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C20" w:rsidRDefault="00107C20" w:rsidP="00107C20">
      <w:r>
        <w:rPr>
          <w:noProof/>
        </w:rPr>
        <mc:AlternateContent>
          <mc:Choice Requires="wps">
            <w:drawing>
              <wp:anchor distT="0" distB="0" distL="114300" distR="114300" simplePos="0" relativeHeight="251659264" behindDoc="0" locked="0" layoutInCell="1" allowOverlap="1" wp14:anchorId="04625D0F" wp14:editId="4C98B435">
                <wp:simplePos x="0" y="0"/>
                <wp:positionH relativeFrom="margin">
                  <wp:posOffset>-28575</wp:posOffset>
                </wp:positionH>
                <wp:positionV relativeFrom="paragraph">
                  <wp:posOffset>-38100</wp:posOffset>
                </wp:positionV>
                <wp:extent cx="6600825" cy="19621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7C20" w:rsidRPr="00D65CA0" w:rsidRDefault="00107C20" w:rsidP="00107C20">
                            <w:pPr>
                              <w:spacing w:after="120"/>
                              <w:jc w:val="center"/>
                              <w:rPr>
                                <w:b/>
                                <w:sz w:val="22"/>
                                <w:szCs w:val="28"/>
                                <w:lang w:eastAsia="ja-JP"/>
                              </w:rPr>
                            </w:pPr>
                            <w:r w:rsidRPr="00D65CA0">
                              <w:rPr>
                                <w:sz w:val="30"/>
                                <w:szCs w:val="36"/>
                                <w:lang w:eastAsia="ja-JP"/>
                              </w:rPr>
                              <w:t>SRI LANKA INSTITUTE OF INFORMATION TECHNOLOGY</w:t>
                            </w:r>
                          </w:p>
                          <w:p w:rsidR="00107C20" w:rsidRPr="00D65CA0" w:rsidRDefault="00107C20" w:rsidP="00107C20">
                            <w:pPr>
                              <w:jc w:val="center"/>
                              <w:rPr>
                                <w:sz w:val="28"/>
                                <w:szCs w:val="28"/>
                                <w:lang w:eastAsia="ja-JP"/>
                              </w:rPr>
                            </w:pPr>
                          </w:p>
                          <w:p w:rsidR="00107C20" w:rsidRPr="00D65CA0" w:rsidRDefault="00107C20" w:rsidP="00107C20">
                            <w:pPr>
                              <w:jc w:val="center"/>
                              <w:rPr>
                                <w:sz w:val="28"/>
                                <w:szCs w:val="28"/>
                              </w:rPr>
                            </w:pPr>
                            <w:r w:rsidRPr="00D65CA0">
                              <w:rPr>
                                <w:sz w:val="28"/>
                                <w:szCs w:val="28"/>
                              </w:rPr>
                              <w:t xml:space="preserve">  </w:t>
                            </w:r>
                            <w:hyperlink r:id="rId8" w:history="1">
                              <w:r w:rsidRPr="00D65CA0">
                                <w:rPr>
                                  <w:rStyle w:val="Hyperlink"/>
                                  <w:b/>
                                  <w:sz w:val="28"/>
                                  <w:szCs w:val="28"/>
                                </w:rPr>
                                <w:t xml:space="preserve">Enterprise Standards and Best Practices for </w:t>
                              </w:r>
                              <w:proofErr w:type="gramStart"/>
                              <w:r w:rsidRPr="00D65CA0">
                                <w:rPr>
                                  <w:rStyle w:val="Hyperlink"/>
                                  <w:b/>
                                  <w:sz w:val="28"/>
                                  <w:szCs w:val="28"/>
                                </w:rPr>
                                <w:t>IT</w:t>
                              </w:r>
                              <w:proofErr w:type="gramEnd"/>
                              <w:r w:rsidRPr="00D65CA0">
                                <w:rPr>
                                  <w:rStyle w:val="Hyperlink"/>
                                  <w:b/>
                                  <w:sz w:val="28"/>
                                  <w:szCs w:val="28"/>
                                </w:rPr>
                                <w:t xml:space="preserve"> Infrastructure</w:t>
                              </w:r>
                            </w:hyperlink>
                          </w:p>
                          <w:p w:rsidR="00107C20" w:rsidRPr="00D65CA0" w:rsidRDefault="00107C20" w:rsidP="00107C20">
                            <w:pPr>
                              <w:jc w:val="center"/>
                            </w:pPr>
                          </w:p>
                          <w:p w:rsidR="00107C20" w:rsidRPr="00D65CA0" w:rsidRDefault="00107C20" w:rsidP="00107C20">
                            <w:pPr>
                              <w:jc w:val="center"/>
                              <w:rPr>
                                <w:b/>
                              </w:rPr>
                            </w:pPr>
                            <w:r w:rsidRPr="00D65CA0">
                              <w:rPr>
                                <w:b/>
                              </w:rPr>
                              <w:t>4</w:t>
                            </w:r>
                            <w:r w:rsidRPr="00D65CA0">
                              <w:rPr>
                                <w:b/>
                                <w:vertAlign w:val="superscript"/>
                              </w:rPr>
                              <w:t>th</w:t>
                            </w:r>
                            <w:r w:rsidRPr="00D65CA0">
                              <w:rPr>
                                <w:b/>
                              </w:rPr>
                              <w:t xml:space="preserve"> Year 2</w:t>
                            </w:r>
                            <w:r w:rsidRPr="00D65CA0">
                              <w:rPr>
                                <w:b/>
                                <w:vertAlign w:val="superscript"/>
                              </w:rPr>
                              <w:t>nd</w:t>
                            </w:r>
                            <w:r w:rsidRPr="00D65CA0">
                              <w:rPr>
                                <w:b/>
                              </w:rPr>
                              <w:t xml:space="preserve"> Semester 2014</w:t>
                            </w:r>
                          </w:p>
                          <w:p w:rsidR="00107C20" w:rsidRDefault="00107C20" w:rsidP="00107C20">
                            <w:pPr>
                              <w:jc w:val="right"/>
                              <w:rPr>
                                <w:i/>
                              </w:rPr>
                            </w:pPr>
                          </w:p>
                          <w:p w:rsidR="00107C20" w:rsidRPr="002D0999" w:rsidRDefault="00107C20" w:rsidP="00107C20">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25pt;margin-top:-3pt;width:519.75pt;height:1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" filled="f" stroked="f">
                <v:textbox>
                  <w:txbxContent>
                    <w:p w:rsidR="00107C20" w:rsidRPr="00D65CA0" w:rsidRDefault="00107C20" w:rsidP="00107C20">
                      <w:pPr>
                        <w:spacing w:after="120"/>
                        <w:jc w:val="center"/>
                        <w:rPr>
                          <w:b/>
                          <w:sz w:val="22"/>
                          <w:szCs w:val="28"/>
                          <w:lang w:eastAsia="ja-JP"/>
                        </w:rPr>
                      </w:pPr>
                      <w:r w:rsidRPr="00D65CA0">
                        <w:rPr>
                          <w:sz w:val="30"/>
                          <w:szCs w:val="36"/>
                          <w:lang w:eastAsia="ja-JP"/>
                        </w:rPr>
                        <w:t>SRI LANKA INSTITUTE OF INFORMATION TECHNOLOGY</w:t>
                      </w:r>
                    </w:p>
                    <w:p w:rsidR="00107C20" w:rsidRPr="00D65CA0" w:rsidRDefault="00107C20" w:rsidP="00107C20">
                      <w:pPr>
                        <w:jc w:val="center"/>
                        <w:rPr>
                          <w:sz w:val="28"/>
                          <w:szCs w:val="28"/>
                          <w:lang w:eastAsia="ja-JP"/>
                        </w:rPr>
                      </w:pPr>
                    </w:p>
                    <w:p w:rsidR="00107C20" w:rsidRPr="00D65CA0" w:rsidRDefault="00107C20" w:rsidP="00107C20">
                      <w:pPr>
                        <w:jc w:val="center"/>
                        <w:rPr>
                          <w:sz w:val="28"/>
                          <w:szCs w:val="28"/>
                        </w:rPr>
                      </w:pPr>
                      <w:r w:rsidRPr="00D65CA0">
                        <w:rPr>
                          <w:sz w:val="28"/>
                          <w:szCs w:val="28"/>
                        </w:rPr>
                        <w:t xml:space="preserve">  </w:t>
                      </w:r>
                      <w:hyperlink r:id="rId9" w:history="1">
                        <w:r w:rsidRPr="00D65CA0">
                          <w:rPr>
                            <w:rStyle w:val="Hyperlink"/>
                            <w:b/>
                            <w:sz w:val="28"/>
                            <w:szCs w:val="28"/>
                          </w:rPr>
                          <w:t xml:space="preserve">Enterprise Standards and Best Practices for </w:t>
                        </w:r>
                        <w:proofErr w:type="gramStart"/>
                        <w:r w:rsidRPr="00D65CA0">
                          <w:rPr>
                            <w:rStyle w:val="Hyperlink"/>
                            <w:b/>
                            <w:sz w:val="28"/>
                            <w:szCs w:val="28"/>
                          </w:rPr>
                          <w:t>IT</w:t>
                        </w:r>
                        <w:proofErr w:type="gramEnd"/>
                        <w:r w:rsidRPr="00D65CA0">
                          <w:rPr>
                            <w:rStyle w:val="Hyperlink"/>
                            <w:b/>
                            <w:sz w:val="28"/>
                            <w:szCs w:val="28"/>
                          </w:rPr>
                          <w:t xml:space="preserve"> Infrastructure</w:t>
                        </w:r>
                      </w:hyperlink>
                    </w:p>
                    <w:p w:rsidR="00107C20" w:rsidRPr="00D65CA0" w:rsidRDefault="00107C20" w:rsidP="00107C20">
                      <w:pPr>
                        <w:jc w:val="center"/>
                      </w:pPr>
                    </w:p>
                    <w:p w:rsidR="00107C20" w:rsidRPr="00D65CA0" w:rsidRDefault="00107C20" w:rsidP="00107C20">
                      <w:pPr>
                        <w:jc w:val="center"/>
                        <w:rPr>
                          <w:b/>
                        </w:rPr>
                      </w:pPr>
                      <w:r w:rsidRPr="00D65CA0">
                        <w:rPr>
                          <w:b/>
                        </w:rPr>
                        <w:t>4</w:t>
                      </w:r>
                      <w:r w:rsidRPr="00D65CA0">
                        <w:rPr>
                          <w:b/>
                          <w:vertAlign w:val="superscript"/>
                        </w:rPr>
                        <w:t>th</w:t>
                      </w:r>
                      <w:r w:rsidRPr="00D65CA0">
                        <w:rPr>
                          <w:b/>
                        </w:rPr>
                        <w:t xml:space="preserve"> Year 2</w:t>
                      </w:r>
                      <w:r w:rsidRPr="00D65CA0">
                        <w:rPr>
                          <w:b/>
                          <w:vertAlign w:val="superscript"/>
                        </w:rPr>
                        <w:t>nd</w:t>
                      </w:r>
                      <w:r w:rsidRPr="00D65CA0">
                        <w:rPr>
                          <w:b/>
                        </w:rPr>
                        <w:t xml:space="preserve"> Semester 2014</w:t>
                      </w:r>
                    </w:p>
                    <w:p w:rsidR="00107C20" w:rsidRDefault="00107C20" w:rsidP="00107C20">
                      <w:pPr>
                        <w:jc w:val="right"/>
                        <w:rPr>
                          <w:i/>
                        </w:rPr>
                      </w:pPr>
                    </w:p>
                    <w:p w:rsidR="00107C20" w:rsidRPr="002D0999" w:rsidRDefault="00107C20" w:rsidP="00107C20">
                      <w:pPr>
                        <w:jc w:val="right"/>
                        <w:rPr>
                          <w:color w:val="0000FF"/>
                          <w:sz w:val="28"/>
                          <w:szCs w:val="28"/>
                          <w:lang w:eastAsia="ja-JP"/>
                        </w:rPr>
                      </w:pPr>
                    </w:p>
                  </w:txbxContent>
                </v:textbox>
                <w10:wrap anchorx="margin"/>
              </v:shape>
            </w:pict>
          </mc:Fallback>
        </mc:AlternateContent>
      </w:r>
      <w:r>
        <w:rPr>
          <w:noProof/>
        </w:rPr>
        <w:drawing>
          <wp:inline distT="0" distB="0" distL="0" distR="0" wp14:anchorId="19463218" wp14:editId="34FC7838">
            <wp:extent cx="676275" cy="847725"/>
            <wp:effectExtent l="0" t="0" r="9525" b="9525"/>
            <wp:docPr id="1" name="Picture 1"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107C20" w:rsidRDefault="00107C20" w:rsidP="00107C20"/>
    <w:p w:rsidR="00107C20" w:rsidRPr="00E7337A" w:rsidRDefault="00107C20" w:rsidP="00107C20"/>
    <w:p w:rsidR="00107C20" w:rsidRPr="00E7337A" w:rsidRDefault="00107C20" w:rsidP="00107C20"/>
    <w:p w:rsidR="00107C20" w:rsidRPr="00E7337A" w:rsidRDefault="00107C20" w:rsidP="00107C20"/>
    <w:p w:rsidR="00107C20" w:rsidRPr="00E7337A" w:rsidRDefault="00107C20" w:rsidP="00107C20"/>
    <w:p w:rsidR="00107C20" w:rsidRPr="00E7337A" w:rsidRDefault="00107C20" w:rsidP="00107C20"/>
    <w:p w:rsidR="00107C20" w:rsidRPr="00E7337A" w:rsidRDefault="00107C20" w:rsidP="00107C20"/>
    <w:p w:rsidR="00107C20" w:rsidRPr="00E7337A" w:rsidRDefault="00107C20" w:rsidP="00107C20"/>
    <w:p w:rsidR="00107C20" w:rsidRPr="00E7337A" w:rsidRDefault="00107C20" w:rsidP="00107C20"/>
    <w:p w:rsidR="00107C20" w:rsidRPr="00E7337A" w:rsidRDefault="00107C20" w:rsidP="00107C20"/>
    <w:p w:rsidR="00107C20" w:rsidRPr="00E7337A" w:rsidRDefault="00107C20" w:rsidP="00107C20"/>
    <w:p w:rsidR="00107C20" w:rsidRDefault="00107C20" w:rsidP="00107C20"/>
    <w:p w:rsidR="00107C20" w:rsidRDefault="00107C20" w:rsidP="00107C20"/>
    <w:p w:rsidR="00107C20" w:rsidRDefault="00107C20" w:rsidP="00107C20"/>
    <w:p w:rsidR="00107C20" w:rsidRDefault="00107C20" w:rsidP="00107C20"/>
    <w:p w:rsidR="00107C20" w:rsidRDefault="00107C20" w:rsidP="00107C20"/>
    <w:p w:rsidR="00107C20" w:rsidRDefault="00107C20" w:rsidP="00107C20"/>
    <w:p w:rsidR="00107C20" w:rsidRDefault="00107C20" w:rsidP="00107C20"/>
    <w:p w:rsidR="00107C20" w:rsidRDefault="00107C20" w:rsidP="00107C20"/>
    <w:p w:rsidR="00107C20" w:rsidRDefault="00107C20" w:rsidP="00107C20">
      <w:pPr>
        <w:tabs>
          <w:tab w:val="left" w:pos="1935"/>
        </w:tabs>
        <w:spacing w:line="480" w:lineRule="auto"/>
        <w:rPr>
          <w:sz w:val="32"/>
        </w:rPr>
      </w:pPr>
      <w:r>
        <w:rPr>
          <w:sz w:val="32"/>
        </w:rPr>
        <w:t xml:space="preserve">Name: </w:t>
      </w:r>
      <w:proofErr w:type="spellStart"/>
      <w:r>
        <w:rPr>
          <w:sz w:val="32"/>
        </w:rPr>
        <w:t>L.A.C.Dissanayake</w:t>
      </w:r>
      <w:proofErr w:type="spellEnd"/>
      <w:r>
        <w:rPr>
          <w:sz w:val="32"/>
        </w:rPr>
        <w:t>.</w:t>
      </w:r>
    </w:p>
    <w:p w:rsidR="00107C20" w:rsidRDefault="00107C20" w:rsidP="00107C20">
      <w:pPr>
        <w:tabs>
          <w:tab w:val="left" w:pos="1935"/>
        </w:tabs>
        <w:spacing w:line="480" w:lineRule="auto"/>
        <w:rPr>
          <w:sz w:val="32"/>
        </w:rPr>
      </w:pPr>
      <w:r>
        <w:rPr>
          <w:sz w:val="32"/>
        </w:rPr>
        <w:t>SLIIT ID</w:t>
      </w:r>
      <w:proofErr w:type="gramStart"/>
      <w:r>
        <w:rPr>
          <w:sz w:val="32"/>
        </w:rPr>
        <w:t>:IT13147006</w:t>
      </w:r>
      <w:proofErr w:type="gramEnd"/>
    </w:p>
    <w:p w:rsidR="00107C20" w:rsidRPr="00193863" w:rsidRDefault="00107C20" w:rsidP="00107C20">
      <w:pPr>
        <w:tabs>
          <w:tab w:val="left" w:pos="1935"/>
        </w:tabs>
        <w:spacing w:line="480" w:lineRule="auto"/>
        <w:rPr>
          <w:sz w:val="32"/>
        </w:rPr>
      </w:pPr>
      <w:r>
        <w:rPr>
          <w:sz w:val="32"/>
        </w:rPr>
        <w:t xml:space="preserve">Group Number: </w:t>
      </w:r>
    </w:p>
    <w:p w:rsidR="00107C20" w:rsidRPr="00193863" w:rsidRDefault="00107C20" w:rsidP="00107C20">
      <w:pPr>
        <w:tabs>
          <w:tab w:val="left" w:pos="1935"/>
        </w:tabs>
        <w:spacing w:line="480" w:lineRule="auto"/>
        <w:rPr>
          <w:sz w:val="32"/>
        </w:rPr>
      </w:pPr>
      <w:r w:rsidRPr="00193863">
        <w:rPr>
          <w:sz w:val="32"/>
        </w:rPr>
        <w:t>Practical Session:</w:t>
      </w:r>
      <w:r>
        <w:rPr>
          <w:sz w:val="32"/>
        </w:rPr>
        <w:t xml:space="preserve"> WD </w:t>
      </w:r>
    </w:p>
    <w:p w:rsidR="00107C20" w:rsidRDefault="00107C20" w:rsidP="00107C20">
      <w:pPr>
        <w:tabs>
          <w:tab w:val="left" w:pos="1935"/>
        </w:tabs>
        <w:spacing w:line="480" w:lineRule="auto"/>
        <w:rPr>
          <w:sz w:val="32"/>
        </w:rPr>
      </w:pPr>
      <w:r>
        <w:rPr>
          <w:sz w:val="32"/>
        </w:rPr>
        <w:t xml:space="preserve">Practical </w:t>
      </w:r>
      <w:proofErr w:type="gramStart"/>
      <w:r>
        <w:rPr>
          <w:sz w:val="32"/>
        </w:rPr>
        <w:t>Number :</w:t>
      </w:r>
      <w:proofErr w:type="gramEnd"/>
      <w:r>
        <w:rPr>
          <w:sz w:val="32"/>
        </w:rPr>
        <w:t xml:space="preserve"> Lab 03</w:t>
      </w:r>
    </w:p>
    <w:p w:rsidR="00107C20" w:rsidRPr="00193863" w:rsidRDefault="00107C20" w:rsidP="00107C20">
      <w:pPr>
        <w:tabs>
          <w:tab w:val="left" w:pos="1935"/>
        </w:tabs>
        <w:spacing w:line="480" w:lineRule="auto"/>
        <w:rPr>
          <w:sz w:val="32"/>
        </w:rPr>
      </w:pPr>
      <w:r>
        <w:rPr>
          <w:sz w:val="32"/>
        </w:rPr>
        <w:t>Date of Submission: 30/07/2016</w:t>
      </w:r>
    </w:p>
    <w:p w:rsidR="00107C20" w:rsidRDefault="00107C20" w:rsidP="00107C20">
      <w:pPr>
        <w:tabs>
          <w:tab w:val="left" w:pos="1935"/>
        </w:tabs>
      </w:pPr>
    </w:p>
    <w:p w:rsidR="00107C20" w:rsidRPr="00193863" w:rsidRDefault="00107C20" w:rsidP="00107C20"/>
    <w:p w:rsidR="00107C20" w:rsidRPr="00193863" w:rsidRDefault="00107C20" w:rsidP="00107C20"/>
    <w:p w:rsidR="00107C20" w:rsidRDefault="00107C20" w:rsidP="00107C20">
      <w:r>
        <w:t xml:space="preserve">Date of Evaluation </w:t>
      </w:r>
      <w:r>
        <w:tab/>
        <w:t>:  _____________________</w:t>
      </w:r>
    </w:p>
    <w:p w:rsidR="00107C20" w:rsidRDefault="00107C20" w:rsidP="00107C20"/>
    <w:p w:rsidR="00107C20" w:rsidRDefault="00107C20" w:rsidP="00107C20"/>
    <w:p w:rsidR="00107C20" w:rsidRDefault="00107C20" w:rsidP="00107C20">
      <w:r>
        <w:t>Evaluators Signature</w:t>
      </w:r>
      <w:r>
        <w:tab/>
        <w:t>:  _____________________</w:t>
      </w:r>
    </w:p>
    <w:p w:rsidR="00107C20" w:rsidRDefault="00107C20" w:rsidP="00107C20">
      <w:pPr>
        <w:jc w:val="both"/>
        <w:rPr>
          <w:sz w:val="32"/>
          <w:szCs w:val="32"/>
          <w:u w:val="single"/>
        </w:rPr>
      </w:pPr>
      <w:r w:rsidRPr="00D173BC">
        <w:rPr>
          <w:sz w:val="32"/>
          <w:szCs w:val="32"/>
          <w:u w:val="single"/>
        </w:rPr>
        <w:lastRenderedPageBreak/>
        <w:t>Introduction</w:t>
      </w:r>
    </w:p>
    <w:p w:rsidR="00E92B16" w:rsidRDefault="00E92B16">
      <w:pPr>
        <w:rPr>
          <w:sz w:val="28"/>
          <w:szCs w:val="28"/>
        </w:rPr>
      </w:pPr>
    </w:p>
    <w:p w:rsidR="00107C20" w:rsidRPr="00733281" w:rsidRDefault="00B97C8A" w:rsidP="00471C00">
      <w:pPr>
        <w:spacing w:line="360" w:lineRule="auto"/>
        <w:jc w:val="both"/>
        <w:rPr>
          <w:sz w:val="28"/>
          <w:szCs w:val="28"/>
        </w:rPr>
      </w:pPr>
      <w:r>
        <w:rPr>
          <w:shd w:val="clear" w:color="auto" w:fill="FFFFFF"/>
        </w:rPr>
        <w:t xml:space="preserve">We </w:t>
      </w:r>
      <w:r w:rsidRPr="00733281">
        <w:rPr>
          <w:shd w:val="clear" w:color="auto" w:fill="FFFFFF"/>
        </w:rPr>
        <w:t>launch</w:t>
      </w:r>
      <w:r w:rsidR="00733281" w:rsidRPr="00733281">
        <w:rPr>
          <w:shd w:val="clear" w:color="auto" w:fill="FFFFFF"/>
        </w:rPr>
        <w:t xml:space="preserve"> a</w:t>
      </w:r>
      <w:r w:rsidR="00733281" w:rsidRPr="00733281">
        <w:rPr>
          <w:rStyle w:val="apple-converted-space"/>
          <w:shd w:val="clear" w:color="auto" w:fill="FFFFFF"/>
        </w:rPr>
        <w:t> </w:t>
      </w:r>
      <w:r w:rsidR="00733281" w:rsidRPr="00733281">
        <w:rPr>
          <w:rStyle w:val="Emphasis"/>
          <w:shd w:val="clear" w:color="auto" w:fill="FFFFFF"/>
        </w:rPr>
        <w:t>Multi-AZ DB instance</w:t>
      </w:r>
      <w:r w:rsidR="00733281" w:rsidRPr="00733281">
        <w:rPr>
          <w:shd w:val="clear" w:color="auto" w:fill="FFFFFF"/>
        </w:rPr>
        <w:t>. This means that Amazon RDS automatically provisions and maintains a synchronous standby replica in a different Availability Zone. Updates to your DB instance are synchronously replicated across Availability Zones to the standby in order to keep them in sync and protect your latest database updates against DB instance failure. During certain types of planned maintenance, or in the event of DB instance failure or Availability Zone failure, Amazon RDS automatically fails over to the standby. Because the name record for your DB instance remains the same</w:t>
      </w:r>
    </w:p>
    <w:p w:rsidR="00107C20" w:rsidRDefault="00107C20">
      <w:pPr>
        <w:rPr>
          <w:sz w:val="28"/>
          <w:szCs w:val="28"/>
        </w:rPr>
      </w:pPr>
    </w:p>
    <w:p w:rsidR="00107C20" w:rsidRDefault="00107C20">
      <w:pPr>
        <w:rPr>
          <w:sz w:val="28"/>
          <w:szCs w:val="28"/>
        </w:rPr>
      </w:pPr>
    </w:p>
    <w:p w:rsidR="00107C20" w:rsidRDefault="00107C20">
      <w:pPr>
        <w:rPr>
          <w:sz w:val="28"/>
          <w:szCs w:val="28"/>
        </w:rPr>
      </w:pPr>
    </w:p>
    <w:p w:rsidR="00107C20" w:rsidRDefault="00107C20" w:rsidP="00471C00">
      <w:pPr>
        <w:jc w:val="both"/>
        <w:rPr>
          <w:sz w:val="28"/>
          <w:szCs w:val="28"/>
        </w:rPr>
      </w:pPr>
    </w:p>
    <w:p w:rsidR="00107C20" w:rsidRPr="00471C00" w:rsidRDefault="00107C20" w:rsidP="00471C00">
      <w:pPr>
        <w:jc w:val="both"/>
        <w:rPr>
          <w:sz w:val="28"/>
          <w:szCs w:val="28"/>
        </w:rPr>
      </w:pPr>
    </w:p>
    <w:p w:rsidR="00107C20" w:rsidRPr="007B1367" w:rsidRDefault="00107C20" w:rsidP="00471C00">
      <w:pPr>
        <w:pStyle w:val="ListParagraph"/>
        <w:numPr>
          <w:ilvl w:val="0"/>
          <w:numId w:val="1"/>
        </w:numPr>
        <w:jc w:val="both"/>
        <w:rPr>
          <w:sz w:val="28"/>
          <w:szCs w:val="28"/>
        </w:rPr>
      </w:pPr>
      <w:r w:rsidRPr="00471C00">
        <w:rPr>
          <w:shd w:val="clear" w:color="auto" w:fill="FFFFFF"/>
        </w:rPr>
        <w:t xml:space="preserve">Sign in to the AWS Management Console and open the Amazon RDS console at </w:t>
      </w:r>
      <w:hyperlink r:id="rId11" w:tgtFrame="_blank" w:history="1">
        <w:r w:rsidRPr="007B1367">
          <w:rPr>
            <w:rStyle w:val="Hyperlink"/>
            <w:color w:val="548DD4" w:themeColor="text2" w:themeTint="99"/>
            <w:u w:val="none"/>
            <w:shd w:val="clear" w:color="auto" w:fill="FFFFFF"/>
          </w:rPr>
          <w:t>https://console.aws.amazon.com/rds/</w:t>
        </w:r>
      </w:hyperlink>
      <w:r w:rsidRPr="007B1367">
        <w:rPr>
          <w:color w:val="548DD4" w:themeColor="text2" w:themeTint="99"/>
          <w:shd w:val="clear" w:color="auto" w:fill="FFFFFF"/>
        </w:rPr>
        <w:t>.</w:t>
      </w:r>
    </w:p>
    <w:p w:rsidR="00107C20" w:rsidRPr="00107C20" w:rsidRDefault="00107C20" w:rsidP="00471C00">
      <w:pPr>
        <w:pStyle w:val="ListParagraph"/>
        <w:jc w:val="both"/>
        <w:rPr>
          <w:sz w:val="28"/>
          <w:szCs w:val="28"/>
        </w:rPr>
      </w:pPr>
    </w:p>
    <w:p w:rsidR="00107C20" w:rsidRDefault="007B1367" w:rsidP="00471C00">
      <w:pPr>
        <w:pStyle w:val="ListParagraph"/>
        <w:jc w:val="both"/>
        <w:rPr>
          <w:sz w:val="28"/>
          <w:szCs w:val="28"/>
        </w:rPr>
      </w:pPr>
      <w:r>
        <w:rPr>
          <w:noProof/>
          <w:sz w:val="28"/>
          <w:szCs w:val="28"/>
        </w:rPr>
        <w:drawing>
          <wp:inline distT="0" distB="0" distL="0" distR="0" wp14:anchorId="39C8AE57" wp14:editId="62D5116D">
            <wp:extent cx="5943600" cy="2777750"/>
            <wp:effectExtent l="0" t="0" r="0" b="3810"/>
            <wp:docPr id="4" name="Picture 4" descr="C:\Users\Chathuraga\Desktop\DB\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thuraga\Desktop\DB\Screenshot (1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7750"/>
                    </a:xfrm>
                    <a:prstGeom prst="rect">
                      <a:avLst/>
                    </a:prstGeom>
                    <a:noFill/>
                    <a:ln>
                      <a:noFill/>
                    </a:ln>
                  </pic:spPr>
                </pic:pic>
              </a:graphicData>
            </a:graphic>
          </wp:inline>
        </w:drawing>
      </w: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Pr="007B1367" w:rsidRDefault="007B1367" w:rsidP="00471C00">
      <w:pPr>
        <w:pStyle w:val="ListParagraph"/>
        <w:numPr>
          <w:ilvl w:val="0"/>
          <w:numId w:val="1"/>
        </w:numPr>
        <w:jc w:val="both"/>
        <w:rPr>
          <w:sz w:val="28"/>
          <w:szCs w:val="28"/>
        </w:rPr>
      </w:pPr>
      <w:r w:rsidRPr="007B1367">
        <w:rPr>
          <w:shd w:val="clear" w:color="auto" w:fill="FFFFFF"/>
        </w:rPr>
        <w:t>In the top right corner of the AWS Management Console, select the region in which you want to create the DB instance. In the navigation pane, click</w:t>
      </w:r>
      <w:r w:rsidRPr="007B1367">
        <w:rPr>
          <w:rStyle w:val="apple-converted-space"/>
          <w:shd w:val="clear" w:color="auto" w:fill="FFFFFF"/>
        </w:rPr>
        <w:t> </w:t>
      </w:r>
      <w:r w:rsidRPr="007B1367">
        <w:rPr>
          <w:rStyle w:val="guilabel"/>
          <w:b/>
          <w:bCs/>
          <w:shd w:val="clear" w:color="auto" w:fill="FFFFFF"/>
        </w:rPr>
        <w:t>Instances</w:t>
      </w:r>
      <w:r w:rsidRPr="007B1367">
        <w:rPr>
          <w:shd w:val="clear" w:color="auto" w:fill="FFFFFF"/>
        </w:rPr>
        <w:t>.</w:t>
      </w:r>
    </w:p>
    <w:p w:rsidR="007B1367" w:rsidRPr="007B1367" w:rsidRDefault="007B1367" w:rsidP="00471C00">
      <w:pPr>
        <w:pStyle w:val="ListParagraph"/>
        <w:jc w:val="both"/>
        <w:rPr>
          <w:sz w:val="28"/>
          <w:szCs w:val="28"/>
        </w:rPr>
      </w:pPr>
      <w:r>
        <w:rPr>
          <w:noProof/>
          <w:sz w:val="28"/>
          <w:szCs w:val="28"/>
        </w:rPr>
        <w:drawing>
          <wp:inline distT="0" distB="0" distL="0" distR="0" wp14:anchorId="45C9EAC8" wp14:editId="6E40D17F">
            <wp:extent cx="5943600" cy="2803914"/>
            <wp:effectExtent l="0" t="0" r="0" b="0"/>
            <wp:docPr id="5" name="Picture 5" descr="C:\Users\Chathuraga\Desktop\DB\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thuraga\Desktop\DB\Screenshot (1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3914"/>
                    </a:xfrm>
                    <a:prstGeom prst="rect">
                      <a:avLst/>
                    </a:prstGeom>
                    <a:noFill/>
                    <a:ln>
                      <a:noFill/>
                    </a:ln>
                  </pic:spPr>
                </pic:pic>
              </a:graphicData>
            </a:graphic>
          </wp:inline>
        </w:drawing>
      </w:r>
    </w:p>
    <w:p w:rsidR="007B1367" w:rsidRPr="007B1367" w:rsidRDefault="007B1367" w:rsidP="00471C00">
      <w:pPr>
        <w:pStyle w:val="NormalWeb"/>
        <w:numPr>
          <w:ilvl w:val="0"/>
          <w:numId w:val="1"/>
        </w:numPr>
        <w:shd w:val="clear" w:color="auto" w:fill="FFFFFF"/>
        <w:spacing w:line="360" w:lineRule="atLeast"/>
        <w:jc w:val="both"/>
      </w:pPr>
      <w:r w:rsidRPr="007B1367">
        <w:t>Click</w:t>
      </w:r>
      <w:r w:rsidRPr="007B1367">
        <w:rPr>
          <w:rStyle w:val="apple-converted-space"/>
        </w:rPr>
        <w:t> </w:t>
      </w:r>
      <w:r w:rsidRPr="007B1367">
        <w:rPr>
          <w:rStyle w:val="guilabel"/>
          <w:rFonts w:eastAsia="MS Mincho"/>
          <w:b/>
          <w:bCs/>
        </w:rPr>
        <w:t>Launch DB Instance</w:t>
      </w:r>
      <w:r w:rsidRPr="007B1367">
        <w:rPr>
          <w:rStyle w:val="apple-converted-space"/>
        </w:rPr>
        <w:t> </w:t>
      </w:r>
      <w:r w:rsidRPr="007B1367">
        <w:t>to start the</w:t>
      </w:r>
      <w:r w:rsidRPr="007B1367">
        <w:rPr>
          <w:rStyle w:val="apple-converted-space"/>
        </w:rPr>
        <w:t> </w:t>
      </w:r>
      <w:r w:rsidRPr="007B1367">
        <w:rPr>
          <w:rStyle w:val="guilabel"/>
          <w:rFonts w:eastAsia="MS Mincho"/>
          <w:b/>
          <w:bCs/>
        </w:rPr>
        <w:t>Launch DB Instance Wizard</w:t>
      </w:r>
      <w:r w:rsidRPr="007B1367">
        <w:t>. The wizard opens on the</w:t>
      </w:r>
      <w:r w:rsidRPr="007B1367">
        <w:rPr>
          <w:rStyle w:val="apple-converted-space"/>
        </w:rPr>
        <w:t> </w:t>
      </w:r>
      <w:r w:rsidRPr="007B1367">
        <w:rPr>
          <w:rStyle w:val="guilabel"/>
          <w:rFonts w:eastAsia="MS Mincho"/>
          <w:b/>
          <w:bCs/>
        </w:rPr>
        <w:t>Select Engine</w:t>
      </w:r>
      <w:r w:rsidRPr="007B1367">
        <w:rPr>
          <w:rStyle w:val="apple-converted-space"/>
        </w:rPr>
        <w:t> </w:t>
      </w:r>
      <w:r w:rsidRPr="007B1367">
        <w:t>page.</w:t>
      </w:r>
      <w:r w:rsidRPr="007B1367">
        <w:rPr>
          <w:shd w:val="clear" w:color="auto" w:fill="FFFFFF"/>
        </w:rPr>
        <w:t xml:space="preserve"> In the</w:t>
      </w:r>
      <w:r w:rsidRPr="007B1367">
        <w:rPr>
          <w:rStyle w:val="apple-converted-space"/>
          <w:shd w:val="clear" w:color="auto" w:fill="FFFFFF"/>
        </w:rPr>
        <w:t> </w:t>
      </w:r>
      <w:r w:rsidRPr="007B1367">
        <w:rPr>
          <w:rStyle w:val="guilabel"/>
          <w:b/>
          <w:bCs/>
          <w:shd w:val="clear" w:color="auto" w:fill="FFFFFF"/>
        </w:rPr>
        <w:t>Launch DB Instance Wizard</w:t>
      </w:r>
      <w:r w:rsidRPr="007B1367">
        <w:rPr>
          <w:rStyle w:val="apple-converted-space"/>
          <w:shd w:val="clear" w:color="auto" w:fill="FFFFFF"/>
        </w:rPr>
        <w:t> </w:t>
      </w:r>
      <w:r w:rsidRPr="007B1367">
        <w:rPr>
          <w:shd w:val="clear" w:color="auto" w:fill="FFFFFF"/>
        </w:rPr>
        <w:t>window, click the</w:t>
      </w:r>
      <w:r w:rsidRPr="007B1367">
        <w:rPr>
          <w:rStyle w:val="apple-converted-space"/>
          <w:shd w:val="clear" w:color="auto" w:fill="FFFFFF"/>
        </w:rPr>
        <w:t> </w:t>
      </w:r>
      <w:r w:rsidRPr="007B1367">
        <w:rPr>
          <w:rStyle w:val="guilabel"/>
          <w:b/>
          <w:bCs/>
          <w:shd w:val="clear" w:color="auto" w:fill="FFFFFF"/>
        </w:rPr>
        <w:t>Select</w:t>
      </w:r>
      <w:r w:rsidRPr="007B1367">
        <w:rPr>
          <w:rStyle w:val="apple-converted-space"/>
          <w:shd w:val="clear" w:color="auto" w:fill="FFFFFF"/>
        </w:rPr>
        <w:t> </w:t>
      </w:r>
      <w:r w:rsidRPr="007B1367">
        <w:rPr>
          <w:shd w:val="clear" w:color="auto" w:fill="FFFFFF"/>
        </w:rPr>
        <w:t>button for the MySQL DB engine.</w:t>
      </w: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drawing>
          <wp:inline distT="0" distB="0" distL="0" distR="0" wp14:anchorId="30484522" wp14:editId="5F90EE49">
            <wp:extent cx="5943600" cy="2838799"/>
            <wp:effectExtent l="0" t="0" r="0" b="0"/>
            <wp:docPr id="6" name="Picture 6" descr="C:\Users\Chathuraga\Desktop\DB\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thuraga\Desktop\DB\Screenshot (1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38799"/>
                    </a:xfrm>
                    <a:prstGeom prst="rect">
                      <a:avLst/>
                    </a:prstGeom>
                    <a:noFill/>
                    <a:ln>
                      <a:noFill/>
                    </a:ln>
                  </pic:spPr>
                </pic:pic>
              </a:graphicData>
            </a:graphic>
          </wp:inline>
        </w:drawing>
      </w: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p>
    <w:p w:rsidR="007B1367" w:rsidRPr="007B1367" w:rsidRDefault="007B1367" w:rsidP="00471C00">
      <w:pPr>
        <w:pStyle w:val="ListParagraph"/>
        <w:numPr>
          <w:ilvl w:val="0"/>
          <w:numId w:val="1"/>
        </w:numPr>
        <w:jc w:val="both"/>
        <w:rPr>
          <w:sz w:val="28"/>
          <w:szCs w:val="28"/>
        </w:rPr>
      </w:pPr>
      <w:r w:rsidRPr="007B1367">
        <w:rPr>
          <w:shd w:val="clear" w:color="auto" w:fill="FFFFFF"/>
        </w:rPr>
        <w:t>Select</w:t>
      </w:r>
      <w:r w:rsidRPr="007B1367">
        <w:rPr>
          <w:rStyle w:val="apple-converted-space"/>
          <w:shd w:val="clear" w:color="auto" w:fill="FFFFFF"/>
        </w:rPr>
        <w:t> </w:t>
      </w:r>
      <w:r w:rsidRPr="007B1367">
        <w:rPr>
          <w:rStyle w:val="guilabel"/>
          <w:b/>
          <w:bCs/>
          <w:shd w:val="clear" w:color="auto" w:fill="FFFFFF"/>
        </w:rPr>
        <w:t>Yes</w:t>
      </w:r>
      <w:r w:rsidRPr="007B1367">
        <w:rPr>
          <w:shd w:val="clear" w:color="auto" w:fill="FFFFFF"/>
        </w:rPr>
        <w:t>. By selecting</w:t>
      </w:r>
      <w:r w:rsidRPr="007B1367">
        <w:rPr>
          <w:rStyle w:val="apple-converted-space"/>
          <w:shd w:val="clear" w:color="auto" w:fill="FFFFFF"/>
        </w:rPr>
        <w:t> </w:t>
      </w:r>
      <w:proofErr w:type="gramStart"/>
      <w:r w:rsidRPr="007B1367">
        <w:rPr>
          <w:rStyle w:val="guilabel"/>
          <w:b/>
          <w:bCs/>
          <w:shd w:val="clear" w:color="auto" w:fill="FFFFFF"/>
        </w:rPr>
        <w:t>Yes</w:t>
      </w:r>
      <w:proofErr w:type="gramEnd"/>
      <w:r w:rsidRPr="007B1367">
        <w:rPr>
          <w:shd w:val="clear" w:color="auto" w:fill="FFFFFF"/>
        </w:rPr>
        <w:t>, the failover option</w:t>
      </w:r>
      <w:r w:rsidRPr="007B1367">
        <w:rPr>
          <w:rStyle w:val="apple-converted-space"/>
          <w:shd w:val="clear" w:color="auto" w:fill="FFFFFF"/>
        </w:rPr>
        <w:t> </w:t>
      </w:r>
      <w:r w:rsidRPr="007B1367">
        <w:rPr>
          <w:rStyle w:val="guilabel"/>
          <w:b/>
          <w:bCs/>
          <w:shd w:val="clear" w:color="auto" w:fill="FFFFFF"/>
        </w:rPr>
        <w:t>Multi-AZ</w:t>
      </w:r>
      <w:r w:rsidRPr="007B1367">
        <w:rPr>
          <w:rStyle w:val="apple-converted-space"/>
          <w:shd w:val="clear" w:color="auto" w:fill="FFFFFF"/>
        </w:rPr>
        <w:t> </w:t>
      </w:r>
      <w:r w:rsidRPr="007B1367">
        <w:rPr>
          <w:shd w:val="clear" w:color="auto" w:fill="FFFFFF"/>
        </w:rPr>
        <w:t>and the</w:t>
      </w:r>
      <w:r w:rsidRPr="007B1367">
        <w:rPr>
          <w:rStyle w:val="apple-converted-space"/>
          <w:shd w:val="clear" w:color="auto" w:fill="FFFFFF"/>
        </w:rPr>
        <w:t> </w:t>
      </w:r>
      <w:r w:rsidRPr="007B1367">
        <w:rPr>
          <w:rStyle w:val="guilabel"/>
          <w:b/>
          <w:bCs/>
          <w:shd w:val="clear" w:color="auto" w:fill="FFFFFF"/>
        </w:rPr>
        <w:t>Provisioned IOPS</w:t>
      </w:r>
      <w:r w:rsidRPr="007B1367">
        <w:rPr>
          <w:rStyle w:val="apple-converted-space"/>
          <w:shd w:val="clear" w:color="auto" w:fill="FFFFFF"/>
        </w:rPr>
        <w:t> </w:t>
      </w:r>
      <w:r w:rsidRPr="007B1367">
        <w:rPr>
          <w:shd w:val="clear" w:color="auto" w:fill="FFFFFF"/>
        </w:rPr>
        <w:t>storage option will be preselected in the following step. Click</w:t>
      </w:r>
      <w:r w:rsidR="00734AC0">
        <w:rPr>
          <w:shd w:val="clear" w:color="auto" w:fill="FFFFFF"/>
        </w:rPr>
        <w:t xml:space="preserve"> </w:t>
      </w:r>
      <w:proofErr w:type="gramStart"/>
      <w:r w:rsidRPr="007B1367">
        <w:rPr>
          <w:rStyle w:val="guilabel"/>
          <w:b/>
          <w:bCs/>
          <w:shd w:val="clear" w:color="auto" w:fill="FFFFFF"/>
        </w:rPr>
        <w:t>Next</w:t>
      </w:r>
      <w:proofErr w:type="gramEnd"/>
      <w:r w:rsidRPr="007B1367">
        <w:rPr>
          <w:rStyle w:val="apple-converted-space"/>
          <w:shd w:val="clear" w:color="auto" w:fill="FFFFFF"/>
        </w:rPr>
        <w:t> </w:t>
      </w:r>
      <w:r w:rsidRPr="007B1367">
        <w:rPr>
          <w:shd w:val="clear" w:color="auto" w:fill="FFFFFF"/>
        </w:rPr>
        <w:t>when you are finished.</w:t>
      </w:r>
    </w:p>
    <w:p w:rsidR="007B1367" w:rsidRDefault="007B1367" w:rsidP="00471C00">
      <w:pPr>
        <w:pStyle w:val="ListParagraph"/>
        <w:jc w:val="both"/>
        <w:rPr>
          <w:sz w:val="28"/>
          <w:szCs w:val="28"/>
        </w:rPr>
      </w:pPr>
      <w:r>
        <w:rPr>
          <w:noProof/>
          <w:sz w:val="28"/>
          <w:szCs w:val="28"/>
        </w:rPr>
        <w:drawing>
          <wp:inline distT="0" distB="0" distL="0" distR="0" wp14:anchorId="5612448E" wp14:editId="15DCD3DB">
            <wp:extent cx="5943600" cy="2808514"/>
            <wp:effectExtent l="0" t="0" r="0" b="0"/>
            <wp:docPr id="7" name="Picture 7" descr="C:\Users\Chathuraga\Desktop\DB\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thuraga\Desktop\DB\Screenshot (1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08514"/>
                    </a:xfrm>
                    <a:prstGeom prst="rect">
                      <a:avLst/>
                    </a:prstGeom>
                    <a:noFill/>
                    <a:ln>
                      <a:noFill/>
                    </a:ln>
                  </pic:spPr>
                </pic:pic>
              </a:graphicData>
            </a:graphic>
          </wp:inline>
        </w:drawing>
      </w:r>
    </w:p>
    <w:p w:rsidR="00471C00" w:rsidRDefault="00471C00" w:rsidP="00471C00">
      <w:pPr>
        <w:pStyle w:val="ListParagraph"/>
        <w:jc w:val="both"/>
        <w:rPr>
          <w:sz w:val="28"/>
          <w:szCs w:val="28"/>
        </w:rPr>
      </w:pPr>
    </w:p>
    <w:p w:rsidR="00471C00" w:rsidRDefault="00471C00" w:rsidP="00471C00">
      <w:pPr>
        <w:pStyle w:val="ListParagraph"/>
        <w:jc w:val="both"/>
        <w:rPr>
          <w:sz w:val="28"/>
          <w:szCs w:val="28"/>
        </w:rPr>
      </w:pPr>
    </w:p>
    <w:p w:rsidR="00734AC0" w:rsidRDefault="00734AC0"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drawing>
          <wp:inline distT="0" distB="0" distL="0" distR="0" wp14:anchorId="53B82AFC" wp14:editId="5B55E8C0">
            <wp:extent cx="5943600" cy="2803914"/>
            <wp:effectExtent l="0" t="0" r="0" b="0"/>
            <wp:docPr id="8" name="Picture 8" descr="C:\Users\Chathuraga\Desktop\DB\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thuraga\Desktop\DB\Screenshot (1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3914"/>
                    </a:xfrm>
                    <a:prstGeom prst="rect">
                      <a:avLst/>
                    </a:prstGeom>
                    <a:noFill/>
                    <a:ln>
                      <a:noFill/>
                    </a:ln>
                  </pic:spPr>
                </pic:pic>
              </a:graphicData>
            </a:graphic>
          </wp:inline>
        </w:drawing>
      </w:r>
    </w:p>
    <w:p w:rsidR="007B1367" w:rsidRDefault="007B1367" w:rsidP="00471C00">
      <w:pPr>
        <w:pStyle w:val="ListParagraph"/>
        <w:jc w:val="both"/>
        <w:rPr>
          <w:sz w:val="28"/>
          <w:szCs w:val="28"/>
        </w:rPr>
      </w:pPr>
      <w:r>
        <w:rPr>
          <w:noProof/>
          <w:sz w:val="28"/>
          <w:szCs w:val="28"/>
        </w:rPr>
        <w:lastRenderedPageBreak/>
        <w:drawing>
          <wp:inline distT="0" distB="0" distL="0" distR="0" wp14:anchorId="09CEFA79" wp14:editId="646BBCEF">
            <wp:extent cx="5943600" cy="2786471"/>
            <wp:effectExtent l="0" t="0" r="0" b="0"/>
            <wp:docPr id="9" name="Picture 9" descr="C:\Users\Chathuraga\Desktop\DB\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thuraga\Desktop\DB\Screenshot (1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6471"/>
                    </a:xfrm>
                    <a:prstGeom prst="rect">
                      <a:avLst/>
                    </a:prstGeom>
                    <a:noFill/>
                    <a:ln>
                      <a:noFill/>
                    </a:ln>
                  </pic:spPr>
                </pic:pic>
              </a:graphicData>
            </a:graphic>
          </wp:inline>
        </w:drawing>
      </w:r>
    </w:p>
    <w:p w:rsidR="00734AC0" w:rsidRDefault="00734AC0" w:rsidP="00471C00">
      <w:pPr>
        <w:pStyle w:val="ListParagraph"/>
        <w:jc w:val="both"/>
        <w:rPr>
          <w:sz w:val="28"/>
          <w:szCs w:val="28"/>
        </w:rPr>
      </w:pPr>
    </w:p>
    <w:p w:rsidR="00734AC0" w:rsidRPr="00734AC0" w:rsidRDefault="00734AC0" w:rsidP="00471C00">
      <w:pPr>
        <w:pStyle w:val="ListParagraph"/>
        <w:numPr>
          <w:ilvl w:val="0"/>
          <w:numId w:val="1"/>
        </w:numPr>
        <w:jc w:val="both"/>
        <w:rPr>
          <w:sz w:val="28"/>
          <w:szCs w:val="28"/>
        </w:rPr>
      </w:pPr>
      <w:r w:rsidRPr="00734AC0">
        <w:rPr>
          <w:shd w:val="clear" w:color="auto" w:fill="FFFFFF"/>
        </w:rPr>
        <w:t>Click</w:t>
      </w:r>
      <w:r w:rsidRPr="00734AC0">
        <w:rPr>
          <w:rStyle w:val="apple-converted-space"/>
          <w:shd w:val="clear" w:color="auto" w:fill="FFFFFF"/>
        </w:rPr>
        <w:t> </w:t>
      </w:r>
      <w:r w:rsidRPr="00734AC0">
        <w:rPr>
          <w:rStyle w:val="guilabel"/>
          <w:b/>
          <w:bCs/>
          <w:shd w:val="clear" w:color="auto" w:fill="FFFFFF"/>
        </w:rPr>
        <w:t>Launch DB Instance</w:t>
      </w:r>
      <w:r w:rsidRPr="00734AC0">
        <w:rPr>
          <w:rStyle w:val="apple-converted-space"/>
          <w:shd w:val="clear" w:color="auto" w:fill="FFFFFF"/>
        </w:rPr>
        <w:t> </w:t>
      </w:r>
      <w:r w:rsidRPr="00734AC0">
        <w:rPr>
          <w:shd w:val="clear" w:color="auto" w:fill="FFFFFF"/>
        </w:rPr>
        <w:t>to create your MySQL DB instance</w:t>
      </w:r>
      <w:r>
        <w:rPr>
          <w:shd w:val="clear" w:color="auto" w:fill="FFFFFF"/>
        </w:rPr>
        <w:t>.</w:t>
      </w:r>
    </w:p>
    <w:p w:rsidR="00734AC0" w:rsidRPr="00734AC0" w:rsidRDefault="00734AC0" w:rsidP="00471C00">
      <w:pPr>
        <w:pStyle w:val="ListParagraph"/>
        <w:numPr>
          <w:ilvl w:val="0"/>
          <w:numId w:val="1"/>
        </w:numPr>
        <w:jc w:val="both"/>
        <w:rPr>
          <w:sz w:val="28"/>
          <w:szCs w:val="28"/>
        </w:rPr>
      </w:pPr>
      <w:r w:rsidRPr="00734AC0">
        <w:rPr>
          <w:shd w:val="clear" w:color="auto" w:fill="FFFFFF"/>
        </w:rPr>
        <w:t>On the final page of the wizard, click</w:t>
      </w:r>
      <w:r w:rsidRPr="00734AC0">
        <w:rPr>
          <w:rStyle w:val="apple-converted-space"/>
          <w:shd w:val="clear" w:color="auto" w:fill="FFFFFF"/>
        </w:rPr>
        <w:t> </w:t>
      </w:r>
      <w:r w:rsidRPr="00734AC0">
        <w:rPr>
          <w:rStyle w:val="guilabel"/>
          <w:b/>
          <w:bCs/>
          <w:shd w:val="clear" w:color="auto" w:fill="FFFFFF"/>
        </w:rPr>
        <w:t>Close</w:t>
      </w:r>
      <w:r w:rsidRPr="00734AC0">
        <w:rPr>
          <w:shd w:val="clear" w:color="auto" w:fill="FFFFFF"/>
        </w:rPr>
        <w:t>.</w:t>
      </w:r>
    </w:p>
    <w:p w:rsidR="00734AC0" w:rsidRPr="00734AC0" w:rsidRDefault="00734AC0" w:rsidP="00471C00">
      <w:pPr>
        <w:pStyle w:val="ListParagraph"/>
        <w:jc w:val="both"/>
        <w:rPr>
          <w:sz w:val="28"/>
          <w:szCs w:val="28"/>
        </w:rPr>
      </w:pPr>
    </w:p>
    <w:p w:rsidR="00734AC0" w:rsidRPr="00734AC0" w:rsidRDefault="00734AC0"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drawing>
          <wp:inline distT="0" distB="0" distL="0" distR="0" wp14:anchorId="143C19E2" wp14:editId="60B9ACA5">
            <wp:extent cx="5943600" cy="2799806"/>
            <wp:effectExtent l="0" t="0" r="0" b="635"/>
            <wp:docPr id="10" name="Picture 10" descr="C:\Users\Chathuraga\Desktop\DB\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thuraga\Desktop\DB\Screenshot (1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99806"/>
                    </a:xfrm>
                    <a:prstGeom prst="rect">
                      <a:avLst/>
                    </a:prstGeom>
                    <a:noFill/>
                    <a:ln>
                      <a:noFill/>
                    </a:ln>
                  </pic:spPr>
                </pic:pic>
              </a:graphicData>
            </a:graphic>
          </wp:inline>
        </w:drawing>
      </w:r>
    </w:p>
    <w:p w:rsidR="007B1367" w:rsidRDefault="007B1367" w:rsidP="00471C00">
      <w:pPr>
        <w:pStyle w:val="ListParagraph"/>
        <w:jc w:val="both"/>
        <w:rPr>
          <w:sz w:val="28"/>
          <w:szCs w:val="28"/>
        </w:rPr>
      </w:pP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34AC0" w:rsidRPr="00734AC0" w:rsidRDefault="00734AC0" w:rsidP="00471C00">
      <w:pPr>
        <w:pStyle w:val="ListParagraph"/>
        <w:numPr>
          <w:ilvl w:val="0"/>
          <w:numId w:val="1"/>
        </w:numPr>
        <w:spacing w:line="360" w:lineRule="auto"/>
        <w:jc w:val="both"/>
        <w:rPr>
          <w:sz w:val="28"/>
          <w:szCs w:val="28"/>
        </w:rPr>
      </w:pPr>
      <w:r>
        <w:rPr>
          <w:shd w:val="clear" w:color="auto" w:fill="FFFFFF"/>
        </w:rPr>
        <w:lastRenderedPageBreak/>
        <w:t>T</w:t>
      </w:r>
      <w:r w:rsidRPr="00734AC0">
        <w:rPr>
          <w:shd w:val="clear" w:color="auto" w:fill="FFFFFF"/>
        </w:rPr>
        <w:t>he new DB instance appears in the list of DB instances. The DB instance will have a status of</w:t>
      </w:r>
      <w:r w:rsidRPr="00734AC0">
        <w:rPr>
          <w:rStyle w:val="apple-converted-space"/>
          <w:shd w:val="clear" w:color="auto" w:fill="FFFFFF"/>
        </w:rPr>
        <w:t> </w:t>
      </w:r>
      <w:r w:rsidRPr="00734AC0">
        <w:rPr>
          <w:rStyle w:val="Strong"/>
          <w:shd w:val="clear" w:color="auto" w:fill="FFFFFF"/>
        </w:rPr>
        <w:t>creating</w:t>
      </w:r>
      <w:r w:rsidRPr="00734AC0">
        <w:rPr>
          <w:rStyle w:val="apple-converted-space"/>
          <w:shd w:val="clear" w:color="auto" w:fill="FFFFFF"/>
        </w:rPr>
        <w:t> </w:t>
      </w:r>
      <w:r w:rsidRPr="00734AC0">
        <w:rPr>
          <w:shd w:val="clear" w:color="auto" w:fill="FFFFFF"/>
        </w:rPr>
        <w:t>until the DB instance is created and ready for use. When the state changes to</w:t>
      </w:r>
      <w:r w:rsidRPr="00734AC0">
        <w:rPr>
          <w:rStyle w:val="apple-converted-space"/>
          <w:shd w:val="clear" w:color="auto" w:fill="FFFFFF"/>
        </w:rPr>
        <w:t> </w:t>
      </w:r>
      <w:r w:rsidRPr="00734AC0">
        <w:rPr>
          <w:rStyle w:val="guilabel"/>
          <w:b/>
          <w:bCs/>
          <w:shd w:val="clear" w:color="auto" w:fill="FFFFFF"/>
        </w:rPr>
        <w:t>available</w:t>
      </w:r>
      <w:r w:rsidRPr="00734AC0">
        <w:rPr>
          <w:shd w:val="clear" w:color="auto" w:fill="FFFFFF"/>
        </w:rPr>
        <w:t>, you can connect to the DB instance. Depending on the DB instance class and store allocated, it could take several minutes for the new instance to be available</w:t>
      </w:r>
    </w:p>
    <w:p w:rsidR="00734AC0" w:rsidRDefault="00734AC0" w:rsidP="00471C00">
      <w:pPr>
        <w:pStyle w:val="ListParagraph"/>
        <w:jc w:val="both"/>
        <w:rPr>
          <w:sz w:val="28"/>
          <w:szCs w:val="28"/>
        </w:rPr>
      </w:pPr>
    </w:p>
    <w:p w:rsidR="00734AC0" w:rsidRDefault="00734AC0" w:rsidP="00471C00">
      <w:pPr>
        <w:pStyle w:val="ListParagraph"/>
        <w:jc w:val="both"/>
        <w:rPr>
          <w:rFonts w:ascii="Arial" w:hAnsi="Arial" w:cs="Arial"/>
          <w:color w:val="444444"/>
          <w:shd w:val="clear" w:color="auto" w:fill="FFFFFF"/>
        </w:rPr>
      </w:pPr>
    </w:p>
    <w:p w:rsidR="007B1367" w:rsidRDefault="007B1367" w:rsidP="00471C00">
      <w:pPr>
        <w:pStyle w:val="ListParagraph"/>
        <w:jc w:val="both"/>
        <w:rPr>
          <w:sz w:val="28"/>
          <w:szCs w:val="28"/>
        </w:rPr>
      </w:pPr>
      <w:r>
        <w:rPr>
          <w:noProof/>
          <w:sz w:val="28"/>
          <w:szCs w:val="28"/>
        </w:rPr>
        <w:drawing>
          <wp:inline distT="0" distB="0" distL="0" distR="0" wp14:anchorId="4E2122F6" wp14:editId="68471C38">
            <wp:extent cx="5943600" cy="2834237"/>
            <wp:effectExtent l="0" t="0" r="0" b="4445"/>
            <wp:docPr id="11" name="Picture 11" descr="C:\Users\Chathuraga\Desktop\DB\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thuraga\Desktop\DB\Screenshot (1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34237"/>
                    </a:xfrm>
                    <a:prstGeom prst="rect">
                      <a:avLst/>
                    </a:prstGeom>
                    <a:noFill/>
                    <a:ln>
                      <a:noFill/>
                    </a:ln>
                  </pic:spPr>
                </pic:pic>
              </a:graphicData>
            </a:graphic>
          </wp:inline>
        </w:drawing>
      </w: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drawing>
          <wp:inline distT="0" distB="0" distL="0" distR="0" wp14:anchorId="0B127CEB" wp14:editId="5F4EFE6A">
            <wp:extent cx="5943600" cy="2821357"/>
            <wp:effectExtent l="0" t="0" r="0" b="0"/>
            <wp:docPr id="12" name="Picture 12" descr="C:\Users\Chathuraga\Desktop\DB\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thuraga\Desktop\DB\Screenshot (1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21357"/>
                    </a:xfrm>
                    <a:prstGeom prst="rect">
                      <a:avLst/>
                    </a:prstGeom>
                    <a:noFill/>
                    <a:ln>
                      <a:noFill/>
                    </a:ln>
                  </pic:spPr>
                </pic:pic>
              </a:graphicData>
            </a:graphic>
          </wp:inline>
        </w:drawing>
      </w: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lastRenderedPageBreak/>
        <w:drawing>
          <wp:inline distT="0" distB="0" distL="0" distR="0" wp14:anchorId="74830770" wp14:editId="61C15935">
            <wp:extent cx="5943600" cy="3150195"/>
            <wp:effectExtent l="0" t="0" r="0" b="0"/>
            <wp:docPr id="13" name="Picture 13" descr="C:\Users\Chathuraga\Desktop\DB\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thuraga\Desktop\DB\Screenshot (1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0195"/>
                    </a:xfrm>
                    <a:prstGeom prst="rect">
                      <a:avLst/>
                    </a:prstGeom>
                    <a:noFill/>
                    <a:ln>
                      <a:noFill/>
                    </a:ln>
                  </pic:spPr>
                </pic:pic>
              </a:graphicData>
            </a:graphic>
          </wp:inline>
        </w:drawing>
      </w: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drawing>
          <wp:inline distT="0" distB="0" distL="0" distR="0" wp14:anchorId="51883A51" wp14:editId="72321D20">
            <wp:extent cx="5943600" cy="3163529"/>
            <wp:effectExtent l="0" t="0" r="0" b="0"/>
            <wp:docPr id="14" name="Picture 14" descr="C:\Users\Chathuraga\Desktop\DB\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thuraga\Desktop\DB\Screenshot (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3529"/>
                    </a:xfrm>
                    <a:prstGeom prst="rect">
                      <a:avLst/>
                    </a:prstGeom>
                    <a:noFill/>
                    <a:ln>
                      <a:noFill/>
                    </a:ln>
                  </pic:spPr>
                </pic:pic>
              </a:graphicData>
            </a:graphic>
          </wp:inline>
        </w:drawing>
      </w: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lastRenderedPageBreak/>
        <w:drawing>
          <wp:inline distT="0" distB="0" distL="0" distR="0" wp14:anchorId="07943D74" wp14:editId="5D06431C">
            <wp:extent cx="5943600" cy="3150195"/>
            <wp:effectExtent l="0" t="0" r="0" b="0"/>
            <wp:docPr id="15" name="Picture 15" descr="C:\Users\Chathuraga\Desktop\DB\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thuraga\Desktop\DB\Screenshot (1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0195"/>
                    </a:xfrm>
                    <a:prstGeom prst="rect">
                      <a:avLst/>
                    </a:prstGeom>
                    <a:noFill/>
                    <a:ln>
                      <a:noFill/>
                    </a:ln>
                  </pic:spPr>
                </pic:pic>
              </a:graphicData>
            </a:graphic>
          </wp:inline>
        </w:drawing>
      </w: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drawing>
          <wp:inline distT="0" distB="0" distL="0" distR="0" wp14:anchorId="54497D4F" wp14:editId="22592E5F">
            <wp:extent cx="5943600" cy="3167599"/>
            <wp:effectExtent l="0" t="0" r="0" b="0"/>
            <wp:docPr id="16" name="Picture 16" descr="C:\Users\Chathuraga\Desktop\DB\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thuraga\Desktop\DB\Screenshot (1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lastRenderedPageBreak/>
        <w:drawing>
          <wp:inline distT="0" distB="0" distL="0" distR="0" wp14:anchorId="5254B0DA" wp14:editId="161179D5">
            <wp:extent cx="5943600" cy="3167599"/>
            <wp:effectExtent l="0" t="0" r="0" b="0"/>
            <wp:docPr id="17" name="Picture 17" descr="C:\Users\Chathuraga\Desktop\DB\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thuraga\Desktop\DB\Screenshot (1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34AC0" w:rsidRDefault="00734AC0" w:rsidP="00471C00">
      <w:pPr>
        <w:pStyle w:val="ListParagraph"/>
        <w:jc w:val="both"/>
        <w:rPr>
          <w:sz w:val="28"/>
          <w:szCs w:val="28"/>
        </w:rPr>
      </w:pPr>
    </w:p>
    <w:p w:rsidR="007B1367" w:rsidRDefault="007B1367" w:rsidP="00471C00">
      <w:pPr>
        <w:pStyle w:val="ListParagraph"/>
        <w:jc w:val="both"/>
        <w:rPr>
          <w:sz w:val="28"/>
          <w:szCs w:val="28"/>
        </w:rPr>
      </w:pPr>
    </w:p>
    <w:p w:rsidR="007B1367" w:rsidRDefault="007B1367" w:rsidP="00471C00">
      <w:pPr>
        <w:pStyle w:val="ListParagraph"/>
        <w:jc w:val="both"/>
        <w:rPr>
          <w:sz w:val="28"/>
          <w:szCs w:val="28"/>
        </w:rPr>
      </w:pPr>
      <w:r>
        <w:rPr>
          <w:noProof/>
          <w:sz w:val="28"/>
          <w:szCs w:val="28"/>
        </w:rPr>
        <w:drawing>
          <wp:inline distT="0" distB="0" distL="0" distR="0" wp14:anchorId="377BA3AA" wp14:editId="1D428EF2">
            <wp:extent cx="5943600" cy="3167599"/>
            <wp:effectExtent l="0" t="0" r="0" b="0"/>
            <wp:docPr id="18" name="Picture 18" descr="C:\Users\Chathuraga\Desktop\DB\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thuraga\Desktop\DB\Screenshot (1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7015BF" w:rsidRDefault="007015BF" w:rsidP="00471C00">
      <w:pPr>
        <w:pStyle w:val="ListParagraph"/>
        <w:jc w:val="both"/>
        <w:rPr>
          <w:sz w:val="28"/>
          <w:szCs w:val="28"/>
        </w:rPr>
      </w:pPr>
    </w:p>
    <w:p w:rsidR="007015BF" w:rsidRDefault="007015BF" w:rsidP="00471C00">
      <w:pPr>
        <w:pStyle w:val="ListParagraph"/>
        <w:jc w:val="both"/>
        <w:rPr>
          <w:sz w:val="28"/>
          <w:szCs w:val="28"/>
        </w:rPr>
      </w:pPr>
    </w:p>
    <w:p w:rsidR="007015BF" w:rsidRDefault="007015BF" w:rsidP="00471C00">
      <w:pPr>
        <w:pStyle w:val="ListParagraph"/>
        <w:jc w:val="both"/>
        <w:rPr>
          <w:sz w:val="28"/>
          <w:szCs w:val="28"/>
        </w:rPr>
      </w:pPr>
    </w:p>
    <w:p w:rsidR="007015BF" w:rsidRDefault="007015BF" w:rsidP="00471C00">
      <w:pPr>
        <w:pStyle w:val="ListParagraph"/>
        <w:jc w:val="both"/>
        <w:rPr>
          <w:sz w:val="28"/>
          <w:szCs w:val="28"/>
        </w:rPr>
      </w:pPr>
    </w:p>
    <w:p w:rsidR="007015BF" w:rsidRPr="00230B28" w:rsidRDefault="007015BF" w:rsidP="00471C00">
      <w:pPr>
        <w:spacing w:after="200" w:line="276" w:lineRule="auto"/>
        <w:jc w:val="both"/>
        <w:rPr>
          <w:noProof/>
          <w:sz w:val="28"/>
          <w:szCs w:val="28"/>
        </w:rPr>
      </w:pPr>
      <w:r w:rsidRPr="009A07D8">
        <w:rPr>
          <w:noProof/>
          <w:sz w:val="28"/>
          <w:szCs w:val="28"/>
          <w:u w:val="single"/>
        </w:rPr>
        <w:lastRenderedPageBreak/>
        <w:t>Referance</w:t>
      </w:r>
    </w:p>
    <w:p w:rsidR="007015BF" w:rsidRPr="007015BF" w:rsidRDefault="0094330E" w:rsidP="00471C00">
      <w:pPr>
        <w:pStyle w:val="ListParagraph"/>
        <w:numPr>
          <w:ilvl w:val="0"/>
          <w:numId w:val="2"/>
        </w:numPr>
        <w:spacing w:after="160" w:line="259" w:lineRule="auto"/>
        <w:jc w:val="both"/>
        <w:rPr>
          <w:rStyle w:val="Hyperlink"/>
        </w:rPr>
      </w:pPr>
      <w:hyperlink r:id="rId27" w:tgtFrame="_blank" w:history="1">
        <w:r w:rsidR="007015BF" w:rsidRPr="005D45EF">
          <w:rPr>
            <w:rStyle w:val="Hyperlink"/>
            <w:shd w:val="clear" w:color="auto" w:fill="FFFFFF"/>
          </w:rPr>
          <w:t>https://console.aws.amazon.com/ec2/</w:t>
        </w:r>
      </w:hyperlink>
    </w:p>
    <w:p w:rsidR="007015BF" w:rsidRDefault="007B4805" w:rsidP="00471C00">
      <w:pPr>
        <w:pStyle w:val="ListParagraph"/>
        <w:numPr>
          <w:ilvl w:val="0"/>
          <w:numId w:val="2"/>
        </w:numPr>
        <w:spacing w:after="160" w:line="259" w:lineRule="auto"/>
        <w:jc w:val="both"/>
        <w:rPr>
          <w:rStyle w:val="Hyperlink"/>
        </w:rPr>
      </w:pPr>
      <w:hyperlink r:id="rId28" w:history="1">
        <w:r w:rsidRPr="00C52B95">
          <w:rPr>
            <w:rStyle w:val="Hyperlink"/>
          </w:rPr>
          <w:t>http://docs.aws.amazon.com/AmazonRDS/latest/UserGuide/USER_CreateInstance.html</w:t>
        </w:r>
      </w:hyperlink>
    </w:p>
    <w:p w:rsidR="007B4805" w:rsidRPr="007015BF" w:rsidRDefault="007B4805" w:rsidP="007B4805">
      <w:pPr>
        <w:pStyle w:val="ListParagraph"/>
        <w:numPr>
          <w:ilvl w:val="0"/>
          <w:numId w:val="2"/>
        </w:numPr>
        <w:spacing w:after="160" w:line="259" w:lineRule="auto"/>
        <w:jc w:val="both"/>
        <w:rPr>
          <w:color w:val="0000FF"/>
          <w:u w:val="single"/>
        </w:rPr>
      </w:pPr>
      <w:r w:rsidRPr="007B4805">
        <w:rPr>
          <w:color w:val="0000FF"/>
          <w:u w:val="single"/>
        </w:rPr>
        <w:t>http://docs.aws.amazon.com/gettingstarted/latest/wah-linux/getting-started-create-rds.html</w:t>
      </w:r>
      <w:bookmarkStart w:id="0" w:name="_GoBack"/>
      <w:bookmarkEnd w:id="0"/>
    </w:p>
    <w:sectPr w:rsidR="007B4805" w:rsidRPr="007015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30E" w:rsidRDefault="0094330E" w:rsidP="007B1367">
      <w:r>
        <w:separator/>
      </w:r>
    </w:p>
  </w:endnote>
  <w:endnote w:type="continuationSeparator" w:id="0">
    <w:p w:rsidR="0094330E" w:rsidRDefault="0094330E" w:rsidP="007B1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30E" w:rsidRDefault="0094330E" w:rsidP="007B1367">
      <w:r>
        <w:separator/>
      </w:r>
    </w:p>
  </w:footnote>
  <w:footnote w:type="continuationSeparator" w:id="0">
    <w:p w:rsidR="0094330E" w:rsidRDefault="0094330E" w:rsidP="007B13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F2F40"/>
    <w:multiLevelType w:val="hybridMultilevel"/>
    <w:tmpl w:val="590C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433538"/>
    <w:multiLevelType w:val="hybridMultilevel"/>
    <w:tmpl w:val="0A56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9B0"/>
    <w:rsid w:val="00107C20"/>
    <w:rsid w:val="00471C00"/>
    <w:rsid w:val="005D3834"/>
    <w:rsid w:val="005D79B0"/>
    <w:rsid w:val="007015BF"/>
    <w:rsid w:val="00733281"/>
    <w:rsid w:val="00734AC0"/>
    <w:rsid w:val="007B1367"/>
    <w:rsid w:val="007B4805"/>
    <w:rsid w:val="0094330E"/>
    <w:rsid w:val="00B97C8A"/>
    <w:rsid w:val="00E92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C20"/>
    <w:pPr>
      <w:spacing w:after="0" w:line="240" w:lineRule="auto"/>
    </w:pPr>
    <w:rPr>
      <w:rFonts w:ascii="Times New Roman" w:eastAsia="MS Mincho"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7C20"/>
    <w:rPr>
      <w:color w:val="0000FF"/>
      <w:u w:val="single"/>
    </w:rPr>
  </w:style>
  <w:style w:type="paragraph" w:styleId="BalloonText">
    <w:name w:val="Balloon Text"/>
    <w:basedOn w:val="Normal"/>
    <w:link w:val="BalloonTextChar"/>
    <w:uiPriority w:val="99"/>
    <w:semiHidden/>
    <w:unhideWhenUsed/>
    <w:rsid w:val="00107C20"/>
    <w:rPr>
      <w:rFonts w:ascii="Tahoma" w:hAnsi="Tahoma" w:cs="Tahoma"/>
      <w:sz w:val="16"/>
      <w:szCs w:val="16"/>
    </w:rPr>
  </w:style>
  <w:style w:type="character" w:customStyle="1" w:styleId="BalloonTextChar">
    <w:name w:val="Balloon Text Char"/>
    <w:basedOn w:val="DefaultParagraphFont"/>
    <w:link w:val="BalloonText"/>
    <w:uiPriority w:val="99"/>
    <w:semiHidden/>
    <w:rsid w:val="00107C20"/>
    <w:rPr>
      <w:rFonts w:ascii="Tahoma" w:eastAsia="MS Mincho" w:hAnsi="Tahoma" w:cs="Tahoma"/>
      <w:sz w:val="16"/>
      <w:szCs w:val="16"/>
    </w:rPr>
  </w:style>
  <w:style w:type="paragraph" w:styleId="ListParagraph">
    <w:name w:val="List Paragraph"/>
    <w:basedOn w:val="Normal"/>
    <w:uiPriority w:val="34"/>
    <w:qFormat/>
    <w:rsid w:val="00107C20"/>
    <w:pPr>
      <w:ind w:left="720"/>
      <w:contextualSpacing/>
    </w:pPr>
  </w:style>
  <w:style w:type="paragraph" w:styleId="Header">
    <w:name w:val="header"/>
    <w:basedOn w:val="Normal"/>
    <w:link w:val="HeaderChar"/>
    <w:uiPriority w:val="99"/>
    <w:unhideWhenUsed/>
    <w:rsid w:val="007B1367"/>
    <w:pPr>
      <w:tabs>
        <w:tab w:val="center" w:pos="4680"/>
        <w:tab w:val="right" w:pos="9360"/>
      </w:tabs>
    </w:pPr>
  </w:style>
  <w:style w:type="character" w:customStyle="1" w:styleId="HeaderChar">
    <w:name w:val="Header Char"/>
    <w:basedOn w:val="DefaultParagraphFont"/>
    <w:link w:val="Header"/>
    <w:uiPriority w:val="99"/>
    <w:rsid w:val="007B1367"/>
    <w:rPr>
      <w:rFonts w:ascii="Times New Roman" w:eastAsia="MS Mincho" w:hAnsi="Times New Roman" w:cs="Times New Roman"/>
      <w:sz w:val="24"/>
      <w:szCs w:val="24"/>
    </w:rPr>
  </w:style>
  <w:style w:type="paragraph" w:styleId="Footer">
    <w:name w:val="footer"/>
    <w:basedOn w:val="Normal"/>
    <w:link w:val="FooterChar"/>
    <w:uiPriority w:val="99"/>
    <w:unhideWhenUsed/>
    <w:rsid w:val="007B1367"/>
    <w:pPr>
      <w:tabs>
        <w:tab w:val="center" w:pos="4680"/>
        <w:tab w:val="right" w:pos="9360"/>
      </w:tabs>
    </w:pPr>
  </w:style>
  <w:style w:type="character" w:customStyle="1" w:styleId="FooterChar">
    <w:name w:val="Footer Char"/>
    <w:basedOn w:val="DefaultParagraphFont"/>
    <w:link w:val="Footer"/>
    <w:uiPriority w:val="99"/>
    <w:rsid w:val="007B1367"/>
    <w:rPr>
      <w:rFonts w:ascii="Times New Roman" w:eastAsia="MS Mincho" w:hAnsi="Times New Roman" w:cs="Times New Roman"/>
      <w:sz w:val="24"/>
      <w:szCs w:val="24"/>
    </w:rPr>
  </w:style>
  <w:style w:type="character" w:customStyle="1" w:styleId="apple-converted-space">
    <w:name w:val="apple-converted-space"/>
    <w:basedOn w:val="DefaultParagraphFont"/>
    <w:rsid w:val="007B1367"/>
  </w:style>
  <w:style w:type="character" w:customStyle="1" w:styleId="guilabel">
    <w:name w:val="guilabel"/>
    <w:basedOn w:val="DefaultParagraphFont"/>
    <w:rsid w:val="007B1367"/>
  </w:style>
  <w:style w:type="paragraph" w:styleId="NormalWeb">
    <w:name w:val="Normal (Web)"/>
    <w:basedOn w:val="Normal"/>
    <w:uiPriority w:val="99"/>
    <w:unhideWhenUsed/>
    <w:rsid w:val="007B1367"/>
    <w:pPr>
      <w:spacing w:before="100" w:beforeAutospacing="1" w:after="100" w:afterAutospacing="1"/>
    </w:pPr>
    <w:rPr>
      <w:rFonts w:eastAsia="Times New Roman"/>
    </w:rPr>
  </w:style>
  <w:style w:type="character" w:styleId="Strong">
    <w:name w:val="Strong"/>
    <w:basedOn w:val="DefaultParagraphFont"/>
    <w:uiPriority w:val="22"/>
    <w:qFormat/>
    <w:rsid w:val="00734AC0"/>
    <w:rPr>
      <w:b/>
      <w:bCs/>
    </w:rPr>
  </w:style>
  <w:style w:type="character" w:styleId="Emphasis">
    <w:name w:val="Emphasis"/>
    <w:basedOn w:val="DefaultParagraphFont"/>
    <w:uiPriority w:val="20"/>
    <w:qFormat/>
    <w:rsid w:val="0073328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C20"/>
    <w:pPr>
      <w:spacing w:after="0" w:line="240" w:lineRule="auto"/>
    </w:pPr>
    <w:rPr>
      <w:rFonts w:ascii="Times New Roman" w:eastAsia="MS Mincho"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7C20"/>
    <w:rPr>
      <w:color w:val="0000FF"/>
      <w:u w:val="single"/>
    </w:rPr>
  </w:style>
  <w:style w:type="paragraph" w:styleId="BalloonText">
    <w:name w:val="Balloon Text"/>
    <w:basedOn w:val="Normal"/>
    <w:link w:val="BalloonTextChar"/>
    <w:uiPriority w:val="99"/>
    <w:semiHidden/>
    <w:unhideWhenUsed/>
    <w:rsid w:val="00107C20"/>
    <w:rPr>
      <w:rFonts w:ascii="Tahoma" w:hAnsi="Tahoma" w:cs="Tahoma"/>
      <w:sz w:val="16"/>
      <w:szCs w:val="16"/>
    </w:rPr>
  </w:style>
  <w:style w:type="character" w:customStyle="1" w:styleId="BalloonTextChar">
    <w:name w:val="Balloon Text Char"/>
    <w:basedOn w:val="DefaultParagraphFont"/>
    <w:link w:val="BalloonText"/>
    <w:uiPriority w:val="99"/>
    <w:semiHidden/>
    <w:rsid w:val="00107C20"/>
    <w:rPr>
      <w:rFonts w:ascii="Tahoma" w:eastAsia="MS Mincho" w:hAnsi="Tahoma" w:cs="Tahoma"/>
      <w:sz w:val="16"/>
      <w:szCs w:val="16"/>
    </w:rPr>
  </w:style>
  <w:style w:type="paragraph" w:styleId="ListParagraph">
    <w:name w:val="List Paragraph"/>
    <w:basedOn w:val="Normal"/>
    <w:uiPriority w:val="34"/>
    <w:qFormat/>
    <w:rsid w:val="00107C20"/>
    <w:pPr>
      <w:ind w:left="720"/>
      <w:contextualSpacing/>
    </w:pPr>
  </w:style>
  <w:style w:type="paragraph" w:styleId="Header">
    <w:name w:val="header"/>
    <w:basedOn w:val="Normal"/>
    <w:link w:val="HeaderChar"/>
    <w:uiPriority w:val="99"/>
    <w:unhideWhenUsed/>
    <w:rsid w:val="007B1367"/>
    <w:pPr>
      <w:tabs>
        <w:tab w:val="center" w:pos="4680"/>
        <w:tab w:val="right" w:pos="9360"/>
      </w:tabs>
    </w:pPr>
  </w:style>
  <w:style w:type="character" w:customStyle="1" w:styleId="HeaderChar">
    <w:name w:val="Header Char"/>
    <w:basedOn w:val="DefaultParagraphFont"/>
    <w:link w:val="Header"/>
    <w:uiPriority w:val="99"/>
    <w:rsid w:val="007B1367"/>
    <w:rPr>
      <w:rFonts w:ascii="Times New Roman" w:eastAsia="MS Mincho" w:hAnsi="Times New Roman" w:cs="Times New Roman"/>
      <w:sz w:val="24"/>
      <w:szCs w:val="24"/>
    </w:rPr>
  </w:style>
  <w:style w:type="paragraph" w:styleId="Footer">
    <w:name w:val="footer"/>
    <w:basedOn w:val="Normal"/>
    <w:link w:val="FooterChar"/>
    <w:uiPriority w:val="99"/>
    <w:unhideWhenUsed/>
    <w:rsid w:val="007B1367"/>
    <w:pPr>
      <w:tabs>
        <w:tab w:val="center" w:pos="4680"/>
        <w:tab w:val="right" w:pos="9360"/>
      </w:tabs>
    </w:pPr>
  </w:style>
  <w:style w:type="character" w:customStyle="1" w:styleId="FooterChar">
    <w:name w:val="Footer Char"/>
    <w:basedOn w:val="DefaultParagraphFont"/>
    <w:link w:val="Footer"/>
    <w:uiPriority w:val="99"/>
    <w:rsid w:val="007B1367"/>
    <w:rPr>
      <w:rFonts w:ascii="Times New Roman" w:eastAsia="MS Mincho" w:hAnsi="Times New Roman" w:cs="Times New Roman"/>
      <w:sz w:val="24"/>
      <w:szCs w:val="24"/>
    </w:rPr>
  </w:style>
  <w:style w:type="character" w:customStyle="1" w:styleId="apple-converted-space">
    <w:name w:val="apple-converted-space"/>
    <w:basedOn w:val="DefaultParagraphFont"/>
    <w:rsid w:val="007B1367"/>
  </w:style>
  <w:style w:type="character" w:customStyle="1" w:styleId="guilabel">
    <w:name w:val="guilabel"/>
    <w:basedOn w:val="DefaultParagraphFont"/>
    <w:rsid w:val="007B1367"/>
  </w:style>
  <w:style w:type="paragraph" w:styleId="NormalWeb">
    <w:name w:val="Normal (Web)"/>
    <w:basedOn w:val="Normal"/>
    <w:uiPriority w:val="99"/>
    <w:unhideWhenUsed/>
    <w:rsid w:val="007B1367"/>
    <w:pPr>
      <w:spacing w:before="100" w:beforeAutospacing="1" w:after="100" w:afterAutospacing="1"/>
    </w:pPr>
    <w:rPr>
      <w:rFonts w:eastAsia="Times New Roman"/>
    </w:rPr>
  </w:style>
  <w:style w:type="character" w:styleId="Strong">
    <w:name w:val="Strong"/>
    <w:basedOn w:val="DefaultParagraphFont"/>
    <w:uiPriority w:val="22"/>
    <w:qFormat/>
    <w:rsid w:val="00734AC0"/>
    <w:rPr>
      <w:b/>
      <w:bCs/>
    </w:rPr>
  </w:style>
  <w:style w:type="character" w:styleId="Emphasis">
    <w:name w:val="Emphasis"/>
    <w:basedOn w:val="DefaultParagraphFont"/>
    <w:uiPriority w:val="20"/>
    <w:qFormat/>
    <w:rsid w:val="007332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urseweb.sliit.lk/course/view.php?id=137"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onsole.aws.amazon.com/rd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docs.aws.amazon.com/AmazonRDS/latest/UserGuide/USER_CreateInstance.html" TargetMode="Externa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courseweb.sliit.lk/course/view.php?id=13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nsole.aws.amazon.com/ec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10</Pages>
  <Words>371</Words>
  <Characters>2119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Chathuraga</dc:creator>
  <cp:lastModifiedBy>Chathuraga</cp:lastModifiedBy>
  <cp:revision>6</cp:revision>
  <dcterms:created xsi:type="dcterms:W3CDTF">2016-07-30T16:32:00Z</dcterms:created>
  <dcterms:modified xsi:type="dcterms:W3CDTF">2016-07-30T17:22:00Z</dcterms:modified>
</cp:coreProperties>
</file>