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FA" w:rsidRPr="00342DFA" w:rsidRDefault="00342DFA" w:rsidP="00342DFA">
      <w:pPr>
        <w:spacing w:before="240" w:after="120"/>
        <w:rPr>
          <w:rFonts w:eastAsia="Arial Unicode MS" w:cs="Tahoma"/>
          <w:b/>
        </w:rPr>
      </w:pPr>
      <w:bookmarkStart w:id="0" w:name="_GoBack"/>
      <w:bookmarkEnd w:id="0"/>
      <w:r w:rsidRPr="00342DFA">
        <w:rPr>
          <w:rFonts w:eastAsia="Arial Unicode MS" w:cs="Tahoma"/>
          <w:b/>
        </w:rPr>
        <w:t xml:space="preserve">Webová aplikace (úvěrová kalkulačka)  </w:t>
      </w:r>
    </w:p>
    <w:p w:rsidR="00342DFA" w:rsidRDefault="00342DFA" w:rsidP="00342DFA">
      <w:pPr>
        <w:pStyle w:val="zadn2"/>
        <w:numPr>
          <w:ilvl w:val="0"/>
          <w:numId w:val="0"/>
        </w:numPr>
        <w:tabs>
          <w:tab w:val="left" w:pos="284"/>
          <w:tab w:val="left" w:pos="4253"/>
        </w:tabs>
        <w:jc w:val="both"/>
      </w:pPr>
      <w:r>
        <w:t xml:space="preserve">S využitím dostupných webových technologií (HTML, CSS, JS,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) vytvořte webovou aplikaci na straně klienta, která umožní výpočet měsíční splátky úvěru a navýšení úvěru (částky, kterou klient zaplatí navíc oproti původní půjčce). Postupujte v souladu se zadáním dílčích úloh a s využitím přiložených grafických ukázek i dalších předloh.</w:t>
      </w:r>
    </w:p>
    <w:p w:rsidR="00342DFA" w:rsidRDefault="00342DFA" w:rsidP="00342DFA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</w:pPr>
      <w:r>
        <w:t xml:space="preserve">Úkoly: </w:t>
      </w:r>
    </w:p>
    <w:p w:rsidR="00342DFA" w:rsidRPr="0032773F" w:rsidRDefault="00342DFA" w:rsidP="00342DFA">
      <w:pPr>
        <w:pStyle w:val="zadn3"/>
        <w:numPr>
          <w:ilvl w:val="0"/>
          <w:numId w:val="5"/>
        </w:numPr>
        <w:tabs>
          <w:tab w:val="num" w:pos="-852"/>
          <w:tab w:val="left" w:pos="1417"/>
        </w:tabs>
      </w:pPr>
      <w:r>
        <w:t xml:space="preserve">Vytvořte ve složce s názvem </w:t>
      </w:r>
      <w:proofErr w:type="spellStart"/>
      <w:r>
        <w:rPr>
          <w:b/>
        </w:rPr>
        <w:t>uver</w:t>
      </w:r>
      <w:proofErr w:type="spellEnd"/>
      <w:r>
        <w:t xml:space="preserve"> přehlednou adresářovou strukturu pro aplikaci tak, aby v oddělených a vhodně pojmenovaných podsložkách byly ukládány statické soubory – grafické přílohy, kaskádové styly, skripty. V základní aplikační složce </w:t>
      </w:r>
      <w:proofErr w:type="spellStart"/>
      <w:r w:rsidRPr="008C5B27">
        <w:rPr>
          <w:b/>
        </w:rPr>
        <w:t>uver</w:t>
      </w:r>
      <w:proofErr w:type="spellEnd"/>
      <w:r>
        <w:t xml:space="preserve"> založte soubor </w:t>
      </w:r>
      <w:proofErr w:type="gramStart"/>
      <w:r w:rsidRPr="007574F9">
        <w:t>index</w:t>
      </w:r>
      <w:proofErr w:type="gramEnd"/>
      <w:r w:rsidRPr="007574F9">
        <w:t>.</w:t>
      </w:r>
      <w:proofErr w:type="gramStart"/>
      <w:r w:rsidRPr="007574F9">
        <w:t>html</w:t>
      </w:r>
      <w:proofErr w:type="gramEnd"/>
      <w:r>
        <w:t>, jehož kód bude odpovídat standardu HTML 5. Propojte správně tuto webovou stránku se všemi statickými soubory nebo knihovnami (CSS, JS), které bude vaše aplikace využívat.</w:t>
      </w:r>
      <w:r w:rsidRPr="007574F9">
        <w:t xml:space="preserve"> (1 bod)</w:t>
      </w:r>
    </w:p>
    <w:p w:rsidR="00342DFA" w:rsidRPr="00F07C3E" w:rsidRDefault="00342DFA" w:rsidP="00342DFA">
      <w:pPr>
        <w:pStyle w:val="zadn3"/>
        <w:tabs>
          <w:tab w:val="num" w:pos="-852"/>
          <w:tab w:val="left" w:pos="1417"/>
        </w:tabs>
      </w:pPr>
      <w:r>
        <w:t xml:space="preserve">Vytvořte základní kostru stránky včetně záhlaví, zápatí, nadpisů a dalšího obsahu v souladu s přiloženou obrazovou předlohou. Používejte k tomu vhodných značek, dodržujte zásady sémantického webu a dbejte na validitu HTML kódu. </w:t>
      </w:r>
      <w:r w:rsidRPr="007574F9">
        <w:t>(2 body)</w:t>
      </w:r>
    </w:p>
    <w:p w:rsidR="00342DFA" w:rsidRPr="001713E4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</w:pPr>
      <w:r>
        <w:rPr>
          <w:noProof/>
        </w:rPr>
        <w:drawing>
          <wp:inline distT="0" distB="0" distL="0" distR="0" wp14:anchorId="4E47B7B6" wp14:editId="305FB1D0">
            <wp:extent cx="5577247" cy="4126461"/>
            <wp:effectExtent l="152400" t="152400" r="366395" b="36957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36" cy="4138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DFA" w:rsidRDefault="00342DFA" w:rsidP="00342DFA">
      <w:pPr>
        <w:pStyle w:val="zadn3"/>
        <w:tabs>
          <w:tab w:val="num" w:pos="-852"/>
          <w:tab w:val="left" w:pos="1417"/>
        </w:tabs>
      </w:pPr>
      <w:r>
        <w:t>Opět v souladu s přiloženou ukázkou vytvořte formulář se všemi formulářovými prvky a popisky. Jednotlivým formulářovým prvkům přiřaďte vhodné identifikátory a nastavte jejich atributy tak, aby se zobrazovaly stejné výchozí hodnoty, které jsou v předloze. Pro všechna číselná vstupní pole omezte možnost zadání záporných čísel. (3 body)</w:t>
      </w:r>
    </w:p>
    <w:p w:rsidR="00342DFA" w:rsidRPr="00016D46" w:rsidRDefault="00342DFA" w:rsidP="00342DFA">
      <w:pPr>
        <w:pStyle w:val="zadn3"/>
        <w:tabs>
          <w:tab w:val="num" w:pos="-852"/>
          <w:tab w:val="left" w:pos="1417"/>
        </w:tabs>
      </w:pPr>
      <w:r w:rsidRPr="007849ED">
        <w:t xml:space="preserve">Navrhněte design stránky tak, aby byl responzivní a umožnil přehledné zobrazení jak v mobilním telefonu, tak na monitoru počítače. Příklady obou zobrazení naleznete v předlohách </w:t>
      </w:r>
      <w:r w:rsidRPr="00BF4A76">
        <w:rPr>
          <w:b/>
        </w:rPr>
        <w:t>mobile-version.png</w:t>
      </w:r>
      <w:r w:rsidRPr="007849ED">
        <w:t xml:space="preserve"> a </w:t>
      </w:r>
      <w:r w:rsidRPr="00BF4A76">
        <w:rPr>
          <w:b/>
        </w:rPr>
        <w:t>desktop-version.png</w:t>
      </w:r>
      <w:r w:rsidRPr="007849ED">
        <w:t>. (1 bod)</w:t>
      </w:r>
    </w:p>
    <w:p w:rsidR="00342DFA" w:rsidRPr="00016D46" w:rsidRDefault="00342DFA" w:rsidP="00342DFA">
      <w:pPr>
        <w:pStyle w:val="zadn3"/>
        <w:tabs>
          <w:tab w:val="num" w:pos="-852"/>
          <w:tab w:val="left" w:pos="1417"/>
        </w:tabs>
      </w:pPr>
      <w:r w:rsidRPr="007849ED">
        <w:t xml:space="preserve">S využitím vlastních CSS i tříd, které nabízí </w:t>
      </w:r>
      <w:proofErr w:type="spellStart"/>
      <w:r w:rsidRPr="007849ED">
        <w:t>framework</w:t>
      </w:r>
      <w:proofErr w:type="spellEnd"/>
      <w:r w:rsidRPr="007849ED">
        <w:t xml:space="preserve"> </w:t>
      </w:r>
      <w:proofErr w:type="spellStart"/>
      <w:r w:rsidRPr="007849ED">
        <w:t>Bootstrap</w:t>
      </w:r>
      <w:proofErr w:type="spellEnd"/>
      <w:r w:rsidRPr="007849ED">
        <w:t>, upravte grafickou podobu stránky tak, aby se co nejvíce blížila uvedeným předlohám. (1 bod)</w:t>
      </w:r>
    </w:p>
    <w:p w:rsidR="00342DFA" w:rsidRDefault="00342DFA" w:rsidP="00342DFA">
      <w:pPr>
        <w:pStyle w:val="zadn3"/>
        <w:tabs>
          <w:tab w:val="num" w:pos="-852"/>
          <w:tab w:val="left" w:pos="1417"/>
        </w:tabs>
      </w:pPr>
      <w:r>
        <w:t xml:space="preserve">Použijte </w:t>
      </w:r>
      <w:proofErr w:type="spellStart"/>
      <w:r>
        <w:t>JavaScript</w:t>
      </w:r>
      <w:proofErr w:type="spellEnd"/>
      <w:r>
        <w:t xml:space="preserve"> případně knihovnu </w:t>
      </w:r>
      <w:proofErr w:type="spellStart"/>
      <w:r>
        <w:t>jQuery</w:t>
      </w:r>
      <w:proofErr w:type="spellEnd"/>
      <w:r>
        <w:t xml:space="preserve"> k vytvoření </w:t>
      </w:r>
      <w:r w:rsidRPr="002836E8">
        <w:rPr>
          <w:b/>
        </w:rPr>
        <w:t>skriptu</w:t>
      </w:r>
      <w:r>
        <w:t>, který zajistí opakovaný výpočet výše  měsíční splátky podle vzorce uvedeného v předloze a celkového navýšení úvěru</w:t>
      </w:r>
      <w:r w:rsidRPr="007849ED">
        <w:t>.</w:t>
      </w:r>
      <w:r>
        <w:t xml:space="preserve"> Součásti hodnocení bude:</w:t>
      </w:r>
    </w:p>
    <w:p w:rsidR="00342DFA" w:rsidRDefault="00342DFA" w:rsidP="00342DFA">
      <w:pPr>
        <w:pStyle w:val="zadn3"/>
        <w:numPr>
          <w:ilvl w:val="1"/>
          <w:numId w:val="4"/>
        </w:numPr>
        <w:tabs>
          <w:tab w:val="left" w:pos="1417"/>
        </w:tabs>
      </w:pPr>
      <w:r>
        <w:t>Řešení načtení požadovaných vstupních hodnot z webového formuláře. (1 bod)</w:t>
      </w:r>
    </w:p>
    <w:p w:rsidR="00342DFA" w:rsidRDefault="00342DFA" w:rsidP="00342DFA">
      <w:pPr>
        <w:pStyle w:val="zadn3"/>
        <w:numPr>
          <w:ilvl w:val="1"/>
          <w:numId w:val="4"/>
        </w:numPr>
        <w:tabs>
          <w:tab w:val="left" w:pos="1417"/>
        </w:tabs>
      </w:pPr>
      <w:r>
        <w:lastRenderedPageBreak/>
        <w:t>Řešení výpočtu měsíční splátky podle vzorce včetně zaokrouhlení výsledku na celé číslo. (2 body)</w:t>
      </w:r>
    </w:p>
    <w:p w:rsidR="00342DFA" w:rsidRDefault="00342DFA" w:rsidP="00342DFA">
      <w:pPr>
        <w:pStyle w:val="zadn3"/>
        <w:numPr>
          <w:ilvl w:val="1"/>
          <w:numId w:val="4"/>
        </w:numPr>
        <w:tabs>
          <w:tab w:val="left" w:pos="1417"/>
        </w:tabs>
      </w:pPr>
      <w:r>
        <w:t>Výpočet celkového navýšení úvěru po splacení všech měsíčních částek. (2 body)</w:t>
      </w:r>
    </w:p>
    <w:p w:rsidR="00342DFA" w:rsidRDefault="00342DFA" w:rsidP="00342DFA">
      <w:pPr>
        <w:pStyle w:val="zadn3"/>
        <w:numPr>
          <w:ilvl w:val="1"/>
          <w:numId w:val="4"/>
        </w:numPr>
        <w:tabs>
          <w:tab w:val="left" w:pos="1417"/>
        </w:tabs>
      </w:pPr>
      <w:r>
        <w:t xml:space="preserve">Výpis výstupní informace na webovou stránku v úpravě, která odpovídá předloze. Vyhodnocení se vypíše po kliknutí na tlačítko </w:t>
      </w:r>
      <w:r w:rsidRPr="00FF1499">
        <w:rPr>
          <w:b/>
        </w:rPr>
        <w:t>Spočítat měsíční splátku</w:t>
      </w:r>
      <w:r>
        <w:t>. (2 body).</w:t>
      </w:r>
    </w:p>
    <w:p w:rsidR="00342DFA" w:rsidRDefault="00342DFA" w:rsidP="00342DFA">
      <w:pPr>
        <w:pStyle w:val="zadn3"/>
        <w:numPr>
          <w:ilvl w:val="1"/>
          <w:numId w:val="4"/>
        </w:numPr>
        <w:tabs>
          <w:tab w:val="left" w:pos="1417"/>
        </w:tabs>
      </w:pPr>
      <w:r>
        <w:t>Použití vhodných datových struktur pro uložení a zpracování dat. (1 bod)</w:t>
      </w:r>
    </w:p>
    <w:p w:rsidR="00342DFA" w:rsidRDefault="00342DFA" w:rsidP="00342DFA">
      <w:pPr>
        <w:pStyle w:val="zadn3"/>
        <w:numPr>
          <w:ilvl w:val="1"/>
          <w:numId w:val="4"/>
        </w:numPr>
        <w:tabs>
          <w:tab w:val="left" w:pos="1417"/>
        </w:tabs>
      </w:pPr>
      <w:r>
        <w:t xml:space="preserve">Úprava programového kódu, dodržování konvencí a zásad programování v jazyce </w:t>
      </w:r>
      <w:proofErr w:type="spellStart"/>
      <w:r>
        <w:t>JavaScript</w:t>
      </w:r>
      <w:proofErr w:type="spellEnd"/>
      <w:r>
        <w:t xml:space="preserve">. (1 bod) </w:t>
      </w:r>
    </w:p>
    <w:p w:rsidR="00342DFA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  <w:ind w:left="282" w:hanging="282"/>
      </w:pPr>
    </w:p>
    <w:p w:rsidR="00342DFA" w:rsidRPr="004126B0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  <w:ind w:left="282" w:hanging="282"/>
        <w:rPr>
          <w:i/>
        </w:rPr>
      </w:pPr>
      <w:r w:rsidRPr="004126B0">
        <w:rPr>
          <w:i/>
        </w:rPr>
        <w:t>Příklad výpočtu:</w:t>
      </w:r>
    </w:p>
    <w:p w:rsidR="00342DFA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  <w:ind w:left="282" w:hanging="282"/>
      </w:pPr>
    </w:p>
    <w:p w:rsidR="00342DFA" w:rsidRPr="002F0597" w:rsidRDefault="00342DFA" w:rsidP="00342DFA">
      <w:pPr>
        <w:shd w:val="clear" w:color="auto" w:fill="FF0000"/>
        <w:rPr>
          <w:rFonts w:eastAsiaTheme="minorEastAsia"/>
          <w:color w:val="FFFFFF" w:themeColor="background1"/>
        </w:rPr>
      </w:pPr>
      <w:r w:rsidRPr="002F0597">
        <w:rPr>
          <w:rFonts w:eastAsiaTheme="minorEastAsia"/>
          <w:color w:val="FFFFFF" w:themeColor="background1"/>
        </w:rPr>
        <w:t>Vzorc</w:t>
      </w:r>
      <w:r>
        <w:rPr>
          <w:rFonts w:eastAsiaTheme="minorEastAsia"/>
          <w:color w:val="FFFFFF" w:themeColor="background1"/>
        </w:rPr>
        <w:t>e</w:t>
      </w:r>
      <w:r w:rsidRPr="002F0597">
        <w:rPr>
          <w:rFonts w:eastAsiaTheme="minorEastAsia"/>
          <w:color w:val="FFFFFF" w:themeColor="background1"/>
        </w:rPr>
        <w:t xml:space="preserve"> pro výpočet výše měsíční splátky</w:t>
      </w:r>
      <w:r>
        <w:rPr>
          <w:rFonts w:eastAsiaTheme="minorEastAsia"/>
          <w:color w:val="FFFFFF" w:themeColor="background1"/>
        </w:rPr>
        <w:t xml:space="preserve"> a navýšení úvěru</w:t>
      </w:r>
    </w:p>
    <w:p w:rsidR="00342DFA" w:rsidRPr="00B752EF" w:rsidRDefault="00342DFA" w:rsidP="00342D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mesicni_splatka= vyse_uveru×mesicni_urok ×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(1+mesicni_urok)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pocet_mesicu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(1+mesicni_urok)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pocet_mesicu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den>
          </m:f>
        </m:oMath>
      </m:oMathPara>
    </w:p>
    <w:p w:rsidR="00342DFA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  <w:rPr>
          <w:rFonts w:eastAsiaTheme="minorEastAsia" w:cs="Times New Roman"/>
        </w:rPr>
      </w:pPr>
    </w:p>
    <w:p w:rsidR="00342DFA" w:rsidRPr="00B752EF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navyseni_uveru= mesicni_splatka ×pocet_splatek-vyse_uveru</m:t>
          </m:r>
        </m:oMath>
      </m:oMathPara>
    </w:p>
    <w:p w:rsidR="00342DFA" w:rsidRPr="00B752EF" w:rsidRDefault="00342DFA" w:rsidP="00342DFA">
      <w:pPr>
        <w:rPr>
          <w:rFonts w:eastAsiaTheme="minorEastAsia"/>
          <w:sz w:val="20"/>
          <w:szCs w:val="20"/>
        </w:rPr>
      </w:pPr>
    </w:p>
    <w:p w:rsidR="00342DFA" w:rsidRDefault="00342DFA" w:rsidP="00342DFA">
      <w:pPr>
        <w:shd w:val="clear" w:color="auto" w:fill="2E74B5" w:themeFill="accent1" w:themeFillShade="BF"/>
        <w:rPr>
          <w:rFonts w:eastAsiaTheme="minorEastAsia"/>
        </w:rPr>
      </w:pPr>
      <w:r w:rsidRPr="002F0597">
        <w:rPr>
          <w:rFonts w:eastAsiaTheme="minorEastAsia"/>
          <w:color w:val="FFFFFF" w:themeColor="background1"/>
        </w:rPr>
        <w:t>Příklad</w:t>
      </w:r>
      <w:r>
        <w:rPr>
          <w:rFonts w:eastAsiaTheme="minorEastAsia"/>
          <w:color w:val="FFFFFF" w:themeColor="background1"/>
        </w:rPr>
        <w:t xml:space="preserve"> zadání</w:t>
      </w:r>
    </w:p>
    <w:p w:rsidR="00342DFA" w:rsidRPr="00B752EF" w:rsidRDefault="00342DFA" w:rsidP="00342DFA">
      <w:pPr>
        <w:rPr>
          <w:rFonts w:eastAsiaTheme="minorEastAsia"/>
          <w:sz w:val="20"/>
          <w:szCs w:val="20"/>
        </w:rPr>
      </w:pPr>
      <w:r w:rsidRPr="00B752EF">
        <w:rPr>
          <w:rFonts w:eastAsiaTheme="minorEastAsia"/>
          <w:sz w:val="20"/>
          <w:szCs w:val="20"/>
        </w:rPr>
        <w:t>výše úvěru = 40 000 Kč</w:t>
      </w:r>
    </w:p>
    <w:p w:rsidR="00342DFA" w:rsidRPr="00B752EF" w:rsidRDefault="00342DFA" w:rsidP="00342DFA">
      <w:pPr>
        <w:rPr>
          <w:rFonts w:eastAsiaTheme="minorEastAsia"/>
          <w:sz w:val="20"/>
          <w:szCs w:val="20"/>
        </w:rPr>
      </w:pPr>
      <w:r w:rsidRPr="00B752EF">
        <w:rPr>
          <w:rFonts w:eastAsiaTheme="minorEastAsia"/>
          <w:sz w:val="20"/>
          <w:szCs w:val="20"/>
        </w:rPr>
        <w:t>délka úvěru = 3 roky = 36 měsíců</w:t>
      </w:r>
    </w:p>
    <w:p w:rsidR="00342DFA" w:rsidRPr="00B752EF" w:rsidRDefault="00342DFA" w:rsidP="00342DFA">
      <w:pPr>
        <w:rPr>
          <w:rFonts w:eastAsiaTheme="minorEastAsia"/>
          <w:sz w:val="20"/>
          <w:szCs w:val="20"/>
        </w:rPr>
      </w:pPr>
      <w:r w:rsidRPr="00B752EF">
        <w:rPr>
          <w:rFonts w:eastAsiaTheme="minorEastAsia"/>
          <w:sz w:val="20"/>
          <w:szCs w:val="20"/>
        </w:rPr>
        <w:t>úroková sazba = 12 % ročně =&gt; měsíční úrok = 0,12 / 12 = 0,01</w:t>
      </w:r>
    </w:p>
    <w:p w:rsidR="00342DFA" w:rsidRDefault="00342DFA" w:rsidP="00342DFA">
      <w:pPr>
        <w:shd w:val="clear" w:color="auto" w:fill="00B050"/>
        <w:rPr>
          <w:rFonts w:eastAsiaTheme="minorEastAsia"/>
        </w:rPr>
      </w:pPr>
      <w:r w:rsidRPr="002F0597">
        <w:rPr>
          <w:rFonts w:eastAsiaTheme="minorEastAsia"/>
          <w:color w:val="FFFFFF" w:themeColor="background1"/>
        </w:rPr>
        <w:t>Řešení</w:t>
      </w:r>
    </w:p>
    <w:p w:rsidR="00342DFA" w:rsidRPr="00B752EF" w:rsidRDefault="00342DFA" w:rsidP="00342D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mesicni_splatka= 40000×0,01 ×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(1+0,01)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(1+0,01)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den>
          </m:f>
        </m:oMath>
      </m:oMathPara>
    </w:p>
    <w:p w:rsidR="00342DFA" w:rsidRPr="00B752EF" w:rsidRDefault="00342DFA" w:rsidP="00342D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mesicni_splatka= 400×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1,43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1,43-1</m:t>
              </m:r>
            </m:den>
          </m:f>
        </m:oMath>
      </m:oMathPara>
    </w:p>
    <w:p w:rsidR="00342DFA" w:rsidRPr="00B752EF" w:rsidRDefault="00342DFA" w:rsidP="00342DF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mesicni_splatka≅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1330</m:t>
        </m:r>
      </m:oMath>
      <w:r w:rsidRPr="00B752EF">
        <w:rPr>
          <w:b/>
          <w:sz w:val="20"/>
          <w:szCs w:val="20"/>
        </w:rPr>
        <w:t xml:space="preserve"> Kč</w:t>
      </w:r>
    </w:p>
    <w:p w:rsidR="00342DFA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  <w:ind w:left="282" w:hanging="282"/>
        <w:rPr>
          <w:rFonts w:cs="Times New Roman"/>
          <w:szCs w:val="20"/>
        </w:rPr>
      </w:pPr>
    </w:p>
    <w:p w:rsidR="00342DFA" w:rsidRPr="004126B0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navyseni_uveru= 1330 ×36-40000</m:t>
          </m:r>
        </m:oMath>
      </m:oMathPara>
    </w:p>
    <w:p w:rsidR="00342DFA" w:rsidRPr="00B752EF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</w:pPr>
    </w:p>
    <w:p w:rsidR="00342DFA" w:rsidRPr="00B752EF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navyseni_uveru= </m:t>
          </m:r>
          <m:r>
            <m:rPr>
              <m:sty m:val="bi"/>
            </m:rPr>
            <w:rPr>
              <w:rFonts w:ascii="Cambria Math" w:hAnsi="Cambria Math"/>
            </w:rPr>
            <m:t>7880 Kč</m:t>
          </m:r>
        </m:oMath>
      </m:oMathPara>
    </w:p>
    <w:p w:rsidR="00342DFA" w:rsidRDefault="00342DFA" w:rsidP="00342DFA">
      <w:pPr>
        <w:pStyle w:val="zadn3"/>
        <w:numPr>
          <w:ilvl w:val="0"/>
          <w:numId w:val="0"/>
        </w:numPr>
        <w:tabs>
          <w:tab w:val="left" w:pos="1417"/>
        </w:tabs>
        <w:ind w:left="282" w:hanging="282"/>
        <w:rPr>
          <w:rFonts w:cs="Times New Roman"/>
          <w:szCs w:val="20"/>
        </w:rPr>
      </w:pPr>
    </w:p>
    <w:p w:rsidR="009E7602" w:rsidRDefault="009E7602"/>
    <w:sectPr w:rsidR="009E7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13"/>
    <w:multiLevelType w:val="multilevel"/>
    <w:tmpl w:val="CE38E7BC"/>
    <w:lvl w:ilvl="0">
      <w:start w:val="1"/>
      <w:numFmt w:val="lowerLetter"/>
      <w:pStyle w:val="zadn3"/>
      <w:lvlText w:val="%1."/>
      <w:lvlJc w:val="left"/>
      <w:pPr>
        <w:tabs>
          <w:tab w:val="num" w:pos="282"/>
        </w:tabs>
        <w:ind w:left="282" w:hanging="28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6"/>
        </w:tabs>
        <w:ind w:left="566" w:hanging="28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849"/>
        </w:tabs>
        <w:ind w:left="849" w:hanging="28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33"/>
        </w:tabs>
        <w:ind w:left="1133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6"/>
        </w:tabs>
        <w:ind w:left="1416" w:hanging="28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700"/>
        </w:tabs>
        <w:ind w:left="1700" w:hanging="282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983"/>
        </w:tabs>
        <w:ind w:left="1983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7"/>
        </w:tabs>
        <w:ind w:left="2267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2550"/>
        </w:tabs>
        <w:ind w:left="2550" w:hanging="282"/>
      </w:pPr>
      <w:rPr>
        <w:rFonts w:hint="default"/>
      </w:rPr>
    </w:lvl>
  </w:abstractNum>
  <w:abstractNum w:abstractNumId="2" w15:restartNumberingAfterBreak="0">
    <w:nsid w:val="1FF953EC"/>
    <w:multiLevelType w:val="hybridMultilevel"/>
    <w:tmpl w:val="C86A2964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9632E8"/>
    <w:multiLevelType w:val="multilevel"/>
    <w:tmpl w:val="4A4EE46E"/>
    <w:lvl w:ilvl="0">
      <w:start w:val="1"/>
      <w:numFmt w:val="lowerLetter"/>
      <w:lvlText w:val="%1."/>
      <w:lvlJc w:val="left"/>
      <w:pPr>
        <w:tabs>
          <w:tab w:val="num" w:pos="282"/>
        </w:tabs>
        <w:ind w:left="282" w:hanging="28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2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849"/>
        </w:tabs>
        <w:ind w:left="849" w:hanging="28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33"/>
        </w:tabs>
        <w:ind w:left="1133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6"/>
        </w:tabs>
        <w:ind w:left="1416" w:hanging="28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700"/>
        </w:tabs>
        <w:ind w:left="1700" w:hanging="282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983"/>
        </w:tabs>
        <w:ind w:left="1983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7"/>
        </w:tabs>
        <w:ind w:left="2267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2550"/>
        </w:tabs>
        <w:ind w:left="2550" w:hanging="28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FA"/>
    <w:rsid w:val="00342DFA"/>
    <w:rsid w:val="009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383B"/>
  <w15:chartTrackingRefBased/>
  <w15:docId w15:val="{BF9099F9-B32B-42EE-AF9A-26C438B1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42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42DFA"/>
    <w:pPr>
      <w:ind w:left="720"/>
      <w:contextualSpacing/>
    </w:pPr>
  </w:style>
  <w:style w:type="paragraph" w:customStyle="1" w:styleId="zadn2">
    <w:name w:val="zadání2"/>
    <w:basedOn w:val="Normln"/>
    <w:rsid w:val="00342DFA"/>
    <w:pPr>
      <w:widowControl w:val="0"/>
      <w:numPr>
        <w:numId w:val="1"/>
      </w:numPr>
      <w:suppressAutoHyphens/>
      <w:spacing w:after="120"/>
    </w:pPr>
    <w:rPr>
      <w:rFonts w:eastAsia="Arial Unicode MS" w:cs="Tahoma"/>
      <w:b/>
      <w:sz w:val="20"/>
    </w:rPr>
  </w:style>
  <w:style w:type="paragraph" w:customStyle="1" w:styleId="zadn3">
    <w:name w:val="zadání3"/>
    <w:basedOn w:val="zadn2"/>
    <w:rsid w:val="00342DFA"/>
    <w:pPr>
      <w:numPr>
        <w:numId w:val="3"/>
      </w:numPr>
      <w:spacing w:after="0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1</cp:revision>
  <dcterms:created xsi:type="dcterms:W3CDTF">2021-05-17T19:42:00Z</dcterms:created>
  <dcterms:modified xsi:type="dcterms:W3CDTF">2021-05-17T19:46:00Z</dcterms:modified>
</cp:coreProperties>
</file>