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18CF" w14:textId="77777777" w:rsidR="008052D3" w:rsidRPr="00C60D32" w:rsidRDefault="00000000">
      <w:pPr>
        <w:pStyle w:val="Heading1"/>
        <w:rPr>
          <w:rFonts w:ascii="Times New Roman" w:hAnsi="Times New Roman" w:cs="Times New Roman"/>
          <w:color w:val="auto"/>
        </w:rPr>
      </w:pPr>
      <w:r w:rsidRPr="00C60D32">
        <w:rPr>
          <w:rFonts w:ascii="Times New Roman" w:hAnsi="Times New Roman" w:cs="Times New Roman"/>
          <w:color w:val="auto"/>
        </w:rPr>
        <w:t>PHẦN 1 – THIẾT KẾ CHU TRÌNH THEO DÕI</w:t>
      </w:r>
    </w:p>
    <w:p w14:paraId="1ECA940B" w14:textId="77777777" w:rsidR="008052D3" w:rsidRPr="00C60D32" w:rsidRDefault="00000000">
      <w:pPr>
        <w:rPr>
          <w:rFonts w:ascii="Times New Roman" w:hAnsi="Times New Roman" w:cs="Times New Roman"/>
        </w:rPr>
      </w:pPr>
      <w:r w:rsidRPr="00C60D32">
        <w:rPr>
          <w:rFonts w:ascii="Times New Roman" w:hAnsi="Times New Roman" w:cs="Times New Roman"/>
        </w:rPr>
        <w:t>Nguyên tắc thiết kế: duy trì hai luồng riêng biệt. Sprint Review tập trung vào sản phẩm và phản hồi của các bên liên quan; Sprint Retrospective tập trung vào cách làm việc, chất lượng và hiệu quả của Scrum Team. Hai luồng có thể được xem xét cùng nhau trong kế hoạch Sprint nhưng không gộp sự kiện hoặc dùng chung trạng thái.</w:t>
      </w:r>
    </w:p>
    <w:p w14:paraId="5C9E317A"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1.1. Luồng theo dõi góp ý sản phẩm (Sprint Review → Product Backlog)</w:t>
      </w:r>
    </w:p>
    <w:tbl>
      <w:tblPr>
        <w:tblStyle w:val="TableGrid"/>
        <w:tblW w:w="0" w:type="auto"/>
        <w:jc w:val="center"/>
        <w:tblLook w:val="04A0" w:firstRow="1" w:lastRow="0" w:firstColumn="1" w:lastColumn="0" w:noHBand="0" w:noVBand="1"/>
      </w:tblPr>
      <w:tblGrid>
        <w:gridCol w:w="792"/>
        <w:gridCol w:w="1728"/>
        <w:gridCol w:w="4608"/>
        <w:gridCol w:w="2880"/>
      </w:tblGrid>
      <w:tr w:rsidR="008052D3" w:rsidRPr="00C60D32" w14:paraId="7D47E20A" w14:textId="77777777">
        <w:trPr>
          <w:jc w:val="center"/>
        </w:trPr>
        <w:tc>
          <w:tcPr>
            <w:tcW w:w="792" w:type="dxa"/>
            <w:shd w:val="clear" w:color="auto" w:fill="1F4E79"/>
            <w:vAlign w:val="center"/>
          </w:tcPr>
          <w:p w14:paraId="3BDCFA19"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Bước</w:t>
            </w:r>
          </w:p>
        </w:tc>
        <w:tc>
          <w:tcPr>
            <w:tcW w:w="1728" w:type="dxa"/>
            <w:shd w:val="clear" w:color="auto" w:fill="1F4E79"/>
            <w:vAlign w:val="center"/>
          </w:tcPr>
          <w:p w14:paraId="277376B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Người chịu trách nhiệm</w:t>
            </w:r>
          </w:p>
        </w:tc>
        <w:tc>
          <w:tcPr>
            <w:tcW w:w="4608" w:type="dxa"/>
            <w:shd w:val="clear" w:color="auto" w:fill="1F4E79"/>
            <w:vAlign w:val="center"/>
          </w:tcPr>
          <w:p w14:paraId="139CFD1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Thao tác và dữ liệu cần ghi</w:t>
            </w:r>
          </w:p>
        </w:tc>
        <w:tc>
          <w:tcPr>
            <w:tcW w:w="2880" w:type="dxa"/>
            <w:shd w:val="clear" w:color="auto" w:fill="1F4E79"/>
            <w:vAlign w:val="center"/>
          </w:tcPr>
          <w:p w14:paraId="08A6AD0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Điều kiện chuyển bước</w:t>
            </w:r>
          </w:p>
        </w:tc>
      </w:tr>
      <w:tr w:rsidR="008052D3" w:rsidRPr="00C60D32" w14:paraId="50DD111B" w14:textId="77777777">
        <w:trPr>
          <w:jc w:val="center"/>
        </w:trPr>
        <w:tc>
          <w:tcPr>
            <w:tcW w:w="792" w:type="dxa"/>
            <w:vAlign w:val="center"/>
          </w:tcPr>
          <w:p w14:paraId="49B7A24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1. Ghi nhận</w:t>
            </w:r>
          </w:p>
        </w:tc>
        <w:tc>
          <w:tcPr>
            <w:tcW w:w="1728" w:type="dxa"/>
            <w:vAlign w:val="center"/>
          </w:tcPr>
          <w:p w14:paraId="24DA49C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Người ghi biên bản/PO</w:t>
            </w:r>
          </w:p>
        </w:tc>
        <w:tc>
          <w:tcPr>
            <w:tcW w:w="4608" w:type="dxa"/>
            <w:vAlign w:val="center"/>
          </w:tcPr>
          <w:p w14:paraId="654E118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Tạo mã Feedback duy nhất (ví dụ F-11-04); ghi ngày, Sprint, nguồn, nội dung nguyên văn và bối cảnh.</w:t>
            </w:r>
          </w:p>
        </w:tc>
        <w:tc>
          <w:tcPr>
            <w:tcW w:w="2880" w:type="dxa"/>
            <w:vAlign w:val="center"/>
          </w:tcPr>
          <w:p w14:paraId="7F03D3B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Mọi góp ý đều có mã; chưa đủ thông tin thì gắn “Cần làm rõ”.</w:t>
            </w:r>
          </w:p>
        </w:tc>
      </w:tr>
      <w:tr w:rsidR="008052D3" w:rsidRPr="00C60D32" w14:paraId="26D2C3E4" w14:textId="77777777">
        <w:trPr>
          <w:jc w:val="center"/>
        </w:trPr>
        <w:tc>
          <w:tcPr>
            <w:tcW w:w="792" w:type="dxa"/>
            <w:shd w:val="clear" w:color="auto" w:fill="F2F6FA"/>
            <w:vAlign w:val="center"/>
          </w:tcPr>
          <w:p w14:paraId="4BE6108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2. Làm rõ</w:t>
            </w:r>
          </w:p>
        </w:tc>
        <w:tc>
          <w:tcPr>
            <w:tcW w:w="1728" w:type="dxa"/>
            <w:shd w:val="clear" w:color="auto" w:fill="F2F6FA"/>
            <w:vAlign w:val="center"/>
          </w:tcPr>
          <w:p w14:paraId="5415BF99"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phối hợp người góp ý/SM</w:t>
            </w:r>
          </w:p>
        </w:tc>
        <w:tc>
          <w:tcPr>
            <w:tcW w:w="4608" w:type="dxa"/>
            <w:shd w:val="clear" w:color="auto" w:fill="F2F6FA"/>
            <w:vAlign w:val="center"/>
          </w:tcPr>
          <w:p w14:paraId="61642A4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Đặt câu hỏi về vấn đề, người dùng bị ảnh hưởng, tình huống xảy ra, mức độ ưu tiên và tiêu chí chấp nhận.</w:t>
            </w:r>
          </w:p>
        </w:tc>
        <w:tc>
          <w:tcPr>
            <w:tcW w:w="2880" w:type="dxa"/>
            <w:shd w:val="clear" w:color="auto" w:fill="F2F6FA"/>
            <w:vAlign w:val="center"/>
          </w:tcPr>
          <w:p w14:paraId="5AB6832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Chỉ chuyển “Đã làm rõ” khi có câu trả lời hoặc ghi rõ giả định/chưa xác minh.</w:t>
            </w:r>
          </w:p>
        </w:tc>
      </w:tr>
      <w:tr w:rsidR="008052D3" w:rsidRPr="00C60D32" w14:paraId="1A660C50" w14:textId="77777777">
        <w:trPr>
          <w:jc w:val="center"/>
        </w:trPr>
        <w:tc>
          <w:tcPr>
            <w:tcW w:w="792" w:type="dxa"/>
            <w:vAlign w:val="center"/>
          </w:tcPr>
          <w:p w14:paraId="7EB1CF4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3. Kiểm tra trùng lặp</w:t>
            </w:r>
          </w:p>
        </w:tc>
        <w:tc>
          <w:tcPr>
            <w:tcW w:w="1728" w:type="dxa"/>
            <w:vAlign w:val="center"/>
          </w:tcPr>
          <w:p w14:paraId="066AB62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w:t>
            </w:r>
          </w:p>
        </w:tc>
        <w:tc>
          <w:tcPr>
            <w:tcW w:w="4608" w:type="dxa"/>
            <w:vAlign w:val="center"/>
          </w:tcPr>
          <w:p w14:paraId="46DA054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So sánh nội dung với Feedback đã có; nếu cùng vấn đề thì liên kết bản ghi cũ, không xóa dấu vết bản ghi mới.</w:t>
            </w:r>
          </w:p>
        </w:tc>
        <w:tc>
          <w:tcPr>
            <w:tcW w:w="2880" w:type="dxa"/>
            <w:vAlign w:val="center"/>
          </w:tcPr>
          <w:p w14:paraId="35084C5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Một vấn đề có một bản ghi chính; giữ các nguồn và cách diễn đạt liên quan.</w:t>
            </w:r>
          </w:p>
        </w:tc>
      </w:tr>
      <w:tr w:rsidR="008052D3" w:rsidRPr="00C60D32" w14:paraId="176201A8" w14:textId="77777777">
        <w:trPr>
          <w:jc w:val="center"/>
        </w:trPr>
        <w:tc>
          <w:tcPr>
            <w:tcW w:w="792" w:type="dxa"/>
            <w:shd w:val="clear" w:color="auto" w:fill="F2F6FA"/>
            <w:vAlign w:val="center"/>
          </w:tcPr>
          <w:p w14:paraId="57F316F4"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4. Đánh giá sản phẩm</w:t>
            </w:r>
          </w:p>
        </w:tc>
        <w:tc>
          <w:tcPr>
            <w:tcW w:w="1728" w:type="dxa"/>
            <w:shd w:val="clear" w:color="auto" w:fill="F2F6FA"/>
            <w:vAlign w:val="center"/>
          </w:tcPr>
          <w:p w14:paraId="23C469D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cùng Scrum Team khi cần</w:t>
            </w:r>
          </w:p>
        </w:tc>
        <w:tc>
          <w:tcPr>
            <w:tcW w:w="4608" w:type="dxa"/>
            <w:shd w:val="clear" w:color="auto" w:fill="F2F6FA"/>
            <w:vAlign w:val="center"/>
          </w:tcPr>
          <w:p w14:paraId="411CC60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Đánh giá giá trị, rủi ro, phạm vi và sự phù hợp; ghi quyết định: đưa vào xem xét, cần thêm dữ liệu hoặc không thực hiện kèm lý do.</w:t>
            </w:r>
          </w:p>
        </w:tc>
        <w:tc>
          <w:tcPr>
            <w:tcW w:w="2880" w:type="dxa"/>
            <w:shd w:val="clear" w:color="auto" w:fill="F2F6FA"/>
            <w:vAlign w:val="center"/>
          </w:tcPr>
          <w:p w14:paraId="07E5D67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“Được xem xét” không đồng nghĩa “đã cam kết phát triển”.</w:t>
            </w:r>
          </w:p>
        </w:tc>
      </w:tr>
      <w:tr w:rsidR="008052D3" w:rsidRPr="00C60D32" w14:paraId="13036A25" w14:textId="77777777">
        <w:trPr>
          <w:jc w:val="center"/>
        </w:trPr>
        <w:tc>
          <w:tcPr>
            <w:tcW w:w="792" w:type="dxa"/>
            <w:vAlign w:val="center"/>
          </w:tcPr>
          <w:p w14:paraId="25E63CC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5. Liên kết PBI</w:t>
            </w:r>
          </w:p>
        </w:tc>
        <w:tc>
          <w:tcPr>
            <w:tcW w:w="1728" w:type="dxa"/>
            <w:vAlign w:val="center"/>
          </w:tcPr>
          <w:p w14:paraId="0CB5B73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w:t>
            </w:r>
          </w:p>
        </w:tc>
        <w:tc>
          <w:tcPr>
            <w:tcW w:w="4608" w:type="dxa"/>
            <w:vAlign w:val="center"/>
          </w:tcPr>
          <w:p w14:paraId="3241AF0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Nếu phù hợp, tạo/chọn PBI và ghi mã liên kết đã xác nhận; nếu chưa chắc, dùng “Chưa xác nhận”, không ghi mã kèm dấu hỏi như liên kết chính thức.</w:t>
            </w:r>
          </w:p>
        </w:tc>
        <w:tc>
          <w:tcPr>
            <w:tcW w:w="2880" w:type="dxa"/>
            <w:vAlign w:val="center"/>
          </w:tcPr>
          <w:p w14:paraId="1CE4DD1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PBI phải có mã hợp lệ và mô tả đủ để truy vết.</w:t>
            </w:r>
          </w:p>
        </w:tc>
      </w:tr>
      <w:tr w:rsidR="008052D3" w:rsidRPr="00C60D32" w14:paraId="358F9066" w14:textId="77777777">
        <w:trPr>
          <w:jc w:val="center"/>
        </w:trPr>
        <w:tc>
          <w:tcPr>
            <w:tcW w:w="792" w:type="dxa"/>
            <w:shd w:val="clear" w:color="auto" w:fill="F2F6FA"/>
            <w:vAlign w:val="center"/>
          </w:tcPr>
          <w:p w14:paraId="050BC14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6. Theo dõi quyết định</w:t>
            </w:r>
          </w:p>
        </w:tc>
        <w:tc>
          <w:tcPr>
            <w:tcW w:w="1728" w:type="dxa"/>
            <w:shd w:val="clear" w:color="auto" w:fill="F2F6FA"/>
            <w:vAlign w:val="center"/>
          </w:tcPr>
          <w:p w14:paraId="2F032866"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cập nhật; SM kiểm tra tính minh bạch</w:t>
            </w:r>
          </w:p>
        </w:tc>
        <w:tc>
          <w:tcPr>
            <w:tcW w:w="4608" w:type="dxa"/>
            <w:shd w:val="clear" w:color="auto" w:fill="F2F6FA"/>
            <w:vAlign w:val="center"/>
          </w:tcPr>
          <w:p w14:paraId="273195D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Cập nhật trạng thái, người phụ trách, ngày cập nhật, lý do và bước tiếp theo; giữ lịch sử thay đổi.</w:t>
            </w:r>
          </w:p>
        </w:tc>
        <w:tc>
          <w:tcPr>
            <w:tcW w:w="2880" w:type="dxa"/>
            <w:shd w:val="clear" w:color="auto" w:fill="F2F6FA"/>
            <w:vAlign w:val="center"/>
          </w:tcPr>
          <w:p w14:paraId="344E2934"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Không tự động đóng Feedback chỉ vì đã qua Sprint.</w:t>
            </w:r>
          </w:p>
        </w:tc>
      </w:tr>
    </w:tbl>
    <w:p w14:paraId="5FA37118" w14:textId="77777777" w:rsidR="008052D3" w:rsidRPr="00C60D32" w:rsidRDefault="008052D3">
      <w:pPr>
        <w:spacing w:after="20"/>
        <w:rPr>
          <w:rFonts w:ascii="Times New Roman" w:hAnsi="Times New Roman" w:cs="Times New Roman"/>
        </w:rPr>
      </w:pPr>
    </w:p>
    <w:p w14:paraId="1C368FF8"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1.2. Luồng theo dõi Improvement (Retrospective → kiểm tra Sprint sau)</w:t>
      </w:r>
    </w:p>
    <w:tbl>
      <w:tblPr>
        <w:tblStyle w:val="TableGrid"/>
        <w:tblW w:w="0" w:type="auto"/>
        <w:jc w:val="center"/>
        <w:tblLook w:val="04A0" w:firstRow="1" w:lastRow="0" w:firstColumn="1" w:lastColumn="0" w:noHBand="0" w:noVBand="1"/>
      </w:tblPr>
      <w:tblGrid>
        <w:gridCol w:w="986"/>
        <w:gridCol w:w="1728"/>
        <w:gridCol w:w="4608"/>
        <w:gridCol w:w="2880"/>
      </w:tblGrid>
      <w:tr w:rsidR="008052D3" w:rsidRPr="00C60D32" w14:paraId="732A4CE6" w14:textId="77777777">
        <w:trPr>
          <w:jc w:val="center"/>
        </w:trPr>
        <w:tc>
          <w:tcPr>
            <w:tcW w:w="792" w:type="dxa"/>
            <w:shd w:val="clear" w:color="auto" w:fill="1F4E79"/>
            <w:vAlign w:val="center"/>
          </w:tcPr>
          <w:p w14:paraId="743DE64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Bước</w:t>
            </w:r>
          </w:p>
        </w:tc>
        <w:tc>
          <w:tcPr>
            <w:tcW w:w="1728" w:type="dxa"/>
            <w:shd w:val="clear" w:color="auto" w:fill="1F4E79"/>
            <w:vAlign w:val="center"/>
          </w:tcPr>
          <w:p w14:paraId="05B8DD36"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Người chịu trách nhiệm</w:t>
            </w:r>
          </w:p>
        </w:tc>
        <w:tc>
          <w:tcPr>
            <w:tcW w:w="4608" w:type="dxa"/>
            <w:shd w:val="clear" w:color="auto" w:fill="1F4E79"/>
            <w:vAlign w:val="center"/>
          </w:tcPr>
          <w:p w14:paraId="200B0DC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Thao tác và dữ liệu cần ghi</w:t>
            </w:r>
          </w:p>
        </w:tc>
        <w:tc>
          <w:tcPr>
            <w:tcW w:w="2880" w:type="dxa"/>
            <w:shd w:val="clear" w:color="auto" w:fill="1F4E79"/>
            <w:vAlign w:val="center"/>
          </w:tcPr>
          <w:p w14:paraId="631D394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Điều kiện chuyển bước</w:t>
            </w:r>
          </w:p>
        </w:tc>
      </w:tr>
      <w:tr w:rsidR="008052D3" w:rsidRPr="00C60D32" w14:paraId="28E77DD6" w14:textId="77777777">
        <w:trPr>
          <w:jc w:val="center"/>
        </w:trPr>
        <w:tc>
          <w:tcPr>
            <w:tcW w:w="792" w:type="dxa"/>
            <w:vAlign w:val="center"/>
          </w:tcPr>
          <w:p w14:paraId="38D50F0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1. Chọn vấn đề</w:t>
            </w:r>
          </w:p>
        </w:tc>
        <w:tc>
          <w:tcPr>
            <w:tcW w:w="1728" w:type="dxa"/>
            <w:vAlign w:val="center"/>
          </w:tcPr>
          <w:p w14:paraId="60AEB34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Scrum Team</w:t>
            </w:r>
          </w:p>
        </w:tc>
        <w:tc>
          <w:tcPr>
            <w:tcW w:w="4608" w:type="dxa"/>
            <w:vAlign w:val="center"/>
          </w:tcPr>
          <w:p w14:paraId="29213B16"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Trong Retrospective, chọn một vài vấn đề có tác động và nằm trong khả năng cải thiện; không biến thành đánh giá cá nhân.</w:t>
            </w:r>
          </w:p>
        </w:tc>
        <w:tc>
          <w:tcPr>
            <w:tcW w:w="2880" w:type="dxa"/>
            <w:vAlign w:val="center"/>
          </w:tcPr>
          <w:p w14:paraId="7AE4719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Mô tả vấn đề dựa trên sự kiện/bằng chứng.</w:t>
            </w:r>
          </w:p>
        </w:tc>
      </w:tr>
      <w:tr w:rsidR="008052D3" w:rsidRPr="00C60D32" w14:paraId="7BA2D873" w14:textId="77777777">
        <w:trPr>
          <w:jc w:val="center"/>
        </w:trPr>
        <w:tc>
          <w:tcPr>
            <w:tcW w:w="792" w:type="dxa"/>
            <w:shd w:val="clear" w:color="auto" w:fill="F2F6FA"/>
            <w:vAlign w:val="center"/>
          </w:tcPr>
          <w:p w14:paraId="53D3408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2. Tạo Improvement</w:t>
            </w:r>
          </w:p>
        </w:tc>
        <w:tc>
          <w:tcPr>
            <w:tcW w:w="1728" w:type="dxa"/>
            <w:shd w:val="clear" w:color="auto" w:fill="F2F6FA"/>
            <w:vAlign w:val="center"/>
          </w:tcPr>
          <w:p w14:paraId="6A5E4C7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SM hỗ trợ đội</w:t>
            </w:r>
          </w:p>
        </w:tc>
        <w:tc>
          <w:tcPr>
            <w:tcW w:w="4608" w:type="dxa"/>
            <w:shd w:val="clear" w:color="auto" w:fill="F2F6FA"/>
            <w:vAlign w:val="center"/>
          </w:tcPr>
          <w:p w14:paraId="3EA81C2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Cấp mã IM; ghi hành động cụ thể, người theo dõi, thời hạn kiểm tra và kết quả mong đợi.</w:t>
            </w:r>
          </w:p>
        </w:tc>
        <w:tc>
          <w:tcPr>
            <w:tcW w:w="2880" w:type="dxa"/>
            <w:shd w:val="clear" w:color="auto" w:fill="F2F6FA"/>
            <w:vAlign w:val="center"/>
          </w:tcPr>
          <w:p w14:paraId="524D542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Hành động đủ nhỏ để thử nghiệm và có thể kiểm chứng.</w:t>
            </w:r>
          </w:p>
        </w:tc>
      </w:tr>
      <w:tr w:rsidR="008052D3" w:rsidRPr="00C60D32" w14:paraId="522CAA6D" w14:textId="77777777">
        <w:trPr>
          <w:jc w:val="center"/>
        </w:trPr>
        <w:tc>
          <w:tcPr>
            <w:tcW w:w="792" w:type="dxa"/>
            <w:vAlign w:val="center"/>
          </w:tcPr>
          <w:p w14:paraId="3156A40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3. Đưa vào kế hoạch</w:t>
            </w:r>
          </w:p>
        </w:tc>
        <w:tc>
          <w:tcPr>
            <w:tcW w:w="1728" w:type="dxa"/>
            <w:vAlign w:val="center"/>
          </w:tcPr>
          <w:p w14:paraId="63DF318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Developers và Scrum Team</w:t>
            </w:r>
          </w:p>
        </w:tc>
        <w:tc>
          <w:tcPr>
            <w:tcW w:w="4608" w:type="dxa"/>
            <w:vAlign w:val="center"/>
          </w:tcPr>
          <w:p w14:paraId="047CD0F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Thống nhất cách thực hiện; nếu cần thời gian, đưa vào Sprint Backlog phù hợp mà không làm ảnh hưởng cam kết thiếu minh bạch.</w:t>
            </w:r>
          </w:p>
        </w:tc>
        <w:tc>
          <w:tcPr>
            <w:tcW w:w="2880" w:type="dxa"/>
            <w:vAlign w:val="center"/>
          </w:tcPr>
          <w:p w14:paraId="4369F01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Cả đội hiểu ai làm gì và bằng chứng nào sẽ được thu thập.</w:t>
            </w:r>
          </w:p>
        </w:tc>
      </w:tr>
      <w:tr w:rsidR="008052D3" w:rsidRPr="00C60D32" w14:paraId="3632E892" w14:textId="77777777">
        <w:trPr>
          <w:jc w:val="center"/>
        </w:trPr>
        <w:tc>
          <w:tcPr>
            <w:tcW w:w="792" w:type="dxa"/>
            <w:shd w:val="clear" w:color="auto" w:fill="F2F6FA"/>
            <w:vAlign w:val="center"/>
          </w:tcPr>
          <w:p w14:paraId="1692EC0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4. Theo dõi trong Sprint</w:t>
            </w:r>
          </w:p>
        </w:tc>
        <w:tc>
          <w:tcPr>
            <w:tcW w:w="1728" w:type="dxa"/>
            <w:shd w:val="clear" w:color="auto" w:fill="F2F6FA"/>
            <w:vAlign w:val="center"/>
          </w:tcPr>
          <w:p w14:paraId="1D7630A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Người theo dõi/Developers</w:t>
            </w:r>
          </w:p>
        </w:tc>
        <w:tc>
          <w:tcPr>
            <w:tcW w:w="4608" w:type="dxa"/>
            <w:shd w:val="clear" w:color="auto" w:fill="F2F6FA"/>
            <w:vAlign w:val="center"/>
          </w:tcPr>
          <w:p w14:paraId="5A3605A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Ghi dữ liệu thực tế, trở ngại và thay đổi; không chỉ đánh dấu hoàn thành theo cảm tính.</w:t>
            </w:r>
          </w:p>
        </w:tc>
        <w:tc>
          <w:tcPr>
            <w:tcW w:w="2880" w:type="dxa"/>
            <w:shd w:val="clear" w:color="auto" w:fill="F2F6FA"/>
            <w:vAlign w:val="center"/>
          </w:tcPr>
          <w:p w14:paraId="6584E43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Có bằng chứng quan sát được.</w:t>
            </w:r>
          </w:p>
        </w:tc>
      </w:tr>
      <w:tr w:rsidR="008052D3" w:rsidRPr="00C60D32" w14:paraId="41373622" w14:textId="77777777">
        <w:trPr>
          <w:jc w:val="center"/>
        </w:trPr>
        <w:tc>
          <w:tcPr>
            <w:tcW w:w="792" w:type="dxa"/>
            <w:vAlign w:val="center"/>
          </w:tcPr>
          <w:p w14:paraId="5A10E86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5. Kiểm tra ở Retrospective kế tiếp</w:t>
            </w:r>
          </w:p>
        </w:tc>
        <w:tc>
          <w:tcPr>
            <w:tcW w:w="1728" w:type="dxa"/>
            <w:vAlign w:val="center"/>
          </w:tcPr>
          <w:p w14:paraId="55B1911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Toàn Scrum Team</w:t>
            </w:r>
          </w:p>
        </w:tc>
        <w:tc>
          <w:tcPr>
            <w:tcW w:w="4608" w:type="dxa"/>
            <w:vAlign w:val="center"/>
          </w:tcPr>
          <w:p w14:paraId="1816E92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So sánh kết quả với tiêu chí; quyết định tiếp tục, điều chỉnh, đóng hoặc thay thế hành động.</w:t>
            </w:r>
          </w:p>
        </w:tc>
        <w:tc>
          <w:tcPr>
            <w:tcW w:w="2880" w:type="dxa"/>
            <w:vAlign w:val="center"/>
          </w:tcPr>
          <w:p w14:paraId="41FA7A6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Chỉ đóng khi tiêu chí đạt hoặc đội thống nhất dừng/thay đổi và ghi rõ lý do.</w:t>
            </w:r>
          </w:p>
        </w:tc>
      </w:tr>
    </w:tbl>
    <w:p w14:paraId="7E249954" w14:textId="77777777" w:rsidR="008052D3" w:rsidRPr="00C60D32" w:rsidRDefault="008052D3">
      <w:pPr>
        <w:spacing w:after="20"/>
        <w:rPr>
          <w:rFonts w:ascii="Times New Roman" w:hAnsi="Times New Roman" w:cs="Times New Roman"/>
        </w:rPr>
      </w:pPr>
    </w:p>
    <w:p w14:paraId="5D1B29B2" w14:textId="77777777" w:rsidR="008052D3" w:rsidRPr="00C60D32" w:rsidRDefault="00000000">
      <w:pPr>
        <w:rPr>
          <w:rFonts w:ascii="Times New Roman" w:hAnsi="Times New Roman" w:cs="Times New Roman"/>
        </w:rPr>
      </w:pPr>
      <w:r w:rsidRPr="00C60D32">
        <w:rPr>
          <w:rFonts w:ascii="Times New Roman" w:hAnsi="Times New Roman" w:cs="Times New Roman"/>
        </w:rPr>
        <w:t>Sơ đồ chu trình tổng quát:</w:t>
      </w:r>
    </w:p>
    <w:p w14:paraId="761B6701" w14:textId="77777777" w:rsidR="008052D3" w:rsidRPr="00C60D32" w:rsidRDefault="00000000">
      <w:pPr>
        <w:jc w:val="center"/>
        <w:rPr>
          <w:rFonts w:ascii="Times New Roman" w:hAnsi="Times New Roman" w:cs="Times New Roman"/>
        </w:rPr>
      </w:pPr>
      <w:r w:rsidRPr="00C60D32">
        <w:rPr>
          <w:rFonts w:ascii="Times New Roman" w:hAnsi="Times New Roman" w:cs="Times New Roman"/>
          <w:b/>
        </w:rPr>
        <w:t>SPRINT REVIEW</w:t>
      </w:r>
      <w:r w:rsidRPr="00C60D32">
        <w:rPr>
          <w:rFonts w:ascii="Times New Roman" w:hAnsi="Times New Roman" w:cs="Times New Roman"/>
          <w:b/>
        </w:rPr>
        <w:br/>
        <w:t>↓ Ghi Feedback có mã → Làm rõ → Kiểm tra trùng lặp</w:t>
      </w:r>
      <w:r w:rsidRPr="00C60D32">
        <w:rPr>
          <w:rFonts w:ascii="Times New Roman" w:hAnsi="Times New Roman" w:cs="Times New Roman"/>
          <w:b/>
        </w:rPr>
        <w:br/>
        <w:t>↓ PO đánh giá → Liên kết PBI đã xác nhận → Theo dõi quyết định</w:t>
      </w:r>
      <w:r w:rsidRPr="00C60D32">
        <w:rPr>
          <w:rFonts w:ascii="Times New Roman" w:hAnsi="Times New Roman" w:cs="Times New Roman"/>
          <w:b/>
        </w:rPr>
        <w:br/>
      </w:r>
      <w:r w:rsidRPr="00C60D32">
        <w:rPr>
          <w:rFonts w:ascii="Times New Roman" w:hAnsi="Times New Roman" w:cs="Times New Roman"/>
          <w:b/>
        </w:rPr>
        <w:br/>
        <w:t>SPRINT RETROSPECTIVE (sự kiện riêng)</w:t>
      </w:r>
      <w:r w:rsidRPr="00C60D32">
        <w:rPr>
          <w:rFonts w:ascii="Times New Roman" w:hAnsi="Times New Roman" w:cs="Times New Roman"/>
          <w:b/>
        </w:rPr>
        <w:br/>
        <w:t>↓ Chọn vấn đề của cách làm việc → Tạo mã IM + tiêu chí kiểm chứng</w:t>
      </w:r>
      <w:r w:rsidRPr="00C60D32">
        <w:rPr>
          <w:rFonts w:ascii="Times New Roman" w:hAnsi="Times New Roman" w:cs="Times New Roman"/>
          <w:b/>
        </w:rPr>
        <w:br/>
        <w:t>↓ Thử nghiệm trong Sprint kế tiếp → Thu thập bằng chứng</w:t>
      </w:r>
      <w:r w:rsidRPr="00C60D32">
        <w:rPr>
          <w:rFonts w:ascii="Times New Roman" w:hAnsi="Times New Roman" w:cs="Times New Roman"/>
          <w:b/>
        </w:rPr>
        <w:br/>
        <w:t>↓ Retrospective kế tiếp: tiếp tục / điều chỉnh / đóng có lý do</w:t>
      </w:r>
    </w:p>
    <w:p w14:paraId="144B8D4C" w14:textId="77777777" w:rsidR="008052D3" w:rsidRPr="00C60D32" w:rsidRDefault="00000000">
      <w:pPr>
        <w:pStyle w:val="Heading1"/>
        <w:rPr>
          <w:rFonts w:ascii="Times New Roman" w:hAnsi="Times New Roman" w:cs="Times New Roman"/>
          <w:color w:val="auto"/>
        </w:rPr>
      </w:pPr>
      <w:r w:rsidRPr="00C60D32">
        <w:rPr>
          <w:rFonts w:ascii="Times New Roman" w:hAnsi="Times New Roman" w:cs="Times New Roman"/>
          <w:color w:val="auto"/>
        </w:rPr>
        <w:t>PHẦN 2 – BẢNG THEO DÕI QUA SPRINT 11–13</w:t>
      </w:r>
    </w:p>
    <w:p w14:paraId="317860DF" w14:textId="77777777" w:rsidR="008052D3" w:rsidRPr="00C60D32" w:rsidRDefault="00000000">
      <w:pPr>
        <w:rPr>
          <w:rFonts w:ascii="Times New Roman" w:hAnsi="Times New Roman" w:cs="Times New Roman"/>
        </w:rPr>
      </w:pPr>
      <w:r w:rsidRPr="00C60D32">
        <w:rPr>
          <w:rFonts w:ascii="Times New Roman" w:hAnsi="Times New Roman" w:cs="Times New Roman"/>
        </w:rPr>
        <w:t>Các trạng thái dưới đây là đề xuất vận hành dựa trên dữ liệu đề bài. Với dữ liệu chưa cung cấp, bài làm ghi rõ “chưa có bằng chứng” thay vì tự khẳng định đã hoàn thành.</w:t>
      </w:r>
    </w:p>
    <w:p w14:paraId="722910B1"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2.1. Theo dõi Feedback F-11-04</w:t>
      </w:r>
    </w:p>
    <w:tbl>
      <w:tblPr>
        <w:tblStyle w:val="TableGrid"/>
        <w:tblW w:w="0" w:type="auto"/>
        <w:jc w:val="center"/>
        <w:tblLook w:val="04A0" w:firstRow="1" w:lastRow="0" w:firstColumn="1" w:lastColumn="0" w:noHBand="0" w:noVBand="1"/>
      </w:tblPr>
      <w:tblGrid>
        <w:gridCol w:w="1423"/>
        <w:gridCol w:w="2835"/>
        <w:gridCol w:w="2135"/>
        <w:gridCol w:w="1778"/>
        <w:gridCol w:w="2413"/>
      </w:tblGrid>
      <w:tr w:rsidR="008052D3" w:rsidRPr="00C60D32" w14:paraId="4EDDAF5B" w14:textId="77777777">
        <w:trPr>
          <w:jc w:val="center"/>
        </w:trPr>
        <w:tc>
          <w:tcPr>
            <w:tcW w:w="1440" w:type="dxa"/>
            <w:shd w:val="clear" w:color="auto" w:fill="1F4E79"/>
            <w:vAlign w:val="center"/>
          </w:tcPr>
          <w:p w14:paraId="2C7253A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Sprint / lần cập nhật</w:t>
            </w:r>
          </w:p>
        </w:tc>
        <w:tc>
          <w:tcPr>
            <w:tcW w:w="2880" w:type="dxa"/>
            <w:shd w:val="clear" w:color="auto" w:fill="1F4E79"/>
            <w:vAlign w:val="center"/>
          </w:tcPr>
          <w:p w14:paraId="39002986"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Nội dung và nguồn</w:t>
            </w:r>
          </w:p>
        </w:tc>
        <w:tc>
          <w:tcPr>
            <w:tcW w:w="2160" w:type="dxa"/>
            <w:shd w:val="clear" w:color="auto" w:fill="1F4E79"/>
            <w:vAlign w:val="center"/>
          </w:tcPr>
          <w:p w14:paraId="5645DD2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Trạng thái</w:t>
            </w:r>
          </w:p>
        </w:tc>
        <w:tc>
          <w:tcPr>
            <w:tcW w:w="1800" w:type="dxa"/>
            <w:shd w:val="clear" w:color="auto" w:fill="1F4E79"/>
            <w:vAlign w:val="center"/>
          </w:tcPr>
          <w:p w14:paraId="5143364E"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Liên kết PBI</w:t>
            </w:r>
          </w:p>
        </w:tc>
        <w:tc>
          <w:tcPr>
            <w:tcW w:w="2448" w:type="dxa"/>
            <w:shd w:val="clear" w:color="auto" w:fill="1F4E79"/>
            <w:vAlign w:val="center"/>
          </w:tcPr>
          <w:p w14:paraId="1A872D3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Người tiếp theo / hành động</w:t>
            </w:r>
          </w:p>
        </w:tc>
      </w:tr>
      <w:tr w:rsidR="008052D3" w:rsidRPr="00C60D32" w14:paraId="2D069DF2" w14:textId="77777777">
        <w:trPr>
          <w:jc w:val="center"/>
        </w:trPr>
        <w:tc>
          <w:tcPr>
            <w:tcW w:w="1440" w:type="dxa"/>
            <w:vAlign w:val="center"/>
          </w:tcPr>
          <w:p w14:paraId="299D07E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11 – ghi nhận</w:t>
            </w:r>
          </w:p>
        </w:tc>
        <w:tc>
          <w:tcPr>
            <w:tcW w:w="2880" w:type="dxa"/>
            <w:vAlign w:val="center"/>
          </w:tcPr>
          <w:p w14:paraId="08442A1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Trưởng nhóm CSKH: chuyển người sớm hơn khi AI không chắc chắn.</w:t>
            </w:r>
          </w:p>
        </w:tc>
        <w:tc>
          <w:tcPr>
            <w:tcW w:w="2160" w:type="dxa"/>
            <w:vAlign w:val="center"/>
          </w:tcPr>
          <w:p w14:paraId="3A0E9429"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Cần làm rõ ngưỡng “không chắc chắn” và tình huống chuyển người.</w:t>
            </w:r>
          </w:p>
        </w:tc>
        <w:tc>
          <w:tcPr>
            <w:tcW w:w="1800" w:type="dxa"/>
            <w:vAlign w:val="center"/>
          </w:tcPr>
          <w:p w14:paraId="5C56B56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Chưa có</w:t>
            </w:r>
          </w:p>
        </w:tc>
        <w:tc>
          <w:tcPr>
            <w:tcW w:w="2448" w:type="dxa"/>
            <w:vAlign w:val="center"/>
          </w:tcPr>
          <w:p w14:paraId="0579CEFE"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Minh Anh hỏi rõ ngưỡng, ví dụ hội thoại và mức rủi ro.</w:t>
            </w:r>
          </w:p>
        </w:tc>
      </w:tr>
      <w:tr w:rsidR="008052D3" w:rsidRPr="00C60D32" w14:paraId="3EFA64D9" w14:textId="77777777">
        <w:trPr>
          <w:jc w:val="center"/>
        </w:trPr>
        <w:tc>
          <w:tcPr>
            <w:tcW w:w="1440" w:type="dxa"/>
            <w:shd w:val="clear" w:color="auto" w:fill="F2F6FA"/>
            <w:vAlign w:val="center"/>
          </w:tcPr>
          <w:p w14:paraId="71E6252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12 – rà soát</w:t>
            </w:r>
          </w:p>
        </w:tc>
        <w:tc>
          <w:tcPr>
            <w:tcW w:w="2880" w:type="dxa"/>
            <w:shd w:val="clear" w:color="auto" w:fill="F2F6FA"/>
            <w:vAlign w:val="center"/>
          </w:tcPr>
          <w:p w14:paraId="252D2E8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Đối chiếu F-13-05 vì nội dung tương tự: chuyển người khi AI nói “tôi không chắc”.</w:t>
            </w:r>
          </w:p>
        </w:tc>
        <w:tc>
          <w:tcPr>
            <w:tcW w:w="2160" w:type="dxa"/>
            <w:shd w:val="clear" w:color="auto" w:fill="F2F6FA"/>
            <w:vAlign w:val="center"/>
          </w:tcPr>
          <w:p w14:paraId="515DC7C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Có khả năng trùng/chung vấn đề; chưa gộp cho đến khi xác minh phạm vi.</w:t>
            </w:r>
          </w:p>
        </w:tc>
        <w:tc>
          <w:tcPr>
            <w:tcW w:w="1800" w:type="dxa"/>
            <w:shd w:val="clear" w:color="auto" w:fill="F2F6FA"/>
            <w:vAlign w:val="center"/>
          </w:tcPr>
          <w:p w14:paraId="15C610F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Chưa xác nhận</w:t>
            </w:r>
          </w:p>
        </w:tc>
        <w:tc>
          <w:tcPr>
            <w:tcW w:w="2448" w:type="dxa"/>
            <w:shd w:val="clear" w:color="auto" w:fill="F2F6FA"/>
            <w:vAlign w:val="center"/>
          </w:tcPr>
          <w:p w14:paraId="6A86586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xác minh hai góp ý có cùng quy tắc và cùng nhóm người dùng không; giữ mã nguồn của cả hai.</w:t>
            </w:r>
          </w:p>
        </w:tc>
      </w:tr>
      <w:tr w:rsidR="008052D3" w:rsidRPr="00C60D32" w14:paraId="06139110" w14:textId="77777777">
        <w:trPr>
          <w:jc w:val="center"/>
        </w:trPr>
        <w:tc>
          <w:tcPr>
            <w:tcW w:w="1440" w:type="dxa"/>
            <w:vAlign w:val="center"/>
          </w:tcPr>
          <w:p w14:paraId="26FBB53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13 – quyết định</w:t>
            </w:r>
          </w:p>
        </w:tc>
        <w:tc>
          <w:tcPr>
            <w:tcW w:w="2880" w:type="dxa"/>
            <w:vAlign w:val="center"/>
          </w:tcPr>
          <w:p w14:paraId="2163FDC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Đề xuất một vấn đề chính về ngưỡng chuyển tiếp sang nhân viên CSKH.</w:t>
            </w:r>
          </w:p>
        </w:tc>
        <w:tc>
          <w:tcPr>
            <w:tcW w:w="2160" w:type="dxa"/>
            <w:vAlign w:val="center"/>
          </w:tcPr>
          <w:p w14:paraId="140AE23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Chờ PO xác nhận tiêu chí; không tuyên bố đã xử lý khi chưa có phản hồi hoặc quyết định.</w:t>
            </w:r>
          </w:p>
        </w:tc>
        <w:tc>
          <w:tcPr>
            <w:tcW w:w="1800" w:type="dxa"/>
            <w:vAlign w:val="center"/>
          </w:tcPr>
          <w:p w14:paraId="0094BFD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Chỉ liên kết sau khi PBI được tạo/chọn chính thức</w:t>
            </w:r>
          </w:p>
        </w:tc>
        <w:tc>
          <w:tcPr>
            <w:tcW w:w="2448" w:type="dxa"/>
            <w:vAlign w:val="center"/>
          </w:tcPr>
          <w:p w14:paraId="6590FBA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PO ghi quyết định: tạo/cập nhật PBI, cần thêm dữ liệu hoặc từ chối kèm lý do; cập nhật người phụ trách và ngày xem xét.</w:t>
            </w:r>
          </w:p>
        </w:tc>
      </w:tr>
    </w:tbl>
    <w:p w14:paraId="37B0CBC2" w14:textId="77777777" w:rsidR="008052D3" w:rsidRPr="00C60D32" w:rsidRDefault="008052D3">
      <w:pPr>
        <w:spacing w:after="20"/>
        <w:rPr>
          <w:rFonts w:ascii="Times New Roman" w:hAnsi="Times New Roman" w:cs="Times New Roman"/>
        </w:rPr>
      </w:pPr>
    </w:p>
    <w:p w14:paraId="1485AD1E" w14:textId="77777777" w:rsidR="008052D3" w:rsidRPr="00C60D32" w:rsidRDefault="00000000">
      <w:pPr>
        <w:rPr>
          <w:rFonts w:ascii="Times New Roman" w:hAnsi="Times New Roman" w:cs="Times New Roman"/>
        </w:rPr>
      </w:pPr>
      <w:r w:rsidRPr="00C60D32">
        <w:rPr>
          <w:rFonts w:ascii="Times New Roman" w:hAnsi="Times New Roman" w:cs="Times New Roman"/>
        </w:rPr>
        <w:t>Tiêu chí hoàn tất phần làm rõ F-11-04: có định nghĩa kiểm chứng được cho “AI không chắc chắn” (ví dụ ngưỡng tin cậy hoặc nhóm tình huống), hành vi hệ thống mong đợi, trường hợp ngoại lệ và người có thẩm quyền xác nhận. Đây là tiêu chí đề xuất, cần PO và bên CSKH thống nhất trước khi phát triển.</w:t>
      </w:r>
    </w:p>
    <w:p w14:paraId="674F10FE"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2.2. Theo dõi Improvement IM-11-02</w:t>
      </w:r>
    </w:p>
    <w:tbl>
      <w:tblPr>
        <w:tblStyle w:val="TableGrid"/>
        <w:tblW w:w="0" w:type="auto"/>
        <w:jc w:val="center"/>
        <w:tblLook w:val="04A0" w:firstRow="1" w:lastRow="0" w:firstColumn="1" w:lastColumn="0" w:noHBand="0" w:noVBand="1"/>
      </w:tblPr>
      <w:tblGrid>
        <w:gridCol w:w="1125"/>
        <w:gridCol w:w="2778"/>
        <w:gridCol w:w="2094"/>
        <w:gridCol w:w="2081"/>
        <w:gridCol w:w="2506"/>
      </w:tblGrid>
      <w:tr w:rsidR="008052D3" w:rsidRPr="00C60D32" w14:paraId="6206B9F7" w14:textId="77777777">
        <w:trPr>
          <w:jc w:val="center"/>
        </w:trPr>
        <w:tc>
          <w:tcPr>
            <w:tcW w:w="1152" w:type="dxa"/>
            <w:shd w:val="clear" w:color="auto" w:fill="1F4E79"/>
            <w:vAlign w:val="center"/>
          </w:tcPr>
          <w:p w14:paraId="5F4BC9D9"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Sprint</w:t>
            </w:r>
          </w:p>
        </w:tc>
        <w:tc>
          <w:tcPr>
            <w:tcW w:w="2880" w:type="dxa"/>
            <w:shd w:val="clear" w:color="auto" w:fill="1F4E79"/>
            <w:vAlign w:val="center"/>
          </w:tcPr>
          <w:p w14:paraId="798B610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Hành động / dữ liệu</w:t>
            </w:r>
          </w:p>
        </w:tc>
        <w:tc>
          <w:tcPr>
            <w:tcW w:w="2160" w:type="dxa"/>
            <w:shd w:val="clear" w:color="auto" w:fill="1F4E79"/>
            <w:vAlign w:val="center"/>
          </w:tcPr>
          <w:p w14:paraId="7316F3AE"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Bằng chứng</w:t>
            </w:r>
          </w:p>
        </w:tc>
        <w:tc>
          <w:tcPr>
            <w:tcW w:w="2160" w:type="dxa"/>
            <w:shd w:val="clear" w:color="auto" w:fill="1F4E79"/>
            <w:vAlign w:val="center"/>
          </w:tcPr>
          <w:p w14:paraId="528F50D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Đánh giá</w:t>
            </w:r>
          </w:p>
        </w:tc>
        <w:tc>
          <w:tcPr>
            <w:tcW w:w="2592" w:type="dxa"/>
            <w:shd w:val="clear" w:color="auto" w:fill="1F4E79"/>
            <w:vAlign w:val="center"/>
          </w:tcPr>
          <w:p w14:paraId="5F1C76C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Bước tiếp theo</w:t>
            </w:r>
          </w:p>
        </w:tc>
      </w:tr>
      <w:tr w:rsidR="008052D3" w:rsidRPr="00C60D32" w14:paraId="2FF2D7E4" w14:textId="77777777">
        <w:trPr>
          <w:jc w:val="center"/>
        </w:trPr>
        <w:tc>
          <w:tcPr>
            <w:tcW w:w="1152" w:type="dxa"/>
            <w:vAlign w:val="center"/>
          </w:tcPr>
          <w:p w14:paraId="37191F9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11</w:t>
            </w:r>
          </w:p>
        </w:tc>
        <w:tc>
          <w:tcPr>
            <w:tcW w:w="2880" w:type="dxa"/>
            <w:vAlign w:val="center"/>
          </w:tcPr>
          <w:p w14:paraId="59DE663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Cấp đủ quyền môi trường thử nghiệm từ Ngày 1; chạy Integration Test khi PBI đầu tiên sẵn sàng.</w:t>
            </w:r>
          </w:p>
        </w:tc>
        <w:tc>
          <w:tcPr>
            <w:tcW w:w="2160" w:type="dxa"/>
            <w:vAlign w:val="center"/>
          </w:tcPr>
          <w:p w14:paraId="4403E47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Lần Integration Test đầu tiên ở Ngày 8.</w:t>
            </w:r>
          </w:p>
        </w:tc>
        <w:tc>
          <w:tcPr>
            <w:tcW w:w="2160" w:type="dxa"/>
            <w:vAlign w:val="center"/>
          </w:tcPr>
          <w:p w14:paraId="64612BB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Đã có mốc đo ban đầu; chưa đạt mục tiêu nếu mục tiêu là kiểm thử sớm hơn.</w:t>
            </w:r>
          </w:p>
        </w:tc>
        <w:tc>
          <w:tcPr>
            <w:tcW w:w="2592" w:type="dxa"/>
            <w:vAlign w:val="center"/>
          </w:tcPr>
          <w:p w14:paraId="7ED7981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Xác định nguyên nhân chậm: quyền truy cập, môi trường hay PBI chưa sẵn sàng; ghi thời điểm từng điều kiện sẵn sàng.</w:t>
            </w:r>
          </w:p>
        </w:tc>
      </w:tr>
      <w:tr w:rsidR="008052D3" w:rsidRPr="00C60D32" w14:paraId="756EFDA7" w14:textId="77777777">
        <w:trPr>
          <w:jc w:val="center"/>
        </w:trPr>
        <w:tc>
          <w:tcPr>
            <w:tcW w:w="1152" w:type="dxa"/>
            <w:shd w:val="clear" w:color="auto" w:fill="F2F6FA"/>
            <w:vAlign w:val="center"/>
          </w:tcPr>
          <w:p w14:paraId="1251136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12</w:t>
            </w:r>
          </w:p>
        </w:tc>
        <w:tc>
          <w:tcPr>
            <w:tcW w:w="2880" w:type="dxa"/>
            <w:shd w:val="clear" w:color="auto" w:fill="F2F6FA"/>
            <w:vAlign w:val="center"/>
          </w:tcPr>
          <w:p w14:paraId="4B614A0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Tiếp tục hành động; kiểm tra thời điểm cấp quyền, môi trường và PBI đầu tiên sẵn sàng.</w:t>
            </w:r>
          </w:p>
        </w:tc>
        <w:tc>
          <w:tcPr>
            <w:tcW w:w="2160" w:type="dxa"/>
            <w:shd w:val="clear" w:color="auto" w:fill="F2F6FA"/>
            <w:vAlign w:val="center"/>
          </w:tcPr>
          <w:p w14:paraId="6E60D31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Lần Integration Test đầu tiên ở Ngày 7.</w:t>
            </w:r>
          </w:p>
        </w:tc>
        <w:tc>
          <w:tcPr>
            <w:tcW w:w="2160" w:type="dxa"/>
            <w:shd w:val="clear" w:color="auto" w:fill="F2F6FA"/>
            <w:vAlign w:val="center"/>
          </w:tcPr>
          <w:p w14:paraId="138E10B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Cải thiện 1 ngày so với Sprint 11 nhưng vẫn chưa đạt kỳ vọng kiểm thử sớm.</w:t>
            </w:r>
          </w:p>
        </w:tc>
        <w:tc>
          <w:tcPr>
            <w:tcW w:w="2592" w:type="dxa"/>
            <w:shd w:val="clear" w:color="auto" w:fill="F2F6FA"/>
            <w:vAlign w:val="center"/>
          </w:tcPr>
          <w:p w14:paraId="4C22FDC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Developers phối hợp người quản trị môi trường; đặt mục tiêu thử nghiệm rõ cho Sprint 13.</w:t>
            </w:r>
          </w:p>
        </w:tc>
      </w:tr>
      <w:tr w:rsidR="008052D3" w:rsidRPr="00C60D32" w14:paraId="48293E7B" w14:textId="77777777">
        <w:trPr>
          <w:jc w:val="center"/>
        </w:trPr>
        <w:tc>
          <w:tcPr>
            <w:tcW w:w="1152" w:type="dxa"/>
            <w:vAlign w:val="center"/>
          </w:tcPr>
          <w:p w14:paraId="3E05F69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Sprint 13</w:t>
            </w:r>
          </w:p>
        </w:tc>
        <w:tc>
          <w:tcPr>
            <w:tcW w:w="2880" w:type="dxa"/>
            <w:vAlign w:val="center"/>
          </w:tcPr>
          <w:p w14:paraId="05D2C41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Kiểm tra lại quy trình cấp quyền và tiêu chí bắt đầu Integration Test.</w:t>
            </w:r>
          </w:p>
        </w:tc>
        <w:tc>
          <w:tcPr>
            <w:tcW w:w="2160" w:type="dxa"/>
            <w:vAlign w:val="center"/>
          </w:tcPr>
          <w:p w14:paraId="01BAA00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Lần Integration Test đầu tiên ở Ngày 8.</w:t>
            </w:r>
          </w:p>
        </w:tc>
        <w:tc>
          <w:tcPr>
            <w:tcW w:w="2160" w:type="dxa"/>
            <w:vAlign w:val="center"/>
          </w:tcPr>
          <w:p w14:paraId="6F98BF1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Kết quả lùi 1 ngày so với Sprint 12 và bằng Sprint 11; chưa có cải thiện ổn định.</w:t>
            </w:r>
          </w:p>
        </w:tc>
        <w:tc>
          <w:tcPr>
            <w:tcW w:w="2592" w:type="dxa"/>
            <w:vAlign w:val="center"/>
          </w:tcPr>
          <w:p w14:paraId="51E7E42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Không đóng IM-11-02. Phân tích nguyên nhân Sprint 13, cập nhật hành động và tiếp tục thử nghiệm có giới hạn ở Sprint kế tiếp.</w:t>
            </w:r>
          </w:p>
        </w:tc>
      </w:tr>
    </w:tbl>
    <w:p w14:paraId="714ECDFF" w14:textId="77777777" w:rsidR="008052D3" w:rsidRPr="00C60D32" w:rsidRDefault="008052D3">
      <w:pPr>
        <w:spacing w:after="20"/>
        <w:rPr>
          <w:rFonts w:ascii="Times New Roman" w:hAnsi="Times New Roman" w:cs="Times New Roman"/>
        </w:rPr>
      </w:pPr>
    </w:p>
    <w:p w14:paraId="77419D41" w14:textId="77777777" w:rsidR="008052D3" w:rsidRPr="00C60D32" w:rsidRDefault="00000000">
      <w:pPr>
        <w:rPr>
          <w:rFonts w:ascii="Times New Roman" w:hAnsi="Times New Roman" w:cs="Times New Roman"/>
        </w:rPr>
      </w:pPr>
      <w:r w:rsidRPr="00C60D32">
        <w:rPr>
          <w:rFonts w:ascii="Times New Roman" w:hAnsi="Times New Roman" w:cs="Times New Roman"/>
        </w:rPr>
        <w:t>Đề xuất tiêu chí kiểm chứng cho vòng tiếp theo: ghi nhận ngày/giờ ba điều kiện (quyền truy cập, môi trường hoạt động, PBI đầu tiên sẵn sàng) và ngày/giờ Integration Test đầu tiên. Mục tiêu thử nghiệm đề xuất là thực hiện test trong vòng một ngày làm việc kể từ khi đủ điều kiện; Scrum Team cần xác nhận mục tiêu này có khả thi hay không.</w:t>
      </w:r>
    </w:p>
    <w:p w14:paraId="2B3ABCED"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2.3. Trạng thái xử lý các Improvement còn lại</w:t>
      </w:r>
    </w:p>
    <w:tbl>
      <w:tblPr>
        <w:tblStyle w:val="TableGrid"/>
        <w:tblW w:w="0" w:type="auto"/>
        <w:jc w:val="center"/>
        <w:tblLook w:val="04A0" w:firstRow="1" w:lastRow="0" w:firstColumn="1" w:lastColumn="0" w:noHBand="0" w:noVBand="1"/>
      </w:tblPr>
      <w:tblGrid>
        <w:gridCol w:w="1259"/>
        <w:gridCol w:w="2096"/>
        <w:gridCol w:w="2920"/>
        <w:gridCol w:w="4309"/>
      </w:tblGrid>
      <w:tr w:rsidR="008052D3" w:rsidRPr="00C60D32" w14:paraId="71BBD836" w14:textId="77777777">
        <w:trPr>
          <w:jc w:val="center"/>
        </w:trPr>
        <w:tc>
          <w:tcPr>
            <w:tcW w:w="1296" w:type="dxa"/>
            <w:shd w:val="clear" w:color="auto" w:fill="1F4E79"/>
            <w:vAlign w:val="center"/>
          </w:tcPr>
          <w:p w14:paraId="076EA2B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Mã</w:t>
            </w:r>
          </w:p>
        </w:tc>
        <w:tc>
          <w:tcPr>
            <w:tcW w:w="2160" w:type="dxa"/>
            <w:shd w:val="clear" w:color="auto" w:fill="1F4E79"/>
            <w:vAlign w:val="center"/>
          </w:tcPr>
          <w:p w14:paraId="3A663A46"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Trạng thái đề xuất</w:t>
            </w:r>
          </w:p>
        </w:tc>
        <w:tc>
          <w:tcPr>
            <w:tcW w:w="3024" w:type="dxa"/>
            <w:shd w:val="clear" w:color="auto" w:fill="1F4E79"/>
            <w:vAlign w:val="center"/>
          </w:tcPr>
          <w:p w14:paraId="7ED674CE"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Lý do</w:t>
            </w:r>
          </w:p>
        </w:tc>
        <w:tc>
          <w:tcPr>
            <w:tcW w:w="4464" w:type="dxa"/>
            <w:shd w:val="clear" w:color="auto" w:fill="1F4E79"/>
            <w:vAlign w:val="center"/>
          </w:tcPr>
          <w:p w14:paraId="044BF9D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Hành động tiếp theo</w:t>
            </w:r>
          </w:p>
        </w:tc>
      </w:tr>
      <w:tr w:rsidR="008052D3" w:rsidRPr="00C60D32" w14:paraId="4989C1A1" w14:textId="77777777">
        <w:trPr>
          <w:jc w:val="center"/>
        </w:trPr>
        <w:tc>
          <w:tcPr>
            <w:tcW w:w="1296" w:type="dxa"/>
            <w:vAlign w:val="center"/>
          </w:tcPr>
          <w:p w14:paraId="4E62712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IM-12-04</w:t>
            </w:r>
          </w:p>
        </w:tc>
        <w:tc>
          <w:tcPr>
            <w:tcW w:w="2160" w:type="dxa"/>
            <w:vAlign w:val="center"/>
          </w:tcPr>
          <w:p w14:paraId="319C920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Tạm dừng/đề xuất đóng sau khi xác minh</w:t>
            </w:r>
          </w:p>
        </w:tc>
        <w:tc>
          <w:tcPr>
            <w:tcW w:w="3024" w:type="dxa"/>
            <w:vAlign w:val="center"/>
          </w:tcPr>
          <w:p w14:paraId="5E9A153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Bằng chứng cho biết kênh không còn dùng; hành động ban đầu có thể không còn giá trị.</w:t>
            </w:r>
          </w:p>
        </w:tc>
        <w:tc>
          <w:tcPr>
            <w:tcW w:w="4464" w:type="dxa"/>
            <w:vAlign w:val="center"/>
          </w:tcPr>
          <w:p w14:paraId="582CCB8D"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Gia Huy xác nhận kênh đã ngừng chính thức, kiểm tra còn phụ thuộc/tác động nào không; ghi quyết định của đội và lý do trước khi đóng.</w:t>
            </w:r>
          </w:p>
        </w:tc>
      </w:tr>
      <w:tr w:rsidR="008052D3" w:rsidRPr="00C60D32" w14:paraId="2DB95B5E" w14:textId="77777777">
        <w:trPr>
          <w:jc w:val="center"/>
        </w:trPr>
        <w:tc>
          <w:tcPr>
            <w:tcW w:w="1296" w:type="dxa"/>
            <w:shd w:val="clear" w:color="auto" w:fill="F2F6FA"/>
            <w:vAlign w:val="center"/>
          </w:tcPr>
          <w:p w14:paraId="44D61C6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IM-13-03</w:t>
            </w:r>
          </w:p>
        </w:tc>
        <w:tc>
          <w:tcPr>
            <w:tcW w:w="2160" w:type="dxa"/>
            <w:shd w:val="clear" w:color="auto" w:fill="F2F6FA"/>
            <w:vAlign w:val="center"/>
          </w:tcPr>
          <w:p w14:paraId="650D3A64"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Đang kiểm chứng; chưa đủ cơ sở đóng</w:t>
            </w:r>
          </w:p>
        </w:tc>
        <w:tc>
          <w:tcPr>
            <w:tcW w:w="3024" w:type="dxa"/>
            <w:shd w:val="clear" w:color="auto" w:fill="F2F6FA"/>
            <w:vAlign w:val="center"/>
          </w:tcPr>
          <w:p w14:paraId="47860264"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Đã có hai phiên Pairing và thời gian tái hiện giảm, nhưng mới kiểm tra một lần.</w:t>
            </w:r>
          </w:p>
        </w:tc>
        <w:tc>
          <w:tcPr>
            <w:tcW w:w="4464" w:type="dxa"/>
            <w:shd w:val="clear" w:color="auto" w:fill="F2F6FA"/>
            <w:vAlign w:val="center"/>
          </w:tcPr>
          <w:p w14:paraId="7B169E0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Xác định chỉ số đo (thời gian tái hiện, số lỗi tái phát hoặc thời gian xử lý); kiểm tra thêm ở Sprint sau rồi quyết định tiếp tục/điều chỉnh/đóng.</w:t>
            </w:r>
          </w:p>
        </w:tc>
      </w:tr>
    </w:tbl>
    <w:p w14:paraId="3AF3037C" w14:textId="77777777" w:rsidR="008052D3" w:rsidRPr="00C60D32" w:rsidRDefault="008052D3">
      <w:pPr>
        <w:spacing w:after="20"/>
        <w:rPr>
          <w:rFonts w:ascii="Times New Roman" w:hAnsi="Times New Roman" w:cs="Times New Roman"/>
        </w:rPr>
      </w:pPr>
    </w:p>
    <w:p w14:paraId="17D979D3" w14:textId="77777777" w:rsidR="008052D3" w:rsidRPr="00C60D32" w:rsidRDefault="00000000">
      <w:pPr>
        <w:pStyle w:val="Heading1"/>
        <w:rPr>
          <w:rFonts w:ascii="Times New Roman" w:hAnsi="Times New Roman" w:cs="Times New Roman"/>
          <w:color w:val="auto"/>
        </w:rPr>
      </w:pPr>
      <w:r w:rsidRPr="00C60D32">
        <w:rPr>
          <w:rFonts w:ascii="Times New Roman" w:hAnsi="Times New Roman" w:cs="Times New Roman"/>
          <w:color w:val="auto"/>
        </w:rPr>
        <w:t>PHẦN 3 – QUY TẮC XỬ LÝ TÌNH HUỐNG</w:t>
      </w:r>
    </w:p>
    <w:p w14:paraId="0D235BF6"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3.1. Hai nhu cầu trái chiều: tự động hóa 90% và chuyển người sớm</w:t>
      </w:r>
    </w:p>
    <w:p w14:paraId="208BAAB6"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Không chọn một mong muốn làm kết luận ngay. PO ghi nhận cả hai như các mục tiêu/giả thuyết cần đánh giá, kèm nguồn và bối cảnh.</w:t>
      </w:r>
    </w:p>
    <w:p w14:paraId="2920C064"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Làm rõ định nghĩa “tự động hóa 90%” (mẫu số, loại yêu cầu, khoảng thời gian) và định nghĩa “AI không chắc chắn” (ngưỡng, nhóm tình huống, mức rủi ro).</w:t>
      </w:r>
    </w:p>
    <w:p w14:paraId="68817F9D"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Đánh giá cùng nhau bằng dữ liệu: tỷ lệ xử lý tự động, tỷ lệ chuyển người, độ chính xác, tỷ lệ trả lời sai và mức độ hài lòng. Không tối ưu tỷ lệ tự động hóa bằng cách tăng rủi ro trả lời sai.</w:t>
      </w:r>
    </w:p>
    <w:p w14:paraId="4B098838"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PO quyết định thứ tự ưu tiên Product Backlog dựa trên giá trị và rủi ro; Developers ước lượng và đề xuất cách kiểm thử. Chỉ đưa vào Sprint khi được ưu tiên và đủ rõ theo cách làm việc của đội.</w:t>
      </w:r>
    </w:p>
    <w:p w14:paraId="47BBB28C"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3.2. Góp ý lặp lại ở hai Sprint; liên kết PBI chưa chắc chắn</w:t>
      </w:r>
    </w:p>
    <w:p w14:paraId="06BD7569"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Không xóa một góp ý chỉ vì nội dung gần giống. Gắn trạng thái “Có khả năng trùng” và giữ lại mã, nguồn, thời điểm cùng nguyên văn.</w:t>
      </w:r>
    </w:p>
    <w:p w14:paraId="2D4DFABD"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PO so sánh phạm vi, người dùng, điều kiện xảy ra và kết quả mong muốn. Nếu cùng một vấn đề, chọn một Feedback chính và liên kết các bản ghi liên quan; nếu khác nhau, giữ riêng.</w:t>
      </w:r>
    </w:p>
    <w:p w14:paraId="2398E3FA"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Mã PBI có dấu hỏi (ví dụ PBI-52?) không được coi là liên kết chính thức. Chỉ chuyển thành liên kết đã xác nhận sau khi PO kiểm tra PBI tồn tại và nội dung phù hợp; nếu không phù hợp, ghi “Chưa có liên kết” và lý do.</w:t>
      </w:r>
    </w:p>
    <w:p w14:paraId="3B6EB3F4"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Lịch sử thay đổi phải giữ được để truy vết; trạng thái “đã tiếp nhận” chỉ có nghĩa là đã ghi nhận, không có nghĩa đã làm rõ, đã ưu tiên hay đã triển khai.</w:t>
      </w:r>
    </w:p>
    <w:p w14:paraId="20FA7215"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3.3. Cách xử lý ba Improvement</w:t>
      </w:r>
    </w:p>
    <w:tbl>
      <w:tblPr>
        <w:tblStyle w:val="TableGrid"/>
        <w:tblW w:w="0" w:type="auto"/>
        <w:jc w:val="center"/>
        <w:tblLook w:val="04A0" w:firstRow="1" w:lastRow="0" w:firstColumn="1" w:lastColumn="0" w:noHBand="0" w:noVBand="1"/>
      </w:tblPr>
      <w:tblGrid>
        <w:gridCol w:w="1429"/>
        <w:gridCol w:w="2260"/>
        <w:gridCol w:w="6895"/>
      </w:tblGrid>
      <w:tr w:rsidR="008052D3" w:rsidRPr="00C60D32" w14:paraId="7A5A2C11" w14:textId="77777777">
        <w:trPr>
          <w:jc w:val="center"/>
        </w:trPr>
        <w:tc>
          <w:tcPr>
            <w:tcW w:w="1440" w:type="dxa"/>
            <w:shd w:val="clear" w:color="auto" w:fill="1F4E79"/>
            <w:vAlign w:val="center"/>
          </w:tcPr>
          <w:p w14:paraId="42F74C52"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Improvement</w:t>
            </w:r>
          </w:p>
        </w:tc>
        <w:tc>
          <w:tcPr>
            <w:tcW w:w="2304" w:type="dxa"/>
            <w:shd w:val="clear" w:color="auto" w:fill="1F4E79"/>
            <w:vAlign w:val="center"/>
          </w:tcPr>
          <w:p w14:paraId="2437C49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Quyết định</w:t>
            </w:r>
          </w:p>
        </w:tc>
        <w:tc>
          <w:tcPr>
            <w:tcW w:w="7056" w:type="dxa"/>
            <w:shd w:val="clear" w:color="auto" w:fill="1F4E79"/>
            <w:vAlign w:val="center"/>
          </w:tcPr>
          <w:p w14:paraId="0A7D0CA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Căn cứ và hành động</w:t>
            </w:r>
          </w:p>
        </w:tc>
      </w:tr>
      <w:tr w:rsidR="008052D3" w:rsidRPr="00C60D32" w14:paraId="7385CCD0" w14:textId="77777777">
        <w:trPr>
          <w:jc w:val="center"/>
        </w:trPr>
        <w:tc>
          <w:tcPr>
            <w:tcW w:w="1440" w:type="dxa"/>
            <w:vAlign w:val="center"/>
          </w:tcPr>
          <w:p w14:paraId="70596F2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IM-11-02</w:t>
            </w:r>
          </w:p>
        </w:tc>
        <w:tc>
          <w:tcPr>
            <w:tcW w:w="2304" w:type="dxa"/>
            <w:vAlign w:val="center"/>
          </w:tcPr>
          <w:p w14:paraId="32090EA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Tiếp tục, có điều chỉnh</w:t>
            </w:r>
          </w:p>
        </w:tc>
        <w:tc>
          <w:tcPr>
            <w:tcW w:w="7056" w:type="dxa"/>
            <w:vAlign w:val="center"/>
          </w:tcPr>
          <w:p w14:paraId="208398B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Ngày test đầu tiên là Ngày 8 → 7 → 8, chưa có xu hướng cải thiện ổn định. Ghi thời điểm từng điều kiện sẵn sàng, phân tích nguyên nhân chậm, thử lại với tiêu chí và người theo dõi rõ ràng.</w:t>
            </w:r>
          </w:p>
        </w:tc>
      </w:tr>
      <w:tr w:rsidR="008052D3" w:rsidRPr="00C60D32" w14:paraId="4914B641" w14:textId="77777777">
        <w:trPr>
          <w:jc w:val="center"/>
        </w:trPr>
        <w:tc>
          <w:tcPr>
            <w:tcW w:w="1440" w:type="dxa"/>
            <w:shd w:val="clear" w:color="auto" w:fill="F2F6FA"/>
            <w:vAlign w:val="center"/>
          </w:tcPr>
          <w:p w14:paraId="6F0F33D5"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IM-12-04</w:t>
            </w:r>
          </w:p>
        </w:tc>
        <w:tc>
          <w:tcPr>
            <w:tcW w:w="2304" w:type="dxa"/>
            <w:shd w:val="clear" w:color="auto" w:fill="F2F6FA"/>
            <w:vAlign w:val="center"/>
          </w:tcPr>
          <w:p w14:paraId="35445E5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Xác minh rồi mới đóng hoặc thay thế</w:t>
            </w:r>
          </w:p>
        </w:tc>
        <w:tc>
          <w:tcPr>
            <w:tcW w:w="7056" w:type="dxa"/>
            <w:shd w:val="clear" w:color="auto" w:fill="F2F6FA"/>
            <w:vAlign w:val="center"/>
          </w:tcPr>
          <w:p w14:paraId="1AE472CC"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Kênh không còn dùng nên hành động có thể lỗi thời. Gia Huy xác nhận việc ngừng kênh và rà soát phụ thuộc; nếu không còn rủi ro thì Scrum Team ghi lý do đóng, nếu còn thì tạo hành động phù hợp mới.</w:t>
            </w:r>
          </w:p>
        </w:tc>
      </w:tr>
      <w:tr w:rsidR="008052D3" w:rsidRPr="00C60D32" w14:paraId="3887E200" w14:textId="77777777">
        <w:trPr>
          <w:jc w:val="center"/>
        </w:trPr>
        <w:tc>
          <w:tcPr>
            <w:tcW w:w="1440" w:type="dxa"/>
            <w:vAlign w:val="center"/>
          </w:tcPr>
          <w:p w14:paraId="3AA0B3A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IM-13-03</w:t>
            </w:r>
          </w:p>
        </w:tc>
        <w:tc>
          <w:tcPr>
            <w:tcW w:w="2304" w:type="dxa"/>
            <w:vAlign w:val="center"/>
          </w:tcPr>
          <w:p w14:paraId="4218F7EB"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Tiếp tục kiểm chứng</w:t>
            </w:r>
          </w:p>
        </w:tc>
        <w:tc>
          <w:tcPr>
            <w:tcW w:w="7056" w:type="dxa"/>
            <w:vAlign w:val="center"/>
          </w:tcPr>
          <w:p w14:paraId="52EBBB9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Hai phiên Pairing làm thời gian tái hiện giảm là tín hiệu tích cực nhưng mới kiểm tra một lần. Đo thêm bằng chỉ số thống nhất; chỉ đóng khi có đủ bằng chứng hoặc đội quyết định dừng/thay thế có lý do.</w:t>
            </w:r>
          </w:p>
        </w:tc>
      </w:tr>
    </w:tbl>
    <w:p w14:paraId="4FF5ED8B" w14:textId="77777777" w:rsidR="008052D3" w:rsidRPr="00C60D32" w:rsidRDefault="008052D3">
      <w:pPr>
        <w:spacing w:after="20"/>
        <w:rPr>
          <w:rFonts w:ascii="Times New Roman" w:hAnsi="Times New Roman" w:cs="Times New Roman"/>
        </w:rPr>
      </w:pPr>
    </w:p>
    <w:p w14:paraId="28A6DBA4" w14:textId="77777777" w:rsidR="008052D3" w:rsidRPr="00C60D32" w:rsidRDefault="00000000">
      <w:pPr>
        <w:pStyle w:val="Heading2"/>
        <w:rPr>
          <w:rFonts w:ascii="Times New Roman" w:hAnsi="Times New Roman" w:cs="Times New Roman"/>
          <w:color w:val="auto"/>
        </w:rPr>
      </w:pPr>
      <w:r w:rsidRPr="00C60D32">
        <w:rPr>
          <w:rFonts w:ascii="Times New Roman" w:hAnsi="Times New Roman" w:cs="Times New Roman"/>
          <w:color w:val="auto"/>
        </w:rPr>
        <w:t>3.4. Quy tắc quản lý trạng thái và trách nhiệm</w:t>
      </w:r>
    </w:p>
    <w:p w14:paraId="2444FCDE"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Feedback tối thiểu có các trạng thái: Mới ghi nhận → Cần làm rõ → Đã làm rõ → Đang được PO xem xét → Đã liên kết PBI / Không thực hiện (có lý do). Trạng thái “Đã triển khai” chỉ dùng khi có bằng chứng phát hành/hoàn thành phù hợp.</w:t>
      </w:r>
    </w:p>
    <w:p w14:paraId="05A5A5C5"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lastRenderedPageBreak/>
        <w:t>Improvement tối thiểu có các trạng thái: Mở → Đang thử nghiệm → Đang kiểm chứng → Đã đóng / Đã thay thế / Tạm dừng (có lý do). Không tự động đóng theo tuổi của bản ghi.</w:t>
      </w:r>
    </w:p>
    <w:p w14:paraId="3ED5373B"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PO chịu trách nhiệm về quyết định và thứ tự Product Backlog; Developers chịu trách nhiệm về cách thực hiện và bằng chứng kỹ thuật; Scrum Master hỗ trợ tính minh bạch, phát hiện điểm nghẽn và tạo điều kiện để đội cải tiến.</w:t>
      </w:r>
    </w:p>
    <w:p w14:paraId="14B4A2E9" w14:textId="77777777" w:rsidR="008052D3" w:rsidRPr="00C60D32" w:rsidRDefault="00000000">
      <w:pPr>
        <w:pStyle w:val="ListBullet"/>
        <w:spacing w:after="40"/>
        <w:rPr>
          <w:rFonts w:ascii="Times New Roman" w:hAnsi="Times New Roman" w:cs="Times New Roman"/>
        </w:rPr>
      </w:pPr>
      <w:r w:rsidRPr="00C60D32">
        <w:rPr>
          <w:rFonts w:ascii="Times New Roman" w:hAnsi="Times New Roman" w:cs="Times New Roman"/>
        </w:rPr>
        <w:t>Bảng theo dõi nên có các trường: mã, mô tả, nguồn/người đề xuất, Sprint ghi nhận, trạng thái, người phụ trách, liên kết, ngày cập nhật, bằng chứng và bước tiếp theo. Dùng một công cụ chung và cập nhật tại nơi làm việc thay vì tạo thêm cuộc họp báo cáo.</w:t>
      </w:r>
    </w:p>
    <w:p w14:paraId="70DA7B44" w14:textId="77777777" w:rsidR="008052D3" w:rsidRPr="00C60D32" w:rsidRDefault="00000000">
      <w:pPr>
        <w:pStyle w:val="Heading1"/>
        <w:rPr>
          <w:rFonts w:ascii="Times New Roman" w:hAnsi="Times New Roman" w:cs="Times New Roman"/>
          <w:color w:val="auto"/>
        </w:rPr>
      </w:pPr>
      <w:r w:rsidRPr="00C60D32">
        <w:rPr>
          <w:rFonts w:ascii="Times New Roman" w:hAnsi="Times New Roman" w:cs="Times New Roman"/>
          <w:color w:val="auto"/>
        </w:rPr>
        <w:t>4. TIÊU CHÍ ĐÁNH GIÁ SAU BA SPRINT</w:t>
      </w:r>
    </w:p>
    <w:p w14:paraId="08B7C981" w14:textId="77777777" w:rsidR="008052D3" w:rsidRPr="00C60D32" w:rsidRDefault="00000000">
      <w:pPr>
        <w:rPr>
          <w:rFonts w:ascii="Times New Roman" w:hAnsi="Times New Roman" w:cs="Times New Roman"/>
        </w:rPr>
      </w:pPr>
      <w:r w:rsidRPr="00C60D32">
        <w:rPr>
          <w:rFonts w:ascii="Times New Roman" w:hAnsi="Times New Roman" w:cs="Times New Roman"/>
        </w:rPr>
        <w:t>Không đánh giá thành công chỉ bằng số cuộc họp diễn ra hoặc số góp ý được gắn nhãn “đã tiếp nhận”. Đề xuất dùng bộ tiêu chí sau:</w:t>
      </w:r>
    </w:p>
    <w:tbl>
      <w:tblPr>
        <w:tblStyle w:val="TableGrid"/>
        <w:tblW w:w="0" w:type="auto"/>
        <w:jc w:val="center"/>
        <w:tblLook w:val="04A0" w:firstRow="1" w:lastRow="0" w:firstColumn="1" w:lastColumn="0" w:noHBand="0" w:noVBand="1"/>
      </w:tblPr>
      <w:tblGrid>
        <w:gridCol w:w="1928"/>
        <w:gridCol w:w="4259"/>
        <w:gridCol w:w="4397"/>
      </w:tblGrid>
      <w:tr w:rsidR="008052D3" w:rsidRPr="00C60D32" w14:paraId="2CACE7C7" w14:textId="77777777">
        <w:trPr>
          <w:jc w:val="center"/>
        </w:trPr>
        <w:tc>
          <w:tcPr>
            <w:tcW w:w="1944" w:type="dxa"/>
            <w:shd w:val="clear" w:color="auto" w:fill="1F4E79"/>
            <w:vAlign w:val="center"/>
          </w:tcPr>
          <w:p w14:paraId="0DBA1FA0"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Tiêu chí</w:t>
            </w:r>
          </w:p>
        </w:tc>
        <w:tc>
          <w:tcPr>
            <w:tcW w:w="4320" w:type="dxa"/>
            <w:shd w:val="clear" w:color="auto" w:fill="1F4E79"/>
            <w:vAlign w:val="center"/>
          </w:tcPr>
          <w:p w14:paraId="385BF4B9"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Cách kiểm tra sau Sprint 13</w:t>
            </w:r>
          </w:p>
        </w:tc>
        <w:tc>
          <w:tcPr>
            <w:tcW w:w="4464" w:type="dxa"/>
            <w:shd w:val="clear" w:color="auto" w:fill="1F4E79"/>
            <w:vAlign w:val="center"/>
          </w:tcPr>
          <w:p w14:paraId="3AC82E81"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b/>
                <w:sz w:val="14"/>
              </w:rPr>
              <w:t>Dấu hiệu đạt</w:t>
            </w:r>
          </w:p>
        </w:tc>
      </w:tr>
      <w:tr w:rsidR="008052D3" w:rsidRPr="00C60D32" w14:paraId="09C1FE2B" w14:textId="77777777">
        <w:trPr>
          <w:jc w:val="center"/>
        </w:trPr>
        <w:tc>
          <w:tcPr>
            <w:tcW w:w="1944" w:type="dxa"/>
            <w:vAlign w:val="center"/>
          </w:tcPr>
          <w:p w14:paraId="004479C4"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Khả năng truy vết Feedback</w:t>
            </w:r>
          </w:p>
        </w:tc>
        <w:tc>
          <w:tcPr>
            <w:tcW w:w="4320" w:type="dxa"/>
            <w:vAlign w:val="center"/>
          </w:tcPr>
          <w:p w14:paraId="5DFFF7B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Lấy mẫu các Feedback, kiểm tra có nguồn, trạng thái, quyết định và PBI liên quan hoặc lý do chưa liên kết.</w:t>
            </w:r>
          </w:p>
        </w:tc>
        <w:tc>
          <w:tcPr>
            <w:tcW w:w="4464" w:type="dxa"/>
            <w:vAlign w:val="center"/>
          </w:tcPr>
          <w:p w14:paraId="3FCF2B6E"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Người trong đội có thể tìm được trạng thái và bước tiếp theo mà không phải hỏi lại người ghi.</w:t>
            </w:r>
          </w:p>
        </w:tc>
      </w:tr>
      <w:tr w:rsidR="008052D3" w:rsidRPr="00C60D32" w14:paraId="15DA8DEE" w14:textId="77777777">
        <w:trPr>
          <w:jc w:val="center"/>
        </w:trPr>
        <w:tc>
          <w:tcPr>
            <w:tcW w:w="1944" w:type="dxa"/>
            <w:shd w:val="clear" w:color="auto" w:fill="F2F6FA"/>
            <w:vAlign w:val="center"/>
          </w:tcPr>
          <w:p w14:paraId="72407DF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Chất lượng làm rõ</w:t>
            </w:r>
          </w:p>
        </w:tc>
        <w:tc>
          <w:tcPr>
            <w:tcW w:w="4320" w:type="dxa"/>
            <w:shd w:val="clear" w:color="auto" w:fill="F2F6FA"/>
            <w:vAlign w:val="center"/>
          </w:tcPr>
          <w:p w14:paraId="2F2DCF2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Kiểm tra các góp ý quan trọng có câu hỏi/tiêu chí được xác nhận, không chỉ đổi trạng thái.</w:t>
            </w:r>
          </w:p>
        </w:tc>
        <w:tc>
          <w:tcPr>
            <w:tcW w:w="4464" w:type="dxa"/>
            <w:shd w:val="clear" w:color="auto" w:fill="F2F6FA"/>
            <w:vAlign w:val="center"/>
          </w:tcPr>
          <w:p w14:paraId="0B71551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Không còn liên kết PBI chưa xác nhận được trình bày như dữ liệu chính thức.</w:t>
            </w:r>
          </w:p>
        </w:tc>
      </w:tr>
      <w:tr w:rsidR="008052D3" w:rsidRPr="00C60D32" w14:paraId="1C006BE5" w14:textId="77777777">
        <w:trPr>
          <w:jc w:val="center"/>
        </w:trPr>
        <w:tc>
          <w:tcPr>
            <w:tcW w:w="1944" w:type="dxa"/>
            <w:vAlign w:val="center"/>
          </w:tcPr>
          <w:p w14:paraId="7C83A1DF"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Hiệu quả Improvement</w:t>
            </w:r>
          </w:p>
        </w:tc>
        <w:tc>
          <w:tcPr>
            <w:tcW w:w="4320" w:type="dxa"/>
            <w:vAlign w:val="center"/>
          </w:tcPr>
          <w:p w14:paraId="60E5F3FA"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So sánh số liệu trước/sau và bằng chứng cho từng IM.</w:t>
            </w:r>
          </w:p>
        </w:tc>
        <w:tc>
          <w:tcPr>
            <w:tcW w:w="4464" w:type="dxa"/>
            <w:vAlign w:val="center"/>
          </w:tcPr>
          <w:p w14:paraId="70CDA35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Quyết định tiếp tục, điều chỉnh hoặc đóng đều có căn cứ; IM-11-02 không bị đóng khi kết quả chưa ổn định.</w:t>
            </w:r>
          </w:p>
        </w:tc>
      </w:tr>
      <w:tr w:rsidR="008052D3" w:rsidRPr="00C60D32" w14:paraId="69D8DE45" w14:textId="77777777">
        <w:trPr>
          <w:jc w:val="center"/>
        </w:trPr>
        <w:tc>
          <w:tcPr>
            <w:tcW w:w="1944" w:type="dxa"/>
            <w:shd w:val="clear" w:color="auto" w:fill="F2F6FA"/>
            <w:vAlign w:val="center"/>
          </w:tcPr>
          <w:p w14:paraId="5737ECA8"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Tính gọn nhẹ</w:t>
            </w:r>
          </w:p>
        </w:tc>
        <w:tc>
          <w:tcPr>
            <w:tcW w:w="4320" w:type="dxa"/>
            <w:shd w:val="clear" w:color="auto" w:fill="F2F6FA"/>
            <w:vAlign w:val="center"/>
          </w:tcPr>
          <w:p w14:paraId="177ED947"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Hỏi Scrum Team xem bảng có được cập nhật trong công việc thường ngày và có tạo thêm thủ tục không.</w:t>
            </w:r>
          </w:p>
        </w:tc>
        <w:tc>
          <w:tcPr>
            <w:tcW w:w="4464" w:type="dxa"/>
            <w:shd w:val="clear" w:color="auto" w:fill="F2F6FA"/>
            <w:vAlign w:val="center"/>
          </w:tcPr>
          <w:p w14:paraId="78623003" w14:textId="77777777" w:rsidR="008052D3" w:rsidRPr="00C60D32" w:rsidRDefault="00000000">
            <w:pPr>
              <w:spacing w:before="20" w:after="20"/>
              <w:rPr>
                <w:rFonts w:ascii="Times New Roman" w:hAnsi="Times New Roman" w:cs="Times New Roman"/>
              </w:rPr>
            </w:pPr>
            <w:r w:rsidRPr="00C60D32">
              <w:rPr>
                <w:rFonts w:ascii="Times New Roman" w:hAnsi="Times New Roman" w:cs="Times New Roman"/>
                <w:sz w:val="14"/>
              </w:rPr>
              <w:t>Một nguồn dữ liệu chung, ít trùng lặp, không phát sinh cuộc họp chỉ để đọc trạng thái.</w:t>
            </w:r>
          </w:p>
        </w:tc>
      </w:tr>
    </w:tbl>
    <w:p w14:paraId="3FD3EE95" w14:textId="77777777" w:rsidR="008052D3" w:rsidRPr="00C60D32" w:rsidRDefault="008052D3">
      <w:pPr>
        <w:spacing w:after="20"/>
        <w:rPr>
          <w:rFonts w:ascii="Times New Roman" w:hAnsi="Times New Roman" w:cs="Times New Roman"/>
        </w:rPr>
      </w:pPr>
    </w:p>
    <w:p w14:paraId="4074AB16" w14:textId="77777777" w:rsidR="008052D3" w:rsidRPr="00C60D32" w:rsidRDefault="00000000">
      <w:pPr>
        <w:rPr>
          <w:rFonts w:ascii="Times New Roman" w:hAnsi="Times New Roman" w:cs="Times New Roman"/>
        </w:rPr>
      </w:pPr>
      <w:r w:rsidRPr="00C60D32">
        <w:rPr>
          <w:rFonts w:ascii="Times New Roman" w:hAnsi="Times New Roman" w:cs="Times New Roman"/>
        </w:rPr>
        <w:t>Kết luận: Chu trình được xem là có tác dụng khi Scrum Team truy vết được góp ý từ nguồn đến quyết định Product Backlog, đồng thời kiểm chứng được Improvement bằng dữ liệu qua các Sprint. Với dữ liệu hiện có, F-11-04 vẫn cần làm rõ và IM-11-02 chưa đạt kết quả ổn định; IM-12-04 cần xác minh tính còn phù hợp, còn IM-13-03 cần thêm bằng chứng trước khi đóng.</w:t>
      </w:r>
    </w:p>
    <w:sectPr w:rsidR="008052D3" w:rsidRPr="00C60D3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75FF" w14:textId="77777777" w:rsidR="00B216AA" w:rsidRDefault="00B216AA">
      <w:pPr>
        <w:spacing w:after="0" w:line="240" w:lineRule="auto"/>
      </w:pPr>
      <w:r>
        <w:separator/>
      </w:r>
    </w:p>
  </w:endnote>
  <w:endnote w:type="continuationSeparator" w:id="0">
    <w:p w14:paraId="21D94EDE" w14:textId="77777777" w:rsidR="00B216AA" w:rsidRDefault="00B21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FB37" w14:textId="77777777" w:rsidR="008052D3" w:rsidRDefault="00000000">
    <w:pPr>
      <w:pStyle w:val="Footer"/>
      <w:jc w:val="center"/>
    </w:pPr>
    <w:proofErr w:type="spellStart"/>
    <w:r>
      <w:rPr>
        <w:color w:val="646464"/>
        <w:sz w:val="16"/>
      </w:rPr>
      <w:t>RikkeiAssist</w:t>
    </w:r>
    <w:proofErr w:type="spellEnd"/>
    <w:r>
      <w:rPr>
        <w:color w:val="646464"/>
        <w:sz w:val="16"/>
      </w:rPr>
      <w:t xml:space="preserve"> | </w:t>
    </w:r>
    <w:proofErr w:type="spellStart"/>
    <w:r>
      <w:rPr>
        <w:color w:val="646464"/>
        <w:sz w:val="16"/>
      </w:rPr>
      <w:t>Bài</w:t>
    </w:r>
    <w:proofErr w:type="spellEnd"/>
    <w:r>
      <w:rPr>
        <w:color w:val="646464"/>
        <w:sz w:val="16"/>
      </w:rPr>
      <w:t xml:space="preserve"> </w:t>
    </w:r>
    <w:proofErr w:type="spellStart"/>
    <w:r>
      <w:rPr>
        <w:color w:val="646464"/>
        <w:sz w:val="16"/>
      </w:rPr>
      <w:t>làm</w:t>
    </w:r>
    <w:proofErr w:type="spellEnd"/>
    <w:r>
      <w:rPr>
        <w:color w:val="646464"/>
        <w:sz w:val="16"/>
      </w:rPr>
      <w:t xml:space="preserve"> </w:t>
    </w:r>
    <w:proofErr w:type="spellStart"/>
    <w:r>
      <w:rPr>
        <w:color w:val="646464"/>
        <w:sz w:val="16"/>
      </w:rPr>
      <w:t>theo</w:t>
    </w:r>
    <w:proofErr w:type="spellEnd"/>
    <w:r>
      <w:rPr>
        <w:color w:val="646464"/>
        <w:sz w:val="16"/>
      </w:rPr>
      <w:t xml:space="preserve"> </w:t>
    </w:r>
    <w:proofErr w:type="spellStart"/>
    <w:r>
      <w:rPr>
        <w:color w:val="646464"/>
        <w:sz w:val="16"/>
      </w:rPr>
      <w:t>dõi</w:t>
    </w:r>
    <w:proofErr w:type="spellEnd"/>
    <w:r>
      <w:rPr>
        <w:color w:val="646464"/>
        <w:sz w:val="16"/>
      </w:rPr>
      <w:t xml:space="preserve"> </w:t>
    </w:r>
    <w:proofErr w:type="spellStart"/>
    <w:r>
      <w:rPr>
        <w:color w:val="646464"/>
        <w:sz w:val="16"/>
      </w:rPr>
      <w:t>góp</w:t>
    </w:r>
    <w:proofErr w:type="spellEnd"/>
    <w:r>
      <w:rPr>
        <w:color w:val="646464"/>
        <w:sz w:val="16"/>
      </w:rPr>
      <w:t xml:space="preserve"> ý </w:t>
    </w:r>
    <w:proofErr w:type="spellStart"/>
    <w:r>
      <w:rPr>
        <w:color w:val="646464"/>
        <w:sz w:val="16"/>
      </w:rPr>
      <w:t>và</w:t>
    </w:r>
    <w:proofErr w:type="spellEnd"/>
    <w:r>
      <w:rPr>
        <w:color w:val="646464"/>
        <w:sz w:val="16"/>
      </w:rPr>
      <w:t xml:space="preserve"> </w:t>
    </w:r>
    <w:proofErr w:type="spellStart"/>
    <w:r>
      <w:rPr>
        <w:color w:val="646464"/>
        <w:sz w:val="16"/>
      </w:rPr>
      <w:t>cải</w:t>
    </w:r>
    <w:proofErr w:type="spellEnd"/>
    <w:r>
      <w:rPr>
        <w:color w:val="646464"/>
        <w:sz w:val="16"/>
      </w:rPr>
      <w:t xml:space="preserve"> </w:t>
    </w:r>
    <w:proofErr w:type="spellStart"/>
    <w:r>
      <w:rPr>
        <w:color w:val="646464"/>
        <w:sz w:val="16"/>
      </w:rPr>
      <w:t>tiến</w:t>
    </w:r>
    <w:proofErr w:type="spellEnd"/>
    <w:r>
      <w:rPr>
        <w:color w:val="646464"/>
        <w:sz w:val="16"/>
      </w:rPr>
      <w:t xml:space="preserve"> qua </w:t>
    </w:r>
    <w:proofErr w:type="spellStart"/>
    <w:r>
      <w:rPr>
        <w:color w:val="646464"/>
        <w:sz w:val="16"/>
      </w:rPr>
      <w:t>ba</w:t>
    </w:r>
    <w:proofErr w:type="spellEnd"/>
    <w:r>
      <w:rPr>
        <w:color w:val="646464"/>
        <w:sz w:val="16"/>
      </w:rPr>
      <w:t xml:space="preserve"> Sprint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1435" w14:textId="77777777" w:rsidR="00B216AA" w:rsidRDefault="00B216AA">
      <w:pPr>
        <w:spacing w:after="0" w:line="240" w:lineRule="auto"/>
      </w:pPr>
      <w:r>
        <w:separator/>
      </w:r>
    </w:p>
  </w:footnote>
  <w:footnote w:type="continuationSeparator" w:id="0">
    <w:p w14:paraId="213D3CB1" w14:textId="77777777" w:rsidR="00B216AA" w:rsidRDefault="00B21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226790">
    <w:abstractNumId w:val="8"/>
  </w:num>
  <w:num w:numId="2" w16cid:durableId="384305732">
    <w:abstractNumId w:val="6"/>
  </w:num>
  <w:num w:numId="3" w16cid:durableId="2071728135">
    <w:abstractNumId w:val="5"/>
  </w:num>
  <w:num w:numId="4" w16cid:durableId="530844201">
    <w:abstractNumId w:val="4"/>
  </w:num>
  <w:num w:numId="5" w16cid:durableId="1809469371">
    <w:abstractNumId w:val="7"/>
  </w:num>
  <w:num w:numId="6" w16cid:durableId="1087117922">
    <w:abstractNumId w:val="3"/>
  </w:num>
  <w:num w:numId="7" w16cid:durableId="190578998">
    <w:abstractNumId w:val="2"/>
  </w:num>
  <w:num w:numId="8" w16cid:durableId="1672485886">
    <w:abstractNumId w:val="1"/>
  </w:num>
  <w:num w:numId="9" w16cid:durableId="134666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2D3"/>
    <w:rsid w:val="00AA1D8D"/>
    <w:rsid w:val="00B216AA"/>
    <w:rsid w:val="00B47730"/>
    <w:rsid w:val="00C60D32"/>
    <w:rsid w:val="00CB0664"/>
    <w:rsid w:val="00D35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D7DD3"/>
  <w14:defaultImageDpi w14:val="300"/>
  <w15:docId w15:val="{59FC0694-1A27-426D-8114-2353DF93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DIEN</cp:lastModifiedBy>
  <cp:revision>2</cp:revision>
  <dcterms:created xsi:type="dcterms:W3CDTF">2013-12-23T23:15:00Z</dcterms:created>
  <dcterms:modified xsi:type="dcterms:W3CDTF">2026-10-15T17:56:00Z</dcterms:modified>
  <cp:category/>
</cp:coreProperties>
</file>