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2"/>
          <w:szCs w:val="32"/>
        </w:rPr>
        <w:t xml:space="preserve">PRIORITIZED PRODUCT BACKLOG BẰNG KỸ THUẬT MOSCOW</w:t>
      </w:r>
    </w:p>
    <w:p>
      <w:pPr>
        <w:spacing w:after="240"/>
        <w:jc w:val="center"/>
      </w:pPr>
      <w:r>
        <w:rPr>
          <w:rFonts w:ascii="Arial" w:cs="Arial" w:eastAsia="Arial" w:hAnsi="Arial"/>
          <w:i/>
          <w:iCs/>
          <w:color w:val="555555"/>
          <w:sz w:val="22"/>
          <w:szCs w:val="22"/>
        </w:rPr>
        <w:t xml:space="preserve">Hệ thống mượn sách online của thư viện – Release 1 (MVP) | Vai trò: Product Owner</w:t>
      </w:r>
    </w:p>
    <w:p>
      <w:pPr>
        <w:pStyle w:val="Heading1"/>
        <w:spacing w:after="140" w:before="280"/>
      </w:pPr>
      <w:r>
        <w:rPr>
          <w:rFonts w:ascii="Arial" w:cs="Arial" w:eastAsia="Arial" w:hAnsi="Arial"/>
          <w:b/>
          <w:bCs/>
          <w:color w:val="1F3864"/>
          <w:sz w:val="28"/>
          <w:szCs w:val="28"/>
        </w:rPr>
        <w:t xml:space="preserve">1. Bảng phân loại 12 hạng mục theo MoSCoW</w:t>
      </w:r>
    </w:p>
    <w:p>
      <w:pPr>
        <w:spacing w:after="120" w:line="300"/>
      </w:pPr>
      <w:r>
        <w:rPr>
          <w:rFonts w:ascii="Arial" w:cs="Arial" w:eastAsia="Arial" w:hAnsi="Arial"/>
          <w:sz w:val="22"/>
          <w:szCs w:val="22"/>
        </w:rPr>
        <w:t xml:space="preserve">Năng lực Release 1 khoảng 20 điểm (S = 1, M = 2, L = 3); tổng 12 hạng mục là 25 điểm. Cột "Mục" là số thứ tự gốc trong đề bài. Bảng được xếp theo nhóm từ Must đến Won't.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800"/>
        <w:gridCol w:w="1000"/>
        <w:gridCol w:w="4746"/>
      </w:tblGrid>
      <w:tr>
        <w:trPr>
          <w:tblHeader/>
        </w:trPr>
        <w:tc>
          <w:tcPr>
            <w:tcW w:type="dxa" w:w="7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Mục</w:t>
            </w:r>
          </w:p>
        </w:tc>
        <w:tc>
          <w:tcPr>
            <w:tcW w:type="dxa" w:w="25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Hạng mục</w:t>
            </w:r>
          </w:p>
        </w:tc>
        <w:tc>
          <w:tcPr>
            <w:tcW w:type="dxa" w:w="8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Điểm</w:t>
            </w:r>
          </w:p>
        </w:tc>
        <w:tc>
          <w:tcPr>
            <w:tcW w:type="dxa" w:w="10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Nhóm</w:t>
            </w:r>
          </w:p>
        </w:tc>
        <w:tc>
          <w:tcPr>
            <w:tcW w:type="dxa" w:w="4746"/>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Lý do xếp nhóm</w:t>
            </w:r>
          </w:p>
        </w:tc>
      </w:tr>
      <w:tr>
        <w:trPr>
          <w:cantSplit/>
        </w:trPr>
        <w:tc>
          <w:tcPr>
            <w:tcW w:type="dxa" w:w="700"/>
            <w:tcBorders>
              <w:top w:val="single" w:color="999999" w:sz="4"/>
              <w:left w:val="single" w:color="999999" w:sz="4"/>
              <w:bottom w:val="single" w:color="999999" w:sz="4"/>
              <w:right w:val="single" w:color="999999" w:sz="4"/>
            </w:tcBorders>
            <w:shd w:fill="F8D7DA"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1</w:t>
            </w:r>
          </w:p>
        </w:tc>
        <w:tc>
          <w:tcPr>
            <w:tcW w:type="dxa" w:w="2500"/>
            <w:tcBorders>
              <w:top w:val="single" w:color="999999" w:sz="4"/>
              <w:left w:val="single" w:color="999999" w:sz="4"/>
              <w:bottom w:val="single" w:color="999999" w:sz="4"/>
              <w:right w:val="single" w:color="999999" w:sz="4"/>
            </w:tcBorders>
            <w:shd w:fill="F8D7DA"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Đăng nhập/đăng ký tài khoản độc giả</w:t>
            </w:r>
          </w:p>
        </w:tc>
        <w:tc>
          <w:tcPr>
            <w:tcW w:type="dxa" w:w="800"/>
            <w:tcBorders>
              <w:top w:val="single" w:color="999999" w:sz="4"/>
              <w:left w:val="single" w:color="999999" w:sz="4"/>
              <w:bottom w:val="single" w:color="999999" w:sz="4"/>
              <w:right w:val="single" w:color="999999" w:sz="4"/>
            </w:tcBorders>
            <w:shd w:fill="F8D7DA"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2</w:t>
            </w:r>
          </w:p>
        </w:tc>
        <w:tc>
          <w:tcPr>
            <w:tcW w:type="dxa" w:w="1000"/>
            <w:tcBorders>
              <w:top w:val="single" w:color="999999" w:sz="4"/>
              <w:left w:val="single" w:color="999999" w:sz="4"/>
              <w:bottom w:val="single" w:color="999999" w:sz="4"/>
              <w:right w:val="single" w:color="999999" w:sz="4"/>
            </w:tcBorders>
            <w:shd w:fill="F8D7DA" w:color="auto" w:val="clear"/>
            <w:tcMar>
              <w:top w:type="dxa" w:w="70"/>
              <w:left w:type="dxa" w:w="100"/>
              <w:bottom w:type="dxa" w:w="70"/>
              <w:right w:type="dxa" w:w="100"/>
            </w:tcMar>
          </w:tcPr>
          <w:p>
            <w:pPr>
              <w:jc w:val="center"/>
            </w:pPr>
            <w:r>
              <w:rPr>
                <w:rFonts w:ascii="Arial" w:cs="Arial" w:eastAsia="Arial" w:hAnsi="Arial"/>
                <w:b/>
                <w:bCs/>
                <w:sz w:val="20"/>
                <w:szCs w:val="20"/>
              </w:rPr>
              <w:t xml:space="preserve">Must</w:t>
            </w:r>
          </w:p>
        </w:tc>
        <w:tc>
          <w:tcPr>
            <w:tcW w:type="dxa" w:w="4746"/>
            <w:tcBorders>
              <w:top w:val="single" w:color="999999" w:sz="4"/>
              <w:left w:val="single" w:color="999999" w:sz="4"/>
              <w:bottom w:val="single" w:color="999999" w:sz="4"/>
              <w:right w:val="single" w:color="999999" w:sz="4"/>
            </w:tcBorders>
            <w:shd w:fill="F8D7DA"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Là cổng vào bắt buộc: không có tài khoản thì không biết ai đang mượn sách, và mục này là nền tảng cho mượn, gia hạn, lịch sử.</w:t>
            </w:r>
          </w:p>
        </w:tc>
      </w:tr>
      <w:tr>
        <w:trPr>
          <w:cantSplit/>
        </w:trPr>
        <w:tc>
          <w:tcPr>
            <w:tcW w:type="dxa" w:w="700"/>
            <w:tcBorders>
              <w:top w:val="single" w:color="999999" w:sz="4"/>
              <w:left w:val="single" w:color="999999" w:sz="4"/>
              <w:bottom w:val="single" w:color="999999" w:sz="4"/>
              <w:right w:val="single" w:color="999999" w:sz="4"/>
            </w:tcBorders>
            <w:shd w:fill="F8D7DA"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10</w:t>
            </w:r>
          </w:p>
        </w:tc>
        <w:tc>
          <w:tcPr>
            <w:tcW w:type="dxa" w:w="2500"/>
            <w:tcBorders>
              <w:top w:val="single" w:color="999999" w:sz="4"/>
              <w:left w:val="single" w:color="999999" w:sz="4"/>
              <w:bottom w:val="single" w:color="999999" w:sz="4"/>
              <w:right w:val="single" w:color="999999" w:sz="4"/>
            </w:tcBorders>
            <w:shd w:fill="F8D7DA"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Thủ thư quản lý kho sách (thêm/sửa/xóa)</w:t>
            </w:r>
          </w:p>
        </w:tc>
        <w:tc>
          <w:tcPr>
            <w:tcW w:type="dxa" w:w="800"/>
            <w:tcBorders>
              <w:top w:val="single" w:color="999999" w:sz="4"/>
              <w:left w:val="single" w:color="999999" w:sz="4"/>
              <w:bottom w:val="single" w:color="999999" w:sz="4"/>
              <w:right w:val="single" w:color="999999" w:sz="4"/>
            </w:tcBorders>
            <w:shd w:fill="F8D7DA"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3</w:t>
            </w:r>
          </w:p>
        </w:tc>
        <w:tc>
          <w:tcPr>
            <w:tcW w:type="dxa" w:w="1000"/>
            <w:tcBorders>
              <w:top w:val="single" w:color="999999" w:sz="4"/>
              <w:left w:val="single" w:color="999999" w:sz="4"/>
              <w:bottom w:val="single" w:color="999999" w:sz="4"/>
              <w:right w:val="single" w:color="999999" w:sz="4"/>
            </w:tcBorders>
            <w:shd w:fill="F8D7DA" w:color="auto" w:val="clear"/>
            <w:tcMar>
              <w:top w:type="dxa" w:w="70"/>
              <w:left w:type="dxa" w:w="100"/>
              <w:bottom w:type="dxa" w:w="70"/>
              <w:right w:type="dxa" w:w="100"/>
            </w:tcMar>
          </w:tcPr>
          <w:p>
            <w:pPr>
              <w:jc w:val="center"/>
            </w:pPr>
            <w:r>
              <w:rPr>
                <w:rFonts w:ascii="Arial" w:cs="Arial" w:eastAsia="Arial" w:hAnsi="Arial"/>
                <w:b/>
                <w:bCs/>
                <w:sz w:val="20"/>
                <w:szCs w:val="20"/>
              </w:rPr>
              <w:t xml:space="preserve">Must</w:t>
            </w:r>
          </w:p>
        </w:tc>
        <w:tc>
          <w:tcPr>
            <w:tcW w:type="dxa" w:w="4746"/>
            <w:tcBorders>
              <w:top w:val="single" w:color="999999" w:sz="4"/>
              <w:left w:val="single" w:color="999999" w:sz="4"/>
              <w:bottom w:val="single" w:color="999999" w:sz="4"/>
              <w:right w:val="single" w:color="999999" w:sz="4"/>
            </w:tcBorders>
            <w:shd w:fill="F8D7DA"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Không có dữ liệu sách do thủ thư nhập thì không có gì để tìm hay mượn, nên phải có trước mục 2 và mục 3.</w:t>
            </w:r>
          </w:p>
        </w:tc>
      </w:tr>
      <w:tr>
        <w:trPr>
          <w:cantSplit/>
        </w:trPr>
        <w:tc>
          <w:tcPr>
            <w:tcW w:type="dxa" w:w="700"/>
            <w:tcBorders>
              <w:top w:val="single" w:color="999999" w:sz="4"/>
              <w:left w:val="single" w:color="999999" w:sz="4"/>
              <w:bottom w:val="single" w:color="999999" w:sz="4"/>
              <w:right w:val="single" w:color="999999" w:sz="4"/>
            </w:tcBorders>
            <w:shd w:fill="F8D7DA"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2</w:t>
            </w:r>
          </w:p>
        </w:tc>
        <w:tc>
          <w:tcPr>
            <w:tcW w:type="dxa" w:w="2500"/>
            <w:tcBorders>
              <w:top w:val="single" w:color="999999" w:sz="4"/>
              <w:left w:val="single" w:color="999999" w:sz="4"/>
              <w:bottom w:val="single" w:color="999999" w:sz="4"/>
              <w:right w:val="single" w:color="999999" w:sz="4"/>
            </w:tcBorders>
            <w:shd w:fill="F8D7DA"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Tìm kiếm sách theo tên/tác giả</w:t>
            </w:r>
          </w:p>
        </w:tc>
        <w:tc>
          <w:tcPr>
            <w:tcW w:type="dxa" w:w="800"/>
            <w:tcBorders>
              <w:top w:val="single" w:color="999999" w:sz="4"/>
              <w:left w:val="single" w:color="999999" w:sz="4"/>
              <w:bottom w:val="single" w:color="999999" w:sz="4"/>
              <w:right w:val="single" w:color="999999" w:sz="4"/>
            </w:tcBorders>
            <w:shd w:fill="F8D7DA"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2</w:t>
            </w:r>
          </w:p>
        </w:tc>
        <w:tc>
          <w:tcPr>
            <w:tcW w:type="dxa" w:w="1000"/>
            <w:tcBorders>
              <w:top w:val="single" w:color="999999" w:sz="4"/>
              <w:left w:val="single" w:color="999999" w:sz="4"/>
              <w:bottom w:val="single" w:color="999999" w:sz="4"/>
              <w:right w:val="single" w:color="999999" w:sz="4"/>
            </w:tcBorders>
            <w:shd w:fill="F8D7DA" w:color="auto" w:val="clear"/>
            <w:tcMar>
              <w:top w:type="dxa" w:w="70"/>
              <w:left w:type="dxa" w:w="100"/>
              <w:bottom w:type="dxa" w:w="70"/>
              <w:right w:type="dxa" w:w="100"/>
            </w:tcMar>
          </w:tcPr>
          <w:p>
            <w:pPr>
              <w:jc w:val="center"/>
            </w:pPr>
            <w:r>
              <w:rPr>
                <w:rFonts w:ascii="Arial" w:cs="Arial" w:eastAsia="Arial" w:hAnsi="Arial"/>
                <w:b/>
                <w:bCs/>
                <w:sz w:val="20"/>
                <w:szCs w:val="20"/>
              </w:rPr>
              <w:t xml:space="preserve">Must</w:t>
            </w:r>
          </w:p>
        </w:tc>
        <w:tc>
          <w:tcPr>
            <w:tcW w:type="dxa" w:w="4746"/>
            <w:tcBorders>
              <w:top w:val="single" w:color="999999" w:sz="4"/>
              <w:left w:val="single" w:color="999999" w:sz="4"/>
              <w:bottom w:val="single" w:color="999999" w:sz="4"/>
              <w:right w:val="single" w:color="999999" w:sz="4"/>
            </w:tcBorders>
            <w:shd w:fill="F8D7DA"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Độc giả phải tìm được sách thì mới đặt mượn được; mục này phụ thuộc dữ liệu kho từ mục 10.</w:t>
            </w:r>
          </w:p>
        </w:tc>
      </w:tr>
      <w:tr>
        <w:trPr>
          <w:cantSplit/>
        </w:trPr>
        <w:tc>
          <w:tcPr>
            <w:tcW w:type="dxa" w:w="700"/>
            <w:tcBorders>
              <w:top w:val="single" w:color="999999" w:sz="4"/>
              <w:left w:val="single" w:color="999999" w:sz="4"/>
              <w:bottom w:val="single" w:color="999999" w:sz="4"/>
              <w:right w:val="single" w:color="999999" w:sz="4"/>
            </w:tcBorders>
            <w:shd w:fill="F8D7DA"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3</w:t>
            </w:r>
          </w:p>
        </w:tc>
        <w:tc>
          <w:tcPr>
            <w:tcW w:type="dxa" w:w="2500"/>
            <w:tcBorders>
              <w:top w:val="single" w:color="999999" w:sz="4"/>
              <w:left w:val="single" w:color="999999" w:sz="4"/>
              <w:bottom w:val="single" w:color="999999" w:sz="4"/>
              <w:right w:val="single" w:color="999999" w:sz="4"/>
            </w:tcBorders>
            <w:shd w:fill="F8D7DA"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Mượn sách online (có giới hạn số sách)</w:t>
            </w:r>
          </w:p>
        </w:tc>
        <w:tc>
          <w:tcPr>
            <w:tcW w:type="dxa" w:w="800"/>
            <w:tcBorders>
              <w:top w:val="single" w:color="999999" w:sz="4"/>
              <w:left w:val="single" w:color="999999" w:sz="4"/>
              <w:bottom w:val="single" w:color="999999" w:sz="4"/>
              <w:right w:val="single" w:color="999999" w:sz="4"/>
            </w:tcBorders>
            <w:shd w:fill="F8D7DA"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3</w:t>
            </w:r>
          </w:p>
        </w:tc>
        <w:tc>
          <w:tcPr>
            <w:tcW w:type="dxa" w:w="1000"/>
            <w:tcBorders>
              <w:top w:val="single" w:color="999999" w:sz="4"/>
              <w:left w:val="single" w:color="999999" w:sz="4"/>
              <w:bottom w:val="single" w:color="999999" w:sz="4"/>
              <w:right w:val="single" w:color="999999" w:sz="4"/>
            </w:tcBorders>
            <w:shd w:fill="F8D7DA" w:color="auto" w:val="clear"/>
            <w:tcMar>
              <w:top w:type="dxa" w:w="70"/>
              <w:left w:type="dxa" w:w="100"/>
              <w:bottom w:type="dxa" w:w="70"/>
              <w:right w:type="dxa" w:w="100"/>
            </w:tcMar>
          </w:tcPr>
          <w:p>
            <w:pPr>
              <w:jc w:val="center"/>
            </w:pPr>
            <w:r>
              <w:rPr>
                <w:rFonts w:ascii="Arial" w:cs="Arial" w:eastAsia="Arial" w:hAnsi="Arial"/>
                <w:b/>
                <w:bCs/>
                <w:sz w:val="20"/>
                <w:szCs w:val="20"/>
              </w:rPr>
              <w:t xml:space="preserve">Must</w:t>
            </w:r>
          </w:p>
        </w:tc>
        <w:tc>
          <w:tcPr>
            <w:tcW w:type="dxa" w:w="4746"/>
            <w:tcBorders>
              <w:top w:val="single" w:color="999999" w:sz="4"/>
              <w:left w:val="single" w:color="999999" w:sz="4"/>
              <w:bottom w:val="single" w:color="999999" w:sz="4"/>
              <w:right w:val="single" w:color="999999" w:sz="4"/>
            </w:tcBorders>
            <w:shd w:fill="F8D7DA"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Đây là giá trị cốt lõi của MVP; thiếu mục này thì hệ thống mượn sách online không còn mục đích (phụ thuộc mục 1, 10).</w:t>
            </w:r>
          </w:p>
        </w:tc>
      </w:tr>
      <w:tr>
        <w:trPr>
          <w:cantSplit/>
        </w:trPr>
        <w:tc>
          <w:tcPr>
            <w:tcW w:type="dxa" w:w="700"/>
            <w:tcBorders>
              <w:top w:val="single" w:color="999999" w:sz="4"/>
              <w:left w:val="single" w:color="999999" w:sz="4"/>
              <w:bottom w:val="single" w:color="999999" w:sz="4"/>
              <w:right w:val="single" w:color="999999" w:sz="4"/>
            </w:tcBorders>
            <w:shd w:fill="FFE8B3"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4</w:t>
            </w:r>
          </w:p>
        </w:tc>
        <w:tc>
          <w:tcPr>
            <w:tcW w:type="dxa" w:w="2500"/>
            <w:tcBorders>
              <w:top w:val="single" w:color="999999" w:sz="4"/>
              <w:left w:val="single" w:color="999999" w:sz="4"/>
              <w:bottom w:val="single" w:color="999999" w:sz="4"/>
              <w:right w:val="single" w:color="999999" w:sz="4"/>
            </w:tcBorders>
            <w:shd w:fill="FFE8B3"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Gia hạn mượn sách online</w:t>
            </w:r>
          </w:p>
        </w:tc>
        <w:tc>
          <w:tcPr>
            <w:tcW w:type="dxa" w:w="800"/>
            <w:tcBorders>
              <w:top w:val="single" w:color="999999" w:sz="4"/>
              <w:left w:val="single" w:color="999999" w:sz="4"/>
              <w:bottom w:val="single" w:color="999999" w:sz="4"/>
              <w:right w:val="single" w:color="999999" w:sz="4"/>
            </w:tcBorders>
            <w:shd w:fill="FFE8B3"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1</w:t>
            </w:r>
          </w:p>
        </w:tc>
        <w:tc>
          <w:tcPr>
            <w:tcW w:type="dxa" w:w="1000"/>
            <w:tcBorders>
              <w:top w:val="single" w:color="999999" w:sz="4"/>
              <w:left w:val="single" w:color="999999" w:sz="4"/>
              <w:bottom w:val="single" w:color="999999" w:sz="4"/>
              <w:right w:val="single" w:color="999999" w:sz="4"/>
            </w:tcBorders>
            <w:shd w:fill="FFE8B3" w:color="auto" w:val="clear"/>
            <w:tcMar>
              <w:top w:type="dxa" w:w="70"/>
              <w:left w:type="dxa" w:w="100"/>
              <w:bottom w:type="dxa" w:w="70"/>
              <w:right w:type="dxa" w:w="100"/>
            </w:tcMar>
          </w:tcPr>
          <w:p>
            <w:pPr>
              <w:jc w:val="center"/>
            </w:pPr>
            <w:r>
              <w:rPr>
                <w:rFonts w:ascii="Arial" w:cs="Arial" w:eastAsia="Arial" w:hAnsi="Arial"/>
                <w:b/>
                <w:bCs/>
                <w:sz w:val="20"/>
                <w:szCs w:val="20"/>
              </w:rPr>
              <w:t xml:space="preserve">Should</w:t>
            </w:r>
          </w:p>
        </w:tc>
        <w:tc>
          <w:tcPr>
            <w:tcW w:type="dxa" w:w="4746"/>
            <w:tcBorders>
              <w:top w:val="single" w:color="999999" w:sz="4"/>
              <w:left w:val="single" w:color="999999" w:sz="4"/>
              <w:bottom w:val="single" w:color="999999" w:sz="4"/>
              <w:right w:val="single" w:color="999999" w:sz="4"/>
            </w:tcBorders>
            <w:shd w:fill="FFE8B3"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Quan trọng nhưng có workaround là mang sách đến quầy gia hạn; chỉ 1 điểm và phụ thuộc mục 3 nên làm ngay sau Must.</w:t>
            </w:r>
          </w:p>
        </w:tc>
      </w:tr>
      <w:tr>
        <w:trPr>
          <w:cantSplit/>
        </w:trPr>
        <w:tc>
          <w:tcPr>
            <w:tcW w:type="dxa" w:w="700"/>
            <w:tcBorders>
              <w:top w:val="single" w:color="999999" w:sz="4"/>
              <w:left w:val="single" w:color="999999" w:sz="4"/>
              <w:bottom w:val="single" w:color="999999" w:sz="4"/>
              <w:right w:val="single" w:color="999999" w:sz="4"/>
            </w:tcBorders>
            <w:shd w:fill="FFE8B3"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8</w:t>
            </w:r>
          </w:p>
        </w:tc>
        <w:tc>
          <w:tcPr>
            <w:tcW w:type="dxa" w:w="2500"/>
            <w:tcBorders>
              <w:top w:val="single" w:color="999999" w:sz="4"/>
              <w:left w:val="single" w:color="999999" w:sz="4"/>
              <w:bottom w:val="single" w:color="999999" w:sz="4"/>
              <w:right w:val="single" w:color="999999" w:sz="4"/>
            </w:tcBorders>
            <w:shd w:fill="FFE8B3"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Thông báo email khi sắp đến hạn trả</w:t>
            </w:r>
          </w:p>
        </w:tc>
        <w:tc>
          <w:tcPr>
            <w:tcW w:type="dxa" w:w="800"/>
            <w:tcBorders>
              <w:top w:val="single" w:color="999999" w:sz="4"/>
              <w:left w:val="single" w:color="999999" w:sz="4"/>
              <w:bottom w:val="single" w:color="999999" w:sz="4"/>
              <w:right w:val="single" w:color="999999" w:sz="4"/>
            </w:tcBorders>
            <w:shd w:fill="FFE8B3"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1</w:t>
            </w:r>
          </w:p>
        </w:tc>
        <w:tc>
          <w:tcPr>
            <w:tcW w:type="dxa" w:w="1000"/>
            <w:tcBorders>
              <w:top w:val="single" w:color="999999" w:sz="4"/>
              <w:left w:val="single" w:color="999999" w:sz="4"/>
              <w:bottom w:val="single" w:color="999999" w:sz="4"/>
              <w:right w:val="single" w:color="999999" w:sz="4"/>
            </w:tcBorders>
            <w:shd w:fill="FFE8B3" w:color="auto" w:val="clear"/>
            <w:tcMar>
              <w:top w:type="dxa" w:w="70"/>
              <w:left w:type="dxa" w:w="100"/>
              <w:bottom w:type="dxa" w:w="70"/>
              <w:right w:type="dxa" w:w="100"/>
            </w:tcMar>
          </w:tcPr>
          <w:p>
            <w:pPr>
              <w:jc w:val="center"/>
            </w:pPr>
            <w:r>
              <w:rPr>
                <w:rFonts w:ascii="Arial" w:cs="Arial" w:eastAsia="Arial" w:hAnsi="Arial"/>
                <w:b/>
                <w:bCs/>
                <w:sz w:val="20"/>
                <w:szCs w:val="20"/>
              </w:rPr>
              <w:t xml:space="preserve">Should</w:t>
            </w:r>
          </w:p>
        </w:tc>
        <w:tc>
          <w:tcPr>
            <w:tcW w:type="dxa" w:w="4746"/>
            <w:tcBorders>
              <w:top w:val="single" w:color="999999" w:sz="4"/>
              <w:left w:val="single" w:color="999999" w:sz="4"/>
              <w:bottom w:val="single" w:color="999999" w:sz="4"/>
              <w:right w:val="single" w:color="999999" w:sz="4"/>
            </w:tcBorders>
            <w:shd w:fill="FFE8B3"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Giảm trả trễ nhưng có workaround là thủ thư nhắc thủ công; rẻ (1 điểm) và chỉ làm được khi đã có mượn sách (mục 3).</w:t>
            </w:r>
          </w:p>
        </w:tc>
      </w:tr>
      <w:tr>
        <w:trPr>
          <w:cantSplit/>
        </w:trPr>
        <w:tc>
          <w:tcPr>
            <w:tcW w:type="dxa" w:w="700"/>
            <w:tcBorders>
              <w:top w:val="single" w:color="999999" w:sz="4"/>
              <w:left w:val="single" w:color="999999" w:sz="4"/>
              <w:bottom w:val="single" w:color="999999" w:sz="4"/>
              <w:right w:val="single" w:color="999999" w:sz="4"/>
            </w:tcBorders>
            <w:shd w:fill="FFE8B3"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5</w:t>
            </w:r>
          </w:p>
        </w:tc>
        <w:tc>
          <w:tcPr>
            <w:tcW w:type="dxa" w:w="2500"/>
            <w:tcBorders>
              <w:top w:val="single" w:color="999999" w:sz="4"/>
              <w:left w:val="single" w:color="999999" w:sz="4"/>
              <w:bottom w:val="single" w:color="999999" w:sz="4"/>
              <w:right w:val="single" w:color="999999" w:sz="4"/>
            </w:tcBorders>
            <w:shd w:fill="FFE8B3"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Đặt trước sách khi hết (kèm thông báo)</w:t>
            </w:r>
          </w:p>
        </w:tc>
        <w:tc>
          <w:tcPr>
            <w:tcW w:type="dxa" w:w="800"/>
            <w:tcBorders>
              <w:top w:val="single" w:color="999999" w:sz="4"/>
              <w:left w:val="single" w:color="999999" w:sz="4"/>
              <w:bottom w:val="single" w:color="999999" w:sz="4"/>
              <w:right w:val="single" w:color="999999" w:sz="4"/>
            </w:tcBorders>
            <w:shd w:fill="FFE8B3"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2</w:t>
            </w:r>
          </w:p>
        </w:tc>
        <w:tc>
          <w:tcPr>
            <w:tcW w:type="dxa" w:w="1000"/>
            <w:tcBorders>
              <w:top w:val="single" w:color="999999" w:sz="4"/>
              <w:left w:val="single" w:color="999999" w:sz="4"/>
              <w:bottom w:val="single" w:color="999999" w:sz="4"/>
              <w:right w:val="single" w:color="999999" w:sz="4"/>
            </w:tcBorders>
            <w:shd w:fill="FFE8B3" w:color="auto" w:val="clear"/>
            <w:tcMar>
              <w:top w:type="dxa" w:w="70"/>
              <w:left w:type="dxa" w:w="100"/>
              <w:bottom w:type="dxa" w:w="70"/>
              <w:right w:type="dxa" w:w="100"/>
            </w:tcMar>
          </w:tcPr>
          <w:p>
            <w:pPr>
              <w:jc w:val="center"/>
            </w:pPr>
            <w:r>
              <w:rPr>
                <w:rFonts w:ascii="Arial" w:cs="Arial" w:eastAsia="Arial" w:hAnsi="Arial"/>
                <w:b/>
                <w:bCs/>
                <w:sz w:val="20"/>
                <w:szCs w:val="20"/>
              </w:rPr>
              <w:t xml:space="preserve">Should</w:t>
            </w:r>
          </w:p>
        </w:tc>
        <w:tc>
          <w:tcPr>
            <w:tcW w:type="dxa" w:w="4746"/>
            <w:tcBorders>
              <w:top w:val="single" w:color="999999" w:sz="4"/>
              <w:left w:val="single" w:color="999999" w:sz="4"/>
              <w:bottom w:val="single" w:color="999999" w:sz="4"/>
              <w:right w:val="single" w:color="999999" w:sz="4"/>
            </w:tcBorders>
            <w:shd w:fill="FFE8B3"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Hữu ích khi sách hết, nhưng độc giả có thể hỏi quầy hoặc quay lại sau; phụ thuộc mục 3 nên phải đứng sau mục 3.</w:t>
            </w:r>
          </w:p>
        </w:tc>
      </w:tr>
      <w:tr>
        <w:trPr>
          <w:cantSplit/>
        </w:trPr>
        <w:tc>
          <w:tcPr>
            <w:tcW w:type="dxa" w:w="700"/>
            <w:tcBorders>
              <w:top w:val="single" w:color="999999" w:sz="4"/>
              <w:left w:val="single" w:color="999999" w:sz="4"/>
              <w:bottom w:val="single" w:color="999999" w:sz="4"/>
              <w:right w:val="single" w:color="999999" w:sz="4"/>
            </w:tcBorders>
            <w:shd w:fill="E2F0D9"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9</w:t>
            </w:r>
          </w:p>
        </w:tc>
        <w:tc>
          <w:tcPr>
            <w:tcW w:type="dxa" w:w="2500"/>
            <w:tcBorders>
              <w:top w:val="single" w:color="999999" w:sz="4"/>
              <w:left w:val="single" w:color="999999" w:sz="4"/>
              <w:bottom w:val="single" w:color="999999" w:sz="4"/>
              <w:right w:val="single" w:color="999999" w:sz="4"/>
            </w:tcBorders>
            <w:shd w:fill="E2F0D9"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Xem lịch sử mượn sách của bản thân</w:t>
            </w:r>
          </w:p>
        </w:tc>
        <w:tc>
          <w:tcPr>
            <w:tcW w:type="dxa" w:w="800"/>
            <w:tcBorders>
              <w:top w:val="single" w:color="999999" w:sz="4"/>
              <w:left w:val="single" w:color="999999" w:sz="4"/>
              <w:bottom w:val="single" w:color="999999" w:sz="4"/>
              <w:right w:val="single" w:color="999999" w:sz="4"/>
            </w:tcBorders>
            <w:shd w:fill="E2F0D9"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1</w:t>
            </w:r>
          </w:p>
        </w:tc>
        <w:tc>
          <w:tcPr>
            <w:tcW w:type="dxa" w:w="1000"/>
            <w:tcBorders>
              <w:top w:val="single" w:color="999999" w:sz="4"/>
              <w:left w:val="single" w:color="999999" w:sz="4"/>
              <w:bottom w:val="single" w:color="999999" w:sz="4"/>
              <w:right w:val="single" w:color="999999" w:sz="4"/>
            </w:tcBorders>
            <w:shd w:fill="E2F0D9" w:color="auto" w:val="clear"/>
            <w:tcMar>
              <w:top w:type="dxa" w:w="70"/>
              <w:left w:type="dxa" w:w="100"/>
              <w:bottom w:type="dxa" w:w="70"/>
              <w:right w:type="dxa" w:w="100"/>
            </w:tcMar>
          </w:tcPr>
          <w:p>
            <w:pPr>
              <w:jc w:val="center"/>
            </w:pPr>
            <w:r>
              <w:rPr>
                <w:rFonts w:ascii="Arial" w:cs="Arial" w:eastAsia="Arial" w:hAnsi="Arial"/>
                <w:b/>
                <w:bCs/>
                <w:sz w:val="20"/>
                <w:szCs w:val="20"/>
              </w:rPr>
              <w:t xml:space="preserve">Could</w:t>
            </w:r>
          </w:p>
        </w:tc>
        <w:tc>
          <w:tcPr>
            <w:tcW w:type="dxa" w:w="4746"/>
            <w:tcBorders>
              <w:top w:val="single" w:color="999999" w:sz="4"/>
              <w:left w:val="single" w:color="999999" w:sz="4"/>
              <w:bottom w:val="single" w:color="999999" w:sz="4"/>
              <w:right w:val="single" w:color="999999" w:sz="4"/>
            </w:tcBorders>
            <w:shd w:fill="E2F0D9"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Bỏ đi ít ảnh hưởng vì độc giả vẫn mượn được bình thường (thủ thư có thể tra giúp); phụ thuộc mục 3.</w:t>
            </w:r>
          </w:p>
        </w:tc>
      </w:tr>
      <w:tr>
        <w:trPr>
          <w:cantSplit/>
        </w:trPr>
        <w:tc>
          <w:tcPr>
            <w:tcW w:type="dxa" w:w="700"/>
            <w:tcBorders>
              <w:top w:val="single" w:color="999999" w:sz="4"/>
              <w:left w:val="single" w:color="999999" w:sz="4"/>
              <w:bottom w:val="single" w:color="999999" w:sz="4"/>
              <w:right w:val="single" w:color="999999" w:sz="4"/>
            </w:tcBorders>
            <w:shd w:fill="E2F0D9"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12</w:t>
            </w:r>
          </w:p>
        </w:tc>
        <w:tc>
          <w:tcPr>
            <w:tcW w:type="dxa" w:w="2500"/>
            <w:tcBorders>
              <w:top w:val="single" w:color="999999" w:sz="4"/>
              <w:left w:val="single" w:color="999999" w:sz="4"/>
              <w:bottom w:val="single" w:color="999999" w:sz="4"/>
              <w:right w:val="single" w:color="999999" w:sz="4"/>
            </w:tcBorders>
            <w:shd w:fill="E2F0D9"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Tích hợp đăng nhập Google/Facebook</w:t>
            </w:r>
          </w:p>
        </w:tc>
        <w:tc>
          <w:tcPr>
            <w:tcW w:type="dxa" w:w="800"/>
            <w:tcBorders>
              <w:top w:val="single" w:color="999999" w:sz="4"/>
              <w:left w:val="single" w:color="999999" w:sz="4"/>
              <w:bottom w:val="single" w:color="999999" w:sz="4"/>
              <w:right w:val="single" w:color="999999" w:sz="4"/>
            </w:tcBorders>
            <w:shd w:fill="E2F0D9"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2</w:t>
            </w:r>
          </w:p>
        </w:tc>
        <w:tc>
          <w:tcPr>
            <w:tcW w:type="dxa" w:w="1000"/>
            <w:tcBorders>
              <w:top w:val="single" w:color="999999" w:sz="4"/>
              <w:left w:val="single" w:color="999999" w:sz="4"/>
              <w:bottom w:val="single" w:color="999999" w:sz="4"/>
              <w:right w:val="single" w:color="999999" w:sz="4"/>
            </w:tcBorders>
            <w:shd w:fill="E2F0D9" w:color="auto" w:val="clear"/>
            <w:tcMar>
              <w:top w:type="dxa" w:w="70"/>
              <w:left w:type="dxa" w:w="100"/>
              <w:bottom w:type="dxa" w:w="70"/>
              <w:right w:type="dxa" w:w="100"/>
            </w:tcMar>
          </w:tcPr>
          <w:p>
            <w:pPr>
              <w:jc w:val="center"/>
            </w:pPr>
            <w:r>
              <w:rPr>
                <w:rFonts w:ascii="Arial" w:cs="Arial" w:eastAsia="Arial" w:hAnsi="Arial"/>
                <w:b/>
                <w:bCs/>
                <w:sz w:val="20"/>
                <w:szCs w:val="20"/>
              </w:rPr>
              <w:t xml:space="preserve">Could</w:t>
            </w:r>
          </w:p>
        </w:tc>
        <w:tc>
          <w:tcPr>
            <w:tcW w:type="dxa" w:w="4746"/>
            <w:tcBorders>
              <w:top w:val="single" w:color="999999" w:sz="4"/>
              <w:left w:val="single" w:color="999999" w:sz="4"/>
              <w:bottom w:val="single" w:color="999999" w:sz="4"/>
              <w:right w:val="single" w:color="999999" w:sz="4"/>
            </w:tcBorders>
            <w:shd w:fill="E2F0D9"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Chỉ tiện hơn đăng nhập thường ở mục 1 (đã có workaround), lại phát sinh rủi ro khi tích hợp bên thứ ba; phụ thuộc mục 1.</w:t>
            </w:r>
          </w:p>
        </w:tc>
      </w:tr>
      <w:tr>
        <w:trPr>
          <w:cantSplit/>
        </w:trPr>
        <w:tc>
          <w:tcPr>
            <w:tcW w:type="dxa" w:w="700"/>
            <w:tcBorders>
              <w:top w:val="single" w:color="999999" w:sz="4"/>
              <w:left w:val="single" w:color="999999" w:sz="4"/>
              <w:bottom w:val="single" w:color="999999" w:sz="4"/>
              <w:right w:val="single" w:color="999999" w:sz="4"/>
            </w:tcBorders>
            <w:shd w:fill="E2F0D9"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6</w:t>
            </w:r>
          </w:p>
        </w:tc>
        <w:tc>
          <w:tcPr>
            <w:tcW w:type="dxa" w:w="2500"/>
            <w:tcBorders>
              <w:top w:val="single" w:color="999999" w:sz="4"/>
              <w:left w:val="single" w:color="999999" w:sz="4"/>
              <w:bottom w:val="single" w:color="999999" w:sz="4"/>
              <w:right w:val="single" w:color="999999" w:sz="4"/>
            </w:tcBorders>
            <w:shd w:fill="E2F0D9"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Đánh giá &amp; bình luận sách sau khi đọc</w:t>
            </w:r>
          </w:p>
        </w:tc>
        <w:tc>
          <w:tcPr>
            <w:tcW w:type="dxa" w:w="800"/>
            <w:tcBorders>
              <w:top w:val="single" w:color="999999" w:sz="4"/>
              <w:left w:val="single" w:color="999999" w:sz="4"/>
              <w:bottom w:val="single" w:color="999999" w:sz="4"/>
              <w:right w:val="single" w:color="999999" w:sz="4"/>
            </w:tcBorders>
            <w:shd w:fill="E2F0D9"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2</w:t>
            </w:r>
          </w:p>
        </w:tc>
        <w:tc>
          <w:tcPr>
            <w:tcW w:type="dxa" w:w="1000"/>
            <w:tcBorders>
              <w:top w:val="single" w:color="999999" w:sz="4"/>
              <w:left w:val="single" w:color="999999" w:sz="4"/>
              <w:bottom w:val="single" w:color="999999" w:sz="4"/>
              <w:right w:val="single" w:color="999999" w:sz="4"/>
            </w:tcBorders>
            <w:shd w:fill="E2F0D9" w:color="auto" w:val="clear"/>
            <w:tcMar>
              <w:top w:type="dxa" w:w="70"/>
              <w:left w:type="dxa" w:w="100"/>
              <w:bottom w:type="dxa" w:w="70"/>
              <w:right w:type="dxa" w:w="100"/>
            </w:tcMar>
          </w:tcPr>
          <w:p>
            <w:pPr>
              <w:jc w:val="center"/>
            </w:pPr>
            <w:r>
              <w:rPr>
                <w:rFonts w:ascii="Arial" w:cs="Arial" w:eastAsia="Arial" w:hAnsi="Arial"/>
                <w:b/>
                <w:bCs/>
                <w:sz w:val="20"/>
                <w:szCs w:val="20"/>
              </w:rPr>
              <w:t xml:space="preserve">Could</w:t>
            </w:r>
          </w:p>
        </w:tc>
        <w:tc>
          <w:tcPr>
            <w:tcW w:type="dxa" w:w="4746"/>
            <w:tcBorders>
              <w:top w:val="single" w:color="999999" w:sz="4"/>
              <w:left w:val="single" w:color="999999" w:sz="4"/>
              <w:bottom w:val="single" w:color="999999" w:sz="4"/>
              <w:right w:val="single" w:color="999999" w:sz="4"/>
            </w:tcBorders>
            <w:shd w:fill="E2F0D9"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Tăng tương tác nhưng không ảnh hưởng quy trình mượn trả, và kéo theo việc kiểm duyệt bình luận; phụ thuộc mục 1, 3.</w:t>
            </w:r>
          </w:p>
        </w:tc>
      </w:tr>
      <w:tr>
        <w:trPr>
          <w:cantSplit/>
        </w:trPr>
        <w:tc>
          <w:tcPr>
            <w:tcW w:type="dxa" w:w="700"/>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7</w:t>
            </w:r>
          </w:p>
        </w:tc>
        <w:tc>
          <w:tcPr>
            <w:tcW w:type="dxa" w:w="2500"/>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Gợi ý sách theo sở thích cá nhân</w:t>
            </w:r>
          </w:p>
        </w:tc>
        <w:tc>
          <w:tcPr>
            <w:tcW w:type="dxa" w:w="800"/>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3</w:t>
            </w:r>
          </w:p>
        </w:tc>
        <w:tc>
          <w:tcPr>
            <w:tcW w:type="dxa" w:w="1000"/>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jc w:val="center"/>
            </w:pPr>
            <w:r>
              <w:rPr>
                <w:rFonts w:ascii="Arial" w:cs="Arial" w:eastAsia="Arial" w:hAnsi="Arial"/>
                <w:b/>
                <w:bCs/>
                <w:sz w:val="20"/>
                <w:szCs w:val="20"/>
              </w:rPr>
              <w:t xml:space="preserve">Won't</w:t>
            </w:r>
          </w:p>
        </w:tc>
        <w:tc>
          <w:tcPr>
            <w:tcW w:type="dxa" w:w="4746"/>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Tốn 3 điểm và cần dữ liệu lịch sử, đánh giá tích lũy từ trước; ở Release 1 chưa có dữ liệu nên hiệu quả rất thấp.</w:t>
            </w:r>
          </w:p>
        </w:tc>
      </w:tr>
      <w:tr>
        <w:trPr>
          <w:cantSplit/>
        </w:trPr>
        <w:tc>
          <w:tcPr>
            <w:tcW w:type="dxa" w:w="700"/>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11</w:t>
            </w:r>
          </w:p>
        </w:tc>
        <w:tc>
          <w:tcPr>
            <w:tcW w:type="dxa" w:w="2500"/>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Chat trực tiếp với thủ thư</w:t>
            </w:r>
          </w:p>
        </w:tc>
        <w:tc>
          <w:tcPr>
            <w:tcW w:type="dxa" w:w="800"/>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3</w:t>
            </w:r>
          </w:p>
        </w:tc>
        <w:tc>
          <w:tcPr>
            <w:tcW w:type="dxa" w:w="1000"/>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jc w:val="center"/>
            </w:pPr>
            <w:r>
              <w:rPr>
                <w:rFonts w:ascii="Arial" w:cs="Arial" w:eastAsia="Arial" w:hAnsi="Arial"/>
                <w:b/>
                <w:bCs/>
                <w:sz w:val="20"/>
                <w:szCs w:val="20"/>
              </w:rPr>
              <w:t xml:space="preserve">Won't</w:t>
            </w:r>
          </w:p>
        </w:tc>
        <w:tc>
          <w:tcPr>
            <w:tcW w:type="dxa" w:w="4746"/>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Tốn 3 điểm và đòi hỏi thủ thư trực thường xuyên; workaround là hỏi trực tiếp tại quầy hoặc gọi điện, không phải giá trị cốt lõi.</w:t>
            </w:r>
          </w:p>
        </w:tc>
      </w:tr>
    </w:tbl>
    <w:p>
      <w:pPr>
        <w:pStyle w:val="Heading1"/>
        <w:spacing w:after="140" w:before="280"/>
      </w:pPr>
      <w:r>
        <w:rPr>
          <w:rFonts w:ascii="Arial" w:cs="Arial" w:eastAsia="Arial" w:hAnsi="Arial"/>
          <w:b/>
          <w:bCs/>
          <w:color w:val="1F3864"/>
          <w:sz w:val="28"/>
          <w:szCs w:val="28"/>
        </w:rPr>
        <w:t xml:space="preserve">2. Tổng điểm công sức của nhóm Must</w:t>
      </w:r>
    </w:p>
    <w:p>
      <w:pPr>
        <w:pStyle w:val="ListParagraph"/>
        <w:numPr>
          <w:ilvl w:val="0"/>
          <w:numId w:val="2"/>
        </w:numPr>
        <w:spacing w:after="100" w:line="300"/>
      </w:pPr>
      <w:r>
        <w:rPr>
          <w:rFonts w:ascii="Arial" w:cs="Arial" w:eastAsia="Arial" w:hAnsi="Arial"/>
          <w:sz w:val="22"/>
          <w:szCs w:val="22"/>
        </w:rPr>
        <w:t xml:space="preserve">Nhóm Must gồm 4 hạng mục (không vượt quá giới hạn 5): </w:t>
      </w:r>
      <w:r>
        <w:rPr>
          <w:rFonts w:ascii="Arial" w:cs="Arial" w:eastAsia="Arial" w:hAnsi="Arial"/>
          <w:b/>
          <w:bCs/>
          <w:sz w:val="22"/>
          <w:szCs w:val="22"/>
        </w:rPr>
        <w:t xml:space="preserve">#1 (2 điểm) + #10 (3 điểm) + #2 (2 điểm) + #3 (3 điểm) = 10 điểm.</w:t>
      </w:r>
    </w:p>
    <w:p>
      <w:pPr>
        <w:pStyle w:val="ListParagraph"/>
        <w:numPr>
          <w:ilvl w:val="0"/>
          <w:numId w:val="2"/>
        </w:numPr>
        <w:spacing w:after="100" w:line="300"/>
      </w:pPr>
      <w:r>
        <w:rPr>
          <w:rFonts w:ascii="Arial" w:cs="Arial" w:eastAsia="Arial" w:hAnsi="Arial"/>
          <w:sz w:val="22"/>
          <w:szCs w:val="22"/>
        </w:rPr>
        <w:t xml:space="preserve">Tỷ lệ so với năng lực Release 1: 10 / 20 = </w:t>
      </w:r>
      <w:r>
        <w:rPr>
          <w:rFonts w:ascii="Arial" w:cs="Arial" w:eastAsia="Arial" w:hAnsi="Arial"/>
          <w:b/>
          <w:bCs/>
          <w:sz w:val="22"/>
          <w:szCs w:val="22"/>
        </w:rPr>
        <w:t xml:space="preserve">50%</w:t>
      </w:r>
      <w:r>
        <w:rPr>
          <w:rFonts w:ascii="Arial" w:cs="Arial" w:eastAsia="Arial" w:hAnsi="Arial"/>
          <w:sz w:val="22"/>
          <w:szCs w:val="22"/>
        </w:rPr>
        <w:t xml:space="preserve">, nằm trong ngưỡng khoảng 60% (tối đa 12 điểm) và còn dư 2 điểm. Mình cố ý để thấp hơn 60% một chút vì chỉ 4 mục này thật sự thỏa tiêu chí "thiếu thì bản phát hành thất bại".</w:t>
      </w:r>
    </w:p>
    <w:p>
      <w:pPr>
        <w:pStyle w:val="ListParagraph"/>
        <w:numPr>
          <w:ilvl w:val="0"/>
          <w:numId w:val="2"/>
        </w:numPr>
        <w:spacing w:after="100" w:line="300"/>
      </w:pPr>
      <w:r>
        <w:rPr>
          <w:rFonts w:ascii="Arial" w:cs="Arial" w:eastAsia="Arial" w:hAnsi="Arial"/>
          <w:sz w:val="22"/>
          <w:szCs w:val="22"/>
        </w:rPr>
        <w:t xml:space="preserve">Các nhóm còn lại: Should = 4 điểm (#4, #8, #5), Could = 5 điểm (#9, #12, #6), Won't = 6 điểm (#7, #11). Must + Should + Could = 19 điểm, không vượt năng lực 20 điểm; Could là vùng đệm có thể cắt khi trễ tiến độ.</w:t>
      </w:r>
    </w:p>
    <w:p>
      <w:pPr>
        <w:pStyle w:val="Heading1"/>
        <w:spacing w:after="140" w:before="280"/>
      </w:pPr>
      <w:r>
        <w:rPr>
          <w:rFonts w:ascii="Arial" w:cs="Arial" w:eastAsia="Arial" w:hAnsi="Arial"/>
          <w:b/>
          <w:bCs/>
          <w:color w:val="1F3864"/>
          <w:sz w:val="28"/>
          <w:szCs w:val="28"/>
        </w:rPr>
        <w:t xml:space="preserve">3. Product Backlog có thứ tự (1 đến 12)</w:t>
      </w:r>
    </w:p>
    <w:p>
      <w:pPr>
        <w:spacing w:after="120" w:line="300"/>
      </w:pPr>
      <w:r>
        <w:rPr>
          <w:rFonts w:ascii="Arial" w:cs="Arial" w:eastAsia="Arial" w:hAnsi="Arial"/>
          <w:sz w:val="22"/>
          <w:szCs w:val="22"/>
        </w:rPr>
        <w:t xml:space="preserve">Thứ tự được sắp theo nhóm (Must → Should → Could → Won't). Trong mỗi nhóm, mục được phụ thuộc kỹ thuật luôn đứng trước mục phụ thuộc vào nó, sau đó ưu tiên mục có giá trị cao và chi phí thấp. Cột "Tích lũy" là tổng điểm cộng dồn so với năng lực 20 điểm.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900"/>
        <w:gridCol w:w="700"/>
        <w:gridCol w:w="900"/>
        <w:gridCol w:w="3446"/>
      </w:tblGrid>
      <w:tr>
        <w:trPr>
          <w:tblHeader/>
        </w:trPr>
        <w:tc>
          <w:tcPr>
            <w:tcW w:type="dxa" w:w="8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Thứ tự</w:t>
            </w:r>
          </w:p>
        </w:tc>
        <w:tc>
          <w:tcPr>
            <w:tcW w:type="dxa" w:w="30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Hạng mục (số gốc)</w:t>
            </w:r>
          </w:p>
        </w:tc>
        <w:tc>
          <w:tcPr>
            <w:tcW w:type="dxa" w:w="9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Nhóm</w:t>
            </w:r>
          </w:p>
        </w:tc>
        <w:tc>
          <w:tcPr>
            <w:tcW w:type="dxa" w:w="7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Điểm</w:t>
            </w:r>
          </w:p>
        </w:tc>
        <w:tc>
          <w:tcPr>
            <w:tcW w:type="dxa" w:w="9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Tích lũy</w:t>
            </w:r>
          </w:p>
        </w:tc>
        <w:tc>
          <w:tcPr>
            <w:tcW w:type="dxa" w:w="3446"/>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Phụ thuộc / ghi chú</w:t>
            </w:r>
          </w:p>
        </w:tc>
      </w:tr>
      <w:tr>
        <w:trPr>
          <w:cantSplit/>
        </w:trPr>
        <w:tc>
          <w:tcPr>
            <w:tcW w:type="dxa" w:w="800"/>
            <w:tcBorders>
              <w:top w:val="single" w:color="999999" w:sz="4"/>
              <w:left w:val="single" w:color="999999" w:sz="4"/>
              <w:bottom w:val="single" w:color="999999" w:sz="4"/>
              <w:right w:val="single" w:color="999999" w:sz="4"/>
            </w:tcBorders>
            <w:shd w:fill="F8D7DA"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1</w:t>
            </w:r>
          </w:p>
        </w:tc>
        <w:tc>
          <w:tcPr>
            <w:tcW w:type="dxa" w:w="3000"/>
            <w:tcBorders>
              <w:top w:val="single" w:color="999999" w:sz="4"/>
              <w:left w:val="single" w:color="999999" w:sz="4"/>
              <w:bottom w:val="single" w:color="999999" w:sz="4"/>
              <w:right w:val="single" w:color="999999" w:sz="4"/>
            </w:tcBorders>
            <w:shd w:fill="F8D7DA"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Đăng nhập/đăng ký tài khoản độc giả (#1)</w:t>
            </w:r>
          </w:p>
        </w:tc>
        <w:tc>
          <w:tcPr>
            <w:tcW w:type="dxa" w:w="900"/>
            <w:tcBorders>
              <w:top w:val="single" w:color="999999" w:sz="4"/>
              <w:left w:val="single" w:color="999999" w:sz="4"/>
              <w:bottom w:val="single" w:color="999999" w:sz="4"/>
              <w:right w:val="single" w:color="999999" w:sz="4"/>
            </w:tcBorders>
            <w:shd w:fill="F8D7DA" w:color="auto" w:val="clear"/>
            <w:tcMar>
              <w:top w:type="dxa" w:w="70"/>
              <w:left w:type="dxa" w:w="100"/>
              <w:bottom w:type="dxa" w:w="70"/>
              <w:right w:type="dxa" w:w="100"/>
            </w:tcMar>
          </w:tcPr>
          <w:p>
            <w:pPr>
              <w:jc w:val="center"/>
            </w:pPr>
            <w:r>
              <w:rPr>
                <w:rFonts w:ascii="Arial" w:cs="Arial" w:eastAsia="Arial" w:hAnsi="Arial"/>
                <w:b/>
                <w:bCs/>
                <w:sz w:val="20"/>
                <w:szCs w:val="20"/>
              </w:rPr>
              <w:t xml:space="preserve">Must</w:t>
            </w:r>
          </w:p>
        </w:tc>
        <w:tc>
          <w:tcPr>
            <w:tcW w:type="dxa" w:w="700"/>
            <w:tcBorders>
              <w:top w:val="single" w:color="999999" w:sz="4"/>
              <w:left w:val="single" w:color="999999" w:sz="4"/>
              <w:bottom w:val="single" w:color="999999" w:sz="4"/>
              <w:right w:val="single" w:color="999999" w:sz="4"/>
            </w:tcBorders>
            <w:shd w:fill="F8D7DA"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2</w:t>
            </w:r>
          </w:p>
        </w:tc>
        <w:tc>
          <w:tcPr>
            <w:tcW w:type="dxa" w:w="900"/>
            <w:tcBorders>
              <w:top w:val="single" w:color="999999" w:sz="4"/>
              <w:left w:val="single" w:color="999999" w:sz="4"/>
              <w:bottom w:val="single" w:color="999999" w:sz="4"/>
              <w:right w:val="single" w:color="999999" w:sz="4"/>
            </w:tcBorders>
            <w:shd w:fill="F8D7DA"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2</w:t>
            </w:r>
          </w:p>
        </w:tc>
        <w:tc>
          <w:tcPr>
            <w:tcW w:type="dxa" w:w="3446"/>
            <w:tcBorders>
              <w:top w:val="single" w:color="999999" w:sz="4"/>
              <w:left w:val="single" w:color="999999" w:sz="4"/>
              <w:bottom w:val="single" w:color="999999" w:sz="4"/>
              <w:right w:val="single" w:color="999999" w:sz="4"/>
            </w:tcBorders>
            <w:shd w:fill="F8D7DA"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Nền tảng, không phụ thuộc mục nào</w:t>
            </w:r>
          </w:p>
        </w:tc>
      </w:tr>
      <w:tr>
        <w:trPr>
          <w:cantSplit/>
        </w:trPr>
        <w:tc>
          <w:tcPr>
            <w:tcW w:type="dxa" w:w="800"/>
            <w:tcBorders>
              <w:top w:val="single" w:color="999999" w:sz="4"/>
              <w:left w:val="single" w:color="999999" w:sz="4"/>
              <w:bottom w:val="single" w:color="999999" w:sz="4"/>
              <w:right w:val="single" w:color="999999" w:sz="4"/>
            </w:tcBorders>
            <w:shd w:fill="F8D7DA"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2</w:t>
            </w:r>
          </w:p>
        </w:tc>
        <w:tc>
          <w:tcPr>
            <w:tcW w:type="dxa" w:w="3000"/>
            <w:tcBorders>
              <w:top w:val="single" w:color="999999" w:sz="4"/>
              <w:left w:val="single" w:color="999999" w:sz="4"/>
              <w:bottom w:val="single" w:color="999999" w:sz="4"/>
              <w:right w:val="single" w:color="999999" w:sz="4"/>
            </w:tcBorders>
            <w:shd w:fill="F8D7DA"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Thủ thư quản lý kho sách (#10)</w:t>
            </w:r>
          </w:p>
        </w:tc>
        <w:tc>
          <w:tcPr>
            <w:tcW w:type="dxa" w:w="900"/>
            <w:tcBorders>
              <w:top w:val="single" w:color="999999" w:sz="4"/>
              <w:left w:val="single" w:color="999999" w:sz="4"/>
              <w:bottom w:val="single" w:color="999999" w:sz="4"/>
              <w:right w:val="single" w:color="999999" w:sz="4"/>
            </w:tcBorders>
            <w:shd w:fill="F8D7DA" w:color="auto" w:val="clear"/>
            <w:tcMar>
              <w:top w:type="dxa" w:w="70"/>
              <w:left w:type="dxa" w:w="100"/>
              <w:bottom w:type="dxa" w:w="70"/>
              <w:right w:type="dxa" w:w="100"/>
            </w:tcMar>
          </w:tcPr>
          <w:p>
            <w:pPr>
              <w:jc w:val="center"/>
            </w:pPr>
            <w:r>
              <w:rPr>
                <w:rFonts w:ascii="Arial" w:cs="Arial" w:eastAsia="Arial" w:hAnsi="Arial"/>
                <w:b/>
                <w:bCs/>
                <w:sz w:val="20"/>
                <w:szCs w:val="20"/>
              </w:rPr>
              <w:t xml:space="preserve">Must</w:t>
            </w:r>
          </w:p>
        </w:tc>
        <w:tc>
          <w:tcPr>
            <w:tcW w:type="dxa" w:w="700"/>
            <w:tcBorders>
              <w:top w:val="single" w:color="999999" w:sz="4"/>
              <w:left w:val="single" w:color="999999" w:sz="4"/>
              <w:bottom w:val="single" w:color="999999" w:sz="4"/>
              <w:right w:val="single" w:color="999999" w:sz="4"/>
            </w:tcBorders>
            <w:shd w:fill="F8D7DA"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3</w:t>
            </w:r>
          </w:p>
        </w:tc>
        <w:tc>
          <w:tcPr>
            <w:tcW w:type="dxa" w:w="900"/>
            <w:tcBorders>
              <w:top w:val="single" w:color="999999" w:sz="4"/>
              <w:left w:val="single" w:color="999999" w:sz="4"/>
              <w:bottom w:val="single" w:color="999999" w:sz="4"/>
              <w:right w:val="single" w:color="999999" w:sz="4"/>
            </w:tcBorders>
            <w:shd w:fill="F8D7DA"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5</w:t>
            </w:r>
          </w:p>
        </w:tc>
        <w:tc>
          <w:tcPr>
            <w:tcW w:type="dxa" w:w="3446"/>
            <w:tcBorders>
              <w:top w:val="single" w:color="999999" w:sz="4"/>
              <w:left w:val="single" w:color="999999" w:sz="4"/>
              <w:bottom w:val="single" w:color="999999" w:sz="4"/>
              <w:right w:val="single" w:color="999999" w:sz="4"/>
            </w:tcBorders>
            <w:shd w:fill="F8D7DA"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Tạo dữ liệu sách cho các mục sau</w:t>
            </w:r>
          </w:p>
        </w:tc>
      </w:tr>
      <w:tr>
        <w:trPr>
          <w:cantSplit/>
        </w:trPr>
        <w:tc>
          <w:tcPr>
            <w:tcW w:type="dxa" w:w="800"/>
            <w:tcBorders>
              <w:top w:val="single" w:color="999999" w:sz="4"/>
              <w:left w:val="single" w:color="999999" w:sz="4"/>
              <w:bottom w:val="single" w:color="999999" w:sz="4"/>
              <w:right w:val="single" w:color="999999" w:sz="4"/>
            </w:tcBorders>
            <w:shd w:fill="F8D7DA"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3</w:t>
            </w:r>
          </w:p>
        </w:tc>
        <w:tc>
          <w:tcPr>
            <w:tcW w:type="dxa" w:w="3000"/>
            <w:tcBorders>
              <w:top w:val="single" w:color="999999" w:sz="4"/>
              <w:left w:val="single" w:color="999999" w:sz="4"/>
              <w:bottom w:val="single" w:color="999999" w:sz="4"/>
              <w:right w:val="single" w:color="999999" w:sz="4"/>
            </w:tcBorders>
            <w:shd w:fill="F8D7DA"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Tìm kiếm sách theo tên/tác giả (#2)</w:t>
            </w:r>
          </w:p>
        </w:tc>
        <w:tc>
          <w:tcPr>
            <w:tcW w:type="dxa" w:w="900"/>
            <w:tcBorders>
              <w:top w:val="single" w:color="999999" w:sz="4"/>
              <w:left w:val="single" w:color="999999" w:sz="4"/>
              <w:bottom w:val="single" w:color="999999" w:sz="4"/>
              <w:right w:val="single" w:color="999999" w:sz="4"/>
            </w:tcBorders>
            <w:shd w:fill="F8D7DA" w:color="auto" w:val="clear"/>
            <w:tcMar>
              <w:top w:type="dxa" w:w="70"/>
              <w:left w:type="dxa" w:w="100"/>
              <w:bottom w:type="dxa" w:w="70"/>
              <w:right w:type="dxa" w:w="100"/>
            </w:tcMar>
          </w:tcPr>
          <w:p>
            <w:pPr>
              <w:jc w:val="center"/>
            </w:pPr>
            <w:r>
              <w:rPr>
                <w:rFonts w:ascii="Arial" w:cs="Arial" w:eastAsia="Arial" w:hAnsi="Arial"/>
                <w:b/>
                <w:bCs/>
                <w:sz w:val="20"/>
                <w:szCs w:val="20"/>
              </w:rPr>
              <w:t xml:space="preserve">Must</w:t>
            </w:r>
          </w:p>
        </w:tc>
        <w:tc>
          <w:tcPr>
            <w:tcW w:type="dxa" w:w="700"/>
            <w:tcBorders>
              <w:top w:val="single" w:color="999999" w:sz="4"/>
              <w:left w:val="single" w:color="999999" w:sz="4"/>
              <w:bottom w:val="single" w:color="999999" w:sz="4"/>
              <w:right w:val="single" w:color="999999" w:sz="4"/>
            </w:tcBorders>
            <w:shd w:fill="F8D7DA"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2</w:t>
            </w:r>
          </w:p>
        </w:tc>
        <w:tc>
          <w:tcPr>
            <w:tcW w:type="dxa" w:w="900"/>
            <w:tcBorders>
              <w:top w:val="single" w:color="999999" w:sz="4"/>
              <w:left w:val="single" w:color="999999" w:sz="4"/>
              <w:bottom w:val="single" w:color="999999" w:sz="4"/>
              <w:right w:val="single" w:color="999999" w:sz="4"/>
            </w:tcBorders>
            <w:shd w:fill="F8D7DA"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7</w:t>
            </w:r>
          </w:p>
        </w:tc>
        <w:tc>
          <w:tcPr>
            <w:tcW w:type="dxa" w:w="3446"/>
            <w:tcBorders>
              <w:top w:val="single" w:color="999999" w:sz="4"/>
              <w:left w:val="single" w:color="999999" w:sz="4"/>
              <w:bottom w:val="single" w:color="999999" w:sz="4"/>
              <w:right w:val="single" w:color="999999" w:sz="4"/>
            </w:tcBorders>
            <w:shd w:fill="F8D7DA"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Phụ thuộc #10 (thứ tự 2)</w:t>
            </w:r>
          </w:p>
        </w:tc>
      </w:tr>
      <w:tr>
        <w:trPr>
          <w:cantSplit/>
        </w:trPr>
        <w:tc>
          <w:tcPr>
            <w:tcW w:type="dxa" w:w="800"/>
            <w:tcBorders>
              <w:top w:val="single" w:color="999999" w:sz="4"/>
              <w:left w:val="single" w:color="999999" w:sz="4"/>
              <w:bottom w:val="single" w:color="999999" w:sz="4"/>
              <w:right w:val="single" w:color="999999" w:sz="4"/>
            </w:tcBorders>
            <w:shd w:fill="F8D7DA"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4</w:t>
            </w:r>
          </w:p>
        </w:tc>
        <w:tc>
          <w:tcPr>
            <w:tcW w:type="dxa" w:w="3000"/>
            <w:tcBorders>
              <w:top w:val="single" w:color="999999" w:sz="4"/>
              <w:left w:val="single" w:color="999999" w:sz="4"/>
              <w:bottom w:val="single" w:color="999999" w:sz="4"/>
              <w:right w:val="single" w:color="999999" w:sz="4"/>
            </w:tcBorders>
            <w:shd w:fill="F8D7DA"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Mượn sách online (#3)</w:t>
            </w:r>
          </w:p>
        </w:tc>
        <w:tc>
          <w:tcPr>
            <w:tcW w:type="dxa" w:w="900"/>
            <w:tcBorders>
              <w:top w:val="single" w:color="999999" w:sz="4"/>
              <w:left w:val="single" w:color="999999" w:sz="4"/>
              <w:bottom w:val="single" w:color="999999" w:sz="4"/>
              <w:right w:val="single" w:color="999999" w:sz="4"/>
            </w:tcBorders>
            <w:shd w:fill="F8D7DA" w:color="auto" w:val="clear"/>
            <w:tcMar>
              <w:top w:type="dxa" w:w="70"/>
              <w:left w:type="dxa" w:w="100"/>
              <w:bottom w:type="dxa" w:w="70"/>
              <w:right w:type="dxa" w:w="100"/>
            </w:tcMar>
          </w:tcPr>
          <w:p>
            <w:pPr>
              <w:jc w:val="center"/>
            </w:pPr>
            <w:r>
              <w:rPr>
                <w:rFonts w:ascii="Arial" w:cs="Arial" w:eastAsia="Arial" w:hAnsi="Arial"/>
                <w:b/>
                <w:bCs/>
                <w:sz w:val="20"/>
                <w:szCs w:val="20"/>
              </w:rPr>
              <w:t xml:space="preserve">Must</w:t>
            </w:r>
          </w:p>
        </w:tc>
        <w:tc>
          <w:tcPr>
            <w:tcW w:type="dxa" w:w="700"/>
            <w:tcBorders>
              <w:top w:val="single" w:color="999999" w:sz="4"/>
              <w:left w:val="single" w:color="999999" w:sz="4"/>
              <w:bottom w:val="single" w:color="999999" w:sz="4"/>
              <w:right w:val="single" w:color="999999" w:sz="4"/>
            </w:tcBorders>
            <w:shd w:fill="F8D7DA"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3</w:t>
            </w:r>
          </w:p>
        </w:tc>
        <w:tc>
          <w:tcPr>
            <w:tcW w:type="dxa" w:w="900"/>
            <w:tcBorders>
              <w:top w:val="single" w:color="999999" w:sz="4"/>
              <w:left w:val="single" w:color="999999" w:sz="4"/>
              <w:bottom w:val="single" w:color="999999" w:sz="4"/>
              <w:right w:val="single" w:color="999999" w:sz="4"/>
            </w:tcBorders>
            <w:shd w:fill="F8D7DA"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10</w:t>
            </w:r>
          </w:p>
        </w:tc>
        <w:tc>
          <w:tcPr>
            <w:tcW w:type="dxa" w:w="3446"/>
            <w:tcBorders>
              <w:top w:val="single" w:color="999999" w:sz="4"/>
              <w:left w:val="single" w:color="999999" w:sz="4"/>
              <w:bottom w:val="single" w:color="999999" w:sz="4"/>
              <w:right w:val="single" w:color="999999" w:sz="4"/>
            </w:tcBorders>
            <w:shd w:fill="F8D7DA"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Phụ thuộc #1, #10 (thứ tự 1, 2)</w:t>
            </w:r>
          </w:p>
        </w:tc>
      </w:tr>
      <w:tr>
        <w:trPr>
          <w:cantSplit/>
        </w:trPr>
        <w:tc>
          <w:tcPr>
            <w:tcW w:type="dxa" w:w="800"/>
            <w:tcBorders>
              <w:top w:val="single" w:color="999999" w:sz="4"/>
              <w:left w:val="single" w:color="999999" w:sz="4"/>
              <w:bottom w:val="single" w:color="999999" w:sz="4"/>
              <w:right w:val="single" w:color="999999" w:sz="4"/>
            </w:tcBorders>
            <w:shd w:fill="FFE8B3"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5</w:t>
            </w:r>
          </w:p>
        </w:tc>
        <w:tc>
          <w:tcPr>
            <w:tcW w:type="dxa" w:w="3000"/>
            <w:tcBorders>
              <w:top w:val="single" w:color="999999" w:sz="4"/>
              <w:left w:val="single" w:color="999999" w:sz="4"/>
              <w:bottom w:val="single" w:color="999999" w:sz="4"/>
              <w:right w:val="single" w:color="999999" w:sz="4"/>
            </w:tcBorders>
            <w:shd w:fill="FFE8B3"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Gia hạn mượn sách online (#4)</w:t>
            </w:r>
          </w:p>
        </w:tc>
        <w:tc>
          <w:tcPr>
            <w:tcW w:type="dxa" w:w="900"/>
            <w:tcBorders>
              <w:top w:val="single" w:color="999999" w:sz="4"/>
              <w:left w:val="single" w:color="999999" w:sz="4"/>
              <w:bottom w:val="single" w:color="999999" w:sz="4"/>
              <w:right w:val="single" w:color="999999" w:sz="4"/>
            </w:tcBorders>
            <w:shd w:fill="FFE8B3" w:color="auto" w:val="clear"/>
            <w:tcMar>
              <w:top w:type="dxa" w:w="70"/>
              <w:left w:type="dxa" w:w="100"/>
              <w:bottom w:type="dxa" w:w="70"/>
              <w:right w:type="dxa" w:w="100"/>
            </w:tcMar>
          </w:tcPr>
          <w:p>
            <w:pPr>
              <w:jc w:val="center"/>
            </w:pPr>
            <w:r>
              <w:rPr>
                <w:rFonts w:ascii="Arial" w:cs="Arial" w:eastAsia="Arial" w:hAnsi="Arial"/>
                <w:b/>
                <w:bCs/>
                <w:sz w:val="20"/>
                <w:szCs w:val="20"/>
              </w:rPr>
              <w:t xml:space="preserve">Should</w:t>
            </w:r>
          </w:p>
        </w:tc>
        <w:tc>
          <w:tcPr>
            <w:tcW w:type="dxa" w:w="700"/>
            <w:tcBorders>
              <w:top w:val="single" w:color="999999" w:sz="4"/>
              <w:left w:val="single" w:color="999999" w:sz="4"/>
              <w:bottom w:val="single" w:color="999999" w:sz="4"/>
              <w:right w:val="single" w:color="999999" w:sz="4"/>
            </w:tcBorders>
            <w:shd w:fill="FFE8B3"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1</w:t>
            </w:r>
          </w:p>
        </w:tc>
        <w:tc>
          <w:tcPr>
            <w:tcW w:type="dxa" w:w="900"/>
            <w:tcBorders>
              <w:top w:val="single" w:color="999999" w:sz="4"/>
              <w:left w:val="single" w:color="999999" w:sz="4"/>
              <w:bottom w:val="single" w:color="999999" w:sz="4"/>
              <w:right w:val="single" w:color="999999" w:sz="4"/>
            </w:tcBorders>
            <w:shd w:fill="FFE8B3"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11</w:t>
            </w:r>
          </w:p>
        </w:tc>
        <w:tc>
          <w:tcPr>
            <w:tcW w:type="dxa" w:w="3446"/>
            <w:tcBorders>
              <w:top w:val="single" w:color="999999" w:sz="4"/>
              <w:left w:val="single" w:color="999999" w:sz="4"/>
              <w:bottom w:val="single" w:color="999999" w:sz="4"/>
              <w:right w:val="single" w:color="999999" w:sz="4"/>
            </w:tcBorders>
            <w:shd w:fill="FFE8B3"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Phụ thuộc #3 (thứ tự 4)</w:t>
            </w:r>
          </w:p>
        </w:tc>
      </w:tr>
      <w:tr>
        <w:trPr>
          <w:cantSplit/>
        </w:trPr>
        <w:tc>
          <w:tcPr>
            <w:tcW w:type="dxa" w:w="800"/>
            <w:tcBorders>
              <w:top w:val="single" w:color="999999" w:sz="4"/>
              <w:left w:val="single" w:color="999999" w:sz="4"/>
              <w:bottom w:val="single" w:color="999999" w:sz="4"/>
              <w:right w:val="single" w:color="999999" w:sz="4"/>
            </w:tcBorders>
            <w:shd w:fill="FFE8B3"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6</w:t>
            </w:r>
          </w:p>
        </w:tc>
        <w:tc>
          <w:tcPr>
            <w:tcW w:type="dxa" w:w="3000"/>
            <w:tcBorders>
              <w:top w:val="single" w:color="999999" w:sz="4"/>
              <w:left w:val="single" w:color="999999" w:sz="4"/>
              <w:bottom w:val="single" w:color="999999" w:sz="4"/>
              <w:right w:val="single" w:color="999999" w:sz="4"/>
            </w:tcBorders>
            <w:shd w:fill="FFE8B3"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Thông báo email khi sắp đến hạn trả (#8)</w:t>
            </w:r>
          </w:p>
        </w:tc>
        <w:tc>
          <w:tcPr>
            <w:tcW w:type="dxa" w:w="900"/>
            <w:tcBorders>
              <w:top w:val="single" w:color="999999" w:sz="4"/>
              <w:left w:val="single" w:color="999999" w:sz="4"/>
              <w:bottom w:val="single" w:color="999999" w:sz="4"/>
              <w:right w:val="single" w:color="999999" w:sz="4"/>
            </w:tcBorders>
            <w:shd w:fill="FFE8B3" w:color="auto" w:val="clear"/>
            <w:tcMar>
              <w:top w:type="dxa" w:w="70"/>
              <w:left w:type="dxa" w:w="100"/>
              <w:bottom w:type="dxa" w:w="70"/>
              <w:right w:type="dxa" w:w="100"/>
            </w:tcMar>
          </w:tcPr>
          <w:p>
            <w:pPr>
              <w:jc w:val="center"/>
            </w:pPr>
            <w:r>
              <w:rPr>
                <w:rFonts w:ascii="Arial" w:cs="Arial" w:eastAsia="Arial" w:hAnsi="Arial"/>
                <w:b/>
                <w:bCs/>
                <w:sz w:val="20"/>
                <w:szCs w:val="20"/>
              </w:rPr>
              <w:t xml:space="preserve">Should</w:t>
            </w:r>
          </w:p>
        </w:tc>
        <w:tc>
          <w:tcPr>
            <w:tcW w:type="dxa" w:w="700"/>
            <w:tcBorders>
              <w:top w:val="single" w:color="999999" w:sz="4"/>
              <w:left w:val="single" w:color="999999" w:sz="4"/>
              <w:bottom w:val="single" w:color="999999" w:sz="4"/>
              <w:right w:val="single" w:color="999999" w:sz="4"/>
            </w:tcBorders>
            <w:shd w:fill="FFE8B3"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1</w:t>
            </w:r>
          </w:p>
        </w:tc>
        <w:tc>
          <w:tcPr>
            <w:tcW w:type="dxa" w:w="900"/>
            <w:tcBorders>
              <w:top w:val="single" w:color="999999" w:sz="4"/>
              <w:left w:val="single" w:color="999999" w:sz="4"/>
              <w:bottom w:val="single" w:color="999999" w:sz="4"/>
              <w:right w:val="single" w:color="999999" w:sz="4"/>
            </w:tcBorders>
            <w:shd w:fill="FFE8B3"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12</w:t>
            </w:r>
          </w:p>
        </w:tc>
        <w:tc>
          <w:tcPr>
            <w:tcW w:type="dxa" w:w="3446"/>
            <w:tcBorders>
              <w:top w:val="single" w:color="999999" w:sz="4"/>
              <w:left w:val="single" w:color="999999" w:sz="4"/>
              <w:bottom w:val="single" w:color="999999" w:sz="4"/>
              <w:right w:val="single" w:color="999999" w:sz="4"/>
            </w:tcBorders>
            <w:shd w:fill="FFE8B3"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Phụ thuộc #3 (thứ tự 4)</w:t>
            </w:r>
          </w:p>
        </w:tc>
      </w:tr>
      <w:tr>
        <w:trPr>
          <w:cantSplit/>
        </w:trPr>
        <w:tc>
          <w:tcPr>
            <w:tcW w:type="dxa" w:w="800"/>
            <w:tcBorders>
              <w:top w:val="single" w:color="999999" w:sz="4"/>
              <w:left w:val="single" w:color="999999" w:sz="4"/>
              <w:bottom w:val="single" w:color="999999" w:sz="4"/>
              <w:right w:val="single" w:color="999999" w:sz="4"/>
            </w:tcBorders>
            <w:shd w:fill="FFE8B3"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7</w:t>
            </w:r>
          </w:p>
        </w:tc>
        <w:tc>
          <w:tcPr>
            <w:tcW w:type="dxa" w:w="3000"/>
            <w:tcBorders>
              <w:top w:val="single" w:color="999999" w:sz="4"/>
              <w:left w:val="single" w:color="999999" w:sz="4"/>
              <w:bottom w:val="single" w:color="999999" w:sz="4"/>
              <w:right w:val="single" w:color="999999" w:sz="4"/>
            </w:tcBorders>
            <w:shd w:fill="FFE8B3"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Đặt trước sách khi hết (#5)</w:t>
            </w:r>
          </w:p>
        </w:tc>
        <w:tc>
          <w:tcPr>
            <w:tcW w:type="dxa" w:w="900"/>
            <w:tcBorders>
              <w:top w:val="single" w:color="999999" w:sz="4"/>
              <w:left w:val="single" w:color="999999" w:sz="4"/>
              <w:bottom w:val="single" w:color="999999" w:sz="4"/>
              <w:right w:val="single" w:color="999999" w:sz="4"/>
            </w:tcBorders>
            <w:shd w:fill="FFE8B3" w:color="auto" w:val="clear"/>
            <w:tcMar>
              <w:top w:type="dxa" w:w="70"/>
              <w:left w:type="dxa" w:w="100"/>
              <w:bottom w:type="dxa" w:w="70"/>
              <w:right w:type="dxa" w:w="100"/>
            </w:tcMar>
          </w:tcPr>
          <w:p>
            <w:pPr>
              <w:jc w:val="center"/>
            </w:pPr>
            <w:r>
              <w:rPr>
                <w:rFonts w:ascii="Arial" w:cs="Arial" w:eastAsia="Arial" w:hAnsi="Arial"/>
                <w:b/>
                <w:bCs/>
                <w:sz w:val="20"/>
                <w:szCs w:val="20"/>
              </w:rPr>
              <w:t xml:space="preserve">Should</w:t>
            </w:r>
          </w:p>
        </w:tc>
        <w:tc>
          <w:tcPr>
            <w:tcW w:type="dxa" w:w="700"/>
            <w:tcBorders>
              <w:top w:val="single" w:color="999999" w:sz="4"/>
              <w:left w:val="single" w:color="999999" w:sz="4"/>
              <w:bottom w:val="single" w:color="999999" w:sz="4"/>
              <w:right w:val="single" w:color="999999" w:sz="4"/>
            </w:tcBorders>
            <w:shd w:fill="FFE8B3"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2</w:t>
            </w:r>
          </w:p>
        </w:tc>
        <w:tc>
          <w:tcPr>
            <w:tcW w:type="dxa" w:w="900"/>
            <w:tcBorders>
              <w:top w:val="single" w:color="999999" w:sz="4"/>
              <w:left w:val="single" w:color="999999" w:sz="4"/>
              <w:bottom w:val="single" w:color="999999" w:sz="4"/>
              <w:right w:val="single" w:color="999999" w:sz="4"/>
            </w:tcBorders>
            <w:shd w:fill="FFE8B3"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14</w:t>
            </w:r>
          </w:p>
        </w:tc>
        <w:tc>
          <w:tcPr>
            <w:tcW w:type="dxa" w:w="3446"/>
            <w:tcBorders>
              <w:top w:val="single" w:color="999999" w:sz="4"/>
              <w:left w:val="single" w:color="999999" w:sz="4"/>
              <w:bottom w:val="single" w:color="999999" w:sz="4"/>
              <w:right w:val="single" w:color="999999" w:sz="4"/>
            </w:tcBorders>
            <w:shd w:fill="FFE8B3"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Phụ thuộc #3 (thứ tự 4)</w:t>
            </w:r>
          </w:p>
        </w:tc>
      </w:tr>
      <w:tr>
        <w:trPr>
          <w:cantSplit/>
        </w:trPr>
        <w:tc>
          <w:tcPr>
            <w:tcW w:type="dxa" w:w="800"/>
            <w:tcBorders>
              <w:top w:val="single" w:color="999999" w:sz="4"/>
              <w:left w:val="single" w:color="999999" w:sz="4"/>
              <w:bottom w:val="single" w:color="999999" w:sz="4"/>
              <w:right w:val="single" w:color="999999" w:sz="4"/>
            </w:tcBorders>
            <w:shd w:fill="E2F0D9"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8</w:t>
            </w:r>
          </w:p>
        </w:tc>
        <w:tc>
          <w:tcPr>
            <w:tcW w:type="dxa" w:w="3000"/>
            <w:tcBorders>
              <w:top w:val="single" w:color="999999" w:sz="4"/>
              <w:left w:val="single" w:color="999999" w:sz="4"/>
              <w:bottom w:val="single" w:color="999999" w:sz="4"/>
              <w:right w:val="single" w:color="999999" w:sz="4"/>
            </w:tcBorders>
            <w:shd w:fill="E2F0D9"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Xem lịch sử mượn sách (#9)</w:t>
            </w:r>
          </w:p>
        </w:tc>
        <w:tc>
          <w:tcPr>
            <w:tcW w:type="dxa" w:w="900"/>
            <w:tcBorders>
              <w:top w:val="single" w:color="999999" w:sz="4"/>
              <w:left w:val="single" w:color="999999" w:sz="4"/>
              <w:bottom w:val="single" w:color="999999" w:sz="4"/>
              <w:right w:val="single" w:color="999999" w:sz="4"/>
            </w:tcBorders>
            <w:shd w:fill="E2F0D9" w:color="auto" w:val="clear"/>
            <w:tcMar>
              <w:top w:type="dxa" w:w="70"/>
              <w:left w:type="dxa" w:w="100"/>
              <w:bottom w:type="dxa" w:w="70"/>
              <w:right w:type="dxa" w:w="100"/>
            </w:tcMar>
          </w:tcPr>
          <w:p>
            <w:pPr>
              <w:jc w:val="center"/>
            </w:pPr>
            <w:r>
              <w:rPr>
                <w:rFonts w:ascii="Arial" w:cs="Arial" w:eastAsia="Arial" w:hAnsi="Arial"/>
                <w:b/>
                <w:bCs/>
                <w:sz w:val="20"/>
                <w:szCs w:val="20"/>
              </w:rPr>
              <w:t xml:space="preserve">Could</w:t>
            </w:r>
          </w:p>
        </w:tc>
        <w:tc>
          <w:tcPr>
            <w:tcW w:type="dxa" w:w="700"/>
            <w:tcBorders>
              <w:top w:val="single" w:color="999999" w:sz="4"/>
              <w:left w:val="single" w:color="999999" w:sz="4"/>
              <w:bottom w:val="single" w:color="999999" w:sz="4"/>
              <w:right w:val="single" w:color="999999" w:sz="4"/>
            </w:tcBorders>
            <w:shd w:fill="E2F0D9"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1</w:t>
            </w:r>
          </w:p>
        </w:tc>
        <w:tc>
          <w:tcPr>
            <w:tcW w:type="dxa" w:w="900"/>
            <w:tcBorders>
              <w:top w:val="single" w:color="999999" w:sz="4"/>
              <w:left w:val="single" w:color="999999" w:sz="4"/>
              <w:bottom w:val="single" w:color="999999" w:sz="4"/>
              <w:right w:val="single" w:color="999999" w:sz="4"/>
            </w:tcBorders>
            <w:shd w:fill="E2F0D9"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15</w:t>
            </w:r>
          </w:p>
        </w:tc>
        <w:tc>
          <w:tcPr>
            <w:tcW w:type="dxa" w:w="3446"/>
            <w:tcBorders>
              <w:top w:val="single" w:color="999999" w:sz="4"/>
              <w:left w:val="single" w:color="999999" w:sz="4"/>
              <w:bottom w:val="single" w:color="999999" w:sz="4"/>
              <w:right w:val="single" w:color="999999" w:sz="4"/>
            </w:tcBorders>
            <w:shd w:fill="E2F0D9"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Phụ thuộc #3 (thứ tự 4)</w:t>
            </w:r>
          </w:p>
        </w:tc>
      </w:tr>
      <w:tr>
        <w:trPr>
          <w:cantSplit/>
        </w:trPr>
        <w:tc>
          <w:tcPr>
            <w:tcW w:type="dxa" w:w="800"/>
            <w:tcBorders>
              <w:top w:val="single" w:color="999999" w:sz="4"/>
              <w:left w:val="single" w:color="999999" w:sz="4"/>
              <w:bottom w:val="single" w:color="999999" w:sz="4"/>
              <w:right w:val="single" w:color="999999" w:sz="4"/>
            </w:tcBorders>
            <w:shd w:fill="E2F0D9"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9</w:t>
            </w:r>
          </w:p>
        </w:tc>
        <w:tc>
          <w:tcPr>
            <w:tcW w:type="dxa" w:w="3000"/>
            <w:tcBorders>
              <w:top w:val="single" w:color="999999" w:sz="4"/>
              <w:left w:val="single" w:color="999999" w:sz="4"/>
              <w:bottom w:val="single" w:color="999999" w:sz="4"/>
              <w:right w:val="single" w:color="999999" w:sz="4"/>
            </w:tcBorders>
            <w:shd w:fill="E2F0D9"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Tích hợp đăng nhập Google/Facebook (#12)</w:t>
            </w:r>
          </w:p>
        </w:tc>
        <w:tc>
          <w:tcPr>
            <w:tcW w:type="dxa" w:w="900"/>
            <w:tcBorders>
              <w:top w:val="single" w:color="999999" w:sz="4"/>
              <w:left w:val="single" w:color="999999" w:sz="4"/>
              <w:bottom w:val="single" w:color="999999" w:sz="4"/>
              <w:right w:val="single" w:color="999999" w:sz="4"/>
            </w:tcBorders>
            <w:shd w:fill="E2F0D9" w:color="auto" w:val="clear"/>
            <w:tcMar>
              <w:top w:type="dxa" w:w="70"/>
              <w:left w:type="dxa" w:w="100"/>
              <w:bottom w:type="dxa" w:w="70"/>
              <w:right w:type="dxa" w:w="100"/>
            </w:tcMar>
          </w:tcPr>
          <w:p>
            <w:pPr>
              <w:jc w:val="center"/>
            </w:pPr>
            <w:r>
              <w:rPr>
                <w:rFonts w:ascii="Arial" w:cs="Arial" w:eastAsia="Arial" w:hAnsi="Arial"/>
                <w:b/>
                <w:bCs/>
                <w:sz w:val="20"/>
                <w:szCs w:val="20"/>
              </w:rPr>
              <w:t xml:space="preserve">Could</w:t>
            </w:r>
          </w:p>
        </w:tc>
        <w:tc>
          <w:tcPr>
            <w:tcW w:type="dxa" w:w="700"/>
            <w:tcBorders>
              <w:top w:val="single" w:color="999999" w:sz="4"/>
              <w:left w:val="single" w:color="999999" w:sz="4"/>
              <w:bottom w:val="single" w:color="999999" w:sz="4"/>
              <w:right w:val="single" w:color="999999" w:sz="4"/>
            </w:tcBorders>
            <w:shd w:fill="E2F0D9"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2</w:t>
            </w:r>
          </w:p>
        </w:tc>
        <w:tc>
          <w:tcPr>
            <w:tcW w:type="dxa" w:w="900"/>
            <w:tcBorders>
              <w:top w:val="single" w:color="999999" w:sz="4"/>
              <w:left w:val="single" w:color="999999" w:sz="4"/>
              <w:bottom w:val="single" w:color="999999" w:sz="4"/>
              <w:right w:val="single" w:color="999999" w:sz="4"/>
            </w:tcBorders>
            <w:shd w:fill="E2F0D9"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17</w:t>
            </w:r>
          </w:p>
        </w:tc>
        <w:tc>
          <w:tcPr>
            <w:tcW w:type="dxa" w:w="3446"/>
            <w:tcBorders>
              <w:top w:val="single" w:color="999999" w:sz="4"/>
              <w:left w:val="single" w:color="999999" w:sz="4"/>
              <w:bottom w:val="single" w:color="999999" w:sz="4"/>
              <w:right w:val="single" w:color="999999" w:sz="4"/>
            </w:tcBorders>
            <w:shd w:fill="E2F0D9"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Phụ thuộc #1 (thứ tự 1)</w:t>
            </w:r>
          </w:p>
        </w:tc>
      </w:tr>
      <w:tr>
        <w:trPr>
          <w:cantSplit/>
        </w:trPr>
        <w:tc>
          <w:tcPr>
            <w:tcW w:type="dxa" w:w="800"/>
            <w:tcBorders>
              <w:top w:val="single" w:color="999999" w:sz="4"/>
              <w:left w:val="single" w:color="999999" w:sz="4"/>
              <w:bottom w:val="single" w:color="999999" w:sz="4"/>
              <w:right w:val="single" w:color="999999" w:sz="4"/>
            </w:tcBorders>
            <w:shd w:fill="E2F0D9"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10</w:t>
            </w:r>
          </w:p>
        </w:tc>
        <w:tc>
          <w:tcPr>
            <w:tcW w:type="dxa" w:w="3000"/>
            <w:tcBorders>
              <w:top w:val="single" w:color="999999" w:sz="4"/>
              <w:left w:val="single" w:color="999999" w:sz="4"/>
              <w:bottom w:val="single" w:color="999999" w:sz="4"/>
              <w:right w:val="single" w:color="999999" w:sz="4"/>
            </w:tcBorders>
            <w:shd w:fill="E2F0D9"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Đánh giá &amp; bình luận sách (#6)</w:t>
            </w:r>
          </w:p>
        </w:tc>
        <w:tc>
          <w:tcPr>
            <w:tcW w:type="dxa" w:w="900"/>
            <w:tcBorders>
              <w:top w:val="single" w:color="999999" w:sz="4"/>
              <w:left w:val="single" w:color="999999" w:sz="4"/>
              <w:bottom w:val="single" w:color="999999" w:sz="4"/>
              <w:right w:val="single" w:color="999999" w:sz="4"/>
            </w:tcBorders>
            <w:shd w:fill="E2F0D9" w:color="auto" w:val="clear"/>
            <w:tcMar>
              <w:top w:type="dxa" w:w="70"/>
              <w:left w:type="dxa" w:w="100"/>
              <w:bottom w:type="dxa" w:w="70"/>
              <w:right w:type="dxa" w:w="100"/>
            </w:tcMar>
          </w:tcPr>
          <w:p>
            <w:pPr>
              <w:jc w:val="center"/>
            </w:pPr>
            <w:r>
              <w:rPr>
                <w:rFonts w:ascii="Arial" w:cs="Arial" w:eastAsia="Arial" w:hAnsi="Arial"/>
                <w:b/>
                <w:bCs/>
                <w:sz w:val="20"/>
                <w:szCs w:val="20"/>
              </w:rPr>
              <w:t xml:space="preserve">Could</w:t>
            </w:r>
          </w:p>
        </w:tc>
        <w:tc>
          <w:tcPr>
            <w:tcW w:type="dxa" w:w="700"/>
            <w:tcBorders>
              <w:top w:val="single" w:color="999999" w:sz="4"/>
              <w:left w:val="single" w:color="999999" w:sz="4"/>
              <w:bottom w:val="single" w:color="999999" w:sz="4"/>
              <w:right w:val="single" w:color="999999" w:sz="4"/>
            </w:tcBorders>
            <w:shd w:fill="E2F0D9"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2</w:t>
            </w:r>
          </w:p>
        </w:tc>
        <w:tc>
          <w:tcPr>
            <w:tcW w:type="dxa" w:w="900"/>
            <w:tcBorders>
              <w:top w:val="single" w:color="999999" w:sz="4"/>
              <w:left w:val="single" w:color="999999" w:sz="4"/>
              <w:bottom w:val="single" w:color="999999" w:sz="4"/>
              <w:right w:val="single" w:color="999999" w:sz="4"/>
            </w:tcBorders>
            <w:shd w:fill="E2F0D9"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19</w:t>
            </w:r>
          </w:p>
        </w:tc>
        <w:tc>
          <w:tcPr>
            <w:tcW w:type="dxa" w:w="3446"/>
            <w:tcBorders>
              <w:top w:val="single" w:color="999999" w:sz="4"/>
              <w:left w:val="single" w:color="999999" w:sz="4"/>
              <w:bottom w:val="single" w:color="999999" w:sz="4"/>
              <w:right w:val="single" w:color="999999" w:sz="4"/>
            </w:tcBorders>
            <w:shd w:fill="E2F0D9"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Phụ thuộc #1, #3 (thứ tự 1, 4)</w:t>
            </w:r>
          </w:p>
        </w:tc>
      </w:tr>
      <w:tr>
        <w:trPr>
          <w:cantSplit/>
        </w:trPr>
        <w:tc>
          <w:tcPr>
            <w:tcW w:type="dxa" w:w="800"/>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11</w:t>
            </w:r>
          </w:p>
        </w:tc>
        <w:tc>
          <w:tcPr>
            <w:tcW w:type="dxa" w:w="3000"/>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Gợi ý sách theo sở thích (#7)</w:t>
            </w:r>
          </w:p>
        </w:tc>
        <w:tc>
          <w:tcPr>
            <w:tcW w:type="dxa" w:w="900"/>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jc w:val="center"/>
            </w:pPr>
            <w:r>
              <w:rPr>
                <w:rFonts w:ascii="Arial" w:cs="Arial" w:eastAsia="Arial" w:hAnsi="Arial"/>
                <w:b/>
                <w:bCs/>
                <w:sz w:val="20"/>
                <w:szCs w:val="20"/>
              </w:rPr>
              <w:t xml:space="preserve">Won't</w:t>
            </w:r>
          </w:p>
        </w:tc>
        <w:tc>
          <w:tcPr>
            <w:tcW w:type="dxa" w:w="700"/>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3</w:t>
            </w:r>
          </w:p>
        </w:tc>
        <w:tc>
          <w:tcPr>
            <w:tcW w:type="dxa" w:w="900"/>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w:t>
            </w:r>
          </w:p>
        </w:tc>
        <w:tc>
          <w:tcPr>
            <w:tcW w:type="dxa" w:w="3446"/>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Chưa làm ở Release 1; cần dữ liệu từ thứ tự 8 và 10</w:t>
            </w:r>
          </w:p>
        </w:tc>
      </w:tr>
      <w:tr>
        <w:trPr>
          <w:cantSplit/>
        </w:trPr>
        <w:tc>
          <w:tcPr>
            <w:tcW w:type="dxa" w:w="800"/>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12</w:t>
            </w:r>
          </w:p>
        </w:tc>
        <w:tc>
          <w:tcPr>
            <w:tcW w:type="dxa" w:w="3000"/>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Chat trực tiếp với thủ thư (#11)</w:t>
            </w:r>
          </w:p>
        </w:tc>
        <w:tc>
          <w:tcPr>
            <w:tcW w:type="dxa" w:w="900"/>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jc w:val="center"/>
            </w:pPr>
            <w:r>
              <w:rPr>
                <w:rFonts w:ascii="Arial" w:cs="Arial" w:eastAsia="Arial" w:hAnsi="Arial"/>
                <w:b/>
                <w:bCs/>
                <w:sz w:val="20"/>
                <w:szCs w:val="20"/>
              </w:rPr>
              <w:t xml:space="preserve">Won't</w:t>
            </w:r>
          </w:p>
        </w:tc>
        <w:tc>
          <w:tcPr>
            <w:tcW w:type="dxa" w:w="700"/>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3</w:t>
            </w:r>
          </w:p>
        </w:tc>
        <w:tc>
          <w:tcPr>
            <w:tcW w:type="dxa" w:w="900"/>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jc w:val="center"/>
            </w:pPr>
            <w:r>
              <w:rPr>
                <w:rFonts w:ascii="Arial" w:cs="Arial" w:eastAsia="Arial" w:hAnsi="Arial"/>
                <w:b w:val="false"/>
                <w:bCs w:val="false"/>
                <w:sz w:val="20"/>
                <w:szCs w:val="20"/>
              </w:rPr>
              <w:t xml:space="preserve">—</w:t>
            </w:r>
          </w:p>
        </w:tc>
        <w:tc>
          <w:tcPr>
            <w:tcW w:type="dxa" w:w="3446"/>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Chưa làm ở Release 1; giữ lại trong backlog</w:t>
            </w:r>
          </w:p>
        </w:tc>
      </w:tr>
    </w:tbl>
    <w:p>
      <w:pPr>
        <w:pStyle w:val="Heading1"/>
        <w:spacing w:after="140" w:before="280"/>
      </w:pPr>
      <w:r>
        <w:rPr>
          <w:rFonts w:ascii="Arial" w:cs="Arial" w:eastAsia="Arial" w:hAnsi="Arial"/>
          <w:b/>
          <w:bCs/>
          <w:color w:val="1F3864"/>
          <w:sz w:val="28"/>
          <w:szCs w:val="28"/>
        </w:rPr>
        <w:t xml:space="preserve">4. Tự phản biện</w:t>
      </w:r>
    </w:p>
    <w:p>
      <w:pPr>
        <w:pStyle w:val="ListParagraph"/>
        <w:numPr>
          <w:ilvl w:val="0"/>
          <w:numId w:val="2"/>
        </w:numPr>
        <w:spacing w:after="100" w:line="300"/>
      </w:pPr>
      <w:r>
        <w:rPr>
          <w:rFonts w:ascii="Arial" w:cs="Arial" w:eastAsia="Arial" w:hAnsi="Arial"/>
          <w:b/>
          <w:bCs/>
          <w:sz w:val="22"/>
          <w:szCs w:val="22"/>
        </w:rPr>
        <w:t xml:space="preserve">Mục 12 (đăng nhập Google/Facebook): </w:t>
      </w:r>
      <w:r>
        <w:rPr>
          <w:rFonts w:ascii="Arial" w:cs="Arial" w:eastAsia="Arial" w:hAnsi="Arial"/>
          <w:sz w:val="22"/>
          <w:szCs w:val="22"/>
        </w:rPr>
        <w:t xml:space="preserve">người khác có thể xếp Should vì nhiều độc giả ngại tạo tài khoản mới, đăng nhập mạng xã hội sẽ tăng số người dùng. Mình giữ Could vì mục 1 đã đáp ứng nhu cầu đăng nhập, và tích hợp bên thứ ba tốn công cùng rủi ro bảo mật.</w:t>
      </w:r>
    </w:p>
    <w:p>
      <w:pPr>
        <w:pStyle w:val="ListParagraph"/>
        <w:numPr>
          <w:ilvl w:val="0"/>
          <w:numId w:val="2"/>
        </w:numPr>
        <w:spacing w:after="100" w:line="300"/>
      </w:pPr>
      <w:r>
        <w:rPr>
          <w:rFonts w:ascii="Arial" w:cs="Arial" w:eastAsia="Arial" w:hAnsi="Arial"/>
          <w:b/>
          <w:bCs/>
          <w:sz w:val="22"/>
          <w:szCs w:val="22"/>
        </w:rPr>
        <w:t xml:space="preserve">Mục 11 (chat với thủ thư): </w:t>
      </w:r>
      <w:r>
        <w:rPr>
          <w:rFonts w:ascii="Arial" w:cs="Arial" w:eastAsia="Arial" w:hAnsi="Arial"/>
          <w:sz w:val="22"/>
          <w:szCs w:val="22"/>
        </w:rPr>
        <w:t xml:space="preserve">người khác có thể cho là Should vì hỗ trợ tức thời giúp giảm tải cho quầy. Tuy nhiên mục này tốn 3 điểm và cần thủ thư trực liên tục, trong khi độc giả vẫn hỏi được tại quầy, nên mình đặt Won't.</w:t>
      </w:r>
    </w:p>
    <w:p>
      <w:pPr>
        <w:pStyle w:val="ListParagraph"/>
        <w:numPr>
          <w:ilvl w:val="0"/>
          <w:numId w:val="2"/>
        </w:numPr>
        <w:spacing w:after="100" w:line="300"/>
      </w:pPr>
      <w:r>
        <w:rPr>
          <w:rFonts w:ascii="Arial" w:cs="Arial" w:eastAsia="Arial" w:hAnsi="Arial"/>
          <w:b/>
          <w:bCs/>
          <w:sz w:val="22"/>
          <w:szCs w:val="22"/>
        </w:rPr>
        <w:t xml:space="preserve">Mục 7 (gợi ý sách): </w:t>
      </w:r>
      <w:r>
        <w:rPr>
          <w:rFonts w:ascii="Arial" w:cs="Arial" w:eastAsia="Arial" w:hAnsi="Arial"/>
          <w:sz w:val="22"/>
          <w:szCs w:val="22"/>
        </w:rPr>
        <w:t xml:space="preserve">người khác có thể xếp Could vì đây là điểm khác biệt của hệ thống. Mình xếp Won't vì thuật toán gợi ý cần dữ liệu lịch sử và đánh giá chưa có ở Release 1, và 3 điểm công sức sẽ làm vượt năng lực.</w:t>
      </w:r>
    </w:p>
    <w:p>
      <w:pPr>
        <w:pStyle w:val="ListParagraph"/>
        <w:numPr>
          <w:ilvl w:val="0"/>
          <w:numId w:val="2"/>
        </w:numPr>
        <w:spacing w:after="100" w:line="300"/>
      </w:pPr>
      <w:r>
        <w:rPr>
          <w:rFonts w:ascii="Arial" w:cs="Arial" w:eastAsia="Arial" w:hAnsi="Arial"/>
          <w:b/>
          <w:bCs/>
          <w:sz w:val="22"/>
          <w:szCs w:val="22"/>
        </w:rPr>
        <w:t xml:space="preserve">Nếu phải đổi: </w:t>
      </w:r>
      <w:r>
        <w:rPr>
          <w:rFonts w:ascii="Arial" w:cs="Arial" w:eastAsia="Arial" w:hAnsi="Arial"/>
          <w:sz w:val="22"/>
          <w:szCs w:val="22"/>
        </w:rPr>
        <w:t xml:space="preserve">nếu Release 1 trễ, mình cắt Could từ dưới lên (mục 6, rồi 12, rồi 9); nếu còn dư năng lực, ưu tiên đưa mục 7 hoặc 11 vào Release 2 trước các hạng mục mới khác.</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2026-10-12T12:15:46.687Z</dcterms:created>
  <dcterms:modified xsi:type="dcterms:W3CDTF">2026-10-12T12:15:46.697Z</dcterms:modified>
</cp:coreProperties>
</file>

<file path=docProps/custom.xml><?xml version="1.0" encoding="utf-8"?>
<Properties xmlns="http://schemas.openxmlformats.org/officeDocument/2006/custom-properties" xmlns:vt="http://schemas.openxmlformats.org/officeDocument/2006/docPropsVTypes"/>
</file>