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LẬP KẾ HOẠCH SPRINT CHO HỆ THỐNG ĐẶT LỊCH SẠC XE MÁY ĐIỆN</w:t>
      </w:r>
    </w:p>
    <w:p>
      <w:pPr>
        <w:spacing w:after="200"/>
        <w:jc w:val="center"/>
      </w:pPr>
      <w:r>
        <w:rPr>
          <w:rFonts w:ascii="Times New Roman" w:cs="Times New Roman" w:eastAsia="Times New Roman" w:hAnsi="Times New Roman"/>
          <w:sz w:val="26"/>
          <w:szCs w:val="26"/>
        </w:rPr>
        <w:t xml:space="preserve">Họ và tên: ........................................     Mã lớp: ................</w:t>
      </w:r>
    </w:p>
    <w:p>
      <w:pPr>
        <w:pStyle w:val="Heading1"/>
        <w:spacing w:after="120" w:before="240"/>
      </w:pPr>
      <w:r>
        <w:rPr>
          <w:rFonts w:ascii="Times New Roman" w:cs="Times New Roman" w:eastAsia="Times New Roman" w:hAnsi="Times New Roman"/>
          <w:b/>
          <w:bCs/>
          <w:sz w:val="28"/>
          <w:szCs w:val="28"/>
        </w:rPr>
        <w:t xml:space="preserve">Nhiệm vụ 1 - Phân tích Velocity và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spacing w:after="40"/>
              <w:jc w:val="center"/>
            </w:pPr>
            <w:r>
              <w:rPr>
                <w:rFonts w:ascii="Times New Roman" w:cs="Times New Roman" w:eastAsia="Times New Roman" w:hAnsi="Times New Roman"/>
                <w:b/>
                <w:bCs/>
                <w:sz w:val="24"/>
                <w:szCs w:val="24"/>
              </w:rPr>
              <w:t xml:space="preserve">Sprint</w:t>
            </w:r>
          </w:p>
        </w:tc>
        <w:tc>
          <w:tcPr>
            <w:tcW w:type="dxa" w:w="2000"/>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spacing w:after="40"/>
              <w:jc w:val="center"/>
            </w:pPr>
            <w:r>
              <w:rPr>
                <w:rFonts w:ascii="Times New Roman" w:cs="Times New Roman" w:eastAsia="Times New Roman" w:hAnsi="Times New Roman"/>
                <w:b/>
                <w:bCs/>
                <w:sz w:val="24"/>
                <w:szCs w:val="24"/>
              </w:rPr>
              <w:t xml:space="preserve">SP hoàn thành (Done)</w:t>
            </w:r>
          </w:p>
        </w:tc>
        <w:tc>
          <w:tcPr>
            <w:tcW w:type="dxa" w:w="5226"/>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spacing w:after="40"/>
              <w:jc w:val="center"/>
            </w:pPr>
            <w:r>
              <w:rPr>
                <w:rFonts w:ascii="Times New Roman" w:cs="Times New Roman" w:eastAsia="Times New Roman" w:hAnsi="Times New Roman"/>
                <w:b/>
                <w:bCs/>
                <w:sz w:val="24"/>
                <w:szCs w:val="24"/>
              </w:rPr>
              <w:t xml:space="preserve">Ghi chú</w:t>
            </w:r>
          </w:p>
        </w:tc>
      </w:tr>
      <w:tr>
        <w:tc>
          <w:tcPr>
            <w:tcW w:type="dxa" w:w="1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Sprint -3</w:t>
            </w:r>
          </w:p>
        </w:tc>
        <w:tc>
          <w:tcPr>
            <w:tcW w:type="dxa" w:w="20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15</w:t>
            </w:r>
          </w:p>
        </w:tc>
        <w:tc>
          <w:tcPr>
            <w:tcW w:type="dxa" w:w="5226"/>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val="false"/>
                <w:bCs w:val="false"/>
                <w:sz w:val="24"/>
                <w:szCs w:val="24"/>
              </w:rPr>
              <w:t xml:space="preserve">Không có biến động lớn</w:t>
            </w:r>
          </w:p>
        </w:tc>
      </w:tr>
      <w:tr>
        <w:tc>
          <w:tcPr>
            <w:tcW w:type="dxa" w:w="1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Sprint -2</w:t>
            </w:r>
          </w:p>
        </w:tc>
        <w:tc>
          <w:tcPr>
            <w:tcW w:type="dxa" w:w="20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16</w:t>
            </w:r>
          </w:p>
        </w:tc>
        <w:tc>
          <w:tcPr>
            <w:tcW w:type="dxa" w:w="5226"/>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val="false"/>
                <w:bCs w:val="false"/>
                <w:sz w:val="24"/>
                <w:szCs w:val="24"/>
              </w:rPr>
              <w:t xml:space="preserve">Capacity bình thường</w:t>
            </w:r>
          </w:p>
        </w:tc>
      </w:tr>
      <w:tr>
        <w:tc>
          <w:tcPr>
            <w:tcW w:type="dxa" w:w="1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Sprint -1</w:t>
            </w:r>
          </w:p>
        </w:tc>
        <w:tc>
          <w:tcPr>
            <w:tcW w:type="dxa" w:w="20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17</w:t>
            </w:r>
          </w:p>
        </w:tc>
        <w:tc>
          <w:tcPr>
            <w:tcW w:type="dxa" w:w="5226"/>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val="false"/>
                <w:bCs w:val="false"/>
                <w:sz w:val="24"/>
                <w:szCs w:val="24"/>
              </w:rPr>
              <w:t xml:space="preserve">Tất cả PBI chọn vào Sprint đều Done</w:t>
            </w:r>
          </w:p>
        </w:tc>
      </w:tr>
      <w:tr>
        <w:tc>
          <w:tcPr>
            <w:tcW w:type="dxa" w:w="1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sz w:val="24"/>
                <w:szCs w:val="24"/>
              </w:rPr>
              <w:t xml:space="preserve">Velocity tham khảo</w:t>
            </w:r>
          </w:p>
        </w:tc>
        <w:tc>
          <w:tcPr>
            <w:tcW w:type="dxa" w:w="20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bCs/>
                <w:sz w:val="24"/>
                <w:szCs w:val="24"/>
              </w:rPr>
              <w:t xml:space="preserve">16 SP</w:t>
            </w:r>
          </w:p>
        </w:tc>
        <w:tc>
          <w:tcPr>
            <w:tcW w:type="dxa" w:w="5226"/>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val="false"/>
                <w:bCs w:val="false"/>
                <w:sz w:val="24"/>
                <w:szCs w:val="24"/>
              </w:rPr>
              <w:t xml:space="preserve">Phép tính: (15 + 16 + 17) / 3 = 48 / 3 = 16 SP (chỉ cộng SP của PBI đạt Done).</w:t>
            </w:r>
          </w:p>
          <w:p>
            <w:pPr>
              <w:spacing w:after="40"/>
              <w:jc w:val="left"/>
            </w:pPr>
            <w:r>
              <w:rPr>
                <w:rFonts w:ascii="Times New Roman" w:cs="Times New Roman" w:eastAsia="Times New Roman" w:hAnsi="Times New Roman"/>
                <w:b w:val="false"/>
                <w:bCs w:val="false"/>
                <w:sz w:val="24"/>
                <w:szCs w:val="24"/>
              </w:rPr>
              <w:t xml:space="preserve">Cách dùng: là dữ liệu lịch sử để dự báo khối lượng Sprint này, không phải cam kết.</w:t>
            </w:r>
          </w:p>
        </w:tc>
      </w:tr>
    </w:tbl>
    <w:p>
      <w:pPr>
        <w:spacing w:after="12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300"/>
        <w:gridCol w:w="3226"/>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spacing w:after="40"/>
              <w:jc w:val="center"/>
            </w:pPr>
            <w:r>
              <w:rPr>
                <w:rFonts w:ascii="Times New Roman" w:cs="Times New Roman" w:eastAsia="Times New Roman" w:hAnsi="Times New Roman"/>
                <w:b/>
                <w:bCs/>
                <w:sz w:val="24"/>
                <w:szCs w:val="24"/>
              </w:rPr>
              <w:t xml:space="preserve">Developers</w:t>
            </w:r>
          </w:p>
        </w:tc>
        <w:tc>
          <w:tcPr>
            <w:tcW w:type="dxa" w:w="1700"/>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spacing w:after="40"/>
              <w:jc w:val="center"/>
            </w:pPr>
            <w:r>
              <w:rPr>
                <w:rFonts w:ascii="Times New Roman" w:cs="Times New Roman" w:eastAsia="Times New Roman" w:hAnsi="Times New Roman"/>
                <w:b/>
                <w:bCs/>
                <w:sz w:val="24"/>
                <w:szCs w:val="24"/>
              </w:rPr>
              <w:t xml:space="preserve">Ngày Sprint</w:t>
            </w:r>
          </w:p>
        </w:tc>
        <w:tc>
          <w:tcPr>
            <w:tcW w:type="dxa" w:w="2300"/>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spacing w:after="40"/>
              <w:jc w:val="center"/>
            </w:pPr>
            <w:r>
              <w:rPr>
                <w:rFonts w:ascii="Times New Roman" w:cs="Times New Roman" w:eastAsia="Times New Roman" w:hAnsi="Times New Roman"/>
                <w:b/>
                <w:bCs/>
                <w:sz w:val="24"/>
                <w:szCs w:val="24"/>
              </w:rPr>
              <w:t xml:space="preserve">Ngày không tham gia</w:t>
            </w:r>
          </w:p>
        </w:tc>
        <w:tc>
          <w:tcPr>
            <w:tcW w:type="dxa" w:w="3226"/>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spacing w:after="40"/>
              <w:jc w:val="center"/>
            </w:pPr>
            <w:r>
              <w:rPr>
                <w:rFonts w:ascii="Times New Roman" w:cs="Times New Roman" w:eastAsia="Times New Roman" w:hAnsi="Times New Roman"/>
                <w:b/>
                <w:bCs/>
                <w:sz w:val="24"/>
                <w:szCs w:val="24"/>
              </w:rPr>
              <w:t xml:space="preserve">Ngày khả dụng</w:t>
            </w:r>
          </w:p>
        </w:tc>
      </w:tr>
      <w:tr>
        <w:tc>
          <w:tcPr>
            <w:tcW w:type="dxa" w:w="1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Dev A</w:t>
            </w:r>
          </w:p>
        </w:tc>
        <w:tc>
          <w:tcPr>
            <w:tcW w:type="dxa" w:w="17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10</w:t>
            </w:r>
          </w:p>
        </w:tc>
        <w:tc>
          <w:tcPr>
            <w:tcW w:type="dxa" w:w="2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0</w:t>
            </w:r>
          </w:p>
        </w:tc>
        <w:tc>
          <w:tcPr>
            <w:tcW w:type="dxa" w:w="3226"/>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10</w:t>
            </w:r>
          </w:p>
        </w:tc>
      </w:tr>
      <w:tr>
        <w:tc>
          <w:tcPr>
            <w:tcW w:type="dxa" w:w="1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Dev B</w:t>
            </w:r>
          </w:p>
        </w:tc>
        <w:tc>
          <w:tcPr>
            <w:tcW w:type="dxa" w:w="17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10</w:t>
            </w:r>
          </w:p>
        </w:tc>
        <w:tc>
          <w:tcPr>
            <w:tcW w:type="dxa" w:w="2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0</w:t>
            </w:r>
          </w:p>
        </w:tc>
        <w:tc>
          <w:tcPr>
            <w:tcW w:type="dxa" w:w="3226"/>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10</w:t>
            </w:r>
          </w:p>
        </w:tc>
      </w:tr>
      <w:tr>
        <w:tc>
          <w:tcPr>
            <w:tcW w:type="dxa" w:w="1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Dev C</w:t>
            </w:r>
          </w:p>
        </w:tc>
        <w:tc>
          <w:tcPr>
            <w:tcW w:type="dxa" w:w="17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10</w:t>
            </w:r>
          </w:p>
        </w:tc>
        <w:tc>
          <w:tcPr>
            <w:tcW w:type="dxa" w:w="2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2</w:t>
            </w:r>
          </w:p>
        </w:tc>
        <w:tc>
          <w:tcPr>
            <w:tcW w:type="dxa" w:w="3226"/>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8 (= 10 - 2)</w:t>
            </w:r>
          </w:p>
        </w:tc>
      </w:tr>
      <w:tr>
        <w:tc>
          <w:tcPr>
            <w:tcW w:type="dxa" w:w="1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Dev D</w:t>
            </w:r>
          </w:p>
        </w:tc>
        <w:tc>
          <w:tcPr>
            <w:tcW w:type="dxa" w:w="17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10</w:t>
            </w:r>
          </w:p>
        </w:tc>
        <w:tc>
          <w:tcPr>
            <w:tcW w:type="dxa" w:w="2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0</w:t>
            </w:r>
          </w:p>
        </w:tc>
        <w:tc>
          <w:tcPr>
            <w:tcW w:type="dxa" w:w="3226"/>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10</w:t>
            </w:r>
          </w:p>
        </w:tc>
      </w:tr>
      <w:tr>
        <w:tc>
          <w:tcPr>
            <w:tcW w:type="dxa" w:w="1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sz w:val="24"/>
                <w:szCs w:val="24"/>
              </w:rPr>
              <w:t xml:space="preserve">Tổng</w:t>
            </w:r>
          </w:p>
        </w:tc>
        <w:tc>
          <w:tcPr>
            <w:tcW w:type="dxa" w:w="17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val="false"/>
                <w:bCs w:val="false"/>
                <w:sz w:val="24"/>
                <w:szCs w:val="24"/>
              </w:rPr>
              <w:t xml:space="preserve"/>
            </w:r>
          </w:p>
        </w:tc>
        <w:tc>
          <w:tcPr>
            <w:tcW w:type="dxa" w:w="23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val="false"/>
                <w:bCs w:val="false"/>
                <w:sz w:val="24"/>
                <w:szCs w:val="24"/>
              </w:rPr>
              <w:t xml:space="preserve"/>
            </w:r>
          </w:p>
        </w:tc>
        <w:tc>
          <w:tcPr>
            <w:tcW w:type="dxa" w:w="3226"/>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bCs/>
                <w:sz w:val="24"/>
                <w:szCs w:val="24"/>
              </w:rPr>
              <w:t xml:space="preserve">38 ngày-người (= 10 + 10 + 8 + 10)</w:t>
            </w:r>
          </w:p>
        </w:tc>
      </w:tr>
    </w:tbl>
    <w:p>
      <w:pPr>
        <w:spacing w:after="120"/>
      </w:pPr>
      <w:r>
        <w:rPr>
          <w:rFonts w:ascii="Times New Roman" w:cs="Times New Roman" w:eastAsia="Times New Roman" w:hAnsi="Times New Roman"/>
          <w:sz w:val="26"/>
          <w:szCs w:val="26"/>
        </w:rPr>
        <w:t xml:space="preserve"/>
      </w:r>
    </w:p>
    <w:p>
      <w:pPr>
        <w:spacing w:after="120" w:line="300"/>
      </w:pPr>
      <w:r>
        <w:rPr>
          <w:rFonts w:ascii="Times New Roman" w:cs="Times New Roman" w:eastAsia="Times New Roman" w:hAnsi="Times New Roman"/>
          <w:b/>
          <w:bCs/>
          <w:sz w:val="26"/>
          <w:szCs w:val="26"/>
        </w:rPr>
        <w:t xml:space="preserve">Nhận xét: </w:t>
      </w:r>
      <w:r>
        <w:rPr>
          <w:rFonts w:ascii="Times New Roman" w:cs="Times New Roman" w:eastAsia="Times New Roman" w:hAnsi="Times New Roman"/>
          <w:sz w:val="26"/>
          <w:szCs w:val="26"/>
        </w:rPr>
        <w:t xml:space="preserve">Capacity hiện tại là 38 ngày-người, thấp hơn mức bình thường 40 ngày-người (khoảng 95%) vì Dev C nghỉ 2 ngày, nên dùng Velocity tham khảo 16 SP làm mốc rồi điều chỉnh theo Capacity (16 x 38/40 = 15,2 SP) để dự báo Sprint này làm được khoảng 15-16 SP, không coi đó là cam kết.</w:t>
      </w:r>
    </w:p>
    <w:p>
      <w:pPr>
        <w:pStyle w:val="Heading1"/>
        <w:spacing w:after="120" w:before="240"/>
      </w:pPr>
      <w:r>
        <w:rPr>
          <w:rFonts w:ascii="Times New Roman" w:cs="Times New Roman" w:eastAsia="Times New Roman" w:hAnsi="Times New Roman"/>
          <w:b/>
          <w:bCs/>
          <w:sz w:val="28"/>
          <w:szCs w:val="28"/>
        </w:rPr>
        <w:t xml:space="preserve">Nhiệm vụ 2 - Chuẩn hóa Sprint Goal</w:t>
      </w:r>
    </w:p>
    <w:p>
      <w:pPr>
        <w:spacing w:after="120" w:line="300"/>
      </w:pPr>
      <w:r>
        <w:rPr>
          <w:rFonts w:ascii="Times New Roman" w:cs="Times New Roman" w:eastAsia="Times New Roman" w:hAnsi="Times New Roman"/>
          <w:b/>
          <w:bCs/>
          <w:sz w:val="26"/>
          <w:szCs w:val="26"/>
        </w:rPr>
        <w:t xml:space="preserve">Sprint Goal đã chỉnh sửa: </w:t>
      </w:r>
      <w:r>
        <w:rPr>
          <w:rFonts w:ascii="Times New Roman" w:cs="Times New Roman" w:eastAsia="Times New Roman" w:hAnsi="Times New Roman"/>
          <w:sz w:val="26"/>
          <w:szCs w:val="26"/>
        </w:rPr>
        <w:t xml:space="preserve">Giúp người đi xe máy điện tìm được trạm sạc, xem khung giờ còn trống và đặt trước một vị trí sạc để không phải chờ khi đến trạm.</w:t>
      </w:r>
    </w:p>
    <w:p>
      <w:pPr>
        <w:pStyle w:val="Heading1"/>
        <w:spacing w:after="120" w:before="240"/>
      </w:pPr>
      <w:r>
        <w:rPr>
          <w:rFonts w:ascii="Times New Roman" w:cs="Times New Roman" w:eastAsia="Times New Roman" w:hAnsi="Times New Roman"/>
          <w:b/>
          <w:bCs/>
          <w:sz w:val="28"/>
          <w:szCs w:val="28"/>
        </w:rPr>
        <w:t xml:space="preserve">Nhiệm vụ 3 - Lập Sprint Backlog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600"/>
        <w:gridCol w:w="1600"/>
        <w:gridCol w:w="5026"/>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spacing w:after="40"/>
              <w:jc w:val="center"/>
            </w:pPr>
            <w:r>
              <w:rPr>
                <w:rFonts w:ascii="Times New Roman" w:cs="Times New Roman" w:eastAsia="Times New Roman" w:hAnsi="Times New Roman"/>
                <w:b/>
                <w:bCs/>
                <w:sz w:val="24"/>
                <w:szCs w:val="24"/>
              </w:rPr>
              <w:t xml:space="preserve">Mã Story</w:t>
            </w:r>
          </w:p>
        </w:tc>
        <w:tc>
          <w:tcPr>
            <w:tcW w:type="dxa" w:w="800"/>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spacing w:after="40"/>
              <w:jc w:val="center"/>
            </w:pPr>
            <w:r>
              <w:rPr>
                <w:rFonts w:ascii="Times New Roman" w:cs="Times New Roman" w:eastAsia="Times New Roman" w:hAnsi="Times New Roman"/>
                <w:b/>
                <w:bCs/>
                <w:sz w:val="24"/>
                <w:szCs w:val="24"/>
              </w:rPr>
              <w:t xml:space="preserve">Ưu tiên</w:t>
            </w:r>
          </w:p>
        </w:tc>
        <w:tc>
          <w:tcPr>
            <w:tcW w:type="dxa" w:w="600"/>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spacing w:after="40"/>
              <w:jc w:val="center"/>
            </w:pPr>
            <w:r>
              <w:rPr>
                <w:rFonts w:ascii="Times New Roman" w:cs="Times New Roman" w:eastAsia="Times New Roman" w:hAnsi="Times New Roman"/>
                <w:b/>
                <w:bCs/>
                <w:sz w:val="24"/>
                <w:szCs w:val="24"/>
              </w:rPr>
              <w:t xml:space="preserve">SP</w:t>
            </w:r>
          </w:p>
        </w:tc>
        <w:tc>
          <w:tcPr>
            <w:tcW w:type="dxa" w:w="1600"/>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spacing w:after="40"/>
              <w:jc w:val="center"/>
            </w:pPr>
            <w:r>
              <w:rPr>
                <w:rFonts w:ascii="Times New Roman" w:cs="Times New Roman" w:eastAsia="Times New Roman" w:hAnsi="Times New Roman"/>
                <w:b/>
                <w:bCs/>
                <w:sz w:val="24"/>
                <w:szCs w:val="24"/>
              </w:rPr>
              <w:t xml:space="preserve">Chọn/Chưa chọn</w:t>
            </w:r>
          </w:p>
        </w:tc>
        <w:tc>
          <w:tcPr>
            <w:tcW w:type="dxa" w:w="5026"/>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spacing w:after="40"/>
              <w:jc w:val="center"/>
            </w:pPr>
            <w:r>
              <w:rPr>
                <w:rFonts w:ascii="Times New Roman" w:cs="Times New Roman" w:eastAsia="Times New Roman" w:hAnsi="Times New Roman"/>
                <w:b/>
                <w:bCs/>
                <w:sz w:val="24"/>
                <w:szCs w:val="24"/>
              </w:rPr>
              <w:t xml:space="preserve">Lý do</w:t>
            </w:r>
          </w:p>
        </w:tc>
      </w:tr>
      <w:tr>
        <w:tc>
          <w:tcPr>
            <w:tcW w:type="dxa" w:w="10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CS01</w:t>
            </w:r>
          </w:p>
        </w:tc>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1</w:t>
            </w:r>
          </w:p>
        </w:tc>
        <w:tc>
          <w:tcPr>
            <w:tcW w:type="dxa" w:w="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3</w:t>
            </w:r>
          </w:p>
        </w:tc>
        <w:tc>
          <w:tcPr>
            <w:tcW w:type="dxa" w:w="1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val="false"/>
                <w:bCs w:val="false"/>
                <w:sz w:val="24"/>
                <w:szCs w:val="24"/>
              </w:rPr>
              <w:t xml:space="preserve">☑ Chọn</w:t>
            </w:r>
          </w:p>
          <w:p>
            <w:pPr>
              <w:spacing w:after="40"/>
              <w:jc w:val="left"/>
            </w:pPr>
            <w:r>
              <w:rPr>
                <w:rFonts w:ascii="Times New Roman" w:cs="Times New Roman" w:eastAsia="Times New Roman" w:hAnsi="Times New Roman"/>
                <w:b w:val="false"/>
                <w:bCs w:val="false"/>
                <w:sz w:val="24"/>
                <w:szCs w:val="24"/>
              </w:rPr>
              <w:t xml:space="preserve">☐ Chưa</w:t>
            </w:r>
          </w:p>
        </w:tc>
        <w:tc>
          <w:tcPr>
            <w:tcW w:type="dxa" w:w="5026"/>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val="false"/>
                <w:bCs w:val="false"/>
                <w:sz w:val="24"/>
                <w:szCs w:val="24"/>
              </w:rPr>
              <w:t xml:space="preserve">Ưu tiên 1; bước đầu để người dùng tìm trạm.</w:t>
            </w:r>
          </w:p>
        </w:tc>
      </w:tr>
      <w:tr>
        <w:tc>
          <w:tcPr>
            <w:tcW w:type="dxa" w:w="10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CS02</w:t>
            </w:r>
          </w:p>
        </w:tc>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2</w:t>
            </w:r>
          </w:p>
        </w:tc>
        <w:tc>
          <w:tcPr>
            <w:tcW w:type="dxa" w:w="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3</w:t>
            </w:r>
          </w:p>
        </w:tc>
        <w:tc>
          <w:tcPr>
            <w:tcW w:type="dxa" w:w="1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val="false"/>
                <w:bCs w:val="false"/>
                <w:sz w:val="24"/>
                <w:szCs w:val="24"/>
              </w:rPr>
              <w:t xml:space="preserve">☑ Chọn</w:t>
            </w:r>
          </w:p>
          <w:p>
            <w:pPr>
              <w:spacing w:after="40"/>
              <w:jc w:val="left"/>
            </w:pPr>
            <w:r>
              <w:rPr>
                <w:rFonts w:ascii="Times New Roman" w:cs="Times New Roman" w:eastAsia="Times New Roman" w:hAnsi="Times New Roman"/>
                <w:b w:val="false"/>
                <w:bCs w:val="false"/>
                <w:sz w:val="24"/>
                <w:szCs w:val="24"/>
              </w:rPr>
              <w:t xml:space="preserve">☐ Chưa</w:t>
            </w:r>
          </w:p>
        </w:tc>
        <w:tc>
          <w:tcPr>
            <w:tcW w:type="dxa" w:w="5026"/>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val="false"/>
                <w:bCs w:val="false"/>
                <w:sz w:val="24"/>
                <w:szCs w:val="24"/>
              </w:rPr>
              <w:t xml:space="preserve">Ưu tiên 2; cần biết giờ còn trống trước khi đặt.</w:t>
            </w:r>
          </w:p>
        </w:tc>
      </w:tr>
      <w:tr>
        <w:tc>
          <w:tcPr>
            <w:tcW w:type="dxa" w:w="10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CS03</w:t>
            </w:r>
          </w:p>
        </w:tc>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3</w:t>
            </w:r>
          </w:p>
        </w:tc>
        <w:tc>
          <w:tcPr>
            <w:tcW w:type="dxa" w:w="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5</w:t>
            </w:r>
          </w:p>
        </w:tc>
        <w:tc>
          <w:tcPr>
            <w:tcW w:type="dxa" w:w="1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val="false"/>
                <w:bCs w:val="false"/>
                <w:sz w:val="24"/>
                <w:szCs w:val="24"/>
              </w:rPr>
              <w:t xml:space="preserve">☑ Chọn</w:t>
            </w:r>
          </w:p>
          <w:p>
            <w:pPr>
              <w:spacing w:after="40"/>
              <w:jc w:val="left"/>
            </w:pPr>
            <w:r>
              <w:rPr>
                <w:rFonts w:ascii="Times New Roman" w:cs="Times New Roman" w:eastAsia="Times New Roman" w:hAnsi="Times New Roman"/>
                <w:b w:val="false"/>
                <w:bCs w:val="false"/>
                <w:sz w:val="24"/>
                <w:szCs w:val="24"/>
              </w:rPr>
              <w:t xml:space="preserve">☐ Chưa</w:t>
            </w:r>
          </w:p>
        </w:tc>
        <w:tc>
          <w:tcPr>
            <w:tcW w:type="dxa" w:w="5026"/>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val="false"/>
                <w:bCs w:val="false"/>
                <w:sz w:val="24"/>
                <w:szCs w:val="24"/>
              </w:rPr>
              <w:t xml:space="preserve">Ưu tiên 3; là bước trực tiếp tạo giá trị của Sprint Goal (đặt được chỗ sạc trước). Chọn thêm thì tổng là 11 SP, thấp hơn mức dự báo 15-16 SP nên còn dư địa cho rủi ro.</w:t>
            </w:r>
          </w:p>
        </w:tc>
      </w:tr>
      <w:tr>
        <w:tc>
          <w:tcPr>
            <w:tcW w:type="dxa" w:w="10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CS04</w:t>
            </w:r>
          </w:p>
        </w:tc>
        <w:tc>
          <w:tcPr>
            <w:tcW w:type="dxa" w:w="8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4</w:t>
            </w:r>
          </w:p>
        </w:tc>
        <w:tc>
          <w:tcPr>
            <w:tcW w:type="dxa" w:w="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5</w:t>
            </w:r>
          </w:p>
        </w:tc>
        <w:tc>
          <w:tcPr>
            <w:tcW w:type="dxa" w:w="16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val="false"/>
                <w:bCs w:val="false"/>
                <w:sz w:val="24"/>
                <w:szCs w:val="24"/>
              </w:rPr>
              <w:t xml:space="preserve">☐ Chọn</w:t>
            </w:r>
          </w:p>
          <w:p>
            <w:pPr>
              <w:spacing w:after="40"/>
              <w:jc w:val="left"/>
            </w:pPr>
            <w:r>
              <w:rPr>
                <w:rFonts w:ascii="Times New Roman" w:cs="Times New Roman" w:eastAsia="Times New Roman" w:hAnsi="Times New Roman"/>
                <w:b w:val="false"/>
                <w:bCs w:val="false"/>
                <w:sz w:val="24"/>
                <w:szCs w:val="24"/>
              </w:rPr>
              <w:t xml:space="preserve">☑ Chưa</w:t>
            </w:r>
          </w:p>
        </w:tc>
        <w:tc>
          <w:tcPr>
            <w:tcW w:type="dxa" w:w="5026"/>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val="false"/>
                <w:bCs w:val="false"/>
                <w:sz w:val="24"/>
                <w:szCs w:val="24"/>
              </w:rPr>
              <w:t xml:space="preserve">Chưa chọn: nếu thêm thì tổng là 16 SP, vượt mức dự báo sau điều chỉnh Capacity (khoảng 15,2 SP); đồng thời AC còn điểm chưa chốt (hủy sát giờ có bị hạn chế hay không) và CS04 không cần thiết để đạt Sprint Goal. Giữ ở đầu Backlog cho Sprint sau, sau khi PO làm rõ.</w:t>
            </w:r>
          </w:p>
        </w:tc>
      </w:tr>
      <w:tr>
        <w:tc>
          <w:tcPr>
            <w:tcW w:type="dxa" w:w="1800"/>
            <w:gridSpan w:val="2"/>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sz w:val="24"/>
                <w:szCs w:val="24"/>
              </w:rPr>
              <w:t xml:space="preserve">Tổng SP đã chọn</w:t>
            </w:r>
          </w:p>
        </w:tc>
        <w:tc>
          <w:tcPr>
            <w:tcW w:type="dxa" w:w="7226"/>
            <w:gridSpan w:val="3"/>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sz w:val="24"/>
                <w:szCs w:val="24"/>
              </w:rPr>
              <w:t xml:space="preserve">11 SP (3 + 3 + 5)</w:t>
            </w:r>
          </w:p>
        </w:tc>
      </w:tr>
      <w:tr>
        <w:tc>
          <w:tcPr>
            <w:tcW w:type="dxa" w:w="1800"/>
            <w:gridSpan w:val="2"/>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sz w:val="24"/>
                <w:szCs w:val="24"/>
              </w:rPr>
              <w:t xml:space="preserve">Mức dự báo</w:t>
            </w:r>
          </w:p>
        </w:tc>
        <w:tc>
          <w:tcPr>
            <w:tcW w:type="dxa" w:w="7226"/>
            <w:gridSpan w:val="3"/>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val="false"/>
                <w:bCs w:val="false"/>
                <w:sz w:val="24"/>
                <w:szCs w:val="24"/>
              </w:rPr>
              <w:t xml:space="preserve">Khoảng 15-16 SP (16 SP x 38/40 = 15,2 SP). Đây là dự báo, không phải cam kết.</w:t>
            </w:r>
          </w:p>
        </w:tc>
      </w:tr>
    </w:tbl>
    <w:p>
      <w:pPr>
        <w:spacing w:after="120"/>
      </w:pPr>
      <w:r>
        <w:rPr>
          <w:rFonts w:ascii="Times New Roman" w:cs="Times New Roman" w:eastAsia="Times New Roman" w:hAnsi="Times New Roman"/>
          <w:sz w:val="26"/>
          <w:szCs w:val="26"/>
        </w:rPr>
        <w:t xml:space="preserve"/>
      </w:r>
    </w:p>
    <w:p>
      <w:pPr>
        <w:keepNext/>
        <w:spacing w:after="120" w:line="300"/>
      </w:pPr>
      <w:r>
        <w:rPr>
          <w:rFonts w:ascii="Times New Roman" w:cs="Times New Roman" w:eastAsia="Times New Roman" w:hAnsi="Times New Roman"/>
          <w:b/>
          <w:bCs/>
          <w:sz w:val="26"/>
          <w:szCs w:val="26"/>
        </w:rPr>
        <w:t xml:space="preserve">Task Breakdown cho CS03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926"/>
        <w:gridCol w:w="14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spacing w:after="40"/>
              <w:jc w:val="center"/>
            </w:pPr>
            <w:r>
              <w:rPr>
                <w:rFonts w:ascii="Times New Roman" w:cs="Times New Roman" w:eastAsia="Times New Roman" w:hAnsi="Times New Roman"/>
                <w:b/>
                <w:bCs/>
                <w:sz w:val="24"/>
                <w:szCs w:val="24"/>
              </w:rPr>
              <w:t xml:space="preserve">STT</w:t>
            </w:r>
          </w:p>
        </w:tc>
        <w:tc>
          <w:tcPr>
            <w:tcW w:type="dxa" w:w="3000"/>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spacing w:after="40"/>
              <w:jc w:val="center"/>
            </w:pPr>
            <w:r>
              <w:rPr>
                <w:rFonts w:ascii="Times New Roman" w:cs="Times New Roman" w:eastAsia="Times New Roman" w:hAnsi="Times New Roman"/>
                <w:b/>
                <w:bCs/>
                <w:sz w:val="24"/>
                <w:szCs w:val="24"/>
              </w:rPr>
              <w:t xml:space="preserve">Task</w:t>
            </w:r>
          </w:p>
        </w:tc>
        <w:tc>
          <w:tcPr>
            <w:tcW w:type="dxa" w:w="3926"/>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spacing w:after="40"/>
              <w:jc w:val="center"/>
            </w:pPr>
            <w:r>
              <w:rPr>
                <w:rFonts w:ascii="Times New Roman" w:cs="Times New Roman" w:eastAsia="Times New Roman" w:hAnsi="Times New Roman"/>
                <w:b/>
                <w:bCs/>
                <w:sz w:val="24"/>
                <w:szCs w:val="24"/>
              </w:rPr>
              <w:t xml:space="preserve">Đầu ra</w:t>
            </w:r>
          </w:p>
        </w:tc>
        <w:tc>
          <w:tcPr>
            <w:tcW w:type="dxa" w:w="1400"/>
            <w:tcBorders>
              <w:top w:val="single" w:color="808080" w:sz="4"/>
              <w:left w:val="single" w:color="808080" w:sz="4"/>
              <w:bottom w:val="single" w:color="808080" w:sz="4"/>
              <w:right w:val="single" w:color="808080" w:sz="4"/>
            </w:tcBorders>
            <w:shd w:fill="D9E2F3" w:color="auto" w:val="clear"/>
            <w:tcMar>
              <w:top w:type="dxa" w:w="80"/>
              <w:left w:type="dxa" w:w="110"/>
              <w:bottom w:type="dxa" w:w="80"/>
              <w:right w:type="dxa" w:w="110"/>
            </w:tcMar>
            <w:vAlign w:val="center"/>
          </w:tcPr>
          <w:p>
            <w:pPr>
              <w:spacing w:after="40"/>
              <w:jc w:val="center"/>
            </w:pPr>
            <w:r>
              <w:rPr>
                <w:rFonts w:ascii="Times New Roman" w:cs="Times New Roman" w:eastAsia="Times New Roman" w:hAnsi="Times New Roman"/>
                <w:b/>
                <w:bCs/>
                <w:sz w:val="24"/>
                <w:szCs w:val="24"/>
              </w:rPr>
              <w:t xml:space="preserve">Ước lượng</w:t>
            </w:r>
          </w:p>
        </w:tc>
      </w:tr>
      <w:tr>
        <w:tc>
          <w:tcPr>
            <w:tcW w:type="dxa" w:w="7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1</w:t>
            </w:r>
          </w:p>
        </w:tc>
        <w:tc>
          <w:tcPr>
            <w:tcW w:type="dxa" w:w="30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val="false"/>
                <w:bCs w:val="false"/>
                <w:sz w:val="24"/>
                <w:szCs w:val="24"/>
              </w:rPr>
              <w:t xml:space="preserve">Xây dựng xử lý đặt chỗ phía hệ thống: nhận trạm, giờ, xe; kiểm tra trùng lịch; lưu lịch và sinh mã xác nhận</w:t>
            </w:r>
          </w:p>
        </w:tc>
        <w:tc>
          <w:tcPr>
            <w:tcW w:type="dxa" w:w="3926"/>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val="false"/>
                <w:bCs w:val="false"/>
                <w:sz w:val="24"/>
                <w:szCs w:val="24"/>
              </w:rPr>
              <w:t xml:space="preserve">Chức năng đặt chỗ chạy được: từ chối lịch trùng thời gian ở cùng một vị trí, lịch hợp lệ được lưu và trả về mã xác nhận</w:t>
            </w:r>
          </w:p>
        </w:tc>
        <w:tc>
          <w:tcPr>
            <w:tcW w:type="dxa" w:w="14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6 giờ</w:t>
            </w:r>
          </w:p>
        </w:tc>
      </w:tr>
      <w:tr>
        <w:tc>
          <w:tcPr>
            <w:tcW w:type="dxa" w:w="7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2</w:t>
            </w:r>
          </w:p>
        </w:tc>
        <w:tc>
          <w:tcPr>
            <w:tcW w:type="dxa" w:w="30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val="false"/>
                <w:bCs w:val="false"/>
                <w:sz w:val="24"/>
                <w:szCs w:val="24"/>
              </w:rPr>
              <w:t xml:space="preserve">Làm màn hình đặt lịch (chọn trạm, giờ, xe) và kiểm thử với các tình huống đặt thành công, trùng lịch</w:t>
            </w:r>
          </w:p>
        </w:tc>
        <w:tc>
          <w:tcPr>
            <w:tcW w:type="dxa" w:w="3926"/>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left"/>
            </w:pPr>
            <w:r>
              <w:rPr>
                <w:rFonts w:ascii="Times New Roman" w:cs="Times New Roman" w:eastAsia="Times New Roman" w:hAnsi="Times New Roman"/>
                <w:b w:val="false"/>
                <w:bCs w:val="false"/>
                <w:sz w:val="24"/>
                <w:szCs w:val="24"/>
              </w:rPr>
              <w:t xml:space="preserve">Màn hình đặt lịch kết nối với chức năng ở Task 1, hiển thị mã xác nhận và thông báo lỗi khi trùng; các ca kiểm thử đạt</w:t>
            </w:r>
          </w:p>
        </w:tc>
        <w:tc>
          <w:tcPr>
            <w:tcW w:type="dxa" w:w="1400"/>
            <w:tcBorders>
              <w:top w:val="single" w:color="808080" w:sz="4"/>
              <w:left w:val="single" w:color="808080" w:sz="4"/>
              <w:bottom w:val="single" w:color="808080" w:sz="4"/>
              <w:right w:val="single" w:color="808080" w:sz="4"/>
            </w:tcBorders>
            <w:tcMar>
              <w:top w:type="dxa" w:w="80"/>
              <w:left w:type="dxa" w:w="110"/>
              <w:bottom w:type="dxa" w:w="80"/>
              <w:right w:type="dxa" w:w="110"/>
            </w:tcMar>
            <w:vAlign w:val="center"/>
          </w:tcPr>
          <w:p>
            <w:pPr>
              <w:spacing w:after="40"/>
              <w:jc w:val="center"/>
            </w:pPr>
            <w:r>
              <w:rPr>
                <w:rFonts w:ascii="Times New Roman" w:cs="Times New Roman" w:eastAsia="Times New Roman" w:hAnsi="Times New Roman"/>
                <w:b w:val="false"/>
                <w:bCs w:val="false"/>
                <w:sz w:val="24"/>
                <w:szCs w:val="24"/>
              </w:rPr>
              <w:t xml:space="preserve">5 giờ</w:t>
            </w:r>
          </w:p>
        </w:tc>
      </w:tr>
    </w:tbl>
    <w:p>
      <w:pPr>
        <w:pStyle w:val="Heading1"/>
        <w:spacing w:after="120" w:before="240"/>
      </w:pPr>
      <w:r>
        <w:rPr>
          <w:rFonts w:ascii="Times New Roman" w:cs="Times New Roman" w:eastAsia="Times New Roman" w:hAnsi="Times New Roman"/>
          <w:b/>
          <w:bCs/>
          <w:sz w:val="28"/>
          <w:szCs w:val="28"/>
        </w:rPr>
        <w:t xml:space="preserve">Nhiệm vụ 4 - Phân tích Burndown Chart</w:t>
      </w:r>
    </w:p>
    <w:p>
      <w:pPr>
        <w:spacing w:after="120" w:line="30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Đường thực tế nằm trên đường lý tưởng gần như cả Sprint: ngày 3 đi ngang ở 25 giờ (lý tưởng 21 giờ), sang ngày 4 còn tăng lên 26 giờ (lý tưởng 18 giờ), tức chậm 8 giờ và là dấu hiệu bất thường vì khối lượng còn lại không giảm mà tăng, có thể do Task bị kẹt hoặc việc phát sinh/ước lượng thiếu. Rủi ro là việc bị dồn về cuối Sprint (ngày 9 vẫn còn 5 giờ so với 3 giờ lý tưởng), dễ không kịp Done và thiếu thời gian kiểm thử, ảnh hưởng đến Sprint Goal.</w:t>
      </w:r>
    </w:p>
    <w:p>
      <w:pPr>
        <w:spacing w:after="120" w:line="30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Tại Daily Scrum, Developers nên nêu rõ Task nào bị kẹt hoặc tăng giờ ở ngày 3-4, cập nhật lại số giờ còn lại và cùng hỗ trợ nhau xử lý Task đó trước, đồng thời nhờ Product Owner làm rõ ngay nếu nguyên nhân là yêu cầu chưa rõ. Cách này giữ tập trung vào các PBI phục vụ Sprint Goal mà không đổi Story Point và không thêm việc mới.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2026-10-14T01:43:47.280Z</dcterms:created>
  <dcterms:modified xsi:type="dcterms:W3CDTF">2026-10-14T01:43:47.280Z</dcterms:modified>
</cp:coreProperties>
</file>

<file path=docProps/custom.xml><?xml version="1.0" encoding="utf-8"?>
<Properties xmlns="http://schemas.openxmlformats.org/officeDocument/2006/custom-properties" xmlns:vt="http://schemas.openxmlformats.org/officeDocument/2006/docPropsVTypes"/>
</file>