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8AE02" w14:textId="77777777" w:rsidR="00234AC5" w:rsidRPr="00234AC5" w:rsidRDefault="00234AC5" w:rsidP="00234AC5">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234AC5">
        <w:rPr>
          <w:rFonts w:ascii="Times New Roman" w:eastAsia="Times New Roman" w:hAnsi="Times New Roman" w:cs="Times New Roman"/>
          <w:b/>
          <w:bCs/>
          <w:kern w:val="0"/>
          <w:sz w:val="27"/>
          <w:szCs w:val="27"/>
          <w:lang w:val="vi-VN" w:eastAsia="vi-VN"/>
          <w14:ligatures w14:val="none"/>
        </w:rPr>
        <w:t>Nhiệm vụ 1 – Kiểm tra dữ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7"/>
        <w:gridCol w:w="517"/>
        <w:gridCol w:w="870"/>
        <w:gridCol w:w="6792"/>
      </w:tblGrid>
      <w:tr w:rsidR="00234AC5" w:rsidRPr="00234AC5" w14:paraId="4FEA90D3" w14:textId="77777777" w:rsidTr="00234AC5">
        <w:trPr>
          <w:tblHeader/>
          <w:tblCellSpacing w:w="15" w:type="dxa"/>
        </w:trPr>
        <w:tc>
          <w:tcPr>
            <w:tcW w:w="0" w:type="auto"/>
            <w:vAlign w:val="center"/>
            <w:hideMark/>
          </w:tcPr>
          <w:p w14:paraId="4E385020" w14:textId="77777777" w:rsidR="00234AC5" w:rsidRPr="00234AC5" w:rsidRDefault="00234AC5" w:rsidP="00234AC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234AC5">
              <w:rPr>
                <w:rFonts w:ascii="Times New Roman" w:eastAsia="Times New Roman" w:hAnsi="Times New Roman" w:cs="Times New Roman"/>
                <w:b/>
                <w:bCs/>
                <w:kern w:val="0"/>
                <w:sz w:val="24"/>
                <w:szCs w:val="24"/>
                <w:lang w:val="vi-VN" w:eastAsia="vi-VN"/>
                <w14:ligatures w14:val="none"/>
              </w:rPr>
              <w:t>Mã Story</w:t>
            </w:r>
          </w:p>
        </w:tc>
        <w:tc>
          <w:tcPr>
            <w:tcW w:w="0" w:type="auto"/>
            <w:vAlign w:val="center"/>
            <w:hideMark/>
          </w:tcPr>
          <w:p w14:paraId="6166CDD0" w14:textId="77777777" w:rsidR="00234AC5" w:rsidRPr="00234AC5" w:rsidRDefault="00234AC5" w:rsidP="00234AC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234AC5">
              <w:rPr>
                <w:rFonts w:ascii="Times New Roman" w:eastAsia="Times New Roman" w:hAnsi="Times New Roman" w:cs="Times New Roman"/>
                <w:b/>
                <w:bCs/>
                <w:kern w:val="0"/>
                <w:sz w:val="24"/>
                <w:szCs w:val="24"/>
                <w:lang w:val="vi-VN" w:eastAsia="vi-VN"/>
                <w14:ligatures w14:val="none"/>
              </w:rPr>
              <w:t>Đủ rõ</w:t>
            </w:r>
          </w:p>
        </w:tc>
        <w:tc>
          <w:tcPr>
            <w:tcW w:w="0" w:type="auto"/>
            <w:vAlign w:val="center"/>
            <w:hideMark/>
          </w:tcPr>
          <w:p w14:paraId="3FF29DDF" w14:textId="77777777" w:rsidR="00234AC5" w:rsidRPr="00234AC5" w:rsidRDefault="00234AC5" w:rsidP="00234AC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234AC5">
              <w:rPr>
                <w:rFonts w:ascii="Times New Roman" w:eastAsia="Times New Roman" w:hAnsi="Times New Roman" w:cs="Times New Roman"/>
                <w:b/>
                <w:bCs/>
                <w:kern w:val="0"/>
                <w:sz w:val="24"/>
                <w:szCs w:val="24"/>
                <w:lang w:val="vi-VN" w:eastAsia="vi-VN"/>
                <w14:ligatures w14:val="none"/>
              </w:rPr>
              <w:t>Cần làm rõ</w:t>
            </w:r>
          </w:p>
        </w:tc>
        <w:tc>
          <w:tcPr>
            <w:tcW w:w="0" w:type="auto"/>
            <w:vAlign w:val="center"/>
            <w:hideMark/>
          </w:tcPr>
          <w:p w14:paraId="599F50C6" w14:textId="77777777" w:rsidR="00234AC5" w:rsidRPr="00234AC5" w:rsidRDefault="00234AC5" w:rsidP="00234AC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234AC5">
              <w:rPr>
                <w:rFonts w:ascii="Times New Roman" w:eastAsia="Times New Roman" w:hAnsi="Times New Roman" w:cs="Times New Roman"/>
                <w:b/>
                <w:bCs/>
                <w:kern w:val="0"/>
                <w:sz w:val="24"/>
                <w:szCs w:val="24"/>
                <w:lang w:val="vi-VN" w:eastAsia="vi-VN"/>
                <w14:ligatures w14:val="none"/>
              </w:rPr>
              <w:t>Thông tin/câu hỏi còn thiếu</w:t>
            </w:r>
          </w:p>
        </w:tc>
      </w:tr>
      <w:tr w:rsidR="00234AC5" w:rsidRPr="00234AC5" w14:paraId="34575265" w14:textId="77777777" w:rsidTr="00234AC5">
        <w:trPr>
          <w:tblCellSpacing w:w="15" w:type="dxa"/>
        </w:trPr>
        <w:tc>
          <w:tcPr>
            <w:tcW w:w="0" w:type="auto"/>
            <w:vAlign w:val="center"/>
            <w:hideMark/>
          </w:tcPr>
          <w:p w14:paraId="74C2C0C5"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Times New Roman" w:eastAsia="Times New Roman" w:hAnsi="Times New Roman" w:cs="Times New Roman"/>
                <w:kern w:val="0"/>
                <w:sz w:val="24"/>
                <w:szCs w:val="24"/>
                <w:lang w:val="vi-VN" w:eastAsia="vi-VN"/>
                <w14:ligatures w14:val="none"/>
              </w:rPr>
              <w:t>LS01</w:t>
            </w:r>
          </w:p>
        </w:tc>
        <w:tc>
          <w:tcPr>
            <w:tcW w:w="0" w:type="auto"/>
            <w:vAlign w:val="center"/>
            <w:hideMark/>
          </w:tcPr>
          <w:p w14:paraId="6E6A48C3"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Segoe UI Symbol" w:eastAsia="Times New Roman" w:hAnsi="Segoe UI Symbol" w:cs="Segoe UI Symbol"/>
                <w:kern w:val="0"/>
                <w:sz w:val="24"/>
                <w:szCs w:val="24"/>
                <w:lang w:val="vi-VN" w:eastAsia="vi-VN"/>
                <w14:ligatures w14:val="none"/>
              </w:rPr>
              <w:t>☐</w:t>
            </w:r>
          </w:p>
        </w:tc>
        <w:tc>
          <w:tcPr>
            <w:tcW w:w="0" w:type="auto"/>
            <w:vAlign w:val="center"/>
            <w:hideMark/>
          </w:tcPr>
          <w:p w14:paraId="7E766323"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Segoe UI Symbol" w:eastAsia="Times New Roman" w:hAnsi="Segoe UI Symbol" w:cs="Segoe UI Symbol"/>
                <w:kern w:val="0"/>
                <w:sz w:val="24"/>
                <w:szCs w:val="24"/>
                <w:lang w:val="vi-VN" w:eastAsia="vi-VN"/>
                <w14:ligatures w14:val="none"/>
              </w:rPr>
              <w:t>☒</w:t>
            </w:r>
          </w:p>
        </w:tc>
        <w:tc>
          <w:tcPr>
            <w:tcW w:w="0" w:type="auto"/>
            <w:vAlign w:val="center"/>
            <w:hideMark/>
          </w:tcPr>
          <w:p w14:paraId="1EC63120"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Times New Roman" w:eastAsia="Times New Roman" w:hAnsi="Times New Roman" w:cs="Times New Roman"/>
                <w:kern w:val="0"/>
                <w:sz w:val="24"/>
                <w:szCs w:val="24"/>
                <w:lang w:val="vi-VN" w:eastAsia="vi-VN"/>
                <w14:ligatures w14:val="none"/>
              </w:rPr>
              <w:t>Ngoài trạng thái “Sắp diễn ra”, Story này có phải xử lý các trạng thái khác (ví dụ tự chuyển trạng thái khi đến giờ phát) không?</w:t>
            </w:r>
          </w:p>
        </w:tc>
      </w:tr>
      <w:tr w:rsidR="00234AC5" w:rsidRPr="00234AC5" w14:paraId="034A7538" w14:textId="77777777" w:rsidTr="00234AC5">
        <w:trPr>
          <w:tblCellSpacing w:w="15" w:type="dxa"/>
        </w:trPr>
        <w:tc>
          <w:tcPr>
            <w:tcW w:w="0" w:type="auto"/>
            <w:vAlign w:val="center"/>
            <w:hideMark/>
          </w:tcPr>
          <w:p w14:paraId="1500C842"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Times New Roman" w:eastAsia="Times New Roman" w:hAnsi="Times New Roman" w:cs="Times New Roman"/>
                <w:kern w:val="0"/>
                <w:sz w:val="24"/>
                <w:szCs w:val="24"/>
                <w:lang w:val="vi-VN" w:eastAsia="vi-VN"/>
                <w14:ligatures w14:val="none"/>
              </w:rPr>
              <w:t>LS03</w:t>
            </w:r>
          </w:p>
        </w:tc>
        <w:tc>
          <w:tcPr>
            <w:tcW w:w="0" w:type="auto"/>
            <w:vAlign w:val="center"/>
            <w:hideMark/>
          </w:tcPr>
          <w:p w14:paraId="5A0F3E1A"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Segoe UI Symbol" w:eastAsia="Times New Roman" w:hAnsi="Segoe UI Symbol" w:cs="Segoe UI Symbol"/>
                <w:kern w:val="0"/>
                <w:sz w:val="24"/>
                <w:szCs w:val="24"/>
                <w:lang w:val="vi-VN" w:eastAsia="vi-VN"/>
                <w14:ligatures w14:val="none"/>
              </w:rPr>
              <w:t>☐</w:t>
            </w:r>
          </w:p>
        </w:tc>
        <w:tc>
          <w:tcPr>
            <w:tcW w:w="0" w:type="auto"/>
            <w:vAlign w:val="center"/>
            <w:hideMark/>
          </w:tcPr>
          <w:p w14:paraId="15CE5925"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Segoe UI Symbol" w:eastAsia="Times New Roman" w:hAnsi="Segoe UI Symbol" w:cs="Segoe UI Symbol"/>
                <w:kern w:val="0"/>
                <w:sz w:val="24"/>
                <w:szCs w:val="24"/>
                <w:lang w:val="vi-VN" w:eastAsia="vi-VN"/>
                <w14:ligatures w14:val="none"/>
              </w:rPr>
              <w:t>☒</w:t>
            </w:r>
          </w:p>
        </w:tc>
        <w:tc>
          <w:tcPr>
            <w:tcW w:w="0" w:type="auto"/>
            <w:vAlign w:val="center"/>
            <w:hideMark/>
          </w:tcPr>
          <w:p w14:paraId="283E90EC"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Times New Roman" w:eastAsia="Times New Roman" w:hAnsi="Times New Roman" w:cs="Times New Roman"/>
                <w:kern w:val="0"/>
                <w:sz w:val="24"/>
                <w:szCs w:val="24"/>
                <w:lang w:val="vi-VN" w:eastAsia="vi-VN"/>
                <w14:ligatures w14:val="none"/>
              </w:rPr>
              <w:t>Khi hai khách đặt gần như đồng thời sản phẩm cuối cùng, hệ thống xử lý đơn nào thành công và đơn còn lại nhận kết quả gì?</w:t>
            </w:r>
          </w:p>
        </w:tc>
      </w:tr>
    </w:tbl>
    <w:p w14:paraId="5A7FA3C2"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Times New Roman" w:eastAsia="Times New Roman" w:hAnsi="Times New Roman" w:cs="Times New Roman"/>
          <w:kern w:val="0"/>
          <w:sz w:val="24"/>
          <w:szCs w:val="24"/>
          <w:lang w:val="vi-VN" w:eastAsia="vi-VN"/>
          <w14:ligatures w14:val="none"/>
        </w:rPr>
        <w:pict w14:anchorId="54CBECFD">
          <v:rect id="_x0000_i1025" style="width:0;height:1.5pt" o:hralign="center" o:hrstd="t" o:hr="t" fillcolor="#a0a0a0" stroked="f"/>
        </w:pict>
      </w:r>
    </w:p>
    <w:p w14:paraId="6DBA2F14" w14:textId="77777777" w:rsidR="00234AC5" w:rsidRPr="00234AC5" w:rsidRDefault="00234AC5" w:rsidP="00234AC5">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234AC5">
        <w:rPr>
          <w:rFonts w:ascii="Times New Roman" w:eastAsia="Times New Roman" w:hAnsi="Times New Roman" w:cs="Times New Roman"/>
          <w:b/>
          <w:bCs/>
          <w:kern w:val="0"/>
          <w:sz w:val="27"/>
          <w:szCs w:val="27"/>
          <w:lang w:val="vi-VN" w:eastAsia="vi-VN"/>
          <w14:ligatures w14:val="none"/>
        </w:rPr>
        <w:t>Nhiệm vụ 2 – Product Backlog đã ước lượng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1"/>
        <w:gridCol w:w="780"/>
        <w:gridCol w:w="906"/>
        <w:gridCol w:w="809"/>
        <w:gridCol w:w="5770"/>
      </w:tblGrid>
      <w:tr w:rsidR="00234AC5" w:rsidRPr="00234AC5" w14:paraId="3CF1E234" w14:textId="77777777" w:rsidTr="00234AC5">
        <w:trPr>
          <w:tblHeader/>
          <w:tblCellSpacing w:w="15" w:type="dxa"/>
        </w:trPr>
        <w:tc>
          <w:tcPr>
            <w:tcW w:w="0" w:type="auto"/>
            <w:vAlign w:val="center"/>
            <w:hideMark/>
          </w:tcPr>
          <w:p w14:paraId="1AAD0ECD" w14:textId="77777777" w:rsidR="00234AC5" w:rsidRPr="00234AC5" w:rsidRDefault="00234AC5" w:rsidP="00234AC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234AC5">
              <w:rPr>
                <w:rFonts w:ascii="Times New Roman" w:eastAsia="Times New Roman" w:hAnsi="Times New Roman" w:cs="Times New Roman"/>
                <w:b/>
                <w:bCs/>
                <w:kern w:val="0"/>
                <w:sz w:val="24"/>
                <w:szCs w:val="24"/>
                <w:lang w:val="vi-VN" w:eastAsia="vi-VN"/>
                <w14:ligatures w14:val="none"/>
              </w:rPr>
              <w:t>Mã Story</w:t>
            </w:r>
          </w:p>
        </w:tc>
        <w:tc>
          <w:tcPr>
            <w:tcW w:w="0" w:type="auto"/>
            <w:vAlign w:val="center"/>
            <w:hideMark/>
          </w:tcPr>
          <w:p w14:paraId="7C1D7DC0" w14:textId="77777777" w:rsidR="00234AC5" w:rsidRPr="00234AC5" w:rsidRDefault="00234AC5" w:rsidP="00234AC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234AC5">
              <w:rPr>
                <w:rFonts w:ascii="Times New Roman" w:eastAsia="Times New Roman" w:hAnsi="Times New Roman" w:cs="Times New Roman"/>
                <w:b/>
                <w:bCs/>
                <w:kern w:val="0"/>
                <w:sz w:val="24"/>
                <w:szCs w:val="24"/>
                <w:lang w:val="vi-VN" w:eastAsia="vi-VN"/>
                <w14:ligatures w14:val="none"/>
              </w:rPr>
              <w:t>Mức ưu tiên</w:t>
            </w:r>
          </w:p>
        </w:tc>
        <w:tc>
          <w:tcPr>
            <w:tcW w:w="0" w:type="auto"/>
            <w:vAlign w:val="center"/>
            <w:hideMark/>
          </w:tcPr>
          <w:p w14:paraId="126E2032" w14:textId="77777777" w:rsidR="00234AC5" w:rsidRPr="00234AC5" w:rsidRDefault="00234AC5" w:rsidP="00234AC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234AC5">
              <w:rPr>
                <w:rFonts w:ascii="Times New Roman" w:eastAsia="Times New Roman" w:hAnsi="Times New Roman" w:cs="Times New Roman"/>
                <w:b/>
                <w:bCs/>
                <w:kern w:val="0"/>
                <w:sz w:val="24"/>
                <w:szCs w:val="24"/>
                <w:lang w:val="vi-VN" w:eastAsia="vi-VN"/>
                <w14:ligatures w14:val="none"/>
              </w:rPr>
              <w:t>Kết quả phiếu</w:t>
            </w:r>
          </w:p>
        </w:tc>
        <w:tc>
          <w:tcPr>
            <w:tcW w:w="0" w:type="auto"/>
            <w:vAlign w:val="center"/>
            <w:hideMark/>
          </w:tcPr>
          <w:p w14:paraId="25D5D1F1" w14:textId="77777777" w:rsidR="00234AC5" w:rsidRPr="00234AC5" w:rsidRDefault="00234AC5" w:rsidP="00234AC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234AC5">
              <w:rPr>
                <w:rFonts w:ascii="Times New Roman" w:eastAsia="Times New Roman" w:hAnsi="Times New Roman" w:cs="Times New Roman"/>
                <w:b/>
                <w:bCs/>
                <w:kern w:val="0"/>
                <w:sz w:val="24"/>
                <w:szCs w:val="24"/>
                <w:lang w:val="vi-VN" w:eastAsia="vi-VN"/>
                <w14:ligatures w14:val="none"/>
              </w:rPr>
              <w:t>SP cuối cùng</w:t>
            </w:r>
          </w:p>
        </w:tc>
        <w:tc>
          <w:tcPr>
            <w:tcW w:w="0" w:type="auto"/>
            <w:vAlign w:val="center"/>
            <w:hideMark/>
          </w:tcPr>
          <w:p w14:paraId="16E3D1BC" w14:textId="77777777" w:rsidR="00234AC5" w:rsidRPr="00234AC5" w:rsidRDefault="00234AC5" w:rsidP="00234AC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234AC5">
              <w:rPr>
                <w:rFonts w:ascii="Times New Roman" w:eastAsia="Times New Roman" w:hAnsi="Times New Roman" w:cs="Times New Roman"/>
                <w:b/>
                <w:bCs/>
                <w:kern w:val="0"/>
                <w:sz w:val="24"/>
                <w:szCs w:val="24"/>
                <w:lang w:val="vi-VN" w:eastAsia="vi-VN"/>
                <w14:ligatures w14:val="none"/>
              </w:rPr>
              <w:t>Lý do ngắn</w:t>
            </w:r>
          </w:p>
        </w:tc>
      </w:tr>
      <w:tr w:rsidR="00234AC5" w:rsidRPr="00234AC5" w14:paraId="41DD93C2" w14:textId="77777777" w:rsidTr="00234AC5">
        <w:trPr>
          <w:tblCellSpacing w:w="15" w:type="dxa"/>
        </w:trPr>
        <w:tc>
          <w:tcPr>
            <w:tcW w:w="0" w:type="auto"/>
            <w:vAlign w:val="center"/>
            <w:hideMark/>
          </w:tcPr>
          <w:p w14:paraId="267FB49E"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Times New Roman" w:eastAsia="Times New Roman" w:hAnsi="Times New Roman" w:cs="Times New Roman"/>
                <w:kern w:val="0"/>
                <w:sz w:val="24"/>
                <w:szCs w:val="24"/>
                <w:lang w:val="vi-VN" w:eastAsia="vi-VN"/>
                <w14:ligatures w14:val="none"/>
              </w:rPr>
              <w:t>LS01</w:t>
            </w:r>
          </w:p>
        </w:tc>
        <w:tc>
          <w:tcPr>
            <w:tcW w:w="0" w:type="auto"/>
            <w:vAlign w:val="center"/>
            <w:hideMark/>
          </w:tcPr>
          <w:p w14:paraId="0C40CF11"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Times New Roman" w:eastAsia="Times New Roman" w:hAnsi="Times New Roman" w:cs="Times New Roman"/>
                <w:kern w:val="0"/>
                <w:sz w:val="24"/>
                <w:szCs w:val="24"/>
                <w:lang w:val="vi-VN" w:eastAsia="vi-VN"/>
                <w14:ligatures w14:val="none"/>
              </w:rPr>
              <w:t>1</w:t>
            </w:r>
          </w:p>
        </w:tc>
        <w:tc>
          <w:tcPr>
            <w:tcW w:w="0" w:type="auto"/>
            <w:vAlign w:val="center"/>
            <w:hideMark/>
          </w:tcPr>
          <w:p w14:paraId="2D548576"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Times New Roman" w:eastAsia="Times New Roman" w:hAnsi="Times New Roman" w:cs="Times New Roman"/>
                <w:kern w:val="0"/>
                <w:sz w:val="24"/>
                <w:szCs w:val="24"/>
                <w:lang w:val="vi-VN" w:eastAsia="vi-VN"/>
                <w14:ligatures w14:val="none"/>
              </w:rPr>
              <w:t>3 - 3 - 5 - 3</w:t>
            </w:r>
          </w:p>
        </w:tc>
        <w:tc>
          <w:tcPr>
            <w:tcW w:w="0" w:type="auto"/>
            <w:vAlign w:val="center"/>
            <w:hideMark/>
          </w:tcPr>
          <w:p w14:paraId="1E90C1E2"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Times New Roman" w:eastAsia="Times New Roman" w:hAnsi="Times New Roman" w:cs="Times New Roman"/>
                <w:kern w:val="0"/>
                <w:sz w:val="24"/>
                <w:szCs w:val="24"/>
                <w:lang w:val="vi-VN" w:eastAsia="vi-VN"/>
                <w14:ligatures w14:val="none"/>
              </w:rPr>
              <w:t>3</w:t>
            </w:r>
          </w:p>
        </w:tc>
        <w:tc>
          <w:tcPr>
            <w:tcW w:w="0" w:type="auto"/>
            <w:vAlign w:val="center"/>
            <w:hideMark/>
          </w:tcPr>
          <w:p w14:paraId="326AAF8D"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Times New Roman" w:eastAsia="Times New Roman" w:hAnsi="Times New Roman" w:cs="Times New Roman"/>
                <w:kern w:val="0"/>
                <w:sz w:val="24"/>
                <w:szCs w:val="24"/>
                <w:lang w:val="vi-VN" w:eastAsia="vi-VN"/>
                <w14:ligatures w14:val="none"/>
              </w:rPr>
              <w:t>Phiếu 5 SP chênh lệch do thông tin chưa rõ về phạm vi trạng thái phiên; sau khi PO xác nhận chỉ cần “Sắp diễn ra” thì phạm vi nhỏ, tương đương LS02.</w:t>
            </w:r>
          </w:p>
        </w:tc>
      </w:tr>
      <w:tr w:rsidR="00234AC5" w:rsidRPr="00234AC5" w14:paraId="39A843C0" w14:textId="77777777" w:rsidTr="00234AC5">
        <w:trPr>
          <w:tblCellSpacing w:w="15" w:type="dxa"/>
        </w:trPr>
        <w:tc>
          <w:tcPr>
            <w:tcW w:w="0" w:type="auto"/>
            <w:vAlign w:val="center"/>
            <w:hideMark/>
          </w:tcPr>
          <w:p w14:paraId="6C7A43A7"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Times New Roman" w:eastAsia="Times New Roman" w:hAnsi="Times New Roman" w:cs="Times New Roman"/>
                <w:kern w:val="0"/>
                <w:sz w:val="24"/>
                <w:szCs w:val="24"/>
                <w:lang w:val="vi-VN" w:eastAsia="vi-VN"/>
                <w14:ligatures w14:val="none"/>
              </w:rPr>
              <w:t>LS02</w:t>
            </w:r>
          </w:p>
        </w:tc>
        <w:tc>
          <w:tcPr>
            <w:tcW w:w="0" w:type="auto"/>
            <w:vAlign w:val="center"/>
            <w:hideMark/>
          </w:tcPr>
          <w:p w14:paraId="29825721"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Times New Roman" w:eastAsia="Times New Roman" w:hAnsi="Times New Roman" w:cs="Times New Roman"/>
                <w:kern w:val="0"/>
                <w:sz w:val="24"/>
                <w:szCs w:val="24"/>
                <w:lang w:val="vi-VN" w:eastAsia="vi-VN"/>
                <w14:ligatures w14:val="none"/>
              </w:rPr>
              <w:t>2</w:t>
            </w:r>
          </w:p>
        </w:tc>
        <w:tc>
          <w:tcPr>
            <w:tcW w:w="0" w:type="auto"/>
            <w:vAlign w:val="center"/>
            <w:hideMark/>
          </w:tcPr>
          <w:p w14:paraId="08555167"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Times New Roman" w:eastAsia="Times New Roman" w:hAnsi="Times New Roman" w:cs="Times New Roman"/>
                <w:kern w:val="0"/>
                <w:sz w:val="24"/>
                <w:szCs w:val="24"/>
                <w:lang w:val="vi-VN" w:eastAsia="vi-VN"/>
                <w14:ligatures w14:val="none"/>
              </w:rPr>
              <w:t>3 - 3 - 3 - 3</w:t>
            </w:r>
          </w:p>
        </w:tc>
        <w:tc>
          <w:tcPr>
            <w:tcW w:w="0" w:type="auto"/>
            <w:vAlign w:val="center"/>
            <w:hideMark/>
          </w:tcPr>
          <w:p w14:paraId="4C2089AD"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Times New Roman" w:eastAsia="Times New Roman" w:hAnsi="Times New Roman" w:cs="Times New Roman"/>
                <w:kern w:val="0"/>
                <w:sz w:val="24"/>
                <w:szCs w:val="24"/>
                <w:lang w:val="vi-VN" w:eastAsia="vi-VN"/>
                <w14:ligatures w14:val="none"/>
              </w:rPr>
              <w:t>3</w:t>
            </w:r>
          </w:p>
        </w:tc>
        <w:tc>
          <w:tcPr>
            <w:tcW w:w="0" w:type="auto"/>
            <w:vAlign w:val="center"/>
            <w:hideMark/>
          </w:tcPr>
          <w:p w14:paraId="174E809A"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Times New Roman" w:eastAsia="Times New Roman" w:hAnsi="Times New Roman" w:cs="Times New Roman"/>
                <w:kern w:val="0"/>
                <w:sz w:val="24"/>
                <w:szCs w:val="24"/>
                <w:lang w:val="vi-VN" w:eastAsia="vi-VN"/>
                <w14:ligatures w14:val="none"/>
              </w:rPr>
              <w:t>Reference Story; các phiếu đã trùng nhau.</w:t>
            </w:r>
          </w:p>
        </w:tc>
      </w:tr>
      <w:tr w:rsidR="00234AC5" w:rsidRPr="00234AC5" w14:paraId="236CFA3A" w14:textId="77777777" w:rsidTr="00234AC5">
        <w:trPr>
          <w:tblCellSpacing w:w="15" w:type="dxa"/>
        </w:trPr>
        <w:tc>
          <w:tcPr>
            <w:tcW w:w="0" w:type="auto"/>
            <w:vAlign w:val="center"/>
            <w:hideMark/>
          </w:tcPr>
          <w:p w14:paraId="073BF23F"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Times New Roman" w:eastAsia="Times New Roman" w:hAnsi="Times New Roman" w:cs="Times New Roman"/>
                <w:kern w:val="0"/>
                <w:sz w:val="24"/>
                <w:szCs w:val="24"/>
                <w:lang w:val="vi-VN" w:eastAsia="vi-VN"/>
                <w14:ligatures w14:val="none"/>
              </w:rPr>
              <w:t>LS03</w:t>
            </w:r>
          </w:p>
        </w:tc>
        <w:tc>
          <w:tcPr>
            <w:tcW w:w="0" w:type="auto"/>
            <w:vAlign w:val="center"/>
            <w:hideMark/>
          </w:tcPr>
          <w:p w14:paraId="21C91808"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Times New Roman" w:eastAsia="Times New Roman" w:hAnsi="Times New Roman" w:cs="Times New Roman"/>
                <w:kern w:val="0"/>
                <w:sz w:val="24"/>
                <w:szCs w:val="24"/>
                <w:lang w:val="vi-VN" w:eastAsia="vi-VN"/>
                <w14:ligatures w14:val="none"/>
              </w:rPr>
              <w:t>3</w:t>
            </w:r>
          </w:p>
        </w:tc>
        <w:tc>
          <w:tcPr>
            <w:tcW w:w="0" w:type="auto"/>
            <w:vAlign w:val="center"/>
            <w:hideMark/>
          </w:tcPr>
          <w:p w14:paraId="3AABA6C6"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Times New Roman" w:eastAsia="Times New Roman" w:hAnsi="Times New Roman" w:cs="Times New Roman"/>
                <w:kern w:val="0"/>
                <w:sz w:val="24"/>
                <w:szCs w:val="24"/>
                <w:lang w:val="vi-VN" w:eastAsia="vi-VN"/>
                <w14:ligatures w14:val="none"/>
              </w:rPr>
              <w:t>5 - 8 - 8 - 5</w:t>
            </w:r>
          </w:p>
        </w:tc>
        <w:tc>
          <w:tcPr>
            <w:tcW w:w="0" w:type="auto"/>
            <w:vAlign w:val="center"/>
            <w:hideMark/>
          </w:tcPr>
          <w:p w14:paraId="6629D8C9"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Times New Roman" w:eastAsia="Times New Roman" w:hAnsi="Times New Roman" w:cs="Times New Roman"/>
                <w:kern w:val="0"/>
                <w:sz w:val="24"/>
                <w:szCs w:val="24"/>
                <w:lang w:val="vi-VN" w:eastAsia="vi-VN"/>
                <w14:ligatures w14:val="none"/>
              </w:rPr>
              <w:t>8</w:t>
            </w:r>
          </w:p>
        </w:tc>
        <w:tc>
          <w:tcPr>
            <w:tcW w:w="0" w:type="auto"/>
            <w:vAlign w:val="center"/>
            <w:hideMark/>
          </w:tcPr>
          <w:p w14:paraId="6E6E9592"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Times New Roman" w:eastAsia="Times New Roman" w:hAnsi="Times New Roman" w:cs="Times New Roman"/>
                <w:kern w:val="0"/>
                <w:sz w:val="24"/>
                <w:szCs w:val="24"/>
                <w:lang w:val="vi-VN" w:eastAsia="vi-VN"/>
                <w14:ligatures w14:val="none"/>
              </w:rPr>
              <w:t>Phiếu chênh lệch do rủi ro đặt đồng thời và quy tắc giảm/hoàn tồn; sau khi PO làm rõ vẫn phải xử lý tranh chấp số lượng cuối và thông báo hết hàng, nên lớn hơn LS02.</w:t>
            </w:r>
          </w:p>
        </w:tc>
      </w:tr>
    </w:tbl>
    <w:p w14:paraId="26C84409"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Times New Roman" w:eastAsia="Times New Roman" w:hAnsi="Times New Roman" w:cs="Times New Roman"/>
          <w:kern w:val="0"/>
          <w:sz w:val="24"/>
          <w:szCs w:val="24"/>
          <w:lang w:val="vi-VN" w:eastAsia="vi-VN"/>
          <w14:ligatures w14:val="none"/>
        </w:rPr>
        <w:pict w14:anchorId="2E4F86F2">
          <v:rect id="_x0000_i1026" style="width:0;height:1.5pt" o:hralign="center" o:hrstd="t" o:hr="t" fillcolor="#a0a0a0" stroked="f"/>
        </w:pict>
      </w:r>
    </w:p>
    <w:p w14:paraId="6BE6D340" w14:textId="77777777" w:rsidR="00234AC5" w:rsidRPr="00234AC5" w:rsidRDefault="00234AC5" w:rsidP="00234AC5">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234AC5">
        <w:rPr>
          <w:rFonts w:ascii="Times New Roman" w:eastAsia="Times New Roman" w:hAnsi="Times New Roman" w:cs="Times New Roman"/>
          <w:b/>
          <w:bCs/>
          <w:kern w:val="0"/>
          <w:sz w:val="27"/>
          <w:szCs w:val="27"/>
          <w:lang w:val="vi-VN" w:eastAsia="vi-VN"/>
          <w14:ligatures w14:val="none"/>
        </w:rPr>
        <w:t>Nhiệm vụ 3 – Giải thích đề xuất “1 Story Point = 4 giờ”</w:t>
      </w:r>
    </w:p>
    <w:p w14:paraId="1143311E" w14:textId="77777777" w:rsidR="00234AC5" w:rsidRPr="00234AC5" w:rsidRDefault="00234AC5" w:rsidP="00234AC5">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234AC5">
        <w:rPr>
          <w:rFonts w:ascii="Times New Roman" w:eastAsia="Times New Roman" w:hAnsi="Times New Roman" w:cs="Times New Roman"/>
          <w:kern w:val="0"/>
          <w:sz w:val="24"/>
          <w:szCs w:val="24"/>
          <w:lang w:val="vi-VN" w:eastAsia="vi-VN"/>
          <w14:ligatures w14:val="none"/>
        </w:rPr>
        <w:t>Đề xuất này sai vì Story Point là đơn vị ước lượng tương đối, đo độ lớn tổng thể của công việc (khối lượng, độ phức tạp, rủi ro, mức chưa chắc chắn) so với Reference Story, chứ không đo thời gian cố định. Cùng một Story 3 SP có thể mất thời gian khác nhau tùy người làm và tình huống, nên không thể quy đổi bằng công thức. Thay vào đó, nhóm dùng Velocity, tức tổng SP của các Story đã hoàn thành (Done) trong các Sprint trước, để dự báo số SP có thể đưa vào Sprint tiếp theo mà không cần đổi sang giờ.</w:t>
      </w:r>
    </w:p>
    <w:p w14:paraId="59C010E8"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Times New Roman" w:eastAsia="Times New Roman" w:hAnsi="Times New Roman" w:cs="Times New Roman"/>
          <w:kern w:val="0"/>
          <w:sz w:val="24"/>
          <w:szCs w:val="24"/>
          <w:lang w:val="vi-VN" w:eastAsia="vi-VN"/>
          <w14:ligatures w14:val="none"/>
        </w:rPr>
        <w:t>Pasted text.txt</w:t>
      </w:r>
    </w:p>
    <w:p w14:paraId="38557949" w14:textId="77777777" w:rsidR="00234AC5" w:rsidRPr="00234AC5" w:rsidRDefault="00234AC5" w:rsidP="00234AC5">
      <w:pPr>
        <w:spacing w:after="0" w:line="240" w:lineRule="auto"/>
        <w:rPr>
          <w:rFonts w:ascii="Times New Roman" w:eastAsia="Times New Roman" w:hAnsi="Times New Roman" w:cs="Times New Roman"/>
          <w:kern w:val="0"/>
          <w:sz w:val="24"/>
          <w:szCs w:val="24"/>
          <w:lang w:val="vi-VN" w:eastAsia="vi-VN"/>
          <w14:ligatures w14:val="none"/>
        </w:rPr>
      </w:pPr>
      <w:r w:rsidRPr="00234AC5">
        <w:rPr>
          <w:rFonts w:ascii="Times New Roman" w:eastAsia="Times New Roman" w:hAnsi="Times New Roman" w:cs="Times New Roman"/>
          <w:kern w:val="0"/>
          <w:sz w:val="24"/>
          <w:szCs w:val="24"/>
          <w:lang w:val="vi-VN" w:eastAsia="vi-VN"/>
          <w14:ligatures w14:val="none"/>
        </w:rPr>
        <w:t>TXT</w:t>
      </w:r>
    </w:p>
    <w:p w14:paraId="3CCACF6C" w14:textId="77777777" w:rsidR="00B01CD7" w:rsidRDefault="00B01CD7"/>
    <w:sectPr w:rsidR="00B01C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AC5"/>
    <w:rsid w:val="00234AC5"/>
    <w:rsid w:val="00B01CD7"/>
    <w:rsid w:val="00C762AF"/>
    <w:rsid w:val="00DC247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7EEC3"/>
  <w15:chartTrackingRefBased/>
  <w15:docId w15:val="{CC58F7F0-AEEF-4D1D-A320-033670BCB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34AC5"/>
    <w:pPr>
      <w:spacing w:before="100" w:beforeAutospacing="1" w:after="100" w:afterAutospacing="1" w:line="240" w:lineRule="auto"/>
      <w:outlineLvl w:val="2"/>
    </w:pPr>
    <w:rPr>
      <w:rFonts w:ascii="Times New Roman" w:eastAsia="Times New Roman" w:hAnsi="Times New Roman" w:cs="Times New Roman"/>
      <w:b/>
      <w:bCs/>
      <w:kern w:val="0"/>
      <w:sz w:val="27"/>
      <w:szCs w:val="27"/>
      <w:lang w:val="vi-VN"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34AC5"/>
    <w:rPr>
      <w:rFonts w:ascii="Times New Roman" w:eastAsia="Times New Roman" w:hAnsi="Times New Roman" w:cs="Times New Roman"/>
      <w:b/>
      <w:bCs/>
      <w:kern w:val="0"/>
      <w:sz w:val="27"/>
      <w:szCs w:val="27"/>
      <w:lang w:val="vi-VN" w:eastAsia="vi-VN"/>
      <w14:ligatures w14:val="none"/>
    </w:rPr>
  </w:style>
  <w:style w:type="paragraph" w:styleId="NormalWeb">
    <w:name w:val="Normal (Web)"/>
    <w:basedOn w:val="Normal"/>
    <w:uiPriority w:val="99"/>
    <w:semiHidden/>
    <w:unhideWhenUsed/>
    <w:rsid w:val="00234AC5"/>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830169">
      <w:bodyDiv w:val="1"/>
      <w:marLeft w:val="0"/>
      <w:marRight w:val="0"/>
      <w:marTop w:val="0"/>
      <w:marBottom w:val="0"/>
      <w:divBdr>
        <w:top w:val="none" w:sz="0" w:space="0" w:color="auto"/>
        <w:left w:val="none" w:sz="0" w:space="0" w:color="auto"/>
        <w:bottom w:val="none" w:sz="0" w:space="0" w:color="auto"/>
        <w:right w:val="none" w:sz="0" w:space="0" w:color="auto"/>
      </w:divBdr>
      <w:divsChild>
        <w:div w:id="190077358">
          <w:marLeft w:val="0"/>
          <w:marRight w:val="0"/>
          <w:marTop w:val="0"/>
          <w:marBottom w:val="0"/>
          <w:divBdr>
            <w:top w:val="none" w:sz="0" w:space="0" w:color="auto"/>
            <w:left w:val="none" w:sz="0" w:space="0" w:color="auto"/>
            <w:bottom w:val="none" w:sz="0" w:space="0" w:color="auto"/>
            <w:right w:val="none" w:sz="0" w:space="0" w:color="auto"/>
          </w:divBdr>
          <w:divsChild>
            <w:div w:id="960037661">
              <w:marLeft w:val="0"/>
              <w:marRight w:val="0"/>
              <w:marTop w:val="0"/>
              <w:marBottom w:val="0"/>
              <w:divBdr>
                <w:top w:val="none" w:sz="0" w:space="0" w:color="auto"/>
                <w:left w:val="none" w:sz="0" w:space="0" w:color="auto"/>
                <w:bottom w:val="none" w:sz="0" w:space="0" w:color="auto"/>
                <w:right w:val="none" w:sz="0" w:space="0" w:color="auto"/>
              </w:divBdr>
              <w:divsChild>
                <w:div w:id="1275866664">
                  <w:marLeft w:val="0"/>
                  <w:marRight w:val="0"/>
                  <w:marTop w:val="0"/>
                  <w:marBottom w:val="0"/>
                  <w:divBdr>
                    <w:top w:val="none" w:sz="0" w:space="0" w:color="auto"/>
                    <w:left w:val="none" w:sz="0" w:space="0" w:color="auto"/>
                    <w:bottom w:val="none" w:sz="0" w:space="0" w:color="auto"/>
                    <w:right w:val="none" w:sz="0" w:space="0" w:color="auto"/>
                  </w:divBdr>
                  <w:divsChild>
                    <w:div w:id="998996739">
                      <w:marLeft w:val="0"/>
                      <w:marRight w:val="0"/>
                      <w:marTop w:val="0"/>
                      <w:marBottom w:val="0"/>
                      <w:divBdr>
                        <w:top w:val="none" w:sz="0" w:space="0" w:color="auto"/>
                        <w:left w:val="none" w:sz="0" w:space="0" w:color="auto"/>
                        <w:bottom w:val="none" w:sz="0" w:space="0" w:color="auto"/>
                        <w:right w:val="none" w:sz="0" w:space="0" w:color="auto"/>
                      </w:divBdr>
                      <w:divsChild>
                        <w:div w:id="1336766043">
                          <w:marLeft w:val="0"/>
                          <w:marRight w:val="0"/>
                          <w:marTop w:val="0"/>
                          <w:marBottom w:val="0"/>
                          <w:divBdr>
                            <w:top w:val="none" w:sz="0" w:space="0" w:color="auto"/>
                            <w:left w:val="none" w:sz="0" w:space="0" w:color="auto"/>
                            <w:bottom w:val="none" w:sz="0" w:space="0" w:color="auto"/>
                            <w:right w:val="none" w:sz="0" w:space="0" w:color="auto"/>
                          </w:divBdr>
                          <w:divsChild>
                            <w:div w:id="109860298">
                              <w:marLeft w:val="0"/>
                              <w:marRight w:val="0"/>
                              <w:marTop w:val="0"/>
                              <w:marBottom w:val="0"/>
                              <w:divBdr>
                                <w:top w:val="none" w:sz="0" w:space="0" w:color="auto"/>
                                <w:left w:val="none" w:sz="0" w:space="0" w:color="auto"/>
                                <w:bottom w:val="none" w:sz="0" w:space="0" w:color="auto"/>
                                <w:right w:val="none" w:sz="0" w:space="0" w:color="auto"/>
                              </w:divBdr>
                              <w:divsChild>
                                <w:div w:id="1054506717">
                                  <w:marLeft w:val="0"/>
                                  <w:marRight w:val="0"/>
                                  <w:marTop w:val="0"/>
                                  <w:marBottom w:val="0"/>
                                  <w:divBdr>
                                    <w:top w:val="none" w:sz="0" w:space="0" w:color="auto"/>
                                    <w:left w:val="none" w:sz="0" w:space="0" w:color="auto"/>
                                    <w:bottom w:val="none" w:sz="0" w:space="0" w:color="auto"/>
                                    <w:right w:val="none" w:sz="0" w:space="0" w:color="auto"/>
                                  </w:divBdr>
                                  <w:divsChild>
                                    <w:div w:id="1976983610">
                                      <w:marLeft w:val="0"/>
                                      <w:marRight w:val="0"/>
                                      <w:marTop w:val="0"/>
                                      <w:marBottom w:val="0"/>
                                      <w:divBdr>
                                        <w:top w:val="none" w:sz="0" w:space="0" w:color="auto"/>
                                        <w:left w:val="none" w:sz="0" w:space="0" w:color="auto"/>
                                        <w:bottom w:val="none" w:sz="0" w:space="0" w:color="auto"/>
                                        <w:right w:val="none" w:sz="0" w:space="0" w:color="auto"/>
                                      </w:divBdr>
                                      <w:divsChild>
                                        <w:div w:id="872769856">
                                          <w:marLeft w:val="0"/>
                                          <w:marRight w:val="0"/>
                                          <w:marTop w:val="0"/>
                                          <w:marBottom w:val="0"/>
                                          <w:divBdr>
                                            <w:top w:val="none" w:sz="0" w:space="0" w:color="auto"/>
                                            <w:left w:val="none" w:sz="0" w:space="0" w:color="auto"/>
                                            <w:bottom w:val="none" w:sz="0" w:space="0" w:color="auto"/>
                                            <w:right w:val="none" w:sz="0" w:space="0" w:color="auto"/>
                                          </w:divBdr>
                                          <w:divsChild>
                                            <w:div w:id="2067949473">
                                              <w:marLeft w:val="0"/>
                                              <w:marRight w:val="0"/>
                                              <w:marTop w:val="0"/>
                                              <w:marBottom w:val="0"/>
                                              <w:divBdr>
                                                <w:top w:val="none" w:sz="0" w:space="0" w:color="auto"/>
                                                <w:left w:val="none" w:sz="0" w:space="0" w:color="auto"/>
                                                <w:bottom w:val="none" w:sz="0" w:space="0" w:color="auto"/>
                                                <w:right w:val="none" w:sz="0" w:space="0" w:color="auto"/>
                                              </w:divBdr>
                                              <w:divsChild>
                                                <w:div w:id="1903252793">
                                                  <w:marLeft w:val="0"/>
                                                  <w:marRight w:val="0"/>
                                                  <w:marTop w:val="0"/>
                                                  <w:marBottom w:val="0"/>
                                                  <w:divBdr>
                                                    <w:top w:val="none" w:sz="0" w:space="0" w:color="auto"/>
                                                    <w:left w:val="none" w:sz="0" w:space="0" w:color="auto"/>
                                                    <w:bottom w:val="none" w:sz="0" w:space="0" w:color="auto"/>
                                                    <w:right w:val="none" w:sz="0" w:space="0" w:color="auto"/>
                                                  </w:divBdr>
                                                  <w:divsChild>
                                                    <w:div w:id="1661689882">
                                                      <w:marLeft w:val="0"/>
                                                      <w:marRight w:val="0"/>
                                                      <w:marTop w:val="0"/>
                                                      <w:marBottom w:val="0"/>
                                                      <w:divBdr>
                                                        <w:top w:val="none" w:sz="0" w:space="0" w:color="auto"/>
                                                        <w:left w:val="none" w:sz="0" w:space="0" w:color="auto"/>
                                                        <w:bottom w:val="none" w:sz="0" w:space="0" w:color="auto"/>
                                                        <w:right w:val="none" w:sz="0" w:space="0" w:color="auto"/>
                                                      </w:divBdr>
                                                      <w:divsChild>
                                                        <w:div w:id="1093622745">
                                                          <w:marLeft w:val="0"/>
                                                          <w:marRight w:val="0"/>
                                                          <w:marTop w:val="0"/>
                                                          <w:marBottom w:val="0"/>
                                                          <w:divBdr>
                                                            <w:top w:val="none" w:sz="0" w:space="0" w:color="auto"/>
                                                            <w:left w:val="none" w:sz="0" w:space="0" w:color="auto"/>
                                                            <w:bottom w:val="none" w:sz="0" w:space="0" w:color="auto"/>
                                                            <w:right w:val="none" w:sz="0" w:space="0" w:color="auto"/>
                                                          </w:divBdr>
                                                        </w:div>
                                                        <w:div w:id="188567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46076">
          <w:marLeft w:val="0"/>
          <w:marRight w:val="0"/>
          <w:marTop w:val="0"/>
          <w:marBottom w:val="0"/>
          <w:divBdr>
            <w:top w:val="none" w:sz="0" w:space="0" w:color="auto"/>
            <w:left w:val="none" w:sz="0" w:space="0" w:color="auto"/>
            <w:bottom w:val="none" w:sz="0" w:space="0" w:color="auto"/>
            <w:right w:val="none" w:sz="0" w:space="0" w:color="auto"/>
          </w:divBdr>
          <w:divsChild>
            <w:div w:id="76906445">
              <w:marLeft w:val="0"/>
              <w:marRight w:val="0"/>
              <w:marTop w:val="0"/>
              <w:marBottom w:val="0"/>
              <w:divBdr>
                <w:top w:val="none" w:sz="0" w:space="0" w:color="auto"/>
                <w:left w:val="none" w:sz="0" w:space="0" w:color="auto"/>
                <w:bottom w:val="none" w:sz="0" w:space="0" w:color="auto"/>
                <w:right w:val="none" w:sz="0" w:space="0" w:color="auto"/>
              </w:divBdr>
              <w:divsChild>
                <w:div w:id="816842155">
                  <w:marLeft w:val="0"/>
                  <w:marRight w:val="0"/>
                  <w:marTop w:val="0"/>
                  <w:marBottom w:val="0"/>
                  <w:divBdr>
                    <w:top w:val="none" w:sz="0" w:space="0" w:color="auto"/>
                    <w:left w:val="none" w:sz="0" w:space="0" w:color="auto"/>
                    <w:bottom w:val="none" w:sz="0" w:space="0" w:color="auto"/>
                    <w:right w:val="none" w:sz="0" w:space="0" w:color="auto"/>
                  </w:divBdr>
                  <w:divsChild>
                    <w:div w:id="1276445143">
                      <w:marLeft w:val="0"/>
                      <w:marRight w:val="0"/>
                      <w:marTop w:val="0"/>
                      <w:marBottom w:val="0"/>
                      <w:divBdr>
                        <w:top w:val="none" w:sz="0" w:space="0" w:color="auto"/>
                        <w:left w:val="none" w:sz="0" w:space="0" w:color="auto"/>
                        <w:bottom w:val="none" w:sz="0" w:space="0" w:color="auto"/>
                        <w:right w:val="none" w:sz="0" w:space="0" w:color="auto"/>
                      </w:divBdr>
                      <w:divsChild>
                        <w:div w:id="1150436779">
                          <w:marLeft w:val="0"/>
                          <w:marRight w:val="0"/>
                          <w:marTop w:val="0"/>
                          <w:marBottom w:val="0"/>
                          <w:divBdr>
                            <w:top w:val="none" w:sz="0" w:space="0" w:color="auto"/>
                            <w:left w:val="none" w:sz="0" w:space="0" w:color="auto"/>
                            <w:bottom w:val="none" w:sz="0" w:space="0" w:color="auto"/>
                            <w:right w:val="none" w:sz="0" w:space="0" w:color="auto"/>
                          </w:divBdr>
                          <w:divsChild>
                            <w:div w:id="203180643">
                              <w:marLeft w:val="0"/>
                              <w:marRight w:val="0"/>
                              <w:marTop w:val="0"/>
                              <w:marBottom w:val="0"/>
                              <w:divBdr>
                                <w:top w:val="none" w:sz="0" w:space="0" w:color="auto"/>
                                <w:left w:val="none" w:sz="0" w:space="0" w:color="auto"/>
                                <w:bottom w:val="none" w:sz="0" w:space="0" w:color="auto"/>
                                <w:right w:val="none" w:sz="0" w:space="0" w:color="auto"/>
                              </w:divBdr>
                              <w:divsChild>
                                <w:div w:id="86850471">
                                  <w:marLeft w:val="0"/>
                                  <w:marRight w:val="0"/>
                                  <w:marTop w:val="0"/>
                                  <w:marBottom w:val="0"/>
                                  <w:divBdr>
                                    <w:top w:val="none" w:sz="0" w:space="0" w:color="auto"/>
                                    <w:left w:val="none" w:sz="0" w:space="0" w:color="auto"/>
                                    <w:bottom w:val="none" w:sz="0" w:space="0" w:color="auto"/>
                                    <w:right w:val="none" w:sz="0" w:space="0" w:color="auto"/>
                                  </w:divBdr>
                                  <w:divsChild>
                                    <w:div w:id="49154986">
                                      <w:marLeft w:val="0"/>
                                      <w:marRight w:val="0"/>
                                      <w:marTop w:val="0"/>
                                      <w:marBottom w:val="0"/>
                                      <w:divBdr>
                                        <w:top w:val="none" w:sz="0" w:space="0" w:color="auto"/>
                                        <w:left w:val="none" w:sz="0" w:space="0" w:color="auto"/>
                                        <w:bottom w:val="none" w:sz="0" w:space="0" w:color="auto"/>
                                        <w:right w:val="none" w:sz="0" w:space="0" w:color="auto"/>
                                      </w:divBdr>
                                      <w:divsChild>
                                        <w:div w:id="1773431342">
                                          <w:marLeft w:val="0"/>
                                          <w:marRight w:val="0"/>
                                          <w:marTop w:val="0"/>
                                          <w:marBottom w:val="0"/>
                                          <w:divBdr>
                                            <w:top w:val="none" w:sz="0" w:space="0" w:color="auto"/>
                                            <w:left w:val="none" w:sz="0" w:space="0" w:color="auto"/>
                                            <w:bottom w:val="none" w:sz="0" w:space="0" w:color="auto"/>
                                            <w:right w:val="none" w:sz="0" w:space="0" w:color="auto"/>
                                          </w:divBdr>
                                          <w:divsChild>
                                            <w:div w:id="848325549">
                                              <w:marLeft w:val="0"/>
                                              <w:marRight w:val="0"/>
                                              <w:marTop w:val="0"/>
                                              <w:marBottom w:val="0"/>
                                              <w:divBdr>
                                                <w:top w:val="none" w:sz="0" w:space="0" w:color="auto"/>
                                                <w:left w:val="none" w:sz="0" w:space="0" w:color="auto"/>
                                                <w:bottom w:val="none" w:sz="0" w:space="0" w:color="auto"/>
                                                <w:right w:val="none" w:sz="0" w:space="0" w:color="auto"/>
                                              </w:divBdr>
                                              <w:divsChild>
                                                <w:div w:id="1199009821">
                                                  <w:marLeft w:val="0"/>
                                                  <w:marRight w:val="0"/>
                                                  <w:marTop w:val="0"/>
                                                  <w:marBottom w:val="0"/>
                                                  <w:divBdr>
                                                    <w:top w:val="none" w:sz="0" w:space="0" w:color="auto"/>
                                                    <w:left w:val="none" w:sz="0" w:space="0" w:color="auto"/>
                                                    <w:bottom w:val="none" w:sz="0" w:space="0" w:color="auto"/>
                                                    <w:right w:val="none" w:sz="0" w:space="0" w:color="auto"/>
                                                  </w:divBdr>
                                                  <w:divsChild>
                                                    <w:div w:id="1827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219</Words>
  <Characters>1251</Characters>
  <Application>Microsoft Office Word</Application>
  <DocSecurity>0</DocSecurity>
  <Lines>10</Lines>
  <Paragraphs>2</Paragraphs>
  <ScaleCrop>false</ScaleCrop>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Bách</dc:creator>
  <cp:keywords/>
  <dc:description/>
  <cp:lastModifiedBy>Bách</cp:lastModifiedBy>
  <cp:revision>1</cp:revision>
  <dcterms:created xsi:type="dcterms:W3CDTF">2026-10-14T18:06:00Z</dcterms:created>
  <dcterms:modified xsi:type="dcterms:W3CDTF">2026-10-14T18:07:00Z</dcterms:modified>
</cp:coreProperties>
</file>