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Phân tích</w:t>
      </w:r>
    </w:p>
    <w:p>
      <w:pPr>
        <w:spacing w:after="120" w:line="276"/>
      </w:pPr>
      <w:r>
        <w:rPr>
          <w:color w:val="000000"/>
          <w:sz w:val="24"/>
          <w:szCs w:val="24"/>
          <w:rFonts w:ascii="Times New Roman" w:cs="Times New Roman" w:eastAsia="Times New Roman" w:hAnsi="Times New Roman"/>
        </w:rPr>
        <w:t xml:space="preserve">Dưới đây là bảng rà soát 4 quy tắc mà đội RikkeiGo đang áp dụng qua lăng kính Scrum chuẩn và 3 trụ cột Minh bạch - Thanh tra - Thích nghi: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Quy tắc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Đúng/Sai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Vi phạm sự kiện/Artifact nào</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Trụ cột bị ảnh hưởng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Hậu quả thực tế / Lý do đúng</w:t>
            </w:r>
          </w:p>
        </w:tc>
      </w:tr>
      <w:tr>
        <w:tc>
          <w:tcPr>
            <w:shd w:fill="FFFFFF"/>
          </w:tcPr>
          <w:p>
            <w:pPr>
              <w:spacing w:before="60" w:after="60"/>
            </w:pPr>
            <w:r>
              <w:rPr>
                <w:color w:val="000000"/>
                <w:sz w:val="22"/>
                <w:szCs w:val="22"/>
                <w:rFonts w:ascii="Times New Roman" w:cs="Times New Roman" w:eastAsia="Times New Roman" w:hAnsi="Times New Roman"/>
              </w:rPr>
              <w:t xml:space="preserve">QT1. Độ dài Sprint linh hoạt: tuần nhiều việc thì kéo dài 3-4 tuần, ít việc thì rút còn 1 tuần.</w:t>
            </w:r>
          </w:p>
        </w:tc>
        <w:tc>
          <w:tcPr>
            <w:shd w:fill="FFFFFF"/>
          </w:tcPr>
          <w:p>
            <w:pPr>
              <w:spacing w:before="60" w:after="60"/>
            </w:pPr>
            <w:r>
              <w:rPr>
                <w:color w:val="000000"/>
                <w:sz w:val="22"/>
                <w:szCs w:val="22"/>
                <w:rFonts w:ascii="Times New Roman" w:cs="Times New Roman" w:eastAsia="Times New Roman" w:hAnsi="Times New Roman"/>
              </w:rPr>
              <w:t xml:space="preserve">Sai</w:t>
            </w:r>
          </w:p>
        </w:tc>
        <w:tc>
          <w:tcPr>
            <w:shd w:fill="FFFFFF"/>
          </w:tcPr>
          <w:p>
            <w:pPr>
              <w:spacing w:before="60" w:after="60"/>
            </w:pPr>
            <w:r>
              <w:rPr>
                <w:color w:val="000000"/>
                <w:sz w:val="22"/>
                <w:szCs w:val="22"/>
                <w:rFonts w:ascii="Times New Roman" w:cs="Times New Roman" w:eastAsia="Times New Roman" w:hAnsi="Times New Roman"/>
              </w:rPr>
              <w:t xml:space="preserve">Sprint (Khung thời gian cố định - Timebox)</w:t>
            </w:r>
          </w:p>
        </w:tc>
        <w:tc>
          <w:tcPr>
            <w:shd w:fill="FFFFFF"/>
          </w:tcPr>
          <w:p>
            <w:pPr>
              <w:spacing w:before="60" w:after="60"/>
            </w:pPr>
            <w:r>
              <w:rPr>
                <w:color w:val="000000"/>
                <w:sz w:val="22"/>
                <w:szCs w:val="22"/>
                <w:rFonts w:ascii="Times New Roman" w:cs="Times New Roman" w:eastAsia="Times New Roman" w:hAnsi="Times New Roman"/>
              </w:rPr>
              <w:t xml:space="preserve">Minh bạch</w:t>
            </w:r>
          </w:p>
        </w:tc>
        <w:tc>
          <w:tcPr>
            <w:shd w:fill="FFFFFF"/>
          </w:tcPr>
          <w:p>
            <w:pPr>
              <w:spacing w:before="60" w:after="60"/>
            </w:pPr>
            <w:r>
              <w:rPr>
                <w:color w:val="000000"/>
                <w:sz w:val="22"/>
                <w:szCs w:val="22"/>
                <w:rFonts w:ascii="Times New Roman" w:cs="Times New Roman" w:eastAsia="Times New Roman" w:hAnsi="Times New Roman"/>
              </w:rPr>
              <w:t xml:space="preserve">Phá vỡ nhịp đập đều đặn của dự án, làm người dùng và các bên liên quan không thể biết chính xác khi nào có bản cập nhật phần mềm mới.</w:t>
            </w:r>
          </w:p>
        </w:tc>
      </w:tr>
      <w:tr>
        <w:tc>
          <w:tcPr>
            <w:shd w:fill="FAFAFA"/>
          </w:tcPr>
          <w:p>
            <w:pPr>
              <w:spacing w:before="60" w:after="60"/>
            </w:pPr>
            <w:r>
              <w:rPr>
                <w:color w:val="000000"/>
                <w:sz w:val="22"/>
                <w:szCs w:val="22"/>
                <w:rFonts w:ascii="Times New Roman" w:cs="Times New Roman" w:eastAsia="Times New Roman" w:hAnsi="Times New Roman"/>
              </w:rPr>
              <w:t xml:space="preserve">QT2. Cuối Sprint, đội trình diễn cho người dùng thử mọi thứ đã code, kể cả phần chưa kiểm thử, để họ thấy đội làm việc chăm chỉ.</w:t>
            </w:r>
          </w:p>
        </w:tc>
        <w:tc>
          <w:tcPr>
            <w:shd w:fill="FAFAFA"/>
          </w:tcPr>
          <w:p>
            <w:pPr>
              <w:spacing w:before="60" w:after="60"/>
            </w:pPr>
            <w:r>
              <w:rPr>
                <w:color w:val="000000"/>
                <w:sz w:val="22"/>
                <w:szCs w:val="22"/>
                <w:rFonts w:ascii="Times New Roman" w:cs="Times New Roman" w:eastAsia="Times New Roman" w:hAnsi="Times New Roman"/>
              </w:rPr>
              <w:t xml:space="preserve">Sai</w:t>
            </w:r>
          </w:p>
        </w:tc>
        <w:tc>
          <w:tcPr>
            <w:shd w:fill="FAFAFA"/>
          </w:tcPr>
          <w:p>
            <w:pPr>
              <w:spacing w:before="60" w:after="60"/>
            </w:pPr>
            <w:r>
              <w:rPr>
                <w:color w:val="000000"/>
                <w:sz w:val="22"/>
                <w:szCs w:val="22"/>
                <w:rFonts w:ascii="Times New Roman" w:cs="Times New Roman" w:eastAsia="Times New Roman" w:hAnsi="Times New Roman"/>
              </w:rPr>
              <w:t xml:space="preserve">Sprint Review / Increment</w:t>
            </w:r>
          </w:p>
        </w:tc>
        <w:tc>
          <w:tcPr>
            <w:shd w:fill="FAFAFA"/>
          </w:tcPr>
          <w:p>
            <w:pPr>
              <w:spacing w:before="60" w:after="60"/>
            </w:pPr>
            <w:r>
              <w:rPr>
                <w:color w:val="000000"/>
                <w:sz w:val="22"/>
                <w:szCs w:val="22"/>
                <w:rFonts w:ascii="Times New Roman" w:cs="Times New Roman" w:eastAsia="Times New Roman" w:hAnsi="Times New Roman"/>
              </w:rPr>
              <w:t xml:space="preserve">Thanh tra</w:t>
            </w:r>
          </w:p>
        </w:tc>
        <w:tc>
          <w:tcPr>
            <w:shd w:fill="FAFAFA"/>
          </w:tcPr>
          <w:p>
            <w:pPr>
              <w:spacing w:before="60" w:after="60"/>
            </w:pPr>
            <w:r>
              <w:rPr>
                <w:color w:val="000000"/>
                <w:sz w:val="22"/>
                <w:szCs w:val="22"/>
                <w:rFonts w:ascii="Times New Roman" w:cs="Times New Roman" w:eastAsia="Times New Roman" w:hAnsi="Times New Roman"/>
              </w:rPr>
              <w:t xml:space="preserve">Vi phạm định nghĩa hoàn thành. Trưng bày code chưa kiểm thử dẫn đến việc tính năng vẫn còn lỗi, làm người dùng mất lòng tin.</w:t>
            </w:r>
          </w:p>
        </w:tc>
      </w:tr>
      <w:tr>
        <w:tc>
          <w:tcPr>
            <w:shd w:fill="FFFFFF"/>
          </w:tcPr>
          <w:p>
            <w:pPr>
              <w:spacing w:before="60" w:after="60"/>
            </w:pPr>
            <w:r>
              <w:rPr>
                <w:color w:val="000000"/>
                <w:sz w:val="22"/>
                <w:szCs w:val="22"/>
                <w:rFonts w:ascii="Times New Roman" w:cs="Times New Roman" w:eastAsia="Times New Roman" w:hAnsi="Times New Roman"/>
              </w:rPr>
              <w:t xml:space="preserve">QT3. Sau buổi Sprint Review, Đức cập nhật lại Product Backlog dựa trên góp ý của người dùng thử.</w:t>
            </w:r>
          </w:p>
        </w:tc>
        <w:tc>
          <w:tcPr>
            <w:shd w:fill="FFFFFF"/>
          </w:tcPr>
          <w:p>
            <w:pPr>
              <w:spacing w:before="60" w:after="60"/>
            </w:pPr>
            <w:r>
              <w:rPr>
                <w:color w:val="000000"/>
                <w:sz w:val="22"/>
                <w:szCs w:val="22"/>
                <w:rFonts w:ascii="Times New Roman" w:cs="Times New Roman" w:eastAsia="Times New Roman" w:hAnsi="Times New Roman"/>
              </w:rPr>
              <w:t xml:space="preserve">Đúng</w:t>
            </w:r>
          </w:p>
        </w:tc>
        <w:tc>
          <w:tcPr>
            <w:shd w:fill="FFFFFF"/>
          </w:tcPr>
          <w:p>
            <w:pPr>
              <w:spacing w:before="60" w:after="60"/>
            </w:pPr>
            <w:r>
              <w:rPr>
                <w:color w:val="000000"/>
                <w:sz w:val="22"/>
                <w:szCs w:val="22"/>
                <w:rFonts w:ascii="Times New Roman" w:cs="Times New Roman" w:eastAsia="Times New Roman" w:hAnsi="Times New Roman"/>
              </w:rPr>
              <w:t xml:space="preserve">—</w:t>
            </w:r>
          </w:p>
        </w:tc>
        <w:tc>
          <w:tcPr>
            <w:shd w:fill="FFFFFF"/>
          </w:tcPr>
          <w:p>
            <w:pPr>
              <w:spacing w:before="60" w:after="60"/>
            </w:pPr>
            <w:r>
              <w:rPr>
                <w:color w:val="000000"/>
                <w:sz w:val="22"/>
                <w:szCs w:val="22"/>
                <w:rFonts w:ascii="Times New Roman" w:cs="Times New Roman" w:eastAsia="Times New Roman" w:hAnsi="Times New Roman"/>
              </w:rPr>
              <w:t xml:space="preserve">—</w:t>
            </w:r>
          </w:p>
        </w:tc>
        <w:tc>
          <w:tcPr>
            <w:shd w:fill="FFFFFF"/>
          </w:tcPr>
          <w:p>
            <w:pPr>
              <w:spacing w:before="60" w:after="60"/>
            </w:pPr>
            <w:r>
              <w:rPr>
                <w:color w:val="000000"/>
                <w:sz w:val="22"/>
                <w:szCs w:val="22"/>
                <w:rFonts w:ascii="Times New Roman" w:cs="Times New Roman" w:eastAsia="Times New Roman" w:hAnsi="Times New Roman"/>
              </w:rPr>
              <w:t xml:space="preserve">Product Owner có toàn quyền quản lý Product Backlog và việc cập nhật backlog dựa trên phản hồi thực tế từ Sprint Review là cốt lõi của tính thích nghi trong Scrum.</w:t>
            </w:r>
          </w:p>
        </w:tc>
      </w:tr>
      <w:tr>
        <w:tc>
          <w:tcPr>
            <w:shd w:fill="FAFAFA"/>
          </w:tcPr>
          <w:p>
            <w:pPr>
              <w:spacing w:before="60" w:after="60"/>
            </w:pPr>
            <w:r>
              <w:rPr>
                <w:color w:val="000000"/>
                <w:sz w:val="22"/>
                <w:szCs w:val="22"/>
                <w:rFonts w:ascii="Times New Roman" w:cs="Times New Roman" w:eastAsia="Times New Roman" w:hAnsi="Times New Roman"/>
              </w:rPr>
              <w:t xml:space="preserve">QT4. Sprint vừa rồi không có sự cố nào nên đội bỏ buổi Sprint Retrospective cho đỡ tốn thời gian.</w:t>
            </w:r>
          </w:p>
        </w:tc>
        <w:tc>
          <w:tcPr>
            <w:shd w:fill="FAFAFA"/>
          </w:tcPr>
          <w:p>
            <w:pPr>
              <w:spacing w:before="60" w:after="60"/>
            </w:pPr>
            <w:r>
              <w:rPr>
                <w:color w:val="000000"/>
                <w:sz w:val="22"/>
                <w:szCs w:val="22"/>
                <w:rFonts w:ascii="Times New Roman" w:cs="Times New Roman" w:eastAsia="Times New Roman" w:hAnsi="Times New Roman"/>
              </w:rPr>
              <w:t xml:space="preserve">Sai</w:t>
            </w:r>
          </w:p>
        </w:tc>
        <w:tc>
          <w:tcPr>
            <w:shd w:fill="FAFAFA"/>
          </w:tcPr>
          <w:p>
            <w:pPr>
              <w:spacing w:before="60" w:after="60"/>
            </w:pPr>
            <w:r>
              <w:rPr>
                <w:color w:val="000000"/>
                <w:sz w:val="22"/>
                <w:szCs w:val="22"/>
                <w:rFonts w:ascii="Times New Roman" w:cs="Times New Roman" w:eastAsia="Times New Roman" w:hAnsi="Times New Roman"/>
              </w:rPr>
              <w:t xml:space="preserve">Sprint Retrospective</w:t>
            </w:r>
          </w:p>
        </w:tc>
        <w:tc>
          <w:tcPr>
            <w:shd w:fill="FAFAFA"/>
          </w:tcPr>
          <w:p>
            <w:pPr>
              <w:spacing w:before="60" w:after="60"/>
            </w:pPr>
            <w:r>
              <w:rPr>
                <w:color w:val="000000"/>
                <w:sz w:val="22"/>
                <w:szCs w:val="22"/>
                <w:rFonts w:ascii="Times New Roman" w:cs="Times New Roman" w:eastAsia="Times New Roman" w:hAnsi="Times New Roman"/>
              </w:rPr>
              <w:t xml:space="preserve">Thích nghi</w:t>
            </w:r>
          </w:p>
        </w:tc>
        <w:tc>
          <w:tcPr>
            <w:shd w:fill="FAFAFA"/>
          </w:tcPr>
          <w:p>
            <w:pPr>
              <w:spacing w:before="60" w:after="60"/>
            </w:pPr>
            <w:r>
              <w:rPr>
                <w:color w:val="000000"/>
                <w:sz w:val="22"/>
                <w:szCs w:val="22"/>
                <w:rFonts w:ascii="Times New Roman" w:cs="Times New Roman" w:eastAsia="Times New Roman" w:hAnsi="Times New Roman"/>
              </w:rPr>
              <w:t xml:space="preserve">Bỏ lỡ cơ hội cải tiến quy trình. Ngay cả khi không có sự cố lớn, đội vẫn cần họp để tối ưu hóa cách làm việc, nếu không các lỗi nhỏ sẽ tích tụ và lặp lại ở các Sprint sau.</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 Sửa lỗi</w:t>
      </w:r>
    </w:p>
    <w:p>
      <w:pPr>
        <w:spacing w:after="120" w:line="276"/>
      </w:pPr>
      <w:r>
        <w:rPr>
          <w:color w:val="000000"/>
          <w:sz w:val="24"/>
          <w:szCs w:val="24"/>
          <w:rFonts w:ascii="Times New Roman" w:cs="Times New Roman" w:eastAsia="Times New Roman" w:hAnsi="Times New Roman"/>
        </w:rPr>
        <w:t xml:space="preserve">Để giúp đội RikkeiGo vận hành đúng chuẩn Scrum ngay từ Sprint kế tiếp, tôi đã viết lại các quy tắc sai thành các quy tắc đúng đắn, cụ thể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1 (Sửa): 'Độ dài Sprint được cố định nghiêm ngặt trong 2 tuần cho mọi chu kỳ, tạo nhịp đập ổn định giúp người dùng và đội ngũ luôn biết chính xác thời điểm bàn giao sản phẩm mới.'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2 (Sửa): 'Trong buổi Sprint Review, đội chỉ trình diễn những hạng mục công việc đã đạt chuẩn hoàn thành (Definition of Done), nghĩa là đã được kiểm thử ổn định và sẵn sàng bàn giao.'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Quy tắc 4 (Sửa': 'Buổi Sprint Retrospective là sự kiện bắt buộc cuối mỗi Sprint để toàn đội nhìn lại quy trình, cải tiến cách làm việc dù Sprint vừa rồi không xảy ra sự cố lớn nào.'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2026-10-06T14:08:31.983Z</dcterms:created>
  <dcterms:modified xsi:type="dcterms:W3CDTF">2026-10-06T14:08:31.983Z</dcterms:modified>
</cp:coreProperties>
</file>

<file path=docProps/custom.xml><?xml version="1.0" encoding="utf-8"?>
<Properties xmlns="http://schemas.openxmlformats.org/officeDocument/2006/custom-properties" xmlns:vt="http://schemas.openxmlformats.org/officeDocument/2006/docPropsVTypes"/>
</file>