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Velocity và Capacity</w:t>
      </w:r>
    </w:p>
    <w:p>
      <w:pPr>
        <w:spacing w:after="120" w:line="276"/>
      </w:pPr>
      <w:r>
        <w:rPr>
          <w:color w:val="000000"/>
          <w:sz w:val="24"/>
          <w:szCs w:val="24"/>
          <w:rFonts w:ascii="Times New Roman" w:cs="Times New Roman" w:eastAsia="Times New Roman" w:hAnsi="Times New Roman"/>
        </w:rPr>
        <w:t xml:space="preserve">Dưới đây là bảng Velocity tham khảo từ 3 Sprint trước và bảng tính Capacity chi tiết cho Sprint hiện tại của nhóm Phát triển RikkeiCharge.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Sprint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 hoàn thành (Done)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Ghi chú</w:t>
            </w:r>
          </w:p>
        </w:tc>
      </w:tr>
      <w:tr>
        <w:tc>
          <w:tcPr>
            <w:shd w:fill="FFFFFF"/>
          </w:tcPr>
          <w:p>
            <w:pPr>
              <w:spacing w:before="60" w:after="60"/>
            </w:pPr>
            <w:r>
              <w:rPr>
                <w:color w:val="000000"/>
                <w:sz w:val="22"/>
                <w:szCs w:val="22"/>
                <w:rFonts w:ascii="Times New Roman" w:cs="Times New Roman" w:eastAsia="Times New Roman" w:hAnsi="Times New Roman"/>
              </w:rPr>
              <w:t xml:space="preserve">Sprint -3</w:t>
            </w:r>
          </w:p>
        </w:tc>
        <w:tc>
          <w:tcPr>
            <w:shd w:fill="FFFFFF"/>
          </w:tcPr>
          <w:p>
            <w:pPr>
              <w:spacing w:before="60" w:after="60"/>
            </w:pPr>
            <w:r>
              <w:rPr>
                <w:color w:val="000000"/>
                <w:sz w:val="22"/>
                <w:szCs w:val="22"/>
                <w:rFonts w:ascii="Times New Roman" w:cs="Times New Roman" w:eastAsia="Times New Roman" w:hAnsi="Times New Roman"/>
              </w:rPr>
              <w:t xml:space="preserve">15</w:t>
            </w:r>
          </w:p>
        </w:tc>
        <w:tc>
          <w:tcPr>
            <w:shd w:fill="FFFFFF"/>
          </w:tcPr>
          <w:p>
            <w:pPr>
              <w:spacing w:before="60" w:after="60"/>
            </w:pPr>
            <w:r>
              <w:rPr>
                <w:color w:val="000000"/>
                <w:sz w:val="22"/>
                <w:szCs w:val="22"/>
                <w:rFonts w:ascii="Times New Roman" w:cs="Times New Roman" w:eastAsia="Times New Roman" w:hAnsi="Times New Roman"/>
              </w:rPr>
              <w:t xml:space="preserve">Đủ thành viên</w:t>
            </w:r>
          </w:p>
        </w:tc>
      </w:tr>
      <w:tr>
        <w:tc>
          <w:tcPr>
            <w:shd w:fill="FAFAFA"/>
          </w:tcPr>
          <w:p>
            <w:pPr>
              <w:spacing w:before="60" w:after="60"/>
            </w:pPr>
            <w:r>
              <w:rPr>
                <w:color w:val="000000"/>
                <w:sz w:val="22"/>
                <w:szCs w:val="22"/>
                <w:rFonts w:ascii="Times New Roman" w:cs="Times New Roman" w:eastAsia="Times New Roman" w:hAnsi="Times New Roman"/>
              </w:rPr>
              <w:t xml:space="preserve">Sprint -2</w:t>
            </w:r>
          </w:p>
        </w:tc>
        <w:tc>
          <w:tcPr>
            <w:shd w:fill="FAFAFA"/>
          </w:tcPr>
          <w:p>
            <w:pPr>
              <w:spacing w:before="60" w:after="60"/>
            </w:pPr>
            <w:r>
              <w:rPr>
                <w:color w:val="000000"/>
                <w:sz w:val="22"/>
                <w:szCs w:val="22"/>
                <w:rFonts w:ascii="Times New Roman" w:cs="Times New Roman" w:eastAsia="Times New Roman" w:hAnsi="Times New Roman"/>
              </w:rPr>
              <w:t xml:space="preserve">16</w:t>
            </w:r>
          </w:p>
        </w:tc>
        <w:tc>
          <w:tcPr>
            <w:shd w:fill="FAFAFA"/>
          </w:tcPr>
          <w:p>
            <w:pPr>
              <w:spacing w:before="60" w:after="60"/>
            </w:pPr>
            <w:r>
              <w:rPr>
                <w:color w:val="000000"/>
                <w:sz w:val="22"/>
                <w:szCs w:val="22"/>
                <w:rFonts w:ascii="Times New Roman" w:cs="Times New Roman" w:eastAsia="Times New Roman" w:hAnsi="Times New Roman"/>
              </w:rPr>
              <w:t xml:space="preserve">Đủ thành viên</w:t>
            </w:r>
          </w:p>
        </w:tc>
      </w:tr>
      <w:tr>
        <w:tc>
          <w:tcPr>
            <w:shd w:fill="FFFFFF"/>
          </w:tcPr>
          <w:p>
            <w:pPr>
              <w:spacing w:before="60" w:after="60"/>
            </w:pPr>
            <w:r>
              <w:rPr>
                <w:color w:val="000000"/>
                <w:sz w:val="22"/>
                <w:szCs w:val="22"/>
                <w:rFonts w:ascii="Times New Roman" w:cs="Times New Roman" w:eastAsia="Times New Roman" w:hAnsi="Times New Roman"/>
              </w:rPr>
              <w:t xml:space="preserve">Sprint -1</w:t>
            </w:r>
          </w:p>
        </w:tc>
        <w:tc>
          <w:tcPr>
            <w:shd w:fill="FFFFFF"/>
          </w:tcPr>
          <w:p>
            <w:pPr>
              <w:spacing w:before="60" w:after="60"/>
            </w:pPr>
            <w:r>
              <w:rPr>
                <w:color w:val="000000"/>
                <w:sz w:val="22"/>
                <w:szCs w:val="22"/>
                <w:rFonts w:ascii="Times New Roman" w:cs="Times New Roman" w:eastAsia="Times New Roman" w:hAnsi="Times New Roman"/>
              </w:rPr>
              <w:t xml:space="preserve">17</w:t>
            </w:r>
          </w:p>
        </w:tc>
        <w:tc>
          <w:tcPr>
            <w:shd w:fill="FFFFFF"/>
          </w:tcPr>
          <w:p>
            <w:pPr>
              <w:spacing w:before="60" w:after="60"/>
            </w:pPr>
            <w:r>
              <w:rPr>
                <w:color w:val="000000"/>
                <w:sz w:val="22"/>
                <w:szCs w:val="22"/>
                <w:rFonts w:ascii="Times New Roman" w:cs="Times New Roman" w:eastAsia="Times New Roman" w:hAnsi="Times New Roman"/>
              </w:rPr>
              <w:t xml:space="preserve">Đủ thành viên</w:t>
            </w:r>
          </w:p>
        </w:tc>
      </w:tr>
      <w:tr>
        <w:tc>
          <w:tcPr>
            <w:shd w:fill="FAFAFA"/>
          </w:tcPr>
          <w:p>
            <w:pPr>
              <w:spacing w:before="60" w:after="60"/>
            </w:pPr>
            <w:r>
              <w:rPr>
                <w:color w:val="000000"/>
                <w:sz w:val="22"/>
                <w:szCs w:val="22"/>
                <w:rFonts w:ascii="Times New Roman" w:cs="Times New Roman" w:eastAsia="Times New Roman" w:hAnsi="Times New Roman"/>
              </w:rPr>
              <w:t xml:space="preserve">Velocity tham khảo</w:t>
            </w:r>
          </w:p>
        </w:tc>
        <w:tc>
          <w:tcPr>
            <w:shd w:fill="FAFAFA"/>
          </w:tcPr>
          <w:p>
            <w:pPr>
              <w:spacing w:before="60" w:after="60"/>
            </w:pPr>
            <w:r>
              <w:rPr>
                <w:color w:val="000000"/>
                <w:sz w:val="22"/>
                <w:szCs w:val="22"/>
                <w:rFonts w:ascii="Times New Roman" w:cs="Times New Roman" w:eastAsia="Times New Roman" w:hAnsi="Times New Roman"/>
              </w:rPr>
              <w:t xml:space="preserve">16 SP</w:t>
            </w:r>
          </w:p>
        </w:tc>
        <w:tc>
          <w:tcPr>
            <w:shd w:fill="FAFAFA"/>
          </w:tcPr>
          <w:p>
            <w:pPr>
              <w:spacing w:before="60" w:after="60"/>
            </w:pPr>
            <w:r>
              <w:rPr>
                <w:color w:val="000000"/>
                <w:sz w:val="22"/>
                <w:szCs w:val="22"/>
                <w:rFonts w:ascii="Times New Roman" w:cs="Times New Roman" w:eastAsia="Times New Roman" w:hAnsi="Times New Roman"/>
              </w:rPr>
              <w:t xml:space="preserve">Tính trung bình cộng (15 + 16 + 17) / 3 để dùng làm mức dự báo cơ sở cho Sprint mới.</w:t>
            </w:r>
          </w:p>
        </w:tc>
      </w:tr>
    </w:tbl>
    <w:p>
      <w:pPr>
        <w:spacing w:after="160"/>
      </w:pPr>
    </w:p>
    <w:p>
      <w:pPr>
        <w:spacing w:before="240" w:after="120"/>
      </w:pPr>
      <w:r>
        <w:rPr>
          <w:b/>
          <w:bCs/>
          <w:color w:val="000000"/>
          <w:sz w:val="26"/>
          <w:szCs w:val="26"/>
          <w:rFonts w:ascii="Times New Roman" w:cs="Times New Roman" w:eastAsia="Times New Roman" w:hAnsi="Times New Roman"/>
        </w:rPr>
        <w:t xml:space="preserve">Bảng Capacity chi tiết của Sprint</w:t>
      </w:r>
    </w:p>
    <w:p>
      <w:pPr>
        <w:spacing w:after="120" w:line="276"/>
      </w:pPr>
      <w:r>
        <w:rPr>
          <w:color w:val="000000"/>
          <w:sz w:val="24"/>
          <w:szCs w:val="24"/>
          <w:rFonts w:ascii="Times New Roman" w:cs="Times New Roman" w:eastAsia="Times New Roman" w:hAnsi="Times New Roman"/>
        </w:rPr>
        <w:t xml:space="preserve">Sprint kéo dài 10 ngày, gồm 4 Developers với thời gian tập trung 5 giờ/ngày. Dev C nghỉ 2 ngày trong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Developers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Sprint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không tham gia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khả dụng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Giờ tập trung/ngày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Capacity (giờ)</w:t>
            </w:r>
          </w:p>
        </w:tc>
      </w:tr>
      <w:tr>
        <w:tc>
          <w:tcPr>
            <w:shd w:fill="FFFFFF"/>
          </w:tcPr>
          <w:p>
            <w:pPr>
              <w:spacing w:before="60" w:after="60"/>
            </w:pPr>
            <w:r>
              <w:rPr>
                <w:color w:val="000000"/>
                <w:sz w:val="22"/>
                <w:szCs w:val="22"/>
                <w:rFonts w:ascii="Times New Roman" w:cs="Times New Roman" w:eastAsia="Times New Roman" w:hAnsi="Times New Roman"/>
              </w:rPr>
              <w:t xml:space="preserve">Dev A</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0</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50</w:t>
            </w:r>
          </w:p>
        </w:tc>
      </w:tr>
      <w:tr>
        <w:tc>
          <w:tcPr>
            <w:shd w:fill="FAFAFA"/>
          </w:tcPr>
          <w:p>
            <w:pPr>
              <w:spacing w:before="60" w:after="60"/>
            </w:pPr>
            <w:r>
              <w:rPr>
                <w:color w:val="000000"/>
                <w:sz w:val="22"/>
                <w:szCs w:val="22"/>
                <w:rFonts w:ascii="Times New Roman" w:cs="Times New Roman" w:eastAsia="Times New Roman" w:hAnsi="Times New Roman"/>
              </w:rPr>
              <w:t xml:space="preserve">Dev B</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0</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50</w:t>
            </w:r>
          </w:p>
        </w:tc>
      </w:tr>
      <w:tr>
        <w:tc>
          <w:tcPr>
            <w:shd w:fill="FFFFFF"/>
          </w:tcPr>
          <w:p>
            <w:pPr>
              <w:spacing w:before="60" w:after="60"/>
            </w:pPr>
            <w:r>
              <w:rPr>
                <w:color w:val="000000"/>
                <w:sz w:val="22"/>
                <w:szCs w:val="22"/>
                <w:rFonts w:ascii="Times New Roman" w:cs="Times New Roman" w:eastAsia="Times New Roman" w:hAnsi="Times New Roman"/>
              </w:rPr>
              <w:t xml:space="preserve">Dev C</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2</w:t>
            </w:r>
          </w:p>
        </w:tc>
        <w:tc>
          <w:tcPr>
            <w:shd w:fill="FFFFFF"/>
          </w:tcPr>
          <w:p>
            <w:pPr>
              <w:spacing w:before="60" w:after="60"/>
            </w:pPr>
            <w:r>
              <w:rPr>
                <w:color w:val="000000"/>
                <w:sz w:val="22"/>
                <w:szCs w:val="22"/>
                <w:rFonts w:ascii="Times New Roman" w:cs="Times New Roman" w:eastAsia="Times New Roman" w:hAnsi="Times New Roman"/>
              </w:rPr>
              <w:t xml:space="preserve">8</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40</w:t>
            </w:r>
          </w:p>
        </w:tc>
      </w:tr>
      <w:tr>
        <w:tc>
          <w:tcPr>
            <w:shd w:fill="FAFAFA"/>
          </w:tcPr>
          <w:p>
            <w:pPr>
              <w:spacing w:before="60" w:after="60"/>
            </w:pPr>
            <w:r>
              <w:rPr>
                <w:color w:val="000000"/>
                <w:sz w:val="22"/>
                <w:szCs w:val="22"/>
                <w:rFonts w:ascii="Times New Roman" w:cs="Times New Roman" w:eastAsia="Times New Roman" w:hAnsi="Times New Roman"/>
              </w:rPr>
              <w:t xml:space="preserve">Dev D</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0</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50</w:t>
            </w:r>
          </w:p>
        </w:tc>
      </w:tr>
      <w:tr>
        <w:tc>
          <w:tcPr>
            <w:shd w:fill="FFFFFF"/>
          </w:tcPr>
          <w:p>
            <w:pPr>
              <w:spacing w:before="60" w:after="60"/>
            </w:pPr>
            <w:r>
              <w:rPr>
                <w:color w:val="000000"/>
                <w:sz w:val="22"/>
                <w:szCs w:val="22"/>
                <w:rFonts w:ascii="Times New Roman" w:cs="Times New Roman" w:eastAsia="Times New Roman" w:hAnsi="Times New Roman"/>
              </w:rPr>
              <w:t xml:space="preserve">Tổng</w:t>
            </w:r>
          </w:p>
        </w:tc>
        <w:tc>
          <w:tcPr>
            <w:shd w:fill="FFFFFF"/>
          </w:tcPr>
          <w:p>
            <w:pPr>
              <w:spacing w:before="60" w:after="60"/>
            </w:pPr>
            <w:r>
              <w:rPr>
                <w:color w:val="000000"/>
                <w:sz w:val="22"/>
                <w:szCs w:val="22"/>
                <w:rFonts w:ascii="Times New Roman" w:cs="Times New Roman" w:eastAsia="Times New Roman" w:hAnsi="Times New Roman"/>
              </w:rPr>
              <w:t xml:space="preserve">40</w:t>
            </w:r>
          </w:p>
        </w:tc>
        <w:tc>
          <w:tcPr>
            <w:shd w:fill="FFFFFF"/>
          </w:tcPr>
          <w:p>
            <w:pPr>
              <w:spacing w:before="60" w:after="60"/>
            </w:pPr>
            <w:r>
              <w:rPr>
                <w:color w:val="000000"/>
                <w:sz w:val="22"/>
                <w:szCs w:val="22"/>
                <w:rFonts w:ascii="Times New Roman" w:cs="Times New Roman" w:eastAsia="Times New Roman" w:hAnsi="Times New Roman"/>
              </w:rPr>
              <w:t xml:space="preserve">2</w:t>
            </w:r>
          </w:p>
        </w:tc>
        <w:tc>
          <w:tcPr>
            <w:shd w:fill="FFFFFF"/>
          </w:tcPr>
          <w:p>
            <w:pPr>
              <w:spacing w:before="60" w:after="60"/>
            </w:pPr>
            <w:r>
              <w:rPr>
                <w:color w:val="000000"/>
                <w:sz w:val="22"/>
                <w:szCs w:val="22"/>
                <w:rFonts w:ascii="Times New Roman" w:cs="Times New Roman" w:eastAsia="Times New Roman" w:hAnsi="Times New Roman"/>
              </w:rPr>
              <w:t xml:space="preserve">38</w:t>
            </w:r>
          </w:p>
        </w:tc>
        <w:tc>
          <w:tcPr>
            <w:shd w:fill="FFFFFF"/>
          </w:tcPr>
          <w:p>
            <w:pPr>
              <w:spacing w:before="60" w:after="60"/>
            </w:pPr>
            <w:r>
              <w:rPr>
                <w:color w:val="000000"/>
                <w:sz w:val="22"/>
                <w:szCs w:val="22"/>
                <w:rFonts w:ascii="Times New Roman" w:cs="Times New Roman" w:eastAsia="Times New Roman" w:hAnsi="Times New Roman"/>
              </w:rPr>
              <w:t xml:space="preserve">20</w:t>
            </w:r>
          </w:p>
        </w:tc>
        <w:tc>
          <w:tcPr>
            <w:shd w:fill="FFFFFF"/>
          </w:tcPr>
          <w:p>
            <w:pPr>
              <w:spacing w:before="60" w:after="60"/>
            </w:pPr>
            <w:r>
              <w:rPr>
                <w:color w:val="000000"/>
                <w:sz w:val="22"/>
                <w:szCs w:val="22"/>
                <w:rFonts w:ascii="Times New Roman" w:cs="Times New Roman" w:eastAsia="Times New Roman" w:hAnsi="Times New Roman"/>
              </w:rPr>
              <w:t xml:space="preserve">190 giờ</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Nhận xét Capacity và Velocity</w:t>
      </w:r>
    </w:p>
    <w:p>
      <w:pPr>
        <w:spacing w:after="120" w:line="276"/>
      </w:pPr>
      <w:r>
        <w:rPr>
          <w:color w:val="000000"/>
          <w:sz w:val="24"/>
          <w:szCs w:val="24"/>
          <w:rFonts w:ascii="Times New Roman" w:cs="Times New Roman" w:eastAsia="Times New Roman" w:hAnsi="Times New Roman"/>
        </w:rPr>
        <w:t xml:space="preserve">Nhận xét: Capacity của Sprint này là 190 giờ, thấp hơn mức tối đa 200 giờ do Dev C nghỉ 2 ngày. Ta dùng Velocity trung bình (16 SP) để dự báo khả năng hoàn thành số lượng Product Backlog Item, kết hợp với Capacity (190 giờ) để kiểm tra xem khối lượng công việc chọn vào Sprint có vượt quá tổng số giờ làm việc thực tế của Developers hay không.</w:t>
      </w:r>
    </w:p>
    <w:p>
      <w:pPr>
        <w:spacing w:before="240" w:after="120"/>
      </w:pPr>
      <w:r>
        <w:rPr>
          <w:b/>
          <w:bCs/>
          <w:color w:val="000000"/>
          <w:sz w:val="26"/>
          <w:szCs w:val="26"/>
          <w:rFonts w:ascii="Times New Roman" w:cs="Times New Roman" w:eastAsia="Times New Roman" w:hAnsi="Times New Roman"/>
        </w:rPr>
        <w:t xml:space="preserve">Nhiệm vụ 2: Viết lại Sprint Goal</w:t>
      </w:r>
    </w:p>
    <w:p>
      <w:pPr>
        <w:spacing w:after="120" w:line="276"/>
      </w:pPr>
      <w:r>
        <w:rPr>
          <w:color w:val="000000"/>
          <w:sz w:val="24"/>
          <w:szCs w:val="24"/>
          <w:rFonts w:ascii="Times New Roman" w:cs="Times New Roman" w:eastAsia="Times New Roman" w:hAnsi="Times New Roman"/>
        </w:rPr>
        <w:t xml:space="preserve">Sprint Goal đã chỉnh sửa: Người dùng có thể dễ dàng tìm kiếm trạm sạc, xem khung giờ trống chính xác và thực hiện đặt chỗ trước để an tâm đến sạc xe mà không phải chờ đợi.</w:t>
      </w:r>
    </w:p>
    <w:p>
      <w:pPr>
        <w:spacing w:before="240" w:after="120"/>
      </w:pPr>
      <w:r>
        <w:rPr>
          <w:b/>
          <w:bCs/>
          <w:color w:val="000000"/>
          <w:sz w:val="26"/>
          <w:szCs w:val="26"/>
          <w:rFonts w:ascii="Times New Roman" w:cs="Times New Roman" w:eastAsia="Times New Roman" w:hAnsi="Times New Roman"/>
        </w:rPr>
        <w:t xml:space="preserve">Nhiệm vụ 3: Lập Sprint Backlog</w:t>
      </w:r>
    </w:p>
    <w:p>
      <w:pPr>
        <w:spacing w:after="120" w:line="276"/>
      </w:pPr>
      <w:r>
        <w:rPr>
          <w:color w:val="000000"/>
          <w:sz w:val="24"/>
          <w:szCs w:val="24"/>
          <w:rFonts w:ascii="Times New Roman" w:cs="Times New Roman" w:eastAsia="Times New Roman" w:hAnsi="Times New Roman"/>
        </w:rPr>
        <w:t xml:space="preserve">Dựa trên Velocity dự báo là 16 SP và Capacity 190 giờ, nhóm tiến hành đánh giá và chọn lựa các PBI đưa vào Sprint Backlog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Ưu tiên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Chọn/Chưa chọn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w:t>
            </w:r>
          </w:p>
        </w:tc>
      </w:tr>
      <w:tr>
        <w:tc>
          <w:tcPr>
            <w:shd w:fill="FFFFFF"/>
          </w:tcPr>
          <w:p>
            <w:pPr>
              <w:spacing w:before="60" w:after="60"/>
            </w:pPr>
            <w:r>
              <w:rPr>
                <w:color w:val="000000"/>
                <w:sz w:val="22"/>
                <w:szCs w:val="22"/>
                <w:rFonts w:ascii="Times New Roman" w:cs="Times New Roman" w:eastAsia="Times New Roman" w:hAnsi="Times New Roman"/>
              </w:rPr>
              <w:t xml:space="preserve">CS01</w:t>
            </w:r>
          </w:p>
        </w:tc>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Chọn</w:t>
            </w:r>
          </w:p>
        </w:tc>
        <w:tc>
          <w:tcPr>
            <w:shd w:fill="FFFFFF"/>
          </w:tcPr>
          <w:p>
            <w:pPr>
              <w:spacing w:before="60" w:after="60"/>
            </w:pPr>
            <w:r>
              <w:rPr>
                <w:color w:val="000000"/>
                <w:sz w:val="22"/>
                <w:szCs w:val="22"/>
                <w:rFonts w:ascii="Times New Roman" w:cs="Times New Roman" w:eastAsia="Times New Roman" w:hAnsi="Times New Roman"/>
              </w:rPr>
              <w:t xml:space="preserve">Ưu tiên 1; bước đầu để người dùng tìm trạm.</w:t>
            </w:r>
          </w:p>
        </w:tc>
      </w:tr>
      <w:tr>
        <w:tc>
          <w:tcPr>
            <w:shd w:fill="FAFAFA"/>
          </w:tcPr>
          <w:p>
            <w:pPr>
              <w:spacing w:before="60" w:after="60"/>
            </w:pPr>
            <w:r>
              <w:rPr>
                <w:color w:val="000000"/>
                <w:sz w:val="22"/>
                <w:szCs w:val="22"/>
                <w:rFonts w:ascii="Times New Roman" w:cs="Times New Roman" w:eastAsia="Times New Roman" w:hAnsi="Times New Roman"/>
              </w:rPr>
              <w:t xml:space="preserve">CS02</w:t>
            </w:r>
          </w:p>
        </w:tc>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Chọn</w:t>
            </w:r>
          </w:p>
        </w:tc>
        <w:tc>
          <w:tcPr>
            <w:shd w:fill="FAFAFA"/>
          </w:tcPr>
          <w:p>
            <w:pPr>
              <w:spacing w:before="60" w:after="60"/>
            </w:pPr>
            <w:r>
              <w:rPr>
                <w:color w:val="000000"/>
                <w:sz w:val="22"/>
                <w:szCs w:val="22"/>
                <w:rFonts w:ascii="Times New Roman" w:cs="Times New Roman" w:eastAsia="Times New Roman" w:hAnsi="Times New Roman"/>
              </w:rPr>
              <w:t xml:space="preserve">Ưu tiên 2; cần biết giờ còn trống trước khi đặt.</w:t>
            </w:r>
          </w:p>
        </w:tc>
      </w:tr>
      <w:tr>
        <w:tc>
          <w:tcPr>
            <w:shd w:fill="FFFFFF"/>
          </w:tcPr>
          <w:p>
            <w:pPr>
              <w:spacing w:before="60" w:after="60"/>
            </w:pPr>
            <w:r>
              <w:rPr>
                <w:color w:val="000000"/>
                <w:sz w:val="22"/>
                <w:szCs w:val="22"/>
                <w:rFonts w:ascii="Times New Roman" w:cs="Times New Roman" w:eastAsia="Times New Roman" w:hAnsi="Times New Roman"/>
              </w:rPr>
              <w:t xml:space="preserve">CS03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Chọn</w:t>
            </w:r>
          </w:p>
        </w:tc>
        <w:tc>
          <w:tcPr>
            <w:shd w:fill="FFFFFF"/>
          </w:tcPr>
          <w:p>
            <w:pPr>
              <w:spacing w:before="60" w:after="60"/>
            </w:pPr>
            <w:r>
              <w:rPr>
                <w:color w:val="000000"/>
                <w:sz w:val="22"/>
                <w:szCs w:val="22"/>
                <w:rFonts w:ascii="Times New Roman" w:cs="Times New Roman" w:eastAsia="Times New Roman" w:hAnsi="Times New Roman"/>
              </w:rPr>
              <w:t xml:space="preserve">Ưu tiên 3; tính năng cốt lõi cho phép người dùng đặt trước vị trí sạc.</w:t>
            </w:r>
          </w:p>
        </w:tc>
      </w:tr>
      <w:tr>
        <w:tc>
          <w:tcPr>
            <w:shd w:fill="FAFAFA"/>
          </w:tcPr>
          <w:p>
            <w:pPr>
              <w:spacing w:before="60" w:after="60"/>
            </w:pPr>
            <w:r>
              <w:rPr>
                <w:color w:val="000000"/>
                <w:sz w:val="22"/>
                <w:szCs w:val="22"/>
                <w:rFonts w:ascii="Times New Roman" w:cs="Times New Roman" w:eastAsia="Times New Roman" w:hAnsi="Times New Roman"/>
              </w:rPr>
              <w:t xml:space="preserve">CS04</w:t>
            </w:r>
          </w:p>
        </w:tc>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Chưa chọn</w:t>
            </w:r>
          </w:p>
        </w:tc>
        <w:tc>
          <w:tcPr>
            <w:shd w:fill="FAFAFA"/>
          </w:tcPr>
          <w:p>
            <w:pPr>
              <w:spacing w:before="60" w:after="60"/>
            </w:pPr>
            <w:r>
              <w:rPr>
                <w:color w:val="000000"/>
                <w:sz w:val="22"/>
                <w:szCs w:val="22"/>
                <w:rFonts w:ascii="Times New Roman" w:cs="Times New Roman" w:eastAsia="Times New Roman" w:hAnsi="Times New Roman"/>
              </w:rPr>
              <w:t xml:space="preserve">Chưa chốt quy tắc nghiệp vụ hủy sát giờ sạc, cần Product Owner làm rõ thêm trước khi đưa vào phát triển.</w:t>
            </w:r>
          </w:p>
        </w:tc>
      </w:tr>
      <w:tr>
        <w:tc>
          <w:tcPr>
            <w:shd w:fill="FFFFFF"/>
          </w:tcPr>
          <w:p>
            <w:pPr>
              <w:spacing w:before="60" w:after="60"/>
            </w:pPr>
            <w:r>
              <w:rPr>
                <w:color w:val="000000"/>
                <w:sz w:val="22"/>
                <w:szCs w:val="22"/>
                <w:rFonts w:ascii="Times New Roman" w:cs="Times New Roman" w:eastAsia="Times New Roman" w:hAnsi="Times New Roman"/>
              </w:rPr>
              <w:t xml:space="preserve">Tổng SP đã chọn</w:t>
            </w:r>
          </w:p>
        </w:tc>
        <w:tc>
          <w:tcPr>
            <w:shd w:fill="FFFFFF"/>
          </w:tcPr>
          <w:p>
            <w:pPr>
              <w:spacing w:before="60" w:after="60"/>
            </w:pPr>
            <w:r>
              <w:rPr>
                <w:color w:val="000000"/>
                <w:sz w:val="22"/>
                <w:szCs w:val="22"/>
                <w:rFonts w:ascii="Times New Roman" w:cs="Times New Roman" w:eastAsia="Times New Roman" w:hAnsi="Times New Roman"/>
              </w:rPr>
            </w:r>
          </w:p>
        </w:tc>
        <w:tc>
          <w:tcPr>
            <w:shd w:fill="FFFFFF"/>
          </w:tcPr>
          <w:p>
            <w:pPr>
              <w:spacing w:before="60" w:after="60"/>
            </w:pPr>
            <w:r>
              <w:rPr>
                <w:color w:val="000000"/>
                <w:sz w:val="22"/>
                <w:szCs w:val="22"/>
                <w:rFonts w:ascii="Times New Roman" w:cs="Times New Roman" w:eastAsia="Times New Roman" w:hAnsi="Times New Roman"/>
              </w:rPr>
              <w:t xml:space="preserve">11 SP</w:t>
            </w:r>
          </w:p>
        </w:tc>
        <w:tc>
          <w:tcPr>
            <w:shd w:fill="FFFFFF"/>
          </w:tcPr>
          <w:p>
            <w:pPr>
              <w:spacing w:before="60" w:after="60"/>
            </w:pPr>
            <w:r>
              <w:rPr>
                <w:color w:val="000000"/>
                <w:sz w:val="22"/>
                <w:szCs w:val="22"/>
                <w:rFonts w:ascii="Times New Roman" w:cs="Times New Roman" w:eastAsia="Times New Roman" w:hAnsi="Times New Roman"/>
              </w:rPr>
            </w:r>
          </w:p>
        </w:tc>
        <w:tc>
          <w:tcPr>
            <w:shd w:fill="FFFFFF"/>
          </w:tcPr>
          <w:p>
            <w:pPr>
              <w:spacing w:before="60" w:after="60"/>
            </w:pPr>
            <w:r>
              <w:rPr>
                <w:color w:val="000000"/>
                <w:sz w:val="22"/>
                <w:szCs w:val="22"/>
                <w:rFonts w:ascii="Times New Roman" w:cs="Times New Roman" w:eastAsia="Times New Roman" w:hAnsi="Times New Roman"/>
              </w:rPr>
              <w:t xml:space="preserve">Mức dự báo, không phải cam kết.</w:t>
            </w:r>
          </w:p>
        </w:tc>
      </w:tr>
    </w:tbl>
    <w:p>
      <w:pPr>
        <w:spacing w:after="160"/>
      </w:pPr>
    </w:p>
    <w:p>
      <w:pPr>
        <w:spacing w:before="240" w:after="120"/>
      </w:pPr>
      <w:r>
        <w:rPr>
          <w:b/>
          <w:bCs/>
          <w:color w:val="000000"/>
          <w:sz w:val="26"/>
          <w:szCs w:val="26"/>
          <w:rFonts w:ascii="Times New Roman" w:cs="Times New Roman" w:eastAsia="Times New Roman" w:hAnsi="Times New Roman"/>
        </w:rPr>
        <w:t xml:space="preserve">Task Breakdown cho CS03</w:t>
      </w:r>
    </w:p>
    <w:p>
      <w:pPr>
        <w:spacing w:after="120" w:line="276"/>
      </w:pPr>
      <w:r>
        <w:rPr>
          <w:color w:val="000000"/>
          <w:sz w:val="24"/>
          <w:szCs w:val="24"/>
          <w:rFonts w:ascii="Times New Roman" w:cs="Times New Roman" w:eastAsia="Times New Roman" w:hAnsi="Times New Roman"/>
        </w:rPr>
        <w:t xml:space="preserve">User Story CS03 được chia nhỏ thành các Task kỹ thuật để các Developer nhận việc và triển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Task</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Đầu 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Ước lượng (giờ)</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Thiết kế API và giao diện chọn trạm, chọn giờ và xe cần sạc cho CS03</w:t>
            </w:r>
          </w:p>
        </w:tc>
        <w:tc>
          <w:tcPr>
            <w:shd w:fill="FFFFFF"/>
          </w:tcPr>
          <w:p>
            <w:pPr>
              <w:spacing w:before="60" w:after="60"/>
            </w:pPr>
            <w:r>
              <w:rPr>
                <w:color w:val="000000"/>
                <w:sz w:val="22"/>
                <w:szCs w:val="22"/>
                <w:rFonts w:ascii="Times New Roman" w:cs="Times New Roman" w:eastAsia="Times New Roman" w:hAnsi="Times New Roman"/>
              </w:rPr>
              <w:t xml:space="preserve">API endpoint hoàn chỉnh và màn hình Frontend tương ứng</w:t>
            </w:r>
          </w:p>
        </w:tc>
        <w:tc>
          <w:tcPr>
            <w:shd w:fill="FFFFFF"/>
          </w:tcPr>
          <w:p>
            <w:pPr>
              <w:spacing w:before="60" w:after="60"/>
            </w:pPr>
            <w:r>
              <w:rPr>
                <w:color w:val="000000"/>
                <w:sz w:val="22"/>
                <w:szCs w:val="22"/>
                <w:rFonts w:ascii="Times New Roman" w:cs="Times New Roman" w:eastAsia="Times New Roman" w:hAnsi="Times New Roman"/>
              </w:rPr>
              <w:t xml:space="preserve">12</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Xây dựng logic kiểm tra trùng lịch và sinh mã xác nhận đặt chỗ</w:t>
            </w:r>
          </w:p>
        </w:tc>
        <w:tc>
          <w:tcPr>
            <w:shd w:fill="FAFAFA"/>
          </w:tcPr>
          <w:p>
            <w:pPr>
              <w:spacing w:before="60" w:after="60"/>
            </w:pPr>
            <w:r>
              <w:rPr>
                <w:color w:val="000000"/>
                <w:sz w:val="22"/>
                <w:szCs w:val="22"/>
                <w:rFonts w:ascii="Times New Roman" w:cs="Times New Roman" w:eastAsia="Times New Roman" w:hAnsi="Times New Roman"/>
              </w:rPr>
              <w:t xml:space="preserve">Hệ thống chặn trùng lịch và trả về mã xác nhận hợp lệ</w:t>
            </w:r>
          </w:p>
        </w:tc>
        <w:tc>
          <w:tcPr>
            <w:shd w:fill="FAFAFA"/>
          </w:tcPr>
          <w:p>
            <w:pPr>
              <w:spacing w:before="60" w:after="60"/>
            </w:pPr>
            <w:r>
              <w:rPr>
                <w:color w:val="000000"/>
                <w:sz w:val="22"/>
                <w:szCs w:val="22"/>
                <w:rFonts w:ascii="Times New Roman" w:cs="Times New Roman" w:eastAsia="Times New Roman" w:hAnsi="Times New Roman"/>
              </w:rPr>
              <w:t xml:space="preserve">16</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Phân tích Burndown Chart</w:t>
      </w:r>
    </w:p>
    <w:p>
      <w:pPr>
        <w:spacing w:after="120" w:line="276"/>
      </w:pPr>
      <w:r>
        <w:rPr>
          <w:color w:val="000000"/>
          <w:sz w:val="24"/>
          <w:szCs w:val="24"/>
          <w:rFonts w:ascii="Times New Roman" w:cs="Times New Roman" w:eastAsia="Times New Roman" w:hAnsi="Times New Roman"/>
        </w:rPr>
        <w:t xml:space="preserve">1. So sánh đường thực tế với đường lý tưởng. Chỉ ra dấu hiệu bất thường giữa Sprint và rủi ro cho Sprint Goal:</w:t>
      </w:r>
    </w:p>
    <w:p>
      <w:pPr>
        <w:spacing w:after="120" w:line="276"/>
      </w:pPr>
      <w:r>
        <w:rPr>
          <w:color w:val="000000"/>
          <w:sz w:val="24"/>
          <w:szCs w:val="24"/>
          <w:rFonts w:ascii="Times New Roman" w:cs="Times New Roman" w:eastAsia="Times New Roman" w:hAnsi="Times New Roman"/>
        </w:rPr>
        <w:t xml:space="preserve">Từ ngày 0 đến ngày 7, đường thực tế đi ngang ở mức 11 SP trong khi đường lý tưởng giảm đều đặn, cho thấy nhóm chưa hoàn thành xong PBI nào (vì quy tắc là PBI chỉ được trừ SP khi đã Done). Đến ngày 8, đường thực tế giảm xuống 5 SP (tương ứng CS01 và CS02 hoàn thành). Dấu hiệu bất thường này phản ánh tình trạng dồn việc vào cuối Sprint, tạo rủi ro lớn là không kịp hoàn thành nốt CS03 trước khi Sprint kết thúc, đe dọa trực tiếp đến Sprint Goal.</w:t>
      </w:r>
    </w:p>
    <w:p>
      <w:pPr>
        <w:spacing w:after="120" w:line="276"/>
      </w:pPr>
      <w:r>
        <w:rPr>
          <w:color w:val="000000"/>
          <w:sz w:val="24"/>
          <w:szCs w:val="24"/>
          <w:rFonts w:ascii="Times New Roman" w:cs="Times New Roman" w:eastAsia="Times New Roman" w:hAnsi="Times New Roman"/>
        </w:rPr>
        <w:t xml:space="preserve">2. Giả sử nhóm đang ở Daily Scrum ngày 7: đề xuất 1 hành động giúp đạt Sprint Goal:</w:t>
      </w:r>
    </w:p>
    <w:p>
      <w:pPr>
        <w:spacing w:after="120" w:line="276"/>
      </w:pPr>
      <w:r>
        <w:rPr>
          <w:color w:val="000000"/>
          <w:sz w:val="24"/>
          <w:szCs w:val="24"/>
          <w:rFonts w:ascii="Times New Roman" w:cs="Times New Roman" w:eastAsia="Times New Roman" w:hAnsi="Times New Roman"/>
        </w:rPr>
        <w:t xml:space="preserve">Nhóm cần tập trung toàn lực hỗ trợ các Developer đang làm dở các Task của CS03, đồng thời chủ động trao đổi ngay với Product Owner để gác lại hoặc tách bớt các yêu cầu phụ chưa thực sự bắt buộc nhằm đảm bảo hoàn thành trọn vẹn phần cốt lõi của Sprint Goal đúng hạn.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2026-10-14T14:35:15.871Z</dcterms:created>
  <dcterms:modified xsi:type="dcterms:W3CDTF">2026-10-14T14:35:15.871Z</dcterms:modified>
</cp:coreProperties>
</file>

<file path=docProps/custom.xml><?xml version="1.0" encoding="utf-8"?>
<Properties xmlns="http://schemas.openxmlformats.org/officeDocument/2006/custom-properties" xmlns:vt="http://schemas.openxmlformats.org/officeDocument/2006/docPropsVTypes"/>
</file>