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Kiểm tra Increment</w:t>
      </w:r>
    </w:p>
    <w:p>
      <w:pPr>
        <w:spacing w:after="120" w:line="276"/>
      </w:pPr>
      <w:r>
        <w:rPr>
          <w:color w:val="000000"/>
          <w:sz w:val="24"/>
          <w:szCs w:val="24"/>
          <w:rFonts w:ascii="Times New Roman" w:cs="Times New Roman" w:eastAsia="Times New Roman" w:hAnsi="Times New Roman"/>
        </w:rPr>
        <w:t xml:space="preserve">Dưới đây là bảng kiểm tra trạng thái thực tế của 5 PBI trong Sprint 12 dựa trên điều kiện Definition of Done (DoD). DoD yêu cầu PBI phải đạt Acceptance Criteria, đã tích hợp trên môi trường thử nghiệm, không còn lỗi mức nghiêm trọng cao, và các hạng mục dữ liệu cá nhân phải qua kiểm tra quyền riêng tư.</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Lưu ý: Mọi PBI chưa thỏa mãn toàn bộ tiêu chí trên đều phải được phân loại là Chưa Done và không được đem ra demo tính năng chính thức trong Sprint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PBI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Done làm căn cứ đánh giá</w:t>
            </w:r>
          </w:p>
        </w:tc>
      </w:tr>
      <w:tr>
        <w:tc>
          <w:tcPr>
            <w:shd w:fill="FFFFFF"/>
          </w:tcPr>
          <w:p>
            <w:pPr>
              <w:spacing w:before="60" w:after="60"/>
            </w:pPr>
            <w:r>
              <w:rPr>
                <w:color w:val="000000"/>
                <w:sz w:val="22"/>
                <w:szCs w:val="22"/>
                <w:rFonts w:ascii="Times New Roman" w:cs="Times New Roman" w:eastAsia="Times New Roman" w:hAnsi="Times New Roman"/>
              </w:rPr>
              <w:t xml:space="preserve">PBI-51: Hướng dẫn đổi hàng lỗi kỹ thuật</w:t>
            </w:r>
          </w:p>
        </w:tc>
        <w:tc>
          <w:tcPr>
            <w:shd w:fill="FFFFFF"/>
          </w:tcPr>
          <w:p>
            <w:pPr>
              <w:spacing w:before="60" w:after="60"/>
            </w:pPr>
            <w:r>
              <w:rPr>
                <w:color w:val="000000"/>
                <w:sz w:val="22"/>
                <w:szCs w:val="22"/>
                <w:rFonts w:ascii="Times New Roman" w:cs="Times New Roman" w:eastAsia="Times New Roman" w:hAnsi="Times New Roman"/>
              </w:rPr>
              <w:t xml:space="preserve">Đã Done</w:t>
            </w:r>
          </w:p>
        </w:tc>
        <w:tc>
          <w:tcPr>
            <w:shd w:fill="FFFFFF"/>
          </w:tcPr>
          <w:p>
            <w:pPr>
              <w:spacing w:before="60" w:after="60"/>
            </w:pPr>
            <w:r>
              <w:rPr>
                <w:color w:val="000000"/>
                <w:sz w:val="22"/>
                <w:szCs w:val="22"/>
                <w:rFonts w:ascii="Times New Roman" w:cs="Times New Roman" w:eastAsia="Times New Roman" w:hAnsi="Times New Roman"/>
              </w:rPr>
              <w:t xml:space="preserve">Đạt 32/32 ca Acceptance Criteria; đã tích hợp thành công trên môi trường thử nghiệm.</w:t>
            </w:r>
          </w:p>
        </w:tc>
      </w:tr>
      <w:tr>
        <w:tc>
          <w:tcPr>
            <w:shd w:fill="FAFAFA"/>
          </w:tcPr>
          <w:p>
            <w:pPr>
              <w:spacing w:before="60" w:after="60"/>
            </w:pPr>
            <w:r>
              <w:rPr>
                <w:color w:val="000000"/>
                <w:sz w:val="22"/>
                <w:szCs w:val="22"/>
                <w:rFonts w:ascii="Times New Roman" w:cs="Times New Roman" w:eastAsia="Times New Roman" w:hAnsi="Times New Roman"/>
              </w:rPr>
              <w:t xml:space="preserve">PBI-52: Hướng dẫn trả hàng theo nhóm sản phẩm</w:t>
            </w:r>
          </w:p>
        </w:tc>
        <w:tc>
          <w:tcPr>
            <w:shd w:fill="FAFAFA"/>
          </w:tcPr>
          <w:p>
            <w:pPr>
              <w:spacing w:before="60" w:after="60"/>
            </w:pPr>
            <w:r>
              <w:rPr>
                <w:color w:val="000000"/>
                <w:sz w:val="22"/>
                <w:szCs w:val="22"/>
                <w:rFonts w:ascii="Times New Roman" w:cs="Times New Roman" w:eastAsia="Times New Roman" w:hAnsi="Times New Roman"/>
              </w:rPr>
              <w:t xml:space="preserve">Chưa Done</w:t>
            </w:r>
          </w:p>
        </w:tc>
        <w:tc>
          <w:tcPr>
            <w:shd w:fill="FAFAFA"/>
          </w:tcPr>
          <w:p>
            <w:pPr>
              <w:spacing w:before="60" w:after="60"/>
            </w:pPr>
            <w:r>
              <w:rPr>
                <w:color w:val="000000"/>
                <w:sz w:val="22"/>
                <w:szCs w:val="22"/>
                <w:rFonts w:ascii="Times New Roman" w:cs="Times New Roman" w:eastAsia="Times New Roman" w:hAnsi="Times New Roman"/>
              </w:rPr>
              <w:t xml:space="preserve">Bị chặn do chính sách đồ điện tử còn 2 phiên bản chưa chốt; 114 hội thoại chưa kết luận. Chưa đạt DoD.</w:t>
            </w:r>
          </w:p>
        </w:tc>
      </w:tr>
      <w:tr>
        <w:tc>
          <w:tcPr>
            <w:shd w:fill="FFFFFF"/>
          </w:tcPr>
          <w:p>
            <w:pPr>
              <w:spacing w:before="60" w:after="60"/>
            </w:pPr>
            <w:r>
              <w:rPr>
                <w:color w:val="000000"/>
                <w:sz w:val="22"/>
                <w:szCs w:val="22"/>
                <w:rFonts w:ascii="Times New Roman" w:cs="Times New Roman" w:eastAsia="Times New Roman" w:hAnsi="Times New Roman"/>
              </w:rPr>
              <w:t xml:space="preserve">PBI-53: Chuyển khiếu nại nghiêm trọng</w:t>
            </w:r>
          </w:p>
        </w:tc>
        <w:tc>
          <w:tcPr>
            <w:shd w:fill="FFFFFF"/>
          </w:tcPr>
          <w:p>
            <w:pPr>
              <w:spacing w:before="60" w:after="60"/>
            </w:pPr>
            <w:r>
              <w:rPr>
                <w:color w:val="000000"/>
                <w:sz w:val="22"/>
                <w:szCs w:val="22"/>
                <w:rFonts w:ascii="Times New Roman" w:cs="Times New Roman" w:eastAsia="Times New Roman" w:hAnsi="Times New Roman"/>
              </w:rPr>
              <w:t xml:space="preserve">Chưa Done</w:t>
            </w:r>
          </w:p>
        </w:tc>
        <w:tc>
          <w:tcPr>
            <w:shd w:fill="FFFFFF"/>
          </w:tcPr>
          <w:p>
            <w:pPr>
              <w:spacing w:before="60" w:after="60"/>
            </w:pPr>
            <w:r>
              <w:rPr>
                <w:color w:val="000000"/>
                <w:sz w:val="22"/>
                <w:szCs w:val="22"/>
                <w:rFonts w:ascii="Times New Roman" w:cs="Times New Roman" w:eastAsia="Times New Roman" w:hAnsi="Times New Roman"/>
              </w:rPr>
              <w:t xml:space="preserve">Đang chờ kiểm thử, có 3/50 ca phân loại sai và lỗi mức cao còn mở. Chưa đạt tiêu chuẩn không lỗi nghiêm trọng.</w:t>
            </w:r>
          </w:p>
        </w:tc>
      </w:tr>
      <w:tr>
        <w:tc>
          <w:tcPr>
            <w:shd w:fill="FAFAFA"/>
          </w:tcPr>
          <w:p>
            <w:pPr>
              <w:spacing w:before="60" w:after="60"/>
            </w:pPr>
            <w:r>
              <w:rPr>
                <w:color w:val="000000"/>
                <w:sz w:val="22"/>
                <w:szCs w:val="22"/>
                <w:rFonts w:ascii="Times New Roman" w:cs="Times New Roman" w:eastAsia="Times New Roman" w:hAnsi="Times New Roman"/>
              </w:rPr>
              <w:t xml:space="preserve">PBI-54: Hiển thị lịch sử cho nhân viên tiếp nhận</w:t>
            </w:r>
          </w:p>
        </w:tc>
        <w:tc>
          <w:tcPr>
            <w:shd w:fill="FAFAFA"/>
          </w:tcPr>
          <w:p>
            <w:pPr>
              <w:spacing w:before="60" w:after="60"/>
            </w:pPr>
            <w:r>
              <w:rPr>
                <w:color w:val="000000"/>
                <w:sz w:val="22"/>
                <w:szCs w:val="22"/>
                <w:rFonts w:ascii="Times New Roman" w:cs="Times New Roman" w:eastAsia="Times New Roman" w:hAnsi="Times New Roman"/>
              </w:rPr>
              <w:t xml:space="preserve">Đã Done</w:t>
            </w:r>
          </w:p>
        </w:tc>
        <w:tc>
          <w:tcPr>
            <w:shd w:fill="FAFAFA"/>
          </w:tcPr>
          <w:p>
            <w:pPr>
              <w:spacing w:before="60" w:after="60"/>
            </w:pPr>
            <w:r>
              <w:rPr>
                <w:color w:val="000000"/>
                <w:sz w:val="22"/>
                <w:szCs w:val="22"/>
                <w:rFonts w:ascii="Times New Roman" w:cs="Times New Roman" w:eastAsia="Times New Roman" w:hAnsi="Times New Roman"/>
              </w:rPr>
              <w:t xml:space="preserve">Đạt trên môi trường thử nghiệm; đã qua kiểm tra quyền riêng tư gắt gao.</w:t>
            </w:r>
          </w:p>
        </w:tc>
      </w:tr>
      <w:tr>
        <w:tc>
          <w:tcPr>
            <w:shd w:fill="FFFFFF"/>
          </w:tcPr>
          <w:p>
            <w:pPr>
              <w:spacing w:before="60" w:after="60"/>
            </w:pPr>
            <w:r>
              <w:rPr>
                <w:color w:val="000000"/>
                <w:sz w:val="22"/>
                <w:szCs w:val="22"/>
                <w:rFonts w:ascii="Times New Roman" w:cs="Times New Roman" w:eastAsia="Times New Roman" w:hAnsi="Times New Roman"/>
              </w:rPr>
              <w:t xml:space="preserve">PBI-58: Xóa dữ liệu cá nhân khỏi nội dung báo cáo</w:t>
            </w:r>
          </w:p>
        </w:tc>
        <w:tc>
          <w:tcPr>
            <w:shd w:fill="FFFFFF"/>
          </w:tcPr>
          <w:p>
            <w:pPr>
              <w:spacing w:before="60" w:after="60"/>
            </w:pPr>
            <w:r>
              <w:rPr>
                <w:color w:val="000000"/>
                <w:sz w:val="22"/>
                <w:szCs w:val="22"/>
                <w:rFonts w:ascii="Times New Roman" w:cs="Times New Roman" w:eastAsia="Times New Roman" w:hAnsi="Times New Roman"/>
              </w:rPr>
              <w:t xml:space="preserve">Chưa Done</w:t>
            </w:r>
          </w:p>
        </w:tc>
        <w:tc>
          <w:tcPr>
            <w:shd w:fill="FFFFFF"/>
          </w:tcPr>
          <w:p>
            <w:pPr>
              <w:spacing w:before="60" w:after="60"/>
            </w:pPr>
            <w:r>
              <w:rPr>
                <w:color w:val="000000"/>
                <w:sz w:val="22"/>
                <w:szCs w:val="22"/>
                <w:rFonts w:ascii="Times New Roman" w:cs="Times New Roman" w:eastAsia="Times New Roman" w:hAnsi="Times New Roman"/>
              </w:rPr>
              <w:t xml:space="preserve">Vẫn còn tồn tại 2 mẫu chứa số điện thoại trên tổng số 12 mẫu, chưa đạt kiểm tra quyền riêng tư hoàn toàn.</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Chuẩn bị và lịch trình Sprint Review</w:t>
      </w:r>
    </w:p>
    <w:p>
      <w:pPr>
        <w:spacing w:after="120" w:line="276"/>
      </w:pPr>
      <w:r>
        <w:rPr>
          <w:color w:val="000000"/>
          <w:sz w:val="24"/>
          <w:szCs w:val="24"/>
          <w:rFonts w:ascii="Times New Roman" w:cs="Times New Roman" w:eastAsia="Times New Roman" w:hAnsi="Times New Roman"/>
        </w:rPr>
        <w:t xml:space="preserve">Quy trình chuẩn bị buổi Sprint Review 75 phút được thực hiện tuần tự qua các bước cụ thể để giải quyết triệt để các bẫy dữ liệu và ràng buộc thời gian của các Stakeholder: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1: Rà soát danh sách PBI và xác thực trạng thái Done (chỉ đưa PBI-51 và PBI-54 lên bàn demo).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2: Thống nhất với Product Owner về việc sử dụng video quay sẵn (đã chuẩn bị từ Ngày 10) để minh họa cho phần hướng dẫn trả hàng đồ điện tử (PBI-52) nhằm tránh tranh cãi chính sách pháp lý giữa các Stakeholder.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3: Gửi thư mời họp có giới hạn thời gian rõ ràng: Đại diện chính sách chỉ tham gia 30 phút đầu; Đại diện bảo vệ dữ liệu tham gia từ xa để kiểm tra nhanh 2 mẫu lỗi của PBI-58.</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4: Dựng một User Journey thực tế từ các PBI Done (Ví dụ: Khách hàng hỏi đổi hàng lỗi -&gt; Hệ thống tra cứu lịch sử qua PBI-54 -&gt; Đưa ra hướng dẫn chuẩn qua PBI-51).</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5: Thiết lập không gian phòng họp và môi trường demo trực tuyến mượt mà, sẵn sàng ghi nhận feedback nhưng không hứa hẹn chỉnh sửa ngay tại chỗ theo đúng quy tắc nghiệp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Thời gian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Hoạt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Ai đóng góp</w:t>
            </w:r>
          </w:p>
        </w:tc>
      </w:tr>
      <w:tr>
        <w:tc>
          <w:tcPr>
            <w:shd w:fill="FFFFFF"/>
          </w:tcPr>
          <w:p>
            <w:pPr>
              <w:spacing w:before="60" w:after="60"/>
            </w:pPr>
            <w:r>
              <w:rPr>
                <w:color w:val="000000"/>
                <w:sz w:val="22"/>
                <w:szCs w:val="22"/>
                <w:rFonts w:ascii="Times New Roman" w:cs="Times New Roman" w:eastAsia="Times New Roman" w:hAnsi="Times New Roman"/>
              </w:rPr>
              <w:t xml:space="preserve">15 phút đầu</w:t>
            </w:r>
          </w:p>
        </w:tc>
        <w:tc>
          <w:tcPr>
            <w:shd w:fill="FFFFFF"/>
          </w:tcPr>
          <w:p>
            <w:pPr>
              <w:spacing w:before="60" w:after="60"/>
            </w:pPr>
            <w:r>
              <w:rPr>
                <w:color w:val="000000"/>
                <w:sz w:val="22"/>
                <w:szCs w:val="22"/>
                <w:rFonts w:ascii="Times New Roman" w:cs="Times New Roman" w:eastAsia="Times New Roman" w:hAnsi="Times New Roman"/>
              </w:rPr>
              <w:t xml:space="preserve">Product Owner mở đầu, tóm tắt các PBI đã hoàn thành (PBI-51 và PBI-54) và chiếu User Journey thực tế từ hai tính năng này.</w:t>
            </w:r>
          </w:p>
        </w:tc>
        <w:tc>
          <w:tcPr>
            <w:shd w:fill="FFFFFF"/>
          </w:tcPr>
          <w:p>
            <w:pPr>
              <w:spacing w:before="60" w:after="60"/>
            </w:pPr>
            <w:r>
              <w:rPr>
                <w:color w:val="000000"/>
                <w:sz w:val="22"/>
                <w:szCs w:val="22"/>
                <w:rFonts w:ascii="Times New Roman" w:cs="Times New Roman" w:eastAsia="Times New Roman" w:hAnsi="Times New Roman"/>
              </w:rPr>
              <w:t xml:space="preserve">Product Owner trình bày; Scrum Master điều phối thời gian; Developers hỗ trợ kỹ thuật nền.</w:t>
            </w:r>
          </w:p>
        </w:tc>
      </w:tr>
      <w:tr>
        <w:tc>
          <w:tcPr>
            <w:shd w:fill="FAFAFA"/>
          </w:tcPr>
          <w:p>
            <w:pPr>
              <w:spacing w:before="60" w:after="60"/>
            </w:pPr>
            <w:r>
              <w:rPr>
                <w:color w:val="000000"/>
                <w:sz w:val="22"/>
                <w:szCs w:val="22"/>
                <w:rFonts w:ascii="Times New Roman" w:cs="Times New Roman" w:eastAsia="Times New Roman" w:hAnsi="Times New Roman"/>
              </w:rPr>
              <w:t xml:space="preserve">10 phút tiếp theo</w:t>
            </w:r>
          </w:p>
        </w:tc>
        <w:tc>
          <w:tcPr>
            <w:shd w:fill="FAFAFA"/>
          </w:tcPr>
          <w:p>
            <w:pPr>
              <w:spacing w:before="60" w:after="60"/>
            </w:pPr>
            <w:r>
              <w:rPr>
                <w:color w:val="000000"/>
                <w:sz w:val="22"/>
                <w:szCs w:val="22"/>
                <w:rFonts w:ascii="Times New Roman" w:cs="Times New Roman" w:eastAsia="Times New Roman" w:hAnsi="Times New Roman"/>
              </w:rPr>
              <w:t xml:space="preserve">Trình bày video quay sẵn cho các phần tính năng chưa ổn định hoặc chưa Done (PBI-52, PBI-53, PBI-58) theo đề xuất của PO.</w:t>
            </w:r>
          </w:p>
        </w:tc>
        <w:tc>
          <w:tcPr>
            <w:shd w:fill="FAFAFA"/>
          </w:tcPr>
          <w:p>
            <w:pPr>
              <w:spacing w:before="60" w:after="60"/>
            </w:pPr>
            <w:r>
              <w:rPr>
                <w:color w:val="000000"/>
                <w:sz w:val="22"/>
                <w:szCs w:val="22"/>
                <w:rFonts w:ascii="Times New Roman" w:cs="Times New Roman" w:eastAsia="Times New Roman" w:hAnsi="Times New Roman"/>
              </w:rPr>
              <w:t xml:space="preserve">Product Owner dẫn dắt thảo luận; Stakeholders quan sát và đặt câu hỏi.</w:t>
            </w:r>
          </w:p>
        </w:tc>
      </w:tr>
      <w:tr>
        <w:tc>
          <w:tcPr>
            <w:shd w:fill="FFFFFF"/>
          </w:tcPr>
          <w:p>
            <w:pPr>
              <w:spacing w:before="60" w:after="60"/>
            </w:pPr>
            <w:r>
              <w:rPr>
                <w:color w:val="000000"/>
                <w:sz w:val="22"/>
                <w:szCs w:val="22"/>
                <w:rFonts w:ascii="Times New Roman" w:cs="Times New Roman" w:eastAsia="Times New Roman" w:hAnsi="Times New Roman"/>
              </w:rPr>
              <w:t xml:space="preserve">25 phút giữa</w:t>
            </w:r>
          </w:p>
        </w:tc>
        <w:tc>
          <w:tcPr>
            <w:shd w:fill="FFFFFF"/>
          </w:tcPr>
          <w:p>
            <w:pPr>
              <w:spacing w:before="60" w:after="60"/>
            </w:pPr>
            <w:r>
              <w:rPr>
                <w:color w:val="000000"/>
                <w:sz w:val="22"/>
                <w:szCs w:val="22"/>
                <w:rFonts w:ascii="Times New Roman" w:cs="Times New Roman" w:eastAsia="Times New Roman" w:hAnsi="Times New Roman"/>
              </w:rPr>
              <w:t xml:space="preserve">Lắng nghe feedback từ các Stakeholder. Giải quyết trực tiếp ý kiến của Đại diện chính sách (về việc AI trả lời khi chính sách chưa rõ) và Đại diện bảo vệ dữ liệu (xem xét 2 mẫu lỗi chứa số điện thoại của PBI-58). Đại diện chính sách rời họp sau phút thứ 30.</w:t>
            </w:r>
          </w:p>
        </w:tc>
        <w:tc>
          <w:tcPr>
            <w:shd w:fill="FFFFFF"/>
          </w:tcPr>
          <w:p>
            <w:pPr>
              <w:spacing w:before="60" w:after="60"/>
            </w:pPr>
            <w:r>
              <w:rPr>
                <w:color w:val="000000"/>
                <w:sz w:val="22"/>
                <w:szCs w:val="22"/>
                <w:rFonts w:ascii="Times New Roman" w:cs="Times New Roman" w:eastAsia="Times New Roman" w:hAnsi="Times New Roman"/>
              </w:rPr>
              <w:t xml:space="preserve">Chủ cửa hàng thí điểm, Đại diện chính sách, Đại diện bảo vệ dữ liệu đưa ra feedback; Product Owner tiếp nhận và làm rõ giới hạn rủi ro.</w:t>
            </w:r>
          </w:p>
        </w:tc>
      </w:tr>
      <w:tr>
        <w:tc>
          <w:tcPr>
            <w:shd w:fill="FAFAFA"/>
          </w:tcPr>
          <w:p>
            <w:pPr>
              <w:spacing w:before="60" w:after="60"/>
            </w:pPr>
            <w:r>
              <w:rPr>
                <w:color w:val="000000"/>
                <w:sz w:val="22"/>
                <w:szCs w:val="22"/>
                <w:rFonts w:ascii="Times New Roman" w:cs="Times New Roman" w:eastAsia="Times New Roman" w:hAnsi="Times New Roman"/>
              </w:rPr>
              <w:t xml:space="preserve">15 phút cuối</w:t>
            </w:r>
          </w:p>
        </w:tc>
        <w:tc>
          <w:tcPr>
            <w:shd w:fill="FAFAFA"/>
          </w:tcPr>
          <w:p>
            <w:pPr>
              <w:spacing w:before="60" w:after="60"/>
            </w:pPr>
            <w:r>
              <w:rPr>
                <w:color w:val="000000"/>
                <w:sz w:val="22"/>
                <w:szCs w:val="22"/>
                <w:rFonts w:ascii="Times New Roman" w:cs="Times New Roman" w:eastAsia="Times New Roman" w:hAnsi="Times New Roman"/>
              </w:rPr>
              <w:t xml:space="preserve">Product Owner tổng hợp lại các phản hồi, phân loại feedback thành các nhóm cần nghiên cứu thêm, khẳng định không hứa hẹn đưa vào Sprint sau ngay lập tức và khép lại buổi Review.</w:t>
            </w:r>
          </w:p>
        </w:tc>
        <w:tc>
          <w:tcPr>
            <w:shd w:fill="FAFAFA"/>
          </w:tcPr>
          <w:p>
            <w:pPr>
              <w:spacing w:before="60" w:after="60"/>
            </w:pPr>
            <w:r>
              <w:rPr>
                <w:color w:val="000000"/>
                <w:sz w:val="22"/>
                <w:szCs w:val="22"/>
                <w:rFonts w:ascii="Times New Roman" w:cs="Times New Roman" w:eastAsia="Times New Roman" w:hAnsi="Times New Roman"/>
              </w:rPr>
              <w:t xml:space="preserve">Product Owner chủ trì kết luận; Scrum Master chốt giờ giấc.</w:t>
            </w:r>
          </w:p>
        </w:tc>
      </w:tr>
      <w:tr>
        <w:tc>
          <w:tcPr>
            <w:shd w:fill="FFFFFF"/>
          </w:tcPr>
          <w:p>
            <w:pPr>
              <w:spacing w:before="60" w:after="60"/>
            </w:pPr>
            <w:r>
              <w:rPr>
                <w:color w:val="000000"/>
                <w:sz w:val="22"/>
                <w:szCs w:val="22"/>
                <w:rFonts w:ascii="Times New Roman" w:cs="Times New Roman" w:eastAsia="Times New Roman" w:hAnsi="Times New Roman"/>
              </w:rPr>
              <w:t xml:space="preserve">10 phút dự phòng</w:t>
            </w:r>
          </w:p>
        </w:tc>
        <w:tc>
          <w:tcPr>
            <w:shd w:fill="FFFFFF"/>
          </w:tcPr>
          <w:p>
            <w:pPr>
              <w:spacing w:before="60" w:after="60"/>
            </w:pPr>
            <w:r>
              <w:rPr>
                <w:color w:val="000000"/>
                <w:sz w:val="22"/>
                <w:szCs w:val="22"/>
                <w:rFonts w:ascii="Times New Roman" w:cs="Times New Roman" w:eastAsia="Times New Roman" w:hAnsi="Times New Roman"/>
              </w:rPr>
              <w:t xml:space="preserve">Thời gian đệm cho các vấn đề kết nối từ xa của Đại diện bảo vệ dữ liệu và các câu hỏi phát sinh nhanh.</w:t>
            </w:r>
          </w:p>
        </w:tc>
        <w:tc>
          <w:tcPr>
            <w:shd w:fill="FFFFFF"/>
          </w:tcPr>
          <w:p>
            <w:pPr>
              <w:spacing w:before="60" w:after="60"/>
            </w:pPr>
            <w:r>
              <w:rPr>
                <w:color w:val="000000"/>
                <w:sz w:val="22"/>
                <w:szCs w:val="22"/>
                <w:rFonts w:ascii="Times New Roman" w:cs="Times New Roman" w:eastAsia="Times New Roman" w:hAnsi="Times New Roman"/>
              </w:rPr>
              <w:t xml:space="preserve">Toàn bộ thành viên tham gia.</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 Kế hoạch Sprint Retrospective</w:t>
      </w:r>
    </w:p>
    <w:p>
      <w:pPr>
        <w:spacing w:after="120" w:line="276"/>
      </w:pPr>
      <w:r>
        <w:rPr>
          <w:color w:val="000000"/>
          <w:sz w:val="24"/>
          <w:szCs w:val="24"/>
          <w:rFonts w:ascii="Times New Roman" w:cs="Times New Roman" w:eastAsia="Times New Roman" w:hAnsi="Times New Roman"/>
        </w:rPr>
        <w:t xml:space="preserve">Sau khi phân tích Insight, Scrum Team thảo luận và thống nhất chọn ra đúng 1 Improvement duy nhất, thiết thực và khả thi nhất để triển khai cho Sprint sau theo bảng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Dữ liệu 1 (Data): Ngày 4, Khánh Vy (Developer phụ trách kiểm thử) mới có quyền truy cập đầy đủ môi trường thử nghiệm; kết hợp với việc IM-11-02 lặp lại chưa đạt.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Dữ liệu 2 (Data): Ngày 5, Developers và nhân viên CSKH phát hiện đang hiểu khác nhau về khái niệm 'khiếu nại nghiêm trọng', dẫn đến PBI-53 bị phân loại sai 3/50 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cải tiến (Improvement)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Người/nhóm theo dõi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Khi kiểm tra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Bằng chứng xác thực</w:t>
            </w:r>
          </w:p>
        </w:tc>
      </w:tr>
      <w:tr>
        <w:tc>
          <w:tcPr>
            <w:shd w:fill="FFFFFF"/>
          </w:tcPr>
          <w:p>
            <w:pPr>
              <w:spacing w:before="60" w:after="60"/>
            </w:pPr>
            <w:r>
              <w:rPr>
                <w:color w:val="000000"/>
                <w:sz w:val="22"/>
                <w:szCs w:val="22"/>
                <w:rFonts w:ascii="Times New Roman" w:cs="Times New Roman" w:eastAsia="Times New Roman" w:hAnsi="Times New Roman"/>
              </w:rPr>
              <w:t xml:space="preserve">IM-12-01: Scrum Master đứng ra yêu cầu IT Infrastructure cấp sẵn quyền môi trường thử nghiệm trước 9h sáng Ngày 1 của Sprint mới; đồng thời tổ chức 1 buổi Workshop 30 phút giữa Developers và đại diện CSKH ngay ngày đầu để chốt chính xác định nghĩa 'khiếu nại nghiêm trọng' bằng văn bản.</w:t>
            </w:r>
          </w:p>
        </w:tc>
        <w:tc>
          <w:tcPr>
            <w:shd w:fill="FFFFFF"/>
          </w:tcPr>
          <w:p>
            <w:pPr>
              <w:spacing w:before="60" w:after="60"/>
            </w:pPr>
            <w:r>
              <w:rPr>
                <w:color w:val="000000"/>
                <w:sz w:val="22"/>
                <w:szCs w:val="22"/>
                <w:rFonts w:ascii="Times New Roman" w:cs="Times New Roman" w:eastAsia="Times New Roman" w:hAnsi="Times New Roman"/>
              </w:rPr>
              <w:t xml:space="preserve">Scrum Master và Developers phụ trách kiểm thử</w:t>
            </w:r>
          </w:p>
        </w:tc>
        <w:tc>
          <w:tcPr>
            <w:shd w:fill="FFFFFF"/>
          </w:tcPr>
          <w:p>
            <w:pPr>
              <w:spacing w:before="60" w:after="60"/>
            </w:pPr>
            <w:r>
              <w:rPr>
                <w:color w:val="000000"/>
                <w:sz w:val="22"/>
                <w:szCs w:val="22"/>
                <w:rFonts w:ascii="Times New Roman" w:cs="Times New Roman" w:eastAsia="Times New Roman" w:hAnsi="Times New Roman"/>
              </w:rPr>
              <w:t xml:space="preserve">Ngày đầu tiên của Sprint tiếp theo (Sprint 13) và kiểm tra lại tại Sprint Retrospective 13</w:t>
            </w:r>
          </w:p>
        </w:tc>
        <w:tc>
          <w:tcPr>
            <w:shd w:fill="FFFFFF"/>
          </w:tcPr>
          <w:p>
            <w:pPr>
              <w:spacing w:before="60" w:after="60"/>
            </w:pPr>
            <w:r>
              <w:rPr>
                <w:color w:val="000000"/>
                <w:sz w:val="22"/>
                <w:szCs w:val="22"/>
                <w:rFonts w:ascii="Times New Roman" w:cs="Times New Roman" w:eastAsia="Times New Roman" w:hAnsi="Times New Roman"/>
              </w:rPr>
              <w:t xml:space="preserve">Biên bản xác nhận cấp quyền thành công trước Ngày 1 và tài liệu Glossary 'khiếu nại nghiêm trọng' có chữ ký chung.</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2026-10-15T13:07:18.790Z</dcterms:created>
  <dcterms:modified xsi:type="dcterms:W3CDTF">2026-10-15T13:07:18.790Z</dcterms:modified>
</cp:coreProperties>
</file>

<file path=docProps/custom.xml><?xml version="1.0" encoding="utf-8"?>
<Properties xmlns="http://schemas.openxmlformats.org/officeDocument/2006/custom-properties" xmlns:vt="http://schemas.openxmlformats.org/officeDocument/2006/docPropsVTypes"/>
</file>