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before="0" w:lineRule="auto"/>
        <w:rPr>
          <w:sz w:val="28"/>
          <w:szCs w:val="28"/>
        </w:rPr>
      </w:pPr>
      <w:r w:rsidDel="00000000" w:rsidR="00000000" w:rsidRPr="00000000">
        <w:rPr>
          <w:sz w:val="28"/>
          <w:szCs w:val="28"/>
          <w:rtl w:val="0"/>
        </w:rPr>
        <w:t xml:space="preserve">Phần 1 - Phân tích buổi Planning Poker</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140"/>
        <w:gridCol w:w="3615"/>
        <w:gridCol w:w="3300"/>
        <w:tblGridChange w:id="0">
          <w:tblGrid>
            <w:gridCol w:w="720"/>
            <w:gridCol w:w="1140"/>
            <w:gridCol w:w="3615"/>
            <w:gridCol w:w="330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sz w:val="21"/>
                <w:szCs w:val="21"/>
              </w:rPr>
            </w:pPr>
            <w:r w:rsidDel="00000000" w:rsidR="00000000" w:rsidRPr="00000000">
              <w:rPr>
                <w:sz w:val="21"/>
                <w:szCs w:val="21"/>
                <w:rtl w:val="0"/>
              </w:rPr>
              <w:t xml:space="preserve">Mã</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sz w:val="21"/>
                <w:szCs w:val="21"/>
              </w:rPr>
            </w:pPr>
            <w:r w:rsidDel="00000000" w:rsidR="00000000" w:rsidRPr="00000000">
              <w:rPr>
                <w:sz w:val="21"/>
                <w:szCs w:val="21"/>
                <w:rtl w:val="0"/>
              </w:rPr>
              <w:t xml:space="preserve">Trạng thái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sz w:val="21"/>
                <w:szCs w:val="21"/>
              </w:rPr>
            </w:pPr>
            <w:r w:rsidDel="00000000" w:rsidR="00000000" w:rsidRPr="00000000">
              <w:rPr>
                <w:sz w:val="21"/>
                <w:szCs w:val="21"/>
                <w:rtl w:val="0"/>
              </w:rPr>
              <w:t xml:space="preserve">Quy tắc bị vi phạm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sz w:val="21"/>
                <w:szCs w:val="21"/>
              </w:rPr>
            </w:pPr>
            <w:r w:rsidDel="00000000" w:rsidR="00000000" w:rsidRPr="00000000">
              <w:rPr>
                <w:sz w:val="21"/>
                <w:szCs w:val="21"/>
                <w:rtl w:val="0"/>
              </w:rPr>
              <w:t xml:space="preserve">Hậu quả khi lập kế hoạch Sprint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sz w:val="21"/>
                <w:szCs w:val="21"/>
              </w:rPr>
            </w:pPr>
            <w:r w:rsidDel="00000000" w:rsidR="00000000" w:rsidRPr="00000000">
              <w:rPr>
                <w:sz w:val="21"/>
                <w:szCs w:val="21"/>
                <w:rtl w:val="0"/>
              </w:rPr>
              <w:t xml:space="preserve">P1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1"/>
                <w:szCs w:val="21"/>
              </w:rPr>
            </w:pPr>
            <w:r w:rsidDel="00000000" w:rsidR="00000000" w:rsidRPr="00000000">
              <w:rPr>
                <w:sz w:val="21"/>
                <w:szCs w:val="21"/>
                <w:rtl w:val="0"/>
              </w:rPr>
              <w:t xml:space="preserve">Chưa hợp lý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1"/>
                <w:szCs w:val="21"/>
              </w:rPr>
            </w:pPr>
            <w:r w:rsidDel="00000000" w:rsidR="00000000" w:rsidRPr="00000000">
              <w:rPr>
                <w:sz w:val="21"/>
                <w:szCs w:val="21"/>
                <w:rtl w:val="0"/>
              </w:rPr>
              <w:t xml:space="preserve">Lấy trung bình cộng làm kết quả; Chốt con số (4 SP) không có trên thang Fibonacci của đội.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1"/>
                <w:szCs w:val="21"/>
              </w:rPr>
            </w:pPr>
            <w:r w:rsidDel="00000000" w:rsidR="00000000" w:rsidRPr="00000000">
              <w:rPr>
                <w:sz w:val="21"/>
                <w:szCs w:val="21"/>
                <w:rtl w:val="0"/>
              </w:rPr>
              <w:t xml:space="preserve">Bỏ qua các rủi ro tiềm ẩn mà người chọn 5 SP nhìn thấy; gây sai lệch hệ thống đo lường vận tốc (Velocity) của đội.</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1"/>
                <w:szCs w:val="21"/>
              </w:rPr>
            </w:pPr>
            <w:r w:rsidDel="00000000" w:rsidR="00000000" w:rsidRPr="00000000">
              <w:rPr>
                <w:sz w:val="21"/>
                <w:szCs w:val="21"/>
                <w:rtl w:val="0"/>
              </w:rPr>
              <w:t xml:space="preserve">P2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1"/>
                <w:szCs w:val="21"/>
              </w:rPr>
            </w:pPr>
            <w:r w:rsidDel="00000000" w:rsidR="00000000" w:rsidRPr="00000000">
              <w:rPr>
                <w:sz w:val="21"/>
                <w:szCs w:val="21"/>
                <w:rtl w:val="0"/>
              </w:rPr>
              <w:t xml:space="preserve">Chưa hợp lý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1"/>
                <w:szCs w:val="21"/>
              </w:rPr>
            </w:pPr>
            <w:r w:rsidDel="00000000" w:rsidR="00000000" w:rsidRPr="00000000">
              <w:rPr>
                <w:sz w:val="21"/>
                <w:szCs w:val="21"/>
                <w:rtl w:val="0"/>
              </w:rPr>
              <w:t xml:space="preserve">Product Owner tự quyết định điểm số; Ép con số nhỏ (5 SP) để vừa vặn với kế hoạch thay vì phản ánh độ khó thực tế.</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1"/>
                <w:szCs w:val="21"/>
              </w:rPr>
            </w:pPr>
            <w:r w:rsidDel="00000000" w:rsidR="00000000" w:rsidRPr="00000000">
              <w:rPr>
                <w:sz w:val="21"/>
                <w:szCs w:val="21"/>
                <w:rtl w:val="0"/>
              </w:rPr>
              <w:t xml:space="preserve">Khối lượng công việc thực tế lớn hơn mức ước lượng, dẫn đến nguy cơ cao đội sẽ thất bại trong việc hoàn thành Sprint Goal.</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1"/>
                <w:szCs w:val="21"/>
              </w:rPr>
            </w:pPr>
            <w:r w:rsidDel="00000000" w:rsidR="00000000" w:rsidRPr="00000000">
              <w:rPr>
                <w:sz w:val="21"/>
                <w:szCs w:val="21"/>
                <w:rtl w:val="0"/>
              </w:rPr>
              <w:t xml:space="preserve">P3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1"/>
                <w:szCs w:val="21"/>
              </w:rPr>
            </w:pPr>
            <w:r w:rsidDel="00000000" w:rsidR="00000000" w:rsidRPr="00000000">
              <w:rPr>
                <w:sz w:val="21"/>
                <w:szCs w:val="21"/>
                <w:rtl w:val="0"/>
              </w:rPr>
              <w:t xml:space="preserve">Hợp lý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1"/>
                <w:szCs w:val="21"/>
              </w:rPr>
            </w:pPr>
            <w:r w:rsidDel="00000000" w:rsidR="00000000" w:rsidRPr="00000000">
              <w:rPr>
                <w:i w:val="1"/>
                <w:iCs w:val="1"/>
                <w:sz w:val="21"/>
                <w:szCs w:val="21"/>
                <w:rtl w:val="0"/>
              </w:rPr>
              <w:t xml:space="preserve">(Không vi phạm)</w:t>
            </w:r>
            <w:r w:rsidDel="00000000" w:rsidR="00000000" w:rsidRPr="00000000">
              <w:rPr>
                <w:sz w:val="21"/>
                <w:szCs w:val="21"/>
                <w:rtl w:val="0"/>
              </w:rPr>
              <w:t xml:space="preserve">. Quy trình lật thẻ, giải thích chênh lệch cao/thấp và chọn lại đến khi đồng thuận trên thang điểm đã được thực hiện chuẩn xác.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1"/>
                <w:szCs w:val="21"/>
              </w:rPr>
            </w:pPr>
            <w:r w:rsidDel="00000000" w:rsidR="00000000" w:rsidRPr="00000000">
              <w:rPr>
                <w:i w:val="1"/>
                <w:iCs w:val="1"/>
                <w:sz w:val="21"/>
                <w:szCs w:val="21"/>
                <w:rtl w:val="0"/>
              </w:rPr>
              <w:t xml:space="preserve">(Không có)</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1"/>
                <w:szCs w:val="21"/>
              </w:rPr>
            </w:pPr>
            <w:r w:rsidDel="00000000" w:rsidR="00000000" w:rsidRPr="00000000">
              <w:rPr>
                <w:sz w:val="21"/>
                <w:szCs w:val="21"/>
                <w:rtl w:val="0"/>
              </w:rPr>
              <w:t xml:space="preserve">P4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1"/>
                <w:szCs w:val="21"/>
              </w:rPr>
            </w:pPr>
            <w:r w:rsidDel="00000000" w:rsidR="00000000" w:rsidRPr="00000000">
              <w:rPr>
                <w:sz w:val="21"/>
                <w:szCs w:val="21"/>
                <w:rtl w:val="0"/>
              </w:rPr>
              <w:t xml:space="preserve">Chưa hợp lý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1"/>
                <w:szCs w:val="21"/>
              </w:rPr>
            </w:pPr>
            <w:r w:rsidDel="00000000" w:rsidR="00000000" w:rsidRPr="00000000">
              <w:rPr>
                <w:sz w:val="21"/>
                <w:szCs w:val="21"/>
                <w:rtl w:val="0"/>
              </w:rPr>
              <w:t xml:space="preserve">Quy đổi cố định Story Point sang thời gian tuyệt đối (13 SP = 52 giờ). Con số chốt thì đúng nhưng ghi chú sai nguyên tắc.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1"/>
                <w:szCs w:val="21"/>
              </w:rPr>
            </w:pPr>
            <w:r w:rsidDel="00000000" w:rsidR="00000000" w:rsidRPr="00000000">
              <w:rPr>
                <w:sz w:val="21"/>
                <w:szCs w:val="21"/>
                <w:rtl w:val="0"/>
              </w:rPr>
              <w:t xml:space="preserve">Tạo ra kỳ vọng sai lệch về số giờ làm việc cho các bên liên quan, làm mất đi tính tương đối và linh hoạt của Story Point.</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1"/>
                <w:szCs w:val="21"/>
              </w:rPr>
            </w:pPr>
            <w:r w:rsidDel="00000000" w:rsidR="00000000" w:rsidRPr="00000000">
              <w:rPr>
                <w:sz w:val="21"/>
                <w:szCs w:val="21"/>
                <w:rtl w:val="0"/>
              </w:rPr>
              <w:t xml:space="preserve">P5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1"/>
                <w:szCs w:val="21"/>
              </w:rPr>
            </w:pPr>
            <w:r w:rsidDel="00000000" w:rsidR="00000000" w:rsidRPr="00000000">
              <w:rPr>
                <w:sz w:val="21"/>
                <w:szCs w:val="21"/>
                <w:rtl w:val="0"/>
              </w:rPr>
              <w:t xml:space="preserve">Chưa hợp lý</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1"/>
                <w:szCs w:val="21"/>
              </w:rPr>
            </w:pPr>
            <w:r w:rsidDel="00000000" w:rsidR="00000000" w:rsidRPr="00000000">
              <w:rPr>
                <w:sz w:val="21"/>
                <w:szCs w:val="21"/>
                <w:rtl w:val="0"/>
              </w:rPr>
              <w:t xml:space="preserve">Ước lượng khi yêu cầu chưa rõ ràng; Chốt theo số đông thay vì tìm hiểu giả định ngầm.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1"/>
                <w:szCs w:val="21"/>
              </w:rPr>
            </w:pPr>
            <w:r w:rsidDel="00000000" w:rsidR="00000000" w:rsidRPr="00000000">
              <w:rPr>
                <w:sz w:val="21"/>
                <w:szCs w:val="21"/>
                <w:rtl w:val="0"/>
              </w:rPr>
              <w:t xml:space="preserve">Phát sinh mâu thuẫn logic hoặc scope creep (phình to phạm vi) trong quá trình code thực tế, gây vỡ kế hoạch Sprint.</w:t>
            </w:r>
          </w:p>
        </w:tc>
      </w:tr>
    </w:tbl>
    <w:p w:rsidR="00000000" w:rsidDel="00000000" w:rsidP="00000000" w:rsidRDefault="00000000" w:rsidRPr="00000000" w14:paraId="0000001A">
      <w:pPr>
        <w:keepNext w:val="0"/>
        <w:keepLines w:val="0"/>
        <w:spacing w:after="80" w:before="0" w:lineRule="auto"/>
        <w:rPr>
          <w:sz w:val="28"/>
          <w:szCs w:val="28"/>
        </w:rPr>
      </w:pPr>
      <w:r w:rsidDel="00000000" w:rsidR="00000000" w:rsidRPr="00000000">
        <w:rPr>
          <w:sz w:val="28"/>
          <w:szCs w:val="28"/>
          <w:rtl w:val="0"/>
        </w:rPr>
        <w:t xml:space="preserve">Phần 2 - Đề xuất cách sửa lỗi</w:t>
      </w:r>
    </w:p>
    <w:p w:rsidR="00000000" w:rsidDel="00000000" w:rsidP="00000000" w:rsidRDefault="00000000" w:rsidRPr="00000000" w14:paraId="0000001B">
      <w:pPr>
        <w:spacing w:after="240" w:lineRule="auto"/>
        <w:rPr>
          <w:sz w:val="21"/>
          <w:szCs w:val="21"/>
        </w:rPr>
      </w:pPr>
      <w:r w:rsidDel="00000000" w:rsidR="00000000" w:rsidRPr="00000000">
        <w:rPr>
          <w:sz w:val="21"/>
          <w:szCs w:val="21"/>
          <w:rtl w:val="0"/>
        </w:rPr>
        <w:t xml:space="preserve">P1: Đăng nhập bằng số điện thoại</w:t>
      </w:r>
    </w:p>
    <w:p w:rsidR="00000000" w:rsidDel="00000000" w:rsidP="00000000" w:rsidRDefault="00000000" w:rsidRPr="00000000" w14:paraId="0000001C">
      <w:pPr>
        <w:spacing w:after="240" w:lineRule="auto"/>
        <w:rPr>
          <w:sz w:val="21"/>
          <w:szCs w:val="21"/>
        </w:rPr>
      </w:pPr>
      <w:r w:rsidDel="00000000" w:rsidR="00000000" w:rsidRPr="00000000">
        <w:rPr>
          <w:sz w:val="21"/>
          <w:szCs w:val="21"/>
          <w:rtl w:val="0"/>
        </w:rPr>
        <w:t xml:space="preserve">Nhóm Developers (người chọn 3 và 5) cần thảo luận để làm rõ nguyên nhân chênh lệch (ví dụ: người chọn 5 có đang lo ngại rủi ro trễ mã OTP từ nhà mạng không?). Sau khi chia sẻ góc nhìn, toàn đội phải tiến hành lật thẻ lại để thống nhất một con số hợp lệ trên thang Fibonacci (ví dụ chốt 3 hoặc 5).</w:t>
      </w:r>
    </w:p>
    <w:p w:rsidR="00000000" w:rsidDel="00000000" w:rsidP="00000000" w:rsidRDefault="00000000" w:rsidRPr="00000000" w14:paraId="0000001D">
      <w:pPr>
        <w:spacing w:after="240" w:lineRule="auto"/>
        <w:rPr>
          <w:sz w:val="21"/>
          <w:szCs w:val="21"/>
        </w:rPr>
      </w:pPr>
      <w:r w:rsidDel="00000000" w:rsidR="00000000" w:rsidRPr="00000000">
        <w:rPr>
          <w:sz w:val="21"/>
          <w:szCs w:val="21"/>
          <w:rtl w:val="0"/>
        </w:rPr>
        <w:t xml:space="preserve">P2: Thanh toán bằng ví RikkeiPay</w:t>
      </w:r>
    </w:p>
    <w:p w:rsidR="00000000" w:rsidDel="00000000" w:rsidP="00000000" w:rsidRDefault="00000000" w:rsidRPr="00000000" w14:paraId="0000001E">
      <w:pPr>
        <w:spacing w:after="240" w:lineRule="auto"/>
        <w:rPr>
          <w:sz w:val="21"/>
          <w:szCs w:val="21"/>
        </w:rPr>
      </w:pPr>
      <w:r w:rsidDel="00000000" w:rsidR="00000000" w:rsidRPr="00000000">
        <w:rPr>
          <w:sz w:val="21"/>
          <w:szCs w:val="21"/>
          <w:rtl w:val="0"/>
        </w:rPr>
        <w:t xml:space="preserve">Đức (Product Owner) phải rút lại quyết định 5 SP, chỉ giữ vai trò giải thích luồng nghiệp vụ thanh toán. Các Developers cần tự thảo luận về độ phức tạp khi tích hợp ví, rủi ro bảo mật là gì, sau đó lật thẻ và tự quyết định con số phản ánh đúng khối lượng công việc (có thể là 8 hoặc 13).</w:t>
      </w:r>
    </w:p>
    <w:p w:rsidR="00000000" w:rsidDel="00000000" w:rsidP="00000000" w:rsidRDefault="00000000" w:rsidRPr="00000000" w14:paraId="0000001F">
      <w:pPr>
        <w:spacing w:after="240" w:lineRule="auto"/>
        <w:rPr>
          <w:sz w:val="21"/>
          <w:szCs w:val="21"/>
        </w:rPr>
      </w:pPr>
      <w:r w:rsidDel="00000000" w:rsidR="00000000" w:rsidRPr="00000000">
        <w:rPr>
          <w:sz w:val="21"/>
          <w:szCs w:val="21"/>
          <w:rtl w:val="0"/>
        </w:rPr>
        <w:t xml:space="preserve">P4: Theo dõi vị trí tài xế trên bản đồ</w:t>
      </w:r>
    </w:p>
    <w:p w:rsidR="00000000" w:rsidDel="00000000" w:rsidP="00000000" w:rsidRDefault="00000000" w:rsidRPr="00000000" w14:paraId="00000020">
      <w:pPr>
        <w:spacing w:after="240" w:lineRule="auto"/>
        <w:rPr>
          <w:sz w:val="21"/>
          <w:szCs w:val="21"/>
        </w:rPr>
      </w:pPr>
      <w:r w:rsidDel="00000000" w:rsidR="00000000" w:rsidRPr="00000000">
        <w:rPr>
          <w:sz w:val="21"/>
          <w:szCs w:val="21"/>
          <w:rtl w:val="0"/>
        </w:rPr>
        <w:t xml:space="preserve">Lan (Scrum Master) cần gạch bỏ ngay dòng ghi chú "13 SP = 52 giờ" ra khỏi biên bản. Đồng thời, Lan phải nhắc nhở đội rằng 13 SP chỉ đơn thuần mang ý nghĩa PBI này lớn hơn Reference Story (3 SP) khoảng 4 lần, tuyệt đối không dùng để cam kết số giờ cụ thể.</w:t>
      </w:r>
    </w:p>
    <w:p w:rsidR="00000000" w:rsidDel="00000000" w:rsidP="00000000" w:rsidRDefault="00000000" w:rsidRPr="00000000" w14:paraId="00000021">
      <w:pPr>
        <w:spacing w:after="240" w:lineRule="auto"/>
        <w:rPr>
          <w:sz w:val="21"/>
          <w:szCs w:val="21"/>
        </w:rPr>
      </w:pPr>
      <w:r w:rsidDel="00000000" w:rsidR="00000000" w:rsidRPr="00000000">
        <w:rPr>
          <w:sz w:val="21"/>
          <w:szCs w:val="21"/>
          <w:rtl w:val="0"/>
        </w:rPr>
        <w:t xml:space="preserve">P5: Áp mã giới thiệu bạn bè</w:t>
      </w:r>
    </w:p>
    <w:p w:rsidR="00000000" w:rsidDel="00000000" w:rsidP="00000000" w:rsidRDefault="00000000" w:rsidRPr="00000000" w14:paraId="00000022">
      <w:pPr>
        <w:spacing w:after="240" w:lineRule="auto"/>
        <w:rPr>
          <w:sz w:val="21"/>
          <w:szCs w:val="21"/>
        </w:rPr>
      </w:pPr>
      <w:r w:rsidDel="00000000" w:rsidR="00000000" w:rsidRPr="00000000">
        <w:rPr>
          <w:sz w:val="21"/>
          <w:szCs w:val="21"/>
          <w:rtl w:val="0"/>
        </w:rPr>
        <w:t xml:space="preserve">Đội phát triển phải dừng ngay việc bỏ phiếu theo đa số và yêu cầu Đức (Product Owner) làm rõ quy tắc nghiệp vụ về việc áp dụng song song nhiều mã khuyến mãi. Chỉ sau khi PBI đã được bổ sung đủ Acceptance Criteria và giải quyết xong các điểm mù, Developers mới lật thẻ ước lượng lại.</w:t>
      </w:r>
    </w:p>
    <w:p w:rsidR="00000000" w:rsidDel="00000000" w:rsidP="00000000" w:rsidRDefault="00000000" w:rsidRPr="00000000" w14:paraId="00000023">
      <w:pPr>
        <w:rPr>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