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A3C6" w14:textId="77777777" w:rsidR="00A6005B" w:rsidRPr="00A6005B" w:rsidRDefault="00A6005B" w:rsidP="00A6005B">
      <w:pPr>
        <w:rPr>
          <w:b/>
          <w:bCs/>
        </w:rPr>
      </w:pPr>
      <w:r w:rsidRPr="00A6005B">
        <w:rPr>
          <w:b/>
          <w:bCs/>
        </w:rPr>
        <w:t>(1) NHIỆM VỤ 1: KIỂM TRA DỮ LIỆU TRƯỚC KHI ƯỚC LƯỢNG</w:t>
      </w:r>
    </w:p>
    <w:tbl>
      <w:tblPr>
        <w:tblStyle w:val="PlainTable1"/>
        <w:tblW w:w="0" w:type="auto"/>
        <w:tblLook w:val="04A0" w:firstRow="1" w:lastRow="0" w:firstColumn="1" w:lastColumn="0" w:noHBand="0" w:noVBand="1"/>
      </w:tblPr>
      <w:tblGrid>
        <w:gridCol w:w="854"/>
        <w:gridCol w:w="586"/>
        <w:gridCol w:w="869"/>
        <w:gridCol w:w="7041"/>
      </w:tblGrid>
      <w:tr w:rsidR="00A6005B" w:rsidRPr="00A6005B" w14:paraId="14C1409B" w14:textId="77777777" w:rsidTr="00A60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DB8B9" w14:textId="77777777" w:rsidR="00A6005B" w:rsidRPr="00A6005B" w:rsidRDefault="00A6005B" w:rsidP="00A6005B">
            <w:pPr>
              <w:spacing w:after="200" w:line="288" w:lineRule="auto"/>
            </w:pPr>
            <w:r w:rsidRPr="00A6005B">
              <w:t>Mã Story</w:t>
            </w:r>
          </w:p>
        </w:tc>
        <w:tc>
          <w:tcPr>
            <w:tcW w:w="0" w:type="auto"/>
            <w:hideMark/>
          </w:tcPr>
          <w:p w14:paraId="07446A3A" w14:textId="77777777" w:rsidR="00A6005B" w:rsidRPr="00A6005B" w:rsidRDefault="00A6005B" w:rsidP="00A6005B">
            <w:pPr>
              <w:spacing w:after="200" w:line="288" w:lineRule="auto"/>
              <w:cnfStyle w:val="100000000000" w:firstRow="1" w:lastRow="0" w:firstColumn="0" w:lastColumn="0" w:oddVBand="0" w:evenVBand="0" w:oddHBand="0" w:evenHBand="0" w:firstRowFirstColumn="0" w:firstRowLastColumn="0" w:lastRowFirstColumn="0" w:lastRowLastColumn="0"/>
            </w:pPr>
            <w:r w:rsidRPr="00A6005B">
              <w:t>Đủ rõ</w:t>
            </w:r>
          </w:p>
        </w:tc>
        <w:tc>
          <w:tcPr>
            <w:tcW w:w="0" w:type="auto"/>
            <w:hideMark/>
          </w:tcPr>
          <w:p w14:paraId="66ABDE74" w14:textId="77777777" w:rsidR="00A6005B" w:rsidRPr="00A6005B" w:rsidRDefault="00A6005B" w:rsidP="00A6005B">
            <w:pPr>
              <w:spacing w:after="200" w:line="288" w:lineRule="auto"/>
              <w:cnfStyle w:val="100000000000" w:firstRow="1" w:lastRow="0" w:firstColumn="0" w:lastColumn="0" w:oddVBand="0" w:evenVBand="0" w:oddHBand="0" w:evenHBand="0" w:firstRowFirstColumn="0" w:firstRowLastColumn="0" w:lastRowFirstColumn="0" w:lastRowLastColumn="0"/>
            </w:pPr>
            <w:r w:rsidRPr="00A6005B">
              <w:t>Cần làm rõ</w:t>
            </w:r>
          </w:p>
        </w:tc>
        <w:tc>
          <w:tcPr>
            <w:tcW w:w="0" w:type="auto"/>
            <w:hideMark/>
          </w:tcPr>
          <w:p w14:paraId="6A81E87F" w14:textId="77777777" w:rsidR="00A6005B" w:rsidRPr="00A6005B" w:rsidRDefault="00A6005B" w:rsidP="00A6005B">
            <w:pPr>
              <w:spacing w:after="200" w:line="288" w:lineRule="auto"/>
              <w:cnfStyle w:val="100000000000" w:firstRow="1" w:lastRow="0" w:firstColumn="0" w:lastColumn="0" w:oddVBand="0" w:evenVBand="0" w:oddHBand="0" w:evenHBand="0" w:firstRowFirstColumn="0" w:firstRowLastColumn="0" w:lastRowFirstColumn="0" w:lastRowLastColumn="0"/>
            </w:pPr>
            <w:r w:rsidRPr="00A6005B">
              <w:t>Thông tin/câu hỏi còn thiếu</w:t>
            </w:r>
          </w:p>
        </w:tc>
      </w:tr>
      <w:tr w:rsidR="00A6005B" w:rsidRPr="00A6005B" w14:paraId="59925732" w14:textId="77777777" w:rsidTr="00A60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8466F" w14:textId="77777777" w:rsidR="00A6005B" w:rsidRPr="00A6005B" w:rsidRDefault="00A6005B" w:rsidP="00A6005B">
            <w:pPr>
              <w:spacing w:after="200" w:line="288" w:lineRule="auto"/>
            </w:pPr>
            <w:r w:rsidRPr="00A6005B">
              <w:t>LS01</w:t>
            </w:r>
          </w:p>
        </w:tc>
        <w:tc>
          <w:tcPr>
            <w:tcW w:w="0" w:type="auto"/>
            <w:hideMark/>
          </w:tcPr>
          <w:p w14:paraId="0812FF26"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w:t>
            </w:r>
          </w:p>
        </w:tc>
        <w:tc>
          <w:tcPr>
            <w:tcW w:w="0" w:type="auto"/>
            <w:hideMark/>
          </w:tcPr>
          <w:p w14:paraId="5BD2FAB8"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w:t>
            </w:r>
          </w:p>
        </w:tc>
        <w:tc>
          <w:tcPr>
            <w:tcW w:w="0" w:type="auto"/>
            <w:hideMark/>
          </w:tcPr>
          <w:p w14:paraId="47E93B3C"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Hệ thống chỉ hiển thị trạng thái 'Sắp diễn ra' ban đầu hay có tự động chuyển trạng thái khác (như 'Đang phát') khi đến giờ không?</w:t>
            </w:r>
          </w:p>
        </w:tc>
      </w:tr>
      <w:tr w:rsidR="00A6005B" w:rsidRPr="00A6005B" w14:paraId="1BB8D03C" w14:textId="77777777" w:rsidTr="00A6005B">
        <w:tc>
          <w:tcPr>
            <w:cnfStyle w:val="001000000000" w:firstRow="0" w:lastRow="0" w:firstColumn="1" w:lastColumn="0" w:oddVBand="0" w:evenVBand="0" w:oddHBand="0" w:evenHBand="0" w:firstRowFirstColumn="0" w:firstRowLastColumn="0" w:lastRowFirstColumn="0" w:lastRowLastColumn="0"/>
            <w:tcW w:w="0" w:type="auto"/>
            <w:hideMark/>
          </w:tcPr>
          <w:p w14:paraId="5E27F04E" w14:textId="77777777" w:rsidR="00A6005B" w:rsidRPr="00A6005B" w:rsidRDefault="00A6005B" w:rsidP="00A6005B">
            <w:pPr>
              <w:spacing w:after="200" w:line="288" w:lineRule="auto"/>
            </w:pPr>
            <w:r w:rsidRPr="00A6005B">
              <w:t>LS03</w:t>
            </w:r>
          </w:p>
        </w:tc>
        <w:tc>
          <w:tcPr>
            <w:tcW w:w="0" w:type="auto"/>
            <w:hideMark/>
          </w:tcPr>
          <w:p w14:paraId="3D3AC3B1" w14:textId="77777777" w:rsidR="00A6005B" w:rsidRPr="00A6005B" w:rsidRDefault="00A6005B" w:rsidP="00A6005B">
            <w:pPr>
              <w:spacing w:after="200" w:line="288" w:lineRule="auto"/>
              <w:cnfStyle w:val="000000000000" w:firstRow="0" w:lastRow="0" w:firstColumn="0" w:lastColumn="0" w:oddVBand="0" w:evenVBand="0" w:oddHBand="0" w:evenHBand="0" w:firstRowFirstColumn="0" w:firstRowLastColumn="0" w:lastRowFirstColumn="0" w:lastRowLastColumn="0"/>
            </w:pPr>
            <w:r w:rsidRPr="00A6005B">
              <w:t>☐</w:t>
            </w:r>
          </w:p>
        </w:tc>
        <w:tc>
          <w:tcPr>
            <w:tcW w:w="0" w:type="auto"/>
            <w:hideMark/>
          </w:tcPr>
          <w:p w14:paraId="12723199" w14:textId="77777777" w:rsidR="00A6005B" w:rsidRPr="00A6005B" w:rsidRDefault="00A6005B" w:rsidP="00A6005B">
            <w:pPr>
              <w:spacing w:after="200" w:line="288" w:lineRule="auto"/>
              <w:cnfStyle w:val="000000000000" w:firstRow="0" w:lastRow="0" w:firstColumn="0" w:lastColumn="0" w:oddVBand="0" w:evenVBand="0" w:oddHBand="0" w:evenHBand="0" w:firstRowFirstColumn="0" w:firstRowLastColumn="0" w:lastRowFirstColumn="0" w:lastRowLastColumn="0"/>
            </w:pPr>
            <w:r w:rsidRPr="00A6005B">
              <w:t>☑</w:t>
            </w:r>
          </w:p>
        </w:tc>
        <w:tc>
          <w:tcPr>
            <w:tcW w:w="0" w:type="auto"/>
            <w:hideMark/>
          </w:tcPr>
          <w:p w14:paraId="41E57B52" w14:textId="77777777" w:rsidR="00A6005B" w:rsidRPr="00A6005B" w:rsidRDefault="00A6005B" w:rsidP="00A6005B">
            <w:pPr>
              <w:spacing w:after="200" w:line="288" w:lineRule="auto"/>
              <w:cnfStyle w:val="000000000000" w:firstRow="0" w:lastRow="0" w:firstColumn="0" w:lastColumn="0" w:oddVBand="0" w:evenVBand="0" w:oddHBand="0" w:evenHBand="0" w:firstRowFirstColumn="0" w:firstRowLastColumn="0" w:lastRowFirstColumn="0" w:lastRowLastColumn="0"/>
            </w:pPr>
            <w:r w:rsidRPr="00A6005B">
              <w:t>Khi hai khách hàng bấm mua sản phẩm cuối cùng gần như đồng thời, hệ thống xử lý tranh chấp giữ tồn kho (Concurrency Control) ra sao để không bán vượt số lượng?</w:t>
            </w:r>
          </w:p>
        </w:tc>
      </w:tr>
    </w:tbl>
    <w:p w14:paraId="1C19404D" w14:textId="77777777" w:rsidR="00A6005B" w:rsidRPr="00A6005B" w:rsidRDefault="00A6005B" w:rsidP="00A6005B">
      <w:pPr>
        <w:rPr>
          <w:b/>
          <w:bCs/>
        </w:rPr>
      </w:pPr>
      <w:r w:rsidRPr="00A6005B">
        <w:rPr>
          <w:b/>
          <w:bCs/>
        </w:rPr>
        <w:t>(2) NHIỆM VỤ 2: PHÂN TÍCH PLANNING POKER VÀ CHỐT STORY POINT</w:t>
      </w:r>
    </w:p>
    <w:p w14:paraId="0FC48DC9" w14:textId="77777777" w:rsidR="00A6005B" w:rsidRPr="00A6005B" w:rsidRDefault="00A6005B" w:rsidP="00A6005B">
      <w:pPr>
        <w:rPr>
          <w:b/>
          <w:bCs/>
        </w:rPr>
      </w:pPr>
      <w:r w:rsidRPr="00A6005B">
        <w:rPr>
          <w:b/>
          <w:bCs/>
        </w:rPr>
        <w:t>Bảng Product Backlog đã ước lượng</w:t>
      </w:r>
    </w:p>
    <w:tbl>
      <w:tblPr>
        <w:tblStyle w:val="PlainTable1"/>
        <w:tblW w:w="0" w:type="auto"/>
        <w:tblLook w:val="04A0" w:firstRow="1" w:lastRow="0" w:firstColumn="1" w:lastColumn="0" w:noHBand="0" w:noVBand="1"/>
      </w:tblPr>
      <w:tblGrid>
        <w:gridCol w:w="810"/>
        <w:gridCol w:w="843"/>
        <w:gridCol w:w="972"/>
        <w:gridCol w:w="894"/>
        <w:gridCol w:w="5831"/>
      </w:tblGrid>
      <w:tr w:rsidR="00A6005B" w:rsidRPr="00A6005B" w14:paraId="2D027565" w14:textId="77777777" w:rsidTr="00A60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01A43" w14:textId="77777777" w:rsidR="00A6005B" w:rsidRPr="00A6005B" w:rsidRDefault="00A6005B" w:rsidP="00A6005B">
            <w:pPr>
              <w:spacing w:after="200" w:line="288" w:lineRule="auto"/>
            </w:pPr>
            <w:r w:rsidRPr="00A6005B">
              <w:t>Mã Story</w:t>
            </w:r>
          </w:p>
        </w:tc>
        <w:tc>
          <w:tcPr>
            <w:tcW w:w="0" w:type="auto"/>
            <w:hideMark/>
          </w:tcPr>
          <w:p w14:paraId="077C1F56" w14:textId="77777777" w:rsidR="00A6005B" w:rsidRPr="00A6005B" w:rsidRDefault="00A6005B" w:rsidP="00A6005B">
            <w:pPr>
              <w:spacing w:after="200" w:line="288" w:lineRule="auto"/>
              <w:cnfStyle w:val="100000000000" w:firstRow="1" w:lastRow="0" w:firstColumn="0" w:lastColumn="0" w:oddVBand="0" w:evenVBand="0" w:oddHBand="0" w:evenHBand="0" w:firstRowFirstColumn="0" w:firstRowLastColumn="0" w:lastRowFirstColumn="0" w:lastRowLastColumn="0"/>
            </w:pPr>
            <w:r w:rsidRPr="00A6005B">
              <w:t>Mức ưu tiên</w:t>
            </w:r>
          </w:p>
        </w:tc>
        <w:tc>
          <w:tcPr>
            <w:tcW w:w="0" w:type="auto"/>
            <w:hideMark/>
          </w:tcPr>
          <w:p w14:paraId="3FCAD30D" w14:textId="77777777" w:rsidR="00A6005B" w:rsidRPr="00A6005B" w:rsidRDefault="00A6005B" w:rsidP="00A6005B">
            <w:pPr>
              <w:spacing w:after="200" w:line="288" w:lineRule="auto"/>
              <w:cnfStyle w:val="100000000000" w:firstRow="1" w:lastRow="0" w:firstColumn="0" w:lastColumn="0" w:oddVBand="0" w:evenVBand="0" w:oddHBand="0" w:evenHBand="0" w:firstRowFirstColumn="0" w:firstRowLastColumn="0" w:lastRowFirstColumn="0" w:lastRowLastColumn="0"/>
            </w:pPr>
            <w:r w:rsidRPr="00A6005B">
              <w:t>Kết quả phiếu</w:t>
            </w:r>
          </w:p>
        </w:tc>
        <w:tc>
          <w:tcPr>
            <w:tcW w:w="0" w:type="auto"/>
            <w:hideMark/>
          </w:tcPr>
          <w:p w14:paraId="630F7C04" w14:textId="77777777" w:rsidR="00A6005B" w:rsidRPr="00A6005B" w:rsidRDefault="00A6005B" w:rsidP="00A6005B">
            <w:pPr>
              <w:spacing w:after="200" w:line="288" w:lineRule="auto"/>
              <w:cnfStyle w:val="100000000000" w:firstRow="1" w:lastRow="0" w:firstColumn="0" w:lastColumn="0" w:oddVBand="0" w:evenVBand="0" w:oddHBand="0" w:evenHBand="0" w:firstRowFirstColumn="0" w:firstRowLastColumn="0" w:lastRowFirstColumn="0" w:lastRowLastColumn="0"/>
            </w:pPr>
            <w:r w:rsidRPr="00A6005B">
              <w:t>SP cuối cùng</w:t>
            </w:r>
          </w:p>
        </w:tc>
        <w:tc>
          <w:tcPr>
            <w:tcW w:w="0" w:type="auto"/>
            <w:hideMark/>
          </w:tcPr>
          <w:p w14:paraId="6415A25B" w14:textId="77777777" w:rsidR="00A6005B" w:rsidRPr="00A6005B" w:rsidRDefault="00A6005B" w:rsidP="00A6005B">
            <w:pPr>
              <w:spacing w:after="200" w:line="288" w:lineRule="auto"/>
              <w:cnfStyle w:val="100000000000" w:firstRow="1" w:lastRow="0" w:firstColumn="0" w:lastColumn="0" w:oddVBand="0" w:evenVBand="0" w:oddHBand="0" w:evenHBand="0" w:firstRowFirstColumn="0" w:firstRowLastColumn="0" w:lastRowFirstColumn="0" w:lastRowLastColumn="0"/>
            </w:pPr>
            <w:r w:rsidRPr="00A6005B">
              <w:t>Lý do ngắn</w:t>
            </w:r>
          </w:p>
        </w:tc>
      </w:tr>
      <w:tr w:rsidR="00A6005B" w:rsidRPr="00A6005B" w14:paraId="1323E393" w14:textId="77777777" w:rsidTr="00A60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E7297" w14:textId="77777777" w:rsidR="00A6005B" w:rsidRPr="00A6005B" w:rsidRDefault="00A6005B" w:rsidP="00A6005B">
            <w:pPr>
              <w:spacing w:after="200" w:line="288" w:lineRule="auto"/>
            </w:pPr>
            <w:r w:rsidRPr="00A6005B">
              <w:t>LS01</w:t>
            </w:r>
          </w:p>
        </w:tc>
        <w:tc>
          <w:tcPr>
            <w:tcW w:w="0" w:type="auto"/>
            <w:hideMark/>
          </w:tcPr>
          <w:p w14:paraId="0C5EEEF7"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1</w:t>
            </w:r>
          </w:p>
        </w:tc>
        <w:tc>
          <w:tcPr>
            <w:tcW w:w="0" w:type="auto"/>
            <w:hideMark/>
          </w:tcPr>
          <w:p w14:paraId="3102209F"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3 - 3 - 5 - 3</w:t>
            </w:r>
          </w:p>
        </w:tc>
        <w:tc>
          <w:tcPr>
            <w:tcW w:w="0" w:type="auto"/>
            <w:hideMark/>
          </w:tcPr>
          <w:p w14:paraId="39AA31A7"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rPr>
                <w:b/>
                <w:bCs/>
              </w:rPr>
              <w:t>3</w:t>
            </w:r>
          </w:p>
        </w:tc>
        <w:tc>
          <w:tcPr>
            <w:tcW w:w="0" w:type="auto"/>
            <w:hideMark/>
          </w:tcPr>
          <w:p w14:paraId="513FAEDB"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 xml:space="preserve">Nguyên nhân chênh lệch do Dev C nghĩ phải xử lý tự động chuyển trạng thái thời gian thực; khi PO làm rõ chỉ cần trạng thái 'Sắp diễn ra', độ phức tạp và công sức tương đương </w:t>
            </w:r>
            <w:r w:rsidRPr="00A6005B">
              <w:rPr>
                <w:b/>
                <w:bCs/>
              </w:rPr>
              <w:t>LS02 (3 SP)</w:t>
            </w:r>
            <w:r w:rsidRPr="00A6005B">
              <w:t>.</w:t>
            </w:r>
          </w:p>
        </w:tc>
      </w:tr>
      <w:tr w:rsidR="00A6005B" w:rsidRPr="00A6005B" w14:paraId="0687EBE0" w14:textId="77777777" w:rsidTr="00A6005B">
        <w:tc>
          <w:tcPr>
            <w:cnfStyle w:val="001000000000" w:firstRow="0" w:lastRow="0" w:firstColumn="1" w:lastColumn="0" w:oddVBand="0" w:evenVBand="0" w:oddHBand="0" w:evenHBand="0" w:firstRowFirstColumn="0" w:firstRowLastColumn="0" w:lastRowFirstColumn="0" w:lastRowLastColumn="0"/>
            <w:tcW w:w="0" w:type="auto"/>
            <w:hideMark/>
          </w:tcPr>
          <w:p w14:paraId="62DE33F9" w14:textId="77777777" w:rsidR="00A6005B" w:rsidRPr="00A6005B" w:rsidRDefault="00A6005B" w:rsidP="00A6005B">
            <w:pPr>
              <w:spacing w:after="200" w:line="288" w:lineRule="auto"/>
            </w:pPr>
            <w:r w:rsidRPr="00A6005B">
              <w:t>LS02</w:t>
            </w:r>
          </w:p>
        </w:tc>
        <w:tc>
          <w:tcPr>
            <w:tcW w:w="0" w:type="auto"/>
            <w:hideMark/>
          </w:tcPr>
          <w:p w14:paraId="017CD2CB" w14:textId="77777777" w:rsidR="00A6005B" w:rsidRPr="00A6005B" w:rsidRDefault="00A6005B" w:rsidP="00A6005B">
            <w:pPr>
              <w:spacing w:after="200" w:line="288" w:lineRule="auto"/>
              <w:cnfStyle w:val="000000000000" w:firstRow="0" w:lastRow="0" w:firstColumn="0" w:lastColumn="0" w:oddVBand="0" w:evenVBand="0" w:oddHBand="0" w:evenHBand="0" w:firstRowFirstColumn="0" w:firstRowLastColumn="0" w:lastRowFirstColumn="0" w:lastRowLastColumn="0"/>
            </w:pPr>
            <w:r w:rsidRPr="00A6005B">
              <w:t>2</w:t>
            </w:r>
          </w:p>
        </w:tc>
        <w:tc>
          <w:tcPr>
            <w:tcW w:w="0" w:type="auto"/>
            <w:hideMark/>
          </w:tcPr>
          <w:p w14:paraId="2CAF6879" w14:textId="77777777" w:rsidR="00A6005B" w:rsidRPr="00A6005B" w:rsidRDefault="00A6005B" w:rsidP="00A6005B">
            <w:pPr>
              <w:spacing w:after="200" w:line="288" w:lineRule="auto"/>
              <w:cnfStyle w:val="000000000000" w:firstRow="0" w:lastRow="0" w:firstColumn="0" w:lastColumn="0" w:oddVBand="0" w:evenVBand="0" w:oddHBand="0" w:evenHBand="0" w:firstRowFirstColumn="0" w:firstRowLastColumn="0" w:lastRowFirstColumn="0" w:lastRowLastColumn="0"/>
            </w:pPr>
            <w:r w:rsidRPr="00A6005B">
              <w:t>3 - 3 - 3 - 3</w:t>
            </w:r>
          </w:p>
        </w:tc>
        <w:tc>
          <w:tcPr>
            <w:tcW w:w="0" w:type="auto"/>
            <w:hideMark/>
          </w:tcPr>
          <w:p w14:paraId="6047C2AC" w14:textId="77777777" w:rsidR="00A6005B" w:rsidRPr="00A6005B" w:rsidRDefault="00A6005B" w:rsidP="00A6005B">
            <w:pPr>
              <w:spacing w:after="200" w:line="288" w:lineRule="auto"/>
              <w:cnfStyle w:val="000000000000" w:firstRow="0" w:lastRow="0" w:firstColumn="0" w:lastColumn="0" w:oddVBand="0" w:evenVBand="0" w:oddHBand="0" w:evenHBand="0" w:firstRowFirstColumn="0" w:firstRowLastColumn="0" w:lastRowFirstColumn="0" w:lastRowLastColumn="0"/>
            </w:pPr>
            <w:r w:rsidRPr="00A6005B">
              <w:rPr>
                <w:b/>
                <w:bCs/>
              </w:rPr>
              <w:t>3</w:t>
            </w:r>
          </w:p>
        </w:tc>
        <w:tc>
          <w:tcPr>
            <w:tcW w:w="0" w:type="auto"/>
            <w:hideMark/>
          </w:tcPr>
          <w:p w14:paraId="3C042839" w14:textId="77777777" w:rsidR="00A6005B" w:rsidRPr="00A6005B" w:rsidRDefault="00A6005B" w:rsidP="00A6005B">
            <w:pPr>
              <w:spacing w:after="200" w:line="288" w:lineRule="auto"/>
              <w:cnfStyle w:val="000000000000" w:firstRow="0" w:lastRow="0" w:firstColumn="0" w:lastColumn="0" w:oddVBand="0" w:evenVBand="0" w:oddHBand="0" w:evenHBand="0" w:firstRowFirstColumn="0" w:firstRowLastColumn="0" w:lastRowFirstColumn="0" w:lastRowLastColumn="0"/>
            </w:pPr>
            <w:r w:rsidRPr="00A6005B">
              <w:t>Reference Story; các phiếu đã trùng nhau.</w:t>
            </w:r>
          </w:p>
        </w:tc>
      </w:tr>
      <w:tr w:rsidR="00A6005B" w:rsidRPr="00A6005B" w14:paraId="604C2087" w14:textId="77777777" w:rsidTr="00A60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0A9B2" w14:textId="77777777" w:rsidR="00A6005B" w:rsidRPr="00A6005B" w:rsidRDefault="00A6005B" w:rsidP="00A6005B">
            <w:pPr>
              <w:spacing w:after="200" w:line="288" w:lineRule="auto"/>
            </w:pPr>
            <w:r w:rsidRPr="00A6005B">
              <w:t>LS03</w:t>
            </w:r>
          </w:p>
        </w:tc>
        <w:tc>
          <w:tcPr>
            <w:tcW w:w="0" w:type="auto"/>
            <w:hideMark/>
          </w:tcPr>
          <w:p w14:paraId="282AE9C8"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3</w:t>
            </w:r>
          </w:p>
        </w:tc>
        <w:tc>
          <w:tcPr>
            <w:tcW w:w="0" w:type="auto"/>
            <w:hideMark/>
          </w:tcPr>
          <w:p w14:paraId="11576883"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5 - 8 - 8 - 5</w:t>
            </w:r>
          </w:p>
        </w:tc>
        <w:tc>
          <w:tcPr>
            <w:tcW w:w="0" w:type="auto"/>
            <w:hideMark/>
          </w:tcPr>
          <w:p w14:paraId="61512EAC"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rPr>
                <w:b/>
                <w:bCs/>
              </w:rPr>
              <w:t>8</w:t>
            </w:r>
          </w:p>
        </w:tc>
        <w:tc>
          <w:tcPr>
            <w:tcW w:w="0" w:type="auto"/>
            <w:hideMark/>
          </w:tcPr>
          <w:p w14:paraId="02786876" w14:textId="77777777" w:rsidR="00A6005B" w:rsidRPr="00A6005B" w:rsidRDefault="00A6005B" w:rsidP="00A6005B">
            <w:pPr>
              <w:spacing w:after="200" w:line="288" w:lineRule="auto"/>
              <w:cnfStyle w:val="000000100000" w:firstRow="0" w:lastRow="0" w:firstColumn="0" w:lastColumn="0" w:oddVBand="0" w:evenVBand="0" w:oddHBand="1" w:evenHBand="0" w:firstRowFirstColumn="0" w:firstRowLastColumn="0" w:lastRowFirstColumn="0" w:lastRowLastColumn="0"/>
            </w:pPr>
            <w:r w:rsidRPr="00A6005B">
              <w:t xml:space="preserve">Nguyên nhân chênh lệch do rủi ro tranh chấp đồng thời (Concurrency) và quy tắc hoàn/giảm tồn kho phức tạp; rủi ro và khối lượng công việc lớn hơn hẳn </w:t>
            </w:r>
            <w:r w:rsidRPr="00A6005B">
              <w:rPr>
                <w:b/>
                <w:bCs/>
              </w:rPr>
              <w:t>LS02 (3 SP)</w:t>
            </w:r>
            <w:r w:rsidRPr="00A6005B">
              <w:t xml:space="preserve"> nên chốt </w:t>
            </w:r>
            <w:r w:rsidRPr="00A6005B">
              <w:rPr>
                <w:b/>
                <w:bCs/>
              </w:rPr>
              <w:t>8 SP</w:t>
            </w:r>
            <w:r w:rsidRPr="00A6005B">
              <w:t>.</w:t>
            </w:r>
          </w:p>
        </w:tc>
      </w:tr>
    </w:tbl>
    <w:p w14:paraId="6388B495" w14:textId="77777777" w:rsidR="00A6005B" w:rsidRPr="00A6005B" w:rsidRDefault="00A6005B" w:rsidP="00A6005B">
      <w:pPr>
        <w:rPr>
          <w:b/>
          <w:bCs/>
        </w:rPr>
      </w:pPr>
      <w:r w:rsidRPr="00A6005B">
        <w:rPr>
          <w:b/>
          <w:bCs/>
        </w:rPr>
        <w:t>(3) NHIỆM VỤ 3: PHÁT HIỆN CÁCH HIỂU SAI</w:t>
      </w:r>
    </w:p>
    <w:p w14:paraId="0E84AB4C" w14:textId="77777777" w:rsidR="00A6005B" w:rsidRPr="00A6005B" w:rsidRDefault="00A6005B" w:rsidP="00A6005B">
      <w:r w:rsidRPr="00A6005B">
        <w:t xml:space="preserve">Đề xuất "1 Story Point = 4 giờ" là sai vì Story Point là đơn vị đo lường tương đối phản ánh tổng hợp giữa </w:t>
      </w:r>
      <w:r w:rsidRPr="00A6005B">
        <w:rPr>
          <w:b/>
          <w:bCs/>
        </w:rPr>
        <w:t>kích thước công việc, độ phức tạp và rủi ro/độ bất định</w:t>
      </w:r>
      <w:r w:rsidRPr="00A6005B">
        <w:t xml:space="preserve">, không phải là thước đo thời gian cố định. Mức độ tiêu tốn thời gian cho 1 SP sẽ liên tục thay đổi tùy thuộc vào năng lực, kinh nghiệm của từng lập trình viên và công nghệ sử dụng. Thay vì quy đổi SP sang giờ, nhóm sẽ theo dõi </w:t>
      </w:r>
      <w:r w:rsidRPr="00A6005B">
        <w:rPr>
          <w:b/>
          <w:bCs/>
        </w:rPr>
        <w:t>Velocity</w:t>
      </w:r>
      <w:r w:rsidRPr="00A6005B">
        <w:t xml:space="preserve"> (tổng số Story Point hoàn thành thực tế qua các Sprint) để dự báo sức chứa (Capacity) cho Sprint tiếp theo một cách chính xác và tự nhiên.</w:t>
      </w:r>
    </w:p>
    <w:p w14:paraId="2A741AC7" w14:textId="77777777" w:rsidR="00E87241" w:rsidRDefault="00E87241"/>
    <w:sectPr w:rsidR="00E87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5B"/>
    <w:rsid w:val="001716C1"/>
    <w:rsid w:val="00191C9D"/>
    <w:rsid w:val="002D575E"/>
    <w:rsid w:val="00593161"/>
    <w:rsid w:val="005E44E5"/>
    <w:rsid w:val="00973779"/>
    <w:rsid w:val="00A6005B"/>
    <w:rsid w:val="00E60481"/>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0F95F"/>
  <w15:chartTrackingRefBased/>
  <w15:docId w15:val="{D4FFA1FB-6B50-4D97-84B2-AA2407CF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PlainTable1">
    <w:name w:val="Plain Table 1"/>
    <w:basedOn w:val="TableNormal"/>
    <w:uiPriority w:val="41"/>
    <w:rsid w:val="00A600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2026-10-14T00:55:00Z</dcterms:created>
  <dcterms:modified xsi:type="dcterms:W3CDTF">2026-10-14T00:56:00Z</dcterms:modified>
</cp:coreProperties>
</file>