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3C1E" w14:textId="77777777" w:rsidR="00814FE4" w:rsidRDefault="00000000">
      <w:pPr>
        <w:jc w:val="center"/>
      </w:pPr>
      <w:r>
        <w:rPr>
          <w:b/>
          <w:sz w:val="28"/>
        </w:rPr>
        <w:t>BÀI 1: CHUẨN BỊ SPRINT REVIEW CHO ỨNG DỤNG RIKKEISAFE</w:t>
      </w:r>
    </w:p>
    <w:p w14:paraId="473E276F" w14:textId="77777777" w:rsidR="00814FE4" w:rsidRDefault="00000000">
      <w:r>
        <w:rPr>
          <w:b/>
        </w:rPr>
        <w:t>NHIỆM VỤ 1. PHIẾU CHUẨN BỊ SPRINT REVIEW</w:t>
      </w:r>
    </w:p>
    <w:tbl>
      <w:tblPr>
        <w:tblStyle w:val="TableGrid"/>
        <w:tblW w:w="0" w:type="auto"/>
        <w:jc w:val="center"/>
        <w:tblLayout w:type="fixed"/>
        <w:tblLook w:val="04A0" w:firstRow="1" w:lastRow="0" w:firstColumn="1" w:lastColumn="0" w:noHBand="0" w:noVBand="1"/>
      </w:tblPr>
      <w:tblGrid>
        <w:gridCol w:w="2376"/>
        <w:gridCol w:w="8208"/>
      </w:tblGrid>
      <w:tr w:rsidR="00814FE4" w14:paraId="6199E297" w14:textId="77777777">
        <w:trPr>
          <w:cantSplit/>
          <w:jc w:val="center"/>
        </w:trPr>
        <w:tc>
          <w:tcPr>
            <w:tcW w:w="2376" w:type="dxa"/>
            <w:shd w:val="clear" w:color="auto" w:fill="D9EAF7"/>
            <w:vAlign w:val="center"/>
          </w:tcPr>
          <w:p w14:paraId="367BB3AD" w14:textId="77777777" w:rsidR="00814FE4" w:rsidRPr="004258F5" w:rsidRDefault="00000000" w:rsidP="004258F5">
            <w:pPr>
              <w:rPr>
                <w:b/>
                <w:bCs/>
              </w:rPr>
            </w:pPr>
            <w:r w:rsidRPr="004258F5">
              <w:rPr>
                <w:b/>
                <w:bCs/>
              </w:rPr>
              <w:t>Bước</w:t>
            </w:r>
          </w:p>
        </w:tc>
        <w:tc>
          <w:tcPr>
            <w:tcW w:w="8208" w:type="dxa"/>
            <w:shd w:val="clear" w:color="auto" w:fill="D9EAF7"/>
            <w:vAlign w:val="center"/>
          </w:tcPr>
          <w:p w14:paraId="42A8D255" w14:textId="77777777" w:rsidR="00814FE4" w:rsidRPr="004258F5" w:rsidRDefault="00000000" w:rsidP="004258F5">
            <w:pPr>
              <w:rPr>
                <w:b/>
                <w:bCs/>
              </w:rPr>
            </w:pPr>
            <w:r w:rsidRPr="004258F5">
              <w:rPr>
                <w:b/>
                <w:bCs/>
              </w:rPr>
              <w:t>Việc cụ thể cho buổi Review này</w:t>
            </w:r>
          </w:p>
        </w:tc>
      </w:tr>
      <w:tr w:rsidR="00814FE4" w14:paraId="1FDA3444" w14:textId="77777777">
        <w:trPr>
          <w:cantSplit/>
          <w:jc w:val="center"/>
        </w:trPr>
        <w:tc>
          <w:tcPr>
            <w:tcW w:w="2376" w:type="dxa"/>
            <w:vAlign w:val="center"/>
          </w:tcPr>
          <w:p w14:paraId="6796A148" w14:textId="77777777" w:rsidR="00814FE4" w:rsidRDefault="00000000">
            <w:r>
              <w:rPr>
                <w:sz w:val="21"/>
              </w:rPr>
              <w:t>1. Chốt mục tiêu và người tham gia</w:t>
            </w:r>
          </w:p>
        </w:tc>
        <w:tc>
          <w:tcPr>
            <w:tcW w:w="8208" w:type="dxa"/>
            <w:vAlign w:val="center"/>
          </w:tcPr>
          <w:p w14:paraId="18B62C9D" w14:textId="77777777" w:rsidR="00814FE4" w:rsidRDefault="00000000">
            <w:r>
              <w:rPr>
                <w:sz w:val="21"/>
              </w:rPr>
              <w:t>Mục tiêu: xem người dùng có tự kiểm tra được số, link và hiểu cảnh báo không. Mời đủ 3 Stakeholders.</w:t>
            </w:r>
          </w:p>
        </w:tc>
      </w:tr>
      <w:tr w:rsidR="00814FE4" w14:paraId="1F0E3E14" w14:textId="77777777">
        <w:trPr>
          <w:cantSplit/>
          <w:jc w:val="center"/>
        </w:trPr>
        <w:tc>
          <w:tcPr>
            <w:tcW w:w="2376" w:type="dxa"/>
            <w:vAlign w:val="center"/>
          </w:tcPr>
          <w:p w14:paraId="1113D525" w14:textId="77777777" w:rsidR="00814FE4" w:rsidRDefault="00000000">
            <w:r>
              <w:rPr>
                <w:sz w:val="21"/>
              </w:rPr>
              <w:t>2. Kiểm tra Increment</w:t>
            </w:r>
          </w:p>
        </w:tc>
        <w:tc>
          <w:tcPr>
            <w:tcW w:w="8208" w:type="dxa"/>
            <w:vAlign w:val="center"/>
          </w:tcPr>
          <w:p w14:paraId="40E4A802" w14:textId="77777777" w:rsidR="00814FE4" w:rsidRDefault="00000000">
            <w:r>
              <w:rPr>
                <w:sz w:val="21"/>
              </w:rPr>
              <w:t>PBI được trình diễn là Done: PBI-01, PBI-02, PBI-03.</w:t>
            </w:r>
            <w:r>
              <w:rPr>
                <w:sz w:val="21"/>
              </w:rPr>
              <w:br/>
              <w:t>PBI phải nói rõ là chưa Done, kèm điều kiện DoD chưa đạt: PBI-04 còn thiếu chức năng xóa lịch sử và lọc theo loại; PBI-05 chưa được review chéo và mới kiểm thử trên máy tính, chưa kiểm thử trên điện thoại.</w:t>
            </w:r>
          </w:p>
        </w:tc>
      </w:tr>
      <w:tr w:rsidR="00814FE4" w14:paraId="5E0D4668" w14:textId="77777777">
        <w:trPr>
          <w:cantSplit/>
          <w:jc w:val="center"/>
        </w:trPr>
        <w:tc>
          <w:tcPr>
            <w:tcW w:w="2376" w:type="dxa"/>
            <w:vAlign w:val="center"/>
          </w:tcPr>
          <w:p w14:paraId="00704795" w14:textId="77777777" w:rsidR="00814FE4" w:rsidRDefault="00000000">
            <w:r>
              <w:rPr>
                <w:sz w:val="21"/>
              </w:rPr>
              <w:t>3. Chọn User Journey và người demo</w:t>
            </w:r>
          </w:p>
        </w:tc>
        <w:tc>
          <w:tcPr>
            <w:tcW w:w="8208" w:type="dxa"/>
            <w:vAlign w:val="center"/>
          </w:tcPr>
          <w:p w14:paraId="6E76C916" w14:textId="77777777" w:rsidR="00814FE4" w:rsidRDefault="00000000">
            <w:r>
              <w:rPr>
                <w:sz w:val="21"/>
              </w:rPr>
              <w:t>User Journey: Người dùng nhập số điện thoại đáng ngờ → xem kết quả cảnh báo và lý do → nhập/dán đường link đáng ngờ → xem kết quả cảnh báo và lý do → gửi báo cáo số hoặc link đáng ngờ.</w:t>
            </w:r>
            <w:r>
              <w:rPr>
                <w:sz w:val="21"/>
              </w:rPr>
              <w:br/>
              <w:t>Người demo: Thu An demo kiểm tra số điện thoại; Gia Bình demo kiểm tra đường link; Mai Lan demo gửi báo cáo.</w:t>
            </w:r>
          </w:p>
        </w:tc>
      </w:tr>
      <w:tr w:rsidR="00814FE4" w14:paraId="41C9E16E" w14:textId="77777777">
        <w:trPr>
          <w:cantSplit/>
          <w:jc w:val="center"/>
        </w:trPr>
        <w:tc>
          <w:tcPr>
            <w:tcW w:w="2376" w:type="dxa"/>
            <w:vAlign w:val="center"/>
          </w:tcPr>
          <w:p w14:paraId="3E52DB13" w14:textId="77777777" w:rsidR="00814FE4" w:rsidRDefault="00000000">
            <w:r>
              <w:rPr>
                <w:sz w:val="21"/>
              </w:rPr>
              <w:t>4. Chuẩn bị kỹ thuật</w:t>
            </w:r>
          </w:p>
        </w:tc>
        <w:tc>
          <w:tcPr>
            <w:tcW w:w="8208" w:type="dxa"/>
            <w:vAlign w:val="center"/>
          </w:tcPr>
          <w:p w14:paraId="0BAB32D6" w14:textId="77777777" w:rsidR="00814FE4" w:rsidRDefault="00000000">
            <w:r>
              <w:rPr>
                <w:sz w:val="21"/>
              </w:rPr>
              <w:t>Kiểm tra bản chạy được, tài khoản dùng thử, đường truyền họp trực tuyến.</w:t>
            </w:r>
          </w:p>
        </w:tc>
      </w:tr>
      <w:tr w:rsidR="00814FE4" w14:paraId="4E510276" w14:textId="77777777">
        <w:trPr>
          <w:cantSplit/>
          <w:jc w:val="center"/>
        </w:trPr>
        <w:tc>
          <w:tcPr>
            <w:tcW w:w="2376" w:type="dxa"/>
            <w:vAlign w:val="center"/>
          </w:tcPr>
          <w:p w14:paraId="78DA20CF" w14:textId="77777777" w:rsidR="00814FE4" w:rsidRDefault="00000000">
            <w:r>
              <w:rPr>
                <w:sz w:val="21"/>
              </w:rPr>
              <w:t>5. Chuẩn bị trao đổi</w:t>
            </w:r>
          </w:p>
        </w:tc>
        <w:tc>
          <w:tcPr>
            <w:tcW w:w="8208" w:type="dxa"/>
            <w:vAlign w:val="center"/>
          </w:tcPr>
          <w:p w14:paraId="63299BF5" w14:textId="77777777" w:rsidR="00814FE4" w:rsidRDefault="00000000">
            <w:r>
              <w:rPr>
                <w:sz w:val="21"/>
              </w:rPr>
              <w:t>1. Khi kiểm tra số điện thoại hoặc đường link, phần cảnh báo và lý do đã đủ rõ ràng để cô/chị/anh biết nên làm gì tiếp theo chưa? Vì sao?</w:t>
            </w:r>
            <w:r>
              <w:rPr>
                <w:sz w:val="21"/>
              </w:rPr>
              <w:br/>
              <w:t>2. Có thao tác nào trong quá trình kiểm tra hoặc gửi báo cáo khiến anh/chị gặp khó khăn, và anh/chị đề xuất cải thiện điều gì?</w:t>
            </w:r>
          </w:p>
        </w:tc>
      </w:tr>
      <w:tr w:rsidR="00814FE4" w14:paraId="1F631880" w14:textId="77777777">
        <w:trPr>
          <w:cantSplit/>
          <w:jc w:val="center"/>
        </w:trPr>
        <w:tc>
          <w:tcPr>
            <w:tcW w:w="2376" w:type="dxa"/>
            <w:vAlign w:val="center"/>
          </w:tcPr>
          <w:p w14:paraId="14D83765" w14:textId="77777777" w:rsidR="00814FE4" w:rsidRDefault="00000000">
            <w:r>
              <w:rPr>
                <w:sz w:val="21"/>
              </w:rPr>
              <w:t>6. Chia thời gian</w:t>
            </w:r>
          </w:p>
        </w:tc>
        <w:tc>
          <w:tcPr>
            <w:tcW w:w="8208" w:type="dxa"/>
            <w:vAlign w:val="center"/>
          </w:tcPr>
          <w:p w14:paraId="45D1DEF4" w14:textId="77777777" w:rsidR="00814FE4" w:rsidRDefault="00000000">
            <w:r>
              <w:rPr>
                <w:sz w:val="21"/>
              </w:rPr>
              <w:t>Xem lịch trình ở Nhiệm vụ 2.</w:t>
            </w:r>
          </w:p>
        </w:tc>
      </w:tr>
    </w:tbl>
    <w:p w14:paraId="37AFA285" w14:textId="77777777" w:rsidR="00814FE4" w:rsidRDefault="00814FE4">
      <w:pPr>
        <w:spacing w:after="20"/>
      </w:pPr>
    </w:p>
    <w:p w14:paraId="67FA8EBF" w14:textId="77777777" w:rsidR="00814FE4" w:rsidRDefault="00000000">
      <w:r>
        <w:rPr>
          <w:b/>
        </w:rPr>
        <w:t>NHIỆM VỤ 2. SỬA LỊCH TRÌNH SPRINT REVIEW</w:t>
      </w:r>
    </w:p>
    <w:tbl>
      <w:tblPr>
        <w:tblStyle w:val="TableGrid"/>
        <w:tblW w:w="0" w:type="auto"/>
        <w:jc w:val="center"/>
        <w:tblLayout w:type="fixed"/>
        <w:tblLook w:val="04A0" w:firstRow="1" w:lastRow="0" w:firstColumn="1" w:lastColumn="0" w:noHBand="0" w:noVBand="1"/>
      </w:tblPr>
      <w:tblGrid>
        <w:gridCol w:w="1152"/>
        <w:gridCol w:w="3528"/>
        <w:gridCol w:w="5904"/>
      </w:tblGrid>
      <w:tr w:rsidR="00814FE4" w14:paraId="3F76E4C9" w14:textId="77777777">
        <w:trPr>
          <w:cantSplit/>
          <w:jc w:val="center"/>
        </w:trPr>
        <w:tc>
          <w:tcPr>
            <w:tcW w:w="1152" w:type="dxa"/>
            <w:shd w:val="clear" w:color="auto" w:fill="D9EAF7"/>
            <w:vAlign w:val="center"/>
          </w:tcPr>
          <w:p w14:paraId="12432BB4" w14:textId="77777777" w:rsidR="00814FE4" w:rsidRPr="004258F5" w:rsidRDefault="00000000">
            <w:pPr>
              <w:rPr>
                <w:color w:val="000000" w:themeColor="text1"/>
              </w:rPr>
            </w:pPr>
            <w:r w:rsidRPr="004258F5">
              <w:rPr>
                <w:b/>
                <w:color w:val="000000" w:themeColor="text1"/>
                <w:sz w:val="21"/>
              </w:rPr>
              <w:t>Thời gian</w:t>
            </w:r>
          </w:p>
        </w:tc>
        <w:tc>
          <w:tcPr>
            <w:tcW w:w="3528" w:type="dxa"/>
            <w:shd w:val="clear" w:color="auto" w:fill="D9EAF7"/>
            <w:vAlign w:val="center"/>
          </w:tcPr>
          <w:p w14:paraId="35F04499" w14:textId="77777777" w:rsidR="00814FE4" w:rsidRPr="004258F5" w:rsidRDefault="00000000">
            <w:pPr>
              <w:rPr>
                <w:color w:val="000000" w:themeColor="text1"/>
              </w:rPr>
            </w:pPr>
            <w:r w:rsidRPr="004258F5">
              <w:rPr>
                <w:b/>
                <w:color w:val="000000" w:themeColor="text1"/>
                <w:sz w:val="21"/>
              </w:rPr>
              <w:t>Hoạt động</w:t>
            </w:r>
          </w:p>
        </w:tc>
        <w:tc>
          <w:tcPr>
            <w:tcW w:w="5904" w:type="dxa"/>
            <w:shd w:val="clear" w:color="auto" w:fill="D9EAF7"/>
            <w:vAlign w:val="center"/>
          </w:tcPr>
          <w:p w14:paraId="5D8481DD" w14:textId="77777777" w:rsidR="00814FE4" w:rsidRPr="004258F5" w:rsidRDefault="00000000">
            <w:pPr>
              <w:rPr>
                <w:color w:val="000000" w:themeColor="text1"/>
              </w:rPr>
            </w:pPr>
            <w:r w:rsidRPr="004258F5">
              <w:rPr>
                <w:b/>
                <w:color w:val="000000" w:themeColor="text1"/>
                <w:sz w:val="21"/>
              </w:rPr>
              <w:t>Nhận xét và cách sửa</w:t>
            </w:r>
          </w:p>
        </w:tc>
      </w:tr>
      <w:tr w:rsidR="00814FE4" w14:paraId="5D6801F1" w14:textId="77777777">
        <w:trPr>
          <w:cantSplit/>
          <w:jc w:val="center"/>
        </w:trPr>
        <w:tc>
          <w:tcPr>
            <w:tcW w:w="1152" w:type="dxa"/>
            <w:vAlign w:val="center"/>
          </w:tcPr>
          <w:p w14:paraId="4F33C344" w14:textId="77777777" w:rsidR="00814FE4" w:rsidRDefault="00000000">
            <w:r>
              <w:rPr>
                <w:sz w:val="21"/>
              </w:rPr>
              <w:t>0–5'</w:t>
            </w:r>
          </w:p>
        </w:tc>
        <w:tc>
          <w:tcPr>
            <w:tcW w:w="3528" w:type="dxa"/>
            <w:vAlign w:val="center"/>
          </w:tcPr>
          <w:p w14:paraId="0FD6F627" w14:textId="77777777" w:rsidR="00814FE4" w:rsidRDefault="00000000">
            <w:r>
              <w:rPr>
                <w:sz w:val="21"/>
              </w:rPr>
              <w:t>Product Owner nhắc Sprint Goal.</w:t>
            </w:r>
          </w:p>
        </w:tc>
        <w:tc>
          <w:tcPr>
            <w:tcW w:w="5904" w:type="dxa"/>
            <w:vAlign w:val="center"/>
          </w:tcPr>
          <w:p w14:paraId="44ADDF9A" w14:textId="77777777" w:rsidR="00814FE4" w:rsidRDefault="00000000">
            <w:r>
              <w:rPr>
                <w:sz w:val="21"/>
              </w:rPr>
              <w:t>Phù hợp, giữ nguyên.</w:t>
            </w:r>
          </w:p>
        </w:tc>
      </w:tr>
      <w:tr w:rsidR="00814FE4" w14:paraId="77972909" w14:textId="77777777">
        <w:trPr>
          <w:cantSplit/>
          <w:jc w:val="center"/>
        </w:trPr>
        <w:tc>
          <w:tcPr>
            <w:tcW w:w="1152" w:type="dxa"/>
            <w:vAlign w:val="center"/>
          </w:tcPr>
          <w:p w14:paraId="7A1F6313" w14:textId="77777777" w:rsidR="00814FE4" w:rsidRDefault="00000000">
            <w:r>
              <w:rPr>
                <w:sz w:val="21"/>
              </w:rPr>
              <w:t>5–20'</w:t>
            </w:r>
          </w:p>
        </w:tc>
        <w:tc>
          <w:tcPr>
            <w:tcW w:w="3528" w:type="dxa"/>
            <w:vAlign w:val="center"/>
          </w:tcPr>
          <w:p w14:paraId="2128B8A8" w14:textId="77777777" w:rsidR="00814FE4" w:rsidRDefault="00000000">
            <w:r>
              <w:rPr>
                <w:sz w:val="21"/>
              </w:rPr>
              <w:t>Product Owner trình diễn cả 5 PBI, giới thiệu PBI-05 là đã hoàn thành.</w:t>
            </w:r>
          </w:p>
        </w:tc>
        <w:tc>
          <w:tcPr>
            <w:tcW w:w="5904" w:type="dxa"/>
            <w:vAlign w:val="center"/>
          </w:tcPr>
          <w:p w14:paraId="3240B61C" w14:textId="77777777" w:rsidR="00814FE4" w:rsidRDefault="00000000">
            <w:r>
              <w:rPr>
                <w:sz w:val="21"/>
              </w:rPr>
              <w:t>Sai: Product Owner không nên tự trình diễn cả 5 PBI; PBI-04 và PBI-05 chưa đạt DoD, PBI-05 không được giới thiệu là đã hoàn thành. Sửa: Developers trình diễn các PBI Done (PBI-01, PBI-02, PBI-03); nêu rõ PBI-04 và PBI-05 chưa Done cùng lý do.</w:t>
            </w:r>
          </w:p>
        </w:tc>
      </w:tr>
      <w:tr w:rsidR="00814FE4" w14:paraId="36A32A1D" w14:textId="77777777">
        <w:trPr>
          <w:cantSplit/>
          <w:jc w:val="center"/>
        </w:trPr>
        <w:tc>
          <w:tcPr>
            <w:tcW w:w="1152" w:type="dxa"/>
            <w:vAlign w:val="center"/>
          </w:tcPr>
          <w:p w14:paraId="7D0E2871" w14:textId="77777777" w:rsidR="00814FE4" w:rsidRDefault="00000000">
            <w:r>
              <w:rPr>
                <w:sz w:val="21"/>
              </w:rPr>
              <w:t>20–32'</w:t>
            </w:r>
          </w:p>
        </w:tc>
        <w:tc>
          <w:tcPr>
            <w:tcW w:w="3528" w:type="dxa"/>
            <w:vAlign w:val="center"/>
          </w:tcPr>
          <w:p w14:paraId="23325FBA" w14:textId="77777777" w:rsidR="00814FE4" w:rsidRDefault="00000000">
            <w:r>
              <w:rPr>
                <w:sz w:val="21"/>
              </w:rPr>
              <w:t>Từng Developer lần lượt báo cáo việc cá nhân mình đã làm.</w:t>
            </w:r>
          </w:p>
        </w:tc>
        <w:tc>
          <w:tcPr>
            <w:tcW w:w="5904" w:type="dxa"/>
            <w:vAlign w:val="center"/>
          </w:tcPr>
          <w:p w14:paraId="5E8F32F8" w14:textId="77777777" w:rsidR="00814FE4" w:rsidRDefault="00000000">
            <w:r>
              <w:rPr>
                <w:sz w:val="21"/>
              </w:rPr>
              <w:t>Sai: Sprint Review không phải buổi báo cáo công việc cá nhân. Sửa: Product Owner, Developers và Stakeholders cùng xem kết quả Increment, trao đổi phản hồi, thảo luận thay đổi của thị trường hoặc nhu cầu người dùng và điều chỉnh Product Backlog khi cần.</w:t>
            </w:r>
          </w:p>
        </w:tc>
      </w:tr>
      <w:tr w:rsidR="00814FE4" w14:paraId="2E5D1000" w14:textId="77777777">
        <w:trPr>
          <w:cantSplit/>
          <w:jc w:val="center"/>
        </w:trPr>
        <w:tc>
          <w:tcPr>
            <w:tcW w:w="1152" w:type="dxa"/>
            <w:vAlign w:val="center"/>
          </w:tcPr>
          <w:p w14:paraId="2C936218" w14:textId="77777777" w:rsidR="00814FE4" w:rsidRDefault="00000000">
            <w:r>
              <w:rPr>
                <w:sz w:val="21"/>
              </w:rPr>
              <w:t>32–35'</w:t>
            </w:r>
          </w:p>
        </w:tc>
        <w:tc>
          <w:tcPr>
            <w:tcW w:w="3528" w:type="dxa"/>
            <w:vAlign w:val="center"/>
          </w:tcPr>
          <w:p w14:paraId="2D26F81B" w14:textId="77777777" w:rsidR="00814FE4" w:rsidRDefault="00000000">
            <w:r>
              <w:rPr>
                <w:sz w:val="21"/>
              </w:rPr>
              <w:t>Stakeholders được nói trong 3 phút cuối; Scrum Master chốt góp ý nào sẽ làm ở Sprint sau.</w:t>
            </w:r>
          </w:p>
        </w:tc>
        <w:tc>
          <w:tcPr>
            <w:tcW w:w="5904" w:type="dxa"/>
            <w:vAlign w:val="center"/>
          </w:tcPr>
          <w:p w14:paraId="4B08DEED" w14:textId="77777777" w:rsidR="00814FE4" w:rsidRDefault="00000000">
            <w:r>
              <w:rPr>
                <w:sz w:val="21"/>
              </w:rPr>
              <w:t>Sai: Feedback không nên chỉ dành 3 phút cuối và Scrum Master không quyết định góp ý nào sẽ làm ở Sprint sau. Sửa: dành thời gian trao đổi xuyên suốt buổi Review; Product Owner ghi nhận, làm rõ và xem xét các góp ý để sắp xếp Product Backlog, không hứa làm ngay. Scrum Master hỗ trợ buổi họp diễn ra hiệu quả.</w:t>
            </w:r>
          </w:p>
        </w:tc>
      </w:tr>
    </w:tbl>
    <w:p w14:paraId="433BAB0A" w14:textId="77777777" w:rsidR="00814FE4" w:rsidRDefault="00814FE4">
      <w:pPr>
        <w:spacing w:after="20"/>
      </w:pPr>
    </w:p>
    <w:p w14:paraId="631D6CB5" w14:textId="77777777" w:rsidR="00814FE4" w:rsidRDefault="00000000">
      <w:r>
        <w:rPr>
          <w:b/>
        </w:rPr>
        <w:t>NHIỆM VỤ 3. GHI NHẬN FEEDBACK</w:t>
      </w:r>
    </w:p>
    <w:tbl>
      <w:tblPr>
        <w:tblStyle w:val="TableGrid"/>
        <w:tblW w:w="0" w:type="auto"/>
        <w:jc w:val="center"/>
        <w:tblLayout w:type="fixed"/>
        <w:tblLook w:val="04A0" w:firstRow="1" w:lastRow="0" w:firstColumn="1" w:lastColumn="0" w:noHBand="0" w:noVBand="1"/>
      </w:tblPr>
      <w:tblGrid>
        <w:gridCol w:w="936"/>
        <w:gridCol w:w="4392"/>
        <w:gridCol w:w="5256"/>
      </w:tblGrid>
      <w:tr w:rsidR="00814FE4" w14:paraId="79D8438C" w14:textId="77777777">
        <w:trPr>
          <w:cantSplit/>
          <w:jc w:val="center"/>
        </w:trPr>
        <w:tc>
          <w:tcPr>
            <w:tcW w:w="936" w:type="dxa"/>
            <w:shd w:val="clear" w:color="auto" w:fill="D9EAF7"/>
            <w:vAlign w:val="center"/>
          </w:tcPr>
          <w:p w14:paraId="7AE03FEE" w14:textId="77777777" w:rsidR="00814FE4" w:rsidRDefault="00000000">
            <w:r>
              <w:rPr>
                <w:b/>
                <w:sz w:val="21"/>
              </w:rPr>
              <w:t>Mã</w:t>
            </w:r>
          </w:p>
        </w:tc>
        <w:tc>
          <w:tcPr>
            <w:tcW w:w="4392" w:type="dxa"/>
            <w:shd w:val="clear" w:color="auto" w:fill="D9EAF7"/>
            <w:vAlign w:val="center"/>
          </w:tcPr>
          <w:p w14:paraId="0801880C" w14:textId="77777777" w:rsidR="00814FE4" w:rsidRDefault="00000000">
            <w:r>
              <w:rPr>
                <w:b/>
                <w:sz w:val="21"/>
              </w:rPr>
              <w:t>Góp ý</w:t>
            </w:r>
          </w:p>
        </w:tc>
        <w:tc>
          <w:tcPr>
            <w:tcW w:w="5256" w:type="dxa"/>
            <w:shd w:val="clear" w:color="auto" w:fill="D9EAF7"/>
            <w:vAlign w:val="center"/>
          </w:tcPr>
          <w:p w14:paraId="3DCCEE21" w14:textId="77777777" w:rsidR="00814FE4" w:rsidRDefault="00000000">
            <w:r>
              <w:rPr>
                <w:b/>
                <w:sz w:val="21"/>
              </w:rPr>
              <w:t>Cách xử lý</w:t>
            </w:r>
          </w:p>
        </w:tc>
      </w:tr>
      <w:tr w:rsidR="00814FE4" w14:paraId="279AFC07" w14:textId="77777777">
        <w:trPr>
          <w:cantSplit/>
          <w:jc w:val="center"/>
        </w:trPr>
        <w:tc>
          <w:tcPr>
            <w:tcW w:w="936" w:type="dxa"/>
            <w:vAlign w:val="center"/>
          </w:tcPr>
          <w:p w14:paraId="78A450B6" w14:textId="77777777" w:rsidR="00814FE4" w:rsidRDefault="00000000">
            <w:r>
              <w:rPr>
                <w:sz w:val="21"/>
              </w:rPr>
              <w:t>FB-01</w:t>
            </w:r>
          </w:p>
        </w:tc>
        <w:tc>
          <w:tcPr>
            <w:tcW w:w="4392" w:type="dxa"/>
            <w:vAlign w:val="center"/>
          </w:tcPr>
          <w:p w14:paraId="52B943E3" w14:textId="77777777" w:rsidR="00814FE4" w:rsidRDefault="00000000">
            <w:r>
              <w:rPr>
                <w:sz w:val="21"/>
              </w:rPr>
              <w:t>Anh Phúc: nên có nút hướng dẫn gọi ngân hàng khi người dùng báo đã chuyển tiền.</w:t>
            </w:r>
          </w:p>
        </w:tc>
        <w:tc>
          <w:tcPr>
            <w:tcW w:w="5256" w:type="dxa"/>
            <w:vAlign w:val="center"/>
          </w:tcPr>
          <w:p w14:paraId="286E395A" w14:textId="77777777" w:rsidR="00814FE4" w:rsidRDefault="00000000">
            <w:r>
              <w:rPr>
                <w:sz w:val="21"/>
              </w:rPr>
              <w:t>Ghi vào Product Backlog để Product Owner xem xét cùng PBI-05; chưa hứa làm ngay.</w:t>
            </w:r>
          </w:p>
        </w:tc>
      </w:tr>
      <w:tr w:rsidR="00814FE4" w14:paraId="092472E9" w14:textId="77777777">
        <w:trPr>
          <w:cantSplit/>
          <w:jc w:val="center"/>
        </w:trPr>
        <w:tc>
          <w:tcPr>
            <w:tcW w:w="936" w:type="dxa"/>
            <w:vAlign w:val="center"/>
          </w:tcPr>
          <w:p w14:paraId="7FC35335" w14:textId="77777777" w:rsidR="00814FE4" w:rsidRDefault="00000000">
            <w:r>
              <w:rPr>
                <w:sz w:val="21"/>
              </w:rPr>
              <w:t>FB-02</w:t>
            </w:r>
          </w:p>
        </w:tc>
        <w:tc>
          <w:tcPr>
            <w:tcW w:w="4392" w:type="dxa"/>
            <w:vAlign w:val="center"/>
          </w:tcPr>
          <w:p w14:paraId="035C2114" w14:textId="77777777" w:rsidR="00814FE4" w:rsidRDefault="00000000">
            <w:r>
              <w:rPr>
                <w:sz w:val="21"/>
              </w:rPr>
              <w:t>Chị Vy: muốn thêm chức năng chia sẻ cảnh báo cho người thân. Việc này nằm ngoài Sprint Goal.</w:t>
            </w:r>
          </w:p>
        </w:tc>
        <w:tc>
          <w:tcPr>
            <w:tcW w:w="5256" w:type="dxa"/>
            <w:vAlign w:val="center"/>
          </w:tcPr>
          <w:p w14:paraId="006DA375" w14:textId="77777777" w:rsidR="00814FE4" w:rsidRDefault="00000000">
            <w:r>
              <w:rPr>
                <w:sz w:val="21"/>
              </w:rPr>
              <w:t>Product Owner ghi nhận đề xuất thành mục trong Product Backlog, làm rõ giá trị và mức độ ưu tiên rồi xem xét cùng các mục khác; chưa cam kết đưa vào Sprint kế tiếp.</w:t>
            </w:r>
          </w:p>
        </w:tc>
      </w:tr>
      <w:tr w:rsidR="00814FE4" w14:paraId="3ECF6187" w14:textId="77777777">
        <w:trPr>
          <w:cantSplit/>
          <w:jc w:val="center"/>
        </w:trPr>
        <w:tc>
          <w:tcPr>
            <w:tcW w:w="936" w:type="dxa"/>
            <w:vAlign w:val="center"/>
          </w:tcPr>
          <w:p w14:paraId="5658F8FC" w14:textId="77777777" w:rsidR="00814FE4" w:rsidRDefault="00000000">
            <w:r>
              <w:rPr>
                <w:sz w:val="21"/>
              </w:rPr>
              <w:t>FB-03</w:t>
            </w:r>
          </w:p>
        </w:tc>
        <w:tc>
          <w:tcPr>
            <w:tcW w:w="4392" w:type="dxa"/>
            <w:vAlign w:val="center"/>
          </w:tcPr>
          <w:p w14:paraId="2E54C48F" w14:textId="77777777" w:rsidR="00814FE4" w:rsidRDefault="00000000">
            <w:r>
              <w:rPr>
                <w:sz w:val="21"/>
              </w:rPr>
              <w:t>Cô Mai: dán đường link rất dài thì nút “Kiểm tra” bị đẩy ra ngoài màn hình điện thoại (PBI-02).</w:t>
            </w:r>
          </w:p>
        </w:tc>
        <w:tc>
          <w:tcPr>
            <w:tcW w:w="5256" w:type="dxa"/>
            <w:vAlign w:val="center"/>
          </w:tcPr>
          <w:p w14:paraId="05057E6A" w14:textId="77777777" w:rsidR="00814FE4" w:rsidRDefault="00000000">
            <w:r>
              <w:rPr>
                <w:sz w:val="21"/>
              </w:rPr>
              <w:t>Developers ghi nhận và kiểm tra lỗi hiển thị trên điện thoại, xác định cách sửa và cập nhật Product Backlog nếu cần. Product Owner đánh giá mức độ ưu tiên; không hứa sửa ngay tại buổi Review.</w:t>
            </w:r>
          </w:p>
        </w:tc>
      </w:tr>
    </w:tbl>
    <w:p w14:paraId="34DD5AA6" w14:textId="77777777" w:rsidR="00814FE4" w:rsidRDefault="00814FE4">
      <w:pPr>
        <w:spacing w:after="20"/>
      </w:pPr>
    </w:p>
    <w:sectPr w:rsidR="00814FE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518738">
    <w:abstractNumId w:val="8"/>
  </w:num>
  <w:num w:numId="2" w16cid:durableId="824200598">
    <w:abstractNumId w:val="6"/>
  </w:num>
  <w:num w:numId="3" w16cid:durableId="1362903021">
    <w:abstractNumId w:val="5"/>
  </w:num>
  <w:num w:numId="4" w16cid:durableId="1814442795">
    <w:abstractNumId w:val="4"/>
  </w:num>
  <w:num w:numId="5" w16cid:durableId="435171786">
    <w:abstractNumId w:val="7"/>
  </w:num>
  <w:num w:numId="6" w16cid:durableId="589657813">
    <w:abstractNumId w:val="3"/>
  </w:num>
  <w:num w:numId="7" w16cid:durableId="400716515">
    <w:abstractNumId w:val="2"/>
  </w:num>
  <w:num w:numId="8" w16cid:durableId="1140616735">
    <w:abstractNumId w:val="1"/>
  </w:num>
  <w:num w:numId="9" w16cid:durableId="69195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8F5"/>
    <w:rsid w:val="0043000E"/>
    <w:rsid w:val="00814F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D7964"/>
  <w14:defaultImageDpi w14:val="300"/>
  <w15:docId w15:val="{0774DB83-7287-492A-AA17-7A334AAC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 huynh</cp:lastModifiedBy>
  <cp:revision>2</cp:revision>
  <dcterms:created xsi:type="dcterms:W3CDTF">2013-12-23T23:15:00Z</dcterms:created>
  <dcterms:modified xsi:type="dcterms:W3CDTF">2026-10-16T03:27:00Z</dcterms:modified>
  <cp:category/>
</cp:coreProperties>
</file>