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03CC6" w14:textId="13F484F5" w:rsidR="00D77DF6" w:rsidRDefault="006E4359" w:rsidP="006E4359">
      <w:pPr>
        <w:jc w:val="center"/>
        <w:rPr>
          <w:sz w:val="40"/>
          <w:szCs w:val="40"/>
        </w:rPr>
      </w:pPr>
      <w:r w:rsidRPr="006E4359">
        <w:rPr>
          <w:sz w:val="40"/>
          <w:szCs w:val="40"/>
        </w:rPr>
        <w:t>Probability and Statistics - IT2120</w:t>
      </w:r>
    </w:p>
    <w:p w14:paraId="6D0FFDDF" w14:textId="0ABB1930" w:rsidR="006E4359" w:rsidRDefault="006E4359" w:rsidP="006E4359">
      <w:pPr>
        <w:jc w:val="center"/>
        <w:rPr>
          <w:sz w:val="40"/>
          <w:szCs w:val="40"/>
        </w:rPr>
      </w:pPr>
      <w:r>
        <w:rPr>
          <w:sz w:val="40"/>
          <w:szCs w:val="40"/>
        </w:rPr>
        <w:t>Lab-05</w:t>
      </w:r>
    </w:p>
    <w:p w14:paraId="7F86179C" w14:textId="77777777" w:rsidR="006E4359" w:rsidRDefault="006E4359" w:rsidP="006E4359">
      <w:pPr>
        <w:jc w:val="center"/>
        <w:rPr>
          <w:sz w:val="40"/>
          <w:szCs w:val="40"/>
        </w:rPr>
      </w:pPr>
    </w:p>
    <w:p w14:paraId="246CE332" w14:textId="77777777" w:rsidR="006E4359" w:rsidRDefault="006E4359" w:rsidP="006E4359">
      <w:pPr>
        <w:jc w:val="center"/>
        <w:rPr>
          <w:sz w:val="40"/>
          <w:szCs w:val="40"/>
        </w:rPr>
      </w:pPr>
    </w:p>
    <w:p w14:paraId="4CD8F61A" w14:textId="77777777" w:rsidR="006E4359" w:rsidRDefault="006E4359" w:rsidP="006E4359">
      <w:pPr>
        <w:jc w:val="center"/>
        <w:rPr>
          <w:sz w:val="40"/>
          <w:szCs w:val="40"/>
        </w:rPr>
      </w:pPr>
    </w:p>
    <w:p w14:paraId="791CC97B" w14:textId="77777777" w:rsidR="006E4359" w:rsidRDefault="006E4359" w:rsidP="006E4359">
      <w:pPr>
        <w:jc w:val="center"/>
        <w:rPr>
          <w:sz w:val="40"/>
          <w:szCs w:val="40"/>
        </w:rPr>
      </w:pPr>
    </w:p>
    <w:p w14:paraId="6F5CB83E" w14:textId="77777777" w:rsidR="006E4359" w:rsidRDefault="006E4359" w:rsidP="006E4359">
      <w:pPr>
        <w:jc w:val="center"/>
        <w:rPr>
          <w:sz w:val="40"/>
          <w:szCs w:val="40"/>
        </w:rPr>
      </w:pPr>
    </w:p>
    <w:p w14:paraId="6810E2DF" w14:textId="77777777" w:rsidR="006E4359" w:rsidRDefault="006E4359" w:rsidP="006E4359">
      <w:pPr>
        <w:jc w:val="center"/>
        <w:rPr>
          <w:sz w:val="40"/>
          <w:szCs w:val="40"/>
        </w:rPr>
      </w:pPr>
    </w:p>
    <w:p w14:paraId="25B0A608" w14:textId="77777777" w:rsidR="006E4359" w:rsidRDefault="006E4359" w:rsidP="006E4359">
      <w:pPr>
        <w:jc w:val="center"/>
        <w:rPr>
          <w:sz w:val="40"/>
          <w:szCs w:val="40"/>
        </w:rPr>
      </w:pPr>
    </w:p>
    <w:p w14:paraId="5BC022F2" w14:textId="77777777" w:rsidR="006E4359" w:rsidRDefault="006E4359" w:rsidP="006E4359">
      <w:pPr>
        <w:jc w:val="center"/>
        <w:rPr>
          <w:sz w:val="40"/>
          <w:szCs w:val="40"/>
        </w:rPr>
      </w:pPr>
    </w:p>
    <w:p w14:paraId="0794752B" w14:textId="77777777" w:rsidR="006E4359" w:rsidRDefault="006E4359" w:rsidP="006E4359">
      <w:pPr>
        <w:jc w:val="center"/>
        <w:rPr>
          <w:sz w:val="40"/>
          <w:szCs w:val="40"/>
        </w:rPr>
      </w:pPr>
    </w:p>
    <w:p w14:paraId="215CDFCA" w14:textId="77777777" w:rsidR="006E4359" w:rsidRDefault="006E4359" w:rsidP="006E4359">
      <w:pPr>
        <w:jc w:val="center"/>
        <w:rPr>
          <w:sz w:val="40"/>
          <w:szCs w:val="40"/>
        </w:rPr>
      </w:pPr>
    </w:p>
    <w:p w14:paraId="03078078" w14:textId="77777777" w:rsidR="006E4359" w:rsidRDefault="006E4359" w:rsidP="006E4359">
      <w:pPr>
        <w:jc w:val="center"/>
        <w:rPr>
          <w:sz w:val="40"/>
          <w:szCs w:val="40"/>
        </w:rPr>
      </w:pPr>
    </w:p>
    <w:p w14:paraId="6FAF15E5" w14:textId="77777777" w:rsidR="006E4359" w:rsidRDefault="006E4359" w:rsidP="006E4359">
      <w:pPr>
        <w:jc w:val="center"/>
        <w:rPr>
          <w:sz w:val="40"/>
          <w:szCs w:val="40"/>
        </w:rPr>
      </w:pPr>
    </w:p>
    <w:p w14:paraId="1B992910" w14:textId="77777777" w:rsidR="006E4359" w:rsidRDefault="006E4359" w:rsidP="006E4359">
      <w:pPr>
        <w:jc w:val="center"/>
        <w:rPr>
          <w:sz w:val="40"/>
          <w:szCs w:val="40"/>
        </w:rPr>
      </w:pPr>
    </w:p>
    <w:p w14:paraId="06CCA0A6" w14:textId="77777777" w:rsidR="006E4359" w:rsidRDefault="006E4359" w:rsidP="006E4359">
      <w:pPr>
        <w:jc w:val="center"/>
        <w:rPr>
          <w:sz w:val="40"/>
          <w:szCs w:val="40"/>
        </w:rPr>
      </w:pPr>
    </w:p>
    <w:p w14:paraId="53953B07" w14:textId="77777777" w:rsidR="006E4359" w:rsidRDefault="006E4359" w:rsidP="006E4359">
      <w:pPr>
        <w:jc w:val="center"/>
        <w:rPr>
          <w:sz w:val="40"/>
          <w:szCs w:val="40"/>
        </w:rPr>
      </w:pPr>
    </w:p>
    <w:p w14:paraId="514B5F2B" w14:textId="77777777" w:rsidR="006E4359" w:rsidRDefault="006E4359" w:rsidP="006E4359">
      <w:pPr>
        <w:jc w:val="center"/>
        <w:rPr>
          <w:sz w:val="40"/>
          <w:szCs w:val="40"/>
        </w:rPr>
      </w:pPr>
    </w:p>
    <w:p w14:paraId="711F3E7C" w14:textId="69BF7A62" w:rsidR="006E4359" w:rsidRDefault="006E4359" w:rsidP="006E435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Aththanayaka M.A.C.D.</w:t>
      </w:r>
    </w:p>
    <w:p w14:paraId="76643E22" w14:textId="1248EA1A" w:rsidR="006E4359" w:rsidRDefault="006E4359" w:rsidP="006E435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F94E135" w14:textId="6CB9BB3C" w:rsidR="006E4359" w:rsidRDefault="006E4359" w:rsidP="006E435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8627F4" wp14:editId="2C50E1E9">
            <wp:extent cx="5927725" cy="1890727"/>
            <wp:effectExtent l="0" t="0" r="0" b="0"/>
            <wp:docPr id="202556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40" cy="18927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549EC" w14:textId="106D3D60" w:rsidR="00112CC1" w:rsidRDefault="00112CC1" w:rsidP="006E435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B7B7CD" wp14:editId="5649F63A">
            <wp:extent cx="2547620" cy="3393020"/>
            <wp:effectExtent l="0" t="0" r="5080" b="0"/>
            <wp:docPr id="2026329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455" cy="3396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5C54CE" w14:textId="0A4D855A" w:rsidR="006E4359" w:rsidRDefault="006E4359" w:rsidP="006E4359">
      <w:pPr>
        <w:pStyle w:val="ListParagraph"/>
        <w:rPr>
          <w:sz w:val="28"/>
          <w:szCs w:val="28"/>
        </w:rPr>
      </w:pPr>
    </w:p>
    <w:p w14:paraId="6204DAD4" w14:textId="4EE241D4" w:rsidR="006E4359" w:rsidRDefault="006E4359" w:rsidP="006E435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2.</w:t>
      </w:r>
    </w:p>
    <w:p w14:paraId="12341556" w14:textId="3CF52BE2" w:rsidR="006E4359" w:rsidRDefault="00112CC1" w:rsidP="006E435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8C44D2" wp14:editId="7F7D38F7">
            <wp:extent cx="5115560" cy="266700"/>
            <wp:effectExtent l="0" t="0" r="8890" b="0"/>
            <wp:docPr id="21257497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8F528F" w14:textId="681EB32D" w:rsidR="00112CC1" w:rsidRDefault="00112CC1" w:rsidP="006E435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1BAA89" wp14:editId="75A55D35">
            <wp:extent cx="3104515" cy="1638201"/>
            <wp:effectExtent l="0" t="0" r="635" b="635"/>
            <wp:docPr id="2534100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196" cy="1641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C0CAE8" w14:textId="6E307BFA" w:rsidR="00112CC1" w:rsidRDefault="00112CC1" w:rsidP="006E435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8EB189" wp14:editId="1B4F5500">
            <wp:extent cx="5508625" cy="315057"/>
            <wp:effectExtent l="0" t="0" r="0" b="8890"/>
            <wp:docPr id="6994922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746" cy="31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C30DB3" w14:textId="3E77E066" w:rsidR="00112CC1" w:rsidRDefault="00112CC1" w:rsidP="006E4359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B8EB88" wp14:editId="3E57F8F7">
            <wp:extent cx="5298160" cy="3055620"/>
            <wp:effectExtent l="0" t="0" r="0" b="0"/>
            <wp:docPr id="1316407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751" cy="3057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80FB0F" w14:textId="77777777" w:rsidR="006E4359" w:rsidRPr="00112CC1" w:rsidRDefault="006E4359" w:rsidP="00112CC1">
      <w:pPr>
        <w:rPr>
          <w:sz w:val="28"/>
          <w:szCs w:val="28"/>
        </w:rPr>
      </w:pPr>
    </w:p>
    <w:p w14:paraId="468D403F" w14:textId="0F89F5E1" w:rsidR="006E4359" w:rsidRDefault="006E4359" w:rsidP="006E4359">
      <w:pPr>
        <w:ind w:left="360"/>
        <w:rPr>
          <w:sz w:val="28"/>
          <w:szCs w:val="28"/>
        </w:rPr>
      </w:pPr>
      <w:r>
        <w:rPr>
          <w:sz w:val="28"/>
          <w:szCs w:val="28"/>
        </w:rPr>
        <w:t>3.</w:t>
      </w:r>
      <w:r w:rsidRPr="006E4359">
        <w:rPr>
          <w:sz w:val="28"/>
          <w:szCs w:val="28"/>
        </w:rPr>
        <w:t xml:space="preserve">The distribution is approximately symmetric </w:t>
      </w:r>
    </w:p>
    <w:p w14:paraId="3462B9A6" w14:textId="1B337EDC" w:rsidR="006E4359" w:rsidRDefault="006E4359" w:rsidP="006E4359">
      <w:pPr>
        <w:ind w:left="360"/>
        <w:rPr>
          <w:sz w:val="28"/>
          <w:szCs w:val="28"/>
        </w:rPr>
      </w:pPr>
      <w:r>
        <w:rPr>
          <w:sz w:val="28"/>
          <w:szCs w:val="28"/>
        </w:rPr>
        <w:t>4.</w:t>
      </w:r>
    </w:p>
    <w:p w14:paraId="24E21836" w14:textId="22B8A500" w:rsidR="006E4359" w:rsidRDefault="00B45D49" w:rsidP="006E4359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F3ECAD" wp14:editId="6F1C10AD">
            <wp:extent cx="4583136" cy="2065020"/>
            <wp:effectExtent l="0" t="0" r="8255" b="0"/>
            <wp:docPr id="4218587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182" cy="20672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1A10A7" w14:textId="209EB70F" w:rsidR="006E4359" w:rsidRDefault="006E4359" w:rsidP="006E4359">
      <w:pPr>
        <w:ind w:left="360"/>
        <w:rPr>
          <w:sz w:val="28"/>
          <w:szCs w:val="28"/>
        </w:rPr>
      </w:pPr>
    </w:p>
    <w:p w14:paraId="582FAFA7" w14:textId="02D7FBF5" w:rsidR="006E4359" w:rsidRDefault="00B45D49" w:rsidP="006E4359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417444" wp14:editId="223E7C02">
            <wp:extent cx="5285740" cy="3018604"/>
            <wp:effectExtent l="0" t="0" r="0" b="0"/>
            <wp:docPr id="7834484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3" cy="3023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B4559" w14:textId="7F7988E1" w:rsidR="00B45D49" w:rsidRPr="006E4359" w:rsidRDefault="00B45D49" w:rsidP="006E4359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F63678" wp14:editId="63E9128D">
            <wp:extent cx="3953510" cy="2429510"/>
            <wp:effectExtent l="0" t="0" r="8890" b="8890"/>
            <wp:docPr id="686335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510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45D49" w:rsidRPr="006E4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967D9"/>
    <w:multiLevelType w:val="hybridMultilevel"/>
    <w:tmpl w:val="9A645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90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59"/>
    <w:rsid w:val="00112CC1"/>
    <w:rsid w:val="00495DD2"/>
    <w:rsid w:val="00607155"/>
    <w:rsid w:val="006E4359"/>
    <w:rsid w:val="007154A0"/>
    <w:rsid w:val="00892E00"/>
    <w:rsid w:val="00B35E3A"/>
    <w:rsid w:val="00B45D49"/>
    <w:rsid w:val="00BC447A"/>
    <w:rsid w:val="00BF5AEC"/>
    <w:rsid w:val="00D7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21C1D"/>
  <w15:chartTrackingRefBased/>
  <w15:docId w15:val="{48E34527-4126-4505-AC8B-08DB840D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3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FF650-FD26-4FD8-BAC5-B2964CC57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Aththanayaka M.A.C.D. IT24100053</dc:creator>
  <cp:keywords/>
  <dc:description/>
  <cp:lastModifiedBy>Aththanayaka M.A.C.D. IT24100053</cp:lastModifiedBy>
  <cp:revision>1</cp:revision>
  <dcterms:created xsi:type="dcterms:W3CDTF">2025-08-28T16:59:00Z</dcterms:created>
  <dcterms:modified xsi:type="dcterms:W3CDTF">2025-08-28T17:25:00Z</dcterms:modified>
</cp:coreProperties>
</file>