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910A" w14:textId="3FD2FCB2" w:rsidR="002B72EE" w:rsidRDefault="00D00B9A">
      <w:r>
        <w:t>IT24101452</w:t>
      </w:r>
    </w:p>
    <w:p w14:paraId="3A3C1A3C" w14:textId="5872C3B0" w:rsidR="00D00B9A" w:rsidRDefault="00D00B9A">
      <w:r>
        <w:t>Lab 05</w:t>
      </w:r>
    </w:p>
    <w:p w14:paraId="754B6471" w14:textId="77777777" w:rsidR="00D00B9A" w:rsidRDefault="00D00B9A"/>
    <w:p w14:paraId="44059FE5" w14:textId="2CBA7732" w:rsidR="00D00B9A" w:rsidRDefault="00D00B9A">
      <w:r>
        <w:t>Q1.</w:t>
      </w:r>
    </w:p>
    <w:p w14:paraId="03D82C2D" w14:textId="3274321B" w:rsidR="00D00B9A" w:rsidRDefault="00D00B9A">
      <w:r w:rsidRPr="00D00B9A">
        <w:drawing>
          <wp:inline distT="0" distB="0" distL="0" distR="0" wp14:anchorId="2EB2F9C5" wp14:editId="4CCF0901">
            <wp:extent cx="5943600" cy="1436370"/>
            <wp:effectExtent l="0" t="0" r="0" b="0"/>
            <wp:docPr id="5910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0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727A" w14:textId="39EDC221" w:rsidR="00D00B9A" w:rsidRDefault="00D00B9A">
      <w:r>
        <w:t>Q2.</w:t>
      </w:r>
    </w:p>
    <w:p w14:paraId="56F48474" w14:textId="49EE77D0" w:rsidR="00D00B9A" w:rsidRDefault="00D00B9A">
      <w:r w:rsidRPr="00D00B9A">
        <w:drawing>
          <wp:inline distT="0" distB="0" distL="0" distR="0" wp14:anchorId="5C77420C" wp14:editId="30D9F84E">
            <wp:extent cx="5943600" cy="728345"/>
            <wp:effectExtent l="0" t="0" r="0" b="0"/>
            <wp:docPr id="170632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A62" w14:textId="495B3979" w:rsidR="00D00B9A" w:rsidRDefault="00D00B9A">
      <w:r w:rsidRPr="00D00B9A">
        <w:drawing>
          <wp:inline distT="0" distB="0" distL="0" distR="0" wp14:anchorId="4BB8AFE6" wp14:editId="5D45025B">
            <wp:extent cx="4791744" cy="3962953"/>
            <wp:effectExtent l="0" t="0" r="8890" b="0"/>
            <wp:docPr id="8184394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940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0D2" w14:textId="1BE98711" w:rsidR="00D00B9A" w:rsidRDefault="00D00B9A">
      <w:r>
        <w:lastRenderedPageBreak/>
        <w:t>Q3.</w:t>
      </w:r>
    </w:p>
    <w:p w14:paraId="3FBC3295" w14:textId="70CBEC2D" w:rsidR="00D00B9A" w:rsidRDefault="00D00B9A">
      <w:r w:rsidRPr="00D00B9A">
        <w:t>The distribution of delivery times is approximately symmetric, with a slight spread around the center.</w:t>
      </w:r>
    </w:p>
    <w:p w14:paraId="0D7BEBC5" w14:textId="52270450" w:rsidR="00D00B9A" w:rsidRDefault="00D00B9A">
      <w:r>
        <w:t>Q4.</w:t>
      </w:r>
    </w:p>
    <w:p w14:paraId="7177A495" w14:textId="55B0C511" w:rsidR="00D00B9A" w:rsidRDefault="00D00B9A">
      <w:r w:rsidRPr="00D00B9A">
        <w:drawing>
          <wp:inline distT="0" distB="0" distL="0" distR="0" wp14:anchorId="7984F3B7" wp14:editId="00935FC9">
            <wp:extent cx="5943600" cy="765175"/>
            <wp:effectExtent l="0" t="0" r="0" b="0"/>
            <wp:docPr id="35998428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4280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C20D" w14:textId="390BB4C5" w:rsidR="00D00B9A" w:rsidRDefault="00D00B9A">
      <w:r w:rsidRPr="00D00B9A">
        <w:drawing>
          <wp:inline distT="0" distB="0" distL="0" distR="0" wp14:anchorId="1122C428" wp14:editId="15BBE471">
            <wp:extent cx="5563376" cy="3753374"/>
            <wp:effectExtent l="0" t="0" r="0" b="0"/>
            <wp:docPr id="140127368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3685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9A"/>
    <w:rsid w:val="000C71E9"/>
    <w:rsid w:val="00261E8E"/>
    <w:rsid w:val="002B72EE"/>
    <w:rsid w:val="00D00B9A"/>
    <w:rsid w:val="00E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E441"/>
  <w15:chartTrackingRefBased/>
  <w15:docId w15:val="{F52A51A7-D258-431B-A5D0-67E3AED2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Wicramaarachchi W C L IT24101452</dc:creator>
  <cp:keywords/>
  <dc:description/>
  <cp:lastModifiedBy>Wicramaarachchi W C L IT24101452</cp:lastModifiedBy>
  <cp:revision>1</cp:revision>
  <dcterms:created xsi:type="dcterms:W3CDTF">2025-08-29T05:41:00Z</dcterms:created>
  <dcterms:modified xsi:type="dcterms:W3CDTF">2025-08-29T05:44:00Z</dcterms:modified>
</cp:coreProperties>
</file>