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5C87F" w14:textId="6B23F24B" w:rsidR="009751CC" w:rsidRPr="0056135F" w:rsidRDefault="009751CC" w:rsidP="0056135F">
      <w:pPr>
        <w:pStyle w:val="IntenseQuote"/>
      </w:pPr>
      <w:r w:rsidRPr="0056135F">
        <w:t>LAB</w:t>
      </w:r>
      <w:r w:rsidR="00455184">
        <w:t xml:space="preserve"> </w:t>
      </w:r>
      <w:r w:rsidRPr="0056135F">
        <w:t>SHEET 05</w:t>
      </w:r>
    </w:p>
    <w:p w14:paraId="7332CC23" w14:textId="3DDC49B7" w:rsidR="00836E52" w:rsidRPr="0056135F" w:rsidRDefault="009751CC" w:rsidP="0056135F">
      <w:pPr>
        <w:pStyle w:val="IntenseQuote"/>
      </w:pPr>
      <w:r w:rsidRPr="0056135F">
        <w:t xml:space="preserve">ID NO: </w:t>
      </w:r>
      <w:r w:rsidR="009313CE" w:rsidRPr="0056135F">
        <w:t>IT241</w:t>
      </w:r>
      <w:r w:rsidR="0056135F" w:rsidRPr="0056135F">
        <w:t>01569</w:t>
      </w:r>
    </w:p>
    <w:p w14:paraId="07407E2E" w14:textId="6E765ACC" w:rsidR="00836E52" w:rsidRPr="0056135F" w:rsidRDefault="0056135F" w:rsidP="0056135F">
      <w:pPr>
        <w:pStyle w:val="IntenseQuote"/>
      </w:pPr>
      <w:r w:rsidRPr="0056135F">
        <w:t>Thilakarathne W.A.K.G.N</w:t>
      </w:r>
    </w:p>
    <w:p w14:paraId="5661F098" w14:textId="77777777" w:rsidR="00836E52" w:rsidRDefault="00836E52">
      <w:pPr>
        <w:rPr>
          <w:sz w:val="28"/>
          <w:szCs w:val="28"/>
        </w:rPr>
      </w:pPr>
    </w:p>
    <w:p w14:paraId="741865CE" w14:textId="3B46D6E9" w:rsidR="00836E52" w:rsidRDefault="009751CC">
      <w:pPr>
        <w:rPr>
          <w:sz w:val="28"/>
          <w:szCs w:val="28"/>
        </w:rPr>
      </w:pPr>
      <w:r w:rsidRPr="009751CC">
        <w:rPr>
          <w:noProof/>
          <w:sz w:val="28"/>
          <w:szCs w:val="28"/>
        </w:rPr>
        <w:drawing>
          <wp:inline distT="0" distB="0" distL="0" distR="0" wp14:anchorId="27AF83D6" wp14:editId="1C99A446">
            <wp:extent cx="5943600" cy="2594610"/>
            <wp:effectExtent l="19050" t="19050" r="19050" b="15240"/>
            <wp:docPr id="530088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0882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2356" cy="25984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FDCE22" w14:textId="5ECF4B8B" w:rsidR="009751CC" w:rsidRDefault="009751CC">
      <w:pPr>
        <w:rPr>
          <w:sz w:val="28"/>
          <w:szCs w:val="28"/>
        </w:rPr>
      </w:pPr>
      <w:r w:rsidRPr="009751CC">
        <w:rPr>
          <w:noProof/>
          <w:sz w:val="28"/>
          <w:szCs w:val="28"/>
        </w:rPr>
        <w:drawing>
          <wp:inline distT="0" distB="0" distL="0" distR="0" wp14:anchorId="5191F9FF" wp14:editId="56527B4C">
            <wp:extent cx="5943600" cy="3007360"/>
            <wp:effectExtent l="19050" t="19050" r="19050" b="21590"/>
            <wp:docPr id="12233042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30422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7DB83A" w14:textId="22938853" w:rsidR="00836E52" w:rsidRDefault="009751CC" w:rsidP="00836E52">
      <w:pPr>
        <w:keepNext/>
      </w:pPr>
      <w:r w:rsidRPr="009751CC">
        <w:rPr>
          <w:noProof/>
        </w:rPr>
        <w:lastRenderedPageBreak/>
        <w:drawing>
          <wp:inline distT="0" distB="0" distL="0" distR="0" wp14:anchorId="10E1AB7A" wp14:editId="48C8BF06">
            <wp:extent cx="4409440" cy="2823266"/>
            <wp:effectExtent l="19050" t="19050" r="10160" b="15240"/>
            <wp:docPr id="1246710129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710129" name="Picture 1" descr="A screenshot of a graph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3969" cy="28261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DBF462" w14:textId="77777777" w:rsidR="00836E52" w:rsidRDefault="00836E52" w:rsidP="00836E52"/>
    <w:p w14:paraId="3EBB34AE" w14:textId="704E2B61" w:rsidR="00836E52" w:rsidRDefault="00836E52" w:rsidP="00836E52">
      <w:r>
        <w:t>Question 03</w:t>
      </w:r>
    </w:p>
    <w:p w14:paraId="033A014D" w14:textId="41816D66" w:rsidR="00836E52" w:rsidRDefault="00836E52" w:rsidP="00836E52">
      <w:pPr>
        <w:pStyle w:val="ListParagraph"/>
        <w:numPr>
          <w:ilvl w:val="0"/>
          <w:numId w:val="1"/>
        </w:numPr>
      </w:pPr>
      <w:r w:rsidRPr="00836E52">
        <w:t>The curve shows a bimodal distribution and appears approximately symmetrical. The data spans between 20 to 70 minutes.</w:t>
      </w:r>
    </w:p>
    <w:p w14:paraId="1264A672" w14:textId="77777777" w:rsidR="00836E52" w:rsidRDefault="00836E52" w:rsidP="00836E52">
      <w:pPr>
        <w:pStyle w:val="ListParagraph"/>
      </w:pPr>
    </w:p>
    <w:p w14:paraId="50199527" w14:textId="68CE9E5C" w:rsidR="009751CC" w:rsidRDefault="009751CC" w:rsidP="009751CC">
      <w:r w:rsidRPr="009751CC">
        <w:rPr>
          <w:noProof/>
        </w:rPr>
        <w:drawing>
          <wp:inline distT="0" distB="0" distL="0" distR="0" wp14:anchorId="599E1A7E" wp14:editId="1173BFA9">
            <wp:extent cx="5356860" cy="3408130"/>
            <wp:effectExtent l="19050" t="19050" r="15240" b="20955"/>
            <wp:docPr id="1398342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3425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7000" cy="34145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4EB208" w14:textId="6394662F" w:rsidR="009751CC" w:rsidRDefault="009751CC" w:rsidP="009751CC">
      <w:r w:rsidRPr="009751CC">
        <w:rPr>
          <w:noProof/>
        </w:rPr>
        <w:lastRenderedPageBreak/>
        <w:drawing>
          <wp:inline distT="0" distB="0" distL="0" distR="0" wp14:anchorId="4F211801" wp14:editId="5DDE1EE5">
            <wp:extent cx="5036820" cy="3190524"/>
            <wp:effectExtent l="19050" t="19050" r="11430" b="10160"/>
            <wp:docPr id="1506011588" name="Picture 1" descr="A graph on a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011588" name="Picture 1" descr="A graph on a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2314" cy="31940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16FC91" w14:textId="11963983" w:rsidR="00836E52" w:rsidRDefault="00836E52" w:rsidP="009751CC">
      <w:pPr>
        <w:keepNext/>
      </w:pPr>
    </w:p>
    <w:sectPr w:rsidR="00836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1373A2"/>
    <w:multiLevelType w:val="hybridMultilevel"/>
    <w:tmpl w:val="A134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4079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E52"/>
    <w:rsid w:val="00272752"/>
    <w:rsid w:val="002D0F1D"/>
    <w:rsid w:val="00455184"/>
    <w:rsid w:val="0056135F"/>
    <w:rsid w:val="006C3A58"/>
    <w:rsid w:val="00836E52"/>
    <w:rsid w:val="00892201"/>
    <w:rsid w:val="009313CE"/>
    <w:rsid w:val="00936B9A"/>
    <w:rsid w:val="009751CC"/>
    <w:rsid w:val="009D67AE"/>
    <w:rsid w:val="00BD75FF"/>
    <w:rsid w:val="00CE4192"/>
    <w:rsid w:val="00DD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C663B"/>
  <w15:chartTrackingRefBased/>
  <w15:docId w15:val="{74EFB4E1-E816-4E8F-A998-6C92C0B16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E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E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E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E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E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E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E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E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E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E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E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E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E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E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E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E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E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E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E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E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E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E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E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E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E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E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E52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836E5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613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13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13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13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13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Faldano Pinghe F.T.K. IT24103676</dc:creator>
  <cp:keywords/>
  <dc:description/>
  <cp:lastModifiedBy>Thilakarathne W.A.K.G.N IT24101569</cp:lastModifiedBy>
  <cp:revision>2</cp:revision>
  <dcterms:created xsi:type="dcterms:W3CDTF">2025-09-02T05:55:00Z</dcterms:created>
  <dcterms:modified xsi:type="dcterms:W3CDTF">2025-09-02T05:55:00Z</dcterms:modified>
</cp:coreProperties>
</file>