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12781" w14:textId="77777777" w:rsidR="00486048" w:rsidRDefault="00486048" w:rsidP="00486048">
      <w:pPr>
        <w:jc w:val="center"/>
      </w:pPr>
      <w:r>
        <w:t>Lab Sheet 9</w:t>
      </w:r>
    </w:p>
    <w:p w14:paraId="347547B8" w14:textId="77777777" w:rsidR="00486048" w:rsidRDefault="00486048" w:rsidP="00486048">
      <w:r>
        <w:t>Warnakulasinhe T.N</w:t>
      </w:r>
    </w:p>
    <w:p w14:paraId="7703BCB4" w14:textId="0DD3AFA8" w:rsidR="002C0A23" w:rsidRDefault="00486048">
      <w:r>
        <w:t>IT24102835</w:t>
      </w:r>
      <w:r>
        <w:br/>
      </w:r>
      <w:r>
        <w:br/>
      </w:r>
      <w:r w:rsidRPr="00486048">
        <w:drawing>
          <wp:inline distT="0" distB="0" distL="0" distR="0" wp14:anchorId="0D068AE3" wp14:editId="6A25E73D">
            <wp:extent cx="5943600" cy="3060065"/>
            <wp:effectExtent l="0" t="0" r="0" b="6985"/>
            <wp:docPr id="141610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02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48"/>
    <w:rsid w:val="00162AFC"/>
    <w:rsid w:val="002263B7"/>
    <w:rsid w:val="002C0A23"/>
    <w:rsid w:val="00486048"/>
    <w:rsid w:val="0063314D"/>
    <w:rsid w:val="006A5B48"/>
    <w:rsid w:val="008C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AA38"/>
  <w15:chartTrackingRefBased/>
  <w15:docId w15:val="{C6E758A0-B840-4CAD-9B66-BA29A40F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048"/>
  </w:style>
  <w:style w:type="paragraph" w:styleId="Heading1">
    <w:name w:val="heading 1"/>
    <w:basedOn w:val="Normal"/>
    <w:next w:val="Normal"/>
    <w:link w:val="Heading1Char"/>
    <w:uiPriority w:val="9"/>
    <w:qFormat/>
    <w:rsid w:val="006A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Warnakulasinghe T.N IT24102835</dc:creator>
  <cp:keywords/>
  <dc:description/>
  <cp:lastModifiedBy>Warnakulasinghe T.N IT24102835</cp:lastModifiedBy>
  <cp:revision>2</cp:revision>
  <dcterms:created xsi:type="dcterms:W3CDTF">2025-10-05T16:12:00Z</dcterms:created>
  <dcterms:modified xsi:type="dcterms:W3CDTF">2025-10-05T16:15:00Z</dcterms:modified>
</cp:coreProperties>
</file>