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A841" w14:textId="68530A4B" w:rsidR="002665DC" w:rsidRDefault="00230122">
      <w:pPr>
        <w:rPr>
          <w:sz w:val="52"/>
          <w:szCs w:val="52"/>
        </w:rPr>
      </w:pPr>
      <w:r>
        <w:rPr>
          <w:sz w:val="52"/>
          <w:szCs w:val="52"/>
        </w:rPr>
        <w:t>It24103056</w:t>
      </w:r>
    </w:p>
    <w:p w14:paraId="389ABB71" w14:textId="0DDA9CC1" w:rsidR="00230122" w:rsidRDefault="00230122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Labsheet</w:t>
      </w:r>
      <w:proofErr w:type="spellEnd"/>
      <w:r>
        <w:rPr>
          <w:sz w:val="52"/>
          <w:szCs w:val="52"/>
        </w:rPr>
        <w:t xml:space="preserve"> 08</w:t>
      </w:r>
    </w:p>
    <w:p w14:paraId="4FE37A94" w14:textId="5314AD2F" w:rsidR="00230122" w:rsidRPr="00230122" w:rsidRDefault="0023012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693FC20" wp14:editId="3814A79D">
            <wp:extent cx="5273040" cy="4381500"/>
            <wp:effectExtent l="0" t="0" r="3810" b="0"/>
            <wp:docPr id="1524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16C645AB" wp14:editId="194EE067">
            <wp:extent cx="5303520" cy="4274820"/>
            <wp:effectExtent l="0" t="0" r="0" b="0"/>
            <wp:docPr id="313374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5599683C" wp14:editId="132BF763">
            <wp:extent cx="4480560" cy="1981200"/>
            <wp:effectExtent l="0" t="0" r="0" b="0"/>
            <wp:docPr id="188821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122" w:rsidRPr="002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22"/>
    <w:rsid w:val="00047883"/>
    <w:rsid w:val="00230122"/>
    <w:rsid w:val="002665DC"/>
    <w:rsid w:val="003A24A6"/>
    <w:rsid w:val="00552055"/>
    <w:rsid w:val="00E24069"/>
    <w:rsid w:val="00E3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1950"/>
  <w15:chartTrackingRefBased/>
  <w15:docId w15:val="{8CEB24E0-828F-4A3B-BF12-6D1D32CA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Jpgnanatheepan N IT24103056</dc:creator>
  <cp:keywords/>
  <dc:description/>
  <cp:lastModifiedBy>Jpgnanatheepan N IT24103056</cp:lastModifiedBy>
  <cp:revision>2</cp:revision>
  <dcterms:created xsi:type="dcterms:W3CDTF">2025-09-26T16:13:00Z</dcterms:created>
  <dcterms:modified xsi:type="dcterms:W3CDTF">2025-09-26T16:13:00Z</dcterms:modified>
</cp:coreProperties>
</file>