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096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096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D70D424" w:rsidR="4C9E88FA" w:rsidRDefault="4C9E88FA" w:rsidP="30DBF99B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30DBF99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No</w:t>
      </w:r>
      <w:r w:rsidR="004A73E4" w:rsidRPr="30DBF99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32B04B84" w:rsidRPr="30DBF99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4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B5DDD99" w:rsidR="1E475A2D" w:rsidRDefault="004A73E4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IT24103371</w:t>
      </w:r>
    </w:p>
    <w:p w14:paraId="32D0F261" w14:textId="58B236B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4A73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Fernando A.O.P.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91DDF8F" w:rsidR="1E475A2D" w:rsidRPr="004A73E4" w:rsidRDefault="1E475A2D" w:rsidP="004A73E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A73E4" w:rsidRPr="004A73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004A73E4" w:rsidRPr="004A73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4E6B18E" w14:textId="1857E00C" w:rsidR="004A73E4" w:rsidRDefault="004A73E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Exercise </w:t>
      </w:r>
    </w:p>
    <w:p w14:paraId="40209351" w14:textId="1A9309AD" w:rsidR="004A73E4" w:rsidRDefault="2BF7E4AC" w:rsidP="17B74866">
      <w:pPr>
        <w:widowControl w:val="0"/>
        <w:spacing w:after="200" w:line="276" w:lineRule="auto"/>
        <w:ind w:right="1440"/>
      </w:pPr>
      <w:r w:rsidRPr="30DBF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</w:p>
    <w:p w14:paraId="25551B79" w14:textId="5DE53F7A" w:rsidR="67C95651" w:rsidRDefault="5DA06F5E" w:rsidP="17B74866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023A8522" wp14:editId="7D5CD69C">
            <wp:extent cx="4286250" cy="352425"/>
            <wp:effectExtent l="0" t="0" r="0" b="0"/>
            <wp:docPr id="198709627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62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0569" w14:textId="63AD8E96" w:rsidR="67C95651" w:rsidRDefault="6E80090E" w:rsidP="17B74866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03A2B46A" wp14:editId="663612C2">
            <wp:extent cx="5334000" cy="390525"/>
            <wp:effectExtent l="0" t="0" r="0" b="0"/>
            <wp:docPr id="107599239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923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0BC5" w14:textId="0C9AEBDA" w:rsidR="7737383D" w:rsidRDefault="7737383D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6B53D836" wp14:editId="5204BFF3">
            <wp:extent cx="4600575" cy="3019425"/>
            <wp:effectExtent l="0" t="0" r="0" b="0"/>
            <wp:docPr id="4464027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27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59AE" w14:textId="0555CF02" w:rsidR="004A73E4" w:rsidRDefault="004A73E4" w:rsidP="004A73E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DBF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</w:p>
    <w:p w14:paraId="42CE60C0" w14:textId="50375CAB" w:rsidR="7A26921F" w:rsidRDefault="7A26921F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6AF7E669" wp14:editId="0B87E0CF">
            <wp:extent cx="5276850" cy="1114425"/>
            <wp:effectExtent l="0" t="0" r="0" b="0"/>
            <wp:docPr id="30776548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54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6867" w14:textId="41BA73B8" w:rsidR="005D0B58" w:rsidRDefault="005D0B58" w:rsidP="004A73E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DBF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</w:p>
    <w:p w14:paraId="4F89CD08" w14:textId="2D1D64A2" w:rsidR="68DF73BA" w:rsidRDefault="3C8B4FDA" w:rsidP="17B74866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35FFC19B" wp14:editId="7EDEEB1D">
            <wp:extent cx="5724525" cy="266700"/>
            <wp:effectExtent l="0" t="0" r="0" b="0"/>
            <wp:docPr id="16455682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82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15C9" w14:textId="73304015" w:rsidR="3C8B4FDA" w:rsidRDefault="3C8B4FDA" w:rsidP="30DBF99B">
      <w:pPr>
        <w:widowControl w:val="0"/>
        <w:spacing w:after="200" w:line="276" w:lineRule="auto"/>
        <w:ind w:right="1440"/>
      </w:pPr>
      <w:r>
        <w:rPr>
          <w:noProof/>
        </w:rPr>
        <w:lastRenderedPageBreak/>
        <w:drawing>
          <wp:inline distT="0" distB="0" distL="0" distR="0" wp14:anchorId="06F54B50" wp14:editId="383EFDAE">
            <wp:extent cx="3333750" cy="3219450"/>
            <wp:effectExtent l="0" t="0" r="0" b="0"/>
            <wp:docPr id="15440357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357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9E99" w14:textId="3F29D540" w:rsidR="56CEED37" w:rsidRDefault="56CEED37" w:rsidP="30DBF99B">
      <w:pPr>
        <w:widowControl w:val="0"/>
        <w:spacing w:after="200" w:line="276" w:lineRule="auto"/>
        <w:ind w:right="1440"/>
      </w:pPr>
      <w:r>
        <w:t xml:space="preserve">The black line is nearly in the middle of the box. </w:t>
      </w:r>
      <w:proofErr w:type="gramStart"/>
      <w:r>
        <w:t>Therefore,  both</w:t>
      </w:r>
      <w:proofErr w:type="gramEnd"/>
      <w:r>
        <w:t xml:space="preserve"> sides of the box are the same length. </w:t>
      </w:r>
    </w:p>
    <w:p w14:paraId="0DFAE92D" w14:textId="685B1724" w:rsidR="56CEED37" w:rsidRDefault="56CEED37" w:rsidP="30DBF99B">
      <w:pPr>
        <w:widowControl w:val="0"/>
        <w:spacing w:after="200" w:line="276" w:lineRule="auto"/>
        <w:ind w:right="1440"/>
      </w:pPr>
      <w:r>
        <w:t>Interpretation: The sales distribution is balanced.</w:t>
      </w:r>
    </w:p>
    <w:p w14:paraId="5B30A423" w14:textId="7A6A0786" w:rsidR="004A73E4" w:rsidRDefault="00F737C1" w:rsidP="30DBF99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DBF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</w:p>
    <w:p w14:paraId="037DA01B" w14:textId="6055EAD1" w:rsidR="004A73E4" w:rsidRPr="004A73E4" w:rsidRDefault="12BCB75E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4E33F3B1" wp14:editId="5EF8EAAC">
            <wp:extent cx="4438650" cy="676275"/>
            <wp:effectExtent l="0" t="0" r="0" b="0"/>
            <wp:docPr id="47100484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8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732B" w14:textId="572AE5CE" w:rsidR="004A73E4" w:rsidRPr="004A73E4" w:rsidRDefault="0E56AE0A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38B49CD0" wp14:editId="48256A57">
            <wp:extent cx="5476875" cy="561975"/>
            <wp:effectExtent l="0" t="0" r="0" b="0"/>
            <wp:docPr id="46255916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591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1FBB" w14:textId="774879E0" w:rsidR="004A73E4" w:rsidRPr="004A73E4" w:rsidRDefault="0E56AE0A" w:rsidP="30DBF99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DBF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</w:p>
    <w:p w14:paraId="408F1103" w14:textId="22C92B6B" w:rsidR="004A73E4" w:rsidRPr="004A73E4" w:rsidRDefault="14D5690D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2BF83BF9" wp14:editId="7377F9B5">
            <wp:extent cx="3848100" cy="1771650"/>
            <wp:effectExtent l="0" t="0" r="0" b="0"/>
            <wp:docPr id="180055250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5250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5DA6" w14:textId="5F680065" w:rsidR="79E3A74D" w:rsidRDefault="79E3A74D" w:rsidP="30DBF99B">
      <w:pPr>
        <w:widowControl w:val="0"/>
        <w:spacing w:after="200" w:line="276" w:lineRule="auto"/>
        <w:ind w:right="1440"/>
      </w:pPr>
      <w:r>
        <w:rPr>
          <w:noProof/>
        </w:rPr>
        <w:lastRenderedPageBreak/>
        <w:drawing>
          <wp:inline distT="0" distB="0" distL="0" distR="0" wp14:anchorId="09A33FBD" wp14:editId="733577FC">
            <wp:extent cx="2971800" cy="485775"/>
            <wp:effectExtent l="0" t="0" r="0" b="0"/>
            <wp:docPr id="1209203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0315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9E3A74D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119F3" w14:textId="77777777" w:rsidR="004170A1" w:rsidRDefault="004170A1">
      <w:pPr>
        <w:spacing w:after="0" w:line="240" w:lineRule="auto"/>
      </w:pPr>
      <w:r>
        <w:separator/>
      </w:r>
    </w:p>
  </w:endnote>
  <w:endnote w:type="continuationSeparator" w:id="0">
    <w:p w14:paraId="6A299620" w14:textId="77777777" w:rsidR="004170A1" w:rsidRDefault="0041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CA11E" w14:textId="77777777" w:rsidR="004170A1" w:rsidRDefault="004170A1">
      <w:pPr>
        <w:spacing w:after="0" w:line="240" w:lineRule="auto"/>
      </w:pPr>
      <w:r>
        <w:separator/>
      </w:r>
    </w:p>
  </w:footnote>
  <w:footnote w:type="continuationSeparator" w:id="0">
    <w:p w14:paraId="676B27FD" w14:textId="77777777" w:rsidR="004170A1" w:rsidRDefault="00417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B7A1D"/>
    <w:multiLevelType w:val="hybridMultilevel"/>
    <w:tmpl w:val="8108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B0524"/>
    <w:multiLevelType w:val="hybridMultilevel"/>
    <w:tmpl w:val="56EC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F328"/>
    <w:multiLevelType w:val="hybridMultilevel"/>
    <w:tmpl w:val="4268F974"/>
    <w:lvl w:ilvl="0" w:tplc="96C8D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08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A0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08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7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2A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05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7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85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449924">
    <w:abstractNumId w:val="2"/>
  </w:num>
  <w:num w:numId="2" w16cid:durableId="1818843586">
    <w:abstractNumId w:val="0"/>
  </w:num>
  <w:num w:numId="3" w16cid:durableId="185002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3911"/>
    <w:rsid w:val="001F599F"/>
    <w:rsid w:val="00382A10"/>
    <w:rsid w:val="004170A1"/>
    <w:rsid w:val="004A73E4"/>
    <w:rsid w:val="005D0B58"/>
    <w:rsid w:val="006855AA"/>
    <w:rsid w:val="00991033"/>
    <w:rsid w:val="00CE907E"/>
    <w:rsid w:val="00D20966"/>
    <w:rsid w:val="00D36439"/>
    <w:rsid w:val="00EB6FE8"/>
    <w:rsid w:val="00F737C1"/>
    <w:rsid w:val="020CA4E7"/>
    <w:rsid w:val="0261DD9F"/>
    <w:rsid w:val="04D1E122"/>
    <w:rsid w:val="05A9F1B8"/>
    <w:rsid w:val="08905316"/>
    <w:rsid w:val="08ACEDF5"/>
    <w:rsid w:val="0AF15A00"/>
    <w:rsid w:val="0BA7D423"/>
    <w:rsid w:val="0C1F0256"/>
    <w:rsid w:val="0C531325"/>
    <w:rsid w:val="0C659DC8"/>
    <w:rsid w:val="0E0B987E"/>
    <w:rsid w:val="0E2F7789"/>
    <w:rsid w:val="0E56AE0A"/>
    <w:rsid w:val="117FA3F6"/>
    <w:rsid w:val="11BD20D0"/>
    <w:rsid w:val="12BCB75E"/>
    <w:rsid w:val="13166346"/>
    <w:rsid w:val="13728E08"/>
    <w:rsid w:val="139579A8"/>
    <w:rsid w:val="14D5690D"/>
    <w:rsid w:val="1614BCC7"/>
    <w:rsid w:val="1694910B"/>
    <w:rsid w:val="17909520"/>
    <w:rsid w:val="17B74866"/>
    <w:rsid w:val="1E475A2D"/>
    <w:rsid w:val="1E56A72E"/>
    <w:rsid w:val="21F1F3F2"/>
    <w:rsid w:val="21F40DB1"/>
    <w:rsid w:val="25E1EFE0"/>
    <w:rsid w:val="26B2B2C1"/>
    <w:rsid w:val="2BF7E4AC"/>
    <w:rsid w:val="2F136216"/>
    <w:rsid w:val="30909930"/>
    <w:rsid w:val="30DBF99B"/>
    <w:rsid w:val="32B04B84"/>
    <w:rsid w:val="37EEC0D3"/>
    <w:rsid w:val="38556645"/>
    <w:rsid w:val="39CA9F3B"/>
    <w:rsid w:val="3C8B4FDA"/>
    <w:rsid w:val="3CB3ECE7"/>
    <w:rsid w:val="3E4AD52C"/>
    <w:rsid w:val="3E52C710"/>
    <w:rsid w:val="3FF54440"/>
    <w:rsid w:val="4184F379"/>
    <w:rsid w:val="419353B6"/>
    <w:rsid w:val="41E343D6"/>
    <w:rsid w:val="43BAD3FF"/>
    <w:rsid w:val="45B8E5E0"/>
    <w:rsid w:val="4685F8B5"/>
    <w:rsid w:val="494821A0"/>
    <w:rsid w:val="4A149598"/>
    <w:rsid w:val="4A71A3E3"/>
    <w:rsid w:val="4A8285F8"/>
    <w:rsid w:val="4BDB8375"/>
    <w:rsid w:val="4C9E88FA"/>
    <w:rsid w:val="4CD7C2A1"/>
    <w:rsid w:val="4DCC7D1B"/>
    <w:rsid w:val="4F830C12"/>
    <w:rsid w:val="506B4B6A"/>
    <w:rsid w:val="535997BF"/>
    <w:rsid w:val="55F1414C"/>
    <w:rsid w:val="563CB4BC"/>
    <w:rsid w:val="566519B8"/>
    <w:rsid w:val="56CEED37"/>
    <w:rsid w:val="573AC46E"/>
    <w:rsid w:val="5B1A6165"/>
    <w:rsid w:val="5B3EE9C5"/>
    <w:rsid w:val="5CA37F0F"/>
    <w:rsid w:val="5DA06F5E"/>
    <w:rsid w:val="60BF7992"/>
    <w:rsid w:val="60D22920"/>
    <w:rsid w:val="61605FDA"/>
    <w:rsid w:val="635FB015"/>
    <w:rsid w:val="63E39872"/>
    <w:rsid w:val="675D0A2D"/>
    <w:rsid w:val="67C95651"/>
    <w:rsid w:val="68DF73BA"/>
    <w:rsid w:val="6A194FA3"/>
    <w:rsid w:val="6C286BDF"/>
    <w:rsid w:val="6CB3ED09"/>
    <w:rsid w:val="6CB44380"/>
    <w:rsid w:val="6D8C0293"/>
    <w:rsid w:val="6DB200D7"/>
    <w:rsid w:val="6E80090E"/>
    <w:rsid w:val="71D116C7"/>
    <w:rsid w:val="7242EAD5"/>
    <w:rsid w:val="72644A7D"/>
    <w:rsid w:val="73C7FD64"/>
    <w:rsid w:val="74953761"/>
    <w:rsid w:val="7737383D"/>
    <w:rsid w:val="77FFE09A"/>
    <w:rsid w:val="78DC084D"/>
    <w:rsid w:val="79E3A74D"/>
    <w:rsid w:val="7A26921F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Fernando A.O.P IT24103371</cp:lastModifiedBy>
  <cp:revision>2</cp:revision>
  <dcterms:created xsi:type="dcterms:W3CDTF">2025-08-21T10:46:00Z</dcterms:created>
  <dcterms:modified xsi:type="dcterms:W3CDTF">2025-08-21T10:46:00Z</dcterms:modified>
</cp:coreProperties>
</file>