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CD731">
      <w:r>
        <w:t>IT241036</w:t>
      </w:r>
      <w:r>
        <w:rPr>
          <w:rFonts w:hint="default"/>
          <w:lang w:val="en-US"/>
        </w:rPr>
        <w:t>57</w:t>
      </w:r>
      <w:bookmarkStart w:id="0" w:name="_GoBack"/>
      <w:bookmarkEnd w:id="0"/>
      <w:r>
        <w:t xml:space="preserve"> – PS Lab08</w:t>
      </w:r>
      <w:r>
        <w:drawing>
          <wp:inline distT="0" distB="0" distL="0" distR="0">
            <wp:extent cx="5943600" cy="4834255"/>
            <wp:effectExtent l="0" t="0" r="0" b="4445"/>
            <wp:docPr id="1687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227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0" distR="0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0" distR="0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FF"/>
    <w:rsid w:val="003D28FF"/>
    <w:rsid w:val="006A73D1"/>
    <w:rsid w:val="00B7681D"/>
    <w:rsid w:val="00DC361A"/>
    <w:rsid w:val="2A7B4CC0"/>
    <w:rsid w:val="66B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C0F83523-2AFB-47D5-B0E8-ECB41C3B30A8}">
  <ds:schemaRefs/>
</ds:datastoreItem>
</file>

<file path=customXml/itemProps2.xml><?xml version="1.0" encoding="utf-8"?>
<ds:datastoreItem xmlns:ds="http://schemas.openxmlformats.org/officeDocument/2006/customXml" ds:itemID="{189B2F9A-E200-40C1-AAB2-F343E994089F}">
  <ds:schemaRefs/>
</ds:datastoreItem>
</file>

<file path=customXml/itemProps3.xml><?xml version="1.0" encoding="utf-8"?>
<ds:datastoreItem xmlns:ds="http://schemas.openxmlformats.org/officeDocument/2006/customXml" ds:itemID="{FAFFC86B-C4F9-4E26-AC90-5321526B84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</Words>
  <Characters>24</Characters>
  <Lines>1</Lines>
  <Paragraphs>1</Paragraphs>
  <TotalTime>2</TotalTime>
  <ScaleCrop>false</ScaleCrop>
  <LinksUpToDate>false</LinksUpToDate>
  <CharactersWithSpaces>27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2025-09-23T04:04:00Z</dcterms:created>
  <dc:creator>Meemana V.M IT24103629</dc:creator>
  <cp:lastModifiedBy>nethmi</cp:lastModifiedBy>
  <dcterms:modified xsi:type="dcterms:W3CDTF">2025-09-24T05:30:42Z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  <property fmtid="{D5CDD505-2E9C-101B-9397-08002B2CF9AE}" pid="3" name="KSOProductBuildVer">
    <vt:lpwstr>1033-12.2.0.22549</vt:lpwstr>
  </property>
  <property fmtid="{D5CDD505-2E9C-101B-9397-08002B2CF9AE}" pid="4" name="ICV">
    <vt:lpwstr>1832C7E643C340E6ABE80F87D8E48CF1_13</vt:lpwstr>
  </property>
</Properties>
</file>