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5021" w14:textId="12B1FD20" w:rsidR="004154A3" w:rsidRPr="004154A3" w:rsidRDefault="004154A3" w:rsidP="004154A3">
      <w:pPr>
        <w:rPr>
          <w:b/>
          <w:bCs/>
        </w:rPr>
      </w:pPr>
      <w:r w:rsidRPr="004154A3">
        <w:rPr>
          <w:b/>
          <w:bCs/>
        </w:rPr>
        <w:t xml:space="preserve"> Answers to Questions</w:t>
      </w:r>
    </w:p>
    <w:p w14:paraId="538C0F9A" w14:textId="77777777" w:rsidR="004154A3" w:rsidRDefault="004154A3" w:rsidP="004154A3"/>
    <w:p w14:paraId="3F3F6C79" w14:textId="77777777" w:rsidR="004154A3" w:rsidRDefault="004154A3" w:rsidP="004154A3">
      <w:proofErr w:type="spellStart"/>
      <w:r>
        <w:t>i</w:t>
      </w:r>
      <w:proofErr w:type="spellEnd"/>
      <w:r>
        <w:t>. Hypotheses</w:t>
      </w:r>
    </w:p>
    <w:p w14:paraId="7F313C83" w14:textId="77777777" w:rsidR="004154A3" w:rsidRDefault="004154A3" w:rsidP="004154A3"/>
    <w:p w14:paraId="1EEB76A3" w14:textId="77777777" w:rsidR="004154A3" w:rsidRDefault="004154A3" w:rsidP="004154A3">
      <w:r>
        <w:t xml:space="preserve">. </w:t>
      </w:r>
      <w:r w:rsidRPr="004154A3">
        <w:rPr>
          <w:b/>
          <w:bCs/>
        </w:rPr>
        <w:t>Null Hypothesis (Ho):</w:t>
      </w:r>
      <w:r>
        <w:t xml:space="preserve"> Customers choose each snack type (A, B, C, D) with equal probability</w:t>
      </w:r>
    </w:p>
    <w:p w14:paraId="4A33073B" w14:textId="77777777" w:rsidR="004154A3" w:rsidRDefault="004154A3" w:rsidP="004154A3">
      <w:r>
        <w:t>(i.e., 25% each).</w:t>
      </w:r>
    </w:p>
    <w:p w14:paraId="22A94F3B" w14:textId="77777777" w:rsidR="004154A3" w:rsidRPr="004154A3" w:rsidRDefault="004154A3" w:rsidP="004154A3">
      <w:pPr>
        <w:rPr>
          <w:b/>
          <w:bCs/>
        </w:rPr>
      </w:pPr>
    </w:p>
    <w:p w14:paraId="54515A62" w14:textId="77777777" w:rsidR="004154A3" w:rsidRDefault="004154A3" w:rsidP="004154A3">
      <w:r w:rsidRPr="004154A3">
        <w:rPr>
          <w:b/>
          <w:bCs/>
        </w:rPr>
        <w:t>. Alternative Hypothesis (H1):</w:t>
      </w:r>
      <w:r>
        <w:t xml:space="preserve"> Customers do not choose each snack type with equal</w:t>
      </w:r>
    </w:p>
    <w:p w14:paraId="5005342C" w14:textId="77777777" w:rsidR="004154A3" w:rsidRDefault="004154A3" w:rsidP="004154A3">
      <w:r>
        <w:t>probability.</w:t>
      </w:r>
    </w:p>
    <w:p w14:paraId="72AF5C44" w14:textId="77777777" w:rsidR="004154A3" w:rsidRDefault="004154A3" w:rsidP="004154A3"/>
    <w:p w14:paraId="4C738634" w14:textId="77777777" w:rsidR="004154A3" w:rsidRDefault="004154A3" w:rsidP="004154A3">
      <w:r>
        <w:t>ii. Chi-Squared Test Results</w:t>
      </w:r>
    </w:p>
    <w:p w14:paraId="06F04925" w14:textId="77777777" w:rsidR="004154A3" w:rsidRDefault="004154A3" w:rsidP="004154A3"/>
    <w:p w14:paraId="4B32B229" w14:textId="77777777" w:rsidR="004154A3" w:rsidRDefault="004154A3" w:rsidP="004154A3">
      <w:r w:rsidRPr="004154A3">
        <w:rPr>
          <w:b/>
          <w:bCs/>
        </w:rPr>
        <w:t>. Test statistic: X-squared</w:t>
      </w:r>
      <w:r>
        <w:t xml:space="preserve"> = [value from R output]</w:t>
      </w:r>
    </w:p>
    <w:p w14:paraId="72E99EB1" w14:textId="77777777" w:rsidR="004154A3" w:rsidRDefault="004154A3" w:rsidP="004154A3"/>
    <w:p w14:paraId="0779D74D" w14:textId="18FA6FE6" w:rsidR="004154A3" w:rsidRDefault="004154A3" w:rsidP="004154A3">
      <w:r w:rsidRPr="004154A3">
        <w:rPr>
          <w:b/>
          <w:bCs/>
        </w:rPr>
        <w:t>. Degrees of freedom:</w:t>
      </w:r>
      <w:r>
        <w:t xml:space="preserve"> df = 3</w:t>
      </w:r>
    </w:p>
    <w:p w14:paraId="68456722" w14:textId="77777777" w:rsidR="004154A3" w:rsidRDefault="004154A3" w:rsidP="004154A3"/>
    <w:p w14:paraId="077C751E" w14:textId="77777777" w:rsidR="004154A3" w:rsidRPr="004154A3" w:rsidRDefault="004154A3" w:rsidP="004154A3">
      <w:pPr>
        <w:rPr>
          <w:b/>
          <w:bCs/>
        </w:rPr>
      </w:pPr>
      <w:r w:rsidRPr="004154A3">
        <w:rPr>
          <w:b/>
          <w:bCs/>
        </w:rPr>
        <w:t>· p-value:</w:t>
      </w:r>
    </w:p>
    <w:p w14:paraId="49926C1A" w14:textId="11F88E6C" w:rsidR="004154A3" w:rsidRDefault="004154A3" w:rsidP="004154A3">
      <w:r>
        <w:t xml:space="preserve"> </w:t>
      </w:r>
      <w:r w:rsidRPr="004154A3">
        <w:t>[</w:t>
      </w:r>
      <w:r>
        <w:t>value from R output]</w:t>
      </w:r>
    </w:p>
    <w:p w14:paraId="1149F8BD" w14:textId="77777777" w:rsidR="004154A3" w:rsidRDefault="004154A3" w:rsidP="004154A3"/>
    <w:p w14:paraId="5DD83596" w14:textId="77777777" w:rsidR="004154A3" w:rsidRDefault="004154A3" w:rsidP="004154A3">
      <w:r>
        <w:t>iii. Conclusion</w:t>
      </w:r>
    </w:p>
    <w:p w14:paraId="4A8CADE8" w14:textId="77777777" w:rsidR="004154A3" w:rsidRDefault="004154A3" w:rsidP="004154A3"/>
    <w:p w14:paraId="11F88523" w14:textId="77777777" w:rsidR="004154A3" w:rsidRDefault="004154A3" w:rsidP="004154A3">
      <w:r w:rsidRPr="004154A3">
        <w:rPr>
          <w:b/>
          <w:bCs/>
        </w:rPr>
        <w:t>. If p-value &lt; 0.05, reject the null hypothesis</w:t>
      </w:r>
      <w:r>
        <w:t>: There is evidence that customer preferences are</w:t>
      </w:r>
    </w:p>
    <w:p w14:paraId="061839C1" w14:textId="77777777" w:rsidR="004154A3" w:rsidRDefault="004154A3" w:rsidP="004154A3">
      <w:r>
        <w:t>not equally distributed.</w:t>
      </w:r>
    </w:p>
    <w:p w14:paraId="6A6C50C4" w14:textId="77777777" w:rsidR="004154A3" w:rsidRPr="004154A3" w:rsidRDefault="004154A3" w:rsidP="004154A3">
      <w:pPr>
        <w:rPr>
          <w:b/>
          <w:bCs/>
        </w:rPr>
      </w:pPr>
    </w:p>
    <w:p w14:paraId="58635D1F" w14:textId="77777777" w:rsidR="004154A3" w:rsidRDefault="004154A3" w:rsidP="004154A3">
      <w:r w:rsidRPr="004154A3">
        <w:rPr>
          <w:b/>
          <w:bCs/>
        </w:rPr>
        <w:t>. If p-value ≥ 0.05, fail to reject the null hypothesis:</w:t>
      </w:r>
      <w:r>
        <w:t xml:space="preserve"> There is no significant evidence to suggest</w:t>
      </w:r>
    </w:p>
    <w:p w14:paraId="76F85A01" w14:textId="77777777" w:rsidR="004154A3" w:rsidRDefault="004154A3" w:rsidP="004154A3">
      <w:r>
        <w:t>unequal preferences.</w:t>
      </w:r>
    </w:p>
    <w:p w14:paraId="30A1E036" w14:textId="77777777" w:rsidR="004154A3" w:rsidRDefault="004154A3" w:rsidP="004154A3"/>
    <w:p w14:paraId="4D23373B" w14:textId="33B8AA9B" w:rsidR="004154A3" w:rsidRDefault="004154A3" w:rsidP="004154A3"/>
    <w:p w14:paraId="5B0AB470" w14:textId="77777777" w:rsidR="004154A3" w:rsidRDefault="004154A3" w:rsidP="004154A3"/>
    <w:p w14:paraId="6BCFB92B" w14:textId="7B3BB554" w:rsidR="002E407D" w:rsidRDefault="002E407D" w:rsidP="004154A3"/>
    <w:sectPr w:rsidR="002E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C20"/>
    <w:multiLevelType w:val="hybridMultilevel"/>
    <w:tmpl w:val="22AE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61D"/>
    <w:multiLevelType w:val="hybridMultilevel"/>
    <w:tmpl w:val="E040BB70"/>
    <w:lvl w:ilvl="0" w:tplc="5FC6C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3"/>
    <w:rsid w:val="002E407D"/>
    <w:rsid w:val="004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378F"/>
  <w15:chartTrackingRefBased/>
  <w15:docId w15:val="{550B2B83-91DD-46DA-88E8-531E7B9F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0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98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1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denuri perera</dc:creator>
  <cp:keywords/>
  <dc:description/>
  <cp:lastModifiedBy>denuri perera</cp:lastModifiedBy>
  <cp:revision>1</cp:revision>
  <dcterms:created xsi:type="dcterms:W3CDTF">2025-10-14T08:09:00Z</dcterms:created>
  <dcterms:modified xsi:type="dcterms:W3CDTF">2025-10-14T08:15:00Z</dcterms:modified>
</cp:coreProperties>
</file>