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4D4DE236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</w:t>
      </w:r>
      <w:r w:rsidR="002524C1">
        <w:rPr>
          <w:rFonts w:ascii="Times New Roman" w:hAnsi="Times New Roman" w:cs="Times New Roman"/>
        </w:rPr>
        <w:t>3918</w:t>
      </w:r>
      <w:r>
        <w:rPr>
          <w:rFonts w:ascii="Times New Roman" w:hAnsi="Times New Roman" w:cs="Times New Roman"/>
        </w:rPr>
        <w:t xml:space="preserve"> </w:t>
      </w:r>
      <w:r w:rsidR="002524C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524C1">
        <w:rPr>
          <w:rFonts w:ascii="Times New Roman" w:hAnsi="Times New Roman" w:cs="Times New Roman"/>
        </w:rPr>
        <w:t>Wagawala W.L.U.N.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distribution of delivery times is right-skewed, with the majority of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2524C1"/>
    <w:rsid w:val="00496177"/>
    <w:rsid w:val="0071580E"/>
    <w:rsid w:val="0087688E"/>
    <w:rsid w:val="008903CE"/>
    <w:rsid w:val="00A1660D"/>
    <w:rsid w:val="00BC0ABE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Wagawala W.L.U.N. IT24103918</cp:lastModifiedBy>
  <cp:revision>2</cp:revision>
  <dcterms:created xsi:type="dcterms:W3CDTF">2025-08-29T10:47:00Z</dcterms:created>
  <dcterms:modified xsi:type="dcterms:W3CDTF">2025-08-29T10:47:00Z</dcterms:modified>
</cp:coreProperties>
</file>