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C424B" w14:textId="32B0A3CF" w:rsidR="00CC15A9" w:rsidRDefault="009B14EC">
      <w:r w:rsidRPr="009B14EC">
        <w:drawing>
          <wp:inline distT="0" distB="0" distL="0" distR="0" wp14:anchorId="3D891271" wp14:editId="51FE61F9">
            <wp:extent cx="4201111" cy="1781424"/>
            <wp:effectExtent l="0" t="0" r="0" b="9525"/>
            <wp:docPr id="114234058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340582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08D6" w14:textId="77777777" w:rsidR="009B14EC" w:rsidRPr="009B14EC" w:rsidRDefault="009B14EC" w:rsidP="009B14EC">
      <w:pPr>
        <w:pStyle w:val="NormalWeb"/>
      </w:pPr>
      <w:r>
        <w:rPr>
          <w:rFonts w:hAnsi="Symbol"/>
        </w:rPr>
        <w:t></w:t>
      </w:r>
      <w:r>
        <w:t xml:space="preserve">  </w:t>
      </w:r>
      <w:r w:rsidRPr="009B14EC">
        <w:t>Null Hypothesis (H₀): Customers come equally each weekday.</w:t>
      </w:r>
    </w:p>
    <w:p w14:paraId="1E27DFDF" w14:textId="77777777" w:rsidR="009B14EC" w:rsidRPr="009B14EC" w:rsidRDefault="009B14EC" w:rsidP="009B14EC">
      <w:pPr>
        <w:pStyle w:val="NormalWeb"/>
      </w:pPr>
      <w:r w:rsidRPr="009B14EC">
        <w:rPr>
          <w:rFonts w:hAnsi="Symbol"/>
        </w:rPr>
        <w:t></w:t>
      </w:r>
      <w:r w:rsidRPr="009B14EC">
        <w:t xml:space="preserve">  Alternative Hypothesis (H₁): Customers do not come equally each weekday.</w:t>
      </w:r>
    </w:p>
    <w:p w14:paraId="7AC43797" w14:textId="77777777" w:rsidR="009B14EC" w:rsidRPr="009B14EC" w:rsidRDefault="009B14EC" w:rsidP="009B14EC">
      <w:pPr>
        <w:pStyle w:val="NormalWeb"/>
      </w:pPr>
      <w:r w:rsidRPr="009B14EC">
        <w:rPr>
          <w:rFonts w:hAnsi="Symbol"/>
        </w:rPr>
        <w:t></w:t>
      </w:r>
      <w:r w:rsidRPr="009B14EC">
        <w:t xml:space="preserve">  If </w:t>
      </w:r>
      <w:r w:rsidRPr="009B14EC">
        <w:rPr>
          <w:rStyle w:val="HTMLCode"/>
          <w:rFonts w:eastAsiaTheme="majorEastAsia"/>
        </w:rPr>
        <w:t>p-value &lt; 0.05</w:t>
      </w:r>
      <w:r w:rsidRPr="009B14EC">
        <w:t>, reject H₀ → not equal.</w:t>
      </w:r>
    </w:p>
    <w:p w14:paraId="549583EE" w14:textId="77777777" w:rsidR="009B14EC" w:rsidRDefault="009B14EC" w:rsidP="009B14EC">
      <w:pPr>
        <w:pStyle w:val="NormalWeb"/>
      </w:pPr>
      <w:proofErr w:type="gramStart"/>
      <w:r w:rsidRPr="009B14EC">
        <w:rPr>
          <w:rFonts w:hAnsi="Symbol"/>
        </w:rPr>
        <w:t></w:t>
      </w:r>
      <w:r w:rsidRPr="009B14EC">
        <w:t xml:space="preserve">  If</w:t>
      </w:r>
      <w:proofErr w:type="gramEnd"/>
      <w:r w:rsidRPr="009B14EC">
        <w:t xml:space="preserve"> </w:t>
      </w:r>
      <w:r w:rsidRPr="009B14EC">
        <w:rPr>
          <w:rStyle w:val="HTMLCode"/>
          <w:rFonts w:eastAsiaTheme="majorEastAsia"/>
        </w:rPr>
        <w:t>p-value &gt; 0.05</w:t>
      </w:r>
      <w:r w:rsidRPr="009B14EC">
        <w:t>, fail to reject H₀ → equal number of customers.</w:t>
      </w:r>
    </w:p>
    <w:p w14:paraId="7EA02B54" w14:textId="77777777" w:rsidR="009B14EC" w:rsidRDefault="009B14EC" w:rsidP="009B14EC">
      <w:pPr>
        <w:pStyle w:val="NormalWeb"/>
      </w:pPr>
    </w:p>
    <w:p w14:paraId="6B6D0F7F" w14:textId="77777777" w:rsidR="009B14EC" w:rsidRDefault="009B14EC" w:rsidP="009B14EC">
      <w:pPr>
        <w:pStyle w:val="NormalWeb"/>
      </w:pPr>
    </w:p>
    <w:p w14:paraId="17076A5C" w14:textId="77777777" w:rsidR="009B14EC" w:rsidRDefault="009B14EC" w:rsidP="009B14EC">
      <w:pPr>
        <w:pStyle w:val="NormalWeb"/>
      </w:pPr>
    </w:p>
    <w:p w14:paraId="06E00881" w14:textId="77777777" w:rsidR="009B14EC" w:rsidRDefault="009B14EC" w:rsidP="009B14EC">
      <w:pPr>
        <w:pStyle w:val="NormalWeb"/>
      </w:pPr>
    </w:p>
    <w:p w14:paraId="7D58C6B2" w14:textId="71361675" w:rsidR="009B14EC" w:rsidRPr="009B14EC" w:rsidRDefault="009B14EC" w:rsidP="009B14EC">
      <w:pPr>
        <w:pStyle w:val="NormalWeb"/>
      </w:pPr>
      <w:r w:rsidRPr="009B14EC">
        <w:lastRenderedPageBreak/>
        <w:drawing>
          <wp:inline distT="0" distB="0" distL="0" distR="0" wp14:anchorId="43088AFA" wp14:editId="5AB285C1">
            <wp:extent cx="5048955" cy="3515216"/>
            <wp:effectExtent l="0" t="0" r="0" b="9525"/>
            <wp:docPr id="20055572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55722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4F126" w14:textId="1F86BB13" w:rsidR="009B14EC" w:rsidRDefault="009B14EC">
      <w:r w:rsidRPr="009B14EC">
        <w:drawing>
          <wp:inline distT="0" distB="0" distL="0" distR="0" wp14:anchorId="0EC38067" wp14:editId="0E33BFB6">
            <wp:extent cx="3877216" cy="1571844"/>
            <wp:effectExtent l="0" t="0" r="9525" b="9525"/>
            <wp:docPr id="12530911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09115" name="Picture 1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65DA1" w14:textId="77777777" w:rsidR="00011E33" w:rsidRPr="00011E33" w:rsidRDefault="00011E33" w:rsidP="00011E33"/>
    <w:p w14:paraId="1FC653F0" w14:textId="77777777" w:rsidR="00011E33" w:rsidRPr="00011E33" w:rsidRDefault="00011E33" w:rsidP="00011E33"/>
    <w:p w14:paraId="03BFEDE3" w14:textId="77777777" w:rsidR="00011E33" w:rsidRDefault="00011E33" w:rsidP="00011E33"/>
    <w:p w14:paraId="5EF536A1" w14:textId="003DA8F7" w:rsidR="00011E33" w:rsidRDefault="00011E33" w:rsidP="00011E33">
      <w:pPr>
        <w:tabs>
          <w:tab w:val="left" w:pos="1395"/>
        </w:tabs>
      </w:pPr>
      <w:r>
        <w:tab/>
      </w:r>
    </w:p>
    <w:p w14:paraId="6B62FE8E" w14:textId="77777777" w:rsidR="00011E33" w:rsidRDefault="00011E33" w:rsidP="00011E33">
      <w:pPr>
        <w:tabs>
          <w:tab w:val="left" w:pos="1395"/>
        </w:tabs>
      </w:pPr>
    </w:p>
    <w:p w14:paraId="710A2282" w14:textId="77777777" w:rsidR="00011E33" w:rsidRDefault="00011E33" w:rsidP="00011E33">
      <w:pPr>
        <w:tabs>
          <w:tab w:val="left" w:pos="1395"/>
        </w:tabs>
      </w:pPr>
    </w:p>
    <w:p w14:paraId="6306C599" w14:textId="77777777" w:rsidR="00011E33" w:rsidRDefault="00011E33" w:rsidP="00011E33">
      <w:pPr>
        <w:tabs>
          <w:tab w:val="left" w:pos="1395"/>
        </w:tabs>
      </w:pPr>
    </w:p>
    <w:p w14:paraId="059268EE" w14:textId="77777777" w:rsidR="00011E33" w:rsidRDefault="00011E33" w:rsidP="00011E33">
      <w:pPr>
        <w:tabs>
          <w:tab w:val="left" w:pos="1395"/>
        </w:tabs>
      </w:pPr>
    </w:p>
    <w:p w14:paraId="391290F0" w14:textId="77777777" w:rsidR="00011E33" w:rsidRDefault="00011E33" w:rsidP="00011E33">
      <w:pPr>
        <w:tabs>
          <w:tab w:val="left" w:pos="1395"/>
        </w:tabs>
      </w:pPr>
    </w:p>
    <w:p w14:paraId="2C431748" w14:textId="6EA38F3A" w:rsidR="00011E33" w:rsidRDefault="00011E33" w:rsidP="00011E33">
      <w:pPr>
        <w:tabs>
          <w:tab w:val="left" w:pos="1395"/>
        </w:tabs>
        <w:rPr>
          <w:sz w:val="28"/>
          <w:szCs w:val="28"/>
        </w:rPr>
      </w:pPr>
      <w:r w:rsidRPr="00011E33">
        <w:rPr>
          <w:sz w:val="28"/>
          <w:szCs w:val="28"/>
        </w:rPr>
        <w:lastRenderedPageBreak/>
        <w:t xml:space="preserve">Exercise </w:t>
      </w:r>
    </w:p>
    <w:p w14:paraId="7D49A114" w14:textId="33BC637D" w:rsidR="000102A1" w:rsidRPr="000102A1" w:rsidRDefault="000102A1" w:rsidP="000102A1">
      <w:pPr>
        <w:pStyle w:val="ListParagraph"/>
        <w:numPr>
          <w:ilvl w:val="0"/>
          <w:numId w:val="3"/>
        </w:numPr>
        <w:tabs>
          <w:tab w:val="left" w:pos="1395"/>
        </w:tabs>
        <w:rPr>
          <w:sz w:val="28"/>
          <w:szCs w:val="28"/>
        </w:rPr>
      </w:pPr>
    </w:p>
    <w:p w14:paraId="304748B3" w14:textId="4D87DE58" w:rsidR="00011E33" w:rsidRPr="00011E33" w:rsidRDefault="00011E33" w:rsidP="00011E33">
      <w:pPr>
        <w:pStyle w:val="ListParagraph"/>
        <w:numPr>
          <w:ilvl w:val="0"/>
          <w:numId w:val="1"/>
        </w:numPr>
        <w:tabs>
          <w:tab w:val="left" w:pos="1395"/>
        </w:tabs>
        <w:rPr>
          <w:sz w:val="28"/>
          <w:szCs w:val="28"/>
        </w:rPr>
      </w:pPr>
      <w:proofErr w:type="gramStart"/>
      <w:r w:rsidRPr="00011E33">
        <w:rPr>
          <w:sz w:val="28"/>
          <w:szCs w:val="28"/>
        </w:rPr>
        <w:t xml:space="preserve">  </w:t>
      </w:r>
      <w:r w:rsidRPr="00011E33">
        <w:rPr>
          <w:b/>
          <w:bCs/>
          <w:sz w:val="28"/>
          <w:szCs w:val="28"/>
        </w:rPr>
        <w:t>H</w:t>
      </w:r>
      <w:proofErr w:type="gramEnd"/>
      <w:r w:rsidRPr="00011E33">
        <w:rPr>
          <w:b/>
          <w:bCs/>
          <w:sz w:val="28"/>
          <w:szCs w:val="28"/>
        </w:rPr>
        <w:t>₀ (null):</w:t>
      </w:r>
      <w:r w:rsidRPr="00011E33">
        <w:rPr>
          <w:sz w:val="28"/>
          <w:szCs w:val="28"/>
        </w:rPr>
        <w:t xml:space="preserve"> Customers choose the four snack types A, B, C, D with equal probability </w:t>
      </w:r>
      <w:r>
        <w:rPr>
          <w:sz w:val="28"/>
          <w:szCs w:val="28"/>
        </w:rPr>
        <w:t>.</w:t>
      </w:r>
    </w:p>
    <w:p w14:paraId="79682CBE" w14:textId="2223ABF0" w:rsidR="00011E33" w:rsidRDefault="00011E33" w:rsidP="000B1DC7">
      <w:pPr>
        <w:pStyle w:val="ListParagraph"/>
        <w:numPr>
          <w:ilvl w:val="0"/>
          <w:numId w:val="1"/>
        </w:numPr>
        <w:tabs>
          <w:tab w:val="left" w:pos="1395"/>
        </w:tabs>
        <w:rPr>
          <w:sz w:val="28"/>
          <w:szCs w:val="28"/>
        </w:rPr>
      </w:pPr>
      <w:proofErr w:type="gramStart"/>
      <w:r w:rsidRPr="00011E33">
        <w:rPr>
          <w:sz w:val="28"/>
          <w:szCs w:val="28"/>
        </w:rPr>
        <w:t xml:space="preserve">  </w:t>
      </w:r>
      <w:r w:rsidRPr="00011E33">
        <w:rPr>
          <w:b/>
          <w:bCs/>
          <w:sz w:val="28"/>
          <w:szCs w:val="28"/>
        </w:rPr>
        <w:t>H</w:t>
      </w:r>
      <w:proofErr w:type="gramEnd"/>
      <w:r w:rsidRPr="00011E33">
        <w:rPr>
          <w:b/>
          <w:bCs/>
          <w:sz w:val="28"/>
          <w:szCs w:val="28"/>
        </w:rPr>
        <w:t>₁ (alternative):</w:t>
      </w:r>
      <w:r w:rsidRPr="00011E33">
        <w:rPr>
          <w:sz w:val="28"/>
          <w:szCs w:val="28"/>
        </w:rPr>
        <w:t xml:space="preserve"> Customers do </w:t>
      </w:r>
      <w:r w:rsidRPr="00011E33">
        <w:rPr>
          <w:b/>
          <w:bCs/>
          <w:sz w:val="28"/>
          <w:szCs w:val="28"/>
        </w:rPr>
        <w:t>not</w:t>
      </w:r>
      <w:r w:rsidRPr="00011E33">
        <w:rPr>
          <w:sz w:val="28"/>
          <w:szCs w:val="28"/>
        </w:rPr>
        <w:t xml:space="preserve"> choose the four snack types equally</w:t>
      </w:r>
      <w:r>
        <w:rPr>
          <w:sz w:val="28"/>
          <w:szCs w:val="28"/>
        </w:rPr>
        <w:t>.</w:t>
      </w:r>
    </w:p>
    <w:p w14:paraId="21148F2D" w14:textId="77777777" w:rsidR="00011E33" w:rsidRDefault="00011E33" w:rsidP="00011E33">
      <w:pPr>
        <w:tabs>
          <w:tab w:val="left" w:pos="1395"/>
        </w:tabs>
        <w:rPr>
          <w:sz w:val="28"/>
          <w:szCs w:val="28"/>
        </w:rPr>
      </w:pPr>
    </w:p>
    <w:p w14:paraId="5F1D022E" w14:textId="6349A7D0" w:rsidR="00011E33" w:rsidRDefault="00011E33" w:rsidP="00011E33">
      <w:pPr>
        <w:tabs>
          <w:tab w:val="left" w:pos="1395"/>
        </w:tabs>
        <w:rPr>
          <w:sz w:val="28"/>
          <w:szCs w:val="28"/>
        </w:rPr>
      </w:pPr>
      <w:r w:rsidRPr="00011E33">
        <w:rPr>
          <w:sz w:val="28"/>
          <w:szCs w:val="28"/>
        </w:rPr>
        <w:drawing>
          <wp:inline distT="0" distB="0" distL="0" distR="0" wp14:anchorId="1BB7D4F8" wp14:editId="0C5CF364">
            <wp:extent cx="4582164" cy="1457528"/>
            <wp:effectExtent l="0" t="0" r="8890" b="9525"/>
            <wp:docPr id="2086183823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183823" name="Picture 1" descr="A math equations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22FBB" w14:textId="77777777" w:rsidR="00011E33" w:rsidRDefault="00011E33" w:rsidP="00011E33">
      <w:pPr>
        <w:tabs>
          <w:tab w:val="left" w:pos="1395"/>
        </w:tabs>
        <w:rPr>
          <w:sz w:val="28"/>
          <w:szCs w:val="28"/>
        </w:rPr>
      </w:pPr>
    </w:p>
    <w:p w14:paraId="0A7A428D" w14:textId="77777777" w:rsidR="00011E33" w:rsidRPr="00011E33" w:rsidRDefault="00011E33" w:rsidP="00011E33">
      <w:pPr>
        <w:tabs>
          <w:tab w:val="left" w:pos="1395"/>
        </w:tabs>
      </w:pPr>
      <w:r w:rsidRPr="00011E33">
        <w:t>iii. Conclusion (based on the example result)</w:t>
      </w:r>
    </w:p>
    <w:p w14:paraId="0F57DBAA" w14:textId="77777777" w:rsidR="00011E33" w:rsidRPr="00011E33" w:rsidRDefault="00011E33" w:rsidP="00011E33">
      <w:pPr>
        <w:numPr>
          <w:ilvl w:val="0"/>
          <w:numId w:val="2"/>
        </w:numPr>
        <w:tabs>
          <w:tab w:val="left" w:pos="1395"/>
        </w:tabs>
      </w:pPr>
      <w:r w:rsidRPr="00011E33">
        <w:t>Since p ≈ 0.5724 &gt; 0.05, we fail to reject H₀ at the 5% significance level.</w:t>
      </w:r>
    </w:p>
    <w:p w14:paraId="3892C454" w14:textId="77777777" w:rsidR="00011E33" w:rsidRPr="00011E33" w:rsidRDefault="00011E33" w:rsidP="00011E33">
      <w:pPr>
        <w:numPr>
          <w:ilvl w:val="0"/>
          <w:numId w:val="2"/>
        </w:numPr>
        <w:tabs>
          <w:tab w:val="left" w:pos="1395"/>
        </w:tabs>
      </w:pPr>
      <w:r w:rsidRPr="00011E33">
        <w:t>Conclusion: There is no statistically significant evidence that customers choose the four snack types unequally — the data are consistent with equal preference across A, B, C, and D (for the example counts).</w:t>
      </w:r>
    </w:p>
    <w:p w14:paraId="7C748DE1" w14:textId="77777777" w:rsidR="00011E33" w:rsidRPr="004E4C01" w:rsidRDefault="00011E33" w:rsidP="00011E33">
      <w:pPr>
        <w:tabs>
          <w:tab w:val="left" w:pos="1395"/>
        </w:tabs>
      </w:pPr>
    </w:p>
    <w:sectPr w:rsidR="00011E33" w:rsidRPr="004E4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92361F"/>
    <w:multiLevelType w:val="hybridMultilevel"/>
    <w:tmpl w:val="C03647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FF64F8"/>
    <w:multiLevelType w:val="multilevel"/>
    <w:tmpl w:val="B556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193C57"/>
    <w:multiLevelType w:val="hybridMultilevel"/>
    <w:tmpl w:val="0B028982"/>
    <w:lvl w:ilvl="0" w:tplc="C756A87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695447">
    <w:abstractNumId w:val="0"/>
  </w:num>
  <w:num w:numId="2" w16cid:durableId="275602573">
    <w:abstractNumId w:val="1"/>
  </w:num>
  <w:num w:numId="3" w16cid:durableId="3759335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4EC"/>
    <w:rsid w:val="000102A1"/>
    <w:rsid w:val="00011E33"/>
    <w:rsid w:val="002F2B8A"/>
    <w:rsid w:val="004E4C01"/>
    <w:rsid w:val="009B14EC"/>
    <w:rsid w:val="00CC15A9"/>
    <w:rsid w:val="00D5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09811"/>
  <w15:chartTrackingRefBased/>
  <w15:docId w15:val="{4722A3E1-D9EF-4584-ACC1-BA54FA576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4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4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4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4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4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4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4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4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4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4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4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4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4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4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4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4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4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4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4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4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4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4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4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4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4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4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4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4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4E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1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14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116</Words>
  <Characters>665</Characters>
  <Application>Microsoft Office Word</Application>
  <DocSecurity>0</DocSecurity>
  <Lines>5</Lines>
  <Paragraphs>1</Paragraphs>
  <ScaleCrop>false</ScaleCrop>
  <Company>Sri Lanka Institute of Information Technology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Nethmal J.A.D.D IT24101666</dc:creator>
  <cp:keywords/>
  <dc:description/>
  <cp:lastModifiedBy>Nethmal J.A.D.D IT24101666</cp:lastModifiedBy>
  <cp:revision>5</cp:revision>
  <dcterms:created xsi:type="dcterms:W3CDTF">2025-10-14T07:27:00Z</dcterms:created>
  <dcterms:modified xsi:type="dcterms:W3CDTF">2025-10-14T07:44:00Z</dcterms:modified>
</cp:coreProperties>
</file>