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2E04" w14:textId="2C32CFC7" w:rsidR="003E1172" w:rsidRDefault="0023288B">
      <w:r>
        <w:t>PS_Lab 07</w:t>
      </w:r>
    </w:p>
    <w:p w14:paraId="72DB3AAC" w14:textId="37728D4F" w:rsidR="0023288B" w:rsidRDefault="0023288B">
      <w:r>
        <w:t>IT24100</w:t>
      </w:r>
      <w:r w:rsidR="00C51CDB">
        <w:t>257</w:t>
      </w:r>
    </w:p>
    <w:p w14:paraId="3B9486E1" w14:textId="5FF95142" w:rsidR="0023288B" w:rsidRDefault="00C51CDB">
      <w:r w:rsidRPr="00C51CDB">
        <w:drawing>
          <wp:inline distT="0" distB="0" distL="0" distR="0" wp14:anchorId="7AAF3561" wp14:editId="155E93AD">
            <wp:extent cx="5943600" cy="2315845"/>
            <wp:effectExtent l="0" t="0" r="0" b="8255"/>
            <wp:docPr id="985264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42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A9A7" w14:textId="2D7F677B" w:rsidR="0023288B" w:rsidRDefault="00C51CDB">
      <w:r w:rsidRPr="00C51CDB">
        <w:drawing>
          <wp:inline distT="0" distB="0" distL="0" distR="0" wp14:anchorId="0BB1B087" wp14:editId="036A6A28">
            <wp:extent cx="5943600" cy="2103755"/>
            <wp:effectExtent l="0" t="0" r="0" b="0"/>
            <wp:docPr id="16810451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513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8B"/>
    <w:rsid w:val="0023288B"/>
    <w:rsid w:val="002A7949"/>
    <w:rsid w:val="003E1172"/>
    <w:rsid w:val="00B802BD"/>
    <w:rsid w:val="00B92817"/>
    <w:rsid w:val="00C51CDB"/>
    <w:rsid w:val="00CF0951"/>
    <w:rsid w:val="00E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583A"/>
  <w15:chartTrackingRefBased/>
  <w15:docId w15:val="{D0E00058-5E2B-4875-827F-631924F1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28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28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IT24100017 Herath H.M.I.S</dc:creator>
  <cp:keywords/>
  <dc:description/>
  <cp:lastModifiedBy>Wickramasinghe G.K.S. IT24100257</cp:lastModifiedBy>
  <cp:revision>2</cp:revision>
  <dcterms:created xsi:type="dcterms:W3CDTF">2025-09-16T18:16:00Z</dcterms:created>
  <dcterms:modified xsi:type="dcterms:W3CDTF">2025-09-16T18:16:00Z</dcterms:modified>
</cp:coreProperties>
</file>