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DBC0A" w14:textId="787C6B76" w:rsidR="00992DFC" w:rsidRPr="00992DFC" w:rsidRDefault="00992DFC" w:rsidP="00992DFC">
      <w:r>
        <w:t xml:space="preserve">DL lab </w:t>
      </w:r>
      <w:r w:rsidR="002D70BE">
        <w:t>6</w:t>
      </w:r>
      <w:r>
        <w:t xml:space="preserve"> </w:t>
      </w:r>
      <w:r w:rsidR="0002458D">
        <w:t>– Graph Neural Networks</w:t>
      </w:r>
    </w:p>
    <w:p w14:paraId="491D7AFC" w14:textId="2BE30C0E" w:rsidR="00992DFC" w:rsidRDefault="00992DF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Upload the </w:t>
      </w:r>
      <w:proofErr w:type="spellStart"/>
      <w:r w:rsidR="0002458D">
        <w:rPr>
          <w:rFonts w:ascii="Calibri" w:eastAsia="Calibri" w:hAnsi="Calibri" w:cs="Iskoola Pota"/>
          <w:kern w:val="0"/>
          <w:szCs w:val="22"/>
          <w:lang w:bidi="si-LK"/>
          <w14:ligatures w14:val="none"/>
        </w:rPr>
        <w:t>NetworkX</w:t>
      </w:r>
      <w:proofErr w:type="spellEnd"/>
      <w:r w:rsidR="0002458D">
        <w:rPr>
          <w:rFonts w:ascii="Calibri" w:eastAsia="Calibri" w:hAnsi="Calibri" w:cs="Iskoola Pota"/>
          <w:kern w:val="0"/>
          <w:szCs w:val="22"/>
          <w:lang w:bidi="si-LK"/>
          <w14:ligatures w14:val="none"/>
        </w:rPr>
        <w:t xml:space="preserve"> </w:t>
      </w:r>
      <w:proofErr w:type="spellStart"/>
      <w:r w:rsidRPr="00992DFC">
        <w:rPr>
          <w:rFonts w:ascii="Calibri" w:eastAsia="Calibri" w:hAnsi="Calibri" w:cs="Iskoola Pota"/>
          <w:kern w:val="0"/>
          <w:szCs w:val="22"/>
          <w:lang w:bidi="si-LK"/>
          <w14:ligatures w14:val="none"/>
        </w:rPr>
        <w:t>jupyter</w:t>
      </w:r>
      <w:proofErr w:type="spellEnd"/>
      <w:r w:rsidRPr="00992DFC">
        <w:rPr>
          <w:rFonts w:ascii="Calibri" w:eastAsia="Calibri" w:hAnsi="Calibri" w:cs="Iskoola Pota"/>
          <w:kern w:val="0"/>
          <w:szCs w:val="22"/>
          <w:lang w:bidi="si-LK"/>
          <w14:ligatures w14:val="none"/>
        </w:rPr>
        <w:t xml:space="preserve"> notebook file</w:t>
      </w:r>
      <w:r>
        <w:rPr>
          <w:rFonts w:ascii="Calibri" w:eastAsia="Calibri" w:hAnsi="Calibri" w:cs="Iskoola Pota"/>
          <w:kern w:val="0"/>
          <w:szCs w:val="22"/>
          <w:lang w:bidi="si-LK"/>
          <w14:ligatures w14:val="none"/>
        </w:rPr>
        <w:t xml:space="preserve"> (</w:t>
      </w:r>
      <w:proofErr w:type="gramStart"/>
      <w:r>
        <w:rPr>
          <w:rFonts w:ascii="Calibri" w:eastAsia="Calibri" w:hAnsi="Calibri" w:cs="Iskoola Pota"/>
          <w:kern w:val="0"/>
          <w:szCs w:val="22"/>
          <w:lang w:bidi="si-LK"/>
          <w14:ligatures w14:val="none"/>
        </w:rPr>
        <w:t>i.e.,</w:t>
      </w:r>
      <w:proofErr w:type="spellStart"/>
      <w:r w:rsidR="0002458D">
        <w:rPr>
          <w:rFonts w:ascii="Calibri" w:eastAsia="Calibri" w:hAnsi="Calibri" w:cs="Iskoola Pota"/>
          <w:kern w:val="0"/>
          <w:szCs w:val="22"/>
          <w:lang w:bidi="si-LK"/>
          <w14:ligatures w14:val="none"/>
        </w:rPr>
        <w:t>NetworkX</w:t>
      </w:r>
      <w:proofErr w:type="gramEnd"/>
      <w:r w:rsidR="0002458D">
        <w:rPr>
          <w:rFonts w:ascii="Calibri" w:eastAsia="Calibri" w:hAnsi="Calibri" w:cs="Iskoola Pota"/>
          <w:kern w:val="0"/>
          <w:szCs w:val="22"/>
          <w:lang w:bidi="si-LK"/>
          <w14:ligatures w14:val="none"/>
        </w:rPr>
        <w:t>_tutorial</w:t>
      </w:r>
      <w:r>
        <w:rPr>
          <w:rFonts w:ascii="Calibri" w:eastAsia="Calibri" w:hAnsi="Calibri" w:cs="Iskoola Pota"/>
          <w:kern w:val="0"/>
          <w:szCs w:val="22"/>
          <w:lang w:bidi="si-LK"/>
          <w14:ligatures w14:val="none"/>
        </w:rPr>
        <w:t>.ipynb</w:t>
      </w:r>
      <w:proofErr w:type="spellEnd"/>
      <w:r>
        <w:rPr>
          <w:rFonts w:ascii="Calibri" w:eastAsia="Calibri" w:hAnsi="Calibri" w:cs="Iskoola Pota"/>
          <w:kern w:val="0"/>
          <w:szCs w:val="22"/>
          <w:lang w:bidi="si-LK"/>
          <w14:ligatures w14:val="none"/>
        </w:rPr>
        <w:t xml:space="preserve">) to google </w:t>
      </w:r>
      <w:proofErr w:type="spellStart"/>
      <w:r>
        <w:rPr>
          <w:rFonts w:ascii="Calibri" w:eastAsia="Calibri" w:hAnsi="Calibri" w:cs="Iskoola Pota"/>
          <w:kern w:val="0"/>
          <w:szCs w:val="22"/>
          <w:lang w:bidi="si-LK"/>
          <w14:ligatures w14:val="none"/>
        </w:rPr>
        <w:t>colab</w:t>
      </w:r>
      <w:proofErr w:type="spellEnd"/>
      <w:r>
        <w:rPr>
          <w:rFonts w:ascii="Calibri" w:eastAsia="Calibri" w:hAnsi="Calibri" w:cs="Iskoola Pota"/>
          <w:kern w:val="0"/>
          <w:szCs w:val="22"/>
          <w:lang w:bidi="si-LK"/>
          <w14:ligatures w14:val="none"/>
        </w:rPr>
        <w:t xml:space="preserve"> root directory. </w:t>
      </w:r>
      <w:r w:rsidRPr="00992DFC">
        <w:rPr>
          <w:rFonts w:ascii="Calibri" w:eastAsia="Calibri" w:hAnsi="Calibri" w:cs="Iskoola Pota"/>
          <w:kern w:val="0"/>
          <w:szCs w:val="22"/>
          <w:lang w:bidi="si-LK"/>
          <w14:ligatures w14:val="none"/>
        </w:rPr>
        <w:t xml:space="preserve"> </w:t>
      </w:r>
    </w:p>
    <w:p w14:paraId="4094BD24" w14:textId="7A819930" w:rsidR="00992DFC" w:rsidRDefault="00992DFC"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Run the above code and understand it.</w:t>
      </w:r>
    </w:p>
    <w:p w14:paraId="301DD21C" w14:textId="4AA7E0DC"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Complete the code sections to get the degree matrix and Laplacian matrix of the created random graph.</w:t>
      </w:r>
    </w:p>
    <w:p w14:paraId="77B8C3DA" w14:textId="48AAA5F1"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Calculate the graph density of the random graph in the code. Use the below equation (D = graph density, |V| = number of nodes and |E| = number of edges).</w:t>
      </w:r>
    </w:p>
    <w:p w14:paraId="710547A7" w14:textId="64C39A20" w:rsidR="0002458D" w:rsidRDefault="0002458D" w:rsidP="00992DF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 value from 20 (original value) to 200 with multiple N values in between and observe the change of graph density and degree distribution (i.e., histogram plot). Explain what you observe and write the answer in a word file.  </w:t>
      </w:r>
    </w:p>
    <w:p w14:paraId="7BB01D5F" w14:textId="32B1DB53" w:rsidR="0002458D" w:rsidRDefault="0002458D" w:rsidP="0002458D">
      <w:pPr>
        <w:spacing w:line="256" w:lineRule="auto"/>
        <w:contextualSpacing/>
        <w:rPr>
          <w:rFonts w:ascii="Calibri" w:eastAsia="Calibri" w:hAnsi="Calibri" w:cs="Iskoola Pota"/>
          <w:kern w:val="0"/>
          <w:szCs w:val="22"/>
          <w:lang w:bidi="si-LK"/>
          <w14:ligatures w14:val="none"/>
        </w:rPr>
      </w:pPr>
      <w:r w:rsidRPr="0002458D">
        <w:rPr>
          <w:rFonts w:ascii="Calibri" w:eastAsia="Calibri" w:hAnsi="Calibri" w:cs="Iskoola Pota"/>
          <w:noProof/>
          <w:kern w:val="0"/>
          <w:szCs w:val="22"/>
          <w:lang w:bidi="ar-SA"/>
          <w14:ligatures w14:val="none"/>
        </w:rPr>
        <w:drawing>
          <wp:anchor distT="0" distB="0" distL="114300" distR="114300" simplePos="0" relativeHeight="251659264" behindDoc="0" locked="0" layoutInCell="1" allowOverlap="1" wp14:anchorId="7223FFA0" wp14:editId="575B2426">
            <wp:simplePos x="0" y="0"/>
            <wp:positionH relativeFrom="column">
              <wp:posOffset>1813560</wp:posOffset>
            </wp:positionH>
            <wp:positionV relativeFrom="paragraph">
              <wp:posOffset>113665</wp:posOffset>
            </wp:positionV>
            <wp:extent cx="1524000" cy="431165"/>
            <wp:effectExtent l="0" t="0" r="0" b="6985"/>
            <wp:wrapThrough wrapText="bothSides">
              <wp:wrapPolygon edited="0">
                <wp:start x="0" y="0"/>
                <wp:lineTo x="0" y="20996"/>
                <wp:lineTo x="21330" y="20996"/>
                <wp:lineTo x="21330" y="0"/>
                <wp:lineTo x="0" y="0"/>
              </wp:wrapPolygon>
            </wp:wrapThrough>
            <wp:docPr id="1493028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3028545" name=""/>
                    <pic:cNvPicPr/>
                  </pic:nvPicPr>
                  <pic:blipFill>
                    <a:blip r:embed="rId5"/>
                    <a:stretch>
                      <a:fillRect/>
                    </a:stretch>
                  </pic:blipFill>
                  <pic:spPr>
                    <a:xfrm>
                      <a:off x="0" y="0"/>
                      <a:ext cx="1524000" cy="431165"/>
                    </a:xfrm>
                    <a:prstGeom prst="rect">
                      <a:avLst/>
                    </a:prstGeom>
                  </pic:spPr>
                </pic:pic>
              </a:graphicData>
            </a:graphic>
            <wp14:sizeRelH relativeFrom="margin">
              <wp14:pctWidth>0</wp14:pctWidth>
            </wp14:sizeRelH>
            <wp14:sizeRelV relativeFrom="margin">
              <wp14:pctHeight>0</wp14:pctHeight>
            </wp14:sizeRelV>
          </wp:anchor>
        </w:drawing>
      </w:r>
    </w:p>
    <w:p w14:paraId="45F52005" w14:textId="301F0FE7" w:rsidR="0002458D" w:rsidRDefault="0002458D" w:rsidP="0002458D">
      <w:pPr>
        <w:spacing w:line="256" w:lineRule="auto"/>
        <w:contextualSpacing/>
        <w:rPr>
          <w:rFonts w:ascii="Calibri" w:eastAsia="Calibri" w:hAnsi="Calibri" w:cs="Iskoola Pota"/>
          <w:kern w:val="0"/>
          <w:szCs w:val="22"/>
          <w:lang w:bidi="si-LK"/>
          <w14:ligatures w14:val="none"/>
        </w:rPr>
      </w:pPr>
    </w:p>
    <w:p w14:paraId="3C4CB7E6"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050AF77B" w14:textId="77777777" w:rsidR="0002458D" w:rsidRDefault="0002458D" w:rsidP="0002458D">
      <w:pPr>
        <w:spacing w:line="256" w:lineRule="auto"/>
        <w:contextualSpacing/>
        <w:rPr>
          <w:rFonts w:ascii="Calibri" w:eastAsia="Calibri" w:hAnsi="Calibri" w:cs="Iskoola Pota"/>
          <w:kern w:val="0"/>
          <w:szCs w:val="22"/>
          <w:lang w:bidi="si-LK"/>
          <w14:ligatures w14:val="none"/>
        </w:rPr>
      </w:pPr>
    </w:p>
    <w:p w14:paraId="54519CBF" w14:textId="17B91301" w:rsidR="00466EB8" w:rsidRPr="00466EB8" w:rsidRDefault="00466EB8" w:rsidP="0002458D">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 xml:space="preserve">When increasing the number of </w:t>
      </w:r>
      <w:proofErr w:type="gramStart"/>
      <w:r w:rsidRPr="00466EB8">
        <w:rPr>
          <w:rFonts w:ascii="Calibri" w:eastAsia="Calibri" w:hAnsi="Calibri" w:cs="Iskoola Pota"/>
          <w:b/>
          <w:bCs/>
          <w:kern w:val="0"/>
          <w:szCs w:val="22"/>
          <w:lang w:bidi="si-LK"/>
          <w14:ligatures w14:val="none"/>
        </w:rPr>
        <w:t xml:space="preserve">nodes </w:t>
      </w:r>
      <w:r w:rsidRPr="00466EB8">
        <w:rPr>
          <w:rFonts w:ascii="Cambria Math" w:eastAsia="Calibri" w:hAnsi="Cambria Math" w:cs="Cambria Math"/>
          <w:b/>
          <w:bCs/>
          <w:kern w:val="0"/>
          <w:szCs w:val="22"/>
          <w:lang w:bidi="si-LK"/>
          <w14:ligatures w14:val="none"/>
        </w:rPr>
        <w:t>𝑁</w:t>
      </w:r>
      <w:proofErr w:type="gramEnd"/>
      <w:r w:rsidRPr="00466EB8">
        <w:rPr>
          <w:rFonts w:ascii="Calibri" w:eastAsia="Calibri" w:hAnsi="Calibri" w:cs="Iskoola Pota"/>
          <w:b/>
          <w:bCs/>
          <w:kern w:val="0"/>
          <w:szCs w:val="22"/>
          <w:lang w:bidi="si-LK"/>
          <w14:ligatures w14:val="none"/>
        </w:rPr>
        <w:t xml:space="preserve"> N from 20 to 200 while keeping the number of edges </w:t>
      </w:r>
      <w:r w:rsidRPr="00466EB8">
        <w:rPr>
          <w:rFonts w:ascii="Cambria Math" w:eastAsia="Calibri" w:hAnsi="Cambria Math" w:cs="Cambria Math"/>
          <w:b/>
          <w:bCs/>
          <w:kern w:val="0"/>
          <w:szCs w:val="22"/>
          <w:lang w:bidi="si-LK"/>
          <w14:ligatures w14:val="none"/>
        </w:rPr>
        <w:t>𝐸</w:t>
      </w:r>
      <w:r w:rsidRPr="00466EB8">
        <w:rPr>
          <w:rFonts w:ascii="Calibri" w:eastAsia="Calibri" w:hAnsi="Calibri" w:cs="Iskoola Pota"/>
          <w:b/>
          <w:bCs/>
          <w:kern w:val="0"/>
          <w:szCs w:val="22"/>
          <w:lang w:bidi="si-LK"/>
          <w14:ligatures w14:val="none"/>
        </w:rPr>
        <w:t xml:space="preserve"> = 2 </w:t>
      </w:r>
      <w:r w:rsidRPr="00466EB8">
        <w:rPr>
          <w:rFonts w:ascii="Cambria Math" w:eastAsia="Calibri" w:hAnsi="Cambria Math" w:cs="Cambria Math"/>
          <w:b/>
          <w:bCs/>
          <w:kern w:val="0"/>
          <w:szCs w:val="22"/>
          <w:lang w:bidi="si-LK"/>
          <w14:ligatures w14:val="none"/>
        </w:rPr>
        <w:t>𝑁</w:t>
      </w:r>
      <w:r w:rsidRPr="00466EB8">
        <w:rPr>
          <w:rFonts w:ascii="Calibri" w:eastAsia="Calibri" w:hAnsi="Calibri" w:cs="Iskoola Pota"/>
          <w:b/>
          <w:bCs/>
          <w:kern w:val="0"/>
          <w:szCs w:val="22"/>
          <w:lang w:bidi="si-LK"/>
          <w14:ligatures w14:val="none"/>
        </w:rPr>
        <w:t xml:space="preserve"> E=2N, the graph's density significantly decreases. N, while the number of actual edges only grows linearly. </w:t>
      </w:r>
      <w:proofErr w:type="gramStart"/>
      <w:r w:rsidRPr="00466EB8">
        <w:rPr>
          <w:rFonts w:ascii="Calibri" w:eastAsia="Calibri" w:hAnsi="Calibri" w:cs="Iskoola Pota"/>
          <w:b/>
          <w:bCs/>
          <w:kern w:val="0"/>
          <w:szCs w:val="22"/>
          <w:lang w:bidi="si-LK"/>
          <w14:ligatures w14:val="none"/>
        </w:rPr>
        <w:t xml:space="preserve">For </w:t>
      </w:r>
      <w:r w:rsidRPr="00466EB8">
        <w:rPr>
          <w:rFonts w:ascii="Cambria Math" w:eastAsia="Calibri" w:hAnsi="Cambria Math" w:cs="Cambria Math"/>
          <w:b/>
          <w:bCs/>
          <w:kern w:val="0"/>
          <w:szCs w:val="22"/>
          <w:lang w:bidi="si-LK"/>
          <w14:ligatures w14:val="none"/>
        </w:rPr>
        <w:t>𝑁</w:t>
      </w:r>
      <w:proofErr w:type="gramEnd"/>
      <w:r w:rsidRPr="00466EB8">
        <w:rPr>
          <w:rFonts w:ascii="Calibri" w:eastAsia="Calibri" w:hAnsi="Calibri" w:cs="Iskoola Pota"/>
          <w:b/>
          <w:bCs/>
          <w:kern w:val="0"/>
          <w:szCs w:val="22"/>
          <w:lang w:bidi="si-LK"/>
          <w14:ligatures w14:val="none"/>
        </w:rPr>
        <w:t xml:space="preserve"> = 200 N=200 and </w:t>
      </w:r>
      <w:r w:rsidRPr="00466EB8">
        <w:rPr>
          <w:rFonts w:ascii="Cambria Math" w:eastAsia="Calibri" w:hAnsi="Cambria Math" w:cs="Cambria Math"/>
          <w:b/>
          <w:bCs/>
          <w:kern w:val="0"/>
          <w:szCs w:val="22"/>
          <w:lang w:bidi="si-LK"/>
          <w14:ligatures w14:val="none"/>
        </w:rPr>
        <w:t>𝐸</w:t>
      </w:r>
      <w:r w:rsidRPr="00466EB8">
        <w:rPr>
          <w:rFonts w:ascii="Calibri" w:eastAsia="Calibri" w:hAnsi="Calibri" w:cs="Iskoola Pota"/>
          <w:b/>
          <w:bCs/>
          <w:kern w:val="0"/>
          <w:szCs w:val="22"/>
          <w:lang w:bidi="si-LK"/>
          <w14:ligatures w14:val="none"/>
        </w:rPr>
        <w:t xml:space="preserve"> = 400 E=400, the density is approximately 0.0201, indicating a much sparser graph compared to when </w:t>
      </w:r>
      <w:r w:rsidRPr="00466EB8">
        <w:rPr>
          <w:rFonts w:ascii="Cambria Math" w:eastAsia="Calibri" w:hAnsi="Cambria Math" w:cs="Cambria Math"/>
          <w:b/>
          <w:bCs/>
          <w:kern w:val="0"/>
          <w:szCs w:val="22"/>
          <w:lang w:bidi="si-LK"/>
          <w14:ligatures w14:val="none"/>
        </w:rPr>
        <w:t>𝑁</w:t>
      </w:r>
      <w:r w:rsidRPr="00466EB8">
        <w:rPr>
          <w:rFonts w:ascii="Calibri" w:eastAsia="Calibri" w:hAnsi="Calibri" w:cs="Iskoola Pota"/>
          <w:b/>
          <w:bCs/>
          <w:kern w:val="0"/>
          <w:szCs w:val="22"/>
          <w:lang w:bidi="si-LK"/>
          <w14:ligatures w14:val="none"/>
        </w:rPr>
        <w:t xml:space="preserve"> = 20 N=20. Additionally, the degree distribution becomes more concentrated around the expected degree, which is 2 </w:t>
      </w:r>
      <w:r w:rsidRPr="00466EB8">
        <w:rPr>
          <w:rFonts w:ascii="Cambria Math" w:eastAsia="Calibri" w:hAnsi="Cambria Math" w:cs="Cambria Math"/>
          <w:b/>
          <w:bCs/>
          <w:kern w:val="0"/>
          <w:szCs w:val="22"/>
          <w:lang w:bidi="si-LK"/>
          <w14:ligatures w14:val="none"/>
        </w:rPr>
        <w:t>𝐸</w:t>
      </w:r>
      <w:r w:rsidRPr="00466EB8">
        <w:rPr>
          <w:rFonts w:ascii="Calibri" w:eastAsia="Calibri" w:hAnsi="Calibri" w:cs="Iskoola Pota"/>
          <w:b/>
          <w:bCs/>
          <w:kern w:val="0"/>
          <w:szCs w:val="22"/>
          <w:lang w:bidi="si-LK"/>
          <w14:ligatures w14:val="none"/>
        </w:rPr>
        <w:t xml:space="preserve"> </w:t>
      </w:r>
      <w:r w:rsidRPr="00466EB8">
        <w:rPr>
          <w:rFonts w:ascii="Cambria Math" w:eastAsia="Calibri" w:hAnsi="Cambria Math" w:cs="Cambria Math"/>
          <w:b/>
          <w:bCs/>
          <w:kern w:val="0"/>
          <w:szCs w:val="22"/>
          <w:lang w:bidi="si-LK"/>
          <w14:ligatures w14:val="none"/>
        </w:rPr>
        <w:t>𝑁</w:t>
      </w:r>
      <w:r w:rsidRPr="00466EB8">
        <w:rPr>
          <w:rFonts w:ascii="Calibri" w:eastAsia="Calibri" w:hAnsi="Calibri" w:cs="Iskoola Pota"/>
          <w:b/>
          <w:bCs/>
          <w:kern w:val="0"/>
          <w:szCs w:val="22"/>
          <w:lang w:bidi="si-LK"/>
          <w14:ligatures w14:val="none"/>
        </w:rPr>
        <w:t xml:space="preserve"> ≈ 4 N 2E​≈4. In larger graphs, most nodes will have degrees close to this average, with fewer nodes deviating significantly. As a result, the degree histogram will show a peak near 4, reflecting a more uniform distribution of node degrees in the larger graph.</w:t>
      </w:r>
    </w:p>
    <w:p w14:paraId="7B5E7C97" w14:textId="77777777" w:rsidR="00466EB8" w:rsidRDefault="00466EB8" w:rsidP="0002458D">
      <w:pPr>
        <w:spacing w:line="256" w:lineRule="auto"/>
        <w:contextualSpacing/>
        <w:rPr>
          <w:rFonts w:ascii="Calibri" w:eastAsia="Calibri" w:hAnsi="Calibri" w:cs="Iskoola Pota"/>
          <w:kern w:val="0"/>
          <w:szCs w:val="22"/>
          <w:lang w:bidi="si-LK"/>
          <w14:ligatures w14:val="none"/>
        </w:rPr>
      </w:pPr>
    </w:p>
    <w:p w14:paraId="6485A7AA" w14:textId="3B2F2F4E" w:rsidR="00992DFC" w:rsidRDefault="00BD280C" w:rsidP="00992DFC">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the </w:t>
      </w:r>
      <w:proofErr w:type="spellStart"/>
      <w:r>
        <w:rPr>
          <w:rFonts w:ascii="Calibri" w:eastAsia="Calibri" w:hAnsi="Calibri" w:cs="Iskoola Pota"/>
          <w:kern w:val="0"/>
          <w:szCs w:val="22"/>
          <w:lang w:bidi="si-LK"/>
          <w14:ligatures w14:val="none"/>
        </w:rPr>
        <w:t>KarateClub</w:t>
      </w:r>
      <w:proofErr w:type="spellEnd"/>
      <w:r>
        <w:rPr>
          <w:rFonts w:ascii="Calibri" w:eastAsia="Calibri" w:hAnsi="Calibri" w:cs="Iskoola Pota"/>
          <w:kern w:val="0"/>
          <w:szCs w:val="22"/>
          <w:lang w:bidi="si-LK"/>
          <w14:ligatures w14:val="none"/>
        </w:rPr>
        <w:t xml:space="preserve"> dataset based GCN </w:t>
      </w:r>
      <w:proofErr w:type="gramStart"/>
      <w:r>
        <w:rPr>
          <w:rFonts w:ascii="Calibri" w:eastAsia="Calibri" w:hAnsi="Calibri" w:cs="Iskoola Pota"/>
          <w:kern w:val="0"/>
          <w:szCs w:val="22"/>
          <w:lang w:bidi="si-LK"/>
          <w14:ligatures w14:val="none"/>
        </w:rPr>
        <w:t>code,  we</w:t>
      </w:r>
      <w:proofErr w:type="gramEnd"/>
      <w:r>
        <w:rPr>
          <w:rFonts w:ascii="Calibri" w:eastAsia="Calibri" w:hAnsi="Calibri" w:cs="Iskoola Pota"/>
          <w:kern w:val="0"/>
          <w:szCs w:val="22"/>
          <w:lang w:bidi="si-LK"/>
          <w14:ligatures w14:val="none"/>
        </w:rPr>
        <w:t xml:space="preserve"> use semi-supervised training approach along with the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leaning method.</w:t>
      </w:r>
    </w:p>
    <w:p w14:paraId="11293F1F" w14:textId="63F0CC78" w:rsidR="00466EB8" w:rsidRPr="00466EB8" w:rsidRDefault="00BD280C" w:rsidP="00466EB8">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 between supervised learning, self-supervised learning and semi-supervised learning methods</w:t>
      </w:r>
    </w:p>
    <w:p w14:paraId="24C7FB41" w14:textId="3ADC39E2" w:rsidR="00BD280C" w:rsidRDefault="00BD280C"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Explain the differences between </w:t>
      </w:r>
      <w:proofErr w:type="spellStart"/>
      <w:r>
        <w:rPr>
          <w:rFonts w:ascii="Calibri" w:eastAsia="Calibri" w:hAnsi="Calibri" w:cs="Iskoola Pota"/>
          <w:kern w:val="0"/>
          <w:szCs w:val="22"/>
          <w:lang w:bidi="si-LK"/>
          <w14:ligatures w14:val="none"/>
        </w:rPr>
        <w:t>transductive</w:t>
      </w:r>
      <w:proofErr w:type="spellEnd"/>
      <w:r>
        <w:rPr>
          <w:rFonts w:ascii="Calibri" w:eastAsia="Calibri" w:hAnsi="Calibri" w:cs="Iskoola Pota"/>
          <w:kern w:val="0"/>
          <w:szCs w:val="22"/>
          <w:lang w:bidi="si-LK"/>
          <w14:ligatures w14:val="none"/>
        </w:rPr>
        <w:t xml:space="preserve"> learning and inductive learning.</w:t>
      </w:r>
    </w:p>
    <w:p w14:paraId="370ABB12"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1. Supervised Learning:</w:t>
      </w:r>
    </w:p>
    <w:p w14:paraId="31B77DC7"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 Uses fully labeled data (input-output pairs).</w:t>
      </w:r>
    </w:p>
    <w:p w14:paraId="676105C5"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 Goal: Predict labels for new data.</w:t>
      </w:r>
    </w:p>
    <w:p w14:paraId="1027458A"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Example: Image classification with known labels.</w:t>
      </w:r>
    </w:p>
    <w:p w14:paraId="4DA372FC"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p>
    <w:p w14:paraId="127EFBB3"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2. Self-Supervised Learning:</w:t>
      </w:r>
    </w:p>
    <w:p w14:paraId="2C8AC6D0"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 Model generates its own labels from data.</w:t>
      </w:r>
    </w:p>
    <w:p w14:paraId="62F9E9A9"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 Goal: Learn useful representations.</w:t>
      </w:r>
    </w:p>
    <w:p w14:paraId="2885D8E7"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Example: Predicting missing words in a sentence.</w:t>
      </w:r>
    </w:p>
    <w:p w14:paraId="31DEEDF6"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p>
    <w:p w14:paraId="505BBA40"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3. Semi-Supervised Learning:</w:t>
      </w:r>
    </w:p>
    <w:p w14:paraId="6A0518D1"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 Uses a small amount of labeled data + large unlabeled data.</w:t>
      </w:r>
    </w:p>
    <w:p w14:paraId="6095F585"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 Goal: Improve performance by using both.</w:t>
      </w:r>
    </w:p>
    <w:p w14:paraId="73F8E939"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Example: Training on few labeled images + many unlabeled.</w:t>
      </w:r>
    </w:p>
    <w:p w14:paraId="2F181DDA"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p>
    <w:p w14:paraId="4B3E0EA2"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 xml:space="preserve">4. </w:t>
      </w:r>
      <w:proofErr w:type="spellStart"/>
      <w:r w:rsidRPr="00466EB8">
        <w:rPr>
          <w:rFonts w:ascii="Calibri" w:eastAsia="Calibri" w:hAnsi="Calibri" w:cs="Iskoola Pota"/>
          <w:b/>
          <w:bCs/>
          <w:kern w:val="0"/>
          <w:szCs w:val="22"/>
          <w:lang w:bidi="si-LK"/>
          <w14:ligatures w14:val="none"/>
        </w:rPr>
        <w:t>Transductive</w:t>
      </w:r>
      <w:proofErr w:type="spellEnd"/>
      <w:r w:rsidRPr="00466EB8">
        <w:rPr>
          <w:rFonts w:ascii="Calibri" w:eastAsia="Calibri" w:hAnsi="Calibri" w:cs="Iskoola Pota"/>
          <w:b/>
          <w:bCs/>
          <w:kern w:val="0"/>
          <w:szCs w:val="22"/>
          <w:lang w:bidi="si-LK"/>
          <w14:ligatures w14:val="none"/>
        </w:rPr>
        <w:t xml:space="preserve"> Learning:</w:t>
      </w:r>
    </w:p>
    <w:p w14:paraId="26C43FE9"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 Trains on labeled + unlabeled data and makes predictions only on the provided data (no generalization).</w:t>
      </w:r>
    </w:p>
    <w:p w14:paraId="51D48611"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lastRenderedPageBreak/>
        <w:t>Example: GCN for node classification in a graph.</w:t>
      </w:r>
    </w:p>
    <w:p w14:paraId="61280B65"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p>
    <w:p w14:paraId="584A1DFF"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5. Inductive Learning:</w:t>
      </w:r>
    </w:p>
    <w:p w14:paraId="2E6DA697" w14:textId="77777777"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 Trains on labeled data and generalizes to unseen data.</w:t>
      </w:r>
    </w:p>
    <w:p w14:paraId="594BBB7D" w14:textId="3F9CB85C" w:rsidR="00466EB8" w:rsidRPr="00466EB8" w:rsidRDefault="00466EB8" w:rsidP="00466EB8">
      <w:pPr>
        <w:spacing w:line="256" w:lineRule="auto"/>
        <w:contextualSpacing/>
        <w:rPr>
          <w:rFonts w:ascii="Calibri" w:eastAsia="Calibri" w:hAnsi="Calibri" w:cs="Iskoola Pota"/>
          <w:b/>
          <w:bCs/>
          <w:kern w:val="0"/>
          <w:szCs w:val="22"/>
          <w:lang w:bidi="si-LK"/>
          <w14:ligatures w14:val="none"/>
        </w:rPr>
      </w:pPr>
      <w:r w:rsidRPr="00466EB8">
        <w:rPr>
          <w:rFonts w:ascii="Calibri" w:eastAsia="Calibri" w:hAnsi="Calibri" w:cs="Iskoola Pota"/>
          <w:b/>
          <w:bCs/>
          <w:kern w:val="0"/>
          <w:szCs w:val="22"/>
          <w:lang w:bidi="si-LK"/>
          <w14:ligatures w14:val="none"/>
        </w:rPr>
        <w:t>Example: Neural networks for classifying new images.</w:t>
      </w:r>
    </w:p>
    <w:p w14:paraId="7DDFA6DE" w14:textId="77777777" w:rsidR="00466EB8" w:rsidRDefault="00466EB8" w:rsidP="00466EB8">
      <w:pPr>
        <w:spacing w:line="256" w:lineRule="auto"/>
        <w:contextualSpacing/>
        <w:rPr>
          <w:rFonts w:ascii="Calibri" w:eastAsia="Calibri" w:hAnsi="Calibri" w:cs="Iskoola Pota"/>
          <w:kern w:val="0"/>
          <w:szCs w:val="22"/>
          <w:lang w:bidi="si-LK"/>
          <w14:ligatures w14:val="none"/>
        </w:rPr>
      </w:pPr>
    </w:p>
    <w:p w14:paraId="5AA83747" w14:textId="71514126" w:rsidR="00992DFC" w:rsidRDefault="009C498D" w:rsidP="00992DFC">
      <w:pPr>
        <w:numPr>
          <w:ilvl w:val="0"/>
          <w:numId w:val="1"/>
        </w:numPr>
        <w:spacing w:line="256" w:lineRule="auto"/>
        <w:contextualSpacing/>
        <w:rPr>
          <w:rFonts w:ascii="Calibri" w:eastAsia="Calibri" w:hAnsi="Calibri" w:cs="Iskoola Pota"/>
          <w:kern w:val="0"/>
          <w:szCs w:val="22"/>
          <w:lang w:bidi="si-LK"/>
          <w14:ligatures w14:val="none"/>
        </w:rPr>
      </w:pPr>
      <w:r w:rsidRPr="009C498D">
        <w:rPr>
          <w:rFonts w:ascii="Calibri" w:eastAsia="Calibri" w:hAnsi="Calibri" w:cs="Iskoola Pota"/>
          <w:kern w:val="0"/>
          <w:szCs w:val="22"/>
          <w:lang w:bidi="si-LK"/>
          <w14:ligatures w14:val="none"/>
        </w:rPr>
        <w:t xml:space="preserve">Upload the </w:t>
      </w:r>
      <w:proofErr w:type="spellStart"/>
      <w:r w:rsidR="00BD280C">
        <w:rPr>
          <w:rFonts w:ascii="Calibri" w:eastAsia="Calibri" w:hAnsi="Calibri" w:cs="Iskoola Pota"/>
          <w:kern w:val="0"/>
          <w:szCs w:val="22"/>
          <w:lang w:bidi="si-LK"/>
          <w14:ligatures w14:val="none"/>
        </w:rPr>
        <w:t>KarateClub</w:t>
      </w:r>
      <w:proofErr w:type="spellEnd"/>
      <w:r w:rsidR="00BD280C">
        <w:rPr>
          <w:rFonts w:ascii="Calibri" w:eastAsia="Calibri" w:hAnsi="Calibri" w:cs="Iskoola Pota"/>
          <w:kern w:val="0"/>
          <w:szCs w:val="22"/>
          <w:lang w:bidi="si-LK"/>
          <w14:ligatures w14:val="none"/>
        </w:rPr>
        <w:t xml:space="preserve"> dataset based GCN</w:t>
      </w:r>
      <w:r w:rsidRPr="009C498D">
        <w:rPr>
          <w:rFonts w:ascii="Calibri" w:eastAsia="Calibri" w:hAnsi="Calibri" w:cs="Iskoola Pota"/>
          <w:kern w:val="0"/>
          <w:szCs w:val="22"/>
          <w:lang w:bidi="si-LK"/>
          <w14:ligatures w14:val="none"/>
        </w:rPr>
        <w:t xml:space="preserve"> jupyter notebook file (i.e.</w:t>
      </w:r>
      <w:r w:rsidR="00BD280C">
        <w:rPr>
          <w:rFonts w:ascii="Calibri" w:eastAsia="Calibri" w:hAnsi="Calibri" w:cs="Iskoola Pota"/>
          <w:kern w:val="0"/>
          <w:szCs w:val="22"/>
          <w:lang w:bidi="si-LK"/>
          <w14:ligatures w14:val="none"/>
        </w:rPr>
        <w:t xml:space="preserve">, </w:t>
      </w:r>
      <w:proofErr w:type="spellStart"/>
      <w:r w:rsidR="00BD280C" w:rsidRPr="00BD280C">
        <w:rPr>
          <w:rFonts w:ascii="Calibri" w:eastAsia="Calibri" w:hAnsi="Calibri" w:cs="Iskoola Pota"/>
          <w:kern w:val="0"/>
          <w:szCs w:val="22"/>
          <w:lang w:bidi="si-LK"/>
          <w14:ligatures w14:val="none"/>
        </w:rPr>
        <w:t>KarateClub_GCN_</w:t>
      </w:r>
      <w:proofErr w:type="gramStart"/>
      <w:r w:rsidR="00BD280C" w:rsidRPr="00BD280C">
        <w:rPr>
          <w:rFonts w:ascii="Calibri" w:eastAsia="Calibri" w:hAnsi="Calibri" w:cs="Iskoola Pota"/>
          <w:kern w:val="0"/>
          <w:szCs w:val="22"/>
          <w:lang w:bidi="si-LK"/>
          <w14:ligatures w14:val="none"/>
        </w:rPr>
        <w:t>introduction.ipynb</w:t>
      </w:r>
      <w:proofErr w:type="spellEnd"/>
      <w:proofErr w:type="gramEnd"/>
      <w:r w:rsidR="00BD280C">
        <w:rPr>
          <w:rFonts w:ascii="Calibri" w:eastAsia="Calibri" w:hAnsi="Calibri" w:cs="Iskoola Pota"/>
          <w:kern w:val="0"/>
          <w:szCs w:val="22"/>
          <w:lang w:bidi="si-LK"/>
          <w14:ligatures w14:val="none"/>
        </w:rPr>
        <w:t xml:space="preserve"> </w:t>
      </w:r>
      <w:r w:rsidRPr="009C498D">
        <w:rPr>
          <w:rFonts w:ascii="Calibri" w:eastAsia="Calibri" w:hAnsi="Calibri" w:cs="Iskoola Pota"/>
          <w:kern w:val="0"/>
          <w:szCs w:val="22"/>
          <w:lang w:bidi="si-LK"/>
          <w14:ligatures w14:val="none"/>
        </w:rPr>
        <w:t>) to google colab root directory.</w:t>
      </w:r>
    </w:p>
    <w:p w14:paraId="078848F7" w14:textId="3CFBA492" w:rsidR="009C498D" w:rsidRDefault="009C498D" w:rsidP="00BD280C">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 this code, </w:t>
      </w:r>
      <w:r w:rsidR="00BD280C">
        <w:rPr>
          <w:rFonts w:ascii="Calibri" w:eastAsia="Calibri" w:hAnsi="Calibri" w:cs="Iskoola Pota"/>
          <w:kern w:val="0"/>
          <w:szCs w:val="22"/>
          <w:lang w:bidi="si-LK"/>
          <w14:ligatures w14:val="none"/>
        </w:rPr>
        <w:t>we use Zachary’s karate club network dataset.</w:t>
      </w:r>
    </w:p>
    <w:p w14:paraId="022E24BC" w14:textId="7852ADAE" w:rsidR="009C498D" w:rsidRDefault="009C498D"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Run </w:t>
      </w:r>
      <w:r w:rsidRPr="009C498D">
        <w:rPr>
          <w:rFonts w:ascii="Calibri" w:eastAsia="Calibri" w:hAnsi="Calibri" w:cs="Iskoola Pota"/>
          <w:kern w:val="0"/>
          <w:szCs w:val="22"/>
          <w:lang w:bidi="si-LK"/>
          <w14:ligatures w14:val="none"/>
        </w:rPr>
        <w:t>the above code and understand it.</w:t>
      </w:r>
    </w:p>
    <w:p w14:paraId="21555ED7" w14:textId="656C5F9A" w:rsidR="00BD280C" w:rsidRDefault="00BD280C"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Increase the number of </w:t>
      </w:r>
      <w:r w:rsidR="00314927">
        <w:rPr>
          <w:rFonts w:ascii="Calibri" w:eastAsia="Calibri" w:hAnsi="Calibri" w:cs="Iskoola Pota"/>
          <w:kern w:val="0"/>
          <w:szCs w:val="22"/>
          <w:lang w:bidi="si-LK"/>
          <w14:ligatures w14:val="none"/>
        </w:rPr>
        <w:t>epochs from 50 to 500 and observe the change in validation accuracy and write what you observe in the word file.</w:t>
      </w:r>
    </w:p>
    <w:p w14:paraId="3973A571" w14:textId="77777777" w:rsidR="004D6A02" w:rsidRDefault="004D6A02" w:rsidP="004D6A02">
      <w:pPr>
        <w:spacing w:line="256" w:lineRule="auto"/>
        <w:ind w:left="1440"/>
        <w:contextualSpacing/>
        <w:rPr>
          <w:rFonts w:ascii="Calibri" w:eastAsia="Calibri" w:hAnsi="Calibri" w:cs="Iskoola Pota"/>
          <w:kern w:val="0"/>
          <w:szCs w:val="22"/>
          <w:lang w:bidi="si-LK"/>
          <w14:ligatures w14:val="none"/>
        </w:rPr>
      </w:pPr>
    </w:p>
    <w:p w14:paraId="3D1A3E10" w14:textId="7725F9B6" w:rsidR="004D6A02" w:rsidRPr="004D6A02" w:rsidRDefault="004D6A02" w:rsidP="004D6A02">
      <w:pPr>
        <w:spacing w:line="256" w:lineRule="auto"/>
        <w:ind w:left="1440"/>
        <w:contextualSpacing/>
        <w:rPr>
          <w:rFonts w:ascii="Calibri" w:eastAsia="Calibri" w:hAnsi="Calibri" w:cs="Iskoola Pota"/>
          <w:kern w:val="0"/>
          <w:szCs w:val="22"/>
          <w:lang w:bidi="si-LK"/>
          <w14:ligatures w14:val="none"/>
        </w:rPr>
      </w:pPr>
      <w:r w:rsidRPr="004D6A02">
        <w:rPr>
          <w:rFonts w:ascii="Calibri" w:eastAsia="Calibri" w:hAnsi="Calibri" w:cs="Iskoola Pota"/>
          <w:kern w:val="0"/>
          <w:szCs w:val="22"/>
          <w:lang w:bidi="si-LK"/>
          <w14:ligatures w14:val="none"/>
        </w:rPr>
        <w:t xml:space="preserve"> </w:t>
      </w:r>
      <w:r w:rsidRPr="004D6A02">
        <w:rPr>
          <w:rFonts w:ascii="Calibri" w:eastAsia="Calibri" w:hAnsi="Calibri" w:cs="Iskoola Pota"/>
          <w:b/>
          <w:bCs/>
          <w:kern w:val="0"/>
          <w:szCs w:val="22"/>
          <w:lang w:bidi="si-LK"/>
          <w14:ligatures w14:val="none"/>
        </w:rPr>
        <w:t>Loss</w:t>
      </w:r>
      <w:r w:rsidRPr="004D6A02">
        <w:rPr>
          <w:rFonts w:ascii="Calibri" w:eastAsia="Calibri" w:hAnsi="Calibri" w:cs="Iskoola Pota"/>
          <w:kern w:val="0"/>
          <w:szCs w:val="22"/>
          <w:lang w:bidi="si-LK"/>
          <w14:ligatures w14:val="none"/>
        </w:rPr>
        <w:t>: As the number of epochs increases from 50 to 500, the loss gradually decreases, indicating the model’s ability to reduce error over time. By epoch 500, the loss drops to 0.0176, suggesting significant learning and optimization. However, this alone doesn't ensure better generalization, as further training primarily refines the model’s ability to fit the training data.</w:t>
      </w:r>
    </w:p>
    <w:p w14:paraId="32CBC249" w14:textId="38797B6D" w:rsidR="004D6A02" w:rsidRPr="004D6A02" w:rsidRDefault="004D6A02" w:rsidP="004D6A02">
      <w:pPr>
        <w:spacing w:line="256" w:lineRule="auto"/>
        <w:ind w:left="1440"/>
        <w:contextualSpacing/>
        <w:rPr>
          <w:rFonts w:ascii="Calibri" w:eastAsia="Calibri" w:hAnsi="Calibri" w:cs="Iskoola Pota"/>
          <w:kern w:val="0"/>
          <w:szCs w:val="22"/>
          <w:lang w:bidi="si-LK"/>
          <w14:ligatures w14:val="none"/>
        </w:rPr>
      </w:pPr>
      <w:r w:rsidRPr="004D6A02">
        <w:rPr>
          <w:rFonts w:ascii="Calibri" w:eastAsia="Calibri" w:hAnsi="Calibri" w:cs="Iskoola Pota"/>
          <w:b/>
          <w:bCs/>
          <w:kern w:val="0"/>
          <w:szCs w:val="22"/>
          <w:lang w:bidi="si-LK"/>
          <w14:ligatures w14:val="none"/>
        </w:rPr>
        <w:t>Training Accuracy</w:t>
      </w:r>
      <w:r w:rsidRPr="004D6A02">
        <w:rPr>
          <w:rFonts w:ascii="Calibri" w:eastAsia="Calibri" w:hAnsi="Calibri" w:cs="Iskoola Pota"/>
          <w:kern w:val="0"/>
          <w:szCs w:val="22"/>
          <w:lang w:bidi="si-LK"/>
          <w14:ligatures w14:val="none"/>
        </w:rPr>
        <w:t>: Starting at 25% during the initial epoch, the training accuracy reaches 100% by epoch 50 and stays constant. This shows the model has effectively memorized the training data early on, which might be a sign of overfitting, as achieving perfect accuracy on the training set does not guarantee the same performance on new data.</w:t>
      </w:r>
    </w:p>
    <w:p w14:paraId="4DE92629" w14:textId="203C54E6" w:rsidR="004D6A02" w:rsidRPr="004D6A02" w:rsidRDefault="004D6A02" w:rsidP="004D6A02">
      <w:pPr>
        <w:spacing w:line="256" w:lineRule="auto"/>
        <w:ind w:left="1440"/>
        <w:contextualSpacing/>
        <w:rPr>
          <w:rFonts w:ascii="Calibri" w:eastAsia="Calibri" w:hAnsi="Calibri" w:cs="Iskoola Pota"/>
          <w:kern w:val="0"/>
          <w:szCs w:val="22"/>
          <w:lang w:bidi="si-LK"/>
          <w14:ligatures w14:val="none"/>
        </w:rPr>
      </w:pPr>
      <w:r w:rsidRPr="004D6A02">
        <w:rPr>
          <w:rFonts w:ascii="Calibri" w:eastAsia="Calibri" w:hAnsi="Calibri" w:cs="Iskoola Pota"/>
          <w:b/>
          <w:bCs/>
          <w:kern w:val="0"/>
          <w:szCs w:val="22"/>
          <w:lang w:bidi="si-LK"/>
          <w14:ligatures w14:val="none"/>
        </w:rPr>
        <w:t>Validation Accuracy</w:t>
      </w:r>
      <w:r w:rsidRPr="004D6A02">
        <w:rPr>
          <w:rFonts w:ascii="Calibri" w:eastAsia="Calibri" w:hAnsi="Calibri" w:cs="Iskoola Pota"/>
          <w:kern w:val="0"/>
          <w:szCs w:val="22"/>
          <w:lang w:bidi="si-LK"/>
          <w14:ligatures w14:val="none"/>
        </w:rPr>
        <w:t>: Initially at 35.29%, validation accuracy gradually improves, reaching 73.53% at epoch 60, and stabilizing around 79.41% by epoch 100. After epoch 300, it increases slightly to 82.35% and remains unchanged. This indicates that while training for more epochs improves performance, the benefits diminish after 300 epochs, suggesting that further training has little impact on validation accuracy.</w:t>
      </w:r>
    </w:p>
    <w:p w14:paraId="0469E337" w14:textId="051F079A" w:rsidR="004D6A02" w:rsidRPr="004D6A02" w:rsidRDefault="004D6A02" w:rsidP="004D6A02">
      <w:pPr>
        <w:spacing w:line="256" w:lineRule="auto"/>
        <w:ind w:left="1440"/>
        <w:contextualSpacing/>
        <w:rPr>
          <w:rFonts w:ascii="Calibri" w:eastAsia="Calibri" w:hAnsi="Calibri" w:cs="Iskoola Pota"/>
          <w:kern w:val="0"/>
          <w:szCs w:val="22"/>
          <w:lang w:bidi="si-LK"/>
          <w14:ligatures w14:val="none"/>
        </w:rPr>
      </w:pPr>
      <w:r w:rsidRPr="004D6A02">
        <w:rPr>
          <w:rFonts w:ascii="Calibri" w:eastAsia="Calibri" w:hAnsi="Calibri" w:cs="Iskoola Pota"/>
          <w:kern w:val="0"/>
          <w:szCs w:val="22"/>
          <w:lang w:bidi="si-LK"/>
          <w14:ligatures w14:val="none"/>
        </w:rPr>
        <w:t xml:space="preserve"> </w:t>
      </w:r>
      <w:r w:rsidRPr="004D6A02">
        <w:rPr>
          <w:rFonts w:ascii="Calibri" w:eastAsia="Calibri" w:hAnsi="Calibri" w:cs="Iskoola Pota"/>
          <w:b/>
          <w:bCs/>
          <w:kern w:val="0"/>
          <w:szCs w:val="22"/>
          <w:lang w:bidi="si-LK"/>
          <w14:ligatures w14:val="none"/>
        </w:rPr>
        <w:t>Overfitting</w:t>
      </w:r>
      <w:r w:rsidRPr="004D6A02">
        <w:rPr>
          <w:rFonts w:ascii="Calibri" w:eastAsia="Calibri" w:hAnsi="Calibri" w:cs="Iskoola Pota"/>
          <w:kern w:val="0"/>
          <w:szCs w:val="22"/>
          <w:lang w:bidi="si-LK"/>
          <w14:ligatures w14:val="none"/>
        </w:rPr>
        <w:t>: The early achievement of 100% training accuracy, combined with the slower improvement in validation accuracy, indicates overfitting. While the model performs perfectly on the training data after epoch 50, the validation accuracy lags, reflecting its difficulty in generalizing to unseen data, which is a common issue when models are trained for too long.</w:t>
      </w:r>
    </w:p>
    <w:p w14:paraId="6D3E732B" w14:textId="6DF421FB" w:rsidR="004D6A02" w:rsidRPr="004D6A02" w:rsidRDefault="004D6A02" w:rsidP="004D6A02">
      <w:pPr>
        <w:spacing w:line="256" w:lineRule="auto"/>
        <w:ind w:left="1440"/>
        <w:contextualSpacing/>
        <w:rPr>
          <w:rFonts w:ascii="Calibri" w:eastAsia="Calibri" w:hAnsi="Calibri" w:cs="Iskoola Pota"/>
          <w:kern w:val="0"/>
          <w:szCs w:val="22"/>
          <w:lang w:bidi="si-LK"/>
          <w14:ligatures w14:val="none"/>
        </w:rPr>
      </w:pPr>
      <w:r w:rsidRPr="004D6A02">
        <w:rPr>
          <w:rFonts w:ascii="Calibri" w:eastAsia="Calibri" w:hAnsi="Calibri" w:cs="Iskoola Pota"/>
          <w:kern w:val="0"/>
          <w:szCs w:val="22"/>
          <w:lang w:bidi="si-LK"/>
          <w14:ligatures w14:val="none"/>
        </w:rPr>
        <w:t xml:space="preserve"> </w:t>
      </w:r>
      <w:r w:rsidRPr="004D6A02">
        <w:rPr>
          <w:rFonts w:ascii="Calibri" w:eastAsia="Calibri" w:hAnsi="Calibri" w:cs="Iskoola Pota"/>
          <w:b/>
          <w:bCs/>
          <w:kern w:val="0"/>
          <w:szCs w:val="22"/>
          <w:lang w:bidi="si-LK"/>
          <w14:ligatures w14:val="none"/>
        </w:rPr>
        <w:t>Optimal Epochs</w:t>
      </w:r>
      <w:r w:rsidRPr="004D6A02">
        <w:rPr>
          <w:rFonts w:ascii="Calibri" w:eastAsia="Calibri" w:hAnsi="Calibri" w:cs="Iskoola Pota"/>
          <w:kern w:val="0"/>
          <w:szCs w:val="22"/>
          <w:lang w:bidi="si-LK"/>
          <w14:ligatures w14:val="none"/>
        </w:rPr>
        <w:t>: After 300 epochs, validation accuracy sees minimal improvement, suggesting diminishing returns from further training. The slight increase between epochs 300 and 500 does not justify the computational cost, making 300 epochs potentially optimal for balancing training time and performance.</w:t>
      </w:r>
    </w:p>
    <w:p w14:paraId="4999DDDC" w14:textId="77777777" w:rsidR="004D6A02" w:rsidRDefault="004D6A02" w:rsidP="004D6A02">
      <w:pPr>
        <w:spacing w:line="256" w:lineRule="auto"/>
        <w:ind w:left="1440"/>
        <w:contextualSpacing/>
        <w:rPr>
          <w:rFonts w:ascii="Calibri" w:eastAsia="Calibri" w:hAnsi="Calibri" w:cs="Iskoola Pota"/>
          <w:kern w:val="0"/>
          <w:szCs w:val="22"/>
          <w:lang w:bidi="si-LK"/>
          <w14:ligatures w14:val="none"/>
        </w:rPr>
      </w:pPr>
    </w:p>
    <w:p w14:paraId="0EF183D0" w14:textId="77777777" w:rsidR="004D6A02" w:rsidRDefault="004D6A02" w:rsidP="004D6A02">
      <w:pPr>
        <w:spacing w:line="256" w:lineRule="auto"/>
        <w:ind w:left="1440"/>
        <w:contextualSpacing/>
        <w:rPr>
          <w:rFonts w:ascii="Calibri" w:eastAsia="Calibri" w:hAnsi="Calibri" w:cs="Iskoola Pota"/>
          <w:kern w:val="0"/>
          <w:szCs w:val="22"/>
          <w:lang w:bidi="si-LK"/>
          <w14:ligatures w14:val="none"/>
        </w:rPr>
      </w:pPr>
    </w:p>
    <w:p w14:paraId="5676865D" w14:textId="457FD7E9" w:rsidR="00314927" w:rsidRDefault="00314927" w:rsidP="009C498D">
      <w:pPr>
        <w:numPr>
          <w:ilvl w:val="1"/>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Experiment without self-loops added to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layers in the GCN() model and detail the model accuracy increase/decrease in the word file.</w:t>
      </w:r>
    </w:p>
    <w:p w14:paraId="3E0DA9B8" w14:textId="77777777" w:rsidR="0050337E" w:rsidRDefault="0050337E" w:rsidP="0050337E">
      <w:pPr>
        <w:spacing w:line="256" w:lineRule="auto"/>
        <w:ind w:left="1440"/>
        <w:contextualSpacing/>
        <w:rPr>
          <w:rFonts w:ascii="Calibri" w:eastAsia="Calibri" w:hAnsi="Calibri" w:cs="Iskoola Pota"/>
          <w:b/>
          <w:bCs/>
          <w:kern w:val="0"/>
          <w:szCs w:val="22"/>
          <w:lang w:bidi="si-LK"/>
          <w14:ligatures w14:val="none"/>
        </w:rPr>
      </w:pPr>
      <w:r w:rsidRPr="0050337E">
        <w:rPr>
          <w:rFonts w:ascii="Calibri" w:eastAsia="Calibri" w:hAnsi="Calibri" w:cs="Iskoola Pota"/>
          <w:b/>
          <w:bCs/>
          <w:kern w:val="0"/>
          <w:szCs w:val="22"/>
          <w:lang w:bidi="si-LK"/>
          <w14:ligatures w14:val="none"/>
        </w:rPr>
        <w:t>T</w:t>
      </w:r>
      <w:r w:rsidRPr="0050337E">
        <w:rPr>
          <w:rFonts w:ascii="Calibri" w:eastAsia="Calibri" w:hAnsi="Calibri" w:cs="Iskoola Pota"/>
          <w:b/>
          <w:bCs/>
          <w:kern w:val="0"/>
          <w:szCs w:val="22"/>
          <w:lang w:bidi="si-LK"/>
          <w14:ligatures w14:val="none"/>
        </w:rPr>
        <w:t>he results showed a decrease in validation accuracy. After 500 epochs, the model without self-loops achieved a training accuracy of 100% and a validation accuracy of 61.76%. In comparison, the original model with self-loops demonstrated higher validation accuracy</w:t>
      </w:r>
    </w:p>
    <w:p w14:paraId="5D2C45F4" w14:textId="77777777" w:rsidR="0050337E" w:rsidRDefault="0050337E" w:rsidP="0050337E">
      <w:pPr>
        <w:spacing w:line="256" w:lineRule="auto"/>
        <w:ind w:left="1440"/>
        <w:contextualSpacing/>
        <w:rPr>
          <w:rFonts w:ascii="Calibri" w:eastAsia="Calibri" w:hAnsi="Calibri" w:cs="Iskoola Pota"/>
          <w:b/>
          <w:bCs/>
          <w:kern w:val="0"/>
          <w:szCs w:val="22"/>
          <w:lang w:bidi="si-LK"/>
          <w14:ligatures w14:val="none"/>
        </w:rPr>
      </w:pPr>
    </w:p>
    <w:p w14:paraId="01182466" w14:textId="2D34C9BE" w:rsidR="009C498D" w:rsidRDefault="00314927" w:rsidP="0050337E">
      <w:pPr>
        <w:spacing w:line="256" w:lineRule="auto"/>
        <w:ind w:left="144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lastRenderedPageBreak/>
        <w:t xml:space="preserve">Increase the number of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xml:space="preserve">) layers in the GCN() model </w:t>
      </w:r>
      <w:proofErr w:type="gramStart"/>
      <w:r>
        <w:rPr>
          <w:rFonts w:ascii="Calibri" w:eastAsia="Calibri" w:hAnsi="Calibri" w:cs="Iskoola Pota"/>
          <w:kern w:val="0"/>
          <w:szCs w:val="22"/>
          <w:lang w:bidi="si-LK"/>
          <w14:ligatures w14:val="none"/>
        </w:rPr>
        <w:t>upto</w:t>
      </w:r>
      <w:proofErr w:type="gramEnd"/>
      <w:r>
        <w:rPr>
          <w:rFonts w:ascii="Calibri" w:eastAsia="Calibri" w:hAnsi="Calibri" w:cs="Iskoola Pota"/>
          <w:kern w:val="0"/>
          <w:szCs w:val="22"/>
          <w:lang w:bidi="si-LK"/>
          <w14:ligatures w14:val="none"/>
        </w:rPr>
        <w:t xml:space="preserve"> 8 layers from original 3 layers. Detail the accuracy increase/decrease in the word file.</w:t>
      </w:r>
    </w:p>
    <w:p w14:paraId="51738B13" w14:textId="39E124A8" w:rsidR="002E60F0" w:rsidRDefault="002E60F0" w:rsidP="002E60F0">
      <w:pPr>
        <w:numPr>
          <w:ilvl w:val="2"/>
          <w:numId w:val="1"/>
        </w:numPr>
        <w:spacing w:line="256" w:lineRule="auto"/>
        <w:contextualSpacing/>
        <w:rPr>
          <w:rFonts w:ascii="Calibri" w:eastAsia="Calibri" w:hAnsi="Calibri" w:cs="Iskoola Pota"/>
          <w:kern w:val="0"/>
          <w:szCs w:val="22"/>
          <w:lang w:bidi="si-LK"/>
          <w14:ligatures w14:val="none"/>
        </w:rPr>
      </w:pPr>
      <w:proofErr w:type="spellStart"/>
      <w:r>
        <w:rPr>
          <w:rFonts w:ascii="Calibri" w:eastAsia="Calibri" w:hAnsi="Calibri" w:cs="Iskoola Pota"/>
          <w:kern w:val="0"/>
          <w:szCs w:val="22"/>
          <w:lang w:bidi="si-LK"/>
          <w14:ligatures w14:val="none"/>
        </w:rPr>
        <w:t>In_channels</w:t>
      </w:r>
      <w:proofErr w:type="spellEnd"/>
      <w:r>
        <w:rPr>
          <w:rFonts w:ascii="Calibri" w:eastAsia="Calibri" w:hAnsi="Calibri" w:cs="Iskoola Pota"/>
          <w:kern w:val="0"/>
          <w:szCs w:val="22"/>
          <w:lang w:bidi="si-LK"/>
          <w14:ligatures w14:val="none"/>
        </w:rPr>
        <w:t xml:space="preserve"> and </w:t>
      </w:r>
      <w:proofErr w:type="spellStart"/>
      <w:r>
        <w:rPr>
          <w:rFonts w:ascii="Calibri" w:eastAsia="Calibri" w:hAnsi="Calibri" w:cs="Iskoola Pota"/>
          <w:kern w:val="0"/>
          <w:szCs w:val="22"/>
          <w:lang w:bidi="si-LK"/>
          <w14:ligatures w14:val="none"/>
        </w:rPr>
        <w:t>out_channels</w:t>
      </w:r>
      <w:proofErr w:type="spellEnd"/>
      <w:r>
        <w:rPr>
          <w:rFonts w:ascii="Calibri" w:eastAsia="Calibri" w:hAnsi="Calibri" w:cs="Iskoola Pota"/>
          <w:kern w:val="0"/>
          <w:szCs w:val="22"/>
          <w:lang w:bidi="si-LK"/>
          <w14:ligatures w14:val="none"/>
        </w:rPr>
        <w:t xml:space="preserve"> in </w:t>
      </w:r>
      <w:proofErr w:type="spellStart"/>
      <w:proofErr w:type="gramStart"/>
      <w:r>
        <w:rPr>
          <w:rFonts w:ascii="Calibri" w:eastAsia="Calibri" w:hAnsi="Calibri" w:cs="Iskoola Pota"/>
          <w:kern w:val="0"/>
          <w:szCs w:val="22"/>
          <w:lang w:bidi="si-LK"/>
          <w14:ligatures w14:val="none"/>
        </w:rPr>
        <w:t>GCNConv</w:t>
      </w:r>
      <w:proofErr w:type="spellEnd"/>
      <w:r>
        <w:rPr>
          <w:rFonts w:ascii="Calibri" w:eastAsia="Calibri" w:hAnsi="Calibri" w:cs="Iskoola Pota"/>
          <w:kern w:val="0"/>
          <w:szCs w:val="22"/>
          <w:lang w:bidi="si-LK"/>
          <w14:ligatures w14:val="none"/>
        </w:rPr>
        <w:t>(</w:t>
      </w:r>
      <w:proofErr w:type="gramEnd"/>
      <w:r>
        <w:rPr>
          <w:rFonts w:ascii="Calibri" w:eastAsia="Calibri" w:hAnsi="Calibri" w:cs="Iskoola Pota"/>
          <w:kern w:val="0"/>
          <w:szCs w:val="22"/>
          <w:lang w:bidi="si-LK"/>
          <w14:ligatures w14:val="none"/>
        </w:rPr>
        <w:t xml:space="preserve">) can be considered as hyper-parameters and </w:t>
      </w:r>
      <w:r w:rsidR="00B24F4E">
        <w:rPr>
          <w:rFonts w:ascii="Calibri" w:eastAsia="Calibri" w:hAnsi="Calibri" w:cs="Iskoola Pota"/>
          <w:kern w:val="0"/>
          <w:szCs w:val="22"/>
          <w:lang w:bidi="si-LK"/>
          <w14:ligatures w14:val="none"/>
        </w:rPr>
        <w:t>you can use the best performing values you find.</w:t>
      </w:r>
    </w:p>
    <w:p w14:paraId="103C4090" w14:textId="77777777" w:rsidR="0050337E" w:rsidRDefault="0050337E" w:rsidP="0050337E">
      <w:pPr>
        <w:spacing w:line="256" w:lineRule="auto"/>
        <w:ind w:left="2160"/>
        <w:contextualSpacing/>
        <w:rPr>
          <w:rFonts w:ascii="Calibri" w:eastAsia="Calibri" w:hAnsi="Calibri" w:cs="Iskoola Pota"/>
          <w:kern w:val="0"/>
          <w:szCs w:val="22"/>
          <w:lang w:bidi="si-LK"/>
          <w14:ligatures w14:val="none"/>
        </w:rPr>
      </w:pPr>
    </w:p>
    <w:p w14:paraId="56527367" w14:textId="5A08B698" w:rsidR="00BC5931" w:rsidRPr="00BC5931" w:rsidRDefault="00314927" w:rsidP="00BC5931">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 xml:space="preserve">Add skip connections between </w:t>
      </w:r>
      <w:r w:rsidR="002E60F0">
        <w:rPr>
          <w:rFonts w:ascii="Calibri" w:eastAsia="Calibri" w:hAnsi="Calibri" w:cs="Iskoola Pota"/>
          <w:kern w:val="0"/>
          <w:szCs w:val="22"/>
          <w:lang w:bidi="si-LK"/>
          <w14:ligatures w14:val="none"/>
        </w:rPr>
        <w:t xml:space="preserve">some of the </w:t>
      </w:r>
      <w:proofErr w:type="spellStart"/>
      <w:proofErr w:type="gramStart"/>
      <w:r w:rsidR="002E60F0">
        <w:rPr>
          <w:rFonts w:ascii="Calibri" w:eastAsia="Calibri" w:hAnsi="Calibri" w:cs="Iskoola Pota"/>
          <w:kern w:val="0"/>
          <w:szCs w:val="22"/>
          <w:lang w:bidi="si-LK"/>
          <w14:ligatures w14:val="none"/>
        </w:rPr>
        <w:t>GCNConv</w:t>
      </w:r>
      <w:proofErr w:type="spellEnd"/>
      <w:r w:rsidR="002E60F0">
        <w:rPr>
          <w:rFonts w:ascii="Calibri" w:eastAsia="Calibri" w:hAnsi="Calibri" w:cs="Iskoola Pota"/>
          <w:kern w:val="0"/>
          <w:szCs w:val="22"/>
          <w:lang w:bidi="si-LK"/>
          <w14:ligatures w14:val="none"/>
        </w:rPr>
        <w:t>(</w:t>
      </w:r>
      <w:proofErr w:type="gramEnd"/>
      <w:r w:rsidR="002E60F0">
        <w:rPr>
          <w:rFonts w:ascii="Calibri" w:eastAsia="Calibri" w:hAnsi="Calibri" w:cs="Iskoola Pota"/>
          <w:kern w:val="0"/>
          <w:szCs w:val="22"/>
          <w:lang w:bidi="si-LK"/>
          <w14:ligatures w14:val="none"/>
        </w:rPr>
        <w:t>) layers and try to see if that can improve the model performance.</w:t>
      </w:r>
    </w:p>
    <w:p w14:paraId="41BE249A" w14:textId="64E0703F" w:rsidR="008579C7" w:rsidRDefault="008579C7" w:rsidP="002E60F0">
      <w:pPr>
        <w:numPr>
          <w:ilvl w:val="2"/>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Detail what you observe in the word file.</w:t>
      </w:r>
    </w:p>
    <w:p w14:paraId="2DC769D5" w14:textId="6038AB81" w:rsidR="00BC5931" w:rsidRPr="002E60F0" w:rsidRDefault="00BC5931" w:rsidP="00BC5931">
      <w:pPr>
        <w:spacing w:line="256" w:lineRule="auto"/>
        <w:ind w:left="2160"/>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This increase validation accuracy and training accuracy keeps 100%</w:t>
      </w:r>
    </w:p>
    <w:p w14:paraId="475B1BC7" w14:textId="3D19A53A" w:rsidR="00992DFC" w:rsidRDefault="0091775F" w:rsidP="0091775F">
      <w:pPr>
        <w:numPr>
          <w:ilvl w:val="0"/>
          <w:numId w:val="1"/>
        </w:numPr>
        <w:spacing w:line="256" w:lineRule="auto"/>
        <w:contextualSpacing/>
        <w:rPr>
          <w:rFonts w:ascii="Calibri" w:eastAsia="Calibri" w:hAnsi="Calibri" w:cs="Iskoola Pota"/>
          <w:kern w:val="0"/>
          <w:szCs w:val="22"/>
          <w:lang w:bidi="si-LK"/>
          <w14:ligatures w14:val="none"/>
        </w:rPr>
      </w:pPr>
      <w:r>
        <w:rPr>
          <w:rFonts w:ascii="Calibri" w:eastAsia="Calibri" w:hAnsi="Calibri" w:cs="Iskoola Pota"/>
          <w:kern w:val="0"/>
          <w:szCs w:val="22"/>
          <w:lang w:bidi="si-LK"/>
          <w14:ligatures w14:val="none"/>
        </w:rPr>
        <w:t>Explain the differences</w:t>
      </w:r>
      <w:r w:rsidR="00B24F4E">
        <w:rPr>
          <w:rFonts w:ascii="Calibri" w:eastAsia="Calibri" w:hAnsi="Calibri" w:cs="Iskoola Pota"/>
          <w:kern w:val="0"/>
          <w:szCs w:val="22"/>
          <w:lang w:bidi="si-LK"/>
          <w14:ligatures w14:val="none"/>
        </w:rPr>
        <w:t xml:space="preserve"> between</w:t>
      </w:r>
      <w:r>
        <w:rPr>
          <w:rFonts w:ascii="Calibri" w:eastAsia="Calibri" w:hAnsi="Calibri" w:cs="Iskoola Pota"/>
          <w:kern w:val="0"/>
          <w:szCs w:val="22"/>
          <w:lang w:bidi="si-LK"/>
          <w14:ligatures w14:val="none"/>
        </w:rPr>
        <w:t xml:space="preserve"> </w:t>
      </w:r>
      <w:r w:rsidR="002E60F0">
        <w:rPr>
          <w:rFonts w:ascii="Calibri" w:eastAsia="Calibri" w:hAnsi="Calibri" w:cs="Iskoola Pota"/>
          <w:kern w:val="0"/>
          <w:szCs w:val="22"/>
          <w:lang w:bidi="si-LK"/>
          <w14:ligatures w14:val="none"/>
        </w:rPr>
        <w:t xml:space="preserve">Message Passing GNN, graph convolution network (GCN), graph attention network (GAT) and GraphSAGE. </w:t>
      </w:r>
      <w:r w:rsidR="003D1660">
        <w:rPr>
          <w:rFonts w:ascii="Calibri" w:eastAsia="Calibri" w:hAnsi="Calibri" w:cs="Iskoola Pota"/>
          <w:kern w:val="0"/>
          <w:szCs w:val="22"/>
          <w:lang w:bidi="si-LK"/>
          <w14:ligatures w14:val="none"/>
        </w:rPr>
        <w:t xml:space="preserve"> Write the answer</w:t>
      </w:r>
      <w:r w:rsidR="00B20485">
        <w:rPr>
          <w:rFonts w:ascii="Calibri" w:eastAsia="Calibri" w:hAnsi="Calibri" w:cs="Iskoola Pota"/>
          <w:kern w:val="0"/>
          <w:szCs w:val="22"/>
          <w:lang w:bidi="si-LK"/>
          <w14:ligatures w14:val="none"/>
        </w:rPr>
        <w:t>s</w:t>
      </w:r>
      <w:r w:rsidR="003D1660">
        <w:rPr>
          <w:rFonts w:ascii="Calibri" w:eastAsia="Calibri" w:hAnsi="Calibri" w:cs="Iskoola Pota"/>
          <w:kern w:val="0"/>
          <w:szCs w:val="22"/>
          <w:lang w:bidi="si-LK"/>
          <w14:ligatures w14:val="none"/>
        </w:rPr>
        <w:t xml:space="preserve"> in </w:t>
      </w:r>
      <w:r w:rsidR="00B20485">
        <w:rPr>
          <w:rFonts w:ascii="Calibri" w:eastAsia="Calibri" w:hAnsi="Calibri" w:cs="Iskoola Pota"/>
          <w:kern w:val="0"/>
          <w:szCs w:val="22"/>
          <w:lang w:bidi="si-LK"/>
          <w14:ligatures w14:val="none"/>
        </w:rPr>
        <w:t xml:space="preserve">the </w:t>
      </w:r>
      <w:r w:rsidR="003D1660">
        <w:rPr>
          <w:rFonts w:ascii="Calibri" w:eastAsia="Calibri" w:hAnsi="Calibri" w:cs="Iskoola Pota"/>
          <w:kern w:val="0"/>
          <w:szCs w:val="22"/>
          <w:lang w:bidi="si-LK"/>
          <w14:ligatures w14:val="none"/>
        </w:rPr>
        <w:t>word file.</w:t>
      </w:r>
    </w:p>
    <w:p w14:paraId="07B4EA0D" w14:textId="58D12E73" w:rsidR="00BC5931" w:rsidRPr="00BC5931" w:rsidRDefault="00BC5931" w:rsidP="00BC5931">
      <w:pPr>
        <w:spacing w:line="256" w:lineRule="auto"/>
        <w:ind w:left="720"/>
        <w:contextualSpacing/>
        <w:rPr>
          <w:rFonts w:ascii="Calibri" w:eastAsia="Calibri" w:hAnsi="Calibri" w:cs="Iskoola Pota"/>
          <w:b/>
          <w:bCs/>
          <w:kern w:val="0"/>
          <w:szCs w:val="22"/>
          <w:lang w:bidi="si-LK"/>
          <w14:ligatures w14:val="none"/>
        </w:rPr>
      </w:pPr>
      <w:r w:rsidRPr="00BC5931">
        <w:rPr>
          <w:rFonts w:ascii="Calibri" w:eastAsia="Calibri" w:hAnsi="Calibri" w:cs="Iskoola Pota"/>
          <w:b/>
          <w:bCs/>
          <w:kern w:val="0"/>
          <w:szCs w:val="22"/>
          <w:lang w:bidi="si-LK"/>
          <w14:ligatures w14:val="none"/>
        </w:rPr>
        <w:t xml:space="preserve">Message Passing GNNs allow nodes to update their features by exchanging information with neighbors iteratively. Graph Convolution Networks (GCNs) aggregate features from neighbors using a fixed weight matrix and averaging, focusing on local graph structure. Graph Attention Networks (GATs) enhance this by applying attention mechanisms to weigh the importance of neighbors' features dynamically. </w:t>
      </w:r>
      <w:proofErr w:type="spellStart"/>
      <w:r w:rsidRPr="00BC5931">
        <w:rPr>
          <w:rFonts w:ascii="Calibri" w:eastAsia="Calibri" w:hAnsi="Calibri" w:cs="Iskoola Pota"/>
          <w:b/>
          <w:bCs/>
          <w:kern w:val="0"/>
          <w:szCs w:val="22"/>
          <w:lang w:bidi="si-LK"/>
          <w14:ligatures w14:val="none"/>
        </w:rPr>
        <w:t>GraphSAGE</w:t>
      </w:r>
      <w:proofErr w:type="spellEnd"/>
      <w:r w:rsidRPr="00BC5931">
        <w:rPr>
          <w:rFonts w:ascii="Calibri" w:eastAsia="Calibri" w:hAnsi="Calibri" w:cs="Iskoola Pota"/>
          <w:b/>
          <w:bCs/>
          <w:kern w:val="0"/>
          <w:szCs w:val="22"/>
          <w:lang w:bidi="si-LK"/>
          <w14:ligatures w14:val="none"/>
        </w:rPr>
        <w:t xml:space="preserve"> improves scalability by sampling a fixed-size neighborhood and using various aggregation functions (mean, LSTM, pooling), making it suitable for large, inductive learning tasks. Each model has unique methods for feature aggregation and updating, affecting their performance and scalability.</w:t>
      </w:r>
    </w:p>
    <w:p w14:paraId="340C6B8D" w14:textId="77777777" w:rsidR="00992DFC" w:rsidRDefault="00992DFC"/>
    <w:p w14:paraId="2C1AC291" w14:textId="77777777" w:rsidR="0091775F" w:rsidRDefault="0091775F"/>
    <w:p w14:paraId="3591D5E8" w14:textId="77777777" w:rsidR="0091775F" w:rsidRDefault="0091775F"/>
    <w:p w14:paraId="1CD3A28A" w14:textId="77777777" w:rsidR="0091775F" w:rsidRDefault="00992DFC" w:rsidP="00992DFC">
      <w:pPr>
        <w:spacing w:line="256" w:lineRule="auto"/>
        <w:rPr>
          <w:rFonts w:ascii="Calibri" w:eastAsia="Calibri" w:hAnsi="Calibri" w:cs="Iskoola Pota"/>
          <w:b/>
          <w:bCs/>
          <w:kern w:val="0"/>
          <w:szCs w:val="22"/>
          <w:lang w:bidi="si-LK"/>
          <w14:ligatures w14:val="none"/>
        </w:rPr>
      </w:pPr>
      <w:r w:rsidRPr="00992DFC">
        <w:rPr>
          <w:rFonts w:ascii="Calibri" w:eastAsia="Calibri" w:hAnsi="Calibri" w:cs="Iskoola Pota"/>
          <w:b/>
          <w:bCs/>
          <w:kern w:val="0"/>
          <w:szCs w:val="22"/>
          <w:lang w:bidi="si-LK"/>
          <w14:ligatures w14:val="none"/>
        </w:rPr>
        <w:t>Submission.</w:t>
      </w:r>
    </w:p>
    <w:p w14:paraId="6045BF86" w14:textId="1EFE711C" w:rsidR="00992DFC" w:rsidRPr="007663A6" w:rsidRDefault="00992DFC" w:rsidP="007663A6">
      <w:pPr>
        <w:spacing w:line="256" w:lineRule="auto"/>
        <w:rPr>
          <w:rFonts w:ascii="Calibri" w:eastAsia="Calibri" w:hAnsi="Calibri" w:cs="Iskoola Pota"/>
          <w:kern w:val="0"/>
          <w:szCs w:val="22"/>
          <w:lang w:bidi="si-LK"/>
          <w14:ligatures w14:val="none"/>
        </w:rPr>
      </w:pPr>
      <w:r w:rsidRPr="00992DFC">
        <w:rPr>
          <w:rFonts w:ascii="Calibri" w:eastAsia="Calibri" w:hAnsi="Calibri" w:cs="Iskoola Pota"/>
          <w:kern w:val="0"/>
          <w:szCs w:val="22"/>
          <w:lang w:bidi="si-LK"/>
          <w14:ligatures w14:val="none"/>
        </w:rPr>
        <w:t>Download the final modified notebook</w:t>
      </w:r>
      <w:r w:rsidR="0091775F">
        <w:rPr>
          <w:rFonts w:ascii="Calibri" w:eastAsia="Calibri" w:hAnsi="Calibri" w:cs="Iskoola Pota"/>
          <w:kern w:val="0"/>
          <w:szCs w:val="22"/>
          <w:lang w:bidi="si-LK"/>
          <w14:ligatures w14:val="none"/>
        </w:rPr>
        <w:t xml:space="preserve"> files (all </w:t>
      </w:r>
      <w:r w:rsidR="002315A8">
        <w:rPr>
          <w:rFonts w:ascii="Calibri" w:eastAsia="Calibri" w:hAnsi="Calibri" w:cs="Iskoola Pota"/>
          <w:kern w:val="0"/>
          <w:szCs w:val="22"/>
          <w:lang w:bidi="si-LK"/>
          <w14:ligatures w14:val="none"/>
        </w:rPr>
        <w:t>2</w:t>
      </w:r>
      <w:r w:rsidR="0091775F">
        <w:rPr>
          <w:rFonts w:ascii="Calibri" w:eastAsia="Calibri" w:hAnsi="Calibri" w:cs="Iskoola Pota"/>
          <w:kern w:val="0"/>
          <w:szCs w:val="22"/>
          <w:lang w:bidi="si-LK"/>
          <w14:ligatures w14:val="none"/>
        </w:rPr>
        <w:t xml:space="preserve"> jupyter notebooks)</w:t>
      </w:r>
      <w:r w:rsidRPr="00992DFC">
        <w:rPr>
          <w:rFonts w:ascii="Calibri" w:eastAsia="Calibri" w:hAnsi="Calibri" w:cs="Iskoola Pota"/>
          <w:kern w:val="0"/>
          <w:szCs w:val="22"/>
          <w:lang w:bidi="si-LK"/>
          <w14:ligatures w14:val="none"/>
        </w:rPr>
        <w:t xml:space="preserve">. Add </w:t>
      </w:r>
      <w:r w:rsidR="0091775F" w:rsidRPr="00992DFC">
        <w:rPr>
          <w:rFonts w:ascii="Calibri" w:eastAsia="Calibri" w:hAnsi="Calibri" w:cs="Iskoola Pota"/>
          <w:kern w:val="0"/>
          <w:szCs w:val="22"/>
          <w:lang w:bidi="si-LK"/>
          <w14:ligatures w14:val="none"/>
        </w:rPr>
        <w:t>th</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s</w:t>
      </w:r>
      <w:r w:rsidR="0091775F">
        <w:rPr>
          <w:rFonts w:ascii="Calibri" w:eastAsia="Calibri" w:hAnsi="Calibri" w:cs="Iskoola Pota"/>
          <w:kern w:val="0"/>
          <w:szCs w:val="22"/>
          <w:lang w:bidi="si-LK"/>
          <w14:ligatures w14:val="none"/>
        </w:rPr>
        <w:t>e</w:t>
      </w:r>
      <w:r w:rsidR="0091775F" w:rsidRPr="00992DFC">
        <w:rPr>
          <w:rFonts w:ascii="Calibri" w:eastAsia="Calibri" w:hAnsi="Calibri" w:cs="Iskoola Pota"/>
          <w:kern w:val="0"/>
          <w:szCs w:val="22"/>
          <w:lang w:bidi="si-LK"/>
          <w14:ligatures w14:val="none"/>
        </w:rPr>
        <w:t xml:space="preserve"> notebooks</w:t>
      </w:r>
      <w:r w:rsidR="0091775F">
        <w:rPr>
          <w:rFonts w:ascii="Calibri" w:eastAsia="Calibri" w:hAnsi="Calibri" w:cs="Iskoola Pota"/>
          <w:kern w:val="0"/>
          <w:szCs w:val="22"/>
          <w:lang w:bidi="si-LK"/>
          <w14:ligatures w14:val="none"/>
        </w:rPr>
        <w:t xml:space="preserve"> and the</w:t>
      </w:r>
      <w:r w:rsidRPr="00992DFC">
        <w:rPr>
          <w:rFonts w:ascii="Calibri" w:eastAsia="Calibri" w:hAnsi="Calibri" w:cs="Iskoola Pota"/>
          <w:kern w:val="0"/>
          <w:szCs w:val="22"/>
          <w:lang w:bidi="si-LK"/>
          <w14:ligatures w14:val="none"/>
        </w:rPr>
        <w:t xml:space="preserve"> word file to a new zip file. Upload this zip file to the courseweb submission link. The file name should be your registration number. </w:t>
      </w:r>
    </w:p>
    <w:sectPr w:rsidR="00992DFC" w:rsidRPr="007663A6" w:rsidSect="00C5530F">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Iskoola Pota">
    <w:altName w:val="Iskoola Pota"/>
    <w:charset w:val="00"/>
    <w:family w:val="swiss"/>
    <w:pitch w:val="variable"/>
    <w:sig w:usb0="00000003" w:usb1="00000000" w:usb2="000002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D3B4F"/>
    <w:multiLevelType w:val="hybridMultilevel"/>
    <w:tmpl w:val="9BBA9F6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1881684">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DFC"/>
    <w:rsid w:val="0002458D"/>
    <w:rsid w:val="002315A8"/>
    <w:rsid w:val="002D70BE"/>
    <w:rsid w:val="002E2621"/>
    <w:rsid w:val="002E60F0"/>
    <w:rsid w:val="00314927"/>
    <w:rsid w:val="003D1660"/>
    <w:rsid w:val="00466EB8"/>
    <w:rsid w:val="004977FC"/>
    <w:rsid w:val="004D6A02"/>
    <w:rsid w:val="0050337E"/>
    <w:rsid w:val="0057798A"/>
    <w:rsid w:val="00656933"/>
    <w:rsid w:val="007663A6"/>
    <w:rsid w:val="008579C7"/>
    <w:rsid w:val="0091775F"/>
    <w:rsid w:val="00992DFC"/>
    <w:rsid w:val="009C498D"/>
    <w:rsid w:val="00B171FF"/>
    <w:rsid w:val="00B20485"/>
    <w:rsid w:val="00B24F4E"/>
    <w:rsid w:val="00BC5931"/>
    <w:rsid w:val="00BD280C"/>
    <w:rsid w:val="00C5530F"/>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DFE"/>
  <w15:chartTrackingRefBased/>
  <w15:docId w15:val="{FC602CA0-BA37-498A-92BA-64A40609A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77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557141">
      <w:bodyDiv w:val="1"/>
      <w:marLeft w:val="0"/>
      <w:marRight w:val="0"/>
      <w:marTop w:val="0"/>
      <w:marBottom w:val="0"/>
      <w:divBdr>
        <w:top w:val="none" w:sz="0" w:space="0" w:color="auto"/>
        <w:left w:val="none" w:sz="0" w:space="0" w:color="auto"/>
        <w:bottom w:val="none" w:sz="0" w:space="0" w:color="auto"/>
        <w:right w:val="none" w:sz="0" w:space="0" w:color="auto"/>
      </w:divBdr>
    </w:div>
    <w:div w:id="1139346286">
      <w:bodyDiv w:val="1"/>
      <w:marLeft w:val="0"/>
      <w:marRight w:val="0"/>
      <w:marTop w:val="0"/>
      <w:marBottom w:val="0"/>
      <w:divBdr>
        <w:top w:val="none" w:sz="0" w:space="0" w:color="auto"/>
        <w:left w:val="none" w:sz="0" w:space="0" w:color="auto"/>
        <w:bottom w:val="none" w:sz="0" w:space="0" w:color="auto"/>
        <w:right w:val="none" w:sz="0" w:space="0" w:color="auto"/>
      </w:divBdr>
    </w:div>
    <w:div w:id="1266308071">
      <w:bodyDiv w:val="1"/>
      <w:marLeft w:val="0"/>
      <w:marRight w:val="0"/>
      <w:marTop w:val="0"/>
      <w:marBottom w:val="0"/>
      <w:divBdr>
        <w:top w:val="none" w:sz="0" w:space="0" w:color="auto"/>
        <w:left w:val="none" w:sz="0" w:space="0" w:color="auto"/>
        <w:bottom w:val="none" w:sz="0" w:space="0" w:color="auto"/>
        <w:right w:val="none" w:sz="0" w:space="0" w:color="auto"/>
      </w:divBdr>
    </w:div>
    <w:div w:id="1291782445">
      <w:bodyDiv w:val="1"/>
      <w:marLeft w:val="0"/>
      <w:marRight w:val="0"/>
      <w:marTop w:val="0"/>
      <w:marBottom w:val="0"/>
      <w:divBdr>
        <w:top w:val="none" w:sz="0" w:space="0" w:color="auto"/>
        <w:left w:val="none" w:sz="0" w:space="0" w:color="auto"/>
        <w:bottom w:val="none" w:sz="0" w:space="0" w:color="auto"/>
        <w:right w:val="none" w:sz="0" w:space="0" w:color="auto"/>
      </w:divBdr>
    </w:div>
    <w:div w:id="1628970194">
      <w:bodyDiv w:val="1"/>
      <w:marLeft w:val="0"/>
      <w:marRight w:val="0"/>
      <w:marTop w:val="0"/>
      <w:marBottom w:val="0"/>
      <w:divBdr>
        <w:top w:val="none" w:sz="0" w:space="0" w:color="auto"/>
        <w:left w:val="none" w:sz="0" w:space="0" w:color="auto"/>
        <w:bottom w:val="none" w:sz="0" w:space="0" w:color="auto"/>
        <w:right w:val="none" w:sz="0" w:space="0" w:color="auto"/>
      </w:divBdr>
    </w:div>
    <w:div w:id="1807698751">
      <w:bodyDiv w:val="1"/>
      <w:marLeft w:val="0"/>
      <w:marRight w:val="0"/>
      <w:marTop w:val="0"/>
      <w:marBottom w:val="0"/>
      <w:divBdr>
        <w:top w:val="none" w:sz="0" w:space="0" w:color="auto"/>
        <w:left w:val="none" w:sz="0" w:space="0" w:color="auto"/>
        <w:bottom w:val="none" w:sz="0" w:space="0" w:color="auto"/>
        <w:right w:val="none" w:sz="0" w:space="0" w:color="auto"/>
      </w:divBdr>
    </w:div>
    <w:div w:id="203438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 Mohottala</dc:creator>
  <cp:keywords/>
  <dc:description/>
  <cp:lastModifiedBy>Thejan K.G.T it21222740</cp:lastModifiedBy>
  <cp:revision>14</cp:revision>
  <dcterms:created xsi:type="dcterms:W3CDTF">2023-09-25T03:39:00Z</dcterms:created>
  <dcterms:modified xsi:type="dcterms:W3CDTF">2024-09-15T07:59:00Z</dcterms:modified>
</cp:coreProperties>
</file>