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91BAA" w14:textId="49310560" w:rsidR="00A7234E" w:rsidRPr="00A7234E" w:rsidRDefault="00A7234E" w:rsidP="00A7234E">
      <w:pPr>
        <w:pStyle w:val="Title"/>
        <w:jc w:val="center"/>
        <w:rPr>
          <w:b/>
          <w:bCs/>
          <w:color w:val="171717" w:themeColor="background2" w:themeShade="1A"/>
          <w:sz w:val="52"/>
          <w:szCs w:val="52"/>
          <w:u w:val="single"/>
        </w:rPr>
      </w:pPr>
      <w:r w:rsidRPr="00A7234E">
        <w:rPr>
          <w:b/>
          <w:bCs/>
          <w:color w:val="171717" w:themeColor="background2" w:themeShade="1A"/>
          <w:sz w:val="52"/>
          <w:szCs w:val="52"/>
          <w:u w:val="single"/>
        </w:rPr>
        <w:t>DL Lab 07 Answers</w:t>
      </w:r>
    </w:p>
    <w:p w14:paraId="1C27D7DA" w14:textId="77777777" w:rsidR="00A7234E" w:rsidRPr="00A7234E" w:rsidRDefault="00A7234E" w:rsidP="00A7234E">
      <w:pPr>
        <w:pStyle w:val="Title"/>
        <w:jc w:val="center"/>
        <w:rPr>
          <w:b/>
          <w:bCs/>
          <w:color w:val="171717" w:themeColor="background2" w:themeShade="1A"/>
          <w:sz w:val="52"/>
          <w:szCs w:val="52"/>
        </w:rPr>
      </w:pPr>
    </w:p>
    <w:p w14:paraId="567FF4A1" w14:textId="5B16FE55" w:rsidR="00A7234E" w:rsidRPr="00A7234E" w:rsidRDefault="00A7234E" w:rsidP="00A7234E">
      <w:pPr>
        <w:pStyle w:val="Title"/>
        <w:numPr>
          <w:ilvl w:val="0"/>
          <w:numId w:val="1"/>
        </w:numPr>
        <w:rPr>
          <w:b/>
          <w:bCs/>
          <w:color w:val="171717" w:themeColor="background2" w:themeShade="1A"/>
          <w:sz w:val="36"/>
          <w:szCs w:val="36"/>
        </w:rPr>
      </w:pPr>
      <w:r w:rsidRPr="00A7234E">
        <w:rPr>
          <w:b/>
          <w:bCs/>
          <w:color w:val="171717" w:themeColor="background2" w:themeShade="1A"/>
          <w:sz w:val="36"/>
          <w:szCs w:val="36"/>
        </w:rPr>
        <w:t>Relationship Between Linear Autoencoder and Principal Component Analysis (PCA)</w:t>
      </w:r>
    </w:p>
    <w:p w14:paraId="05D8B09D" w14:textId="77777777" w:rsidR="00A7234E" w:rsidRDefault="00A7234E" w:rsidP="00A7234E">
      <w:r>
        <w:t>A Linear Autoencoder (AE) is a special case of an autoencoder where no non-linear activation functions are used. It consists of an encoder that compresses input data into a lower-dimensional latent space, and a decoder that reconstructs the input data from this compressed representation. The core idea of a linear AE is to minimize the reconstruction error, similarly to how Principal Component Analysis (PCA) works.</w:t>
      </w:r>
      <w:r>
        <w:br/>
      </w:r>
    </w:p>
    <w:p w14:paraId="64FC2EA1" w14:textId="77777777" w:rsidR="00A7234E" w:rsidRDefault="00A7234E" w:rsidP="00A7234E">
      <w:r>
        <w:t>Principal Component Analysis (PCA) is a statistical method that transforms data into a set of orthogonal components, called principal components. PCA identifies the directions (principal components) where the data has the most variance and projects the data onto these directions. It reduces the dimensionality of the data by retaining the components with the largest variance, while discarding others.</w:t>
      </w:r>
      <w:r>
        <w:br/>
      </w:r>
    </w:p>
    <w:p w14:paraId="3995CE26" w14:textId="3B47841B" w:rsidR="00A7234E" w:rsidRDefault="00A7234E" w:rsidP="00A7234E">
      <w:r w:rsidRPr="00233E93">
        <w:rPr>
          <w:b/>
          <w:bCs/>
        </w:rPr>
        <w:t>Similarities between Linear AE and PCA:</w:t>
      </w:r>
      <w:r w:rsidRPr="00233E93">
        <w:rPr>
          <w:b/>
          <w:bCs/>
        </w:rPr>
        <w:br/>
      </w:r>
      <w:r>
        <w:t>1. **Dimensionality Reduction:</w:t>
      </w:r>
      <w:r w:rsidR="00233E93">
        <w:t xml:space="preserve"> </w:t>
      </w:r>
      <w:r>
        <w:t xml:space="preserve"> Both linear AE and PCA reduce the dimensionality of the data by compressing it into a lower-dimensional latent space.</w:t>
      </w:r>
      <w:r>
        <w:br/>
        <w:t>2. **Linear Transformation:</w:t>
      </w:r>
      <w:r w:rsidR="00233E93">
        <w:t xml:space="preserve"> </w:t>
      </w:r>
      <w:r>
        <w:t xml:space="preserve"> A linear AE, like PCA, applies linear transformations to the input data. Without non-linear activation functions, the encoder of a linear AE performs a linear mapping that closely resembles PCA's projection of the data onto principal components.</w:t>
      </w:r>
      <w:r>
        <w:br/>
        <w:t>3. Reconstruction:</w:t>
      </w:r>
      <w:r w:rsidR="00233E93">
        <w:t xml:space="preserve"> </w:t>
      </w:r>
      <w:r>
        <w:t xml:space="preserve"> Both techniques aim to reconstruct the original data using the reduced representation. The objective of a linear AE is to minimize the reconstruction error, which is </w:t>
      </w:r>
      <w:proofErr w:type="gramStart"/>
      <w:r>
        <w:t>similar to</w:t>
      </w:r>
      <w:proofErr w:type="gramEnd"/>
      <w:r>
        <w:t xml:space="preserve"> how PCA reconstructs the data using a subset of principal components.</w:t>
      </w:r>
      <w:r>
        <w:br/>
      </w:r>
    </w:p>
    <w:p w14:paraId="431264B7" w14:textId="4545C13E" w:rsidR="00A7234E" w:rsidRDefault="00A7234E" w:rsidP="00A7234E">
      <w:r w:rsidRPr="00233E93">
        <w:rPr>
          <w:b/>
          <w:bCs/>
        </w:rPr>
        <w:t>Differences between Linear AE and PCA:</w:t>
      </w:r>
      <w:r>
        <w:br/>
        <w:t>1. **Optimization Process:</w:t>
      </w:r>
      <w:r w:rsidR="00233E93">
        <w:t xml:space="preserve"> </w:t>
      </w:r>
      <w:r>
        <w:t xml:space="preserve"> PCA uses an eigenvalue decomposition to compute the principal components directly, whereas linear AE is trained using gradient-based optimization methods like backpropagation.</w:t>
      </w:r>
      <w:r>
        <w:br/>
        <w:t>2. Flexibility:</w:t>
      </w:r>
      <w:r w:rsidR="00233E93">
        <w:t xml:space="preserve"> </w:t>
      </w:r>
      <w:r>
        <w:t xml:space="preserve"> Linear AE offers more flexibility than PCA because it can be extended with non-linearities (through activation functions) or other regularization techniques, while PCA remains purely linear.</w:t>
      </w:r>
      <w:r>
        <w:br/>
      </w:r>
    </w:p>
    <w:p w14:paraId="33AEA350" w14:textId="77777777" w:rsidR="00A7234E" w:rsidRDefault="00A7234E" w:rsidP="00A7234E">
      <w:r>
        <w:lastRenderedPageBreak/>
        <w:t>In summary, a linear autoencoder without activation functions behaves very similarly to PCA, with both performing dimensionality reduction through linear transformations. However, the optimization and flexibility of the methods differ.</w:t>
      </w:r>
    </w:p>
    <w:p w14:paraId="4113BC69" w14:textId="77777777" w:rsidR="00A7234E" w:rsidRDefault="00A7234E"/>
    <w:sectPr w:rsidR="00A7234E" w:rsidSect="00A723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C76B2"/>
    <w:multiLevelType w:val="hybridMultilevel"/>
    <w:tmpl w:val="96A23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3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4E"/>
    <w:rsid w:val="00233E93"/>
    <w:rsid w:val="00404DAF"/>
    <w:rsid w:val="009B718D"/>
    <w:rsid w:val="00A7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5815"/>
  <w15:chartTrackingRefBased/>
  <w15:docId w15:val="{E3251C2E-EE96-417D-A2D7-521D2D34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34E"/>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A7234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7234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7234E"/>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7234E"/>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7234E"/>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7234E"/>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7234E"/>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7234E"/>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7234E"/>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34E"/>
    <w:rPr>
      <w:rFonts w:eastAsiaTheme="majorEastAsia" w:cstheme="majorBidi"/>
      <w:color w:val="272727" w:themeColor="text1" w:themeTint="D8"/>
    </w:rPr>
  </w:style>
  <w:style w:type="paragraph" w:styleId="Title">
    <w:name w:val="Title"/>
    <w:basedOn w:val="Normal"/>
    <w:next w:val="Normal"/>
    <w:link w:val="TitleChar"/>
    <w:uiPriority w:val="10"/>
    <w:qFormat/>
    <w:rsid w:val="00A7234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72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34E"/>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72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34E"/>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7234E"/>
    <w:rPr>
      <w:i/>
      <w:iCs/>
      <w:color w:val="404040" w:themeColor="text1" w:themeTint="BF"/>
    </w:rPr>
  </w:style>
  <w:style w:type="paragraph" w:styleId="ListParagraph">
    <w:name w:val="List Paragraph"/>
    <w:basedOn w:val="Normal"/>
    <w:uiPriority w:val="34"/>
    <w:qFormat/>
    <w:rsid w:val="00A7234E"/>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A7234E"/>
    <w:rPr>
      <w:i/>
      <w:iCs/>
      <w:color w:val="0F4761" w:themeColor="accent1" w:themeShade="BF"/>
    </w:rPr>
  </w:style>
  <w:style w:type="paragraph" w:styleId="IntenseQuote">
    <w:name w:val="Intense Quote"/>
    <w:basedOn w:val="Normal"/>
    <w:next w:val="Normal"/>
    <w:link w:val="IntenseQuoteChar"/>
    <w:uiPriority w:val="30"/>
    <w:qFormat/>
    <w:rsid w:val="00A7234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7234E"/>
    <w:rPr>
      <w:i/>
      <w:iCs/>
      <w:color w:val="0F4761" w:themeColor="accent1" w:themeShade="BF"/>
    </w:rPr>
  </w:style>
  <w:style w:type="character" w:styleId="IntenseReference">
    <w:name w:val="Intense Reference"/>
    <w:basedOn w:val="DefaultParagraphFont"/>
    <w:uiPriority w:val="32"/>
    <w:qFormat/>
    <w:rsid w:val="00A723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Madushan P.L.M it21280474</dc:creator>
  <cp:keywords/>
  <dc:description/>
  <cp:lastModifiedBy>Madushan P.L.M it21280474</cp:lastModifiedBy>
  <cp:revision>2</cp:revision>
  <dcterms:created xsi:type="dcterms:W3CDTF">2024-09-28T10:01:00Z</dcterms:created>
  <dcterms:modified xsi:type="dcterms:W3CDTF">2024-09-28T10:07:00Z</dcterms:modified>
</cp:coreProperties>
</file>