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du wp14">
  <w:body>
    <w:p w:rsidR="00B447EB" w:rsidP="00F44BCF" w:rsidRDefault="00B447EB" w14:paraId="79C5D6E1" w14:textId="5E80A0A8">
      <w:r>
        <w:t>Project ID:</w:t>
      </w:r>
      <w:r w:rsidR="00B155CF">
        <w:t>24_25J_195</w:t>
      </w:r>
    </w:p>
    <w:p w:rsidR="00B447EB" w:rsidP="00B447EB" w:rsidRDefault="00B447EB" w14:paraId="59AC2FD0" w14:textId="718479AB">
      <w:r>
        <w:t>Project Title:</w:t>
      </w:r>
      <w:r w:rsidR="00B155CF">
        <w:t xml:space="preserve"> RESAI Toolkit : Framework for cross modality bias detection </w:t>
      </w:r>
    </w:p>
    <w:p w:rsidRPr="00AA59C1" w:rsidR="00B447EB" w:rsidP="00F44BCF" w:rsidRDefault="00B447EB" w14:paraId="327BFD2B" w14:textId="77777777"/>
    <w:p w:rsidR="00765D65" w:rsidP="00765D65" w:rsidRDefault="00765D65" w14:paraId="683D1100" w14:textId="77777777">
      <w:pPr>
        <w:pStyle w:val="ListParagraph"/>
        <w:numPr>
          <w:ilvl w:val="0"/>
          <w:numId w:val="15"/>
        </w:numPr>
        <w:spacing w:after="160" w:line="259" w:lineRule="auto"/>
      </w:pPr>
      <w:r>
        <w:t>Introduction</w:t>
      </w:r>
    </w:p>
    <w:p w:rsidR="00765D65" w:rsidP="00765D65" w:rsidRDefault="00765D65" w14:paraId="09C22D81" w14:textId="77777777">
      <w:pPr>
        <w:pStyle w:val="ListParagraph"/>
        <w:numPr>
          <w:ilvl w:val="1"/>
          <w:numId w:val="15"/>
        </w:numPr>
        <w:spacing w:after="0" w:line="259" w:lineRule="auto"/>
      </w:pPr>
      <w:r>
        <w:t>Background:</w:t>
      </w:r>
    </w:p>
    <w:p w:rsidR="00765D65" w:rsidP="00765D65" w:rsidRDefault="00B826B1" w14:paraId="7958750B" w14:textId="61AACA3B">
      <w:pPr>
        <w:pStyle w:val="ListParagraph"/>
        <w:spacing w:after="0"/>
        <w:ind w:left="1224"/>
      </w:pPr>
      <w:r w:rsidRPr="00B826B1">
        <w:t>The rapid advancements in artificial intelligence (AI) and machine learning (ML) have greatly enhanced the capabilities of models in processing and understanding multimodal data, such as audio, video, text, and images. However, these systems are increasingly found to exhibit demographic biases, which can result in unfair outcomes, especially when models are applied to diverse user groups. These biases, which can be based on gender, race, age, and other demographic factors, pose significant challenges in ensuring fairness, equity, and inclusivity in AI systems. As AI and ML models are deployed in sensitive areas like healthcare, finance, and law enforcement, it becomes crucial to understand, detect, and mitigate such biases to avoid unintended discrimination and societal harm.</w:t>
      </w:r>
      <w:r w:rsidRPr="00B826B1">
        <w:br/>
      </w:r>
      <w:r w:rsidRPr="00B826B1">
        <w:br/>
      </w:r>
      <w:r w:rsidRPr="00B826B1">
        <w:t>In multimodal AI systems, bias detection is proven to be challenging as different data types display bias in different ways. As an example Gender and Accents of different people lead inaccurate results in speech recognition systems (Gorrostieta et al., 2020)</w:t>
      </w:r>
      <w:sdt>
        <w:sdtPr>
          <w:id w:val="896098639"/>
          <w:citation/>
        </w:sdtPr>
        <w:sdtContent>
          <w:r w:rsidR="00FF0C68">
            <w:fldChar w:fldCharType="begin"/>
          </w:r>
          <w:r w:rsidR="00FF0C68">
            <w:instrText xml:space="preserve"> CITATION Gor20 \l 1033 </w:instrText>
          </w:r>
          <w:r w:rsidR="00FF0C68">
            <w:fldChar w:fldCharType="separate"/>
          </w:r>
          <w:r w:rsidR="00F672AB">
            <w:rPr>
              <w:noProof/>
            </w:rPr>
            <w:t xml:space="preserve"> </w:t>
          </w:r>
          <w:r w:rsidRPr="00F672AB" w:rsidR="00F672AB">
            <w:rPr>
              <w:noProof/>
            </w:rPr>
            <w:t>[1]</w:t>
          </w:r>
          <w:r w:rsidR="00FF0C68">
            <w:fldChar w:fldCharType="end"/>
          </w:r>
        </w:sdtContent>
      </w:sdt>
      <w:r w:rsidRPr="00B826B1">
        <w:t xml:space="preserve"> and in Image and Video data the bias is found in the skin tones of the person in such scenarios underrepresented groups, especially in facial recognition (Buolamwini &amp; Gebru, 2018)</w:t>
      </w:r>
      <w:sdt>
        <w:sdtPr>
          <w:id w:val="1912736406"/>
          <w:citation/>
        </w:sdtPr>
        <w:sdtContent>
          <w:r w:rsidR="00FF0C68">
            <w:fldChar w:fldCharType="begin"/>
          </w:r>
          <w:r w:rsidR="00FF0C68">
            <w:instrText xml:space="preserve"> CITATION Buo18 \l 1033 </w:instrText>
          </w:r>
          <w:r w:rsidR="00FF0C68">
            <w:fldChar w:fldCharType="separate"/>
          </w:r>
          <w:r w:rsidR="00F672AB">
            <w:rPr>
              <w:noProof/>
            </w:rPr>
            <w:t xml:space="preserve"> </w:t>
          </w:r>
          <w:r w:rsidRPr="00F672AB" w:rsidR="00F672AB">
            <w:rPr>
              <w:noProof/>
            </w:rPr>
            <w:t>[2]</w:t>
          </w:r>
          <w:r w:rsidR="00FF0C68">
            <w:fldChar w:fldCharType="end"/>
          </w:r>
        </w:sdtContent>
      </w:sdt>
      <w:r w:rsidRPr="00B826B1">
        <w:t xml:space="preserve"> face bias . Text data represent historical bias and stereotypes in the language itself leading to discrimination of user of AI systems(Binns et al., 2021)</w:t>
      </w:r>
      <w:sdt>
        <w:sdtPr>
          <w:id w:val="-213120269"/>
          <w:citation/>
        </w:sdtPr>
        <w:sdtContent>
          <w:r w:rsidR="00FF0C68">
            <w:fldChar w:fldCharType="begin"/>
          </w:r>
          <w:r w:rsidR="00FF0C68">
            <w:instrText xml:space="preserve"> CITATION Bin21 \l 1033 </w:instrText>
          </w:r>
          <w:r w:rsidR="00FF0C68">
            <w:fldChar w:fldCharType="separate"/>
          </w:r>
          <w:r w:rsidR="00F672AB">
            <w:rPr>
              <w:noProof/>
            </w:rPr>
            <w:t xml:space="preserve"> </w:t>
          </w:r>
          <w:r w:rsidRPr="00F672AB" w:rsidR="00F672AB">
            <w:rPr>
              <w:noProof/>
            </w:rPr>
            <w:t>[3]</w:t>
          </w:r>
          <w:r w:rsidR="00FF0C68">
            <w:fldChar w:fldCharType="end"/>
          </w:r>
        </w:sdtContent>
      </w:sdt>
      <w:r w:rsidRPr="00B826B1">
        <w:t>. Though there are many developments in the area it was observed that there is not one framework to detect bias across multiple modalities of data.</w:t>
      </w:r>
      <w:r w:rsidRPr="00B826B1">
        <w:br/>
      </w:r>
      <w:r w:rsidRPr="00B826B1">
        <w:br/>
      </w:r>
      <w:r w:rsidRPr="00B826B1">
        <w:t>Through this research we plan to address the gap in the area of multimodal bias detection frame by firstly creating set of bias detection metrics for each modality (audio, video, image, and text), and then combining them into a framework, this research aims to provide a comprehensive solution for cross-modal bias detection. The goal is to enable AI systems to more accurately identify and mitigate biases, to generate more fair outcomes for all demographic groups across multiple data types and applications.</w:t>
      </w:r>
    </w:p>
    <w:p w:rsidR="00F8246C" w:rsidP="00765D65" w:rsidRDefault="00F8246C" w14:paraId="1165276B" w14:textId="77777777">
      <w:pPr>
        <w:pStyle w:val="ListParagraph"/>
        <w:spacing w:after="0"/>
        <w:ind w:left="1224"/>
      </w:pPr>
    </w:p>
    <w:p w:rsidR="00765D65" w:rsidP="00765D65" w:rsidRDefault="00765D65" w14:paraId="518F1644" w14:textId="77777777">
      <w:pPr>
        <w:pStyle w:val="ListParagraph"/>
        <w:numPr>
          <w:ilvl w:val="1"/>
          <w:numId w:val="15"/>
        </w:numPr>
        <w:spacing w:after="0" w:line="259" w:lineRule="auto"/>
      </w:pPr>
      <w:r>
        <w:t>Research Problem:</w:t>
      </w:r>
    </w:p>
    <w:p w:rsidR="00765D65" w:rsidP="00765D65" w:rsidRDefault="008D62BA" w14:paraId="7955FE80" w14:textId="1C9B0C63">
      <w:pPr>
        <w:pStyle w:val="ListParagraph"/>
        <w:spacing w:after="0"/>
        <w:ind w:left="1224"/>
      </w:pPr>
      <w:r>
        <w:t xml:space="preserve">Bias Detection metrics focus on single modality data of Structured data leaving a notable gap in Cross-modality data bias detection. </w:t>
      </w:r>
    </w:p>
    <w:p w:rsidR="00765D65" w:rsidP="00765D65" w:rsidRDefault="00765D65" w14:paraId="73115F7F" w14:textId="77777777">
      <w:pPr>
        <w:pStyle w:val="ListParagraph"/>
        <w:numPr>
          <w:ilvl w:val="1"/>
          <w:numId w:val="15"/>
        </w:numPr>
        <w:spacing w:after="0" w:line="259" w:lineRule="auto"/>
      </w:pPr>
      <w:r>
        <w:t>Objectives:</w:t>
      </w:r>
    </w:p>
    <w:p w:rsidR="00765D65" w:rsidP="00765D65" w:rsidRDefault="00765D65" w14:paraId="7C8973A9" w14:textId="77777777">
      <w:pPr>
        <w:pStyle w:val="ListParagraph"/>
        <w:spacing w:after="0"/>
        <w:ind w:left="1224"/>
      </w:pPr>
      <w:r>
        <w:t>(State the primary objectives of the research)</w:t>
      </w:r>
    </w:p>
    <w:p w:rsidR="00765D65" w:rsidP="00765D65" w:rsidRDefault="00765D65" w14:paraId="40270338" w14:textId="77777777">
      <w:pPr>
        <w:pStyle w:val="ListParagraph"/>
        <w:spacing w:after="0"/>
        <w:ind w:left="1224"/>
      </w:pPr>
    </w:p>
    <w:tbl>
      <w:tblPr>
        <w:tblStyle w:val="TableGrid"/>
        <w:tblW w:w="0" w:type="auto"/>
        <w:tblInd w:w="535" w:type="dxa"/>
        <w:tblLook w:val="04A0" w:firstRow="1" w:lastRow="0" w:firstColumn="1" w:lastColumn="0" w:noHBand="0" w:noVBand="1"/>
      </w:tblPr>
      <w:tblGrid>
        <w:gridCol w:w="2494"/>
        <w:gridCol w:w="3004"/>
        <w:gridCol w:w="2984"/>
      </w:tblGrid>
      <w:tr w:rsidR="00765D65" w:rsidTr="008D2868" w14:paraId="22DA69B0" w14:textId="77777777">
        <w:tc>
          <w:tcPr>
            <w:tcW w:w="2581" w:type="dxa"/>
          </w:tcPr>
          <w:p w:rsidR="00765D65" w:rsidP="008D2868" w:rsidRDefault="00765D65" w14:paraId="33B359AE" w14:textId="77777777">
            <w:r>
              <w:t>It Number</w:t>
            </w:r>
          </w:p>
        </w:tc>
        <w:tc>
          <w:tcPr>
            <w:tcW w:w="3117" w:type="dxa"/>
          </w:tcPr>
          <w:p w:rsidR="00765D65" w:rsidP="008D2868" w:rsidRDefault="00765D65" w14:paraId="028435FE" w14:textId="77777777">
            <w:r>
              <w:t>Objective</w:t>
            </w:r>
          </w:p>
        </w:tc>
        <w:tc>
          <w:tcPr>
            <w:tcW w:w="3117" w:type="dxa"/>
          </w:tcPr>
          <w:p w:rsidR="00765D65" w:rsidP="008D2868" w:rsidRDefault="00765D65" w14:paraId="2517F338" w14:textId="77777777">
            <w:r>
              <w:t xml:space="preserve">Objective number </w:t>
            </w:r>
          </w:p>
        </w:tc>
      </w:tr>
      <w:tr w:rsidR="00765D65" w:rsidTr="008D2868" w14:paraId="19A060E6" w14:textId="77777777">
        <w:tc>
          <w:tcPr>
            <w:tcW w:w="2581" w:type="dxa"/>
          </w:tcPr>
          <w:p w:rsidR="00765D65" w:rsidP="008D2868" w:rsidRDefault="00A0475E" w14:paraId="30155437" w14:textId="29EDAD51">
            <w:r>
              <w:t>IT21380914</w:t>
            </w:r>
          </w:p>
        </w:tc>
        <w:tc>
          <w:tcPr>
            <w:tcW w:w="3117" w:type="dxa"/>
          </w:tcPr>
          <w:p w:rsidRPr="00A0475E" w:rsidR="00765D65" w:rsidP="008D2868" w:rsidRDefault="00A0475E" w14:paraId="3D4C7C33" w14:textId="0A972559">
            <w:r w:rsidRPr="00A0475E">
              <w:t>Developing a metrics for detecting Gender bias in RAW audio datasets used for model Building</w:t>
            </w:r>
          </w:p>
        </w:tc>
        <w:tc>
          <w:tcPr>
            <w:tcW w:w="3117" w:type="dxa"/>
          </w:tcPr>
          <w:p w:rsidR="00765D65" w:rsidP="008D2868" w:rsidRDefault="00765D65" w14:paraId="3A458F89" w14:textId="77777777">
            <w:pPr>
              <w:jc w:val="center"/>
            </w:pPr>
            <w:r>
              <w:t>1</w:t>
            </w:r>
          </w:p>
        </w:tc>
      </w:tr>
      <w:tr w:rsidR="00765D65" w:rsidTr="008D2868" w14:paraId="4ECE1E92" w14:textId="77777777">
        <w:tc>
          <w:tcPr>
            <w:tcW w:w="2581" w:type="dxa"/>
          </w:tcPr>
          <w:p w:rsidR="00765D65" w:rsidP="008D2868" w:rsidRDefault="00A94439" w14:paraId="38B22123" w14:textId="573D6799">
            <w:r>
              <w:t>IT21387562</w:t>
            </w:r>
          </w:p>
        </w:tc>
        <w:tc>
          <w:tcPr>
            <w:tcW w:w="3117" w:type="dxa"/>
          </w:tcPr>
          <w:p w:rsidR="00765D65" w:rsidP="008D2868" w:rsidRDefault="00A94439" w14:paraId="24ADFD6E" w14:textId="72293F30">
            <w:r w:rsidRPr="00A94439">
              <w:t>Develop a metric to detect contextual</w:t>
            </w:r>
            <w:r>
              <w:t xml:space="preserve"> bias </w:t>
            </w:r>
            <w:r w:rsidRPr="00A94439">
              <w:t xml:space="preserve">in image datasets by analyzing object sizes, spatial relationships, and scene-level contexts </w:t>
            </w:r>
            <w:r w:rsidR="005548AB">
              <w:t>for</w:t>
            </w:r>
            <w:r w:rsidRPr="00A94439">
              <w:t xml:space="preserve"> gender classification.</w:t>
            </w:r>
          </w:p>
        </w:tc>
        <w:tc>
          <w:tcPr>
            <w:tcW w:w="3117" w:type="dxa"/>
          </w:tcPr>
          <w:p w:rsidR="00765D65" w:rsidP="008D2868" w:rsidRDefault="00765D65" w14:paraId="41E023E7" w14:textId="77777777">
            <w:pPr>
              <w:jc w:val="center"/>
            </w:pPr>
            <w:r>
              <w:t>2</w:t>
            </w:r>
          </w:p>
        </w:tc>
      </w:tr>
      <w:tr w:rsidR="00765D65" w:rsidTr="008D2868" w14:paraId="3D02D161" w14:textId="77777777">
        <w:tc>
          <w:tcPr>
            <w:tcW w:w="2581" w:type="dxa"/>
          </w:tcPr>
          <w:p w:rsidR="00765D65" w:rsidP="008D2868" w:rsidRDefault="006216D8" w14:paraId="5477B615" w14:textId="604C1BDA">
            <w:r>
              <w:t>IT21208294</w:t>
            </w:r>
          </w:p>
        </w:tc>
        <w:tc>
          <w:tcPr>
            <w:tcW w:w="3117" w:type="dxa"/>
          </w:tcPr>
          <w:p w:rsidR="00765D65" w:rsidP="008D2868" w:rsidRDefault="006216D8" w14:paraId="0F9124D0" w14:textId="7D8142F7">
            <w:r w:rsidRPr="000F062A">
              <w:t>Developing Metrics for Detecting Gender Bias in Motion Patterns of Video Datasets Used for action recognition</w:t>
            </w:r>
          </w:p>
        </w:tc>
        <w:tc>
          <w:tcPr>
            <w:tcW w:w="3117" w:type="dxa"/>
          </w:tcPr>
          <w:p w:rsidR="00765D65" w:rsidP="008D2868" w:rsidRDefault="00765D65" w14:paraId="4E3E0997" w14:textId="77777777">
            <w:pPr>
              <w:jc w:val="center"/>
            </w:pPr>
            <w:r>
              <w:t>3</w:t>
            </w:r>
          </w:p>
        </w:tc>
      </w:tr>
      <w:tr w:rsidR="00765D65" w:rsidTr="008D2868" w14:paraId="2639F81A" w14:textId="77777777">
        <w:tc>
          <w:tcPr>
            <w:tcW w:w="2581" w:type="dxa"/>
          </w:tcPr>
          <w:p w:rsidR="00765D65" w:rsidP="008D2868" w:rsidRDefault="0098411A" w14:paraId="302742D1" w14:textId="541F78F7">
            <w:r>
              <w:t>IT21183690</w:t>
            </w:r>
          </w:p>
        </w:tc>
        <w:tc>
          <w:tcPr>
            <w:tcW w:w="3117" w:type="dxa"/>
          </w:tcPr>
          <w:p w:rsidR="00765D65" w:rsidP="008D2868" w:rsidRDefault="00650CA7" w14:paraId="6D3B17D3" w14:textId="1950A5EA">
            <w:r w:rsidRPr="00650CA7">
              <w:t>Develop a metric to detect bias in contextual word embeddings in coreference resolution</w:t>
            </w:r>
            <w:r w:rsidR="0098411A">
              <w:t>.</w:t>
            </w:r>
          </w:p>
        </w:tc>
        <w:tc>
          <w:tcPr>
            <w:tcW w:w="3117" w:type="dxa"/>
          </w:tcPr>
          <w:p w:rsidR="00765D65" w:rsidP="008D2868" w:rsidRDefault="00765D65" w14:paraId="0F0DF9EF" w14:textId="77777777">
            <w:pPr>
              <w:jc w:val="center"/>
            </w:pPr>
            <w:r>
              <w:t>4</w:t>
            </w:r>
          </w:p>
        </w:tc>
      </w:tr>
    </w:tbl>
    <w:p w:rsidR="00765D65" w:rsidP="00765D65" w:rsidRDefault="00765D65" w14:paraId="18EFD2B7" w14:textId="77777777">
      <w:pPr>
        <w:pStyle w:val="ListParagraph"/>
        <w:ind w:left="360"/>
      </w:pPr>
    </w:p>
    <w:p w:rsidR="00765D65" w:rsidP="00765D65" w:rsidRDefault="00765D65" w14:paraId="43738515" w14:textId="77777777">
      <w:pPr>
        <w:pStyle w:val="ListParagraph"/>
        <w:numPr>
          <w:ilvl w:val="0"/>
          <w:numId w:val="15"/>
        </w:numPr>
        <w:spacing w:after="160" w:line="259" w:lineRule="auto"/>
      </w:pPr>
      <w:r>
        <w:t>Data Exploration</w:t>
      </w:r>
    </w:p>
    <w:p w:rsidR="00765D65" w:rsidP="00765D65" w:rsidRDefault="00765D65" w14:paraId="41C53EDC" w14:textId="77777777">
      <w:pPr>
        <w:pStyle w:val="ListParagraph"/>
        <w:numPr>
          <w:ilvl w:val="1"/>
          <w:numId w:val="15"/>
        </w:numPr>
        <w:spacing w:after="0" w:line="259" w:lineRule="auto"/>
      </w:pPr>
      <w:r w:rsidRPr="00A47D22">
        <w:t>Data Collection</w:t>
      </w:r>
    </w:p>
    <w:p w:rsidR="00765D65" w:rsidP="00765D65" w:rsidRDefault="00A0475E" w14:paraId="47095BA8" w14:textId="113C5FF1">
      <w:pPr>
        <w:pStyle w:val="ListParagraph"/>
        <w:spacing w:after="0"/>
        <w:ind w:left="1224"/>
      </w:pPr>
      <w:r>
        <w:t xml:space="preserve">Data </w:t>
      </w:r>
      <w:r w:rsidR="0007431E">
        <w:t xml:space="preserve">for all the </w:t>
      </w:r>
      <w:r w:rsidR="008D62BA">
        <w:t>objectives</w:t>
      </w:r>
      <w:r w:rsidR="0007431E">
        <w:t xml:space="preserve"> </w:t>
      </w:r>
      <w:r>
        <w:t>was collected through publicly available datasets</w:t>
      </w:r>
      <w:r w:rsidR="0007431E">
        <w:t xml:space="preserve"> to maintain the </w:t>
      </w:r>
      <w:r w:rsidR="008D62BA">
        <w:t>project’s</w:t>
      </w:r>
      <w:r w:rsidR="0007431E">
        <w:t xml:space="preserve"> ethical needs</w:t>
      </w:r>
      <w:r w:rsidR="00E67963">
        <w:t>.</w:t>
      </w:r>
    </w:p>
    <w:p w:rsidR="00765D65" w:rsidP="00765D65" w:rsidRDefault="00765D65" w14:paraId="4D0E1EC9" w14:textId="77777777">
      <w:pPr>
        <w:pStyle w:val="ListParagraph"/>
        <w:numPr>
          <w:ilvl w:val="1"/>
          <w:numId w:val="15"/>
        </w:numPr>
        <w:spacing w:after="0" w:line="259" w:lineRule="auto"/>
      </w:pPr>
      <w:r>
        <w:t>Dataset Description:</w:t>
      </w:r>
    </w:p>
    <w:p w:rsidR="00765D65" w:rsidP="00765D65" w:rsidRDefault="00765D65" w14:paraId="31BFEE4C" w14:textId="77777777">
      <w:pPr>
        <w:pStyle w:val="ListParagraph"/>
        <w:spacing w:after="0"/>
        <w:ind w:left="1224"/>
      </w:pPr>
      <w:r>
        <w:t>(Describe datasets, including sources, size, and key attributes)</w:t>
      </w:r>
    </w:p>
    <w:p w:rsidR="00765D65" w:rsidP="00765D65" w:rsidRDefault="00765D65" w14:paraId="2B2594F4" w14:textId="77777777">
      <w:pPr>
        <w:pStyle w:val="ListParagraph"/>
        <w:spacing w:after="0"/>
        <w:ind w:left="1224"/>
      </w:pPr>
    </w:p>
    <w:tbl>
      <w:tblPr>
        <w:tblStyle w:val="TableGrid"/>
        <w:tblW w:w="0" w:type="auto"/>
        <w:tblInd w:w="1224" w:type="dxa"/>
        <w:tblLook w:val="04A0" w:firstRow="1" w:lastRow="0" w:firstColumn="1" w:lastColumn="0" w:noHBand="0" w:noVBand="1"/>
      </w:tblPr>
      <w:tblGrid>
        <w:gridCol w:w="900"/>
        <w:gridCol w:w="982"/>
        <w:gridCol w:w="4236"/>
        <w:gridCol w:w="557"/>
        <w:gridCol w:w="1118"/>
      </w:tblGrid>
      <w:tr w:rsidR="0007431E" w:rsidTr="00E67963" w14:paraId="35107FB0" w14:textId="77777777">
        <w:tc>
          <w:tcPr>
            <w:tcW w:w="1291" w:type="dxa"/>
          </w:tcPr>
          <w:p w:rsidR="00765D65" w:rsidP="008D2868" w:rsidRDefault="00765D65" w14:paraId="5BD02915" w14:textId="77777777">
            <w:pPr>
              <w:pStyle w:val="ListParagraph"/>
              <w:spacing w:after="0"/>
              <w:ind w:left="0"/>
            </w:pPr>
            <w:r>
              <w:t>Data source</w:t>
            </w:r>
          </w:p>
        </w:tc>
        <w:tc>
          <w:tcPr>
            <w:tcW w:w="1530" w:type="dxa"/>
          </w:tcPr>
          <w:p w:rsidR="00765D65" w:rsidP="008D2868" w:rsidRDefault="00765D65" w14:paraId="5BC4FFAA" w14:textId="77777777">
            <w:pPr>
              <w:pStyle w:val="ListParagraph"/>
              <w:spacing w:after="0"/>
              <w:ind w:left="0"/>
            </w:pPr>
            <w:r>
              <w:t>Description</w:t>
            </w:r>
          </w:p>
        </w:tc>
        <w:tc>
          <w:tcPr>
            <w:tcW w:w="1908" w:type="dxa"/>
          </w:tcPr>
          <w:p w:rsidR="00765D65" w:rsidP="008D2868" w:rsidRDefault="00765D65" w14:paraId="2F911252" w14:textId="77777777">
            <w:pPr>
              <w:pStyle w:val="ListParagraph"/>
              <w:spacing w:after="0"/>
              <w:ind w:left="0"/>
            </w:pPr>
            <w:r>
              <w:t>Resource</w:t>
            </w:r>
          </w:p>
        </w:tc>
        <w:tc>
          <w:tcPr>
            <w:tcW w:w="1505" w:type="dxa"/>
          </w:tcPr>
          <w:p w:rsidR="00765D65" w:rsidP="008D2868" w:rsidRDefault="00765D65" w14:paraId="6B78AD67" w14:textId="77777777">
            <w:pPr>
              <w:pStyle w:val="ListParagraph"/>
              <w:spacing w:after="0"/>
              <w:ind w:left="0"/>
            </w:pPr>
            <w:r>
              <w:t>Size</w:t>
            </w:r>
          </w:p>
        </w:tc>
        <w:tc>
          <w:tcPr>
            <w:tcW w:w="1559" w:type="dxa"/>
          </w:tcPr>
          <w:p w:rsidR="00765D65" w:rsidP="008D2868" w:rsidRDefault="00765D65" w14:paraId="0FA12B8D" w14:textId="77777777">
            <w:pPr>
              <w:pStyle w:val="ListParagraph"/>
              <w:spacing w:after="0"/>
              <w:ind w:left="0"/>
            </w:pPr>
            <w:r>
              <w:t>Key attributes</w:t>
            </w:r>
          </w:p>
        </w:tc>
      </w:tr>
      <w:tr w:rsidR="0007431E" w:rsidTr="00E67963" w14:paraId="6566DD70" w14:textId="77777777">
        <w:tc>
          <w:tcPr>
            <w:tcW w:w="1291" w:type="dxa"/>
          </w:tcPr>
          <w:p w:rsidR="00765D65" w:rsidP="008D2868" w:rsidRDefault="00E67963" w14:paraId="54FF5702" w14:textId="138448E4">
            <w:pPr>
              <w:pStyle w:val="ListParagraph"/>
              <w:spacing w:after="0"/>
              <w:ind w:left="0"/>
            </w:pPr>
            <w:r>
              <w:t>Librispeech</w:t>
            </w:r>
          </w:p>
        </w:tc>
        <w:tc>
          <w:tcPr>
            <w:tcW w:w="1530" w:type="dxa"/>
          </w:tcPr>
          <w:p w:rsidR="00765D65" w:rsidP="008D2868" w:rsidRDefault="00E67963" w14:paraId="62B9B9EC" w14:textId="37E3474A">
            <w:pPr>
              <w:pStyle w:val="ListParagraph"/>
              <w:spacing w:after="0"/>
              <w:ind w:left="0"/>
            </w:pPr>
            <w:r>
              <w:t>Contains 1000 hours of audio of 16KHz English speech of people reading audio books in LibriVox project</w:t>
            </w:r>
          </w:p>
        </w:tc>
        <w:tc>
          <w:tcPr>
            <w:tcW w:w="1908" w:type="dxa"/>
          </w:tcPr>
          <w:p w:rsidR="00765D65" w:rsidP="008D2868" w:rsidRDefault="00E67963" w14:paraId="0A1E768B" w14:textId="51A618C6">
            <w:pPr>
              <w:pStyle w:val="ListParagraph"/>
              <w:spacing w:after="0"/>
              <w:ind w:left="0"/>
            </w:pPr>
            <w:r w:rsidRPr="00E67963">
              <w:t xml:space="preserve">V. Panayotov, G. Chen, D. Povey, and S. Khudanpur, "Librispeech: An ASR Corpus Based on Public Domain Audio Books," </w:t>
            </w:r>
            <w:r w:rsidRPr="00E67963">
              <w:rPr>
                <w:i/>
                <w:iCs/>
              </w:rPr>
              <w:t>2015 IEEE International Conference on Acoustics, Speech and Signal Processing (ICASSP)</w:t>
            </w:r>
            <w:r w:rsidRPr="00E67963">
              <w:t>, South Brisbane, QLD, Australia, 2015, pp. 5206–5210</w:t>
            </w:r>
            <w:sdt>
              <w:sdtPr>
                <w:id w:val="-1065867544"/>
                <w:citation/>
              </w:sdtPr>
              <w:sdtContent>
                <w:r w:rsidR="00FF0C68">
                  <w:fldChar w:fldCharType="begin"/>
                </w:r>
                <w:r w:rsidR="00FF0C68">
                  <w:instrText xml:space="preserve"> CITATION Pan15 \l 1033 </w:instrText>
                </w:r>
                <w:r w:rsidR="00FF0C68">
                  <w:fldChar w:fldCharType="separate"/>
                </w:r>
                <w:r w:rsidR="00F672AB">
                  <w:rPr>
                    <w:noProof/>
                  </w:rPr>
                  <w:t xml:space="preserve"> </w:t>
                </w:r>
                <w:r w:rsidRPr="00F672AB" w:rsidR="00F672AB">
                  <w:rPr>
                    <w:noProof/>
                  </w:rPr>
                  <w:t>[4]</w:t>
                </w:r>
                <w:r w:rsidR="00FF0C68">
                  <w:fldChar w:fldCharType="end"/>
                </w:r>
              </w:sdtContent>
            </w:sdt>
          </w:p>
        </w:tc>
        <w:tc>
          <w:tcPr>
            <w:tcW w:w="1505" w:type="dxa"/>
          </w:tcPr>
          <w:p w:rsidR="00765D65" w:rsidP="008D2868" w:rsidRDefault="0007431E" w14:paraId="4DB663E0" w14:textId="088A8713">
            <w:pPr>
              <w:pStyle w:val="ListParagraph"/>
              <w:spacing w:after="0"/>
              <w:ind w:left="0"/>
            </w:pPr>
            <w:r>
              <w:t>6</w:t>
            </w:r>
            <w:r w:rsidR="00E67963">
              <w:t>0 GB</w:t>
            </w:r>
          </w:p>
        </w:tc>
        <w:tc>
          <w:tcPr>
            <w:tcW w:w="1559" w:type="dxa"/>
          </w:tcPr>
          <w:p w:rsidR="00765D65" w:rsidP="008D2868" w:rsidRDefault="0007431E" w14:paraId="692256BF" w14:textId="05EBFAF1">
            <w:pPr>
              <w:pStyle w:val="ListParagraph"/>
              <w:spacing w:after="0"/>
              <w:ind w:left="0"/>
            </w:pPr>
            <w:r>
              <w:t>Speaker IDs, Gender, Audio, Text transcriptions, Duration, Data splits, Language, Speaker Variability</w:t>
            </w:r>
            <w:r w:rsidR="00154041">
              <w:t xml:space="preserve"> </w:t>
            </w:r>
          </w:p>
        </w:tc>
      </w:tr>
      <w:tr w:rsidR="0007431E" w:rsidTr="00E67963" w14:paraId="37F56814" w14:textId="77777777">
        <w:tc>
          <w:tcPr>
            <w:tcW w:w="1291" w:type="dxa"/>
          </w:tcPr>
          <w:p w:rsidR="00B155CF" w:rsidP="008D2868" w:rsidRDefault="00E67963" w14:paraId="626331F7" w14:textId="3AA87476">
            <w:pPr>
              <w:pStyle w:val="ListParagraph"/>
              <w:spacing w:after="0"/>
              <w:ind w:left="0"/>
            </w:pPr>
            <w:r>
              <w:t>Common voice</w:t>
            </w:r>
          </w:p>
        </w:tc>
        <w:tc>
          <w:tcPr>
            <w:tcW w:w="1530" w:type="dxa"/>
          </w:tcPr>
          <w:p w:rsidR="00B155CF" w:rsidP="008D2868" w:rsidRDefault="00154041" w14:paraId="1280C5D9" w14:textId="5B43DA98">
            <w:pPr>
              <w:pStyle w:val="ListParagraph"/>
              <w:spacing w:after="0"/>
              <w:ind w:left="0"/>
            </w:pPr>
            <w:r>
              <w:t xml:space="preserve">Contains Multilingual </w:t>
            </w:r>
            <w:r w:rsidR="0007431E">
              <w:t>speech corpus with close to 18000 hours of transcribed speech. The dataset was created by Mozilla.</w:t>
            </w:r>
          </w:p>
        </w:tc>
        <w:tc>
          <w:tcPr>
            <w:tcW w:w="1908" w:type="dxa"/>
          </w:tcPr>
          <w:p w:rsidRPr="0007431E" w:rsidR="0007431E" w:rsidP="0007431E" w:rsidRDefault="0007431E" w14:paraId="7116CA0A" w14:textId="5B5A2D25">
            <w:r w:rsidRPr="0007431E">
              <w:t xml:space="preserve">Mozilla Common Voice. (n.d.). "Common Voice Dataset," Mozilla Foundation. Available: </w:t>
            </w:r>
            <w:hyperlink w:tgtFrame="_new" w:history="1" r:id="rId8">
              <w:r w:rsidRPr="0007431E">
                <w:rPr>
                  <w:rStyle w:val="Hyperlink"/>
                </w:rPr>
                <w:t>https://commonvoice.mozilla.org/en</w:t>
              </w:r>
            </w:hyperlink>
            <w:r w:rsidRPr="0007431E">
              <w:t>. Accessed: Dec. 2, 2024​</w:t>
            </w:r>
            <w:sdt>
              <w:sdtPr>
                <w:id w:val="-861202986"/>
                <w:citation/>
              </w:sdtPr>
              <w:sdtContent>
                <w:r w:rsidR="00FF0C68">
                  <w:fldChar w:fldCharType="begin"/>
                </w:r>
                <w:r w:rsidR="00FF0C68">
                  <w:instrText xml:space="preserve"> CITATION Moz \l 1033 </w:instrText>
                </w:r>
                <w:r w:rsidR="00FF0C68">
                  <w:fldChar w:fldCharType="separate"/>
                </w:r>
                <w:r w:rsidR="00F672AB">
                  <w:rPr>
                    <w:noProof/>
                  </w:rPr>
                  <w:t xml:space="preserve"> </w:t>
                </w:r>
                <w:r w:rsidRPr="00F672AB" w:rsidR="00F672AB">
                  <w:rPr>
                    <w:noProof/>
                  </w:rPr>
                  <w:t>[5]</w:t>
                </w:r>
                <w:r w:rsidR="00FF0C68">
                  <w:fldChar w:fldCharType="end"/>
                </w:r>
              </w:sdtContent>
            </w:sdt>
          </w:p>
          <w:p w:rsidR="00B155CF" w:rsidP="008D2868" w:rsidRDefault="00B155CF" w14:paraId="7132C5A2" w14:textId="77777777">
            <w:pPr>
              <w:pStyle w:val="ListParagraph"/>
              <w:spacing w:after="0"/>
              <w:ind w:left="0"/>
            </w:pPr>
          </w:p>
        </w:tc>
        <w:tc>
          <w:tcPr>
            <w:tcW w:w="1505" w:type="dxa"/>
          </w:tcPr>
          <w:p w:rsidR="00B155CF" w:rsidP="008D2868" w:rsidRDefault="0007431E" w14:paraId="43D4D3B5" w14:textId="7D9E7A13">
            <w:pPr>
              <w:pStyle w:val="ListParagraph"/>
              <w:spacing w:after="0"/>
              <w:ind w:left="0"/>
            </w:pPr>
            <w:r>
              <w:t>1.6TB</w:t>
            </w:r>
          </w:p>
        </w:tc>
        <w:tc>
          <w:tcPr>
            <w:tcW w:w="1559" w:type="dxa"/>
          </w:tcPr>
          <w:p w:rsidR="00B155CF" w:rsidP="008D2868" w:rsidRDefault="0007431E" w14:paraId="5F1E6F2D" w14:textId="4DA13B1C">
            <w:pPr>
              <w:pStyle w:val="ListParagraph"/>
              <w:spacing w:after="0"/>
              <w:ind w:left="0"/>
            </w:pPr>
            <w:r>
              <w:t>Audio file, Demographics,</w:t>
            </w:r>
          </w:p>
          <w:p w:rsidR="0007431E" w:rsidP="008D2868" w:rsidRDefault="0007431E" w14:paraId="56CAAA55" w14:textId="2FF3D481">
            <w:pPr>
              <w:pStyle w:val="ListParagraph"/>
              <w:spacing w:after="0"/>
              <w:ind w:left="0"/>
            </w:pPr>
            <w:r>
              <w:t>Languages, Speaker Variability, Transcriptions, Recording Conditions</w:t>
            </w:r>
          </w:p>
        </w:tc>
      </w:tr>
      <w:tr w:rsidR="0007431E" w:rsidTr="00E67963" w14:paraId="197C9911" w14:textId="77777777">
        <w:tc>
          <w:tcPr>
            <w:tcW w:w="1291" w:type="dxa"/>
          </w:tcPr>
          <w:p w:rsidR="00B155CF" w:rsidP="008D2868" w:rsidRDefault="00A94439" w14:paraId="305D5BA4" w14:textId="7CFFDD0F">
            <w:pPr>
              <w:pStyle w:val="ListParagraph"/>
              <w:spacing w:after="0"/>
              <w:ind w:left="0"/>
            </w:pPr>
            <w:r>
              <w:t>COCO dataset</w:t>
            </w:r>
          </w:p>
        </w:tc>
        <w:tc>
          <w:tcPr>
            <w:tcW w:w="1530" w:type="dxa"/>
          </w:tcPr>
          <w:p w:rsidR="00B155CF" w:rsidP="008D2868" w:rsidRDefault="00A94439" w14:paraId="08916FD5" w14:textId="12ED1E5F">
            <w:pPr>
              <w:pStyle w:val="ListParagraph"/>
              <w:spacing w:after="0"/>
              <w:ind w:left="0"/>
            </w:pPr>
            <w:r w:rsidRPr="00766BA7">
              <w:rPr>
                <w:lang w:val="en-GB"/>
              </w:rPr>
              <w:t>The dataset consists of categories relevant to gender-related stereotypes (e.g., 'handbag,' 'sports ball,' 'umbrella')</w:t>
            </w:r>
            <w:r w:rsidR="005548AB">
              <w:rPr>
                <w:lang w:val="en-GB"/>
              </w:rPr>
              <w:t>.</w:t>
            </w:r>
          </w:p>
        </w:tc>
        <w:tc>
          <w:tcPr>
            <w:tcW w:w="1908" w:type="dxa"/>
          </w:tcPr>
          <w:p w:rsidR="00B155CF" w:rsidP="008D2868" w:rsidRDefault="007E2E72" w14:paraId="65257AD6" w14:textId="77777777">
            <w:pPr>
              <w:pStyle w:val="ListParagraph"/>
              <w:spacing w:after="0"/>
              <w:ind w:left="0"/>
              <w:rPr>
                <w:noProof/>
              </w:rPr>
            </w:pPr>
            <w:r>
              <w:rPr>
                <w:noProof/>
              </w:rPr>
              <w:t>Tsung-Yi Lin, , Michael Maire, Serge Belongie, Lubomir Bourdev, Ross Girshick, James Hays, Pietro Perona, Deva Ramanan, C. Lawrence Zitnick, Piotr Dollár, "Microsoft COCO: Common Objects in Context," 2014.</w:t>
            </w:r>
          </w:p>
          <w:p w:rsidR="007E2E72" w:rsidP="008D2868" w:rsidRDefault="007E2E72" w14:paraId="4E7BFC45" w14:textId="665C67B4">
            <w:pPr>
              <w:pStyle w:val="ListParagraph"/>
              <w:spacing w:after="0"/>
              <w:ind w:left="0"/>
            </w:pPr>
            <w:hyperlink w:history="1" r:id="rId9">
              <w:r w:rsidRPr="007E2E72">
                <w:rPr>
                  <w:rStyle w:val="Hyperlink"/>
                </w:rPr>
                <w:t>https://cocodataset.org/#home</w:t>
              </w:r>
            </w:hyperlink>
          </w:p>
        </w:tc>
        <w:tc>
          <w:tcPr>
            <w:tcW w:w="1505" w:type="dxa"/>
          </w:tcPr>
          <w:p w:rsidR="00B155CF" w:rsidP="008D2868" w:rsidRDefault="00A94439" w14:paraId="0589BE42" w14:textId="1C2BE686">
            <w:pPr>
              <w:pStyle w:val="ListParagraph"/>
              <w:spacing w:after="0"/>
              <w:ind w:left="0"/>
            </w:pPr>
            <w:r>
              <w:t>18 GB</w:t>
            </w:r>
          </w:p>
        </w:tc>
        <w:tc>
          <w:tcPr>
            <w:tcW w:w="1559" w:type="dxa"/>
          </w:tcPr>
          <w:p w:rsidRPr="00A94439" w:rsidR="00A94439" w:rsidP="00A94439" w:rsidRDefault="00A94439" w14:paraId="2C654240" w14:textId="1FD12FBA">
            <w:pPr>
              <w:rPr>
                <w:lang w:val="en-GB"/>
              </w:rPr>
            </w:pPr>
            <w:r w:rsidRPr="00A94439">
              <w:rPr>
                <w:lang w:val="en-GB"/>
              </w:rPr>
              <w:t>object detection</w:t>
            </w:r>
            <w:r>
              <w:rPr>
                <w:lang w:val="en-GB"/>
              </w:rPr>
              <w:t>,</w:t>
            </w:r>
          </w:p>
          <w:p w:rsidRPr="00A94439" w:rsidR="00A94439" w:rsidP="00A94439" w:rsidRDefault="00A94439" w14:paraId="43AB6EE9" w14:textId="3720BF13">
            <w:pPr>
              <w:rPr>
                <w:lang w:val="en-GB"/>
              </w:rPr>
            </w:pPr>
            <w:r w:rsidRPr="00A94439">
              <w:rPr>
                <w:lang w:val="en-GB"/>
              </w:rPr>
              <w:t>captioning</w:t>
            </w:r>
            <w:r>
              <w:rPr>
                <w:lang w:val="en-GB"/>
              </w:rPr>
              <w:t>,</w:t>
            </w:r>
          </w:p>
          <w:p w:rsidRPr="00A94439" w:rsidR="00A94439" w:rsidP="00A94439" w:rsidRDefault="00A94439" w14:paraId="22CABC6F" w14:textId="7E4F00D5">
            <w:pPr>
              <w:rPr>
                <w:lang w:val="en-GB"/>
              </w:rPr>
            </w:pPr>
            <w:r w:rsidRPr="00A94439">
              <w:rPr>
                <w:lang w:val="en-GB"/>
              </w:rPr>
              <w:t>keypoints detection</w:t>
            </w:r>
            <w:r>
              <w:rPr>
                <w:lang w:val="en-GB"/>
              </w:rPr>
              <w:t>,</w:t>
            </w:r>
          </w:p>
          <w:p w:rsidRPr="00A94439" w:rsidR="00A94439" w:rsidP="00A94439" w:rsidRDefault="00A94439" w14:paraId="56ABB55B" w14:textId="37DFEFC7">
            <w:pPr>
              <w:rPr>
                <w:lang w:val="en-GB"/>
              </w:rPr>
            </w:pPr>
            <w:r w:rsidRPr="00A94439">
              <w:rPr>
                <w:lang w:val="en-GB"/>
              </w:rPr>
              <w:t>stuff image segmentation</w:t>
            </w:r>
            <w:r>
              <w:rPr>
                <w:lang w:val="en-GB"/>
              </w:rPr>
              <w:t>,</w:t>
            </w:r>
          </w:p>
          <w:p w:rsidRPr="00A94439" w:rsidR="00A94439" w:rsidP="00A94439" w:rsidRDefault="00A94439" w14:paraId="14594565" w14:textId="2C6032C2">
            <w:pPr>
              <w:rPr>
                <w:lang w:val="en-GB"/>
              </w:rPr>
            </w:pPr>
            <w:r w:rsidRPr="00A94439">
              <w:rPr>
                <w:lang w:val="en-GB"/>
              </w:rPr>
              <w:t>panoptic</w:t>
            </w:r>
            <w:r>
              <w:rPr>
                <w:lang w:val="en-GB"/>
              </w:rPr>
              <w:t>,</w:t>
            </w:r>
          </w:p>
          <w:p w:rsidRPr="00A94439" w:rsidR="00A94439" w:rsidP="00A94439" w:rsidRDefault="00A94439" w14:paraId="3FC7E54B" w14:textId="01880337">
            <w:pPr>
              <w:rPr>
                <w:lang w:val="en-GB"/>
              </w:rPr>
            </w:pPr>
            <w:r w:rsidRPr="00A94439">
              <w:rPr>
                <w:lang w:val="en-GB"/>
              </w:rPr>
              <w:t>dense pose</w:t>
            </w:r>
          </w:p>
          <w:p w:rsidR="00B155CF" w:rsidP="008D2868" w:rsidRDefault="00B155CF" w14:paraId="10549FA1" w14:textId="77777777">
            <w:pPr>
              <w:pStyle w:val="ListParagraph"/>
              <w:spacing w:after="0"/>
              <w:ind w:left="0"/>
            </w:pPr>
          </w:p>
        </w:tc>
      </w:tr>
      <w:tr w:rsidR="00A94439" w:rsidTr="00E67963" w14:paraId="4A2757D0" w14:textId="77777777">
        <w:tc>
          <w:tcPr>
            <w:tcW w:w="1291" w:type="dxa"/>
          </w:tcPr>
          <w:p w:rsidR="00A94439" w:rsidP="008D2868" w:rsidRDefault="00086F3A" w14:paraId="12C95B4D" w14:textId="21DA8A8B">
            <w:pPr>
              <w:pStyle w:val="ListParagraph"/>
              <w:spacing w:after="0"/>
              <w:ind w:left="0"/>
            </w:pPr>
            <w:r w:rsidRPr="00086F3A">
              <w:t>UCF101</w:t>
            </w:r>
          </w:p>
        </w:tc>
        <w:tc>
          <w:tcPr>
            <w:tcW w:w="1530" w:type="dxa"/>
          </w:tcPr>
          <w:p w:rsidR="00A94439" w:rsidP="008D2868" w:rsidRDefault="00086F3A" w14:paraId="51C05C55" w14:textId="127CEA28">
            <w:pPr>
              <w:pStyle w:val="ListParagraph"/>
              <w:spacing w:after="0"/>
              <w:ind w:left="0"/>
            </w:pPr>
            <w:r>
              <w:t>The</w:t>
            </w:r>
            <w:r w:rsidRPr="00086F3A">
              <w:t xml:space="preserve"> dataset consists of 13,320 video clips, which are classified into 101 categorie</w:t>
            </w:r>
            <w:r w:rsidRPr="00086F3A">
              <w:t>s</w:t>
            </w:r>
            <w:r>
              <w:t xml:space="preserve"> commonly used for action recognition.. </w:t>
            </w:r>
          </w:p>
        </w:tc>
        <w:tc>
          <w:tcPr>
            <w:tcW w:w="1908" w:type="dxa"/>
          </w:tcPr>
          <w:p w:rsidR="00086F3A" w:rsidP="008D2868" w:rsidRDefault="00086F3A" w14:paraId="1916565B" w14:textId="77777777">
            <w:pPr>
              <w:pStyle w:val="ListParagraph"/>
              <w:spacing w:after="0"/>
              <w:ind w:left="0"/>
            </w:pPr>
            <w:r w:rsidRPr="00086F3A">
              <w:t>Soomro, K., Zamir, A. R., &amp; Shah, M. "UCF101: A Dataset of 101 Human Action Classes From Videos in The Wild," 2012.</w:t>
            </w:r>
          </w:p>
          <w:p w:rsidR="00A94439" w:rsidP="008D2868" w:rsidRDefault="00086F3A" w14:paraId="5BA30E08" w14:textId="3480C1CB">
            <w:pPr>
              <w:pStyle w:val="ListParagraph"/>
              <w:spacing w:after="0"/>
              <w:ind w:left="0"/>
            </w:pPr>
            <w:r w:rsidRPr="00086F3A">
              <w:t xml:space="preserve"> Available:</w:t>
            </w:r>
            <w:r>
              <w:t xml:space="preserve"> </w:t>
            </w:r>
            <w:hyperlink w:history="1" r:id="rId10">
              <w:r w:rsidRPr="006216D8">
                <w:rPr>
                  <w:rStyle w:val="Hyperlink"/>
                </w:rPr>
                <w:t>https://www.crcv.ucf.edu/data/UCF101.php.</w:t>
              </w:r>
            </w:hyperlink>
          </w:p>
        </w:tc>
        <w:tc>
          <w:tcPr>
            <w:tcW w:w="1505" w:type="dxa"/>
          </w:tcPr>
          <w:p w:rsidR="00086F3A" w:rsidP="008D2868" w:rsidRDefault="00086F3A" w14:paraId="3E2017C8" w14:textId="77777777">
            <w:pPr>
              <w:pStyle w:val="ListParagraph"/>
              <w:spacing w:after="0"/>
              <w:ind w:left="0"/>
            </w:pPr>
            <w:r>
              <w:t>7.2</w:t>
            </w:r>
          </w:p>
          <w:p w:rsidR="00A94439" w:rsidP="008D2868" w:rsidRDefault="00086F3A" w14:paraId="195E2AFD" w14:textId="14C7554D">
            <w:pPr>
              <w:pStyle w:val="ListParagraph"/>
              <w:spacing w:after="0"/>
              <w:ind w:left="0"/>
            </w:pPr>
            <w:r>
              <w:t>GB</w:t>
            </w:r>
          </w:p>
        </w:tc>
        <w:tc>
          <w:tcPr>
            <w:tcW w:w="1559" w:type="dxa"/>
          </w:tcPr>
          <w:p w:rsidR="00A94439" w:rsidP="008D2868" w:rsidRDefault="00086F3A" w14:paraId="4CA3FCD5" w14:textId="1E43688B">
            <w:pPr>
              <w:pStyle w:val="ListParagraph"/>
              <w:spacing w:after="0"/>
              <w:ind w:left="0"/>
            </w:pPr>
            <w:r w:rsidRPr="00086F3A">
              <w:t xml:space="preserve">It offers a diverse collection of 13,320 videos spanning 101 action categories, making it ideal for training and </w:t>
            </w:r>
            <w:r w:rsidRPr="00086F3A">
              <w:t>evaluating machine learning models.</w:t>
            </w:r>
          </w:p>
        </w:tc>
      </w:tr>
      <w:tr w:rsidR="0098411A" w:rsidTr="00E67963" w14:paraId="2A8B8B15" w14:textId="77777777">
        <w:tc>
          <w:tcPr>
            <w:tcW w:w="1291" w:type="dxa"/>
          </w:tcPr>
          <w:p w:rsidR="0098411A" w:rsidP="0098411A" w:rsidRDefault="0098411A" w14:paraId="623CC753" w14:textId="77777777">
            <w:pPr>
              <w:pStyle w:val="ListParagraph"/>
              <w:spacing w:after="0"/>
              <w:ind w:left="0"/>
            </w:pPr>
            <w:r>
              <w:t xml:space="preserve">WinoBias </w:t>
            </w:r>
          </w:p>
          <w:p w:rsidRPr="00086F3A" w:rsidR="0098411A" w:rsidP="0098411A" w:rsidRDefault="0098411A" w14:paraId="7BAF43F1" w14:textId="50B7A1BA">
            <w:pPr>
              <w:pStyle w:val="ListParagraph"/>
              <w:spacing w:after="0"/>
              <w:ind w:left="0"/>
            </w:pPr>
            <w:r>
              <w:t>Dataset</w:t>
            </w:r>
          </w:p>
        </w:tc>
        <w:tc>
          <w:tcPr>
            <w:tcW w:w="1530" w:type="dxa"/>
          </w:tcPr>
          <w:p w:rsidR="0098411A" w:rsidP="008D2868" w:rsidRDefault="0098411A" w14:paraId="0DCE5C8E" w14:textId="2A8E877F">
            <w:pPr>
              <w:pStyle w:val="ListParagraph"/>
              <w:spacing w:after="0"/>
              <w:ind w:left="0"/>
            </w:pPr>
            <w:r w:rsidRPr="00383890">
              <w:t>The dataset tests for gender biases by providing sentences with gendered pronouns and occupations.</w:t>
            </w:r>
          </w:p>
        </w:tc>
        <w:tc>
          <w:tcPr>
            <w:tcW w:w="1908" w:type="dxa"/>
          </w:tcPr>
          <w:p w:rsidRPr="00086F3A" w:rsidR="0098411A" w:rsidP="008D2868" w:rsidRDefault="0098411A" w14:paraId="40C16B8F" w14:textId="4567FF24">
            <w:pPr>
              <w:pStyle w:val="ListParagraph"/>
              <w:spacing w:after="0"/>
              <w:ind w:left="0"/>
            </w:pPr>
            <w:r w:rsidRPr="00DA48CF">
              <w:t>J. Zhao, T. Wang, M. Yatskar, V. Ordonez, and K.-W. Chang,</w:t>
            </w:r>
            <w:r w:rsidRPr="00383890">
              <w:t xml:space="preserve"> "Gender Bias in Coreference Resolution: Evaluation and Debiasing Methods," </w:t>
            </w:r>
            <w:r w:rsidRPr="00383890">
              <w:rPr>
                <w:i/>
                <w:iCs/>
              </w:rPr>
              <w:t>Proceedings of the 2018 Conference of the North American Chapter of the Association for Computational Linguistics: Human Language Technologies</w:t>
            </w:r>
            <w:r w:rsidRPr="00383890">
              <w:t>, New Orleans, LA, USA, Jun. 2018. Available</w:t>
            </w:r>
            <w:r>
              <w:t>.</w:t>
            </w:r>
            <w:r>
              <w:br/>
            </w:r>
            <w:r w:rsidRPr="00DA48CF">
              <w:t>https://github.com/uclanlp/corefBias/tree/master/WinoBias/wino</w:t>
            </w:r>
          </w:p>
        </w:tc>
        <w:tc>
          <w:tcPr>
            <w:tcW w:w="1505" w:type="dxa"/>
          </w:tcPr>
          <w:p w:rsidR="0098411A" w:rsidP="008D2868" w:rsidRDefault="0098411A" w14:paraId="57481AB9" w14:textId="1768A93A">
            <w:pPr>
              <w:pStyle w:val="ListParagraph"/>
              <w:spacing w:after="0"/>
              <w:ind w:left="0"/>
            </w:pPr>
            <w:r>
              <w:t>3MB</w:t>
            </w:r>
          </w:p>
        </w:tc>
        <w:tc>
          <w:tcPr>
            <w:tcW w:w="1559" w:type="dxa"/>
          </w:tcPr>
          <w:p w:rsidRPr="00086F3A" w:rsidR="0098411A" w:rsidP="008D2868" w:rsidRDefault="0098411A" w14:paraId="043619E1" w14:textId="1E0675E9">
            <w:pPr>
              <w:pStyle w:val="ListParagraph"/>
              <w:spacing w:after="0"/>
              <w:ind w:left="0"/>
            </w:pPr>
            <w:r w:rsidRPr="00324F5A">
              <w:t>Gender bias analysis, coreference resolution, NLP evaluation</w:t>
            </w:r>
          </w:p>
        </w:tc>
      </w:tr>
    </w:tbl>
    <w:p w:rsidR="00765D65" w:rsidP="00765D65" w:rsidRDefault="00765D65" w14:paraId="3649FBC9" w14:textId="77777777">
      <w:pPr>
        <w:pStyle w:val="ListParagraph"/>
        <w:spacing w:after="0"/>
        <w:ind w:left="1224"/>
      </w:pPr>
    </w:p>
    <w:p w:rsidR="00765D65" w:rsidP="00765D65" w:rsidRDefault="00765D65" w14:paraId="4F4D2FA7" w14:textId="77777777">
      <w:pPr>
        <w:pStyle w:val="ListParagraph"/>
        <w:numPr>
          <w:ilvl w:val="1"/>
          <w:numId w:val="15"/>
        </w:numPr>
        <w:spacing w:after="0" w:line="259" w:lineRule="auto"/>
      </w:pPr>
      <w:r>
        <w:t>Suitability Analysis</w:t>
      </w:r>
    </w:p>
    <w:p w:rsidR="00765D65" w:rsidP="00765D65" w:rsidRDefault="00765D65" w14:paraId="5F29E724" w14:textId="77777777">
      <w:pPr>
        <w:pStyle w:val="ListParagraph"/>
        <w:numPr>
          <w:ilvl w:val="2"/>
          <w:numId w:val="15"/>
        </w:numPr>
        <w:spacing w:after="0" w:line="259" w:lineRule="auto"/>
      </w:pPr>
      <w:r>
        <w:t>Relevance to Individual Research Objectives:</w:t>
      </w:r>
    </w:p>
    <w:p w:rsidR="00765D65" w:rsidP="00765D65" w:rsidRDefault="00765D65" w14:paraId="6595493C" w14:textId="77777777">
      <w:pPr>
        <w:spacing w:after="0"/>
        <w:ind w:left="1224"/>
      </w:pPr>
      <w:r>
        <w:t>(Explain how well each dataset aligns with your research problem and objectives)</w:t>
      </w:r>
    </w:p>
    <w:p w:rsidR="00765D65" w:rsidP="00765D65" w:rsidRDefault="00765D65" w14:paraId="2B2777FC" w14:textId="77777777">
      <w:pPr>
        <w:spacing w:after="0"/>
        <w:ind w:left="1224"/>
      </w:pPr>
    </w:p>
    <w:tbl>
      <w:tblPr>
        <w:tblStyle w:val="TableGrid"/>
        <w:tblW w:w="7984" w:type="dxa"/>
        <w:tblInd w:w="1224" w:type="dxa"/>
        <w:tblLook w:val="04A0" w:firstRow="1" w:lastRow="0" w:firstColumn="1" w:lastColumn="0" w:noHBand="0" w:noVBand="1"/>
      </w:tblPr>
      <w:tblGrid>
        <w:gridCol w:w="1615"/>
        <w:gridCol w:w="1591"/>
        <w:gridCol w:w="1592"/>
        <w:gridCol w:w="1593"/>
        <w:gridCol w:w="1593"/>
      </w:tblGrid>
      <w:tr w:rsidR="00765D65" w:rsidTr="00086F3A" w14:paraId="5F347C8A" w14:textId="77777777">
        <w:trPr>
          <w:trHeight w:val="265"/>
        </w:trPr>
        <w:tc>
          <w:tcPr>
            <w:tcW w:w="1615" w:type="dxa"/>
          </w:tcPr>
          <w:p w:rsidR="00765D65" w:rsidP="008D2868" w:rsidRDefault="00765D65" w14:paraId="2432DBAF" w14:textId="77777777"/>
        </w:tc>
        <w:tc>
          <w:tcPr>
            <w:tcW w:w="1591" w:type="dxa"/>
          </w:tcPr>
          <w:p w:rsidR="00765D65" w:rsidP="008D2868" w:rsidRDefault="00765D65" w14:paraId="4E2299F2" w14:textId="77777777">
            <w:r>
              <w:t>1</w:t>
            </w:r>
          </w:p>
        </w:tc>
        <w:tc>
          <w:tcPr>
            <w:tcW w:w="1592" w:type="dxa"/>
          </w:tcPr>
          <w:p w:rsidR="00765D65" w:rsidP="008D2868" w:rsidRDefault="00765D65" w14:paraId="2078BCCC" w14:textId="77777777">
            <w:r>
              <w:t>2</w:t>
            </w:r>
          </w:p>
        </w:tc>
        <w:tc>
          <w:tcPr>
            <w:tcW w:w="1593" w:type="dxa"/>
          </w:tcPr>
          <w:p w:rsidR="00765D65" w:rsidP="008D2868" w:rsidRDefault="00765D65" w14:paraId="52EF9674" w14:textId="77777777">
            <w:r>
              <w:t>3</w:t>
            </w:r>
          </w:p>
        </w:tc>
        <w:tc>
          <w:tcPr>
            <w:tcW w:w="1593" w:type="dxa"/>
          </w:tcPr>
          <w:p w:rsidR="00765D65" w:rsidP="008D2868" w:rsidRDefault="00765D65" w14:paraId="4C6BD0C2" w14:textId="77777777">
            <w:r>
              <w:t>4</w:t>
            </w:r>
          </w:p>
        </w:tc>
      </w:tr>
      <w:tr w:rsidR="00765D65" w:rsidTr="00086F3A" w14:paraId="1E918662" w14:textId="77777777">
        <w:trPr>
          <w:trHeight w:val="265"/>
        </w:trPr>
        <w:tc>
          <w:tcPr>
            <w:tcW w:w="1615" w:type="dxa"/>
          </w:tcPr>
          <w:p w:rsidR="00765D65" w:rsidP="008D2868" w:rsidRDefault="00765D65" w14:paraId="7B9AA0B5" w14:textId="77777777">
            <w:r>
              <w:t>Data source 1</w:t>
            </w:r>
          </w:p>
        </w:tc>
        <w:tc>
          <w:tcPr>
            <w:tcW w:w="1591" w:type="dxa"/>
          </w:tcPr>
          <w:p w:rsidR="00765D65" w:rsidP="008D2868" w:rsidRDefault="00AA192E" w14:paraId="76143324" w14:textId="15C9866B">
            <w:r>
              <w:t>x</w:t>
            </w:r>
          </w:p>
        </w:tc>
        <w:tc>
          <w:tcPr>
            <w:tcW w:w="1592" w:type="dxa"/>
          </w:tcPr>
          <w:p w:rsidR="00765D65" w:rsidP="008D2868" w:rsidRDefault="00765D65" w14:paraId="7FFAE1C9" w14:textId="77777777"/>
        </w:tc>
        <w:tc>
          <w:tcPr>
            <w:tcW w:w="1593" w:type="dxa"/>
          </w:tcPr>
          <w:p w:rsidR="00765D65" w:rsidP="008D2868" w:rsidRDefault="00765D65" w14:paraId="56B4EA02" w14:textId="32FFA5D7"/>
        </w:tc>
        <w:tc>
          <w:tcPr>
            <w:tcW w:w="1593" w:type="dxa"/>
          </w:tcPr>
          <w:p w:rsidR="00765D65" w:rsidP="008D2868" w:rsidRDefault="00765D65" w14:paraId="758230A8" w14:textId="77777777"/>
        </w:tc>
      </w:tr>
      <w:tr w:rsidR="00765D65" w:rsidTr="00086F3A" w14:paraId="535223B3" w14:textId="77777777">
        <w:trPr>
          <w:trHeight w:val="265"/>
        </w:trPr>
        <w:tc>
          <w:tcPr>
            <w:tcW w:w="1615" w:type="dxa"/>
          </w:tcPr>
          <w:p w:rsidR="00765D65" w:rsidP="008D2868" w:rsidRDefault="00765D65" w14:paraId="4FDD2010" w14:textId="77777777">
            <w:r>
              <w:t>Data source 2</w:t>
            </w:r>
          </w:p>
        </w:tc>
        <w:tc>
          <w:tcPr>
            <w:tcW w:w="1591" w:type="dxa"/>
          </w:tcPr>
          <w:p w:rsidR="00765D65" w:rsidP="008D2868" w:rsidRDefault="00A0475E" w14:paraId="7123E412" w14:textId="16EEDCC9">
            <w:r>
              <w:t>x</w:t>
            </w:r>
          </w:p>
        </w:tc>
        <w:tc>
          <w:tcPr>
            <w:tcW w:w="1592" w:type="dxa"/>
          </w:tcPr>
          <w:p w:rsidR="00765D65" w:rsidP="008D2868" w:rsidRDefault="00765D65" w14:paraId="08F173B7" w14:textId="77777777"/>
        </w:tc>
        <w:tc>
          <w:tcPr>
            <w:tcW w:w="1593" w:type="dxa"/>
          </w:tcPr>
          <w:p w:rsidR="00765D65" w:rsidP="008D2868" w:rsidRDefault="00765D65" w14:paraId="31F0D99F" w14:textId="77777777"/>
        </w:tc>
        <w:tc>
          <w:tcPr>
            <w:tcW w:w="1593" w:type="dxa"/>
          </w:tcPr>
          <w:p w:rsidR="00765D65" w:rsidP="008D2868" w:rsidRDefault="00765D65" w14:paraId="7FD96DB1" w14:textId="77777777"/>
        </w:tc>
      </w:tr>
      <w:tr w:rsidR="00765D65" w:rsidTr="00086F3A" w14:paraId="67663779" w14:textId="77777777">
        <w:trPr>
          <w:trHeight w:val="248"/>
        </w:trPr>
        <w:tc>
          <w:tcPr>
            <w:tcW w:w="1615" w:type="dxa"/>
          </w:tcPr>
          <w:p w:rsidR="00765D65" w:rsidP="008D2868" w:rsidRDefault="00D25E7A" w14:paraId="1130625F" w14:textId="0CE006AD">
            <w:r>
              <w:t>Data source 3</w:t>
            </w:r>
          </w:p>
        </w:tc>
        <w:tc>
          <w:tcPr>
            <w:tcW w:w="1591" w:type="dxa"/>
          </w:tcPr>
          <w:p w:rsidR="00765D65" w:rsidP="008D2868" w:rsidRDefault="00765D65" w14:paraId="083A8FE9" w14:textId="77777777"/>
        </w:tc>
        <w:tc>
          <w:tcPr>
            <w:tcW w:w="1592" w:type="dxa"/>
          </w:tcPr>
          <w:p w:rsidR="00765D65" w:rsidP="008D2868" w:rsidRDefault="00ED1DCD" w14:paraId="49AF965D" w14:textId="17E38B34">
            <w:r>
              <w:t>x</w:t>
            </w:r>
          </w:p>
        </w:tc>
        <w:tc>
          <w:tcPr>
            <w:tcW w:w="1593" w:type="dxa"/>
          </w:tcPr>
          <w:p w:rsidR="00765D65" w:rsidP="008D2868" w:rsidRDefault="00765D65" w14:paraId="70285AE1" w14:textId="77777777"/>
        </w:tc>
        <w:tc>
          <w:tcPr>
            <w:tcW w:w="1593" w:type="dxa"/>
          </w:tcPr>
          <w:p w:rsidR="00765D65" w:rsidP="008D2868" w:rsidRDefault="00765D65" w14:paraId="5733558F" w14:textId="77777777"/>
        </w:tc>
      </w:tr>
      <w:tr w:rsidR="00086F3A" w:rsidTr="00086F3A" w14:paraId="6007C850" w14:textId="77777777">
        <w:trPr>
          <w:trHeight w:val="248"/>
        </w:trPr>
        <w:tc>
          <w:tcPr>
            <w:tcW w:w="1615" w:type="dxa"/>
          </w:tcPr>
          <w:p w:rsidR="00086F3A" w:rsidP="00086F3A" w:rsidRDefault="00086F3A" w14:paraId="1362FEB2" w14:textId="7EA28FD9">
            <w:r>
              <w:t>Data source 4</w:t>
            </w:r>
          </w:p>
        </w:tc>
        <w:tc>
          <w:tcPr>
            <w:tcW w:w="1591" w:type="dxa"/>
          </w:tcPr>
          <w:p w:rsidR="00086F3A" w:rsidP="00086F3A" w:rsidRDefault="00086F3A" w14:paraId="57D1B606" w14:textId="77777777"/>
        </w:tc>
        <w:tc>
          <w:tcPr>
            <w:tcW w:w="1592" w:type="dxa"/>
          </w:tcPr>
          <w:p w:rsidR="00086F3A" w:rsidP="00086F3A" w:rsidRDefault="00086F3A" w14:paraId="2340E956" w14:textId="77777777"/>
        </w:tc>
        <w:tc>
          <w:tcPr>
            <w:tcW w:w="1593" w:type="dxa"/>
          </w:tcPr>
          <w:p w:rsidR="00086F3A" w:rsidP="00086F3A" w:rsidRDefault="00086F3A" w14:paraId="0C4443F7" w14:textId="3D7577BC">
            <w:r>
              <w:t>x</w:t>
            </w:r>
          </w:p>
        </w:tc>
        <w:tc>
          <w:tcPr>
            <w:tcW w:w="1593" w:type="dxa"/>
          </w:tcPr>
          <w:p w:rsidR="00086F3A" w:rsidP="00086F3A" w:rsidRDefault="00086F3A" w14:paraId="31F0054A" w14:textId="77777777"/>
        </w:tc>
      </w:tr>
      <w:tr w:rsidR="00086F3A" w:rsidTr="00086F3A" w14:paraId="7A49EBBE" w14:textId="77777777">
        <w:trPr>
          <w:trHeight w:val="248"/>
        </w:trPr>
        <w:tc>
          <w:tcPr>
            <w:tcW w:w="1615" w:type="dxa"/>
          </w:tcPr>
          <w:p w:rsidR="00086F3A" w:rsidP="00086F3A" w:rsidRDefault="0098411A" w14:paraId="49CC4AFA" w14:textId="551EE403">
            <w:r>
              <w:t>Data source 5</w:t>
            </w:r>
          </w:p>
        </w:tc>
        <w:tc>
          <w:tcPr>
            <w:tcW w:w="1591" w:type="dxa"/>
          </w:tcPr>
          <w:p w:rsidR="00086F3A" w:rsidP="00086F3A" w:rsidRDefault="00086F3A" w14:paraId="3D653FB3" w14:textId="77777777"/>
        </w:tc>
        <w:tc>
          <w:tcPr>
            <w:tcW w:w="1592" w:type="dxa"/>
          </w:tcPr>
          <w:p w:rsidR="00086F3A" w:rsidP="00086F3A" w:rsidRDefault="00086F3A" w14:paraId="70497890" w14:textId="77777777"/>
        </w:tc>
        <w:tc>
          <w:tcPr>
            <w:tcW w:w="1593" w:type="dxa"/>
          </w:tcPr>
          <w:p w:rsidR="00086F3A" w:rsidP="00086F3A" w:rsidRDefault="00086F3A" w14:paraId="4DA3118A" w14:textId="77777777"/>
        </w:tc>
        <w:tc>
          <w:tcPr>
            <w:tcW w:w="1593" w:type="dxa"/>
          </w:tcPr>
          <w:p w:rsidR="00086F3A" w:rsidP="00086F3A" w:rsidRDefault="0098411A" w14:paraId="03E4C443" w14:textId="1D1E2653">
            <w:r>
              <w:t>x</w:t>
            </w:r>
          </w:p>
        </w:tc>
      </w:tr>
    </w:tbl>
    <w:p w:rsidR="00765D65" w:rsidP="00765D65" w:rsidRDefault="00765D65" w14:paraId="576B05B5" w14:textId="77777777">
      <w:pPr>
        <w:spacing w:after="0"/>
        <w:ind w:left="1224"/>
      </w:pPr>
    </w:p>
    <w:p w:rsidR="00765D65" w:rsidP="00765D65" w:rsidRDefault="00765D65" w14:paraId="3FC6C80C" w14:textId="77777777">
      <w:pPr>
        <w:pStyle w:val="ListParagraph"/>
        <w:numPr>
          <w:ilvl w:val="0"/>
          <w:numId w:val="15"/>
        </w:numPr>
        <w:spacing w:after="0" w:line="259" w:lineRule="auto"/>
      </w:pPr>
      <w:r>
        <w:t>Methodology</w:t>
      </w:r>
    </w:p>
    <w:p w:rsidR="00765D65" w:rsidP="00765D65" w:rsidRDefault="00765D65" w14:paraId="47F53F4A" w14:textId="77777777">
      <w:pPr>
        <w:pStyle w:val="ListParagraph"/>
        <w:numPr>
          <w:ilvl w:val="1"/>
          <w:numId w:val="15"/>
        </w:numPr>
        <w:spacing w:after="0" w:line="259" w:lineRule="auto"/>
      </w:pPr>
      <w:r>
        <w:t>Data Preprocessing:</w:t>
      </w:r>
    </w:p>
    <w:p w:rsidR="00765D65" w:rsidP="00765D65" w:rsidRDefault="00765D65" w14:paraId="2689C5F0" w14:textId="77777777">
      <w:pPr>
        <w:pStyle w:val="ListParagraph"/>
        <w:spacing w:after="0"/>
        <w:ind w:left="1224"/>
      </w:pPr>
      <w:r>
        <w:t>(Mention data transformation techniques done in each dataset for each objective.)</w:t>
      </w:r>
    </w:p>
    <w:p w:rsidR="00765D65" w:rsidP="00765D65" w:rsidRDefault="00765D65" w14:paraId="0E7B49AE" w14:textId="77777777">
      <w:pPr>
        <w:pStyle w:val="ListParagraph"/>
        <w:spacing w:after="0"/>
        <w:ind w:left="1224"/>
      </w:pPr>
      <w:r>
        <w:t>Ex:</w:t>
      </w:r>
    </w:p>
    <w:p w:rsidR="00765D65" w:rsidP="00765D65" w:rsidRDefault="00765D65" w14:paraId="2AC6423F" w14:textId="77777777">
      <w:pPr>
        <w:pStyle w:val="ListParagraph"/>
        <w:spacing w:after="0"/>
        <w:ind w:left="1224"/>
      </w:pPr>
      <w:r>
        <w:t>Data Cleaning, Data Normalization, Data Standardization, Data Encoding (e.g., One-Hot Encoding, Label Encoding), Handling Missing Data (e.g., Imputation or Removal),</w:t>
      </w:r>
    </w:p>
    <w:p w:rsidR="00765D65" w:rsidP="00765D65" w:rsidRDefault="00765D65" w14:paraId="12E840E8" w14:textId="77777777">
      <w:pPr>
        <w:pStyle w:val="ListParagraph"/>
        <w:spacing w:after="0"/>
        <w:ind w:left="1224"/>
      </w:pPr>
      <w:r>
        <w:t>Data Aggregation, Feature Engineering, Outlier Detection and Handling, Data Scaling,</w:t>
      </w:r>
    </w:p>
    <w:p w:rsidR="00765D65" w:rsidP="00765D65" w:rsidRDefault="00765D65" w14:paraId="730ECBD6" w14:textId="77777777">
      <w:pPr>
        <w:pStyle w:val="ListParagraph"/>
        <w:spacing w:after="0"/>
        <w:ind w:left="1224"/>
      </w:pPr>
      <w:r>
        <w:t>Data Discretization, Dimensionality Reduction (e.g., PCA), Date/Time Transformation,</w:t>
      </w:r>
    </w:p>
    <w:p w:rsidR="00765D65" w:rsidP="00765D65" w:rsidRDefault="00765D65" w14:paraId="19AEBC7E" w14:textId="77777777">
      <w:pPr>
        <w:pStyle w:val="ListParagraph"/>
        <w:spacing w:after="0"/>
        <w:ind w:left="1224"/>
      </w:pPr>
      <w:r>
        <w:t>Data Integration (Merging or Joining), Data Mapping, Data Type Conversion.</w:t>
      </w:r>
    </w:p>
    <w:p w:rsidR="00765D65" w:rsidP="00765D65" w:rsidRDefault="00765D65" w14:paraId="5F81E90A" w14:textId="77777777">
      <w:pPr>
        <w:pStyle w:val="ListParagraph"/>
        <w:spacing w:after="0"/>
        <w:ind w:left="1224"/>
      </w:pPr>
    </w:p>
    <w:p w:rsidR="00765D65" w:rsidP="00765D65" w:rsidRDefault="00765D65" w14:paraId="15D6187A" w14:textId="77777777">
      <w:pPr>
        <w:pStyle w:val="ListParagraph"/>
        <w:spacing w:after="0"/>
        <w:ind w:left="1224"/>
        <w:rPr>
          <w:b/>
          <w:bCs/>
        </w:rPr>
      </w:pPr>
    </w:p>
    <w:p w:rsidRPr="001D5F23" w:rsidR="00765D65" w:rsidP="00765D65" w:rsidRDefault="00765D65" w14:paraId="5175ACC1" w14:textId="77777777">
      <w:pPr>
        <w:pStyle w:val="ListParagraph"/>
        <w:spacing w:after="0"/>
        <w:ind w:left="1224"/>
        <w:rPr>
          <w:b/>
          <w:bCs/>
        </w:rPr>
      </w:pPr>
      <w:r w:rsidRPr="001D5F23">
        <w:rPr>
          <w:b/>
          <w:bCs/>
        </w:rPr>
        <w:t>Objective 1</w:t>
      </w:r>
    </w:p>
    <w:tbl>
      <w:tblPr>
        <w:tblStyle w:val="TableGrid"/>
        <w:tblW w:w="0" w:type="auto"/>
        <w:tblInd w:w="1224" w:type="dxa"/>
        <w:tblLook w:val="04A0" w:firstRow="1" w:lastRow="0" w:firstColumn="1" w:lastColumn="0" w:noHBand="0" w:noVBand="1"/>
      </w:tblPr>
      <w:tblGrid>
        <w:gridCol w:w="978"/>
        <w:gridCol w:w="1106"/>
        <w:gridCol w:w="927"/>
        <w:gridCol w:w="797"/>
        <w:gridCol w:w="797"/>
        <w:gridCol w:w="797"/>
        <w:gridCol w:w="797"/>
        <w:gridCol w:w="797"/>
        <w:gridCol w:w="797"/>
      </w:tblGrid>
      <w:tr w:rsidR="00765D65" w:rsidTr="00434E9C" w14:paraId="6D0FAB86" w14:textId="77777777">
        <w:tc>
          <w:tcPr>
            <w:tcW w:w="978" w:type="dxa"/>
          </w:tcPr>
          <w:p w:rsidR="00765D65" w:rsidP="008D2868" w:rsidRDefault="00765D65" w14:paraId="2A7136F1" w14:textId="77777777">
            <w:pPr>
              <w:pStyle w:val="ListParagraph"/>
              <w:spacing w:after="0"/>
              <w:ind w:left="0"/>
            </w:pPr>
          </w:p>
        </w:tc>
        <w:tc>
          <w:tcPr>
            <w:tcW w:w="6815" w:type="dxa"/>
            <w:gridSpan w:val="8"/>
          </w:tcPr>
          <w:p w:rsidR="00765D65" w:rsidP="008D2868" w:rsidRDefault="00765D65" w14:paraId="54557253" w14:textId="77777777">
            <w:pPr>
              <w:pStyle w:val="ListParagraph"/>
              <w:spacing w:after="0"/>
              <w:ind w:left="0"/>
              <w:jc w:val="center"/>
            </w:pPr>
            <w:r>
              <w:t>Transformation technique</w:t>
            </w:r>
          </w:p>
        </w:tc>
      </w:tr>
      <w:tr w:rsidR="00765D65" w:rsidTr="00434E9C" w14:paraId="3B73B3FE" w14:textId="77777777">
        <w:tc>
          <w:tcPr>
            <w:tcW w:w="978" w:type="dxa"/>
          </w:tcPr>
          <w:p w:rsidR="00765D65" w:rsidP="008D2868" w:rsidRDefault="00765D65" w14:paraId="0D341790" w14:textId="77777777">
            <w:pPr>
              <w:pStyle w:val="ListParagraph"/>
              <w:spacing w:after="0"/>
              <w:ind w:left="0"/>
            </w:pPr>
          </w:p>
        </w:tc>
        <w:tc>
          <w:tcPr>
            <w:tcW w:w="1106" w:type="dxa"/>
          </w:tcPr>
          <w:p w:rsidR="00765D65" w:rsidP="008D2868" w:rsidRDefault="00B155CF" w14:paraId="2278A7BC" w14:textId="41F43CFC">
            <w:pPr>
              <w:pStyle w:val="ListParagraph"/>
              <w:spacing w:after="0"/>
              <w:ind w:left="0"/>
            </w:pPr>
            <w:r>
              <w:t>Data type conversion</w:t>
            </w:r>
          </w:p>
        </w:tc>
        <w:tc>
          <w:tcPr>
            <w:tcW w:w="927" w:type="dxa"/>
          </w:tcPr>
          <w:p w:rsidR="00765D65" w:rsidP="008D2868" w:rsidRDefault="00B155CF" w14:paraId="09C7A886" w14:textId="136CFFAC">
            <w:pPr>
              <w:pStyle w:val="ListParagraph"/>
              <w:spacing w:after="0"/>
              <w:ind w:left="0"/>
            </w:pPr>
            <w:r>
              <w:t>Data mapping</w:t>
            </w:r>
          </w:p>
        </w:tc>
        <w:tc>
          <w:tcPr>
            <w:tcW w:w="797" w:type="dxa"/>
          </w:tcPr>
          <w:p w:rsidR="00765D65" w:rsidP="008D2868" w:rsidRDefault="00765D65" w14:paraId="4B98CC42" w14:textId="77777777">
            <w:pPr>
              <w:pStyle w:val="ListParagraph"/>
              <w:spacing w:after="0"/>
              <w:ind w:left="0"/>
            </w:pPr>
          </w:p>
        </w:tc>
        <w:tc>
          <w:tcPr>
            <w:tcW w:w="797" w:type="dxa"/>
          </w:tcPr>
          <w:p w:rsidR="00765D65" w:rsidP="008D2868" w:rsidRDefault="00765D65" w14:paraId="3FE0E6EE" w14:textId="77777777">
            <w:pPr>
              <w:pStyle w:val="ListParagraph"/>
              <w:spacing w:after="0"/>
              <w:ind w:left="0"/>
            </w:pPr>
          </w:p>
        </w:tc>
        <w:tc>
          <w:tcPr>
            <w:tcW w:w="797" w:type="dxa"/>
          </w:tcPr>
          <w:p w:rsidR="00765D65" w:rsidP="008D2868" w:rsidRDefault="00765D65" w14:paraId="320801F7" w14:textId="77777777">
            <w:pPr>
              <w:pStyle w:val="ListParagraph"/>
              <w:spacing w:after="0"/>
              <w:ind w:left="0"/>
            </w:pPr>
          </w:p>
        </w:tc>
        <w:tc>
          <w:tcPr>
            <w:tcW w:w="797" w:type="dxa"/>
          </w:tcPr>
          <w:p w:rsidR="00765D65" w:rsidP="008D2868" w:rsidRDefault="00765D65" w14:paraId="784041D6" w14:textId="77777777">
            <w:pPr>
              <w:pStyle w:val="ListParagraph"/>
              <w:spacing w:after="0"/>
              <w:ind w:left="0"/>
            </w:pPr>
          </w:p>
        </w:tc>
        <w:tc>
          <w:tcPr>
            <w:tcW w:w="797" w:type="dxa"/>
          </w:tcPr>
          <w:p w:rsidR="00765D65" w:rsidP="008D2868" w:rsidRDefault="00765D65" w14:paraId="542A982A" w14:textId="77777777">
            <w:pPr>
              <w:pStyle w:val="ListParagraph"/>
              <w:spacing w:after="0"/>
              <w:ind w:left="0"/>
            </w:pPr>
          </w:p>
        </w:tc>
        <w:tc>
          <w:tcPr>
            <w:tcW w:w="797" w:type="dxa"/>
          </w:tcPr>
          <w:p w:rsidR="00765D65" w:rsidP="008D2868" w:rsidRDefault="00765D65" w14:paraId="011C72FB" w14:textId="77777777">
            <w:pPr>
              <w:pStyle w:val="ListParagraph"/>
              <w:spacing w:after="0"/>
              <w:ind w:left="0"/>
            </w:pPr>
          </w:p>
        </w:tc>
      </w:tr>
      <w:tr w:rsidR="00765D65" w:rsidTr="00434E9C" w14:paraId="2E9911E2" w14:textId="77777777">
        <w:tc>
          <w:tcPr>
            <w:tcW w:w="978" w:type="dxa"/>
          </w:tcPr>
          <w:p w:rsidR="00765D65" w:rsidP="008D2868" w:rsidRDefault="00765D65" w14:paraId="60CCE293" w14:textId="77777777">
            <w:pPr>
              <w:pStyle w:val="ListParagraph"/>
              <w:spacing w:after="0"/>
              <w:ind w:left="0"/>
            </w:pPr>
            <w:r>
              <w:t>Data source 1</w:t>
            </w:r>
          </w:p>
        </w:tc>
        <w:tc>
          <w:tcPr>
            <w:tcW w:w="1106" w:type="dxa"/>
          </w:tcPr>
          <w:p w:rsidR="00765D65" w:rsidP="008D2868" w:rsidRDefault="00F47E9E" w14:paraId="00030ED7" w14:textId="50EFA88C">
            <w:pPr>
              <w:pStyle w:val="ListParagraph"/>
              <w:spacing w:after="0"/>
              <w:ind w:left="0"/>
            </w:pPr>
            <w:r>
              <w:t>X</w:t>
            </w:r>
          </w:p>
          <w:p w:rsidR="0007431E" w:rsidP="008D2868" w:rsidRDefault="00FF0C68" w14:paraId="2F1D1BC3" w14:textId="136FA813">
            <w:pPr>
              <w:pStyle w:val="ListParagraph"/>
              <w:spacing w:after="0"/>
              <w:ind w:left="0"/>
            </w:pPr>
            <w:r>
              <w:t>{</w:t>
            </w:r>
            <w:r w:rsidR="0007431E">
              <w:t>From flac to WAV format</w:t>
            </w:r>
            <w:r>
              <w:t>}</w:t>
            </w:r>
          </w:p>
        </w:tc>
        <w:tc>
          <w:tcPr>
            <w:tcW w:w="927" w:type="dxa"/>
          </w:tcPr>
          <w:p w:rsidR="00765D65" w:rsidP="008D2868" w:rsidRDefault="0007431E" w14:paraId="563FD243" w14:textId="5C7C4B38">
            <w:pPr>
              <w:pStyle w:val="ListParagraph"/>
              <w:spacing w:after="0"/>
              <w:ind w:left="0"/>
            </w:pPr>
            <w:r>
              <w:t>X</w:t>
            </w:r>
          </w:p>
          <w:p w:rsidR="0007431E" w:rsidP="008D2868" w:rsidRDefault="00FF0C68" w14:paraId="0ABED312" w14:textId="4B66BA71">
            <w:pPr>
              <w:pStyle w:val="ListParagraph"/>
              <w:spacing w:after="0"/>
              <w:ind w:left="0"/>
            </w:pPr>
            <w:r>
              <w:t>{</w:t>
            </w:r>
            <w:r w:rsidR="00F47E9E">
              <w:t>Maps the audio file with the gender of the speaker</w:t>
            </w:r>
            <w:r>
              <w:t>}</w:t>
            </w:r>
          </w:p>
        </w:tc>
        <w:tc>
          <w:tcPr>
            <w:tcW w:w="797" w:type="dxa"/>
          </w:tcPr>
          <w:p w:rsidR="00765D65" w:rsidP="008D2868" w:rsidRDefault="00765D65" w14:paraId="55B41B1A" w14:textId="77777777">
            <w:pPr>
              <w:pStyle w:val="ListParagraph"/>
              <w:spacing w:after="0"/>
              <w:ind w:left="0"/>
            </w:pPr>
          </w:p>
        </w:tc>
        <w:tc>
          <w:tcPr>
            <w:tcW w:w="797" w:type="dxa"/>
          </w:tcPr>
          <w:p w:rsidR="00765D65" w:rsidP="008D2868" w:rsidRDefault="00765D65" w14:paraId="79808BCF" w14:textId="77777777">
            <w:pPr>
              <w:pStyle w:val="ListParagraph"/>
              <w:spacing w:after="0"/>
              <w:ind w:left="0"/>
            </w:pPr>
          </w:p>
        </w:tc>
        <w:tc>
          <w:tcPr>
            <w:tcW w:w="797" w:type="dxa"/>
          </w:tcPr>
          <w:p w:rsidR="00765D65" w:rsidP="008D2868" w:rsidRDefault="00765D65" w14:paraId="53807C75" w14:textId="77777777">
            <w:pPr>
              <w:pStyle w:val="ListParagraph"/>
              <w:spacing w:after="0"/>
              <w:ind w:left="0"/>
            </w:pPr>
          </w:p>
        </w:tc>
        <w:tc>
          <w:tcPr>
            <w:tcW w:w="797" w:type="dxa"/>
          </w:tcPr>
          <w:p w:rsidR="00765D65" w:rsidP="008D2868" w:rsidRDefault="00765D65" w14:paraId="033382E1" w14:textId="77777777">
            <w:pPr>
              <w:pStyle w:val="ListParagraph"/>
              <w:spacing w:after="0"/>
              <w:ind w:left="0"/>
            </w:pPr>
          </w:p>
        </w:tc>
        <w:tc>
          <w:tcPr>
            <w:tcW w:w="797" w:type="dxa"/>
          </w:tcPr>
          <w:p w:rsidR="00765D65" w:rsidP="008D2868" w:rsidRDefault="00765D65" w14:paraId="6A309434" w14:textId="77777777">
            <w:pPr>
              <w:pStyle w:val="ListParagraph"/>
              <w:spacing w:after="0"/>
              <w:ind w:left="0"/>
            </w:pPr>
          </w:p>
        </w:tc>
        <w:tc>
          <w:tcPr>
            <w:tcW w:w="797" w:type="dxa"/>
          </w:tcPr>
          <w:p w:rsidR="00765D65" w:rsidP="008D2868" w:rsidRDefault="00765D65" w14:paraId="64B27E02" w14:textId="77777777">
            <w:pPr>
              <w:pStyle w:val="ListParagraph"/>
              <w:spacing w:after="0"/>
              <w:ind w:left="0"/>
            </w:pPr>
          </w:p>
        </w:tc>
      </w:tr>
      <w:tr w:rsidR="00765D65" w:rsidTr="00434E9C" w14:paraId="00E51A5F" w14:textId="77777777">
        <w:tc>
          <w:tcPr>
            <w:tcW w:w="978" w:type="dxa"/>
          </w:tcPr>
          <w:p w:rsidR="00765D65" w:rsidP="008D2868" w:rsidRDefault="00B155CF" w14:paraId="414FC7F2" w14:textId="61F057FB">
            <w:pPr>
              <w:pStyle w:val="ListParagraph"/>
              <w:spacing w:after="0"/>
              <w:ind w:left="0"/>
            </w:pPr>
            <w:r>
              <w:t>Data source 2</w:t>
            </w:r>
          </w:p>
        </w:tc>
        <w:tc>
          <w:tcPr>
            <w:tcW w:w="1106" w:type="dxa"/>
          </w:tcPr>
          <w:p w:rsidR="00765D65" w:rsidP="008D2868" w:rsidRDefault="0007431E" w14:paraId="786AB97B" w14:textId="77777777">
            <w:pPr>
              <w:pStyle w:val="ListParagraph"/>
              <w:spacing w:after="0"/>
              <w:ind w:left="0"/>
            </w:pPr>
            <w:r>
              <w:t>X</w:t>
            </w:r>
          </w:p>
          <w:p w:rsidR="0007431E" w:rsidP="008D2868" w:rsidRDefault="00FF0C68" w14:paraId="2CB65546" w14:textId="2FEA42AD">
            <w:pPr>
              <w:pStyle w:val="ListParagraph"/>
              <w:spacing w:after="0"/>
              <w:ind w:left="0"/>
            </w:pPr>
            <w:r>
              <w:t>{</w:t>
            </w:r>
            <w:r w:rsidR="0007431E">
              <w:t>From MP3 to WAV format</w:t>
            </w:r>
            <w:r>
              <w:t>}</w:t>
            </w:r>
          </w:p>
        </w:tc>
        <w:tc>
          <w:tcPr>
            <w:tcW w:w="927" w:type="dxa"/>
          </w:tcPr>
          <w:p w:rsidR="00765D65" w:rsidP="008D2868" w:rsidRDefault="00F47E9E" w14:paraId="52050F34" w14:textId="5600879D">
            <w:pPr>
              <w:pStyle w:val="ListParagraph"/>
              <w:spacing w:after="0"/>
              <w:ind w:left="0"/>
            </w:pPr>
            <w:r>
              <w:t>X</w:t>
            </w:r>
          </w:p>
          <w:p w:rsidR="00F47E9E" w:rsidP="008D2868" w:rsidRDefault="00FF0C68" w14:paraId="69F22768" w14:textId="07D3426D">
            <w:pPr>
              <w:pStyle w:val="ListParagraph"/>
              <w:spacing w:after="0"/>
              <w:ind w:left="0"/>
            </w:pPr>
            <w:r>
              <w:t>{</w:t>
            </w:r>
            <w:r w:rsidR="00F47E9E">
              <w:t>Maps the audio file with the gender of the speaker</w:t>
            </w:r>
            <w:r>
              <w:t>}</w:t>
            </w:r>
          </w:p>
        </w:tc>
        <w:tc>
          <w:tcPr>
            <w:tcW w:w="797" w:type="dxa"/>
          </w:tcPr>
          <w:p w:rsidR="00765D65" w:rsidP="008D2868" w:rsidRDefault="00765D65" w14:paraId="09DEBDD7" w14:textId="77777777">
            <w:pPr>
              <w:pStyle w:val="ListParagraph"/>
              <w:spacing w:after="0"/>
              <w:ind w:left="0"/>
            </w:pPr>
          </w:p>
        </w:tc>
        <w:tc>
          <w:tcPr>
            <w:tcW w:w="797" w:type="dxa"/>
          </w:tcPr>
          <w:p w:rsidR="00765D65" w:rsidP="008D2868" w:rsidRDefault="00765D65" w14:paraId="41259AA7" w14:textId="77777777">
            <w:pPr>
              <w:pStyle w:val="ListParagraph"/>
              <w:spacing w:after="0"/>
              <w:ind w:left="0"/>
            </w:pPr>
          </w:p>
        </w:tc>
        <w:tc>
          <w:tcPr>
            <w:tcW w:w="797" w:type="dxa"/>
          </w:tcPr>
          <w:p w:rsidR="00765D65" w:rsidP="008D2868" w:rsidRDefault="00765D65" w14:paraId="5AAABF53" w14:textId="77777777">
            <w:pPr>
              <w:pStyle w:val="ListParagraph"/>
              <w:spacing w:after="0"/>
              <w:ind w:left="0"/>
            </w:pPr>
          </w:p>
        </w:tc>
        <w:tc>
          <w:tcPr>
            <w:tcW w:w="797" w:type="dxa"/>
          </w:tcPr>
          <w:p w:rsidR="00765D65" w:rsidP="008D2868" w:rsidRDefault="00765D65" w14:paraId="637AB801" w14:textId="77777777">
            <w:pPr>
              <w:pStyle w:val="ListParagraph"/>
              <w:spacing w:after="0"/>
              <w:ind w:left="0"/>
            </w:pPr>
          </w:p>
        </w:tc>
        <w:tc>
          <w:tcPr>
            <w:tcW w:w="797" w:type="dxa"/>
          </w:tcPr>
          <w:p w:rsidR="00765D65" w:rsidP="008D2868" w:rsidRDefault="00765D65" w14:paraId="75F1EAEE" w14:textId="77777777">
            <w:pPr>
              <w:pStyle w:val="ListParagraph"/>
              <w:spacing w:after="0"/>
              <w:ind w:left="0"/>
            </w:pPr>
          </w:p>
        </w:tc>
        <w:tc>
          <w:tcPr>
            <w:tcW w:w="797" w:type="dxa"/>
          </w:tcPr>
          <w:p w:rsidR="00765D65" w:rsidP="008D2868" w:rsidRDefault="00765D65" w14:paraId="5CCEB43B" w14:textId="77777777">
            <w:pPr>
              <w:pStyle w:val="ListParagraph"/>
              <w:spacing w:after="0"/>
              <w:ind w:left="0"/>
            </w:pPr>
          </w:p>
        </w:tc>
      </w:tr>
    </w:tbl>
    <w:p w:rsidR="00765D65" w:rsidP="00765D65" w:rsidRDefault="00765D65" w14:paraId="53AA1DC5" w14:textId="77777777">
      <w:pPr>
        <w:pStyle w:val="ListParagraph"/>
        <w:spacing w:after="0"/>
        <w:ind w:left="1224"/>
      </w:pPr>
    </w:p>
    <w:p w:rsidRPr="001D5F23" w:rsidR="00434E9C" w:rsidP="00434E9C" w:rsidRDefault="00434E9C" w14:paraId="4CFC027E" w14:textId="1207C6A0">
      <w:pPr>
        <w:pStyle w:val="ListParagraph"/>
        <w:spacing w:after="0"/>
        <w:ind w:left="1224"/>
        <w:rPr>
          <w:b/>
          <w:bCs/>
        </w:rPr>
      </w:pPr>
      <w:r w:rsidRPr="001D5F23">
        <w:rPr>
          <w:b/>
          <w:bCs/>
        </w:rPr>
        <w:t xml:space="preserve">Objective </w:t>
      </w:r>
      <w:r>
        <w:rPr>
          <w:b/>
          <w:bCs/>
        </w:rPr>
        <w:t>2</w:t>
      </w:r>
    </w:p>
    <w:tbl>
      <w:tblPr>
        <w:tblStyle w:val="TableGrid"/>
        <w:tblW w:w="0" w:type="auto"/>
        <w:tblInd w:w="1224" w:type="dxa"/>
        <w:tblLook w:val="04A0" w:firstRow="1" w:lastRow="0" w:firstColumn="1" w:lastColumn="0" w:noHBand="0" w:noVBand="1"/>
      </w:tblPr>
      <w:tblGrid>
        <w:gridCol w:w="640"/>
        <w:gridCol w:w="1201"/>
        <w:gridCol w:w="1039"/>
        <w:gridCol w:w="1092"/>
        <w:gridCol w:w="1132"/>
        <w:gridCol w:w="1083"/>
        <w:gridCol w:w="1164"/>
        <w:gridCol w:w="221"/>
        <w:gridCol w:w="221"/>
      </w:tblGrid>
      <w:tr w:rsidR="00434E9C" w:rsidTr="00EF67AA" w14:paraId="57EE735D" w14:textId="77777777">
        <w:tc>
          <w:tcPr>
            <w:tcW w:w="978" w:type="dxa"/>
          </w:tcPr>
          <w:p w:rsidR="00434E9C" w:rsidP="00EF67AA" w:rsidRDefault="00434E9C" w14:paraId="7AF87A41" w14:textId="77777777">
            <w:pPr>
              <w:pStyle w:val="ListParagraph"/>
              <w:spacing w:after="0"/>
              <w:ind w:left="0"/>
            </w:pPr>
          </w:p>
        </w:tc>
        <w:tc>
          <w:tcPr>
            <w:tcW w:w="6815" w:type="dxa"/>
            <w:gridSpan w:val="8"/>
          </w:tcPr>
          <w:p w:rsidR="00434E9C" w:rsidP="00EF67AA" w:rsidRDefault="00434E9C" w14:paraId="297711B1" w14:textId="77777777">
            <w:pPr>
              <w:pStyle w:val="ListParagraph"/>
              <w:spacing w:after="0"/>
              <w:ind w:left="0"/>
              <w:jc w:val="center"/>
            </w:pPr>
            <w:r>
              <w:t>Transformation technique</w:t>
            </w:r>
          </w:p>
        </w:tc>
      </w:tr>
      <w:tr w:rsidR="00D86D1A" w:rsidTr="00EF67AA" w14:paraId="77C6B3B1" w14:textId="77777777">
        <w:tc>
          <w:tcPr>
            <w:tcW w:w="978" w:type="dxa"/>
          </w:tcPr>
          <w:p w:rsidR="00434E9C" w:rsidP="00EF67AA" w:rsidRDefault="00434E9C" w14:paraId="71CC9C3C" w14:textId="77777777">
            <w:pPr>
              <w:pStyle w:val="ListParagraph"/>
              <w:spacing w:after="0"/>
              <w:ind w:left="0"/>
            </w:pPr>
          </w:p>
        </w:tc>
        <w:tc>
          <w:tcPr>
            <w:tcW w:w="1106" w:type="dxa"/>
          </w:tcPr>
          <w:p w:rsidR="00434E9C" w:rsidP="00EF67AA" w:rsidRDefault="00434E9C" w14:paraId="5192A7C0" w14:textId="6682FE7B">
            <w:pPr>
              <w:pStyle w:val="ListParagraph"/>
              <w:spacing w:after="0"/>
              <w:ind w:left="0"/>
            </w:pPr>
            <w:r w:rsidRPr="00434E9C">
              <w:t>Transformation Technique</w:t>
            </w:r>
          </w:p>
        </w:tc>
        <w:tc>
          <w:tcPr>
            <w:tcW w:w="927" w:type="dxa"/>
          </w:tcPr>
          <w:p w:rsidR="00434E9C" w:rsidP="00EF67AA" w:rsidRDefault="00434E9C" w14:paraId="023A57A1" w14:textId="39A4FF24">
            <w:pPr>
              <w:pStyle w:val="ListParagraph"/>
              <w:spacing w:after="0"/>
              <w:ind w:left="0"/>
            </w:pPr>
            <w:r w:rsidRPr="00434E9C">
              <w:t>Data Cleaning</w:t>
            </w:r>
          </w:p>
        </w:tc>
        <w:tc>
          <w:tcPr>
            <w:tcW w:w="797" w:type="dxa"/>
          </w:tcPr>
          <w:p w:rsidR="00434E9C" w:rsidP="00EF67AA" w:rsidRDefault="00D86D1A" w14:paraId="13407E07" w14:textId="7AA18DBB">
            <w:pPr>
              <w:pStyle w:val="ListParagraph"/>
              <w:spacing w:after="0"/>
              <w:ind w:left="0"/>
            </w:pPr>
            <w:r w:rsidRPr="00D86D1A">
              <w:t>Data Type Conversion</w:t>
            </w:r>
          </w:p>
        </w:tc>
        <w:tc>
          <w:tcPr>
            <w:tcW w:w="797" w:type="dxa"/>
          </w:tcPr>
          <w:p w:rsidR="00434E9C" w:rsidP="00EF67AA" w:rsidRDefault="00D86D1A" w14:paraId="2C2F9169" w14:textId="45B74961">
            <w:pPr>
              <w:pStyle w:val="ListParagraph"/>
              <w:spacing w:after="0"/>
              <w:ind w:left="0"/>
            </w:pPr>
            <w:r w:rsidRPr="00D86D1A">
              <w:t>Data Mapping</w:t>
            </w:r>
          </w:p>
        </w:tc>
        <w:tc>
          <w:tcPr>
            <w:tcW w:w="797" w:type="dxa"/>
          </w:tcPr>
          <w:p w:rsidR="00434E9C" w:rsidP="00EF67AA" w:rsidRDefault="00D86D1A" w14:paraId="37EA42D6" w14:textId="21CEF09F">
            <w:pPr>
              <w:pStyle w:val="ListParagraph"/>
              <w:spacing w:after="0"/>
              <w:ind w:left="0"/>
            </w:pPr>
            <w:r w:rsidRPr="00D86D1A">
              <w:t>Feature Engineering</w:t>
            </w:r>
          </w:p>
        </w:tc>
        <w:tc>
          <w:tcPr>
            <w:tcW w:w="797" w:type="dxa"/>
          </w:tcPr>
          <w:p w:rsidR="00434E9C" w:rsidP="00EF67AA" w:rsidRDefault="00D86D1A" w14:paraId="3112CF7B" w14:textId="0EE5E0F2">
            <w:pPr>
              <w:pStyle w:val="ListParagraph"/>
              <w:spacing w:after="0"/>
              <w:ind w:left="0"/>
            </w:pPr>
            <w:r w:rsidRPr="00D86D1A">
              <w:t>Dimensionality Reduction</w:t>
            </w:r>
          </w:p>
        </w:tc>
        <w:tc>
          <w:tcPr>
            <w:tcW w:w="797" w:type="dxa"/>
          </w:tcPr>
          <w:p w:rsidR="00434E9C" w:rsidP="00EF67AA" w:rsidRDefault="00434E9C" w14:paraId="39AE5CF4" w14:textId="77777777">
            <w:pPr>
              <w:pStyle w:val="ListParagraph"/>
              <w:spacing w:after="0"/>
              <w:ind w:left="0"/>
            </w:pPr>
          </w:p>
        </w:tc>
        <w:tc>
          <w:tcPr>
            <w:tcW w:w="797" w:type="dxa"/>
          </w:tcPr>
          <w:p w:rsidR="00434E9C" w:rsidP="00EF67AA" w:rsidRDefault="00434E9C" w14:paraId="7130CA1D" w14:textId="77777777">
            <w:pPr>
              <w:pStyle w:val="ListParagraph"/>
              <w:spacing w:after="0"/>
              <w:ind w:left="0"/>
            </w:pPr>
          </w:p>
        </w:tc>
      </w:tr>
      <w:tr w:rsidR="00D86D1A" w:rsidTr="00EF67AA" w14:paraId="2C57EF9B" w14:textId="77777777">
        <w:tc>
          <w:tcPr>
            <w:tcW w:w="978" w:type="dxa"/>
          </w:tcPr>
          <w:p w:rsidR="00434E9C" w:rsidP="00EF67AA" w:rsidRDefault="00434E9C" w14:paraId="1CE88291" w14:textId="4156AA08">
            <w:pPr>
              <w:pStyle w:val="ListParagraph"/>
              <w:spacing w:after="0"/>
              <w:ind w:left="0"/>
            </w:pPr>
            <w:r>
              <w:t>Data source 3</w:t>
            </w:r>
          </w:p>
        </w:tc>
        <w:tc>
          <w:tcPr>
            <w:tcW w:w="1106" w:type="dxa"/>
          </w:tcPr>
          <w:p w:rsidR="00434E9C" w:rsidP="00EF67AA" w:rsidRDefault="00434E9C" w14:paraId="1EE5B27E" w14:textId="77777777">
            <w:pPr>
              <w:pStyle w:val="ListParagraph"/>
              <w:spacing w:after="0"/>
              <w:ind w:left="0"/>
            </w:pPr>
            <w:r>
              <w:t>X</w:t>
            </w:r>
          </w:p>
          <w:p w:rsidR="00434E9C" w:rsidP="00EF67AA" w:rsidRDefault="00434E9C" w14:paraId="6CFD5FFE" w14:textId="137D03D5">
            <w:pPr>
              <w:pStyle w:val="ListParagraph"/>
              <w:spacing w:after="0"/>
              <w:ind w:left="0"/>
            </w:pPr>
            <w:r>
              <w:t>{</w:t>
            </w:r>
            <w:r w:rsidRPr="00434E9C">
              <w:t>Bounding box extraction, object segmentation, and depth map generation using YOLO and Depth-Anything v2.</w:t>
            </w:r>
            <w:r>
              <w:t>}</w:t>
            </w:r>
          </w:p>
        </w:tc>
        <w:tc>
          <w:tcPr>
            <w:tcW w:w="927" w:type="dxa"/>
          </w:tcPr>
          <w:p w:rsidR="00434E9C" w:rsidP="00EF67AA" w:rsidRDefault="00434E9C" w14:paraId="4F587368" w14:textId="77777777">
            <w:pPr>
              <w:pStyle w:val="ListParagraph"/>
              <w:spacing w:after="0"/>
              <w:ind w:left="0"/>
            </w:pPr>
            <w:r>
              <w:t>X</w:t>
            </w:r>
          </w:p>
          <w:p w:rsidR="00434E9C" w:rsidP="00EF67AA" w:rsidRDefault="00434E9C" w14:paraId="0F50386C" w14:textId="6425A6CD">
            <w:pPr>
              <w:pStyle w:val="ListParagraph"/>
              <w:spacing w:after="0"/>
              <w:ind w:left="0"/>
            </w:pPr>
            <w:r>
              <w:t>{</w:t>
            </w:r>
            <w:r w:rsidRPr="00D86D1A" w:rsidR="00D86D1A">
              <w:t xml:space="preserve">Filtered 1,000 images based on gender-stereotypical object categories (e.g., "sports ball," </w:t>
            </w:r>
            <w:r w:rsidRPr="00D86D1A" w:rsidR="00D86D1A">
              <w:t>"handbag"). Manually labeled genders for persons.</w:t>
            </w:r>
            <w:r w:rsidR="00D86D1A">
              <w:t xml:space="preserve"> </w:t>
            </w:r>
            <w:r w:rsidRPr="00D86D1A" w:rsidR="00D86D1A">
              <w:t xml:space="preserve">Removed duplicate or irrelevant annotations (non-person objects </w:t>
            </w:r>
            <w:r w:rsidR="00D86D1A">
              <w:t>not meeting</w:t>
            </w:r>
            <w:r w:rsidRPr="00D86D1A" w:rsidR="00D86D1A">
              <w:t xml:space="preserve"> criteria).</w:t>
            </w:r>
            <w:r>
              <w:t>}</w:t>
            </w:r>
          </w:p>
        </w:tc>
        <w:tc>
          <w:tcPr>
            <w:tcW w:w="797" w:type="dxa"/>
          </w:tcPr>
          <w:p w:rsidR="00D86D1A" w:rsidP="00D86D1A" w:rsidRDefault="00D86D1A" w14:paraId="7A1655C2" w14:textId="77777777">
            <w:pPr>
              <w:pStyle w:val="ListParagraph"/>
              <w:spacing w:after="0"/>
              <w:ind w:left="0"/>
            </w:pPr>
            <w:r>
              <w:t>X</w:t>
            </w:r>
          </w:p>
          <w:p w:rsidR="00D86D1A" w:rsidP="00D86D1A" w:rsidRDefault="00D86D1A" w14:paraId="61B14BA0" w14:textId="586635AA">
            <w:pPr>
              <w:pStyle w:val="ListParagraph"/>
              <w:spacing w:after="0"/>
              <w:ind w:left="0"/>
            </w:pPr>
            <w:r>
              <w:t>{</w:t>
            </w:r>
            <w:r w:rsidRPr="00D86D1A">
              <w:t>Converted segmentation masks and depth maps into usable formats (grayscale PNG).</w:t>
            </w:r>
          </w:p>
          <w:p w:rsidR="00434E9C" w:rsidP="00EF67AA" w:rsidRDefault="00D86D1A" w14:paraId="13914055" w14:textId="69AF15F5">
            <w:pPr>
              <w:pStyle w:val="ListParagraph"/>
              <w:spacing w:after="0"/>
              <w:ind w:left="0"/>
            </w:pPr>
            <w:r>
              <w:t>}</w:t>
            </w:r>
          </w:p>
        </w:tc>
        <w:tc>
          <w:tcPr>
            <w:tcW w:w="797" w:type="dxa"/>
          </w:tcPr>
          <w:p w:rsidR="00D86D1A" w:rsidP="00D86D1A" w:rsidRDefault="00D86D1A" w14:paraId="7E5A4CA0" w14:textId="77777777">
            <w:pPr>
              <w:pStyle w:val="ListParagraph"/>
              <w:spacing w:after="0"/>
              <w:ind w:left="0"/>
            </w:pPr>
            <w:r>
              <w:t>X</w:t>
            </w:r>
          </w:p>
          <w:p w:rsidR="00434E9C" w:rsidP="00EF67AA" w:rsidRDefault="00D86D1A" w14:paraId="465DC017" w14:textId="288CC640">
            <w:pPr>
              <w:pStyle w:val="ListParagraph"/>
              <w:spacing w:after="0"/>
              <w:ind w:left="0"/>
            </w:pPr>
            <w:r>
              <w:t>{</w:t>
            </w:r>
            <w:r w:rsidRPr="00D86D1A">
              <w:t xml:space="preserve">Mapped persons and objects with corresponding metadata (e.g., gender, size, and </w:t>
            </w:r>
            <w:r w:rsidRPr="00D86D1A">
              <w:t>class labels).</w:t>
            </w:r>
            <w:r>
              <w:t>}</w:t>
            </w:r>
          </w:p>
        </w:tc>
        <w:tc>
          <w:tcPr>
            <w:tcW w:w="797" w:type="dxa"/>
          </w:tcPr>
          <w:p w:rsidR="00D86D1A" w:rsidP="00D86D1A" w:rsidRDefault="00D86D1A" w14:paraId="01ED3E89" w14:textId="77777777">
            <w:pPr>
              <w:pStyle w:val="ListParagraph"/>
              <w:spacing w:after="0"/>
              <w:ind w:left="0"/>
            </w:pPr>
            <w:r>
              <w:t>X</w:t>
            </w:r>
          </w:p>
          <w:p w:rsidR="00434E9C" w:rsidP="00EF67AA" w:rsidRDefault="00D86D1A" w14:paraId="159F0993" w14:textId="17A8247E">
            <w:pPr>
              <w:pStyle w:val="ListParagraph"/>
              <w:spacing w:after="0"/>
              <w:ind w:left="0"/>
            </w:pPr>
            <w:r>
              <w:t>{</w:t>
            </w:r>
            <w:r w:rsidRPr="00D86D1A">
              <w:t xml:space="preserve">Computed object sizes, relative distances (XY, Z, 3D), and linked metadata with scene </w:t>
            </w:r>
            <w:r w:rsidRPr="00D86D1A">
              <w:t>embeddings.</w:t>
            </w:r>
            <w:r>
              <w:t>}</w:t>
            </w:r>
          </w:p>
        </w:tc>
        <w:tc>
          <w:tcPr>
            <w:tcW w:w="797" w:type="dxa"/>
          </w:tcPr>
          <w:p w:rsidR="00D86D1A" w:rsidP="00D86D1A" w:rsidRDefault="00D86D1A" w14:paraId="308F46BA" w14:textId="77777777">
            <w:pPr>
              <w:pStyle w:val="ListParagraph"/>
              <w:spacing w:after="0"/>
              <w:ind w:left="0"/>
            </w:pPr>
            <w:r>
              <w:t>X</w:t>
            </w:r>
          </w:p>
          <w:p w:rsidR="00434E9C" w:rsidP="00EF67AA" w:rsidRDefault="00D86D1A" w14:paraId="113F105E" w14:textId="3B9E3BE0">
            <w:pPr>
              <w:pStyle w:val="ListParagraph"/>
              <w:spacing w:after="0"/>
              <w:ind w:left="0"/>
            </w:pPr>
            <w:r>
              <w:t>{</w:t>
            </w:r>
            <w:r w:rsidRPr="00D86D1A">
              <w:t>PCA applied to reduce scene embedding dimensions.</w:t>
            </w:r>
            <w:r>
              <w:t>}</w:t>
            </w:r>
          </w:p>
        </w:tc>
        <w:tc>
          <w:tcPr>
            <w:tcW w:w="797" w:type="dxa"/>
          </w:tcPr>
          <w:p w:rsidR="00D86D1A" w:rsidP="00D86D1A" w:rsidRDefault="00D86D1A" w14:paraId="4991AE91" w14:textId="406BC3D0">
            <w:pPr>
              <w:pStyle w:val="ListParagraph"/>
              <w:spacing w:after="0"/>
              <w:ind w:left="0"/>
            </w:pPr>
          </w:p>
          <w:p w:rsidR="00434E9C" w:rsidP="00EF67AA" w:rsidRDefault="00434E9C" w14:paraId="3B638FF6" w14:textId="77777777">
            <w:pPr>
              <w:pStyle w:val="ListParagraph"/>
              <w:spacing w:after="0"/>
              <w:ind w:left="0"/>
            </w:pPr>
          </w:p>
        </w:tc>
        <w:tc>
          <w:tcPr>
            <w:tcW w:w="797" w:type="dxa"/>
          </w:tcPr>
          <w:p w:rsidR="00D86D1A" w:rsidP="00D86D1A" w:rsidRDefault="00D86D1A" w14:paraId="59F7FC02" w14:textId="0143C853">
            <w:pPr>
              <w:pStyle w:val="ListParagraph"/>
              <w:spacing w:after="0"/>
              <w:ind w:left="0"/>
            </w:pPr>
          </w:p>
          <w:p w:rsidR="00434E9C" w:rsidP="00EF67AA" w:rsidRDefault="00434E9C" w14:paraId="7596917A" w14:textId="77777777">
            <w:pPr>
              <w:pStyle w:val="ListParagraph"/>
              <w:spacing w:after="0"/>
              <w:ind w:left="0"/>
            </w:pPr>
          </w:p>
        </w:tc>
      </w:tr>
      <w:tr w:rsidR="00D86D1A" w:rsidTr="00EF67AA" w14:paraId="7B253277" w14:textId="77777777">
        <w:tc>
          <w:tcPr>
            <w:tcW w:w="978" w:type="dxa"/>
          </w:tcPr>
          <w:p w:rsidR="00434E9C" w:rsidP="00EF67AA" w:rsidRDefault="00434E9C" w14:paraId="448FD191" w14:textId="34C5CC80">
            <w:pPr>
              <w:pStyle w:val="ListParagraph"/>
              <w:spacing w:after="0"/>
              <w:ind w:left="0"/>
            </w:pPr>
          </w:p>
        </w:tc>
        <w:tc>
          <w:tcPr>
            <w:tcW w:w="1106" w:type="dxa"/>
          </w:tcPr>
          <w:p w:rsidR="00434E9C" w:rsidP="00EF67AA" w:rsidRDefault="00434E9C" w14:paraId="0C9AF734" w14:textId="7FBE5D5F">
            <w:pPr>
              <w:pStyle w:val="ListParagraph"/>
              <w:spacing w:after="0"/>
              <w:ind w:left="0"/>
            </w:pPr>
          </w:p>
        </w:tc>
        <w:tc>
          <w:tcPr>
            <w:tcW w:w="927" w:type="dxa"/>
          </w:tcPr>
          <w:p w:rsidR="00434E9C" w:rsidP="00EF67AA" w:rsidRDefault="00434E9C" w14:paraId="129E0474" w14:textId="4510F634">
            <w:pPr>
              <w:pStyle w:val="ListParagraph"/>
              <w:spacing w:after="0"/>
              <w:ind w:left="0"/>
            </w:pPr>
          </w:p>
        </w:tc>
        <w:tc>
          <w:tcPr>
            <w:tcW w:w="797" w:type="dxa"/>
          </w:tcPr>
          <w:p w:rsidR="00434E9C" w:rsidP="00EF67AA" w:rsidRDefault="00434E9C" w14:paraId="531D9621" w14:textId="77777777">
            <w:pPr>
              <w:pStyle w:val="ListParagraph"/>
              <w:spacing w:after="0"/>
              <w:ind w:left="0"/>
            </w:pPr>
          </w:p>
        </w:tc>
        <w:tc>
          <w:tcPr>
            <w:tcW w:w="797" w:type="dxa"/>
          </w:tcPr>
          <w:p w:rsidR="00434E9C" w:rsidP="00EF67AA" w:rsidRDefault="00434E9C" w14:paraId="31154E79" w14:textId="77777777">
            <w:pPr>
              <w:pStyle w:val="ListParagraph"/>
              <w:spacing w:after="0"/>
              <w:ind w:left="0"/>
            </w:pPr>
          </w:p>
        </w:tc>
        <w:tc>
          <w:tcPr>
            <w:tcW w:w="797" w:type="dxa"/>
          </w:tcPr>
          <w:p w:rsidR="00434E9C" w:rsidP="00EF67AA" w:rsidRDefault="00434E9C" w14:paraId="197053AC" w14:textId="77777777">
            <w:pPr>
              <w:pStyle w:val="ListParagraph"/>
              <w:spacing w:after="0"/>
              <w:ind w:left="0"/>
            </w:pPr>
          </w:p>
        </w:tc>
        <w:tc>
          <w:tcPr>
            <w:tcW w:w="797" w:type="dxa"/>
          </w:tcPr>
          <w:p w:rsidR="00434E9C" w:rsidP="00EF67AA" w:rsidRDefault="00434E9C" w14:paraId="0546AD8D" w14:textId="77777777">
            <w:pPr>
              <w:pStyle w:val="ListParagraph"/>
              <w:spacing w:after="0"/>
              <w:ind w:left="0"/>
            </w:pPr>
          </w:p>
        </w:tc>
        <w:tc>
          <w:tcPr>
            <w:tcW w:w="797" w:type="dxa"/>
          </w:tcPr>
          <w:p w:rsidR="00434E9C" w:rsidP="00EF67AA" w:rsidRDefault="00434E9C" w14:paraId="037CB951" w14:textId="77777777">
            <w:pPr>
              <w:pStyle w:val="ListParagraph"/>
              <w:spacing w:after="0"/>
              <w:ind w:left="0"/>
            </w:pPr>
          </w:p>
        </w:tc>
        <w:tc>
          <w:tcPr>
            <w:tcW w:w="797" w:type="dxa"/>
          </w:tcPr>
          <w:p w:rsidR="00434E9C" w:rsidP="00EF67AA" w:rsidRDefault="00434E9C" w14:paraId="62DE09A7" w14:textId="77777777">
            <w:pPr>
              <w:pStyle w:val="ListParagraph"/>
              <w:spacing w:after="0"/>
              <w:ind w:left="0"/>
            </w:pPr>
          </w:p>
        </w:tc>
      </w:tr>
    </w:tbl>
    <w:p w:rsidR="00434E9C" w:rsidP="00765D65" w:rsidRDefault="00434E9C" w14:paraId="799B1185" w14:textId="77777777">
      <w:pPr>
        <w:pStyle w:val="ListParagraph"/>
        <w:spacing w:after="0"/>
        <w:ind w:left="1224"/>
      </w:pPr>
    </w:p>
    <w:p w:rsidR="00765D65" w:rsidP="00765D65" w:rsidRDefault="00765D65" w14:paraId="4044F285" w14:textId="77777777">
      <w:pPr>
        <w:pStyle w:val="ListParagraph"/>
        <w:spacing w:after="0"/>
        <w:ind w:left="1224"/>
      </w:pPr>
    </w:p>
    <w:p w:rsidRPr="001D5F23" w:rsidR="00B26FA6" w:rsidP="00B26FA6" w:rsidRDefault="00B26FA6" w14:paraId="4B5487F6" w14:textId="547D4544">
      <w:pPr>
        <w:pStyle w:val="ListParagraph"/>
        <w:spacing w:after="0"/>
        <w:ind w:left="1224"/>
        <w:rPr>
          <w:b/>
          <w:bCs/>
        </w:rPr>
      </w:pPr>
      <w:r w:rsidRPr="001D5F23">
        <w:rPr>
          <w:b/>
          <w:bCs/>
        </w:rPr>
        <w:t xml:space="preserve">Objective </w:t>
      </w:r>
      <w:r>
        <w:rPr>
          <w:b/>
          <w:bCs/>
        </w:rPr>
        <w:t>3</w:t>
      </w:r>
    </w:p>
    <w:p w:rsidR="00B26FA6" w:rsidP="00B26FA6" w:rsidRDefault="00B26FA6" w14:paraId="7D83FB81" w14:textId="77777777">
      <w:pPr>
        <w:spacing w:after="0"/>
      </w:pPr>
    </w:p>
    <w:tbl>
      <w:tblPr>
        <w:tblStyle w:val="TableGrid"/>
        <w:tblpPr w:leftFromText="180" w:rightFromText="180" w:vertAnchor="text" w:tblpY="1"/>
        <w:tblOverlap w:val="never"/>
        <w:tblW w:w="0" w:type="auto"/>
        <w:tblLook w:val="04A0" w:firstRow="1" w:lastRow="0" w:firstColumn="1" w:lastColumn="0" w:noHBand="0" w:noVBand="1"/>
      </w:tblPr>
      <w:tblGrid>
        <w:gridCol w:w="857"/>
        <w:gridCol w:w="1210"/>
        <w:gridCol w:w="1280"/>
        <w:gridCol w:w="1044"/>
        <w:gridCol w:w="1366"/>
        <w:gridCol w:w="1222"/>
        <w:gridCol w:w="1082"/>
        <w:gridCol w:w="478"/>
        <w:gridCol w:w="478"/>
      </w:tblGrid>
      <w:tr w:rsidR="00B26FA6" w:rsidTr="00B26FA6" w14:paraId="07711D16" w14:textId="77777777">
        <w:tc>
          <w:tcPr>
            <w:tcW w:w="978" w:type="dxa"/>
          </w:tcPr>
          <w:p w:rsidR="00B26FA6" w:rsidP="00B26FA6" w:rsidRDefault="00B26FA6" w14:paraId="2D4483EE" w14:textId="77777777">
            <w:pPr>
              <w:pStyle w:val="ListParagraph"/>
              <w:spacing w:after="0"/>
              <w:ind w:left="0"/>
            </w:pPr>
          </w:p>
        </w:tc>
        <w:tc>
          <w:tcPr>
            <w:tcW w:w="6815" w:type="dxa"/>
            <w:gridSpan w:val="8"/>
          </w:tcPr>
          <w:p w:rsidR="00B26FA6" w:rsidP="00B26FA6" w:rsidRDefault="00B26FA6" w14:paraId="3885FE14" w14:textId="77777777">
            <w:pPr>
              <w:pStyle w:val="ListParagraph"/>
              <w:spacing w:after="0"/>
              <w:ind w:left="0"/>
              <w:jc w:val="center"/>
            </w:pPr>
            <w:r>
              <w:t>Transformation technique</w:t>
            </w:r>
          </w:p>
        </w:tc>
      </w:tr>
      <w:tr w:rsidR="00B26FA6" w:rsidTr="00B26FA6" w14:paraId="7585EE53" w14:textId="77777777">
        <w:tc>
          <w:tcPr>
            <w:tcW w:w="978" w:type="dxa"/>
          </w:tcPr>
          <w:p w:rsidR="00B26FA6" w:rsidP="00B26FA6" w:rsidRDefault="00B26FA6" w14:paraId="197583FA" w14:textId="77777777">
            <w:pPr>
              <w:pStyle w:val="ListParagraph"/>
              <w:spacing w:after="0"/>
              <w:ind w:left="0"/>
            </w:pPr>
          </w:p>
        </w:tc>
        <w:tc>
          <w:tcPr>
            <w:tcW w:w="1106" w:type="dxa"/>
          </w:tcPr>
          <w:p w:rsidR="00B26FA6" w:rsidP="00B26FA6" w:rsidRDefault="00B26FA6" w14:paraId="4C54BD06" w14:textId="24C24062">
            <w:pPr>
              <w:pStyle w:val="ListParagraph"/>
              <w:spacing w:after="0"/>
              <w:ind w:left="0"/>
            </w:pPr>
            <w:r>
              <w:t>Subset selection</w:t>
            </w:r>
          </w:p>
        </w:tc>
        <w:tc>
          <w:tcPr>
            <w:tcW w:w="927" w:type="dxa"/>
          </w:tcPr>
          <w:p w:rsidR="00B26FA6" w:rsidP="00B26FA6" w:rsidRDefault="00B26FA6" w14:paraId="69E479A7" w14:textId="77777777">
            <w:pPr>
              <w:pStyle w:val="ListParagraph"/>
              <w:spacing w:after="0"/>
              <w:ind w:left="0"/>
            </w:pPr>
            <w:r w:rsidRPr="00434E9C">
              <w:t>Data Cleaning</w:t>
            </w:r>
          </w:p>
        </w:tc>
        <w:tc>
          <w:tcPr>
            <w:tcW w:w="797" w:type="dxa"/>
          </w:tcPr>
          <w:p w:rsidR="00B26FA6" w:rsidP="00B26FA6" w:rsidRDefault="00B26FA6" w14:paraId="7D1BD9C6" w14:textId="717FE663">
            <w:pPr>
              <w:pStyle w:val="ListParagraph"/>
              <w:spacing w:after="0"/>
              <w:ind w:left="0"/>
            </w:pPr>
            <w:r w:rsidRPr="00B26FA6">
              <w:t>Frame Extraction</w:t>
            </w:r>
          </w:p>
        </w:tc>
        <w:tc>
          <w:tcPr>
            <w:tcW w:w="797" w:type="dxa"/>
          </w:tcPr>
          <w:p w:rsidR="00B26FA6" w:rsidP="00B26FA6" w:rsidRDefault="00B26FA6" w14:paraId="307E8687" w14:textId="04BB86D6">
            <w:pPr>
              <w:pStyle w:val="ListParagraph"/>
              <w:spacing w:after="0"/>
              <w:ind w:left="0"/>
            </w:pPr>
            <w:r w:rsidRPr="00B26FA6">
              <w:t>Frame Rate Normalization</w:t>
            </w:r>
          </w:p>
        </w:tc>
        <w:tc>
          <w:tcPr>
            <w:tcW w:w="797" w:type="dxa"/>
          </w:tcPr>
          <w:p w:rsidR="00B26FA6" w:rsidP="00B26FA6" w:rsidRDefault="00B26FA6" w14:paraId="00FBBDCB" w14:textId="77777777">
            <w:pPr>
              <w:pStyle w:val="ListParagraph"/>
              <w:spacing w:after="0"/>
              <w:ind w:left="0"/>
            </w:pPr>
            <w:r w:rsidRPr="00D86D1A">
              <w:t>Feature Engineering</w:t>
            </w:r>
          </w:p>
        </w:tc>
        <w:tc>
          <w:tcPr>
            <w:tcW w:w="797" w:type="dxa"/>
          </w:tcPr>
          <w:p w:rsidR="00B26FA6" w:rsidP="00B26FA6" w:rsidRDefault="00B26FA6" w14:paraId="54ACB291" w14:textId="34F9ECF3">
            <w:pPr>
              <w:pStyle w:val="ListParagraph"/>
              <w:spacing w:after="0"/>
              <w:ind w:left="0"/>
            </w:pPr>
            <w:r w:rsidRPr="00B26FA6">
              <w:t>Data Mapping</w:t>
            </w:r>
          </w:p>
        </w:tc>
        <w:tc>
          <w:tcPr>
            <w:tcW w:w="797" w:type="dxa"/>
          </w:tcPr>
          <w:p w:rsidR="00B26FA6" w:rsidP="00B26FA6" w:rsidRDefault="00B26FA6" w14:paraId="004B49C2" w14:textId="77777777">
            <w:pPr>
              <w:pStyle w:val="ListParagraph"/>
              <w:spacing w:after="0"/>
              <w:ind w:left="0"/>
            </w:pPr>
          </w:p>
        </w:tc>
        <w:tc>
          <w:tcPr>
            <w:tcW w:w="797" w:type="dxa"/>
          </w:tcPr>
          <w:p w:rsidR="00B26FA6" w:rsidP="00B26FA6" w:rsidRDefault="00B26FA6" w14:paraId="635957B0" w14:textId="77777777">
            <w:pPr>
              <w:pStyle w:val="ListParagraph"/>
              <w:spacing w:after="0"/>
              <w:ind w:left="0"/>
            </w:pPr>
          </w:p>
        </w:tc>
      </w:tr>
      <w:tr w:rsidR="00B26FA6" w:rsidTr="00B26FA6" w14:paraId="16223C37" w14:textId="77777777">
        <w:tc>
          <w:tcPr>
            <w:tcW w:w="978" w:type="dxa"/>
          </w:tcPr>
          <w:p w:rsidR="00B26FA6" w:rsidP="00B26FA6" w:rsidRDefault="006216D8" w14:paraId="58080B62" w14:textId="726C3FA8">
            <w:pPr>
              <w:pStyle w:val="ListParagraph"/>
              <w:spacing w:after="0"/>
              <w:ind w:left="0"/>
            </w:pPr>
            <w:r>
              <w:t>Data source 4</w:t>
            </w:r>
          </w:p>
        </w:tc>
        <w:tc>
          <w:tcPr>
            <w:tcW w:w="1106" w:type="dxa"/>
          </w:tcPr>
          <w:p w:rsidRPr="00434E9C" w:rsidR="00B26FA6" w:rsidP="00B26FA6" w:rsidRDefault="00B26FA6" w14:paraId="47A98B23" w14:textId="41EE22A8">
            <w:pPr>
              <w:pStyle w:val="ListParagraph"/>
              <w:spacing w:after="0"/>
              <w:ind w:left="0"/>
            </w:pPr>
            <w:r>
              <w:t>Selected only relevant categories for further analysis.(eg: Diving)</w:t>
            </w:r>
          </w:p>
        </w:tc>
        <w:tc>
          <w:tcPr>
            <w:tcW w:w="927" w:type="dxa"/>
          </w:tcPr>
          <w:p w:rsidRPr="00434E9C" w:rsidR="00B26FA6" w:rsidP="00B26FA6" w:rsidRDefault="00B26FA6" w14:paraId="4E4BA411" w14:textId="182CAAEE">
            <w:pPr>
              <w:pStyle w:val="ListParagraph"/>
              <w:spacing w:after="0"/>
              <w:ind w:left="0"/>
            </w:pPr>
            <w:r w:rsidRPr="00B26FA6">
              <w:t>Converted video formats (e.g., AVI to MP4) for compatibility with processing libraries.</w:t>
            </w:r>
          </w:p>
        </w:tc>
        <w:tc>
          <w:tcPr>
            <w:tcW w:w="797" w:type="dxa"/>
          </w:tcPr>
          <w:p w:rsidRPr="00D86D1A" w:rsidR="00B26FA6" w:rsidP="00B26FA6" w:rsidRDefault="00B26FA6" w14:paraId="46E1FEA9" w14:textId="7A9A0FA6">
            <w:pPr>
              <w:pStyle w:val="ListParagraph"/>
              <w:spacing w:after="0"/>
              <w:ind w:left="0"/>
            </w:pPr>
            <w:r w:rsidRPr="00B26FA6">
              <w:t>Extracted and resized frames from videos to 640x480 resolution using OpenCV.</w:t>
            </w:r>
          </w:p>
        </w:tc>
        <w:tc>
          <w:tcPr>
            <w:tcW w:w="797" w:type="dxa"/>
          </w:tcPr>
          <w:p w:rsidRPr="00D86D1A" w:rsidR="00B26FA6" w:rsidP="00B26FA6" w:rsidRDefault="00B26FA6" w14:paraId="66F3751B" w14:textId="280E7124">
            <w:pPr>
              <w:pStyle w:val="ListParagraph"/>
              <w:spacing w:after="0"/>
              <w:ind w:left="0"/>
            </w:pPr>
            <w:r w:rsidRPr="00B26FA6">
              <w:t>Standardized all videos to 30 FPS for consistent motion calculations.</w:t>
            </w:r>
          </w:p>
        </w:tc>
        <w:tc>
          <w:tcPr>
            <w:tcW w:w="797" w:type="dxa"/>
          </w:tcPr>
          <w:p w:rsidRPr="00D86D1A" w:rsidR="00B26FA6" w:rsidP="00B26FA6" w:rsidRDefault="00B26FA6" w14:paraId="24E0733D" w14:textId="00D50815">
            <w:pPr>
              <w:pStyle w:val="ListParagraph"/>
              <w:spacing w:after="0"/>
              <w:ind w:left="0"/>
            </w:pPr>
            <w:r w:rsidRPr="00B26FA6">
              <w:t>Calculated motion magnitudes, directions, and speed using the Farneback optical flow algorithm.</w:t>
            </w:r>
          </w:p>
        </w:tc>
        <w:tc>
          <w:tcPr>
            <w:tcW w:w="797" w:type="dxa"/>
          </w:tcPr>
          <w:p w:rsidRPr="00D86D1A" w:rsidR="00B26FA6" w:rsidP="00B26FA6" w:rsidRDefault="00B26FA6" w14:paraId="51B1AA40" w14:textId="486B3C03">
            <w:pPr>
              <w:pStyle w:val="ListParagraph"/>
              <w:spacing w:after="0"/>
              <w:ind w:left="0"/>
            </w:pPr>
            <w:r w:rsidRPr="00B26FA6">
              <w:t>Annotated visible persons in frames with inferred gender labels</w:t>
            </w:r>
            <w:r>
              <w:t>.</w:t>
            </w:r>
          </w:p>
        </w:tc>
        <w:tc>
          <w:tcPr>
            <w:tcW w:w="797" w:type="dxa"/>
          </w:tcPr>
          <w:p w:rsidR="00B26FA6" w:rsidP="00B26FA6" w:rsidRDefault="00B26FA6" w14:paraId="27DD30D8" w14:textId="77777777">
            <w:pPr>
              <w:pStyle w:val="ListParagraph"/>
              <w:spacing w:after="0"/>
              <w:ind w:left="0"/>
            </w:pPr>
          </w:p>
        </w:tc>
        <w:tc>
          <w:tcPr>
            <w:tcW w:w="797" w:type="dxa"/>
          </w:tcPr>
          <w:p w:rsidR="00B26FA6" w:rsidP="00B26FA6" w:rsidRDefault="00B26FA6" w14:paraId="6BA78EE8" w14:textId="77777777">
            <w:pPr>
              <w:pStyle w:val="ListParagraph"/>
              <w:spacing w:after="0"/>
              <w:ind w:left="0"/>
            </w:pPr>
          </w:p>
        </w:tc>
      </w:tr>
      <w:tr w:rsidR="00B26FA6" w:rsidTr="00B26FA6" w14:paraId="2C2631D9" w14:textId="77777777">
        <w:tc>
          <w:tcPr>
            <w:tcW w:w="978" w:type="dxa"/>
          </w:tcPr>
          <w:p w:rsidR="00B26FA6" w:rsidP="00B26FA6" w:rsidRDefault="00B26FA6" w14:paraId="3A6CCD0B" w14:textId="77777777">
            <w:pPr>
              <w:pStyle w:val="ListParagraph"/>
              <w:spacing w:after="0"/>
              <w:ind w:left="0"/>
            </w:pPr>
          </w:p>
        </w:tc>
        <w:tc>
          <w:tcPr>
            <w:tcW w:w="1106" w:type="dxa"/>
          </w:tcPr>
          <w:p w:rsidRPr="00434E9C" w:rsidR="00B26FA6" w:rsidP="00B26FA6" w:rsidRDefault="00B26FA6" w14:paraId="7B02E846" w14:textId="77777777">
            <w:pPr>
              <w:pStyle w:val="ListParagraph"/>
              <w:spacing w:after="0"/>
              <w:ind w:left="0"/>
            </w:pPr>
          </w:p>
        </w:tc>
        <w:tc>
          <w:tcPr>
            <w:tcW w:w="927" w:type="dxa"/>
          </w:tcPr>
          <w:p w:rsidRPr="00434E9C" w:rsidR="00B26FA6" w:rsidP="00B26FA6" w:rsidRDefault="00B26FA6" w14:paraId="3995B7FF" w14:textId="77777777">
            <w:pPr>
              <w:pStyle w:val="ListParagraph"/>
              <w:spacing w:after="0"/>
              <w:ind w:left="0"/>
            </w:pPr>
          </w:p>
        </w:tc>
        <w:tc>
          <w:tcPr>
            <w:tcW w:w="797" w:type="dxa"/>
          </w:tcPr>
          <w:p w:rsidRPr="00D86D1A" w:rsidR="00B26FA6" w:rsidP="00B26FA6" w:rsidRDefault="00B26FA6" w14:paraId="3FC08123" w14:textId="77777777">
            <w:pPr>
              <w:pStyle w:val="ListParagraph"/>
              <w:spacing w:after="0"/>
              <w:ind w:left="0"/>
            </w:pPr>
          </w:p>
        </w:tc>
        <w:tc>
          <w:tcPr>
            <w:tcW w:w="797" w:type="dxa"/>
          </w:tcPr>
          <w:p w:rsidRPr="00D86D1A" w:rsidR="00B26FA6" w:rsidP="00B26FA6" w:rsidRDefault="00B26FA6" w14:paraId="5726EAD7" w14:textId="77777777">
            <w:pPr>
              <w:pStyle w:val="ListParagraph"/>
              <w:spacing w:after="0"/>
              <w:ind w:left="0"/>
            </w:pPr>
          </w:p>
        </w:tc>
        <w:tc>
          <w:tcPr>
            <w:tcW w:w="797" w:type="dxa"/>
          </w:tcPr>
          <w:p w:rsidRPr="00D86D1A" w:rsidR="00B26FA6" w:rsidP="00B26FA6" w:rsidRDefault="00B26FA6" w14:paraId="0B0C0CC1" w14:textId="77777777">
            <w:pPr>
              <w:pStyle w:val="ListParagraph"/>
              <w:spacing w:after="0"/>
              <w:ind w:left="0"/>
            </w:pPr>
          </w:p>
        </w:tc>
        <w:tc>
          <w:tcPr>
            <w:tcW w:w="797" w:type="dxa"/>
          </w:tcPr>
          <w:p w:rsidRPr="00D86D1A" w:rsidR="00B26FA6" w:rsidP="00B26FA6" w:rsidRDefault="00B26FA6" w14:paraId="68520900" w14:textId="77777777">
            <w:pPr>
              <w:pStyle w:val="ListParagraph"/>
              <w:spacing w:after="0"/>
              <w:ind w:left="0"/>
            </w:pPr>
          </w:p>
        </w:tc>
        <w:tc>
          <w:tcPr>
            <w:tcW w:w="797" w:type="dxa"/>
          </w:tcPr>
          <w:p w:rsidR="00B26FA6" w:rsidP="00B26FA6" w:rsidRDefault="00B26FA6" w14:paraId="2E302A61" w14:textId="77777777">
            <w:pPr>
              <w:pStyle w:val="ListParagraph"/>
              <w:spacing w:after="0"/>
              <w:ind w:left="0"/>
            </w:pPr>
          </w:p>
        </w:tc>
        <w:tc>
          <w:tcPr>
            <w:tcW w:w="797" w:type="dxa"/>
          </w:tcPr>
          <w:p w:rsidR="00B26FA6" w:rsidP="00B26FA6" w:rsidRDefault="00B26FA6" w14:paraId="08D69BDD" w14:textId="77777777">
            <w:pPr>
              <w:pStyle w:val="ListParagraph"/>
              <w:spacing w:after="0"/>
              <w:ind w:left="0"/>
            </w:pPr>
          </w:p>
        </w:tc>
      </w:tr>
    </w:tbl>
    <w:p w:rsidR="0098411A" w:rsidP="0098411A" w:rsidRDefault="00B26FA6" w14:paraId="7E9555A6" w14:textId="77777777">
      <w:pPr>
        <w:pStyle w:val="ListParagraph"/>
        <w:spacing w:after="0"/>
        <w:ind w:left="1224"/>
      </w:pPr>
      <w:r>
        <w:br w:type="textWrapping" w:clear="all"/>
      </w:r>
    </w:p>
    <w:p w:rsidR="0098411A" w:rsidP="0098411A" w:rsidRDefault="0098411A" w14:paraId="441926AC" w14:textId="77777777">
      <w:pPr>
        <w:pStyle w:val="ListParagraph"/>
        <w:spacing w:after="0"/>
        <w:ind w:left="1224"/>
      </w:pPr>
    </w:p>
    <w:p w:rsidR="0098411A" w:rsidP="0098411A" w:rsidRDefault="0098411A" w14:paraId="1491D024" w14:textId="77777777">
      <w:pPr>
        <w:pStyle w:val="ListParagraph"/>
        <w:spacing w:after="0"/>
        <w:ind w:left="1224"/>
      </w:pPr>
    </w:p>
    <w:p w:rsidR="0098411A" w:rsidP="0098411A" w:rsidRDefault="0098411A" w14:paraId="1E5F551B" w14:textId="77777777">
      <w:pPr>
        <w:pStyle w:val="ListParagraph"/>
        <w:spacing w:after="0"/>
        <w:ind w:left="1224"/>
      </w:pPr>
    </w:p>
    <w:p w:rsidR="0098411A" w:rsidP="0098411A" w:rsidRDefault="0098411A" w14:paraId="1180E970" w14:textId="77777777">
      <w:pPr>
        <w:pStyle w:val="ListParagraph"/>
        <w:spacing w:after="0"/>
        <w:ind w:left="1224"/>
      </w:pPr>
    </w:p>
    <w:p w:rsidR="0098411A" w:rsidP="0098411A" w:rsidRDefault="0098411A" w14:paraId="1672D9AD" w14:textId="77777777">
      <w:pPr>
        <w:pStyle w:val="ListParagraph"/>
        <w:spacing w:after="0"/>
        <w:ind w:left="1224"/>
      </w:pPr>
    </w:p>
    <w:p w:rsidR="0098411A" w:rsidP="0098411A" w:rsidRDefault="0098411A" w14:paraId="03F551D4" w14:textId="77777777">
      <w:pPr>
        <w:pStyle w:val="ListParagraph"/>
        <w:spacing w:after="0"/>
        <w:ind w:left="1224"/>
      </w:pPr>
    </w:p>
    <w:p w:rsidR="0098411A" w:rsidP="0098411A" w:rsidRDefault="0098411A" w14:paraId="3E1606B3" w14:textId="77777777">
      <w:pPr>
        <w:pStyle w:val="ListParagraph"/>
        <w:spacing w:after="0"/>
        <w:ind w:left="1224"/>
      </w:pPr>
    </w:p>
    <w:p w:rsidRPr="001D5F23" w:rsidR="0098411A" w:rsidP="0098411A" w:rsidRDefault="0098411A" w14:paraId="4203AAA7" w14:textId="6A17852D">
      <w:pPr>
        <w:pStyle w:val="ListParagraph"/>
        <w:spacing w:after="0"/>
        <w:ind w:left="1224"/>
        <w:rPr>
          <w:b/>
          <w:bCs/>
        </w:rPr>
      </w:pPr>
      <w:r w:rsidRPr="001D5F23">
        <w:rPr>
          <w:b/>
          <w:bCs/>
        </w:rPr>
        <w:t xml:space="preserve">Objective </w:t>
      </w:r>
      <w:r>
        <w:rPr>
          <w:b/>
          <w:bCs/>
        </w:rPr>
        <w:t>4</w:t>
      </w:r>
    </w:p>
    <w:tbl>
      <w:tblPr>
        <w:tblStyle w:val="TableGrid"/>
        <w:tblW w:w="0" w:type="auto"/>
        <w:tblInd w:w="1224" w:type="dxa"/>
        <w:tblLook w:val="04A0" w:firstRow="1" w:lastRow="0" w:firstColumn="1" w:lastColumn="0" w:noHBand="0" w:noVBand="1"/>
      </w:tblPr>
      <w:tblGrid>
        <w:gridCol w:w="895"/>
        <w:gridCol w:w="1373"/>
        <w:gridCol w:w="1412"/>
        <w:gridCol w:w="1199"/>
        <w:gridCol w:w="582"/>
        <w:gridCol w:w="583"/>
        <w:gridCol w:w="583"/>
        <w:gridCol w:w="583"/>
        <w:gridCol w:w="583"/>
      </w:tblGrid>
      <w:tr w:rsidR="0098411A" w:rsidTr="008E7FC1" w14:paraId="1434D914" w14:textId="77777777">
        <w:tc>
          <w:tcPr>
            <w:tcW w:w="978" w:type="dxa"/>
          </w:tcPr>
          <w:p w:rsidR="0098411A" w:rsidP="008E7FC1" w:rsidRDefault="0098411A" w14:paraId="21B6B17F" w14:textId="77777777">
            <w:pPr>
              <w:pStyle w:val="ListParagraph"/>
              <w:spacing w:after="0"/>
              <w:ind w:left="0"/>
            </w:pPr>
          </w:p>
        </w:tc>
        <w:tc>
          <w:tcPr>
            <w:tcW w:w="6815" w:type="dxa"/>
            <w:gridSpan w:val="8"/>
          </w:tcPr>
          <w:p w:rsidR="0098411A" w:rsidP="008E7FC1" w:rsidRDefault="0098411A" w14:paraId="78C40D08" w14:textId="77777777">
            <w:pPr>
              <w:pStyle w:val="ListParagraph"/>
              <w:spacing w:after="0"/>
              <w:ind w:left="0"/>
              <w:jc w:val="center"/>
            </w:pPr>
            <w:r>
              <w:t>Transformation technique</w:t>
            </w:r>
          </w:p>
        </w:tc>
      </w:tr>
      <w:tr w:rsidR="0098411A" w:rsidTr="008E7FC1" w14:paraId="5600333C" w14:textId="77777777">
        <w:tc>
          <w:tcPr>
            <w:tcW w:w="978" w:type="dxa"/>
          </w:tcPr>
          <w:p w:rsidR="0098411A" w:rsidP="008E7FC1" w:rsidRDefault="0098411A" w14:paraId="4A78A0C4" w14:textId="77777777">
            <w:pPr>
              <w:pStyle w:val="ListParagraph"/>
              <w:spacing w:after="0"/>
              <w:ind w:left="0"/>
            </w:pPr>
          </w:p>
        </w:tc>
        <w:tc>
          <w:tcPr>
            <w:tcW w:w="1106" w:type="dxa"/>
          </w:tcPr>
          <w:p w:rsidR="0098411A" w:rsidP="008E7FC1" w:rsidRDefault="0098411A" w14:paraId="10BC6A81" w14:textId="77777777">
            <w:pPr>
              <w:pStyle w:val="ListParagraph"/>
              <w:spacing w:after="0"/>
              <w:ind w:left="0"/>
            </w:pPr>
            <w:r w:rsidRPr="000851D1">
              <w:t>Data Cleaning</w:t>
            </w:r>
          </w:p>
        </w:tc>
        <w:tc>
          <w:tcPr>
            <w:tcW w:w="927" w:type="dxa"/>
          </w:tcPr>
          <w:p w:rsidR="0098411A" w:rsidP="008E7FC1" w:rsidRDefault="0098411A" w14:paraId="274E8E89" w14:textId="77777777">
            <w:pPr>
              <w:pStyle w:val="ListParagraph"/>
              <w:spacing w:after="0"/>
              <w:ind w:left="0"/>
            </w:pPr>
            <w:r w:rsidRPr="000851D1">
              <w:t>Data Type Conversion</w:t>
            </w:r>
          </w:p>
        </w:tc>
        <w:tc>
          <w:tcPr>
            <w:tcW w:w="797" w:type="dxa"/>
          </w:tcPr>
          <w:p w:rsidR="0098411A" w:rsidP="008E7FC1" w:rsidRDefault="0098411A" w14:paraId="0BBEF60A" w14:textId="77777777">
            <w:pPr>
              <w:pStyle w:val="ListParagraph"/>
              <w:spacing w:after="0"/>
              <w:ind w:left="0"/>
            </w:pPr>
            <w:r w:rsidRPr="000851D1">
              <w:t>Data Mapping</w:t>
            </w:r>
          </w:p>
        </w:tc>
        <w:tc>
          <w:tcPr>
            <w:tcW w:w="797" w:type="dxa"/>
          </w:tcPr>
          <w:p w:rsidR="0098411A" w:rsidP="008E7FC1" w:rsidRDefault="0098411A" w14:paraId="37F1900F" w14:textId="77777777">
            <w:pPr>
              <w:pStyle w:val="ListParagraph"/>
              <w:spacing w:after="0"/>
              <w:ind w:left="0"/>
            </w:pPr>
          </w:p>
        </w:tc>
        <w:tc>
          <w:tcPr>
            <w:tcW w:w="797" w:type="dxa"/>
          </w:tcPr>
          <w:p w:rsidR="0098411A" w:rsidP="008E7FC1" w:rsidRDefault="0098411A" w14:paraId="493072A7" w14:textId="77777777">
            <w:pPr>
              <w:pStyle w:val="ListParagraph"/>
              <w:spacing w:after="0"/>
              <w:ind w:left="0"/>
            </w:pPr>
          </w:p>
        </w:tc>
        <w:tc>
          <w:tcPr>
            <w:tcW w:w="797" w:type="dxa"/>
          </w:tcPr>
          <w:p w:rsidR="0098411A" w:rsidP="008E7FC1" w:rsidRDefault="0098411A" w14:paraId="62AB5D63" w14:textId="77777777">
            <w:pPr>
              <w:pStyle w:val="ListParagraph"/>
              <w:spacing w:after="0"/>
              <w:ind w:left="0"/>
            </w:pPr>
          </w:p>
        </w:tc>
        <w:tc>
          <w:tcPr>
            <w:tcW w:w="797" w:type="dxa"/>
          </w:tcPr>
          <w:p w:rsidR="0098411A" w:rsidP="008E7FC1" w:rsidRDefault="0098411A" w14:paraId="632A8E4E" w14:textId="77777777">
            <w:pPr>
              <w:pStyle w:val="ListParagraph"/>
              <w:spacing w:after="0"/>
              <w:ind w:left="0"/>
            </w:pPr>
          </w:p>
        </w:tc>
        <w:tc>
          <w:tcPr>
            <w:tcW w:w="797" w:type="dxa"/>
          </w:tcPr>
          <w:p w:rsidR="0098411A" w:rsidP="008E7FC1" w:rsidRDefault="0098411A" w14:paraId="72A24363" w14:textId="77777777">
            <w:pPr>
              <w:pStyle w:val="ListParagraph"/>
              <w:spacing w:after="0"/>
              <w:ind w:left="0"/>
            </w:pPr>
          </w:p>
        </w:tc>
      </w:tr>
      <w:tr w:rsidR="0098411A" w:rsidTr="008E7FC1" w14:paraId="36E97797" w14:textId="77777777">
        <w:tc>
          <w:tcPr>
            <w:tcW w:w="978" w:type="dxa"/>
          </w:tcPr>
          <w:p w:rsidR="0098411A" w:rsidP="008E7FC1" w:rsidRDefault="0098411A" w14:paraId="60BA71D1" w14:textId="60AA9303">
            <w:pPr>
              <w:pStyle w:val="ListParagraph"/>
              <w:spacing w:after="0"/>
              <w:ind w:left="0"/>
            </w:pPr>
            <w:r>
              <w:t xml:space="preserve">Data source </w:t>
            </w:r>
            <w:r w:rsidR="006216D8">
              <w:t>5</w:t>
            </w:r>
          </w:p>
        </w:tc>
        <w:tc>
          <w:tcPr>
            <w:tcW w:w="1106" w:type="dxa"/>
          </w:tcPr>
          <w:p w:rsidR="0098411A" w:rsidP="008E7FC1" w:rsidRDefault="0098411A" w14:paraId="6BAD43C7" w14:textId="77777777">
            <w:pPr>
              <w:pStyle w:val="ListParagraph"/>
              <w:spacing w:after="0"/>
              <w:ind w:left="0"/>
            </w:pPr>
            <w:r>
              <w:t>X</w:t>
            </w:r>
          </w:p>
          <w:p w:rsidR="0098411A" w:rsidP="008E7FC1" w:rsidRDefault="0098411A" w14:paraId="710E15DD" w14:textId="77777777">
            <w:pPr>
              <w:pStyle w:val="ListParagraph"/>
              <w:spacing w:after="0"/>
              <w:ind w:left="0"/>
            </w:pPr>
            <w:r>
              <w:t>{r</w:t>
            </w:r>
            <w:r w:rsidRPr="000851D1">
              <w:t>emoved incomplete or irrelevant sentences (e.g., missing gendered pronouns or occupations).</w:t>
            </w:r>
            <w:r>
              <w:t>}</w:t>
            </w:r>
          </w:p>
        </w:tc>
        <w:tc>
          <w:tcPr>
            <w:tcW w:w="927" w:type="dxa"/>
          </w:tcPr>
          <w:p w:rsidR="0098411A" w:rsidP="008E7FC1" w:rsidRDefault="0098411A" w14:paraId="4469A0C4" w14:textId="77777777">
            <w:pPr>
              <w:pStyle w:val="ListParagraph"/>
              <w:spacing w:after="0"/>
              <w:ind w:left="0"/>
            </w:pPr>
            <w:r>
              <w:t>X</w:t>
            </w:r>
          </w:p>
          <w:p w:rsidR="0098411A" w:rsidP="008E7FC1" w:rsidRDefault="0098411A" w14:paraId="2349652F" w14:textId="77777777">
            <w:pPr>
              <w:pStyle w:val="ListParagraph"/>
              <w:spacing w:after="0"/>
              <w:ind w:left="0"/>
            </w:pPr>
            <w:r>
              <w:t>{</w:t>
            </w:r>
            <w:r w:rsidRPr="000851D1">
              <w:t>Converted tokenized word lists into readable sentences using Python string manipulation.</w:t>
            </w:r>
            <w:r>
              <w:t>}</w:t>
            </w:r>
          </w:p>
        </w:tc>
        <w:tc>
          <w:tcPr>
            <w:tcW w:w="797" w:type="dxa"/>
          </w:tcPr>
          <w:p w:rsidR="0098411A" w:rsidP="008E7FC1" w:rsidRDefault="0098411A" w14:paraId="51BB77B7" w14:textId="77777777">
            <w:pPr>
              <w:pStyle w:val="ListParagraph"/>
              <w:spacing w:after="0"/>
              <w:ind w:left="0"/>
            </w:pPr>
            <w:r>
              <w:t>X</w:t>
            </w:r>
          </w:p>
          <w:p w:rsidR="0098411A" w:rsidP="008E7FC1" w:rsidRDefault="0098411A" w14:paraId="1FEC97CD" w14:textId="77777777">
            <w:pPr>
              <w:pStyle w:val="ListParagraph"/>
              <w:spacing w:after="0"/>
              <w:ind w:left="0"/>
            </w:pPr>
            <w:r>
              <w:t>{</w:t>
            </w:r>
            <w:r w:rsidRPr="000851D1">
              <w:t>Mapped pronouns (e.g., "he," "she") and occupations (e.g., "nurse," "doctor") to sentence metadata.</w:t>
            </w:r>
            <w:r>
              <w:t>}</w:t>
            </w:r>
          </w:p>
        </w:tc>
        <w:tc>
          <w:tcPr>
            <w:tcW w:w="797" w:type="dxa"/>
          </w:tcPr>
          <w:p w:rsidR="0098411A" w:rsidP="008E7FC1" w:rsidRDefault="0098411A" w14:paraId="528851AA" w14:textId="77777777">
            <w:pPr>
              <w:pStyle w:val="ListParagraph"/>
              <w:spacing w:after="0"/>
              <w:ind w:left="0"/>
            </w:pPr>
          </w:p>
        </w:tc>
        <w:tc>
          <w:tcPr>
            <w:tcW w:w="797" w:type="dxa"/>
          </w:tcPr>
          <w:p w:rsidR="0098411A" w:rsidP="008E7FC1" w:rsidRDefault="0098411A" w14:paraId="52B1B774" w14:textId="77777777">
            <w:pPr>
              <w:pStyle w:val="ListParagraph"/>
              <w:spacing w:after="0"/>
              <w:ind w:left="0"/>
            </w:pPr>
          </w:p>
        </w:tc>
        <w:tc>
          <w:tcPr>
            <w:tcW w:w="797" w:type="dxa"/>
          </w:tcPr>
          <w:p w:rsidR="0098411A" w:rsidP="008E7FC1" w:rsidRDefault="0098411A" w14:paraId="06D7CF09" w14:textId="77777777">
            <w:pPr>
              <w:pStyle w:val="ListParagraph"/>
              <w:spacing w:after="0"/>
              <w:ind w:left="0"/>
            </w:pPr>
          </w:p>
        </w:tc>
        <w:tc>
          <w:tcPr>
            <w:tcW w:w="797" w:type="dxa"/>
          </w:tcPr>
          <w:p w:rsidR="0098411A" w:rsidP="008E7FC1" w:rsidRDefault="0098411A" w14:paraId="202E4358" w14:textId="77777777">
            <w:pPr>
              <w:pStyle w:val="ListParagraph"/>
              <w:spacing w:after="0"/>
              <w:ind w:left="0"/>
            </w:pPr>
          </w:p>
        </w:tc>
        <w:tc>
          <w:tcPr>
            <w:tcW w:w="797" w:type="dxa"/>
          </w:tcPr>
          <w:p w:rsidR="0098411A" w:rsidP="008E7FC1" w:rsidRDefault="0098411A" w14:paraId="29DA4DDA" w14:textId="77777777">
            <w:pPr>
              <w:pStyle w:val="ListParagraph"/>
              <w:spacing w:after="0"/>
              <w:ind w:left="0"/>
            </w:pPr>
          </w:p>
        </w:tc>
      </w:tr>
    </w:tbl>
    <w:p w:rsidR="00B26FA6" w:rsidP="00765D65" w:rsidRDefault="00B26FA6" w14:paraId="7A1F66C0" w14:textId="359DBC10">
      <w:pPr>
        <w:pStyle w:val="ListParagraph"/>
        <w:spacing w:after="0"/>
        <w:ind w:left="1224"/>
      </w:pPr>
    </w:p>
    <w:p w:rsidR="00B26FA6" w:rsidP="00765D65" w:rsidRDefault="00B26FA6" w14:paraId="57492CB2" w14:textId="77777777">
      <w:pPr>
        <w:pStyle w:val="ListParagraph"/>
        <w:spacing w:after="0"/>
        <w:ind w:left="1224"/>
      </w:pPr>
    </w:p>
    <w:p w:rsidR="00765D65" w:rsidP="00765D65" w:rsidRDefault="00765D65" w14:paraId="3018BDFF" w14:textId="77777777">
      <w:pPr>
        <w:pStyle w:val="ListParagraph"/>
        <w:numPr>
          <w:ilvl w:val="1"/>
          <w:numId w:val="15"/>
        </w:numPr>
        <w:spacing w:after="0" w:line="259" w:lineRule="auto"/>
      </w:pPr>
      <w:r>
        <w:t>Scalability</w:t>
      </w:r>
    </w:p>
    <w:p w:rsidR="00765D65" w:rsidP="00765D65" w:rsidRDefault="00765D65" w14:paraId="403DA5C5" w14:textId="77777777">
      <w:pPr>
        <w:pStyle w:val="ListParagraph"/>
        <w:spacing w:after="0"/>
        <w:ind w:left="1224"/>
      </w:pPr>
      <w:r>
        <w:t>(Assess whether each dataset size is sufficient and scalable for analysis.)</w:t>
      </w:r>
    </w:p>
    <w:p w:rsidR="008D62BA" w:rsidP="005F7885" w:rsidRDefault="005F7885" w14:paraId="6C50C04B" w14:textId="77777777">
      <w:pPr>
        <w:pStyle w:val="ListParagraph"/>
        <w:numPr>
          <w:ilvl w:val="0"/>
          <w:numId w:val="19"/>
        </w:numPr>
        <w:spacing w:after="0"/>
      </w:pPr>
      <w:r>
        <w:t xml:space="preserve">Objective 1 : </w:t>
      </w:r>
    </w:p>
    <w:p w:rsidR="005F7885" w:rsidP="008D62BA" w:rsidRDefault="005F7885" w14:paraId="587765CE" w14:textId="0BB2FAEB">
      <w:pPr>
        <w:pStyle w:val="ListParagraph"/>
        <w:numPr>
          <w:ilvl w:val="1"/>
          <w:numId w:val="19"/>
        </w:numPr>
        <w:spacing w:after="0"/>
      </w:pPr>
      <w:r>
        <w:t xml:space="preserve">Both the datasets used for analysis contain more demographics other than gender. Such notable demographics are Age of speaker, Ethnicity. Since these demographics are factors that face bias as well </w:t>
      </w:r>
      <w:r w:rsidR="008D62BA">
        <w:t>the datasets allow the analysis to be scaled outside of the Gender demographic.</w:t>
      </w:r>
    </w:p>
    <w:p w:rsidR="008D62BA" w:rsidP="008D62BA" w:rsidRDefault="008D62BA" w14:paraId="70330F38" w14:textId="6E11D042">
      <w:pPr>
        <w:pStyle w:val="ListParagraph"/>
        <w:numPr>
          <w:ilvl w:val="1"/>
          <w:numId w:val="19"/>
        </w:numPr>
        <w:spacing w:after="0"/>
      </w:pPr>
      <w:r>
        <w:t>The datasets contain respectively 1000 hours and 18000 hours of speech the data size is sufficient for the analysis.</w:t>
      </w:r>
    </w:p>
    <w:p w:rsidR="0030070F" w:rsidP="0030070F" w:rsidRDefault="0030070F" w14:paraId="0C6674D4" w14:textId="77777777">
      <w:pPr>
        <w:spacing w:after="0"/>
      </w:pPr>
    </w:p>
    <w:p w:rsidR="0030070F" w:rsidP="0030070F" w:rsidRDefault="0030070F" w14:paraId="51B6757C" w14:textId="0D40FAFD">
      <w:pPr>
        <w:pStyle w:val="ListParagraph"/>
        <w:numPr>
          <w:ilvl w:val="0"/>
          <w:numId w:val="21"/>
        </w:numPr>
        <w:spacing w:after="0"/>
      </w:pPr>
      <w:r>
        <w:t>Objective 2:</w:t>
      </w:r>
    </w:p>
    <w:p w:rsidR="0030070F" w:rsidP="0030070F" w:rsidRDefault="0030070F" w14:paraId="68EF7D47" w14:textId="46CE8D88">
      <w:pPr>
        <w:pStyle w:val="ListParagraph"/>
        <w:numPr>
          <w:ilvl w:val="0"/>
          <w:numId w:val="22"/>
        </w:numPr>
        <w:spacing w:after="0"/>
      </w:pPr>
      <w:r w:rsidRPr="0030070F">
        <w:t>The dataset used for analysis (COCO) contains a wide variety of object categories, scenes, and contexts, making it scalable for</w:t>
      </w:r>
      <w:r>
        <w:t xml:space="preserve"> research objective.</w:t>
      </w:r>
    </w:p>
    <w:p w:rsidR="0030070F" w:rsidP="0030070F" w:rsidRDefault="0030070F" w14:paraId="2FFF4020" w14:textId="6CE6E30B">
      <w:pPr>
        <w:pStyle w:val="ListParagraph"/>
        <w:numPr>
          <w:ilvl w:val="0"/>
          <w:numId w:val="22"/>
        </w:numPr>
        <w:spacing w:after="0"/>
      </w:pPr>
      <w:r w:rsidRPr="0030070F">
        <w:t>The dataset contains over 330,000 annotated images, but for this project, a filtered subset of 1,000 images with gender-object stereotypes was selected. This is sufficient for analyzing spatial and contextual factors while maintaining computational feasibility.</w:t>
      </w:r>
    </w:p>
    <w:p w:rsidR="00294257" w:rsidP="00294257" w:rsidRDefault="00294257" w14:paraId="186D8218" w14:textId="77777777">
      <w:pPr>
        <w:pStyle w:val="ListParagraph"/>
        <w:spacing w:after="0"/>
        <w:ind w:left="2520"/>
      </w:pPr>
    </w:p>
    <w:p w:rsidR="006216D8" w:rsidP="006216D8" w:rsidRDefault="006216D8" w14:paraId="2B132076" w14:textId="77777777">
      <w:pPr>
        <w:pStyle w:val="ListParagraph"/>
        <w:spacing w:after="0"/>
        <w:ind w:left="1800"/>
      </w:pPr>
    </w:p>
    <w:p w:rsidR="00294257" w:rsidP="00294257" w:rsidRDefault="00294257" w14:paraId="37B4A99A" w14:textId="5327707C">
      <w:pPr>
        <w:pStyle w:val="ListParagraph"/>
        <w:numPr>
          <w:ilvl w:val="0"/>
          <w:numId w:val="27"/>
        </w:numPr>
        <w:spacing w:after="0"/>
      </w:pPr>
      <w:r>
        <w:t>Objective 3:</w:t>
      </w:r>
    </w:p>
    <w:p w:rsidR="00294257" w:rsidP="00294257" w:rsidRDefault="00294257" w14:paraId="212C7C6C" w14:textId="17D1196C">
      <w:pPr>
        <w:pStyle w:val="ListParagraph"/>
        <w:numPr>
          <w:ilvl w:val="0"/>
          <w:numId w:val="28"/>
        </w:numPr>
        <w:spacing w:after="0"/>
      </w:pPr>
      <w:r w:rsidRPr="00294257">
        <w:t>The UCF101 dataset, with its 101 action categories and 13,000 videos, provides a rich diversity of motion patterns and activities, making it a robust choice for analyzing gender bias. Its total size of 7.2 GB is manageable for processing and can scale to larger analyses when combined with enhanced computational resources.</w:t>
      </w:r>
    </w:p>
    <w:p w:rsidR="00294257" w:rsidP="00294257" w:rsidRDefault="00294257" w14:paraId="2766C79F" w14:textId="7C099846">
      <w:pPr>
        <w:pStyle w:val="ListParagraph"/>
        <w:numPr>
          <w:ilvl w:val="0"/>
          <w:numId w:val="28"/>
        </w:numPr>
        <w:spacing w:after="0"/>
      </w:pPr>
      <w:r w:rsidRPr="00294257">
        <w:t xml:space="preserve">A subset of </w:t>
      </w:r>
      <w:r>
        <w:t>151</w:t>
      </w:r>
      <w:r w:rsidRPr="00294257">
        <w:t xml:space="preserve"> videos from</w:t>
      </w:r>
      <w:r>
        <w:t xml:space="preserve"> Diving</w:t>
      </w:r>
      <w:r w:rsidRPr="00294257">
        <w:t xml:space="preserve"> categor</w:t>
      </w:r>
      <w:r>
        <w:t>y</w:t>
      </w:r>
      <w:r w:rsidRPr="00294257">
        <w:t xml:space="preserve">  was selected for computational feasibility. This subset is sufficient for detailed analysis while ensuring representation of gender-based motion trends. The methodology remains scalable to include more categories or the full dataset.</w:t>
      </w:r>
    </w:p>
    <w:p w:rsidR="0098411A" w:rsidP="0098411A" w:rsidRDefault="0098411A" w14:paraId="3A2A79E7" w14:textId="07D8DB20">
      <w:pPr>
        <w:pStyle w:val="ListParagraph"/>
        <w:numPr>
          <w:ilvl w:val="0"/>
          <w:numId w:val="27"/>
        </w:numPr>
        <w:spacing w:after="0"/>
      </w:pPr>
      <w:r>
        <w:t xml:space="preserve">Objective </w:t>
      </w:r>
      <w:r w:rsidR="00F50F93">
        <w:t>4</w:t>
      </w:r>
      <w:r>
        <w:t>:</w:t>
      </w:r>
    </w:p>
    <w:p w:rsidR="0098411A" w:rsidP="0098411A" w:rsidRDefault="0098411A" w14:paraId="0A9355E8" w14:textId="77777777">
      <w:pPr>
        <w:pStyle w:val="ListParagraph"/>
        <w:numPr>
          <w:ilvl w:val="0"/>
          <w:numId w:val="33"/>
        </w:numPr>
        <w:spacing w:after="0"/>
      </w:pPr>
      <w:r w:rsidRPr="006541A9">
        <w:t>The dataset used for analysis (WinoBias) contains diverse sentence structures designed to evaluate gender bias in coreference resolution tasks. It is scalable to analyze biases in other NLP tasks or demographic dimensions.</w:t>
      </w:r>
    </w:p>
    <w:p w:rsidR="0098411A" w:rsidP="0098411A" w:rsidRDefault="0098411A" w14:paraId="00022FCB" w14:textId="05FBA824">
      <w:pPr>
        <w:pStyle w:val="ListParagraph"/>
        <w:numPr>
          <w:ilvl w:val="0"/>
          <w:numId w:val="33"/>
        </w:numPr>
        <w:spacing w:after="0"/>
      </w:pPr>
      <w:r w:rsidRPr="006541A9">
        <w:t>The dataset is divided into subsets based on Type 1 (simple resolution) and Type 2 (ambiguous resolution) scenarios, ensuring a diverse range of sentence structures. Each file’s 396 sentences provide a sufficient amount of data for analyzing gender bias while maintaining computational feasibility.</w:t>
      </w:r>
    </w:p>
    <w:p w:rsidR="00294257" w:rsidP="00294257" w:rsidRDefault="00294257" w14:paraId="56B64ECA" w14:textId="77777777">
      <w:pPr>
        <w:spacing w:after="0"/>
      </w:pPr>
    </w:p>
    <w:p w:rsidR="00294257" w:rsidP="00294257" w:rsidRDefault="00294257" w14:paraId="7EE9F178" w14:textId="77777777">
      <w:pPr>
        <w:spacing w:after="0"/>
        <w:ind w:left="1440"/>
      </w:pPr>
    </w:p>
    <w:p w:rsidR="00765D65" w:rsidP="00765D65" w:rsidRDefault="00765D65" w14:paraId="180D5102" w14:textId="77777777">
      <w:pPr>
        <w:pStyle w:val="ListParagraph"/>
        <w:numPr>
          <w:ilvl w:val="1"/>
          <w:numId w:val="15"/>
        </w:numPr>
        <w:spacing w:after="0" w:line="259" w:lineRule="auto"/>
      </w:pPr>
      <w:r>
        <w:t>Feature extraction</w:t>
      </w:r>
    </w:p>
    <w:p w:rsidR="00765D65" w:rsidP="00765D65" w:rsidRDefault="00765D65" w14:paraId="51E9766B" w14:textId="494F4F8B">
      <w:pPr>
        <w:pStyle w:val="ListParagraph"/>
        <w:spacing w:after="0"/>
        <w:ind w:left="1224"/>
      </w:pPr>
      <w:r>
        <w:t xml:space="preserve">(Mention steps followed to evaluate the key features and attributes in datasets for </w:t>
      </w:r>
      <w:r w:rsidR="00722464">
        <w:t>each objective</w:t>
      </w:r>
      <w:r>
        <w:t>)</w:t>
      </w:r>
    </w:p>
    <w:p w:rsidR="005F7885" w:rsidP="005F7885" w:rsidRDefault="005F7885" w14:paraId="61C04AA6" w14:textId="77777777">
      <w:pPr>
        <w:pStyle w:val="ListParagraph"/>
        <w:numPr>
          <w:ilvl w:val="0"/>
          <w:numId w:val="18"/>
        </w:numPr>
        <w:spacing w:after="0"/>
      </w:pPr>
      <w:r>
        <w:t xml:space="preserve">Objective 1 : </w:t>
      </w:r>
    </w:p>
    <w:p w:rsidR="005F7885" w:rsidP="005F7885" w:rsidRDefault="005F7885" w14:paraId="437549A7" w14:textId="6596B590">
      <w:pPr>
        <w:pStyle w:val="ListParagraph"/>
        <w:numPr>
          <w:ilvl w:val="1"/>
          <w:numId w:val="18"/>
        </w:numPr>
        <w:spacing w:after="0"/>
      </w:pPr>
      <w:r>
        <w:t>The research is based on the gender bias therefore the feature considered in the dataset was the Gender identity of the speaker mapped with the audio file.</w:t>
      </w:r>
    </w:p>
    <w:p w:rsidR="005F7885" w:rsidP="005F7885" w:rsidRDefault="005F7885" w14:paraId="024D839F" w14:textId="7B1B0A9D">
      <w:pPr>
        <w:pStyle w:val="ListParagraph"/>
        <w:numPr>
          <w:ilvl w:val="1"/>
          <w:numId w:val="18"/>
        </w:numPr>
        <w:spacing w:after="0"/>
      </w:pPr>
      <w:r>
        <w:t>The gender of the speaker was initially mapped to the audio file name using the metadata files provided. As each audio file was named with the speakers ID with the help of the metadata provided under each speaker ID the gender mapping was done</w:t>
      </w:r>
      <w:r w:rsidR="0030070F">
        <w:t>.</w:t>
      </w:r>
    </w:p>
    <w:p w:rsidR="0030070F" w:rsidP="0030070F" w:rsidRDefault="0030070F" w14:paraId="760ADD00" w14:textId="5271DD4F">
      <w:pPr>
        <w:pStyle w:val="ListParagraph"/>
        <w:numPr>
          <w:ilvl w:val="0"/>
          <w:numId w:val="18"/>
        </w:numPr>
        <w:spacing w:after="0"/>
      </w:pPr>
      <w:r>
        <w:t>Objective 2:</w:t>
      </w:r>
    </w:p>
    <w:p w:rsidR="0030070F" w:rsidP="0030070F" w:rsidRDefault="0030070F" w14:paraId="7C10008B" w14:textId="77777777">
      <w:pPr>
        <w:spacing w:after="0"/>
        <w:ind w:left="2160"/>
      </w:pPr>
      <w:r>
        <w:t xml:space="preserve">The research focuses on understanding how object size, distance, and scene context influence gender bias in datasets. </w:t>
      </w:r>
    </w:p>
    <w:p w:rsidR="0030070F" w:rsidP="0030070F" w:rsidRDefault="0030070F" w14:paraId="4F159EFC" w14:textId="4750A67E">
      <w:pPr>
        <w:spacing w:after="0"/>
        <w:ind w:left="2160"/>
      </w:pPr>
      <w:r>
        <w:t>Key features extracted include:</w:t>
      </w:r>
    </w:p>
    <w:p w:rsidR="0030070F" w:rsidP="0030070F" w:rsidRDefault="0030070F" w14:paraId="0B81197E" w14:textId="77777777">
      <w:pPr>
        <w:pStyle w:val="ListParagraph"/>
        <w:numPr>
          <w:ilvl w:val="0"/>
          <w:numId w:val="23"/>
        </w:numPr>
        <w:spacing w:after="0"/>
      </w:pPr>
      <w:r>
        <w:t>Gender identity of the person: This was manually labeled based on visible cues and mapped to each image using metadata.</w:t>
      </w:r>
    </w:p>
    <w:p w:rsidR="0030070F" w:rsidP="0030070F" w:rsidRDefault="0030070F" w14:paraId="72BBB87C" w14:textId="77777777">
      <w:pPr>
        <w:pStyle w:val="ListParagraph"/>
        <w:numPr>
          <w:ilvl w:val="0"/>
          <w:numId w:val="23"/>
        </w:numPr>
        <w:spacing w:after="0"/>
      </w:pPr>
      <w:r>
        <w:t>Object attributes: Bounding box coordinates, segmentation masks, and object sizes were extracted for measuring object-person relationships.</w:t>
      </w:r>
    </w:p>
    <w:p w:rsidR="0030070F" w:rsidP="0030070F" w:rsidRDefault="0030070F" w14:paraId="26A1525A" w14:textId="77777777">
      <w:pPr>
        <w:pStyle w:val="ListParagraph"/>
        <w:numPr>
          <w:ilvl w:val="0"/>
          <w:numId w:val="23"/>
        </w:numPr>
        <w:spacing w:after="0"/>
      </w:pPr>
      <w:r>
        <w:t>Spatial features: Metrics such as normalized distances (XY, Z, and 3D) between persons and objects were calculated using bounding boxes and depth maps.</w:t>
      </w:r>
    </w:p>
    <w:p w:rsidR="0030070F" w:rsidP="0030070F" w:rsidRDefault="0030070F" w14:paraId="15E1105A" w14:textId="4D8AAF25">
      <w:pPr>
        <w:pStyle w:val="ListParagraph"/>
        <w:numPr>
          <w:ilvl w:val="0"/>
          <w:numId w:val="23"/>
        </w:numPr>
        <w:spacing w:after="0"/>
      </w:pPr>
      <w:r>
        <w:t>Scene context: Scene embeddings and classifications were extracted using Places365 and CLIP and clustered to identify common themes across images.</w:t>
      </w:r>
    </w:p>
    <w:p w:rsidR="0030070F" w:rsidP="0030070F" w:rsidRDefault="0030070F" w14:paraId="763D155F" w14:textId="77777777">
      <w:pPr>
        <w:spacing w:after="0"/>
        <w:ind w:left="2304"/>
      </w:pPr>
      <w:r>
        <w:t>Steps followed:</w:t>
      </w:r>
    </w:p>
    <w:p w:rsidR="0030070F" w:rsidP="0030070F" w:rsidRDefault="0030070F" w14:paraId="2069E50F" w14:textId="77777777">
      <w:pPr>
        <w:pStyle w:val="ListParagraph"/>
        <w:numPr>
          <w:ilvl w:val="0"/>
          <w:numId w:val="23"/>
        </w:numPr>
        <w:spacing w:after="0"/>
      </w:pPr>
      <w:r>
        <w:t>Filtering and Labeling: Selected 1,000 images based on object categories and manually labeled genders for visible persons.</w:t>
      </w:r>
    </w:p>
    <w:p w:rsidR="0030070F" w:rsidP="0030070F" w:rsidRDefault="0030070F" w14:paraId="19853A8E" w14:textId="77777777">
      <w:pPr>
        <w:pStyle w:val="ListParagraph"/>
        <w:numPr>
          <w:ilvl w:val="0"/>
          <w:numId w:val="23"/>
        </w:numPr>
        <w:spacing w:after="0"/>
      </w:pPr>
      <w:r>
        <w:t>Bounding Box Extraction: Used YOLO for detecting objects and persons, capturing their sizes and spatial relationships.</w:t>
      </w:r>
    </w:p>
    <w:p w:rsidR="0030070F" w:rsidP="0030070F" w:rsidRDefault="0030070F" w14:paraId="272425B7" w14:textId="77777777">
      <w:pPr>
        <w:pStyle w:val="ListParagraph"/>
        <w:numPr>
          <w:ilvl w:val="0"/>
          <w:numId w:val="23"/>
        </w:numPr>
        <w:spacing w:after="0"/>
      </w:pPr>
      <w:r>
        <w:t>Depth Map Generation: Used Depth-Anything V2 to calculate Z distances between objects and persons.</w:t>
      </w:r>
    </w:p>
    <w:p w:rsidR="0030070F" w:rsidP="0030070F" w:rsidRDefault="0030070F" w14:paraId="4BD47449" w14:textId="5FA09A4B">
      <w:pPr>
        <w:pStyle w:val="ListParagraph"/>
        <w:numPr>
          <w:ilvl w:val="0"/>
          <w:numId w:val="23"/>
        </w:numPr>
        <w:spacing w:after="0"/>
      </w:pPr>
      <w:r>
        <w:t>Scene Context Extraction: Applied Places365 and CLIP to classify and embed scene-level contexts for each image.</w:t>
      </w:r>
    </w:p>
    <w:p w:rsidR="00294257" w:rsidP="00294257" w:rsidRDefault="00294257" w14:paraId="51952625" w14:textId="77777777">
      <w:pPr>
        <w:spacing w:after="0"/>
      </w:pPr>
    </w:p>
    <w:p w:rsidR="007A1501" w:rsidP="00294257" w:rsidRDefault="007A1501" w14:paraId="5BC12FE1" w14:textId="77777777">
      <w:pPr>
        <w:spacing w:after="0"/>
      </w:pPr>
    </w:p>
    <w:p w:rsidR="007A1501" w:rsidP="007A1501" w:rsidRDefault="007A1501" w14:paraId="633C6C80" w14:textId="51D466DF">
      <w:pPr>
        <w:pStyle w:val="ListParagraph"/>
        <w:numPr>
          <w:ilvl w:val="0"/>
          <w:numId w:val="18"/>
        </w:numPr>
        <w:spacing w:after="0"/>
      </w:pPr>
      <w:r>
        <w:t>Objective 3:</w:t>
      </w:r>
    </w:p>
    <w:p w:rsidR="007A1501" w:rsidP="00294257" w:rsidRDefault="007A1501" w14:paraId="240DC43C" w14:textId="77777777">
      <w:pPr>
        <w:spacing w:after="0"/>
      </w:pPr>
    </w:p>
    <w:p w:rsidRPr="007A1501" w:rsidR="00294257" w:rsidP="007A1501" w:rsidRDefault="007A1501" w14:paraId="52A9C2DB" w14:textId="5099D130">
      <w:pPr>
        <w:spacing w:after="0"/>
        <w:ind w:left="360"/>
      </w:pPr>
      <w:r>
        <w:t xml:space="preserve">                                       </w:t>
      </w:r>
      <w:r w:rsidRPr="007A1501" w:rsidR="00294257">
        <w:t>Motion Magnitudes:</w:t>
      </w:r>
    </w:p>
    <w:p w:rsidRPr="00294257" w:rsidR="00294257" w:rsidP="007A1501" w:rsidRDefault="00294257" w14:paraId="55A52C37" w14:textId="66CFF644">
      <w:pPr>
        <w:pStyle w:val="ListParagraph"/>
        <w:numPr>
          <w:ilvl w:val="0"/>
          <w:numId w:val="23"/>
        </w:numPr>
        <w:spacing w:after="0"/>
      </w:pPr>
      <w:r w:rsidRPr="00294257">
        <w:t>Quantified motion intensity between consecutive frames using the optical flow algorithm.</w:t>
      </w:r>
    </w:p>
    <w:p w:rsidRPr="00294257" w:rsidR="00294257" w:rsidP="007A1501" w:rsidRDefault="00294257" w14:paraId="3C9E1FF5" w14:textId="77777777">
      <w:pPr>
        <w:pStyle w:val="ListParagraph"/>
        <w:numPr>
          <w:ilvl w:val="0"/>
          <w:numId w:val="23"/>
        </w:numPr>
        <w:spacing w:after="0"/>
      </w:pPr>
      <w:r w:rsidRPr="00294257">
        <w:t>Averaged pixel-level magnitudes to compute frame-level motion intensity.</w:t>
      </w:r>
    </w:p>
    <w:p w:rsidRPr="00294257" w:rsidR="00294257" w:rsidP="007A1501" w:rsidRDefault="00294257" w14:paraId="193CDC03" w14:textId="06F9E3D6">
      <w:pPr>
        <w:spacing w:after="0"/>
        <w:ind w:left="2160"/>
      </w:pPr>
      <w:r w:rsidRPr="00294257">
        <w:t>Motion Directions:</w:t>
      </w:r>
    </w:p>
    <w:p w:rsidRPr="00294257" w:rsidR="00294257" w:rsidP="007A1501" w:rsidRDefault="00294257" w14:paraId="4ED1290B" w14:textId="77777777">
      <w:pPr>
        <w:pStyle w:val="ListParagraph"/>
        <w:numPr>
          <w:ilvl w:val="0"/>
          <w:numId w:val="23"/>
        </w:numPr>
        <w:spacing w:after="0"/>
      </w:pPr>
      <w:r w:rsidRPr="00294257">
        <w:t>Measured angular motion direction using cv2.cartToPolar for angles derived from optical flow.</w:t>
      </w:r>
    </w:p>
    <w:p w:rsidRPr="00294257" w:rsidR="00294257" w:rsidP="007A1501" w:rsidRDefault="00294257" w14:paraId="49206F8D" w14:textId="77777777">
      <w:pPr>
        <w:pStyle w:val="ListParagraph"/>
        <w:numPr>
          <w:ilvl w:val="0"/>
          <w:numId w:val="23"/>
        </w:numPr>
        <w:spacing w:after="0"/>
      </w:pPr>
      <w:r w:rsidRPr="00294257">
        <w:t>Computed mean motion direction for each frame.</w:t>
      </w:r>
    </w:p>
    <w:p w:rsidRPr="00294257" w:rsidR="00294257" w:rsidP="007A1501" w:rsidRDefault="00294257" w14:paraId="7C6444EB" w14:textId="3BA64549">
      <w:pPr>
        <w:spacing w:after="0"/>
        <w:ind w:left="2160"/>
      </w:pPr>
      <w:r w:rsidRPr="00294257">
        <w:t>Motion Speed:</w:t>
      </w:r>
    </w:p>
    <w:p w:rsidRPr="00294257" w:rsidR="00294257" w:rsidP="007A1501" w:rsidRDefault="00294257" w14:paraId="2DB4DD43" w14:textId="77777777">
      <w:pPr>
        <w:pStyle w:val="ListParagraph"/>
        <w:numPr>
          <w:ilvl w:val="0"/>
          <w:numId w:val="23"/>
        </w:numPr>
        <w:spacing w:after="0"/>
      </w:pPr>
      <w:r w:rsidRPr="00294257">
        <w:t>Calculated as the rate of change in motion magnitudes across consecutive frames.</w:t>
      </w:r>
    </w:p>
    <w:p w:rsidR="00294257" w:rsidP="007A1501" w:rsidRDefault="00294257" w14:paraId="0E9930C7" w14:textId="77777777">
      <w:pPr>
        <w:pStyle w:val="ListParagraph"/>
        <w:numPr>
          <w:ilvl w:val="0"/>
          <w:numId w:val="23"/>
        </w:numPr>
        <w:spacing w:after="0"/>
      </w:pPr>
      <w:r w:rsidRPr="00294257">
        <w:t>Grouped by video to maintain temporal consistency.</w:t>
      </w:r>
    </w:p>
    <w:p w:rsidR="0098411A" w:rsidP="0098411A" w:rsidRDefault="0098411A" w14:paraId="173533A6" w14:textId="01C779F6">
      <w:pPr>
        <w:spacing w:after="0"/>
      </w:pPr>
      <w:r>
        <w:t xml:space="preserve">        </w:t>
      </w:r>
    </w:p>
    <w:p w:rsidR="0098411A" w:rsidP="0098411A" w:rsidRDefault="0098411A" w14:paraId="641F9FD1" w14:textId="76D40030">
      <w:pPr>
        <w:pStyle w:val="ListParagraph"/>
        <w:numPr>
          <w:ilvl w:val="0"/>
          <w:numId w:val="34"/>
        </w:numPr>
        <w:spacing w:after="0"/>
      </w:pPr>
      <w:r>
        <w:t xml:space="preserve">Objective 4:     </w:t>
      </w:r>
    </w:p>
    <w:p w:rsidR="0098411A" w:rsidP="0098411A" w:rsidRDefault="0098411A" w14:paraId="2C430C4A" w14:textId="77777777">
      <w:pPr>
        <w:pStyle w:val="ListParagraph"/>
        <w:numPr>
          <w:ilvl w:val="1"/>
          <w:numId w:val="34"/>
        </w:numPr>
        <w:spacing w:after="0"/>
      </w:pPr>
      <w:r>
        <w:t xml:space="preserve">The research is based on the gender bias therefore the feature considered in the dataset was the contextual Embeddings of the </w:t>
      </w:r>
      <w:r w:rsidRPr="00B93BE1">
        <w:t>pronouns (e.g., "he," "she") and occupations (e.g., "nurse," "doctor")</w:t>
      </w:r>
      <w:r>
        <w:t>.</w:t>
      </w:r>
      <w:r>
        <w:br/>
      </w:r>
    </w:p>
    <w:p w:rsidR="0098411A" w:rsidP="0098411A" w:rsidRDefault="0098411A" w14:paraId="233B33EC" w14:textId="77777777">
      <w:pPr>
        <w:pStyle w:val="ListParagraph"/>
        <w:numPr>
          <w:ilvl w:val="1"/>
          <w:numId w:val="34"/>
        </w:numPr>
        <w:spacing w:after="0"/>
      </w:pPr>
      <w:r w:rsidRPr="00B93BE1">
        <w:t>These embeddings capture the relationship between words in their specific sentence contexts, allowing us to dynamically analyze gender bias.</w:t>
      </w:r>
    </w:p>
    <w:p w:rsidRPr="00294257" w:rsidR="0098411A" w:rsidP="0098411A" w:rsidRDefault="0098411A" w14:paraId="4A02AFD0" w14:textId="77777777">
      <w:pPr>
        <w:spacing w:after="0"/>
      </w:pPr>
    </w:p>
    <w:p w:rsidR="00765D65" w:rsidP="00765D65" w:rsidRDefault="00765D65" w14:paraId="0470C5A9" w14:textId="77777777">
      <w:pPr>
        <w:pStyle w:val="ListParagraph"/>
        <w:spacing w:after="0"/>
        <w:ind w:left="1224"/>
      </w:pPr>
    </w:p>
    <w:p w:rsidR="00765D65" w:rsidP="00765D65" w:rsidRDefault="00765D65" w14:paraId="755B8F40" w14:textId="77777777">
      <w:pPr>
        <w:pStyle w:val="ListParagraph"/>
        <w:numPr>
          <w:ilvl w:val="0"/>
          <w:numId w:val="15"/>
        </w:numPr>
        <w:spacing w:after="160" w:line="259" w:lineRule="auto"/>
      </w:pPr>
      <w:r>
        <w:t>Modelling and Results</w:t>
      </w:r>
    </w:p>
    <w:p w:rsidR="00765D65" w:rsidP="005F7885" w:rsidRDefault="00F47E9E" w14:paraId="5493868E" w14:textId="045E6930">
      <w:pPr>
        <w:pStyle w:val="ListParagraph"/>
        <w:numPr>
          <w:ilvl w:val="0"/>
          <w:numId w:val="18"/>
        </w:numPr>
      </w:pPr>
      <w:r>
        <w:t>Objective 1 : Since the research solely focuses on datasets used for model building no specific model was used in the project. However, the basic Analysis of the dataset was done to extract gender ratios of factors such as Voice activity, Amplitude, Frequency, Energy levels and Gender counts.</w:t>
      </w:r>
    </w:p>
    <w:p w:rsidR="0030070F" w:rsidP="0030070F" w:rsidRDefault="0030070F" w14:paraId="0680DB54" w14:textId="77777777">
      <w:pPr>
        <w:pStyle w:val="ListParagraph"/>
        <w:numPr>
          <w:ilvl w:val="0"/>
          <w:numId w:val="18"/>
        </w:numPr>
      </w:pPr>
      <w:r>
        <w:t xml:space="preserve">Objective 2 : Since this research focuses on dataset-level analysis for bias detection, no specific predictive model was built. Instead, the analysis emphasized extracting contextual and spatial metrics to measure potential biases. </w:t>
      </w:r>
    </w:p>
    <w:p w:rsidR="0030070F" w:rsidP="0030070F" w:rsidRDefault="0030070F" w14:paraId="5CFADFD1" w14:textId="436EA370">
      <w:pPr>
        <w:pStyle w:val="ListParagraph"/>
        <w:ind w:left="1944"/>
      </w:pPr>
      <w:r>
        <w:t>Key analytical steps include:</w:t>
      </w:r>
    </w:p>
    <w:p w:rsidR="0030070F" w:rsidP="0030070F" w:rsidRDefault="0030070F" w14:paraId="1F6939DB" w14:textId="77777777">
      <w:pPr>
        <w:pStyle w:val="ListParagraph"/>
        <w:numPr>
          <w:ilvl w:val="1"/>
          <w:numId w:val="18"/>
        </w:numPr>
      </w:pPr>
      <w:r>
        <w:t>Calculating gender ratios across object-person interactions.</w:t>
      </w:r>
    </w:p>
    <w:p w:rsidR="0030070F" w:rsidP="0030070F" w:rsidRDefault="0030070F" w14:paraId="22DD53BD" w14:textId="77777777">
      <w:pPr>
        <w:pStyle w:val="ListParagraph"/>
        <w:numPr>
          <w:ilvl w:val="1"/>
          <w:numId w:val="18"/>
        </w:numPr>
      </w:pPr>
      <w:r>
        <w:t>Computing relative sizes and distances (XY, Z, and 3D) between objects and persons.</w:t>
      </w:r>
    </w:p>
    <w:p w:rsidR="0030070F" w:rsidP="0030070F" w:rsidRDefault="0030070F" w14:paraId="003FA653" w14:textId="1FE23096">
      <w:pPr>
        <w:pStyle w:val="ListParagraph"/>
        <w:numPr>
          <w:ilvl w:val="1"/>
          <w:numId w:val="18"/>
        </w:numPr>
      </w:pPr>
      <w:r>
        <w:t>Identifying scene-based trends by clustering similar environments.</w:t>
      </w:r>
    </w:p>
    <w:p w:rsidR="007A1501" w:rsidP="007A1501" w:rsidRDefault="007A1501" w14:paraId="6FC59950" w14:textId="77777777">
      <w:pPr>
        <w:pStyle w:val="ListParagraph"/>
        <w:ind w:left="2664"/>
      </w:pPr>
    </w:p>
    <w:p w:rsidR="007A1501" w:rsidP="007A1501" w:rsidRDefault="007A1501" w14:paraId="4270FEB9" w14:textId="76E80CEA">
      <w:pPr>
        <w:pStyle w:val="ListParagraph"/>
        <w:numPr>
          <w:ilvl w:val="0"/>
          <w:numId w:val="32"/>
        </w:numPr>
      </w:pPr>
      <w:r>
        <w:t>Objective 3 :</w:t>
      </w:r>
    </w:p>
    <w:p w:rsidRPr="007A1501" w:rsidR="007A1501" w:rsidP="007A1501" w:rsidRDefault="007A1501" w14:paraId="07E3A722" w14:textId="710A5041">
      <w:pPr>
        <w:ind w:left="1584"/>
      </w:pPr>
      <w:r w:rsidRPr="007A1501">
        <w:t xml:space="preserve">No predictive model was developed as the focus was on </w:t>
      </w:r>
      <w:r w:rsidRPr="007A1501">
        <w:rPr>
          <w:b/>
          <w:bCs/>
        </w:rPr>
        <w:t>dataset-level analysis</w:t>
      </w:r>
      <w:r w:rsidRPr="007A1501">
        <w:t xml:space="preserve"> of motion patterns.</w:t>
      </w:r>
    </w:p>
    <w:p w:rsidRPr="007A1501" w:rsidR="007A1501" w:rsidP="007A1501" w:rsidRDefault="007A1501" w14:paraId="438F6E49" w14:textId="11EB9693">
      <w:pPr>
        <w:ind w:left="1584"/>
      </w:pPr>
      <w:r w:rsidRPr="007A1501">
        <w:t>Extracted motion metrics (magnitudes, directions, and speed) were used to assess gender-specific differences.</w:t>
      </w:r>
    </w:p>
    <w:p w:rsidR="007A1501" w:rsidP="007A1501" w:rsidRDefault="007A1501" w14:paraId="1D585A78" w14:textId="2F9AA411">
      <w:pPr>
        <w:ind w:left="1584"/>
      </w:pPr>
      <w:r w:rsidRPr="007A1501">
        <w:t>Gender labels were inferred for visible persons, enabling demographic analysis.</w:t>
      </w:r>
    </w:p>
    <w:p w:rsidRPr="00B8721B" w:rsidR="0098411A" w:rsidP="0098411A" w:rsidRDefault="0098411A" w14:paraId="62B24347" w14:textId="28421F64">
      <w:pPr>
        <w:pStyle w:val="ListParagraph"/>
        <w:numPr>
          <w:ilvl w:val="0"/>
          <w:numId w:val="18"/>
        </w:numPr>
        <w:rPr>
          <w:b/>
          <w:bCs/>
        </w:rPr>
      </w:pPr>
      <w:r>
        <w:t xml:space="preserve">Objective 4: </w:t>
      </w:r>
      <w:r w:rsidRPr="00B8721B">
        <w:t>Used BERT (bert-base-uncased) as the contextual embedding model to generate token and sentence-level embeddings.</w:t>
      </w:r>
      <w:r>
        <w:t xml:space="preserve"> </w:t>
      </w:r>
      <w:r w:rsidRPr="0056262A">
        <w:t>Set the model to evaluation mode to ensure that embeddings are generated without updating model weights.</w:t>
      </w:r>
      <w:r>
        <w:t xml:space="preserve"> Using Contextual embeddings extracts the pronouns and occupations.</w:t>
      </w:r>
    </w:p>
    <w:p w:rsidR="0098411A" w:rsidP="007A1501" w:rsidRDefault="0098411A" w14:paraId="4296D96C" w14:textId="77777777">
      <w:pPr>
        <w:ind w:left="1584"/>
      </w:pPr>
    </w:p>
    <w:p w:rsidR="007A1501" w:rsidP="00765D65" w:rsidRDefault="007A1501" w14:paraId="3D2778EC" w14:textId="77777777">
      <w:pPr>
        <w:pStyle w:val="ListParagraph"/>
        <w:numPr>
          <w:ilvl w:val="1"/>
          <w:numId w:val="15"/>
        </w:numPr>
        <w:spacing w:after="160" w:line="259" w:lineRule="auto"/>
      </w:pPr>
    </w:p>
    <w:p w:rsidR="00765D65" w:rsidP="00765D65" w:rsidRDefault="00765D65" w14:paraId="3A9DDC9D" w14:textId="3F446019">
      <w:pPr>
        <w:pStyle w:val="ListParagraph"/>
        <w:numPr>
          <w:ilvl w:val="1"/>
          <w:numId w:val="15"/>
        </w:numPr>
        <w:spacing w:after="160" w:line="259" w:lineRule="auto"/>
      </w:pPr>
      <w:r>
        <w:t>Key Insights:</w:t>
      </w:r>
    </w:p>
    <w:p w:rsidR="00F47E9E" w:rsidP="00F47E9E" w:rsidRDefault="00F47E9E" w14:paraId="4AD2CE8E" w14:textId="3CBF160E">
      <w:pPr>
        <w:pStyle w:val="ListParagraph"/>
        <w:numPr>
          <w:ilvl w:val="0"/>
          <w:numId w:val="17"/>
        </w:numPr>
      </w:pPr>
      <w:r>
        <w:t>Objective 1:  Key insights include the values of the factors Voice activity, Amplitude, Frequency, Energy levels and Gender counts of the audio files used. The below provided images of graphs are based on the Librispeech Dataset split of Train-360.</w:t>
      </w:r>
    </w:p>
    <w:p w:rsidR="005F7885" w:rsidP="005F7885" w:rsidRDefault="005F7885" w14:paraId="18820149" w14:textId="1FDFE779">
      <w:pPr>
        <w:pStyle w:val="ListParagraph"/>
        <w:ind w:left="1944"/>
      </w:pPr>
      <w:r>
        <w:rPr>
          <w:noProof/>
        </w:rPr>
        <w:drawing>
          <wp:inline distT="0" distB="0" distL="0" distR="0" wp14:anchorId="0B47D0CE" wp14:editId="701D25A1">
            <wp:extent cx="2848967" cy="1744980"/>
            <wp:effectExtent l="0" t="0" r="8890" b="7620"/>
            <wp:docPr id="196667348" name="Picture 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7348" name="Picture 3" descr="A graph of a number of peop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0465" cy="1758147"/>
                    </a:xfrm>
                    <a:prstGeom prst="rect">
                      <a:avLst/>
                    </a:prstGeom>
                  </pic:spPr>
                </pic:pic>
              </a:graphicData>
            </a:graphic>
          </wp:inline>
        </w:drawing>
      </w:r>
      <w:r>
        <w:rPr>
          <w:noProof/>
        </w:rPr>
        <w:drawing>
          <wp:inline distT="0" distB="0" distL="0" distR="0" wp14:anchorId="4CDC2F5E" wp14:editId="1C4F827C">
            <wp:extent cx="2857500" cy="1720451"/>
            <wp:effectExtent l="0" t="0" r="0" b="0"/>
            <wp:docPr id="1617191303" name="Picture 4"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91303" name="Picture 4" descr="A graph of different colored rectangl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0786" cy="1740492"/>
                    </a:xfrm>
                    <a:prstGeom prst="rect">
                      <a:avLst/>
                    </a:prstGeom>
                  </pic:spPr>
                </pic:pic>
              </a:graphicData>
            </a:graphic>
          </wp:inline>
        </w:drawing>
      </w:r>
      <w:r>
        <w:rPr>
          <w:noProof/>
        </w:rPr>
        <w:drawing>
          <wp:inline distT="0" distB="0" distL="0" distR="0" wp14:anchorId="6BBFBD5C" wp14:editId="2CD5ACB6">
            <wp:extent cx="2851785" cy="1766293"/>
            <wp:effectExtent l="0" t="0" r="5715" b="5715"/>
            <wp:docPr id="1333351360" name="Picture 5" descr="A graph showing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51360" name="Picture 5" descr="A graph showing a number of peop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4916" cy="1774426"/>
                    </a:xfrm>
                    <a:prstGeom prst="rect">
                      <a:avLst/>
                    </a:prstGeom>
                  </pic:spPr>
                </pic:pic>
              </a:graphicData>
            </a:graphic>
          </wp:inline>
        </w:drawing>
      </w:r>
    </w:p>
    <w:p w:rsidR="0030070F" w:rsidP="0030070F" w:rsidRDefault="0030070F" w14:paraId="56EAF03F" w14:textId="3C3415DD">
      <w:pPr>
        <w:pStyle w:val="ListParagraph"/>
        <w:numPr>
          <w:ilvl w:val="0"/>
          <w:numId w:val="21"/>
        </w:numPr>
      </w:pPr>
      <w:r>
        <w:t xml:space="preserve">Objective 2 : </w:t>
      </w:r>
    </w:p>
    <w:p w:rsidR="0030070F" w:rsidP="0030070F" w:rsidRDefault="0030070F" w14:paraId="6B92DE16" w14:textId="185CE6B4">
      <w:pPr>
        <w:pStyle w:val="ListParagraph"/>
        <w:numPr>
          <w:ilvl w:val="0"/>
          <w:numId w:val="26"/>
        </w:numPr>
      </w:pPr>
      <w:r>
        <w:t>Object-Person Relationships: Gendered patterns emerged, such as "bicycle" being more associated with males and "handbags" with females.</w:t>
      </w:r>
    </w:p>
    <w:p w:rsidR="0030070F" w:rsidP="0030070F" w:rsidRDefault="0030070F" w14:paraId="039F9CF5" w14:textId="5D47E8D5">
      <w:pPr>
        <w:pStyle w:val="ListParagraph"/>
        <w:ind w:left="2160"/>
      </w:pPr>
      <w:r w:rsidRPr="0030070F">
        <w:rPr>
          <w:noProof/>
        </w:rPr>
        <w:drawing>
          <wp:inline distT="0" distB="0" distL="0" distR="0" wp14:anchorId="2ABC1DDB" wp14:editId="7127A2D8">
            <wp:extent cx="3512421" cy="1742917"/>
            <wp:effectExtent l="0" t="0" r="0" b="0"/>
            <wp:docPr id="828226642" name="Picture 1" descr="A graph of different colored squares&#10;&#10;Description automatically generated">
              <a:extLst xmlns:a="http://schemas.openxmlformats.org/drawingml/2006/main">
                <a:ext uri="{FF2B5EF4-FFF2-40B4-BE49-F238E27FC236}">
                  <a16:creationId xmlns:a16="http://schemas.microsoft.com/office/drawing/2014/main" id="{941BCD54-B03F-D773-031F-7C2864BC22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6642" name="Picture 1" descr="A graph of different colored squares&#10;&#10;Description automatically generated">
                      <a:extLst>
                        <a:ext uri="{FF2B5EF4-FFF2-40B4-BE49-F238E27FC236}">
                          <a16:creationId xmlns:a16="http://schemas.microsoft.com/office/drawing/2014/main" id="{941BCD54-B03F-D773-031F-7C2864BC2208}"/>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9873" cy="1746615"/>
                    </a:xfrm>
                    <a:prstGeom prst="rect">
                      <a:avLst/>
                    </a:prstGeom>
                    <a:noFill/>
                  </pic:spPr>
                </pic:pic>
              </a:graphicData>
            </a:graphic>
          </wp:inline>
        </w:drawing>
      </w:r>
    </w:p>
    <w:p w:rsidR="0030070F" w:rsidP="0030070F" w:rsidRDefault="0030070F" w14:paraId="7C5EE96D" w14:textId="69F15DDF">
      <w:pPr>
        <w:pStyle w:val="ListParagraph"/>
        <w:numPr>
          <w:ilvl w:val="0"/>
          <w:numId w:val="26"/>
        </w:numPr>
      </w:pPr>
      <w:r>
        <w:t>Spatial Factors: Objects closer to persons had a higher impact on the association with gender.</w:t>
      </w:r>
      <w:r>
        <w:br/>
      </w:r>
      <w:r w:rsidRPr="0030070F">
        <w:rPr>
          <w:noProof/>
        </w:rPr>
        <w:drawing>
          <wp:inline distT="0" distB="0" distL="0" distR="0" wp14:anchorId="6BAB1AE3" wp14:editId="678EED04">
            <wp:extent cx="3582035" cy="1777460"/>
            <wp:effectExtent l="0" t="0" r="0" b="0"/>
            <wp:docPr id="17416" name="Picture 8" descr="A graph of a bar graph&#10;&#10;Description automatically generated">
              <a:extLst xmlns:a="http://schemas.openxmlformats.org/drawingml/2006/main">
                <a:ext uri="{FF2B5EF4-FFF2-40B4-BE49-F238E27FC236}">
                  <a16:creationId xmlns:a16="http://schemas.microsoft.com/office/drawing/2014/main" id="{EC6D0D88-ABCB-6CF9-FCB6-65D64217EC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 name="Picture 8" descr="A graph of a bar graph&#10;&#10;Description automatically generated">
                      <a:extLst>
                        <a:ext uri="{FF2B5EF4-FFF2-40B4-BE49-F238E27FC236}">
                          <a16:creationId xmlns:a16="http://schemas.microsoft.com/office/drawing/2014/main" id="{EC6D0D88-ABCB-6CF9-FCB6-65D64217EC89}"/>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5459" cy="1784121"/>
                    </a:xfrm>
                    <a:prstGeom prst="rect">
                      <a:avLst/>
                    </a:prstGeom>
                    <a:noFill/>
                  </pic:spPr>
                </pic:pic>
              </a:graphicData>
            </a:graphic>
          </wp:inline>
        </w:drawing>
      </w:r>
    </w:p>
    <w:p w:rsidR="0030070F" w:rsidP="0030070F" w:rsidRDefault="0030070F" w14:paraId="0C17AF26" w14:textId="3AE789DF">
      <w:pPr>
        <w:pStyle w:val="ListParagraph"/>
        <w:ind w:left="2160"/>
      </w:pPr>
      <w:r w:rsidRPr="0030070F">
        <w:rPr>
          <w:noProof/>
        </w:rPr>
        <w:drawing>
          <wp:inline distT="0" distB="0" distL="0" distR="0" wp14:anchorId="5FA0F864" wp14:editId="45C311CE">
            <wp:extent cx="3575257" cy="1774097"/>
            <wp:effectExtent l="0" t="0" r="6350" b="0"/>
            <wp:docPr id="17410" name="Picture 2" descr="A graph of a bar chart&#10;&#10;Description automatically generated">
              <a:extLst xmlns:a="http://schemas.openxmlformats.org/drawingml/2006/main">
                <a:ext uri="{FF2B5EF4-FFF2-40B4-BE49-F238E27FC236}">
                  <a16:creationId xmlns:a16="http://schemas.microsoft.com/office/drawing/2014/main" id="{EC49D047-0E91-866A-2C47-BDBC161AEE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A graph of a bar chart&#10;&#10;Description automatically generated">
                      <a:extLst>
                        <a:ext uri="{FF2B5EF4-FFF2-40B4-BE49-F238E27FC236}">
                          <a16:creationId xmlns:a16="http://schemas.microsoft.com/office/drawing/2014/main" id="{EC49D047-0E91-866A-2C47-BDBC161AEECC}"/>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9506" cy="1786130"/>
                    </a:xfrm>
                    <a:prstGeom prst="rect">
                      <a:avLst/>
                    </a:prstGeom>
                    <a:noFill/>
                  </pic:spPr>
                </pic:pic>
              </a:graphicData>
            </a:graphic>
          </wp:inline>
        </w:drawing>
      </w:r>
    </w:p>
    <w:p w:rsidR="0030070F" w:rsidP="0030070F" w:rsidRDefault="0030070F" w14:paraId="71A780A5" w14:textId="476C1028">
      <w:pPr>
        <w:pStyle w:val="ListParagraph"/>
        <w:numPr>
          <w:ilvl w:val="0"/>
          <w:numId w:val="26"/>
        </w:numPr>
      </w:pPr>
      <w:r>
        <w:t xml:space="preserve">Scene Contexts: Scene clustering revealed biases tied to specific settings, such as </w:t>
      </w:r>
      <w:r w:rsidR="00592CF1">
        <w:t>kitchens</w:t>
      </w:r>
      <w:r>
        <w:t xml:space="preserve"> being more associated with females and sports fields with males.</w:t>
      </w:r>
    </w:p>
    <w:p w:rsidR="0030070F" w:rsidP="0030070F" w:rsidRDefault="00592CF1" w14:paraId="0C4F388C" w14:textId="381BDB13">
      <w:pPr>
        <w:pStyle w:val="ListParagraph"/>
        <w:ind w:left="2160"/>
      </w:pPr>
      <w:r w:rsidRPr="00592CF1">
        <w:rPr>
          <w:noProof/>
        </w:rPr>
        <w:drawing>
          <wp:inline distT="0" distB="0" distL="0" distR="0" wp14:anchorId="1FB040B2" wp14:editId="31A998F6">
            <wp:extent cx="2810530" cy="1775003"/>
            <wp:effectExtent l="0" t="0" r="8890" b="0"/>
            <wp:docPr id="1937995674" name="Picture 5" descr="A screenshot of a computer code&#10;&#10;Description automatically generated">
              <a:extLst xmlns:a="http://schemas.openxmlformats.org/drawingml/2006/main">
                <a:ext uri="{FF2B5EF4-FFF2-40B4-BE49-F238E27FC236}">
                  <a16:creationId xmlns:a16="http://schemas.microsoft.com/office/drawing/2014/main" id="{BD5AAFE5-5DEC-0B4E-574A-CE04C405D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95674" name="Picture 5" descr="A screenshot of a computer code&#10;&#10;Description automatically generated">
                      <a:extLst>
                        <a:ext uri="{FF2B5EF4-FFF2-40B4-BE49-F238E27FC236}">
                          <a16:creationId xmlns:a16="http://schemas.microsoft.com/office/drawing/2014/main" id="{BD5AAFE5-5DEC-0B4E-574A-CE04C405DC82}"/>
                        </a:ext>
                      </a:extLst>
                    </pic:cNvPr>
                    <pic:cNvPicPr>
                      <a:picLocks noChangeAspect="1"/>
                    </pic:cNvPicPr>
                  </pic:nvPicPr>
                  <pic:blipFill>
                    <a:blip r:embed="rId17"/>
                    <a:srcRect t="-3668" r="26689"/>
                    <a:stretch/>
                  </pic:blipFill>
                  <pic:spPr>
                    <a:xfrm>
                      <a:off x="0" y="0"/>
                      <a:ext cx="2816563" cy="1778813"/>
                    </a:xfrm>
                    <a:prstGeom prst="rect">
                      <a:avLst/>
                    </a:prstGeom>
                  </pic:spPr>
                </pic:pic>
              </a:graphicData>
            </a:graphic>
          </wp:inline>
        </w:drawing>
      </w:r>
    </w:p>
    <w:p w:rsidR="00592CF1" w:rsidP="0030070F" w:rsidRDefault="00592CF1" w14:paraId="4FA9E0EF" w14:textId="1D835292">
      <w:pPr>
        <w:pStyle w:val="ListParagraph"/>
        <w:ind w:left="2160"/>
      </w:pPr>
      <w:r w:rsidRPr="00592CF1">
        <w:rPr>
          <w:noProof/>
        </w:rPr>
        <w:drawing>
          <wp:inline distT="0" distB="0" distL="0" distR="0" wp14:anchorId="52037AB0" wp14:editId="0580048C">
            <wp:extent cx="4688386" cy="1745615"/>
            <wp:effectExtent l="0" t="0" r="0" b="6985"/>
            <wp:docPr id="2139781576" name="Picture 1" descr="A list of sports activ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81576" name="Picture 1" descr="A list of sports activities&#10;&#10;Description automatically generated"/>
                    <pic:cNvPicPr/>
                  </pic:nvPicPr>
                  <pic:blipFill>
                    <a:blip r:embed="rId18"/>
                    <a:stretch>
                      <a:fillRect/>
                    </a:stretch>
                  </pic:blipFill>
                  <pic:spPr>
                    <a:xfrm>
                      <a:off x="0" y="0"/>
                      <a:ext cx="4691285" cy="1746694"/>
                    </a:xfrm>
                    <a:prstGeom prst="rect">
                      <a:avLst/>
                    </a:prstGeom>
                  </pic:spPr>
                </pic:pic>
              </a:graphicData>
            </a:graphic>
          </wp:inline>
        </w:drawing>
      </w:r>
    </w:p>
    <w:p w:rsidR="001744BE" w:rsidP="0030070F" w:rsidRDefault="001744BE" w14:paraId="63D5DFE1" w14:textId="77777777">
      <w:pPr>
        <w:pStyle w:val="ListParagraph"/>
        <w:ind w:left="2160"/>
      </w:pPr>
    </w:p>
    <w:p w:rsidRPr="001744BE" w:rsidR="001744BE" w:rsidP="001744BE" w:rsidRDefault="001744BE" w14:paraId="34D044F2" w14:textId="1506BE33">
      <w:pPr>
        <w:pStyle w:val="ListParagraph"/>
        <w:numPr>
          <w:ilvl w:val="0"/>
          <w:numId w:val="17"/>
        </w:numPr>
      </w:pPr>
      <w:r>
        <w:t>Objective 3:</w:t>
      </w:r>
      <w:r>
        <w:br/>
      </w:r>
      <w:r w:rsidRPr="001744BE">
        <w:rPr>
          <w:b/>
          <w:bCs/>
        </w:rPr>
        <w:t>Males</w:t>
      </w:r>
      <w:r w:rsidRPr="001744BE">
        <w:t>: Show higher motion magnitudes, greater variability in directions, and more abrupt speed changes, reflecting dynamic and diverse motion patterns.</w:t>
      </w:r>
    </w:p>
    <w:p w:rsidRPr="001744BE" w:rsidR="001744BE" w:rsidP="001744BE" w:rsidRDefault="001744BE" w14:paraId="34F1CF48" w14:textId="5A65884D">
      <w:pPr>
        <w:ind w:left="1944"/>
      </w:pPr>
      <w:r w:rsidRPr="001744BE">
        <w:rPr>
          <w:b/>
          <w:bCs/>
        </w:rPr>
        <w:t>Females</w:t>
      </w:r>
      <w:r w:rsidRPr="001744BE">
        <w:t>: Exhibit smoother, more consistent motion across all metrics, with lower variability.</w:t>
      </w:r>
    </w:p>
    <w:p w:rsidR="001744BE" w:rsidP="001744BE" w:rsidRDefault="001744BE" w14:paraId="0EB83CB7" w14:textId="042ACB37">
      <w:pPr>
        <w:ind w:left="1944"/>
      </w:pPr>
      <w:r w:rsidRPr="001744BE">
        <w:rPr>
          <w:b/>
          <w:bCs/>
        </w:rPr>
        <w:t>Dataset Bias</w:t>
      </w:r>
      <w:r w:rsidRPr="001744BE">
        <w:t>: Gender imbalance amplifies male-dominant trends, highlighting the need for balanced datasets for fair motion analysis.</w:t>
      </w:r>
    </w:p>
    <w:p w:rsidR="00275965" w:rsidP="001744BE" w:rsidRDefault="00275965" w14:paraId="123C3BF5" w14:textId="20ADA997">
      <w:pPr>
        <w:ind w:left="1944"/>
      </w:pPr>
      <w:r>
        <w:rPr>
          <w:noProof/>
        </w:rPr>
        <w:drawing>
          <wp:inline distT="0" distB="0" distL="0" distR="0" wp14:anchorId="414FC180" wp14:editId="2E582B80">
            <wp:extent cx="3036570" cy="2010924"/>
            <wp:effectExtent l="0" t="0" r="0" b="8890"/>
            <wp:docPr id="707127563" name="Picture 2" descr="A graph showing a comparison of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27563" name="Picture 2" descr="A graph showing a comparison of motion"/>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56303" cy="2023992"/>
                    </a:xfrm>
                    <a:prstGeom prst="rect">
                      <a:avLst/>
                    </a:prstGeom>
                  </pic:spPr>
                </pic:pic>
              </a:graphicData>
            </a:graphic>
          </wp:inline>
        </w:drawing>
      </w:r>
    </w:p>
    <w:p w:rsidR="00275965" w:rsidP="001744BE" w:rsidRDefault="00275965" w14:paraId="102B7881" w14:textId="77777777">
      <w:pPr>
        <w:ind w:left="1944"/>
      </w:pPr>
    </w:p>
    <w:p w:rsidR="00275965" w:rsidP="001744BE" w:rsidRDefault="00275965" w14:paraId="0AB9C35B" w14:textId="6AF42AAE">
      <w:pPr>
        <w:ind w:left="1944"/>
      </w:pPr>
      <w:r>
        <w:rPr>
          <w:noProof/>
        </w:rPr>
        <w:drawing>
          <wp:inline distT="0" distB="0" distL="0" distR="0" wp14:anchorId="341643E2" wp14:editId="3D34D18F">
            <wp:extent cx="2807970" cy="1826876"/>
            <wp:effectExtent l="0" t="0" r="0" b="2540"/>
            <wp:docPr id="1250453742" name="Picture 3" descr="A graph with a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53742" name="Picture 3" descr="A graph with a bar char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6694" cy="1832552"/>
                    </a:xfrm>
                    <a:prstGeom prst="rect">
                      <a:avLst/>
                    </a:prstGeom>
                  </pic:spPr>
                </pic:pic>
              </a:graphicData>
            </a:graphic>
          </wp:inline>
        </w:drawing>
      </w:r>
    </w:p>
    <w:p w:rsidR="00275965" w:rsidP="001744BE" w:rsidRDefault="00275965" w14:paraId="0DB453D9" w14:textId="77777777">
      <w:pPr>
        <w:ind w:left="1944"/>
      </w:pPr>
    </w:p>
    <w:p w:rsidR="00275965" w:rsidP="001744BE" w:rsidRDefault="00275965" w14:paraId="0405309B" w14:textId="177BAA1E">
      <w:pPr>
        <w:ind w:left="1944"/>
      </w:pPr>
      <w:r>
        <w:rPr>
          <w:noProof/>
        </w:rPr>
        <w:drawing>
          <wp:inline distT="0" distB="0" distL="0" distR="0" wp14:anchorId="7E3A0C93" wp14:editId="025CCD18">
            <wp:extent cx="2969617" cy="1883685"/>
            <wp:effectExtent l="0" t="0" r="2540" b="2540"/>
            <wp:docPr id="1478454340" name="Picture 4" descr="A graph with a bar graph and a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54340" name="Picture 4" descr="A graph with a bar graph and a bar graph"/>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6802" cy="1894586"/>
                    </a:xfrm>
                    <a:prstGeom prst="rect">
                      <a:avLst/>
                    </a:prstGeom>
                  </pic:spPr>
                </pic:pic>
              </a:graphicData>
            </a:graphic>
          </wp:inline>
        </w:drawing>
      </w:r>
    </w:p>
    <w:p w:rsidR="0098411A" w:rsidP="001744BE" w:rsidRDefault="0098411A" w14:paraId="20B37B79" w14:textId="77777777">
      <w:pPr>
        <w:ind w:left="1944"/>
      </w:pPr>
    </w:p>
    <w:p w:rsidR="0098411A" w:rsidP="0098411A" w:rsidRDefault="0098411A" w14:paraId="040CF5EA" w14:textId="63C796C3">
      <w:pPr>
        <w:pStyle w:val="ListParagraph"/>
        <w:numPr>
          <w:ilvl w:val="0"/>
          <w:numId w:val="17"/>
        </w:numPr>
      </w:pPr>
      <w:r>
        <w:t xml:space="preserve">Objective </w:t>
      </w:r>
      <w:r w:rsidR="006216D8">
        <w:t xml:space="preserve">4 </w:t>
      </w:r>
      <w:r>
        <w:t xml:space="preserve">: </w:t>
      </w:r>
      <w:r w:rsidRPr="00BD18BF">
        <w:t>Key insights include the contextualized embeddings of sentences reconstructed using BERT, alignment values between pronouns and occupations measured via cosine similarity, and co-occurrence patterns quantified through PMI.</w:t>
      </w:r>
    </w:p>
    <w:p w:rsidR="0098411A" w:rsidP="001744BE" w:rsidRDefault="0098411A" w14:paraId="7DDA1A49" w14:textId="5E0892D2">
      <w:pPr>
        <w:ind w:left="1944"/>
      </w:pPr>
      <w:r>
        <w:rPr>
          <w:noProof/>
        </w:rPr>
        <w:drawing>
          <wp:anchor distT="0" distB="0" distL="114300" distR="114300" simplePos="0" relativeHeight="251659264" behindDoc="0" locked="0" layoutInCell="1" allowOverlap="1" wp14:anchorId="3B7A1A7A" wp14:editId="726E9749">
            <wp:simplePos x="0" y="0"/>
            <wp:positionH relativeFrom="column">
              <wp:posOffset>1177636</wp:posOffset>
            </wp:positionH>
            <wp:positionV relativeFrom="paragraph">
              <wp:posOffset>9871</wp:posOffset>
            </wp:positionV>
            <wp:extent cx="3678382" cy="2513785"/>
            <wp:effectExtent l="0" t="0" r="0" b="1270"/>
            <wp:wrapNone/>
            <wp:docPr id="1154328352"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28352" name="Picture 2" descr="A graph of different colored line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684148" cy="2517726"/>
                    </a:xfrm>
                    <a:prstGeom prst="rect">
                      <a:avLst/>
                    </a:prstGeom>
                  </pic:spPr>
                </pic:pic>
              </a:graphicData>
            </a:graphic>
            <wp14:sizeRelH relativeFrom="margin">
              <wp14:pctWidth>0</wp14:pctWidth>
            </wp14:sizeRelH>
            <wp14:sizeRelV relativeFrom="margin">
              <wp14:pctHeight>0</wp14:pctHeight>
            </wp14:sizeRelV>
          </wp:anchor>
        </w:drawing>
      </w:r>
    </w:p>
    <w:p w:rsidR="0098411A" w:rsidP="001744BE" w:rsidRDefault="0098411A" w14:paraId="59A7C4C9" w14:textId="76F988F8">
      <w:pPr>
        <w:ind w:left="1944"/>
      </w:pPr>
    </w:p>
    <w:p w:rsidR="0098411A" w:rsidP="001744BE" w:rsidRDefault="0098411A" w14:paraId="58B8D210" w14:textId="77777777">
      <w:pPr>
        <w:ind w:left="1944"/>
      </w:pPr>
    </w:p>
    <w:p w:rsidR="0098411A" w:rsidP="001744BE" w:rsidRDefault="0098411A" w14:paraId="019A4A85" w14:textId="77777777">
      <w:pPr>
        <w:ind w:left="1944"/>
      </w:pPr>
    </w:p>
    <w:p w:rsidR="0098411A" w:rsidP="001744BE" w:rsidRDefault="0098411A" w14:paraId="2D61838D" w14:textId="77777777">
      <w:pPr>
        <w:ind w:left="1944"/>
      </w:pPr>
    </w:p>
    <w:p w:rsidR="0098411A" w:rsidP="001744BE" w:rsidRDefault="0098411A" w14:paraId="5D1CFAFD" w14:textId="77777777">
      <w:pPr>
        <w:ind w:left="1944"/>
      </w:pPr>
    </w:p>
    <w:p w:rsidR="0098411A" w:rsidP="001744BE" w:rsidRDefault="0098411A" w14:paraId="0E138EFA" w14:textId="77777777">
      <w:pPr>
        <w:ind w:left="1944"/>
      </w:pPr>
    </w:p>
    <w:p w:rsidR="0098411A" w:rsidP="001744BE" w:rsidRDefault="0098411A" w14:paraId="5C87833F" w14:textId="77777777">
      <w:pPr>
        <w:ind w:left="1944"/>
      </w:pPr>
    </w:p>
    <w:p w:rsidR="0083624E" w:rsidP="001744BE" w:rsidRDefault="0083624E" w14:paraId="6778928B" w14:textId="17C18A82">
      <w:pPr>
        <w:ind w:left="1944"/>
      </w:pPr>
      <w:r>
        <w:rPr>
          <w:noProof/>
        </w:rPr>
        <w:drawing>
          <wp:anchor distT="0" distB="0" distL="114300" distR="114300" simplePos="0" relativeHeight="251660288" behindDoc="0" locked="0" layoutInCell="1" allowOverlap="1" wp14:anchorId="3E52B96F" wp14:editId="76EB4E87">
            <wp:simplePos x="0" y="0"/>
            <wp:positionH relativeFrom="margin">
              <wp:align>center</wp:align>
            </wp:positionH>
            <wp:positionV relativeFrom="paragraph">
              <wp:posOffset>62865</wp:posOffset>
            </wp:positionV>
            <wp:extent cx="4010660" cy="2755900"/>
            <wp:effectExtent l="0" t="0" r="8890" b="6350"/>
            <wp:wrapThrough wrapText="bothSides">
              <wp:wrapPolygon edited="0">
                <wp:start x="0" y="0"/>
                <wp:lineTo x="0" y="21500"/>
                <wp:lineTo x="21545" y="21500"/>
                <wp:lineTo x="21545" y="0"/>
                <wp:lineTo x="0" y="0"/>
              </wp:wrapPolygon>
            </wp:wrapThrough>
            <wp:docPr id="1146794746" name="Picture 2" descr="A diagram of embeddings of occup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94746" name="Picture 2" descr="A diagram of embeddings of occupation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10660" cy="2755900"/>
                    </a:xfrm>
                    <a:prstGeom prst="rect">
                      <a:avLst/>
                    </a:prstGeom>
                  </pic:spPr>
                </pic:pic>
              </a:graphicData>
            </a:graphic>
            <wp14:sizeRelH relativeFrom="margin">
              <wp14:pctWidth>0</wp14:pctWidth>
            </wp14:sizeRelH>
            <wp14:sizeRelV relativeFrom="margin">
              <wp14:pctHeight>0</wp14:pctHeight>
            </wp14:sizeRelV>
          </wp:anchor>
        </w:drawing>
      </w:r>
    </w:p>
    <w:p w:rsidR="0083624E" w:rsidP="001744BE" w:rsidRDefault="0083624E" w14:paraId="282DEF6E" w14:textId="35F51F61">
      <w:pPr>
        <w:ind w:left="1944"/>
      </w:pPr>
    </w:p>
    <w:p w:rsidR="00765D65" w:rsidP="25A3AF04" w:rsidRDefault="00765D65" w14:paraId="119BAF37" w14:noSpellErr="1" w14:textId="35D8D84B">
      <w:pPr>
        <w:pStyle w:val="Normal"/>
        <w:ind w:left="1944"/>
      </w:pPr>
    </w:p>
    <w:p w:rsidR="00765D65" w:rsidP="00765D65" w:rsidRDefault="00765D65" w14:paraId="1C9D946B" w14:textId="77777777">
      <w:pPr>
        <w:pStyle w:val="ListParagraph"/>
        <w:numPr>
          <w:ilvl w:val="1"/>
          <w:numId w:val="15"/>
        </w:numPr>
        <w:spacing w:after="160" w:line="259" w:lineRule="auto"/>
      </w:pPr>
      <w:r>
        <w:t>Challenges Faced During Data Analysis:</w:t>
      </w:r>
    </w:p>
    <w:p w:rsidR="00765D65" w:rsidP="00765D65" w:rsidRDefault="00F47E9E" w14:paraId="645392A1" w14:textId="730D61D7">
      <w:pPr>
        <w:pStyle w:val="ListParagraph"/>
        <w:ind w:left="1224"/>
      </w:pPr>
      <w:r>
        <w:t>Objective 1: The computational capabilities to handle the amount of data that needed to be processed was the biggest challenge faced during the data analysis.</w:t>
      </w:r>
    </w:p>
    <w:p w:rsidR="00592CF1" w:rsidP="00592CF1" w:rsidRDefault="00592CF1" w14:paraId="7F296474" w14:textId="7BB24C50">
      <w:pPr>
        <w:pStyle w:val="ListParagraph"/>
        <w:ind w:left="1224"/>
      </w:pPr>
      <w:r>
        <w:t>Objective 2: Since COCO does not provide gender labels, labeling visible persons manually was time-intensive.</w:t>
      </w:r>
    </w:p>
    <w:p w:rsidR="00592CF1" w:rsidP="00592CF1" w:rsidRDefault="00592CF1" w14:paraId="08F11315" w14:textId="02269B84">
      <w:pPr>
        <w:pStyle w:val="ListParagraph"/>
        <w:ind w:left="1224"/>
      </w:pPr>
      <w:r>
        <w:t>Processing large datasets for depth maps, embeddings, and spatial calculations required significant computational resources.</w:t>
      </w:r>
    </w:p>
    <w:p w:rsidR="001744BE" w:rsidP="00592CF1" w:rsidRDefault="001744BE" w14:paraId="03A30361" w14:textId="61B23F08">
      <w:pPr>
        <w:pStyle w:val="ListParagraph"/>
        <w:ind w:left="1224"/>
      </w:pPr>
      <w:r>
        <w:t xml:space="preserve">Obective 3: </w:t>
      </w:r>
      <w:r w:rsidRPr="001744BE">
        <w:t>The UCF101 dataset lacks demographic labels, requiring manual annotation or inference using pretrained gender classification models, which was time-consuming and prone to errors.</w:t>
      </w:r>
    </w:p>
    <w:p w:rsidR="0098411A" w:rsidP="0098411A" w:rsidRDefault="0098411A" w14:paraId="2FCCA237" w14:textId="162908AB">
      <w:pPr>
        <w:pStyle w:val="ListParagraph"/>
        <w:ind w:left="1224"/>
      </w:pPr>
      <w:r>
        <w:t xml:space="preserve">Objective 4: </w:t>
      </w:r>
      <w:r w:rsidRPr="00BD18BF">
        <w:t>Ensuring accurate alignment of embeddings for diverse occupations and pronouns was computationally demanding. Visualizing multi-dimensional relationships between embeddings required significant preprocessing and dimensionality reduction.</w:t>
      </w:r>
    </w:p>
    <w:p w:rsidR="0098411A" w:rsidP="00592CF1" w:rsidRDefault="0098411A" w14:paraId="4CB5119C" w14:textId="77777777">
      <w:pPr>
        <w:pStyle w:val="ListParagraph"/>
        <w:ind w:left="1224"/>
      </w:pPr>
    </w:p>
    <w:p w:rsidR="00765D65" w:rsidP="00765D65" w:rsidRDefault="00765D65" w14:paraId="752D0872" w14:textId="77777777">
      <w:pPr>
        <w:pStyle w:val="ListParagraph"/>
        <w:ind w:left="0"/>
      </w:pPr>
    </w:p>
    <w:p w:rsidR="00765D65" w:rsidP="00765D65" w:rsidRDefault="00765D65" w14:paraId="5BA9F513" w14:textId="77777777">
      <w:pPr>
        <w:pStyle w:val="ListParagraph"/>
        <w:numPr>
          <w:ilvl w:val="0"/>
          <w:numId w:val="15"/>
        </w:numPr>
        <w:spacing w:after="160" w:line="259" w:lineRule="auto"/>
      </w:pPr>
      <w:r>
        <w:t>References</w:t>
      </w:r>
    </w:p>
    <w:sdt>
      <w:sdtPr>
        <w:id w:val="1407569892"/>
        <w:docPartObj>
          <w:docPartGallery w:val="Bibliographies"/>
          <w:docPartUnique/>
        </w:docPartObj>
        <w:rPr>
          <w:rFonts w:ascii="Calibri" w:hAnsi="Calibri" w:eastAsia="Calibri" w:cs="Iskoola Pota" w:asciiTheme="minorAscii" w:hAnsiTheme="minorAscii" w:eastAsiaTheme="minorAscii" w:cstheme="minorBidi"/>
          <w:color w:val="auto"/>
          <w:sz w:val="22"/>
          <w:szCs w:val="22"/>
        </w:rPr>
      </w:sdtPr>
      <w:sdtContent>
        <w:p w:rsidR="001744BE" w:rsidRDefault="001744BE" w14:paraId="7759FAB6" w14:textId="5864B14E">
          <w:pPr>
            <w:pStyle w:val="Heading1"/>
          </w:pPr>
          <w:r>
            <w:t>References</w:t>
          </w:r>
        </w:p>
        <w:sdt>
          <w:sdtPr>
            <w:id w:val="-573587230"/>
            <w:bibliography/>
          </w:sdtPr>
          <w:sdtContent>
            <w:p w:rsidR="00F672AB" w:rsidRDefault="001744BE" w14:paraId="435F49FC" w14:textId="777777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4"/>
              </w:tblGrid>
              <w:tr w:rsidR="00F672AB" w14:paraId="76E15D7F" w14:textId="77777777">
                <w:trPr>
                  <w:divId w:val="709040376"/>
                  <w:tblCellSpacing w:w="15" w:type="dxa"/>
                </w:trPr>
                <w:tc>
                  <w:tcPr>
                    <w:tcW w:w="50" w:type="pct"/>
                    <w:hideMark/>
                  </w:tcPr>
                  <w:p w:rsidR="00F672AB" w:rsidRDefault="00F672AB" w14:paraId="67BE5E42" w14:textId="42F16FEA">
                    <w:pPr>
                      <w:pStyle w:val="Bibliography"/>
                      <w:rPr>
                        <w:noProof/>
                        <w:sz w:val="24"/>
                        <w:szCs w:val="24"/>
                      </w:rPr>
                    </w:pPr>
                    <w:r>
                      <w:rPr>
                        <w:noProof/>
                      </w:rPr>
                      <w:t xml:space="preserve">[1] </w:t>
                    </w:r>
                  </w:p>
                </w:tc>
                <w:tc>
                  <w:tcPr>
                    <w:tcW w:w="0" w:type="auto"/>
                    <w:hideMark/>
                  </w:tcPr>
                  <w:p w:rsidR="00F672AB" w:rsidRDefault="00F672AB" w14:paraId="0D32F4AE" w14:textId="77777777">
                    <w:pPr>
                      <w:pStyle w:val="Bibliography"/>
                      <w:rPr>
                        <w:noProof/>
                      </w:rPr>
                    </w:pPr>
                    <w:r>
                      <w:rPr>
                        <w:noProof/>
                      </w:rPr>
                      <w:t xml:space="preserve">C. Gorrostieta, R. Lotfian, K. Taylor, R. Brutti and J. Kane, "Gender de-biasing in speech emotion recognition," </w:t>
                    </w:r>
                    <w:r>
                      <w:rPr>
                        <w:i/>
                        <w:iCs/>
                        <w:noProof/>
                      </w:rPr>
                      <w:t xml:space="preserve">IEEE Access,, </w:t>
                    </w:r>
                    <w:r>
                      <w:rPr>
                        <w:noProof/>
                      </w:rPr>
                      <w:t xml:space="preserve">pp. 158749-158758, 2020. </w:t>
                    </w:r>
                  </w:p>
                </w:tc>
              </w:tr>
              <w:tr w:rsidR="00F672AB" w14:paraId="2E8C6D18" w14:textId="77777777">
                <w:trPr>
                  <w:divId w:val="709040376"/>
                  <w:tblCellSpacing w:w="15" w:type="dxa"/>
                </w:trPr>
                <w:tc>
                  <w:tcPr>
                    <w:tcW w:w="50" w:type="pct"/>
                    <w:hideMark/>
                  </w:tcPr>
                  <w:p w:rsidR="00F672AB" w:rsidRDefault="00F672AB" w14:paraId="3ECCCA5F" w14:textId="77777777">
                    <w:pPr>
                      <w:pStyle w:val="Bibliography"/>
                      <w:rPr>
                        <w:noProof/>
                      </w:rPr>
                    </w:pPr>
                    <w:r>
                      <w:rPr>
                        <w:noProof/>
                      </w:rPr>
                      <w:t xml:space="preserve">[2] </w:t>
                    </w:r>
                  </w:p>
                </w:tc>
                <w:tc>
                  <w:tcPr>
                    <w:tcW w:w="0" w:type="auto"/>
                    <w:hideMark/>
                  </w:tcPr>
                  <w:p w:rsidR="00F672AB" w:rsidRDefault="00F672AB" w14:paraId="517C7474" w14:textId="77777777">
                    <w:pPr>
                      <w:pStyle w:val="Bibliography"/>
                      <w:rPr>
                        <w:noProof/>
                      </w:rPr>
                    </w:pPr>
                    <w:r>
                      <w:rPr>
                        <w:noProof/>
                      </w:rPr>
                      <w:t xml:space="preserve">J. Buolamwini and T. Gebru, "Gender shades: Intersectional accuracy disparities in commercial gender classification," in </w:t>
                    </w:r>
                    <w:r>
                      <w:rPr>
                        <w:i/>
                        <w:iCs/>
                        <w:noProof/>
                      </w:rPr>
                      <w:t>1st Conference on Fairness, Accountability and Transparency</w:t>
                    </w:r>
                    <w:r>
                      <w:rPr>
                        <w:noProof/>
                      </w:rPr>
                      <w:t xml:space="preserve">, 2018. </w:t>
                    </w:r>
                  </w:p>
                </w:tc>
              </w:tr>
              <w:tr w:rsidR="00F672AB" w14:paraId="0AF306FD" w14:textId="77777777">
                <w:trPr>
                  <w:divId w:val="709040376"/>
                  <w:tblCellSpacing w:w="15" w:type="dxa"/>
                </w:trPr>
                <w:tc>
                  <w:tcPr>
                    <w:tcW w:w="50" w:type="pct"/>
                    <w:hideMark/>
                  </w:tcPr>
                  <w:p w:rsidR="00F672AB" w:rsidRDefault="00F672AB" w14:paraId="5C41FB39" w14:textId="77777777">
                    <w:pPr>
                      <w:pStyle w:val="Bibliography"/>
                      <w:rPr>
                        <w:noProof/>
                      </w:rPr>
                    </w:pPr>
                    <w:r>
                      <w:rPr>
                        <w:noProof/>
                      </w:rPr>
                      <w:t xml:space="preserve">[3] </w:t>
                    </w:r>
                  </w:p>
                </w:tc>
                <w:tc>
                  <w:tcPr>
                    <w:tcW w:w="0" w:type="auto"/>
                    <w:hideMark/>
                  </w:tcPr>
                  <w:p w:rsidR="00F672AB" w:rsidRDefault="00F672AB" w14:paraId="6A4F9AD0" w14:textId="77777777">
                    <w:pPr>
                      <w:pStyle w:val="Bibliography"/>
                      <w:rPr>
                        <w:noProof/>
                      </w:rPr>
                    </w:pPr>
                    <w:r>
                      <w:rPr>
                        <w:noProof/>
                      </w:rPr>
                      <w:t xml:space="preserve">R. Bins and e. al, "Discrimination in online ad delivery," in </w:t>
                    </w:r>
                    <w:r>
                      <w:rPr>
                        <w:i/>
                        <w:iCs/>
                        <w:noProof/>
                      </w:rPr>
                      <w:t>2021 CHI Conference on Human Factors in Computing Systems</w:t>
                    </w:r>
                    <w:r>
                      <w:rPr>
                        <w:noProof/>
                      </w:rPr>
                      <w:t xml:space="preserve">, 2021. </w:t>
                    </w:r>
                  </w:p>
                </w:tc>
              </w:tr>
              <w:tr w:rsidR="00F672AB" w14:paraId="4A1AB2C9" w14:textId="77777777">
                <w:trPr>
                  <w:divId w:val="709040376"/>
                  <w:tblCellSpacing w:w="15" w:type="dxa"/>
                </w:trPr>
                <w:tc>
                  <w:tcPr>
                    <w:tcW w:w="50" w:type="pct"/>
                    <w:hideMark/>
                  </w:tcPr>
                  <w:p w:rsidR="00F672AB" w:rsidRDefault="00F672AB" w14:paraId="285FE131" w14:textId="77777777">
                    <w:pPr>
                      <w:pStyle w:val="Bibliography"/>
                      <w:rPr>
                        <w:noProof/>
                      </w:rPr>
                    </w:pPr>
                    <w:r>
                      <w:rPr>
                        <w:noProof/>
                      </w:rPr>
                      <w:t xml:space="preserve">[4] </w:t>
                    </w:r>
                  </w:p>
                </w:tc>
                <w:tc>
                  <w:tcPr>
                    <w:tcW w:w="0" w:type="auto"/>
                    <w:hideMark/>
                  </w:tcPr>
                  <w:p w:rsidR="00F672AB" w:rsidRDefault="00F672AB" w14:paraId="014EE102" w14:textId="77777777">
                    <w:pPr>
                      <w:pStyle w:val="Bibliography"/>
                      <w:rPr>
                        <w:noProof/>
                      </w:rPr>
                    </w:pPr>
                    <w:r>
                      <w:rPr>
                        <w:noProof/>
                      </w:rPr>
                      <w:t xml:space="preserve">V. Panayotov, G. Chen, D. Povey and S. Khudanpur, "Librispeech: An ASR Corpus Based on Public Domain Audio Books," in </w:t>
                    </w:r>
                    <w:r>
                      <w:rPr>
                        <w:i/>
                        <w:iCs/>
                        <w:noProof/>
                      </w:rPr>
                      <w:t>2015 IEEE International Conference on Acoustics, Speech and Signal Processing (ICASSP),</w:t>
                    </w:r>
                    <w:r>
                      <w:rPr>
                        <w:noProof/>
                      </w:rPr>
                      <w:t xml:space="preserve">, South Brisbane, QLD, Australia, 2015. </w:t>
                    </w:r>
                  </w:p>
                </w:tc>
              </w:tr>
              <w:tr w:rsidR="00F672AB" w14:paraId="45A7CDB8" w14:textId="77777777">
                <w:trPr>
                  <w:divId w:val="709040376"/>
                  <w:tblCellSpacing w:w="15" w:type="dxa"/>
                </w:trPr>
                <w:tc>
                  <w:tcPr>
                    <w:tcW w:w="50" w:type="pct"/>
                    <w:hideMark/>
                  </w:tcPr>
                  <w:p w:rsidR="00F672AB" w:rsidRDefault="00F672AB" w14:paraId="7D49B789" w14:textId="77777777">
                    <w:pPr>
                      <w:pStyle w:val="Bibliography"/>
                      <w:rPr>
                        <w:noProof/>
                      </w:rPr>
                    </w:pPr>
                    <w:r>
                      <w:rPr>
                        <w:noProof/>
                      </w:rPr>
                      <w:t xml:space="preserve">[5] </w:t>
                    </w:r>
                  </w:p>
                </w:tc>
                <w:tc>
                  <w:tcPr>
                    <w:tcW w:w="0" w:type="auto"/>
                    <w:hideMark/>
                  </w:tcPr>
                  <w:p w:rsidR="00F672AB" w:rsidRDefault="00F672AB" w14:paraId="10130B5E" w14:textId="77777777">
                    <w:pPr>
                      <w:pStyle w:val="Bibliography"/>
                      <w:rPr>
                        <w:noProof/>
                      </w:rPr>
                    </w:pPr>
                    <w:r>
                      <w:rPr>
                        <w:noProof/>
                      </w:rPr>
                      <w:t>M. Foundation, "Common Voice Dataset," [Online]. Available: https://commonvoice.mozilla.org/en.</w:t>
                    </w:r>
                  </w:p>
                </w:tc>
              </w:tr>
              <w:tr w:rsidR="00F672AB" w14:paraId="03567484" w14:textId="77777777">
                <w:trPr>
                  <w:divId w:val="709040376"/>
                  <w:tblCellSpacing w:w="15" w:type="dxa"/>
                </w:trPr>
                <w:tc>
                  <w:tcPr>
                    <w:tcW w:w="50" w:type="pct"/>
                    <w:hideMark/>
                  </w:tcPr>
                  <w:p w:rsidR="00F672AB" w:rsidRDefault="00F672AB" w14:paraId="518BEB00" w14:textId="77777777">
                    <w:pPr>
                      <w:pStyle w:val="Bibliography"/>
                      <w:rPr>
                        <w:noProof/>
                      </w:rPr>
                    </w:pPr>
                    <w:r>
                      <w:rPr>
                        <w:noProof/>
                      </w:rPr>
                      <w:t xml:space="preserve">[6] </w:t>
                    </w:r>
                  </w:p>
                </w:tc>
                <w:tc>
                  <w:tcPr>
                    <w:tcW w:w="0" w:type="auto"/>
                    <w:hideMark/>
                  </w:tcPr>
                  <w:p w:rsidR="00F672AB" w:rsidRDefault="00F672AB" w14:paraId="7FC3530F" w14:textId="77777777">
                    <w:pPr>
                      <w:pStyle w:val="Bibliography"/>
                      <w:rPr>
                        <w:noProof/>
                      </w:rPr>
                    </w:pPr>
                    <w:r>
                      <w:rPr>
                        <w:noProof/>
                      </w:rPr>
                      <w:t>Tsung-Yi Lin, , Michael Maire, Serge Belongie, Lubomir Bourdev, Ross Girshick, James Hays, Pietro Perona, Deva Ramanan, C. Lawrence Zitnick, Piotr Dollár, "Microsoft COCO: Common Objects in Context," 2014.</w:t>
                    </w:r>
                  </w:p>
                </w:tc>
              </w:tr>
              <w:tr w:rsidR="00F672AB" w14:paraId="38DAAA60" w14:textId="77777777">
                <w:trPr>
                  <w:divId w:val="709040376"/>
                  <w:tblCellSpacing w:w="15" w:type="dxa"/>
                </w:trPr>
                <w:tc>
                  <w:tcPr>
                    <w:tcW w:w="50" w:type="pct"/>
                    <w:hideMark/>
                  </w:tcPr>
                  <w:p w:rsidR="00F672AB" w:rsidRDefault="00F672AB" w14:paraId="26C0AE6B" w14:textId="77777777">
                    <w:pPr>
                      <w:pStyle w:val="Bibliography"/>
                      <w:rPr>
                        <w:noProof/>
                      </w:rPr>
                    </w:pPr>
                    <w:r>
                      <w:rPr>
                        <w:noProof/>
                      </w:rPr>
                      <w:t xml:space="preserve">[7] </w:t>
                    </w:r>
                  </w:p>
                </w:tc>
                <w:tc>
                  <w:tcPr>
                    <w:tcW w:w="0" w:type="auto"/>
                    <w:hideMark/>
                  </w:tcPr>
                  <w:p w:rsidR="00F672AB" w:rsidRDefault="00F672AB" w14:paraId="48EFF6C4" w14:textId="77777777">
                    <w:pPr>
                      <w:pStyle w:val="Bibliography"/>
                      <w:rPr>
                        <w:noProof/>
                      </w:rPr>
                    </w:pPr>
                    <w:r>
                      <w:rPr>
                        <w:noProof/>
                      </w:rPr>
                      <w:t>Bolei Zhou; Agata Lapedriza; Aditya Khosla; Aude Oliva; Antonio Torralba, "Places: A 10 Million Image Database for Scene Recognition," IEEE, 2017.</w:t>
                    </w:r>
                  </w:p>
                </w:tc>
              </w:tr>
              <w:tr w:rsidR="00F672AB" w14:paraId="0D6C9B22" w14:textId="77777777">
                <w:trPr>
                  <w:divId w:val="709040376"/>
                  <w:tblCellSpacing w:w="15" w:type="dxa"/>
                </w:trPr>
                <w:tc>
                  <w:tcPr>
                    <w:tcW w:w="50" w:type="pct"/>
                    <w:hideMark/>
                  </w:tcPr>
                  <w:p w:rsidR="00F672AB" w:rsidRDefault="00F672AB" w14:paraId="37C6F14D" w14:textId="77777777">
                    <w:pPr>
                      <w:pStyle w:val="Bibliography"/>
                      <w:rPr>
                        <w:noProof/>
                      </w:rPr>
                    </w:pPr>
                    <w:r>
                      <w:rPr>
                        <w:noProof/>
                      </w:rPr>
                      <w:t xml:space="preserve">[8] </w:t>
                    </w:r>
                  </w:p>
                </w:tc>
                <w:tc>
                  <w:tcPr>
                    <w:tcW w:w="0" w:type="auto"/>
                    <w:hideMark/>
                  </w:tcPr>
                  <w:p w:rsidR="00F672AB" w:rsidRDefault="00F672AB" w14:paraId="6623FB4D" w14:textId="77777777">
                    <w:pPr>
                      <w:pStyle w:val="Bibliography"/>
                      <w:rPr>
                        <w:noProof/>
                      </w:rPr>
                    </w:pPr>
                    <w:r>
                      <w:rPr>
                        <w:noProof/>
                      </w:rPr>
                      <w:t xml:space="preserve">A. R. Z. a. M. S. K. Soomro, UCF101: A Dataset of 101 Human Action Classes From Videos in The Wild, Orlando, FL, USA, 2012. </w:t>
                    </w:r>
                  </w:p>
                </w:tc>
              </w:tr>
              <w:tr w:rsidR="00F672AB" w14:paraId="1B85602C" w14:textId="77777777">
                <w:trPr>
                  <w:divId w:val="709040376"/>
                  <w:tblCellSpacing w:w="15" w:type="dxa"/>
                </w:trPr>
                <w:tc>
                  <w:tcPr>
                    <w:tcW w:w="50" w:type="pct"/>
                    <w:hideMark/>
                  </w:tcPr>
                  <w:p w:rsidR="00F672AB" w:rsidRDefault="00F672AB" w14:paraId="1A8818E2" w14:textId="77777777">
                    <w:pPr>
                      <w:pStyle w:val="Bibliography"/>
                      <w:rPr>
                        <w:noProof/>
                      </w:rPr>
                    </w:pPr>
                    <w:r>
                      <w:rPr>
                        <w:noProof/>
                      </w:rPr>
                      <w:t xml:space="preserve">[9] </w:t>
                    </w:r>
                  </w:p>
                </w:tc>
                <w:tc>
                  <w:tcPr>
                    <w:tcW w:w="0" w:type="auto"/>
                    <w:hideMark/>
                  </w:tcPr>
                  <w:p w:rsidR="00F672AB" w:rsidRDefault="00F672AB" w14:paraId="722F4C0C" w14:textId="77777777">
                    <w:pPr>
                      <w:pStyle w:val="Bibliography"/>
                      <w:rPr>
                        <w:noProof/>
                      </w:rPr>
                    </w:pPr>
                    <w:r>
                      <w:rPr>
                        <w:noProof/>
                      </w:rPr>
                      <w:t xml:space="preserve">A. R. Z. a. M. S. K. Soomro, UCF101: A Dataset of 101 Human Action Classes From Videos in The Wild, Center for Research in Computer Vision (CRCV), Orlando, FL, USA, 2012. </w:t>
                    </w:r>
                  </w:p>
                </w:tc>
              </w:tr>
              <w:tr w:rsidR="00F672AB" w14:paraId="050C1999" w14:textId="77777777">
                <w:trPr>
                  <w:divId w:val="709040376"/>
                  <w:tblCellSpacing w:w="15" w:type="dxa"/>
                </w:trPr>
                <w:tc>
                  <w:tcPr>
                    <w:tcW w:w="50" w:type="pct"/>
                    <w:hideMark/>
                  </w:tcPr>
                  <w:p w:rsidR="00F672AB" w:rsidRDefault="00F672AB" w14:paraId="66C73C8B" w14:textId="77777777">
                    <w:pPr>
                      <w:pStyle w:val="Bibliography"/>
                      <w:rPr>
                        <w:noProof/>
                      </w:rPr>
                    </w:pPr>
                    <w:r>
                      <w:rPr>
                        <w:noProof/>
                      </w:rPr>
                      <w:t xml:space="preserve">[10] </w:t>
                    </w:r>
                  </w:p>
                </w:tc>
                <w:tc>
                  <w:tcPr>
                    <w:tcW w:w="0" w:type="auto"/>
                    <w:hideMark/>
                  </w:tcPr>
                  <w:p w:rsidR="00F672AB" w:rsidRDefault="00F672AB" w14:paraId="046A820F" w14:textId="77777777">
                    <w:pPr>
                      <w:pStyle w:val="Bibliography"/>
                      <w:rPr>
                        <w:noProof/>
                      </w:rPr>
                    </w:pPr>
                    <w:r>
                      <w:rPr>
                        <w:noProof/>
                      </w:rPr>
                      <w:t xml:space="preserve">J. Zhao, T. Wang, M. Yatskar, V. Ordonez, and K.-W. Chang, "Gender Bias in Coreference Resolution: Evaluation and Debiasing Methods," in </w:t>
                    </w:r>
                    <w:r>
                      <w:rPr>
                        <w:i/>
                        <w:iCs/>
                        <w:noProof/>
                      </w:rPr>
                      <w:t>Proceedings of the 2018 Conference of the North American Chapter of the Association for Computational Linguistics</w:t>
                    </w:r>
                    <w:r>
                      <w:rPr>
                        <w:noProof/>
                      </w:rPr>
                      <w:t xml:space="preserve">, 2018. </w:t>
                    </w:r>
                  </w:p>
                </w:tc>
              </w:tr>
            </w:tbl>
            <w:p w:rsidR="00F672AB" w:rsidRDefault="00F672AB" w14:paraId="3C3EB323" w14:textId="77777777">
              <w:pPr>
                <w:divId w:val="709040376"/>
                <w:rPr>
                  <w:rFonts w:eastAsia="Times New Roman"/>
                  <w:noProof/>
                </w:rPr>
              </w:pPr>
            </w:p>
            <w:p w:rsidR="001744BE" w:rsidRDefault="001744BE" w14:paraId="51F40AAF" w14:textId="3513EC80">
              <w:r>
                <w:rPr>
                  <w:b/>
                  <w:bCs/>
                  <w:noProof/>
                </w:rPr>
                <w:fldChar w:fldCharType="end"/>
              </w:r>
            </w:p>
          </w:sdtContent>
        </w:sdt>
      </w:sdtContent>
      <w:sdtEndPr>
        <w:rPr>
          <w:rFonts w:ascii="Calibri" w:hAnsi="Calibri" w:eastAsia="Calibri" w:cs="Iskoola Pota" w:asciiTheme="minorAscii" w:hAnsiTheme="minorAscii" w:eastAsiaTheme="minorAscii" w:cstheme="minorBidi"/>
          <w:color w:val="auto"/>
          <w:sz w:val="22"/>
          <w:szCs w:val="22"/>
        </w:rPr>
      </w:sdtEndPr>
    </w:sdt>
    <w:p w:rsidR="007E2E72" w:rsidRDefault="007E2E72" w14:paraId="44D64DDF" w14:textId="691C223A"/>
    <w:p w:rsidR="00FF0C68" w:rsidP="00A94439" w:rsidRDefault="00FF0C68" w14:paraId="268AD61B" w14:textId="7AEFB338"/>
    <w:p w:rsidR="00F47E9E" w:rsidP="00FF0C68" w:rsidRDefault="00F47E9E" w14:paraId="1F476C28" w14:textId="225CFF36">
      <w:pPr>
        <w:pStyle w:val="ListParagraph"/>
      </w:pPr>
    </w:p>
    <w:p w:rsidRPr="00F44BCF" w:rsidR="00F47E9E" w:rsidP="00F44BCF" w:rsidRDefault="00F47E9E" w14:paraId="36D6EDB9" w14:textId="77777777"/>
    <w:sectPr w:rsidRPr="00F44BCF" w:rsidR="00F47E9E" w:rsidSect="00563E00">
      <w:headerReference w:type="default" r:id="rId24"/>
      <w:footerReference w:type="even" r:id="rId25"/>
      <w:footerReference w:type="default" r:id="rId26"/>
      <w:pgSz w:w="11907" w:h="16839" w:orient="portrait"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E09BB" w:rsidP="00563E00" w:rsidRDefault="00AE09BB" w14:paraId="7EC19409" w14:textId="77777777">
      <w:pPr>
        <w:spacing w:after="0" w:line="240" w:lineRule="auto"/>
      </w:pPr>
      <w:r>
        <w:separator/>
      </w:r>
    </w:p>
  </w:endnote>
  <w:endnote w:type="continuationSeparator" w:id="0">
    <w:p w:rsidR="00AE09BB" w:rsidP="00563E00" w:rsidRDefault="00AE09BB" w14:paraId="6E8448D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D6E2A" w:rsidP="00E314AF" w:rsidRDefault="00680C58" w14:paraId="54AEABC9" w14:textId="77777777">
    <w:pPr>
      <w:pStyle w:val="Footer"/>
      <w:framePr w:wrap="none" w:hAnchor="margin" w:vAnchor="text"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rsidR="00ED6E2A" w:rsidP="00ED6E2A" w:rsidRDefault="00ED6E2A" w14:paraId="4C011CA7"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ED6E2A" w:rsidP="00E314AF" w:rsidRDefault="00680C58" w14:paraId="7C0C2D9B" w14:textId="24A6CFAD">
    <w:pPr>
      <w:pStyle w:val="Footer"/>
      <w:framePr w:wrap="none" w:hAnchor="margin" w:vAnchor="text"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8B75DA">
      <w:rPr>
        <w:rStyle w:val="PageNumber"/>
        <w:noProof/>
      </w:rPr>
      <w:t>10</w:t>
    </w:r>
    <w:r>
      <w:rPr>
        <w:rStyle w:val="PageNumber"/>
      </w:rPr>
      <w:fldChar w:fldCharType="end"/>
    </w:r>
  </w:p>
  <w:p w:rsidR="00563E00" w:rsidP="00ED6E2A" w:rsidRDefault="00563E00" w14:paraId="7A3E9FDF" w14:textId="77777777">
    <w:pPr>
      <w:pStyle w:val="Footer"/>
      <w:tabs>
        <w:tab w:val="clear" w:pos="4680"/>
        <w:tab w:val="clear" w:pos="9360"/>
        <w:tab w:val="right" w:pos="9027"/>
      </w:tabs>
      <w:ind w:right="360"/>
    </w:pPr>
    <w:r>
      <w:rPr>
        <w:noProof/>
      </w:rPr>
      <w:drawing>
        <wp:anchor distT="0" distB="0" distL="114300" distR="114300" simplePos="0" relativeHeight="251659264" behindDoc="1" locked="0" layoutInCell="1" allowOverlap="1" wp14:anchorId="082932C8" wp14:editId="2F8DE1BF">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7216" behindDoc="1" locked="0" layoutInCell="1" allowOverlap="1" wp14:anchorId="711A33FA" wp14:editId="1548E4A0">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5168" behindDoc="1" locked="0" layoutInCell="1" allowOverlap="1" wp14:anchorId="287789B2" wp14:editId="0CEA34A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E09BB" w:rsidP="00563E00" w:rsidRDefault="00AE09BB" w14:paraId="0E8AFD41" w14:textId="77777777">
      <w:pPr>
        <w:spacing w:after="0" w:line="240" w:lineRule="auto"/>
      </w:pPr>
      <w:r>
        <w:separator/>
      </w:r>
    </w:p>
  </w:footnote>
  <w:footnote w:type="continuationSeparator" w:id="0">
    <w:p w:rsidR="00AE09BB" w:rsidP="00563E00" w:rsidRDefault="00AE09BB" w14:paraId="12AD4D1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765D65" w:rsidP="00F44BCF" w:rsidRDefault="00362BB5" w14:paraId="54AF82AF" w14:textId="77777777">
    <w:pPr>
      <w:pStyle w:val="Header"/>
      <w:jc w:val="center"/>
      <w:rPr>
        <w:b/>
        <w:sz w:val="32"/>
      </w:rPr>
    </w:pPr>
    <w:r>
      <w:rPr>
        <w:noProof/>
      </w:rPr>
      <w:drawing>
        <wp:anchor distT="0" distB="0" distL="114300" distR="114300" simplePos="0" relativeHeight="251707904" behindDoc="1" locked="0" layoutInCell="1" allowOverlap="1" wp14:anchorId="04DED544" wp14:editId="73A83ECF">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55680" behindDoc="1" locked="0" layoutInCell="1" allowOverlap="1" wp14:anchorId="187E7261" wp14:editId="45F6AB5C">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F44BCF">
      <w:rPr>
        <w:b/>
        <w:sz w:val="32"/>
      </w:rPr>
      <w:t xml:space="preserve"> </w:t>
    </w:r>
    <w:r w:rsidR="00F44BCF">
      <w:rPr>
        <w:b/>
        <w:sz w:val="32"/>
      </w:rPr>
      <w:tab/>
    </w:r>
  </w:p>
  <w:p w:rsidR="00765D65" w:rsidP="00F44BCF" w:rsidRDefault="00765D65" w14:paraId="5537FE0C" w14:textId="77777777">
    <w:pPr>
      <w:pStyle w:val="Header"/>
      <w:jc w:val="center"/>
      <w:rPr>
        <w:b/>
        <w:sz w:val="32"/>
      </w:rPr>
    </w:pPr>
  </w:p>
  <w:p w:rsidRPr="00F82707" w:rsidR="00563E00" w:rsidP="00F44BCF" w:rsidRDefault="00F73BC6" w14:paraId="7E93E980" w14:textId="6C35562D">
    <w:pPr>
      <w:pStyle w:val="Header"/>
      <w:jc w:val="center"/>
      <w:rPr>
        <w:b/>
        <w:sz w:val="32"/>
      </w:rPr>
    </w:pPr>
    <w:r>
      <w:rPr>
        <w:b/>
        <w:sz w:val="32"/>
      </w:rPr>
      <w:t>B</w:t>
    </w:r>
    <w:r w:rsidR="00194DFE">
      <w:rPr>
        <w:b/>
        <w:sz w:val="32"/>
      </w:rPr>
      <w:t>Sc (Hons) in Information Technology</w:t>
    </w:r>
    <w:r w:rsidR="00F82707">
      <w:rPr>
        <w:b/>
        <w:sz w:val="32"/>
      </w:rPr>
      <w:t xml:space="preserve"> </w:t>
    </w:r>
    <w:r w:rsidR="00765D65">
      <w:rPr>
        <w:b/>
        <w:sz w:val="32"/>
      </w:rPr>
      <w:t>Specializing Data Science</w:t>
    </w:r>
  </w:p>
  <w:p w:rsidR="00194DFE" w:rsidP="00563E00" w:rsidRDefault="00194DFE" w14:paraId="0B71CF49" w14:textId="77777777">
    <w:pPr>
      <w:pStyle w:val="Header"/>
      <w:jc w:val="center"/>
      <w:rPr>
        <w:b/>
      </w:rPr>
    </w:pPr>
  </w:p>
  <w:p w:rsidR="00F73BC6" w:rsidP="00563E00" w:rsidRDefault="00F73BC6" w14:paraId="689141A7" w14:textId="77777777">
    <w:pPr>
      <w:pStyle w:val="Header"/>
      <w:jc w:val="center"/>
      <w:rPr>
        <w:noProof/>
      </w:rPr>
    </w:pPr>
  </w:p>
  <w:p w:rsidR="00563E00" w:rsidP="00765D65" w:rsidRDefault="00765D65" w14:paraId="27908228" w14:textId="2EE3F1F5">
    <w:pPr>
      <w:pStyle w:val="Header"/>
      <w:rPr>
        <w:noProof/>
      </w:rPr>
    </w:pPr>
    <w:r w:rsidRPr="00765D65">
      <w:rPr>
        <w:b/>
        <w:sz w:val="28"/>
      </w:rPr>
      <w:t xml:space="preserve">Research Project - IT4010   </w:t>
    </w:r>
    <w:r>
      <w:rPr>
        <w:b/>
        <w:sz w:val="28"/>
      </w:rPr>
      <w:tab/>
    </w:r>
    <w:r w:rsidR="00636DE6">
      <w:rPr>
        <w:b/>
        <w:sz w:val="28"/>
      </w:rPr>
      <w:t xml:space="preserve">                                                      </w:t>
    </w:r>
    <w:r w:rsidRPr="00765D65">
      <w:rPr>
        <w:b/>
        <w:sz w:val="28"/>
      </w:rPr>
      <w:t>Data Analysis Report</w:t>
    </w:r>
    <w:r w:rsidR="00563E00">
      <w:rPr>
        <w:b/>
      </w:rPr>
      <w:tab/>
    </w:r>
  </w:p>
  <w:p w:rsidR="00563E00" w:rsidRDefault="009D5CE7" w14:paraId="6DDDEDE1" w14:textId="15FBA8D5">
    <w:pPr>
      <w:pStyle w:val="Header"/>
    </w:pPr>
    <w:r>
      <w:rPr>
        <w:noProof/>
      </w:rPr>
      <mc:AlternateContent>
        <mc:Choice Requires="wps">
          <w:drawing>
            <wp:anchor distT="4294967295" distB="4294967295" distL="114300" distR="114300" simplePos="0" relativeHeight="251660288" behindDoc="0" locked="0" layoutInCell="1" allowOverlap="1" wp14:anchorId="2318C423" wp14:editId="71F66E8A">
              <wp:simplePos x="0" y="0"/>
              <wp:positionH relativeFrom="column">
                <wp:posOffset>-38100</wp:posOffset>
              </wp:positionH>
              <wp:positionV relativeFrom="paragraph">
                <wp:posOffset>161289</wp:posOffset>
              </wp:positionV>
              <wp:extent cx="5791200" cy="0"/>
              <wp:effectExtent l="0" t="0" r="0" b="0"/>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w14:anchorId="2DAE78E7">
            <v:line id="Straight Connector 1"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242d66" strokeweight="1pt" from="-3pt,12.7pt" to="453pt,12.7pt" w14:anchorId="3E5248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">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CB1F731"/>
    <w:multiLevelType w:val="hybridMultilevel"/>
    <w:tmpl w:val="ACA316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25B10"/>
    <w:multiLevelType w:val="hybridMultilevel"/>
    <w:tmpl w:val="A08473B6"/>
    <w:lvl w:ilvl="0" w:tplc="04090001">
      <w:start w:val="1"/>
      <w:numFmt w:val="bullet"/>
      <w:lvlText w:val=""/>
      <w:lvlJc w:val="left"/>
      <w:pPr>
        <w:ind w:left="1800" w:hanging="360"/>
      </w:pPr>
      <w:rPr>
        <w:rFonts w:hint="default" w:ascii="Symbol" w:hAnsi="Symbol"/>
      </w:rPr>
    </w:lvl>
    <w:lvl w:ilvl="1" w:tplc="FFFFFFFF" w:tentative="1">
      <w:start w:val="1"/>
      <w:numFmt w:val="bullet"/>
      <w:lvlText w:val="o"/>
      <w:lvlJc w:val="left"/>
      <w:pPr>
        <w:ind w:left="2520" w:hanging="360"/>
      </w:pPr>
      <w:rPr>
        <w:rFonts w:hint="default" w:ascii="Courier New" w:hAnsi="Courier New" w:cs="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cs="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cs="Courier New"/>
      </w:rPr>
    </w:lvl>
    <w:lvl w:ilvl="8" w:tplc="FFFFFFFF" w:tentative="1">
      <w:start w:val="1"/>
      <w:numFmt w:val="bullet"/>
      <w:lvlText w:val=""/>
      <w:lvlJc w:val="left"/>
      <w:pPr>
        <w:ind w:left="7560" w:hanging="360"/>
      </w:pPr>
      <w:rPr>
        <w:rFonts w:hint="default" w:ascii="Wingdings" w:hAnsi="Wingdings"/>
      </w:rPr>
    </w:lvl>
  </w:abstractNum>
  <w:abstractNum w:abstractNumId="2"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FE0B3A"/>
    <w:multiLevelType w:val="hybridMultilevel"/>
    <w:tmpl w:val="B8EA8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7707F"/>
    <w:multiLevelType w:val="multilevel"/>
    <w:tmpl w:val="1AB88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B7F77"/>
    <w:multiLevelType w:val="hybridMultilevel"/>
    <w:tmpl w:val="329E3540"/>
    <w:lvl w:ilvl="0" w:tplc="04090001">
      <w:start w:val="1"/>
      <w:numFmt w:val="bullet"/>
      <w:lvlText w:val=""/>
      <w:lvlJc w:val="left"/>
      <w:pPr>
        <w:ind w:left="1944" w:hanging="360"/>
      </w:pPr>
      <w:rPr>
        <w:rFonts w:hint="default" w:ascii="Symbol" w:hAnsi="Symbol"/>
      </w:rPr>
    </w:lvl>
    <w:lvl w:ilvl="1" w:tplc="04090003" w:tentative="1">
      <w:start w:val="1"/>
      <w:numFmt w:val="bullet"/>
      <w:lvlText w:val="o"/>
      <w:lvlJc w:val="left"/>
      <w:pPr>
        <w:ind w:left="2664" w:hanging="360"/>
      </w:pPr>
      <w:rPr>
        <w:rFonts w:hint="default" w:ascii="Courier New" w:hAnsi="Courier New" w:cs="Courier New"/>
      </w:rPr>
    </w:lvl>
    <w:lvl w:ilvl="2" w:tplc="04090005" w:tentative="1">
      <w:start w:val="1"/>
      <w:numFmt w:val="bullet"/>
      <w:lvlText w:val=""/>
      <w:lvlJc w:val="left"/>
      <w:pPr>
        <w:ind w:left="3384" w:hanging="360"/>
      </w:pPr>
      <w:rPr>
        <w:rFonts w:hint="default" w:ascii="Wingdings" w:hAnsi="Wingdings"/>
      </w:rPr>
    </w:lvl>
    <w:lvl w:ilvl="3" w:tplc="04090001" w:tentative="1">
      <w:start w:val="1"/>
      <w:numFmt w:val="bullet"/>
      <w:lvlText w:val=""/>
      <w:lvlJc w:val="left"/>
      <w:pPr>
        <w:ind w:left="4104" w:hanging="360"/>
      </w:pPr>
      <w:rPr>
        <w:rFonts w:hint="default" w:ascii="Symbol" w:hAnsi="Symbol"/>
      </w:rPr>
    </w:lvl>
    <w:lvl w:ilvl="4" w:tplc="04090003" w:tentative="1">
      <w:start w:val="1"/>
      <w:numFmt w:val="bullet"/>
      <w:lvlText w:val="o"/>
      <w:lvlJc w:val="left"/>
      <w:pPr>
        <w:ind w:left="4824" w:hanging="360"/>
      </w:pPr>
      <w:rPr>
        <w:rFonts w:hint="default" w:ascii="Courier New" w:hAnsi="Courier New" w:cs="Courier New"/>
      </w:rPr>
    </w:lvl>
    <w:lvl w:ilvl="5" w:tplc="04090005" w:tentative="1">
      <w:start w:val="1"/>
      <w:numFmt w:val="bullet"/>
      <w:lvlText w:val=""/>
      <w:lvlJc w:val="left"/>
      <w:pPr>
        <w:ind w:left="5544" w:hanging="360"/>
      </w:pPr>
      <w:rPr>
        <w:rFonts w:hint="default" w:ascii="Wingdings" w:hAnsi="Wingdings"/>
      </w:rPr>
    </w:lvl>
    <w:lvl w:ilvl="6" w:tplc="04090001" w:tentative="1">
      <w:start w:val="1"/>
      <w:numFmt w:val="bullet"/>
      <w:lvlText w:val=""/>
      <w:lvlJc w:val="left"/>
      <w:pPr>
        <w:ind w:left="6264" w:hanging="360"/>
      </w:pPr>
      <w:rPr>
        <w:rFonts w:hint="default" w:ascii="Symbol" w:hAnsi="Symbol"/>
      </w:rPr>
    </w:lvl>
    <w:lvl w:ilvl="7" w:tplc="04090003" w:tentative="1">
      <w:start w:val="1"/>
      <w:numFmt w:val="bullet"/>
      <w:lvlText w:val="o"/>
      <w:lvlJc w:val="left"/>
      <w:pPr>
        <w:ind w:left="6984" w:hanging="360"/>
      </w:pPr>
      <w:rPr>
        <w:rFonts w:hint="default" w:ascii="Courier New" w:hAnsi="Courier New" w:cs="Courier New"/>
      </w:rPr>
    </w:lvl>
    <w:lvl w:ilvl="8" w:tplc="04090005" w:tentative="1">
      <w:start w:val="1"/>
      <w:numFmt w:val="bullet"/>
      <w:lvlText w:val=""/>
      <w:lvlJc w:val="left"/>
      <w:pPr>
        <w:ind w:left="7704" w:hanging="360"/>
      </w:pPr>
      <w:rPr>
        <w:rFonts w:hint="default" w:ascii="Wingdings" w:hAnsi="Wingdings"/>
      </w:rPr>
    </w:lvl>
  </w:abstractNum>
  <w:abstractNum w:abstractNumId="8" w15:restartNumberingAfterBreak="0">
    <w:nsid w:val="1C552B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0542E5"/>
    <w:multiLevelType w:val="hybridMultilevel"/>
    <w:tmpl w:val="085CF6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1181FDA"/>
    <w:multiLevelType w:val="hybridMultilevel"/>
    <w:tmpl w:val="247AC06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C491B"/>
    <w:multiLevelType w:val="hybridMultilevel"/>
    <w:tmpl w:val="794CFAB2"/>
    <w:lvl w:ilvl="0" w:tplc="FFFFFFFF">
      <w:start w:val="1"/>
      <w:numFmt w:val="bullet"/>
      <w:lvlText w:val=""/>
      <w:lvlJc w:val="left"/>
      <w:pPr>
        <w:ind w:left="1944" w:hanging="360"/>
      </w:pPr>
      <w:rPr>
        <w:rFonts w:hint="default" w:ascii="Symbol" w:hAnsi="Symbol"/>
      </w:rPr>
    </w:lvl>
    <w:lvl w:ilvl="1" w:tplc="04090001">
      <w:start w:val="1"/>
      <w:numFmt w:val="bullet"/>
      <w:lvlText w:val=""/>
      <w:lvlJc w:val="left"/>
      <w:pPr>
        <w:ind w:left="2664" w:hanging="360"/>
      </w:pPr>
      <w:rPr>
        <w:rFonts w:hint="default" w:ascii="Symbol" w:hAnsi="Symbol"/>
      </w:rPr>
    </w:lvl>
    <w:lvl w:ilvl="2" w:tplc="FFFFFFFF" w:tentative="1">
      <w:start w:val="1"/>
      <w:numFmt w:val="bullet"/>
      <w:lvlText w:val=""/>
      <w:lvlJc w:val="left"/>
      <w:pPr>
        <w:ind w:left="3384" w:hanging="360"/>
      </w:pPr>
      <w:rPr>
        <w:rFonts w:hint="default" w:ascii="Wingdings" w:hAnsi="Wingdings"/>
      </w:rPr>
    </w:lvl>
    <w:lvl w:ilvl="3" w:tplc="FFFFFFFF" w:tentative="1">
      <w:start w:val="1"/>
      <w:numFmt w:val="bullet"/>
      <w:lvlText w:val=""/>
      <w:lvlJc w:val="left"/>
      <w:pPr>
        <w:ind w:left="4104" w:hanging="360"/>
      </w:pPr>
      <w:rPr>
        <w:rFonts w:hint="default" w:ascii="Symbol" w:hAnsi="Symbol"/>
      </w:rPr>
    </w:lvl>
    <w:lvl w:ilvl="4" w:tplc="FFFFFFFF" w:tentative="1">
      <w:start w:val="1"/>
      <w:numFmt w:val="bullet"/>
      <w:lvlText w:val="o"/>
      <w:lvlJc w:val="left"/>
      <w:pPr>
        <w:ind w:left="4824" w:hanging="360"/>
      </w:pPr>
      <w:rPr>
        <w:rFonts w:hint="default" w:ascii="Courier New" w:hAnsi="Courier New" w:cs="Courier New"/>
      </w:rPr>
    </w:lvl>
    <w:lvl w:ilvl="5" w:tplc="FFFFFFFF" w:tentative="1">
      <w:start w:val="1"/>
      <w:numFmt w:val="bullet"/>
      <w:lvlText w:val=""/>
      <w:lvlJc w:val="left"/>
      <w:pPr>
        <w:ind w:left="5544" w:hanging="360"/>
      </w:pPr>
      <w:rPr>
        <w:rFonts w:hint="default" w:ascii="Wingdings" w:hAnsi="Wingdings"/>
      </w:rPr>
    </w:lvl>
    <w:lvl w:ilvl="6" w:tplc="FFFFFFFF" w:tentative="1">
      <w:start w:val="1"/>
      <w:numFmt w:val="bullet"/>
      <w:lvlText w:val=""/>
      <w:lvlJc w:val="left"/>
      <w:pPr>
        <w:ind w:left="6264" w:hanging="360"/>
      </w:pPr>
      <w:rPr>
        <w:rFonts w:hint="default" w:ascii="Symbol" w:hAnsi="Symbol"/>
      </w:rPr>
    </w:lvl>
    <w:lvl w:ilvl="7" w:tplc="FFFFFFFF" w:tentative="1">
      <w:start w:val="1"/>
      <w:numFmt w:val="bullet"/>
      <w:lvlText w:val="o"/>
      <w:lvlJc w:val="left"/>
      <w:pPr>
        <w:ind w:left="6984" w:hanging="360"/>
      </w:pPr>
      <w:rPr>
        <w:rFonts w:hint="default" w:ascii="Courier New" w:hAnsi="Courier New" w:cs="Courier New"/>
      </w:rPr>
    </w:lvl>
    <w:lvl w:ilvl="8" w:tplc="FFFFFFFF" w:tentative="1">
      <w:start w:val="1"/>
      <w:numFmt w:val="bullet"/>
      <w:lvlText w:val=""/>
      <w:lvlJc w:val="left"/>
      <w:pPr>
        <w:ind w:left="7704" w:hanging="360"/>
      </w:pPr>
      <w:rPr>
        <w:rFonts w:hint="default" w:ascii="Wingdings" w:hAnsi="Wingdings"/>
      </w:rPr>
    </w:lvl>
  </w:abstractNum>
  <w:abstractNum w:abstractNumId="14"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95F91"/>
    <w:multiLevelType w:val="hybridMultilevel"/>
    <w:tmpl w:val="F7DAFE5A"/>
    <w:lvl w:ilvl="0" w:tplc="04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4045525D"/>
    <w:multiLevelType w:val="multilevel"/>
    <w:tmpl w:val="F73EC3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DC7BF2"/>
    <w:multiLevelType w:val="hybridMultilevel"/>
    <w:tmpl w:val="698C7A5A"/>
    <w:lvl w:ilvl="0" w:tplc="08090001">
      <w:start w:val="1"/>
      <w:numFmt w:val="bullet"/>
      <w:lvlText w:val=""/>
      <w:lvlJc w:val="left"/>
      <w:pPr>
        <w:ind w:left="1800" w:hanging="360"/>
      </w:pPr>
      <w:rPr>
        <w:rFonts w:hint="default" w:ascii="Symbol" w:hAnsi="Symbol"/>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21" w15:restartNumberingAfterBreak="0">
    <w:nsid w:val="46FD190A"/>
    <w:multiLevelType w:val="hybridMultilevel"/>
    <w:tmpl w:val="6EBC7FE4"/>
    <w:lvl w:ilvl="0" w:tplc="04090003">
      <w:start w:val="1"/>
      <w:numFmt w:val="bullet"/>
      <w:lvlText w:val="o"/>
      <w:lvlJc w:val="left"/>
      <w:pPr>
        <w:ind w:left="2520" w:hanging="360"/>
      </w:pPr>
      <w:rPr>
        <w:rFonts w:hint="default" w:ascii="Courier New" w:hAnsi="Courier New" w:cs="Courier New"/>
      </w:rPr>
    </w:lvl>
    <w:lvl w:ilvl="1" w:tplc="08090003" w:tentative="1">
      <w:start w:val="1"/>
      <w:numFmt w:val="bullet"/>
      <w:lvlText w:val="o"/>
      <w:lvlJc w:val="left"/>
      <w:pPr>
        <w:ind w:left="3240" w:hanging="360"/>
      </w:pPr>
      <w:rPr>
        <w:rFonts w:hint="default" w:ascii="Courier New" w:hAnsi="Courier New" w:cs="Courier New"/>
      </w:rPr>
    </w:lvl>
    <w:lvl w:ilvl="2" w:tplc="08090005" w:tentative="1">
      <w:start w:val="1"/>
      <w:numFmt w:val="bullet"/>
      <w:lvlText w:val=""/>
      <w:lvlJc w:val="left"/>
      <w:pPr>
        <w:ind w:left="3960" w:hanging="360"/>
      </w:pPr>
      <w:rPr>
        <w:rFonts w:hint="default" w:ascii="Wingdings" w:hAnsi="Wingdings"/>
      </w:rPr>
    </w:lvl>
    <w:lvl w:ilvl="3" w:tplc="08090001" w:tentative="1">
      <w:start w:val="1"/>
      <w:numFmt w:val="bullet"/>
      <w:lvlText w:val=""/>
      <w:lvlJc w:val="left"/>
      <w:pPr>
        <w:ind w:left="4680" w:hanging="360"/>
      </w:pPr>
      <w:rPr>
        <w:rFonts w:hint="default" w:ascii="Symbol" w:hAnsi="Symbol"/>
      </w:rPr>
    </w:lvl>
    <w:lvl w:ilvl="4" w:tplc="08090003" w:tentative="1">
      <w:start w:val="1"/>
      <w:numFmt w:val="bullet"/>
      <w:lvlText w:val="o"/>
      <w:lvlJc w:val="left"/>
      <w:pPr>
        <w:ind w:left="5400" w:hanging="360"/>
      </w:pPr>
      <w:rPr>
        <w:rFonts w:hint="default" w:ascii="Courier New" w:hAnsi="Courier New" w:cs="Courier New"/>
      </w:rPr>
    </w:lvl>
    <w:lvl w:ilvl="5" w:tplc="08090005" w:tentative="1">
      <w:start w:val="1"/>
      <w:numFmt w:val="bullet"/>
      <w:lvlText w:val=""/>
      <w:lvlJc w:val="left"/>
      <w:pPr>
        <w:ind w:left="6120" w:hanging="360"/>
      </w:pPr>
      <w:rPr>
        <w:rFonts w:hint="default" w:ascii="Wingdings" w:hAnsi="Wingdings"/>
      </w:rPr>
    </w:lvl>
    <w:lvl w:ilvl="6" w:tplc="08090001" w:tentative="1">
      <w:start w:val="1"/>
      <w:numFmt w:val="bullet"/>
      <w:lvlText w:val=""/>
      <w:lvlJc w:val="left"/>
      <w:pPr>
        <w:ind w:left="6840" w:hanging="360"/>
      </w:pPr>
      <w:rPr>
        <w:rFonts w:hint="default" w:ascii="Symbol" w:hAnsi="Symbol"/>
      </w:rPr>
    </w:lvl>
    <w:lvl w:ilvl="7" w:tplc="08090003" w:tentative="1">
      <w:start w:val="1"/>
      <w:numFmt w:val="bullet"/>
      <w:lvlText w:val="o"/>
      <w:lvlJc w:val="left"/>
      <w:pPr>
        <w:ind w:left="7560" w:hanging="360"/>
      </w:pPr>
      <w:rPr>
        <w:rFonts w:hint="default" w:ascii="Courier New" w:hAnsi="Courier New" w:cs="Courier New"/>
      </w:rPr>
    </w:lvl>
    <w:lvl w:ilvl="8" w:tplc="08090005" w:tentative="1">
      <w:start w:val="1"/>
      <w:numFmt w:val="bullet"/>
      <w:lvlText w:val=""/>
      <w:lvlJc w:val="left"/>
      <w:pPr>
        <w:ind w:left="8280" w:hanging="360"/>
      </w:pPr>
      <w:rPr>
        <w:rFonts w:hint="default" w:ascii="Wingdings" w:hAnsi="Wingdings"/>
      </w:rPr>
    </w:lvl>
  </w:abstractNum>
  <w:abstractNum w:abstractNumId="22" w15:restartNumberingAfterBreak="0">
    <w:nsid w:val="53760C97"/>
    <w:multiLevelType w:val="hybridMultilevel"/>
    <w:tmpl w:val="ABF69634"/>
    <w:lvl w:ilvl="0" w:tplc="04090001">
      <w:start w:val="1"/>
      <w:numFmt w:val="bullet"/>
      <w:lvlText w:val=""/>
      <w:lvlJc w:val="left"/>
      <w:pPr>
        <w:ind w:left="1944" w:hanging="360"/>
      </w:pPr>
      <w:rPr>
        <w:rFonts w:hint="default" w:ascii="Symbol" w:hAnsi="Symbol"/>
      </w:rPr>
    </w:lvl>
    <w:lvl w:ilvl="1" w:tplc="04090003">
      <w:start w:val="1"/>
      <w:numFmt w:val="bullet"/>
      <w:lvlText w:val="o"/>
      <w:lvlJc w:val="left"/>
      <w:pPr>
        <w:ind w:left="2664" w:hanging="360"/>
      </w:pPr>
      <w:rPr>
        <w:rFonts w:hint="default" w:ascii="Courier New" w:hAnsi="Courier New" w:cs="Courier New"/>
      </w:rPr>
    </w:lvl>
    <w:lvl w:ilvl="2" w:tplc="04090005" w:tentative="1">
      <w:start w:val="1"/>
      <w:numFmt w:val="bullet"/>
      <w:lvlText w:val=""/>
      <w:lvlJc w:val="left"/>
      <w:pPr>
        <w:ind w:left="3384" w:hanging="360"/>
      </w:pPr>
      <w:rPr>
        <w:rFonts w:hint="default" w:ascii="Wingdings" w:hAnsi="Wingdings"/>
      </w:rPr>
    </w:lvl>
    <w:lvl w:ilvl="3" w:tplc="04090001" w:tentative="1">
      <w:start w:val="1"/>
      <w:numFmt w:val="bullet"/>
      <w:lvlText w:val=""/>
      <w:lvlJc w:val="left"/>
      <w:pPr>
        <w:ind w:left="4104" w:hanging="360"/>
      </w:pPr>
      <w:rPr>
        <w:rFonts w:hint="default" w:ascii="Symbol" w:hAnsi="Symbol"/>
      </w:rPr>
    </w:lvl>
    <w:lvl w:ilvl="4" w:tplc="04090003" w:tentative="1">
      <w:start w:val="1"/>
      <w:numFmt w:val="bullet"/>
      <w:lvlText w:val="o"/>
      <w:lvlJc w:val="left"/>
      <w:pPr>
        <w:ind w:left="4824" w:hanging="360"/>
      </w:pPr>
      <w:rPr>
        <w:rFonts w:hint="default" w:ascii="Courier New" w:hAnsi="Courier New" w:cs="Courier New"/>
      </w:rPr>
    </w:lvl>
    <w:lvl w:ilvl="5" w:tplc="04090005" w:tentative="1">
      <w:start w:val="1"/>
      <w:numFmt w:val="bullet"/>
      <w:lvlText w:val=""/>
      <w:lvlJc w:val="left"/>
      <w:pPr>
        <w:ind w:left="5544" w:hanging="360"/>
      </w:pPr>
      <w:rPr>
        <w:rFonts w:hint="default" w:ascii="Wingdings" w:hAnsi="Wingdings"/>
      </w:rPr>
    </w:lvl>
    <w:lvl w:ilvl="6" w:tplc="04090001" w:tentative="1">
      <w:start w:val="1"/>
      <w:numFmt w:val="bullet"/>
      <w:lvlText w:val=""/>
      <w:lvlJc w:val="left"/>
      <w:pPr>
        <w:ind w:left="6264" w:hanging="360"/>
      </w:pPr>
      <w:rPr>
        <w:rFonts w:hint="default" w:ascii="Symbol" w:hAnsi="Symbol"/>
      </w:rPr>
    </w:lvl>
    <w:lvl w:ilvl="7" w:tplc="04090003" w:tentative="1">
      <w:start w:val="1"/>
      <w:numFmt w:val="bullet"/>
      <w:lvlText w:val="o"/>
      <w:lvlJc w:val="left"/>
      <w:pPr>
        <w:ind w:left="6984" w:hanging="360"/>
      </w:pPr>
      <w:rPr>
        <w:rFonts w:hint="default" w:ascii="Courier New" w:hAnsi="Courier New" w:cs="Courier New"/>
      </w:rPr>
    </w:lvl>
    <w:lvl w:ilvl="8" w:tplc="04090005" w:tentative="1">
      <w:start w:val="1"/>
      <w:numFmt w:val="bullet"/>
      <w:lvlText w:val=""/>
      <w:lvlJc w:val="left"/>
      <w:pPr>
        <w:ind w:left="7704" w:hanging="360"/>
      </w:pPr>
      <w:rPr>
        <w:rFonts w:hint="default" w:ascii="Wingdings" w:hAnsi="Wingdings"/>
      </w:rPr>
    </w:lvl>
  </w:abstractNum>
  <w:abstractNum w:abstractNumId="23" w15:restartNumberingAfterBreak="0">
    <w:nsid w:val="626A3ED3"/>
    <w:multiLevelType w:val="hybridMultilevel"/>
    <w:tmpl w:val="BC02288E"/>
    <w:lvl w:ilvl="0" w:tplc="04090001">
      <w:start w:val="1"/>
      <w:numFmt w:val="bullet"/>
      <w:lvlText w:val=""/>
      <w:lvlJc w:val="left"/>
      <w:pPr>
        <w:ind w:left="360" w:hanging="360"/>
      </w:pPr>
      <w:rPr>
        <w:rFonts w:hint="default" w:ascii="Symbol" w:hAnsi="Symbo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4164B0"/>
    <w:multiLevelType w:val="hybridMultilevel"/>
    <w:tmpl w:val="05D05888"/>
    <w:lvl w:ilvl="0" w:tplc="04090003">
      <w:start w:val="1"/>
      <w:numFmt w:val="bullet"/>
      <w:lvlText w:val="o"/>
      <w:lvlJc w:val="left"/>
      <w:pPr>
        <w:ind w:left="2664" w:hanging="360"/>
      </w:pPr>
      <w:rPr>
        <w:rFonts w:hint="default" w:ascii="Courier New" w:hAnsi="Courier New" w:cs="Courier New"/>
      </w:rPr>
    </w:lvl>
    <w:lvl w:ilvl="1" w:tplc="04090003" w:tentative="1">
      <w:start w:val="1"/>
      <w:numFmt w:val="bullet"/>
      <w:lvlText w:val="o"/>
      <w:lvlJc w:val="left"/>
      <w:pPr>
        <w:ind w:left="3384" w:hanging="360"/>
      </w:pPr>
      <w:rPr>
        <w:rFonts w:hint="default" w:ascii="Courier New" w:hAnsi="Courier New" w:cs="Courier New"/>
      </w:rPr>
    </w:lvl>
    <w:lvl w:ilvl="2" w:tplc="04090005" w:tentative="1">
      <w:start w:val="1"/>
      <w:numFmt w:val="bullet"/>
      <w:lvlText w:val=""/>
      <w:lvlJc w:val="left"/>
      <w:pPr>
        <w:ind w:left="4104" w:hanging="360"/>
      </w:pPr>
      <w:rPr>
        <w:rFonts w:hint="default" w:ascii="Wingdings" w:hAnsi="Wingdings"/>
      </w:rPr>
    </w:lvl>
    <w:lvl w:ilvl="3" w:tplc="04090001" w:tentative="1">
      <w:start w:val="1"/>
      <w:numFmt w:val="bullet"/>
      <w:lvlText w:val=""/>
      <w:lvlJc w:val="left"/>
      <w:pPr>
        <w:ind w:left="4824" w:hanging="360"/>
      </w:pPr>
      <w:rPr>
        <w:rFonts w:hint="default" w:ascii="Symbol" w:hAnsi="Symbol"/>
      </w:rPr>
    </w:lvl>
    <w:lvl w:ilvl="4" w:tplc="04090003" w:tentative="1">
      <w:start w:val="1"/>
      <w:numFmt w:val="bullet"/>
      <w:lvlText w:val="o"/>
      <w:lvlJc w:val="left"/>
      <w:pPr>
        <w:ind w:left="5544" w:hanging="360"/>
      </w:pPr>
      <w:rPr>
        <w:rFonts w:hint="default" w:ascii="Courier New" w:hAnsi="Courier New" w:cs="Courier New"/>
      </w:rPr>
    </w:lvl>
    <w:lvl w:ilvl="5" w:tplc="04090005" w:tentative="1">
      <w:start w:val="1"/>
      <w:numFmt w:val="bullet"/>
      <w:lvlText w:val=""/>
      <w:lvlJc w:val="left"/>
      <w:pPr>
        <w:ind w:left="6264" w:hanging="360"/>
      </w:pPr>
      <w:rPr>
        <w:rFonts w:hint="default" w:ascii="Wingdings" w:hAnsi="Wingdings"/>
      </w:rPr>
    </w:lvl>
    <w:lvl w:ilvl="6" w:tplc="04090001" w:tentative="1">
      <w:start w:val="1"/>
      <w:numFmt w:val="bullet"/>
      <w:lvlText w:val=""/>
      <w:lvlJc w:val="left"/>
      <w:pPr>
        <w:ind w:left="6984" w:hanging="360"/>
      </w:pPr>
      <w:rPr>
        <w:rFonts w:hint="default" w:ascii="Symbol" w:hAnsi="Symbol"/>
      </w:rPr>
    </w:lvl>
    <w:lvl w:ilvl="7" w:tplc="04090003" w:tentative="1">
      <w:start w:val="1"/>
      <w:numFmt w:val="bullet"/>
      <w:lvlText w:val="o"/>
      <w:lvlJc w:val="left"/>
      <w:pPr>
        <w:ind w:left="7704" w:hanging="360"/>
      </w:pPr>
      <w:rPr>
        <w:rFonts w:hint="default" w:ascii="Courier New" w:hAnsi="Courier New" w:cs="Courier New"/>
      </w:rPr>
    </w:lvl>
    <w:lvl w:ilvl="8" w:tplc="04090005" w:tentative="1">
      <w:start w:val="1"/>
      <w:numFmt w:val="bullet"/>
      <w:lvlText w:val=""/>
      <w:lvlJc w:val="left"/>
      <w:pPr>
        <w:ind w:left="8424" w:hanging="360"/>
      </w:pPr>
      <w:rPr>
        <w:rFonts w:hint="default" w:ascii="Wingdings" w:hAnsi="Wingdings"/>
      </w:rPr>
    </w:lvl>
  </w:abstractNum>
  <w:abstractNum w:abstractNumId="25" w15:restartNumberingAfterBreak="0">
    <w:nsid w:val="64735889"/>
    <w:multiLevelType w:val="hybridMultilevel"/>
    <w:tmpl w:val="4BBE0EEE"/>
    <w:lvl w:ilvl="0" w:tplc="04090003">
      <w:start w:val="1"/>
      <w:numFmt w:val="bullet"/>
      <w:lvlText w:val="o"/>
      <w:lvlJc w:val="left"/>
      <w:pPr>
        <w:ind w:left="2520" w:hanging="360"/>
      </w:pPr>
      <w:rPr>
        <w:rFonts w:hint="default" w:ascii="Courier New" w:hAnsi="Courier New" w:cs="Courier New"/>
      </w:rPr>
    </w:lvl>
    <w:lvl w:ilvl="1" w:tplc="FFFFFFFF" w:tentative="1">
      <w:start w:val="1"/>
      <w:numFmt w:val="bullet"/>
      <w:lvlText w:val="o"/>
      <w:lvlJc w:val="left"/>
      <w:pPr>
        <w:ind w:left="3240" w:hanging="360"/>
      </w:pPr>
      <w:rPr>
        <w:rFonts w:hint="default" w:ascii="Courier New" w:hAnsi="Courier New" w:cs="Courier New"/>
      </w:rPr>
    </w:lvl>
    <w:lvl w:ilvl="2" w:tplc="FFFFFFFF" w:tentative="1">
      <w:start w:val="1"/>
      <w:numFmt w:val="bullet"/>
      <w:lvlText w:val=""/>
      <w:lvlJc w:val="left"/>
      <w:pPr>
        <w:ind w:left="3960" w:hanging="360"/>
      </w:pPr>
      <w:rPr>
        <w:rFonts w:hint="default" w:ascii="Wingdings" w:hAnsi="Wingdings"/>
      </w:rPr>
    </w:lvl>
    <w:lvl w:ilvl="3" w:tplc="FFFFFFFF" w:tentative="1">
      <w:start w:val="1"/>
      <w:numFmt w:val="bullet"/>
      <w:lvlText w:val=""/>
      <w:lvlJc w:val="left"/>
      <w:pPr>
        <w:ind w:left="4680" w:hanging="360"/>
      </w:pPr>
      <w:rPr>
        <w:rFonts w:hint="default" w:ascii="Symbol" w:hAnsi="Symbol"/>
      </w:rPr>
    </w:lvl>
    <w:lvl w:ilvl="4" w:tplc="FFFFFFFF" w:tentative="1">
      <w:start w:val="1"/>
      <w:numFmt w:val="bullet"/>
      <w:lvlText w:val="o"/>
      <w:lvlJc w:val="left"/>
      <w:pPr>
        <w:ind w:left="5400" w:hanging="360"/>
      </w:pPr>
      <w:rPr>
        <w:rFonts w:hint="default" w:ascii="Courier New" w:hAnsi="Courier New" w:cs="Courier New"/>
      </w:rPr>
    </w:lvl>
    <w:lvl w:ilvl="5" w:tplc="FFFFFFFF" w:tentative="1">
      <w:start w:val="1"/>
      <w:numFmt w:val="bullet"/>
      <w:lvlText w:val=""/>
      <w:lvlJc w:val="left"/>
      <w:pPr>
        <w:ind w:left="6120" w:hanging="360"/>
      </w:pPr>
      <w:rPr>
        <w:rFonts w:hint="default" w:ascii="Wingdings" w:hAnsi="Wingdings"/>
      </w:rPr>
    </w:lvl>
    <w:lvl w:ilvl="6" w:tplc="FFFFFFFF" w:tentative="1">
      <w:start w:val="1"/>
      <w:numFmt w:val="bullet"/>
      <w:lvlText w:val=""/>
      <w:lvlJc w:val="left"/>
      <w:pPr>
        <w:ind w:left="6840" w:hanging="360"/>
      </w:pPr>
      <w:rPr>
        <w:rFonts w:hint="default" w:ascii="Symbol" w:hAnsi="Symbol"/>
      </w:rPr>
    </w:lvl>
    <w:lvl w:ilvl="7" w:tplc="FFFFFFFF" w:tentative="1">
      <w:start w:val="1"/>
      <w:numFmt w:val="bullet"/>
      <w:lvlText w:val="o"/>
      <w:lvlJc w:val="left"/>
      <w:pPr>
        <w:ind w:left="7560" w:hanging="360"/>
      </w:pPr>
      <w:rPr>
        <w:rFonts w:hint="default" w:ascii="Courier New" w:hAnsi="Courier New" w:cs="Courier New"/>
      </w:rPr>
    </w:lvl>
    <w:lvl w:ilvl="8" w:tplc="FFFFFFFF" w:tentative="1">
      <w:start w:val="1"/>
      <w:numFmt w:val="bullet"/>
      <w:lvlText w:val=""/>
      <w:lvlJc w:val="left"/>
      <w:pPr>
        <w:ind w:left="8280" w:hanging="360"/>
      </w:pPr>
      <w:rPr>
        <w:rFonts w:hint="default" w:ascii="Wingdings" w:hAnsi="Wingdings"/>
      </w:rPr>
    </w:lvl>
  </w:abstractNum>
  <w:abstractNum w:abstractNumId="26" w15:restartNumberingAfterBreak="0">
    <w:nsid w:val="655A7966"/>
    <w:multiLevelType w:val="hybridMultilevel"/>
    <w:tmpl w:val="442A4CFA"/>
    <w:lvl w:ilvl="0" w:tplc="04090003">
      <w:start w:val="1"/>
      <w:numFmt w:val="bullet"/>
      <w:lvlText w:val="o"/>
      <w:lvlJc w:val="left"/>
      <w:pPr>
        <w:ind w:left="2664" w:hanging="360"/>
      </w:pPr>
      <w:rPr>
        <w:rFonts w:hint="default" w:ascii="Courier New" w:hAnsi="Courier New" w:cs="Courier New"/>
      </w:rPr>
    </w:lvl>
    <w:lvl w:ilvl="1" w:tplc="08090003" w:tentative="1">
      <w:start w:val="1"/>
      <w:numFmt w:val="bullet"/>
      <w:lvlText w:val="o"/>
      <w:lvlJc w:val="left"/>
      <w:pPr>
        <w:ind w:left="3384" w:hanging="360"/>
      </w:pPr>
      <w:rPr>
        <w:rFonts w:hint="default" w:ascii="Courier New" w:hAnsi="Courier New" w:cs="Courier New"/>
      </w:rPr>
    </w:lvl>
    <w:lvl w:ilvl="2" w:tplc="08090005" w:tentative="1">
      <w:start w:val="1"/>
      <w:numFmt w:val="bullet"/>
      <w:lvlText w:val=""/>
      <w:lvlJc w:val="left"/>
      <w:pPr>
        <w:ind w:left="4104" w:hanging="360"/>
      </w:pPr>
      <w:rPr>
        <w:rFonts w:hint="default" w:ascii="Wingdings" w:hAnsi="Wingdings"/>
      </w:rPr>
    </w:lvl>
    <w:lvl w:ilvl="3" w:tplc="08090001" w:tentative="1">
      <w:start w:val="1"/>
      <w:numFmt w:val="bullet"/>
      <w:lvlText w:val=""/>
      <w:lvlJc w:val="left"/>
      <w:pPr>
        <w:ind w:left="4824" w:hanging="360"/>
      </w:pPr>
      <w:rPr>
        <w:rFonts w:hint="default" w:ascii="Symbol" w:hAnsi="Symbol"/>
      </w:rPr>
    </w:lvl>
    <w:lvl w:ilvl="4" w:tplc="08090003" w:tentative="1">
      <w:start w:val="1"/>
      <w:numFmt w:val="bullet"/>
      <w:lvlText w:val="o"/>
      <w:lvlJc w:val="left"/>
      <w:pPr>
        <w:ind w:left="5544" w:hanging="360"/>
      </w:pPr>
      <w:rPr>
        <w:rFonts w:hint="default" w:ascii="Courier New" w:hAnsi="Courier New" w:cs="Courier New"/>
      </w:rPr>
    </w:lvl>
    <w:lvl w:ilvl="5" w:tplc="08090005" w:tentative="1">
      <w:start w:val="1"/>
      <w:numFmt w:val="bullet"/>
      <w:lvlText w:val=""/>
      <w:lvlJc w:val="left"/>
      <w:pPr>
        <w:ind w:left="6264" w:hanging="360"/>
      </w:pPr>
      <w:rPr>
        <w:rFonts w:hint="default" w:ascii="Wingdings" w:hAnsi="Wingdings"/>
      </w:rPr>
    </w:lvl>
    <w:lvl w:ilvl="6" w:tplc="08090001" w:tentative="1">
      <w:start w:val="1"/>
      <w:numFmt w:val="bullet"/>
      <w:lvlText w:val=""/>
      <w:lvlJc w:val="left"/>
      <w:pPr>
        <w:ind w:left="6984" w:hanging="360"/>
      </w:pPr>
      <w:rPr>
        <w:rFonts w:hint="default" w:ascii="Symbol" w:hAnsi="Symbol"/>
      </w:rPr>
    </w:lvl>
    <w:lvl w:ilvl="7" w:tplc="08090003" w:tentative="1">
      <w:start w:val="1"/>
      <w:numFmt w:val="bullet"/>
      <w:lvlText w:val="o"/>
      <w:lvlJc w:val="left"/>
      <w:pPr>
        <w:ind w:left="7704" w:hanging="360"/>
      </w:pPr>
      <w:rPr>
        <w:rFonts w:hint="default" w:ascii="Courier New" w:hAnsi="Courier New" w:cs="Courier New"/>
      </w:rPr>
    </w:lvl>
    <w:lvl w:ilvl="8" w:tplc="08090005" w:tentative="1">
      <w:start w:val="1"/>
      <w:numFmt w:val="bullet"/>
      <w:lvlText w:val=""/>
      <w:lvlJc w:val="left"/>
      <w:pPr>
        <w:ind w:left="8424" w:hanging="360"/>
      </w:pPr>
      <w:rPr>
        <w:rFonts w:hint="default" w:ascii="Wingdings" w:hAnsi="Wingdings"/>
      </w:rPr>
    </w:lvl>
  </w:abstractNum>
  <w:abstractNum w:abstractNumId="27" w15:restartNumberingAfterBreak="0">
    <w:nsid w:val="69745562"/>
    <w:multiLevelType w:val="hybridMultilevel"/>
    <w:tmpl w:val="CDDE7B50"/>
    <w:lvl w:ilvl="0" w:tplc="04090003">
      <w:start w:val="1"/>
      <w:numFmt w:val="bullet"/>
      <w:lvlText w:val="o"/>
      <w:lvlJc w:val="left"/>
      <w:pPr>
        <w:ind w:left="2160" w:hanging="360"/>
      </w:pPr>
      <w:rPr>
        <w:rFonts w:hint="default" w:ascii="Courier New" w:hAnsi="Courier New" w:cs="Courier New"/>
      </w:rPr>
    </w:lvl>
    <w:lvl w:ilvl="1" w:tplc="FFFFFFFF" w:tentative="1">
      <w:start w:val="1"/>
      <w:numFmt w:val="bullet"/>
      <w:lvlText w:val="o"/>
      <w:lvlJc w:val="left"/>
      <w:pPr>
        <w:ind w:left="2880" w:hanging="360"/>
      </w:pPr>
      <w:rPr>
        <w:rFonts w:hint="default" w:ascii="Courier New" w:hAnsi="Courier New" w:cs="Courier New"/>
      </w:rPr>
    </w:lvl>
    <w:lvl w:ilvl="2" w:tplc="FFFFFFFF" w:tentative="1">
      <w:start w:val="1"/>
      <w:numFmt w:val="bullet"/>
      <w:lvlText w:val=""/>
      <w:lvlJc w:val="left"/>
      <w:pPr>
        <w:ind w:left="3600" w:hanging="360"/>
      </w:pPr>
      <w:rPr>
        <w:rFonts w:hint="default" w:ascii="Wingdings" w:hAnsi="Wingdings"/>
      </w:rPr>
    </w:lvl>
    <w:lvl w:ilvl="3" w:tplc="FFFFFFFF" w:tentative="1">
      <w:start w:val="1"/>
      <w:numFmt w:val="bullet"/>
      <w:lvlText w:val=""/>
      <w:lvlJc w:val="left"/>
      <w:pPr>
        <w:ind w:left="4320" w:hanging="360"/>
      </w:pPr>
      <w:rPr>
        <w:rFonts w:hint="default" w:ascii="Symbol" w:hAnsi="Symbol"/>
      </w:rPr>
    </w:lvl>
    <w:lvl w:ilvl="4" w:tplc="FFFFFFFF" w:tentative="1">
      <w:start w:val="1"/>
      <w:numFmt w:val="bullet"/>
      <w:lvlText w:val="o"/>
      <w:lvlJc w:val="left"/>
      <w:pPr>
        <w:ind w:left="5040" w:hanging="360"/>
      </w:pPr>
      <w:rPr>
        <w:rFonts w:hint="default" w:ascii="Courier New" w:hAnsi="Courier New" w:cs="Courier New"/>
      </w:rPr>
    </w:lvl>
    <w:lvl w:ilvl="5" w:tplc="FFFFFFFF" w:tentative="1">
      <w:start w:val="1"/>
      <w:numFmt w:val="bullet"/>
      <w:lvlText w:val=""/>
      <w:lvlJc w:val="left"/>
      <w:pPr>
        <w:ind w:left="5760" w:hanging="360"/>
      </w:pPr>
      <w:rPr>
        <w:rFonts w:hint="default" w:ascii="Wingdings" w:hAnsi="Wingdings"/>
      </w:rPr>
    </w:lvl>
    <w:lvl w:ilvl="6" w:tplc="FFFFFFFF" w:tentative="1">
      <w:start w:val="1"/>
      <w:numFmt w:val="bullet"/>
      <w:lvlText w:val=""/>
      <w:lvlJc w:val="left"/>
      <w:pPr>
        <w:ind w:left="6480" w:hanging="360"/>
      </w:pPr>
      <w:rPr>
        <w:rFonts w:hint="default" w:ascii="Symbol" w:hAnsi="Symbol"/>
      </w:rPr>
    </w:lvl>
    <w:lvl w:ilvl="7" w:tplc="FFFFFFFF" w:tentative="1">
      <w:start w:val="1"/>
      <w:numFmt w:val="bullet"/>
      <w:lvlText w:val="o"/>
      <w:lvlJc w:val="left"/>
      <w:pPr>
        <w:ind w:left="7200" w:hanging="360"/>
      </w:pPr>
      <w:rPr>
        <w:rFonts w:hint="default" w:ascii="Courier New" w:hAnsi="Courier New" w:cs="Courier New"/>
      </w:rPr>
    </w:lvl>
    <w:lvl w:ilvl="8" w:tplc="FFFFFFFF" w:tentative="1">
      <w:start w:val="1"/>
      <w:numFmt w:val="bullet"/>
      <w:lvlText w:val=""/>
      <w:lvlJc w:val="left"/>
      <w:pPr>
        <w:ind w:left="7920" w:hanging="360"/>
      </w:pPr>
      <w:rPr>
        <w:rFonts w:hint="default" w:ascii="Wingdings" w:hAnsi="Wingdings"/>
      </w:rPr>
    </w:lvl>
  </w:abstractNum>
  <w:abstractNum w:abstractNumId="28" w15:restartNumberingAfterBreak="0">
    <w:nsid w:val="6BD46140"/>
    <w:multiLevelType w:val="hybridMultilevel"/>
    <w:tmpl w:val="42EA617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9" w15:restartNumberingAfterBreak="0">
    <w:nsid w:val="72C11A1E"/>
    <w:multiLevelType w:val="multilevel"/>
    <w:tmpl w:val="73F4F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3A6722E"/>
    <w:multiLevelType w:val="hybridMultilevel"/>
    <w:tmpl w:val="78C204FE"/>
    <w:lvl w:ilvl="0" w:tplc="04090001">
      <w:start w:val="1"/>
      <w:numFmt w:val="bullet"/>
      <w:lvlText w:val=""/>
      <w:lvlJc w:val="left"/>
      <w:pPr>
        <w:ind w:left="1944" w:hanging="360"/>
      </w:pPr>
      <w:rPr>
        <w:rFonts w:hint="default" w:ascii="Symbol" w:hAnsi="Symbol"/>
      </w:rPr>
    </w:lvl>
    <w:lvl w:ilvl="1" w:tplc="04090003">
      <w:start w:val="1"/>
      <w:numFmt w:val="bullet"/>
      <w:lvlText w:val="o"/>
      <w:lvlJc w:val="left"/>
      <w:pPr>
        <w:ind w:left="2664" w:hanging="360"/>
      </w:pPr>
      <w:rPr>
        <w:rFonts w:hint="default" w:ascii="Courier New" w:hAnsi="Courier New" w:cs="Courier New"/>
      </w:rPr>
    </w:lvl>
    <w:lvl w:ilvl="2" w:tplc="04090005" w:tentative="1">
      <w:start w:val="1"/>
      <w:numFmt w:val="bullet"/>
      <w:lvlText w:val=""/>
      <w:lvlJc w:val="left"/>
      <w:pPr>
        <w:ind w:left="3384" w:hanging="360"/>
      </w:pPr>
      <w:rPr>
        <w:rFonts w:hint="default" w:ascii="Wingdings" w:hAnsi="Wingdings"/>
      </w:rPr>
    </w:lvl>
    <w:lvl w:ilvl="3" w:tplc="04090001" w:tentative="1">
      <w:start w:val="1"/>
      <w:numFmt w:val="bullet"/>
      <w:lvlText w:val=""/>
      <w:lvlJc w:val="left"/>
      <w:pPr>
        <w:ind w:left="4104" w:hanging="360"/>
      </w:pPr>
      <w:rPr>
        <w:rFonts w:hint="default" w:ascii="Symbol" w:hAnsi="Symbol"/>
      </w:rPr>
    </w:lvl>
    <w:lvl w:ilvl="4" w:tplc="04090003" w:tentative="1">
      <w:start w:val="1"/>
      <w:numFmt w:val="bullet"/>
      <w:lvlText w:val="o"/>
      <w:lvlJc w:val="left"/>
      <w:pPr>
        <w:ind w:left="4824" w:hanging="360"/>
      </w:pPr>
      <w:rPr>
        <w:rFonts w:hint="default" w:ascii="Courier New" w:hAnsi="Courier New" w:cs="Courier New"/>
      </w:rPr>
    </w:lvl>
    <w:lvl w:ilvl="5" w:tplc="04090005" w:tentative="1">
      <w:start w:val="1"/>
      <w:numFmt w:val="bullet"/>
      <w:lvlText w:val=""/>
      <w:lvlJc w:val="left"/>
      <w:pPr>
        <w:ind w:left="5544" w:hanging="360"/>
      </w:pPr>
      <w:rPr>
        <w:rFonts w:hint="default" w:ascii="Wingdings" w:hAnsi="Wingdings"/>
      </w:rPr>
    </w:lvl>
    <w:lvl w:ilvl="6" w:tplc="04090001" w:tentative="1">
      <w:start w:val="1"/>
      <w:numFmt w:val="bullet"/>
      <w:lvlText w:val=""/>
      <w:lvlJc w:val="left"/>
      <w:pPr>
        <w:ind w:left="6264" w:hanging="360"/>
      </w:pPr>
      <w:rPr>
        <w:rFonts w:hint="default" w:ascii="Symbol" w:hAnsi="Symbol"/>
      </w:rPr>
    </w:lvl>
    <w:lvl w:ilvl="7" w:tplc="04090003" w:tentative="1">
      <w:start w:val="1"/>
      <w:numFmt w:val="bullet"/>
      <w:lvlText w:val="o"/>
      <w:lvlJc w:val="left"/>
      <w:pPr>
        <w:ind w:left="6984" w:hanging="360"/>
      </w:pPr>
      <w:rPr>
        <w:rFonts w:hint="default" w:ascii="Courier New" w:hAnsi="Courier New" w:cs="Courier New"/>
      </w:rPr>
    </w:lvl>
    <w:lvl w:ilvl="8" w:tplc="04090005" w:tentative="1">
      <w:start w:val="1"/>
      <w:numFmt w:val="bullet"/>
      <w:lvlText w:val=""/>
      <w:lvlJc w:val="left"/>
      <w:pPr>
        <w:ind w:left="7704" w:hanging="360"/>
      </w:pPr>
      <w:rPr>
        <w:rFonts w:hint="default" w:ascii="Wingdings" w:hAnsi="Wingdings"/>
      </w:rPr>
    </w:lvl>
  </w:abstractNum>
  <w:abstractNum w:abstractNumId="31"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013065"/>
    <w:multiLevelType w:val="multilevel"/>
    <w:tmpl w:val="8012C5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F437F4C"/>
    <w:multiLevelType w:val="hybridMultilevel"/>
    <w:tmpl w:val="05F6188A"/>
    <w:lvl w:ilvl="0" w:tplc="04090003">
      <w:start w:val="1"/>
      <w:numFmt w:val="bullet"/>
      <w:lvlText w:val="o"/>
      <w:lvlJc w:val="left"/>
      <w:pPr>
        <w:ind w:left="2664" w:hanging="360"/>
      </w:pPr>
      <w:rPr>
        <w:rFonts w:hint="default" w:ascii="Courier New" w:hAnsi="Courier New" w:cs="Courier New"/>
      </w:rPr>
    </w:lvl>
    <w:lvl w:ilvl="1" w:tplc="08090003" w:tentative="1">
      <w:start w:val="1"/>
      <w:numFmt w:val="bullet"/>
      <w:lvlText w:val="o"/>
      <w:lvlJc w:val="left"/>
      <w:pPr>
        <w:ind w:left="3384" w:hanging="360"/>
      </w:pPr>
      <w:rPr>
        <w:rFonts w:hint="default" w:ascii="Courier New" w:hAnsi="Courier New" w:cs="Courier New"/>
      </w:rPr>
    </w:lvl>
    <w:lvl w:ilvl="2" w:tplc="08090005" w:tentative="1">
      <w:start w:val="1"/>
      <w:numFmt w:val="bullet"/>
      <w:lvlText w:val=""/>
      <w:lvlJc w:val="left"/>
      <w:pPr>
        <w:ind w:left="4104" w:hanging="360"/>
      </w:pPr>
      <w:rPr>
        <w:rFonts w:hint="default" w:ascii="Wingdings" w:hAnsi="Wingdings"/>
      </w:rPr>
    </w:lvl>
    <w:lvl w:ilvl="3" w:tplc="08090001" w:tentative="1">
      <w:start w:val="1"/>
      <w:numFmt w:val="bullet"/>
      <w:lvlText w:val=""/>
      <w:lvlJc w:val="left"/>
      <w:pPr>
        <w:ind w:left="4824" w:hanging="360"/>
      </w:pPr>
      <w:rPr>
        <w:rFonts w:hint="default" w:ascii="Symbol" w:hAnsi="Symbol"/>
      </w:rPr>
    </w:lvl>
    <w:lvl w:ilvl="4" w:tplc="08090003" w:tentative="1">
      <w:start w:val="1"/>
      <w:numFmt w:val="bullet"/>
      <w:lvlText w:val="o"/>
      <w:lvlJc w:val="left"/>
      <w:pPr>
        <w:ind w:left="5544" w:hanging="360"/>
      </w:pPr>
      <w:rPr>
        <w:rFonts w:hint="default" w:ascii="Courier New" w:hAnsi="Courier New" w:cs="Courier New"/>
      </w:rPr>
    </w:lvl>
    <w:lvl w:ilvl="5" w:tplc="08090005" w:tentative="1">
      <w:start w:val="1"/>
      <w:numFmt w:val="bullet"/>
      <w:lvlText w:val=""/>
      <w:lvlJc w:val="left"/>
      <w:pPr>
        <w:ind w:left="6264" w:hanging="360"/>
      </w:pPr>
      <w:rPr>
        <w:rFonts w:hint="default" w:ascii="Wingdings" w:hAnsi="Wingdings"/>
      </w:rPr>
    </w:lvl>
    <w:lvl w:ilvl="6" w:tplc="08090001" w:tentative="1">
      <w:start w:val="1"/>
      <w:numFmt w:val="bullet"/>
      <w:lvlText w:val=""/>
      <w:lvlJc w:val="left"/>
      <w:pPr>
        <w:ind w:left="6984" w:hanging="360"/>
      </w:pPr>
      <w:rPr>
        <w:rFonts w:hint="default" w:ascii="Symbol" w:hAnsi="Symbol"/>
      </w:rPr>
    </w:lvl>
    <w:lvl w:ilvl="7" w:tplc="08090003" w:tentative="1">
      <w:start w:val="1"/>
      <w:numFmt w:val="bullet"/>
      <w:lvlText w:val="o"/>
      <w:lvlJc w:val="left"/>
      <w:pPr>
        <w:ind w:left="7704" w:hanging="360"/>
      </w:pPr>
      <w:rPr>
        <w:rFonts w:hint="default" w:ascii="Courier New" w:hAnsi="Courier New" w:cs="Courier New"/>
      </w:rPr>
    </w:lvl>
    <w:lvl w:ilvl="8" w:tplc="08090005" w:tentative="1">
      <w:start w:val="1"/>
      <w:numFmt w:val="bullet"/>
      <w:lvlText w:val=""/>
      <w:lvlJc w:val="left"/>
      <w:pPr>
        <w:ind w:left="8424" w:hanging="360"/>
      </w:pPr>
      <w:rPr>
        <w:rFonts w:hint="default" w:ascii="Wingdings" w:hAnsi="Wingdings"/>
      </w:rPr>
    </w:lvl>
  </w:abstractNum>
  <w:num w:numId="1" w16cid:durableId="28116063">
    <w:abstractNumId w:val="19"/>
  </w:num>
  <w:num w:numId="2" w16cid:durableId="1014109901">
    <w:abstractNumId w:val="17"/>
  </w:num>
  <w:num w:numId="3" w16cid:durableId="1371297794">
    <w:abstractNumId w:val="23"/>
  </w:num>
  <w:num w:numId="4" w16cid:durableId="1625386538">
    <w:abstractNumId w:val="3"/>
  </w:num>
  <w:num w:numId="5" w16cid:durableId="297539561">
    <w:abstractNumId w:val="31"/>
  </w:num>
  <w:num w:numId="6" w16cid:durableId="1136022599">
    <w:abstractNumId w:val="18"/>
  </w:num>
  <w:num w:numId="7" w16cid:durableId="658071314">
    <w:abstractNumId w:val="12"/>
  </w:num>
  <w:num w:numId="8" w16cid:durableId="1332755160">
    <w:abstractNumId w:val="2"/>
  </w:num>
  <w:num w:numId="9" w16cid:durableId="650452522">
    <w:abstractNumId w:val="6"/>
  </w:num>
  <w:num w:numId="10" w16cid:durableId="1062095480">
    <w:abstractNumId w:val="28"/>
  </w:num>
  <w:num w:numId="11" w16cid:durableId="218051902">
    <w:abstractNumId w:val="9"/>
  </w:num>
  <w:num w:numId="12" w16cid:durableId="386492410">
    <w:abstractNumId w:val="14"/>
  </w:num>
  <w:num w:numId="13" w16cid:durableId="811991817">
    <w:abstractNumId w:val="0"/>
  </w:num>
  <w:num w:numId="14" w16cid:durableId="1570073750">
    <w:abstractNumId w:val="4"/>
  </w:num>
  <w:num w:numId="15" w16cid:durableId="229538528">
    <w:abstractNumId w:val="8"/>
  </w:num>
  <w:num w:numId="16" w16cid:durableId="2040809950">
    <w:abstractNumId w:val="10"/>
  </w:num>
  <w:num w:numId="17" w16cid:durableId="538786302">
    <w:abstractNumId w:val="7"/>
  </w:num>
  <w:num w:numId="18" w16cid:durableId="847135455">
    <w:abstractNumId w:val="22"/>
  </w:num>
  <w:num w:numId="19" w16cid:durableId="1170172024">
    <w:abstractNumId w:val="30"/>
  </w:num>
  <w:num w:numId="20" w16cid:durableId="1406143832">
    <w:abstractNumId w:val="16"/>
  </w:num>
  <w:num w:numId="21" w16cid:durableId="1149516043">
    <w:abstractNumId w:val="20"/>
  </w:num>
  <w:num w:numId="22" w16cid:durableId="1890844777">
    <w:abstractNumId w:val="21"/>
  </w:num>
  <w:num w:numId="23" w16cid:durableId="1481311701">
    <w:abstractNumId w:val="33"/>
  </w:num>
  <w:num w:numId="24" w16cid:durableId="419956361">
    <w:abstractNumId w:val="26"/>
  </w:num>
  <w:num w:numId="25" w16cid:durableId="1933658054">
    <w:abstractNumId w:val="15"/>
  </w:num>
  <w:num w:numId="26" w16cid:durableId="1477186860">
    <w:abstractNumId w:val="27"/>
  </w:num>
  <w:num w:numId="27" w16cid:durableId="820541058">
    <w:abstractNumId w:val="1"/>
  </w:num>
  <w:num w:numId="28" w16cid:durableId="1347749868">
    <w:abstractNumId w:val="25"/>
  </w:num>
  <w:num w:numId="29" w16cid:durableId="123929318">
    <w:abstractNumId w:val="32"/>
  </w:num>
  <w:num w:numId="30" w16cid:durableId="1829393627">
    <w:abstractNumId w:val="29"/>
  </w:num>
  <w:num w:numId="31" w16cid:durableId="1649699835">
    <w:abstractNumId w:val="5"/>
  </w:num>
  <w:num w:numId="32" w16cid:durableId="1603145773">
    <w:abstractNumId w:val="13"/>
  </w:num>
  <w:num w:numId="33" w16cid:durableId="295528887">
    <w:abstractNumId w:val="24"/>
  </w:num>
  <w:num w:numId="34" w16cid:durableId="108418563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7431E"/>
    <w:rsid w:val="00086F3A"/>
    <w:rsid w:val="000D21CC"/>
    <w:rsid w:val="000F4726"/>
    <w:rsid w:val="00120A8C"/>
    <w:rsid w:val="00154041"/>
    <w:rsid w:val="001744BE"/>
    <w:rsid w:val="00176471"/>
    <w:rsid w:val="00176D00"/>
    <w:rsid w:val="00181EFF"/>
    <w:rsid w:val="00194DFE"/>
    <w:rsid w:val="001B4F1E"/>
    <w:rsid w:val="001D32CF"/>
    <w:rsid w:val="001D4D13"/>
    <w:rsid w:val="00255076"/>
    <w:rsid w:val="00270763"/>
    <w:rsid w:val="00275965"/>
    <w:rsid w:val="00292AA9"/>
    <w:rsid w:val="00294257"/>
    <w:rsid w:val="002A7320"/>
    <w:rsid w:val="0030070F"/>
    <w:rsid w:val="00362BB5"/>
    <w:rsid w:val="003B202C"/>
    <w:rsid w:val="00434E9C"/>
    <w:rsid w:val="00505C9F"/>
    <w:rsid w:val="005548AB"/>
    <w:rsid w:val="00563E00"/>
    <w:rsid w:val="00592CF1"/>
    <w:rsid w:val="005B2D3E"/>
    <w:rsid w:val="005F4C07"/>
    <w:rsid w:val="005F7885"/>
    <w:rsid w:val="006216D8"/>
    <w:rsid w:val="0063606C"/>
    <w:rsid w:val="00636DE6"/>
    <w:rsid w:val="00650CA7"/>
    <w:rsid w:val="00651E6F"/>
    <w:rsid w:val="0065440A"/>
    <w:rsid w:val="00680C58"/>
    <w:rsid w:val="00707C62"/>
    <w:rsid w:val="00722227"/>
    <w:rsid w:val="00722464"/>
    <w:rsid w:val="00731E34"/>
    <w:rsid w:val="00765D65"/>
    <w:rsid w:val="00783072"/>
    <w:rsid w:val="00787D15"/>
    <w:rsid w:val="007A1501"/>
    <w:rsid w:val="007B631A"/>
    <w:rsid w:val="007E2E72"/>
    <w:rsid w:val="007E7738"/>
    <w:rsid w:val="0083624E"/>
    <w:rsid w:val="00837414"/>
    <w:rsid w:val="008547D5"/>
    <w:rsid w:val="008A65E2"/>
    <w:rsid w:val="008B75DA"/>
    <w:rsid w:val="008C7838"/>
    <w:rsid w:val="008D62BA"/>
    <w:rsid w:val="008E6B46"/>
    <w:rsid w:val="009119D0"/>
    <w:rsid w:val="00913E73"/>
    <w:rsid w:val="00917632"/>
    <w:rsid w:val="009449D3"/>
    <w:rsid w:val="00971DCF"/>
    <w:rsid w:val="0098411A"/>
    <w:rsid w:val="009C4CEB"/>
    <w:rsid w:val="009D5CE7"/>
    <w:rsid w:val="00A0475E"/>
    <w:rsid w:val="00A0764D"/>
    <w:rsid w:val="00A94439"/>
    <w:rsid w:val="00AA192E"/>
    <w:rsid w:val="00AD7B0A"/>
    <w:rsid w:val="00AE09BB"/>
    <w:rsid w:val="00B021EF"/>
    <w:rsid w:val="00B13393"/>
    <w:rsid w:val="00B155CF"/>
    <w:rsid w:val="00B26FA6"/>
    <w:rsid w:val="00B447EB"/>
    <w:rsid w:val="00B826B1"/>
    <w:rsid w:val="00B90E01"/>
    <w:rsid w:val="00C00AE2"/>
    <w:rsid w:val="00C0451C"/>
    <w:rsid w:val="00C301DA"/>
    <w:rsid w:val="00C50F90"/>
    <w:rsid w:val="00C56E52"/>
    <w:rsid w:val="00CC6FF3"/>
    <w:rsid w:val="00CD2D65"/>
    <w:rsid w:val="00D10E3B"/>
    <w:rsid w:val="00D25E7A"/>
    <w:rsid w:val="00D51C2C"/>
    <w:rsid w:val="00D558DB"/>
    <w:rsid w:val="00D845D6"/>
    <w:rsid w:val="00D86D1A"/>
    <w:rsid w:val="00DD3A3F"/>
    <w:rsid w:val="00E67963"/>
    <w:rsid w:val="00E750F8"/>
    <w:rsid w:val="00E86D8D"/>
    <w:rsid w:val="00E86E00"/>
    <w:rsid w:val="00ED1DCD"/>
    <w:rsid w:val="00ED6E2A"/>
    <w:rsid w:val="00F07816"/>
    <w:rsid w:val="00F44BCF"/>
    <w:rsid w:val="00F47E9E"/>
    <w:rsid w:val="00F50F93"/>
    <w:rsid w:val="00F672AB"/>
    <w:rsid w:val="00F73BC6"/>
    <w:rsid w:val="00F8246C"/>
    <w:rsid w:val="00F82707"/>
    <w:rsid w:val="00FB1875"/>
    <w:rsid w:val="00FF0C68"/>
    <w:rsid w:val="25A3AF0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24EF46"/>
  <w15:docId w15:val="{B4520880-B434-47CA-AE48-AC3666C24C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4E9C"/>
  </w:style>
  <w:style w:type="paragraph" w:styleId="Heading1">
    <w:name w:val="heading 1"/>
    <w:basedOn w:val="Normal"/>
    <w:next w:val="Normal"/>
    <w:link w:val="Heading1Char"/>
    <w:uiPriority w:val="9"/>
    <w:qFormat/>
    <w:rsid w:val="00FF0C6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styleId="HeaderChar" w:customStyle="1">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styleId="FooterChar" w:customStyle="1">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hAnsi="Calibri" w:eastAsia="Calibri" w:cs="Times New Roman"/>
    </w:rPr>
  </w:style>
  <w:style w:type="table" w:styleId="TableGrid">
    <w:name w:val="Table Grid"/>
    <w:basedOn w:val="TableNormal"/>
    <w:uiPriority w:val="39"/>
    <w:rsid w:val="001B4F1E"/>
    <w:pPr>
      <w:spacing w:after="0" w:line="240" w:lineRule="auto"/>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BalloonText">
    <w:name w:val="Balloon Text"/>
    <w:basedOn w:val="Normal"/>
    <w:link w:val="BalloonTextChar"/>
    <w:uiPriority w:val="99"/>
    <w:semiHidden/>
    <w:unhideWhenUsed/>
    <w:rsid w:val="00F44BC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44BCF"/>
    <w:rPr>
      <w:rFonts w:ascii="Tahoma" w:hAnsi="Tahoma" w:cs="Tahoma"/>
      <w:sz w:val="16"/>
      <w:szCs w:val="16"/>
    </w:rPr>
  </w:style>
  <w:style w:type="paragraph" w:styleId="Default" w:customStyle="1">
    <w:name w:val="Default"/>
    <w:rsid w:val="00731E34"/>
    <w:pPr>
      <w:autoSpaceDE w:val="0"/>
      <w:autoSpaceDN w:val="0"/>
      <w:adjustRightInd w:val="0"/>
      <w:spacing w:after="0" w:line="240" w:lineRule="auto"/>
    </w:pPr>
    <w:rPr>
      <w:rFonts w:ascii="Calibri" w:hAnsi="Calibri" w:eastAsia="MS Mincho" w:cs="Calibri"/>
      <w:color w:val="000000"/>
      <w:sz w:val="24"/>
      <w:szCs w:val="24"/>
      <w:lang w:eastAsia="ja-JP"/>
    </w:rPr>
  </w:style>
  <w:style w:type="character" w:styleId="Hyperlink">
    <w:name w:val="Hyperlink"/>
    <w:basedOn w:val="DefaultParagraphFont"/>
    <w:uiPriority w:val="99"/>
    <w:unhideWhenUsed/>
    <w:rsid w:val="0007431E"/>
    <w:rPr>
      <w:color w:val="0563C1" w:themeColor="hyperlink"/>
      <w:u w:val="single"/>
    </w:rPr>
  </w:style>
  <w:style w:type="character" w:styleId="UnresolvedMention1" w:customStyle="1">
    <w:name w:val="Unresolved Mention1"/>
    <w:basedOn w:val="DefaultParagraphFont"/>
    <w:uiPriority w:val="99"/>
    <w:semiHidden/>
    <w:unhideWhenUsed/>
    <w:rsid w:val="0007431E"/>
    <w:rPr>
      <w:color w:val="605E5C"/>
      <w:shd w:val="clear" w:color="auto" w:fill="E1DFDD"/>
    </w:rPr>
  </w:style>
  <w:style w:type="character" w:styleId="Heading1Char" w:customStyle="1">
    <w:name w:val="Heading 1 Char"/>
    <w:basedOn w:val="DefaultParagraphFont"/>
    <w:link w:val="Heading1"/>
    <w:uiPriority w:val="9"/>
    <w:rsid w:val="00FF0C68"/>
    <w:rPr>
      <w:rFonts w:asciiTheme="majorHAnsi" w:hAnsiTheme="majorHAnsi" w:eastAsiaTheme="majorEastAsia" w:cstheme="majorBidi"/>
      <w:color w:val="2E74B5" w:themeColor="accent1" w:themeShade="BF"/>
      <w:sz w:val="32"/>
      <w:szCs w:val="32"/>
    </w:rPr>
  </w:style>
  <w:style w:type="paragraph" w:styleId="Bibliography">
    <w:name w:val="Bibliography"/>
    <w:basedOn w:val="Normal"/>
    <w:next w:val="Normal"/>
    <w:uiPriority w:val="37"/>
    <w:unhideWhenUsed/>
    <w:rsid w:val="00FF0C68"/>
  </w:style>
  <w:style w:type="character" w:styleId="UnresolvedMention">
    <w:name w:val="Unresolved Mention"/>
    <w:basedOn w:val="DefaultParagraphFont"/>
    <w:uiPriority w:val="99"/>
    <w:semiHidden/>
    <w:unhideWhenUsed/>
    <w:rsid w:val="00621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1">
      <w:bodyDiv w:val="1"/>
      <w:marLeft w:val="0"/>
      <w:marRight w:val="0"/>
      <w:marTop w:val="0"/>
      <w:marBottom w:val="0"/>
      <w:divBdr>
        <w:top w:val="none" w:sz="0" w:space="0" w:color="auto"/>
        <w:left w:val="none" w:sz="0" w:space="0" w:color="auto"/>
        <w:bottom w:val="none" w:sz="0" w:space="0" w:color="auto"/>
        <w:right w:val="none" w:sz="0" w:space="0" w:color="auto"/>
      </w:divBdr>
    </w:div>
    <w:div w:id="5256934">
      <w:bodyDiv w:val="1"/>
      <w:marLeft w:val="0"/>
      <w:marRight w:val="0"/>
      <w:marTop w:val="0"/>
      <w:marBottom w:val="0"/>
      <w:divBdr>
        <w:top w:val="none" w:sz="0" w:space="0" w:color="auto"/>
        <w:left w:val="none" w:sz="0" w:space="0" w:color="auto"/>
        <w:bottom w:val="none" w:sz="0" w:space="0" w:color="auto"/>
        <w:right w:val="none" w:sz="0" w:space="0" w:color="auto"/>
      </w:divBdr>
    </w:div>
    <w:div w:id="19161566">
      <w:bodyDiv w:val="1"/>
      <w:marLeft w:val="0"/>
      <w:marRight w:val="0"/>
      <w:marTop w:val="0"/>
      <w:marBottom w:val="0"/>
      <w:divBdr>
        <w:top w:val="none" w:sz="0" w:space="0" w:color="auto"/>
        <w:left w:val="none" w:sz="0" w:space="0" w:color="auto"/>
        <w:bottom w:val="none" w:sz="0" w:space="0" w:color="auto"/>
        <w:right w:val="none" w:sz="0" w:space="0" w:color="auto"/>
      </w:divBdr>
    </w:div>
    <w:div w:id="19670768">
      <w:bodyDiv w:val="1"/>
      <w:marLeft w:val="0"/>
      <w:marRight w:val="0"/>
      <w:marTop w:val="0"/>
      <w:marBottom w:val="0"/>
      <w:divBdr>
        <w:top w:val="none" w:sz="0" w:space="0" w:color="auto"/>
        <w:left w:val="none" w:sz="0" w:space="0" w:color="auto"/>
        <w:bottom w:val="none" w:sz="0" w:space="0" w:color="auto"/>
        <w:right w:val="none" w:sz="0" w:space="0" w:color="auto"/>
      </w:divBdr>
    </w:div>
    <w:div w:id="50933936">
      <w:bodyDiv w:val="1"/>
      <w:marLeft w:val="0"/>
      <w:marRight w:val="0"/>
      <w:marTop w:val="0"/>
      <w:marBottom w:val="0"/>
      <w:divBdr>
        <w:top w:val="none" w:sz="0" w:space="0" w:color="auto"/>
        <w:left w:val="none" w:sz="0" w:space="0" w:color="auto"/>
        <w:bottom w:val="none" w:sz="0" w:space="0" w:color="auto"/>
        <w:right w:val="none" w:sz="0" w:space="0" w:color="auto"/>
      </w:divBdr>
    </w:div>
    <w:div w:id="79833549">
      <w:bodyDiv w:val="1"/>
      <w:marLeft w:val="0"/>
      <w:marRight w:val="0"/>
      <w:marTop w:val="0"/>
      <w:marBottom w:val="0"/>
      <w:divBdr>
        <w:top w:val="none" w:sz="0" w:space="0" w:color="auto"/>
        <w:left w:val="none" w:sz="0" w:space="0" w:color="auto"/>
        <w:bottom w:val="none" w:sz="0" w:space="0" w:color="auto"/>
        <w:right w:val="none" w:sz="0" w:space="0" w:color="auto"/>
      </w:divBdr>
    </w:div>
    <w:div w:id="85159123">
      <w:bodyDiv w:val="1"/>
      <w:marLeft w:val="0"/>
      <w:marRight w:val="0"/>
      <w:marTop w:val="0"/>
      <w:marBottom w:val="0"/>
      <w:divBdr>
        <w:top w:val="none" w:sz="0" w:space="0" w:color="auto"/>
        <w:left w:val="none" w:sz="0" w:space="0" w:color="auto"/>
        <w:bottom w:val="none" w:sz="0" w:space="0" w:color="auto"/>
        <w:right w:val="none" w:sz="0" w:space="0" w:color="auto"/>
      </w:divBdr>
    </w:div>
    <w:div w:id="122121185">
      <w:bodyDiv w:val="1"/>
      <w:marLeft w:val="0"/>
      <w:marRight w:val="0"/>
      <w:marTop w:val="0"/>
      <w:marBottom w:val="0"/>
      <w:divBdr>
        <w:top w:val="none" w:sz="0" w:space="0" w:color="auto"/>
        <w:left w:val="none" w:sz="0" w:space="0" w:color="auto"/>
        <w:bottom w:val="none" w:sz="0" w:space="0" w:color="auto"/>
        <w:right w:val="none" w:sz="0" w:space="0" w:color="auto"/>
      </w:divBdr>
    </w:div>
    <w:div w:id="178738938">
      <w:bodyDiv w:val="1"/>
      <w:marLeft w:val="0"/>
      <w:marRight w:val="0"/>
      <w:marTop w:val="0"/>
      <w:marBottom w:val="0"/>
      <w:divBdr>
        <w:top w:val="none" w:sz="0" w:space="0" w:color="auto"/>
        <w:left w:val="none" w:sz="0" w:space="0" w:color="auto"/>
        <w:bottom w:val="none" w:sz="0" w:space="0" w:color="auto"/>
        <w:right w:val="none" w:sz="0" w:space="0" w:color="auto"/>
      </w:divBdr>
    </w:div>
    <w:div w:id="185489025">
      <w:bodyDiv w:val="1"/>
      <w:marLeft w:val="0"/>
      <w:marRight w:val="0"/>
      <w:marTop w:val="0"/>
      <w:marBottom w:val="0"/>
      <w:divBdr>
        <w:top w:val="none" w:sz="0" w:space="0" w:color="auto"/>
        <w:left w:val="none" w:sz="0" w:space="0" w:color="auto"/>
        <w:bottom w:val="none" w:sz="0" w:space="0" w:color="auto"/>
        <w:right w:val="none" w:sz="0" w:space="0" w:color="auto"/>
      </w:divBdr>
    </w:div>
    <w:div w:id="228613809">
      <w:bodyDiv w:val="1"/>
      <w:marLeft w:val="0"/>
      <w:marRight w:val="0"/>
      <w:marTop w:val="0"/>
      <w:marBottom w:val="0"/>
      <w:divBdr>
        <w:top w:val="none" w:sz="0" w:space="0" w:color="auto"/>
        <w:left w:val="none" w:sz="0" w:space="0" w:color="auto"/>
        <w:bottom w:val="none" w:sz="0" w:space="0" w:color="auto"/>
        <w:right w:val="none" w:sz="0" w:space="0" w:color="auto"/>
      </w:divBdr>
    </w:div>
    <w:div w:id="230429485">
      <w:bodyDiv w:val="1"/>
      <w:marLeft w:val="0"/>
      <w:marRight w:val="0"/>
      <w:marTop w:val="0"/>
      <w:marBottom w:val="0"/>
      <w:divBdr>
        <w:top w:val="none" w:sz="0" w:space="0" w:color="auto"/>
        <w:left w:val="none" w:sz="0" w:space="0" w:color="auto"/>
        <w:bottom w:val="none" w:sz="0" w:space="0" w:color="auto"/>
        <w:right w:val="none" w:sz="0" w:space="0" w:color="auto"/>
      </w:divBdr>
    </w:div>
    <w:div w:id="236480741">
      <w:bodyDiv w:val="1"/>
      <w:marLeft w:val="0"/>
      <w:marRight w:val="0"/>
      <w:marTop w:val="0"/>
      <w:marBottom w:val="0"/>
      <w:divBdr>
        <w:top w:val="none" w:sz="0" w:space="0" w:color="auto"/>
        <w:left w:val="none" w:sz="0" w:space="0" w:color="auto"/>
        <w:bottom w:val="none" w:sz="0" w:space="0" w:color="auto"/>
        <w:right w:val="none" w:sz="0" w:space="0" w:color="auto"/>
      </w:divBdr>
    </w:div>
    <w:div w:id="251475713">
      <w:bodyDiv w:val="1"/>
      <w:marLeft w:val="0"/>
      <w:marRight w:val="0"/>
      <w:marTop w:val="0"/>
      <w:marBottom w:val="0"/>
      <w:divBdr>
        <w:top w:val="none" w:sz="0" w:space="0" w:color="auto"/>
        <w:left w:val="none" w:sz="0" w:space="0" w:color="auto"/>
        <w:bottom w:val="none" w:sz="0" w:space="0" w:color="auto"/>
        <w:right w:val="none" w:sz="0" w:space="0" w:color="auto"/>
      </w:divBdr>
    </w:div>
    <w:div w:id="254049985">
      <w:bodyDiv w:val="1"/>
      <w:marLeft w:val="0"/>
      <w:marRight w:val="0"/>
      <w:marTop w:val="0"/>
      <w:marBottom w:val="0"/>
      <w:divBdr>
        <w:top w:val="none" w:sz="0" w:space="0" w:color="auto"/>
        <w:left w:val="none" w:sz="0" w:space="0" w:color="auto"/>
        <w:bottom w:val="none" w:sz="0" w:space="0" w:color="auto"/>
        <w:right w:val="none" w:sz="0" w:space="0" w:color="auto"/>
      </w:divBdr>
    </w:div>
    <w:div w:id="255941195">
      <w:bodyDiv w:val="1"/>
      <w:marLeft w:val="0"/>
      <w:marRight w:val="0"/>
      <w:marTop w:val="0"/>
      <w:marBottom w:val="0"/>
      <w:divBdr>
        <w:top w:val="none" w:sz="0" w:space="0" w:color="auto"/>
        <w:left w:val="none" w:sz="0" w:space="0" w:color="auto"/>
        <w:bottom w:val="none" w:sz="0" w:space="0" w:color="auto"/>
        <w:right w:val="none" w:sz="0" w:space="0" w:color="auto"/>
      </w:divBdr>
    </w:div>
    <w:div w:id="296028054">
      <w:bodyDiv w:val="1"/>
      <w:marLeft w:val="0"/>
      <w:marRight w:val="0"/>
      <w:marTop w:val="0"/>
      <w:marBottom w:val="0"/>
      <w:divBdr>
        <w:top w:val="none" w:sz="0" w:space="0" w:color="auto"/>
        <w:left w:val="none" w:sz="0" w:space="0" w:color="auto"/>
        <w:bottom w:val="none" w:sz="0" w:space="0" w:color="auto"/>
        <w:right w:val="none" w:sz="0" w:space="0" w:color="auto"/>
      </w:divBdr>
    </w:div>
    <w:div w:id="338117178">
      <w:bodyDiv w:val="1"/>
      <w:marLeft w:val="0"/>
      <w:marRight w:val="0"/>
      <w:marTop w:val="0"/>
      <w:marBottom w:val="0"/>
      <w:divBdr>
        <w:top w:val="none" w:sz="0" w:space="0" w:color="auto"/>
        <w:left w:val="none" w:sz="0" w:space="0" w:color="auto"/>
        <w:bottom w:val="none" w:sz="0" w:space="0" w:color="auto"/>
        <w:right w:val="none" w:sz="0" w:space="0" w:color="auto"/>
      </w:divBdr>
    </w:div>
    <w:div w:id="346909118">
      <w:bodyDiv w:val="1"/>
      <w:marLeft w:val="0"/>
      <w:marRight w:val="0"/>
      <w:marTop w:val="0"/>
      <w:marBottom w:val="0"/>
      <w:divBdr>
        <w:top w:val="none" w:sz="0" w:space="0" w:color="auto"/>
        <w:left w:val="none" w:sz="0" w:space="0" w:color="auto"/>
        <w:bottom w:val="none" w:sz="0" w:space="0" w:color="auto"/>
        <w:right w:val="none" w:sz="0" w:space="0" w:color="auto"/>
      </w:divBdr>
    </w:div>
    <w:div w:id="358433363">
      <w:bodyDiv w:val="1"/>
      <w:marLeft w:val="0"/>
      <w:marRight w:val="0"/>
      <w:marTop w:val="0"/>
      <w:marBottom w:val="0"/>
      <w:divBdr>
        <w:top w:val="none" w:sz="0" w:space="0" w:color="auto"/>
        <w:left w:val="none" w:sz="0" w:space="0" w:color="auto"/>
        <w:bottom w:val="none" w:sz="0" w:space="0" w:color="auto"/>
        <w:right w:val="none" w:sz="0" w:space="0" w:color="auto"/>
      </w:divBdr>
    </w:div>
    <w:div w:id="385182882">
      <w:bodyDiv w:val="1"/>
      <w:marLeft w:val="0"/>
      <w:marRight w:val="0"/>
      <w:marTop w:val="0"/>
      <w:marBottom w:val="0"/>
      <w:divBdr>
        <w:top w:val="none" w:sz="0" w:space="0" w:color="auto"/>
        <w:left w:val="none" w:sz="0" w:space="0" w:color="auto"/>
        <w:bottom w:val="none" w:sz="0" w:space="0" w:color="auto"/>
        <w:right w:val="none" w:sz="0" w:space="0" w:color="auto"/>
      </w:divBdr>
    </w:div>
    <w:div w:id="389959382">
      <w:bodyDiv w:val="1"/>
      <w:marLeft w:val="0"/>
      <w:marRight w:val="0"/>
      <w:marTop w:val="0"/>
      <w:marBottom w:val="0"/>
      <w:divBdr>
        <w:top w:val="none" w:sz="0" w:space="0" w:color="auto"/>
        <w:left w:val="none" w:sz="0" w:space="0" w:color="auto"/>
        <w:bottom w:val="none" w:sz="0" w:space="0" w:color="auto"/>
        <w:right w:val="none" w:sz="0" w:space="0" w:color="auto"/>
      </w:divBdr>
    </w:div>
    <w:div w:id="412312649">
      <w:bodyDiv w:val="1"/>
      <w:marLeft w:val="0"/>
      <w:marRight w:val="0"/>
      <w:marTop w:val="0"/>
      <w:marBottom w:val="0"/>
      <w:divBdr>
        <w:top w:val="none" w:sz="0" w:space="0" w:color="auto"/>
        <w:left w:val="none" w:sz="0" w:space="0" w:color="auto"/>
        <w:bottom w:val="none" w:sz="0" w:space="0" w:color="auto"/>
        <w:right w:val="none" w:sz="0" w:space="0" w:color="auto"/>
      </w:divBdr>
    </w:div>
    <w:div w:id="420302615">
      <w:bodyDiv w:val="1"/>
      <w:marLeft w:val="0"/>
      <w:marRight w:val="0"/>
      <w:marTop w:val="0"/>
      <w:marBottom w:val="0"/>
      <w:divBdr>
        <w:top w:val="none" w:sz="0" w:space="0" w:color="auto"/>
        <w:left w:val="none" w:sz="0" w:space="0" w:color="auto"/>
        <w:bottom w:val="none" w:sz="0" w:space="0" w:color="auto"/>
        <w:right w:val="none" w:sz="0" w:space="0" w:color="auto"/>
      </w:divBdr>
    </w:div>
    <w:div w:id="443229298">
      <w:bodyDiv w:val="1"/>
      <w:marLeft w:val="0"/>
      <w:marRight w:val="0"/>
      <w:marTop w:val="0"/>
      <w:marBottom w:val="0"/>
      <w:divBdr>
        <w:top w:val="none" w:sz="0" w:space="0" w:color="auto"/>
        <w:left w:val="none" w:sz="0" w:space="0" w:color="auto"/>
        <w:bottom w:val="none" w:sz="0" w:space="0" w:color="auto"/>
        <w:right w:val="none" w:sz="0" w:space="0" w:color="auto"/>
      </w:divBdr>
    </w:div>
    <w:div w:id="479151853">
      <w:bodyDiv w:val="1"/>
      <w:marLeft w:val="0"/>
      <w:marRight w:val="0"/>
      <w:marTop w:val="0"/>
      <w:marBottom w:val="0"/>
      <w:divBdr>
        <w:top w:val="none" w:sz="0" w:space="0" w:color="auto"/>
        <w:left w:val="none" w:sz="0" w:space="0" w:color="auto"/>
        <w:bottom w:val="none" w:sz="0" w:space="0" w:color="auto"/>
        <w:right w:val="none" w:sz="0" w:space="0" w:color="auto"/>
      </w:divBdr>
    </w:div>
    <w:div w:id="481821077">
      <w:bodyDiv w:val="1"/>
      <w:marLeft w:val="0"/>
      <w:marRight w:val="0"/>
      <w:marTop w:val="0"/>
      <w:marBottom w:val="0"/>
      <w:divBdr>
        <w:top w:val="none" w:sz="0" w:space="0" w:color="auto"/>
        <w:left w:val="none" w:sz="0" w:space="0" w:color="auto"/>
        <w:bottom w:val="none" w:sz="0" w:space="0" w:color="auto"/>
        <w:right w:val="none" w:sz="0" w:space="0" w:color="auto"/>
      </w:divBdr>
    </w:div>
    <w:div w:id="503403866">
      <w:bodyDiv w:val="1"/>
      <w:marLeft w:val="0"/>
      <w:marRight w:val="0"/>
      <w:marTop w:val="0"/>
      <w:marBottom w:val="0"/>
      <w:divBdr>
        <w:top w:val="none" w:sz="0" w:space="0" w:color="auto"/>
        <w:left w:val="none" w:sz="0" w:space="0" w:color="auto"/>
        <w:bottom w:val="none" w:sz="0" w:space="0" w:color="auto"/>
        <w:right w:val="none" w:sz="0" w:space="0" w:color="auto"/>
      </w:divBdr>
    </w:div>
    <w:div w:id="508182473">
      <w:bodyDiv w:val="1"/>
      <w:marLeft w:val="0"/>
      <w:marRight w:val="0"/>
      <w:marTop w:val="0"/>
      <w:marBottom w:val="0"/>
      <w:divBdr>
        <w:top w:val="none" w:sz="0" w:space="0" w:color="auto"/>
        <w:left w:val="none" w:sz="0" w:space="0" w:color="auto"/>
        <w:bottom w:val="none" w:sz="0" w:space="0" w:color="auto"/>
        <w:right w:val="none" w:sz="0" w:space="0" w:color="auto"/>
      </w:divBdr>
    </w:div>
    <w:div w:id="511266815">
      <w:bodyDiv w:val="1"/>
      <w:marLeft w:val="0"/>
      <w:marRight w:val="0"/>
      <w:marTop w:val="0"/>
      <w:marBottom w:val="0"/>
      <w:divBdr>
        <w:top w:val="none" w:sz="0" w:space="0" w:color="auto"/>
        <w:left w:val="none" w:sz="0" w:space="0" w:color="auto"/>
        <w:bottom w:val="none" w:sz="0" w:space="0" w:color="auto"/>
        <w:right w:val="none" w:sz="0" w:space="0" w:color="auto"/>
      </w:divBdr>
    </w:div>
    <w:div w:id="515922102">
      <w:bodyDiv w:val="1"/>
      <w:marLeft w:val="0"/>
      <w:marRight w:val="0"/>
      <w:marTop w:val="0"/>
      <w:marBottom w:val="0"/>
      <w:divBdr>
        <w:top w:val="none" w:sz="0" w:space="0" w:color="auto"/>
        <w:left w:val="none" w:sz="0" w:space="0" w:color="auto"/>
        <w:bottom w:val="none" w:sz="0" w:space="0" w:color="auto"/>
        <w:right w:val="none" w:sz="0" w:space="0" w:color="auto"/>
      </w:divBdr>
    </w:div>
    <w:div w:id="517669136">
      <w:bodyDiv w:val="1"/>
      <w:marLeft w:val="0"/>
      <w:marRight w:val="0"/>
      <w:marTop w:val="0"/>
      <w:marBottom w:val="0"/>
      <w:divBdr>
        <w:top w:val="none" w:sz="0" w:space="0" w:color="auto"/>
        <w:left w:val="none" w:sz="0" w:space="0" w:color="auto"/>
        <w:bottom w:val="none" w:sz="0" w:space="0" w:color="auto"/>
        <w:right w:val="none" w:sz="0" w:space="0" w:color="auto"/>
      </w:divBdr>
    </w:div>
    <w:div w:id="556208959">
      <w:bodyDiv w:val="1"/>
      <w:marLeft w:val="0"/>
      <w:marRight w:val="0"/>
      <w:marTop w:val="0"/>
      <w:marBottom w:val="0"/>
      <w:divBdr>
        <w:top w:val="none" w:sz="0" w:space="0" w:color="auto"/>
        <w:left w:val="none" w:sz="0" w:space="0" w:color="auto"/>
        <w:bottom w:val="none" w:sz="0" w:space="0" w:color="auto"/>
        <w:right w:val="none" w:sz="0" w:space="0" w:color="auto"/>
      </w:divBdr>
    </w:div>
    <w:div w:id="569776245">
      <w:bodyDiv w:val="1"/>
      <w:marLeft w:val="0"/>
      <w:marRight w:val="0"/>
      <w:marTop w:val="0"/>
      <w:marBottom w:val="0"/>
      <w:divBdr>
        <w:top w:val="none" w:sz="0" w:space="0" w:color="auto"/>
        <w:left w:val="none" w:sz="0" w:space="0" w:color="auto"/>
        <w:bottom w:val="none" w:sz="0" w:space="0" w:color="auto"/>
        <w:right w:val="none" w:sz="0" w:space="0" w:color="auto"/>
      </w:divBdr>
    </w:div>
    <w:div w:id="579874692">
      <w:bodyDiv w:val="1"/>
      <w:marLeft w:val="0"/>
      <w:marRight w:val="0"/>
      <w:marTop w:val="0"/>
      <w:marBottom w:val="0"/>
      <w:divBdr>
        <w:top w:val="none" w:sz="0" w:space="0" w:color="auto"/>
        <w:left w:val="none" w:sz="0" w:space="0" w:color="auto"/>
        <w:bottom w:val="none" w:sz="0" w:space="0" w:color="auto"/>
        <w:right w:val="none" w:sz="0" w:space="0" w:color="auto"/>
      </w:divBdr>
    </w:div>
    <w:div w:id="606038600">
      <w:bodyDiv w:val="1"/>
      <w:marLeft w:val="0"/>
      <w:marRight w:val="0"/>
      <w:marTop w:val="0"/>
      <w:marBottom w:val="0"/>
      <w:divBdr>
        <w:top w:val="none" w:sz="0" w:space="0" w:color="auto"/>
        <w:left w:val="none" w:sz="0" w:space="0" w:color="auto"/>
        <w:bottom w:val="none" w:sz="0" w:space="0" w:color="auto"/>
        <w:right w:val="none" w:sz="0" w:space="0" w:color="auto"/>
      </w:divBdr>
    </w:div>
    <w:div w:id="612592792">
      <w:bodyDiv w:val="1"/>
      <w:marLeft w:val="0"/>
      <w:marRight w:val="0"/>
      <w:marTop w:val="0"/>
      <w:marBottom w:val="0"/>
      <w:divBdr>
        <w:top w:val="none" w:sz="0" w:space="0" w:color="auto"/>
        <w:left w:val="none" w:sz="0" w:space="0" w:color="auto"/>
        <w:bottom w:val="none" w:sz="0" w:space="0" w:color="auto"/>
        <w:right w:val="none" w:sz="0" w:space="0" w:color="auto"/>
      </w:divBdr>
    </w:div>
    <w:div w:id="634219735">
      <w:bodyDiv w:val="1"/>
      <w:marLeft w:val="0"/>
      <w:marRight w:val="0"/>
      <w:marTop w:val="0"/>
      <w:marBottom w:val="0"/>
      <w:divBdr>
        <w:top w:val="none" w:sz="0" w:space="0" w:color="auto"/>
        <w:left w:val="none" w:sz="0" w:space="0" w:color="auto"/>
        <w:bottom w:val="none" w:sz="0" w:space="0" w:color="auto"/>
        <w:right w:val="none" w:sz="0" w:space="0" w:color="auto"/>
      </w:divBdr>
    </w:div>
    <w:div w:id="643781569">
      <w:bodyDiv w:val="1"/>
      <w:marLeft w:val="0"/>
      <w:marRight w:val="0"/>
      <w:marTop w:val="0"/>
      <w:marBottom w:val="0"/>
      <w:divBdr>
        <w:top w:val="none" w:sz="0" w:space="0" w:color="auto"/>
        <w:left w:val="none" w:sz="0" w:space="0" w:color="auto"/>
        <w:bottom w:val="none" w:sz="0" w:space="0" w:color="auto"/>
        <w:right w:val="none" w:sz="0" w:space="0" w:color="auto"/>
      </w:divBdr>
    </w:div>
    <w:div w:id="673610097">
      <w:bodyDiv w:val="1"/>
      <w:marLeft w:val="0"/>
      <w:marRight w:val="0"/>
      <w:marTop w:val="0"/>
      <w:marBottom w:val="0"/>
      <w:divBdr>
        <w:top w:val="none" w:sz="0" w:space="0" w:color="auto"/>
        <w:left w:val="none" w:sz="0" w:space="0" w:color="auto"/>
        <w:bottom w:val="none" w:sz="0" w:space="0" w:color="auto"/>
        <w:right w:val="none" w:sz="0" w:space="0" w:color="auto"/>
      </w:divBdr>
    </w:div>
    <w:div w:id="704870868">
      <w:bodyDiv w:val="1"/>
      <w:marLeft w:val="0"/>
      <w:marRight w:val="0"/>
      <w:marTop w:val="0"/>
      <w:marBottom w:val="0"/>
      <w:divBdr>
        <w:top w:val="none" w:sz="0" w:space="0" w:color="auto"/>
        <w:left w:val="none" w:sz="0" w:space="0" w:color="auto"/>
        <w:bottom w:val="none" w:sz="0" w:space="0" w:color="auto"/>
        <w:right w:val="none" w:sz="0" w:space="0" w:color="auto"/>
      </w:divBdr>
    </w:div>
    <w:div w:id="709040376">
      <w:bodyDiv w:val="1"/>
      <w:marLeft w:val="0"/>
      <w:marRight w:val="0"/>
      <w:marTop w:val="0"/>
      <w:marBottom w:val="0"/>
      <w:divBdr>
        <w:top w:val="none" w:sz="0" w:space="0" w:color="auto"/>
        <w:left w:val="none" w:sz="0" w:space="0" w:color="auto"/>
        <w:bottom w:val="none" w:sz="0" w:space="0" w:color="auto"/>
        <w:right w:val="none" w:sz="0" w:space="0" w:color="auto"/>
      </w:divBdr>
    </w:div>
    <w:div w:id="755858117">
      <w:bodyDiv w:val="1"/>
      <w:marLeft w:val="0"/>
      <w:marRight w:val="0"/>
      <w:marTop w:val="0"/>
      <w:marBottom w:val="0"/>
      <w:divBdr>
        <w:top w:val="none" w:sz="0" w:space="0" w:color="auto"/>
        <w:left w:val="none" w:sz="0" w:space="0" w:color="auto"/>
        <w:bottom w:val="none" w:sz="0" w:space="0" w:color="auto"/>
        <w:right w:val="none" w:sz="0" w:space="0" w:color="auto"/>
      </w:divBdr>
    </w:div>
    <w:div w:id="778642257">
      <w:bodyDiv w:val="1"/>
      <w:marLeft w:val="0"/>
      <w:marRight w:val="0"/>
      <w:marTop w:val="0"/>
      <w:marBottom w:val="0"/>
      <w:divBdr>
        <w:top w:val="none" w:sz="0" w:space="0" w:color="auto"/>
        <w:left w:val="none" w:sz="0" w:space="0" w:color="auto"/>
        <w:bottom w:val="none" w:sz="0" w:space="0" w:color="auto"/>
        <w:right w:val="none" w:sz="0" w:space="0" w:color="auto"/>
      </w:divBdr>
    </w:div>
    <w:div w:id="847525907">
      <w:bodyDiv w:val="1"/>
      <w:marLeft w:val="0"/>
      <w:marRight w:val="0"/>
      <w:marTop w:val="0"/>
      <w:marBottom w:val="0"/>
      <w:divBdr>
        <w:top w:val="none" w:sz="0" w:space="0" w:color="auto"/>
        <w:left w:val="none" w:sz="0" w:space="0" w:color="auto"/>
        <w:bottom w:val="none" w:sz="0" w:space="0" w:color="auto"/>
        <w:right w:val="none" w:sz="0" w:space="0" w:color="auto"/>
      </w:divBdr>
    </w:div>
    <w:div w:id="885220508">
      <w:bodyDiv w:val="1"/>
      <w:marLeft w:val="0"/>
      <w:marRight w:val="0"/>
      <w:marTop w:val="0"/>
      <w:marBottom w:val="0"/>
      <w:divBdr>
        <w:top w:val="none" w:sz="0" w:space="0" w:color="auto"/>
        <w:left w:val="none" w:sz="0" w:space="0" w:color="auto"/>
        <w:bottom w:val="none" w:sz="0" w:space="0" w:color="auto"/>
        <w:right w:val="none" w:sz="0" w:space="0" w:color="auto"/>
      </w:divBdr>
    </w:div>
    <w:div w:id="910238034">
      <w:bodyDiv w:val="1"/>
      <w:marLeft w:val="0"/>
      <w:marRight w:val="0"/>
      <w:marTop w:val="0"/>
      <w:marBottom w:val="0"/>
      <w:divBdr>
        <w:top w:val="none" w:sz="0" w:space="0" w:color="auto"/>
        <w:left w:val="none" w:sz="0" w:space="0" w:color="auto"/>
        <w:bottom w:val="none" w:sz="0" w:space="0" w:color="auto"/>
        <w:right w:val="none" w:sz="0" w:space="0" w:color="auto"/>
      </w:divBdr>
    </w:div>
    <w:div w:id="919174543">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48856873">
      <w:bodyDiv w:val="1"/>
      <w:marLeft w:val="0"/>
      <w:marRight w:val="0"/>
      <w:marTop w:val="0"/>
      <w:marBottom w:val="0"/>
      <w:divBdr>
        <w:top w:val="none" w:sz="0" w:space="0" w:color="auto"/>
        <w:left w:val="none" w:sz="0" w:space="0" w:color="auto"/>
        <w:bottom w:val="none" w:sz="0" w:space="0" w:color="auto"/>
        <w:right w:val="none" w:sz="0" w:space="0" w:color="auto"/>
      </w:divBdr>
    </w:div>
    <w:div w:id="949975560">
      <w:bodyDiv w:val="1"/>
      <w:marLeft w:val="0"/>
      <w:marRight w:val="0"/>
      <w:marTop w:val="0"/>
      <w:marBottom w:val="0"/>
      <w:divBdr>
        <w:top w:val="none" w:sz="0" w:space="0" w:color="auto"/>
        <w:left w:val="none" w:sz="0" w:space="0" w:color="auto"/>
        <w:bottom w:val="none" w:sz="0" w:space="0" w:color="auto"/>
        <w:right w:val="none" w:sz="0" w:space="0" w:color="auto"/>
      </w:divBdr>
    </w:div>
    <w:div w:id="989211486">
      <w:bodyDiv w:val="1"/>
      <w:marLeft w:val="0"/>
      <w:marRight w:val="0"/>
      <w:marTop w:val="0"/>
      <w:marBottom w:val="0"/>
      <w:divBdr>
        <w:top w:val="none" w:sz="0" w:space="0" w:color="auto"/>
        <w:left w:val="none" w:sz="0" w:space="0" w:color="auto"/>
        <w:bottom w:val="none" w:sz="0" w:space="0" w:color="auto"/>
        <w:right w:val="none" w:sz="0" w:space="0" w:color="auto"/>
      </w:divBdr>
    </w:div>
    <w:div w:id="1002588515">
      <w:bodyDiv w:val="1"/>
      <w:marLeft w:val="0"/>
      <w:marRight w:val="0"/>
      <w:marTop w:val="0"/>
      <w:marBottom w:val="0"/>
      <w:divBdr>
        <w:top w:val="none" w:sz="0" w:space="0" w:color="auto"/>
        <w:left w:val="none" w:sz="0" w:space="0" w:color="auto"/>
        <w:bottom w:val="none" w:sz="0" w:space="0" w:color="auto"/>
        <w:right w:val="none" w:sz="0" w:space="0" w:color="auto"/>
      </w:divBdr>
    </w:div>
    <w:div w:id="1019893294">
      <w:bodyDiv w:val="1"/>
      <w:marLeft w:val="0"/>
      <w:marRight w:val="0"/>
      <w:marTop w:val="0"/>
      <w:marBottom w:val="0"/>
      <w:divBdr>
        <w:top w:val="none" w:sz="0" w:space="0" w:color="auto"/>
        <w:left w:val="none" w:sz="0" w:space="0" w:color="auto"/>
        <w:bottom w:val="none" w:sz="0" w:space="0" w:color="auto"/>
        <w:right w:val="none" w:sz="0" w:space="0" w:color="auto"/>
      </w:divBdr>
    </w:div>
    <w:div w:id="1022901138">
      <w:bodyDiv w:val="1"/>
      <w:marLeft w:val="0"/>
      <w:marRight w:val="0"/>
      <w:marTop w:val="0"/>
      <w:marBottom w:val="0"/>
      <w:divBdr>
        <w:top w:val="none" w:sz="0" w:space="0" w:color="auto"/>
        <w:left w:val="none" w:sz="0" w:space="0" w:color="auto"/>
        <w:bottom w:val="none" w:sz="0" w:space="0" w:color="auto"/>
        <w:right w:val="none" w:sz="0" w:space="0" w:color="auto"/>
      </w:divBdr>
    </w:div>
    <w:div w:id="1034235376">
      <w:bodyDiv w:val="1"/>
      <w:marLeft w:val="0"/>
      <w:marRight w:val="0"/>
      <w:marTop w:val="0"/>
      <w:marBottom w:val="0"/>
      <w:divBdr>
        <w:top w:val="none" w:sz="0" w:space="0" w:color="auto"/>
        <w:left w:val="none" w:sz="0" w:space="0" w:color="auto"/>
        <w:bottom w:val="none" w:sz="0" w:space="0" w:color="auto"/>
        <w:right w:val="none" w:sz="0" w:space="0" w:color="auto"/>
      </w:divBdr>
    </w:div>
    <w:div w:id="1040474766">
      <w:bodyDiv w:val="1"/>
      <w:marLeft w:val="0"/>
      <w:marRight w:val="0"/>
      <w:marTop w:val="0"/>
      <w:marBottom w:val="0"/>
      <w:divBdr>
        <w:top w:val="none" w:sz="0" w:space="0" w:color="auto"/>
        <w:left w:val="none" w:sz="0" w:space="0" w:color="auto"/>
        <w:bottom w:val="none" w:sz="0" w:space="0" w:color="auto"/>
        <w:right w:val="none" w:sz="0" w:space="0" w:color="auto"/>
      </w:divBdr>
    </w:div>
    <w:div w:id="1057433588">
      <w:bodyDiv w:val="1"/>
      <w:marLeft w:val="0"/>
      <w:marRight w:val="0"/>
      <w:marTop w:val="0"/>
      <w:marBottom w:val="0"/>
      <w:divBdr>
        <w:top w:val="none" w:sz="0" w:space="0" w:color="auto"/>
        <w:left w:val="none" w:sz="0" w:space="0" w:color="auto"/>
        <w:bottom w:val="none" w:sz="0" w:space="0" w:color="auto"/>
        <w:right w:val="none" w:sz="0" w:space="0" w:color="auto"/>
      </w:divBdr>
    </w:div>
    <w:div w:id="1060445653">
      <w:bodyDiv w:val="1"/>
      <w:marLeft w:val="0"/>
      <w:marRight w:val="0"/>
      <w:marTop w:val="0"/>
      <w:marBottom w:val="0"/>
      <w:divBdr>
        <w:top w:val="none" w:sz="0" w:space="0" w:color="auto"/>
        <w:left w:val="none" w:sz="0" w:space="0" w:color="auto"/>
        <w:bottom w:val="none" w:sz="0" w:space="0" w:color="auto"/>
        <w:right w:val="none" w:sz="0" w:space="0" w:color="auto"/>
      </w:divBdr>
    </w:div>
    <w:div w:id="1101141786">
      <w:bodyDiv w:val="1"/>
      <w:marLeft w:val="0"/>
      <w:marRight w:val="0"/>
      <w:marTop w:val="0"/>
      <w:marBottom w:val="0"/>
      <w:divBdr>
        <w:top w:val="none" w:sz="0" w:space="0" w:color="auto"/>
        <w:left w:val="none" w:sz="0" w:space="0" w:color="auto"/>
        <w:bottom w:val="none" w:sz="0" w:space="0" w:color="auto"/>
        <w:right w:val="none" w:sz="0" w:space="0" w:color="auto"/>
      </w:divBdr>
    </w:div>
    <w:div w:id="1104688019">
      <w:bodyDiv w:val="1"/>
      <w:marLeft w:val="0"/>
      <w:marRight w:val="0"/>
      <w:marTop w:val="0"/>
      <w:marBottom w:val="0"/>
      <w:divBdr>
        <w:top w:val="none" w:sz="0" w:space="0" w:color="auto"/>
        <w:left w:val="none" w:sz="0" w:space="0" w:color="auto"/>
        <w:bottom w:val="none" w:sz="0" w:space="0" w:color="auto"/>
        <w:right w:val="none" w:sz="0" w:space="0" w:color="auto"/>
      </w:divBdr>
    </w:div>
    <w:div w:id="1105806825">
      <w:bodyDiv w:val="1"/>
      <w:marLeft w:val="0"/>
      <w:marRight w:val="0"/>
      <w:marTop w:val="0"/>
      <w:marBottom w:val="0"/>
      <w:divBdr>
        <w:top w:val="none" w:sz="0" w:space="0" w:color="auto"/>
        <w:left w:val="none" w:sz="0" w:space="0" w:color="auto"/>
        <w:bottom w:val="none" w:sz="0" w:space="0" w:color="auto"/>
        <w:right w:val="none" w:sz="0" w:space="0" w:color="auto"/>
      </w:divBdr>
    </w:div>
    <w:div w:id="1125350474">
      <w:bodyDiv w:val="1"/>
      <w:marLeft w:val="0"/>
      <w:marRight w:val="0"/>
      <w:marTop w:val="0"/>
      <w:marBottom w:val="0"/>
      <w:divBdr>
        <w:top w:val="none" w:sz="0" w:space="0" w:color="auto"/>
        <w:left w:val="none" w:sz="0" w:space="0" w:color="auto"/>
        <w:bottom w:val="none" w:sz="0" w:space="0" w:color="auto"/>
        <w:right w:val="none" w:sz="0" w:space="0" w:color="auto"/>
      </w:divBdr>
    </w:div>
    <w:div w:id="1137378116">
      <w:bodyDiv w:val="1"/>
      <w:marLeft w:val="0"/>
      <w:marRight w:val="0"/>
      <w:marTop w:val="0"/>
      <w:marBottom w:val="0"/>
      <w:divBdr>
        <w:top w:val="none" w:sz="0" w:space="0" w:color="auto"/>
        <w:left w:val="none" w:sz="0" w:space="0" w:color="auto"/>
        <w:bottom w:val="none" w:sz="0" w:space="0" w:color="auto"/>
        <w:right w:val="none" w:sz="0" w:space="0" w:color="auto"/>
      </w:divBdr>
    </w:div>
    <w:div w:id="1165701206">
      <w:bodyDiv w:val="1"/>
      <w:marLeft w:val="0"/>
      <w:marRight w:val="0"/>
      <w:marTop w:val="0"/>
      <w:marBottom w:val="0"/>
      <w:divBdr>
        <w:top w:val="none" w:sz="0" w:space="0" w:color="auto"/>
        <w:left w:val="none" w:sz="0" w:space="0" w:color="auto"/>
        <w:bottom w:val="none" w:sz="0" w:space="0" w:color="auto"/>
        <w:right w:val="none" w:sz="0" w:space="0" w:color="auto"/>
      </w:divBdr>
    </w:div>
    <w:div w:id="1180579001">
      <w:bodyDiv w:val="1"/>
      <w:marLeft w:val="0"/>
      <w:marRight w:val="0"/>
      <w:marTop w:val="0"/>
      <w:marBottom w:val="0"/>
      <w:divBdr>
        <w:top w:val="none" w:sz="0" w:space="0" w:color="auto"/>
        <w:left w:val="none" w:sz="0" w:space="0" w:color="auto"/>
        <w:bottom w:val="none" w:sz="0" w:space="0" w:color="auto"/>
        <w:right w:val="none" w:sz="0" w:space="0" w:color="auto"/>
      </w:divBdr>
    </w:div>
    <w:div w:id="1193107595">
      <w:bodyDiv w:val="1"/>
      <w:marLeft w:val="0"/>
      <w:marRight w:val="0"/>
      <w:marTop w:val="0"/>
      <w:marBottom w:val="0"/>
      <w:divBdr>
        <w:top w:val="none" w:sz="0" w:space="0" w:color="auto"/>
        <w:left w:val="none" w:sz="0" w:space="0" w:color="auto"/>
        <w:bottom w:val="none" w:sz="0" w:space="0" w:color="auto"/>
        <w:right w:val="none" w:sz="0" w:space="0" w:color="auto"/>
      </w:divBdr>
    </w:div>
    <w:div w:id="1201864812">
      <w:bodyDiv w:val="1"/>
      <w:marLeft w:val="0"/>
      <w:marRight w:val="0"/>
      <w:marTop w:val="0"/>
      <w:marBottom w:val="0"/>
      <w:divBdr>
        <w:top w:val="none" w:sz="0" w:space="0" w:color="auto"/>
        <w:left w:val="none" w:sz="0" w:space="0" w:color="auto"/>
        <w:bottom w:val="none" w:sz="0" w:space="0" w:color="auto"/>
        <w:right w:val="none" w:sz="0" w:space="0" w:color="auto"/>
      </w:divBdr>
    </w:div>
    <w:div w:id="1235311616">
      <w:bodyDiv w:val="1"/>
      <w:marLeft w:val="0"/>
      <w:marRight w:val="0"/>
      <w:marTop w:val="0"/>
      <w:marBottom w:val="0"/>
      <w:divBdr>
        <w:top w:val="none" w:sz="0" w:space="0" w:color="auto"/>
        <w:left w:val="none" w:sz="0" w:space="0" w:color="auto"/>
        <w:bottom w:val="none" w:sz="0" w:space="0" w:color="auto"/>
        <w:right w:val="none" w:sz="0" w:space="0" w:color="auto"/>
      </w:divBdr>
    </w:div>
    <w:div w:id="1235776109">
      <w:bodyDiv w:val="1"/>
      <w:marLeft w:val="0"/>
      <w:marRight w:val="0"/>
      <w:marTop w:val="0"/>
      <w:marBottom w:val="0"/>
      <w:divBdr>
        <w:top w:val="none" w:sz="0" w:space="0" w:color="auto"/>
        <w:left w:val="none" w:sz="0" w:space="0" w:color="auto"/>
        <w:bottom w:val="none" w:sz="0" w:space="0" w:color="auto"/>
        <w:right w:val="none" w:sz="0" w:space="0" w:color="auto"/>
      </w:divBdr>
    </w:div>
    <w:div w:id="1241598610">
      <w:bodyDiv w:val="1"/>
      <w:marLeft w:val="0"/>
      <w:marRight w:val="0"/>
      <w:marTop w:val="0"/>
      <w:marBottom w:val="0"/>
      <w:divBdr>
        <w:top w:val="none" w:sz="0" w:space="0" w:color="auto"/>
        <w:left w:val="none" w:sz="0" w:space="0" w:color="auto"/>
        <w:bottom w:val="none" w:sz="0" w:space="0" w:color="auto"/>
        <w:right w:val="none" w:sz="0" w:space="0" w:color="auto"/>
      </w:divBdr>
    </w:div>
    <w:div w:id="1262837968">
      <w:bodyDiv w:val="1"/>
      <w:marLeft w:val="0"/>
      <w:marRight w:val="0"/>
      <w:marTop w:val="0"/>
      <w:marBottom w:val="0"/>
      <w:divBdr>
        <w:top w:val="none" w:sz="0" w:space="0" w:color="auto"/>
        <w:left w:val="none" w:sz="0" w:space="0" w:color="auto"/>
        <w:bottom w:val="none" w:sz="0" w:space="0" w:color="auto"/>
        <w:right w:val="none" w:sz="0" w:space="0" w:color="auto"/>
      </w:divBdr>
    </w:div>
    <w:div w:id="1272786971">
      <w:bodyDiv w:val="1"/>
      <w:marLeft w:val="0"/>
      <w:marRight w:val="0"/>
      <w:marTop w:val="0"/>
      <w:marBottom w:val="0"/>
      <w:divBdr>
        <w:top w:val="none" w:sz="0" w:space="0" w:color="auto"/>
        <w:left w:val="none" w:sz="0" w:space="0" w:color="auto"/>
        <w:bottom w:val="none" w:sz="0" w:space="0" w:color="auto"/>
        <w:right w:val="none" w:sz="0" w:space="0" w:color="auto"/>
      </w:divBdr>
    </w:div>
    <w:div w:id="1290165437">
      <w:bodyDiv w:val="1"/>
      <w:marLeft w:val="0"/>
      <w:marRight w:val="0"/>
      <w:marTop w:val="0"/>
      <w:marBottom w:val="0"/>
      <w:divBdr>
        <w:top w:val="none" w:sz="0" w:space="0" w:color="auto"/>
        <w:left w:val="none" w:sz="0" w:space="0" w:color="auto"/>
        <w:bottom w:val="none" w:sz="0" w:space="0" w:color="auto"/>
        <w:right w:val="none" w:sz="0" w:space="0" w:color="auto"/>
      </w:divBdr>
    </w:div>
    <w:div w:id="1302616636">
      <w:bodyDiv w:val="1"/>
      <w:marLeft w:val="0"/>
      <w:marRight w:val="0"/>
      <w:marTop w:val="0"/>
      <w:marBottom w:val="0"/>
      <w:divBdr>
        <w:top w:val="none" w:sz="0" w:space="0" w:color="auto"/>
        <w:left w:val="none" w:sz="0" w:space="0" w:color="auto"/>
        <w:bottom w:val="none" w:sz="0" w:space="0" w:color="auto"/>
        <w:right w:val="none" w:sz="0" w:space="0" w:color="auto"/>
      </w:divBdr>
    </w:div>
    <w:div w:id="1308704501">
      <w:bodyDiv w:val="1"/>
      <w:marLeft w:val="0"/>
      <w:marRight w:val="0"/>
      <w:marTop w:val="0"/>
      <w:marBottom w:val="0"/>
      <w:divBdr>
        <w:top w:val="none" w:sz="0" w:space="0" w:color="auto"/>
        <w:left w:val="none" w:sz="0" w:space="0" w:color="auto"/>
        <w:bottom w:val="none" w:sz="0" w:space="0" w:color="auto"/>
        <w:right w:val="none" w:sz="0" w:space="0" w:color="auto"/>
      </w:divBdr>
    </w:div>
    <w:div w:id="1320228888">
      <w:bodyDiv w:val="1"/>
      <w:marLeft w:val="0"/>
      <w:marRight w:val="0"/>
      <w:marTop w:val="0"/>
      <w:marBottom w:val="0"/>
      <w:divBdr>
        <w:top w:val="none" w:sz="0" w:space="0" w:color="auto"/>
        <w:left w:val="none" w:sz="0" w:space="0" w:color="auto"/>
        <w:bottom w:val="none" w:sz="0" w:space="0" w:color="auto"/>
        <w:right w:val="none" w:sz="0" w:space="0" w:color="auto"/>
      </w:divBdr>
    </w:div>
    <w:div w:id="1320309939">
      <w:bodyDiv w:val="1"/>
      <w:marLeft w:val="0"/>
      <w:marRight w:val="0"/>
      <w:marTop w:val="0"/>
      <w:marBottom w:val="0"/>
      <w:divBdr>
        <w:top w:val="none" w:sz="0" w:space="0" w:color="auto"/>
        <w:left w:val="none" w:sz="0" w:space="0" w:color="auto"/>
        <w:bottom w:val="none" w:sz="0" w:space="0" w:color="auto"/>
        <w:right w:val="none" w:sz="0" w:space="0" w:color="auto"/>
      </w:divBdr>
    </w:div>
    <w:div w:id="1333869650">
      <w:bodyDiv w:val="1"/>
      <w:marLeft w:val="0"/>
      <w:marRight w:val="0"/>
      <w:marTop w:val="0"/>
      <w:marBottom w:val="0"/>
      <w:divBdr>
        <w:top w:val="none" w:sz="0" w:space="0" w:color="auto"/>
        <w:left w:val="none" w:sz="0" w:space="0" w:color="auto"/>
        <w:bottom w:val="none" w:sz="0" w:space="0" w:color="auto"/>
        <w:right w:val="none" w:sz="0" w:space="0" w:color="auto"/>
      </w:divBdr>
    </w:div>
    <w:div w:id="1350837369">
      <w:bodyDiv w:val="1"/>
      <w:marLeft w:val="0"/>
      <w:marRight w:val="0"/>
      <w:marTop w:val="0"/>
      <w:marBottom w:val="0"/>
      <w:divBdr>
        <w:top w:val="none" w:sz="0" w:space="0" w:color="auto"/>
        <w:left w:val="none" w:sz="0" w:space="0" w:color="auto"/>
        <w:bottom w:val="none" w:sz="0" w:space="0" w:color="auto"/>
        <w:right w:val="none" w:sz="0" w:space="0" w:color="auto"/>
      </w:divBdr>
    </w:div>
    <w:div w:id="1357654331">
      <w:bodyDiv w:val="1"/>
      <w:marLeft w:val="0"/>
      <w:marRight w:val="0"/>
      <w:marTop w:val="0"/>
      <w:marBottom w:val="0"/>
      <w:divBdr>
        <w:top w:val="none" w:sz="0" w:space="0" w:color="auto"/>
        <w:left w:val="none" w:sz="0" w:space="0" w:color="auto"/>
        <w:bottom w:val="none" w:sz="0" w:space="0" w:color="auto"/>
        <w:right w:val="none" w:sz="0" w:space="0" w:color="auto"/>
      </w:divBdr>
    </w:div>
    <w:div w:id="1374425265">
      <w:bodyDiv w:val="1"/>
      <w:marLeft w:val="0"/>
      <w:marRight w:val="0"/>
      <w:marTop w:val="0"/>
      <w:marBottom w:val="0"/>
      <w:divBdr>
        <w:top w:val="none" w:sz="0" w:space="0" w:color="auto"/>
        <w:left w:val="none" w:sz="0" w:space="0" w:color="auto"/>
        <w:bottom w:val="none" w:sz="0" w:space="0" w:color="auto"/>
        <w:right w:val="none" w:sz="0" w:space="0" w:color="auto"/>
      </w:divBdr>
    </w:div>
    <w:div w:id="1389694645">
      <w:bodyDiv w:val="1"/>
      <w:marLeft w:val="0"/>
      <w:marRight w:val="0"/>
      <w:marTop w:val="0"/>
      <w:marBottom w:val="0"/>
      <w:divBdr>
        <w:top w:val="none" w:sz="0" w:space="0" w:color="auto"/>
        <w:left w:val="none" w:sz="0" w:space="0" w:color="auto"/>
        <w:bottom w:val="none" w:sz="0" w:space="0" w:color="auto"/>
        <w:right w:val="none" w:sz="0" w:space="0" w:color="auto"/>
      </w:divBdr>
    </w:div>
    <w:div w:id="1510755484">
      <w:bodyDiv w:val="1"/>
      <w:marLeft w:val="0"/>
      <w:marRight w:val="0"/>
      <w:marTop w:val="0"/>
      <w:marBottom w:val="0"/>
      <w:divBdr>
        <w:top w:val="none" w:sz="0" w:space="0" w:color="auto"/>
        <w:left w:val="none" w:sz="0" w:space="0" w:color="auto"/>
        <w:bottom w:val="none" w:sz="0" w:space="0" w:color="auto"/>
        <w:right w:val="none" w:sz="0" w:space="0" w:color="auto"/>
      </w:divBdr>
    </w:div>
    <w:div w:id="1514800343">
      <w:bodyDiv w:val="1"/>
      <w:marLeft w:val="0"/>
      <w:marRight w:val="0"/>
      <w:marTop w:val="0"/>
      <w:marBottom w:val="0"/>
      <w:divBdr>
        <w:top w:val="none" w:sz="0" w:space="0" w:color="auto"/>
        <w:left w:val="none" w:sz="0" w:space="0" w:color="auto"/>
        <w:bottom w:val="none" w:sz="0" w:space="0" w:color="auto"/>
        <w:right w:val="none" w:sz="0" w:space="0" w:color="auto"/>
      </w:divBdr>
    </w:div>
    <w:div w:id="1518689371">
      <w:bodyDiv w:val="1"/>
      <w:marLeft w:val="0"/>
      <w:marRight w:val="0"/>
      <w:marTop w:val="0"/>
      <w:marBottom w:val="0"/>
      <w:divBdr>
        <w:top w:val="none" w:sz="0" w:space="0" w:color="auto"/>
        <w:left w:val="none" w:sz="0" w:space="0" w:color="auto"/>
        <w:bottom w:val="none" w:sz="0" w:space="0" w:color="auto"/>
        <w:right w:val="none" w:sz="0" w:space="0" w:color="auto"/>
      </w:divBdr>
    </w:div>
    <w:div w:id="1524242779">
      <w:bodyDiv w:val="1"/>
      <w:marLeft w:val="0"/>
      <w:marRight w:val="0"/>
      <w:marTop w:val="0"/>
      <w:marBottom w:val="0"/>
      <w:divBdr>
        <w:top w:val="none" w:sz="0" w:space="0" w:color="auto"/>
        <w:left w:val="none" w:sz="0" w:space="0" w:color="auto"/>
        <w:bottom w:val="none" w:sz="0" w:space="0" w:color="auto"/>
        <w:right w:val="none" w:sz="0" w:space="0" w:color="auto"/>
      </w:divBdr>
    </w:div>
    <w:div w:id="1556547618">
      <w:bodyDiv w:val="1"/>
      <w:marLeft w:val="0"/>
      <w:marRight w:val="0"/>
      <w:marTop w:val="0"/>
      <w:marBottom w:val="0"/>
      <w:divBdr>
        <w:top w:val="none" w:sz="0" w:space="0" w:color="auto"/>
        <w:left w:val="none" w:sz="0" w:space="0" w:color="auto"/>
        <w:bottom w:val="none" w:sz="0" w:space="0" w:color="auto"/>
        <w:right w:val="none" w:sz="0" w:space="0" w:color="auto"/>
      </w:divBdr>
    </w:div>
    <w:div w:id="1579483666">
      <w:bodyDiv w:val="1"/>
      <w:marLeft w:val="0"/>
      <w:marRight w:val="0"/>
      <w:marTop w:val="0"/>
      <w:marBottom w:val="0"/>
      <w:divBdr>
        <w:top w:val="none" w:sz="0" w:space="0" w:color="auto"/>
        <w:left w:val="none" w:sz="0" w:space="0" w:color="auto"/>
        <w:bottom w:val="none" w:sz="0" w:space="0" w:color="auto"/>
        <w:right w:val="none" w:sz="0" w:space="0" w:color="auto"/>
      </w:divBdr>
    </w:div>
    <w:div w:id="1581452196">
      <w:bodyDiv w:val="1"/>
      <w:marLeft w:val="0"/>
      <w:marRight w:val="0"/>
      <w:marTop w:val="0"/>
      <w:marBottom w:val="0"/>
      <w:divBdr>
        <w:top w:val="none" w:sz="0" w:space="0" w:color="auto"/>
        <w:left w:val="none" w:sz="0" w:space="0" w:color="auto"/>
        <w:bottom w:val="none" w:sz="0" w:space="0" w:color="auto"/>
        <w:right w:val="none" w:sz="0" w:space="0" w:color="auto"/>
      </w:divBdr>
    </w:div>
    <w:div w:id="1618758121">
      <w:bodyDiv w:val="1"/>
      <w:marLeft w:val="0"/>
      <w:marRight w:val="0"/>
      <w:marTop w:val="0"/>
      <w:marBottom w:val="0"/>
      <w:divBdr>
        <w:top w:val="none" w:sz="0" w:space="0" w:color="auto"/>
        <w:left w:val="none" w:sz="0" w:space="0" w:color="auto"/>
        <w:bottom w:val="none" w:sz="0" w:space="0" w:color="auto"/>
        <w:right w:val="none" w:sz="0" w:space="0" w:color="auto"/>
      </w:divBdr>
    </w:div>
    <w:div w:id="1628470121">
      <w:bodyDiv w:val="1"/>
      <w:marLeft w:val="0"/>
      <w:marRight w:val="0"/>
      <w:marTop w:val="0"/>
      <w:marBottom w:val="0"/>
      <w:divBdr>
        <w:top w:val="none" w:sz="0" w:space="0" w:color="auto"/>
        <w:left w:val="none" w:sz="0" w:space="0" w:color="auto"/>
        <w:bottom w:val="none" w:sz="0" w:space="0" w:color="auto"/>
        <w:right w:val="none" w:sz="0" w:space="0" w:color="auto"/>
      </w:divBdr>
    </w:div>
    <w:div w:id="1645353215">
      <w:bodyDiv w:val="1"/>
      <w:marLeft w:val="0"/>
      <w:marRight w:val="0"/>
      <w:marTop w:val="0"/>
      <w:marBottom w:val="0"/>
      <w:divBdr>
        <w:top w:val="none" w:sz="0" w:space="0" w:color="auto"/>
        <w:left w:val="none" w:sz="0" w:space="0" w:color="auto"/>
        <w:bottom w:val="none" w:sz="0" w:space="0" w:color="auto"/>
        <w:right w:val="none" w:sz="0" w:space="0" w:color="auto"/>
      </w:divBdr>
    </w:div>
    <w:div w:id="1669290194">
      <w:bodyDiv w:val="1"/>
      <w:marLeft w:val="0"/>
      <w:marRight w:val="0"/>
      <w:marTop w:val="0"/>
      <w:marBottom w:val="0"/>
      <w:divBdr>
        <w:top w:val="none" w:sz="0" w:space="0" w:color="auto"/>
        <w:left w:val="none" w:sz="0" w:space="0" w:color="auto"/>
        <w:bottom w:val="none" w:sz="0" w:space="0" w:color="auto"/>
        <w:right w:val="none" w:sz="0" w:space="0" w:color="auto"/>
      </w:divBdr>
    </w:div>
    <w:div w:id="1694721576">
      <w:bodyDiv w:val="1"/>
      <w:marLeft w:val="0"/>
      <w:marRight w:val="0"/>
      <w:marTop w:val="0"/>
      <w:marBottom w:val="0"/>
      <w:divBdr>
        <w:top w:val="none" w:sz="0" w:space="0" w:color="auto"/>
        <w:left w:val="none" w:sz="0" w:space="0" w:color="auto"/>
        <w:bottom w:val="none" w:sz="0" w:space="0" w:color="auto"/>
        <w:right w:val="none" w:sz="0" w:space="0" w:color="auto"/>
      </w:divBdr>
    </w:div>
    <w:div w:id="1734618270">
      <w:bodyDiv w:val="1"/>
      <w:marLeft w:val="0"/>
      <w:marRight w:val="0"/>
      <w:marTop w:val="0"/>
      <w:marBottom w:val="0"/>
      <w:divBdr>
        <w:top w:val="none" w:sz="0" w:space="0" w:color="auto"/>
        <w:left w:val="none" w:sz="0" w:space="0" w:color="auto"/>
        <w:bottom w:val="none" w:sz="0" w:space="0" w:color="auto"/>
        <w:right w:val="none" w:sz="0" w:space="0" w:color="auto"/>
      </w:divBdr>
    </w:div>
    <w:div w:id="1734891533">
      <w:bodyDiv w:val="1"/>
      <w:marLeft w:val="0"/>
      <w:marRight w:val="0"/>
      <w:marTop w:val="0"/>
      <w:marBottom w:val="0"/>
      <w:divBdr>
        <w:top w:val="none" w:sz="0" w:space="0" w:color="auto"/>
        <w:left w:val="none" w:sz="0" w:space="0" w:color="auto"/>
        <w:bottom w:val="none" w:sz="0" w:space="0" w:color="auto"/>
        <w:right w:val="none" w:sz="0" w:space="0" w:color="auto"/>
      </w:divBdr>
    </w:div>
    <w:div w:id="1771587693">
      <w:bodyDiv w:val="1"/>
      <w:marLeft w:val="0"/>
      <w:marRight w:val="0"/>
      <w:marTop w:val="0"/>
      <w:marBottom w:val="0"/>
      <w:divBdr>
        <w:top w:val="none" w:sz="0" w:space="0" w:color="auto"/>
        <w:left w:val="none" w:sz="0" w:space="0" w:color="auto"/>
        <w:bottom w:val="none" w:sz="0" w:space="0" w:color="auto"/>
        <w:right w:val="none" w:sz="0" w:space="0" w:color="auto"/>
      </w:divBdr>
    </w:div>
    <w:div w:id="1779256467">
      <w:bodyDiv w:val="1"/>
      <w:marLeft w:val="0"/>
      <w:marRight w:val="0"/>
      <w:marTop w:val="0"/>
      <w:marBottom w:val="0"/>
      <w:divBdr>
        <w:top w:val="none" w:sz="0" w:space="0" w:color="auto"/>
        <w:left w:val="none" w:sz="0" w:space="0" w:color="auto"/>
        <w:bottom w:val="none" w:sz="0" w:space="0" w:color="auto"/>
        <w:right w:val="none" w:sz="0" w:space="0" w:color="auto"/>
      </w:divBdr>
    </w:div>
    <w:div w:id="1780906183">
      <w:bodyDiv w:val="1"/>
      <w:marLeft w:val="0"/>
      <w:marRight w:val="0"/>
      <w:marTop w:val="0"/>
      <w:marBottom w:val="0"/>
      <w:divBdr>
        <w:top w:val="none" w:sz="0" w:space="0" w:color="auto"/>
        <w:left w:val="none" w:sz="0" w:space="0" w:color="auto"/>
        <w:bottom w:val="none" w:sz="0" w:space="0" w:color="auto"/>
        <w:right w:val="none" w:sz="0" w:space="0" w:color="auto"/>
      </w:divBdr>
    </w:div>
    <w:div w:id="1804734550">
      <w:bodyDiv w:val="1"/>
      <w:marLeft w:val="0"/>
      <w:marRight w:val="0"/>
      <w:marTop w:val="0"/>
      <w:marBottom w:val="0"/>
      <w:divBdr>
        <w:top w:val="none" w:sz="0" w:space="0" w:color="auto"/>
        <w:left w:val="none" w:sz="0" w:space="0" w:color="auto"/>
        <w:bottom w:val="none" w:sz="0" w:space="0" w:color="auto"/>
        <w:right w:val="none" w:sz="0" w:space="0" w:color="auto"/>
      </w:divBdr>
    </w:div>
    <w:div w:id="1810514471">
      <w:bodyDiv w:val="1"/>
      <w:marLeft w:val="0"/>
      <w:marRight w:val="0"/>
      <w:marTop w:val="0"/>
      <w:marBottom w:val="0"/>
      <w:divBdr>
        <w:top w:val="none" w:sz="0" w:space="0" w:color="auto"/>
        <w:left w:val="none" w:sz="0" w:space="0" w:color="auto"/>
        <w:bottom w:val="none" w:sz="0" w:space="0" w:color="auto"/>
        <w:right w:val="none" w:sz="0" w:space="0" w:color="auto"/>
      </w:divBdr>
    </w:div>
    <w:div w:id="1825002830">
      <w:bodyDiv w:val="1"/>
      <w:marLeft w:val="0"/>
      <w:marRight w:val="0"/>
      <w:marTop w:val="0"/>
      <w:marBottom w:val="0"/>
      <w:divBdr>
        <w:top w:val="none" w:sz="0" w:space="0" w:color="auto"/>
        <w:left w:val="none" w:sz="0" w:space="0" w:color="auto"/>
        <w:bottom w:val="none" w:sz="0" w:space="0" w:color="auto"/>
        <w:right w:val="none" w:sz="0" w:space="0" w:color="auto"/>
      </w:divBdr>
    </w:div>
    <w:div w:id="1830753100">
      <w:bodyDiv w:val="1"/>
      <w:marLeft w:val="0"/>
      <w:marRight w:val="0"/>
      <w:marTop w:val="0"/>
      <w:marBottom w:val="0"/>
      <w:divBdr>
        <w:top w:val="none" w:sz="0" w:space="0" w:color="auto"/>
        <w:left w:val="none" w:sz="0" w:space="0" w:color="auto"/>
        <w:bottom w:val="none" w:sz="0" w:space="0" w:color="auto"/>
        <w:right w:val="none" w:sz="0" w:space="0" w:color="auto"/>
      </w:divBdr>
    </w:div>
    <w:div w:id="1835027446">
      <w:bodyDiv w:val="1"/>
      <w:marLeft w:val="0"/>
      <w:marRight w:val="0"/>
      <w:marTop w:val="0"/>
      <w:marBottom w:val="0"/>
      <w:divBdr>
        <w:top w:val="none" w:sz="0" w:space="0" w:color="auto"/>
        <w:left w:val="none" w:sz="0" w:space="0" w:color="auto"/>
        <w:bottom w:val="none" w:sz="0" w:space="0" w:color="auto"/>
        <w:right w:val="none" w:sz="0" w:space="0" w:color="auto"/>
      </w:divBdr>
    </w:div>
    <w:div w:id="1840341737">
      <w:bodyDiv w:val="1"/>
      <w:marLeft w:val="0"/>
      <w:marRight w:val="0"/>
      <w:marTop w:val="0"/>
      <w:marBottom w:val="0"/>
      <w:divBdr>
        <w:top w:val="none" w:sz="0" w:space="0" w:color="auto"/>
        <w:left w:val="none" w:sz="0" w:space="0" w:color="auto"/>
        <w:bottom w:val="none" w:sz="0" w:space="0" w:color="auto"/>
        <w:right w:val="none" w:sz="0" w:space="0" w:color="auto"/>
      </w:divBdr>
    </w:div>
    <w:div w:id="1866022948">
      <w:bodyDiv w:val="1"/>
      <w:marLeft w:val="0"/>
      <w:marRight w:val="0"/>
      <w:marTop w:val="0"/>
      <w:marBottom w:val="0"/>
      <w:divBdr>
        <w:top w:val="none" w:sz="0" w:space="0" w:color="auto"/>
        <w:left w:val="none" w:sz="0" w:space="0" w:color="auto"/>
        <w:bottom w:val="none" w:sz="0" w:space="0" w:color="auto"/>
        <w:right w:val="none" w:sz="0" w:space="0" w:color="auto"/>
      </w:divBdr>
    </w:div>
    <w:div w:id="1867525038">
      <w:bodyDiv w:val="1"/>
      <w:marLeft w:val="0"/>
      <w:marRight w:val="0"/>
      <w:marTop w:val="0"/>
      <w:marBottom w:val="0"/>
      <w:divBdr>
        <w:top w:val="none" w:sz="0" w:space="0" w:color="auto"/>
        <w:left w:val="none" w:sz="0" w:space="0" w:color="auto"/>
        <w:bottom w:val="none" w:sz="0" w:space="0" w:color="auto"/>
        <w:right w:val="none" w:sz="0" w:space="0" w:color="auto"/>
      </w:divBdr>
    </w:div>
    <w:div w:id="1892691611">
      <w:bodyDiv w:val="1"/>
      <w:marLeft w:val="0"/>
      <w:marRight w:val="0"/>
      <w:marTop w:val="0"/>
      <w:marBottom w:val="0"/>
      <w:divBdr>
        <w:top w:val="none" w:sz="0" w:space="0" w:color="auto"/>
        <w:left w:val="none" w:sz="0" w:space="0" w:color="auto"/>
        <w:bottom w:val="none" w:sz="0" w:space="0" w:color="auto"/>
        <w:right w:val="none" w:sz="0" w:space="0" w:color="auto"/>
      </w:divBdr>
    </w:div>
    <w:div w:id="1910650657">
      <w:bodyDiv w:val="1"/>
      <w:marLeft w:val="0"/>
      <w:marRight w:val="0"/>
      <w:marTop w:val="0"/>
      <w:marBottom w:val="0"/>
      <w:divBdr>
        <w:top w:val="none" w:sz="0" w:space="0" w:color="auto"/>
        <w:left w:val="none" w:sz="0" w:space="0" w:color="auto"/>
        <w:bottom w:val="none" w:sz="0" w:space="0" w:color="auto"/>
        <w:right w:val="none" w:sz="0" w:space="0" w:color="auto"/>
      </w:divBdr>
    </w:div>
    <w:div w:id="1938057512">
      <w:bodyDiv w:val="1"/>
      <w:marLeft w:val="0"/>
      <w:marRight w:val="0"/>
      <w:marTop w:val="0"/>
      <w:marBottom w:val="0"/>
      <w:divBdr>
        <w:top w:val="none" w:sz="0" w:space="0" w:color="auto"/>
        <w:left w:val="none" w:sz="0" w:space="0" w:color="auto"/>
        <w:bottom w:val="none" w:sz="0" w:space="0" w:color="auto"/>
        <w:right w:val="none" w:sz="0" w:space="0" w:color="auto"/>
      </w:divBdr>
    </w:div>
    <w:div w:id="1964456891">
      <w:bodyDiv w:val="1"/>
      <w:marLeft w:val="0"/>
      <w:marRight w:val="0"/>
      <w:marTop w:val="0"/>
      <w:marBottom w:val="0"/>
      <w:divBdr>
        <w:top w:val="none" w:sz="0" w:space="0" w:color="auto"/>
        <w:left w:val="none" w:sz="0" w:space="0" w:color="auto"/>
        <w:bottom w:val="none" w:sz="0" w:space="0" w:color="auto"/>
        <w:right w:val="none" w:sz="0" w:space="0" w:color="auto"/>
      </w:divBdr>
    </w:div>
    <w:div w:id="2003465731">
      <w:bodyDiv w:val="1"/>
      <w:marLeft w:val="0"/>
      <w:marRight w:val="0"/>
      <w:marTop w:val="0"/>
      <w:marBottom w:val="0"/>
      <w:divBdr>
        <w:top w:val="none" w:sz="0" w:space="0" w:color="auto"/>
        <w:left w:val="none" w:sz="0" w:space="0" w:color="auto"/>
        <w:bottom w:val="none" w:sz="0" w:space="0" w:color="auto"/>
        <w:right w:val="none" w:sz="0" w:space="0" w:color="auto"/>
      </w:divBdr>
    </w:div>
    <w:div w:id="2008702356">
      <w:bodyDiv w:val="1"/>
      <w:marLeft w:val="0"/>
      <w:marRight w:val="0"/>
      <w:marTop w:val="0"/>
      <w:marBottom w:val="0"/>
      <w:divBdr>
        <w:top w:val="none" w:sz="0" w:space="0" w:color="auto"/>
        <w:left w:val="none" w:sz="0" w:space="0" w:color="auto"/>
        <w:bottom w:val="none" w:sz="0" w:space="0" w:color="auto"/>
        <w:right w:val="none" w:sz="0" w:space="0" w:color="auto"/>
      </w:divBdr>
    </w:div>
    <w:div w:id="2013754007">
      <w:bodyDiv w:val="1"/>
      <w:marLeft w:val="0"/>
      <w:marRight w:val="0"/>
      <w:marTop w:val="0"/>
      <w:marBottom w:val="0"/>
      <w:divBdr>
        <w:top w:val="none" w:sz="0" w:space="0" w:color="auto"/>
        <w:left w:val="none" w:sz="0" w:space="0" w:color="auto"/>
        <w:bottom w:val="none" w:sz="0" w:space="0" w:color="auto"/>
        <w:right w:val="none" w:sz="0" w:space="0" w:color="auto"/>
      </w:divBdr>
    </w:div>
    <w:div w:id="2055883811">
      <w:bodyDiv w:val="1"/>
      <w:marLeft w:val="0"/>
      <w:marRight w:val="0"/>
      <w:marTop w:val="0"/>
      <w:marBottom w:val="0"/>
      <w:divBdr>
        <w:top w:val="none" w:sz="0" w:space="0" w:color="auto"/>
        <w:left w:val="none" w:sz="0" w:space="0" w:color="auto"/>
        <w:bottom w:val="none" w:sz="0" w:space="0" w:color="auto"/>
        <w:right w:val="none" w:sz="0" w:space="0" w:color="auto"/>
      </w:divBdr>
    </w:div>
    <w:div w:id="2074162362">
      <w:bodyDiv w:val="1"/>
      <w:marLeft w:val="0"/>
      <w:marRight w:val="0"/>
      <w:marTop w:val="0"/>
      <w:marBottom w:val="0"/>
      <w:divBdr>
        <w:top w:val="none" w:sz="0" w:space="0" w:color="auto"/>
        <w:left w:val="none" w:sz="0" w:space="0" w:color="auto"/>
        <w:bottom w:val="none" w:sz="0" w:space="0" w:color="auto"/>
        <w:right w:val="none" w:sz="0" w:space="0" w:color="auto"/>
      </w:divBdr>
    </w:div>
    <w:div w:id="2089963751">
      <w:bodyDiv w:val="1"/>
      <w:marLeft w:val="0"/>
      <w:marRight w:val="0"/>
      <w:marTop w:val="0"/>
      <w:marBottom w:val="0"/>
      <w:divBdr>
        <w:top w:val="none" w:sz="0" w:space="0" w:color="auto"/>
        <w:left w:val="none" w:sz="0" w:space="0" w:color="auto"/>
        <w:bottom w:val="none" w:sz="0" w:space="0" w:color="auto"/>
        <w:right w:val="none" w:sz="0" w:space="0" w:color="auto"/>
      </w:divBdr>
    </w:div>
    <w:div w:id="213321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ommonvoice.mozilla.org/en" TargetMode="Externa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footer" Target="footer2.xml" Id="rId26" /><Relationship Type="http://schemas.openxmlformats.org/officeDocument/2006/relationships/styles" Target="styles.xml" Id="rId3" /><Relationship Type="http://schemas.openxmlformats.org/officeDocument/2006/relationships/image" Target="media/image11.png"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oter" Target="footer1.xml" Id="rId25"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header" Target="header1.xml"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13.JPG" Id="rId23" /><Relationship Type="http://schemas.openxmlformats.org/officeDocument/2006/relationships/theme" Target="theme/theme1.xml" Id="rId28" /><Relationship Type="http://schemas.openxmlformats.org/officeDocument/2006/relationships/hyperlink" Target="https://www.crcv.ucf.edu/data/UCF101.php." TargetMode="External" Id="rId10" /><Relationship Type="http://schemas.openxmlformats.org/officeDocument/2006/relationships/image" Target="media/image9.png" Id="rId19" /><Relationship Type="http://schemas.openxmlformats.org/officeDocument/2006/relationships/customXml" Target="../customXml/item4.xml" Id="rId31" /><Relationship Type="http://schemas.openxmlformats.org/officeDocument/2006/relationships/settings" Target="settings.xml" Id="rId4" /><Relationship Type="http://schemas.openxmlformats.org/officeDocument/2006/relationships/hyperlink" Target="https://cocodataset.org/%23home" TargetMode="External" Id="rId9" /><Relationship Type="http://schemas.openxmlformats.org/officeDocument/2006/relationships/image" Target="media/image4.png" Id="rId14" /><Relationship Type="http://schemas.openxmlformats.org/officeDocument/2006/relationships/image" Target="media/image12.JPG" Id="rId22" /><Relationship Type="http://schemas.openxmlformats.org/officeDocument/2006/relationships/fontTable" Target="fontTable.xml" Id="rId27" /><Relationship Type="http://schemas.openxmlformats.org/officeDocument/2006/relationships/customXml" Target="../customXml/item3.xml" Id="rId30" /></Relationships>
</file>

<file path=word/_rels/foot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Gor20</b:Tag>
    <b:SourceType>JournalArticle</b:SourceType>
    <b:Guid>{1E78C7F4-D40C-435A-A553-AE95D307C903}</b:Guid>
    <b:Title>Gender de-biasing in speech emotion recognition</b:Title>
    <b:Year>2020</b:Year>
    <b:JournalName>IEEE Access,</b:JournalName>
    <b:Pages>158749-158758</b:Pages>
    <b:Author>
      <b:Author>
        <b:NameList>
          <b:Person>
            <b:Last>Gorrostieta</b:Last>
            <b:First>C</b:First>
          </b:Person>
          <b:Person>
            <b:Last>Lotfian</b:Last>
            <b:First>R</b:First>
          </b:Person>
          <b:Person>
            <b:Last>Taylor</b:Last>
            <b:First>K</b:First>
          </b:Person>
          <b:Person>
            <b:Last>Brutti</b:Last>
            <b:First>R</b:First>
          </b:Person>
          <b:Person>
            <b:Last>Kane</b:Last>
            <b:First>J</b:First>
          </b:Person>
        </b:NameList>
      </b:Author>
    </b:Author>
    <b:RefOrder>1</b:RefOrder>
  </b:Source>
  <b:Source>
    <b:Tag>Buo18</b:Tag>
    <b:SourceType>ConferenceProceedings</b:SourceType>
    <b:Guid>{A59A926C-6A60-410A-BF46-2CF203A0DCA0}</b:Guid>
    <b:Title>Gender shades: Intersectional accuracy disparities in commercial gender classification</b:Title>
    <b:Year>2018</b:Year>
    <b:Pages>77-91</b:Pages>
    <b:ConferenceName>1st Conference on Fairness, Accountability and Transparency</b:ConferenceName>
    <b:Author>
      <b:Author>
        <b:NameList>
          <b:Person>
            <b:Last>Buolamwini</b:Last>
            <b:First>J</b:First>
          </b:Person>
          <b:Person>
            <b:Last>Gebru</b:Last>
            <b:First>T</b:First>
          </b:Person>
        </b:NameList>
      </b:Author>
    </b:Author>
    <b:RefOrder>2</b:RefOrder>
  </b:Source>
  <b:Source>
    <b:Tag>Bin21</b:Tag>
    <b:SourceType>ConferenceProceedings</b:SourceType>
    <b:Guid>{D6617647-3E3C-4FD5-AB8A-6E65CFD1B96F}</b:Guid>
    <b:Title>Discrimination in online ad delivery</b:Title>
    <b:Pages>1-13</b:Pages>
    <b:Year>2021</b:Year>
    <b:ConferenceName>2021 CHI Conference on Human Factors in Computing Systems</b:ConferenceName>
    <b:Author>
      <b:Author>
        <b:NameList>
          <b:Person>
            <b:Last>Bins</b:Last>
            <b:First>R</b:First>
          </b:Person>
          <b:Person>
            <b:Last>al</b:Last>
            <b:First>et</b:First>
          </b:Person>
        </b:NameList>
      </b:Author>
    </b:Author>
    <b:RefOrder>3</b:RefOrder>
  </b:Source>
  <b:Source>
    <b:Tag>Pan15</b:Tag>
    <b:SourceType>ConferenceProceedings</b:SourceType>
    <b:Guid>{B8A6189A-523D-4A0F-86B6-B4B9F7A925FD}</b:Guid>
    <b:Title>Librispeech: An ASR Corpus Based on Public Domain Audio Books</b:Title>
    <b:Pages>5206-5210</b:Pages>
    <b:Year>2015</b:Year>
    <b:ConferenceName>2015 IEEE International Conference on Acoustics, Speech and Signal Processing (ICASSP),</b:ConferenceName>
    <b:City>South Brisbane, QLD, Australia</b:City>
    <b:Author>
      <b:Author>
        <b:NameList>
          <b:Person>
            <b:Last>Panayotov</b:Last>
            <b:First>V</b:First>
          </b:Person>
          <b:Person>
            <b:Last>Chen</b:Last>
            <b:First>G</b:First>
          </b:Person>
          <b:Person>
            <b:Last>Povey</b:Last>
            <b:First>D</b:First>
          </b:Person>
          <b:Person>
            <b:Last>Khudanpur</b:Last>
            <b:First>S</b:First>
          </b:Person>
        </b:NameList>
      </b:Author>
    </b:Author>
    <b:RefOrder>4</b:RefOrder>
  </b:Source>
  <b:Source>
    <b:Tag>Moz</b:Tag>
    <b:SourceType>InternetSite</b:SourceType>
    <b:Guid>{D3C1B8B8-8175-464B-996D-EE4E2418E67B}</b:Guid>
    <b:Title>Common Voice Dataset</b:Title>
    <b:Author>
      <b:Author>
        <b:NameList>
          <b:Person>
            <b:Last>Foundation</b:Last>
            <b:First>Mozilla</b:First>
          </b:Person>
        </b:NameList>
      </b:Author>
    </b:Author>
    <b:InternetSiteTitle>Mozilla Common Voice. (n.d.)</b:InternetSiteTitle>
    <b:URL>https://commonvoice.mozilla.org/en</b:URL>
    <b:RefOrder>5</b:RefOrder>
  </b:Source>
  <b:Source>
    <b:Tag>Tsu14</b:Tag>
    <b:SourceType>Report</b:SourceType>
    <b:Guid>{BB7DA3CC-AD5F-4F41-9166-BA83DCEA3CA8}</b:Guid>
    <b:Author>
      <b:Author>
        <b:Corporate>Tsung-Yi Lin, , Michael Maire, Serge Belongie, Lubomir Bourdev, Ross Girshick, James Hays, Pietro Perona, Deva Ramanan, C. Lawrence Zitnick, Piotr Dollár</b:Corporate>
      </b:Author>
    </b:Author>
    <b:Title>Microsoft COCO: Common Objects in Context</b:Title>
    <b:Year>2014</b:Year>
    <b:URL>https://cocodataset.org/#home</b:URL>
    <b:RefOrder>6</b:RefOrder>
  </b:Source>
  <b:Source>
    <b:Tag>Bol17</b:Tag>
    <b:SourceType>Report</b:SourceType>
    <b:Guid>{2D3EEF43-5F71-4C72-8AAB-B15642E6C7D3}</b:Guid>
    <b:Author>
      <b:Author>
        <b:Corporate>Bolei Zhou; Agata Lapedriza; Aditya Khosla; Aude Oliva; Antonio Torralba</b:Corporate>
      </b:Author>
    </b:Author>
    <b:Title>Places: A 10 Million Image Database for Scene Recognition</b:Title>
    <b:Year>2017</b:Year>
    <b:Publisher>IEEE</b:Publisher>
    <b:URL>https://ieeexplore.ieee.org/document/7968387</b:URL>
    <b:DOI>10.1109/TPAMI.2017.2723009</b:DOI>
    <b:RefOrder>7</b:RefOrder>
  </b:Source>
  <b:Source>
    <b:Tag>KSo12</b:Tag>
    <b:SourceType>Book</b:SourceType>
    <b:Guid>{E6C44A20-8D0C-43D5-BF10-4726285F9E59}</b:Guid>
    <b:Author>
      <b:Author>
        <b:NameList>
          <b:Person>
            <b:Last>K. Soomro</b:Last>
            <b:First>A.</b:First>
            <b:Middle>R. Zamir, and M. Shah</b:Middle>
          </b:Person>
        </b:NameList>
      </b:Author>
    </b:Author>
    <b:Title>UCF101: A Dataset of 101 Human Action Classes From Videos in The Wild</b:Title>
    <b:Year>2012</b:Year>
    <b:City>Orlando, FL, USA</b:City>
    <b:RefOrder>8</b:RefOrder>
  </b:Source>
  <b:Source>
    <b:Tag>UCFKSo12kkk</b:Tag>
    <b:SourceType>Book</b:SourceType>
    <b:Guid>{8C3D475A-924B-4181-8A3E-82CDE4B7D04C}</b:Guid>
    <b:Author>
      <b:Author>
        <b:NameList>
          <b:Person>
            <b:Last>K. Soomro</b:Last>
            <b:First>A.</b:First>
            <b:Middle>R. Zamir, and M. Shah</b:Middle>
          </b:Person>
        </b:NameList>
      </b:Author>
    </b:Author>
    <b:Title>UCF101: A Dataset of 101 Human Action Classes From Videos in The Wild</b:Title>
    <b:Year>2012</b:Year>
    <b:City>Center for Research in Computer Vision (CRCV), Orlando, FL, USA</b:City>
    <b:RefOrder>9</b:RefOrder>
  </b:Source>
  <b:Source>
    <b:Tag>JZh18</b:Tag>
    <b:SourceType>ConferenceProceedings</b:SourceType>
    <b:Guid>{466F8FF0-DEE0-4D9B-85D3-51370D0CDC1D}</b:Guid>
    <b:Title>Gender Bias in Coreference Resolution: Evaluation and Debiasing Methods</b:Title>
    <b:Year>2018</b:Year>
    <b:Author>
      <b:Author>
        <b:Corporate>J. Zhao, T. Wang, M. Yatskar, V. Ordonez, and K.-W. Chang</b:Corporate>
      </b:Author>
    </b:Author>
    <b:ConferenceName>Proceedings of the 2018 Conference of the North American Chapter of the Association for Computational Linguistics</b:ConferenceName>
    <b:RefOrder>10</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D2C76CD229CDD4285A19EEDA46A2A94" ma:contentTypeVersion="14" ma:contentTypeDescription="Create a new document." ma:contentTypeScope="" ma:versionID="5742ce2e80848072a218518c3ef27270">
  <xsd:schema xmlns:xsd="http://www.w3.org/2001/XMLSchema" xmlns:xs="http://www.w3.org/2001/XMLSchema" xmlns:p="http://schemas.microsoft.com/office/2006/metadata/properties" xmlns:ns2="4da6588c-a52b-4d0b-8663-93e0f7ef87c0" xmlns:ns3="db72c12f-87a4-44ab-bbc5-4cc8306b158a" targetNamespace="http://schemas.microsoft.com/office/2006/metadata/properties" ma:root="true" ma:fieldsID="1b16381ef796d2746d6c94bbfc1efc3d" ns2:_="" ns3:_="">
    <xsd:import namespace="4da6588c-a52b-4d0b-8663-93e0f7ef87c0"/>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6588c-a52b-4d0b-8663-93e0f7ef8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da6588c-a52b-4d0b-8663-93e0f7ef87c0">
      <Terms xmlns="http://schemas.microsoft.com/office/infopath/2007/PartnerControls"/>
    </lcf76f155ced4ddcb4097134ff3c332f>
    <TaxCatchAll xmlns="db72c12f-87a4-44ab-bbc5-4cc8306b158a" xsi:nil="true"/>
  </documentManagement>
</p:properties>
</file>

<file path=customXml/itemProps1.xml><?xml version="1.0" encoding="utf-8"?>
<ds:datastoreItem xmlns:ds="http://schemas.openxmlformats.org/officeDocument/2006/customXml" ds:itemID="{5B656529-378B-47CC-84CD-B23DB781A075}">
  <ds:schemaRefs>
    <ds:schemaRef ds:uri="http://schemas.openxmlformats.org/officeDocument/2006/bibliography"/>
  </ds:schemaRefs>
</ds:datastoreItem>
</file>

<file path=customXml/itemProps2.xml><?xml version="1.0" encoding="utf-8"?>
<ds:datastoreItem xmlns:ds="http://schemas.openxmlformats.org/officeDocument/2006/customXml" ds:itemID="{43B5AECD-DEC8-4EC3-8165-67DE5BB114A0}"/>
</file>

<file path=customXml/itemProps3.xml><?xml version="1.0" encoding="utf-8"?>
<ds:datastoreItem xmlns:ds="http://schemas.openxmlformats.org/officeDocument/2006/customXml" ds:itemID="{12FC4318-6ABC-472A-B94D-9DD483476931}"/>
</file>

<file path=customXml/itemProps4.xml><?xml version="1.0" encoding="utf-8"?>
<ds:datastoreItem xmlns:ds="http://schemas.openxmlformats.org/officeDocument/2006/customXml" ds:itemID="{5FB71C15-6D02-4717-8AF0-AC1272C7F2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Losini Shanmugam</dc:creator>
  <cp:lastModifiedBy>Thisara Shyamalee</cp:lastModifiedBy>
  <cp:revision>4</cp:revision>
  <cp:lastPrinted>2024-12-03T02:16:00Z</cp:lastPrinted>
  <dcterms:created xsi:type="dcterms:W3CDTF">2024-12-03T13:32:00Z</dcterms:created>
  <dcterms:modified xsi:type="dcterms:W3CDTF">2025-05-14T10:00:51Z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4a8c4630324b2e2a7cc1b685b332958d5049a5f147d1e28a5dab05461a6d9cb7</vt:lpwstr>
  </property>
  <property fmtid="{D5CDD505-2E9C-101B-9397-08002B2CF9AE}" pid="3" name="ContentTypeId">
    <vt:lpwstr>0x0101007D2C76CD229CDD4285A19EEDA46A2A94</vt:lpwstr>
  </property>
  <property fmtid="{D5CDD505-2E9C-101B-9397-08002B2CF9AE}" pid="4" name="MediaServiceImageTags">
    <vt:lpwstr/>
  </property>
</Properties>
</file>