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B4500" w14:textId="77777777" w:rsidR="00D104EB" w:rsidRDefault="00D104EB" w:rsidP="00D104EB">
      <w:r>
        <w:t>Group ID:</w:t>
      </w:r>
    </w:p>
    <w:p w14:paraId="358D850E" w14:textId="6ECD7E13" w:rsidR="00D104EB" w:rsidRDefault="00D104EB" w:rsidP="00D104EB">
      <w:r>
        <w:t>Project Title:</w:t>
      </w:r>
    </w:p>
    <w:tbl>
      <w:tblPr>
        <w:tblW w:w="9005" w:type="dxa"/>
        <w:tblLook w:val="04A0" w:firstRow="1" w:lastRow="0" w:firstColumn="1" w:lastColumn="0" w:noHBand="0" w:noVBand="1"/>
      </w:tblPr>
      <w:tblGrid>
        <w:gridCol w:w="2515"/>
        <w:gridCol w:w="6490"/>
      </w:tblGrid>
      <w:tr w:rsidR="009A706A" w:rsidRPr="003460E0" w14:paraId="5BBF0827" w14:textId="7047C0EA" w:rsidTr="00FA7E00">
        <w:trPr>
          <w:trHeight w:val="23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F7AF7" w14:textId="77777777" w:rsidR="009A706A" w:rsidRPr="003460E0" w:rsidRDefault="009A706A" w:rsidP="003460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D533D" w14:textId="0DBFE965" w:rsidR="009A706A" w:rsidRPr="009A706A" w:rsidRDefault="009A706A" w:rsidP="003460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9A706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Identification and Analysis</w:t>
            </w:r>
          </w:p>
        </w:tc>
      </w:tr>
      <w:tr w:rsidR="009A706A" w:rsidRPr="003460E0" w14:paraId="0824E921" w14:textId="7D9A2835" w:rsidTr="00FA7E00">
        <w:trPr>
          <w:trHeight w:val="450"/>
        </w:trPr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CFAD" w14:textId="1C83DD60" w:rsidR="009A706A" w:rsidRPr="003460E0" w:rsidRDefault="009A706A" w:rsidP="009A70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460E0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Privacy Con</w:t>
            </w:r>
            <w:r w:rsidRPr="009A706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cerns</w:t>
            </w:r>
          </w:p>
        </w:tc>
        <w:tc>
          <w:tcPr>
            <w:tcW w:w="64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1D5A" w14:textId="2F1A961D" w:rsidR="009A706A" w:rsidRPr="003460E0" w:rsidRDefault="00F075A1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075A1">
              <w:rPr>
                <w:rFonts w:ascii="Aptos Narrow" w:eastAsia="Times New Roman" w:hAnsi="Aptos Narrow" w:cs="Times New Roman"/>
                <w:color w:val="000000"/>
              </w:rPr>
              <w:t xml:space="preserve">The dataset used in this </w:t>
            </w:r>
            <w:r w:rsidR="00487FA3" w:rsidRPr="00F075A1">
              <w:rPr>
                <w:rFonts w:ascii="Aptos Narrow" w:eastAsia="Times New Roman" w:hAnsi="Aptos Narrow" w:cs="Times New Roman"/>
                <w:color w:val="000000"/>
              </w:rPr>
              <w:t>research</w:t>
            </w:r>
            <w:r w:rsidRPr="00F075A1">
              <w:rPr>
                <w:rFonts w:ascii="Aptos Narrow" w:eastAsia="Times New Roman" w:hAnsi="Aptos Narrow" w:cs="Times New Roman"/>
                <w:color w:val="000000"/>
              </w:rPr>
              <w:t xml:space="preserve"> is publicly available </w:t>
            </w:r>
            <w:r w:rsidR="00571AE9">
              <w:rPr>
                <w:rFonts w:ascii="Aptos Narrow" w:eastAsia="Times New Roman" w:hAnsi="Aptos Narrow" w:cs="Times New Roman"/>
                <w:color w:val="000000"/>
              </w:rPr>
              <w:t xml:space="preserve">secondary </w:t>
            </w:r>
            <w:r w:rsidRPr="00F075A1">
              <w:rPr>
                <w:rFonts w:ascii="Aptos Narrow" w:eastAsia="Times New Roman" w:hAnsi="Aptos Narrow" w:cs="Times New Roman"/>
                <w:color w:val="000000"/>
              </w:rPr>
              <w:t>and anonymized. No personally identifiable information (PII) is used.</w:t>
            </w:r>
          </w:p>
        </w:tc>
      </w:tr>
      <w:tr w:rsidR="009A706A" w:rsidRPr="003460E0" w14:paraId="1D9BBB3C" w14:textId="5308AF90" w:rsidTr="00FA7E00">
        <w:trPr>
          <w:trHeight w:val="450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04BE4" w14:textId="77777777" w:rsidR="009A706A" w:rsidRPr="003460E0" w:rsidRDefault="009A706A" w:rsidP="003460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2673" w14:textId="2298721B" w:rsidR="009A706A" w:rsidRPr="003460E0" w:rsidRDefault="009A706A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A706A" w:rsidRPr="003460E0" w14:paraId="4599408B" w14:textId="40B61247" w:rsidTr="00FA7E00">
        <w:trPr>
          <w:trHeight w:val="450"/>
        </w:trPr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9BC6" w14:textId="03679066" w:rsidR="009A706A" w:rsidRPr="003460E0" w:rsidRDefault="009A706A" w:rsidP="009A70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460E0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Data Security</w:t>
            </w:r>
          </w:p>
        </w:tc>
        <w:tc>
          <w:tcPr>
            <w:tcW w:w="64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F6DC" w14:textId="1A1E8FA8" w:rsidR="009A706A" w:rsidRPr="003460E0" w:rsidRDefault="00F075A1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075A1">
              <w:rPr>
                <w:rFonts w:ascii="Aptos Narrow" w:eastAsia="Times New Roman" w:hAnsi="Aptos Narrow" w:cs="Times New Roman"/>
                <w:color w:val="000000"/>
              </w:rPr>
              <w:t>All data is stored in a secured, permission-controlled Google Drive environment. Only authorized team members have access.</w:t>
            </w:r>
          </w:p>
        </w:tc>
      </w:tr>
      <w:tr w:rsidR="009A706A" w:rsidRPr="003460E0" w14:paraId="43FAAFD4" w14:textId="16F2899B" w:rsidTr="00FA7E00">
        <w:trPr>
          <w:trHeight w:val="450"/>
        </w:trPr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E008B" w14:textId="77777777" w:rsidR="009A706A" w:rsidRPr="003460E0" w:rsidRDefault="009A706A" w:rsidP="009A70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AB7E" w14:textId="66A08F5F" w:rsidR="009A706A" w:rsidRPr="003460E0" w:rsidRDefault="009A706A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A706A" w:rsidRPr="003460E0" w14:paraId="5880BD2F" w14:textId="172F383D" w:rsidTr="00FA7E00">
        <w:trPr>
          <w:trHeight w:val="450"/>
        </w:trPr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348F" w14:textId="5E6D9DE6" w:rsidR="009A706A" w:rsidRPr="003460E0" w:rsidRDefault="009A706A" w:rsidP="009A70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460E0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Bias and Fairness</w:t>
            </w:r>
          </w:p>
        </w:tc>
        <w:tc>
          <w:tcPr>
            <w:tcW w:w="64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0294" w14:textId="74AE6269" w:rsidR="009A706A" w:rsidRPr="003460E0" w:rsidRDefault="00F075A1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075A1">
              <w:rPr>
                <w:rFonts w:ascii="Aptos Narrow" w:eastAsia="Times New Roman" w:hAnsi="Aptos Narrow" w:cs="Times New Roman"/>
                <w:color w:val="000000"/>
              </w:rPr>
              <w:t>The project directly addresses bias and fa</w:t>
            </w:r>
            <w:r>
              <w:rPr>
                <w:rFonts w:ascii="Aptos Narrow" w:eastAsia="Times New Roman" w:hAnsi="Aptos Narrow" w:cs="Times New Roman"/>
                <w:color w:val="000000"/>
              </w:rPr>
              <w:t>irness concerns by developing a Bias Metric</w:t>
            </w:r>
            <w:r w:rsidRPr="00F075A1">
              <w:rPr>
                <w:rFonts w:ascii="Aptos Narrow" w:eastAsia="Times New Roman" w:hAnsi="Aptos Narrow" w:cs="Times New Roman"/>
                <w:color w:val="000000"/>
              </w:rPr>
              <w:t xml:space="preserve"> that i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dentifies gender bias in Text, Image, Audio and Video </w:t>
            </w:r>
            <w:r w:rsidRPr="00F075A1">
              <w:rPr>
                <w:rFonts w:ascii="Aptos Narrow" w:eastAsia="Times New Roman" w:hAnsi="Aptos Narrow" w:cs="Times New Roman"/>
                <w:color w:val="000000"/>
              </w:rPr>
              <w:t>datasets.</w:t>
            </w:r>
          </w:p>
        </w:tc>
      </w:tr>
      <w:tr w:rsidR="009A706A" w:rsidRPr="003460E0" w14:paraId="7A8D9C18" w14:textId="081E9541" w:rsidTr="00FA7E00">
        <w:trPr>
          <w:trHeight w:val="450"/>
        </w:trPr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E6A79D" w14:textId="77777777" w:rsidR="009A706A" w:rsidRPr="003460E0" w:rsidRDefault="009A706A" w:rsidP="009A70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0F51" w14:textId="0C46E09F" w:rsidR="009A706A" w:rsidRPr="003460E0" w:rsidRDefault="009A706A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A706A" w:rsidRPr="003460E0" w14:paraId="7C17B36A" w14:textId="64BF5C83" w:rsidTr="00FA7E00">
        <w:trPr>
          <w:trHeight w:val="450"/>
        </w:trPr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46B9" w14:textId="08A9D01C" w:rsidR="009A706A" w:rsidRPr="003460E0" w:rsidRDefault="009A706A" w:rsidP="009A70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460E0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Transparency and Accountability</w:t>
            </w:r>
          </w:p>
        </w:tc>
        <w:tc>
          <w:tcPr>
            <w:tcW w:w="64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061" w14:textId="77265F6C" w:rsidR="009A706A" w:rsidRPr="003460E0" w:rsidRDefault="00F075A1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075A1">
              <w:rPr>
                <w:rFonts w:ascii="Aptos Narrow" w:eastAsia="Times New Roman" w:hAnsi="Aptos Narrow" w:cs="Times New Roman"/>
                <w:color w:val="000000"/>
              </w:rPr>
              <w:t>All model decisions, feature weightings, and pipeline steps are transparently documented.</w:t>
            </w:r>
          </w:p>
        </w:tc>
      </w:tr>
      <w:tr w:rsidR="009A706A" w:rsidRPr="003460E0" w14:paraId="5B3D107B" w14:textId="4D73F757" w:rsidTr="00FA7E00">
        <w:trPr>
          <w:trHeight w:val="450"/>
        </w:trPr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4AE2F8" w14:textId="77777777" w:rsidR="009A706A" w:rsidRPr="003460E0" w:rsidRDefault="009A706A" w:rsidP="009A70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0881" w14:textId="708EAC3B" w:rsidR="009A706A" w:rsidRPr="003460E0" w:rsidRDefault="009A706A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A706A" w:rsidRPr="003460E0" w14:paraId="6CB94C49" w14:textId="0120D2C8" w:rsidTr="00FA7E00">
        <w:trPr>
          <w:trHeight w:val="450"/>
        </w:trPr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33CC" w14:textId="7D435E41" w:rsidR="009A706A" w:rsidRPr="003460E0" w:rsidRDefault="009A706A" w:rsidP="009A70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460E0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Impact on Stakeholders</w:t>
            </w:r>
          </w:p>
        </w:tc>
        <w:tc>
          <w:tcPr>
            <w:tcW w:w="64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EF47" w14:textId="382CF958" w:rsidR="009A706A" w:rsidRPr="003460E0" w:rsidRDefault="00F075A1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075A1">
              <w:rPr>
                <w:rFonts w:ascii="Aptos Narrow" w:eastAsia="Times New Roman" w:hAnsi="Aptos Narrow" w:cs="Times New Roman"/>
                <w:color w:val="000000"/>
              </w:rPr>
              <w:t>The metric developed helps researchers and developers identify biased patterns in AI datasets, supporting fairer AI practices. It benefits stakeholders in academia, AI ethics, and industry by providing a transparent tool to analyze visual bias. No individuals are directly impacted, as all data used is anonymized and non-intrusive.</w:t>
            </w:r>
          </w:p>
        </w:tc>
      </w:tr>
      <w:tr w:rsidR="009A706A" w:rsidRPr="003460E0" w14:paraId="0B063302" w14:textId="194B5AA6" w:rsidTr="00FA7E00">
        <w:trPr>
          <w:trHeight w:val="450"/>
        </w:trPr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B07007" w14:textId="77777777" w:rsidR="009A706A" w:rsidRPr="003460E0" w:rsidRDefault="009A706A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7869" w14:textId="29EE0F34" w:rsidR="009A706A" w:rsidRPr="003460E0" w:rsidRDefault="009A706A" w:rsidP="003460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11362D00" w14:textId="77777777" w:rsidR="00D104EB" w:rsidRDefault="00D104EB" w:rsidP="00D104EB"/>
    <w:p w14:paraId="66691457" w14:textId="77777777" w:rsidR="00D104EB" w:rsidRDefault="00D104EB" w:rsidP="00D104EB"/>
    <w:p w14:paraId="683E4869" w14:textId="77777777" w:rsidR="00D104EB" w:rsidRDefault="00D104EB" w:rsidP="00D104EB"/>
    <w:p w14:paraId="386CD92F" w14:textId="77777777" w:rsidR="00D104EB" w:rsidRDefault="00D104EB" w:rsidP="00D104EB"/>
    <w:p w14:paraId="400A0034" w14:textId="77777777" w:rsidR="00F82707" w:rsidRPr="00D104EB" w:rsidRDefault="00F82707" w:rsidP="00D104EB"/>
    <w:sectPr w:rsidR="00F82707" w:rsidRPr="00D104EB" w:rsidSect="003460E0">
      <w:headerReference w:type="default" r:id="rId8"/>
      <w:footerReference w:type="even" r:id="rId9"/>
      <w:footerReference w:type="default" r:id="rId10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8C59B" w14:textId="77777777" w:rsidR="00B87E8D" w:rsidRDefault="00B87E8D" w:rsidP="00563E00">
      <w:pPr>
        <w:spacing w:after="0" w:line="240" w:lineRule="auto"/>
      </w:pPr>
      <w:r>
        <w:separator/>
      </w:r>
    </w:p>
  </w:endnote>
  <w:endnote w:type="continuationSeparator" w:id="0">
    <w:p w14:paraId="5DED110A" w14:textId="77777777" w:rsidR="00B87E8D" w:rsidRDefault="00B87E8D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EABC9" w14:textId="77777777" w:rsidR="00ED6E2A" w:rsidRDefault="00680C5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011CA7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C2D9B" w14:textId="2B1ECE00" w:rsidR="00ED6E2A" w:rsidRDefault="00680C5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75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3E9FDF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2932C8" wp14:editId="60BD01CE">
          <wp:simplePos x="0" y="0"/>
          <wp:positionH relativeFrom="page">
            <wp:align>right</wp:align>
          </wp:positionH>
          <wp:positionV relativeFrom="paragraph">
            <wp:posOffset>372745</wp:posOffset>
          </wp:positionV>
          <wp:extent cx="10668000" cy="239395"/>
          <wp:effectExtent l="0" t="0" r="0" b="8255"/>
          <wp:wrapTight wrapText="bothSides">
            <wp:wrapPolygon edited="0">
              <wp:start x="20211" y="0"/>
              <wp:lineTo x="0" y="10313"/>
              <wp:lineTo x="0" y="20626"/>
              <wp:lineTo x="21561" y="20626"/>
              <wp:lineTo x="21561" y="0"/>
              <wp:lineTo x="20211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106680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711A33FA" wp14:editId="1548E4A0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 wp14:anchorId="287789B2" wp14:editId="0CEA34A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388C5" w14:textId="77777777" w:rsidR="00B87E8D" w:rsidRDefault="00B87E8D" w:rsidP="00563E00">
      <w:pPr>
        <w:spacing w:after="0" w:line="240" w:lineRule="auto"/>
      </w:pPr>
      <w:r>
        <w:separator/>
      </w:r>
    </w:p>
  </w:footnote>
  <w:footnote w:type="continuationSeparator" w:id="0">
    <w:p w14:paraId="052D4387" w14:textId="77777777" w:rsidR="00B87E8D" w:rsidRDefault="00B87E8D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F82AF" w14:textId="77777777" w:rsidR="00765D65" w:rsidRDefault="00362BB5" w:rsidP="00F44BCF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707904" behindDoc="1" locked="0" layoutInCell="1" allowOverlap="1" wp14:anchorId="04DED544" wp14:editId="77305509">
          <wp:simplePos x="0" y="0"/>
          <wp:positionH relativeFrom="page">
            <wp:align>right</wp:align>
          </wp:positionH>
          <wp:positionV relativeFrom="paragraph">
            <wp:posOffset>-422910</wp:posOffset>
          </wp:positionV>
          <wp:extent cx="106680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211" y="974"/>
              <wp:lineTo x="39" y="11287"/>
              <wp:lineTo x="39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106680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63E00">
      <w:rPr>
        <w:noProof/>
      </w:rPr>
      <w:drawing>
        <wp:anchor distT="0" distB="0" distL="114300" distR="114300" simplePos="0" relativeHeight="251655680" behindDoc="1" locked="0" layoutInCell="1" allowOverlap="1" wp14:anchorId="187E7261" wp14:editId="45F6AB5C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44BCF">
      <w:rPr>
        <w:b/>
        <w:sz w:val="32"/>
      </w:rPr>
      <w:t xml:space="preserve"> </w:t>
    </w:r>
    <w:r w:rsidR="00F44BCF">
      <w:rPr>
        <w:b/>
        <w:sz w:val="32"/>
      </w:rPr>
      <w:tab/>
    </w:r>
  </w:p>
  <w:p w14:paraId="5537FE0C" w14:textId="77777777" w:rsidR="00765D65" w:rsidRDefault="00765D65" w:rsidP="00F44BCF">
    <w:pPr>
      <w:pStyle w:val="Header"/>
      <w:jc w:val="center"/>
      <w:rPr>
        <w:b/>
        <w:sz w:val="32"/>
      </w:rPr>
    </w:pPr>
  </w:p>
  <w:p w14:paraId="7E93E980" w14:textId="6C35562D" w:rsidR="00563E00" w:rsidRPr="00F82707" w:rsidRDefault="00F73BC6" w:rsidP="00F44BCF">
    <w:pPr>
      <w:pStyle w:val="Header"/>
      <w:jc w:val="center"/>
      <w:rPr>
        <w:b/>
        <w:sz w:val="32"/>
      </w:rPr>
    </w:pPr>
    <w:r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765D65">
      <w:rPr>
        <w:b/>
        <w:sz w:val="32"/>
      </w:rPr>
      <w:t>Specializing Data Science</w:t>
    </w:r>
  </w:p>
  <w:p w14:paraId="0B71CF49" w14:textId="77777777" w:rsidR="00194DFE" w:rsidRDefault="00194DFE" w:rsidP="00563E00">
    <w:pPr>
      <w:pStyle w:val="Header"/>
      <w:jc w:val="center"/>
      <w:rPr>
        <w:b/>
      </w:rPr>
    </w:pPr>
  </w:p>
  <w:p w14:paraId="689141A7" w14:textId="77777777" w:rsidR="00F73BC6" w:rsidRDefault="00F73BC6" w:rsidP="00563E00">
    <w:pPr>
      <w:pStyle w:val="Header"/>
      <w:jc w:val="center"/>
      <w:rPr>
        <w:noProof/>
      </w:rPr>
    </w:pPr>
  </w:p>
  <w:p w14:paraId="27908228" w14:textId="25A284A3" w:rsidR="00563E00" w:rsidRDefault="00765D65" w:rsidP="00765D65">
    <w:pPr>
      <w:pStyle w:val="Header"/>
      <w:rPr>
        <w:noProof/>
      </w:rPr>
    </w:pPr>
    <w:r w:rsidRPr="00765D65">
      <w:rPr>
        <w:b/>
        <w:sz w:val="28"/>
      </w:rPr>
      <w:t xml:space="preserve">Research Project - IT4010   </w:t>
    </w:r>
    <w:r>
      <w:rPr>
        <w:b/>
        <w:sz w:val="28"/>
      </w:rPr>
      <w:tab/>
    </w:r>
    <w:r w:rsidR="00636DE6">
      <w:rPr>
        <w:b/>
        <w:sz w:val="28"/>
      </w:rPr>
      <w:t xml:space="preserve">                                                   </w:t>
    </w:r>
    <w:r w:rsidR="00FB3B17">
      <w:rPr>
        <w:b/>
        <w:sz w:val="28"/>
      </w:rPr>
      <w:t>Ethical Analysis</w:t>
    </w:r>
    <w:r w:rsidRPr="00765D65">
      <w:rPr>
        <w:b/>
        <w:sz w:val="28"/>
      </w:rPr>
      <w:t xml:space="preserve"> Report</w:t>
    </w:r>
    <w:r w:rsidR="00563E00">
      <w:rPr>
        <w:b/>
      </w:rPr>
      <w:tab/>
    </w:r>
  </w:p>
  <w:p w14:paraId="6DDDEDE1" w14:textId="15FBA8D5" w:rsidR="00563E00" w:rsidRDefault="009D5CE7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18C423" wp14:editId="379113B5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6038850" cy="0"/>
              <wp:effectExtent l="0" t="0" r="0" b="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1ADBDA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page" from="0,11.7pt" to="475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" strokecolor="#242d66" strokeweight="1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CB1F731"/>
    <w:multiLevelType w:val="hybridMultilevel"/>
    <w:tmpl w:val="ACA316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FE0B3A"/>
    <w:multiLevelType w:val="hybridMultilevel"/>
    <w:tmpl w:val="B8EA8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52B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474943">
    <w:abstractNumId w:val="11"/>
  </w:num>
  <w:num w:numId="2" w16cid:durableId="1946955514">
    <w:abstractNumId w:val="9"/>
  </w:num>
  <w:num w:numId="3" w16cid:durableId="926614572">
    <w:abstractNumId w:val="12"/>
  </w:num>
  <w:num w:numId="4" w16cid:durableId="1839616963">
    <w:abstractNumId w:val="2"/>
  </w:num>
  <w:num w:numId="5" w16cid:durableId="1209952827">
    <w:abstractNumId w:val="14"/>
  </w:num>
  <w:num w:numId="6" w16cid:durableId="1837187355">
    <w:abstractNumId w:val="10"/>
  </w:num>
  <w:num w:numId="7" w16cid:durableId="2108843887">
    <w:abstractNumId w:val="7"/>
  </w:num>
  <w:num w:numId="8" w16cid:durableId="1839154501">
    <w:abstractNumId w:val="1"/>
  </w:num>
  <w:num w:numId="9" w16cid:durableId="1595090270">
    <w:abstractNumId w:val="4"/>
  </w:num>
  <w:num w:numId="10" w16cid:durableId="484319518">
    <w:abstractNumId w:val="13"/>
  </w:num>
  <w:num w:numId="11" w16cid:durableId="1461067082">
    <w:abstractNumId w:val="6"/>
  </w:num>
  <w:num w:numId="12" w16cid:durableId="407575228">
    <w:abstractNumId w:val="8"/>
  </w:num>
  <w:num w:numId="13" w16cid:durableId="1402754275">
    <w:abstractNumId w:val="0"/>
  </w:num>
  <w:num w:numId="14" w16cid:durableId="2094932107">
    <w:abstractNumId w:val="3"/>
  </w:num>
  <w:num w:numId="15" w16cid:durableId="1995528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0284D"/>
    <w:rsid w:val="0002693F"/>
    <w:rsid w:val="00163FA3"/>
    <w:rsid w:val="00176D00"/>
    <w:rsid w:val="00194DFE"/>
    <w:rsid w:val="001B4F1E"/>
    <w:rsid w:val="001C1686"/>
    <w:rsid w:val="001D4D13"/>
    <w:rsid w:val="002156C1"/>
    <w:rsid w:val="00255076"/>
    <w:rsid w:val="00292AA9"/>
    <w:rsid w:val="002A7320"/>
    <w:rsid w:val="003460E0"/>
    <w:rsid w:val="00362BB5"/>
    <w:rsid w:val="00396BBB"/>
    <w:rsid w:val="003B202C"/>
    <w:rsid w:val="00487FA3"/>
    <w:rsid w:val="00505C9F"/>
    <w:rsid w:val="00563E00"/>
    <w:rsid w:val="00571AE9"/>
    <w:rsid w:val="005B2D3E"/>
    <w:rsid w:val="005F4C07"/>
    <w:rsid w:val="00602ECA"/>
    <w:rsid w:val="00636DE6"/>
    <w:rsid w:val="00645158"/>
    <w:rsid w:val="00651E6F"/>
    <w:rsid w:val="0065440A"/>
    <w:rsid w:val="00680C58"/>
    <w:rsid w:val="00731E34"/>
    <w:rsid w:val="00765D65"/>
    <w:rsid w:val="007E7738"/>
    <w:rsid w:val="008A65E2"/>
    <w:rsid w:val="00903735"/>
    <w:rsid w:val="009119D0"/>
    <w:rsid w:val="009A706A"/>
    <w:rsid w:val="009C4CEB"/>
    <w:rsid w:val="009D5CE7"/>
    <w:rsid w:val="00A03C5A"/>
    <w:rsid w:val="00A0764D"/>
    <w:rsid w:val="00A2030A"/>
    <w:rsid w:val="00A26DF6"/>
    <w:rsid w:val="00B860CC"/>
    <w:rsid w:val="00B87E8D"/>
    <w:rsid w:val="00B90E01"/>
    <w:rsid w:val="00C0451C"/>
    <w:rsid w:val="00C50F90"/>
    <w:rsid w:val="00CA62D8"/>
    <w:rsid w:val="00D104EB"/>
    <w:rsid w:val="00D51C2C"/>
    <w:rsid w:val="00D558DB"/>
    <w:rsid w:val="00D845D6"/>
    <w:rsid w:val="00D87FC3"/>
    <w:rsid w:val="00ED6E2A"/>
    <w:rsid w:val="00F075A1"/>
    <w:rsid w:val="00F07816"/>
    <w:rsid w:val="00F44BCF"/>
    <w:rsid w:val="00F73BC6"/>
    <w:rsid w:val="00F82707"/>
    <w:rsid w:val="00FA7E00"/>
    <w:rsid w:val="00FB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4EF46"/>
  <w15:docId w15:val="{B4520880-B434-47CA-AE48-AC3666C2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31E34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76CD229CDD4285A19EEDA46A2A94" ma:contentTypeVersion="14" ma:contentTypeDescription="Create a new document." ma:contentTypeScope="" ma:versionID="5742ce2e80848072a218518c3ef27270">
  <xsd:schema xmlns:xsd="http://www.w3.org/2001/XMLSchema" xmlns:xs="http://www.w3.org/2001/XMLSchema" xmlns:p="http://schemas.microsoft.com/office/2006/metadata/properties" xmlns:ns2="4da6588c-a52b-4d0b-8663-93e0f7ef87c0" xmlns:ns3="db72c12f-87a4-44ab-bbc5-4cc8306b158a" targetNamespace="http://schemas.microsoft.com/office/2006/metadata/properties" ma:root="true" ma:fieldsID="1b16381ef796d2746d6c94bbfc1efc3d" ns2:_="" ns3:_="">
    <xsd:import namespace="4da6588c-a52b-4d0b-8663-93e0f7ef87c0"/>
    <xsd:import namespace="db72c12f-87a4-44ab-bbc5-4cc8306b15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6588c-a52b-4d0b-8663-93e0f7ef8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2c12f-87a4-44ab-bbc5-4cc8306b15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a90b710-f748-4220-b362-4102ae550bf9}" ma:internalName="TaxCatchAll" ma:showField="CatchAllData" ma:web="db72c12f-87a4-44ab-bbc5-4cc8306b15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a6588c-a52b-4d0b-8663-93e0f7ef87c0">
      <Terms xmlns="http://schemas.microsoft.com/office/infopath/2007/PartnerControls"/>
    </lcf76f155ced4ddcb4097134ff3c332f>
    <TaxCatchAll xmlns="db72c12f-87a4-44ab-bbc5-4cc8306b158a" xsi:nil="true"/>
  </documentManagement>
</p:properties>
</file>

<file path=customXml/itemProps1.xml><?xml version="1.0" encoding="utf-8"?>
<ds:datastoreItem xmlns:ds="http://schemas.openxmlformats.org/officeDocument/2006/customXml" ds:itemID="{F18AC68C-4C60-4AFE-86E4-A75D282B3B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082BDB-4065-4072-B98C-827BA84E9A58}"/>
</file>

<file path=customXml/itemProps3.xml><?xml version="1.0" encoding="utf-8"?>
<ds:datastoreItem xmlns:ds="http://schemas.openxmlformats.org/officeDocument/2006/customXml" ds:itemID="{0ED122AA-09D9-49B1-9B91-EE3B198E666A}"/>
</file>

<file path=customXml/itemProps4.xml><?xml version="1.0" encoding="utf-8"?>
<ds:datastoreItem xmlns:ds="http://schemas.openxmlformats.org/officeDocument/2006/customXml" ds:itemID="{742B4947-0EE5-4814-912A-ED0E91CBA7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Jayawardena K.M.S.P. it21380914</cp:lastModifiedBy>
  <cp:revision>2</cp:revision>
  <cp:lastPrinted>2024-09-25T07:35:00Z</cp:lastPrinted>
  <dcterms:created xsi:type="dcterms:W3CDTF">2025-04-03T17:07:00Z</dcterms:created>
  <dcterms:modified xsi:type="dcterms:W3CDTF">2025-04-03T17:07:00Z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4a8c4630324b2e2a7cc1b685b332958d5049a5f147d1e28a5dab05461a6d9cb7</vt:lpwstr>
  </property>
  <property fmtid="{D5CDD505-2E9C-101B-9397-08002B2CF9AE}" pid="3" name="ContentTypeId">
    <vt:lpwstr>0x0101007D2C76CD229CDD4285A19EEDA46A2A94</vt:lpwstr>
  </property>
</Properties>
</file>