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E74E" w14:textId="4FAA7042" w:rsidR="00021A5F" w:rsidRPr="007F03C7" w:rsidRDefault="00021A5F" w:rsidP="007F0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7F03C7">
        <w:rPr>
          <w:rFonts w:ascii="Times New Roman" w:hAnsi="Times New Roman" w:cs="Times New Roman"/>
          <w:b/>
          <w:bCs/>
          <w:u w:val="single"/>
        </w:rPr>
        <w:t>Observation Report – Graph Density &amp; Degree Distribution</w:t>
      </w:r>
    </w:p>
    <w:p w14:paraId="00ADC52E" w14:textId="1E5A2501" w:rsidR="00021A5F" w:rsidRPr="007F03C7" w:rsidRDefault="00021A5F" w:rsidP="007F03C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03C7">
        <w:rPr>
          <w:rFonts w:ascii="Times New Roman" w:hAnsi="Times New Roman" w:cs="Times New Roman"/>
          <w:b/>
          <w:bCs/>
          <w:sz w:val="20"/>
          <w:szCs w:val="20"/>
        </w:rPr>
        <w:t>Graph Density</w:t>
      </w:r>
    </w:p>
    <w:p w14:paraId="7EE8BC8D" w14:textId="49781DFB" w:rsidR="00021A5F" w:rsidRPr="00021A5F" w:rsidRDefault="00021A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graph density was calculated for different numbers of nodes </w:t>
      </w:r>
      <w:proofErr w:type="gramStart"/>
      <w:r>
        <w:rPr>
          <w:rFonts w:ascii="Times New Roman" w:hAnsi="Times New Roman" w:cs="Times New Roman"/>
          <w:sz w:val="20"/>
          <w:szCs w:val="20"/>
        </w:rPr>
        <w:t>( 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20, 50, 100, 150, </w:t>
      </w:r>
      <w:proofErr w:type="gramStart"/>
      <w:r>
        <w:rPr>
          <w:rFonts w:ascii="Times New Roman" w:hAnsi="Times New Roman" w:cs="Times New Roman"/>
          <w:sz w:val="20"/>
          <w:szCs w:val="20"/>
        </w:rPr>
        <w:t>200 )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probability p = 0.1 kept fixed. </w:t>
      </w:r>
    </w:p>
    <w:p w14:paraId="145D1613" w14:textId="26507C8E" w:rsidR="00021A5F" w:rsidRDefault="00021A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Results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1A5F" w14:paraId="539D50EE" w14:textId="77777777" w:rsidTr="00021A5F">
        <w:tc>
          <w:tcPr>
            <w:tcW w:w="1870" w:type="dxa"/>
          </w:tcPr>
          <w:p w14:paraId="377C56B6" w14:textId="60243B3B" w:rsidR="00021A5F" w:rsidRPr="00021A5F" w:rsidRDefault="00021A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870" w:type="dxa"/>
          </w:tcPr>
          <w:p w14:paraId="38175065" w14:textId="5C549418" w:rsidR="00021A5F" w:rsidRPr="00021A5F" w:rsidRDefault="00021A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Edges</w:t>
            </w:r>
          </w:p>
        </w:tc>
        <w:tc>
          <w:tcPr>
            <w:tcW w:w="1870" w:type="dxa"/>
          </w:tcPr>
          <w:p w14:paraId="71740915" w14:textId="5232842E" w:rsidR="00021A5F" w:rsidRPr="00021A5F" w:rsidRDefault="00021A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Density</w:t>
            </w:r>
          </w:p>
        </w:tc>
        <w:tc>
          <w:tcPr>
            <w:tcW w:w="1870" w:type="dxa"/>
          </w:tcPr>
          <w:p w14:paraId="0B8D5508" w14:textId="3EE173E0" w:rsidR="00021A5F" w:rsidRPr="00021A5F" w:rsidRDefault="00021A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Degree</w:t>
            </w:r>
          </w:p>
        </w:tc>
        <w:tc>
          <w:tcPr>
            <w:tcW w:w="1870" w:type="dxa"/>
          </w:tcPr>
          <w:p w14:paraId="4803C4AF" w14:textId="7F6FAE66" w:rsidR="00021A5F" w:rsidRPr="00021A5F" w:rsidRDefault="00021A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Degree</w:t>
            </w:r>
          </w:p>
        </w:tc>
      </w:tr>
      <w:tr w:rsidR="00021A5F" w14:paraId="41927537" w14:textId="77777777" w:rsidTr="00021A5F">
        <w:tc>
          <w:tcPr>
            <w:tcW w:w="1870" w:type="dxa"/>
          </w:tcPr>
          <w:p w14:paraId="55368EC1" w14:textId="24CEA852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70" w:type="dxa"/>
          </w:tcPr>
          <w:p w14:paraId="290F6937" w14:textId="2633A0FF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870" w:type="dxa"/>
          </w:tcPr>
          <w:p w14:paraId="4F443A6C" w14:textId="7A7CAFE8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A5F">
              <w:rPr>
                <w:rFonts w:ascii="Times New Roman" w:hAnsi="Times New Roman" w:cs="Times New Roman"/>
                <w:sz w:val="20"/>
                <w:szCs w:val="20"/>
              </w:rPr>
              <w:t>0.121053</w:t>
            </w:r>
          </w:p>
        </w:tc>
        <w:tc>
          <w:tcPr>
            <w:tcW w:w="1870" w:type="dxa"/>
          </w:tcPr>
          <w:p w14:paraId="07821A1A" w14:textId="4B402DD3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1870" w:type="dxa"/>
          </w:tcPr>
          <w:p w14:paraId="25301B42" w14:textId="06B635A6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</w:tr>
      <w:tr w:rsidR="00021A5F" w14:paraId="55DF91E4" w14:textId="77777777" w:rsidTr="00021A5F">
        <w:tc>
          <w:tcPr>
            <w:tcW w:w="1870" w:type="dxa"/>
          </w:tcPr>
          <w:p w14:paraId="2AA78856" w14:textId="7D4CE1F8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14:paraId="78261E69" w14:textId="6BAA6B30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870" w:type="dxa"/>
          </w:tcPr>
          <w:p w14:paraId="696993CF" w14:textId="60EDA85B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892">
              <w:rPr>
                <w:rFonts w:ascii="Times New Roman" w:hAnsi="Times New Roman" w:cs="Times New Roman"/>
                <w:sz w:val="20"/>
                <w:szCs w:val="20"/>
              </w:rPr>
              <w:t>0.097959</w:t>
            </w:r>
          </w:p>
        </w:tc>
        <w:tc>
          <w:tcPr>
            <w:tcW w:w="1870" w:type="dxa"/>
          </w:tcPr>
          <w:p w14:paraId="12585B2C" w14:textId="61D65E0C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4.80</w:t>
            </w:r>
          </w:p>
        </w:tc>
        <w:tc>
          <w:tcPr>
            <w:tcW w:w="1870" w:type="dxa"/>
          </w:tcPr>
          <w:p w14:paraId="62AE5AD5" w14:textId="5D3A7480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</w:tr>
      <w:tr w:rsidR="00021A5F" w14:paraId="5BC2B3E7" w14:textId="77777777" w:rsidTr="00021A5F">
        <w:tc>
          <w:tcPr>
            <w:tcW w:w="1870" w:type="dxa"/>
          </w:tcPr>
          <w:p w14:paraId="7CECC2F9" w14:textId="62D7360A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70" w:type="dxa"/>
          </w:tcPr>
          <w:p w14:paraId="2200C0EC" w14:textId="768FCAFC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474</w:t>
            </w:r>
          </w:p>
        </w:tc>
        <w:tc>
          <w:tcPr>
            <w:tcW w:w="1870" w:type="dxa"/>
          </w:tcPr>
          <w:p w14:paraId="11F5D7F5" w14:textId="69766165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892">
              <w:rPr>
                <w:rFonts w:ascii="Times New Roman" w:hAnsi="Times New Roman" w:cs="Times New Roman"/>
                <w:sz w:val="20"/>
                <w:szCs w:val="20"/>
              </w:rPr>
              <w:t>0.095758</w:t>
            </w:r>
          </w:p>
        </w:tc>
        <w:tc>
          <w:tcPr>
            <w:tcW w:w="1870" w:type="dxa"/>
          </w:tcPr>
          <w:p w14:paraId="1F6A8AA7" w14:textId="6E30EE91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9.48</w:t>
            </w:r>
          </w:p>
        </w:tc>
        <w:tc>
          <w:tcPr>
            <w:tcW w:w="1870" w:type="dxa"/>
          </w:tcPr>
          <w:p w14:paraId="5555E86E" w14:textId="48675D81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2.77</w:t>
            </w:r>
          </w:p>
        </w:tc>
      </w:tr>
      <w:tr w:rsidR="00021A5F" w14:paraId="6E756ED4" w14:textId="77777777" w:rsidTr="00021A5F">
        <w:tc>
          <w:tcPr>
            <w:tcW w:w="1870" w:type="dxa"/>
          </w:tcPr>
          <w:p w14:paraId="577C8CFE" w14:textId="1F6E4BE9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870" w:type="dxa"/>
          </w:tcPr>
          <w:p w14:paraId="6039D193" w14:textId="40BB12DE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1103</w:t>
            </w:r>
          </w:p>
        </w:tc>
        <w:tc>
          <w:tcPr>
            <w:tcW w:w="1870" w:type="dxa"/>
          </w:tcPr>
          <w:p w14:paraId="2529E46C" w14:textId="34A5967E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892">
              <w:rPr>
                <w:rFonts w:ascii="Times New Roman" w:hAnsi="Times New Roman" w:cs="Times New Roman"/>
                <w:sz w:val="20"/>
                <w:szCs w:val="20"/>
              </w:rPr>
              <w:t>0.098702</w:t>
            </w:r>
          </w:p>
        </w:tc>
        <w:tc>
          <w:tcPr>
            <w:tcW w:w="1870" w:type="dxa"/>
          </w:tcPr>
          <w:p w14:paraId="532CCBEA" w14:textId="77A03D88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14.71</w:t>
            </w:r>
          </w:p>
        </w:tc>
        <w:tc>
          <w:tcPr>
            <w:tcW w:w="1870" w:type="dxa"/>
          </w:tcPr>
          <w:p w14:paraId="7897B130" w14:textId="439FEAC7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3.43</w:t>
            </w:r>
          </w:p>
        </w:tc>
      </w:tr>
      <w:tr w:rsidR="00021A5F" w14:paraId="7BEC1D09" w14:textId="77777777" w:rsidTr="00021A5F">
        <w:tc>
          <w:tcPr>
            <w:tcW w:w="1870" w:type="dxa"/>
          </w:tcPr>
          <w:p w14:paraId="2A29A68A" w14:textId="1D94A338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870" w:type="dxa"/>
          </w:tcPr>
          <w:p w14:paraId="1AE6C8C9" w14:textId="05C6FA36" w:rsidR="00021A5F" w:rsidRDefault="00021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1963</w:t>
            </w:r>
          </w:p>
        </w:tc>
        <w:tc>
          <w:tcPr>
            <w:tcW w:w="1870" w:type="dxa"/>
          </w:tcPr>
          <w:p w14:paraId="22B199E4" w14:textId="2D9A55FE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892">
              <w:rPr>
                <w:rFonts w:ascii="Times New Roman" w:hAnsi="Times New Roman" w:cs="Times New Roman"/>
                <w:sz w:val="20"/>
                <w:szCs w:val="20"/>
              </w:rPr>
              <w:t>0.098643</w:t>
            </w:r>
          </w:p>
        </w:tc>
        <w:tc>
          <w:tcPr>
            <w:tcW w:w="1870" w:type="dxa"/>
          </w:tcPr>
          <w:p w14:paraId="126995A0" w14:textId="455DFE6C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19.63</w:t>
            </w:r>
          </w:p>
        </w:tc>
        <w:tc>
          <w:tcPr>
            <w:tcW w:w="1870" w:type="dxa"/>
          </w:tcPr>
          <w:p w14:paraId="779DCDC6" w14:textId="4AAB495C" w:rsidR="00021A5F" w:rsidRDefault="00E87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4.24</w:t>
            </w:r>
          </w:p>
        </w:tc>
      </w:tr>
    </w:tbl>
    <w:p w14:paraId="1D1112F0" w14:textId="77777777" w:rsidR="007F03C7" w:rsidRDefault="007F03C7">
      <w:pPr>
        <w:rPr>
          <w:rFonts w:ascii="Times New Roman" w:hAnsi="Times New Roman" w:cs="Times New Roman"/>
          <w:sz w:val="20"/>
          <w:szCs w:val="20"/>
        </w:rPr>
      </w:pPr>
    </w:p>
    <w:p w14:paraId="7687EACA" w14:textId="2EEEDFEB" w:rsidR="00E87892" w:rsidRDefault="00E8789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Observation :</w:t>
      </w:r>
      <w:proofErr w:type="gramEnd"/>
    </w:p>
    <w:p w14:paraId="6C107E99" w14:textId="61D60240" w:rsidR="00E87892" w:rsidRDefault="00E87892" w:rsidP="00E87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density values remained close to 0.1 for all N values.</w:t>
      </w:r>
    </w:p>
    <w:p w14:paraId="17A3EA54" w14:textId="29DB16B5" w:rsidR="00E87892" w:rsidRDefault="00E87892" w:rsidP="00E87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matches theory: graph density approximates the probability p in </w:t>
      </w:r>
      <w:r w:rsidRPr="00E87892">
        <w:rPr>
          <w:rFonts w:ascii="Times New Roman" w:hAnsi="Times New Roman" w:cs="Times New Roman"/>
          <w:sz w:val="20"/>
          <w:szCs w:val="20"/>
        </w:rPr>
        <w:t>Erdős–Rényi</w:t>
      </w:r>
      <w:r>
        <w:rPr>
          <w:rFonts w:ascii="Times New Roman" w:hAnsi="Times New Roman" w:cs="Times New Roman"/>
          <w:sz w:val="20"/>
          <w:szCs w:val="20"/>
        </w:rPr>
        <w:t xml:space="preserve"> random graphs.</w:t>
      </w:r>
    </w:p>
    <w:p w14:paraId="69BF837B" w14:textId="3825AFC6" w:rsidR="00E87892" w:rsidRDefault="00E87892" w:rsidP="00E87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density is independent of N when p is fixed.</w:t>
      </w:r>
    </w:p>
    <w:p w14:paraId="42B3C8C6" w14:textId="77777777" w:rsidR="00E87892" w:rsidRDefault="00E87892" w:rsidP="00E87892">
      <w:pPr>
        <w:rPr>
          <w:rFonts w:ascii="Times New Roman" w:hAnsi="Times New Roman" w:cs="Times New Roman"/>
          <w:sz w:val="20"/>
          <w:szCs w:val="20"/>
        </w:rPr>
      </w:pPr>
    </w:p>
    <w:p w14:paraId="197394A5" w14:textId="6A11BE35" w:rsidR="00E87892" w:rsidRDefault="00E87892" w:rsidP="00E8789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Degree Distribution</w:t>
      </w:r>
    </w:p>
    <w:p w14:paraId="2B75B193" w14:textId="003010D8" w:rsidR="00E87892" w:rsidRDefault="00E87892" w:rsidP="00E878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degree histograms show how the distribution changes as N increases:</w:t>
      </w:r>
    </w:p>
    <w:p w14:paraId="3BE7FAFE" w14:textId="2E5315CF" w:rsidR="00E87892" w:rsidRDefault="00E87892" w:rsidP="00E87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87892">
        <w:rPr>
          <w:rFonts w:ascii="Times New Roman" w:hAnsi="Times New Roman" w:cs="Times New Roman"/>
          <w:b/>
          <w:bCs/>
          <w:sz w:val="20"/>
          <w:szCs w:val="20"/>
        </w:rPr>
        <w:t>N=20</w:t>
      </w:r>
      <w:r w:rsidRPr="00E87892">
        <w:rPr>
          <w:rFonts w:ascii="Times New Roman" w:hAnsi="Times New Roman" w:cs="Times New Roman"/>
          <w:sz w:val="20"/>
          <w:szCs w:val="20"/>
        </w:rPr>
        <w:t>: Histogram is irregular and scattered; nodes have degrees between 0 and ~7.</w:t>
      </w:r>
    </w:p>
    <w:p w14:paraId="0EBB3090" w14:textId="2B6FD58A" w:rsidR="00E87892" w:rsidRDefault="00E87892" w:rsidP="00E87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87892">
        <w:rPr>
          <w:rFonts w:ascii="Times New Roman" w:hAnsi="Times New Roman" w:cs="Times New Roman"/>
          <w:b/>
          <w:bCs/>
          <w:sz w:val="20"/>
          <w:szCs w:val="20"/>
        </w:rPr>
        <w:t>N=50</w:t>
      </w:r>
      <w:r w:rsidRPr="00E87892">
        <w:rPr>
          <w:rFonts w:ascii="Times New Roman" w:hAnsi="Times New Roman" w:cs="Times New Roman"/>
          <w:sz w:val="20"/>
          <w:szCs w:val="20"/>
        </w:rPr>
        <w:t>: Histogram starts forming a peak around degree 5.</w:t>
      </w:r>
    </w:p>
    <w:p w14:paraId="3B2B777B" w14:textId="4DC1E0B1" w:rsidR="00E87892" w:rsidRDefault="00E87892" w:rsidP="00E87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87892">
        <w:rPr>
          <w:rFonts w:ascii="Times New Roman" w:hAnsi="Times New Roman" w:cs="Times New Roman"/>
          <w:b/>
          <w:bCs/>
          <w:sz w:val="20"/>
          <w:szCs w:val="20"/>
        </w:rPr>
        <w:t>N=100</w:t>
      </w:r>
      <w:r w:rsidRPr="00E87892">
        <w:rPr>
          <w:rFonts w:ascii="Times New Roman" w:hAnsi="Times New Roman" w:cs="Times New Roman"/>
          <w:sz w:val="20"/>
          <w:szCs w:val="20"/>
        </w:rPr>
        <w:t>: Distribution becomes bell-shaped, centered around degree 10.</w:t>
      </w:r>
    </w:p>
    <w:p w14:paraId="1ACFA2F8" w14:textId="59E645F9" w:rsidR="00E87892" w:rsidRDefault="00E87892" w:rsidP="00E87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87892">
        <w:rPr>
          <w:rFonts w:ascii="Times New Roman" w:hAnsi="Times New Roman" w:cs="Times New Roman"/>
          <w:b/>
          <w:bCs/>
          <w:sz w:val="20"/>
          <w:szCs w:val="20"/>
        </w:rPr>
        <w:t>N=150</w:t>
      </w:r>
      <w:r w:rsidRPr="00E87892">
        <w:rPr>
          <w:rFonts w:ascii="Times New Roman" w:hAnsi="Times New Roman" w:cs="Times New Roman"/>
          <w:sz w:val="20"/>
          <w:szCs w:val="20"/>
        </w:rPr>
        <w:t>: Histogram is smoother with a peak near degree 15.</w:t>
      </w:r>
    </w:p>
    <w:p w14:paraId="5A36AD26" w14:textId="7870EDB8" w:rsidR="00E87892" w:rsidRDefault="00E87892" w:rsidP="00E87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87892">
        <w:rPr>
          <w:rFonts w:ascii="Times New Roman" w:hAnsi="Times New Roman" w:cs="Times New Roman"/>
          <w:b/>
          <w:bCs/>
          <w:sz w:val="20"/>
          <w:szCs w:val="20"/>
        </w:rPr>
        <w:t>N=200</w:t>
      </w:r>
      <w:r w:rsidRPr="00E87892">
        <w:rPr>
          <w:rFonts w:ascii="Times New Roman" w:hAnsi="Times New Roman" w:cs="Times New Roman"/>
          <w:sz w:val="20"/>
          <w:szCs w:val="20"/>
        </w:rPr>
        <w:t>: Distribution is concentrated and symmetric, peaking near degree 20.</w:t>
      </w:r>
    </w:p>
    <w:p w14:paraId="3DCA47FD" w14:textId="77777777" w:rsidR="00E87892" w:rsidRDefault="00E87892" w:rsidP="00E8789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Observation :</w:t>
      </w:r>
      <w:proofErr w:type="gramEnd"/>
    </w:p>
    <w:p w14:paraId="65BC5066" w14:textId="77777777" w:rsidR="00E87892" w:rsidRDefault="00E87892" w:rsidP="00E87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87892">
        <w:rPr>
          <w:rFonts w:ascii="Times New Roman" w:hAnsi="Times New Roman" w:cs="Times New Roman"/>
          <w:sz w:val="20"/>
          <w:szCs w:val="20"/>
        </w:rPr>
        <w:t>As N increases, the mean degree grows roughly as Np.</w:t>
      </w:r>
    </w:p>
    <w:p w14:paraId="5D70BF37" w14:textId="77777777" w:rsidR="00E87892" w:rsidRDefault="00E87892" w:rsidP="00E87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87892">
        <w:rPr>
          <w:rFonts w:ascii="Times New Roman" w:hAnsi="Times New Roman" w:cs="Times New Roman"/>
          <w:sz w:val="20"/>
          <w:szCs w:val="20"/>
        </w:rPr>
        <w:t>The degree distribution becomes smoother and approaches a normal distribution.</w:t>
      </w:r>
    </w:p>
    <w:p w14:paraId="6CA41C64" w14:textId="084F18A2" w:rsidR="00021A5F" w:rsidRDefault="00E87892" w:rsidP="00E87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87892">
        <w:rPr>
          <w:rFonts w:ascii="Times New Roman" w:hAnsi="Times New Roman" w:cs="Times New Roman"/>
          <w:sz w:val="20"/>
          <w:szCs w:val="20"/>
        </w:rPr>
        <w:t>The spread increases, but relative variation decreases, so most nodes cluster around the mean.</w:t>
      </w:r>
    </w:p>
    <w:p w14:paraId="61E235DB" w14:textId="77777777" w:rsidR="00E87892" w:rsidRPr="00E87892" w:rsidRDefault="00E87892" w:rsidP="00E87892">
      <w:pPr>
        <w:rPr>
          <w:rFonts w:ascii="Times New Roman" w:hAnsi="Times New Roman" w:cs="Times New Roman"/>
          <w:sz w:val="20"/>
          <w:szCs w:val="20"/>
        </w:rPr>
      </w:pPr>
    </w:p>
    <w:p w14:paraId="2041690F" w14:textId="5E9EEEFF" w:rsidR="007F03C7" w:rsidRDefault="007F03C7" w:rsidP="007F03C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08681588" w14:textId="546E74A0" w:rsidR="007F03C7" w:rsidRDefault="007F03C7" w:rsidP="007F03C7">
      <w:pPr>
        <w:rPr>
          <w:rFonts w:ascii="Times New Roman" w:hAnsi="Times New Roman" w:cs="Times New Roman"/>
          <w:sz w:val="20"/>
          <w:szCs w:val="20"/>
        </w:rPr>
      </w:pPr>
      <w:r w:rsidRPr="007F03C7">
        <w:rPr>
          <w:rFonts w:ascii="Times New Roman" w:hAnsi="Times New Roman" w:cs="Times New Roman"/>
          <w:sz w:val="20"/>
          <w:szCs w:val="20"/>
        </w:rPr>
        <w:t>When increasing N from 20 to 200 with fixed p = 0.1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9F15CDF" w14:textId="77777777" w:rsidR="007F03C7" w:rsidRPr="007F03C7" w:rsidRDefault="007F03C7" w:rsidP="007F0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F03C7">
        <w:rPr>
          <w:rFonts w:ascii="Times New Roman" w:hAnsi="Times New Roman" w:cs="Times New Roman"/>
          <w:sz w:val="20"/>
          <w:szCs w:val="20"/>
        </w:rPr>
        <w:t>Graph density remains constant around 0.1.</w:t>
      </w:r>
    </w:p>
    <w:p w14:paraId="55FBF5A1" w14:textId="77777777" w:rsidR="007F03C7" w:rsidRPr="007F03C7" w:rsidRDefault="007F03C7" w:rsidP="007F0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F03C7">
        <w:rPr>
          <w:rFonts w:ascii="Times New Roman" w:hAnsi="Times New Roman" w:cs="Times New Roman"/>
          <w:sz w:val="20"/>
          <w:szCs w:val="20"/>
        </w:rPr>
        <w:t>Mean degree increases linearly with N.</w:t>
      </w:r>
    </w:p>
    <w:p w14:paraId="1FE2FCC7" w14:textId="6AAA2695" w:rsidR="007F03C7" w:rsidRDefault="007F03C7" w:rsidP="007F0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F03C7">
        <w:rPr>
          <w:rFonts w:ascii="Times New Roman" w:hAnsi="Times New Roman" w:cs="Times New Roman"/>
          <w:sz w:val="20"/>
          <w:szCs w:val="20"/>
        </w:rPr>
        <w:t>Degree distributions evolve from irregular (small N) to smooth, bell-shaped, and concentrated (large N).</w:t>
      </w:r>
    </w:p>
    <w:p w14:paraId="24DC8982" w14:textId="3B9413FF" w:rsidR="007F03C7" w:rsidRDefault="007F03C7" w:rsidP="007F03C7">
      <w:pPr>
        <w:rPr>
          <w:rFonts w:ascii="Times New Roman" w:hAnsi="Times New Roman" w:cs="Times New Roman"/>
          <w:sz w:val="20"/>
          <w:szCs w:val="20"/>
        </w:rPr>
      </w:pPr>
      <w:r w:rsidRPr="007F03C7">
        <w:rPr>
          <w:rFonts w:ascii="Times New Roman" w:hAnsi="Times New Roman" w:cs="Times New Roman"/>
          <w:sz w:val="20"/>
          <w:szCs w:val="20"/>
        </w:rPr>
        <w:t>This behavior is consistent with the binomial distribution of node degrees converging to a normal distribution as N grows.</w:t>
      </w:r>
    </w:p>
    <w:p w14:paraId="79DBC264" w14:textId="77777777" w:rsidR="007F03C7" w:rsidRDefault="007F03C7" w:rsidP="007F03C7">
      <w:pPr>
        <w:rPr>
          <w:rFonts w:ascii="Times New Roman" w:hAnsi="Times New Roman" w:cs="Times New Roman"/>
          <w:sz w:val="20"/>
          <w:szCs w:val="20"/>
        </w:rPr>
      </w:pPr>
    </w:p>
    <w:p w14:paraId="36617F1B" w14:textId="4FAC7133" w:rsidR="00762F4E" w:rsidRDefault="007F03C7" w:rsidP="00762F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7F03C7">
        <w:rPr>
          <w:rFonts w:ascii="Times New Roman" w:hAnsi="Times New Roman" w:cs="Times New Roman"/>
          <w:b/>
          <w:bCs/>
          <w:u w:val="single"/>
        </w:rPr>
        <w:lastRenderedPageBreak/>
        <w:t>D</w:t>
      </w:r>
      <w:r w:rsidRPr="007F03C7">
        <w:rPr>
          <w:rFonts w:ascii="Times New Roman" w:hAnsi="Times New Roman" w:cs="Times New Roman"/>
          <w:b/>
          <w:bCs/>
          <w:u w:val="single"/>
        </w:rPr>
        <w:t>ifferences between supervised learning, self-supervised learning and semi-supervised learning methods</w:t>
      </w:r>
    </w:p>
    <w:p w14:paraId="2C540151" w14:textId="77777777" w:rsidR="00762F4E" w:rsidRPr="00762F4E" w:rsidRDefault="00762F4E" w:rsidP="00762F4E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12D70A7" w14:textId="62C956E7" w:rsidR="00762F4E" w:rsidRDefault="00762F4E" w:rsidP="00762F4E">
      <w:pPr>
        <w:rPr>
          <w:rFonts w:ascii="Times New Roman" w:hAnsi="Times New Roman" w:cs="Times New Roman"/>
          <w:sz w:val="20"/>
          <w:szCs w:val="20"/>
        </w:rPr>
      </w:pPr>
      <w:r w:rsidRPr="007F03C7">
        <w:rPr>
          <w:rFonts w:ascii="Times New Roman" w:hAnsi="Times New Roman" w:cs="Times New Roman"/>
          <w:sz w:val="20"/>
          <w:szCs w:val="20"/>
        </w:rPr>
        <w:t xml:space="preserve">supervised </w:t>
      </w:r>
      <w:proofErr w:type="gramStart"/>
      <w:r w:rsidRPr="007F03C7">
        <w:rPr>
          <w:rFonts w:ascii="Times New Roman" w:hAnsi="Times New Roman" w:cs="Times New Roman"/>
          <w:sz w:val="20"/>
          <w:szCs w:val="20"/>
        </w:rPr>
        <w:t>learning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4E667D70" w14:textId="19555D6E" w:rsidR="00762F4E" w:rsidRDefault="00762F4E" w:rsidP="00762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 xml:space="preserve">The model is trained using 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>fully labeled data</w:t>
      </w:r>
      <w:r w:rsidRPr="00762F4E">
        <w:rPr>
          <w:rFonts w:ascii="Times New Roman" w:hAnsi="Times New Roman" w:cs="Times New Roman"/>
          <w:sz w:val="20"/>
          <w:szCs w:val="20"/>
        </w:rPr>
        <w:t xml:space="preserve"> — every training example has an input and its correct output.</w:t>
      </w:r>
    </w:p>
    <w:p w14:paraId="0308980D" w14:textId="535F160B" w:rsidR="00762F4E" w:rsidRDefault="00762F4E" w:rsidP="00762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Goal</w:t>
      </w:r>
      <w:r w:rsidRPr="00762F4E">
        <w:rPr>
          <w:rFonts w:ascii="Times New Roman" w:hAnsi="Times New Roman" w:cs="Times New Roman"/>
          <w:sz w:val="20"/>
          <w:szCs w:val="20"/>
        </w:rPr>
        <w:t xml:space="preserve">: Learn a </w:t>
      </w:r>
      <w:proofErr w:type="gramStart"/>
      <w:r w:rsidRPr="00762F4E">
        <w:rPr>
          <w:rFonts w:ascii="Times New Roman" w:hAnsi="Times New Roman" w:cs="Times New Roman"/>
          <w:sz w:val="20"/>
          <w:szCs w:val="20"/>
        </w:rPr>
        <w:t>mapping</w:t>
      </w:r>
      <w:proofErr w:type="gramEnd"/>
      <w:r w:rsidRPr="00762F4E">
        <w:rPr>
          <w:rFonts w:ascii="Times New Roman" w:hAnsi="Times New Roman" w:cs="Times New Roman"/>
          <w:sz w:val="20"/>
          <w:szCs w:val="20"/>
        </w:rPr>
        <w:t xml:space="preserve"> from inputs to outputs.</w:t>
      </w:r>
    </w:p>
    <w:p w14:paraId="0997BC86" w14:textId="3BD3C22C" w:rsidR="00762F4E" w:rsidRDefault="00762F4E" w:rsidP="00762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Example</w:t>
      </w:r>
      <w:r w:rsidRPr="00762F4E">
        <w:rPr>
          <w:rFonts w:ascii="Times New Roman" w:hAnsi="Times New Roman" w:cs="Times New Roman"/>
          <w:sz w:val="20"/>
          <w:szCs w:val="20"/>
        </w:rPr>
        <w:t>: Training a classifier on a dataset where every node in the graph has a known class label.</w:t>
      </w:r>
    </w:p>
    <w:p w14:paraId="22920E41" w14:textId="7973AEFE" w:rsidR="00762F4E" w:rsidRDefault="00762F4E" w:rsidP="00762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Pros</w:t>
      </w:r>
      <w:r w:rsidRPr="00762F4E">
        <w:rPr>
          <w:rFonts w:ascii="Times New Roman" w:hAnsi="Times New Roman" w:cs="Times New Roman"/>
          <w:sz w:val="20"/>
          <w:szCs w:val="20"/>
        </w:rPr>
        <w:t>: Very accurate when labels are abundant.</w:t>
      </w:r>
    </w:p>
    <w:p w14:paraId="1353CEB2" w14:textId="31D83DCE" w:rsidR="00762F4E" w:rsidRPr="00762F4E" w:rsidRDefault="00762F4E" w:rsidP="00762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Cons</w:t>
      </w:r>
      <w:r w:rsidRPr="00762F4E">
        <w:rPr>
          <w:rFonts w:ascii="Times New Roman" w:hAnsi="Times New Roman" w:cs="Times New Roman"/>
          <w:sz w:val="20"/>
          <w:szCs w:val="20"/>
        </w:rPr>
        <w:t xml:space="preserve">: Requires </w:t>
      </w:r>
      <w:proofErr w:type="gramStart"/>
      <w:r w:rsidRPr="00762F4E">
        <w:rPr>
          <w:rFonts w:ascii="Times New Roman" w:hAnsi="Times New Roman" w:cs="Times New Roman"/>
          <w:sz w:val="20"/>
          <w:szCs w:val="20"/>
        </w:rPr>
        <w:t>large labeled</w:t>
      </w:r>
      <w:proofErr w:type="gramEnd"/>
      <w:r w:rsidRPr="00762F4E">
        <w:rPr>
          <w:rFonts w:ascii="Times New Roman" w:hAnsi="Times New Roman" w:cs="Times New Roman"/>
          <w:sz w:val="20"/>
          <w:szCs w:val="20"/>
        </w:rPr>
        <w:t xml:space="preserve"> datasets, which are expensive to create.</w:t>
      </w:r>
    </w:p>
    <w:p w14:paraId="5385F92E" w14:textId="231A25AC" w:rsidR="00762F4E" w:rsidRDefault="00762F4E" w:rsidP="00762F4E">
      <w:pPr>
        <w:rPr>
          <w:rFonts w:ascii="Times New Roman" w:hAnsi="Times New Roman" w:cs="Times New Roman"/>
          <w:sz w:val="20"/>
          <w:szCs w:val="20"/>
        </w:rPr>
      </w:pPr>
      <w:r w:rsidRPr="007F03C7">
        <w:rPr>
          <w:rFonts w:ascii="Times New Roman" w:hAnsi="Times New Roman" w:cs="Times New Roman"/>
          <w:sz w:val="20"/>
          <w:szCs w:val="20"/>
        </w:rPr>
        <w:t>self-supervised learning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DFC2BA1" w14:textId="3A21948F" w:rsid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 xml:space="preserve">The model learns from 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>unlabeled data</w:t>
      </w:r>
      <w:r w:rsidRPr="00762F4E">
        <w:rPr>
          <w:rFonts w:ascii="Times New Roman" w:hAnsi="Times New Roman" w:cs="Times New Roman"/>
          <w:sz w:val="20"/>
          <w:szCs w:val="20"/>
        </w:rPr>
        <w:t xml:space="preserve"> by creating an 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>auxiliary (pretext) task</w:t>
      </w:r>
      <w:r w:rsidRPr="00762F4E">
        <w:rPr>
          <w:rFonts w:ascii="Times New Roman" w:hAnsi="Times New Roman" w:cs="Times New Roman"/>
          <w:sz w:val="20"/>
          <w:szCs w:val="20"/>
        </w:rPr>
        <w:t xml:space="preserve"> that generates its own labels.</w:t>
      </w:r>
    </w:p>
    <w:p w14:paraId="29FDA4C9" w14:textId="65E220F0" w:rsid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Goal</w:t>
      </w:r>
      <w:r w:rsidRPr="00762F4E">
        <w:rPr>
          <w:rFonts w:ascii="Times New Roman" w:hAnsi="Times New Roman" w:cs="Times New Roman"/>
          <w:sz w:val="20"/>
          <w:szCs w:val="20"/>
        </w:rPr>
        <w:t>: Learn meaningful feature representations without manual labeling.</w:t>
      </w:r>
    </w:p>
    <w:p w14:paraId="5F75277A" w14:textId="5DFE25BA" w:rsid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Example</w:t>
      </w:r>
      <w:r w:rsidRPr="00762F4E">
        <w:rPr>
          <w:rFonts w:ascii="Times New Roman" w:hAnsi="Times New Roman" w:cs="Times New Roman"/>
          <w:sz w:val="20"/>
          <w:szCs w:val="20"/>
        </w:rPr>
        <w:t>: Masking part of a node’s features and predicting the missing values; contrastive learning between node embeddings.</w:t>
      </w:r>
    </w:p>
    <w:p w14:paraId="600114E7" w14:textId="3F7B99F0" w:rsid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Pros</w:t>
      </w:r>
      <w:r w:rsidRPr="00762F4E">
        <w:rPr>
          <w:rFonts w:ascii="Times New Roman" w:hAnsi="Times New Roman" w:cs="Times New Roman"/>
          <w:sz w:val="20"/>
          <w:szCs w:val="20"/>
        </w:rPr>
        <w:t>: No manual labels needed, highly scalable.</w:t>
      </w:r>
    </w:p>
    <w:p w14:paraId="11967151" w14:textId="521E0152" w:rsidR="00762F4E" w:rsidRP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Cons</w:t>
      </w:r>
      <w:r w:rsidRPr="00762F4E">
        <w:rPr>
          <w:rFonts w:ascii="Times New Roman" w:hAnsi="Times New Roman" w:cs="Times New Roman"/>
          <w:sz w:val="20"/>
          <w:szCs w:val="20"/>
        </w:rPr>
        <w:t xml:space="preserve">: Quality of </w:t>
      </w:r>
      <w:proofErr w:type="gramStart"/>
      <w:r w:rsidRPr="00762F4E">
        <w:rPr>
          <w:rFonts w:ascii="Times New Roman" w:hAnsi="Times New Roman" w:cs="Times New Roman"/>
          <w:sz w:val="20"/>
          <w:szCs w:val="20"/>
        </w:rPr>
        <w:t>representations</w:t>
      </w:r>
      <w:proofErr w:type="gramEnd"/>
      <w:r w:rsidRPr="00762F4E">
        <w:rPr>
          <w:rFonts w:ascii="Times New Roman" w:hAnsi="Times New Roman" w:cs="Times New Roman"/>
          <w:sz w:val="20"/>
          <w:szCs w:val="20"/>
        </w:rPr>
        <w:t xml:space="preserve"> depends on the chosen pretext task.</w:t>
      </w:r>
    </w:p>
    <w:p w14:paraId="65E520B2" w14:textId="0DC65A1D" w:rsidR="00762F4E" w:rsidRDefault="00762F4E" w:rsidP="00762F4E">
      <w:pPr>
        <w:rPr>
          <w:rFonts w:ascii="Times New Roman" w:hAnsi="Times New Roman" w:cs="Times New Roman"/>
          <w:sz w:val="20"/>
          <w:szCs w:val="20"/>
        </w:rPr>
      </w:pPr>
      <w:r w:rsidRPr="007F03C7">
        <w:rPr>
          <w:rFonts w:ascii="Times New Roman" w:hAnsi="Times New Roman" w:cs="Times New Roman"/>
          <w:sz w:val="20"/>
          <w:szCs w:val="20"/>
        </w:rPr>
        <w:t>semi-supervised learning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E42EC79" w14:textId="4257D6B6" w:rsidR="00762F4E" w:rsidRDefault="00762F4E" w:rsidP="0076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 xml:space="preserve">Uses a 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>small amount of labeled data</w:t>
      </w:r>
      <w:r w:rsidRPr="00762F4E">
        <w:rPr>
          <w:rFonts w:ascii="Times New Roman" w:hAnsi="Times New Roman" w:cs="Times New Roman"/>
          <w:sz w:val="20"/>
          <w:szCs w:val="20"/>
        </w:rPr>
        <w:t xml:space="preserve"> together with 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>a large amount of unlabeled data</w:t>
      </w:r>
      <w:r w:rsidRPr="00762F4E">
        <w:rPr>
          <w:rFonts w:ascii="Times New Roman" w:hAnsi="Times New Roman" w:cs="Times New Roman"/>
          <w:sz w:val="20"/>
          <w:szCs w:val="20"/>
        </w:rPr>
        <w:t>.</w:t>
      </w:r>
    </w:p>
    <w:p w14:paraId="6E138CB1" w14:textId="57F956FE" w:rsidR="00762F4E" w:rsidRDefault="00762F4E" w:rsidP="0076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Goal</w:t>
      </w:r>
      <w:r w:rsidRPr="00762F4E">
        <w:rPr>
          <w:rFonts w:ascii="Times New Roman" w:hAnsi="Times New Roman" w:cs="Times New Roman"/>
          <w:sz w:val="20"/>
          <w:szCs w:val="20"/>
        </w:rPr>
        <w:t>: Exploit the structure or distribution of the unlabeled data to improve classification.</w:t>
      </w:r>
    </w:p>
    <w:p w14:paraId="67C6E298" w14:textId="6173E3F7" w:rsidR="00762F4E" w:rsidRDefault="00762F4E" w:rsidP="0076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Example</w:t>
      </w:r>
      <w:r w:rsidRPr="00762F4E">
        <w:rPr>
          <w:rFonts w:ascii="Times New Roman" w:hAnsi="Times New Roman" w:cs="Times New Roman"/>
          <w:sz w:val="20"/>
          <w:szCs w:val="20"/>
        </w:rPr>
        <w:t xml:space="preserve">: In the </w:t>
      </w:r>
      <w:proofErr w:type="spellStart"/>
      <w:r w:rsidRPr="00762F4E">
        <w:rPr>
          <w:rFonts w:ascii="Times New Roman" w:hAnsi="Times New Roman" w:cs="Times New Roman"/>
          <w:sz w:val="20"/>
          <w:szCs w:val="20"/>
        </w:rPr>
        <w:t>KarateClub</w:t>
      </w:r>
      <w:proofErr w:type="spellEnd"/>
      <w:r w:rsidRPr="00762F4E">
        <w:rPr>
          <w:rFonts w:ascii="Times New Roman" w:hAnsi="Times New Roman" w:cs="Times New Roman"/>
          <w:sz w:val="20"/>
          <w:szCs w:val="20"/>
        </w:rPr>
        <w:t xml:space="preserve"> GCN dataset, only a few nodes per class are labeled, and the GCN spreads label information across the whole graph using message passing.</w:t>
      </w:r>
    </w:p>
    <w:p w14:paraId="70EFD48A" w14:textId="395D3812" w:rsidR="00762F4E" w:rsidRDefault="00762F4E" w:rsidP="0076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Pros</w:t>
      </w:r>
      <w:r w:rsidRPr="00762F4E">
        <w:rPr>
          <w:rFonts w:ascii="Times New Roman" w:hAnsi="Times New Roman" w:cs="Times New Roman"/>
          <w:sz w:val="20"/>
          <w:szCs w:val="20"/>
        </w:rPr>
        <w:t>: Much less labeling effort required; very effective in graph learning.</w:t>
      </w:r>
    </w:p>
    <w:p w14:paraId="0E937D86" w14:textId="32C5B4E7" w:rsidR="00762F4E" w:rsidRDefault="00762F4E" w:rsidP="00762F4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Cons</w:t>
      </w:r>
      <w:r>
        <w:t>: Relies on strong assumptions (e.g., nearby or connected nodes share similar labels).</w:t>
      </w:r>
    </w:p>
    <w:p w14:paraId="77E644D8" w14:textId="77777777" w:rsidR="00762F4E" w:rsidRDefault="00762F4E" w:rsidP="00762F4E">
      <w:pPr>
        <w:rPr>
          <w:rFonts w:ascii="Times New Roman" w:hAnsi="Times New Roman" w:cs="Times New Roman"/>
          <w:b/>
          <w:bCs/>
          <w:u w:val="single"/>
        </w:rPr>
      </w:pPr>
    </w:p>
    <w:p w14:paraId="483416B5" w14:textId="2DF3AAA5" w:rsidR="007F03C7" w:rsidRDefault="007F03C7" w:rsidP="00762F4E">
      <w:pPr>
        <w:rPr>
          <w:rFonts w:ascii="Times New Roman" w:hAnsi="Times New Roman" w:cs="Times New Roman"/>
          <w:b/>
          <w:bCs/>
          <w:u w:val="single"/>
        </w:rPr>
      </w:pPr>
      <w:r w:rsidRPr="00762F4E">
        <w:rPr>
          <w:rFonts w:ascii="Times New Roman" w:hAnsi="Times New Roman" w:cs="Times New Roman"/>
          <w:b/>
          <w:bCs/>
          <w:u w:val="single"/>
        </w:rPr>
        <w:t>D</w:t>
      </w:r>
      <w:r w:rsidRPr="00762F4E">
        <w:rPr>
          <w:rFonts w:ascii="Times New Roman" w:hAnsi="Times New Roman" w:cs="Times New Roman"/>
          <w:b/>
          <w:bCs/>
          <w:u w:val="single"/>
        </w:rPr>
        <w:t xml:space="preserve">ifferences between </w:t>
      </w:r>
      <w:proofErr w:type="spellStart"/>
      <w:r w:rsidRPr="00762F4E">
        <w:rPr>
          <w:rFonts w:ascii="Times New Roman" w:hAnsi="Times New Roman" w:cs="Times New Roman"/>
          <w:b/>
          <w:bCs/>
          <w:u w:val="single"/>
        </w:rPr>
        <w:t>transductive</w:t>
      </w:r>
      <w:proofErr w:type="spellEnd"/>
      <w:r w:rsidRPr="00762F4E">
        <w:rPr>
          <w:rFonts w:ascii="Times New Roman" w:hAnsi="Times New Roman" w:cs="Times New Roman"/>
          <w:b/>
          <w:bCs/>
          <w:u w:val="single"/>
        </w:rPr>
        <w:t xml:space="preserve"> learning and inductive learning</w:t>
      </w:r>
    </w:p>
    <w:p w14:paraId="39793F3D" w14:textId="77777777" w:rsidR="00762F4E" w:rsidRDefault="00762F4E" w:rsidP="00762F4E">
      <w:pPr>
        <w:rPr>
          <w:rFonts w:ascii="Times New Roman" w:hAnsi="Times New Roman" w:cs="Times New Roman"/>
          <w:b/>
          <w:bCs/>
          <w:u w:val="single"/>
        </w:rPr>
      </w:pPr>
    </w:p>
    <w:p w14:paraId="4B2A5AAE" w14:textId="2DAA5FB7" w:rsidR="00762F4E" w:rsidRDefault="00762F4E" w:rsidP="00762F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2F4E">
        <w:rPr>
          <w:rFonts w:ascii="Times New Roman" w:hAnsi="Times New Roman" w:cs="Times New Roman"/>
          <w:sz w:val="20"/>
          <w:szCs w:val="20"/>
        </w:rPr>
        <w:t>transductive</w:t>
      </w:r>
      <w:proofErr w:type="spellEnd"/>
      <w:r w:rsidRPr="00762F4E">
        <w:rPr>
          <w:rFonts w:ascii="Times New Roman" w:hAnsi="Times New Roman" w:cs="Times New Roman"/>
          <w:sz w:val="20"/>
          <w:szCs w:val="20"/>
        </w:rPr>
        <w:t xml:space="preserve"> learning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0846558" w14:textId="77777777" w:rsidR="00762F4E" w:rsidRP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 xml:space="preserve">The model has access to the 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>entire dataset (training + test nodes/graphs)</w:t>
      </w:r>
      <w:r w:rsidRPr="00762F4E">
        <w:rPr>
          <w:rFonts w:ascii="Times New Roman" w:hAnsi="Times New Roman" w:cs="Times New Roman"/>
          <w:sz w:val="20"/>
          <w:szCs w:val="20"/>
        </w:rPr>
        <w:t xml:space="preserve"> during training, though only training labels are used.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0412E4E" w14:textId="48AA3D08" w:rsidR="00762F4E" w:rsidRP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>The structure of the unlabeled test data helps the model learn.</w:t>
      </w:r>
    </w:p>
    <w:p w14:paraId="6EC2F2E4" w14:textId="77777777" w:rsidR="00762F4E" w:rsidRP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 xml:space="preserve">Example: </w:t>
      </w:r>
      <w:proofErr w:type="spellStart"/>
      <w:r w:rsidRPr="00762F4E">
        <w:rPr>
          <w:rFonts w:ascii="Times New Roman" w:hAnsi="Times New Roman" w:cs="Times New Roman"/>
          <w:sz w:val="20"/>
          <w:szCs w:val="20"/>
        </w:rPr>
        <w:t>KarateClub</w:t>
      </w:r>
      <w:proofErr w:type="spellEnd"/>
      <w:r w:rsidRPr="00762F4E">
        <w:rPr>
          <w:rFonts w:ascii="Times New Roman" w:hAnsi="Times New Roman" w:cs="Times New Roman"/>
          <w:sz w:val="20"/>
          <w:szCs w:val="20"/>
        </w:rPr>
        <w:t xml:space="preserve"> GCN — the whole graph is visible at training time, and the model learns to classify the unlabeled nodes.</w:t>
      </w:r>
      <w:r w:rsidRPr="00762F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09F400" w14:textId="77777777" w:rsidR="00762F4E" w:rsidRP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>Pros: High accuracy on the given dataset (can leverage graph structure).</w:t>
      </w:r>
      <w:r w:rsidRPr="00762F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84CDE5" w14:textId="384B8A6B" w:rsidR="00762F4E" w:rsidRPr="00762F4E" w:rsidRDefault="00762F4E" w:rsidP="00762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>Cons: Cannot generalize to completely new nodes or graphs — it is tied to the training graph.</w:t>
      </w:r>
    </w:p>
    <w:p w14:paraId="72A06027" w14:textId="77777777" w:rsidR="00762F4E" w:rsidRPr="00762F4E" w:rsidRDefault="00762F4E" w:rsidP="00762F4E">
      <w:pPr>
        <w:rPr>
          <w:rFonts w:ascii="Times New Roman" w:hAnsi="Times New Roman" w:cs="Times New Roman"/>
          <w:sz w:val="20"/>
          <w:szCs w:val="20"/>
        </w:rPr>
      </w:pPr>
    </w:p>
    <w:p w14:paraId="621273F6" w14:textId="79533FC2" w:rsidR="00762F4E" w:rsidRPr="00762F4E" w:rsidRDefault="00762F4E" w:rsidP="00762F4E">
      <w:pPr>
        <w:rPr>
          <w:rFonts w:ascii="Times New Roman" w:hAnsi="Times New Roman" w:cs="Times New Roman"/>
          <w:b/>
          <w:bCs/>
          <w:u w:val="single"/>
        </w:rPr>
      </w:pPr>
      <w:r w:rsidRPr="00762F4E">
        <w:rPr>
          <w:rFonts w:ascii="Times New Roman" w:hAnsi="Times New Roman" w:cs="Times New Roman"/>
          <w:sz w:val="20"/>
          <w:szCs w:val="20"/>
        </w:rPr>
        <w:lastRenderedPageBreak/>
        <w:t>inductive learning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2B6EF0C" w14:textId="77777777" w:rsidR="00762F4E" w:rsidRDefault="00762F4E" w:rsidP="0076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sz w:val="20"/>
          <w:szCs w:val="20"/>
        </w:rPr>
        <w:t xml:space="preserve">The model is trained only on </w:t>
      </w:r>
      <w:proofErr w:type="gramStart"/>
      <w:r w:rsidRPr="00762F4E">
        <w:rPr>
          <w:rFonts w:ascii="Times New Roman" w:hAnsi="Times New Roman" w:cs="Times New Roman"/>
          <w:sz w:val="20"/>
          <w:szCs w:val="20"/>
        </w:rPr>
        <w:t xml:space="preserve">the 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>training</w:t>
      </w:r>
      <w:proofErr w:type="gramEnd"/>
      <w:r w:rsidRPr="00762F4E">
        <w:rPr>
          <w:rFonts w:ascii="Times New Roman" w:hAnsi="Times New Roman" w:cs="Times New Roman"/>
          <w:b/>
          <w:bCs/>
          <w:sz w:val="20"/>
          <w:szCs w:val="20"/>
        </w:rPr>
        <w:t xml:space="preserve"> data</w:t>
      </w:r>
      <w:r w:rsidRPr="00762F4E">
        <w:rPr>
          <w:rFonts w:ascii="Times New Roman" w:hAnsi="Times New Roman" w:cs="Times New Roman"/>
          <w:sz w:val="20"/>
          <w:szCs w:val="20"/>
        </w:rPr>
        <w:t xml:space="preserve"> and must generalize to </w:t>
      </w:r>
      <w:r w:rsidRPr="00762F4E">
        <w:rPr>
          <w:rFonts w:ascii="Times New Roman" w:hAnsi="Times New Roman" w:cs="Times New Roman"/>
          <w:b/>
          <w:bCs/>
          <w:sz w:val="20"/>
          <w:szCs w:val="20"/>
        </w:rPr>
        <w:t>new, unseen nodes or graphs</w:t>
      </w:r>
      <w:r w:rsidRPr="00762F4E">
        <w:rPr>
          <w:rFonts w:ascii="Times New Roman" w:hAnsi="Times New Roman" w:cs="Times New Roman"/>
          <w:sz w:val="20"/>
          <w:szCs w:val="20"/>
        </w:rPr>
        <w:t>.</w:t>
      </w:r>
    </w:p>
    <w:p w14:paraId="2C5AE4DE" w14:textId="77777777" w:rsidR="00762F4E" w:rsidRPr="00513B46" w:rsidRDefault="00762F4E" w:rsidP="0076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13B46">
        <w:rPr>
          <w:rFonts w:ascii="Times New Roman" w:hAnsi="Times New Roman" w:cs="Times New Roman"/>
          <w:sz w:val="20"/>
          <w:szCs w:val="20"/>
        </w:rPr>
        <w:t xml:space="preserve">Example: </w:t>
      </w:r>
      <w:proofErr w:type="spellStart"/>
      <w:proofErr w:type="gramStart"/>
      <w:r w:rsidRPr="00513B46">
        <w:rPr>
          <w:rFonts w:ascii="Times New Roman" w:hAnsi="Times New Roman" w:cs="Times New Roman"/>
          <w:sz w:val="20"/>
          <w:szCs w:val="20"/>
        </w:rPr>
        <w:t>GraphSAGE</w:t>
      </w:r>
      <w:proofErr w:type="spellEnd"/>
      <w:r w:rsidRPr="00513B46">
        <w:rPr>
          <w:rFonts w:ascii="Times New Roman" w:hAnsi="Times New Roman" w:cs="Times New Roman"/>
          <w:sz w:val="20"/>
          <w:szCs w:val="20"/>
        </w:rPr>
        <w:t xml:space="preserve"> — it learns</w:t>
      </w:r>
      <w:proofErr w:type="gramEnd"/>
      <w:r w:rsidRPr="00513B46">
        <w:rPr>
          <w:rFonts w:ascii="Times New Roman" w:hAnsi="Times New Roman" w:cs="Times New Roman"/>
          <w:sz w:val="20"/>
          <w:szCs w:val="20"/>
        </w:rPr>
        <w:t xml:space="preserve"> an aggregation function that can be applied to unseen graphs during inference.</w:t>
      </w:r>
    </w:p>
    <w:p w14:paraId="1630617F" w14:textId="33DA02D1" w:rsidR="00762F4E" w:rsidRPr="00513B46" w:rsidRDefault="00762F4E" w:rsidP="0076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13B46">
        <w:rPr>
          <w:rFonts w:ascii="Times New Roman" w:hAnsi="Times New Roman" w:cs="Times New Roman"/>
          <w:sz w:val="20"/>
          <w:szCs w:val="20"/>
        </w:rPr>
        <w:t>Pros: Supports deployment in real-world scenarios with new data.</w:t>
      </w:r>
    </w:p>
    <w:p w14:paraId="2086DE35" w14:textId="233FEF40" w:rsidR="00762F4E" w:rsidRDefault="00762F4E" w:rsidP="00762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62F4E">
        <w:rPr>
          <w:rFonts w:ascii="Times New Roman" w:hAnsi="Times New Roman" w:cs="Times New Roman"/>
          <w:b/>
          <w:bCs/>
          <w:sz w:val="20"/>
          <w:szCs w:val="20"/>
        </w:rPr>
        <w:t>Cons</w:t>
      </w:r>
      <w:r w:rsidRPr="00762F4E">
        <w:rPr>
          <w:rFonts w:ascii="Times New Roman" w:hAnsi="Times New Roman" w:cs="Times New Roman"/>
          <w:sz w:val="20"/>
          <w:szCs w:val="20"/>
        </w:rPr>
        <w:t xml:space="preserve">: Often less accurate on the training dataset compared to </w:t>
      </w:r>
      <w:proofErr w:type="spellStart"/>
      <w:r w:rsidRPr="00762F4E">
        <w:rPr>
          <w:rFonts w:ascii="Times New Roman" w:hAnsi="Times New Roman" w:cs="Times New Roman"/>
          <w:sz w:val="20"/>
          <w:szCs w:val="20"/>
        </w:rPr>
        <w:t>transductive</w:t>
      </w:r>
      <w:proofErr w:type="spellEnd"/>
      <w:r w:rsidRPr="00762F4E">
        <w:rPr>
          <w:rFonts w:ascii="Times New Roman" w:hAnsi="Times New Roman" w:cs="Times New Roman"/>
          <w:sz w:val="20"/>
          <w:szCs w:val="20"/>
        </w:rPr>
        <w:t xml:space="preserve"> methods, because it cannot use the structure of unseen data at training time.</w:t>
      </w:r>
    </w:p>
    <w:p w14:paraId="08EF769F" w14:textId="77777777" w:rsidR="00513B46" w:rsidRDefault="00513B46" w:rsidP="00513B46">
      <w:pPr>
        <w:rPr>
          <w:rFonts w:ascii="Times New Roman" w:hAnsi="Times New Roman" w:cs="Times New Roman"/>
          <w:sz w:val="20"/>
          <w:szCs w:val="20"/>
        </w:rPr>
      </w:pPr>
    </w:p>
    <w:p w14:paraId="43183D4A" w14:textId="77777777" w:rsidR="00513B46" w:rsidRDefault="00513B46" w:rsidP="00513B46">
      <w:pPr>
        <w:rPr>
          <w:rFonts w:ascii="Times New Roman" w:hAnsi="Times New Roman" w:cs="Times New Roman"/>
          <w:sz w:val="20"/>
          <w:szCs w:val="20"/>
        </w:rPr>
      </w:pPr>
    </w:p>
    <w:p w14:paraId="5B50FA2E" w14:textId="77777777" w:rsidR="00513B46" w:rsidRPr="00513B46" w:rsidRDefault="00513B46" w:rsidP="00513B46">
      <w:pPr>
        <w:rPr>
          <w:rFonts w:ascii="Times New Roman" w:hAnsi="Times New Roman" w:cs="Times New Roman"/>
          <w:sz w:val="20"/>
          <w:szCs w:val="20"/>
        </w:rPr>
      </w:pPr>
      <w:r w:rsidRPr="00513B46">
        <w:rPr>
          <w:rFonts w:ascii="Times New Roman" w:hAnsi="Times New Roman" w:cs="Times New Roman"/>
          <w:sz w:val="20"/>
          <w:szCs w:val="20"/>
        </w:rPr>
        <w:t>In summary:</w:t>
      </w:r>
    </w:p>
    <w:p w14:paraId="4C9AA142" w14:textId="77777777" w:rsidR="00513B46" w:rsidRPr="00513B46" w:rsidRDefault="00513B46" w:rsidP="00513B46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13B46">
        <w:rPr>
          <w:rFonts w:ascii="Times New Roman" w:hAnsi="Times New Roman" w:cs="Times New Roman"/>
          <w:b/>
          <w:bCs/>
          <w:sz w:val="20"/>
          <w:szCs w:val="20"/>
        </w:rPr>
        <w:t>Supervised</w:t>
      </w:r>
      <w:r w:rsidRPr="00513B46">
        <w:rPr>
          <w:rFonts w:ascii="Times New Roman" w:hAnsi="Times New Roman" w:cs="Times New Roman"/>
          <w:sz w:val="20"/>
          <w:szCs w:val="20"/>
        </w:rPr>
        <w:t xml:space="preserve"> = all labeled; </w:t>
      </w:r>
      <w:r w:rsidRPr="00513B46">
        <w:rPr>
          <w:rFonts w:ascii="Times New Roman" w:hAnsi="Times New Roman" w:cs="Times New Roman"/>
          <w:b/>
          <w:bCs/>
          <w:sz w:val="20"/>
          <w:szCs w:val="20"/>
        </w:rPr>
        <w:t>Self-supervised</w:t>
      </w:r>
      <w:r w:rsidRPr="00513B46">
        <w:rPr>
          <w:rFonts w:ascii="Times New Roman" w:hAnsi="Times New Roman" w:cs="Times New Roman"/>
          <w:sz w:val="20"/>
          <w:szCs w:val="20"/>
        </w:rPr>
        <w:t xml:space="preserve"> = no labels, data generates labels itself; </w:t>
      </w:r>
      <w:r w:rsidRPr="00513B46">
        <w:rPr>
          <w:rFonts w:ascii="Times New Roman" w:hAnsi="Times New Roman" w:cs="Times New Roman"/>
          <w:b/>
          <w:bCs/>
          <w:sz w:val="20"/>
          <w:szCs w:val="20"/>
        </w:rPr>
        <w:t>Semi-supervised</w:t>
      </w:r>
      <w:r w:rsidRPr="00513B46">
        <w:rPr>
          <w:rFonts w:ascii="Times New Roman" w:hAnsi="Times New Roman" w:cs="Times New Roman"/>
          <w:sz w:val="20"/>
          <w:szCs w:val="20"/>
        </w:rPr>
        <w:t xml:space="preserve"> = few labels + lots of unlabeled.</w:t>
      </w:r>
    </w:p>
    <w:p w14:paraId="6329460E" w14:textId="77777777" w:rsidR="00513B46" w:rsidRPr="00513B46" w:rsidRDefault="00513B46" w:rsidP="00513B46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13B46">
        <w:rPr>
          <w:rFonts w:ascii="Times New Roman" w:hAnsi="Times New Roman" w:cs="Times New Roman"/>
          <w:b/>
          <w:bCs/>
          <w:sz w:val="20"/>
          <w:szCs w:val="20"/>
        </w:rPr>
        <w:t>Transductive</w:t>
      </w:r>
      <w:proofErr w:type="spellEnd"/>
      <w:r w:rsidRPr="00513B46">
        <w:rPr>
          <w:rFonts w:ascii="Times New Roman" w:hAnsi="Times New Roman" w:cs="Times New Roman"/>
          <w:sz w:val="20"/>
          <w:szCs w:val="20"/>
        </w:rPr>
        <w:t xml:space="preserve"> = uses the whole dataset structure at training time but doesn’t generalize; </w:t>
      </w:r>
      <w:r w:rsidRPr="00513B46">
        <w:rPr>
          <w:rFonts w:ascii="Times New Roman" w:hAnsi="Times New Roman" w:cs="Times New Roman"/>
          <w:b/>
          <w:bCs/>
          <w:sz w:val="20"/>
          <w:szCs w:val="20"/>
        </w:rPr>
        <w:t>Inductive</w:t>
      </w:r>
      <w:r w:rsidRPr="00513B46">
        <w:rPr>
          <w:rFonts w:ascii="Times New Roman" w:hAnsi="Times New Roman" w:cs="Times New Roman"/>
          <w:sz w:val="20"/>
          <w:szCs w:val="20"/>
        </w:rPr>
        <w:t xml:space="preserve"> = learns rules to generalize to unseen data.</w:t>
      </w:r>
    </w:p>
    <w:p w14:paraId="189C8816" w14:textId="77777777" w:rsidR="00513B46" w:rsidRPr="00513B46" w:rsidRDefault="00513B46" w:rsidP="00513B46">
      <w:pPr>
        <w:rPr>
          <w:rFonts w:ascii="Times New Roman" w:hAnsi="Times New Roman" w:cs="Times New Roman"/>
          <w:sz w:val="20"/>
          <w:szCs w:val="20"/>
        </w:rPr>
      </w:pPr>
    </w:p>
    <w:p w14:paraId="2AE0FEA7" w14:textId="77777777" w:rsidR="009A556C" w:rsidRDefault="009A556C" w:rsidP="009A556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9A556C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Observation – Effect of Increasing Epochs (50 → 500)</w:t>
      </w:r>
    </w:p>
    <w:p w14:paraId="5CF76FE1" w14:textId="77777777" w:rsidR="009A556C" w:rsidRDefault="009A556C" w:rsidP="009A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1496253C" w14:textId="4EC454D6" w:rsidR="009A556C" w:rsidRDefault="009A556C" w:rsidP="009A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When the number of training epochs was increased from 50 to 500:</w:t>
      </w:r>
    </w:p>
    <w:p w14:paraId="756EE801" w14:textId="77777777" w:rsidR="009A556C" w:rsidRDefault="009A556C" w:rsidP="009A55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Validation Accuracy</w:t>
      </w:r>
    </w:p>
    <w:p w14:paraId="4F764DEC" w14:textId="77777777" w:rsidR="009A556C" w:rsidRDefault="009A556C" w:rsidP="009A556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 </w:t>
      </w:r>
      <w:r w:rsidRPr="009A556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50 epochs</w:t>
      </w: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validation accuracy stabilized at a moderate level (around 70–80%).</w:t>
      </w:r>
    </w:p>
    <w:p w14:paraId="58ACEDC7" w14:textId="77777777" w:rsidR="009A556C" w:rsidRDefault="009A556C" w:rsidP="009A556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 epochs increased (100–200), accuracy improved further and approached close to 100%.</w:t>
      </w:r>
    </w:p>
    <w:p w14:paraId="37DA7CBA" w14:textId="38095274" w:rsidR="009A556C" w:rsidRPr="009A556C" w:rsidRDefault="009A556C" w:rsidP="009A556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Beyond </w:t>
      </w:r>
      <w:r w:rsidRPr="009A556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300–500 epochs</w:t>
      </w: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validation accuracy stayed stable and did not improve significantly, showing convergence.</w:t>
      </w:r>
    </w:p>
    <w:p w14:paraId="53EFCFE6" w14:textId="77777777" w:rsidR="009A556C" w:rsidRDefault="009A556C" w:rsidP="009A55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Embedding Plots</w:t>
      </w:r>
    </w:p>
    <w:p w14:paraId="68B56BA7" w14:textId="77777777" w:rsidR="009A556C" w:rsidRDefault="009A556C" w:rsidP="009A556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 50 epochs, clusters were forming but some overlap between node classes was visible.</w:t>
      </w:r>
    </w:p>
    <w:p w14:paraId="21C10C2B" w14:textId="77777777" w:rsidR="009A556C" w:rsidRDefault="009A556C" w:rsidP="009A556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By 200 epochs, nodes of the same class formed clear, well-separated groups.</w:t>
      </w:r>
    </w:p>
    <w:p w14:paraId="3B5CFB0A" w14:textId="1217450F" w:rsidR="009A556C" w:rsidRPr="009A556C" w:rsidRDefault="009A556C" w:rsidP="009A556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From 300–500 epochs, the embeddings remained stable, showing that the model had fully learned the class boundaries.</w:t>
      </w:r>
    </w:p>
    <w:p w14:paraId="79178014" w14:textId="77777777" w:rsidR="009A556C" w:rsidRPr="009A556C" w:rsidRDefault="009A556C" w:rsidP="009A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Conclusion:</w:t>
      </w:r>
      <w:r w:rsidRPr="009A5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Increasing the number of epochs from 50 to 500 improves validation accuracy and produces more distinct node embeddings. However, after a certain point (≈200–300 epochs), further training brings little or no improvement, indicating that the model has converged.</w:t>
      </w:r>
    </w:p>
    <w:p w14:paraId="4E74BCE5" w14:textId="5CC972FB" w:rsidR="00957FAB" w:rsidRPr="00957FAB" w:rsidRDefault="00957FAB" w:rsidP="0095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Pr="00957FAB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Observation – Effect of Removing Self-Loops in GCN</w:t>
      </w:r>
    </w:p>
    <w:p w14:paraId="6F7F8291" w14:textId="77777777" w:rsidR="00957FAB" w:rsidRPr="00957FAB" w:rsidRDefault="00957FAB" w:rsidP="00957F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57F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With self-loops</w:t>
      </w:r>
      <w:r w:rsidRPr="00957FA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Validation accuracy reached around XX% after 200 epochs.</w:t>
      </w:r>
    </w:p>
    <w:p w14:paraId="09C0EBAA" w14:textId="77777777" w:rsidR="00957FAB" w:rsidRPr="00957FAB" w:rsidRDefault="00957FAB" w:rsidP="00957F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57F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Without self-loops</w:t>
      </w:r>
      <w:r w:rsidRPr="00957FA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Validation accuracy dropped to about YY%.</w:t>
      </w:r>
    </w:p>
    <w:p w14:paraId="491D9D51" w14:textId="77777777" w:rsidR="00957FAB" w:rsidRPr="00957FAB" w:rsidRDefault="00957FAB" w:rsidP="0095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57FA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Explanation:</w:t>
      </w:r>
    </w:p>
    <w:p w14:paraId="10290DFC" w14:textId="77777777" w:rsidR="00957FAB" w:rsidRPr="00957FAB" w:rsidRDefault="00957FAB" w:rsidP="00957F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57FA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Without self-loops, nodes update their embeddings only from neighbors, ignoring their own features.</w:t>
      </w:r>
    </w:p>
    <w:p w14:paraId="120A430F" w14:textId="77777777" w:rsidR="00957FAB" w:rsidRPr="00957FAB" w:rsidRDefault="00957FAB" w:rsidP="00957F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57FA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weakens the model’s ability to classify nodes correctly.</w:t>
      </w:r>
    </w:p>
    <w:p w14:paraId="2EBB4701" w14:textId="77777777" w:rsidR="00957FAB" w:rsidRPr="00957FAB" w:rsidRDefault="00957FAB" w:rsidP="00957F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57FA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Adding self-loops ensures that each node retains its identity during feature aggregation.</w:t>
      </w:r>
    </w:p>
    <w:p w14:paraId="619FBFD0" w14:textId="77777777" w:rsidR="00957FAB" w:rsidRPr="00957FAB" w:rsidRDefault="00957FAB" w:rsidP="0095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57FA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Conclusion:</w:t>
      </w:r>
      <w:r w:rsidRPr="00957FA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Removing self-loops decreases validation accuracy. Self-loops are important in GCN to preserve node identity and improve classification performance.</w:t>
      </w:r>
    </w:p>
    <w:p w14:paraId="4371358A" w14:textId="77777777" w:rsidR="009A556C" w:rsidRDefault="009A556C" w:rsidP="009A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840708C" w14:textId="39AA7FB8" w:rsidR="00AF24D1" w:rsidRPr="00AF24D1" w:rsidRDefault="00AF24D1" w:rsidP="00AF24D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AF24D1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Observation – Increasing Layers in GCN</w:t>
      </w:r>
    </w:p>
    <w:p w14:paraId="3B2AA2BF" w14:textId="77777777" w:rsidR="00AF24D1" w:rsidRPr="00AF24D1" w:rsidRDefault="00AF24D1" w:rsidP="00AF24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Original 3-layer GCN</w:t>
      </w:r>
    </w:p>
    <w:p w14:paraId="6DB244D6" w14:textId="77777777" w:rsidR="00AF24D1" w:rsidRPr="00AF24D1" w:rsidRDefault="00AF24D1" w:rsidP="00AF24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Validation accuracy: ~XX%</w:t>
      </w:r>
    </w:p>
    <w:p w14:paraId="6B07C292" w14:textId="77777777" w:rsidR="00AF24D1" w:rsidRPr="00AF24D1" w:rsidRDefault="00AF24D1" w:rsidP="00AF24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Embeddings separate clearly after ~50 epochs.</w:t>
      </w:r>
    </w:p>
    <w:p w14:paraId="23C04C8F" w14:textId="77777777" w:rsidR="00AF24D1" w:rsidRPr="00AF24D1" w:rsidRDefault="00AF24D1" w:rsidP="00AF24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8-layer GCN (no skip connections)</w:t>
      </w:r>
    </w:p>
    <w:p w14:paraId="2345C49F" w14:textId="77777777" w:rsidR="00AF24D1" w:rsidRPr="00AF24D1" w:rsidRDefault="00AF24D1" w:rsidP="00AF24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Validation accuracy decreased to ~YY%.</w:t>
      </w:r>
    </w:p>
    <w:p w14:paraId="4694C3DB" w14:textId="77777777" w:rsidR="00AF24D1" w:rsidRPr="00AF24D1" w:rsidRDefault="00AF24D1" w:rsidP="00AF24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Model suffered from </w:t>
      </w:r>
      <w:proofErr w:type="spellStart"/>
      <w:r w:rsidRPr="00AF24D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oversmoothing</w:t>
      </w:r>
      <w:proofErr w:type="spellEnd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embeddings of all nodes collapsed together.</w:t>
      </w:r>
    </w:p>
    <w:p w14:paraId="542A75F5" w14:textId="77777777" w:rsidR="00AF24D1" w:rsidRPr="00AF24D1" w:rsidRDefault="00AF24D1" w:rsidP="00AF24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8-layer GCN (with skip connections)</w:t>
      </w:r>
    </w:p>
    <w:p w14:paraId="7BFC2A31" w14:textId="77777777" w:rsidR="00AF24D1" w:rsidRPr="00AF24D1" w:rsidRDefault="00AF24D1" w:rsidP="00AF24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Validation accuracy improved to ~ZZ%.</w:t>
      </w:r>
    </w:p>
    <w:p w14:paraId="13EB931D" w14:textId="77777777" w:rsidR="00AF24D1" w:rsidRPr="00AF24D1" w:rsidRDefault="00AF24D1" w:rsidP="00AF24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Skip connections prevented </w:t>
      </w:r>
      <w:proofErr w:type="spellStart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oversmoothing</w:t>
      </w:r>
      <w:proofErr w:type="spellEnd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stabilized training.</w:t>
      </w:r>
    </w:p>
    <w:p w14:paraId="4F777602" w14:textId="77777777" w:rsidR="00AF24D1" w:rsidRPr="00AF24D1" w:rsidRDefault="00AF24D1" w:rsidP="00AF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Conclusion:</w:t>
      </w:r>
    </w:p>
    <w:p w14:paraId="34F70697" w14:textId="77777777" w:rsidR="00AF24D1" w:rsidRPr="00AF24D1" w:rsidRDefault="00AF24D1" w:rsidP="00AF24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Adding too many </w:t>
      </w:r>
      <w:proofErr w:type="spellStart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GCNConv</w:t>
      </w:r>
      <w:proofErr w:type="spellEnd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layers without </w:t>
      </w:r>
      <w:proofErr w:type="gramStart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skip</w:t>
      </w:r>
      <w:proofErr w:type="gramEnd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connections decreases accuracy (</w:t>
      </w:r>
      <w:proofErr w:type="spellStart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oversmoothing</w:t>
      </w:r>
      <w:proofErr w:type="spellEnd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14:paraId="03C49CDC" w14:textId="77777777" w:rsidR="00AF24D1" w:rsidRPr="00AF24D1" w:rsidRDefault="00AF24D1" w:rsidP="00AF24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Skip connections help recover information and improve classification.</w:t>
      </w:r>
    </w:p>
    <w:p w14:paraId="28C25AC5" w14:textId="77777777" w:rsidR="00AF24D1" w:rsidRDefault="00AF24D1" w:rsidP="00AF24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Best results are usually achieved with </w:t>
      </w:r>
      <w:r w:rsidRPr="00AF24D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moderate depth + residual links</w:t>
      </w: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C40196F" w14:textId="77777777" w:rsidR="00AF24D1" w:rsidRDefault="00AF24D1" w:rsidP="00AF2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ECA11E7" w14:textId="50EC952B" w:rsidR="00AF24D1" w:rsidRDefault="00AF24D1" w:rsidP="00AF24D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AF24D1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D</w:t>
      </w:r>
      <w:r w:rsidRPr="00AF24D1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ifferences between Message Passing GNN, graph convolution network (GCN), graph attention network (GAT) and </w:t>
      </w:r>
      <w:proofErr w:type="spellStart"/>
      <w:r w:rsidRPr="00AF24D1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GraphSAGE</w:t>
      </w:r>
      <w:proofErr w:type="spellEnd"/>
    </w:p>
    <w:p w14:paraId="35F378CF" w14:textId="77777777" w:rsidR="00AF24D1" w:rsidRPr="00AF24D1" w:rsidRDefault="00AF24D1" w:rsidP="00AF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Message Passing GNN (MPNN)</w:t>
      </w:r>
    </w:p>
    <w:p w14:paraId="586E7E9B" w14:textId="77777777" w:rsidR="00AF24D1" w:rsidRPr="00AF24D1" w:rsidRDefault="00AF24D1" w:rsidP="00AF24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General Framework: MPNN is the </w:t>
      </w:r>
      <w:r w:rsidRPr="00AF24D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generic</w:t>
      </w: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framework for most GNNs.</w:t>
      </w:r>
    </w:p>
    <w:p w14:paraId="21FBDF3F" w14:textId="77777777" w:rsidR="00AF24D1" w:rsidRPr="00AF24D1" w:rsidRDefault="00AF24D1" w:rsidP="00AF24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How it works: Each node sends “messages” (its features) to its neighbors. These messages are aggregated (e.g., sum, mean, max) and then used to update the node’s hidden state.</w:t>
      </w:r>
    </w:p>
    <w:p w14:paraId="56B02CAE" w14:textId="77777777" w:rsidR="00AF24D1" w:rsidRPr="00AF24D1" w:rsidRDefault="00AF24D1" w:rsidP="00AF24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Flexibility: Many specialized GNNs (GCN, GAT, </w:t>
      </w:r>
      <w:proofErr w:type="spellStart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GraphSAGE</w:t>
      </w:r>
      <w:proofErr w:type="spellEnd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are specific implementations of the MPNN framework.</w:t>
      </w:r>
    </w:p>
    <w:p w14:paraId="3FAF0346" w14:textId="77777777" w:rsidR="00AF24D1" w:rsidRPr="00AF24D1" w:rsidRDefault="00AF24D1" w:rsidP="00AF24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Key point: Defines the neighborhood aggregation + update paradigm.</w:t>
      </w:r>
    </w:p>
    <w:p w14:paraId="5E2FE6D0" w14:textId="02916BC3" w:rsidR="00AF24D1" w:rsidRPr="00AF24D1" w:rsidRDefault="00AF24D1" w:rsidP="00AF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Graph Convolutional Network (GCN)</w:t>
      </w:r>
    </w:p>
    <w:p w14:paraId="6EB697D2" w14:textId="77777777" w:rsidR="00AF24D1" w:rsidRPr="00AF24D1" w:rsidRDefault="00AF24D1" w:rsidP="00AF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Based on Convolution: Extends the idea of CNNs to graphs.</w:t>
      </w:r>
    </w:p>
    <w:p w14:paraId="6DEB4075" w14:textId="77777777" w:rsidR="00AF24D1" w:rsidRPr="00AF24D1" w:rsidRDefault="00AF24D1" w:rsidP="00AF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How it works: Node features are aggregated using the normalized adjacency matrix. This means each node updates its representation by taking a weighted average of its neighbors (and itself if self-loops are added).</w:t>
      </w:r>
    </w:p>
    <w:p w14:paraId="7514BB5E" w14:textId="77777777" w:rsidR="00AF24D1" w:rsidRPr="00AF24D1" w:rsidRDefault="00AF24D1" w:rsidP="00AF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Pros: Simple, efficient, widely used.</w:t>
      </w:r>
    </w:p>
    <w:p w14:paraId="3764F086" w14:textId="77777777" w:rsidR="00AF24D1" w:rsidRPr="00AF24D1" w:rsidRDefault="00AF24D1" w:rsidP="00AF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Cons: Struggles with very deep layers (</w:t>
      </w:r>
      <w:proofErr w:type="spellStart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oversmoothing</w:t>
      </w:r>
      <w:proofErr w:type="spellEnd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problem).</w:t>
      </w:r>
    </w:p>
    <w:p w14:paraId="366C0365" w14:textId="77777777" w:rsidR="00AF24D1" w:rsidRPr="00AF24D1" w:rsidRDefault="00AF24D1" w:rsidP="00AF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Key point: Uses a fixed, uniform weighting of neighbors (based on graph structure).</w:t>
      </w:r>
    </w:p>
    <w:p w14:paraId="68CB14CD" w14:textId="7E57D1DC" w:rsidR="00AF24D1" w:rsidRPr="00AF24D1" w:rsidRDefault="00AF24D1" w:rsidP="00AF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1E9F7E1" w14:textId="720BA655" w:rsidR="00AF24D1" w:rsidRPr="00AF24D1" w:rsidRDefault="00AF24D1" w:rsidP="00AF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Graph Attention Network (GAT)</w:t>
      </w:r>
    </w:p>
    <w:p w14:paraId="17D752CD" w14:textId="77777777" w:rsidR="00AF24D1" w:rsidRPr="00AF24D1" w:rsidRDefault="00AF24D1" w:rsidP="00AF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Attention Mechanism: Improves over GCN by learning attention weights for each edge.</w:t>
      </w:r>
    </w:p>
    <w:p w14:paraId="3A9030B4" w14:textId="77777777" w:rsidR="00AF24D1" w:rsidRPr="00AF24D1" w:rsidRDefault="00AF24D1" w:rsidP="00AF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How it works: Instead of treating all neighbors equally, GAT computes attention coefficients (importance scores) to weigh neighbors differently.</w:t>
      </w:r>
    </w:p>
    <w:p w14:paraId="48A94600" w14:textId="77777777" w:rsidR="00AF24D1" w:rsidRPr="00AF24D1" w:rsidRDefault="00AF24D1" w:rsidP="00AF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Pros: Can focus on more important neighbors, handles graphs with noisy edges better.</w:t>
      </w:r>
    </w:p>
    <w:p w14:paraId="20EF5B53" w14:textId="77777777" w:rsidR="00AF24D1" w:rsidRPr="00AF24D1" w:rsidRDefault="00AF24D1" w:rsidP="00AF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Cons: More computationally expensive due to attention calculations.</w:t>
      </w:r>
    </w:p>
    <w:p w14:paraId="198F3328" w14:textId="77777777" w:rsidR="00AF24D1" w:rsidRPr="00AF24D1" w:rsidRDefault="00AF24D1" w:rsidP="00AF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Key point: Learned, dynamic weights for neighbors.</w:t>
      </w:r>
    </w:p>
    <w:p w14:paraId="25AA3B42" w14:textId="0A1AE2BB" w:rsidR="00AF24D1" w:rsidRPr="00AF24D1" w:rsidRDefault="00AF24D1" w:rsidP="00AF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EB00F86" w14:textId="69D118A0" w:rsidR="00AF24D1" w:rsidRPr="00AF24D1" w:rsidRDefault="00AF24D1" w:rsidP="00AF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GraphSAGE</w:t>
      </w:r>
      <w:proofErr w:type="spellEnd"/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(Graph Sample and Aggregate)</w:t>
      </w:r>
    </w:p>
    <w:p w14:paraId="1350322B" w14:textId="77777777" w:rsidR="00AF24D1" w:rsidRPr="00AF24D1" w:rsidRDefault="00AF24D1" w:rsidP="00AF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Sampling-based GNN: Designed for large graphs where full neighborhood aggregation is too expensive.</w:t>
      </w:r>
    </w:p>
    <w:p w14:paraId="06A14EBA" w14:textId="77777777" w:rsidR="00AF24D1" w:rsidRPr="00AF24D1" w:rsidRDefault="00AF24D1" w:rsidP="00AF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How it works: Samples a fixed number of neighbors per node (instead of all neighbors). Uses aggregation functions (mean, max-pooling, LSTM) to combine neighbor features.</w:t>
      </w:r>
    </w:p>
    <w:p w14:paraId="7555E466" w14:textId="77777777" w:rsidR="00AF24D1" w:rsidRPr="00AF24D1" w:rsidRDefault="00AF24D1" w:rsidP="00AF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Pros: Scalable to huge graphs, supports inductive learning (generalizes to unseen nodes).</w:t>
      </w:r>
    </w:p>
    <w:p w14:paraId="7B280B0C" w14:textId="77777777" w:rsidR="00AF24D1" w:rsidRPr="00AF24D1" w:rsidRDefault="00AF24D1" w:rsidP="00AF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Cons: Approximation due to sampling; performance depends on sampling strategy.</w:t>
      </w:r>
    </w:p>
    <w:p w14:paraId="4A3CBE13" w14:textId="77777777" w:rsidR="00AF24D1" w:rsidRPr="00AF24D1" w:rsidRDefault="00AF24D1" w:rsidP="00AF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4D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Key point: Sampling + aggregation for scalability and inductive learning.</w:t>
      </w:r>
    </w:p>
    <w:p w14:paraId="4EE553F7" w14:textId="77777777" w:rsidR="00AF24D1" w:rsidRPr="00AF24D1" w:rsidRDefault="00AF24D1" w:rsidP="00AF2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0DAF8648" w14:textId="77777777" w:rsidR="00AF24D1" w:rsidRPr="009A556C" w:rsidRDefault="00AF24D1" w:rsidP="009A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511139E" w14:textId="0D798861" w:rsidR="00762F4E" w:rsidRPr="009A556C" w:rsidRDefault="00762F4E" w:rsidP="009A556C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0EE5FFD" w14:textId="77777777" w:rsidR="009A556C" w:rsidRPr="00762F4E" w:rsidRDefault="009A556C" w:rsidP="00762F4E">
      <w:pPr>
        <w:rPr>
          <w:rFonts w:ascii="Times New Roman" w:hAnsi="Times New Roman" w:cs="Times New Roman"/>
          <w:b/>
          <w:bCs/>
          <w:u w:val="single"/>
        </w:rPr>
      </w:pPr>
    </w:p>
    <w:p w14:paraId="5D4E22E9" w14:textId="77777777" w:rsidR="00762F4E" w:rsidRDefault="00762F4E" w:rsidP="007F03C7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299C5FE" w14:textId="77777777" w:rsidR="00762F4E" w:rsidRDefault="00762F4E" w:rsidP="007F03C7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9C8FE90" w14:textId="77777777" w:rsidR="00762F4E" w:rsidRPr="007F03C7" w:rsidRDefault="00762F4E" w:rsidP="007F03C7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685F69A" w14:textId="77777777" w:rsidR="007F03C7" w:rsidRPr="007F03C7" w:rsidRDefault="007F03C7" w:rsidP="007F03C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7F03C7" w:rsidRPr="007F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6A0B"/>
    <w:multiLevelType w:val="multilevel"/>
    <w:tmpl w:val="FD38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A0F8E"/>
    <w:multiLevelType w:val="hybridMultilevel"/>
    <w:tmpl w:val="EC02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6D2C"/>
    <w:multiLevelType w:val="multilevel"/>
    <w:tmpl w:val="E368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B757D"/>
    <w:multiLevelType w:val="multilevel"/>
    <w:tmpl w:val="081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A2729"/>
    <w:multiLevelType w:val="multilevel"/>
    <w:tmpl w:val="354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94AD7"/>
    <w:multiLevelType w:val="multilevel"/>
    <w:tmpl w:val="C1F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73005"/>
    <w:multiLevelType w:val="multilevel"/>
    <w:tmpl w:val="E9F8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02074"/>
    <w:multiLevelType w:val="hybridMultilevel"/>
    <w:tmpl w:val="54F6F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7C4F7C"/>
    <w:multiLevelType w:val="hybridMultilevel"/>
    <w:tmpl w:val="2BD0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02A7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419A2"/>
    <w:multiLevelType w:val="hybridMultilevel"/>
    <w:tmpl w:val="FE140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8D5A65"/>
    <w:multiLevelType w:val="hybridMultilevel"/>
    <w:tmpl w:val="5F3A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75CD5"/>
    <w:multiLevelType w:val="multilevel"/>
    <w:tmpl w:val="61A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01A87"/>
    <w:multiLevelType w:val="multilevel"/>
    <w:tmpl w:val="A1A8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34DB0"/>
    <w:multiLevelType w:val="hybridMultilevel"/>
    <w:tmpl w:val="0924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22CAF"/>
    <w:multiLevelType w:val="multilevel"/>
    <w:tmpl w:val="F9CE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8549B"/>
    <w:multiLevelType w:val="hybridMultilevel"/>
    <w:tmpl w:val="21F6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02959"/>
    <w:multiLevelType w:val="multilevel"/>
    <w:tmpl w:val="078E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31952"/>
    <w:multiLevelType w:val="hybridMultilevel"/>
    <w:tmpl w:val="4A02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C4814"/>
    <w:multiLevelType w:val="hybridMultilevel"/>
    <w:tmpl w:val="CFD4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40E08"/>
    <w:multiLevelType w:val="multilevel"/>
    <w:tmpl w:val="EA0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411413">
    <w:abstractNumId w:val="11"/>
  </w:num>
  <w:num w:numId="2" w16cid:durableId="1024549983">
    <w:abstractNumId w:val="16"/>
  </w:num>
  <w:num w:numId="3" w16cid:durableId="192815492">
    <w:abstractNumId w:val="1"/>
  </w:num>
  <w:num w:numId="4" w16cid:durableId="1494760171">
    <w:abstractNumId w:val="14"/>
  </w:num>
  <w:num w:numId="5" w16cid:durableId="522793597">
    <w:abstractNumId w:val="9"/>
  </w:num>
  <w:num w:numId="6" w16cid:durableId="1612399349">
    <w:abstractNumId w:val="18"/>
  </w:num>
  <w:num w:numId="7" w16cid:durableId="1071849431">
    <w:abstractNumId w:val="8"/>
  </w:num>
  <w:num w:numId="8" w16cid:durableId="1078673688">
    <w:abstractNumId w:val="19"/>
  </w:num>
  <w:num w:numId="9" w16cid:durableId="1205602127">
    <w:abstractNumId w:val="15"/>
  </w:num>
  <w:num w:numId="10" w16cid:durableId="807554434">
    <w:abstractNumId w:val="13"/>
  </w:num>
  <w:num w:numId="11" w16cid:durableId="1909613119">
    <w:abstractNumId w:val="12"/>
  </w:num>
  <w:num w:numId="12" w16cid:durableId="25758731">
    <w:abstractNumId w:val="10"/>
  </w:num>
  <w:num w:numId="13" w16cid:durableId="925454078">
    <w:abstractNumId w:val="7"/>
  </w:num>
  <w:num w:numId="14" w16cid:durableId="70929555">
    <w:abstractNumId w:val="0"/>
  </w:num>
  <w:num w:numId="15" w16cid:durableId="1605503074">
    <w:abstractNumId w:val="20"/>
  </w:num>
  <w:num w:numId="16" w16cid:durableId="422798479">
    <w:abstractNumId w:val="17"/>
  </w:num>
  <w:num w:numId="17" w16cid:durableId="1952469767">
    <w:abstractNumId w:val="3"/>
  </w:num>
  <w:num w:numId="18" w16cid:durableId="253586459">
    <w:abstractNumId w:val="2"/>
  </w:num>
  <w:num w:numId="19" w16cid:durableId="1269198792">
    <w:abstractNumId w:val="6"/>
  </w:num>
  <w:num w:numId="20" w16cid:durableId="995262226">
    <w:abstractNumId w:val="4"/>
  </w:num>
  <w:num w:numId="21" w16cid:durableId="1055935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5F"/>
    <w:rsid w:val="00021A5F"/>
    <w:rsid w:val="001375D4"/>
    <w:rsid w:val="00513B46"/>
    <w:rsid w:val="00762F4E"/>
    <w:rsid w:val="007F03C7"/>
    <w:rsid w:val="00902A60"/>
    <w:rsid w:val="00957FAB"/>
    <w:rsid w:val="009A556C"/>
    <w:rsid w:val="00AF24D1"/>
    <w:rsid w:val="00CA5F83"/>
    <w:rsid w:val="00D22D8E"/>
    <w:rsid w:val="00DD1CB9"/>
    <w:rsid w:val="00E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9092"/>
  <w15:chartTrackingRefBased/>
  <w15:docId w15:val="{AD5E320D-D4F7-4512-870A-C2408EF3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1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2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J A J it22346018</dc:creator>
  <cp:keywords/>
  <dc:description/>
  <cp:lastModifiedBy>HANSIKA J A J it22346018</cp:lastModifiedBy>
  <cp:revision>1</cp:revision>
  <dcterms:created xsi:type="dcterms:W3CDTF">2025-09-16T07:48:00Z</dcterms:created>
  <dcterms:modified xsi:type="dcterms:W3CDTF">2025-09-16T09:37:00Z</dcterms:modified>
</cp:coreProperties>
</file>