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91923" w14:textId="77777777" w:rsidR="00150A54" w:rsidRPr="00150A54" w:rsidRDefault="00150A54" w:rsidP="00150A54">
      <w:pPr>
        <w:rPr>
          <w:b/>
          <w:bCs/>
        </w:rPr>
      </w:pPr>
      <w:r w:rsidRPr="00150A54">
        <w:rPr>
          <w:b/>
          <w:bCs/>
        </w:rPr>
        <w:t>Project Overview</w:t>
      </w:r>
    </w:p>
    <w:p w14:paraId="1C860E50" w14:textId="48787598" w:rsidR="00150A54" w:rsidRPr="00150A54" w:rsidRDefault="00150A54" w:rsidP="00150A54">
      <w:r w:rsidRPr="00150A54">
        <w:t xml:space="preserve">This project focuses on </w:t>
      </w:r>
      <w:r w:rsidRPr="00150A54">
        <w:rPr>
          <w:b/>
          <w:bCs/>
        </w:rPr>
        <w:t>predicting skin cancer</w:t>
      </w:r>
      <w:r w:rsidRPr="00150A54">
        <w:t xml:space="preserve"> using the </w:t>
      </w:r>
      <w:r w:rsidRPr="00150A54">
        <w:rPr>
          <w:b/>
          <w:bCs/>
        </w:rPr>
        <w:t>HAM10000 dataset</w:t>
      </w:r>
      <w:r w:rsidRPr="00150A54">
        <w:t>, which contains images of skin lesions along. We apply various data preprocessing techniques such as missing data handling, categorical encoding, feature engineering, and outlier removal, followed by exploratory data analysis to extract insights for better classification of skin cancer.</w:t>
      </w:r>
    </w:p>
    <w:p w14:paraId="5B6B2FD2" w14:textId="77777777" w:rsidR="00170B27" w:rsidRDefault="00170B27"/>
    <w:p w14:paraId="6ED8C0BE" w14:textId="77777777" w:rsidR="00150A54" w:rsidRPr="00150A54" w:rsidRDefault="00150A54" w:rsidP="00150A54">
      <w:pPr>
        <w:rPr>
          <w:b/>
          <w:bCs/>
        </w:rPr>
      </w:pPr>
      <w:r w:rsidRPr="00150A54">
        <w:rPr>
          <w:b/>
          <w:bCs/>
        </w:rPr>
        <w:t>Group Members &amp; Roles</w:t>
      </w:r>
    </w:p>
    <w:tbl>
      <w:tblPr>
        <w:tblW w:w="9341" w:type="dxa"/>
        <w:tblCellSpacing w:w="15" w:type="dxa"/>
        <w:tblCellMar>
          <w:top w:w="15" w:type="dxa"/>
          <w:left w:w="15" w:type="dxa"/>
          <w:bottom w:w="15" w:type="dxa"/>
          <w:right w:w="15" w:type="dxa"/>
        </w:tblCellMar>
        <w:tblLook w:val="04A0" w:firstRow="1" w:lastRow="0" w:firstColumn="1" w:lastColumn="0" w:noHBand="0" w:noVBand="1"/>
      </w:tblPr>
      <w:tblGrid>
        <w:gridCol w:w="2268"/>
        <w:gridCol w:w="3287"/>
        <w:gridCol w:w="3786"/>
      </w:tblGrid>
      <w:tr w:rsidR="00150A54" w:rsidRPr="00150A54" w14:paraId="727FF2DA" w14:textId="77777777" w:rsidTr="002642AD">
        <w:trPr>
          <w:trHeight w:val="570"/>
          <w:tblHeader/>
          <w:tblCellSpacing w:w="15" w:type="dxa"/>
        </w:trPr>
        <w:tc>
          <w:tcPr>
            <w:tcW w:w="2223" w:type="dxa"/>
            <w:vAlign w:val="center"/>
            <w:hideMark/>
          </w:tcPr>
          <w:p w14:paraId="0C6734BC" w14:textId="77777777" w:rsidR="00150A54" w:rsidRPr="00150A54" w:rsidRDefault="00150A54" w:rsidP="00150A54">
            <w:pPr>
              <w:rPr>
                <w:b/>
                <w:bCs/>
              </w:rPr>
            </w:pPr>
            <w:r w:rsidRPr="00150A54">
              <w:rPr>
                <w:b/>
                <w:bCs/>
              </w:rPr>
              <w:t>IT Number</w:t>
            </w:r>
          </w:p>
        </w:tc>
        <w:tc>
          <w:tcPr>
            <w:tcW w:w="3257" w:type="dxa"/>
            <w:vAlign w:val="center"/>
            <w:hideMark/>
          </w:tcPr>
          <w:p w14:paraId="6E5EBF93" w14:textId="77777777" w:rsidR="00150A54" w:rsidRPr="00150A54" w:rsidRDefault="00150A54" w:rsidP="00150A54">
            <w:pPr>
              <w:rPr>
                <w:b/>
                <w:bCs/>
              </w:rPr>
            </w:pPr>
            <w:r w:rsidRPr="00150A54">
              <w:rPr>
                <w:b/>
                <w:bCs/>
              </w:rPr>
              <w:t>Name</w:t>
            </w:r>
          </w:p>
        </w:tc>
        <w:tc>
          <w:tcPr>
            <w:tcW w:w="3741" w:type="dxa"/>
            <w:vAlign w:val="center"/>
            <w:hideMark/>
          </w:tcPr>
          <w:p w14:paraId="43E85BD8" w14:textId="0714BF51" w:rsidR="00150A54" w:rsidRPr="00150A54" w:rsidRDefault="00150A54" w:rsidP="00150A54">
            <w:pPr>
              <w:rPr>
                <w:b/>
                <w:bCs/>
              </w:rPr>
            </w:pPr>
            <w:r w:rsidRPr="00150A54">
              <w:rPr>
                <w:b/>
                <w:bCs/>
              </w:rPr>
              <w:t xml:space="preserve">preprocessing technique </w:t>
            </w:r>
          </w:p>
        </w:tc>
      </w:tr>
      <w:tr w:rsidR="00150A54" w:rsidRPr="00150A54" w14:paraId="7BCC7FC7" w14:textId="77777777" w:rsidTr="002642AD">
        <w:trPr>
          <w:trHeight w:val="556"/>
          <w:tblCellSpacing w:w="15" w:type="dxa"/>
        </w:trPr>
        <w:tc>
          <w:tcPr>
            <w:tcW w:w="2223" w:type="dxa"/>
            <w:vAlign w:val="center"/>
            <w:hideMark/>
          </w:tcPr>
          <w:p w14:paraId="3469DFB8" w14:textId="77777777" w:rsidR="00150A54" w:rsidRDefault="00150A54" w:rsidP="00150A54">
            <w:pPr>
              <w:pStyle w:val="Default"/>
              <w:rPr>
                <w:sz w:val="23"/>
                <w:szCs w:val="23"/>
              </w:rPr>
            </w:pPr>
            <w:r>
              <w:rPr>
                <w:sz w:val="23"/>
                <w:szCs w:val="23"/>
              </w:rPr>
              <w:t xml:space="preserve">IT23709720 </w:t>
            </w:r>
          </w:p>
          <w:p w14:paraId="31948477" w14:textId="5BB4A465" w:rsidR="00150A54" w:rsidRPr="00150A54" w:rsidRDefault="00150A54" w:rsidP="00150A54"/>
        </w:tc>
        <w:tc>
          <w:tcPr>
            <w:tcW w:w="3257" w:type="dxa"/>
            <w:vAlign w:val="center"/>
            <w:hideMark/>
          </w:tcPr>
          <w:p w14:paraId="7C44AAAD" w14:textId="6E75B45E" w:rsidR="00150A54" w:rsidRDefault="00150A54" w:rsidP="00150A54">
            <w:pPr>
              <w:pStyle w:val="Default"/>
              <w:rPr>
                <w:sz w:val="23"/>
                <w:szCs w:val="23"/>
              </w:rPr>
            </w:pPr>
            <w:r>
              <w:rPr>
                <w:sz w:val="23"/>
                <w:szCs w:val="23"/>
              </w:rPr>
              <w:t xml:space="preserve">Herath H.M.G.S.B </w:t>
            </w:r>
          </w:p>
          <w:p w14:paraId="29AA9908" w14:textId="7350453A" w:rsidR="00150A54" w:rsidRPr="00150A54" w:rsidRDefault="00150A54" w:rsidP="00150A54"/>
        </w:tc>
        <w:tc>
          <w:tcPr>
            <w:tcW w:w="3741" w:type="dxa"/>
            <w:vAlign w:val="center"/>
            <w:hideMark/>
          </w:tcPr>
          <w:p w14:paraId="10BD8C8B" w14:textId="6E959DB0" w:rsidR="00150A54" w:rsidRPr="00150A54" w:rsidRDefault="00150A54" w:rsidP="00150A54">
            <w:r w:rsidRPr="00150A54">
              <w:t xml:space="preserve">Normalization </w:t>
            </w:r>
          </w:p>
        </w:tc>
      </w:tr>
      <w:tr w:rsidR="00150A54" w:rsidRPr="00150A54" w14:paraId="2C26F3EE" w14:textId="77777777" w:rsidTr="002642AD">
        <w:trPr>
          <w:trHeight w:val="475"/>
          <w:tblCellSpacing w:w="15" w:type="dxa"/>
        </w:trPr>
        <w:tc>
          <w:tcPr>
            <w:tcW w:w="2223" w:type="dxa"/>
            <w:vAlign w:val="center"/>
            <w:hideMark/>
          </w:tcPr>
          <w:p w14:paraId="3C2AAC0B" w14:textId="77777777" w:rsidR="00150A54" w:rsidRDefault="00150A54" w:rsidP="00150A54">
            <w:pPr>
              <w:pStyle w:val="Default"/>
              <w:rPr>
                <w:sz w:val="23"/>
                <w:szCs w:val="23"/>
              </w:rPr>
            </w:pPr>
            <w:r>
              <w:rPr>
                <w:sz w:val="23"/>
                <w:szCs w:val="23"/>
              </w:rPr>
              <w:t xml:space="preserve">IT24100382 </w:t>
            </w:r>
          </w:p>
          <w:p w14:paraId="6F4EF2F2" w14:textId="726162FD" w:rsidR="00150A54" w:rsidRPr="00150A54" w:rsidRDefault="00150A54" w:rsidP="00150A54"/>
        </w:tc>
        <w:tc>
          <w:tcPr>
            <w:tcW w:w="3257" w:type="dxa"/>
            <w:vAlign w:val="center"/>
            <w:hideMark/>
          </w:tcPr>
          <w:p w14:paraId="6BEF0084" w14:textId="77777777" w:rsidR="00150A54" w:rsidRDefault="00150A54" w:rsidP="00150A54">
            <w:pPr>
              <w:pStyle w:val="Default"/>
              <w:rPr>
                <w:sz w:val="23"/>
                <w:szCs w:val="23"/>
              </w:rPr>
            </w:pPr>
            <w:r>
              <w:rPr>
                <w:sz w:val="23"/>
                <w:szCs w:val="23"/>
              </w:rPr>
              <w:t xml:space="preserve">Herath H.M.P.C.B </w:t>
            </w:r>
          </w:p>
          <w:p w14:paraId="42CB1F48" w14:textId="4D9DD6D1" w:rsidR="00150A54" w:rsidRPr="00150A54" w:rsidRDefault="00150A54" w:rsidP="00150A54"/>
        </w:tc>
        <w:tc>
          <w:tcPr>
            <w:tcW w:w="3741" w:type="dxa"/>
            <w:vAlign w:val="center"/>
            <w:hideMark/>
          </w:tcPr>
          <w:p w14:paraId="057BE041" w14:textId="46E4B16D" w:rsidR="00150A54" w:rsidRPr="00150A54" w:rsidRDefault="00150A54" w:rsidP="00150A54">
            <w:r w:rsidRPr="00150A54">
              <w:t xml:space="preserve">Handling missing data </w:t>
            </w:r>
          </w:p>
        </w:tc>
      </w:tr>
      <w:tr w:rsidR="00150A54" w:rsidRPr="00150A54" w14:paraId="5F8DB165" w14:textId="77777777" w:rsidTr="002642AD">
        <w:trPr>
          <w:trHeight w:val="593"/>
          <w:tblCellSpacing w:w="15" w:type="dxa"/>
        </w:trPr>
        <w:tc>
          <w:tcPr>
            <w:tcW w:w="2223" w:type="dxa"/>
            <w:vAlign w:val="center"/>
            <w:hideMark/>
          </w:tcPr>
          <w:p w14:paraId="52DC290B" w14:textId="77777777" w:rsidR="00150A54" w:rsidRDefault="00150A54" w:rsidP="00150A54">
            <w:pPr>
              <w:pStyle w:val="Default"/>
              <w:rPr>
                <w:sz w:val="23"/>
                <w:szCs w:val="23"/>
              </w:rPr>
            </w:pPr>
            <w:r>
              <w:rPr>
                <w:sz w:val="23"/>
                <w:szCs w:val="23"/>
              </w:rPr>
              <w:t xml:space="preserve">IT24100777 </w:t>
            </w:r>
          </w:p>
          <w:p w14:paraId="6D68C467" w14:textId="0DB5434D" w:rsidR="00150A54" w:rsidRPr="00150A54" w:rsidRDefault="00150A54" w:rsidP="00150A54">
            <w:pPr>
              <w:pStyle w:val="Default"/>
            </w:pPr>
          </w:p>
        </w:tc>
        <w:tc>
          <w:tcPr>
            <w:tcW w:w="3257" w:type="dxa"/>
            <w:vAlign w:val="center"/>
            <w:hideMark/>
          </w:tcPr>
          <w:p w14:paraId="4BE71A2A" w14:textId="77777777" w:rsidR="00150A54" w:rsidRDefault="00150A54" w:rsidP="00150A54">
            <w:pPr>
              <w:pStyle w:val="Default"/>
              <w:rPr>
                <w:sz w:val="23"/>
                <w:szCs w:val="23"/>
              </w:rPr>
            </w:pPr>
            <w:r>
              <w:rPr>
                <w:sz w:val="23"/>
                <w:szCs w:val="23"/>
              </w:rPr>
              <w:t xml:space="preserve">Amarasinghe H.M.S.L </w:t>
            </w:r>
          </w:p>
          <w:p w14:paraId="6743A68A" w14:textId="6D94A237" w:rsidR="00150A54" w:rsidRPr="00150A54" w:rsidRDefault="00150A54" w:rsidP="00150A54"/>
        </w:tc>
        <w:tc>
          <w:tcPr>
            <w:tcW w:w="3741" w:type="dxa"/>
            <w:vAlign w:val="center"/>
            <w:hideMark/>
          </w:tcPr>
          <w:p w14:paraId="2958F78B" w14:textId="4593D73A" w:rsidR="00150A54" w:rsidRPr="00150A54" w:rsidRDefault="00150A54" w:rsidP="00150A54"/>
        </w:tc>
      </w:tr>
      <w:tr w:rsidR="00150A54" w:rsidRPr="00150A54" w14:paraId="61302F61" w14:textId="77777777" w:rsidTr="002642AD">
        <w:trPr>
          <w:trHeight w:val="475"/>
          <w:tblCellSpacing w:w="15" w:type="dxa"/>
        </w:trPr>
        <w:tc>
          <w:tcPr>
            <w:tcW w:w="2223" w:type="dxa"/>
            <w:vAlign w:val="center"/>
            <w:hideMark/>
          </w:tcPr>
          <w:p w14:paraId="49863F11" w14:textId="77777777" w:rsidR="00150A54" w:rsidRDefault="00150A54" w:rsidP="00150A54">
            <w:pPr>
              <w:pStyle w:val="Default"/>
              <w:rPr>
                <w:sz w:val="23"/>
                <w:szCs w:val="23"/>
              </w:rPr>
            </w:pPr>
            <w:r>
              <w:rPr>
                <w:sz w:val="23"/>
                <w:szCs w:val="23"/>
              </w:rPr>
              <w:t xml:space="preserve">IT24102254 </w:t>
            </w:r>
          </w:p>
          <w:p w14:paraId="59DB4C4D" w14:textId="17B73818" w:rsidR="00150A54" w:rsidRPr="00150A54" w:rsidRDefault="00150A54" w:rsidP="00150A54"/>
        </w:tc>
        <w:tc>
          <w:tcPr>
            <w:tcW w:w="3257" w:type="dxa"/>
            <w:vAlign w:val="center"/>
            <w:hideMark/>
          </w:tcPr>
          <w:p w14:paraId="70AB2A4E" w14:textId="77777777" w:rsidR="00150A54" w:rsidRDefault="00150A54" w:rsidP="00150A54">
            <w:pPr>
              <w:pStyle w:val="Default"/>
              <w:rPr>
                <w:sz w:val="23"/>
                <w:szCs w:val="23"/>
              </w:rPr>
            </w:pPr>
            <w:r>
              <w:rPr>
                <w:sz w:val="23"/>
                <w:szCs w:val="23"/>
              </w:rPr>
              <w:t xml:space="preserve">Rajapaksha R.P.H.L </w:t>
            </w:r>
          </w:p>
          <w:p w14:paraId="4D0B134B" w14:textId="5E74A654" w:rsidR="00150A54" w:rsidRPr="00150A54" w:rsidRDefault="00150A54" w:rsidP="00150A54"/>
        </w:tc>
        <w:tc>
          <w:tcPr>
            <w:tcW w:w="3741" w:type="dxa"/>
            <w:vAlign w:val="center"/>
            <w:hideMark/>
          </w:tcPr>
          <w:p w14:paraId="3CEFFE9C" w14:textId="5EA227B5" w:rsidR="00150A54" w:rsidRPr="00150A54" w:rsidRDefault="00150A54" w:rsidP="00150A54">
            <w:r>
              <w:t>LDA</w:t>
            </w:r>
          </w:p>
        </w:tc>
      </w:tr>
      <w:tr w:rsidR="00150A54" w:rsidRPr="00150A54" w14:paraId="0779698C" w14:textId="77777777" w:rsidTr="002642AD">
        <w:trPr>
          <w:trHeight w:val="719"/>
          <w:tblCellSpacing w:w="15" w:type="dxa"/>
        </w:trPr>
        <w:tc>
          <w:tcPr>
            <w:tcW w:w="2223" w:type="dxa"/>
            <w:vAlign w:val="center"/>
            <w:hideMark/>
          </w:tcPr>
          <w:p w14:paraId="30662A08" w14:textId="77777777" w:rsidR="00150A54" w:rsidRDefault="00150A54" w:rsidP="00150A54">
            <w:pPr>
              <w:pStyle w:val="Default"/>
              <w:rPr>
                <w:sz w:val="23"/>
                <w:szCs w:val="23"/>
              </w:rPr>
            </w:pPr>
            <w:r>
              <w:rPr>
                <w:sz w:val="23"/>
                <w:szCs w:val="23"/>
              </w:rPr>
              <w:t xml:space="preserve">IT24101858 </w:t>
            </w:r>
          </w:p>
          <w:p w14:paraId="10969374" w14:textId="581BEA1A" w:rsidR="00150A54" w:rsidRPr="00150A54" w:rsidRDefault="00150A54" w:rsidP="00150A54"/>
        </w:tc>
        <w:tc>
          <w:tcPr>
            <w:tcW w:w="3257" w:type="dxa"/>
            <w:vAlign w:val="center"/>
            <w:hideMark/>
          </w:tcPr>
          <w:p w14:paraId="3881745A" w14:textId="45D6CA76" w:rsidR="00150A54" w:rsidRDefault="00150A54" w:rsidP="00150A54">
            <w:pPr>
              <w:pStyle w:val="Default"/>
              <w:rPr>
                <w:sz w:val="23"/>
                <w:szCs w:val="23"/>
              </w:rPr>
            </w:pPr>
            <w:r>
              <w:rPr>
                <w:sz w:val="23"/>
                <w:szCs w:val="23"/>
              </w:rPr>
              <w:t>Gunathilaka D.T.G.N.M</w:t>
            </w:r>
          </w:p>
          <w:p w14:paraId="7BA37C3D" w14:textId="490771B6" w:rsidR="00150A54" w:rsidRPr="00150A54" w:rsidRDefault="00150A54" w:rsidP="00150A54"/>
        </w:tc>
        <w:tc>
          <w:tcPr>
            <w:tcW w:w="3741" w:type="dxa"/>
            <w:vAlign w:val="center"/>
            <w:hideMark/>
          </w:tcPr>
          <w:p w14:paraId="49E22BB7" w14:textId="399EF05A" w:rsidR="00150A54" w:rsidRPr="00150A54" w:rsidRDefault="00150A54" w:rsidP="00150A54">
            <w:r w:rsidRPr="00150A54">
              <w:t xml:space="preserve">Encoding categorical variables </w:t>
            </w:r>
          </w:p>
        </w:tc>
      </w:tr>
      <w:tr w:rsidR="00150A54" w:rsidRPr="00150A54" w14:paraId="1733B6F6" w14:textId="77777777" w:rsidTr="002642AD">
        <w:trPr>
          <w:trHeight w:val="475"/>
          <w:tblCellSpacing w:w="15" w:type="dxa"/>
        </w:trPr>
        <w:tc>
          <w:tcPr>
            <w:tcW w:w="2223" w:type="dxa"/>
            <w:vAlign w:val="center"/>
            <w:hideMark/>
          </w:tcPr>
          <w:p w14:paraId="024CBB24" w14:textId="77777777" w:rsidR="00150A54" w:rsidRDefault="00150A54" w:rsidP="00150A54">
            <w:pPr>
              <w:pStyle w:val="Default"/>
              <w:rPr>
                <w:sz w:val="23"/>
                <w:szCs w:val="23"/>
              </w:rPr>
            </w:pPr>
            <w:r>
              <w:rPr>
                <w:sz w:val="23"/>
                <w:szCs w:val="23"/>
              </w:rPr>
              <w:t xml:space="preserve">IT24101183 </w:t>
            </w:r>
          </w:p>
          <w:p w14:paraId="57D2D2BC" w14:textId="39DE5B7D" w:rsidR="00150A54" w:rsidRPr="00150A54" w:rsidRDefault="00150A54" w:rsidP="00150A54"/>
        </w:tc>
        <w:tc>
          <w:tcPr>
            <w:tcW w:w="3257" w:type="dxa"/>
            <w:vAlign w:val="center"/>
            <w:hideMark/>
          </w:tcPr>
          <w:p w14:paraId="0A11F77D" w14:textId="77777777" w:rsidR="00150A54" w:rsidRDefault="00150A54" w:rsidP="00150A54">
            <w:pPr>
              <w:pStyle w:val="Default"/>
              <w:rPr>
                <w:sz w:val="23"/>
                <w:szCs w:val="23"/>
              </w:rPr>
            </w:pPr>
            <w:r>
              <w:rPr>
                <w:sz w:val="23"/>
                <w:szCs w:val="23"/>
              </w:rPr>
              <w:t xml:space="preserve">Dharmasiri W.K.Y.D </w:t>
            </w:r>
          </w:p>
          <w:p w14:paraId="4DEB5CF3" w14:textId="60F401A3" w:rsidR="00150A54" w:rsidRPr="00150A54" w:rsidRDefault="00150A54" w:rsidP="00150A54"/>
        </w:tc>
        <w:tc>
          <w:tcPr>
            <w:tcW w:w="3741" w:type="dxa"/>
            <w:vAlign w:val="center"/>
            <w:hideMark/>
          </w:tcPr>
          <w:p w14:paraId="5959AA45" w14:textId="42DA72A5" w:rsidR="00150A54" w:rsidRPr="00150A54" w:rsidRDefault="00933EED" w:rsidP="00933EED">
            <w:r w:rsidRPr="00933EED">
              <w:t>Data augmentation</w:t>
            </w:r>
          </w:p>
        </w:tc>
      </w:tr>
    </w:tbl>
    <w:p w14:paraId="02CD755F" w14:textId="77777777" w:rsidR="00150A54" w:rsidRDefault="00150A54"/>
    <w:p w14:paraId="74DEBF63" w14:textId="77777777" w:rsidR="002642AD" w:rsidRPr="002642AD" w:rsidRDefault="002642AD" w:rsidP="002642AD">
      <w:pPr>
        <w:rPr>
          <w:b/>
          <w:bCs/>
        </w:rPr>
      </w:pPr>
      <w:r w:rsidRPr="002642AD">
        <w:rPr>
          <w:b/>
          <w:bCs/>
        </w:rPr>
        <w:t>Dataset Information</w:t>
      </w:r>
    </w:p>
    <w:p w14:paraId="20612A2F" w14:textId="77777777" w:rsidR="002642AD" w:rsidRPr="002642AD" w:rsidRDefault="002642AD" w:rsidP="002642AD">
      <w:pPr>
        <w:rPr>
          <w:b/>
          <w:bCs/>
        </w:rPr>
      </w:pPr>
      <w:r w:rsidRPr="002642AD">
        <w:rPr>
          <w:b/>
          <w:bCs/>
        </w:rPr>
        <w:t>Primary Dataset</w:t>
      </w:r>
    </w:p>
    <w:p w14:paraId="4A9C123C" w14:textId="77777777" w:rsidR="002642AD" w:rsidRPr="002642AD" w:rsidRDefault="002642AD" w:rsidP="002642AD">
      <w:pPr>
        <w:numPr>
          <w:ilvl w:val="0"/>
          <w:numId w:val="7"/>
        </w:numPr>
      </w:pPr>
      <w:r w:rsidRPr="002642AD">
        <w:rPr>
          <w:b/>
          <w:bCs/>
        </w:rPr>
        <w:t>Name</w:t>
      </w:r>
      <w:r w:rsidRPr="002642AD">
        <w:t>: HAM10000: A Large Collection of Skin Cancer Images</w:t>
      </w:r>
    </w:p>
    <w:p w14:paraId="69D5B2C6" w14:textId="5C9C692E" w:rsidR="002642AD" w:rsidRPr="00002CFA" w:rsidRDefault="002642AD" w:rsidP="00002CFA">
      <w:pPr>
        <w:numPr>
          <w:ilvl w:val="0"/>
          <w:numId w:val="7"/>
        </w:numPr>
        <w:rPr>
          <w:u w:val="single"/>
        </w:rPr>
      </w:pPr>
      <w:r w:rsidRPr="002642AD">
        <w:rPr>
          <w:b/>
          <w:bCs/>
        </w:rPr>
        <w:t>Source</w:t>
      </w:r>
      <w:r w:rsidRPr="002642AD">
        <w:t xml:space="preserve">: </w:t>
      </w:r>
      <w:r w:rsidR="0054798D" w:rsidRPr="0054798D">
        <w:rPr>
          <w:u w:val="single"/>
        </w:rPr>
        <w:t>https://www.kaggle.com/datasets/farjanakabirsamanta/skin-cancer-dataset</w:t>
      </w:r>
    </w:p>
    <w:p w14:paraId="46385635" w14:textId="777BF48E" w:rsidR="002642AD" w:rsidRPr="002642AD" w:rsidRDefault="002642AD" w:rsidP="002642AD">
      <w:pPr>
        <w:numPr>
          <w:ilvl w:val="0"/>
          <w:numId w:val="7"/>
        </w:numPr>
      </w:pPr>
      <w:r w:rsidRPr="002642AD">
        <w:rPr>
          <w:b/>
          <w:bCs/>
        </w:rPr>
        <w:t>File Format</w:t>
      </w:r>
      <w:r w:rsidRPr="002642AD">
        <w:t>: JPG (Images)</w:t>
      </w:r>
    </w:p>
    <w:p w14:paraId="0E0CF025" w14:textId="1F81B377" w:rsidR="002642AD" w:rsidRDefault="002642AD" w:rsidP="002642AD">
      <w:pPr>
        <w:numPr>
          <w:ilvl w:val="0"/>
          <w:numId w:val="7"/>
        </w:numPr>
      </w:pPr>
      <w:r w:rsidRPr="00002CFA">
        <w:rPr>
          <w:b/>
          <w:bCs/>
        </w:rPr>
        <w:t>Description</w:t>
      </w:r>
      <w:r w:rsidRPr="002642AD">
        <w:t xml:space="preserve">: The dataset includes skin lesion images </w:t>
      </w:r>
    </w:p>
    <w:p w14:paraId="4E879A93" w14:textId="77777777" w:rsidR="002642AD" w:rsidRDefault="002642AD" w:rsidP="002642AD"/>
    <w:p w14:paraId="4D91575F" w14:textId="77777777" w:rsidR="002642AD" w:rsidRDefault="002642AD" w:rsidP="002642AD"/>
    <w:p w14:paraId="0CC45261" w14:textId="77777777" w:rsidR="00002CFA" w:rsidRDefault="00002CFA" w:rsidP="002642AD"/>
    <w:p w14:paraId="2607B09C" w14:textId="77777777" w:rsidR="00002CFA" w:rsidRDefault="00002CFA" w:rsidP="002642AD"/>
    <w:p w14:paraId="1517EC2F" w14:textId="77777777" w:rsidR="002642AD" w:rsidRDefault="002642AD" w:rsidP="002642AD"/>
    <w:p w14:paraId="190BD252" w14:textId="77777777" w:rsidR="002642AD" w:rsidRPr="002642AD" w:rsidRDefault="002642AD" w:rsidP="002642AD">
      <w:pPr>
        <w:rPr>
          <w:b/>
          <w:bCs/>
        </w:rPr>
      </w:pPr>
      <w:r w:rsidRPr="002642AD">
        <w:rPr>
          <w:b/>
          <w:bCs/>
        </w:rPr>
        <w:lastRenderedPageBreak/>
        <w:t>1. Setup and Install Dependencies</w:t>
      </w:r>
    </w:p>
    <w:p w14:paraId="75905E44" w14:textId="77777777" w:rsidR="002642AD" w:rsidRPr="002642AD" w:rsidRDefault="002642AD" w:rsidP="002642AD">
      <w:pPr>
        <w:numPr>
          <w:ilvl w:val="0"/>
          <w:numId w:val="8"/>
        </w:numPr>
      </w:pPr>
      <w:r w:rsidRPr="002642AD">
        <w:rPr>
          <w:b/>
          <w:bCs/>
        </w:rPr>
        <w:t>Install required libraries</w:t>
      </w:r>
      <w:r w:rsidRPr="002642AD">
        <w:t xml:space="preserve"> from requirements.txt:</w:t>
      </w:r>
    </w:p>
    <w:p w14:paraId="3E7D45AC" w14:textId="77777777" w:rsidR="002642AD" w:rsidRDefault="002642AD" w:rsidP="002642AD">
      <w:pPr>
        <w:numPr>
          <w:ilvl w:val="0"/>
          <w:numId w:val="8"/>
        </w:numPr>
      </w:pPr>
      <w:r w:rsidRPr="002642AD">
        <w:t>pip install -r requirements.txt</w:t>
      </w:r>
    </w:p>
    <w:p w14:paraId="5AD20188" w14:textId="77777777" w:rsidR="002642AD" w:rsidRPr="002642AD" w:rsidRDefault="002642AD" w:rsidP="002642AD"/>
    <w:p w14:paraId="66E6B1C5" w14:textId="77777777" w:rsidR="002642AD" w:rsidRPr="002642AD" w:rsidRDefault="00000000" w:rsidP="002642AD">
      <w:r>
        <w:pict w14:anchorId="5DAA3E60">
          <v:rect id="_x0000_i1025" style="width:0;height:1.5pt" o:hralign="center" o:hrstd="t" o:hr="t" fillcolor="#a0a0a0" stroked="f"/>
        </w:pict>
      </w:r>
    </w:p>
    <w:p w14:paraId="3B3ECE0D" w14:textId="77777777" w:rsidR="002642AD" w:rsidRPr="002642AD" w:rsidRDefault="002642AD" w:rsidP="002642AD">
      <w:pPr>
        <w:rPr>
          <w:b/>
          <w:bCs/>
        </w:rPr>
      </w:pPr>
      <w:r w:rsidRPr="002642AD">
        <w:rPr>
          <w:b/>
          <w:bCs/>
        </w:rPr>
        <w:t xml:space="preserve">2. Mount Google Drive in </w:t>
      </w:r>
      <w:proofErr w:type="spellStart"/>
      <w:r w:rsidRPr="002642AD">
        <w:rPr>
          <w:b/>
          <w:bCs/>
        </w:rPr>
        <w:t>Colab</w:t>
      </w:r>
      <w:proofErr w:type="spellEnd"/>
    </w:p>
    <w:p w14:paraId="73738962" w14:textId="77777777" w:rsidR="002642AD" w:rsidRPr="002642AD" w:rsidRDefault="002642AD" w:rsidP="002642AD">
      <w:r w:rsidRPr="002642AD">
        <w:t xml:space="preserve">from </w:t>
      </w:r>
      <w:proofErr w:type="spellStart"/>
      <w:proofErr w:type="gramStart"/>
      <w:r w:rsidRPr="002642AD">
        <w:t>google.colab</w:t>
      </w:r>
      <w:proofErr w:type="spellEnd"/>
      <w:proofErr w:type="gramEnd"/>
      <w:r w:rsidRPr="002642AD">
        <w:t xml:space="preserve"> import drive</w:t>
      </w:r>
    </w:p>
    <w:p w14:paraId="326A6B70" w14:textId="77777777" w:rsidR="002642AD" w:rsidRDefault="002642AD" w:rsidP="002642AD">
      <w:proofErr w:type="spellStart"/>
      <w:proofErr w:type="gramStart"/>
      <w:r w:rsidRPr="002642AD">
        <w:t>drive.mount</w:t>
      </w:r>
      <w:proofErr w:type="spellEnd"/>
      <w:proofErr w:type="gramEnd"/>
      <w:r w:rsidRPr="002642AD">
        <w:t>('/content/drive')</w:t>
      </w:r>
    </w:p>
    <w:p w14:paraId="00535A7D" w14:textId="77777777" w:rsidR="002642AD" w:rsidRDefault="002642AD" w:rsidP="002642AD"/>
    <w:p w14:paraId="12D11F1F" w14:textId="77777777" w:rsidR="002642AD" w:rsidRPr="002642AD" w:rsidRDefault="002642AD" w:rsidP="002642AD"/>
    <w:p w14:paraId="37A884D3" w14:textId="77777777" w:rsidR="002642AD" w:rsidRPr="002642AD" w:rsidRDefault="00000000" w:rsidP="002642AD">
      <w:r>
        <w:pict w14:anchorId="6727D4D8">
          <v:rect id="_x0000_i1026" style="width:0;height:1.5pt" o:hralign="center" o:hrstd="t" o:hr="t" fillcolor="#a0a0a0" stroked="f"/>
        </w:pict>
      </w:r>
    </w:p>
    <w:p w14:paraId="56FC6406" w14:textId="77777777" w:rsidR="002642AD" w:rsidRPr="002642AD" w:rsidRDefault="002642AD" w:rsidP="002642AD">
      <w:pPr>
        <w:rPr>
          <w:b/>
          <w:bCs/>
        </w:rPr>
      </w:pPr>
      <w:r w:rsidRPr="002642AD">
        <w:rPr>
          <w:b/>
          <w:bCs/>
        </w:rPr>
        <w:t>3. Dataset Loading</w:t>
      </w:r>
    </w:p>
    <w:p w14:paraId="2B961E10" w14:textId="77777777" w:rsidR="002642AD" w:rsidRPr="002642AD" w:rsidRDefault="002642AD" w:rsidP="002642AD">
      <w:r w:rsidRPr="002642AD">
        <w:t>Each member should load the dataset before applying their preprocessing steps:</w:t>
      </w:r>
    </w:p>
    <w:p w14:paraId="390C0429" w14:textId="77777777" w:rsidR="002642AD" w:rsidRPr="002642AD" w:rsidRDefault="002642AD" w:rsidP="002642AD">
      <w:r w:rsidRPr="002642AD">
        <w:t>import pandas as pd</w:t>
      </w:r>
    </w:p>
    <w:p w14:paraId="1D086327" w14:textId="77777777" w:rsidR="002642AD" w:rsidRPr="002642AD" w:rsidRDefault="002642AD" w:rsidP="002642AD">
      <w:proofErr w:type="spellStart"/>
      <w:r w:rsidRPr="002642AD">
        <w:t>df</w:t>
      </w:r>
      <w:proofErr w:type="spellEnd"/>
      <w:r w:rsidRPr="002642AD">
        <w:t xml:space="preserve"> = </w:t>
      </w:r>
      <w:proofErr w:type="gramStart"/>
      <w:r w:rsidRPr="002642AD">
        <w:t>pd.read</w:t>
      </w:r>
      <w:proofErr w:type="gramEnd"/>
      <w:r w:rsidRPr="002642AD">
        <w:t>_csv('/content/drive/MyDrive/Skin_Cancer_HAM10000/archive/HAM10000_metadata.csv')</w:t>
      </w:r>
    </w:p>
    <w:p w14:paraId="65D082DE" w14:textId="77777777" w:rsidR="002642AD" w:rsidRDefault="002642AD" w:rsidP="002642AD">
      <w:proofErr w:type="spellStart"/>
      <w:proofErr w:type="gramStart"/>
      <w:r w:rsidRPr="002642AD">
        <w:t>df.head</w:t>
      </w:r>
      <w:proofErr w:type="spellEnd"/>
      <w:proofErr w:type="gramEnd"/>
      <w:r w:rsidRPr="002642AD">
        <w:t>()</w:t>
      </w:r>
    </w:p>
    <w:p w14:paraId="4FFE2B54" w14:textId="77777777" w:rsidR="002642AD" w:rsidRDefault="002642AD" w:rsidP="002642AD"/>
    <w:p w14:paraId="42F66B5A" w14:textId="77777777" w:rsidR="002642AD" w:rsidRPr="002642AD" w:rsidRDefault="002642AD" w:rsidP="002642AD"/>
    <w:p w14:paraId="0B39653B" w14:textId="77777777" w:rsidR="002642AD" w:rsidRPr="002642AD" w:rsidRDefault="00000000" w:rsidP="002642AD">
      <w:r>
        <w:pict w14:anchorId="7E1D58DA">
          <v:rect id="_x0000_i1027" style="width:0;height:1.5pt" o:hralign="center" o:hrstd="t" o:hr="t" fillcolor="#a0a0a0" stroked="f"/>
        </w:pict>
      </w:r>
    </w:p>
    <w:p w14:paraId="33ED2F19" w14:textId="77777777" w:rsidR="002642AD" w:rsidRPr="002642AD" w:rsidRDefault="002642AD" w:rsidP="002642AD">
      <w:pPr>
        <w:rPr>
          <w:b/>
          <w:bCs/>
        </w:rPr>
      </w:pPr>
      <w:r w:rsidRPr="002642AD">
        <w:rPr>
          <w:b/>
          <w:bCs/>
        </w:rPr>
        <w:t>4. Individual Tasks (Each Member)</w:t>
      </w:r>
    </w:p>
    <w:p w14:paraId="2D34A16F" w14:textId="77777777" w:rsidR="002642AD" w:rsidRPr="002642AD" w:rsidRDefault="002642AD" w:rsidP="002642AD">
      <w:pPr>
        <w:rPr>
          <w:b/>
          <w:bCs/>
        </w:rPr>
      </w:pPr>
      <w:r w:rsidRPr="002642AD">
        <w:rPr>
          <w:b/>
          <w:bCs/>
        </w:rPr>
        <w:t>Herath H.M.G.S.B - Normalization</w:t>
      </w:r>
    </w:p>
    <w:p w14:paraId="5721E083" w14:textId="77777777" w:rsidR="002642AD" w:rsidRPr="002642AD" w:rsidRDefault="002642AD" w:rsidP="002642AD">
      <w:r w:rsidRPr="002642AD">
        <w:t xml:space="preserve">from </w:t>
      </w:r>
      <w:proofErr w:type="spellStart"/>
      <w:proofErr w:type="gramStart"/>
      <w:r w:rsidRPr="002642AD">
        <w:t>sklearn.preprocessing</w:t>
      </w:r>
      <w:proofErr w:type="spellEnd"/>
      <w:proofErr w:type="gramEnd"/>
      <w:r w:rsidRPr="002642AD">
        <w:t xml:space="preserve"> import </w:t>
      </w:r>
      <w:proofErr w:type="spellStart"/>
      <w:r w:rsidRPr="002642AD">
        <w:t>MinMaxScaler</w:t>
      </w:r>
      <w:proofErr w:type="spellEnd"/>
    </w:p>
    <w:p w14:paraId="49AEDC7A" w14:textId="77777777" w:rsidR="002642AD" w:rsidRPr="002642AD" w:rsidRDefault="002642AD" w:rsidP="002642AD">
      <w:r w:rsidRPr="002642AD">
        <w:t xml:space="preserve">scaler = </w:t>
      </w:r>
      <w:proofErr w:type="spellStart"/>
      <w:proofErr w:type="gramStart"/>
      <w:r w:rsidRPr="002642AD">
        <w:t>MinMaxScaler</w:t>
      </w:r>
      <w:proofErr w:type="spellEnd"/>
      <w:r w:rsidRPr="002642AD">
        <w:t>(</w:t>
      </w:r>
      <w:proofErr w:type="gramEnd"/>
      <w:r w:rsidRPr="002642AD">
        <w:t>)</w:t>
      </w:r>
    </w:p>
    <w:p w14:paraId="544D1AD2" w14:textId="77777777" w:rsidR="002642AD" w:rsidRPr="002642AD" w:rsidRDefault="002642AD" w:rsidP="002642AD">
      <w:proofErr w:type="spellStart"/>
      <w:r w:rsidRPr="002642AD">
        <w:t>df</w:t>
      </w:r>
      <w:proofErr w:type="spellEnd"/>
      <w:r w:rsidRPr="002642AD">
        <w:t xml:space="preserve">['age'] = </w:t>
      </w:r>
      <w:proofErr w:type="spellStart"/>
      <w:r w:rsidRPr="002642AD">
        <w:t>scaler.fit_transform</w:t>
      </w:r>
      <w:proofErr w:type="spellEnd"/>
      <w:r w:rsidRPr="002642AD">
        <w:t>(</w:t>
      </w:r>
      <w:proofErr w:type="spellStart"/>
      <w:r w:rsidRPr="002642AD">
        <w:t>df</w:t>
      </w:r>
      <w:proofErr w:type="spellEnd"/>
      <w:r w:rsidRPr="002642AD">
        <w:t>[['age']])</w:t>
      </w:r>
    </w:p>
    <w:p w14:paraId="2D0AD6B6" w14:textId="77777777" w:rsidR="002642AD" w:rsidRDefault="002642AD" w:rsidP="002642AD">
      <w:proofErr w:type="spellStart"/>
      <w:proofErr w:type="gramStart"/>
      <w:r w:rsidRPr="002642AD">
        <w:t>df.head</w:t>
      </w:r>
      <w:proofErr w:type="spellEnd"/>
      <w:proofErr w:type="gramEnd"/>
      <w:r w:rsidRPr="002642AD">
        <w:t>()</w:t>
      </w:r>
    </w:p>
    <w:p w14:paraId="6A7EEDEE" w14:textId="77777777" w:rsidR="002642AD" w:rsidRDefault="002642AD" w:rsidP="002642AD"/>
    <w:p w14:paraId="591EB489" w14:textId="77777777" w:rsidR="002642AD" w:rsidRPr="002642AD" w:rsidRDefault="002642AD" w:rsidP="002642AD"/>
    <w:p w14:paraId="13DBD797" w14:textId="77777777" w:rsidR="002642AD" w:rsidRPr="002642AD" w:rsidRDefault="002642AD" w:rsidP="002642AD">
      <w:pPr>
        <w:rPr>
          <w:b/>
          <w:bCs/>
        </w:rPr>
      </w:pPr>
      <w:r w:rsidRPr="002642AD">
        <w:rPr>
          <w:b/>
          <w:bCs/>
        </w:rPr>
        <w:lastRenderedPageBreak/>
        <w:t>Herath H.M.P.C.B - Handling Missing Data</w:t>
      </w:r>
    </w:p>
    <w:p w14:paraId="73EA7CAA" w14:textId="77777777" w:rsidR="002642AD" w:rsidRPr="002642AD" w:rsidRDefault="002642AD" w:rsidP="002642AD">
      <w:proofErr w:type="spellStart"/>
      <w:r w:rsidRPr="002642AD">
        <w:t>df</w:t>
      </w:r>
      <w:proofErr w:type="spellEnd"/>
      <w:r w:rsidRPr="002642AD">
        <w:t>['age'</w:t>
      </w:r>
      <w:proofErr w:type="gramStart"/>
      <w:r w:rsidRPr="002642AD">
        <w:t>].</w:t>
      </w:r>
      <w:proofErr w:type="spellStart"/>
      <w:r w:rsidRPr="002642AD">
        <w:t>fillna</w:t>
      </w:r>
      <w:proofErr w:type="spellEnd"/>
      <w:proofErr w:type="gramEnd"/>
      <w:r w:rsidRPr="002642AD">
        <w:t>(</w:t>
      </w:r>
      <w:proofErr w:type="spellStart"/>
      <w:r w:rsidRPr="002642AD">
        <w:t>df</w:t>
      </w:r>
      <w:proofErr w:type="spellEnd"/>
      <w:r w:rsidRPr="002642AD">
        <w:t>['age'</w:t>
      </w:r>
      <w:proofErr w:type="gramStart"/>
      <w:r w:rsidRPr="002642AD">
        <w:t>].mean</w:t>
      </w:r>
      <w:proofErr w:type="gramEnd"/>
      <w:r w:rsidRPr="002642AD">
        <w:t xml:space="preserve">(), </w:t>
      </w:r>
      <w:proofErr w:type="spellStart"/>
      <w:r w:rsidRPr="002642AD">
        <w:t>inplace</w:t>
      </w:r>
      <w:proofErr w:type="spellEnd"/>
      <w:r w:rsidRPr="002642AD">
        <w:t>=True)</w:t>
      </w:r>
    </w:p>
    <w:p w14:paraId="05BD8A89" w14:textId="77777777" w:rsidR="002642AD" w:rsidRPr="002642AD" w:rsidRDefault="002642AD" w:rsidP="002642AD">
      <w:proofErr w:type="spellStart"/>
      <w:proofErr w:type="gramStart"/>
      <w:r w:rsidRPr="002642AD">
        <w:t>df.head</w:t>
      </w:r>
      <w:proofErr w:type="spellEnd"/>
      <w:proofErr w:type="gramEnd"/>
      <w:r w:rsidRPr="002642AD">
        <w:t>()</w:t>
      </w:r>
    </w:p>
    <w:p w14:paraId="0BB08FE8" w14:textId="77777777" w:rsidR="002642AD" w:rsidRDefault="002642AD" w:rsidP="002642AD">
      <w:pPr>
        <w:rPr>
          <w:b/>
          <w:bCs/>
        </w:rPr>
      </w:pPr>
    </w:p>
    <w:p w14:paraId="3D8ABA11" w14:textId="77777777" w:rsidR="002642AD" w:rsidRDefault="002642AD" w:rsidP="002642AD">
      <w:pPr>
        <w:rPr>
          <w:b/>
          <w:bCs/>
        </w:rPr>
      </w:pPr>
    </w:p>
    <w:p w14:paraId="3955A22A" w14:textId="77777777" w:rsidR="002642AD" w:rsidRDefault="002642AD" w:rsidP="002642AD">
      <w:pPr>
        <w:rPr>
          <w:b/>
          <w:bCs/>
        </w:rPr>
      </w:pPr>
    </w:p>
    <w:p w14:paraId="53785826" w14:textId="0E10E609" w:rsidR="002642AD" w:rsidRPr="002642AD" w:rsidRDefault="002642AD" w:rsidP="002642AD">
      <w:pPr>
        <w:rPr>
          <w:b/>
          <w:bCs/>
        </w:rPr>
      </w:pPr>
      <w:r w:rsidRPr="002642AD">
        <w:rPr>
          <w:b/>
          <w:bCs/>
        </w:rPr>
        <w:t>Amarasinghe H.M.S.L - Outlier Removal</w:t>
      </w:r>
    </w:p>
    <w:p w14:paraId="4ADA945A" w14:textId="77777777" w:rsidR="002642AD" w:rsidRPr="002642AD" w:rsidRDefault="002642AD" w:rsidP="002642AD">
      <w:r w:rsidRPr="002642AD">
        <w:t xml:space="preserve">Q1 = </w:t>
      </w:r>
      <w:proofErr w:type="spellStart"/>
      <w:r w:rsidRPr="002642AD">
        <w:t>df</w:t>
      </w:r>
      <w:proofErr w:type="spellEnd"/>
      <w:r w:rsidRPr="002642AD">
        <w:t>['age'</w:t>
      </w:r>
      <w:proofErr w:type="gramStart"/>
      <w:r w:rsidRPr="002642AD">
        <w:t>].quantile</w:t>
      </w:r>
      <w:proofErr w:type="gramEnd"/>
      <w:r w:rsidRPr="002642AD">
        <w:t>(0.25)</w:t>
      </w:r>
    </w:p>
    <w:p w14:paraId="3E7A25C6" w14:textId="77777777" w:rsidR="002642AD" w:rsidRPr="002642AD" w:rsidRDefault="002642AD" w:rsidP="002642AD">
      <w:r w:rsidRPr="002642AD">
        <w:t xml:space="preserve">Q3 = </w:t>
      </w:r>
      <w:proofErr w:type="spellStart"/>
      <w:r w:rsidRPr="002642AD">
        <w:t>df</w:t>
      </w:r>
      <w:proofErr w:type="spellEnd"/>
      <w:r w:rsidRPr="002642AD">
        <w:t>['age'</w:t>
      </w:r>
      <w:proofErr w:type="gramStart"/>
      <w:r w:rsidRPr="002642AD">
        <w:t>].quantile</w:t>
      </w:r>
      <w:proofErr w:type="gramEnd"/>
      <w:r w:rsidRPr="002642AD">
        <w:t>(0.75)</w:t>
      </w:r>
    </w:p>
    <w:p w14:paraId="6F07F80A" w14:textId="77777777" w:rsidR="002642AD" w:rsidRPr="002642AD" w:rsidRDefault="002642AD" w:rsidP="002642AD">
      <w:r w:rsidRPr="002642AD">
        <w:t>IQR = Q3 - Q1</w:t>
      </w:r>
    </w:p>
    <w:p w14:paraId="1FC3930B" w14:textId="77777777" w:rsidR="002642AD" w:rsidRPr="002642AD" w:rsidRDefault="002642AD" w:rsidP="002642AD">
      <w:proofErr w:type="spellStart"/>
      <w:r w:rsidRPr="002642AD">
        <w:t>lower_bound</w:t>
      </w:r>
      <w:proofErr w:type="spellEnd"/>
      <w:r w:rsidRPr="002642AD">
        <w:t xml:space="preserve"> = Q1 - 1.5 * IQR</w:t>
      </w:r>
    </w:p>
    <w:p w14:paraId="2CECC6C4" w14:textId="77777777" w:rsidR="002642AD" w:rsidRPr="002642AD" w:rsidRDefault="002642AD" w:rsidP="002642AD">
      <w:proofErr w:type="spellStart"/>
      <w:r w:rsidRPr="002642AD">
        <w:t>upper_bound</w:t>
      </w:r>
      <w:proofErr w:type="spellEnd"/>
      <w:r w:rsidRPr="002642AD">
        <w:t xml:space="preserve"> = Q3 + 1.5 * IQR</w:t>
      </w:r>
    </w:p>
    <w:p w14:paraId="129228C5" w14:textId="77777777" w:rsidR="002642AD" w:rsidRPr="002642AD" w:rsidRDefault="002642AD" w:rsidP="002642AD">
      <w:proofErr w:type="spellStart"/>
      <w:r w:rsidRPr="002642AD">
        <w:t>df_no_outliers</w:t>
      </w:r>
      <w:proofErr w:type="spellEnd"/>
      <w:r w:rsidRPr="002642AD">
        <w:t xml:space="preserve"> = </w:t>
      </w:r>
      <w:proofErr w:type="spellStart"/>
      <w:r w:rsidRPr="002642AD">
        <w:t>df</w:t>
      </w:r>
      <w:proofErr w:type="spellEnd"/>
      <w:r w:rsidRPr="002642AD">
        <w:t>[(</w:t>
      </w:r>
      <w:proofErr w:type="spellStart"/>
      <w:r w:rsidRPr="002642AD">
        <w:t>df</w:t>
      </w:r>
      <w:proofErr w:type="spellEnd"/>
      <w:r w:rsidRPr="002642AD">
        <w:t xml:space="preserve">['age'] &gt;= </w:t>
      </w:r>
      <w:proofErr w:type="spellStart"/>
      <w:r w:rsidRPr="002642AD">
        <w:t>lower_bound</w:t>
      </w:r>
      <w:proofErr w:type="spellEnd"/>
      <w:r w:rsidRPr="002642AD">
        <w:t>) &amp; (</w:t>
      </w:r>
      <w:proofErr w:type="spellStart"/>
      <w:r w:rsidRPr="002642AD">
        <w:t>df</w:t>
      </w:r>
      <w:proofErr w:type="spellEnd"/>
      <w:r w:rsidRPr="002642AD">
        <w:t xml:space="preserve">['age'] &lt;= </w:t>
      </w:r>
      <w:proofErr w:type="spellStart"/>
      <w:r w:rsidRPr="002642AD">
        <w:t>upper_bound</w:t>
      </w:r>
      <w:proofErr w:type="spellEnd"/>
      <w:r w:rsidRPr="002642AD">
        <w:t>)]</w:t>
      </w:r>
    </w:p>
    <w:p w14:paraId="0C32BFB2" w14:textId="77777777" w:rsidR="002642AD" w:rsidRDefault="002642AD" w:rsidP="002642AD">
      <w:proofErr w:type="spellStart"/>
      <w:r w:rsidRPr="002642AD">
        <w:t>df_no_</w:t>
      </w:r>
      <w:proofErr w:type="gramStart"/>
      <w:r w:rsidRPr="002642AD">
        <w:t>outliers.head</w:t>
      </w:r>
      <w:proofErr w:type="spellEnd"/>
      <w:proofErr w:type="gramEnd"/>
      <w:r w:rsidRPr="002642AD">
        <w:t>()</w:t>
      </w:r>
    </w:p>
    <w:p w14:paraId="62060303" w14:textId="77777777" w:rsidR="002642AD" w:rsidRDefault="002642AD" w:rsidP="002642AD"/>
    <w:p w14:paraId="100DC72A" w14:textId="77777777" w:rsidR="002642AD" w:rsidRPr="002642AD" w:rsidRDefault="002642AD" w:rsidP="002642AD"/>
    <w:p w14:paraId="11F0D700" w14:textId="77777777" w:rsidR="002642AD" w:rsidRPr="002642AD" w:rsidRDefault="002642AD" w:rsidP="002642AD">
      <w:pPr>
        <w:rPr>
          <w:b/>
          <w:bCs/>
        </w:rPr>
      </w:pPr>
      <w:r w:rsidRPr="002642AD">
        <w:rPr>
          <w:b/>
          <w:bCs/>
        </w:rPr>
        <w:t>Rajapaksha R.P.H.L - LDA</w:t>
      </w:r>
    </w:p>
    <w:p w14:paraId="5F74CB7A" w14:textId="77777777" w:rsidR="002642AD" w:rsidRPr="002642AD" w:rsidRDefault="002642AD" w:rsidP="002642AD">
      <w:r w:rsidRPr="002642AD">
        <w:t xml:space="preserve">from </w:t>
      </w:r>
      <w:proofErr w:type="spellStart"/>
      <w:proofErr w:type="gramStart"/>
      <w:r w:rsidRPr="002642AD">
        <w:t>sklearn.discriminant</w:t>
      </w:r>
      <w:proofErr w:type="gramEnd"/>
      <w:r w:rsidRPr="002642AD">
        <w:t>_analysis</w:t>
      </w:r>
      <w:proofErr w:type="spellEnd"/>
      <w:r w:rsidRPr="002642AD">
        <w:t xml:space="preserve"> import </w:t>
      </w:r>
      <w:proofErr w:type="spellStart"/>
      <w:r w:rsidRPr="002642AD">
        <w:t>LinearDiscriminantAnalysis</w:t>
      </w:r>
      <w:proofErr w:type="spellEnd"/>
    </w:p>
    <w:p w14:paraId="1EAEF52B" w14:textId="77777777" w:rsidR="002642AD" w:rsidRPr="002642AD" w:rsidRDefault="002642AD" w:rsidP="002642AD">
      <w:proofErr w:type="spellStart"/>
      <w:r w:rsidRPr="002642AD">
        <w:t>lda</w:t>
      </w:r>
      <w:proofErr w:type="spellEnd"/>
      <w:r w:rsidRPr="002642AD">
        <w:t xml:space="preserve"> = </w:t>
      </w:r>
      <w:proofErr w:type="spellStart"/>
      <w:r w:rsidRPr="002642AD">
        <w:t>LinearDiscriminantAnalysis</w:t>
      </w:r>
      <w:proofErr w:type="spellEnd"/>
      <w:r w:rsidRPr="002642AD">
        <w:t>(</w:t>
      </w:r>
      <w:proofErr w:type="spellStart"/>
      <w:r w:rsidRPr="002642AD">
        <w:t>n_components</w:t>
      </w:r>
      <w:proofErr w:type="spellEnd"/>
      <w:r w:rsidRPr="002642AD">
        <w:t>=2)</w:t>
      </w:r>
    </w:p>
    <w:p w14:paraId="3900310A" w14:textId="77777777" w:rsidR="002642AD" w:rsidRPr="002642AD" w:rsidRDefault="002642AD" w:rsidP="002642AD">
      <w:proofErr w:type="spellStart"/>
      <w:r w:rsidRPr="002642AD">
        <w:t>X_lda</w:t>
      </w:r>
      <w:proofErr w:type="spellEnd"/>
      <w:r w:rsidRPr="002642AD">
        <w:t xml:space="preserve"> = </w:t>
      </w:r>
      <w:proofErr w:type="spellStart"/>
      <w:r w:rsidRPr="002642AD">
        <w:t>lda.fit_</w:t>
      </w:r>
      <w:proofErr w:type="gramStart"/>
      <w:r w:rsidRPr="002642AD">
        <w:t>transform</w:t>
      </w:r>
      <w:proofErr w:type="spellEnd"/>
      <w:r w:rsidRPr="002642AD">
        <w:t>(</w:t>
      </w:r>
      <w:proofErr w:type="spellStart"/>
      <w:r w:rsidRPr="002642AD">
        <w:t>df</w:t>
      </w:r>
      <w:proofErr w:type="spellEnd"/>
      <w:r w:rsidRPr="002642AD">
        <w:t>[</w:t>
      </w:r>
      <w:proofErr w:type="gramEnd"/>
      <w:r w:rsidRPr="002642AD">
        <w:t xml:space="preserve">['age', 'sex']], </w:t>
      </w:r>
      <w:proofErr w:type="spellStart"/>
      <w:r w:rsidRPr="002642AD">
        <w:t>df</w:t>
      </w:r>
      <w:proofErr w:type="spellEnd"/>
      <w:r w:rsidRPr="002642AD">
        <w:t>['dx'])</w:t>
      </w:r>
    </w:p>
    <w:p w14:paraId="57660BDF" w14:textId="77777777" w:rsidR="002642AD" w:rsidRDefault="002642AD" w:rsidP="002642AD">
      <w:proofErr w:type="spellStart"/>
      <w:r w:rsidRPr="002642AD">
        <w:t>X_</w:t>
      </w:r>
      <w:proofErr w:type="gramStart"/>
      <w:r w:rsidRPr="002642AD">
        <w:t>lda</w:t>
      </w:r>
      <w:proofErr w:type="spellEnd"/>
      <w:r w:rsidRPr="002642AD">
        <w:t>[</w:t>
      </w:r>
      <w:proofErr w:type="gramEnd"/>
      <w:r w:rsidRPr="002642AD">
        <w:t>:5]</w:t>
      </w:r>
    </w:p>
    <w:p w14:paraId="052BA431" w14:textId="77777777" w:rsidR="002642AD" w:rsidRDefault="002642AD" w:rsidP="002642AD"/>
    <w:p w14:paraId="10C61C89" w14:textId="77777777" w:rsidR="002642AD" w:rsidRPr="002642AD" w:rsidRDefault="002642AD" w:rsidP="002642AD"/>
    <w:p w14:paraId="00E24F8B" w14:textId="77777777" w:rsidR="002642AD" w:rsidRPr="002642AD" w:rsidRDefault="002642AD" w:rsidP="002642AD">
      <w:pPr>
        <w:rPr>
          <w:b/>
          <w:bCs/>
        </w:rPr>
      </w:pPr>
      <w:r w:rsidRPr="002642AD">
        <w:rPr>
          <w:b/>
          <w:bCs/>
        </w:rPr>
        <w:t>Gunathilaka D.T.G.N.M - Encoding Categorical Variables</w:t>
      </w:r>
    </w:p>
    <w:p w14:paraId="05123FB2" w14:textId="77777777" w:rsidR="002642AD" w:rsidRPr="002642AD" w:rsidRDefault="002642AD" w:rsidP="002642AD">
      <w:r w:rsidRPr="002642AD">
        <w:t xml:space="preserve">from </w:t>
      </w:r>
      <w:proofErr w:type="spellStart"/>
      <w:proofErr w:type="gramStart"/>
      <w:r w:rsidRPr="002642AD">
        <w:t>sklearn.preprocessing</w:t>
      </w:r>
      <w:proofErr w:type="spellEnd"/>
      <w:proofErr w:type="gramEnd"/>
      <w:r w:rsidRPr="002642AD">
        <w:t xml:space="preserve"> import </w:t>
      </w:r>
      <w:proofErr w:type="spellStart"/>
      <w:r w:rsidRPr="002642AD">
        <w:t>LabelEncoder</w:t>
      </w:r>
      <w:proofErr w:type="spellEnd"/>
    </w:p>
    <w:p w14:paraId="28224BFC" w14:textId="77777777" w:rsidR="002642AD" w:rsidRPr="002642AD" w:rsidRDefault="002642AD" w:rsidP="002642AD">
      <w:proofErr w:type="spellStart"/>
      <w:r w:rsidRPr="002642AD">
        <w:t>label_encoder</w:t>
      </w:r>
      <w:proofErr w:type="spellEnd"/>
      <w:r w:rsidRPr="002642AD">
        <w:t xml:space="preserve"> = </w:t>
      </w:r>
      <w:proofErr w:type="spellStart"/>
      <w:proofErr w:type="gramStart"/>
      <w:r w:rsidRPr="002642AD">
        <w:t>LabelEncoder</w:t>
      </w:r>
      <w:proofErr w:type="spellEnd"/>
      <w:r w:rsidRPr="002642AD">
        <w:t>(</w:t>
      </w:r>
      <w:proofErr w:type="gramEnd"/>
      <w:r w:rsidRPr="002642AD">
        <w:t>)</w:t>
      </w:r>
    </w:p>
    <w:p w14:paraId="46C9C9FC" w14:textId="77777777" w:rsidR="002642AD" w:rsidRPr="002642AD" w:rsidRDefault="002642AD" w:rsidP="002642AD">
      <w:proofErr w:type="spellStart"/>
      <w:r w:rsidRPr="002642AD">
        <w:t>df</w:t>
      </w:r>
      <w:proofErr w:type="spellEnd"/>
      <w:r w:rsidRPr="002642AD">
        <w:t xml:space="preserve">['sex'] = </w:t>
      </w:r>
      <w:proofErr w:type="spellStart"/>
      <w:r w:rsidRPr="002642AD">
        <w:t>label_encoder.fit_transform</w:t>
      </w:r>
      <w:proofErr w:type="spellEnd"/>
      <w:r w:rsidRPr="002642AD">
        <w:t>(</w:t>
      </w:r>
      <w:proofErr w:type="spellStart"/>
      <w:r w:rsidRPr="002642AD">
        <w:t>df</w:t>
      </w:r>
      <w:proofErr w:type="spellEnd"/>
      <w:r w:rsidRPr="002642AD">
        <w:t>['sex'])</w:t>
      </w:r>
    </w:p>
    <w:p w14:paraId="4656B561" w14:textId="77777777" w:rsidR="002642AD" w:rsidRPr="002642AD" w:rsidRDefault="002642AD" w:rsidP="002642AD">
      <w:proofErr w:type="spellStart"/>
      <w:r w:rsidRPr="002642AD">
        <w:t>df</w:t>
      </w:r>
      <w:proofErr w:type="spellEnd"/>
      <w:r w:rsidRPr="002642AD">
        <w:t xml:space="preserve"> = </w:t>
      </w:r>
      <w:proofErr w:type="spellStart"/>
      <w:r w:rsidRPr="002642AD">
        <w:t>pd.get_</w:t>
      </w:r>
      <w:proofErr w:type="gramStart"/>
      <w:r w:rsidRPr="002642AD">
        <w:t>dummies</w:t>
      </w:r>
      <w:proofErr w:type="spellEnd"/>
      <w:r w:rsidRPr="002642AD">
        <w:t>(</w:t>
      </w:r>
      <w:proofErr w:type="spellStart"/>
      <w:proofErr w:type="gramEnd"/>
      <w:r w:rsidRPr="002642AD">
        <w:t>df</w:t>
      </w:r>
      <w:proofErr w:type="spellEnd"/>
      <w:r w:rsidRPr="002642AD">
        <w:t xml:space="preserve">, columns=['localization'], </w:t>
      </w:r>
      <w:proofErr w:type="spellStart"/>
      <w:r w:rsidRPr="002642AD">
        <w:t>drop_first</w:t>
      </w:r>
      <w:proofErr w:type="spellEnd"/>
      <w:r w:rsidRPr="002642AD">
        <w:t>=True)</w:t>
      </w:r>
    </w:p>
    <w:p w14:paraId="077930E5" w14:textId="77777777" w:rsidR="002642AD" w:rsidRDefault="002642AD" w:rsidP="002642AD">
      <w:proofErr w:type="spellStart"/>
      <w:proofErr w:type="gramStart"/>
      <w:r w:rsidRPr="002642AD">
        <w:lastRenderedPageBreak/>
        <w:t>df.head</w:t>
      </w:r>
      <w:proofErr w:type="spellEnd"/>
      <w:proofErr w:type="gramEnd"/>
      <w:r w:rsidRPr="002642AD">
        <w:t>()</w:t>
      </w:r>
    </w:p>
    <w:p w14:paraId="35EC3B87" w14:textId="77777777" w:rsidR="002642AD" w:rsidRDefault="002642AD" w:rsidP="002642AD"/>
    <w:p w14:paraId="1FD8A1EF" w14:textId="77777777" w:rsidR="002642AD" w:rsidRDefault="002642AD" w:rsidP="002642AD"/>
    <w:p w14:paraId="4168946F" w14:textId="77777777" w:rsidR="002642AD" w:rsidRDefault="002642AD" w:rsidP="002642AD"/>
    <w:p w14:paraId="510D22E1" w14:textId="77777777" w:rsidR="002642AD" w:rsidRDefault="002642AD" w:rsidP="002642AD"/>
    <w:p w14:paraId="1795E319" w14:textId="77777777" w:rsidR="002642AD" w:rsidRPr="002642AD" w:rsidRDefault="002642AD" w:rsidP="002642AD"/>
    <w:p w14:paraId="4F556ED2" w14:textId="77777777" w:rsidR="002642AD" w:rsidRPr="002642AD" w:rsidRDefault="002642AD" w:rsidP="002642AD">
      <w:pPr>
        <w:rPr>
          <w:b/>
          <w:bCs/>
        </w:rPr>
      </w:pPr>
      <w:r w:rsidRPr="002642AD">
        <w:rPr>
          <w:b/>
          <w:bCs/>
        </w:rPr>
        <w:t>Dharmasiri W.K.Y.D - Feature Engineering</w:t>
      </w:r>
    </w:p>
    <w:p w14:paraId="1B895FE2" w14:textId="77777777" w:rsidR="002642AD" w:rsidRPr="002642AD" w:rsidRDefault="002642AD" w:rsidP="002642AD">
      <w:proofErr w:type="spellStart"/>
      <w:r w:rsidRPr="002642AD">
        <w:t>df</w:t>
      </w:r>
      <w:proofErr w:type="spellEnd"/>
      <w:r w:rsidRPr="002642AD">
        <w:t>['</w:t>
      </w:r>
      <w:proofErr w:type="spellStart"/>
      <w:r w:rsidRPr="002642AD">
        <w:t>age_group</w:t>
      </w:r>
      <w:proofErr w:type="spellEnd"/>
      <w:r w:rsidRPr="002642AD">
        <w:t xml:space="preserve">'] = </w:t>
      </w:r>
      <w:proofErr w:type="spellStart"/>
      <w:r w:rsidRPr="002642AD">
        <w:t>pd.cut</w:t>
      </w:r>
      <w:proofErr w:type="spellEnd"/>
      <w:r w:rsidRPr="002642AD">
        <w:t>(</w:t>
      </w:r>
      <w:proofErr w:type="spellStart"/>
      <w:r w:rsidRPr="002642AD">
        <w:t>df</w:t>
      </w:r>
      <w:proofErr w:type="spellEnd"/>
      <w:r w:rsidRPr="002642AD">
        <w:t>['age'], bins</w:t>
      </w:r>
      <w:proofErr w:type="gramStart"/>
      <w:r w:rsidRPr="002642AD">
        <w:t>=[</w:t>
      </w:r>
      <w:proofErr w:type="gramEnd"/>
      <w:r w:rsidRPr="002642AD">
        <w:t>0, 30, 60, 100], labels</w:t>
      </w:r>
      <w:proofErr w:type="gramStart"/>
      <w:r w:rsidRPr="002642AD">
        <w:t>=[</w:t>
      </w:r>
      <w:proofErr w:type="gramEnd"/>
      <w:r w:rsidRPr="002642AD">
        <w:t>'Young', 'Middle-Aged', 'Old'])</w:t>
      </w:r>
    </w:p>
    <w:p w14:paraId="003022AB" w14:textId="77777777" w:rsidR="002642AD" w:rsidRPr="002642AD" w:rsidRDefault="002642AD" w:rsidP="002642AD">
      <w:proofErr w:type="spellStart"/>
      <w:proofErr w:type="gramStart"/>
      <w:r w:rsidRPr="002642AD">
        <w:t>df.head</w:t>
      </w:r>
      <w:proofErr w:type="spellEnd"/>
      <w:proofErr w:type="gramEnd"/>
      <w:r w:rsidRPr="002642AD">
        <w:t>()</w:t>
      </w:r>
    </w:p>
    <w:p w14:paraId="51AEAB20" w14:textId="77777777" w:rsidR="002642AD" w:rsidRPr="002642AD" w:rsidRDefault="00000000" w:rsidP="002642AD">
      <w:r>
        <w:pict w14:anchorId="46E6A319">
          <v:rect id="_x0000_i1028" style="width:0;height:1.5pt" o:hralign="center" o:hrstd="t" o:hr="t" fillcolor="#a0a0a0" stroked="f"/>
        </w:pict>
      </w:r>
    </w:p>
    <w:p w14:paraId="34E7BC86" w14:textId="77777777" w:rsidR="002642AD" w:rsidRPr="002642AD" w:rsidRDefault="002642AD" w:rsidP="002642AD">
      <w:pPr>
        <w:rPr>
          <w:b/>
          <w:bCs/>
        </w:rPr>
      </w:pPr>
      <w:r w:rsidRPr="002642AD">
        <w:rPr>
          <w:b/>
          <w:bCs/>
        </w:rPr>
        <w:t>5. Final Pipeline Execution</w:t>
      </w:r>
    </w:p>
    <w:p w14:paraId="393836FF" w14:textId="77777777" w:rsidR="002642AD" w:rsidRPr="002642AD" w:rsidRDefault="002642AD" w:rsidP="002642AD">
      <w:r w:rsidRPr="002642AD">
        <w:t>After each member completes their task, integrate and run the final pipeline:</w:t>
      </w:r>
    </w:p>
    <w:p w14:paraId="3CA2B811" w14:textId="77777777" w:rsidR="002642AD" w:rsidRPr="002642AD" w:rsidRDefault="002642AD" w:rsidP="002642AD">
      <w:proofErr w:type="spellStart"/>
      <w:r w:rsidRPr="002642AD">
        <w:t>jupyter</w:t>
      </w:r>
      <w:proofErr w:type="spellEnd"/>
      <w:r w:rsidRPr="002642AD">
        <w:t xml:space="preserve"> notebook notebooks/</w:t>
      </w:r>
      <w:proofErr w:type="spellStart"/>
      <w:r w:rsidRPr="002642AD">
        <w:t>group_pipeline.ipynb</w:t>
      </w:r>
      <w:proofErr w:type="spellEnd"/>
    </w:p>
    <w:p w14:paraId="2C414800" w14:textId="77777777" w:rsidR="002642AD" w:rsidRPr="002642AD" w:rsidRDefault="002642AD" w:rsidP="002642AD"/>
    <w:p w14:paraId="304628DE" w14:textId="77777777" w:rsidR="002642AD" w:rsidRDefault="002642AD"/>
    <w:sectPr w:rsidR="00264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E05268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A725D5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E427FD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B70BDC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D860DDF"/>
    <w:multiLevelType w:val="multilevel"/>
    <w:tmpl w:val="B6AC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7897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861EAF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00D692A"/>
    <w:multiLevelType w:val="multilevel"/>
    <w:tmpl w:val="5E903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3583169">
    <w:abstractNumId w:val="3"/>
  </w:num>
  <w:num w:numId="2" w16cid:durableId="581112530">
    <w:abstractNumId w:val="1"/>
  </w:num>
  <w:num w:numId="3" w16cid:durableId="260141030">
    <w:abstractNumId w:val="0"/>
  </w:num>
  <w:num w:numId="4" w16cid:durableId="700857368">
    <w:abstractNumId w:val="2"/>
  </w:num>
  <w:num w:numId="5" w16cid:durableId="2045135312">
    <w:abstractNumId w:val="5"/>
  </w:num>
  <w:num w:numId="6" w16cid:durableId="1329016661">
    <w:abstractNumId w:val="6"/>
  </w:num>
  <w:num w:numId="7" w16cid:durableId="1382705738">
    <w:abstractNumId w:val="4"/>
  </w:num>
  <w:num w:numId="8" w16cid:durableId="1979064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27"/>
    <w:rsid w:val="00002CFA"/>
    <w:rsid w:val="00150A54"/>
    <w:rsid w:val="00170B27"/>
    <w:rsid w:val="00245F25"/>
    <w:rsid w:val="002642AD"/>
    <w:rsid w:val="003840B3"/>
    <w:rsid w:val="00442B23"/>
    <w:rsid w:val="0054798D"/>
    <w:rsid w:val="00753484"/>
    <w:rsid w:val="00933EED"/>
    <w:rsid w:val="00CB6DC5"/>
    <w:rsid w:val="00E02C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3E0C"/>
  <w15:chartTrackingRefBased/>
  <w15:docId w15:val="{AEBC6E38-3358-4ACD-8D50-EC6C92E9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B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B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B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B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B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B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B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B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B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B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B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B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B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B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B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B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B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B27"/>
    <w:rPr>
      <w:rFonts w:eastAsiaTheme="majorEastAsia" w:cstheme="majorBidi"/>
      <w:color w:val="272727" w:themeColor="text1" w:themeTint="D8"/>
    </w:rPr>
  </w:style>
  <w:style w:type="paragraph" w:styleId="Title">
    <w:name w:val="Title"/>
    <w:basedOn w:val="Normal"/>
    <w:next w:val="Normal"/>
    <w:link w:val="TitleChar"/>
    <w:uiPriority w:val="10"/>
    <w:qFormat/>
    <w:rsid w:val="00170B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B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B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B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B27"/>
    <w:pPr>
      <w:spacing w:before="160"/>
      <w:jc w:val="center"/>
    </w:pPr>
    <w:rPr>
      <w:i/>
      <w:iCs/>
      <w:color w:val="404040" w:themeColor="text1" w:themeTint="BF"/>
    </w:rPr>
  </w:style>
  <w:style w:type="character" w:customStyle="1" w:styleId="QuoteChar">
    <w:name w:val="Quote Char"/>
    <w:basedOn w:val="DefaultParagraphFont"/>
    <w:link w:val="Quote"/>
    <w:uiPriority w:val="29"/>
    <w:rsid w:val="00170B27"/>
    <w:rPr>
      <w:i/>
      <w:iCs/>
      <w:color w:val="404040" w:themeColor="text1" w:themeTint="BF"/>
    </w:rPr>
  </w:style>
  <w:style w:type="paragraph" w:styleId="ListParagraph">
    <w:name w:val="List Paragraph"/>
    <w:basedOn w:val="Normal"/>
    <w:uiPriority w:val="34"/>
    <w:qFormat/>
    <w:rsid w:val="00170B27"/>
    <w:pPr>
      <w:ind w:left="720"/>
      <w:contextualSpacing/>
    </w:pPr>
  </w:style>
  <w:style w:type="character" w:styleId="IntenseEmphasis">
    <w:name w:val="Intense Emphasis"/>
    <w:basedOn w:val="DefaultParagraphFont"/>
    <w:uiPriority w:val="21"/>
    <w:qFormat/>
    <w:rsid w:val="00170B27"/>
    <w:rPr>
      <w:i/>
      <w:iCs/>
      <w:color w:val="0F4761" w:themeColor="accent1" w:themeShade="BF"/>
    </w:rPr>
  </w:style>
  <w:style w:type="paragraph" w:styleId="IntenseQuote">
    <w:name w:val="Intense Quote"/>
    <w:basedOn w:val="Normal"/>
    <w:next w:val="Normal"/>
    <w:link w:val="IntenseQuoteChar"/>
    <w:uiPriority w:val="30"/>
    <w:qFormat/>
    <w:rsid w:val="00170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B27"/>
    <w:rPr>
      <w:i/>
      <w:iCs/>
      <w:color w:val="0F4761" w:themeColor="accent1" w:themeShade="BF"/>
    </w:rPr>
  </w:style>
  <w:style w:type="character" w:styleId="IntenseReference">
    <w:name w:val="Intense Reference"/>
    <w:basedOn w:val="DefaultParagraphFont"/>
    <w:uiPriority w:val="32"/>
    <w:qFormat/>
    <w:rsid w:val="00170B27"/>
    <w:rPr>
      <w:b/>
      <w:bCs/>
      <w:smallCaps/>
      <w:color w:val="0F4761" w:themeColor="accent1" w:themeShade="BF"/>
      <w:spacing w:val="5"/>
    </w:rPr>
  </w:style>
  <w:style w:type="paragraph" w:customStyle="1" w:styleId="Default">
    <w:name w:val="Default"/>
    <w:rsid w:val="00150A54"/>
    <w:pPr>
      <w:autoSpaceDE w:val="0"/>
      <w:autoSpaceDN w:val="0"/>
      <w:adjustRightInd w:val="0"/>
      <w:spacing w:after="0" w:line="240" w:lineRule="auto"/>
    </w:pPr>
    <w:rPr>
      <w:rFonts w:ascii="Times New Roman" w:hAnsi="Times New Roman" w:cs="Times New Roman"/>
      <w:color w:val="000000"/>
      <w:kern w:val="0"/>
    </w:rPr>
  </w:style>
  <w:style w:type="character" w:styleId="Hyperlink">
    <w:name w:val="Hyperlink"/>
    <w:basedOn w:val="DefaultParagraphFont"/>
    <w:uiPriority w:val="99"/>
    <w:unhideWhenUsed/>
    <w:rsid w:val="002642AD"/>
    <w:rPr>
      <w:color w:val="467886" w:themeColor="hyperlink"/>
      <w:u w:val="single"/>
    </w:rPr>
  </w:style>
  <w:style w:type="character" w:styleId="UnresolvedMention">
    <w:name w:val="Unresolved Mention"/>
    <w:basedOn w:val="DefaultParagraphFont"/>
    <w:uiPriority w:val="99"/>
    <w:semiHidden/>
    <w:unhideWhenUsed/>
    <w:rsid w:val="00264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YASINDU DHARMASIRI</dc:creator>
  <cp:keywords/>
  <dc:description/>
  <cp:lastModifiedBy>YASINDU DHARMASIRI</cp:lastModifiedBy>
  <cp:revision>6</cp:revision>
  <dcterms:created xsi:type="dcterms:W3CDTF">2025-09-22T19:17:00Z</dcterms:created>
  <dcterms:modified xsi:type="dcterms:W3CDTF">2025-09-25T03:30:00Z</dcterms:modified>
</cp:coreProperties>
</file>