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40F8" w14:textId="77777777" w:rsidR="001F26A3" w:rsidRDefault="006213D5" w:rsidP="001F26A3">
      <w:pPr>
        <w:jc w:val="center"/>
      </w:pPr>
      <w:r>
        <w:rPr>
          <w:noProof/>
        </w:rPr>
        <w:drawing>
          <wp:inline distT="0" distB="0" distL="0" distR="0" wp14:anchorId="4062879D" wp14:editId="1EF967D3">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2EBA12A2" w14:textId="77777777" w:rsidR="00952F51" w:rsidRPr="00D50680" w:rsidRDefault="00952F51" w:rsidP="001F26A3">
      <w:pPr>
        <w:tabs>
          <w:tab w:val="left" w:pos="5640"/>
        </w:tabs>
        <w:rPr>
          <w:b/>
          <w:sz w:val="40"/>
        </w:rPr>
      </w:pPr>
    </w:p>
    <w:p w14:paraId="4689557B" w14:textId="7C23D5E9" w:rsidR="00D50680" w:rsidRPr="00D50680" w:rsidRDefault="00F43FA5" w:rsidP="006213D5">
      <w:pPr>
        <w:pStyle w:val="Default"/>
        <w:jc w:val="center"/>
        <w:rPr>
          <w:b/>
          <w:sz w:val="56"/>
        </w:rPr>
      </w:pPr>
      <w:r>
        <w:rPr>
          <w:b/>
          <w:sz w:val="56"/>
        </w:rPr>
        <w:t>IE30</w:t>
      </w:r>
      <w:r w:rsidR="00756A8A">
        <w:rPr>
          <w:b/>
          <w:sz w:val="56"/>
        </w:rPr>
        <w:t>9</w:t>
      </w:r>
      <w:r>
        <w:rPr>
          <w:b/>
          <w:sz w:val="56"/>
        </w:rPr>
        <w:t>0</w:t>
      </w:r>
    </w:p>
    <w:p w14:paraId="33698E98" w14:textId="73B9E083" w:rsidR="006213D5" w:rsidRPr="00D50680" w:rsidRDefault="00F43FA5" w:rsidP="006213D5">
      <w:pPr>
        <w:pStyle w:val="Default"/>
        <w:jc w:val="center"/>
        <w:rPr>
          <w:b/>
          <w:sz w:val="56"/>
        </w:rPr>
      </w:pPr>
      <w:r>
        <w:rPr>
          <w:b/>
          <w:sz w:val="56"/>
        </w:rPr>
        <w:t>Network Programming</w:t>
      </w:r>
    </w:p>
    <w:p w14:paraId="73902A78" w14:textId="05D23D77" w:rsidR="006213D5" w:rsidRPr="00D50680" w:rsidRDefault="00D50680" w:rsidP="006213D5">
      <w:pPr>
        <w:pStyle w:val="Default"/>
        <w:jc w:val="center"/>
        <w:rPr>
          <w:b/>
          <w:sz w:val="52"/>
        </w:rPr>
      </w:pPr>
      <w:r w:rsidRPr="00D50680">
        <w:rPr>
          <w:b/>
          <w:sz w:val="52"/>
        </w:rPr>
        <w:t>3</w:t>
      </w:r>
      <w:r w:rsidRPr="00D50680">
        <w:rPr>
          <w:b/>
          <w:sz w:val="52"/>
          <w:vertAlign w:val="superscript"/>
        </w:rPr>
        <w:t>rd</w:t>
      </w:r>
      <w:r w:rsidR="000D1114" w:rsidRPr="00D50680">
        <w:rPr>
          <w:b/>
          <w:sz w:val="52"/>
        </w:rPr>
        <w:t xml:space="preserve"> </w:t>
      </w:r>
      <w:r w:rsidR="00433686" w:rsidRPr="00D50680">
        <w:rPr>
          <w:b/>
          <w:sz w:val="52"/>
        </w:rPr>
        <w:t>Year, Semester</w:t>
      </w:r>
      <w:r w:rsidR="00F43FA5">
        <w:rPr>
          <w:b/>
          <w:sz w:val="52"/>
        </w:rPr>
        <w:t xml:space="preserve"> I</w:t>
      </w:r>
    </w:p>
    <w:p w14:paraId="7CBA21D8" w14:textId="77777777" w:rsidR="006213D5" w:rsidRPr="00DE2F68" w:rsidRDefault="006213D5" w:rsidP="001F26A3">
      <w:pPr>
        <w:tabs>
          <w:tab w:val="left" w:pos="5640"/>
        </w:tabs>
        <w:jc w:val="center"/>
        <w:rPr>
          <w:rFonts w:cs="Times New Roman"/>
          <w:sz w:val="32"/>
        </w:rPr>
      </w:pPr>
    </w:p>
    <w:p w14:paraId="0BB15D2C" w14:textId="51D7EE63" w:rsidR="001F26A3" w:rsidRPr="00D50680" w:rsidRDefault="00D50680" w:rsidP="001F26A3">
      <w:pPr>
        <w:tabs>
          <w:tab w:val="left" w:pos="5640"/>
        </w:tabs>
        <w:jc w:val="center"/>
        <w:rPr>
          <w:rFonts w:cs="Times New Roman"/>
          <w:color w:val="FF0000"/>
          <w:sz w:val="40"/>
        </w:rPr>
      </w:pPr>
      <w:r w:rsidRPr="00EF54C8">
        <w:rPr>
          <w:rFonts w:cs="Times New Roman"/>
          <w:color w:val="C00000"/>
          <w:sz w:val="40"/>
        </w:rPr>
        <w:t>&lt;</w:t>
      </w:r>
      <w:r w:rsidR="006213D5" w:rsidRPr="00D50680">
        <w:rPr>
          <w:rFonts w:cs="Times New Roman"/>
          <w:color w:val="FF0000"/>
          <w:sz w:val="40"/>
        </w:rPr>
        <w:t>Assignment</w:t>
      </w:r>
      <w:r w:rsidRPr="00D50680">
        <w:rPr>
          <w:rFonts w:cs="Times New Roman"/>
          <w:color w:val="FF0000"/>
          <w:sz w:val="40"/>
        </w:rPr>
        <w:t>&gt;</w:t>
      </w:r>
    </w:p>
    <w:p w14:paraId="2E5024A5" w14:textId="77777777" w:rsidR="006213D5" w:rsidRPr="00D50680" w:rsidRDefault="006213D5" w:rsidP="001F26A3">
      <w:pPr>
        <w:tabs>
          <w:tab w:val="left" w:pos="5640"/>
        </w:tabs>
        <w:jc w:val="center"/>
        <w:rPr>
          <w:rFonts w:cs="Times New Roman"/>
          <w:color w:val="FF0000"/>
        </w:rPr>
      </w:pPr>
    </w:p>
    <w:p w14:paraId="539AA89B" w14:textId="6D8837DD" w:rsidR="001F26A3" w:rsidRPr="00D50680" w:rsidRDefault="00D50680" w:rsidP="00433686">
      <w:pPr>
        <w:tabs>
          <w:tab w:val="left" w:pos="5640"/>
        </w:tabs>
        <w:jc w:val="center"/>
        <w:rPr>
          <w:rFonts w:cs="Times New Roman"/>
          <w:color w:val="FF0000"/>
        </w:rPr>
      </w:pPr>
      <w:r w:rsidRPr="00D50680">
        <w:rPr>
          <w:rFonts w:cs="Times New Roman"/>
          <w:b/>
          <w:color w:val="FF0000"/>
          <w:sz w:val="48"/>
        </w:rPr>
        <w:t>&lt;</w:t>
      </w:r>
      <w:r w:rsidR="00EF54C8" w:rsidRPr="00EF54C8">
        <w:rPr>
          <w:rFonts w:cs="Times New Roman"/>
          <w:color w:val="FF0000"/>
          <w:sz w:val="40"/>
        </w:rPr>
        <w:t xml:space="preserve"> </w:t>
      </w:r>
      <w:proofErr w:type="spellStart"/>
      <w:r w:rsidR="00EF54C8" w:rsidRPr="00766F90">
        <w:rPr>
          <w:b/>
          <w:bCs/>
          <w:color w:val="EE0000"/>
          <w:sz w:val="48"/>
          <w:szCs w:val="48"/>
          <w:shd w:val="clear" w:color="auto" w:fill="FFFFFF"/>
        </w:rPr>
        <w:t>RemoteOps</w:t>
      </w:r>
      <w:proofErr w:type="spellEnd"/>
      <w:r w:rsidR="00EF54C8" w:rsidRPr="00766F90">
        <w:rPr>
          <w:b/>
          <w:bCs/>
          <w:color w:val="EE0000"/>
          <w:sz w:val="48"/>
          <w:szCs w:val="48"/>
          <w:shd w:val="clear" w:color="auto" w:fill="FFFFFF"/>
        </w:rPr>
        <w:t xml:space="preserve"> </w:t>
      </w:r>
      <w:r w:rsidR="00EF54C8" w:rsidRPr="00D50680">
        <w:rPr>
          <w:rFonts w:cs="Times New Roman"/>
          <w:b/>
          <w:color w:val="FF0000"/>
          <w:sz w:val="48"/>
        </w:rPr>
        <w:t>Assignment</w:t>
      </w:r>
      <w:r w:rsidR="00EF54C8">
        <w:rPr>
          <w:rFonts w:cs="Times New Roman"/>
          <w:b/>
          <w:color w:val="FF0000"/>
          <w:sz w:val="48"/>
        </w:rPr>
        <w:t xml:space="preserve"> AI Prompt Log</w:t>
      </w:r>
      <w:r w:rsidR="00EF54C8" w:rsidRPr="00D50680">
        <w:rPr>
          <w:rFonts w:cs="Times New Roman"/>
          <w:b/>
          <w:color w:val="FF0000"/>
          <w:sz w:val="48"/>
        </w:rPr>
        <w:t xml:space="preserve"> </w:t>
      </w:r>
      <w:r w:rsidRPr="00D50680">
        <w:rPr>
          <w:rFonts w:cs="Times New Roman"/>
          <w:b/>
          <w:color w:val="FF0000"/>
          <w:sz w:val="48"/>
        </w:rPr>
        <w:t>&gt;</w:t>
      </w:r>
    </w:p>
    <w:p w14:paraId="6F4313E7"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B5F7DB3"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6A2834A8" w14:textId="77777777" w:rsidR="00433686" w:rsidRDefault="00433686" w:rsidP="001F26A3">
      <w:pPr>
        <w:tabs>
          <w:tab w:val="left" w:pos="5640"/>
        </w:tabs>
        <w:rPr>
          <w:rFonts w:cs="Times New Roman"/>
        </w:rPr>
      </w:pPr>
    </w:p>
    <w:p w14:paraId="2378F703" w14:textId="77777777" w:rsidR="00433686" w:rsidRPr="00DE2F68" w:rsidRDefault="00433686" w:rsidP="001F26A3">
      <w:pPr>
        <w:tabs>
          <w:tab w:val="left" w:pos="5640"/>
        </w:tabs>
        <w:rPr>
          <w:rFonts w:cs="Times New Roman"/>
        </w:rPr>
      </w:pPr>
    </w:p>
    <w:p w14:paraId="72A8E9BB" w14:textId="77777777" w:rsidR="001F26A3" w:rsidRPr="00DE2F68" w:rsidRDefault="001F26A3" w:rsidP="001F26A3">
      <w:pPr>
        <w:tabs>
          <w:tab w:val="left" w:pos="5640"/>
        </w:tabs>
        <w:rPr>
          <w:rFonts w:cs="Times New Roman"/>
        </w:rPr>
      </w:pPr>
    </w:p>
    <w:p w14:paraId="551B9B40"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1F1FCAE2"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1B6F168" w14:textId="77777777" w:rsidR="001F26A3" w:rsidRPr="00DE2F68" w:rsidRDefault="001F26A3" w:rsidP="001F26A3">
      <w:pPr>
        <w:tabs>
          <w:tab w:val="left" w:pos="5640"/>
        </w:tabs>
        <w:rPr>
          <w:rFonts w:cs="Times New Roman"/>
        </w:rPr>
      </w:pPr>
    </w:p>
    <w:p w14:paraId="0257EA31" w14:textId="77777777" w:rsidR="000769A2" w:rsidRPr="00DE2F68" w:rsidRDefault="000769A2" w:rsidP="001F26A3">
      <w:pPr>
        <w:tabs>
          <w:tab w:val="left" w:pos="5640"/>
        </w:tabs>
        <w:jc w:val="center"/>
        <w:rPr>
          <w:rFonts w:cs="Times New Roman"/>
          <w:sz w:val="28"/>
        </w:rPr>
      </w:pPr>
    </w:p>
    <w:p w14:paraId="01C01140" w14:textId="1D6B65D8" w:rsidR="00D50680" w:rsidRPr="00D50680" w:rsidRDefault="006213D5" w:rsidP="001F26A3">
      <w:pPr>
        <w:tabs>
          <w:tab w:val="left" w:pos="5640"/>
        </w:tabs>
        <w:jc w:val="center"/>
        <w:rPr>
          <w:rFonts w:cs="Times New Roman"/>
          <w:color w:val="FF0000"/>
          <w:sz w:val="28"/>
        </w:rPr>
      </w:pPr>
      <w:r w:rsidRPr="00D50680">
        <w:rPr>
          <w:rFonts w:cs="Times New Roman"/>
          <w:color w:val="FF0000"/>
          <w:sz w:val="28"/>
        </w:rPr>
        <w:t xml:space="preserve"> &lt;&lt;</w:t>
      </w:r>
      <w:r w:rsidR="00720D37">
        <w:rPr>
          <w:rFonts w:cs="Times New Roman"/>
          <w:color w:val="FF0000"/>
          <w:sz w:val="28"/>
        </w:rPr>
        <w:t>2026.10.</w:t>
      </w:r>
      <w:r w:rsidR="00EF54C8">
        <w:rPr>
          <w:rFonts w:cs="Times New Roman"/>
          <w:color w:val="FF0000"/>
          <w:sz w:val="28"/>
        </w:rPr>
        <w:t>07</w:t>
      </w:r>
      <w:r w:rsidRPr="00D50680">
        <w:rPr>
          <w:rFonts w:cs="Times New Roman"/>
          <w:color w:val="FF0000"/>
          <w:sz w:val="28"/>
        </w:rPr>
        <w:t>&gt;&gt;</w:t>
      </w:r>
    </w:p>
    <w:p w14:paraId="26E60091" w14:textId="77777777" w:rsidR="00D50680" w:rsidRDefault="00D50680">
      <w:pPr>
        <w:rPr>
          <w:rFonts w:cs="Times New Roman"/>
          <w:sz w:val="28"/>
        </w:rPr>
      </w:pPr>
      <w:r>
        <w:rPr>
          <w:rFonts w:cs="Times New Roman"/>
          <w:sz w:val="28"/>
        </w:rPr>
        <w:br w:type="page"/>
      </w:r>
    </w:p>
    <w:p w14:paraId="32BB01DB" w14:textId="77777777" w:rsidR="00D50680" w:rsidRDefault="00D50680" w:rsidP="00D50680">
      <w:pPr>
        <w:widowControl w:val="0"/>
        <w:autoSpaceDE w:val="0"/>
        <w:autoSpaceDN w:val="0"/>
        <w:adjustRightInd w:val="0"/>
        <w:spacing w:after="240" w:line="360" w:lineRule="atLeast"/>
        <w:rPr>
          <w:rFonts w:ascii="Times" w:hAnsi="Times" w:cs="Times"/>
          <w:color w:val="000000"/>
          <w:szCs w:val="24"/>
        </w:rPr>
      </w:pPr>
      <w:r>
        <w:rPr>
          <w:rFonts w:ascii="Times" w:hAnsi="Times" w:cs="Times"/>
          <w:b/>
          <w:bCs/>
          <w:color w:val="000000"/>
          <w:sz w:val="32"/>
          <w:szCs w:val="32"/>
        </w:rPr>
        <w:lastRenderedPageBreak/>
        <w:t xml:space="preserve">Declaration </w:t>
      </w:r>
    </w:p>
    <w:p w14:paraId="0E6B386F" w14:textId="77777777" w:rsidR="00D50680" w:rsidRDefault="00D50680" w:rsidP="00D50680">
      <w:pPr>
        <w:spacing w:before="120" w:after="120" w:line="360" w:lineRule="auto"/>
        <w:jc w:val="both"/>
        <w:rPr>
          <w:rFonts w:cs="Times New Roman"/>
          <w:szCs w:val="24"/>
        </w:rPr>
      </w:pPr>
      <w:r w:rsidRPr="002D559B">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4260A5C8" w14:textId="77777777" w:rsidR="00D50680" w:rsidRPr="002D559B" w:rsidRDefault="00D50680" w:rsidP="00D50680">
      <w:pPr>
        <w:spacing w:before="120" w:after="120" w:line="360" w:lineRule="auto"/>
        <w:jc w:val="both"/>
        <w:rPr>
          <w:rFonts w:cs="Times New Roman"/>
          <w:szCs w:val="24"/>
        </w:rPr>
      </w:pPr>
    </w:p>
    <w:p w14:paraId="3351EAE7" w14:textId="7707F7E1" w:rsidR="00D50680" w:rsidRDefault="00D50680" w:rsidP="00D50680">
      <w:pPr>
        <w:widowControl w:val="0"/>
        <w:autoSpaceDE w:val="0"/>
        <w:autoSpaceDN w:val="0"/>
        <w:adjustRightInd w:val="0"/>
        <w:spacing w:after="240" w:line="360" w:lineRule="atLeast"/>
        <w:rPr>
          <w:rFonts w:cs="Times New Roman"/>
          <w:color w:val="000000"/>
          <w:sz w:val="32"/>
          <w:szCs w:val="32"/>
        </w:rPr>
      </w:pPr>
      <w:r>
        <w:rPr>
          <w:rFonts w:cs="Times New Roman"/>
          <w:color w:val="000000"/>
          <w:sz w:val="32"/>
          <w:szCs w:val="32"/>
        </w:rPr>
        <w:t xml:space="preserve">Registration </w:t>
      </w:r>
      <w:r w:rsidR="00720D37">
        <w:rPr>
          <w:rFonts w:cs="Times New Roman"/>
          <w:color w:val="000000"/>
          <w:sz w:val="32"/>
          <w:szCs w:val="32"/>
        </w:rPr>
        <w:t>Number:</w:t>
      </w:r>
      <w:r>
        <w:rPr>
          <w:rFonts w:cs="Times New Roman"/>
          <w:color w:val="000000"/>
          <w:sz w:val="32"/>
          <w:szCs w:val="32"/>
        </w:rPr>
        <w:t xml:space="preserve"> </w:t>
      </w:r>
      <w:r w:rsidRPr="00D50680">
        <w:rPr>
          <w:rFonts w:cs="Times New Roman"/>
          <w:color w:val="FF0000"/>
          <w:sz w:val="32"/>
          <w:szCs w:val="32"/>
        </w:rPr>
        <w:t>IT12</w:t>
      </w:r>
      <w:r w:rsidR="00720D37">
        <w:rPr>
          <w:rFonts w:cs="Times New Roman"/>
          <w:color w:val="FF0000"/>
          <w:sz w:val="32"/>
          <w:szCs w:val="32"/>
        </w:rPr>
        <w:t>4102229</w:t>
      </w:r>
    </w:p>
    <w:p w14:paraId="61C08F9A" w14:textId="08BBC710" w:rsidR="00D50680" w:rsidRDefault="00720D37" w:rsidP="00D50680">
      <w:pPr>
        <w:widowControl w:val="0"/>
        <w:autoSpaceDE w:val="0"/>
        <w:autoSpaceDN w:val="0"/>
        <w:adjustRightInd w:val="0"/>
        <w:spacing w:after="240" w:line="360" w:lineRule="atLeast"/>
        <w:rPr>
          <w:rFonts w:ascii="Times" w:hAnsi="Times" w:cs="Times"/>
          <w:color w:val="000000"/>
          <w:szCs w:val="24"/>
        </w:rPr>
      </w:pPr>
      <w:r>
        <w:rPr>
          <w:rFonts w:cs="Times New Roman"/>
          <w:color w:val="000000"/>
          <w:sz w:val="32"/>
          <w:szCs w:val="32"/>
        </w:rPr>
        <w:t>Name:</w:t>
      </w:r>
      <w:r w:rsidR="00D50680">
        <w:rPr>
          <w:rFonts w:cs="Times New Roman"/>
          <w:color w:val="000000"/>
          <w:sz w:val="32"/>
          <w:szCs w:val="32"/>
        </w:rPr>
        <w:t xml:space="preserve"> </w:t>
      </w:r>
      <w:r>
        <w:rPr>
          <w:rFonts w:cs="Times New Roman"/>
          <w:color w:val="FF0000"/>
          <w:sz w:val="32"/>
          <w:szCs w:val="32"/>
        </w:rPr>
        <w:t>Bandara.G.R.</w:t>
      </w:r>
      <w:proofErr w:type="gramStart"/>
      <w:r>
        <w:rPr>
          <w:rFonts w:cs="Times New Roman"/>
          <w:color w:val="FF0000"/>
          <w:sz w:val="32"/>
          <w:szCs w:val="32"/>
        </w:rPr>
        <w:t>S.S</w:t>
      </w:r>
      <w:proofErr w:type="gramEnd"/>
    </w:p>
    <w:p w14:paraId="2357E362" w14:textId="77777777" w:rsidR="00D50680" w:rsidRDefault="00D50680" w:rsidP="001F26A3">
      <w:pPr>
        <w:tabs>
          <w:tab w:val="left" w:pos="5640"/>
        </w:tabs>
        <w:jc w:val="center"/>
        <w:rPr>
          <w:rFonts w:cs="Times New Roman"/>
          <w:sz w:val="28"/>
        </w:rPr>
      </w:pPr>
    </w:p>
    <w:p w14:paraId="083DF58C" w14:textId="77777777" w:rsidR="00D50680" w:rsidRDefault="00D50680">
      <w:pPr>
        <w:rPr>
          <w:rFonts w:cs="Times New Roman"/>
          <w:sz w:val="28"/>
        </w:rPr>
      </w:pPr>
      <w:r>
        <w:rPr>
          <w:rFonts w:cs="Times New Roman"/>
          <w:sz w:val="28"/>
        </w:rPr>
        <w:br w:type="page"/>
      </w:r>
    </w:p>
    <w:p w14:paraId="5A05CA85" w14:textId="77777777" w:rsidR="00720D37" w:rsidRDefault="00720D37" w:rsidP="00720D37">
      <w:pPr>
        <w:keepLines/>
      </w:pPr>
      <w:r>
        <w:lastRenderedPageBreak/>
        <w:t xml:space="preserve">This is a curated record of how I used ChatGPT while learning and completing the </w:t>
      </w:r>
      <w:proofErr w:type="spellStart"/>
      <w:r>
        <w:t>RemoteOps</w:t>
      </w:r>
      <w:proofErr w:type="spellEnd"/>
      <w:r>
        <w:t xml:space="preserve"> project. The prompts are representative paraphrases, not a word-for-word transcript or a list of every question. I asked focused questions, requested explanations, inspected the relevant code, and ran tests myself. I checked AI suggestions against the assignment and actual output before accepting them.</w:t>
      </w:r>
    </w:p>
    <w:p w14:paraId="2B372C2E" w14:textId="77777777" w:rsidR="00720D37" w:rsidRDefault="00720D37" w:rsidP="00720D37">
      <w:pPr>
        <w:pStyle w:val="Heading1"/>
      </w:pPr>
      <w:r>
        <w:t>Project Journey and AI Use</w:t>
      </w:r>
    </w:p>
    <w:tbl>
      <w:tblPr>
        <w:tblW w:w="0" w:type="auto"/>
        <w:jc w:val="center"/>
        <w:tblBorders>
          <w:top w:val="single" w:sz="5" w:space="0" w:color="AAB8C5"/>
          <w:left w:val="single" w:sz="5" w:space="0" w:color="AAB8C5"/>
          <w:bottom w:val="single" w:sz="5" w:space="0" w:color="AAB8C5"/>
          <w:right w:val="single" w:sz="5" w:space="0" w:color="AAB8C5"/>
          <w:insideH w:val="single" w:sz="5" w:space="0" w:color="AAB8C5"/>
          <w:insideV w:val="single" w:sz="5" w:space="0" w:color="AAB8C5"/>
        </w:tblBorders>
        <w:tblLayout w:type="fixed"/>
        <w:tblLook w:val="04A0" w:firstRow="1" w:lastRow="0" w:firstColumn="1" w:lastColumn="0" w:noHBand="0" w:noVBand="1"/>
      </w:tblPr>
      <w:tblGrid>
        <w:gridCol w:w="4392"/>
        <w:gridCol w:w="4637"/>
      </w:tblGrid>
      <w:tr w:rsidR="00720D37" w14:paraId="3F34C3DB" w14:textId="77777777" w:rsidTr="00D450C5">
        <w:trPr>
          <w:cantSplit/>
          <w:tblHeader/>
          <w:jc w:val="center"/>
        </w:trPr>
        <w:tc>
          <w:tcPr>
            <w:tcW w:w="4392" w:type="dxa"/>
            <w:shd w:val="clear" w:color="auto" w:fill="000000" w:themeFill="text1"/>
            <w:tcMar>
              <w:top w:w="75" w:type="dxa"/>
              <w:left w:w="90" w:type="dxa"/>
              <w:bottom w:w="75" w:type="dxa"/>
              <w:right w:w="90" w:type="dxa"/>
            </w:tcMar>
          </w:tcPr>
          <w:p w14:paraId="7EA6AEB5" w14:textId="77777777" w:rsidR="00720D37" w:rsidRDefault="00720D37" w:rsidP="00D450C5">
            <w:pPr>
              <w:spacing w:after="40"/>
            </w:pPr>
            <w:r>
              <w:rPr>
                <w:b/>
                <w:color w:val="FFFFFF"/>
                <w:sz w:val="21"/>
              </w:rPr>
              <w:t>Project stage and representative prompt</w:t>
            </w:r>
          </w:p>
        </w:tc>
        <w:tc>
          <w:tcPr>
            <w:tcW w:w="4637" w:type="dxa"/>
            <w:shd w:val="clear" w:color="auto" w:fill="000000" w:themeFill="text1"/>
            <w:tcMar>
              <w:top w:w="75" w:type="dxa"/>
              <w:left w:w="90" w:type="dxa"/>
              <w:bottom w:w="75" w:type="dxa"/>
              <w:right w:w="90" w:type="dxa"/>
            </w:tcMar>
          </w:tcPr>
          <w:p w14:paraId="5B895954" w14:textId="77777777" w:rsidR="00720D37" w:rsidRDefault="00720D37" w:rsidP="00D450C5">
            <w:pPr>
              <w:spacing w:after="40"/>
            </w:pPr>
            <w:r>
              <w:rPr>
                <w:b/>
                <w:color w:val="FFFFFF"/>
                <w:sz w:val="21"/>
              </w:rPr>
              <w:t>How I used it and what I learned</w:t>
            </w:r>
          </w:p>
        </w:tc>
      </w:tr>
      <w:tr w:rsidR="00720D37" w14:paraId="5220379C" w14:textId="77777777" w:rsidTr="00D450C5">
        <w:trPr>
          <w:cantSplit/>
          <w:jc w:val="center"/>
        </w:trPr>
        <w:tc>
          <w:tcPr>
            <w:tcW w:w="4392" w:type="dxa"/>
            <w:shd w:val="clear" w:color="auto" w:fill="auto"/>
            <w:tcMar>
              <w:top w:w="75" w:type="dxa"/>
              <w:left w:w="90" w:type="dxa"/>
              <w:bottom w:w="75" w:type="dxa"/>
              <w:right w:w="90" w:type="dxa"/>
            </w:tcMar>
          </w:tcPr>
          <w:p w14:paraId="664A8851" w14:textId="77777777" w:rsidR="00720D37" w:rsidRDefault="00720D37" w:rsidP="00D450C5">
            <w:pPr>
              <w:spacing w:after="40"/>
            </w:pPr>
            <w:r>
              <w:rPr>
                <w:b/>
                <w:sz w:val="21"/>
              </w:rPr>
              <w:t>01 | Planning</w:t>
            </w:r>
          </w:p>
          <w:p w14:paraId="545C6A82" w14:textId="77777777" w:rsidR="00720D37" w:rsidRDefault="00720D37" w:rsidP="00D450C5">
            <w:pPr>
              <w:spacing w:after="40"/>
            </w:pPr>
            <w:r>
              <w:rPr>
                <w:b/>
                <w:sz w:val="21"/>
              </w:rPr>
              <w:t xml:space="preserve">Representative request: </w:t>
            </w:r>
            <w:r>
              <w:rPr>
                <w:sz w:val="21"/>
              </w:rPr>
              <w:t>Help me understand the assignment and divide it into manageable milestones. For each step, explain the goal, what I should learn, and what evidence I should collect. Move on after I share the result of the current step.</w:t>
            </w:r>
          </w:p>
        </w:tc>
        <w:tc>
          <w:tcPr>
            <w:tcW w:w="4637" w:type="dxa"/>
            <w:shd w:val="clear" w:color="auto" w:fill="auto"/>
            <w:tcMar>
              <w:top w:w="75" w:type="dxa"/>
              <w:left w:w="90" w:type="dxa"/>
              <w:bottom w:w="75" w:type="dxa"/>
              <w:right w:w="90" w:type="dxa"/>
            </w:tcMar>
          </w:tcPr>
          <w:p w14:paraId="786EEA52" w14:textId="77777777" w:rsidR="00720D37" w:rsidRDefault="00720D37" w:rsidP="00D450C5">
            <w:pPr>
              <w:spacing w:after="40"/>
            </w:pPr>
            <w:r>
              <w:rPr>
                <w:sz w:val="21"/>
              </w:rPr>
              <w:t>I worked through the project and report in small stages, beginning with the personalized project files and development setup. Asking one focused question at a time helped me understand each task and show my own output before proceeding.</w:t>
            </w:r>
          </w:p>
        </w:tc>
      </w:tr>
      <w:tr w:rsidR="00720D37" w14:paraId="726D06E6" w14:textId="77777777" w:rsidTr="00D450C5">
        <w:trPr>
          <w:cantSplit/>
          <w:jc w:val="center"/>
        </w:trPr>
        <w:tc>
          <w:tcPr>
            <w:tcW w:w="4392" w:type="dxa"/>
            <w:shd w:val="clear" w:color="auto" w:fill="auto"/>
            <w:tcMar>
              <w:top w:w="75" w:type="dxa"/>
              <w:left w:w="90" w:type="dxa"/>
              <w:bottom w:w="75" w:type="dxa"/>
              <w:right w:w="90" w:type="dxa"/>
            </w:tcMar>
          </w:tcPr>
          <w:p w14:paraId="39024433" w14:textId="77777777" w:rsidR="00720D37" w:rsidRDefault="00720D37" w:rsidP="00D450C5">
            <w:pPr>
              <w:spacing w:after="40"/>
            </w:pPr>
            <w:r>
              <w:rPr>
                <w:b/>
                <w:sz w:val="21"/>
              </w:rPr>
              <w:t>02 | Personalization and setup</w:t>
            </w:r>
          </w:p>
          <w:p w14:paraId="26FF1AEA" w14:textId="77777777" w:rsidR="00720D37" w:rsidRDefault="00720D37" w:rsidP="00D450C5">
            <w:pPr>
              <w:spacing w:after="40"/>
            </w:pPr>
            <w:r>
              <w:rPr>
                <w:b/>
                <w:sz w:val="21"/>
              </w:rPr>
              <w:t xml:space="preserve">Representative request: </w:t>
            </w:r>
            <w:r>
              <w:rPr>
                <w:sz w:val="21"/>
              </w:rPr>
              <w:t>Use my registration number IT24102229 to explain the personalized values and filenames. Show how I can check each value against the assignment, and help me identify the CentOS, GCC, and Git evidence.</w:t>
            </w:r>
          </w:p>
        </w:tc>
        <w:tc>
          <w:tcPr>
            <w:tcW w:w="4637" w:type="dxa"/>
            <w:shd w:val="clear" w:color="auto" w:fill="auto"/>
            <w:tcMar>
              <w:top w:w="75" w:type="dxa"/>
              <w:left w:w="90" w:type="dxa"/>
              <w:bottom w:w="75" w:type="dxa"/>
              <w:right w:w="90" w:type="dxa"/>
            </w:tcMar>
          </w:tcPr>
          <w:p w14:paraId="23B85A4D" w14:textId="77777777" w:rsidR="00720D37" w:rsidRDefault="00720D37" w:rsidP="00D450C5">
            <w:pPr>
              <w:spacing w:after="40"/>
            </w:pPr>
            <w:r>
              <w:rPr>
                <w:sz w:val="21"/>
              </w:rPr>
              <w:t xml:space="preserve">I checked the values used in the project: TCP port 9410, SID:9222, token OPS-2229, agent_229.c, controller_229.c, Makefile_229, storage </w:t>
            </w:r>
            <w:proofErr w:type="gramStart"/>
            <w:r>
              <w:rPr>
                <w:sz w:val="21"/>
              </w:rPr>
              <w:t>under .</w:t>
            </w:r>
            <w:proofErr w:type="gramEnd"/>
            <w:r>
              <w:rPr>
                <w:sz w:val="21"/>
              </w:rPr>
              <w:t>/</w:t>
            </w:r>
            <w:proofErr w:type="spellStart"/>
            <w:r>
              <w:rPr>
                <w:sz w:val="21"/>
              </w:rPr>
              <w:t>agentfiles</w:t>
            </w:r>
            <w:proofErr w:type="spellEnd"/>
            <w:r>
              <w:rPr>
                <w:sz w:val="21"/>
              </w:rPr>
              <w:t>/IT24102229/, and remoteops_IT24102229.log.</w:t>
            </w:r>
          </w:p>
        </w:tc>
      </w:tr>
      <w:tr w:rsidR="00720D37" w14:paraId="5868CCF8" w14:textId="77777777" w:rsidTr="00D450C5">
        <w:trPr>
          <w:cantSplit/>
          <w:jc w:val="center"/>
        </w:trPr>
        <w:tc>
          <w:tcPr>
            <w:tcW w:w="4392" w:type="dxa"/>
            <w:shd w:val="clear" w:color="auto" w:fill="auto"/>
            <w:tcMar>
              <w:top w:w="75" w:type="dxa"/>
              <w:left w:w="90" w:type="dxa"/>
              <w:bottom w:w="75" w:type="dxa"/>
              <w:right w:w="90" w:type="dxa"/>
            </w:tcMar>
          </w:tcPr>
          <w:p w14:paraId="5BAE97F8" w14:textId="77777777" w:rsidR="00720D37" w:rsidRDefault="00720D37" w:rsidP="00D450C5">
            <w:pPr>
              <w:spacing w:after="40"/>
            </w:pPr>
            <w:r>
              <w:rPr>
                <w:b/>
                <w:sz w:val="21"/>
              </w:rPr>
              <w:t>03 | TCP, authentication, and interactive Controller</w:t>
            </w:r>
          </w:p>
          <w:p w14:paraId="5408ED05" w14:textId="77777777" w:rsidR="00720D37" w:rsidRDefault="00720D37" w:rsidP="00D450C5">
            <w:pPr>
              <w:spacing w:after="40"/>
            </w:pPr>
            <w:r>
              <w:rPr>
                <w:b/>
                <w:sz w:val="21"/>
              </w:rPr>
              <w:t xml:space="preserve">Representative request: </w:t>
            </w:r>
            <w:r>
              <w:rPr>
                <w:sz w:val="21"/>
              </w:rPr>
              <w:t>Explain how the Agent and an interactive Controller communicate over TCP. Help me trace AUTH through the code and test the personalized token and session ID.</w:t>
            </w:r>
          </w:p>
        </w:tc>
        <w:tc>
          <w:tcPr>
            <w:tcW w:w="4637" w:type="dxa"/>
            <w:shd w:val="clear" w:color="auto" w:fill="auto"/>
            <w:tcMar>
              <w:top w:w="75" w:type="dxa"/>
              <w:left w:w="90" w:type="dxa"/>
              <w:bottom w:w="75" w:type="dxa"/>
              <w:right w:w="90" w:type="dxa"/>
            </w:tcMar>
          </w:tcPr>
          <w:p w14:paraId="7579B02E" w14:textId="77777777" w:rsidR="00720D37" w:rsidRDefault="00720D37" w:rsidP="00D450C5">
            <w:pPr>
              <w:spacing w:after="40"/>
            </w:pPr>
            <w:r>
              <w:rPr>
                <w:sz w:val="21"/>
              </w:rPr>
              <w:t>I used the explanations to connect the client/server roles to my own code and terminal evidence. The report records authentication with OPS-2229 and SID:9222. I kept an interactive command prompt so I could enter and observe commands myself.</w:t>
            </w:r>
          </w:p>
        </w:tc>
      </w:tr>
      <w:tr w:rsidR="00720D37" w14:paraId="42876AD4" w14:textId="77777777" w:rsidTr="00D450C5">
        <w:trPr>
          <w:cantSplit/>
          <w:jc w:val="center"/>
        </w:trPr>
        <w:tc>
          <w:tcPr>
            <w:tcW w:w="4392" w:type="dxa"/>
            <w:shd w:val="clear" w:color="auto" w:fill="auto"/>
            <w:tcMar>
              <w:top w:w="75" w:type="dxa"/>
              <w:left w:w="90" w:type="dxa"/>
              <w:bottom w:w="75" w:type="dxa"/>
              <w:right w:w="90" w:type="dxa"/>
            </w:tcMar>
          </w:tcPr>
          <w:p w14:paraId="478C3477" w14:textId="77777777" w:rsidR="00720D37" w:rsidRDefault="00720D37" w:rsidP="00D450C5">
            <w:pPr>
              <w:spacing w:after="40"/>
            </w:pPr>
            <w:r>
              <w:rPr>
                <w:b/>
                <w:sz w:val="21"/>
              </w:rPr>
              <w:t>04 | Command features</w:t>
            </w:r>
          </w:p>
          <w:p w14:paraId="68C5820F" w14:textId="77777777" w:rsidR="00720D37" w:rsidRDefault="00720D37" w:rsidP="00D450C5">
            <w:pPr>
              <w:spacing w:after="40"/>
            </w:pPr>
            <w:r>
              <w:rPr>
                <w:b/>
                <w:sz w:val="21"/>
              </w:rPr>
              <w:t xml:space="preserve">Representative request: </w:t>
            </w:r>
            <w:r>
              <w:rPr>
                <w:sz w:val="21"/>
              </w:rPr>
              <w:t>For SYSINFO, LISTPROC, and EXEC, help me find the relevant function and command-dispatch code, explain what each part does, and suggest a test that I can run and verify.</w:t>
            </w:r>
          </w:p>
        </w:tc>
        <w:tc>
          <w:tcPr>
            <w:tcW w:w="4637" w:type="dxa"/>
            <w:shd w:val="clear" w:color="auto" w:fill="auto"/>
            <w:tcMar>
              <w:top w:w="75" w:type="dxa"/>
              <w:left w:w="90" w:type="dxa"/>
              <w:bottom w:w="75" w:type="dxa"/>
              <w:right w:w="90" w:type="dxa"/>
            </w:tcMar>
          </w:tcPr>
          <w:p w14:paraId="7C1B6891" w14:textId="77777777" w:rsidR="00720D37" w:rsidRDefault="00720D37" w:rsidP="00D450C5">
            <w:pPr>
              <w:spacing w:after="40"/>
            </w:pPr>
            <w:r>
              <w:rPr>
                <w:sz w:val="21"/>
              </w:rPr>
              <w:t>I used code-location and explanation guidance to document the Agent functions and their execution. I checked my own source and screenshots; the report shows SYSINFO, LISTPROC, an allowed EXEC operation, and rejection of a disallowed operation.</w:t>
            </w:r>
          </w:p>
        </w:tc>
      </w:tr>
      <w:tr w:rsidR="00720D37" w14:paraId="0B90A1F2" w14:textId="77777777" w:rsidTr="00D450C5">
        <w:trPr>
          <w:cantSplit/>
          <w:jc w:val="center"/>
        </w:trPr>
        <w:tc>
          <w:tcPr>
            <w:tcW w:w="4392" w:type="dxa"/>
            <w:shd w:val="clear" w:color="auto" w:fill="auto"/>
            <w:tcMar>
              <w:top w:w="75" w:type="dxa"/>
              <w:left w:w="90" w:type="dxa"/>
              <w:bottom w:w="75" w:type="dxa"/>
              <w:right w:w="90" w:type="dxa"/>
            </w:tcMar>
          </w:tcPr>
          <w:p w14:paraId="601A0CEC" w14:textId="77777777" w:rsidR="00720D37" w:rsidRDefault="00720D37" w:rsidP="00D450C5">
            <w:pPr>
              <w:spacing w:after="40"/>
            </w:pPr>
            <w:r>
              <w:rPr>
                <w:b/>
                <w:sz w:val="21"/>
              </w:rPr>
              <w:t>05 | PUT, GET, and integrity checks</w:t>
            </w:r>
          </w:p>
          <w:p w14:paraId="626EA5A1" w14:textId="77777777" w:rsidR="00720D37" w:rsidRDefault="00720D37" w:rsidP="00D450C5">
            <w:pPr>
              <w:spacing w:after="40"/>
            </w:pPr>
            <w:r>
              <w:rPr>
                <w:b/>
                <w:sz w:val="21"/>
              </w:rPr>
              <w:t xml:space="preserve">Representative request: </w:t>
            </w:r>
            <w:r>
              <w:rPr>
                <w:sz w:val="21"/>
              </w:rPr>
              <w:t>Explain the upload and download sequence, including how the receiver knows how many file bytes to read. Then show me how to check that my downloaded test file matches the original.</w:t>
            </w:r>
          </w:p>
        </w:tc>
        <w:tc>
          <w:tcPr>
            <w:tcW w:w="4637" w:type="dxa"/>
            <w:shd w:val="clear" w:color="auto" w:fill="auto"/>
            <w:tcMar>
              <w:top w:w="75" w:type="dxa"/>
              <w:left w:w="90" w:type="dxa"/>
              <w:bottom w:w="75" w:type="dxa"/>
              <w:right w:w="90" w:type="dxa"/>
            </w:tcMar>
          </w:tcPr>
          <w:p w14:paraId="49D500E8" w14:textId="77777777" w:rsidR="00720D37" w:rsidRDefault="00720D37" w:rsidP="00D450C5">
            <w:pPr>
              <w:spacing w:after="40"/>
            </w:pPr>
            <w:r>
              <w:rPr>
                <w:sz w:val="21"/>
              </w:rPr>
              <w:t xml:space="preserve">I used the instructions to run PUT and GET and verify the result with </w:t>
            </w:r>
            <w:proofErr w:type="spellStart"/>
            <w:r>
              <w:rPr>
                <w:sz w:val="21"/>
              </w:rPr>
              <w:t>cmp</w:t>
            </w:r>
            <w:proofErr w:type="spellEnd"/>
            <w:r>
              <w:rPr>
                <w:sz w:val="21"/>
              </w:rPr>
              <w:t xml:space="preserve"> and matching SHA-256 hashes. This helped me understand that a success message alone does not prove the file contents match; the report includes the comparison evidence.</w:t>
            </w:r>
          </w:p>
        </w:tc>
      </w:tr>
      <w:tr w:rsidR="00720D37" w14:paraId="4E6EC6D3" w14:textId="77777777" w:rsidTr="00D450C5">
        <w:trPr>
          <w:cantSplit/>
          <w:jc w:val="center"/>
        </w:trPr>
        <w:tc>
          <w:tcPr>
            <w:tcW w:w="4392" w:type="dxa"/>
            <w:shd w:val="clear" w:color="auto" w:fill="auto"/>
            <w:tcMar>
              <w:top w:w="75" w:type="dxa"/>
              <w:left w:w="90" w:type="dxa"/>
              <w:bottom w:w="75" w:type="dxa"/>
              <w:right w:w="90" w:type="dxa"/>
            </w:tcMar>
          </w:tcPr>
          <w:p w14:paraId="46A17656" w14:textId="77777777" w:rsidR="00720D37" w:rsidRDefault="00720D37" w:rsidP="00D450C5">
            <w:pPr>
              <w:spacing w:after="40"/>
            </w:pPr>
            <w:r>
              <w:rPr>
                <w:b/>
                <w:sz w:val="21"/>
              </w:rPr>
              <w:lastRenderedPageBreak/>
              <w:t>06 | UDP monitoring and debugging</w:t>
            </w:r>
          </w:p>
          <w:p w14:paraId="3B45AEA3" w14:textId="77777777" w:rsidR="00720D37" w:rsidRDefault="00720D37" w:rsidP="00D450C5">
            <w:pPr>
              <w:spacing w:after="40"/>
            </w:pPr>
            <w:r>
              <w:rPr>
                <w:b/>
                <w:sz w:val="21"/>
              </w:rPr>
              <w:t xml:space="preserve">Representative request: </w:t>
            </w:r>
            <w:r>
              <w:rPr>
                <w:sz w:val="21"/>
              </w:rPr>
              <w:t>Help me trace why UDP monitoring starts but its periodic messages are not visible while I use the Controller. Inspect both sides of the receive/send path before recommending a code change.</w:t>
            </w:r>
          </w:p>
        </w:tc>
        <w:tc>
          <w:tcPr>
            <w:tcW w:w="4637" w:type="dxa"/>
            <w:shd w:val="clear" w:color="auto" w:fill="auto"/>
            <w:tcMar>
              <w:top w:w="75" w:type="dxa"/>
              <w:left w:w="90" w:type="dxa"/>
              <w:bottom w:w="75" w:type="dxa"/>
              <w:right w:w="90" w:type="dxa"/>
            </w:tcMar>
          </w:tcPr>
          <w:p w14:paraId="7B49848B" w14:textId="77777777" w:rsidR="00720D37" w:rsidRDefault="00720D37" w:rsidP="00D450C5">
            <w:pPr>
              <w:spacing w:after="40"/>
            </w:pPr>
            <w:r>
              <w:rPr>
                <w:sz w:val="21"/>
              </w:rPr>
              <w:t>The first suggestion—that I had stopped monitoring too soon—was incomplete. Further inspection showed that the interactive Controller could block while waiting for keyboard input. The Controller was revised to receive UDP messages independently; I checked for repeated SYSINFO datagrams and confirmed MONITOR STOP.</w:t>
            </w:r>
          </w:p>
        </w:tc>
      </w:tr>
      <w:tr w:rsidR="00720D37" w14:paraId="4DB1259C" w14:textId="77777777" w:rsidTr="00D450C5">
        <w:trPr>
          <w:cantSplit/>
          <w:jc w:val="center"/>
        </w:trPr>
        <w:tc>
          <w:tcPr>
            <w:tcW w:w="4392" w:type="dxa"/>
            <w:shd w:val="clear" w:color="auto" w:fill="auto"/>
            <w:tcMar>
              <w:top w:w="75" w:type="dxa"/>
              <w:left w:w="90" w:type="dxa"/>
              <w:bottom w:w="75" w:type="dxa"/>
              <w:right w:w="90" w:type="dxa"/>
            </w:tcMar>
          </w:tcPr>
          <w:p w14:paraId="0ACE6FF0" w14:textId="77777777" w:rsidR="00720D37" w:rsidRDefault="00720D37" w:rsidP="00D450C5">
            <w:pPr>
              <w:spacing w:after="40"/>
            </w:pPr>
            <w:r>
              <w:rPr>
                <w:b/>
                <w:sz w:val="21"/>
              </w:rPr>
              <w:t>07 | Keeping the Controller interactive</w:t>
            </w:r>
          </w:p>
          <w:p w14:paraId="2CA8F127" w14:textId="77777777" w:rsidR="00720D37" w:rsidRDefault="00720D37" w:rsidP="00D450C5">
            <w:pPr>
              <w:spacing w:after="40"/>
            </w:pPr>
            <w:r>
              <w:rPr>
                <w:b/>
                <w:sz w:val="21"/>
              </w:rPr>
              <w:t xml:space="preserve">Representative request: </w:t>
            </w:r>
            <w:r>
              <w:rPr>
                <w:sz w:val="21"/>
              </w:rPr>
              <w:t>Check proposed Controller changes against the requirement for an interactive command prompt. Explain any trade-off and keep keyboard commands available while monitoring works.</w:t>
            </w:r>
          </w:p>
        </w:tc>
        <w:tc>
          <w:tcPr>
            <w:tcW w:w="4637" w:type="dxa"/>
            <w:shd w:val="clear" w:color="auto" w:fill="auto"/>
            <w:tcMar>
              <w:top w:w="75" w:type="dxa"/>
              <w:left w:w="90" w:type="dxa"/>
              <w:bottom w:w="75" w:type="dxa"/>
              <w:right w:w="90" w:type="dxa"/>
            </w:tcMar>
          </w:tcPr>
          <w:p w14:paraId="68382A06" w14:textId="77777777" w:rsidR="00720D37" w:rsidRDefault="00720D37" w:rsidP="00D450C5">
            <w:pPr>
              <w:spacing w:after="40"/>
            </w:pPr>
            <w:r>
              <w:rPr>
                <w:sz w:val="21"/>
              </w:rPr>
              <w:t>More than once, ChatGPT steered me toward an automatic Controller. That did not fit the assignment’s interactive Controller requirement. I rejected that direction and kept the command prompt, using the assignment and my own run as checks on the advice.</w:t>
            </w:r>
          </w:p>
        </w:tc>
      </w:tr>
      <w:tr w:rsidR="00720D37" w14:paraId="4D36940D" w14:textId="77777777" w:rsidTr="00D450C5">
        <w:trPr>
          <w:cantSplit/>
          <w:jc w:val="center"/>
        </w:trPr>
        <w:tc>
          <w:tcPr>
            <w:tcW w:w="4392" w:type="dxa"/>
            <w:shd w:val="clear" w:color="auto" w:fill="auto"/>
            <w:tcMar>
              <w:top w:w="75" w:type="dxa"/>
              <w:left w:w="90" w:type="dxa"/>
              <w:bottom w:w="75" w:type="dxa"/>
              <w:right w:w="90" w:type="dxa"/>
            </w:tcMar>
          </w:tcPr>
          <w:p w14:paraId="1FFCAE10" w14:textId="77777777" w:rsidR="00720D37" w:rsidRDefault="00720D37" w:rsidP="00D450C5">
            <w:pPr>
              <w:spacing w:after="40"/>
            </w:pPr>
            <w:r>
              <w:rPr>
                <w:b/>
                <w:sz w:val="21"/>
              </w:rPr>
              <w:t>08 | QUIT and concurrent clients</w:t>
            </w:r>
          </w:p>
          <w:p w14:paraId="3BAE4DDD" w14:textId="77777777" w:rsidR="00720D37" w:rsidRDefault="00720D37" w:rsidP="00D450C5">
            <w:pPr>
              <w:spacing w:after="40"/>
            </w:pPr>
            <w:r>
              <w:rPr>
                <w:b/>
                <w:sz w:val="21"/>
              </w:rPr>
              <w:t xml:space="preserve">Representative request: </w:t>
            </w:r>
            <w:r>
              <w:rPr>
                <w:sz w:val="21"/>
              </w:rPr>
              <w:t xml:space="preserve">Help me verify a graceful QUIT without stopping the </w:t>
            </w:r>
            <w:proofErr w:type="gramStart"/>
            <w:r>
              <w:rPr>
                <w:sz w:val="21"/>
              </w:rPr>
              <w:t>Agent, and</w:t>
            </w:r>
            <w:proofErr w:type="gramEnd"/>
            <w:r>
              <w:rPr>
                <w:sz w:val="21"/>
              </w:rPr>
              <w:t xml:space="preserve"> plan a test showing five Controllers connected at the same time. Explain what evidence would show independent sessions.</w:t>
            </w:r>
          </w:p>
        </w:tc>
        <w:tc>
          <w:tcPr>
            <w:tcW w:w="4637" w:type="dxa"/>
            <w:shd w:val="clear" w:color="auto" w:fill="auto"/>
            <w:tcMar>
              <w:top w:w="75" w:type="dxa"/>
              <w:left w:w="90" w:type="dxa"/>
              <w:bottom w:w="75" w:type="dxa"/>
              <w:right w:w="90" w:type="dxa"/>
            </w:tcMar>
          </w:tcPr>
          <w:p w14:paraId="28EDFE03" w14:textId="77777777" w:rsidR="00720D37" w:rsidRDefault="00720D37" w:rsidP="00D450C5">
            <w:pPr>
              <w:spacing w:after="40"/>
            </w:pPr>
            <w:r>
              <w:rPr>
                <w:sz w:val="21"/>
              </w:rPr>
              <w:t xml:space="preserve">I used a separate QUIT </w:t>
            </w:r>
            <w:proofErr w:type="gramStart"/>
            <w:r>
              <w:rPr>
                <w:sz w:val="21"/>
              </w:rPr>
              <w:t>test</w:t>
            </w:r>
            <w:proofErr w:type="gramEnd"/>
            <w:r>
              <w:rPr>
                <w:sz w:val="21"/>
              </w:rPr>
              <w:t xml:space="preserve"> and a five-Controller run to gather evidence. The report records graceful disconnect behavior and five authenticated client connections. The Agent code uses per-client </w:t>
            </w:r>
            <w:proofErr w:type="spellStart"/>
            <w:r>
              <w:rPr>
                <w:sz w:val="21"/>
              </w:rPr>
              <w:t>pthread</w:t>
            </w:r>
            <w:proofErr w:type="spellEnd"/>
            <w:r>
              <w:rPr>
                <w:sz w:val="21"/>
              </w:rPr>
              <w:t xml:space="preserve"> handling; the test output, rather than AI-generated text, supports the claim.</w:t>
            </w:r>
          </w:p>
        </w:tc>
      </w:tr>
      <w:tr w:rsidR="00720D37" w14:paraId="272CA39D" w14:textId="77777777" w:rsidTr="00D450C5">
        <w:trPr>
          <w:cantSplit/>
          <w:jc w:val="center"/>
        </w:trPr>
        <w:tc>
          <w:tcPr>
            <w:tcW w:w="4392" w:type="dxa"/>
            <w:shd w:val="clear" w:color="auto" w:fill="auto"/>
            <w:tcMar>
              <w:top w:w="75" w:type="dxa"/>
              <w:left w:w="90" w:type="dxa"/>
              <w:bottom w:w="75" w:type="dxa"/>
              <w:right w:w="90" w:type="dxa"/>
            </w:tcMar>
          </w:tcPr>
          <w:p w14:paraId="41DAA431" w14:textId="77777777" w:rsidR="00720D37" w:rsidRDefault="00720D37" w:rsidP="00D450C5">
            <w:pPr>
              <w:spacing w:after="40"/>
            </w:pPr>
            <w:r>
              <w:rPr>
                <w:b/>
                <w:sz w:val="21"/>
              </w:rPr>
              <w:t>09 | Git history and debugging workflow</w:t>
            </w:r>
          </w:p>
          <w:p w14:paraId="7BD9D419" w14:textId="77777777" w:rsidR="00720D37" w:rsidRDefault="00720D37" w:rsidP="00D450C5">
            <w:pPr>
              <w:spacing w:after="40"/>
            </w:pPr>
            <w:r>
              <w:rPr>
                <w:b/>
                <w:sz w:val="21"/>
              </w:rPr>
              <w:t xml:space="preserve">Representative request: </w:t>
            </w:r>
            <w:r>
              <w:rPr>
                <w:sz w:val="21"/>
              </w:rPr>
              <w:t>Help me record meaningful development changes and interpret the output after committing the UDP Controller update. Explain what the local and remote branch labels show.</w:t>
            </w:r>
          </w:p>
        </w:tc>
        <w:tc>
          <w:tcPr>
            <w:tcW w:w="4637" w:type="dxa"/>
            <w:shd w:val="clear" w:color="auto" w:fill="auto"/>
            <w:tcMar>
              <w:top w:w="75" w:type="dxa"/>
              <w:left w:w="90" w:type="dxa"/>
              <w:bottom w:w="75" w:type="dxa"/>
              <w:right w:w="90" w:type="dxa"/>
            </w:tcMar>
          </w:tcPr>
          <w:p w14:paraId="6EAABD4A" w14:textId="77777777" w:rsidR="00720D37" w:rsidRDefault="00720D37" w:rsidP="00D450C5">
            <w:pPr>
              <w:spacing w:after="40"/>
            </w:pPr>
            <w:r>
              <w:rPr>
                <w:sz w:val="21"/>
              </w:rPr>
              <w:t>The recent history records milestones for UDP monitoring, the interactive Controller and QUIT, multi-client concurrency, and later Controller updates. Rebase guidance was confusing, so I inspected the actual history. The captured state shows local main at 1b6db1e and origin/main at ab8901a; I do not claim a successful push without its output.</w:t>
            </w:r>
          </w:p>
        </w:tc>
      </w:tr>
      <w:tr w:rsidR="00720D37" w14:paraId="67729AA4" w14:textId="77777777" w:rsidTr="00D450C5">
        <w:trPr>
          <w:cantSplit/>
          <w:jc w:val="center"/>
        </w:trPr>
        <w:tc>
          <w:tcPr>
            <w:tcW w:w="4392" w:type="dxa"/>
            <w:shd w:val="clear" w:color="auto" w:fill="auto"/>
            <w:tcMar>
              <w:top w:w="75" w:type="dxa"/>
              <w:left w:w="90" w:type="dxa"/>
              <w:bottom w:w="75" w:type="dxa"/>
              <w:right w:w="90" w:type="dxa"/>
            </w:tcMar>
          </w:tcPr>
          <w:p w14:paraId="768D8EE1" w14:textId="77777777" w:rsidR="00720D37" w:rsidRDefault="00720D37" w:rsidP="00D450C5">
            <w:pPr>
              <w:spacing w:after="40"/>
            </w:pPr>
            <w:r>
              <w:rPr>
                <w:b/>
                <w:sz w:val="21"/>
              </w:rPr>
              <w:t>10 | Report and reflection</w:t>
            </w:r>
          </w:p>
          <w:p w14:paraId="2FAF4D91" w14:textId="77777777" w:rsidR="00720D37" w:rsidRDefault="00720D37" w:rsidP="00D450C5">
            <w:pPr>
              <w:spacing w:after="40"/>
            </w:pPr>
            <w:r>
              <w:rPr>
                <w:b/>
                <w:sz w:val="21"/>
              </w:rPr>
              <w:t xml:space="preserve">Representative request: </w:t>
            </w:r>
            <w:r>
              <w:rPr>
                <w:sz w:val="21"/>
              </w:rPr>
              <w:t>Help me organize the evidence into an understandable report, explain the architecture and functions, and draft a reflection that accurately describes what I learned and where AI advice was wrong.</w:t>
            </w:r>
          </w:p>
        </w:tc>
        <w:tc>
          <w:tcPr>
            <w:tcW w:w="4637" w:type="dxa"/>
            <w:shd w:val="clear" w:color="auto" w:fill="auto"/>
            <w:tcMar>
              <w:top w:w="75" w:type="dxa"/>
              <w:left w:w="90" w:type="dxa"/>
              <w:bottom w:w="75" w:type="dxa"/>
              <w:right w:w="90" w:type="dxa"/>
            </w:tcMar>
          </w:tcPr>
          <w:p w14:paraId="733F88DE" w14:textId="77777777" w:rsidR="00720D37" w:rsidRDefault="00720D37" w:rsidP="00D450C5">
            <w:pPr>
              <w:spacing w:after="40"/>
            </w:pPr>
            <w:r>
              <w:rPr>
                <w:sz w:val="21"/>
              </w:rPr>
              <w:t>I used AI to help structure explanations, captions, diagrams, and tables, then asked for revisions when the result lacked clarity or detail. I corrected the reflection to describe the automatic-versus-interactive Controller mistake. Visual material supports the explanation; screenshots and source files support implementation claims.</w:t>
            </w:r>
          </w:p>
        </w:tc>
      </w:tr>
    </w:tbl>
    <w:p w14:paraId="32A3784B" w14:textId="77777777" w:rsidR="00720D37" w:rsidRDefault="00720D37" w:rsidP="00720D37"/>
    <w:p w14:paraId="2010F50C" w14:textId="77777777" w:rsidR="00D50680" w:rsidRPr="00DE2F68" w:rsidRDefault="00D50680" w:rsidP="00D50680">
      <w:pPr>
        <w:tabs>
          <w:tab w:val="left" w:pos="5640"/>
        </w:tabs>
        <w:rPr>
          <w:rFonts w:cs="Times New Roman"/>
          <w:sz w:val="28"/>
        </w:rPr>
      </w:pPr>
    </w:p>
    <w:sectPr w:rsidR="00D50680" w:rsidRPr="00DE2F68" w:rsidSect="00DD12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8650E1"/>
    <w:multiLevelType w:val="hybridMultilevel"/>
    <w:tmpl w:val="28326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420253">
    <w:abstractNumId w:val="2"/>
  </w:num>
  <w:num w:numId="2" w16cid:durableId="1209302005">
    <w:abstractNumId w:val="1"/>
  </w:num>
  <w:num w:numId="3" w16cid:durableId="1519613968">
    <w:abstractNumId w:val="0"/>
  </w:num>
  <w:num w:numId="4" w16cid:durableId="87850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63FD4"/>
    <w:rsid w:val="000769A2"/>
    <w:rsid w:val="000D1114"/>
    <w:rsid w:val="00194446"/>
    <w:rsid w:val="001F26A3"/>
    <w:rsid w:val="00246E60"/>
    <w:rsid w:val="003819E8"/>
    <w:rsid w:val="003E3991"/>
    <w:rsid w:val="00433686"/>
    <w:rsid w:val="006213D5"/>
    <w:rsid w:val="00622706"/>
    <w:rsid w:val="0068091E"/>
    <w:rsid w:val="006D6E0B"/>
    <w:rsid w:val="00720D37"/>
    <w:rsid w:val="0073399F"/>
    <w:rsid w:val="00756A8A"/>
    <w:rsid w:val="00764FAE"/>
    <w:rsid w:val="008E239C"/>
    <w:rsid w:val="00952F51"/>
    <w:rsid w:val="00A51512"/>
    <w:rsid w:val="00B709ED"/>
    <w:rsid w:val="00B820C4"/>
    <w:rsid w:val="00D50680"/>
    <w:rsid w:val="00DD12C4"/>
    <w:rsid w:val="00DE2F68"/>
    <w:rsid w:val="00E531EA"/>
    <w:rsid w:val="00E5397F"/>
    <w:rsid w:val="00EF54C8"/>
    <w:rsid w:val="00F43FA5"/>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732A"/>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uiPriority w:val="9"/>
    <w:qFormat/>
    <w:rsid w:val="00720D37"/>
    <w:pPr>
      <w:keepNext/>
      <w:keepLines/>
      <w:spacing w:before="160" w:after="80" w:line="360" w:lineRule="auto"/>
      <w:outlineLvl w:val="0"/>
    </w:pPr>
    <w:rPr>
      <w:rFonts w:asciiTheme="majorHAnsi" w:eastAsiaTheme="majorEastAsia" w:hAnsiTheme="majorHAnsi" w:cstheme="majorBidi"/>
      <w:b/>
      <w:bCs/>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433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680"/>
    <w:pPr>
      <w:ind w:left="720"/>
      <w:contextualSpacing/>
    </w:pPr>
  </w:style>
  <w:style w:type="character" w:customStyle="1" w:styleId="Heading1Char">
    <w:name w:val="Heading 1 Char"/>
    <w:basedOn w:val="DefaultParagraphFont"/>
    <w:link w:val="Heading1"/>
    <w:uiPriority w:val="9"/>
    <w:rsid w:val="00720D37"/>
    <w:rPr>
      <w:rFonts w:asciiTheme="majorHAnsi" w:eastAsiaTheme="majorEastAsia" w:hAnsiTheme="majorHAnsi" w:cstheme="majorBidi"/>
      <w:b/>
      <w:bCs/>
      <w:color w:val="000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Bandara.G.R.S.S IT24102229</cp:lastModifiedBy>
  <cp:revision>2</cp:revision>
  <cp:lastPrinted>2013-01-23T08:53:00Z</cp:lastPrinted>
  <dcterms:created xsi:type="dcterms:W3CDTF">2026-10-08T13:42:00Z</dcterms:created>
  <dcterms:modified xsi:type="dcterms:W3CDTF">2026-10-08T13:42:00Z</dcterms:modified>
</cp:coreProperties>
</file>