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6DA1" w14:textId="77777777" w:rsidR="2AB4E4CE" w:rsidRDefault="4246EAE5" w:rsidP="00D2245B">
      <w:pPr>
        <w:spacing w:after="0"/>
        <w:jc w:val="center"/>
        <w:rPr>
          <w:rFonts w:eastAsia="Times New Roman" w:cs="Times New Roman"/>
        </w:rPr>
      </w:pPr>
      <w:r>
        <w:rPr>
          <w:noProof/>
        </w:rPr>
        <w:drawing>
          <wp:inline distT="0" distB="0" distL="0" distR="0" wp14:anchorId="5CC3EFB0" wp14:editId="6F129535">
            <wp:extent cx="1713629" cy="1776071"/>
            <wp:effectExtent l="0" t="0" r="0" b="0"/>
            <wp:docPr id="412214633" name="drawing">
              <a:extLst xmlns:a="http://schemas.openxmlformats.org/drawingml/2006/main">
                <a:ext uri="{FF2B5EF4-FFF2-40B4-BE49-F238E27FC236}">
                  <a16:creationId xmlns:a16="http://schemas.microsoft.com/office/drawing/2014/main" id="{35E3DE4F-FB9E-4A3F-B5BA-9865F8FDD5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4633" name="Picture 412214633"/>
                    <pic:cNvPicPr/>
                  </pic:nvPicPr>
                  <pic:blipFill>
                    <a:blip r:embed="rId8">
                      <a:extLst>
                        <a:ext uri="{28A0092B-C50C-407E-A947-70E740481C1C}">
                          <a14:useLocalDpi xmlns:a14="http://schemas.microsoft.com/office/drawing/2010/main"/>
                        </a:ext>
                      </a:extLst>
                    </a:blip>
                    <a:stretch>
                      <a:fillRect/>
                    </a:stretch>
                  </pic:blipFill>
                  <pic:spPr>
                    <a:xfrm>
                      <a:off x="0" y="0"/>
                      <a:ext cx="1715442" cy="1777950"/>
                    </a:xfrm>
                    <a:prstGeom prst="rect">
                      <a:avLst/>
                    </a:prstGeom>
                  </pic:spPr>
                </pic:pic>
              </a:graphicData>
            </a:graphic>
          </wp:inline>
        </w:drawing>
      </w:r>
    </w:p>
    <w:p w14:paraId="371B6E17" w14:textId="77777777" w:rsidR="00D2245B" w:rsidRPr="00D2245B" w:rsidRDefault="00D2245B" w:rsidP="00D2245B">
      <w:pPr>
        <w:spacing w:after="0"/>
        <w:jc w:val="center"/>
        <w:rPr>
          <w:rFonts w:eastAsia="Times New Roman" w:cs="Times New Roman"/>
        </w:rPr>
      </w:pPr>
    </w:p>
    <w:p w14:paraId="325B2F77" w14:textId="77777777" w:rsidR="2AB4E4CE" w:rsidRPr="00103EB8" w:rsidRDefault="2AB4E4CE" w:rsidP="1278C4F3">
      <w:pPr>
        <w:pStyle w:val="Title1"/>
        <w:spacing w:before="1000" w:after="280"/>
        <w:jc w:val="center"/>
        <w:rPr>
          <w:rFonts w:eastAsia="Times New Roman" w:cs="Times New Roman"/>
          <w:color w:val="2E6DA4"/>
          <w:szCs w:val="28"/>
        </w:rPr>
      </w:pPr>
      <w:r>
        <w:t xml:space="preserve"> </w:t>
      </w:r>
      <w:r w:rsidR="1A302F1D" w:rsidRPr="1278C4F3">
        <w:rPr>
          <w:rFonts w:eastAsia="Times New Roman" w:cs="Times New Roman"/>
          <w:bCs/>
          <w:szCs w:val="28"/>
        </w:rPr>
        <w:t xml:space="preserve">Web Based </w:t>
      </w:r>
      <w:r w:rsidR="589753A2" w:rsidRPr="1278C4F3">
        <w:rPr>
          <w:rFonts w:eastAsia="Times New Roman" w:cs="Times New Roman"/>
          <w:bCs/>
          <w:szCs w:val="28"/>
        </w:rPr>
        <w:t>Identity Issuing Service</w:t>
      </w:r>
    </w:p>
    <w:p w14:paraId="6F38AA2A" w14:textId="77777777" w:rsidR="2D1A3F9B" w:rsidRPr="00103EB8" w:rsidRDefault="2D1A3F9B" w:rsidP="1278C4F3">
      <w:pPr>
        <w:spacing w:after="280"/>
        <w:jc w:val="center"/>
        <w:rPr>
          <w:rFonts w:eastAsia="Times New Roman" w:cs="Times New Roman"/>
          <w:color w:val="215E99" w:themeColor="text2" w:themeTint="BF"/>
          <w:sz w:val="28"/>
          <w:szCs w:val="28"/>
        </w:rPr>
      </w:pPr>
      <w:r w:rsidRPr="1278C4F3">
        <w:rPr>
          <w:rFonts w:eastAsia="Times New Roman" w:cs="Times New Roman"/>
          <w:b/>
          <w:bCs/>
          <w:sz w:val="28"/>
          <w:szCs w:val="28"/>
        </w:rPr>
        <w:t>SE</w:t>
      </w:r>
      <w:r w:rsidR="2AB4E4CE" w:rsidRPr="1278C4F3">
        <w:rPr>
          <w:rFonts w:eastAsia="Times New Roman" w:cs="Times New Roman"/>
          <w:b/>
          <w:bCs/>
          <w:sz w:val="28"/>
          <w:szCs w:val="28"/>
        </w:rPr>
        <w:t>2030: Software Engineering</w:t>
      </w:r>
      <w:r w:rsidR="1B5F431F" w:rsidRPr="1278C4F3">
        <w:rPr>
          <w:rFonts w:eastAsia="Times New Roman" w:cs="Times New Roman"/>
          <w:b/>
          <w:bCs/>
          <w:sz w:val="28"/>
          <w:szCs w:val="28"/>
        </w:rPr>
        <w:t xml:space="preserve"> </w:t>
      </w:r>
      <w:r w:rsidR="2AB4E4CE" w:rsidRPr="1278C4F3">
        <w:rPr>
          <w:rFonts w:eastAsia="Times New Roman" w:cs="Times New Roman"/>
          <w:b/>
          <w:bCs/>
          <w:sz w:val="28"/>
          <w:szCs w:val="28"/>
        </w:rPr>
        <w:t xml:space="preserve">– 2026 Year 2 Semester </w:t>
      </w:r>
      <w:r w:rsidR="0CA282C5" w:rsidRPr="1278C4F3">
        <w:rPr>
          <w:rFonts w:eastAsia="Times New Roman" w:cs="Times New Roman"/>
          <w:b/>
          <w:bCs/>
          <w:sz w:val="28"/>
          <w:szCs w:val="28"/>
        </w:rPr>
        <w:t>1</w:t>
      </w:r>
    </w:p>
    <w:p w14:paraId="6BE50777" w14:textId="77777777" w:rsidR="2AB4E4CE" w:rsidRPr="00103EB8" w:rsidRDefault="2AB4E4CE" w:rsidP="1278C4F3">
      <w:pPr>
        <w:jc w:val="center"/>
        <w:rPr>
          <w:sz w:val="28"/>
          <w:szCs w:val="28"/>
        </w:rPr>
      </w:pPr>
      <w:bookmarkStart w:id="0" w:name="_Toc235867639"/>
      <w:bookmarkStart w:id="1" w:name="_Toc236912172"/>
      <w:bookmarkStart w:id="2" w:name="_Toc236912595"/>
      <w:bookmarkStart w:id="3" w:name="_Toc236941857"/>
      <w:bookmarkStart w:id="4" w:name="_Toc236942381"/>
      <w:bookmarkStart w:id="5" w:name="_Toc237032847"/>
      <w:bookmarkStart w:id="6" w:name="_Toc237801879"/>
      <w:bookmarkStart w:id="7" w:name="_Toc241434574"/>
      <w:r w:rsidRPr="1278C4F3">
        <w:rPr>
          <w:b/>
          <w:bCs/>
          <w:sz w:val="28"/>
          <w:szCs w:val="28"/>
        </w:rPr>
        <w:t xml:space="preserve">Continuous Assessment- </w:t>
      </w:r>
      <w:bookmarkEnd w:id="0"/>
      <w:bookmarkEnd w:id="1"/>
      <w:bookmarkEnd w:id="2"/>
      <w:bookmarkEnd w:id="3"/>
      <w:bookmarkEnd w:id="4"/>
      <w:bookmarkEnd w:id="5"/>
      <w:bookmarkEnd w:id="6"/>
      <w:bookmarkEnd w:id="7"/>
      <w:r w:rsidR="1E4A73D4" w:rsidRPr="1278C4F3">
        <w:rPr>
          <w:b/>
          <w:bCs/>
          <w:sz w:val="28"/>
          <w:szCs w:val="28"/>
        </w:rPr>
        <w:t>Final Report</w:t>
      </w:r>
      <w:r w:rsidR="3C696A58">
        <w:t xml:space="preserve"> </w:t>
      </w:r>
    </w:p>
    <w:p w14:paraId="4C5C43F6" w14:textId="77777777" w:rsidR="2AB4E4CE" w:rsidRPr="00103EB8" w:rsidRDefault="2AB4E4CE" w:rsidP="1278C4F3">
      <w:pPr>
        <w:jc w:val="center"/>
        <w:rPr>
          <w:b/>
          <w:bCs/>
        </w:rPr>
      </w:pPr>
      <w:bookmarkStart w:id="8" w:name="_Toc236912173"/>
      <w:bookmarkStart w:id="9" w:name="_Toc236912596"/>
      <w:bookmarkStart w:id="10" w:name="_Toc236941858"/>
      <w:bookmarkStart w:id="11" w:name="_Toc236942382"/>
      <w:bookmarkStart w:id="12" w:name="_Toc237032848"/>
      <w:bookmarkStart w:id="13" w:name="_Toc237801880"/>
      <w:bookmarkStart w:id="14" w:name="_Toc241434575"/>
      <w:r w:rsidRPr="1278C4F3">
        <w:rPr>
          <w:sz w:val="28"/>
          <w:szCs w:val="28"/>
        </w:rPr>
        <w:t>Group ID:</w:t>
      </w:r>
      <w:r w:rsidRPr="2DBE6A7D">
        <w:t xml:space="preserve"> </w:t>
      </w:r>
      <w:r w:rsidRPr="00103EB8">
        <w:t>2026-Y</w:t>
      </w:r>
      <w:r w:rsidR="6E53B3B1" w:rsidRPr="00103EB8">
        <w:t>2</w:t>
      </w:r>
      <w:r w:rsidRPr="00103EB8">
        <w:t>-S1-MTR-0</w:t>
      </w:r>
      <w:r w:rsidR="444409B6" w:rsidRPr="00103EB8">
        <w:t>2</w:t>
      </w:r>
      <w:bookmarkEnd w:id="8"/>
      <w:bookmarkEnd w:id="9"/>
      <w:bookmarkEnd w:id="10"/>
      <w:bookmarkEnd w:id="11"/>
      <w:bookmarkEnd w:id="12"/>
      <w:bookmarkEnd w:id="13"/>
      <w:bookmarkEnd w:id="14"/>
    </w:p>
    <w:p w14:paraId="0AA80538" w14:textId="77777777" w:rsidR="2AB4E4CE" w:rsidRDefault="2AB4E4CE" w:rsidP="2DBE6A7D">
      <w:pPr>
        <w:spacing w:after="0"/>
        <w:ind w:right="589"/>
        <w:jc w:val="center"/>
        <w:rPr>
          <w:rFonts w:eastAsia="Times New Roman" w:cs="Times New Roman"/>
          <w:b/>
          <w:bCs/>
        </w:rPr>
      </w:pPr>
      <w:r w:rsidRPr="2DBE6A7D">
        <w:rPr>
          <w:rFonts w:eastAsia="Times New Roman" w:cs="Times New Roman"/>
          <w:b/>
          <w:bCs/>
        </w:rPr>
        <w:t xml:space="preserve"> </w:t>
      </w:r>
    </w:p>
    <w:p w14:paraId="6ADCE871" w14:textId="77777777" w:rsidR="2AB4E4CE" w:rsidRPr="00103EB8" w:rsidRDefault="2AB4E4CE" w:rsidP="2DBE6A7D">
      <w:pPr>
        <w:spacing w:after="0"/>
        <w:jc w:val="center"/>
        <w:rPr>
          <w:rFonts w:eastAsia="Times New Roman" w:cs="Times New Roman"/>
          <w:b/>
          <w:bCs/>
        </w:rPr>
      </w:pPr>
      <w:r w:rsidRPr="00103EB8">
        <w:rPr>
          <w:rFonts w:eastAsia="Times New Roman" w:cs="Times New Roman"/>
          <w:b/>
          <w:bCs/>
        </w:rPr>
        <w:t xml:space="preserve"> </w:t>
      </w:r>
    </w:p>
    <w:p w14:paraId="37CE329C" w14:textId="77777777" w:rsidR="2AB4E4CE" w:rsidRPr="00103EB8" w:rsidRDefault="2AB4E4CE" w:rsidP="2DBE6A7D">
      <w:pPr>
        <w:spacing w:before="173" w:after="1"/>
        <w:jc w:val="center"/>
        <w:rPr>
          <w:rFonts w:eastAsia="Times New Roman" w:cs="Times New Roman"/>
          <w:b/>
          <w:bCs/>
        </w:rPr>
      </w:pPr>
      <w:r w:rsidRPr="00103EB8">
        <w:rPr>
          <w:rFonts w:eastAsia="Times New Roman" w:cs="Times New Roman"/>
          <w:b/>
          <w:bCs/>
        </w:rPr>
        <w:t xml:space="preserve"> </w:t>
      </w:r>
    </w:p>
    <w:tbl>
      <w:tblPr>
        <w:tblW w:w="0" w:type="auto"/>
        <w:tblInd w:w="999" w:type="dxa"/>
        <w:tblLook w:val="01E0" w:firstRow="1" w:lastRow="1" w:firstColumn="1" w:lastColumn="1" w:noHBand="0" w:noVBand="0"/>
      </w:tblPr>
      <w:tblGrid>
        <w:gridCol w:w="3992"/>
        <w:gridCol w:w="3362"/>
      </w:tblGrid>
      <w:tr w:rsidR="2DBE6A7D" w14:paraId="40BD1530" w14:textId="77777777" w:rsidTr="000C2D81">
        <w:trPr>
          <w:trHeight w:val="510"/>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85260" w14:textId="77777777" w:rsidR="2DBE6A7D" w:rsidRPr="00103EB8" w:rsidRDefault="2DBE6A7D" w:rsidP="2DBE6A7D">
            <w:pPr>
              <w:spacing w:before="3" w:after="0"/>
              <w:ind w:left="110"/>
              <w:jc w:val="center"/>
              <w:rPr>
                <w:rFonts w:eastAsia="Times New Roman" w:cs="Times New Roman"/>
                <w:b/>
                <w:bCs/>
              </w:rPr>
            </w:pPr>
            <w:r w:rsidRPr="00103EB8">
              <w:rPr>
                <w:rFonts w:eastAsia="Times New Roman" w:cs="Times New Roman"/>
                <w:b/>
                <w:bCs/>
              </w:rPr>
              <w:t>Student ID</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D268F" w14:textId="77777777" w:rsidR="2DBE6A7D" w:rsidRPr="00103EB8" w:rsidRDefault="2DBE6A7D" w:rsidP="2DBE6A7D">
            <w:pPr>
              <w:spacing w:before="3" w:after="0"/>
              <w:ind w:left="104"/>
              <w:jc w:val="center"/>
              <w:rPr>
                <w:rFonts w:eastAsia="Times New Roman" w:cs="Times New Roman"/>
                <w:b/>
                <w:bCs/>
              </w:rPr>
            </w:pPr>
            <w:r w:rsidRPr="00103EB8">
              <w:rPr>
                <w:rFonts w:eastAsia="Times New Roman" w:cs="Times New Roman"/>
                <w:b/>
                <w:bCs/>
              </w:rPr>
              <w:t>Student Name</w:t>
            </w:r>
          </w:p>
        </w:tc>
      </w:tr>
      <w:tr w:rsidR="2DBE6A7D" w14:paraId="25FFF6ED" w14:textId="77777777" w:rsidTr="000C2D81">
        <w:trPr>
          <w:trHeight w:val="495"/>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2B917" w14:textId="77777777" w:rsidR="2DBE6A7D" w:rsidRPr="00103EB8" w:rsidRDefault="2DBE6A7D" w:rsidP="2DBE6A7D">
            <w:pPr>
              <w:spacing w:before="3" w:after="0"/>
              <w:jc w:val="center"/>
              <w:rPr>
                <w:rFonts w:eastAsia="Times New Roman" w:cs="Times New Roman"/>
              </w:rPr>
            </w:pPr>
            <w:r w:rsidRPr="00103EB8">
              <w:rPr>
                <w:rFonts w:eastAsia="Times New Roman" w:cs="Times New Roman"/>
              </w:rPr>
              <w:t>IT</w:t>
            </w:r>
            <w:r w:rsidR="74E19788" w:rsidRPr="00103EB8">
              <w:rPr>
                <w:rFonts w:eastAsia="Times New Roman" w:cs="Times New Roman"/>
              </w:rPr>
              <w:t>25100565</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37B5B" w14:textId="77777777" w:rsidR="2DBE6A7D" w:rsidRPr="00103EB8" w:rsidRDefault="228B3ED5" w:rsidP="000C2D81">
            <w:pPr>
              <w:spacing w:before="3" w:after="0"/>
              <w:rPr>
                <w:rFonts w:eastAsia="Times New Roman" w:cs="Times New Roman"/>
              </w:rPr>
            </w:pPr>
            <w:r w:rsidRPr="00103EB8">
              <w:rPr>
                <w:rFonts w:eastAsia="Times New Roman" w:cs="Times New Roman"/>
              </w:rPr>
              <w:t>Weerakoon W M Y B</w:t>
            </w:r>
          </w:p>
        </w:tc>
      </w:tr>
      <w:tr w:rsidR="2DBE6A7D" w14:paraId="114A47BD" w14:textId="77777777" w:rsidTr="000C2D81">
        <w:trPr>
          <w:trHeight w:val="510"/>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B0A3A8" w14:textId="77777777" w:rsidR="26886120" w:rsidRPr="00103EB8" w:rsidRDefault="26886120" w:rsidP="2DBE6A7D">
            <w:pPr>
              <w:spacing w:before="4" w:after="0"/>
              <w:jc w:val="center"/>
              <w:rPr>
                <w:rFonts w:eastAsia="Times New Roman" w:cs="Times New Roman"/>
              </w:rPr>
            </w:pPr>
            <w:r w:rsidRPr="00103EB8">
              <w:rPr>
                <w:rFonts w:eastAsia="Times New Roman" w:cs="Times New Roman"/>
              </w:rPr>
              <w:t>IT25100604</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361C2" w14:textId="77777777" w:rsidR="2DBE6A7D" w:rsidRPr="00103EB8" w:rsidRDefault="14388EF5" w:rsidP="000C2D81">
            <w:pPr>
              <w:spacing w:before="4" w:after="0"/>
              <w:rPr>
                <w:rFonts w:eastAsia="Times New Roman" w:cs="Times New Roman"/>
              </w:rPr>
            </w:pPr>
            <w:r w:rsidRPr="00103EB8">
              <w:rPr>
                <w:rFonts w:eastAsia="Times New Roman" w:cs="Times New Roman"/>
              </w:rPr>
              <w:t>Dharshan S</w:t>
            </w:r>
          </w:p>
        </w:tc>
      </w:tr>
      <w:tr w:rsidR="2DBE6A7D" w14:paraId="1FF7EE66" w14:textId="77777777" w:rsidTr="000C2D81">
        <w:trPr>
          <w:trHeight w:val="510"/>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EE5AA" w14:textId="77777777" w:rsidR="60FF002D" w:rsidRPr="00103EB8" w:rsidRDefault="60FF002D" w:rsidP="2DBE6A7D">
            <w:pPr>
              <w:spacing w:before="3" w:after="0"/>
              <w:jc w:val="center"/>
              <w:rPr>
                <w:rFonts w:eastAsia="Times New Roman" w:cs="Times New Roman"/>
              </w:rPr>
            </w:pPr>
            <w:r w:rsidRPr="00103EB8">
              <w:rPr>
                <w:rFonts w:eastAsia="Times New Roman" w:cs="Times New Roman"/>
              </w:rPr>
              <w:t>IT25100689</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D99F3" w14:textId="77777777" w:rsidR="2DBE6A7D" w:rsidRPr="00103EB8" w:rsidRDefault="0ED7D43F" w:rsidP="000C2D81">
            <w:pPr>
              <w:spacing w:before="3" w:after="0"/>
              <w:rPr>
                <w:rFonts w:eastAsia="Times New Roman" w:cs="Times New Roman"/>
              </w:rPr>
            </w:pPr>
            <w:r w:rsidRPr="00103EB8">
              <w:rPr>
                <w:rFonts w:eastAsia="Times New Roman" w:cs="Times New Roman"/>
              </w:rPr>
              <w:t>Jeniviya G A</w:t>
            </w:r>
          </w:p>
        </w:tc>
      </w:tr>
      <w:tr w:rsidR="2DBE6A7D" w14:paraId="0A4D4CAA" w14:textId="77777777" w:rsidTr="000C2D81">
        <w:trPr>
          <w:trHeight w:val="495"/>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8180EC" w14:textId="77777777" w:rsidR="61506CDB" w:rsidRPr="00103EB8" w:rsidRDefault="61506CDB" w:rsidP="2DBE6A7D">
            <w:pPr>
              <w:spacing w:before="3" w:after="0"/>
              <w:jc w:val="center"/>
              <w:rPr>
                <w:rFonts w:eastAsia="Times New Roman" w:cs="Times New Roman"/>
              </w:rPr>
            </w:pPr>
            <w:r w:rsidRPr="00103EB8">
              <w:rPr>
                <w:rFonts w:eastAsia="Times New Roman" w:cs="Times New Roman"/>
              </w:rPr>
              <w:t>IT25100885</w:t>
            </w:r>
            <w:r w:rsidR="2DBE6A7D" w:rsidRPr="00103EB8">
              <w:rPr>
                <w:rFonts w:eastAsia="Times New Roman" w:cs="Times New Roman"/>
              </w:rPr>
              <w:t xml:space="preserve"> </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B843F" w14:textId="77777777" w:rsidR="4029328B" w:rsidRPr="00103EB8" w:rsidRDefault="4029328B" w:rsidP="000C2D81">
            <w:pPr>
              <w:spacing w:before="3" w:after="0"/>
              <w:rPr>
                <w:rFonts w:eastAsia="Times New Roman" w:cs="Times New Roman"/>
              </w:rPr>
            </w:pPr>
            <w:r w:rsidRPr="00103EB8">
              <w:rPr>
                <w:rFonts w:eastAsia="Times New Roman" w:cs="Times New Roman"/>
              </w:rPr>
              <w:t>Rithika R K</w:t>
            </w:r>
            <w:r w:rsidR="2DBE6A7D" w:rsidRPr="00103EB8">
              <w:rPr>
                <w:rFonts w:eastAsia="Times New Roman" w:cs="Times New Roman"/>
              </w:rPr>
              <w:t xml:space="preserve"> </w:t>
            </w:r>
          </w:p>
        </w:tc>
      </w:tr>
      <w:tr w:rsidR="2DBE6A7D" w14:paraId="33710AF3" w14:textId="77777777" w:rsidTr="000C2D81">
        <w:trPr>
          <w:trHeight w:val="495"/>
        </w:trPr>
        <w:tc>
          <w:tcPr>
            <w:tcW w:w="3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82DF30" w14:textId="77777777" w:rsidR="1E6372B3" w:rsidRPr="00103EB8" w:rsidRDefault="1E6372B3" w:rsidP="2DBE6A7D">
            <w:pPr>
              <w:spacing w:before="3" w:after="0"/>
              <w:jc w:val="center"/>
              <w:rPr>
                <w:rFonts w:eastAsia="Times New Roman" w:cs="Times New Roman"/>
              </w:rPr>
            </w:pPr>
            <w:r w:rsidRPr="00103EB8">
              <w:rPr>
                <w:rFonts w:eastAsia="Times New Roman" w:cs="Times New Roman"/>
              </w:rPr>
              <w:t>IT25101235</w:t>
            </w:r>
          </w:p>
        </w:tc>
        <w:tc>
          <w:tcPr>
            <w:tcW w:w="3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B90E95" w14:textId="77777777" w:rsidR="1E6372B3" w:rsidRPr="00103EB8" w:rsidRDefault="1E6372B3" w:rsidP="000C2D81">
            <w:pPr>
              <w:spacing w:before="3" w:after="0"/>
              <w:rPr>
                <w:rFonts w:eastAsia="Times New Roman" w:cs="Times New Roman"/>
              </w:rPr>
            </w:pPr>
            <w:r w:rsidRPr="00103EB8">
              <w:rPr>
                <w:rFonts w:eastAsia="Times New Roman" w:cs="Times New Roman"/>
              </w:rPr>
              <w:t>Marickar A A A</w:t>
            </w:r>
            <w:r w:rsidR="2DBE6A7D" w:rsidRPr="00103EB8">
              <w:rPr>
                <w:rFonts w:eastAsia="Times New Roman" w:cs="Times New Roman"/>
              </w:rPr>
              <w:t xml:space="preserve"> </w:t>
            </w:r>
          </w:p>
        </w:tc>
      </w:tr>
    </w:tbl>
    <w:p w14:paraId="12BDD530" w14:textId="77777777" w:rsidR="2DBE6A7D" w:rsidRPr="00103EB8" w:rsidRDefault="2DBE6A7D">
      <w:pPr>
        <w:rPr>
          <w:rFonts w:cs="Times New Roman"/>
        </w:rPr>
      </w:pPr>
    </w:p>
    <w:p w14:paraId="17A852CE" w14:textId="77777777" w:rsidR="2AB4E4CE" w:rsidRPr="00103EB8" w:rsidRDefault="2AB4E4CE" w:rsidP="2DBE6A7D">
      <w:pPr>
        <w:spacing w:after="0"/>
        <w:jc w:val="center"/>
        <w:rPr>
          <w:rFonts w:eastAsia="Times New Roman" w:cs="Times New Roman"/>
          <w:b/>
          <w:bCs/>
        </w:rPr>
      </w:pPr>
      <w:r w:rsidRPr="00103EB8">
        <w:rPr>
          <w:rFonts w:eastAsia="Times New Roman" w:cs="Times New Roman"/>
          <w:b/>
          <w:bCs/>
        </w:rPr>
        <w:t xml:space="preserve"> </w:t>
      </w:r>
    </w:p>
    <w:p w14:paraId="2F7D5D70" w14:textId="77777777" w:rsidR="2AB4E4CE" w:rsidRPr="00103EB8" w:rsidRDefault="40F59626" w:rsidP="2DBE6A7D">
      <w:pPr>
        <w:spacing w:after="0"/>
        <w:ind w:right="585"/>
        <w:jc w:val="center"/>
        <w:rPr>
          <w:rFonts w:eastAsia="Times New Roman" w:cs="Times New Roman"/>
        </w:rPr>
      </w:pPr>
      <w:r w:rsidRPr="00103EB8">
        <w:rPr>
          <w:rFonts w:eastAsia="Times New Roman" w:cs="Times New Roman"/>
        </w:rPr>
        <w:t xml:space="preserve"> </w:t>
      </w:r>
      <w:r w:rsidR="3F6811E7" w:rsidRPr="00103EB8">
        <w:rPr>
          <w:rFonts w:eastAsia="Times New Roman" w:cs="Times New Roman"/>
        </w:rPr>
        <w:t>B.Sc. (Hons) Information Technology</w:t>
      </w:r>
    </w:p>
    <w:p w14:paraId="777658CB" w14:textId="77777777" w:rsidR="2AB4E4CE" w:rsidRPr="00103EB8" w:rsidRDefault="2AB4E4CE" w:rsidP="2DBE6A7D">
      <w:pPr>
        <w:spacing w:after="0"/>
        <w:ind w:right="585"/>
        <w:jc w:val="center"/>
        <w:rPr>
          <w:rFonts w:cs="Times New Roman"/>
        </w:rPr>
      </w:pPr>
      <w:r w:rsidRPr="00103EB8">
        <w:rPr>
          <w:rFonts w:eastAsia="Times New Roman" w:cs="Times New Roman"/>
        </w:rPr>
        <w:t>Faculty of Computing</w:t>
      </w:r>
    </w:p>
    <w:p w14:paraId="12394C0D" w14:textId="77777777" w:rsidR="2AB4E4CE" w:rsidRPr="00103EB8" w:rsidRDefault="2AB4E4CE" w:rsidP="2DBE6A7D">
      <w:pPr>
        <w:spacing w:after="0"/>
        <w:ind w:right="585"/>
        <w:jc w:val="center"/>
        <w:rPr>
          <w:rFonts w:eastAsia="Times New Roman" w:cs="Times New Roman"/>
        </w:rPr>
      </w:pPr>
      <w:r w:rsidRPr="00103EB8">
        <w:rPr>
          <w:rFonts w:eastAsia="Times New Roman" w:cs="Times New Roman"/>
        </w:rPr>
        <w:t>Sri Lanka Institute of Information Technology</w:t>
      </w:r>
    </w:p>
    <w:p w14:paraId="3B273C34" w14:textId="77777777" w:rsidR="0028521B" w:rsidRPr="00103EB8" w:rsidRDefault="001E778F" w:rsidP="000317C7">
      <w:pPr>
        <w:spacing w:after="0"/>
        <w:ind w:right="585"/>
        <w:jc w:val="center"/>
        <w:rPr>
          <w:rFonts w:eastAsia="Times New Roman" w:cs="Times New Roman"/>
        </w:rPr>
        <w:sectPr w:rsidR="0028521B" w:rsidRPr="00103EB8" w:rsidSect="0028521B">
          <w:headerReference w:type="default" r:id="rId9"/>
          <w:footerReference w:type="default" r:id="rId10"/>
          <w:headerReference w:type="first" r:id="rId11"/>
          <w:footerReference w:type="first" r:id="rId12"/>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pgNumType w:start="0"/>
          <w:cols w:space="720"/>
          <w:titlePg/>
          <w:docGrid w:linePitch="360"/>
        </w:sectPr>
      </w:pPr>
      <w:r>
        <w:rPr>
          <w:rFonts w:eastAsia="Times New Roman" w:cs="Times New Roman"/>
        </w:rPr>
        <w:t>11</w:t>
      </w:r>
      <w:r w:rsidR="40F59626" w:rsidRPr="38AF309D">
        <w:rPr>
          <w:rFonts w:eastAsia="Times New Roman" w:cs="Times New Roman"/>
        </w:rPr>
        <w:t>/</w:t>
      </w:r>
      <w:r>
        <w:rPr>
          <w:rFonts w:eastAsia="Times New Roman" w:cs="Times New Roman"/>
        </w:rPr>
        <w:t>10</w:t>
      </w:r>
      <w:r w:rsidR="40F59626" w:rsidRPr="00103EB8">
        <w:rPr>
          <w:rFonts w:eastAsia="Times New Roman" w:cs="Times New Roman"/>
        </w:rPr>
        <w:t>/2026</w:t>
      </w:r>
    </w:p>
    <w:sdt>
      <w:sdtPr>
        <w:rPr>
          <w:rFonts w:eastAsiaTheme="minorEastAsia" w:cstheme="minorBidi"/>
          <w:b w:val="0"/>
          <w:bCs w:val="0"/>
          <w:color w:val="auto"/>
          <w:sz w:val="24"/>
          <w:szCs w:val="24"/>
          <w:lang w:eastAsia="ja-JP"/>
        </w:rPr>
        <w:id w:val="-1407295492"/>
        <w:docPartObj>
          <w:docPartGallery w:val="Table of Contents"/>
          <w:docPartUnique/>
        </w:docPartObj>
      </w:sdtPr>
      <w:sdtEndPr>
        <w:rPr>
          <w:b/>
          <w:bCs/>
          <w:color w:val="000000" w:themeColor="text1"/>
          <w:sz w:val="32"/>
          <w:szCs w:val="32"/>
          <w:lang w:eastAsia="en-US"/>
        </w:rPr>
      </w:sdtEndPr>
      <w:sdtContent>
        <w:p w14:paraId="6B3D7A8B" w14:textId="77777777" w:rsidR="002C7A7B" w:rsidRDefault="00B26D42" w:rsidP="002C7A7B">
          <w:pPr>
            <w:pStyle w:val="TOCHeading"/>
          </w:pPr>
          <w:r w:rsidRPr="00F80331">
            <w:rPr>
              <w:rFonts w:eastAsiaTheme="minorEastAsia" w:cstheme="minorBidi"/>
              <w:color w:val="auto"/>
              <w:lang w:eastAsia="ja-JP"/>
            </w:rPr>
            <w:t>Tabl</w:t>
          </w:r>
          <w:r w:rsidR="00F80331" w:rsidRPr="00F80331">
            <w:rPr>
              <w:rFonts w:eastAsiaTheme="minorEastAsia" w:cstheme="minorBidi"/>
              <w:color w:val="auto"/>
              <w:lang w:eastAsia="ja-JP"/>
            </w:rPr>
            <w:t xml:space="preserve">e of </w:t>
          </w:r>
          <w:r w:rsidR="00FA1597" w:rsidRPr="00F80331">
            <w:t>Contents</w:t>
          </w:r>
        </w:p>
        <w:p w14:paraId="47A8823E" w14:textId="02F64E99" w:rsidR="0032165A" w:rsidRDefault="002501D8">
          <w:pPr>
            <w:pStyle w:val="TOC1"/>
            <w:tabs>
              <w:tab w:val="right" w:leader="dot" w:pos="9350"/>
            </w:tabs>
            <w:rPr>
              <w:rFonts w:asciiTheme="minorHAnsi" w:hAnsiTheme="minorHAnsi"/>
              <w:noProof/>
              <w:color w:val="auto"/>
              <w:kern w:val="2"/>
              <w:sz w:val="24"/>
              <w:lang w:eastAsia="en-US" w:bidi="si-LK"/>
              <w14:ligatures w14:val="standardContextual"/>
            </w:rPr>
          </w:pPr>
          <w:r>
            <w:fldChar w:fldCharType="begin"/>
          </w:r>
          <w:r>
            <w:instrText xml:space="preserve"> TOC \o "1-1" \h \z </w:instrText>
          </w:r>
          <w:r>
            <w:fldChar w:fldCharType="separate"/>
          </w:r>
          <w:hyperlink w:anchor="_Toc242748996" w:history="1">
            <w:r w:rsidR="0032165A" w:rsidRPr="008145AC">
              <w:rPr>
                <w:rStyle w:val="Hyperlink"/>
                <w:noProof/>
              </w:rPr>
              <w:t>Introduction</w:t>
            </w:r>
            <w:r w:rsidR="0032165A">
              <w:rPr>
                <w:noProof/>
                <w:webHidden/>
              </w:rPr>
              <w:tab/>
            </w:r>
            <w:r w:rsidR="0032165A">
              <w:rPr>
                <w:noProof/>
                <w:webHidden/>
              </w:rPr>
              <w:fldChar w:fldCharType="begin"/>
            </w:r>
            <w:r w:rsidR="0032165A">
              <w:rPr>
                <w:noProof/>
                <w:webHidden/>
              </w:rPr>
              <w:instrText xml:space="preserve"> PAGEREF _Toc242748996 \h </w:instrText>
            </w:r>
            <w:r w:rsidR="0032165A">
              <w:rPr>
                <w:noProof/>
                <w:webHidden/>
              </w:rPr>
            </w:r>
            <w:r w:rsidR="0032165A">
              <w:rPr>
                <w:noProof/>
                <w:webHidden/>
              </w:rPr>
              <w:fldChar w:fldCharType="separate"/>
            </w:r>
            <w:r w:rsidR="0032165A">
              <w:rPr>
                <w:noProof/>
                <w:webHidden/>
              </w:rPr>
              <w:t>1</w:t>
            </w:r>
            <w:r w:rsidR="0032165A">
              <w:rPr>
                <w:noProof/>
                <w:webHidden/>
              </w:rPr>
              <w:fldChar w:fldCharType="end"/>
            </w:r>
          </w:hyperlink>
        </w:p>
        <w:p w14:paraId="26996329" w14:textId="1CD47827"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8997" w:history="1">
            <w:r w:rsidRPr="008145AC">
              <w:rPr>
                <w:rStyle w:val="Hyperlink"/>
                <w:noProof/>
              </w:rPr>
              <w:t>Requirements</w:t>
            </w:r>
            <w:r>
              <w:rPr>
                <w:noProof/>
                <w:webHidden/>
              </w:rPr>
              <w:tab/>
            </w:r>
            <w:r>
              <w:rPr>
                <w:noProof/>
                <w:webHidden/>
              </w:rPr>
              <w:fldChar w:fldCharType="begin"/>
            </w:r>
            <w:r>
              <w:rPr>
                <w:noProof/>
                <w:webHidden/>
              </w:rPr>
              <w:instrText xml:space="preserve"> PAGEREF _Toc242748997 \h </w:instrText>
            </w:r>
            <w:r>
              <w:rPr>
                <w:noProof/>
                <w:webHidden/>
              </w:rPr>
            </w:r>
            <w:r>
              <w:rPr>
                <w:noProof/>
                <w:webHidden/>
              </w:rPr>
              <w:fldChar w:fldCharType="separate"/>
            </w:r>
            <w:r>
              <w:rPr>
                <w:noProof/>
                <w:webHidden/>
              </w:rPr>
              <w:t>2</w:t>
            </w:r>
            <w:r>
              <w:rPr>
                <w:noProof/>
                <w:webHidden/>
              </w:rPr>
              <w:fldChar w:fldCharType="end"/>
            </w:r>
          </w:hyperlink>
        </w:p>
        <w:p w14:paraId="657DDF2E" w14:textId="3C411C55"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8998" w:history="1">
            <w:r w:rsidRPr="008145AC">
              <w:rPr>
                <w:rStyle w:val="Hyperlink"/>
                <w:noProof/>
              </w:rPr>
              <w:t>Design</w:t>
            </w:r>
            <w:r>
              <w:rPr>
                <w:noProof/>
                <w:webHidden/>
              </w:rPr>
              <w:tab/>
            </w:r>
            <w:r>
              <w:rPr>
                <w:noProof/>
                <w:webHidden/>
              </w:rPr>
              <w:fldChar w:fldCharType="begin"/>
            </w:r>
            <w:r>
              <w:rPr>
                <w:noProof/>
                <w:webHidden/>
              </w:rPr>
              <w:instrText xml:space="preserve"> PAGEREF _Toc242748998 \h </w:instrText>
            </w:r>
            <w:r>
              <w:rPr>
                <w:noProof/>
                <w:webHidden/>
              </w:rPr>
            </w:r>
            <w:r>
              <w:rPr>
                <w:noProof/>
                <w:webHidden/>
              </w:rPr>
              <w:fldChar w:fldCharType="separate"/>
            </w:r>
            <w:r>
              <w:rPr>
                <w:noProof/>
                <w:webHidden/>
              </w:rPr>
              <w:t>5</w:t>
            </w:r>
            <w:r>
              <w:rPr>
                <w:noProof/>
                <w:webHidden/>
              </w:rPr>
              <w:fldChar w:fldCharType="end"/>
            </w:r>
          </w:hyperlink>
        </w:p>
        <w:p w14:paraId="28E7C5E6" w14:textId="059C91D8"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8999" w:history="1">
            <w:r w:rsidRPr="008145AC">
              <w:rPr>
                <w:rStyle w:val="Hyperlink"/>
                <w:noProof/>
              </w:rPr>
              <w:t>Implementation</w:t>
            </w:r>
            <w:r>
              <w:rPr>
                <w:noProof/>
                <w:webHidden/>
              </w:rPr>
              <w:tab/>
            </w:r>
            <w:r>
              <w:rPr>
                <w:noProof/>
                <w:webHidden/>
              </w:rPr>
              <w:fldChar w:fldCharType="begin"/>
            </w:r>
            <w:r>
              <w:rPr>
                <w:noProof/>
                <w:webHidden/>
              </w:rPr>
              <w:instrText xml:space="preserve"> PAGEREF _Toc242748999 \h </w:instrText>
            </w:r>
            <w:r>
              <w:rPr>
                <w:noProof/>
                <w:webHidden/>
              </w:rPr>
            </w:r>
            <w:r>
              <w:rPr>
                <w:noProof/>
                <w:webHidden/>
              </w:rPr>
              <w:fldChar w:fldCharType="separate"/>
            </w:r>
            <w:r>
              <w:rPr>
                <w:noProof/>
                <w:webHidden/>
              </w:rPr>
              <w:t>11</w:t>
            </w:r>
            <w:r>
              <w:rPr>
                <w:noProof/>
                <w:webHidden/>
              </w:rPr>
              <w:fldChar w:fldCharType="end"/>
            </w:r>
          </w:hyperlink>
        </w:p>
        <w:p w14:paraId="5E9FC864" w14:textId="5BB77D10"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0" w:history="1">
            <w:r w:rsidRPr="008145AC">
              <w:rPr>
                <w:rStyle w:val="Hyperlink"/>
                <w:noProof/>
              </w:rPr>
              <w:t>Project Management</w:t>
            </w:r>
            <w:r>
              <w:rPr>
                <w:noProof/>
                <w:webHidden/>
              </w:rPr>
              <w:tab/>
            </w:r>
            <w:r>
              <w:rPr>
                <w:noProof/>
                <w:webHidden/>
              </w:rPr>
              <w:fldChar w:fldCharType="begin"/>
            </w:r>
            <w:r>
              <w:rPr>
                <w:noProof/>
                <w:webHidden/>
              </w:rPr>
              <w:instrText xml:space="preserve"> PAGEREF _Toc242749000 \h </w:instrText>
            </w:r>
            <w:r>
              <w:rPr>
                <w:noProof/>
                <w:webHidden/>
              </w:rPr>
            </w:r>
            <w:r>
              <w:rPr>
                <w:noProof/>
                <w:webHidden/>
              </w:rPr>
              <w:fldChar w:fldCharType="separate"/>
            </w:r>
            <w:r>
              <w:rPr>
                <w:noProof/>
                <w:webHidden/>
              </w:rPr>
              <w:t>15</w:t>
            </w:r>
            <w:r>
              <w:rPr>
                <w:noProof/>
                <w:webHidden/>
              </w:rPr>
              <w:fldChar w:fldCharType="end"/>
            </w:r>
          </w:hyperlink>
        </w:p>
        <w:p w14:paraId="32D79B3E" w14:textId="740CF62D"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1" w:history="1">
            <w:r w:rsidRPr="008145AC">
              <w:rPr>
                <w:rStyle w:val="Hyperlink"/>
                <w:noProof/>
              </w:rPr>
              <w:t>Conclusion and Future Work</w:t>
            </w:r>
            <w:r>
              <w:rPr>
                <w:noProof/>
                <w:webHidden/>
              </w:rPr>
              <w:tab/>
            </w:r>
            <w:r>
              <w:rPr>
                <w:noProof/>
                <w:webHidden/>
              </w:rPr>
              <w:fldChar w:fldCharType="begin"/>
            </w:r>
            <w:r>
              <w:rPr>
                <w:noProof/>
                <w:webHidden/>
              </w:rPr>
              <w:instrText xml:space="preserve"> PAGEREF _Toc242749001 \h </w:instrText>
            </w:r>
            <w:r>
              <w:rPr>
                <w:noProof/>
                <w:webHidden/>
              </w:rPr>
            </w:r>
            <w:r>
              <w:rPr>
                <w:noProof/>
                <w:webHidden/>
              </w:rPr>
              <w:fldChar w:fldCharType="separate"/>
            </w:r>
            <w:r>
              <w:rPr>
                <w:noProof/>
                <w:webHidden/>
              </w:rPr>
              <w:t>17</w:t>
            </w:r>
            <w:r>
              <w:rPr>
                <w:noProof/>
                <w:webHidden/>
              </w:rPr>
              <w:fldChar w:fldCharType="end"/>
            </w:r>
          </w:hyperlink>
        </w:p>
        <w:p w14:paraId="146B571E" w14:textId="191F210B"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2" w:history="1">
            <w:r w:rsidRPr="008145AC">
              <w:rPr>
                <w:rStyle w:val="Hyperlink"/>
                <w:noProof/>
              </w:rPr>
              <w:t>Individual Contribution Teamwork and Lessons Learned</w:t>
            </w:r>
            <w:r>
              <w:rPr>
                <w:noProof/>
                <w:webHidden/>
              </w:rPr>
              <w:tab/>
            </w:r>
            <w:r>
              <w:rPr>
                <w:noProof/>
                <w:webHidden/>
              </w:rPr>
              <w:fldChar w:fldCharType="begin"/>
            </w:r>
            <w:r>
              <w:rPr>
                <w:noProof/>
                <w:webHidden/>
              </w:rPr>
              <w:instrText xml:space="preserve"> PAGEREF _Toc242749002 \h </w:instrText>
            </w:r>
            <w:r>
              <w:rPr>
                <w:noProof/>
                <w:webHidden/>
              </w:rPr>
            </w:r>
            <w:r>
              <w:rPr>
                <w:noProof/>
                <w:webHidden/>
              </w:rPr>
              <w:fldChar w:fldCharType="separate"/>
            </w:r>
            <w:r>
              <w:rPr>
                <w:noProof/>
                <w:webHidden/>
              </w:rPr>
              <w:t>18</w:t>
            </w:r>
            <w:r>
              <w:rPr>
                <w:noProof/>
                <w:webHidden/>
              </w:rPr>
              <w:fldChar w:fldCharType="end"/>
            </w:r>
          </w:hyperlink>
        </w:p>
        <w:p w14:paraId="74F9D936" w14:textId="63B55900"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3" w:history="1">
            <w:r w:rsidRPr="008145AC">
              <w:rPr>
                <w:rStyle w:val="Hyperlink"/>
                <w:noProof/>
              </w:rPr>
              <w:t>References</w:t>
            </w:r>
            <w:r>
              <w:rPr>
                <w:noProof/>
                <w:webHidden/>
              </w:rPr>
              <w:tab/>
            </w:r>
            <w:r>
              <w:rPr>
                <w:noProof/>
                <w:webHidden/>
              </w:rPr>
              <w:fldChar w:fldCharType="begin"/>
            </w:r>
            <w:r>
              <w:rPr>
                <w:noProof/>
                <w:webHidden/>
              </w:rPr>
              <w:instrText xml:space="preserve"> PAGEREF _Toc242749003 \h </w:instrText>
            </w:r>
            <w:r>
              <w:rPr>
                <w:noProof/>
                <w:webHidden/>
              </w:rPr>
            </w:r>
            <w:r>
              <w:rPr>
                <w:noProof/>
                <w:webHidden/>
              </w:rPr>
              <w:fldChar w:fldCharType="separate"/>
            </w:r>
            <w:r>
              <w:rPr>
                <w:noProof/>
                <w:webHidden/>
              </w:rPr>
              <w:t>20</w:t>
            </w:r>
            <w:r>
              <w:rPr>
                <w:noProof/>
                <w:webHidden/>
              </w:rPr>
              <w:fldChar w:fldCharType="end"/>
            </w:r>
          </w:hyperlink>
        </w:p>
        <w:p w14:paraId="300ED91D" w14:textId="6AC99867" w:rsidR="0032165A" w:rsidRDefault="0032165A">
          <w:pPr>
            <w:pStyle w:val="TOC1"/>
            <w:tabs>
              <w:tab w:val="right" w:leader="dot" w:pos="9350"/>
            </w:tabs>
            <w:rPr>
              <w:rFonts w:asciiTheme="minorHAnsi" w:hAnsiTheme="minorHAnsi"/>
              <w:noProof/>
              <w:color w:val="auto"/>
              <w:kern w:val="2"/>
              <w:sz w:val="24"/>
              <w:lang w:eastAsia="en-US" w:bidi="si-LK"/>
              <w14:ligatures w14:val="standardContextual"/>
            </w:rPr>
          </w:pPr>
          <w:hyperlink w:anchor="_Toc242749004" w:history="1">
            <w:r w:rsidRPr="008145AC">
              <w:rPr>
                <w:rStyle w:val="Hyperlink"/>
                <w:noProof/>
              </w:rPr>
              <w:t>Appendix</w:t>
            </w:r>
            <w:r>
              <w:rPr>
                <w:noProof/>
                <w:webHidden/>
              </w:rPr>
              <w:tab/>
            </w:r>
            <w:r>
              <w:rPr>
                <w:noProof/>
                <w:webHidden/>
              </w:rPr>
              <w:fldChar w:fldCharType="begin"/>
            </w:r>
            <w:r>
              <w:rPr>
                <w:noProof/>
                <w:webHidden/>
              </w:rPr>
              <w:instrText xml:space="preserve"> PAGEREF _Toc242749004 \h </w:instrText>
            </w:r>
            <w:r>
              <w:rPr>
                <w:noProof/>
                <w:webHidden/>
              </w:rPr>
            </w:r>
            <w:r>
              <w:rPr>
                <w:noProof/>
                <w:webHidden/>
              </w:rPr>
              <w:fldChar w:fldCharType="separate"/>
            </w:r>
            <w:r>
              <w:rPr>
                <w:noProof/>
                <w:webHidden/>
              </w:rPr>
              <w:t>22</w:t>
            </w:r>
            <w:r>
              <w:rPr>
                <w:noProof/>
                <w:webHidden/>
              </w:rPr>
              <w:fldChar w:fldCharType="end"/>
            </w:r>
          </w:hyperlink>
        </w:p>
        <w:p w14:paraId="71CFCA6A" w14:textId="44AC07F9" w:rsidR="00FA1597" w:rsidRDefault="002501D8" w:rsidP="002501D8">
          <w:pPr>
            <w:pStyle w:val="TOCHeading"/>
          </w:pPr>
          <w:r>
            <w:fldChar w:fldCharType="end"/>
          </w:r>
        </w:p>
      </w:sdtContent>
    </w:sdt>
    <w:p w14:paraId="4B952FA8" w14:textId="77777777" w:rsidR="002F271B" w:rsidRDefault="00B168C9">
      <w:pPr>
        <w:pStyle w:val="Heading2"/>
      </w:pPr>
      <w:r>
        <w:t>Figures</w:t>
      </w:r>
    </w:p>
    <w:tbl>
      <w:tblPr>
        <w:tblW w:w="0" w:type="auto"/>
        <w:jc w:val="center"/>
        <w:tblLayout w:type="fixed"/>
        <w:tblLook w:val="04A0" w:firstRow="1" w:lastRow="0" w:firstColumn="1" w:lastColumn="0" w:noHBand="0" w:noVBand="1"/>
      </w:tblPr>
      <w:tblGrid>
        <w:gridCol w:w="792"/>
        <w:gridCol w:w="7704"/>
        <w:gridCol w:w="864"/>
      </w:tblGrid>
      <w:tr w:rsidR="002F271B" w14:paraId="25A2DB01"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5521048" w14:textId="77777777" w:rsidR="002F271B" w:rsidRDefault="00B168C9">
            <w:pPr>
              <w:spacing w:after="0" w:line="245" w:lineRule="auto"/>
            </w:pPr>
            <w:r>
              <w:rPr>
                <w:b/>
                <w:sz w:val="20"/>
              </w:rPr>
              <w:t>Figure</w:t>
            </w:r>
          </w:p>
        </w:tc>
        <w:tc>
          <w:tcPr>
            <w:tcW w:w="770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847623D" w14:textId="77777777" w:rsidR="002F271B" w:rsidRDefault="00B168C9">
            <w:pPr>
              <w:spacing w:after="0" w:line="245" w:lineRule="auto"/>
            </w:pPr>
            <w:r>
              <w:rPr>
                <w:b/>
                <w:sz w:val="20"/>
              </w:rPr>
              <w:t>Title</w:t>
            </w:r>
          </w:p>
        </w:tc>
        <w:tc>
          <w:tcPr>
            <w:tcW w:w="86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5908DF5" w14:textId="77777777" w:rsidR="002F271B" w:rsidRDefault="00B168C9">
            <w:pPr>
              <w:spacing w:after="0" w:line="245" w:lineRule="auto"/>
            </w:pPr>
            <w:r>
              <w:rPr>
                <w:b/>
                <w:sz w:val="20"/>
              </w:rPr>
              <w:t>Page</w:t>
            </w:r>
          </w:p>
        </w:tc>
      </w:tr>
      <w:tr w:rsidR="002F271B" w14:paraId="2E57674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B87786" w14:textId="77777777" w:rsidR="002F271B" w:rsidRDefault="00B168C9">
            <w:pPr>
              <w:spacing w:after="0" w:line="245" w:lineRule="auto"/>
            </w:pPr>
            <w:r>
              <w:rPr>
                <w:sz w:val="20"/>
              </w:rPr>
              <w:t>1</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CE386F" w14:textId="77777777" w:rsidR="002F271B" w:rsidRDefault="00B168C9">
            <w:pPr>
              <w:spacing w:after="0" w:line="245" w:lineRule="auto"/>
            </w:pPr>
            <w:r>
              <w:rPr>
                <w:sz w:val="20"/>
              </w:rPr>
              <w:t>Citizen and application-officer use cases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57AB67" w14:textId="77777777" w:rsidR="002F271B" w:rsidRDefault="00B168C9">
            <w:pPr>
              <w:spacing w:after="0" w:line="245" w:lineRule="auto"/>
            </w:pPr>
            <w:r>
              <w:rPr>
                <w:sz w:val="20"/>
              </w:rPr>
              <w:t>5</w:t>
            </w:r>
          </w:p>
        </w:tc>
      </w:tr>
      <w:tr w:rsidR="002F271B" w14:paraId="23B80AC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A221F54" w14:textId="77777777" w:rsidR="002F271B" w:rsidRDefault="00B168C9">
            <w:pPr>
              <w:spacing w:after="0" w:line="245" w:lineRule="auto"/>
            </w:pPr>
            <w:r>
              <w:rPr>
                <w:sz w:val="20"/>
              </w:rPr>
              <w:t>2</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A18C21E" w14:textId="77777777" w:rsidR="002F271B" w:rsidRDefault="00B168C9">
            <w:pPr>
              <w:spacing w:after="0" w:line="245" w:lineRule="auto"/>
            </w:pPr>
            <w:r>
              <w:rPr>
                <w:sz w:val="20"/>
              </w:rPr>
              <w:t>Public visitor and operational use cases</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2DBC240" w14:textId="77777777" w:rsidR="002F271B" w:rsidRDefault="00B168C9">
            <w:pPr>
              <w:spacing w:after="0" w:line="245" w:lineRule="auto"/>
            </w:pPr>
            <w:r>
              <w:rPr>
                <w:sz w:val="20"/>
              </w:rPr>
              <w:t>6</w:t>
            </w:r>
          </w:p>
        </w:tc>
      </w:tr>
      <w:tr w:rsidR="002F271B" w14:paraId="53355A8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828C52" w14:textId="77777777" w:rsidR="002F271B" w:rsidRDefault="00B168C9">
            <w:pPr>
              <w:spacing w:after="0" w:line="245" w:lineRule="auto"/>
            </w:pPr>
            <w:r>
              <w:rPr>
                <w:sz w:val="20"/>
              </w:rPr>
              <w:t>3</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4E14AF" w14:textId="77777777" w:rsidR="002F271B" w:rsidRDefault="00B168C9">
            <w:pPr>
              <w:spacing w:after="0" w:line="245" w:lineRule="auto"/>
            </w:pPr>
            <w:r>
              <w:rPr>
                <w:sz w:val="20"/>
              </w:rPr>
              <w:t>Accounts, applications and review relationships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7C50D3" w14:textId="77777777" w:rsidR="002F271B" w:rsidRDefault="00B168C9">
            <w:pPr>
              <w:spacing w:after="0" w:line="245" w:lineRule="auto"/>
            </w:pPr>
            <w:r>
              <w:rPr>
                <w:sz w:val="20"/>
              </w:rPr>
              <w:t>7</w:t>
            </w:r>
          </w:p>
        </w:tc>
      </w:tr>
      <w:tr w:rsidR="002F271B" w14:paraId="588FBA7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0E00AB9" w14:textId="77777777" w:rsidR="002F271B" w:rsidRDefault="00B168C9">
            <w:pPr>
              <w:spacing w:after="0" w:line="245" w:lineRule="auto"/>
            </w:pPr>
            <w:r>
              <w:rPr>
                <w:sz w:val="20"/>
              </w:rPr>
              <w:t>4</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E082ED3" w14:textId="77777777" w:rsidR="002F271B" w:rsidRDefault="00B168C9">
            <w:pPr>
              <w:spacing w:after="0" w:line="245" w:lineRule="auto"/>
            </w:pPr>
            <w:r>
              <w:rPr>
                <w:sz w:val="20"/>
              </w:rPr>
              <w:t>Appointments and supporting relationships</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AF949C4" w14:textId="77777777" w:rsidR="002F271B" w:rsidRDefault="00B168C9">
            <w:pPr>
              <w:spacing w:after="0" w:line="245" w:lineRule="auto"/>
            </w:pPr>
            <w:r>
              <w:rPr>
                <w:sz w:val="20"/>
              </w:rPr>
              <w:t>8</w:t>
            </w:r>
          </w:p>
        </w:tc>
      </w:tr>
      <w:tr w:rsidR="002F271B" w14:paraId="53DC80F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F083E1" w14:textId="77777777" w:rsidR="002F271B" w:rsidRDefault="00B168C9">
            <w:pPr>
              <w:spacing w:after="0" w:line="245" w:lineRule="auto"/>
            </w:pPr>
            <w:r>
              <w:rPr>
                <w:sz w:val="20"/>
              </w:rPr>
              <w:t>5</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0007C2" w14:textId="77777777" w:rsidR="002F271B" w:rsidRDefault="00B168C9">
            <w:pPr>
              <w:spacing w:after="0" w:line="245" w:lineRule="auto"/>
            </w:pPr>
            <w:r>
              <w:rPr>
                <w:sz w:val="20"/>
              </w:rPr>
              <w:t>Citizen and staff login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368015" w14:textId="77777777" w:rsidR="002F271B" w:rsidRDefault="00B168C9">
            <w:pPr>
              <w:spacing w:after="0" w:line="245" w:lineRule="auto"/>
            </w:pPr>
            <w:r>
              <w:rPr>
                <w:sz w:val="20"/>
              </w:rPr>
              <w:t>9</w:t>
            </w:r>
          </w:p>
        </w:tc>
      </w:tr>
      <w:tr w:rsidR="002F271B" w14:paraId="3E327B0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D4C6DAE" w14:textId="77777777" w:rsidR="002F271B" w:rsidRDefault="00B168C9">
            <w:pPr>
              <w:spacing w:after="0" w:line="245" w:lineRule="auto"/>
            </w:pPr>
            <w:r>
              <w:rPr>
                <w:sz w:val="20"/>
              </w:rPr>
              <w:t>6</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8187FE9" w14:textId="77777777" w:rsidR="002F271B" w:rsidRDefault="00B168C9">
            <w:pPr>
              <w:spacing w:after="0" w:line="245" w:lineRule="auto"/>
            </w:pPr>
            <w:r>
              <w:rPr>
                <w:sz w:val="20"/>
              </w:rPr>
              <w:t>Application tracking and next action</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EEFBD00" w14:textId="77777777" w:rsidR="002F271B" w:rsidRDefault="00B168C9">
            <w:pPr>
              <w:spacing w:after="0" w:line="245" w:lineRule="auto"/>
            </w:pPr>
            <w:r>
              <w:rPr>
                <w:sz w:val="20"/>
              </w:rPr>
              <w:t>9</w:t>
            </w:r>
          </w:p>
        </w:tc>
      </w:tr>
      <w:tr w:rsidR="002F271B" w14:paraId="773E22D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A7513A" w14:textId="77777777" w:rsidR="002F271B" w:rsidRDefault="00B168C9">
            <w:pPr>
              <w:spacing w:after="0" w:line="245" w:lineRule="auto"/>
            </w:pPr>
            <w:r>
              <w:rPr>
                <w:sz w:val="20"/>
              </w:rPr>
              <w:t>7</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E3FE0D" w14:textId="77777777" w:rsidR="002F271B" w:rsidRDefault="00B168C9">
            <w:pPr>
              <w:spacing w:after="0" w:line="245" w:lineRule="auto"/>
            </w:pPr>
            <w:r>
              <w:rPr>
                <w:sz w:val="20"/>
              </w:rPr>
              <w:t>Biometric appointment selection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962CB7" w14:textId="77777777" w:rsidR="002F271B" w:rsidRDefault="00B168C9">
            <w:pPr>
              <w:spacing w:after="0" w:line="245" w:lineRule="auto"/>
            </w:pPr>
            <w:r>
              <w:rPr>
                <w:sz w:val="20"/>
              </w:rPr>
              <w:t>10</w:t>
            </w:r>
          </w:p>
        </w:tc>
      </w:tr>
      <w:tr w:rsidR="002F271B" w14:paraId="26C2EE7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5CBCBC8" w14:textId="77777777" w:rsidR="002F271B" w:rsidRDefault="00B168C9">
            <w:pPr>
              <w:spacing w:after="0" w:line="245" w:lineRule="auto"/>
            </w:pPr>
            <w:r>
              <w:rPr>
                <w:sz w:val="20"/>
              </w:rPr>
              <w:t>8</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6556F55" w14:textId="77777777" w:rsidR="002F271B" w:rsidRDefault="00B168C9">
            <w:pPr>
              <w:spacing w:after="0" w:line="245" w:lineRule="auto"/>
            </w:pPr>
            <w:r>
              <w:rPr>
                <w:sz w:val="20"/>
              </w:rPr>
              <w:t>QR appointment pass</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69CC1C7" w14:textId="77777777" w:rsidR="002F271B" w:rsidRDefault="00B168C9">
            <w:pPr>
              <w:spacing w:after="0" w:line="245" w:lineRule="auto"/>
            </w:pPr>
            <w:r>
              <w:rPr>
                <w:sz w:val="20"/>
              </w:rPr>
              <w:t>10</w:t>
            </w:r>
          </w:p>
        </w:tc>
      </w:tr>
      <w:tr w:rsidR="002F271B" w14:paraId="6E6A273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426E9F" w14:textId="77777777" w:rsidR="002F271B" w:rsidRDefault="00B168C9">
            <w:pPr>
              <w:spacing w:after="0" w:line="245" w:lineRule="auto"/>
            </w:pPr>
            <w:r>
              <w:rPr>
                <w:sz w:val="20"/>
              </w:rPr>
              <w:t>9</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9A901E" w14:textId="77777777" w:rsidR="002F271B" w:rsidRDefault="00B168C9">
            <w:pPr>
              <w:spacing w:after="0" w:line="245" w:lineRule="auto"/>
            </w:pPr>
            <w:r>
              <w:rPr>
                <w:sz w:val="20"/>
              </w:rPr>
              <w:t>NIC review queue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97BE3F" w14:textId="77777777" w:rsidR="002F271B" w:rsidRDefault="00B168C9">
            <w:pPr>
              <w:spacing w:after="0" w:line="245" w:lineRule="auto"/>
            </w:pPr>
            <w:r>
              <w:rPr>
                <w:sz w:val="20"/>
              </w:rPr>
              <w:t>12</w:t>
            </w:r>
          </w:p>
        </w:tc>
      </w:tr>
      <w:tr w:rsidR="002F271B" w14:paraId="17CBDA0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96F48E3" w14:textId="77777777" w:rsidR="002F271B" w:rsidRDefault="00B168C9">
            <w:pPr>
              <w:spacing w:after="0" w:line="245" w:lineRule="auto"/>
            </w:pPr>
            <w:r>
              <w:rPr>
                <w:sz w:val="20"/>
              </w:rPr>
              <w:t>10</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D4C197C" w14:textId="77777777" w:rsidR="002F271B" w:rsidRDefault="00B168C9">
            <w:pPr>
              <w:spacing w:after="0" w:line="245" w:lineRule="auto"/>
            </w:pPr>
            <w:r>
              <w:rPr>
                <w:sz w:val="20"/>
              </w:rPr>
              <w:t>Evidence and officer decisions</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B7A8EFA" w14:textId="77777777" w:rsidR="002F271B" w:rsidRDefault="00B168C9">
            <w:pPr>
              <w:spacing w:after="0" w:line="245" w:lineRule="auto"/>
            </w:pPr>
            <w:r>
              <w:rPr>
                <w:sz w:val="20"/>
              </w:rPr>
              <w:t>12</w:t>
            </w:r>
          </w:p>
        </w:tc>
      </w:tr>
      <w:tr w:rsidR="002F271B" w14:paraId="390B875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76E8ED" w14:textId="77777777" w:rsidR="002F271B" w:rsidRDefault="00B168C9">
            <w:pPr>
              <w:spacing w:after="0" w:line="245" w:lineRule="auto"/>
            </w:pPr>
            <w:r>
              <w:rPr>
                <w:sz w:val="20"/>
              </w:rPr>
              <w:t>11</w:t>
            </w:r>
          </w:p>
        </w:tc>
        <w:tc>
          <w:tcPr>
            <w:tcW w:w="77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D2850C" w14:textId="77777777" w:rsidR="002F271B" w:rsidRDefault="00B168C9">
            <w:pPr>
              <w:spacing w:after="0" w:line="245" w:lineRule="auto"/>
            </w:pPr>
            <w:r>
              <w:rPr>
                <w:sz w:val="20"/>
              </w:rPr>
              <w:t>Officer slot schedule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46D2A2" w14:textId="77777777" w:rsidR="002F271B" w:rsidRDefault="00B168C9">
            <w:pPr>
              <w:spacing w:after="0" w:line="245" w:lineRule="auto"/>
            </w:pPr>
            <w:r>
              <w:rPr>
                <w:sz w:val="20"/>
              </w:rPr>
              <w:t>13</w:t>
            </w:r>
          </w:p>
        </w:tc>
      </w:tr>
      <w:tr w:rsidR="002F271B" w14:paraId="78814F5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A52E8A6" w14:textId="77777777" w:rsidR="002F271B" w:rsidRDefault="00B168C9">
            <w:pPr>
              <w:spacing w:after="0" w:line="245" w:lineRule="auto"/>
            </w:pPr>
            <w:r>
              <w:rPr>
                <w:sz w:val="20"/>
              </w:rPr>
              <w:t>12</w:t>
            </w:r>
          </w:p>
        </w:tc>
        <w:tc>
          <w:tcPr>
            <w:tcW w:w="770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9B3E0F4" w14:textId="77777777" w:rsidR="002F271B" w:rsidRDefault="00B168C9">
            <w:pPr>
              <w:spacing w:after="0" w:line="245" w:lineRule="auto"/>
            </w:pPr>
            <w:r>
              <w:rPr>
                <w:sz w:val="20"/>
              </w:rPr>
              <w:t>QR and manual check-in</w:t>
            </w:r>
          </w:p>
        </w:tc>
        <w:tc>
          <w:tcPr>
            <w:tcW w:w="86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4C9B067" w14:textId="77777777" w:rsidR="002F271B" w:rsidRDefault="00B168C9">
            <w:pPr>
              <w:spacing w:after="0" w:line="245" w:lineRule="auto"/>
            </w:pPr>
            <w:r>
              <w:rPr>
                <w:sz w:val="20"/>
              </w:rPr>
              <w:t>13</w:t>
            </w:r>
          </w:p>
        </w:tc>
      </w:tr>
    </w:tbl>
    <w:p w14:paraId="13CE64A6" w14:textId="77777777" w:rsidR="002F271B" w:rsidRDefault="002F271B">
      <w:pPr>
        <w:spacing w:after="0" w:line="20" w:lineRule="exact"/>
        <w:sectPr w:rsidR="002F271B" w:rsidSect="0028521B">
          <w:headerReference w:type="first" r:id="rId13"/>
          <w:footerReference w:type="first" r:id="rId14"/>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pgNumType w:start="0"/>
          <w:cols w:space="720"/>
          <w:titlePg/>
          <w:docGrid w:linePitch="360"/>
        </w:sectPr>
      </w:pPr>
    </w:p>
    <w:p w14:paraId="6FF80141" w14:textId="77777777" w:rsidR="002F271B" w:rsidRDefault="00B168C9">
      <w:pPr>
        <w:pStyle w:val="Heading1"/>
      </w:pPr>
      <w:bookmarkStart w:id="15" w:name="_Toc242748996"/>
      <w:r>
        <w:lastRenderedPageBreak/>
        <w:t>Introduction</w:t>
      </w:r>
      <w:bookmarkEnd w:id="15"/>
    </w:p>
    <w:p w14:paraId="1855095C" w14:textId="77777777" w:rsidR="002F271B" w:rsidRDefault="00B168C9">
      <w:pPr>
        <w:pStyle w:val="Heading2"/>
      </w:pPr>
      <w:r>
        <w:t>Project overview</w:t>
      </w:r>
    </w:p>
    <w:p w14:paraId="1154D3E2" w14:textId="77777777" w:rsidR="002F271B" w:rsidRDefault="00B168C9">
      <w:r>
        <w:t>LankaID is a Java web application for managing National Identity Card (NIC) and passport services in one portal. Citizens can register, submit a new application or request renewal or replacement, upload supporting evidence, follow officer feedback, pay a simulated fee and book a biometric appointment. Staff review applications, record centre attendance and biometric completion, prepare an issuance register, and manage delivery or collection.</w:t>
      </w:r>
    </w:p>
    <w:p w14:paraId="7E51472F" w14:textId="77777777" w:rsidR="002F271B" w:rsidRDefault="00B168C9">
      <w:r>
        <w:t>The five-member team developed the prototype for SE2030 Software Engineering. Requirements analysis, UML modelling, iterative development, object-oriented implementation and testing support a connected citizen-service workflow [1], [2]. Payments, biometric device capture and physical document production remain simulations; the portal records their workflow outcomes.</w:t>
      </w:r>
    </w:p>
    <w:p w14:paraId="0F24DE39" w14:textId="77777777" w:rsidR="002F271B" w:rsidRDefault="00B168C9">
      <w:pPr>
        <w:pStyle w:val="Heading2"/>
      </w:pPr>
      <w:r>
        <w:t>Problem and objectives</w:t>
      </w:r>
    </w:p>
    <w:p w14:paraId="146DE5D6" w14:textId="77777777" w:rsidR="002F271B" w:rsidRDefault="00B168C9">
      <w:r>
        <w:t>The project addresses fragmented application handling: paper-based evidence, repeated visits, separate staff records and limited visibility of application progress. A shared portal can reduce repeated data entry and expose the next action to the applicant and responsible officer. These benefits are design goals; processing-time savings have not been measured in a government deployment.</w:t>
      </w:r>
    </w:p>
    <w:p w14:paraId="5716EDE6" w14:textId="77777777" w:rsidR="002F271B" w:rsidRDefault="00B168C9">
      <w:r>
        <w:t>The objectives are to provide online applications with saved drafts; make review decisions traceable; enforce appointment capacity and change rules; present progress and notifications; support assisted walk-in services; and give administrators and the director operational oversight. The implementation connects these goals through one database and controlled status changes.</w:t>
      </w:r>
    </w:p>
    <w:p w14:paraId="25B1825F" w14:textId="77777777" w:rsidR="002F271B" w:rsidRDefault="00B168C9">
      <w:pPr>
        <w:pStyle w:val="Heading2"/>
      </w:pPr>
      <w:r>
        <w:t>Users and stakeholders</w:t>
      </w:r>
    </w:p>
    <w:tbl>
      <w:tblPr>
        <w:tblW w:w="0" w:type="auto"/>
        <w:jc w:val="center"/>
        <w:tblLayout w:type="fixed"/>
        <w:tblLook w:val="04A0" w:firstRow="1" w:lastRow="0" w:firstColumn="1" w:lastColumn="0" w:noHBand="0" w:noVBand="1"/>
      </w:tblPr>
      <w:tblGrid>
        <w:gridCol w:w="2376"/>
        <w:gridCol w:w="6984"/>
      </w:tblGrid>
      <w:tr w:rsidR="002F271B" w14:paraId="3A667875"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5E34CFB" w14:textId="77777777" w:rsidR="002F271B" w:rsidRDefault="00B168C9">
            <w:pPr>
              <w:spacing w:after="0" w:line="245" w:lineRule="auto"/>
            </w:pPr>
            <w:r>
              <w:rPr>
                <w:b/>
                <w:sz w:val="20"/>
              </w:rPr>
              <w:t>User or stakeholder</w:t>
            </w:r>
          </w:p>
        </w:tc>
        <w:tc>
          <w:tcPr>
            <w:tcW w:w="69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1C0D0430" w14:textId="77777777" w:rsidR="002F271B" w:rsidRDefault="00B168C9">
            <w:pPr>
              <w:spacing w:after="0" w:line="245" w:lineRule="auto"/>
            </w:pPr>
            <w:r>
              <w:rPr>
                <w:b/>
                <w:sz w:val="20"/>
              </w:rPr>
              <w:t>Purpose and access</w:t>
            </w:r>
          </w:p>
        </w:tc>
      </w:tr>
      <w:tr w:rsidR="002F271B" w14:paraId="1D01AD8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28043D" w14:textId="77777777" w:rsidR="002F271B" w:rsidRDefault="00B168C9">
            <w:pPr>
              <w:spacing w:after="0" w:line="245" w:lineRule="auto"/>
            </w:pPr>
            <w:r>
              <w:rPr>
                <w:sz w:val="20"/>
              </w:rPr>
              <w:t>Citizen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374293" w14:textId="77777777" w:rsidR="002F271B" w:rsidRDefault="00B168C9">
            <w:pPr>
              <w:spacing w:after="0" w:line="245" w:lineRule="auto"/>
            </w:pPr>
            <w:r>
              <w:rPr>
                <w:sz w:val="20"/>
              </w:rPr>
              <w:t>Applies, corrects evidence, pays, books, tracks and chooses delivery or collection.</w:t>
            </w:r>
          </w:p>
        </w:tc>
      </w:tr>
      <w:tr w:rsidR="002F271B" w14:paraId="1E34506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46B3A16" w14:textId="77777777" w:rsidR="002F271B" w:rsidRDefault="00B168C9">
            <w:pPr>
              <w:spacing w:after="0" w:line="245" w:lineRule="auto"/>
            </w:pPr>
            <w:r>
              <w:rPr>
                <w:sz w:val="20"/>
              </w:rPr>
              <w:t>NIC and passport officers</w:t>
            </w:r>
          </w:p>
        </w:tc>
        <w:tc>
          <w:tcPr>
            <w:tcW w:w="69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0A03C42" w14:textId="77777777" w:rsidR="002F271B" w:rsidRDefault="00B168C9">
            <w:pPr>
              <w:spacing w:after="0" w:line="245" w:lineRule="auto"/>
            </w:pPr>
            <w:r>
              <w:rPr>
                <w:sz w:val="20"/>
              </w:rPr>
              <w:t>Review their assigned document type, manage appointment slots, check in citizens and record biometric completion.</w:t>
            </w:r>
          </w:p>
        </w:tc>
      </w:tr>
      <w:tr w:rsidR="002F271B" w14:paraId="7F83758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FE0BA9" w14:textId="77777777" w:rsidR="002F271B" w:rsidRDefault="00B168C9">
            <w:pPr>
              <w:spacing w:after="0" w:line="245" w:lineRule="auto"/>
            </w:pPr>
            <w:r>
              <w:rPr>
                <w:sz w:val="20"/>
              </w:rPr>
              <w:t>CSR and walk-in visitor</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12423A" w14:textId="77777777" w:rsidR="002F271B" w:rsidRDefault="00B168C9">
            <w:pPr>
              <w:spacing w:after="0" w:line="245" w:lineRule="auto"/>
            </w:pPr>
            <w:r>
              <w:rPr>
                <w:sz w:val="20"/>
              </w:rPr>
              <w:t>CSR handles support, assisted visits and collection. A visitor uses the walk-in route with mobile verification.</w:t>
            </w:r>
          </w:p>
        </w:tc>
      </w:tr>
      <w:tr w:rsidR="002F271B" w14:paraId="6786828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1416AD3" w14:textId="77777777" w:rsidR="002F271B" w:rsidRDefault="00B168C9">
            <w:pPr>
              <w:spacing w:after="0" w:line="245" w:lineRule="auto"/>
            </w:pPr>
            <w:r>
              <w:rPr>
                <w:sz w:val="20"/>
              </w:rPr>
              <w:t>Director and administrator</w:t>
            </w:r>
          </w:p>
        </w:tc>
        <w:tc>
          <w:tcPr>
            <w:tcW w:w="69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5AC214D" w14:textId="77777777" w:rsidR="002F271B" w:rsidRDefault="00B168C9">
            <w:pPr>
              <w:spacing w:after="0" w:line="245" w:lineRule="auto"/>
            </w:pPr>
            <w:r>
              <w:rPr>
                <w:sz w:val="20"/>
              </w:rPr>
              <w:t>Director handles referrals, reports and issuance registers. Administrator manages accounts, centres, fees, notices and maintenance.</w:t>
            </w:r>
          </w:p>
        </w:tc>
      </w:tr>
    </w:tbl>
    <w:p w14:paraId="2E4A631D" w14:textId="77777777" w:rsidR="002F271B" w:rsidRDefault="00B168C9">
      <w:pPr>
        <w:pStyle w:val="Heading2"/>
      </w:pPr>
      <w:r>
        <w:t>Scope and boundaries</w:t>
      </w:r>
    </w:p>
    <w:p w14:paraId="76C922DA" w14:textId="77777777" w:rsidR="002F271B" w:rsidRDefault="00B168C9">
      <w:r>
        <w:t>The prototype covers registration through recorded handover for new, renewed and replaced documents. It assumes internet access, an English-language browser interface and configured SQL Server. It does not connect to live government identity records, a certified payment gateway, biometric hardware, courier tracking or physical printing. Uploaded files use local server storage.</w:t>
      </w:r>
    </w:p>
    <w:p w14:paraId="1D4B04CD" w14:textId="77777777" w:rsidR="002F271B" w:rsidRDefault="002F271B">
      <w:pPr>
        <w:spacing w:after="0" w:line="20" w:lineRule="exact"/>
        <w:sectPr w:rsidR="002F271B">
          <w:headerReference w:type="default" r:id="rId15"/>
          <w:headerReference w:type="first" r:id="rId16"/>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6203ECD6" w14:textId="77777777" w:rsidR="002F271B" w:rsidRDefault="00B168C9">
      <w:pPr>
        <w:pStyle w:val="Heading1"/>
      </w:pPr>
      <w:bookmarkStart w:id="16" w:name="_Toc242748997"/>
      <w:r>
        <w:lastRenderedPageBreak/>
        <w:t>Requirements</w:t>
      </w:r>
      <w:bookmarkEnd w:id="16"/>
    </w:p>
    <w:p w14:paraId="4BA1A8B4" w14:textId="77777777" w:rsidR="002F271B" w:rsidRDefault="00B168C9">
      <w:pPr>
        <w:pStyle w:val="Heading2"/>
      </w:pPr>
      <w:r>
        <w:t>Functional requirements for citizen services</w:t>
      </w:r>
    </w:p>
    <w:p w14:paraId="13D1EEDD" w14:textId="77777777" w:rsidR="002F271B" w:rsidRDefault="00B168C9">
      <w:r>
        <w:t>The team organised requirements around the personas and product backlog in the design document [2]. Each identifier links a user need to a verifiable outcome. The requirements describe the prototype scope rather than statutory government procedures.</w:t>
      </w:r>
    </w:p>
    <w:tbl>
      <w:tblPr>
        <w:tblW w:w="0" w:type="auto"/>
        <w:jc w:val="center"/>
        <w:tblLayout w:type="fixed"/>
        <w:tblLook w:val="04A0" w:firstRow="1" w:lastRow="0" w:firstColumn="1" w:lastColumn="0" w:noHBand="0" w:noVBand="1"/>
      </w:tblPr>
      <w:tblGrid>
        <w:gridCol w:w="691"/>
        <w:gridCol w:w="7128"/>
        <w:gridCol w:w="1541"/>
      </w:tblGrid>
      <w:tr w:rsidR="002F271B" w14:paraId="135C516B" w14:textId="77777777">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7C55638" w14:textId="77777777" w:rsidR="002F271B" w:rsidRDefault="00B168C9">
            <w:pPr>
              <w:spacing w:after="0" w:line="245" w:lineRule="auto"/>
            </w:pPr>
            <w:r>
              <w:rPr>
                <w:b/>
                <w:sz w:val="20"/>
              </w:rPr>
              <w:t>ID</w:t>
            </w:r>
          </w:p>
        </w:tc>
        <w:tc>
          <w:tcPr>
            <w:tcW w:w="71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8899C8D" w14:textId="77777777" w:rsidR="002F271B" w:rsidRDefault="00B168C9">
            <w:pPr>
              <w:spacing w:after="0" w:line="245" w:lineRule="auto"/>
            </w:pPr>
            <w:r>
              <w:rPr>
                <w:b/>
                <w:sz w:val="20"/>
              </w:rPr>
              <w:t>Requirement and acceptance outcome</w:t>
            </w:r>
          </w:p>
        </w:tc>
        <w:tc>
          <w:tcPr>
            <w:tcW w:w="154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0247B0F5" w14:textId="77777777" w:rsidR="002F271B" w:rsidRDefault="00B168C9">
            <w:pPr>
              <w:spacing w:after="0" w:line="245" w:lineRule="auto"/>
            </w:pPr>
            <w:r>
              <w:rPr>
                <w:b/>
                <w:sz w:val="20"/>
              </w:rPr>
              <w:t>Primary user</w:t>
            </w:r>
          </w:p>
        </w:tc>
      </w:tr>
      <w:tr w:rsidR="002F271B" w14:paraId="486CDAE7"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AC2201" w14:textId="77777777" w:rsidR="002F271B" w:rsidRDefault="00B168C9">
            <w:pPr>
              <w:spacing w:after="0" w:line="245" w:lineRule="auto"/>
            </w:pPr>
            <w:r>
              <w:rPr>
                <w:sz w:val="20"/>
              </w:rPr>
              <w:t>FR01</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A170AF" w14:textId="77777777" w:rsidR="002F271B" w:rsidRDefault="00B168C9">
            <w:pPr>
              <w:spacing w:after="0" w:line="245" w:lineRule="auto"/>
            </w:pPr>
            <w:r>
              <w:rPr>
                <w:sz w:val="20"/>
              </w:rPr>
              <w:t>Verify email and a Sri Lankan mobile number before account creation. Incorrect, expired or over-attempted codes must be rejected.</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6CA7C4" w14:textId="77777777" w:rsidR="002F271B" w:rsidRDefault="00B168C9">
            <w:pPr>
              <w:spacing w:after="0" w:line="245" w:lineRule="auto"/>
            </w:pPr>
            <w:r>
              <w:rPr>
                <w:sz w:val="20"/>
              </w:rPr>
              <w:t>Citizen</w:t>
            </w:r>
          </w:p>
        </w:tc>
      </w:tr>
      <w:tr w:rsidR="002F271B" w14:paraId="7A5327D6"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316A6F3" w14:textId="77777777" w:rsidR="002F271B" w:rsidRDefault="00B168C9">
            <w:pPr>
              <w:spacing w:after="0" w:line="245" w:lineRule="auto"/>
            </w:pPr>
            <w:r>
              <w:rPr>
                <w:sz w:val="20"/>
              </w:rPr>
              <w:t>FR02</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70F7DF5" w14:textId="77777777" w:rsidR="002F271B" w:rsidRDefault="00B168C9">
            <w:pPr>
              <w:spacing w:after="0" w:line="245" w:lineRule="auto"/>
            </w:pPr>
            <w:r>
              <w:rPr>
                <w:sz w:val="20"/>
              </w:rPr>
              <w:t>Authenticate users, maintain a session and restrict protected routes by role and ownership. Logout ends access; password recovery uses email.</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8601D5C" w14:textId="77777777" w:rsidR="002F271B" w:rsidRDefault="00B168C9">
            <w:pPr>
              <w:spacing w:after="0" w:line="245" w:lineRule="auto"/>
            </w:pPr>
            <w:r>
              <w:rPr>
                <w:sz w:val="20"/>
              </w:rPr>
              <w:t>Account users</w:t>
            </w:r>
          </w:p>
        </w:tc>
      </w:tr>
      <w:tr w:rsidR="002F271B" w14:paraId="4E1F2D84"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2C3FA4" w14:textId="77777777" w:rsidR="002F271B" w:rsidRDefault="00B168C9">
            <w:pPr>
              <w:spacing w:after="0" w:line="245" w:lineRule="auto"/>
            </w:pPr>
            <w:r>
              <w:rPr>
                <w:sz w:val="20"/>
              </w:rPr>
              <w:t>FR03</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925D02" w14:textId="77777777" w:rsidR="002F271B" w:rsidRDefault="00B168C9">
            <w:pPr>
              <w:spacing w:after="0" w:line="245" w:lineRule="auto"/>
            </w:pPr>
            <w:r>
              <w:rPr>
                <w:sz w:val="20"/>
              </w:rPr>
              <w:t>Create, save, reopen, edit or discard a draft NIC/passport application. Submission validates required fields and produces an application reference.</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06D4D2" w14:textId="77777777" w:rsidR="002F271B" w:rsidRDefault="00B168C9">
            <w:pPr>
              <w:spacing w:after="0" w:line="245" w:lineRule="auto"/>
            </w:pPr>
            <w:r>
              <w:rPr>
                <w:sz w:val="20"/>
              </w:rPr>
              <w:t>Citizen</w:t>
            </w:r>
          </w:p>
        </w:tc>
      </w:tr>
      <w:tr w:rsidR="002F271B" w14:paraId="67A8ECA4"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D2207C2" w14:textId="77777777" w:rsidR="002F271B" w:rsidRDefault="00B168C9">
            <w:pPr>
              <w:spacing w:after="0" w:line="245" w:lineRule="auto"/>
            </w:pPr>
            <w:r>
              <w:rPr>
                <w:sz w:val="20"/>
              </w:rPr>
              <w:t>FR04</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D90590C" w14:textId="77777777" w:rsidR="002F271B" w:rsidRDefault="00B168C9">
            <w:pPr>
              <w:spacing w:after="0" w:line="245" w:lineRule="auto"/>
            </w:pPr>
            <w:r>
              <w:rPr>
                <w:sz w:val="20"/>
              </w:rPr>
              <w:t>Upload supporting evidence, preview authorised files and replace flagged evidence. The application service rejects files larger than 5 MB.</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5B4E458" w14:textId="77777777" w:rsidR="002F271B" w:rsidRDefault="00B168C9">
            <w:pPr>
              <w:spacing w:after="0" w:line="245" w:lineRule="auto"/>
            </w:pPr>
            <w:r>
              <w:rPr>
                <w:sz w:val="20"/>
              </w:rPr>
              <w:t>Citizen</w:t>
            </w:r>
          </w:p>
        </w:tc>
      </w:tr>
      <w:tr w:rsidR="002F271B" w14:paraId="5C3640C1"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8B4643" w14:textId="77777777" w:rsidR="002F271B" w:rsidRDefault="00B168C9">
            <w:pPr>
              <w:spacing w:after="0" w:line="245" w:lineRule="auto"/>
            </w:pPr>
            <w:r>
              <w:rPr>
                <w:sz w:val="20"/>
              </w:rPr>
              <w:t>FR05</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136DC1" w14:textId="77777777" w:rsidR="002F271B" w:rsidRDefault="00B168C9">
            <w:pPr>
              <w:spacing w:after="0" w:line="245" w:lineRule="auto"/>
            </w:pPr>
            <w:r>
              <w:rPr>
                <w:sz w:val="20"/>
              </w:rPr>
              <w:t>Display status, history and the next action. A correction request identifies what must change before resubmission.</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6650CA" w14:textId="77777777" w:rsidR="002F271B" w:rsidRDefault="00B168C9">
            <w:pPr>
              <w:spacing w:after="0" w:line="245" w:lineRule="auto"/>
            </w:pPr>
            <w:r>
              <w:rPr>
                <w:sz w:val="20"/>
              </w:rPr>
              <w:t>Citizen</w:t>
            </w:r>
          </w:p>
        </w:tc>
      </w:tr>
      <w:tr w:rsidR="002F271B" w14:paraId="2035A795"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85F111E" w14:textId="77777777" w:rsidR="002F271B" w:rsidRDefault="00B168C9">
            <w:pPr>
              <w:spacing w:after="0" w:line="245" w:lineRule="auto"/>
            </w:pPr>
            <w:r>
              <w:rPr>
                <w:sz w:val="20"/>
              </w:rPr>
              <w:t>FR06</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220800B" w14:textId="77777777" w:rsidR="002F271B" w:rsidRDefault="00B168C9">
            <w:pPr>
              <w:spacing w:after="0" w:line="245" w:lineRule="auto"/>
            </w:pPr>
            <w:r>
              <w:rPr>
                <w:sz w:val="20"/>
              </w:rPr>
              <w:t>Link an identity record in the prototype database and create eligible NIC/passport renewal or lost-document replacement requests.</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3DCFF2A" w14:textId="77777777" w:rsidR="002F271B" w:rsidRDefault="00B168C9">
            <w:pPr>
              <w:spacing w:after="0" w:line="245" w:lineRule="auto"/>
            </w:pPr>
            <w:r>
              <w:rPr>
                <w:sz w:val="20"/>
              </w:rPr>
              <w:t>Citizen</w:t>
            </w:r>
          </w:p>
        </w:tc>
      </w:tr>
      <w:tr w:rsidR="002F271B" w14:paraId="3AB19BF7"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6AB0E2" w14:textId="77777777" w:rsidR="002F271B" w:rsidRDefault="00B168C9">
            <w:pPr>
              <w:spacing w:after="0" w:line="245" w:lineRule="auto"/>
            </w:pPr>
            <w:r>
              <w:rPr>
                <w:sz w:val="20"/>
              </w:rPr>
              <w:t>FR07</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1098F5" w14:textId="77777777" w:rsidR="002F271B" w:rsidRDefault="00B168C9">
            <w:pPr>
              <w:spacing w:after="0" w:line="245" w:lineRule="auto"/>
            </w:pPr>
            <w:r>
              <w:rPr>
                <w:sz w:val="20"/>
              </w:rPr>
              <w:t>Show application and optional delivery fees. Validate simulated card input and record a payment outcome and transaction reference.</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C8B416" w14:textId="77777777" w:rsidR="002F271B" w:rsidRDefault="00B168C9">
            <w:pPr>
              <w:spacing w:after="0" w:line="245" w:lineRule="auto"/>
            </w:pPr>
            <w:r>
              <w:rPr>
                <w:sz w:val="20"/>
              </w:rPr>
              <w:t>Citizen</w:t>
            </w:r>
          </w:p>
        </w:tc>
      </w:tr>
      <w:tr w:rsidR="002F271B" w14:paraId="5E327017"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AB922D4" w14:textId="77777777" w:rsidR="002F271B" w:rsidRDefault="00B168C9">
            <w:pPr>
              <w:spacing w:after="0" w:line="245" w:lineRule="auto"/>
            </w:pPr>
            <w:r>
              <w:rPr>
                <w:sz w:val="20"/>
              </w:rPr>
              <w:t>FR08</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B79FF86" w14:textId="77777777" w:rsidR="002F271B" w:rsidRDefault="00B168C9">
            <w:pPr>
              <w:spacing w:after="0" w:line="245" w:lineRule="auto"/>
            </w:pPr>
            <w:r>
              <w:rPr>
                <w:sz w:val="20"/>
              </w:rPr>
              <w:t>Book a published biometric slot after workflow prerequisites are met. Confirmation must not exceed capacity and must produce a QR pass.</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24C8FB8" w14:textId="77777777" w:rsidR="002F271B" w:rsidRDefault="00B168C9">
            <w:pPr>
              <w:spacing w:after="0" w:line="245" w:lineRule="auto"/>
            </w:pPr>
            <w:r>
              <w:rPr>
                <w:sz w:val="20"/>
              </w:rPr>
              <w:t>Citizen</w:t>
            </w:r>
          </w:p>
        </w:tc>
      </w:tr>
      <w:tr w:rsidR="002F271B" w14:paraId="2CEC1361"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00311EC" w14:textId="77777777" w:rsidR="002F271B" w:rsidRDefault="00B168C9">
            <w:pPr>
              <w:spacing w:after="0" w:line="245" w:lineRule="auto"/>
            </w:pPr>
            <w:r>
              <w:rPr>
                <w:sz w:val="20"/>
              </w:rPr>
              <w:t>FR09</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D37655" w14:textId="77777777" w:rsidR="002F271B" w:rsidRDefault="00B168C9">
            <w:pPr>
              <w:spacing w:after="0" w:line="245" w:lineRule="auto"/>
            </w:pPr>
            <w:r>
              <w:rPr>
                <w:sz w:val="20"/>
              </w:rPr>
              <w:t>Cancel or reschedule an eligible booking. Confirmed biometric bookings can change at least 72 hours before the visit; missed bookings can be rescheduled after their date.</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6F6E6C" w14:textId="77777777" w:rsidR="002F271B" w:rsidRDefault="00B168C9">
            <w:pPr>
              <w:spacing w:after="0" w:line="245" w:lineRule="auto"/>
            </w:pPr>
            <w:r>
              <w:rPr>
                <w:sz w:val="20"/>
              </w:rPr>
              <w:t>Citizen</w:t>
            </w:r>
          </w:p>
        </w:tc>
      </w:tr>
      <w:tr w:rsidR="002F271B" w14:paraId="7F628F5A"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7B04AAC" w14:textId="77777777" w:rsidR="002F271B" w:rsidRDefault="00B168C9">
            <w:pPr>
              <w:spacing w:after="0" w:line="245" w:lineRule="auto"/>
            </w:pPr>
            <w:r>
              <w:rPr>
                <w:sz w:val="20"/>
              </w:rPr>
              <w:t>FR10</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12DB1E7" w14:textId="77777777" w:rsidR="002F271B" w:rsidRDefault="00B168C9">
            <w:pPr>
              <w:spacing w:after="0" w:line="245" w:lineRule="auto"/>
            </w:pPr>
            <w:r>
              <w:rPr>
                <w:sz w:val="20"/>
              </w:rPr>
              <w:t>Select home delivery or centre collection, view delivery stages and confirm receipt or staff-assisted collection.</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10EC9DB" w14:textId="77777777" w:rsidR="002F271B" w:rsidRDefault="00B168C9">
            <w:pPr>
              <w:spacing w:after="0" w:line="245" w:lineRule="auto"/>
            </w:pPr>
            <w:r>
              <w:rPr>
                <w:sz w:val="20"/>
              </w:rPr>
              <w:t>Citizen / CSR</w:t>
            </w:r>
          </w:p>
        </w:tc>
      </w:tr>
    </w:tbl>
    <w:p w14:paraId="032263C3" w14:textId="77777777" w:rsidR="002F271B" w:rsidRDefault="00B168C9">
      <w:pPr>
        <w:pStyle w:val="Heading2"/>
      </w:pPr>
      <w:r>
        <w:t>Citizen service flow</w:t>
      </w:r>
    </w:p>
    <w:p w14:paraId="5959F140" w14:textId="77777777" w:rsidR="002F271B" w:rsidRDefault="00B168C9">
      <w:r>
        <w:t>The normal path is registration, validated submission, officer review, approval, simulated payment, appointment booking, centre check-in, recorded biometric completion and issuance/handover. Correction returns the application to the citizen; rejection records a reason. Downstream actions check prerequisites so a page link cannot bypass the workflow.</w:t>
      </w:r>
    </w:p>
    <w:p w14:paraId="6A89140B" w14:textId="77777777" w:rsidR="002F271B" w:rsidRDefault="002F271B">
      <w:pPr>
        <w:pageBreakBefore/>
        <w:spacing w:after="0" w:line="20" w:lineRule="exact"/>
      </w:pPr>
    </w:p>
    <w:p w14:paraId="27D2DB24" w14:textId="77777777" w:rsidR="002F271B" w:rsidRDefault="00B168C9">
      <w:pPr>
        <w:pStyle w:val="Heading2"/>
      </w:pPr>
      <w:r>
        <w:t>Functional requirements for staff and supporting services</w:t>
      </w:r>
    </w:p>
    <w:tbl>
      <w:tblPr>
        <w:tblW w:w="0" w:type="auto"/>
        <w:jc w:val="center"/>
        <w:tblLayout w:type="fixed"/>
        <w:tblLook w:val="04A0" w:firstRow="1" w:lastRow="0" w:firstColumn="1" w:lastColumn="0" w:noHBand="0" w:noVBand="1"/>
      </w:tblPr>
      <w:tblGrid>
        <w:gridCol w:w="691"/>
        <w:gridCol w:w="7128"/>
        <w:gridCol w:w="1541"/>
      </w:tblGrid>
      <w:tr w:rsidR="002F271B" w14:paraId="7356EE3D" w14:textId="77777777">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F2DB231" w14:textId="77777777" w:rsidR="002F271B" w:rsidRDefault="00B168C9">
            <w:pPr>
              <w:spacing w:after="0" w:line="245" w:lineRule="auto"/>
            </w:pPr>
            <w:r>
              <w:rPr>
                <w:b/>
                <w:sz w:val="20"/>
              </w:rPr>
              <w:t>ID</w:t>
            </w:r>
          </w:p>
        </w:tc>
        <w:tc>
          <w:tcPr>
            <w:tcW w:w="71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719F1E4" w14:textId="77777777" w:rsidR="002F271B" w:rsidRDefault="00B168C9">
            <w:pPr>
              <w:spacing w:after="0" w:line="245" w:lineRule="auto"/>
            </w:pPr>
            <w:r>
              <w:rPr>
                <w:b/>
                <w:sz w:val="20"/>
              </w:rPr>
              <w:t>Requirement and acceptance outcome</w:t>
            </w:r>
          </w:p>
        </w:tc>
        <w:tc>
          <w:tcPr>
            <w:tcW w:w="154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961ADD7" w14:textId="77777777" w:rsidR="002F271B" w:rsidRDefault="00B168C9">
            <w:pPr>
              <w:spacing w:after="0" w:line="245" w:lineRule="auto"/>
            </w:pPr>
            <w:r>
              <w:rPr>
                <w:b/>
                <w:sz w:val="20"/>
              </w:rPr>
              <w:t>Primary user</w:t>
            </w:r>
          </w:p>
        </w:tc>
      </w:tr>
      <w:tr w:rsidR="002F271B" w14:paraId="4A435449"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FE91E5" w14:textId="77777777" w:rsidR="002F271B" w:rsidRDefault="00B168C9">
            <w:pPr>
              <w:spacing w:after="0" w:line="245" w:lineRule="auto"/>
            </w:pPr>
            <w:r>
              <w:rPr>
                <w:sz w:val="20"/>
              </w:rPr>
              <w:t>FR11</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2FE239" w14:textId="77777777" w:rsidR="002F271B" w:rsidRDefault="00B168C9">
            <w:pPr>
              <w:spacing w:after="0" w:line="245" w:lineRule="auto"/>
            </w:pPr>
            <w:r>
              <w:rPr>
                <w:sz w:val="20"/>
              </w:rPr>
              <w:t>Keep NIC/passport review queues separate. Officers inspect details and evidence, approve, reject with a reason, request correction or refer a case to the director.</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066AFE" w14:textId="77777777" w:rsidR="002F271B" w:rsidRDefault="00B168C9">
            <w:pPr>
              <w:spacing w:after="0" w:line="245" w:lineRule="auto"/>
            </w:pPr>
            <w:r>
              <w:rPr>
                <w:sz w:val="20"/>
              </w:rPr>
              <w:t>NIC/passport officer</w:t>
            </w:r>
          </w:p>
        </w:tc>
      </w:tr>
      <w:tr w:rsidR="002F271B" w14:paraId="7033B608"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4054F56" w14:textId="77777777" w:rsidR="002F271B" w:rsidRDefault="00B168C9">
            <w:pPr>
              <w:spacing w:after="0" w:line="245" w:lineRule="auto"/>
            </w:pPr>
            <w:r>
              <w:rPr>
                <w:sz w:val="20"/>
              </w:rPr>
              <w:t>FR12</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AC14F6A" w14:textId="77777777" w:rsidR="002F271B" w:rsidRDefault="00B168C9">
            <w:pPr>
              <w:spacing w:after="0" w:line="245" w:lineRule="auto"/>
            </w:pPr>
            <w:r>
              <w:rPr>
                <w:sz w:val="20"/>
              </w:rPr>
              <w:t>Publish and maintain centre/date/time slots with capacity. Exclude closed/full slots and prevent concurrent requests taking the same final place.</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5105FB0" w14:textId="77777777" w:rsidR="002F271B" w:rsidRDefault="00B168C9">
            <w:pPr>
              <w:spacing w:after="0" w:line="245" w:lineRule="auto"/>
            </w:pPr>
            <w:r>
              <w:rPr>
                <w:sz w:val="20"/>
              </w:rPr>
              <w:t>Officer</w:t>
            </w:r>
          </w:p>
        </w:tc>
      </w:tr>
      <w:tr w:rsidR="002F271B" w14:paraId="5B59C6F4"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DB3B9C" w14:textId="77777777" w:rsidR="002F271B" w:rsidRDefault="00B168C9">
            <w:pPr>
              <w:spacing w:after="0" w:line="245" w:lineRule="auto"/>
            </w:pPr>
            <w:r>
              <w:rPr>
                <w:sz w:val="20"/>
              </w:rPr>
              <w:t>FR13</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8A75F7" w14:textId="77777777" w:rsidR="002F271B" w:rsidRDefault="00B168C9">
            <w:pPr>
              <w:spacing w:after="0" w:line="245" w:lineRule="auto"/>
            </w:pPr>
            <w:r>
              <w:rPr>
                <w:sz w:val="20"/>
              </w:rPr>
              <w:t>Locate an appointment by webcam QR scan or reference. Permit check-in on the booked date; record attendance and simulated biometric completion with staff identity.</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DC313D" w14:textId="77777777" w:rsidR="002F271B" w:rsidRDefault="00B168C9">
            <w:pPr>
              <w:spacing w:after="0" w:line="245" w:lineRule="auto"/>
            </w:pPr>
            <w:r>
              <w:rPr>
                <w:sz w:val="20"/>
              </w:rPr>
              <w:t>Officer</w:t>
            </w:r>
          </w:p>
        </w:tc>
      </w:tr>
      <w:tr w:rsidR="002F271B" w14:paraId="4F629BC5"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E3257A8" w14:textId="77777777" w:rsidR="002F271B" w:rsidRDefault="00B168C9">
            <w:pPr>
              <w:spacing w:after="0" w:line="245" w:lineRule="auto"/>
            </w:pPr>
            <w:r>
              <w:rPr>
                <w:sz w:val="20"/>
              </w:rPr>
              <w:t>FR14</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C5999C8" w14:textId="77777777" w:rsidR="002F271B" w:rsidRDefault="00B168C9">
            <w:pPr>
              <w:spacing w:after="0" w:line="245" w:lineRule="auto"/>
            </w:pPr>
            <w:r>
              <w:rPr>
                <w:sz w:val="20"/>
              </w:rPr>
              <w:t>Verify a visitor mobile by SMS, book an assisted walk-in visit, make a simulated visit payment, recover a pass and record the CSR outcome.</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46D47A6" w14:textId="77777777" w:rsidR="002F271B" w:rsidRDefault="00B168C9">
            <w:pPr>
              <w:spacing w:after="0" w:line="245" w:lineRule="auto"/>
            </w:pPr>
            <w:r>
              <w:rPr>
                <w:sz w:val="20"/>
              </w:rPr>
              <w:t>Visitor / CSR</w:t>
            </w:r>
          </w:p>
        </w:tc>
      </w:tr>
      <w:tr w:rsidR="002F271B" w14:paraId="1432F658"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FEC70F" w14:textId="77777777" w:rsidR="002F271B" w:rsidRDefault="00B168C9">
            <w:pPr>
              <w:spacing w:after="0" w:line="245" w:lineRule="auto"/>
            </w:pPr>
            <w:r>
              <w:rPr>
                <w:sz w:val="20"/>
              </w:rPr>
              <w:t>FR15</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2752E9" w14:textId="77777777" w:rsidR="002F271B" w:rsidRDefault="00B168C9">
            <w:pPr>
              <w:spacing w:after="0" w:line="245" w:lineRule="auto"/>
            </w:pPr>
            <w:r>
              <w:rPr>
                <w:sz w:val="20"/>
              </w:rPr>
              <w:t>Create a support request or complaint. CSR inspects the queue, responds and updates resolution; citizens view their own requests.</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A45A8F" w14:textId="77777777" w:rsidR="002F271B" w:rsidRDefault="00B168C9">
            <w:pPr>
              <w:spacing w:after="0" w:line="245" w:lineRule="auto"/>
            </w:pPr>
            <w:r>
              <w:rPr>
                <w:sz w:val="20"/>
              </w:rPr>
              <w:t>Citizen / CSR</w:t>
            </w:r>
          </w:p>
        </w:tc>
      </w:tr>
      <w:tr w:rsidR="002F271B" w14:paraId="7DCBE6A3"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2215202" w14:textId="77777777" w:rsidR="002F271B" w:rsidRDefault="00B168C9">
            <w:pPr>
              <w:spacing w:after="0" w:line="245" w:lineRule="auto"/>
            </w:pPr>
            <w:r>
              <w:rPr>
                <w:sz w:val="20"/>
              </w:rPr>
              <w:t>FR16</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353C781" w14:textId="77777777" w:rsidR="002F271B" w:rsidRDefault="00B168C9">
            <w:pPr>
              <w:spacing w:after="0" w:line="245" w:lineRule="auto"/>
            </w:pPr>
            <w:r>
              <w:rPr>
                <w:sz w:val="20"/>
              </w:rPr>
              <w:t>Review dashboards/performance and referred cases. Process biometric-complete applications as an issuance batch and export the register to CSV.</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0198338" w14:textId="77777777" w:rsidR="002F271B" w:rsidRDefault="00B168C9">
            <w:pPr>
              <w:spacing w:after="0" w:line="245" w:lineRule="auto"/>
            </w:pPr>
            <w:r>
              <w:rPr>
                <w:sz w:val="20"/>
              </w:rPr>
              <w:t>Director</w:t>
            </w:r>
          </w:p>
        </w:tc>
      </w:tr>
      <w:tr w:rsidR="002F271B" w14:paraId="728DB215"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5BFF9E" w14:textId="77777777" w:rsidR="002F271B" w:rsidRDefault="00B168C9">
            <w:pPr>
              <w:spacing w:after="0" w:line="245" w:lineRule="auto"/>
            </w:pPr>
            <w:r>
              <w:rPr>
                <w:sz w:val="20"/>
              </w:rPr>
              <w:t>FR17</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6A0260" w14:textId="77777777" w:rsidR="002F271B" w:rsidRDefault="00B168C9">
            <w:pPr>
              <w:spacing w:after="0" w:line="245" w:lineRule="auto"/>
            </w:pPr>
            <w:r>
              <w:rPr>
                <w:sz w:val="20"/>
              </w:rPr>
              <w:t>Create, edit and deactivate staff; maintain citizen accounts, service centres and fees through authorised administration routes.</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E9FCA1" w14:textId="77777777" w:rsidR="002F271B" w:rsidRDefault="00B168C9">
            <w:pPr>
              <w:spacing w:after="0" w:line="245" w:lineRule="auto"/>
            </w:pPr>
            <w:r>
              <w:rPr>
                <w:sz w:val="20"/>
              </w:rPr>
              <w:t>Administrator</w:t>
            </w:r>
          </w:p>
        </w:tc>
      </w:tr>
      <w:tr w:rsidR="002F271B" w14:paraId="7BE8CEDC"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0F5CABD" w14:textId="77777777" w:rsidR="002F271B" w:rsidRDefault="00B168C9">
            <w:pPr>
              <w:spacing w:after="0" w:line="245" w:lineRule="auto"/>
            </w:pPr>
            <w:r>
              <w:rPr>
                <w:sz w:val="20"/>
              </w:rPr>
              <w:t>FR18</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06F78EC" w14:textId="77777777" w:rsidR="002F271B" w:rsidRDefault="00B168C9">
            <w:pPr>
              <w:spacing w:after="0" w:line="245" w:lineRule="auto"/>
            </w:pPr>
            <w:r>
              <w:rPr>
                <w:sz w:val="20"/>
              </w:rPr>
              <w:t>Publish announcements/maintenance notices, and store in-app notifications for relevant application, payment, booking and staff events.</w:t>
            </w:r>
          </w:p>
        </w:tc>
        <w:tc>
          <w:tcPr>
            <w:tcW w:w="154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F7EBB6B" w14:textId="77777777" w:rsidR="002F271B" w:rsidRDefault="00B168C9">
            <w:pPr>
              <w:spacing w:after="0" w:line="245" w:lineRule="auto"/>
            </w:pPr>
            <w:r>
              <w:rPr>
                <w:sz w:val="20"/>
              </w:rPr>
              <w:t>Admin / users</w:t>
            </w:r>
          </w:p>
        </w:tc>
      </w:tr>
      <w:tr w:rsidR="002F271B" w14:paraId="1BA7C644" w14:textId="77777777">
        <w:trPr>
          <w:cantSplit/>
          <w:jc w:val="center"/>
        </w:trPr>
        <w:tc>
          <w:tcPr>
            <w:tcW w:w="6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54C9B4" w14:textId="77777777" w:rsidR="002F271B" w:rsidRDefault="00B168C9">
            <w:pPr>
              <w:spacing w:after="0" w:line="245" w:lineRule="auto"/>
            </w:pPr>
            <w:r>
              <w:rPr>
                <w:sz w:val="20"/>
              </w:rPr>
              <w:t>FR19</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CADAEE" w14:textId="77777777" w:rsidR="002F271B" w:rsidRDefault="00B168C9">
            <w:pPr>
              <w:spacing w:after="0" w:line="245" w:lineRule="auto"/>
            </w:pPr>
            <w:r>
              <w:rPr>
                <w:sz w:val="20"/>
              </w:rPr>
              <w:t>Provide public guidance and a landing-page assistant. Public scope excludes private account access and state-changing actions.</w:t>
            </w:r>
          </w:p>
        </w:tc>
        <w:tc>
          <w:tcPr>
            <w:tcW w:w="15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3D9C74" w14:textId="77777777" w:rsidR="002F271B" w:rsidRDefault="00B168C9">
            <w:pPr>
              <w:spacing w:after="0" w:line="245" w:lineRule="auto"/>
            </w:pPr>
            <w:r>
              <w:rPr>
                <w:sz w:val="20"/>
              </w:rPr>
              <w:t>Public visitor</w:t>
            </w:r>
          </w:p>
        </w:tc>
      </w:tr>
    </w:tbl>
    <w:p w14:paraId="0E6DD40E" w14:textId="77777777" w:rsidR="002F271B" w:rsidRDefault="00B168C9">
      <w:pPr>
        <w:pStyle w:val="Heading2"/>
      </w:pPr>
      <w:r>
        <w:t>Supporting requirements and data rules</w:t>
      </w:r>
    </w:p>
    <w:p w14:paraId="266CDD27" w14:textId="77777777" w:rsidR="002F271B" w:rsidRDefault="00B168C9">
      <w:r>
        <w:t>Email/SMS delivery, password recovery, file preview, QR generation, notification read state and shared navigation support the major functions. Common work was shared across the group. References, ownership links and workflow status must remain consistent between screens and persisted records.</w:t>
      </w:r>
    </w:p>
    <w:p w14:paraId="396CE042" w14:textId="77777777" w:rsidR="002F271B" w:rsidRDefault="00B168C9">
      <w:r>
        <w:t>Appointments identify their service type and centre. Active booking counts include confirmed, checked-in and completed bookings; cancellation releases capacity. The server checks ownership and current state when a citizen changes a booking. Stale confirmations are rejected instead of overwriting a newer booking.</w:t>
      </w:r>
    </w:p>
    <w:p w14:paraId="20E41B92" w14:textId="77777777" w:rsidR="002F271B" w:rsidRDefault="00B168C9">
      <w:pPr>
        <w:pStyle w:val="Heading2"/>
      </w:pPr>
      <w:r>
        <w:t>Priority and completion boundaries</w:t>
      </w:r>
    </w:p>
    <w:p w14:paraId="6A02707A" w14:textId="77777777" w:rsidR="002F271B" w:rsidRDefault="00B168C9">
      <w:r>
        <w:t>The design backlog contains 31 stories: 20 high, 10 medium and one low priority [2]. Core portal workflows are implemented. Activity monitoring is represented by domain audit records and operational views; a general log browser is outside the delivered interface. These boundaries appear again in the implementation and future-work sections.</w:t>
      </w:r>
    </w:p>
    <w:p w14:paraId="7AA1DA40" w14:textId="77777777" w:rsidR="002F271B" w:rsidRDefault="002F271B">
      <w:pPr>
        <w:pageBreakBefore/>
        <w:spacing w:after="0" w:line="20" w:lineRule="exact"/>
      </w:pPr>
    </w:p>
    <w:p w14:paraId="2E3EB29A" w14:textId="77777777" w:rsidR="002F271B" w:rsidRDefault="00B168C9">
      <w:pPr>
        <w:pStyle w:val="Heading2"/>
      </w:pPr>
      <w:r>
        <w:t>Nonfunctional requirements and constraints</w:t>
      </w:r>
    </w:p>
    <w:tbl>
      <w:tblPr>
        <w:tblW w:w="0" w:type="auto"/>
        <w:jc w:val="center"/>
        <w:tblLayout w:type="fixed"/>
        <w:tblLook w:val="04A0" w:firstRow="1" w:lastRow="0" w:firstColumn="1" w:lastColumn="0" w:noHBand="0" w:noVBand="1"/>
      </w:tblPr>
      <w:tblGrid>
        <w:gridCol w:w="1469"/>
        <w:gridCol w:w="5083"/>
        <w:gridCol w:w="2808"/>
      </w:tblGrid>
      <w:tr w:rsidR="002F271B" w14:paraId="0E1C7B44" w14:textId="77777777">
        <w:trPr>
          <w:cantSplit/>
          <w:tblHeader/>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6568068" w14:textId="77777777" w:rsidR="002F271B" w:rsidRDefault="00B168C9">
            <w:pPr>
              <w:spacing w:after="0" w:line="245" w:lineRule="auto"/>
            </w:pPr>
            <w:r>
              <w:rPr>
                <w:b/>
                <w:sz w:val="20"/>
              </w:rPr>
              <w:t>Quality</w:t>
            </w:r>
          </w:p>
        </w:tc>
        <w:tc>
          <w:tcPr>
            <w:tcW w:w="5083"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F88F40B" w14:textId="77777777" w:rsidR="002F271B" w:rsidRDefault="00B168C9">
            <w:pPr>
              <w:spacing w:after="0" w:line="245" w:lineRule="auto"/>
            </w:pPr>
            <w:r>
              <w:rPr>
                <w:b/>
                <w:sz w:val="20"/>
              </w:rPr>
              <w:t>Required behaviour and implementation evidence</w:t>
            </w:r>
          </w:p>
        </w:tc>
        <w:tc>
          <w:tcPr>
            <w:tcW w:w="280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40710CE" w14:textId="77777777" w:rsidR="002F271B" w:rsidRDefault="00B168C9">
            <w:pPr>
              <w:spacing w:after="0" w:line="245" w:lineRule="auto"/>
            </w:pPr>
            <w:r>
              <w:rPr>
                <w:b/>
                <w:sz w:val="20"/>
              </w:rPr>
              <w:t>Verification boundary</w:t>
            </w:r>
          </w:p>
        </w:tc>
      </w:tr>
      <w:tr w:rsidR="002F271B" w14:paraId="224CA7A1"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B19DAA" w14:textId="77777777" w:rsidR="002F271B" w:rsidRDefault="00B168C9">
            <w:pPr>
              <w:spacing w:after="0" w:line="245" w:lineRule="auto"/>
            </w:pPr>
            <w:r>
              <w:rPr>
                <w:sz w:val="20"/>
              </w:rPr>
              <w:t>Security</w:t>
            </w:r>
          </w:p>
        </w:tc>
        <w:tc>
          <w:tcPr>
            <w:tcW w:w="50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FA8B47" w14:textId="77777777" w:rsidR="002F271B" w:rsidRDefault="00B168C9">
            <w:pPr>
              <w:spacing w:after="0" w:line="245" w:lineRule="auto"/>
            </w:pPr>
            <w:r>
              <w:rPr>
                <w:sz w:val="20"/>
              </w:rPr>
              <w:t>Use BCrypt password hashes [3]. Validate verification codes, role/owner access and tokens on protected state-changing forms.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BDFAD5" w14:textId="77777777" w:rsidR="002F271B" w:rsidRDefault="00B168C9">
            <w:pPr>
              <w:spacing w:after="0" w:line="245" w:lineRule="auto"/>
            </w:pPr>
            <w:r>
              <w:rPr>
                <w:sz w:val="20"/>
              </w:rPr>
              <w:t>Role/token tests exist; security certification is not claimed.</w:t>
            </w:r>
          </w:p>
        </w:tc>
      </w:tr>
      <w:tr w:rsidR="002F271B" w14:paraId="604B893A"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1C794B1" w14:textId="77777777" w:rsidR="002F271B" w:rsidRDefault="00B168C9">
            <w:pPr>
              <w:spacing w:after="0" w:line="245" w:lineRule="auto"/>
            </w:pPr>
            <w:r>
              <w:rPr>
                <w:sz w:val="20"/>
              </w:rPr>
              <w:t>Privacy</w:t>
            </w:r>
          </w:p>
        </w:tc>
        <w:tc>
          <w:tcPr>
            <w:tcW w:w="50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0A035E7" w14:textId="77777777" w:rsidR="002F271B" w:rsidRDefault="00B168C9">
            <w:pPr>
              <w:spacing w:after="0" w:line="245" w:lineRule="auto"/>
            </w:pPr>
            <w:r>
              <w:rPr>
                <w:sz w:val="20"/>
              </w:rPr>
              <w:t>Restrict evidence access. Keep QR payloads to the appointment reference; avoid raw biometric captures and card credential storage.</w:t>
            </w:r>
          </w:p>
        </w:tc>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D408C19" w14:textId="77777777" w:rsidR="002F271B" w:rsidRDefault="00B168C9">
            <w:pPr>
              <w:spacing w:after="0" w:line="245" w:lineRule="auto"/>
            </w:pPr>
            <w:r>
              <w:rPr>
                <w:sz w:val="20"/>
              </w:rPr>
              <w:t>Retention and deployment policies require further work.</w:t>
            </w:r>
          </w:p>
        </w:tc>
      </w:tr>
      <w:tr w:rsidR="002F271B" w14:paraId="585654C6"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DC5082" w14:textId="77777777" w:rsidR="002F271B" w:rsidRDefault="00B168C9">
            <w:pPr>
              <w:spacing w:after="0" w:line="245" w:lineRule="auto"/>
            </w:pPr>
            <w:r>
              <w:rPr>
                <w:sz w:val="20"/>
              </w:rPr>
              <w:t>Integrity</w:t>
            </w:r>
          </w:p>
        </w:tc>
        <w:tc>
          <w:tcPr>
            <w:tcW w:w="50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096E48" w14:textId="77777777" w:rsidR="002F271B" w:rsidRDefault="00B168C9">
            <w:pPr>
              <w:spacing w:after="0" w:line="245" w:lineRule="auto"/>
            </w:pPr>
            <w:r>
              <w:rPr>
                <w:sz w:val="20"/>
              </w:rPr>
              <w:t>Enforce keys, relationships and valid states. Use transactions/row locks for booking capacity and reject stale versions.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D89EF0" w14:textId="77777777" w:rsidR="002F271B" w:rsidRDefault="00B168C9">
            <w:pPr>
              <w:spacing w:after="0" w:line="245" w:lineRule="auto"/>
            </w:pPr>
            <w:r>
              <w:rPr>
                <w:sz w:val="20"/>
              </w:rPr>
              <w:t>Check normal, full-slot, duplicate and stale-request paths.</w:t>
            </w:r>
          </w:p>
        </w:tc>
      </w:tr>
      <w:tr w:rsidR="002F271B" w14:paraId="42A920E6"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2FF05E0" w14:textId="77777777" w:rsidR="002F271B" w:rsidRDefault="00B168C9">
            <w:pPr>
              <w:spacing w:after="0" w:line="245" w:lineRule="auto"/>
            </w:pPr>
            <w:r>
              <w:rPr>
                <w:sz w:val="20"/>
              </w:rPr>
              <w:t>Usability</w:t>
            </w:r>
          </w:p>
        </w:tc>
        <w:tc>
          <w:tcPr>
            <w:tcW w:w="50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C9122F7" w14:textId="77777777" w:rsidR="002F271B" w:rsidRDefault="00B168C9">
            <w:pPr>
              <w:spacing w:after="0" w:line="245" w:lineRule="auto"/>
            </w:pPr>
            <w:r>
              <w:rPr>
                <w:sz w:val="20"/>
              </w:rPr>
              <w:t>Use consistent navigation, labelled fields, inline feedback, a progress timeline and printable passes. Provide assisted visits.</w:t>
            </w:r>
          </w:p>
        </w:tc>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6F7273D" w14:textId="77777777" w:rsidR="002F271B" w:rsidRDefault="00B168C9">
            <w:pPr>
              <w:spacing w:after="0" w:line="245" w:lineRule="auto"/>
            </w:pPr>
            <w:r>
              <w:rPr>
                <w:sz w:val="20"/>
              </w:rPr>
              <w:t>Screens illustrate the UI; a formal user study is outstanding.</w:t>
            </w:r>
          </w:p>
        </w:tc>
      </w:tr>
      <w:tr w:rsidR="002F271B" w14:paraId="1E0512B9"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5FE8A0" w14:textId="77777777" w:rsidR="002F271B" w:rsidRDefault="00B168C9">
            <w:pPr>
              <w:spacing w:after="0" w:line="245" w:lineRule="auto"/>
            </w:pPr>
            <w:r>
              <w:rPr>
                <w:sz w:val="20"/>
              </w:rPr>
              <w:t>Accessibility</w:t>
            </w:r>
          </w:p>
        </w:tc>
        <w:tc>
          <w:tcPr>
            <w:tcW w:w="50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6C307F" w14:textId="77777777" w:rsidR="002F271B" w:rsidRDefault="00B168C9">
            <w:pPr>
              <w:spacing w:after="0" w:line="245" w:lineRule="auto"/>
            </w:pPr>
            <w:r>
              <w:rPr>
                <w:sz w:val="20"/>
              </w:rPr>
              <w:t>Aim for keyboard access, clear labels, readable contrast and responsive layouts using WCAG 2.2 [4].</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8D410B" w14:textId="77777777" w:rsidR="002F271B" w:rsidRDefault="00B168C9">
            <w:pPr>
              <w:spacing w:after="0" w:line="245" w:lineRule="auto"/>
            </w:pPr>
            <w:r>
              <w:rPr>
                <w:sz w:val="20"/>
              </w:rPr>
              <w:t>Conformance requires an accessibility audit.</w:t>
            </w:r>
          </w:p>
        </w:tc>
      </w:tr>
      <w:tr w:rsidR="002F271B" w14:paraId="48096098"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3AC00E0" w14:textId="77777777" w:rsidR="002F271B" w:rsidRDefault="00B168C9">
            <w:pPr>
              <w:spacing w:after="0" w:line="245" w:lineRule="auto"/>
            </w:pPr>
            <w:r>
              <w:rPr>
                <w:sz w:val="20"/>
              </w:rPr>
              <w:t>Reliability</w:t>
            </w:r>
          </w:p>
        </w:tc>
        <w:tc>
          <w:tcPr>
            <w:tcW w:w="50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8AA57A9" w14:textId="77777777" w:rsidR="002F271B" w:rsidRDefault="00B168C9">
            <w:pPr>
              <w:spacing w:after="0" w:line="245" w:lineRule="auto"/>
            </w:pPr>
            <w:r>
              <w:rPr>
                <w:sz w:val="20"/>
              </w:rPr>
              <w:t>Keep related writes transactional, explain failures and display maintenance notices when required.</w:t>
            </w:r>
          </w:p>
        </w:tc>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9F1B067" w14:textId="77777777" w:rsidR="002F271B" w:rsidRDefault="00B168C9">
            <w:pPr>
              <w:spacing w:after="0" w:line="245" w:lineRule="auto"/>
            </w:pPr>
            <w:r>
              <w:rPr>
                <w:sz w:val="20"/>
              </w:rPr>
              <w:t>Selected integration tests exist; uptime is unmeasured.</w:t>
            </w:r>
          </w:p>
        </w:tc>
      </w:tr>
      <w:tr w:rsidR="002F271B" w14:paraId="36FF484E"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CB86C1" w14:textId="77777777" w:rsidR="002F271B" w:rsidRDefault="00B168C9">
            <w:pPr>
              <w:spacing w:after="0" w:line="245" w:lineRule="auto"/>
            </w:pPr>
            <w:r>
              <w:rPr>
                <w:sz w:val="20"/>
              </w:rPr>
              <w:t>Performance</w:t>
            </w:r>
          </w:p>
        </w:tc>
        <w:tc>
          <w:tcPr>
            <w:tcW w:w="50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FD644A" w14:textId="77777777" w:rsidR="002F271B" w:rsidRDefault="00B168C9">
            <w:pPr>
              <w:spacing w:after="0" w:line="245" w:lineRule="auto"/>
            </w:pPr>
            <w:r>
              <w:rPr>
                <w:sz w:val="20"/>
              </w:rPr>
              <w:t>Use server-rendered views and database lookups suitable for the classroom prototype.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FD6457" w14:textId="77777777" w:rsidR="002F271B" w:rsidRDefault="00B168C9">
            <w:pPr>
              <w:spacing w:after="0" w:line="245" w:lineRule="auto"/>
            </w:pPr>
            <w:r>
              <w:rPr>
                <w:sz w:val="20"/>
              </w:rPr>
              <w:t>Response-time, throughput and concurrency need load testing.</w:t>
            </w:r>
          </w:p>
        </w:tc>
      </w:tr>
      <w:tr w:rsidR="002F271B" w14:paraId="60A27A9B" w14:textId="77777777">
        <w:trPr>
          <w:cantSplit/>
          <w:jc w:val="center"/>
        </w:trPr>
        <w:tc>
          <w:tcPr>
            <w:tcW w:w="146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A85A4FC" w14:textId="77777777" w:rsidR="002F271B" w:rsidRDefault="00B168C9">
            <w:pPr>
              <w:spacing w:after="0" w:line="245" w:lineRule="auto"/>
            </w:pPr>
            <w:r>
              <w:rPr>
                <w:sz w:val="20"/>
              </w:rPr>
              <w:t>Maintainability</w:t>
            </w:r>
          </w:p>
        </w:tc>
        <w:tc>
          <w:tcPr>
            <w:tcW w:w="50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41750C7" w14:textId="77777777" w:rsidR="002F271B" w:rsidRDefault="00B168C9">
            <w:pPr>
              <w:spacing w:after="0" w:line="245" w:lineRule="auto"/>
            </w:pPr>
            <w:r>
              <w:rPr>
                <w:sz w:val="20"/>
              </w:rPr>
              <w:t>Separate controller, service, repository, model and DTO work; use constructor injection and a Maven build.</w:t>
            </w:r>
          </w:p>
        </w:tc>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D82DE99" w14:textId="77777777" w:rsidR="002F271B" w:rsidRDefault="00B168C9">
            <w:pPr>
              <w:spacing w:after="0" w:line="245" w:lineRule="auto"/>
            </w:pPr>
            <w:r>
              <w:rPr>
                <w:sz w:val="20"/>
              </w:rPr>
              <w:t>Module tests and shared policies support regression checks.</w:t>
            </w:r>
          </w:p>
        </w:tc>
      </w:tr>
    </w:tbl>
    <w:p w14:paraId="54468325" w14:textId="77777777" w:rsidR="002F271B" w:rsidRDefault="00B168C9">
      <w:pPr>
        <w:pStyle w:val="Heading2"/>
      </w:pPr>
      <w:r>
        <w:t>Constraints and assumptions</w:t>
      </w:r>
    </w:p>
    <w:p w14:paraId="3021FF6E" w14:textId="77777777" w:rsidR="002F271B" w:rsidRDefault="00B168C9">
      <w:r>
        <w:t>The application is Java-based and developed within a semester [1]. The build declares Spring Boot 4.1.0 and Java 17; SQL Server and its schema must be configured before startup. Hibernate validates the schema rather than creating production tables automatically. Version-specific setup must be checked before demonstration.</w:t>
      </w:r>
    </w:p>
    <w:p w14:paraId="2350E266" w14:textId="77777777" w:rsidR="002F271B" w:rsidRDefault="00B168C9">
      <w:r>
        <w:t>Email verification needs configured SMTP credentials and network access. SMS uses an HTTP phone gateway whose availability depends on the local network/device. Webcam scanning needs camera permission and a suitable browser origin. Credentials belong in environment configuration and must not appear in report screenshots.</w:t>
      </w:r>
    </w:p>
    <w:p w14:paraId="710A28CF" w14:textId="77777777" w:rsidR="002F271B" w:rsidRDefault="00B168C9">
      <w:r>
        <w:t>Appointment policies use Sri Lanka time. The simulated payment/capture stages demonstrate business flows but do not establish banking settlement, legal identity verification or actual biometric collection. An approved prototype application is not an official identity document.</w:t>
      </w:r>
    </w:p>
    <w:p w14:paraId="2DCC9186" w14:textId="77777777" w:rsidR="002F271B" w:rsidRDefault="002F271B">
      <w:pPr>
        <w:spacing w:after="0" w:line="20" w:lineRule="exact"/>
        <w:sectPr w:rsidR="002F271B">
          <w:headerReference w:type="default" r:id="rId17"/>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1BF79321" w14:textId="77777777" w:rsidR="002F271B" w:rsidRDefault="00B168C9">
      <w:pPr>
        <w:pStyle w:val="Heading1"/>
      </w:pPr>
      <w:bookmarkStart w:id="17" w:name="_Toc242748998"/>
      <w:r>
        <w:lastRenderedPageBreak/>
        <w:t>Design</w:t>
      </w:r>
      <w:bookmarkEnd w:id="17"/>
    </w:p>
    <w:p w14:paraId="03D41D7A" w14:textId="77777777" w:rsidR="002F271B" w:rsidRDefault="00B168C9">
      <w:pPr>
        <w:pStyle w:val="Heading2"/>
      </w:pPr>
      <w:r>
        <w:t>Use cases for citizens and application officers</w:t>
      </w:r>
    </w:p>
    <w:p w14:paraId="7B7B858B" w14:textId="77777777" w:rsidR="002F271B" w:rsidRDefault="00B168C9">
      <w:r>
        <w:t>Figures 1 and 2 refine interactions from the design document [2] to cover the final prototype. UML actors remain outside the system boundary and ovals represent user goals [5]. Authentication is a precondition for protected goals; registration and public walk-in services use their own verification steps.</w:t>
      </w:r>
    </w:p>
    <w:p w14:paraId="4CBF167D" w14:textId="77777777" w:rsidR="002F271B" w:rsidRDefault="00B168C9">
      <w:pPr>
        <w:keepNext/>
        <w:spacing w:after="60"/>
        <w:jc w:val="center"/>
      </w:pPr>
      <w:r>
        <w:rPr>
          <w:noProof/>
        </w:rPr>
        <w:drawing>
          <wp:inline distT="0" distB="0" distL="0" distR="0" wp14:anchorId="2EBF6B18" wp14:editId="007C358A">
            <wp:extent cx="5313145" cy="5852160"/>
            <wp:effectExtent l="0" t="0" r="0" b="0"/>
            <wp:docPr id="412214634" name="Picture 412214634" descr="Figure 1. Final citizen and application-office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citizen-officer.png"/>
                    <pic:cNvPicPr/>
                  </pic:nvPicPr>
                  <pic:blipFill>
                    <a:blip r:embed="rId27"/>
                    <a:stretch>
                      <a:fillRect/>
                    </a:stretch>
                  </pic:blipFill>
                  <pic:spPr>
                    <a:xfrm>
                      <a:off x="0" y="0"/>
                      <a:ext cx="5313145" cy="5852160"/>
                    </a:xfrm>
                    <a:prstGeom prst="rect">
                      <a:avLst/>
                    </a:prstGeom>
                  </pic:spPr>
                </pic:pic>
              </a:graphicData>
            </a:graphic>
          </wp:inline>
        </w:drawing>
      </w:r>
    </w:p>
    <w:p w14:paraId="59CE8FF3" w14:textId="77777777" w:rsidR="002F271B" w:rsidRDefault="00B168C9">
      <w:pPr>
        <w:spacing w:after="140"/>
        <w:jc w:val="center"/>
      </w:pPr>
      <w:r>
        <w:rPr>
          <w:sz w:val="19"/>
        </w:rPr>
        <w:t>Figure 1. Final citizen and application-officer use cases</w:t>
      </w:r>
    </w:p>
    <w:p w14:paraId="6475559C" w14:textId="77777777" w:rsidR="002F271B" w:rsidRDefault="00B168C9">
      <w:r>
        <w:rPr>
          <w:sz w:val="21"/>
        </w:rPr>
        <w:t>Citizens manage their own requests. NIC and passport officers use review and appointment operations within the document type permitted by their session. Approval enables the payment/appointment stages; corrections return responsibility to the applicant.</w:t>
      </w:r>
    </w:p>
    <w:p w14:paraId="046236F0" w14:textId="77777777" w:rsidR="002F271B" w:rsidRDefault="002F271B">
      <w:pPr>
        <w:pageBreakBefore/>
        <w:spacing w:after="0" w:line="20" w:lineRule="exact"/>
      </w:pPr>
    </w:p>
    <w:p w14:paraId="46E252EE" w14:textId="77777777" w:rsidR="002F271B" w:rsidRDefault="00B168C9">
      <w:pPr>
        <w:pStyle w:val="Heading2"/>
      </w:pPr>
      <w:r>
        <w:t>Use cases for assisted service and administration</w:t>
      </w:r>
    </w:p>
    <w:p w14:paraId="739441B6" w14:textId="77777777" w:rsidR="002F271B" w:rsidRDefault="00B168C9">
      <w:r>
        <w:t>The visitor route supports people who need an assisted visit. CSR, director and administrator responsibilities are separate: organisational seniority does not imply unrestricted technical access. The director also has CSR support access; administrator pages remain a separate authorised area.</w:t>
      </w:r>
    </w:p>
    <w:p w14:paraId="19A9C760" w14:textId="77777777" w:rsidR="002F271B" w:rsidRDefault="00B168C9">
      <w:pPr>
        <w:keepNext/>
        <w:spacing w:after="60"/>
        <w:jc w:val="center"/>
      </w:pPr>
      <w:r>
        <w:rPr>
          <w:noProof/>
        </w:rPr>
        <w:drawing>
          <wp:inline distT="0" distB="0" distL="0" distR="0" wp14:anchorId="381E9CFD" wp14:editId="0979760C">
            <wp:extent cx="5086921" cy="5897880"/>
            <wp:effectExtent l="0" t="0" r="0" b="0"/>
            <wp:docPr id="412214635" name="Picture 412214635" descr="Figure 2. Public visitor, CSR, director and administrato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operations.png"/>
                    <pic:cNvPicPr/>
                  </pic:nvPicPr>
                  <pic:blipFill>
                    <a:blip r:embed="rId28"/>
                    <a:stretch>
                      <a:fillRect/>
                    </a:stretch>
                  </pic:blipFill>
                  <pic:spPr>
                    <a:xfrm>
                      <a:off x="0" y="0"/>
                      <a:ext cx="5086921" cy="5897880"/>
                    </a:xfrm>
                    <a:prstGeom prst="rect">
                      <a:avLst/>
                    </a:prstGeom>
                  </pic:spPr>
                </pic:pic>
              </a:graphicData>
            </a:graphic>
          </wp:inline>
        </w:drawing>
      </w:r>
    </w:p>
    <w:p w14:paraId="215262DA" w14:textId="77777777" w:rsidR="002F271B" w:rsidRDefault="00B168C9">
      <w:pPr>
        <w:spacing w:after="140"/>
        <w:jc w:val="center"/>
      </w:pPr>
      <w:r>
        <w:rPr>
          <w:sz w:val="19"/>
        </w:rPr>
        <w:t>Figure 2. Public visitor, CSR, director and administrator use cases</w:t>
      </w:r>
    </w:p>
    <w:p w14:paraId="70A708C7" w14:textId="77777777" w:rsidR="002F271B" w:rsidRDefault="00B168C9">
      <w:r>
        <w:rPr>
          <w:sz w:val="21"/>
        </w:rPr>
        <w:t>Notifications support workflow events. The public assistant provides guidance without submitting applications or exposing accounts. Director printing records issuance and exports a register; it does not operate a physical printer.</w:t>
      </w:r>
    </w:p>
    <w:p w14:paraId="5308B45A" w14:textId="77777777" w:rsidR="002F271B" w:rsidRDefault="002F271B">
      <w:pPr>
        <w:pageBreakBefore/>
        <w:spacing w:after="0" w:line="20" w:lineRule="exact"/>
      </w:pPr>
    </w:p>
    <w:p w14:paraId="0FFBB67E" w14:textId="77777777" w:rsidR="002F271B" w:rsidRDefault="00B168C9">
      <w:pPr>
        <w:pStyle w:val="Heading2"/>
      </w:pPr>
      <w:r>
        <w:t>Database design for accounts and applications</w:t>
      </w:r>
    </w:p>
    <w:p w14:paraId="4694B26D" w14:textId="77777777" w:rsidR="002F271B" w:rsidRDefault="00B168C9">
      <w:r>
        <w:t>SQL Server stores the relational domain, while JPA maps entities/repositories to it [6]. Figure 3 presents the core account, identity and application structure, checked against schema constraints and JPA mappings. Shared keys separate common account/application data from citizen, staff, NIC and passport details.</w:t>
      </w:r>
    </w:p>
    <w:p w14:paraId="518DD158" w14:textId="77777777" w:rsidR="002F271B" w:rsidRDefault="00B168C9">
      <w:pPr>
        <w:keepNext/>
        <w:spacing w:after="60"/>
        <w:jc w:val="center"/>
      </w:pPr>
      <w:r>
        <w:rPr>
          <w:noProof/>
        </w:rPr>
        <w:drawing>
          <wp:inline distT="0" distB="0" distL="0" distR="0" wp14:anchorId="13B26B07" wp14:editId="3EC095A7">
            <wp:extent cx="5067850" cy="5120640"/>
            <wp:effectExtent l="0" t="0" r="0" b="0"/>
            <wp:docPr id="412214636" name="Picture 412214636" descr="Figure 3. Account, application, evidence, review and deliver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accounts.png"/>
                    <pic:cNvPicPr/>
                  </pic:nvPicPr>
                  <pic:blipFill>
                    <a:blip r:embed="rId29"/>
                    <a:stretch>
                      <a:fillRect/>
                    </a:stretch>
                  </pic:blipFill>
                  <pic:spPr>
                    <a:xfrm>
                      <a:off x="0" y="0"/>
                      <a:ext cx="5067850" cy="5120640"/>
                    </a:xfrm>
                    <a:prstGeom prst="rect">
                      <a:avLst/>
                    </a:prstGeom>
                  </pic:spPr>
                </pic:pic>
              </a:graphicData>
            </a:graphic>
          </wp:inline>
        </w:drawing>
      </w:r>
    </w:p>
    <w:p w14:paraId="48A4FD54" w14:textId="77777777" w:rsidR="002F271B" w:rsidRDefault="00B168C9">
      <w:pPr>
        <w:spacing w:after="140"/>
        <w:jc w:val="center"/>
      </w:pPr>
      <w:r>
        <w:rPr>
          <w:sz w:val="19"/>
        </w:rPr>
        <w:t>Figure 3. Account, application, evidence, review and delivery relationships</w:t>
      </w:r>
    </w:p>
    <w:tbl>
      <w:tblPr>
        <w:tblW w:w="0" w:type="auto"/>
        <w:jc w:val="center"/>
        <w:tblLayout w:type="fixed"/>
        <w:tblLook w:val="04A0" w:firstRow="1" w:lastRow="0" w:firstColumn="1" w:lastColumn="0" w:noHBand="0" w:noVBand="1"/>
      </w:tblPr>
      <w:tblGrid>
        <w:gridCol w:w="3384"/>
        <w:gridCol w:w="5976"/>
      </w:tblGrid>
      <w:tr w:rsidR="002F271B" w14:paraId="61C40748"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C97499E" w14:textId="77777777" w:rsidR="002F271B" w:rsidRDefault="00B168C9">
            <w:pPr>
              <w:spacing w:after="0" w:line="245" w:lineRule="auto"/>
            </w:pPr>
            <w:r>
              <w:rPr>
                <w:b/>
                <w:sz w:val="19"/>
              </w:rPr>
              <w:t>Relationship</w:t>
            </w:r>
          </w:p>
        </w:tc>
        <w:tc>
          <w:tcPr>
            <w:tcW w:w="5976"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2F024E3" w14:textId="77777777" w:rsidR="002F271B" w:rsidRDefault="00B168C9">
            <w:pPr>
              <w:spacing w:after="0" w:line="245" w:lineRule="auto"/>
            </w:pPr>
            <w:r>
              <w:rPr>
                <w:b/>
                <w:sz w:val="19"/>
              </w:rPr>
              <w:t>Meaning and cardinality</w:t>
            </w:r>
          </w:p>
        </w:tc>
      </w:tr>
      <w:tr w:rsidR="002F271B" w14:paraId="4E0F9FE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5847CC" w14:textId="77777777" w:rsidR="002F271B" w:rsidRDefault="00B168C9">
            <w:pPr>
              <w:spacing w:after="0" w:line="245" w:lineRule="auto"/>
            </w:pPr>
            <w:r>
              <w:rPr>
                <w:sz w:val="19"/>
              </w:rPr>
              <w:t>UserAccount to CitizenAccount / StaffAccount</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C73381" w14:textId="77777777" w:rsidR="002F271B" w:rsidRDefault="00B168C9">
            <w:pPr>
              <w:spacing w:after="0" w:line="245" w:lineRule="auto"/>
            </w:pPr>
            <w:r>
              <w:rPr>
                <w:sz w:val="19"/>
              </w:rPr>
              <w:t>Each specialised row shares its user key; common login data is stored once.</w:t>
            </w:r>
          </w:p>
        </w:tc>
      </w:tr>
      <w:tr w:rsidR="002F271B" w14:paraId="160D3D1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87611B2" w14:textId="77777777" w:rsidR="002F271B" w:rsidRDefault="00B168C9">
            <w:pPr>
              <w:spacing w:after="0" w:line="245" w:lineRule="auto"/>
            </w:pPr>
            <w:r>
              <w:rPr>
                <w:sz w:val="19"/>
              </w:rPr>
              <w:t>CitizenAccount to Application</w:t>
            </w:r>
          </w:p>
        </w:tc>
        <w:tc>
          <w:tcPr>
            <w:tcW w:w="597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491BD04" w14:textId="77777777" w:rsidR="002F271B" w:rsidRDefault="00B168C9">
            <w:pPr>
              <w:spacing w:after="0" w:line="245" w:lineRule="auto"/>
            </w:pPr>
            <w:r>
              <w:rPr>
                <w:sz w:val="19"/>
              </w:rPr>
              <w:t>One citizen can have many applications; each application belongs to one citizen.</w:t>
            </w:r>
          </w:p>
        </w:tc>
      </w:tr>
      <w:tr w:rsidR="002F271B" w14:paraId="6B3203C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EE425A" w14:textId="77777777" w:rsidR="002F271B" w:rsidRDefault="00B168C9">
            <w:pPr>
              <w:spacing w:after="0" w:line="245" w:lineRule="auto"/>
            </w:pPr>
            <w:r>
              <w:rPr>
                <w:sz w:val="19"/>
              </w:rPr>
              <w:t>Application to NICApplication / PassportApplication</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742EBF" w14:textId="77777777" w:rsidR="002F271B" w:rsidRDefault="00B168C9">
            <w:pPr>
              <w:spacing w:after="0" w:line="245" w:lineRule="auto"/>
            </w:pPr>
            <w:r>
              <w:rPr>
                <w:sz w:val="19"/>
              </w:rPr>
              <w:t>Document-specific detail uses the application key instead of duplicating the whole application.</w:t>
            </w:r>
          </w:p>
        </w:tc>
      </w:tr>
    </w:tbl>
    <w:p w14:paraId="78C760BF" w14:textId="77777777" w:rsidR="002F271B" w:rsidRDefault="002F271B">
      <w:pPr>
        <w:pageBreakBefore/>
        <w:spacing w:after="0" w:line="20" w:lineRule="exact"/>
      </w:pPr>
    </w:p>
    <w:p w14:paraId="13D78AFB" w14:textId="77777777" w:rsidR="002F271B" w:rsidRDefault="00B168C9">
      <w:pPr>
        <w:pStyle w:val="Heading2"/>
      </w:pPr>
      <w:r>
        <w:t>Database design for appointments and supporting records</w:t>
      </w:r>
    </w:p>
    <w:p w14:paraId="4EFB81F2" w14:textId="77777777" w:rsidR="002F271B" w:rsidRDefault="00B168C9">
      <w:r>
        <w:t>Figure 4 presents the appointment/support domain. Repeated account/application entities connect it to Figure 3. Primary keys identify records; foreign keys enforce ownership and dependencies. Operational settings for fees, announcements and maintenance complement this core model.</w:t>
      </w:r>
    </w:p>
    <w:p w14:paraId="21B4F4B0" w14:textId="77777777" w:rsidR="002F271B" w:rsidRDefault="00B168C9">
      <w:pPr>
        <w:keepNext/>
        <w:spacing w:after="60"/>
        <w:jc w:val="center"/>
      </w:pPr>
      <w:r>
        <w:rPr>
          <w:noProof/>
        </w:rPr>
        <w:drawing>
          <wp:inline distT="0" distB="0" distL="0" distR="0" wp14:anchorId="7D3A04A7" wp14:editId="35D16478">
            <wp:extent cx="4389120" cy="5486400"/>
            <wp:effectExtent l="0" t="0" r="0" b="0"/>
            <wp:docPr id="412214637" name="Picture 412214637" descr="Figure 4. Appointment, slot, payment, support and notificatio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operations.png"/>
                    <pic:cNvPicPr/>
                  </pic:nvPicPr>
                  <pic:blipFill>
                    <a:blip r:embed="rId30"/>
                    <a:stretch>
                      <a:fillRect/>
                    </a:stretch>
                  </pic:blipFill>
                  <pic:spPr>
                    <a:xfrm>
                      <a:off x="0" y="0"/>
                      <a:ext cx="4389120" cy="5486400"/>
                    </a:xfrm>
                    <a:prstGeom prst="rect">
                      <a:avLst/>
                    </a:prstGeom>
                  </pic:spPr>
                </pic:pic>
              </a:graphicData>
            </a:graphic>
          </wp:inline>
        </w:drawing>
      </w:r>
    </w:p>
    <w:p w14:paraId="361BBA43" w14:textId="77777777" w:rsidR="002F271B" w:rsidRDefault="00B168C9">
      <w:pPr>
        <w:spacing w:after="140"/>
        <w:jc w:val="center"/>
      </w:pPr>
      <w:r>
        <w:rPr>
          <w:sz w:val="19"/>
        </w:rPr>
        <w:t>Figure 4. Appointment, slot, payment, support and notification relationships</w:t>
      </w:r>
    </w:p>
    <w:p w14:paraId="60C56A43" w14:textId="77777777" w:rsidR="002F271B" w:rsidRDefault="00B168C9">
      <w:r>
        <w:rPr>
          <w:sz w:val="21"/>
        </w:rPr>
        <w:t>A centre owns many published slots and appointments. An appointment can link to its application, citizen and biometric slot; guest walk-ins use a separate service path. Check-in records identify the appointment and staff member. UserNotification joins users to notifications with per-user read state. Booking transactions lock relevant rows before checking capacity.</w:t>
      </w:r>
    </w:p>
    <w:p w14:paraId="108A88F3" w14:textId="77777777" w:rsidR="002F271B" w:rsidRDefault="002F271B">
      <w:pPr>
        <w:pageBreakBefore/>
        <w:spacing w:after="0" w:line="20" w:lineRule="exact"/>
      </w:pPr>
    </w:p>
    <w:p w14:paraId="2DB48861" w14:textId="77777777" w:rsidR="002F271B" w:rsidRDefault="00B168C9">
      <w:pPr>
        <w:pStyle w:val="Heading2"/>
      </w:pPr>
      <w:r>
        <w:t>Interface design for account access and progress</w:t>
      </w:r>
    </w:p>
    <w:p w14:paraId="01E0AA43" w14:textId="77777777" w:rsidR="002F271B" w:rsidRDefault="00B168C9">
      <w:r>
        <w:t>The portal uses a shared government-style theme, consistent navigation and role-specific workbenches. These are sample-data prototype screenshots retained from the team draft; they demonstrate interface behaviour rather than live government operations.</w:t>
      </w:r>
    </w:p>
    <w:p w14:paraId="22F08896" w14:textId="77777777" w:rsidR="002F271B" w:rsidRDefault="00B168C9">
      <w:pPr>
        <w:keepNext/>
        <w:spacing w:after="60"/>
        <w:jc w:val="center"/>
      </w:pPr>
      <w:r>
        <w:rPr>
          <w:noProof/>
        </w:rPr>
        <w:drawing>
          <wp:inline distT="0" distB="0" distL="0" distR="0" wp14:anchorId="3D08155A" wp14:editId="7A27FBA7">
            <wp:extent cx="4043941" cy="2560320"/>
            <wp:effectExtent l="0" t="0" r="0" b="0"/>
            <wp:docPr id="412214638" name="Picture 412214638" descr="Figure 5. Unified citizen and staff logi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1"/>
                    <a:stretch>
                      <a:fillRect/>
                    </a:stretch>
                  </pic:blipFill>
                  <pic:spPr>
                    <a:xfrm>
                      <a:off x="0" y="0"/>
                      <a:ext cx="4043941" cy="2560320"/>
                    </a:xfrm>
                    <a:prstGeom prst="rect">
                      <a:avLst/>
                    </a:prstGeom>
                  </pic:spPr>
                </pic:pic>
              </a:graphicData>
            </a:graphic>
          </wp:inline>
        </w:drawing>
      </w:r>
    </w:p>
    <w:p w14:paraId="00B49779" w14:textId="77777777" w:rsidR="002F271B" w:rsidRDefault="00B168C9">
      <w:pPr>
        <w:spacing w:after="140"/>
        <w:jc w:val="center"/>
      </w:pPr>
      <w:r>
        <w:rPr>
          <w:sz w:val="19"/>
        </w:rPr>
        <w:t>Figure 5. Unified citizen and staff login portal</w:t>
      </w:r>
    </w:p>
    <w:p w14:paraId="2B23B12F" w14:textId="77777777" w:rsidR="002F271B" w:rsidRDefault="00B168C9">
      <w:r>
        <w:rPr>
          <w:sz w:val="21"/>
        </w:rPr>
        <w:t>Login provides role selection and recovery navigation. Registration separates email verification, mobile verification and password creation so the next task is visible. The server validates the sequence and submitted values.</w:t>
      </w:r>
    </w:p>
    <w:p w14:paraId="135122B5" w14:textId="77777777" w:rsidR="002F271B" w:rsidRDefault="00B168C9">
      <w:pPr>
        <w:keepNext/>
        <w:spacing w:after="60"/>
        <w:jc w:val="center"/>
      </w:pPr>
      <w:r>
        <w:rPr>
          <w:noProof/>
        </w:rPr>
        <w:drawing>
          <wp:inline distT="0" distB="0" distL="0" distR="0" wp14:anchorId="6AEE2D53" wp14:editId="4E4DCC80">
            <wp:extent cx="5218485" cy="2560320"/>
            <wp:effectExtent l="0" t="0" r="0" b="0"/>
            <wp:docPr id="412214639" name="Picture 412214639" descr="Figure 6. Citizen application timeline and nex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2"/>
                    <a:stretch>
                      <a:fillRect/>
                    </a:stretch>
                  </pic:blipFill>
                  <pic:spPr>
                    <a:xfrm>
                      <a:off x="0" y="0"/>
                      <a:ext cx="5218485" cy="2560320"/>
                    </a:xfrm>
                    <a:prstGeom prst="rect">
                      <a:avLst/>
                    </a:prstGeom>
                  </pic:spPr>
                </pic:pic>
              </a:graphicData>
            </a:graphic>
          </wp:inline>
        </w:drawing>
      </w:r>
    </w:p>
    <w:p w14:paraId="2AAD3570" w14:textId="77777777" w:rsidR="002F271B" w:rsidRDefault="00B168C9">
      <w:pPr>
        <w:spacing w:after="140"/>
        <w:jc w:val="center"/>
      </w:pPr>
      <w:r>
        <w:rPr>
          <w:sz w:val="19"/>
        </w:rPr>
        <w:t>Figure 6. Citizen application timeline and next action</w:t>
      </w:r>
    </w:p>
    <w:p w14:paraId="51E7C3F2" w14:textId="77777777" w:rsidR="002F271B" w:rsidRDefault="00B168C9">
      <w:r>
        <w:rPr>
          <w:sz w:val="21"/>
        </w:rPr>
        <w:t>Tracking pairs the current state with completed and pending stages. A visible next action leads to payment or booking when eligible. Correction messages return the user to affected fields/evidence instead of requiring an unrelated new application.</w:t>
      </w:r>
    </w:p>
    <w:p w14:paraId="4354EA3A" w14:textId="77777777" w:rsidR="002F271B" w:rsidRDefault="002F271B">
      <w:pPr>
        <w:pageBreakBefore/>
        <w:spacing w:after="0" w:line="20" w:lineRule="exact"/>
      </w:pPr>
    </w:p>
    <w:p w14:paraId="2BAA83FF" w14:textId="77777777" w:rsidR="002F271B" w:rsidRDefault="00B168C9">
      <w:pPr>
        <w:pStyle w:val="Heading2"/>
      </w:pPr>
      <w:r>
        <w:t>Interface design for booking and appointment passes</w:t>
      </w:r>
    </w:p>
    <w:p w14:paraId="479687B5" w14:textId="77777777" w:rsidR="002F271B" w:rsidRDefault="00B168C9">
      <w:pPr>
        <w:keepNext/>
        <w:spacing w:after="60"/>
        <w:jc w:val="center"/>
      </w:pPr>
      <w:r>
        <w:rPr>
          <w:noProof/>
        </w:rPr>
        <w:drawing>
          <wp:inline distT="0" distB="0" distL="0" distR="0" wp14:anchorId="19AB3460" wp14:editId="5805139A">
            <wp:extent cx="3947234" cy="3520440"/>
            <wp:effectExtent l="0" t="0" r="0" b="0"/>
            <wp:docPr id="412214640" name="Picture 412214640" descr="Figure 7. Centre, date and time selection for biometric appoin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3"/>
                    <a:stretch>
                      <a:fillRect/>
                    </a:stretch>
                  </pic:blipFill>
                  <pic:spPr>
                    <a:xfrm>
                      <a:off x="0" y="0"/>
                      <a:ext cx="3947234" cy="3520440"/>
                    </a:xfrm>
                    <a:prstGeom prst="rect">
                      <a:avLst/>
                    </a:prstGeom>
                  </pic:spPr>
                </pic:pic>
              </a:graphicData>
            </a:graphic>
          </wp:inline>
        </w:drawing>
      </w:r>
    </w:p>
    <w:p w14:paraId="74E0FBD3" w14:textId="77777777" w:rsidR="002F271B" w:rsidRDefault="00B168C9">
      <w:pPr>
        <w:spacing w:after="140"/>
        <w:jc w:val="center"/>
      </w:pPr>
      <w:r>
        <w:rPr>
          <w:sz w:val="19"/>
        </w:rPr>
        <w:t>Figure 7. Centre, date and time selection for biometric appointments</w:t>
      </w:r>
    </w:p>
    <w:p w14:paraId="7629BC05" w14:textId="77777777" w:rsidR="002F271B" w:rsidRDefault="00B168C9">
      <w:r>
        <w:rPr>
          <w:sz w:val="21"/>
        </w:rPr>
        <w:t>Booking begins with the relevant application and centre. The calendar highlights available dates; published times expose the remaining choices. Server-side capacity checks remain authoritative when concurrent requests arrive.</w:t>
      </w:r>
    </w:p>
    <w:p w14:paraId="3A1EFB16" w14:textId="77777777" w:rsidR="002F271B" w:rsidRDefault="00B168C9">
      <w:pPr>
        <w:keepNext/>
        <w:spacing w:after="60"/>
        <w:jc w:val="center"/>
      </w:pPr>
      <w:r>
        <w:rPr>
          <w:noProof/>
        </w:rPr>
        <w:drawing>
          <wp:inline distT="0" distB="0" distL="0" distR="0" wp14:anchorId="55CDD4C9" wp14:editId="5468F4B1">
            <wp:extent cx="3899513" cy="2468880"/>
            <wp:effectExtent l="0" t="0" r="0" b="0"/>
            <wp:docPr id="412214641" name="Picture 412214641" descr="Figure 8. Confirmed appointment and printable QR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4"/>
                    <a:stretch>
                      <a:fillRect/>
                    </a:stretch>
                  </pic:blipFill>
                  <pic:spPr>
                    <a:xfrm>
                      <a:off x="0" y="0"/>
                      <a:ext cx="3899513" cy="2468880"/>
                    </a:xfrm>
                    <a:prstGeom prst="rect">
                      <a:avLst/>
                    </a:prstGeom>
                  </pic:spPr>
                </pic:pic>
              </a:graphicData>
            </a:graphic>
          </wp:inline>
        </w:drawing>
      </w:r>
    </w:p>
    <w:p w14:paraId="51934ACA" w14:textId="77777777" w:rsidR="002F271B" w:rsidRDefault="00B168C9">
      <w:pPr>
        <w:spacing w:after="140"/>
        <w:jc w:val="center"/>
      </w:pPr>
      <w:r>
        <w:rPr>
          <w:sz w:val="19"/>
        </w:rPr>
        <w:t>Figure 8. Confirmed appointment and printable QR pass</w:t>
      </w:r>
    </w:p>
    <w:p w14:paraId="1AA91262" w14:textId="77777777" w:rsidR="002F271B" w:rsidRDefault="00B168C9">
      <w:r>
        <w:rPr>
          <w:sz w:val="21"/>
        </w:rPr>
        <w:t>The pass gives the visit information and appointment reference. Its QR carries the reference for authorised lookup; manual reference entry provides a centre fallback. Changes, printing and camera-based check-in have separate state/date checks.</w:t>
      </w:r>
    </w:p>
    <w:p w14:paraId="6332FBC3" w14:textId="77777777" w:rsidR="002F271B" w:rsidRDefault="002F271B">
      <w:pPr>
        <w:spacing w:after="0" w:line="20" w:lineRule="exact"/>
        <w:sectPr w:rsidR="002F271B">
          <w:headerReference w:type="default" r:id="rId18"/>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35F15097" w14:textId="77777777" w:rsidR="002F271B" w:rsidRDefault="00B168C9">
      <w:pPr>
        <w:pStyle w:val="Heading1"/>
      </w:pPr>
      <w:bookmarkStart w:id="18" w:name="_Toc242748999"/>
      <w:r>
        <w:lastRenderedPageBreak/>
        <w:t>Implementation</w:t>
      </w:r>
      <w:bookmarkEnd w:id="18"/>
    </w:p>
    <w:p w14:paraId="05AD8827" w14:textId="77777777" w:rsidR="002F271B" w:rsidRDefault="00B168C9">
      <w:pPr>
        <w:pStyle w:val="Heading2"/>
      </w:pPr>
      <w:r>
        <w:t>Tools and technologies</w:t>
      </w:r>
    </w:p>
    <w:tbl>
      <w:tblPr>
        <w:tblW w:w="0" w:type="auto"/>
        <w:jc w:val="center"/>
        <w:tblLayout w:type="fixed"/>
        <w:tblLook w:val="04A0" w:firstRow="1" w:lastRow="0" w:firstColumn="1" w:lastColumn="0" w:noHBand="0" w:noVBand="1"/>
      </w:tblPr>
      <w:tblGrid>
        <w:gridCol w:w="2808"/>
        <w:gridCol w:w="6552"/>
      </w:tblGrid>
      <w:tr w:rsidR="002F271B" w14:paraId="3F7F5A42" w14:textId="77777777">
        <w:trPr>
          <w:cantSplit/>
          <w:tblHeader/>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D4CE4BB" w14:textId="77777777" w:rsidR="002F271B" w:rsidRDefault="00B168C9">
            <w:pPr>
              <w:spacing w:after="0" w:line="245" w:lineRule="auto"/>
            </w:pPr>
            <w:r>
              <w:rPr>
                <w:b/>
                <w:sz w:val="19"/>
              </w:rPr>
              <w:t>Technology</w:t>
            </w:r>
          </w:p>
        </w:tc>
        <w:tc>
          <w:tcPr>
            <w:tcW w:w="655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9EFCC5A" w14:textId="77777777" w:rsidR="002F271B" w:rsidRDefault="00B168C9">
            <w:pPr>
              <w:spacing w:after="0" w:line="245" w:lineRule="auto"/>
            </w:pPr>
            <w:r>
              <w:rPr>
                <w:b/>
                <w:sz w:val="19"/>
              </w:rPr>
              <w:t>Use in the prototype and selection rationale</w:t>
            </w:r>
          </w:p>
        </w:tc>
      </w:tr>
      <w:tr w:rsidR="002F271B" w14:paraId="4B7AFE9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B66D59" w14:textId="77777777" w:rsidR="002F271B" w:rsidRDefault="00B168C9">
            <w:pPr>
              <w:spacing w:after="0" w:line="245" w:lineRule="auto"/>
            </w:pPr>
            <w:r>
              <w:rPr>
                <w:sz w:val="19"/>
              </w:rPr>
              <w:t>Java 17 / Spring Boot 4.1.0 [7]</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8D9ADD" w14:textId="77777777" w:rsidR="002F271B" w:rsidRDefault="00B168C9">
            <w:pPr>
              <w:spacing w:after="0" w:line="245" w:lineRule="auto"/>
            </w:pPr>
            <w:r>
              <w:rPr>
                <w:sz w:val="19"/>
              </w:rPr>
              <w:t>Typed domain/service code, dependency injection, request routing and transactions in one application.</w:t>
            </w:r>
          </w:p>
        </w:tc>
      </w:tr>
      <w:tr w:rsidR="002F271B" w14:paraId="533E559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8855BFE" w14:textId="77777777" w:rsidR="002F271B" w:rsidRDefault="00B168C9">
            <w:pPr>
              <w:spacing w:after="0" w:line="245" w:lineRule="auto"/>
            </w:pPr>
            <w:r>
              <w:rPr>
                <w:sz w:val="19"/>
              </w:rPr>
              <w:t>Thymeleaf [8], HTML/CSS/JavaScript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F26EC26" w14:textId="77777777" w:rsidR="002F271B" w:rsidRDefault="00B168C9">
            <w:pPr>
              <w:spacing w:after="0" w:line="245" w:lineRule="auto"/>
            </w:pPr>
            <w:r>
              <w:rPr>
                <w:sz w:val="19"/>
              </w:rPr>
              <w:t>Server-rendered forms/workbenches, client feedback, calendar interaction and responsive navigation.</w:t>
            </w:r>
          </w:p>
        </w:tc>
      </w:tr>
      <w:tr w:rsidR="002F271B" w14:paraId="4CCECF89"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65FE90" w14:textId="77777777" w:rsidR="002F271B" w:rsidRDefault="00B168C9">
            <w:pPr>
              <w:spacing w:after="0" w:line="245" w:lineRule="auto"/>
            </w:pPr>
            <w:r>
              <w:rPr>
                <w:sz w:val="19"/>
              </w:rPr>
              <w:t>Tailwind CSS [9] / shared theme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E38E16" w14:textId="77777777" w:rsidR="002F271B" w:rsidRDefault="00B168C9">
            <w:pPr>
              <w:spacing w:after="0" w:line="245" w:lineRule="auto"/>
            </w:pPr>
            <w:r>
              <w:rPr>
                <w:sz w:val="19"/>
              </w:rPr>
              <w:t>Utility styling with consistent portal colours, spacing and components.</w:t>
            </w:r>
          </w:p>
        </w:tc>
      </w:tr>
      <w:tr w:rsidR="002F271B" w14:paraId="657787DE"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4FCAA30" w14:textId="77777777" w:rsidR="002F271B" w:rsidRDefault="00B168C9">
            <w:pPr>
              <w:spacing w:after="0" w:line="245" w:lineRule="auto"/>
            </w:pPr>
            <w:r>
              <w:rPr>
                <w:sz w:val="19"/>
              </w:rPr>
              <w:t>Spring Data JPA / Hibernate [10]</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C19D119" w14:textId="77777777" w:rsidR="002F271B" w:rsidRDefault="00B168C9">
            <w:pPr>
              <w:spacing w:after="0" w:line="245" w:lineRule="auto"/>
            </w:pPr>
            <w:r>
              <w:rPr>
                <w:sz w:val="19"/>
              </w:rPr>
              <w:t>Repositories and entity mapping; schema validation exposes mismatches at startup.</w:t>
            </w:r>
          </w:p>
        </w:tc>
      </w:tr>
      <w:tr w:rsidR="002F271B" w14:paraId="79675E7A"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A43D0B" w14:textId="77777777" w:rsidR="002F271B" w:rsidRDefault="00B168C9">
            <w:pPr>
              <w:spacing w:after="0" w:line="245" w:lineRule="auto"/>
            </w:pPr>
            <w:r>
              <w:rPr>
                <w:sz w:val="19"/>
              </w:rPr>
              <w:t>SQL Server / Microsoft JDBC [6]</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C6B053" w14:textId="77777777" w:rsidR="002F271B" w:rsidRDefault="00B168C9">
            <w:pPr>
              <w:spacing w:after="0" w:line="245" w:lineRule="auto"/>
            </w:pPr>
            <w:r>
              <w:rPr>
                <w:sz w:val="19"/>
              </w:rPr>
              <w:t>Relational constraints, persistent workflow records, transactions and booking locks.</w:t>
            </w:r>
          </w:p>
        </w:tc>
      </w:tr>
      <w:tr w:rsidR="002F271B" w14:paraId="319613F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DA0781E" w14:textId="77777777" w:rsidR="002F271B" w:rsidRDefault="00B168C9">
            <w:pPr>
              <w:spacing w:after="0" w:line="245" w:lineRule="auto"/>
            </w:pPr>
            <w:r>
              <w:rPr>
                <w:sz w:val="19"/>
              </w:rPr>
              <w:t>Security Crypto / Bean Validation</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02CCBDF" w14:textId="77777777" w:rsidR="002F271B" w:rsidRDefault="00B168C9">
            <w:pPr>
              <w:spacing w:after="0" w:line="245" w:lineRule="auto"/>
            </w:pPr>
            <w:r>
              <w:rPr>
                <w:sz w:val="19"/>
              </w:rPr>
              <w:t>BCrypt and validated forms; controller/session checks govern access.</w:t>
            </w:r>
          </w:p>
        </w:tc>
      </w:tr>
      <w:tr w:rsidR="002F271B" w14:paraId="2AE2FA7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88980F" w14:textId="77777777" w:rsidR="002F271B" w:rsidRDefault="00B168C9">
            <w:pPr>
              <w:spacing w:after="0" w:line="245" w:lineRule="auto"/>
            </w:pPr>
            <w:r>
              <w:rPr>
                <w:sz w:val="19"/>
              </w:rPr>
              <w:t>Spring Mail / HTTP SMS adapter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3E7388" w14:textId="77777777" w:rsidR="002F271B" w:rsidRDefault="00B168C9">
            <w:pPr>
              <w:spacing w:after="0" w:line="245" w:lineRule="auto"/>
            </w:pPr>
            <w:r>
              <w:rPr>
                <w:sz w:val="19"/>
              </w:rPr>
              <w:t>Email/mobile verification through configurable delivery services.</w:t>
            </w:r>
          </w:p>
        </w:tc>
      </w:tr>
      <w:tr w:rsidR="002F271B" w14:paraId="7D49E9BD"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0AF0A02" w14:textId="77777777" w:rsidR="002F271B" w:rsidRDefault="00B168C9">
            <w:pPr>
              <w:spacing w:after="0" w:line="245" w:lineRule="auto"/>
            </w:pPr>
            <w:r>
              <w:rPr>
                <w:sz w:val="19"/>
              </w:rPr>
              <w:t>ZXing 3.5.4 [11] / jsQR 1.4.0 [12]</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61FCEB6" w14:textId="77777777" w:rsidR="002F271B" w:rsidRDefault="00B168C9">
            <w:pPr>
              <w:spacing w:after="0" w:line="245" w:lineRule="auto"/>
            </w:pPr>
            <w:r>
              <w:rPr>
                <w:sz w:val="19"/>
              </w:rPr>
              <w:t>QR pass generation and browser webcam scanning.</w:t>
            </w:r>
          </w:p>
        </w:tc>
      </w:tr>
      <w:tr w:rsidR="002F271B" w14:paraId="2C214035"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98FEC2" w14:textId="77777777" w:rsidR="002F271B" w:rsidRDefault="00B168C9">
            <w:pPr>
              <w:spacing w:after="0" w:line="245" w:lineRule="auto"/>
            </w:pPr>
            <w:r>
              <w:rPr>
                <w:sz w:val="19"/>
              </w:rPr>
              <w:t>Maven [13], JUnit 5 [14], MockMvc, Mockito [15]</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721F22" w14:textId="77777777" w:rsidR="002F271B" w:rsidRDefault="00B168C9">
            <w:pPr>
              <w:spacing w:after="0" w:line="245" w:lineRule="auto"/>
            </w:pPr>
            <w:r>
              <w:rPr>
                <w:sz w:val="19"/>
              </w:rPr>
              <w:t>Dependencies/builds and unit, controller and database-backed checks.</w:t>
            </w:r>
          </w:p>
        </w:tc>
      </w:tr>
      <w:tr w:rsidR="002F271B" w14:paraId="2C969B5E"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2A8F777" w14:textId="77777777" w:rsidR="002F271B" w:rsidRDefault="00B168C9">
            <w:pPr>
              <w:spacing w:after="0" w:line="245" w:lineRule="auto"/>
            </w:pPr>
            <w:r>
              <w:rPr>
                <w:sz w:val="19"/>
              </w:rPr>
              <w:t>Git / GitHub [16]</w:t>
            </w:r>
          </w:p>
        </w:tc>
        <w:tc>
          <w:tcPr>
            <w:tcW w:w="65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72A4B45" w14:textId="77777777" w:rsidR="002F271B" w:rsidRDefault="00B168C9">
            <w:pPr>
              <w:spacing w:after="0" w:line="245" w:lineRule="auto"/>
            </w:pPr>
            <w:r>
              <w:rPr>
                <w:sz w:val="19"/>
              </w:rPr>
              <w:t>Member branches, integrated changes and shared source history.</w:t>
            </w:r>
          </w:p>
        </w:tc>
      </w:tr>
    </w:tbl>
    <w:p w14:paraId="28D31E05" w14:textId="77777777" w:rsidR="002F271B" w:rsidRDefault="00B168C9">
      <w:pPr>
        <w:pStyle w:val="Heading2"/>
      </w:pPr>
      <w:r>
        <w:t>Architecture and design patterns</w:t>
      </w:r>
    </w:p>
    <w:p w14:paraId="46337A7C" w14:textId="77777777" w:rsidR="002F271B" w:rsidRDefault="00B168C9">
      <w:r>
        <w:t>LankaID is a layered monolith. A browser request reaches a Spring MVC controller, which checks session/role context and calls a service. Services hold business rules/transaction boundaries; repositories persist entities to SQL Server. Thymeleaf renders the model. OTP adapters, local file storage, QR generation and notification publishing connect to this flow.</w:t>
      </w:r>
    </w:p>
    <w:tbl>
      <w:tblPr>
        <w:tblW w:w="0" w:type="auto"/>
        <w:jc w:val="center"/>
        <w:tblLayout w:type="fixed"/>
        <w:tblLook w:val="04A0" w:firstRow="1" w:lastRow="0" w:firstColumn="1" w:lastColumn="0" w:noHBand="0" w:noVBand="1"/>
      </w:tblPr>
      <w:tblGrid>
        <w:gridCol w:w="2088"/>
        <w:gridCol w:w="7272"/>
      </w:tblGrid>
      <w:tr w:rsidR="002F271B" w14:paraId="24D05BE4"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3FEECAA0" w14:textId="77777777" w:rsidR="002F271B" w:rsidRDefault="00B168C9">
            <w:pPr>
              <w:spacing w:after="0" w:line="245" w:lineRule="auto"/>
            </w:pPr>
            <w:r>
              <w:rPr>
                <w:b/>
                <w:sz w:val="19"/>
              </w:rPr>
              <w:t>Pattern or separation</w:t>
            </w:r>
          </w:p>
        </w:tc>
        <w:tc>
          <w:tcPr>
            <w:tcW w:w="727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6E04553" w14:textId="77777777" w:rsidR="002F271B" w:rsidRDefault="00B168C9">
            <w:pPr>
              <w:spacing w:after="0" w:line="245" w:lineRule="auto"/>
            </w:pPr>
            <w:r>
              <w:rPr>
                <w:b/>
                <w:sz w:val="19"/>
              </w:rPr>
              <w:t>Example and benefit</w:t>
            </w:r>
          </w:p>
        </w:tc>
      </w:tr>
      <w:tr w:rsidR="002F271B" w14:paraId="644334F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621264" w14:textId="77777777" w:rsidR="002F271B" w:rsidRDefault="00B168C9">
            <w:pPr>
              <w:spacing w:after="0" w:line="245" w:lineRule="auto"/>
            </w:pPr>
            <w:r>
              <w:rPr>
                <w:sz w:val="19"/>
              </w:rPr>
              <w:t>MVC / service layer</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687AFF" w14:textId="77777777" w:rsidR="002F271B" w:rsidRDefault="00B168C9">
            <w:pPr>
              <w:spacing w:after="0" w:line="245" w:lineRule="auto"/>
            </w:pPr>
            <w:r>
              <w:rPr>
                <w:sz w:val="19"/>
              </w:rPr>
              <w:t>AppointmentController delegates to AppointmentService, separating presentation and business decisions.</w:t>
            </w:r>
          </w:p>
        </w:tc>
      </w:tr>
      <w:tr w:rsidR="002F271B" w14:paraId="01094CE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154E27F" w14:textId="77777777" w:rsidR="002F271B" w:rsidRDefault="00B168C9">
            <w:pPr>
              <w:spacing w:after="0" w:line="245" w:lineRule="auto"/>
            </w:pPr>
            <w:r>
              <w:rPr>
                <w:sz w:val="19"/>
              </w:rPr>
              <w:t>Repository</w:t>
            </w:r>
          </w:p>
        </w:tc>
        <w:tc>
          <w:tcPr>
            <w:tcW w:w="727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081DD08" w14:textId="77777777" w:rsidR="002F271B" w:rsidRDefault="00B168C9">
            <w:pPr>
              <w:spacing w:after="0" w:line="245" w:lineRule="auto"/>
            </w:pPr>
            <w:r>
              <w:rPr>
                <w:sz w:val="19"/>
              </w:rPr>
              <w:t>AppointmentRepository defines persistent lookup and locking without database access in templates.</w:t>
            </w:r>
          </w:p>
        </w:tc>
      </w:tr>
      <w:tr w:rsidR="002F271B" w14:paraId="60D1B21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D82CD2" w14:textId="77777777" w:rsidR="002F271B" w:rsidRDefault="00B168C9">
            <w:pPr>
              <w:spacing w:after="0" w:line="245" w:lineRule="auto"/>
            </w:pPr>
            <w:r>
              <w:rPr>
                <w:sz w:val="19"/>
              </w:rPr>
              <w:t>Observer</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3C4FE3" w14:textId="77777777" w:rsidR="002F271B" w:rsidRDefault="00B168C9">
            <w:pPr>
              <w:spacing w:after="0" w:line="245" w:lineRule="auto"/>
            </w:pPr>
            <w:r>
              <w:rPr>
                <w:sz w:val="19"/>
              </w:rPr>
              <w:t>NotificationPublisher sends an event to InAppNotificationObserver, reducing module/storage coupling.</w:t>
            </w:r>
          </w:p>
        </w:tc>
      </w:tr>
      <w:tr w:rsidR="002F271B" w14:paraId="71EBA4D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7AB3670" w14:textId="77777777" w:rsidR="002F271B" w:rsidRDefault="00B168C9">
            <w:pPr>
              <w:spacing w:after="0" w:line="245" w:lineRule="auto"/>
            </w:pPr>
            <w:r>
              <w:rPr>
                <w:sz w:val="19"/>
              </w:rPr>
              <w:t>Adapter / policy object</w:t>
            </w:r>
          </w:p>
        </w:tc>
        <w:tc>
          <w:tcPr>
            <w:tcW w:w="727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E544519" w14:textId="77777777" w:rsidR="002F271B" w:rsidRDefault="00B168C9">
            <w:pPr>
              <w:spacing w:after="0" w:line="245" w:lineRule="auto"/>
            </w:pPr>
            <w:r>
              <w:rPr>
                <w:sz w:val="19"/>
              </w:rPr>
              <w:t>SmsSender isolates delivery; BookingChangePolicy centralises time/status rules for pages and server checks.</w:t>
            </w:r>
          </w:p>
        </w:tc>
      </w:tr>
    </w:tbl>
    <w:p w14:paraId="781F1D33" w14:textId="77777777" w:rsidR="002F271B" w:rsidRDefault="002F271B">
      <w:pPr>
        <w:pageBreakBefore/>
        <w:spacing w:after="0" w:line="20" w:lineRule="exact"/>
      </w:pPr>
    </w:p>
    <w:p w14:paraId="5CB012C1" w14:textId="77777777" w:rsidR="002F271B" w:rsidRDefault="00B168C9">
      <w:pPr>
        <w:pStyle w:val="Heading2"/>
      </w:pPr>
      <w:r>
        <w:t>Implemented review and decision workflow</w:t>
      </w:r>
    </w:p>
    <w:p w14:paraId="69CC5F3C" w14:textId="77777777" w:rsidR="002F271B" w:rsidRDefault="00B168C9">
      <w:r>
        <w:t>The main modules cover applications, verification, appointments, renewal/replacement/delivery and support. User, OTP, payment, notification and administration services connect them. The screens below illustrate how requirements become a connected workflow.</w:t>
      </w:r>
    </w:p>
    <w:p w14:paraId="606E7AEE" w14:textId="77777777" w:rsidR="002F271B" w:rsidRDefault="00B168C9">
      <w:pPr>
        <w:keepNext/>
        <w:spacing w:after="60"/>
        <w:jc w:val="center"/>
      </w:pPr>
      <w:r>
        <w:rPr>
          <w:noProof/>
        </w:rPr>
        <w:drawing>
          <wp:inline distT="0" distB="0" distL="0" distR="0" wp14:anchorId="598003B0" wp14:editId="1F1A6B87">
            <wp:extent cx="5251938" cy="2560320"/>
            <wp:effectExtent l="0" t="0" r="0" b="0"/>
            <wp:docPr id="412214642" name="Picture 412214642" descr="Figure 9. NIC officer queue with submitted sampl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35"/>
                    <a:stretch>
                      <a:fillRect/>
                    </a:stretch>
                  </pic:blipFill>
                  <pic:spPr>
                    <a:xfrm>
                      <a:off x="0" y="0"/>
                      <a:ext cx="5251938" cy="2560320"/>
                    </a:xfrm>
                    <a:prstGeom prst="rect">
                      <a:avLst/>
                    </a:prstGeom>
                  </pic:spPr>
                </pic:pic>
              </a:graphicData>
            </a:graphic>
          </wp:inline>
        </w:drawing>
      </w:r>
    </w:p>
    <w:p w14:paraId="096ED927" w14:textId="77777777" w:rsidR="002F271B" w:rsidRDefault="00B168C9">
      <w:pPr>
        <w:spacing w:after="140"/>
        <w:jc w:val="center"/>
      </w:pPr>
      <w:r>
        <w:rPr>
          <w:sz w:val="19"/>
        </w:rPr>
        <w:t>Figure 9. NIC officer queue with submitted sample applications</w:t>
      </w:r>
    </w:p>
    <w:p w14:paraId="7C8D54BA" w14:textId="77777777" w:rsidR="002F271B" w:rsidRDefault="00B168C9">
      <w:r>
        <w:rPr>
          <w:sz w:val="21"/>
        </w:rPr>
        <w:t>The queue presents applications relevant to the officer role. Review loads details and authorised evidence previews. Approval allows progression, correction returns work to the citizen, and rejection retains a reason. Director referral provides a recorded path for cases needing further review.</w:t>
      </w:r>
    </w:p>
    <w:p w14:paraId="54F8602D" w14:textId="77777777" w:rsidR="002F271B" w:rsidRDefault="00B168C9">
      <w:pPr>
        <w:keepNext/>
        <w:spacing w:after="60"/>
        <w:jc w:val="center"/>
      </w:pPr>
      <w:r>
        <w:rPr>
          <w:noProof/>
        </w:rPr>
        <w:drawing>
          <wp:inline distT="0" distB="0" distL="0" distR="0" wp14:anchorId="539BE5CB" wp14:editId="1ECB8F17">
            <wp:extent cx="4912621" cy="2926080"/>
            <wp:effectExtent l="0" t="0" r="0" b="0"/>
            <wp:docPr id="412214643" name="Picture 412214643" descr="Figure 10. Supporting evidence and officer decisio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36"/>
                    <a:stretch>
                      <a:fillRect/>
                    </a:stretch>
                  </pic:blipFill>
                  <pic:spPr>
                    <a:xfrm>
                      <a:off x="0" y="0"/>
                      <a:ext cx="4912621" cy="2926080"/>
                    </a:xfrm>
                    <a:prstGeom prst="rect">
                      <a:avLst/>
                    </a:prstGeom>
                  </pic:spPr>
                </pic:pic>
              </a:graphicData>
            </a:graphic>
          </wp:inline>
        </w:drawing>
      </w:r>
    </w:p>
    <w:p w14:paraId="578E7AE2" w14:textId="77777777" w:rsidR="002F271B" w:rsidRDefault="00B168C9">
      <w:pPr>
        <w:spacing w:after="140"/>
        <w:jc w:val="center"/>
      </w:pPr>
      <w:r>
        <w:rPr>
          <w:sz w:val="19"/>
        </w:rPr>
        <w:t>Figure 10. Supporting evidence and officer decision controls</w:t>
      </w:r>
    </w:p>
    <w:p w14:paraId="100D1675" w14:textId="77777777" w:rsidR="002F271B" w:rsidRDefault="00B168C9">
      <w:r>
        <w:rPr>
          <w:sz w:val="21"/>
        </w:rPr>
        <w:t>The decision service records review details and updates the state. Notifications communicate the outcome; the tracking view exposes the next action. Reasons, current-state validation and ownership checks reduce ambiguous/repeated decisions. Automated tests exercise transitions and access rules.</w:t>
      </w:r>
    </w:p>
    <w:p w14:paraId="61233EA0" w14:textId="77777777" w:rsidR="002F271B" w:rsidRDefault="002F271B">
      <w:pPr>
        <w:pageBreakBefore/>
        <w:spacing w:after="0" w:line="20" w:lineRule="exact"/>
      </w:pPr>
    </w:p>
    <w:p w14:paraId="20265BD7" w14:textId="77777777" w:rsidR="002F271B" w:rsidRDefault="00B168C9">
      <w:pPr>
        <w:pStyle w:val="Heading2"/>
      </w:pPr>
      <w:r>
        <w:t>Implemented appointment and issuance workflow</w:t>
      </w:r>
    </w:p>
    <w:p w14:paraId="7A9E072A" w14:textId="77777777" w:rsidR="002F271B" w:rsidRDefault="00B168C9">
      <w:pPr>
        <w:keepNext/>
        <w:spacing w:after="60"/>
        <w:jc w:val="center"/>
      </w:pPr>
      <w:r>
        <w:rPr>
          <w:noProof/>
        </w:rPr>
        <w:drawing>
          <wp:inline distT="0" distB="0" distL="0" distR="0" wp14:anchorId="023D1FE1" wp14:editId="7DFCA8E4">
            <wp:extent cx="4876800" cy="2926080"/>
            <wp:effectExtent l="0" t="0" r="0" b="0"/>
            <wp:docPr id="412214644" name="Picture 412214644" descr="Figure 11. Schedule with booked counts and slot-capac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7"/>
                    <a:stretch>
                      <a:fillRect/>
                    </a:stretch>
                  </pic:blipFill>
                  <pic:spPr>
                    <a:xfrm>
                      <a:off x="0" y="0"/>
                      <a:ext cx="4876800" cy="2926080"/>
                    </a:xfrm>
                    <a:prstGeom prst="rect">
                      <a:avLst/>
                    </a:prstGeom>
                  </pic:spPr>
                </pic:pic>
              </a:graphicData>
            </a:graphic>
          </wp:inline>
        </w:drawing>
      </w:r>
    </w:p>
    <w:p w14:paraId="1B85E214" w14:textId="77777777" w:rsidR="002F271B" w:rsidRDefault="00B168C9">
      <w:pPr>
        <w:spacing w:after="140"/>
        <w:jc w:val="center"/>
      </w:pPr>
      <w:r>
        <w:rPr>
          <w:sz w:val="19"/>
        </w:rPr>
        <w:t>Figure 11. Schedule with booked counts and slot-capacity controls</w:t>
      </w:r>
    </w:p>
    <w:p w14:paraId="7A3ECAA4" w14:textId="77777777" w:rsidR="002F271B" w:rsidRDefault="00B168C9">
      <w:r>
        <w:rPr>
          <w:sz w:val="21"/>
        </w:rPr>
        <w:t>Officers publish capacity-limited slots. Booking/changes use transactional row locking and a booking version for consistent capacity and stale-request checks. BookingChangePolicy enforces the biometric 72-hour change window, missed-booking rules and check-in on the booked date.</w:t>
      </w:r>
    </w:p>
    <w:p w14:paraId="55F0EA51" w14:textId="77777777" w:rsidR="002F271B" w:rsidRDefault="00B168C9">
      <w:pPr>
        <w:keepNext/>
        <w:spacing w:after="60"/>
        <w:jc w:val="center"/>
      </w:pPr>
      <w:r>
        <w:rPr>
          <w:noProof/>
        </w:rPr>
        <w:drawing>
          <wp:inline distT="0" distB="0" distL="0" distR="0" wp14:anchorId="60E82ED6" wp14:editId="4659A9D3">
            <wp:extent cx="5237210" cy="2834640"/>
            <wp:effectExtent l="0" t="0" r="0" b="0"/>
            <wp:docPr id="412214645" name="Picture 412214645" descr="Figure 12. Biometric desk with QR scan and reference-number fa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8"/>
                    <a:stretch>
                      <a:fillRect/>
                    </a:stretch>
                  </pic:blipFill>
                  <pic:spPr>
                    <a:xfrm>
                      <a:off x="0" y="0"/>
                      <a:ext cx="5237210" cy="2834640"/>
                    </a:xfrm>
                    <a:prstGeom prst="rect">
                      <a:avLst/>
                    </a:prstGeom>
                  </pic:spPr>
                </pic:pic>
              </a:graphicData>
            </a:graphic>
          </wp:inline>
        </w:drawing>
      </w:r>
    </w:p>
    <w:p w14:paraId="1659FF45" w14:textId="77777777" w:rsidR="002F271B" w:rsidRDefault="00B168C9">
      <w:pPr>
        <w:spacing w:after="140"/>
        <w:jc w:val="center"/>
      </w:pPr>
      <w:r>
        <w:rPr>
          <w:sz w:val="19"/>
        </w:rPr>
        <w:t>Figure 12. Biometric desk with QR scan and reference-number fallback</w:t>
      </w:r>
    </w:p>
    <w:p w14:paraId="15A2A561" w14:textId="77777777" w:rsidR="002F271B" w:rsidRDefault="00B168C9">
      <w:r>
        <w:rPr>
          <w:sz w:val="21"/>
        </w:rPr>
        <w:t>After check-in, the officer records simulated biometric completion. The director selects biometric-complete applications, processes an issuance batch and exports the CSV register. PrintingExportService checks current state and calls the delivery service after issuance. Delivery/collection records the final handover; device capture and physical printing are outside the prototype.</w:t>
      </w:r>
    </w:p>
    <w:p w14:paraId="1BAF2D44" w14:textId="77777777" w:rsidR="002F271B" w:rsidRDefault="002F271B">
      <w:pPr>
        <w:pageBreakBefore/>
        <w:spacing w:after="0" w:line="20" w:lineRule="exact"/>
      </w:pPr>
    </w:p>
    <w:p w14:paraId="2A6857EE" w14:textId="77777777" w:rsidR="002F271B" w:rsidRDefault="00B168C9">
      <w:pPr>
        <w:pStyle w:val="Heading2"/>
      </w:pPr>
      <w:r>
        <w:t>Testing evidence and implementation boundaries</w:t>
      </w:r>
    </w:p>
    <w:p w14:paraId="00021138" w14:textId="77777777" w:rsidR="002F271B" w:rsidRDefault="00B168C9">
      <w:r>
        <w:t>Tests use JUnit, MockMvc controller checks, mocked dependencies and transaction-backed integration workflows [14], [15]. The project includes tests for account/OTP rules, drafts/submission, decisions, payments, appointments, walk-ins and delivery. These checks demonstrate selected behaviour, not a measured percentage of code coverage.</w:t>
      </w:r>
    </w:p>
    <w:tbl>
      <w:tblPr>
        <w:tblW w:w="0" w:type="auto"/>
        <w:jc w:val="center"/>
        <w:tblLayout w:type="fixed"/>
        <w:tblLook w:val="04A0" w:firstRow="1" w:lastRow="0" w:firstColumn="1" w:lastColumn="0" w:noHBand="0" w:noVBand="1"/>
      </w:tblPr>
      <w:tblGrid>
        <w:gridCol w:w="1584"/>
        <w:gridCol w:w="4320"/>
        <w:gridCol w:w="3456"/>
      </w:tblGrid>
      <w:tr w:rsidR="002F271B" w14:paraId="68BD7643"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A5B36F5" w14:textId="77777777" w:rsidR="002F271B" w:rsidRDefault="00B168C9">
            <w:pPr>
              <w:spacing w:after="0" w:line="245" w:lineRule="auto"/>
            </w:pPr>
            <w:r>
              <w:rPr>
                <w:b/>
                <w:sz w:val="19"/>
              </w:rPr>
              <w:t>Area</w:t>
            </w:r>
          </w:p>
        </w:tc>
        <w:tc>
          <w:tcPr>
            <w:tcW w:w="4320"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85835E3" w14:textId="77777777" w:rsidR="002F271B" w:rsidRDefault="00B168C9">
            <w:pPr>
              <w:spacing w:after="0" w:line="245" w:lineRule="auto"/>
            </w:pPr>
            <w:r>
              <w:rPr>
                <w:b/>
                <w:sz w:val="19"/>
              </w:rPr>
              <w:t>Example automated evidence</w:t>
            </w:r>
          </w:p>
        </w:tc>
        <w:tc>
          <w:tcPr>
            <w:tcW w:w="3456"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B1827D8" w14:textId="77777777" w:rsidR="002F271B" w:rsidRDefault="00B168C9">
            <w:pPr>
              <w:spacing w:after="0" w:line="245" w:lineRule="auto"/>
            </w:pPr>
            <w:r>
              <w:rPr>
                <w:b/>
                <w:sz w:val="19"/>
              </w:rPr>
              <w:t>Behaviour checked</w:t>
            </w:r>
          </w:p>
        </w:tc>
      </w:tr>
      <w:tr w:rsidR="002F271B" w14:paraId="5C3C038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6EDEA7" w14:textId="77777777" w:rsidR="002F271B" w:rsidRDefault="00B168C9">
            <w:pPr>
              <w:spacing w:after="0" w:line="245" w:lineRule="auto"/>
            </w:pPr>
            <w:r>
              <w:rPr>
                <w:sz w:val="19"/>
              </w:rPr>
              <w:t>Applications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607F3E" w14:textId="77777777" w:rsidR="002F271B" w:rsidRDefault="00B168C9">
            <w:pPr>
              <w:spacing w:after="0" w:line="245" w:lineRule="auto"/>
            </w:pPr>
            <w:r>
              <w:rPr>
                <w:sz w:val="19"/>
              </w:rPr>
              <w:t>CitizenApplicationWorkflowIntegrationTests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FE2772" w14:textId="77777777" w:rsidR="002F271B" w:rsidRDefault="00B168C9">
            <w:pPr>
              <w:spacing w:after="0" w:line="245" w:lineRule="auto"/>
            </w:pPr>
            <w:r>
              <w:rPr>
                <w:sz w:val="19"/>
              </w:rPr>
              <w:t>Draft, evidence and submission transitions.</w:t>
            </w:r>
          </w:p>
        </w:tc>
      </w:tr>
      <w:tr w:rsidR="002F271B" w14:paraId="4436FC0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561087A" w14:textId="77777777" w:rsidR="002F271B" w:rsidRDefault="00B168C9">
            <w:pPr>
              <w:spacing w:after="0" w:line="245" w:lineRule="auto"/>
            </w:pPr>
            <w:r>
              <w:rPr>
                <w:sz w:val="19"/>
              </w:rPr>
              <w:t>Review</w:t>
            </w:r>
          </w:p>
        </w:tc>
        <w:tc>
          <w:tcPr>
            <w:tcW w:w="43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68ED209" w14:textId="77777777" w:rsidR="002F271B" w:rsidRDefault="00B168C9">
            <w:pPr>
              <w:spacing w:after="0" w:line="245" w:lineRule="auto"/>
            </w:pPr>
            <w:r>
              <w:rPr>
                <w:sz w:val="19"/>
              </w:rPr>
              <w:t>VerificationDecisionWorkflowIntegrationTests</w:t>
            </w:r>
          </w:p>
        </w:tc>
        <w:tc>
          <w:tcPr>
            <w:tcW w:w="345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01C996E" w14:textId="77777777" w:rsidR="002F271B" w:rsidRDefault="00B168C9">
            <w:pPr>
              <w:spacing w:after="0" w:line="245" w:lineRule="auto"/>
            </w:pPr>
            <w:r>
              <w:rPr>
                <w:sz w:val="19"/>
              </w:rPr>
              <w:t>Approval, rejection, correction and decisions.</w:t>
            </w:r>
          </w:p>
        </w:tc>
      </w:tr>
      <w:tr w:rsidR="002F271B" w14:paraId="5643F9E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6FAE67" w14:textId="77777777" w:rsidR="002F271B" w:rsidRDefault="00B168C9">
            <w:pPr>
              <w:spacing w:after="0" w:line="245" w:lineRule="auto"/>
            </w:pPr>
            <w:r>
              <w:rPr>
                <w:sz w:val="19"/>
              </w:rPr>
              <w:t>Bookings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8263AF" w14:textId="77777777" w:rsidR="002F271B" w:rsidRDefault="00B168C9">
            <w:pPr>
              <w:spacing w:after="0" w:line="245" w:lineRule="auto"/>
            </w:pPr>
            <w:r>
              <w:rPr>
                <w:sz w:val="19"/>
              </w:rPr>
              <w:t>BookingChangePolicyTests; BookingChangeWorkflowIntegrationTests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37083E" w14:textId="77777777" w:rsidR="002F271B" w:rsidRDefault="00B168C9">
            <w:pPr>
              <w:spacing w:after="0" w:line="245" w:lineRule="auto"/>
            </w:pPr>
            <w:r>
              <w:rPr>
                <w:sz w:val="19"/>
              </w:rPr>
              <w:t>Time/status eligibility, stale changes and workflow.</w:t>
            </w:r>
          </w:p>
        </w:tc>
      </w:tr>
      <w:tr w:rsidR="002F271B" w14:paraId="026CDCD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8D7FD46" w14:textId="77777777" w:rsidR="002F271B" w:rsidRDefault="00B168C9">
            <w:pPr>
              <w:spacing w:after="0" w:line="245" w:lineRule="auto"/>
            </w:pPr>
            <w:r>
              <w:rPr>
                <w:sz w:val="19"/>
              </w:rPr>
              <w:t>Payment</w:t>
            </w:r>
          </w:p>
        </w:tc>
        <w:tc>
          <w:tcPr>
            <w:tcW w:w="43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11C29CA" w14:textId="77777777" w:rsidR="002F271B" w:rsidRDefault="00B168C9">
            <w:pPr>
              <w:spacing w:after="0" w:line="245" w:lineRule="auto"/>
            </w:pPr>
            <w:r>
              <w:rPr>
                <w:sz w:val="19"/>
              </w:rPr>
              <w:t>PaymentBiometricWorkflowIntegrationTests</w:t>
            </w:r>
          </w:p>
        </w:tc>
        <w:tc>
          <w:tcPr>
            <w:tcW w:w="345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07C0F8A" w14:textId="77777777" w:rsidR="002F271B" w:rsidRDefault="00B168C9">
            <w:pPr>
              <w:spacing w:after="0" w:line="245" w:lineRule="auto"/>
            </w:pPr>
            <w:r>
              <w:rPr>
                <w:sz w:val="19"/>
              </w:rPr>
              <w:t>Payment prerequisites and appointment progression.</w:t>
            </w:r>
          </w:p>
        </w:tc>
      </w:tr>
      <w:tr w:rsidR="002F271B" w14:paraId="42C7A8F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61681F" w14:textId="77777777" w:rsidR="002F271B" w:rsidRDefault="00B168C9">
            <w:pPr>
              <w:spacing w:after="0" w:line="245" w:lineRule="auto"/>
            </w:pPr>
            <w:r>
              <w:rPr>
                <w:sz w:val="19"/>
              </w:rPr>
              <w:t>Walk-in / OTP</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E42756" w14:textId="77777777" w:rsidR="002F271B" w:rsidRDefault="00B168C9">
            <w:pPr>
              <w:spacing w:after="0" w:line="245" w:lineRule="auto"/>
            </w:pPr>
            <w:r>
              <w:rPr>
                <w:sz w:val="19"/>
              </w:rPr>
              <w:t>WalkInAppointmentWorkflowIntegrationTests; SmsOtpServiceTests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C5CFF4" w14:textId="77777777" w:rsidR="002F271B" w:rsidRDefault="00B168C9">
            <w:pPr>
              <w:spacing w:after="0" w:line="245" w:lineRule="auto"/>
            </w:pPr>
            <w:r>
              <w:rPr>
                <w:sz w:val="19"/>
              </w:rPr>
              <w:t>Verified booking, expiry and attempt rules.</w:t>
            </w:r>
          </w:p>
        </w:tc>
      </w:tr>
      <w:tr w:rsidR="002F271B" w14:paraId="60A9202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0A91593" w14:textId="77777777" w:rsidR="002F271B" w:rsidRDefault="00B168C9">
            <w:pPr>
              <w:spacing w:after="0" w:line="245" w:lineRule="auto"/>
            </w:pPr>
            <w:r>
              <w:rPr>
                <w:sz w:val="19"/>
              </w:rPr>
              <w:t>Routes / schema</w:t>
            </w:r>
          </w:p>
        </w:tc>
        <w:tc>
          <w:tcPr>
            <w:tcW w:w="43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1AD4AB8" w14:textId="77777777" w:rsidR="002F271B" w:rsidRDefault="00B168C9">
            <w:pPr>
              <w:spacing w:after="0" w:line="245" w:lineRule="auto"/>
            </w:pPr>
            <w:r>
              <w:rPr>
                <w:sz w:val="19"/>
              </w:rPr>
              <w:t>UiRouteSmokeTests; UiAndSchemaConsistencyTests</w:t>
            </w:r>
          </w:p>
        </w:tc>
        <w:tc>
          <w:tcPr>
            <w:tcW w:w="345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0185607" w14:textId="77777777" w:rsidR="002F271B" w:rsidRDefault="00B168C9">
            <w:pPr>
              <w:spacing w:after="0" w:line="245" w:lineRule="auto"/>
            </w:pPr>
            <w:r>
              <w:rPr>
                <w:sz w:val="19"/>
              </w:rPr>
              <w:t>Role-sensitive routes and view/schema consistency.</w:t>
            </w:r>
          </w:p>
        </w:tc>
      </w:tr>
    </w:tbl>
    <w:p w14:paraId="53449C84" w14:textId="77777777" w:rsidR="002F271B" w:rsidRDefault="00B168C9">
      <w:pPr>
        <w:pStyle w:val="Heading2"/>
      </w:pPr>
      <w:r>
        <w:t>Recorded results and remaining findings</w:t>
      </w:r>
    </w:p>
    <w:p w14:paraId="0A354DF2" w14:textId="77777777" w:rsidR="002F271B" w:rsidRDefault="00B168C9">
      <w:r>
        <w:t>Stored Surefire XML reports contain 295 executed cases across 63 report files: 293 passed, two failed, zero errors and zero skipped. These historical files can span different runs; they do not establish a fresh full-suite result against the final submission.</w:t>
      </w:r>
    </w:p>
    <w:p w14:paraId="39FBF629" w14:textId="77777777" w:rsidR="002F271B" w:rsidRDefault="00B168C9">
      <w:r>
        <w:t>Both failures are in MarickarVerificationTestCases. One expects HTTP 403 for an unauthorised CSR request but records HTTP 404; the other expects an official-notification email call that was not observed. Expected behaviour must be reconciled with current routes/notification integration, followed by a clean regression run before claiming that every test passes.</w:t>
      </w:r>
    </w:p>
    <w:p w14:paraId="121F540C" w14:textId="77777777" w:rsidR="002F271B" w:rsidRDefault="00B168C9">
      <w:pPr>
        <w:pStyle w:val="Heading2"/>
      </w:pPr>
      <w:r>
        <w:t>Ethical and operational considerations</w:t>
      </w:r>
    </w:p>
    <w:p w14:paraId="56E7F8F8" w14:textId="77777777" w:rsidR="002F271B" w:rsidRDefault="00B168C9">
      <w:r>
        <w:t>Identity evidence is sensitive. Access checks, limited QR payloads, hashes and traceable decisions support privacy/accountability. A human officer makes decisions; the assistant provides public guidance. Assisted visits reduce exclusion. Deployment needs a retention policy, encrypted storage and formal security/accessibility/performance checks. OWASP ASVS provides a security-review reference [17].</w:t>
      </w:r>
    </w:p>
    <w:p w14:paraId="1C472D2B" w14:textId="77777777" w:rsidR="002F271B" w:rsidRDefault="002F271B">
      <w:pPr>
        <w:spacing w:after="0" w:line="20" w:lineRule="exact"/>
        <w:sectPr w:rsidR="002F271B">
          <w:headerReference w:type="default" r:id="rId19"/>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719C93C0" w14:textId="77777777" w:rsidR="002F271B" w:rsidRDefault="00B168C9">
      <w:pPr>
        <w:pStyle w:val="Heading1"/>
      </w:pPr>
      <w:bookmarkStart w:id="19" w:name="_Toc242749000"/>
      <w:r>
        <w:lastRenderedPageBreak/>
        <w:t>Project Management</w:t>
      </w:r>
      <w:bookmarkEnd w:id="19"/>
    </w:p>
    <w:p w14:paraId="1EDD1162" w14:textId="77777777" w:rsidR="002F271B" w:rsidRDefault="00B168C9">
      <w:pPr>
        <w:pStyle w:val="Heading2"/>
      </w:pPr>
      <w:r>
        <w:t>Agile approach and sprint summary</w:t>
      </w:r>
    </w:p>
    <w:p w14:paraId="21F08DFB" w14:textId="77777777" w:rsidR="002F271B" w:rsidRDefault="00B168C9">
      <w:r>
        <w:t>The design document uses a Scrum-oriented backlog and five planned sprints [2], [18]. It identifies product-owner/Scrum-master responsibilities conceptually as the Identity Service Director and IT project lead. These are planning roles, not evidence that a government director joined the student project. Development, interface review and testing were shared by five students.</w:t>
      </w:r>
    </w:p>
    <w:tbl>
      <w:tblPr>
        <w:tblW w:w="0" w:type="auto"/>
        <w:jc w:val="center"/>
        <w:tblLayout w:type="fixed"/>
        <w:tblLook w:val="04A0" w:firstRow="1" w:lastRow="0" w:firstColumn="1" w:lastColumn="0" w:noHBand="0" w:noVBand="1"/>
      </w:tblPr>
      <w:tblGrid>
        <w:gridCol w:w="1944"/>
        <w:gridCol w:w="3672"/>
        <w:gridCol w:w="3744"/>
      </w:tblGrid>
      <w:tr w:rsidR="002F271B" w14:paraId="529A6CB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483A490" w14:textId="77777777" w:rsidR="002F271B" w:rsidRDefault="00B168C9">
            <w:pPr>
              <w:spacing w:after="0" w:line="245" w:lineRule="auto"/>
            </w:pPr>
            <w:r>
              <w:rPr>
                <w:b/>
                <w:sz w:val="20"/>
              </w:rPr>
              <w:t>Sprint plan</w:t>
            </w:r>
          </w:p>
        </w:tc>
        <w:tc>
          <w:tcPr>
            <w:tcW w:w="367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94CDBA3" w14:textId="77777777" w:rsidR="002F271B" w:rsidRDefault="00B168C9">
            <w:pPr>
              <w:spacing w:after="0" w:line="245" w:lineRule="auto"/>
            </w:pPr>
            <w:r>
              <w:rPr>
                <w:b/>
                <w:sz w:val="20"/>
              </w:rPr>
              <w:t>Goal and planned stories</w:t>
            </w:r>
          </w:p>
        </w:tc>
        <w:tc>
          <w:tcPr>
            <w:tcW w:w="3744"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492E650" w14:textId="77777777" w:rsidR="002F271B" w:rsidRDefault="00B168C9">
            <w:pPr>
              <w:spacing w:after="0" w:line="245" w:lineRule="auto"/>
            </w:pPr>
            <w:r>
              <w:rPr>
                <w:b/>
                <w:sz w:val="20"/>
              </w:rPr>
              <w:t>Evidence in the final prototype</w:t>
            </w:r>
          </w:p>
        </w:tc>
      </w:tr>
      <w:tr w:rsidR="002F271B" w14:paraId="18B11EA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48B625" w14:textId="77777777" w:rsidR="002F271B" w:rsidRDefault="00B168C9">
            <w:pPr>
              <w:spacing w:after="0" w:line="245" w:lineRule="auto"/>
            </w:pPr>
            <w:r>
              <w:rPr>
                <w:sz w:val="20"/>
              </w:rPr>
              <w:t>1 / weeks 1-3 / 81 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8055E0" w14:textId="77777777" w:rsidR="002F271B" w:rsidRDefault="00B168C9">
            <w:pPr>
              <w:spacing w:after="0" w:line="245" w:lineRule="auto"/>
            </w:pPr>
            <w:r>
              <w:rPr>
                <w:sz w:val="20"/>
              </w:rPr>
              <w:t>Accounts, administration, roles, OTP and activity monitoring.</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6B4133" w14:textId="77777777" w:rsidR="002F271B" w:rsidRDefault="00B168C9">
            <w:pPr>
              <w:spacing w:after="0" w:line="245" w:lineRule="auto"/>
            </w:pPr>
            <w:r>
              <w:rPr>
                <w:sz w:val="20"/>
              </w:rPr>
              <w:t>Registration/login, administration and domain audit records; no general log browser.</w:t>
            </w:r>
          </w:p>
        </w:tc>
      </w:tr>
      <w:tr w:rsidR="002F271B" w14:paraId="19537CA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5DF23121" w14:textId="77777777" w:rsidR="002F271B" w:rsidRDefault="00B168C9">
            <w:pPr>
              <w:spacing w:after="0" w:line="245" w:lineRule="auto"/>
            </w:pPr>
            <w:r>
              <w:rPr>
                <w:sz w:val="20"/>
              </w:rPr>
              <w:t>2 / weeks 4-6 / 51 h</w:t>
            </w:r>
          </w:p>
        </w:tc>
        <w:tc>
          <w:tcPr>
            <w:tcW w:w="367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F53A2DE" w14:textId="77777777" w:rsidR="002F271B" w:rsidRDefault="00B168C9">
            <w:pPr>
              <w:spacing w:after="0" w:line="245" w:lineRule="auto"/>
            </w:pPr>
            <w:r>
              <w:rPr>
                <w:sz w:val="20"/>
              </w:rPr>
              <w:t>NIC/passport applications, uploads and payment.</w:t>
            </w:r>
          </w:p>
        </w:tc>
        <w:tc>
          <w:tcPr>
            <w:tcW w:w="374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69BFD5C" w14:textId="77777777" w:rsidR="002F271B" w:rsidRDefault="00B168C9">
            <w:pPr>
              <w:spacing w:after="0" w:line="245" w:lineRule="auto"/>
            </w:pPr>
            <w:r>
              <w:rPr>
                <w:sz w:val="20"/>
              </w:rPr>
              <w:t>Drafts, forms, evidence and simulated payment.</w:t>
            </w:r>
          </w:p>
        </w:tc>
      </w:tr>
      <w:tr w:rsidR="002F271B" w14:paraId="7A29C9A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E2D2EA" w14:textId="77777777" w:rsidR="002F271B" w:rsidRDefault="00B168C9">
            <w:pPr>
              <w:spacing w:after="0" w:line="245" w:lineRule="auto"/>
            </w:pPr>
            <w:r>
              <w:rPr>
                <w:sz w:val="20"/>
              </w:rPr>
              <w:t>3 / weeks 7-9 / 103 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C21B39" w14:textId="77777777" w:rsidR="002F271B" w:rsidRDefault="00B168C9">
            <w:pPr>
              <w:spacing w:after="0" w:line="245" w:lineRule="auto"/>
            </w:pPr>
            <w:r>
              <w:rPr>
                <w:sz w:val="20"/>
              </w:rPr>
              <w:t>Officer review, verify, approve/reject and notify.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9B26BC" w14:textId="77777777" w:rsidR="002F271B" w:rsidRDefault="00B168C9">
            <w:pPr>
              <w:spacing w:after="0" w:line="245" w:lineRule="auto"/>
            </w:pPr>
            <w:r>
              <w:rPr>
                <w:sz w:val="20"/>
              </w:rPr>
              <w:t>Separate queues, recorded reviews, correction/referral and notifications.</w:t>
            </w:r>
          </w:p>
        </w:tc>
      </w:tr>
      <w:tr w:rsidR="002F271B" w14:paraId="4B4BA06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029A67E" w14:textId="77777777" w:rsidR="002F271B" w:rsidRDefault="00B168C9">
            <w:pPr>
              <w:spacing w:after="0" w:line="245" w:lineRule="auto"/>
            </w:pPr>
            <w:r>
              <w:rPr>
                <w:sz w:val="20"/>
              </w:rPr>
              <w:t>4 / weeks 10-12 / 33 h</w:t>
            </w:r>
          </w:p>
        </w:tc>
        <w:tc>
          <w:tcPr>
            <w:tcW w:w="367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8E50AD0" w14:textId="77777777" w:rsidR="002F271B" w:rsidRDefault="00B168C9">
            <w:pPr>
              <w:spacing w:after="0" w:line="245" w:lineRule="auto"/>
            </w:pPr>
            <w:r>
              <w:rPr>
                <w:sz w:val="20"/>
              </w:rPr>
              <w:t>Capacity slots, booking, QR passes and check-in.</w:t>
            </w:r>
          </w:p>
        </w:tc>
        <w:tc>
          <w:tcPr>
            <w:tcW w:w="3744"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5DC9BA4" w14:textId="77777777" w:rsidR="002F271B" w:rsidRDefault="00B168C9">
            <w:pPr>
              <w:spacing w:after="0" w:line="245" w:lineRule="auto"/>
            </w:pPr>
            <w:r>
              <w:rPr>
                <w:sz w:val="20"/>
              </w:rPr>
              <w:t>Slot/calendar functions, QR/manual check-in and simulated completion.</w:t>
            </w:r>
          </w:p>
        </w:tc>
      </w:tr>
      <w:tr w:rsidR="002F271B" w14:paraId="2DDD8B3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F5516EA" w14:textId="77777777" w:rsidR="002F271B" w:rsidRDefault="00B168C9">
            <w:pPr>
              <w:spacing w:after="0" w:line="245" w:lineRule="auto"/>
            </w:pPr>
            <w:r>
              <w:rPr>
                <w:sz w:val="20"/>
              </w:rPr>
              <w:t>5 / weeks 13-15 / 110 h</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5CC8C6" w14:textId="77777777" w:rsidR="002F271B" w:rsidRDefault="00B168C9">
            <w:pPr>
              <w:spacing w:after="0" w:line="245" w:lineRule="auto"/>
            </w:pPr>
            <w:r>
              <w:rPr>
                <w:sz w:val="20"/>
              </w:rPr>
              <w:t>Tracking, support, maintenance, renewals, replacement, delivery and booking changes.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8F55DA" w14:textId="77777777" w:rsidR="002F271B" w:rsidRDefault="00B168C9">
            <w:pPr>
              <w:spacing w:after="0" w:line="245" w:lineRule="auto"/>
            </w:pPr>
            <w:r>
              <w:rPr>
                <w:sz w:val="20"/>
              </w:rPr>
              <w:t>Tracking, assisted visits, support, renewal/replacement, handover and changes.</w:t>
            </w:r>
          </w:p>
        </w:tc>
      </w:tr>
    </w:tbl>
    <w:p w14:paraId="2731F8DF" w14:textId="77777777" w:rsidR="002F271B" w:rsidRDefault="00B168C9">
      <w:r>
        <w:t>The 378 hours are estimates from the design plan, not measured effort. That plan puts Sprint 5 in weeks 13-15, while final evaluation is scheduled in week 13 [1]. Implementation therefore overlaps the original sequence; dated milestones on the next page provide the more reliable picture of completed development.</w:t>
      </w:r>
    </w:p>
    <w:p w14:paraId="43255894" w14:textId="77777777" w:rsidR="002F271B" w:rsidRDefault="00B168C9">
      <w:pPr>
        <w:pStyle w:val="Heading2"/>
      </w:pPr>
      <w:r>
        <w:t>Coordination and integration</w:t>
      </w:r>
    </w:p>
    <w:p w14:paraId="0AC4103E" w14:textId="77777777" w:rsidR="002F271B" w:rsidRDefault="00B168C9">
      <w:r>
        <w:t>Each primary function had an owner; common services required cross-module coordination. Member branches/merges maintained shared source history. DTOs, status rules, navigation and a common theme aligned citizen/staff workflows. Database scripts addressed changes that otherwise prevented teammates running the same version.</w:t>
      </w:r>
    </w:p>
    <w:p w14:paraId="1EAFD246" w14:textId="77777777" w:rsidR="002F271B" w:rsidRDefault="00B168C9">
      <w:r>
        <w:t>A practical completion criterion is a working user flow with server validation, persisted state, understandable feedback and regression checks. Recording review/retrospective outcomes alongside the backlog and requiring a clean shared build before merging would strengthen this approach.</w:t>
      </w:r>
    </w:p>
    <w:p w14:paraId="5A22804D" w14:textId="77777777" w:rsidR="002F271B" w:rsidRDefault="002F271B">
      <w:pPr>
        <w:pageBreakBefore/>
        <w:spacing w:after="0" w:line="20" w:lineRule="exact"/>
      </w:pPr>
    </w:p>
    <w:p w14:paraId="78A0DEA3" w14:textId="77777777" w:rsidR="002F271B" w:rsidRDefault="00B168C9">
      <w:pPr>
        <w:pStyle w:val="Heading2"/>
      </w:pPr>
      <w:r>
        <w:t>Task distribution and development milestones</w:t>
      </w:r>
    </w:p>
    <w:tbl>
      <w:tblPr>
        <w:tblW w:w="0" w:type="auto"/>
        <w:jc w:val="center"/>
        <w:tblLayout w:type="fixed"/>
        <w:tblLook w:val="04A0" w:firstRow="1" w:lastRow="0" w:firstColumn="1" w:lastColumn="0" w:noHBand="0" w:noVBand="1"/>
      </w:tblPr>
      <w:tblGrid>
        <w:gridCol w:w="2333"/>
        <w:gridCol w:w="3110"/>
        <w:gridCol w:w="3917"/>
      </w:tblGrid>
      <w:tr w:rsidR="002F271B" w14:paraId="5E4358F0" w14:textId="77777777">
        <w:trPr>
          <w:cantSplit/>
          <w:tblHeader/>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E8A1D28" w14:textId="77777777" w:rsidR="002F271B" w:rsidRDefault="00B168C9">
            <w:pPr>
              <w:spacing w:after="0" w:line="245" w:lineRule="auto"/>
            </w:pPr>
            <w:r>
              <w:rPr>
                <w:b/>
                <w:sz w:val="20"/>
              </w:rPr>
              <w:t>Member and ID</w:t>
            </w:r>
          </w:p>
        </w:tc>
        <w:tc>
          <w:tcPr>
            <w:tcW w:w="3110"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38D70CF" w14:textId="77777777" w:rsidR="002F271B" w:rsidRDefault="00B168C9">
            <w:pPr>
              <w:spacing w:after="0" w:line="245" w:lineRule="auto"/>
            </w:pPr>
            <w:r>
              <w:rPr>
                <w:b/>
                <w:sz w:val="20"/>
              </w:rPr>
              <w:t>Primary responsibility</w:t>
            </w:r>
          </w:p>
        </w:tc>
        <w:tc>
          <w:tcPr>
            <w:tcW w:w="3917"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042D708C" w14:textId="77777777" w:rsidR="002F271B" w:rsidRDefault="00B168C9">
            <w:pPr>
              <w:spacing w:after="0" w:line="245" w:lineRule="auto"/>
            </w:pPr>
            <w:r>
              <w:rPr>
                <w:b/>
                <w:sz w:val="20"/>
              </w:rPr>
              <w:t>Connected/shared contribution</w:t>
            </w:r>
          </w:p>
        </w:tc>
      </w:tr>
      <w:tr w:rsidR="002F271B" w14:paraId="58CC5A57"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B7E439" w14:textId="77777777" w:rsidR="002F271B" w:rsidRDefault="00B168C9">
            <w:pPr>
              <w:spacing w:after="0" w:line="245" w:lineRule="auto"/>
            </w:pPr>
            <w:r>
              <w:rPr>
                <w:sz w:val="20"/>
              </w:rPr>
              <w:t>Weerakoon W M Y B</w:t>
            </w:r>
            <w:r>
              <w:rPr>
                <w:sz w:val="20"/>
              </w:rPr>
              <w:br/>
              <w:t>IT25100565</w:t>
            </w:r>
          </w:p>
        </w:tc>
        <w:tc>
          <w:tcPr>
            <w:tcW w:w="311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1BB5446" w14:textId="77777777" w:rsidR="002F271B" w:rsidRDefault="00B168C9">
            <w:pPr>
              <w:spacing w:after="0" w:line="245" w:lineRule="auto"/>
            </w:pPr>
            <w:r>
              <w:rPr>
                <w:sz w:val="20"/>
              </w:rPr>
              <w:t>Biometric/appointment management.</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9CB4AF" w14:textId="77777777" w:rsidR="002F271B" w:rsidRDefault="00B168C9">
            <w:pPr>
              <w:spacing w:after="0" w:line="245" w:lineRule="auto"/>
            </w:pPr>
            <w:r>
              <w:rPr>
                <w:sz w:val="20"/>
              </w:rPr>
              <w:t>Slots, changes, QR passes/check-in, officer administration and shared theme.</w:t>
            </w:r>
          </w:p>
        </w:tc>
      </w:tr>
      <w:tr w:rsidR="002F271B" w14:paraId="69C70710"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2B2A15C" w14:textId="77777777" w:rsidR="002F271B" w:rsidRDefault="00B168C9">
            <w:pPr>
              <w:spacing w:after="0" w:line="245" w:lineRule="auto"/>
            </w:pPr>
            <w:r>
              <w:rPr>
                <w:sz w:val="20"/>
              </w:rPr>
              <w:t>Dharshan S</w:t>
            </w:r>
            <w:r>
              <w:rPr>
                <w:sz w:val="20"/>
              </w:rPr>
              <w:br/>
              <w:t>IT25100604</w:t>
            </w:r>
          </w:p>
        </w:tc>
        <w:tc>
          <w:tcPr>
            <w:tcW w:w="311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9E51387" w14:textId="77777777" w:rsidR="002F271B" w:rsidRDefault="00B168C9">
            <w:pPr>
              <w:spacing w:after="0" w:line="245" w:lineRule="auto"/>
            </w:pPr>
            <w:r>
              <w:rPr>
                <w:sz w:val="20"/>
              </w:rPr>
              <w:t>Citizen support/service management.</w:t>
            </w:r>
          </w:p>
        </w:tc>
        <w:tc>
          <w:tcPr>
            <w:tcW w:w="3917"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42AD200" w14:textId="77777777" w:rsidR="002F271B" w:rsidRDefault="00B168C9">
            <w:pPr>
              <w:spacing w:after="0" w:line="245" w:lineRule="auto"/>
            </w:pPr>
            <w:r>
              <w:rPr>
                <w:sz w:val="20"/>
              </w:rPr>
              <w:t>Walk-ins, mobile verification, CSR queue and assisted service/handover.</w:t>
            </w:r>
          </w:p>
        </w:tc>
      </w:tr>
      <w:tr w:rsidR="002F271B" w14:paraId="38710488"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66F271" w14:textId="77777777" w:rsidR="002F271B" w:rsidRDefault="00B168C9">
            <w:pPr>
              <w:spacing w:after="0" w:line="245" w:lineRule="auto"/>
            </w:pPr>
            <w:r>
              <w:rPr>
                <w:sz w:val="20"/>
              </w:rPr>
              <w:t>Jeniviya G A</w:t>
            </w:r>
            <w:r>
              <w:rPr>
                <w:sz w:val="20"/>
              </w:rPr>
              <w:br/>
              <w:t>IT25100689</w:t>
            </w:r>
          </w:p>
        </w:tc>
        <w:tc>
          <w:tcPr>
            <w:tcW w:w="311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6F95AA" w14:textId="77777777" w:rsidR="002F271B" w:rsidRDefault="00B168C9">
            <w:pPr>
              <w:spacing w:after="0" w:line="245" w:lineRule="auto"/>
            </w:pPr>
            <w:r>
              <w:rPr>
                <w:sz w:val="20"/>
              </w:rPr>
              <w:t>Citizen application management.</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CD98F0" w14:textId="77777777" w:rsidR="002F271B" w:rsidRDefault="00B168C9">
            <w:pPr>
              <w:spacing w:after="0" w:line="245" w:lineRule="auto"/>
            </w:pPr>
            <w:r>
              <w:rPr>
                <w:sz w:val="20"/>
              </w:rPr>
              <w:t>NIC/passport forms, drafts, uploads, corrections and tracking.</w:t>
            </w:r>
          </w:p>
        </w:tc>
      </w:tr>
      <w:tr w:rsidR="002F271B" w14:paraId="6DEC0445"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2C7AAF9" w14:textId="77777777" w:rsidR="002F271B" w:rsidRDefault="00B168C9">
            <w:pPr>
              <w:spacing w:after="0" w:line="245" w:lineRule="auto"/>
            </w:pPr>
            <w:r>
              <w:rPr>
                <w:sz w:val="20"/>
              </w:rPr>
              <w:t>Rithika R K</w:t>
            </w:r>
            <w:r>
              <w:rPr>
                <w:sz w:val="20"/>
              </w:rPr>
              <w:br/>
              <w:t>IT25100885</w:t>
            </w:r>
          </w:p>
        </w:tc>
        <w:tc>
          <w:tcPr>
            <w:tcW w:w="311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0F6FCEF" w14:textId="77777777" w:rsidR="002F271B" w:rsidRDefault="00B168C9">
            <w:pPr>
              <w:spacing w:after="0" w:line="245" w:lineRule="auto"/>
            </w:pPr>
            <w:r>
              <w:rPr>
                <w:sz w:val="20"/>
              </w:rPr>
              <w:t>Renewal/replacement/delivery.</w:t>
            </w:r>
          </w:p>
        </w:tc>
        <w:tc>
          <w:tcPr>
            <w:tcW w:w="3917"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E521492" w14:textId="77777777" w:rsidR="002F271B" w:rsidRDefault="00B168C9">
            <w:pPr>
              <w:spacing w:after="0" w:line="245" w:lineRule="auto"/>
            </w:pPr>
            <w:r>
              <w:rPr>
                <w:sz w:val="20"/>
              </w:rPr>
              <w:t>Existing-document requests, delivery/collection and receipt/handover.</w:t>
            </w:r>
          </w:p>
        </w:tc>
      </w:tr>
      <w:tr w:rsidR="002F271B" w14:paraId="6FF551E3" w14:textId="77777777">
        <w:trPr>
          <w:cantSplit/>
          <w:jc w:val="center"/>
        </w:trPr>
        <w:tc>
          <w:tcPr>
            <w:tcW w:w="233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6CC61A" w14:textId="77777777" w:rsidR="002F271B" w:rsidRDefault="00B168C9">
            <w:pPr>
              <w:spacing w:after="0" w:line="245" w:lineRule="auto"/>
            </w:pPr>
            <w:r>
              <w:rPr>
                <w:sz w:val="20"/>
              </w:rPr>
              <w:t>Marickar A A A</w:t>
            </w:r>
            <w:r>
              <w:rPr>
                <w:sz w:val="20"/>
              </w:rPr>
              <w:br/>
              <w:t>IT25101235</w:t>
            </w:r>
          </w:p>
        </w:tc>
        <w:tc>
          <w:tcPr>
            <w:tcW w:w="311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F890CF" w14:textId="77777777" w:rsidR="002F271B" w:rsidRDefault="00B168C9">
            <w:pPr>
              <w:spacing w:after="0" w:line="245" w:lineRule="auto"/>
            </w:pPr>
            <w:r>
              <w:rPr>
                <w:sz w:val="20"/>
              </w:rPr>
              <w:t>User management and review/approval.</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D84C55" w14:textId="77777777" w:rsidR="002F271B" w:rsidRDefault="00B168C9">
            <w:pPr>
              <w:spacing w:after="0" w:line="245" w:lineRule="auto"/>
            </w:pPr>
            <w:r>
              <w:rPr>
                <w:sz w:val="20"/>
              </w:rPr>
              <w:t>Accounts, OTP/payment integration, officer queues and integration support.</w:t>
            </w:r>
          </w:p>
        </w:tc>
      </w:tr>
    </w:tbl>
    <w:p w14:paraId="315358B8" w14:textId="77777777" w:rsidR="002F271B" w:rsidRDefault="00B168C9">
      <w:r>
        <w:rPr>
          <w:sz w:val="21"/>
        </w:rPr>
        <w:t>The assignment describes six-member groups; the supplied cover/design list five students. The report retains those five and records shared tasks. Primary ownership does not imply that every file in a module was written by one person.</w:t>
      </w:r>
    </w:p>
    <w:p w14:paraId="657F4A02" w14:textId="77777777" w:rsidR="002F271B" w:rsidRDefault="00B168C9">
      <w:pPr>
        <w:pStyle w:val="Heading2"/>
      </w:pPr>
      <w:r>
        <w:t>Dated milestones</w:t>
      </w:r>
    </w:p>
    <w:tbl>
      <w:tblPr>
        <w:tblW w:w="0" w:type="auto"/>
        <w:jc w:val="center"/>
        <w:tblLayout w:type="fixed"/>
        <w:tblLook w:val="04A0" w:firstRow="1" w:lastRow="0" w:firstColumn="1" w:lastColumn="0" w:noHBand="0" w:noVBand="1"/>
      </w:tblPr>
      <w:tblGrid>
        <w:gridCol w:w="2131"/>
        <w:gridCol w:w="7229"/>
      </w:tblGrid>
      <w:tr w:rsidR="002F271B" w14:paraId="727062D5" w14:textId="77777777">
        <w:trPr>
          <w:cantSplit/>
          <w:tblHeader/>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F470D49" w14:textId="77777777" w:rsidR="002F271B" w:rsidRDefault="00B168C9">
            <w:pPr>
              <w:spacing w:after="0" w:line="245" w:lineRule="auto"/>
            </w:pPr>
            <w:r>
              <w:rPr>
                <w:b/>
                <w:sz w:val="20"/>
              </w:rPr>
              <w:t>Period in 2026</w:t>
            </w:r>
          </w:p>
        </w:tc>
        <w:tc>
          <w:tcPr>
            <w:tcW w:w="7229"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43D58C33" w14:textId="77777777" w:rsidR="002F271B" w:rsidRDefault="00B168C9">
            <w:pPr>
              <w:spacing w:after="0" w:line="245" w:lineRule="auto"/>
            </w:pPr>
            <w:r>
              <w:rPr>
                <w:b/>
                <w:sz w:val="20"/>
              </w:rPr>
              <w:t>Development focus</w:t>
            </w:r>
          </w:p>
        </w:tc>
      </w:tr>
      <w:tr w:rsidR="002F271B" w14:paraId="3124B638"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8C6B34" w14:textId="77777777" w:rsidR="002F271B" w:rsidRDefault="00B168C9">
            <w:pPr>
              <w:spacing w:after="0" w:line="245" w:lineRule="auto"/>
            </w:pPr>
            <w:r>
              <w:rPr>
                <w:sz w:val="20"/>
              </w:rPr>
              <w:t>10-18 August</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F9A467" w14:textId="77777777" w:rsidR="002F271B" w:rsidRDefault="00B168C9">
            <w:pPr>
              <w:spacing w:after="0" w:line="245" w:lineRule="auto"/>
            </w:pPr>
            <w:r>
              <w:rPr>
                <w:sz w:val="20"/>
              </w:rPr>
              <w:t>Repository foundations, initial templates/tests and module structure.</w:t>
            </w:r>
          </w:p>
        </w:tc>
      </w:tr>
      <w:tr w:rsidR="002F271B" w14:paraId="57D7E43F"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86F6206" w14:textId="77777777" w:rsidR="002F271B" w:rsidRDefault="00B168C9">
            <w:pPr>
              <w:spacing w:after="0" w:line="245" w:lineRule="auto"/>
            </w:pPr>
            <w:r>
              <w:rPr>
                <w:sz w:val="20"/>
              </w:rPr>
              <w:t>20 August-10 September</w:t>
            </w:r>
          </w:p>
        </w:tc>
        <w:tc>
          <w:tcPr>
            <w:tcW w:w="722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4107EA9" w14:textId="77777777" w:rsidR="002F271B" w:rsidRDefault="00B168C9">
            <w:pPr>
              <w:spacing w:after="0" w:line="245" w:lineRule="auto"/>
            </w:pPr>
            <w:r>
              <w:rPr>
                <w:sz w:val="20"/>
              </w:rPr>
              <w:t>Applications, uploads/drafts, review queues, payment and initial renewal/walk-in flows.</w:t>
            </w:r>
          </w:p>
        </w:tc>
      </w:tr>
      <w:tr w:rsidR="002F271B" w14:paraId="7A413337"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5C3056" w14:textId="77777777" w:rsidR="002F271B" w:rsidRDefault="00B168C9">
            <w:pPr>
              <w:spacing w:after="0" w:line="245" w:lineRule="auto"/>
            </w:pPr>
            <w:r>
              <w:rPr>
                <w:sz w:val="20"/>
              </w:rPr>
              <w:t>14-19 September</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B718DA" w14:textId="77777777" w:rsidR="002F271B" w:rsidRDefault="00B168C9">
            <w:pPr>
              <w:spacing w:after="0" w:line="245" w:lineRule="auto"/>
            </w:pPr>
            <w:r>
              <w:rPr>
                <w:sz w:val="20"/>
              </w:rPr>
              <w:t>Email/SMS, delivery/collection, booking changes, staff views and schema work.</w:t>
            </w:r>
          </w:p>
        </w:tc>
      </w:tr>
      <w:tr w:rsidR="002F271B" w14:paraId="3B834A16"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256C4E2" w14:textId="77777777" w:rsidR="002F271B" w:rsidRDefault="00B168C9">
            <w:pPr>
              <w:spacing w:after="0" w:line="245" w:lineRule="auto"/>
            </w:pPr>
            <w:r>
              <w:rPr>
                <w:sz w:val="20"/>
              </w:rPr>
              <w:t>27 September</w:t>
            </w:r>
          </w:p>
        </w:tc>
        <w:tc>
          <w:tcPr>
            <w:tcW w:w="7229"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5CBEE57" w14:textId="77777777" w:rsidR="002F271B" w:rsidRDefault="00B168C9">
            <w:pPr>
              <w:spacing w:after="0" w:line="245" w:lineRule="auto"/>
            </w:pPr>
            <w:r>
              <w:rPr>
                <w:sz w:val="20"/>
              </w:rPr>
              <w:t>Dated design document: sprints, UML diagrams and ethics [2].</w:t>
            </w:r>
          </w:p>
        </w:tc>
      </w:tr>
      <w:tr w:rsidR="002F271B" w14:paraId="0A78D143" w14:textId="77777777">
        <w:trPr>
          <w:cantSplit/>
          <w:jc w:val="center"/>
        </w:trPr>
        <w:tc>
          <w:tcPr>
            <w:tcW w:w="213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BDF699" w14:textId="77777777" w:rsidR="002F271B" w:rsidRDefault="00B168C9">
            <w:pPr>
              <w:spacing w:after="0" w:line="245" w:lineRule="auto"/>
            </w:pPr>
            <w:r>
              <w:rPr>
                <w:sz w:val="20"/>
              </w:rPr>
              <w:t>5-10 October</w:t>
            </w:r>
          </w:p>
        </w:tc>
        <w:tc>
          <w:tcPr>
            <w:tcW w:w="72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AA25CC" w14:textId="77777777" w:rsidR="002F271B" w:rsidRDefault="00B168C9">
            <w:pPr>
              <w:spacing w:after="0" w:line="245" w:lineRule="auto"/>
            </w:pPr>
            <w:r>
              <w:rPr>
                <w:sz w:val="20"/>
              </w:rPr>
              <w:t>UI integration, guidance, notices, maintenance, booking safeguards, tests and documentation.</w:t>
            </w:r>
          </w:p>
        </w:tc>
      </w:tr>
    </w:tbl>
    <w:p w14:paraId="5800BC1F" w14:textId="77777777" w:rsidR="002F271B" w:rsidRDefault="00B168C9">
      <w:r>
        <w:t>Milestones summarise dated source history and the design-document date. They are development phases, not meeting minutes or a claim that sprint weeks were followed exactly. Regression evidence, repository access and report review form part of submission preparation.</w:t>
      </w:r>
    </w:p>
    <w:p w14:paraId="2F3DE7BA" w14:textId="77777777" w:rsidR="002F271B" w:rsidRDefault="002F271B">
      <w:pPr>
        <w:spacing w:after="0" w:line="20" w:lineRule="exact"/>
        <w:sectPr w:rsidR="002F271B">
          <w:headerReference w:type="default" r:id="rId20"/>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74EF84B6" w14:textId="77777777" w:rsidR="002F271B" w:rsidRDefault="00B168C9">
      <w:pPr>
        <w:pStyle w:val="Heading1"/>
      </w:pPr>
      <w:bookmarkStart w:id="20" w:name="_Toc242749001"/>
      <w:r>
        <w:lastRenderedPageBreak/>
        <w:t>Conclusion and Future Work</w:t>
      </w:r>
      <w:bookmarkEnd w:id="20"/>
    </w:p>
    <w:p w14:paraId="23C33886" w14:textId="77777777" w:rsidR="002F271B" w:rsidRDefault="00B168C9">
      <w:pPr>
        <w:pStyle w:val="Heading2"/>
      </w:pPr>
      <w:r>
        <w:t>Summary of achievements</w:t>
      </w:r>
    </w:p>
    <w:p w14:paraId="135C30A5" w14:textId="77777777" w:rsidR="002F271B" w:rsidRDefault="00B168C9">
      <w:r>
        <w:t>LankaID connects the main stages of an identity-service request in one academic prototype. Citizens have verified registration, drafts/evidence, tracked reviews, simulated payment, appointment passes and delivery/collection records. Officers have document-specific queues and centre operations; CSR provides assisted service; the director manages referrals/issuance records; the administrator maintains operating settings.</w:t>
      </w:r>
    </w:p>
    <w:p w14:paraId="52C2D3C0" w14:textId="77777777" w:rsidR="002F271B" w:rsidRDefault="00B168C9">
      <w:r>
        <w:t>The main outcome is a connected workflow with explicit responsibilities and controlled states. UML, relational design, layered Java code and automated checks link software-engineering activities to delivered screens. Live payments, government-data integration, biometric devices and physical production remain outside the prototype scope.</w:t>
      </w:r>
    </w:p>
    <w:p w14:paraId="1742543B" w14:textId="77777777" w:rsidR="002F271B" w:rsidRDefault="00B168C9">
      <w:pPr>
        <w:pStyle w:val="Heading2"/>
      </w:pPr>
      <w:r>
        <w:t>Challenges and responses</w:t>
      </w:r>
    </w:p>
    <w:tbl>
      <w:tblPr>
        <w:tblW w:w="0" w:type="auto"/>
        <w:jc w:val="center"/>
        <w:tblLayout w:type="fixed"/>
        <w:tblLook w:val="04A0" w:firstRow="1" w:lastRow="0" w:firstColumn="1" w:lastColumn="0" w:noHBand="0" w:noVBand="1"/>
      </w:tblPr>
      <w:tblGrid>
        <w:gridCol w:w="2232"/>
        <w:gridCol w:w="7128"/>
      </w:tblGrid>
      <w:tr w:rsidR="002F271B" w14:paraId="2C549974"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6A608FD" w14:textId="77777777" w:rsidR="002F271B" w:rsidRDefault="00B168C9">
            <w:pPr>
              <w:spacing w:after="0" w:line="245" w:lineRule="auto"/>
            </w:pPr>
            <w:r>
              <w:rPr>
                <w:b/>
                <w:sz w:val="20"/>
              </w:rPr>
              <w:t>Challenge</w:t>
            </w:r>
          </w:p>
        </w:tc>
        <w:tc>
          <w:tcPr>
            <w:tcW w:w="7128"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0AB3BC89" w14:textId="77777777" w:rsidR="002F271B" w:rsidRDefault="00B168C9">
            <w:pPr>
              <w:spacing w:after="0" w:line="245" w:lineRule="auto"/>
            </w:pPr>
            <w:r>
              <w:rPr>
                <w:b/>
                <w:sz w:val="20"/>
              </w:rPr>
              <w:t>Response and remaining lesson</w:t>
            </w:r>
          </w:p>
        </w:tc>
      </w:tr>
      <w:tr w:rsidR="002F271B" w14:paraId="4BDA391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8FCE22" w14:textId="77777777" w:rsidR="002F271B" w:rsidRDefault="00B168C9">
            <w:pPr>
              <w:spacing w:after="0" w:line="245" w:lineRule="auto"/>
            </w:pPr>
            <w:r>
              <w:rPr>
                <w:sz w:val="20"/>
              </w:rPr>
              <w:t>Database drift</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E3C3C5" w14:textId="77777777" w:rsidR="002F271B" w:rsidRDefault="00B168C9">
            <w:pPr>
              <w:spacing w:after="0" w:line="245" w:lineRule="auto"/>
            </w:pPr>
            <w:r>
              <w:rPr>
                <w:sz w:val="20"/>
              </w:rPr>
              <w:t>Schema validation exposed mismatches. Shared schema/migration scripts improved setup; versioned migrations would improve upgrades.</w:t>
            </w:r>
          </w:p>
        </w:tc>
      </w:tr>
      <w:tr w:rsidR="002F271B" w14:paraId="7A64D2E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DCD80CD" w14:textId="77777777" w:rsidR="002F271B" w:rsidRDefault="00B168C9">
            <w:pPr>
              <w:spacing w:after="0" w:line="245" w:lineRule="auto"/>
            </w:pPr>
            <w:r>
              <w:rPr>
                <w:sz w:val="20"/>
              </w:rPr>
              <w:t>Concurrent/stale booking</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FD2F099" w14:textId="77777777" w:rsidR="002F271B" w:rsidRDefault="00B168C9">
            <w:pPr>
              <w:spacing w:after="0" w:line="245" w:lineRule="auto"/>
            </w:pPr>
            <w:r>
              <w:rPr>
                <w:sz w:val="20"/>
              </w:rPr>
              <w:t>Row locks, booking versions and a shared policy protect capacity/changes. Boundary cases must stay in regression checks.</w:t>
            </w:r>
          </w:p>
        </w:tc>
      </w:tr>
      <w:tr w:rsidR="002F271B" w14:paraId="534CBDD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FCDAE4" w14:textId="77777777" w:rsidR="002F271B" w:rsidRDefault="00B168C9">
            <w:pPr>
              <w:spacing w:after="0" w:line="245" w:lineRule="auto"/>
            </w:pPr>
            <w:r>
              <w:rPr>
                <w:sz w:val="20"/>
              </w:rPr>
              <w:t>Module integration</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661BFE" w14:textId="77777777" w:rsidR="002F271B" w:rsidRDefault="00B168C9">
            <w:pPr>
              <w:spacing w:after="0" w:line="245" w:lineRule="auto"/>
            </w:pPr>
            <w:r>
              <w:rPr>
                <w:sz w:val="20"/>
              </w:rPr>
              <w:t>Shared statuses, navigation and theme connected independently developed screens. Earlier contracts would reduce rework.</w:t>
            </w:r>
          </w:p>
        </w:tc>
      </w:tr>
      <w:tr w:rsidR="002F271B" w14:paraId="25FA3DF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21B770F" w14:textId="77777777" w:rsidR="002F271B" w:rsidRDefault="00B168C9">
            <w:pPr>
              <w:spacing w:after="0" w:line="245" w:lineRule="auto"/>
            </w:pPr>
            <w:r>
              <w:rPr>
                <w:sz w:val="20"/>
              </w:rPr>
              <w:t>External dependencies</w:t>
            </w:r>
          </w:p>
        </w:tc>
        <w:tc>
          <w:tcPr>
            <w:tcW w:w="7128"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2B35CC2" w14:textId="77777777" w:rsidR="002F271B" w:rsidRDefault="00B168C9">
            <w:pPr>
              <w:spacing w:after="0" w:line="245" w:lineRule="auto"/>
            </w:pPr>
            <w:r>
              <w:rPr>
                <w:sz w:val="20"/>
              </w:rPr>
              <w:t>Gateway interfaces and mocks limit coupling. Demonstration still requires verified SMTP/SMS configuration.</w:t>
            </w:r>
          </w:p>
        </w:tc>
      </w:tr>
      <w:tr w:rsidR="002F271B" w14:paraId="36E4F5C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271AA0" w14:textId="77777777" w:rsidR="002F271B" w:rsidRDefault="00B168C9">
            <w:pPr>
              <w:spacing w:after="0" w:line="245" w:lineRule="auto"/>
            </w:pPr>
            <w:r>
              <w:rPr>
                <w:sz w:val="20"/>
              </w:rPr>
              <w:t>Regression evidence</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3517F5" w14:textId="77777777" w:rsidR="002F271B" w:rsidRDefault="00B168C9">
            <w:pPr>
              <w:spacing w:after="0" w:line="245" w:lineRule="auto"/>
            </w:pPr>
            <w:r>
              <w:rPr>
                <w:sz w:val="20"/>
              </w:rPr>
              <w:t>Historical results record two failed assertions. A clean dated rerun is needed before claiming a fully passing final suite.</w:t>
            </w:r>
          </w:p>
        </w:tc>
      </w:tr>
    </w:tbl>
    <w:p w14:paraId="08B6DDF2" w14:textId="77777777" w:rsidR="002F271B" w:rsidRDefault="00B168C9">
      <w:pPr>
        <w:pStyle w:val="Heading2"/>
      </w:pPr>
      <w:r>
        <w:t>Prioritised future work</w:t>
      </w:r>
    </w:p>
    <w:p w14:paraId="6A6D34EC" w14:textId="77777777" w:rsidR="002F271B" w:rsidRDefault="00B168C9">
      <w:r>
        <w:t>First, resolve regression findings, standardise migrations and complete a security review with framework-level CSRF protection and encrypted evidence storage. Document retention/consent procedures and verify every role/owner boundary before deployment.</w:t>
      </w:r>
    </w:p>
    <w:p w14:paraId="7A9441C9" w14:textId="77777777" w:rsidR="002F271B" w:rsidRDefault="00B168C9">
      <w:r>
        <w:t>Next, integrate certified payment, authorised government-data interfaces, biometric devices and delivery/printing services with recovery/audit checks. Then add Sinhala/Tamil, perform accessibility/usability studies, introduce reminders and load-test paginated staff lists. Measured outcomes should guide scaling decisions.</w:t>
      </w:r>
    </w:p>
    <w:p w14:paraId="24ACA61F" w14:textId="77777777" w:rsidR="002F271B" w:rsidRDefault="002F271B">
      <w:pPr>
        <w:spacing w:after="0" w:line="20" w:lineRule="exact"/>
        <w:sectPr w:rsidR="002F271B">
          <w:headerReference w:type="default" r:id="rId21"/>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0E6DAE89" w14:textId="77777777" w:rsidR="002F271B" w:rsidRDefault="00B168C9">
      <w:pPr>
        <w:pStyle w:val="Heading1"/>
      </w:pPr>
      <w:bookmarkStart w:id="21" w:name="_Toc242749002"/>
      <w:r>
        <w:lastRenderedPageBreak/>
        <w:t>Individual Contribution Teamwork and Lessons Learned</w:t>
      </w:r>
      <w:bookmarkEnd w:id="21"/>
    </w:p>
    <w:p w14:paraId="20CD64E2" w14:textId="77777777" w:rsidR="002F271B" w:rsidRDefault="00B168C9">
      <w:r>
        <w:t>The table summarises each member’s primary work and the engineering lessons associated with the implemented modules. Shared responsibilities include integration, interface consistency and regression checking.</w:t>
      </w:r>
    </w:p>
    <w:tbl>
      <w:tblPr>
        <w:tblW w:w="0" w:type="auto"/>
        <w:jc w:val="center"/>
        <w:tblLayout w:type="fixed"/>
        <w:tblLook w:val="04A0" w:firstRow="1" w:lastRow="0" w:firstColumn="1" w:lastColumn="0" w:noHBand="0" w:noVBand="1"/>
      </w:tblPr>
      <w:tblGrid>
        <w:gridCol w:w="1483"/>
        <w:gridCol w:w="2405"/>
        <w:gridCol w:w="2952"/>
        <w:gridCol w:w="2520"/>
      </w:tblGrid>
      <w:tr w:rsidR="002F271B" w14:paraId="6C136910" w14:textId="77777777">
        <w:trPr>
          <w:cantSplit/>
          <w:tblHeader/>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02A404E7" w14:textId="77777777" w:rsidR="002F271B" w:rsidRDefault="00B168C9">
            <w:pPr>
              <w:spacing w:after="0" w:line="245" w:lineRule="auto"/>
            </w:pPr>
            <w:r>
              <w:rPr>
                <w:b/>
                <w:sz w:val="19"/>
              </w:rPr>
              <w:t>Member</w:t>
            </w:r>
          </w:p>
        </w:tc>
        <w:tc>
          <w:tcPr>
            <w:tcW w:w="24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95CBA61" w14:textId="77777777" w:rsidR="002F271B" w:rsidRDefault="00B168C9">
            <w:pPr>
              <w:spacing w:after="0" w:line="245" w:lineRule="auto"/>
            </w:pPr>
            <w:r>
              <w:rPr>
                <w:b/>
                <w:sz w:val="19"/>
              </w:rPr>
              <w:t>Role and contribution</w:t>
            </w:r>
          </w:p>
        </w:tc>
        <w:tc>
          <w:tcPr>
            <w:tcW w:w="295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566F861" w14:textId="77777777" w:rsidR="002F271B" w:rsidRDefault="00B168C9">
            <w:pPr>
              <w:spacing w:after="0" w:line="245" w:lineRule="auto"/>
            </w:pPr>
            <w:r>
              <w:rPr>
                <w:b/>
                <w:sz w:val="19"/>
              </w:rPr>
              <w:t>Challenge and response</w:t>
            </w:r>
          </w:p>
        </w:tc>
        <w:tc>
          <w:tcPr>
            <w:tcW w:w="2520"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A53633F" w14:textId="77777777" w:rsidR="002F271B" w:rsidRDefault="00B168C9">
            <w:pPr>
              <w:spacing w:after="0" w:line="245" w:lineRule="auto"/>
            </w:pPr>
            <w:r>
              <w:rPr>
                <w:b/>
                <w:sz w:val="19"/>
              </w:rPr>
              <w:t>Lessons and reflection</w:t>
            </w:r>
          </w:p>
        </w:tc>
      </w:tr>
      <w:tr w:rsidR="002F271B" w14:paraId="72E3EC48"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B26A59" w14:textId="77777777" w:rsidR="002F271B" w:rsidRDefault="00B168C9">
            <w:pPr>
              <w:spacing w:after="0" w:line="245" w:lineRule="auto"/>
            </w:pPr>
            <w:r>
              <w:rPr>
                <w:sz w:val="19"/>
              </w:rPr>
              <w:t>Weerakoon W M Y B</w:t>
            </w:r>
            <w:r>
              <w:rPr>
                <w:sz w:val="19"/>
              </w:rPr>
              <w:br/>
              <w:t>IT25100565</w:t>
            </w:r>
          </w:p>
        </w:tc>
        <w:tc>
          <w:tcPr>
            <w:tcW w:w="24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A6A296" w14:textId="77777777" w:rsidR="002F271B" w:rsidRDefault="00B168C9">
            <w:pPr>
              <w:spacing w:after="0" w:line="245" w:lineRule="auto"/>
            </w:pPr>
            <w:r>
              <w:rPr>
                <w:sz w:val="19"/>
              </w:rPr>
              <w:t>Biometrics/appointments: slot publication, booking calendar, QR passes, check-in and change policy. Also officer administration and shared interface styling.</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B82E8F" w14:textId="77777777" w:rsidR="002F271B" w:rsidRDefault="00B168C9">
            <w:pPr>
              <w:spacing w:after="0" w:line="245" w:lineRule="auto"/>
            </w:pPr>
            <w:r>
              <w:rPr>
                <w:sz w:val="19"/>
              </w:rPr>
              <w:t>Avoiding double booking and outdated changes required row locks, a booking version and shared date/status rules. Workflow tests exercise the checks; schema/setup guidance helps align environments.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DEE42A" w14:textId="77777777" w:rsidR="002F271B" w:rsidRDefault="00B168C9">
            <w:pPr>
              <w:spacing w:after="0" w:line="245" w:lineRule="auto"/>
            </w:pPr>
            <w:r>
              <w:rPr>
                <w:sz w:val="19"/>
              </w:rPr>
              <w:t>Concurrency/time rules need explicit tests and one authoritative definition. A consistent UI helped integration. Earlier migrations and boundary tests would reduce late hardening.</w:t>
            </w:r>
          </w:p>
        </w:tc>
      </w:tr>
      <w:tr w:rsidR="002F271B" w14:paraId="74538C6C"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CEC7BDF" w14:textId="77777777" w:rsidR="002F271B" w:rsidRDefault="00B168C9">
            <w:pPr>
              <w:spacing w:after="0" w:line="245" w:lineRule="auto"/>
            </w:pPr>
            <w:r>
              <w:rPr>
                <w:sz w:val="19"/>
              </w:rPr>
              <w:t>Dharshan S</w:t>
            </w:r>
            <w:r>
              <w:rPr>
                <w:sz w:val="19"/>
              </w:rPr>
              <w:br/>
              <w:t>IT25100604</w:t>
            </w:r>
          </w:p>
        </w:tc>
        <w:tc>
          <w:tcPr>
            <w:tcW w:w="2405"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0758DB47" w14:textId="77777777" w:rsidR="002F271B" w:rsidRDefault="00B168C9">
            <w:pPr>
              <w:spacing w:after="0" w:line="245" w:lineRule="auto"/>
            </w:pPr>
            <w:r>
              <w:rPr>
                <w:sz w:val="19"/>
              </w:rPr>
              <w:t>Citizen support and assisted service: walk-ins, mobile verification, CSR queues/responses and service/handover assistance.</w:t>
            </w:r>
          </w:p>
        </w:tc>
        <w:tc>
          <w:tcPr>
            <w:tcW w:w="29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6E0EE48" w14:textId="77777777" w:rsidR="002F271B" w:rsidRDefault="00B168C9">
            <w:pPr>
              <w:spacing w:after="0" w:line="245" w:lineRule="auto"/>
            </w:pPr>
            <w:r>
              <w:rPr>
                <w:sz w:val="19"/>
              </w:rPr>
              <w:t>Guest visits require verified contact without assuming a citizen account. The flow separates OTP, booking/pass recovery and CSR check-in. Gateway delivery is isolated for mocked testing.</w:t>
            </w:r>
          </w:p>
        </w:tc>
        <w:tc>
          <w:tcPr>
            <w:tcW w:w="25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2E2248E7" w14:textId="77777777" w:rsidR="002F271B" w:rsidRDefault="00B168C9">
            <w:pPr>
              <w:spacing w:after="0" w:line="245" w:lineRule="auto"/>
            </w:pPr>
            <w:r>
              <w:rPr>
                <w:sz w:val="19"/>
              </w:rPr>
              <w:t>Assisted users need recovery as well as a successful booking. Separate guest/account ownership makes the flow clearer. Earlier handover checks would reduce integration surprises.</w:t>
            </w:r>
          </w:p>
        </w:tc>
      </w:tr>
      <w:tr w:rsidR="002F271B" w14:paraId="58E5E5BE"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3F0884" w14:textId="77777777" w:rsidR="002F271B" w:rsidRDefault="00B168C9">
            <w:pPr>
              <w:spacing w:after="0" w:line="245" w:lineRule="auto"/>
            </w:pPr>
            <w:r>
              <w:rPr>
                <w:sz w:val="19"/>
              </w:rPr>
              <w:t>Jeniviya G A</w:t>
            </w:r>
            <w:r>
              <w:rPr>
                <w:sz w:val="19"/>
              </w:rPr>
              <w:br/>
            </w:r>
            <w:r>
              <w:rPr>
                <w:sz w:val="19"/>
              </w:rPr>
              <w:t>IT25100689</w:t>
            </w:r>
          </w:p>
        </w:tc>
        <w:tc>
          <w:tcPr>
            <w:tcW w:w="24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367E67" w14:textId="77777777" w:rsidR="002F271B" w:rsidRDefault="00B168C9">
            <w:pPr>
              <w:spacing w:after="0" w:line="245" w:lineRule="auto"/>
            </w:pPr>
            <w:r>
              <w:rPr>
                <w:sz w:val="19"/>
              </w:rPr>
              <w:t>Citizen applications: NIC/passport forms, drafts, evidence, correction/resubmission and progress views.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9C1613" w14:textId="77777777" w:rsidR="002F271B" w:rsidRDefault="00B168C9">
            <w:pPr>
              <w:spacing w:after="0" w:line="245" w:lineRule="auto"/>
            </w:pPr>
            <w:r>
              <w:rPr>
                <w:sz w:val="19"/>
              </w:rPr>
              <w:t>Multi-step requests must keep draft data/files consistent and prevent invalid submission. Service validation, ownership, file-size limits and explicit correction/submission states address this.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07BCE2" w14:textId="77777777" w:rsidR="002F271B" w:rsidRDefault="00B168C9">
            <w:pPr>
              <w:spacing w:after="0" w:line="245" w:lineRule="auto"/>
            </w:pPr>
            <w:r>
              <w:rPr>
                <w:sz w:val="19"/>
              </w:rPr>
              <w:t>Client feedback helps, but server validation remains authoritative. Full-journey tests expose issues that isolated forms miss. Earlier shared statuses/evidence rules would reduce rework.</w:t>
            </w:r>
          </w:p>
        </w:tc>
      </w:tr>
    </w:tbl>
    <w:p w14:paraId="06AB9A58" w14:textId="77777777" w:rsidR="002F271B" w:rsidRDefault="002F271B">
      <w:pPr>
        <w:pageBreakBefore/>
        <w:spacing w:after="0" w:line="20" w:lineRule="exact"/>
      </w:pPr>
    </w:p>
    <w:p w14:paraId="004CE02A" w14:textId="77777777" w:rsidR="002F271B" w:rsidRDefault="00B168C9">
      <w:pPr>
        <w:pStyle w:val="Heading2"/>
      </w:pPr>
      <w:r>
        <w:t>Individual reflections and team learning</w:t>
      </w:r>
    </w:p>
    <w:tbl>
      <w:tblPr>
        <w:tblW w:w="0" w:type="auto"/>
        <w:jc w:val="center"/>
        <w:tblLayout w:type="fixed"/>
        <w:tblLook w:val="04A0" w:firstRow="1" w:lastRow="0" w:firstColumn="1" w:lastColumn="0" w:noHBand="0" w:noVBand="1"/>
      </w:tblPr>
      <w:tblGrid>
        <w:gridCol w:w="1483"/>
        <w:gridCol w:w="2405"/>
        <w:gridCol w:w="2952"/>
        <w:gridCol w:w="2520"/>
      </w:tblGrid>
      <w:tr w:rsidR="002F271B" w14:paraId="3CA81253" w14:textId="77777777">
        <w:trPr>
          <w:cantSplit/>
          <w:tblHeader/>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0405598" w14:textId="77777777" w:rsidR="002F271B" w:rsidRDefault="00B168C9">
            <w:pPr>
              <w:spacing w:after="0" w:line="245" w:lineRule="auto"/>
            </w:pPr>
            <w:r>
              <w:rPr>
                <w:b/>
                <w:sz w:val="19"/>
              </w:rPr>
              <w:t>Member</w:t>
            </w:r>
          </w:p>
        </w:tc>
        <w:tc>
          <w:tcPr>
            <w:tcW w:w="2405"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5F2073BF" w14:textId="77777777" w:rsidR="002F271B" w:rsidRDefault="00B168C9">
            <w:pPr>
              <w:spacing w:after="0" w:line="245" w:lineRule="auto"/>
            </w:pPr>
            <w:r>
              <w:rPr>
                <w:b/>
                <w:sz w:val="19"/>
              </w:rPr>
              <w:t>Role and contribution</w:t>
            </w:r>
          </w:p>
        </w:tc>
        <w:tc>
          <w:tcPr>
            <w:tcW w:w="295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B055235" w14:textId="77777777" w:rsidR="002F271B" w:rsidRDefault="00B168C9">
            <w:pPr>
              <w:spacing w:after="0" w:line="245" w:lineRule="auto"/>
            </w:pPr>
            <w:r>
              <w:rPr>
                <w:b/>
                <w:sz w:val="19"/>
              </w:rPr>
              <w:t>Challenge and response</w:t>
            </w:r>
          </w:p>
        </w:tc>
        <w:tc>
          <w:tcPr>
            <w:tcW w:w="2520"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162FA3B5" w14:textId="77777777" w:rsidR="002F271B" w:rsidRDefault="00B168C9">
            <w:pPr>
              <w:spacing w:after="0" w:line="245" w:lineRule="auto"/>
            </w:pPr>
            <w:r>
              <w:rPr>
                <w:b/>
                <w:sz w:val="19"/>
              </w:rPr>
              <w:t>Lessons and reflection</w:t>
            </w:r>
          </w:p>
        </w:tc>
      </w:tr>
      <w:tr w:rsidR="002F271B" w14:paraId="66AEFB85"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D3BD24" w14:textId="77777777" w:rsidR="002F271B" w:rsidRDefault="00B168C9">
            <w:pPr>
              <w:spacing w:after="0" w:line="245" w:lineRule="auto"/>
            </w:pPr>
            <w:r>
              <w:rPr>
                <w:sz w:val="19"/>
              </w:rPr>
              <w:t>Rithika R K</w:t>
            </w:r>
            <w:r>
              <w:rPr>
                <w:sz w:val="19"/>
              </w:rPr>
              <w:br/>
              <w:t>IT25100885</w:t>
            </w:r>
          </w:p>
        </w:tc>
        <w:tc>
          <w:tcPr>
            <w:tcW w:w="24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0BD064" w14:textId="77777777" w:rsidR="002F271B" w:rsidRDefault="00B168C9">
            <w:pPr>
              <w:spacing w:after="0" w:line="245" w:lineRule="auto"/>
            </w:pPr>
            <w:r>
              <w:rPr>
                <w:sz w:val="19"/>
              </w:rPr>
              <w:t>Renewal/replacement/delivery: existing-document requests, evidence, delivery/collection choice and receipt/handover.</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465CA6" w14:textId="77777777" w:rsidR="002F271B" w:rsidRDefault="00B168C9">
            <w:pPr>
              <w:spacing w:after="0" w:line="245" w:lineRule="auto"/>
            </w:pPr>
            <w:r>
              <w:rPr>
                <w:sz w:val="19"/>
              </w:rPr>
              <w:t>The module depends on application/payment/issuance states from other modules. Identity linking and eligibility separate renewal from new requests. Updates after printing connect delivery to the same application.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5D41B7" w14:textId="77777777" w:rsidR="002F271B" w:rsidRDefault="00B168C9">
            <w:pPr>
              <w:spacing w:after="0" w:line="245" w:lineRule="auto"/>
            </w:pPr>
            <w:r>
              <w:rPr>
                <w:sz w:val="19"/>
              </w:rPr>
              <w:t>Clear inputs/transitions are essential before integration. Delivery belongs to the same lifecycle. Earlier approval-to-collection tests would improve confidence.</w:t>
            </w:r>
          </w:p>
        </w:tc>
      </w:tr>
      <w:tr w:rsidR="002F271B" w14:paraId="1638B971" w14:textId="77777777">
        <w:trPr>
          <w:cantSplit/>
          <w:jc w:val="center"/>
        </w:trPr>
        <w:tc>
          <w:tcPr>
            <w:tcW w:w="1483"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1F408D6" w14:textId="77777777" w:rsidR="002F271B" w:rsidRDefault="00B168C9">
            <w:pPr>
              <w:spacing w:after="0" w:line="245" w:lineRule="auto"/>
            </w:pPr>
            <w:r>
              <w:rPr>
                <w:sz w:val="19"/>
              </w:rPr>
              <w:t>Marickar A A A</w:t>
            </w:r>
            <w:r>
              <w:rPr>
                <w:sz w:val="19"/>
              </w:rPr>
              <w:br/>
              <w:t>IT25101235</w:t>
            </w:r>
          </w:p>
        </w:tc>
        <w:tc>
          <w:tcPr>
            <w:tcW w:w="2405"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6A03ECAE" w14:textId="77777777" w:rsidR="002F271B" w:rsidRDefault="00B168C9">
            <w:pPr>
              <w:spacing w:after="0" w:line="245" w:lineRule="auto"/>
            </w:pPr>
            <w:r>
              <w:rPr>
                <w:sz w:val="19"/>
              </w:rPr>
              <w:t>User access and review/approval: registration/login, contact verification, restricted queues, evidence and decisions. Supported OTP/payment and integration.</w:t>
            </w:r>
          </w:p>
        </w:tc>
        <w:tc>
          <w:tcPr>
            <w:tcW w:w="295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339BC17A" w14:textId="77777777" w:rsidR="002F271B" w:rsidRDefault="00B168C9">
            <w:pPr>
              <w:spacing w:after="0" w:line="245" w:lineRule="auto"/>
            </w:pPr>
            <w:r>
              <w:rPr>
                <w:sz w:val="19"/>
              </w:rPr>
              <w:t>Sensitive routes require role checks and predictable outcomes. Sessions, BCrypt and recorded reasons support this. Historical tests reveal access-response and email expectations requiring reconciliation.</w:t>
            </w:r>
          </w:p>
        </w:tc>
        <w:tc>
          <w:tcPr>
            <w:tcW w:w="2520"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95A3F3B" w14:textId="77777777" w:rsidR="002F271B" w:rsidRDefault="00B168C9">
            <w:pPr>
              <w:spacing w:after="0" w:line="245" w:lineRule="auto"/>
            </w:pPr>
            <w:r>
              <w:rPr>
                <w:sz w:val="19"/>
              </w:rPr>
              <w:t>Authentication and authorisation need separate evaluation. A decision screen does not prove side effects/forbidden paths. Earlier role and notification tests would improve integration.</w:t>
            </w:r>
          </w:p>
        </w:tc>
      </w:tr>
    </w:tbl>
    <w:p w14:paraId="192ED309" w14:textId="77777777" w:rsidR="002F271B" w:rsidRDefault="00B168C9">
      <w:pPr>
        <w:pStyle w:val="Heading2"/>
      </w:pPr>
      <w:r>
        <w:t>Teamwork and improvement</w:t>
      </w:r>
    </w:p>
    <w:p w14:paraId="3462AF7A" w14:textId="77777777" w:rsidR="002F271B" w:rsidRDefault="00B168C9">
      <w:r>
        <w:t>The strongest shared result was the module connection: citizen submission feeds review, approval feeds payment/booking, biometric completion feeds issuance, and issuance feeds delivery. Agreement on records, status names and transition ownership made those handoffs possible. Shared navigation/theme made them easier to follow.</w:t>
      </w:r>
    </w:p>
    <w:p w14:paraId="48F29F6E" w14:textId="77777777" w:rsidR="002F271B" w:rsidRDefault="00B168C9">
      <w:r>
        <w:t>Coordination can improve through versioned migrations, common response/notification contracts and regression results regenerated for the exact submission. Planned effort should remain separate from completion dates so schedule problems stay visible.</w:t>
      </w:r>
    </w:p>
    <w:p w14:paraId="1EDB1D13" w14:textId="77777777" w:rsidR="002F271B" w:rsidRDefault="00B168C9">
      <w:r>
        <w:t>Future work should pair a named feature owner with an agreed acceptance flow and another member checking the handoff. Regular integration checks are easier to diagnose than a late combined failure. Personal module knowledge and understanding of the full lifecycle are both necessary for the demonstration and viva.</w:t>
      </w:r>
    </w:p>
    <w:p w14:paraId="56F71AC6" w14:textId="77777777" w:rsidR="002F271B" w:rsidRDefault="002F271B">
      <w:pPr>
        <w:spacing w:after="0" w:line="20" w:lineRule="exact"/>
        <w:sectPr w:rsidR="002F271B">
          <w:headerReference w:type="default" r:id="rId22"/>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60CAF299" w14:textId="77777777" w:rsidR="002F271B" w:rsidRDefault="00B168C9">
      <w:pPr>
        <w:pStyle w:val="Heading1"/>
      </w:pPr>
      <w:bookmarkStart w:id="22" w:name="_Toc242749003"/>
      <w:r>
        <w:lastRenderedPageBreak/>
        <w:t>References</w:t>
      </w:r>
      <w:bookmarkEnd w:id="22"/>
    </w:p>
    <w:p w14:paraId="64C9BB29" w14:textId="77777777" w:rsidR="002F271B" w:rsidRDefault="00B168C9">
      <w:r>
        <w:t>IEEE reference numbers follow first use. Online resources were accessed on 13 October 2026. Course/design documents and the repository provide project evidence; external documentation supports modelling and implementation techniques.</w:t>
      </w:r>
    </w:p>
    <w:p w14:paraId="2A1DFD18" w14:textId="77777777" w:rsidR="002F271B" w:rsidRDefault="00B168C9">
      <w:r>
        <w:rPr>
          <w:sz w:val="21"/>
        </w:rPr>
        <w:t>[1] Sri Lanka Institute of Information Technology, “SE2030 Software Engineering Group Assignment Specification,” Faculty of Computing, 2026, unpublished course document.</w:t>
      </w:r>
    </w:p>
    <w:p w14:paraId="5B835C75" w14:textId="77777777" w:rsidR="002F271B" w:rsidRDefault="00B168C9">
      <w:r>
        <w:rPr>
          <w:sz w:val="21"/>
        </w:rPr>
        <w:t>[2] Group 2026-Y2-S1-MTR-02, “Web Based Identity Issuing Service Continuous Assessment Design Document,” Faculty of Computing, SLIIT, Sep. 27, 2026, unpublished project document.</w:t>
      </w:r>
    </w:p>
    <w:p w14:paraId="597ECD11" w14:textId="77777777" w:rsidR="002F271B" w:rsidRDefault="00B168C9">
      <w:r>
        <w:rPr>
          <w:sz w:val="21"/>
        </w:rPr>
        <w:t>[3] Spring Security, “Password Storage,” Spring Security Reference. Accessed: Oct. 13, 2026. [Online]. Available: https://docs.spring.io/spring-security/reference/features/authentication/password-storage.html</w:t>
      </w:r>
    </w:p>
    <w:p w14:paraId="708DF9D6" w14:textId="77777777" w:rsidR="002F271B" w:rsidRDefault="00B168C9">
      <w:r>
        <w:rPr>
          <w:sz w:val="21"/>
        </w:rPr>
        <w:t>[4] World Wide Web Consortium, “Web Content Accessibility Guidelines (WCAG) 2.2,” W3C Recommendation. Accessed: Oct. 13, 2026. [Online]. Available: https://www.w3.org/TR/WCAG22/</w:t>
      </w:r>
    </w:p>
    <w:p w14:paraId="11B67FD4" w14:textId="77777777" w:rsidR="002F271B" w:rsidRDefault="00B168C9">
      <w:r>
        <w:rPr>
          <w:sz w:val="21"/>
        </w:rPr>
        <w:t>[5] Object Management Group, “Unified Modeling Language Specification,” ver. 2.5.1, Dec. 2017. Accessed: Oct. 13, 2026. [Online]. Available: https://www.omg.org/spec/UML/2.5.1/</w:t>
      </w:r>
    </w:p>
    <w:p w14:paraId="2152AFE0" w14:textId="77777777" w:rsidR="002F271B" w:rsidRDefault="00B168C9">
      <w:r>
        <w:rPr>
          <w:sz w:val="21"/>
        </w:rPr>
        <w:t>[6] Microsoft, “SQL Server Technical Documentation,” Microsoft Learn. Accessed: Oct. 13, 2026. [Online]. Available: https://learn.microsoft.com/en-us/sql/sql-server/</w:t>
      </w:r>
    </w:p>
    <w:p w14:paraId="7C31DF44" w14:textId="77777777" w:rsidR="002F271B" w:rsidRDefault="00B168C9">
      <w:r>
        <w:rPr>
          <w:sz w:val="21"/>
        </w:rPr>
        <w:t>[7] Spring, “Spring Boot Reference Documentation.” Accessed: Oct. 13, 2026. [Online]. Available: https://docs.spring.io/spring-boot/index.html</w:t>
      </w:r>
    </w:p>
    <w:p w14:paraId="204F2B11" w14:textId="77777777" w:rsidR="002F271B" w:rsidRDefault="00B168C9">
      <w:r>
        <w:rPr>
          <w:sz w:val="21"/>
        </w:rPr>
        <w:t>[8] The Thymeleaf Team, “Thymeleaf Documentation.” Accessed: Oct. 13, 2026. [Online]. Available: https://www.thymeleaf.org/documentation.html</w:t>
      </w:r>
    </w:p>
    <w:p w14:paraId="1833EC4B" w14:textId="77777777" w:rsidR="002F271B" w:rsidRDefault="00B168C9">
      <w:r>
        <w:rPr>
          <w:sz w:val="21"/>
        </w:rPr>
        <w:t>[9] Tailwind Labs, “Tailwind CSS Documentation.” Accessed: Oct. 13, 2026. [Online]. Available: https://tailwindcss.com/docs</w:t>
      </w:r>
    </w:p>
    <w:p w14:paraId="1AFCA6CE" w14:textId="77777777" w:rsidR="002F271B" w:rsidRDefault="002F271B">
      <w:pPr>
        <w:pageBreakBefore/>
        <w:spacing w:after="0" w:line="20" w:lineRule="exact"/>
      </w:pPr>
    </w:p>
    <w:p w14:paraId="6997F118" w14:textId="77777777" w:rsidR="002F271B" w:rsidRDefault="00B168C9">
      <w:pPr>
        <w:pStyle w:val="Heading2"/>
      </w:pPr>
      <w:r>
        <w:t>References continued</w:t>
      </w:r>
    </w:p>
    <w:p w14:paraId="050911C5" w14:textId="77777777" w:rsidR="002F271B" w:rsidRDefault="00B168C9">
      <w:r>
        <w:rPr>
          <w:sz w:val="21"/>
        </w:rPr>
        <w:t>[10] Hibernate, “Hibernate ORM Documentation.” Accessed: Oct. 13, 2026. [Online]. Available: https://hibernate.org/orm/documentation/</w:t>
      </w:r>
    </w:p>
    <w:p w14:paraId="47FB6332" w14:textId="77777777" w:rsidR="002F271B" w:rsidRDefault="00B168C9">
      <w:r>
        <w:rPr>
          <w:sz w:val="21"/>
        </w:rPr>
        <w:t>[11] ZXing Contributors, “ZXing Barcode Scanning Library,” GitHub. Accessed: Oct. 13, 2026. [Online]. Available: https://github.com/zxing/zxing</w:t>
      </w:r>
    </w:p>
    <w:p w14:paraId="12194A96" w14:textId="77777777" w:rsidR="002F271B" w:rsidRDefault="00B168C9">
      <w:r>
        <w:rPr>
          <w:sz w:val="21"/>
        </w:rPr>
        <w:t>[12] jsQR Contributors, “jsQR JavaScript QR Code Reading Library,” GitHub. Accessed: Oct. 13, 2026. [Online]. Available: https://github.com/cozmo/jsQR</w:t>
      </w:r>
    </w:p>
    <w:p w14:paraId="6F4F12AA" w14:textId="77777777" w:rsidR="002F271B" w:rsidRDefault="00B168C9">
      <w:r>
        <w:rPr>
          <w:sz w:val="21"/>
        </w:rPr>
        <w:t>[13] Apache Software Foundation, “Apache Maven.” Accessed: Oct. 13, 2026. [Online]. Available: https://maven.apache.org/</w:t>
      </w:r>
    </w:p>
    <w:p w14:paraId="478BEA1C" w14:textId="77777777" w:rsidR="002F271B" w:rsidRDefault="00B168C9">
      <w:r>
        <w:rPr>
          <w:sz w:val="21"/>
        </w:rPr>
        <w:t>[14] JUnit Team, “JUnit 5 User Guide,” ver. 5.14.0. Accessed: Oct. 13, 2026. [Online]. Available: https://docs.junit.org/5.14.0/user-guide/</w:t>
      </w:r>
    </w:p>
    <w:p w14:paraId="5DA112CE" w14:textId="77777777" w:rsidR="002F271B" w:rsidRDefault="00B168C9">
      <w:r>
        <w:rPr>
          <w:sz w:val="21"/>
        </w:rPr>
        <w:t>[15] Mockito Contributors, “Mockito Framework.” Accessed: Oct. 13, 2026. [Online]. Available: https://site.mockito.org/</w:t>
      </w:r>
    </w:p>
    <w:p w14:paraId="075B527D" w14:textId="77777777" w:rsidR="002F271B" w:rsidRDefault="00B168C9">
      <w:r>
        <w:rPr>
          <w:sz w:val="21"/>
        </w:rPr>
        <w:t>[16] Group 2026-Y2-S1-MTR-02, “LankaID Identity Issuing Web Service Application,” source repository. Accessed locally: Oct. 13, 2026. [Online]. Available: https://github.com/IT25101235/LankaID</w:t>
      </w:r>
    </w:p>
    <w:p w14:paraId="55783D3B" w14:textId="77777777" w:rsidR="002F271B" w:rsidRDefault="00B168C9">
      <w:r>
        <w:rPr>
          <w:sz w:val="21"/>
        </w:rPr>
        <w:t>[17] OWASP Foundation, “Application Security Verification Standard.” Accessed: Oct. 13, 2026. [Online]. Available: https://owasp.org/projects/asvs</w:t>
      </w:r>
    </w:p>
    <w:p w14:paraId="00D1E6A4" w14:textId="77777777" w:rsidR="002F271B" w:rsidRDefault="00B168C9">
      <w:r>
        <w:rPr>
          <w:sz w:val="21"/>
        </w:rPr>
        <w:t>[18] K. Schwaber and J. Sutherland, “The Scrum Guide,” Nov. 2020. Accessed: Oct. 13, 2026. [Online]. Available: https://scrumguides.org/scrum-guide.html</w:t>
      </w:r>
    </w:p>
    <w:p w14:paraId="0F89CBC4" w14:textId="77777777" w:rsidR="002F271B" w:rsidRDefault="002F271B">
      <w:pPr>
        <w:spacing w:after="0" w:line="20" w:lineRule="exact"/>
        <w:sectPr w:rsidR="002F271B">
          <w:headerReference w:type="default" r:id="rId23"/>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14:paraId="345ADBCC" w14:textId="77777777" w:rsidR="002F271B" w:rsidRDefault="00B168C9">
      <w:pPr>
        <w:pStyle w:val="Heading1"/>
      </w:pPr>
      <w:bookmarkStart w:id="23" w:name="_Toc242749004"/>
      <w:r>
        <w:lastRenderedPageBreak/>
        <w:t>Appendix</w:t>
      </w:r>
      <w:bookmarkEnd w:id="23"/>
    </w:p>
    <w:p w14:paraId="1CAEEBEE" w14:textId="77777777" w:rsidR="002F271B" w:rsidRDefault="00B168C9">
      <w:pPr>
        <w:pStyle w:val="Heading2"/>
      </w:pPr>
      <w:r>
        <w:t>Source and reproducibility</w:t>
      </w:r>
    </w:p>
    <w:p w14:paraId="7D9DB7E0" w14:textId="77777777" w:rsidR="002F271B" w:rsidRDefault="00B168C9">
      <w:r>
        <w:t>Source, database scripts and setup guidance are at https://github.com/IT25101235/LankaID [16]. Configure SQL Server, apply the schema/migrations and keep mail/SMS credentials outside source. The Maven wrapper builds/runs the application and generates Surefire results. Demonstrate with sample records and confirm evaluator repository access.</w:t>
      </w:r>
    </w:p>
    <w:p w14:paraId="26A40D97" w14:textId="77777777" w:rsidR="002F271B" w:rsidRDefault="00B168C9">
      <w:pPr>
        <w:pStyle w:val="Heading2"/>
      </w:pPr>
      <w:r>
        <w:t>Requirements to evidence map</w:t>
      </w:r>
    </w:p>
    <w:tbl>
      <w:tblPr>
        <w:tblW w:w="0" w:type="auto"/>
        <w:jc w:val="center"/>
        <w:tblLayout w:type="fixed"/>
        <w:tblLook w:val="04A0" w:firstRow="1" w:lastRow="0" w:firstColumn="1" w:lastColumn="0" w:noHBand="0" w:noVBand="1"/>
      </w:tblPr>
      <w:tblGrid>
        <w:gridCol w:w="2232"/>
        <w:gridCol w:w="3816"/>
        <w:gridCol w:w="3312"/>
      </w:tblGrid>
      <w:tr w:rsidR="002F271B" w14:paraId="0845B30E"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7EAA29CD" w14:textId="77777777" w:rsidR="002F271B" w:rsidRDefault="00B168C9">
            <w:pPr>
              <w:spacing w:after="0" w:line="245" w:lineRule="auto"/>
            </w:pPr>
            <w:r>
              <w:rPr>
                <w:b/>
                <w:sz w:val="20"/>
              </w:rPr>
              <w:t>Requirement group</w:t>
            </w:r>
          </w:p>
        </w:tc>
        <w:tc>
          <w:tcPr>
            <w:tcW w:w="3816"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61129668" w14:textId="77777777" w:rsidR="002F271B" w:rsidRDefault="00B168C9">
            <w:pPr>
              <w:spacing w:after="0" w:line="245" w:lineRule="auto"/>
            </w:pPr>
            <w:r>
              <w:rPr>
                <w:b/>
                <w:sz w:val="20"/>
              </w:rPr>
              <w:t>Implementation evidence</w:t>
            </w:r>
          </w:p>
        </w:tc>
        <w:tc>
          <w:tcPr>
            <w:tcW w:w="3312" w:type="dxa"/>
            <w:tcBorders>
              <w:top w:val="single" w:sz="4" w:space="0" w:color="D9D9D9"/>
              <w:left w:val="single" w:sz="4" w:space="0" w:color="D9D9D9"/>
              <w:bottom w:val="single" w:sz="4" w:space="0" w:color="D9D9D9"/>
              <w:right w:val="single" w:sz="4" w:space="0" w:color="D9D9D9"/>
            </w:tcBorders>
            <w:shd w:val="clear" w:color="auto" w:fill="E7E7E7"/>
            <w:tcMar>
              <w:top w:w="65" w:type="dxa"/>
              <w:left w:w="85" w:type="dxa"/>
              <w:bottom w:w="65" w:type="dxa"/>
              <w:right w:w="85" w:type="dxa"/>
            </w:tcMar>
            <w:vAlign w:val="center"/>
          </w:tcPr>
          <w:p w14:paraId="2120F437" w14:textId="77777777" w:rsidR="002F271B" w:rsidRDefault="00B168C9">
            <w:pPr>
              <w:spacing w:after="0" w:line="245" w:lineRule="auto"/>
            </w:pPr>
            <w:r>
              <w:rPr>
                <w:b/>
                <w:sz w:val="20"/>
              </w:rPr>
              <w:t>Report evidence</w:t>
            </w:r>
          </w:p>
        </w:tc>
      </w:tr>
      <w:tr w:rsidR="002F271B" w14:paraId="7B91B4F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F2E817" w14:textId="77777777" w:rsidR="002F271B" w:rsidRDefault="00B168C9">
            <w:pPr>
              <w:spacing w:after="0" w:line="245" w:lineRule="auto"/>
            </w:pPr>
            <w:r>
              <w:rPr>
                <w:sz w:val="20"/>
              </w:rPr>
              <w:t>FR01-FR02 / accounts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BEA98D" w14:textId="77777777" w:rsidR="002F271B" w:rsidRDefault="00B168C9">
            <w:pPr>
              <w:spacing w:after="0" w:line="245" w:lineRule="auto"/>
            </w:pPr>
            <w:r>
              <w:rPr>
                <w:sz w:val="20"/>
              </w:rPr>
              <w:t>User_Mgmt; OTP_Mgmt; registration/session tests.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E7B4EFB" w14:textId="77777777" w:rsidR="002F271B" w:rsidRDefault="00B168C9">
            <w:pPr>
              <w:spacing w:after="0" w:line="245" w:lineRule="auto"/>
            </w:pPr>
            <w:r>
              <w:rPr>
                <w:sz w:val="20"/>
              </w:rPr>
              <w:t>Account screen, constraints and testing.</w:t>
            </w:r>
          </w:p>
        </w:tc>
      </w:tr>
      <w:tr w:rsidR="002F271B" w14:paraId="7E32770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FD87A5E" w14:textId="77777777" w:rsidR="002F271B" w:rsidRDefault="00B168C9">
            <w:pPr>
              <w:spacing w:after="0" w:line="245" w:lineRule="auto"/>
            </w:pPr>
            <w:r>
              <w:rPr>
                <w:sz w:val="20"/>
              </w:rPr>
              <w:t>FR03-FR06 / applications</w:t>
            </w:r>
          </w:p>
        </w:tc>
        <w:tc>
          <w:tcPr>
            <w:tcW w:w="381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EDB2DC2" w14:textId="77777777" w:rsidR="002F271B" w:rsidRDefault="00B168C9">
            <w:pPr>
              <w:spacing w:after="0" w:line="245" w:lineRule="auto"/>
            </w:pPr>
            <w:r>
              <w:rPr>
                <w:sz w:val="20"/>
              </w:rPr>
              <w:t>CitizenApplicationService; identity linking; renewal/replacement module.</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9773B80" w14:textId="77777777" w:rsidR="002F271B" w:rsidRDefault="00B168C9">
            <w:pPr>
              <w:spacing w:after="0" w:line="245" w:lineRule="auto"/>
            </w:pPr>
            <w:r>
              <w:rPr>
                <w:sz w:val="20"/>
              </w:rPr>
              <w:t>Use cases, ER model, tracking and application tests.</w:t>
            </w:r>
          </w:p>
        </w:tc>
      </w:tr>
      <w:tr w:rsidR="002F271B" w14:paraId="75F813E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0D96CB" w14:textId="77777777" w:rsidR="002F271B" w:rsidRDefault="00B168C9">
            <w:pPr>
              <w:spacing w:after="0" w:line="245" w:lineRule="auto"/>
            </w:pPr>
            <w:r>
              <w:rPr>
                <w:sz w:val="20"/>
              </w:rPr>
              <w:t>FR07-FR10 / payment, booking, handover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5ED3C5" w14:textId="77777777" w:rsidR="002F271B" w:rsidRDefault="00B168C9">
            <w:pPr>
              <w:spacing w:after="0" w:line="245" w:lineRule="auto"/>
            </w:pPr>
            <w:r>
              <w:rPr>
                <w:sz w:val="20"/>
              </w:rPr>
              <w:t>PaymentService; AppointmentService; BookingChangePolicy; DocumentDeliveryService.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EF074F" w14:textId="77777777" w:rsidR="002F271B" w:rsidRDefault="00B168C9">
            <w:pPr>
              <w:spacing w:after="0" w:line="245" w:lineRule="auto"/>
            </w:pPr>
            <w:r>
              <w:rPr>
                <w:sz w:val="20"/>
              </w:rPr>
              <w:t>Booking/pass views, operations and simulations.</w:t>
            </w:r>
          </w:p>
        </w:tc>
      </w:tr>
      <w:tr w:rsidR="002F271B" w14:paraId="321AD00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9205338" w14:textId="77777777" w:rsidR="002F271B" w:rsidRDefault="00B168C9">
            <w:pPr>
              <w:spacing w:after="0" w:line="245" w:lineRule="auto"/>
            </w:pPr>
            <w:r>
              <w:rPr>
                <w:sz w:val="20"/>
              </w:rPr>
              <w:t>FR11-FR13 / review and centre work</w:t>
            </w:r>
          </w:p>
        </w:tc>
        <w:tc>
          <w:tcPr>
            <w:tcW w:w="381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8255E23" w14:textId="77777777" w:rsidR="002F271B" w:rsidRDefault="00B168C9">
            <w:pPr>
              <w:spacing w:after="0" w:line="245" w:lineRule="auto"/>
            </w:pPr>
            <w:r>
              <w:rPr>
                <w:sz w:val="20"/>
              </w:rPr>
              <w:t>VerificationReviewService; BiometricScheduleService; BiometricService.</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C9959E7" w14:textId="77777777" w:rsidR="002F271B" w:rsidRDefault="00B168C9">
            <w:pPr>
              <w:spacing w:after="0" w:line="245" w:lineRule="auto"/>
            </w:pPr>
            <w:r>
              <w:rPr>
                <w:sz w:val="20"/>
              </w:rPr>
              <w:t>Queue, decisions, schedule and check-in images.</w:t>
            </w:r>
          </w:p>
        </w:tc>
      </w:tr>
      <w:tr w:rsidR="002F271B" w14:paraId="1D7C8B5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AC7A75" w14:textId="77777777" w:rsidR="002F271B" w:rsidRDefault="00B168C9">
            <w:pPr>
              <w:spacing w:after="0" w:line="245" w:lineRule="auto"/>
            </w:pPr>
            <w:r>
              <w:rPr>
                <w:sz w:val="20"/>
              </w:rPr>
              <w:t>FR14-FR15 / assisted service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E2BE61" w14:textId="77777777" w:rsidR="002F271B" w:rsidRDefault="00B168C9">
            <w:pPr>
              <w:spacing w:after="0" w:line="245" w:lineRule="auto"/>
            </w:pPr>
            <w:r>
              <w:rPr>
                <w:sz w:val="20"/>
              </w:rPr>
              <w:t>WalkInAppointmentService; CitizenSupportService.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AE9450" w14:textId="77777777" w:rsidR="002F271B" w:rsidRDefault="00B168C9">
            <w:pPr>
              <w:spacing w:after="0" w:line="245" w:lineRule="auto"/>
            </w:pPr>
            <w:r>
              <w:rPr>
                <w:sz w:val="20"/>
              </w:rPr>
              <w:t>Public/CSR use cases and walk-in/OTP tests.</w:t>
            </w:r>
          </w:p>
        </w:tc>
      </w:tr>
      <w:tr w:rsidR="002F271B" w14:paraId="6B12B98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4DF97C7D" w14:textId="77777777" w:rsidR="002F271B" w:rsidRDefault="00B168C9">
            <w:pPr>
              <w:spacing w:after="0" w:line="245" w:lineRule="auto"/>
            </w:pPr>
            <w:r>
              <w:rPr>
                <w:sz w:val="20"/>
              </w:rPr>
              <w:t>FR16-FR19 / operations</w:t>
            </w:r>
          </w:p>
        </w:tc>
        <w:tc>
          <w:tcPr>
            <w:tcW w:w="3816"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7729ADFC" w14:textId="77777777" w:rsidR="002F271B" w:rsidRDefault="00B168C9">
            <w:pPr>
              <w:spacing w:after="0" w:line="245" w:lineRule="auto"/>
            </w:pPr>
            <w:r>
              <w:rPr>
                <w:sz w:val="20"/>
              </w:rPr>
              <w:t>PrintingExportService; Admin_Mgmt; Notification_Mgmt; Chatbot_Mgmt.</w:t>
            </w:r>
          </w:p>
        </w:tc>
        <w:tc>
          <w:tcPr>
            <w:tcW w:w="3312" w:type="dxa"/>
            <w:tcBorders>
              <w:top w:val="single" w:sz="4" w:space="0" w:color="D9D9D9"/>
              <w:left w:val="single" w:sz="4" w:space="0" w:color="D9D9D9"/>
              <w:bottom w:val="single" w:sz="4" w:space="0" w:color="D9D9D9"/>
              <w:right w:val="single" w:sz="4" w:space="0" w:color="D9D9D9"/>
            </w:tcBorders>
            <w:shd w:val="clear" w:color="auto" w:fill="F5F5F5"/>
            <w:tcMar>
              <w:top w:w="65" w:type="dxa"/>
              <w:left w:w="85" w:type="dxa"/>
              <w:bottom w:w="65" w:type="dxa"/>
              <w:right w:w="85" w:type="dxa"/>
            </w:tcMar>
            <w:vAlign w:val="center"/>
          </w:tcPr>
          <w:p w14:paraId="15048FF0" w14:textId="77777777" w:rsidR="002F271B" w:rsidRDefault="00B168C9">
            <w:pPr>
              <w:spacing w:after="0" w:line="245" w:lineRule="auto"/>
            </w:pPr>
            <w:r>
              <w:rPr>
                <w:sz w:val="20"/>
              </w:rPr>
              <w:t>Role model, issuance, oversight and public scope.</w:t>
            </w:r>
          </w:p>
        </w:tc>
      </w:tr>
    </w:tbl>
    <w:p w14:paraId="4864A452" w14:textId="77777777" w:rsidR="002F271B" w:rsidRDefault="00B168C9">
      <w:pPr>
        <w:pStyle w:val="Heading2"/>
      </w:pPr>
      <w:r>
        <w:t>Traceability of project evidence</w:t>
      </w:r>
    </w:p>
    <w:p w14:paraId="5800B8D3" w14:textId="77777777" w:rsidR="002F271B" w:rsidRDefault="00B168C9">
      <w:r>
        <w:t>Requirements express the final prototype scope. Sprint goals/effort estimates originate in the dated design [2]; milestones summarise development history. UI assets come from the team draft; ER diagrams reflect checked keys and mappings. Stored XML supports recorded test results; the submission version should be rerun to replace historical evidence.</w:t>
      </w:r>
    </w:p>
    <w:sectPr w:rsidR="002F271B">
      <w:headerReference w:type="default" r:id="rId24"/>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1CFD2" w14:textId="77777777" w:rsidR="006702BE" w:rsidRDefault="006702BE" w:rsidP="00F8398F">
      <w:pPr>
        <w:spacing w:after="0" w:line="240" w:lineRule="auto"/>
      </w:pPr>
      <w:r>
        <w:separator/>
      </w:r>
    </w:p>
  </w:endnote>
  <w:endnote w:type="continuationSeparator" w:id="0">
    <w:p w14:paraId="570E3E0B" w14:textId="77777777" w:rsidR="006702BE" w:rsidRDefault="006702BE" w:rsidP="00F83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980C" w14:textId="421E352C" w:rsidR="002E1C7E" w:rsidRDefault="00081B6F">
    <w:pPr>
      <w:pStyle w:val="Footer"/>
      <w:jc w:val="center"/>
    </w:pPr>
    <w:r>
      <w:rPr>
        <w:noProof/>
      </w:rPr>
      <mc:AlternateContent>
        <mc:Choice Requires="wps">
          <w:drawing>
            <wp:anchor distT="45720" distB="45720" distL="114300" distR="114300" simplePos="0" relativeHeight="251658243" behindDoc="0" locked="0" layoutInCell="1" allowOverlap="1" wp14:anchorId="1EAC1B12" wp14:editId="7A64B4F1">
              <wp:simplePos x="0" y="0"/>
              <wp:positionH relativeFrom="column">
                <wp:posOffset>4895850</wp:posOffset>
              </wp:positionH>
              <wp:positionV relativeFrom="paragraph">
                <wp:posOffset>-30480</wp:posOffset>
              </wp:positionV>
              <wp:extent cx="1543050" cy="1404620"/>
              <wp:effectExtent l="0" t="0" r="0" b="0"/>
              <wp:wrapNone/>
              <wp:docPr id="67457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noFill/>
                      <a:ln w="9525">
                        <a:noFill/>
                        <a:miter lim="800000"/>
                        <a:headEnd/>
                        <a:tailEnd/>
                      </a:ln>
                    </wps:spPr>
                    <wps:txbx>
                      <w:txbxContent>
                        <w:p w14:paraId="3158A40F" w14:textId="20343596" w:rsidR="00B95379" w:rsidRDefault="00B95379" w:rsidP="00B95379">
                          <w:r>
                            <w:t>2026-Y2-S1</w:t>
                          </w:r>
                          <w:r w:rsidR="00081B6F">
                            <w:t>-MTR-02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AC1B12" id="_x0000_t202" coordsize="21600,21600" o:spt="202" path="m,l,21600r21600,l21600,xe">
              <v:stroke joinstyle="miter"/>
              <v:path gradientshapeok="t" o:connecttype="rect"/>
            </v:shapetype>
            <v:shape id="_x0000_s1026" type="#_x0000_t202" style="position:absolute;left:0;text-align:left;margin-left:385.5pt;margin-top:-2.4pt;width:121.5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" filled="f" stroked="f">
              <v:textbox style="mso-fit-shape-to-text:t">
                <w:txbxContent>
                  <w:p w14:paraId="3158A40F" w14:textId="20343596" w:rsidR="00B95379" w:rsidRDefault="00B95379" w:rsidP="00B95379">
                    <w:r>
                      <w:t>2026-Y2-S1</w:t>
                    </w:r>
                    <w:r w:rsidR="00081B6F">
                      <w:t>-MTR-02</w:t>
                    </w:r>
                  </w:p>
                </w:txbxContent>
              </v:textbox>
            </v:shape>
          </w:pict>
        </mc:Fallback>
      </mc:AlternateContent>
    </w:r>
    <w:r>
      <w:rPr>
        <w:noProof/>
      </w:rPr>
      <mc:AlternateContent>
        <mc:Choice Requires="wps">
          <w:drawing>
            <wp:anchor distT="45720" distB="45720" distL="114300" distR="114300" simplePos="0" relativeHeight="251658242" behindDoc="0" locked="0" layoutInCell="1" allowOverlap="1" wp14:anchorId="4EEFAA4E" wp14:editId="5ED190EB">
              <wp:simplePos x="0" y="0"/>
              <wp:positionH relativeFrom="column">
                <wp:posOffset>-485775</wp:posOffset>
              </wp:positionH>
              <wp:positionV relativeFrom="paragraph">
                <wp:posOffset>-30480</wp:posOffset>
              </wp:positionV>
              <wp:extent cx="280987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1404620"/>
                      </a:xfrm>
                      <a:prstGeom prst="rect">
                        <a:avLst/>
                      </a:prstGeom>
                      <a:noFill/>
                      <a:ln w="9525">
                        <a:noFill/>
                        <a:miter lim="800000"/>
                        <a:headEnd/>
                        <a:tailEnd/>
                      </a:ln>
                    </wps:spPr>
                    <wps:txbx>
                      <w:txbxContent>
                        <w:p w14:paraId="68AD58EF" w14:textId="103312AD" w:rsidR="00B95379" w:rsidRDefault="00B95379">
                          <w:r>
                            <w:t>Web Based Identity Issu</w:t>
                          </w:r>
                          <w:r w:rsidR="00834753">
                            <w:t>ing</w:t>
                          </w:r>
                          <w:r>
                            <w:t xml:space="preserve"> Service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EFAA4E" id="_x0000_s1027" type="#_x0000_t202" style="position:absolute;left:0;text-align:left;margin-left:-38.25pt;margin-top:-2.4pt;width:221.2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" filled="f" stroked="f">
              <v:textbox style="mso-fit-shape-to-text:t">
                <w:txbxContent>
                  <w:p w14:paraId="68AD58EF" w14:textId="103312AD" w:rsidR="00B95379" w:rsidRDefault="00B95379">
                    <w:r>
                      <w:t>Web Based Identity Issu</w:t>
                    </w:r>
                    <w:r w:rsidR="00834753">
                      <w:t>ing</w:t>
                    </w:r>
                    <w:r>
                      <w:t xml:space="preserve"> Service</w:t>
                    </w:r>
                  </w:p>
                </w:txbxContent>
              </v:textbox>
            </v:shape>
          </w:pict>
        </mc:Fallback>
      </mc:AlternateContent>
    </w:r>
    <w:sdt>
      <w:sdtPr>
        <w:id w:val="-1376542631"/>
        <w:docPartObj>
          <w:docPartGallery w:val="Page Numbers (Bottom of Page)"/>
          <w:docPartUnique/>
        </w:docPartObj>
      </w:sdtPr>
      <w:sdtEndPr>
        <w:rPr>
          <w:noProof/>
        </w:rPr>
      </w:sdtEndPr>
      <w:sdtContent>
        <w:r w:rsidR="002E1C7E">
          <w:fldChar w:fldCharType="begin"/>
        </w:r>
        <w:r w:rsidR="002E1C7E">
          <w:instrText xml:space="preserve"> PAGE   \* MERGEFORMAT </w:instrText>
        </w:r>
        <w:r w:rsidR="002E1C7E">
          <w:fldChar w:fldCharType="separate"/>
        </w:r>
        <w:r w:rsidR="002E1C7E">
          <w:rPr>
            <w:noProof/>
          </w:rPr>
          <w:t>2</w:t>
        </w:r>
        <w:r w:rsidR="002E1C7E">
          <w:rPr>
            <w:noProof/>
          </w:rPr>
          <w:fldChar w:fldCharType="end"/>
        </w:r>
      </w:sdtContent>
    </w:sdt>
  </w:p>
  <w:p w14:paraId="5F27A76D" w14:textId="5516E954" w:rsidR="007A2342" w:rsidRDefault="007A2342" w:rsidP="007E4CC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96CD0C" w14:paraId="6F376D2C" w14:textId="77777777" w:rsidTr="6796CD0C">
      <w:trPr>
        <w:trHeight w:val="300"/>
      </w:trPr>
      <w:tc>
        <w:tcPr>
          <w:tcW w:w="3120" w:type="dxa"/>
        </w:tcPr>
        <w:p w14:paraId="2437BD7C" w14:textId="0F1BC888" w:rsidR="6796CD0C" w:rsidRDefault="6796CD0C" w:rsidP="6796CD0C">
          <w:pPr>
            <w:pStyle w:val="Header"/>
            <w:ind w:left="-115"/>
          </w:pPr>
        </w:p>
      </w:tc>
      <w:tc>
        <w:tcPr>
          <w:tcW w:w="3120" w:type="dxa"/>
        </w:tcPr>
        <w:p w14:paraId="41F5120E" w14:textId="459A4A40" w:rsidR="6796CD0C" w:rsidRDefault="6796CD0C" w:rsidP="6796CD0C">
          <w:pPr>
            <w:pStyle w:val="Header"/>
            <w:jc w:val="center"/>
          </w:pPr>
        </w:p>
      </w:tc>
      <w:tc>
        <w:tcPr>
          <w:tcW w:w="3120" w:type="dxa"/>
        </w:tcPr>
        <w:p w14:paraId="6438A24D" w14:textId="125FDA18" w:rsidR="6796CD0C" w:rsidRDefault="6796CD0C" w:rsidP="6796CD0C">
          <w:pPr>
            <w:pStyle w:val="Header"/>
            <w:ind w:right="-115"/>
            <w:jc w:val="right"/>
          </w:pPr>
        </w:p>
      </w:tc>
    </w:tr>
  </w:tbl>
  <w:p w14:paraId="17B8E593" w14:textId="79929F67" w:rsidR="00D53525" w:rsidRDefault="00D53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5E38" w14:textId="7A7FA41F" w:rsidR="00761A6D" w:rsidRDefault="00F436EC">
    <w:pPr>
      <w:pStyle w:val="Footer"/>
    </w:pPr>
    <w:r>
      <w:rPr>
        <w:noProof/>
      </w:rPr>
      <mc:AlternateContent>
        <mc:Choice Requires="wps">
          <w:drawing>
            <wp:inline distT="0" distB="0" distL="114300" distR="114300" wp14:anchorId="65E89C84" wp14:editId="509B76F5">
              <wp:extent cx="2906395" cy="278130"/>
              <wp:effectExtent l="0" t="0" r="0" b="0"/>
              <wp:docPr id="1230628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78130"/>
                      </a:xfrm>
                      <a:prstGeom prst="rect">
                        <a:avLst/>
                      </a:prstGeom>
                      <a:noFill/>
                      <a:ln w="9525">
                        <a:noFill/>
                        <a:miter lim="800000"/>
                        <a:headEnd/>
                        <a:tailEnd/>
                      </a:ln>
                    </wps:spPr>
                    <wps:txbx>
                      <w:txbxContent>
                        <w:p w14:paraId="5597BBF6" w14:textId="77777777" w:rsidR="005B5C9F" w:rsidRPr="00103EB8" w:rsidRDefault="005B5C9F" w:rsidP="00F436EC">
                          <w:pPr>
                            <w:jc w:val="both"/>
                            <w:rPr>
                              <w:rFonts w:cs="Times New Roman"/>
                            </w:rPr>
                          </w:pPr>
                          <w:r w:rsidRPr="00103EB8">
                            <w:rPr>
                              <w:rFonts w:cs="Times New Roman"/>
                            </w:rPr>
                            <w:t>Web-based Identity Issuing Service</w:t>
                          </w:r>
                        </w:p>
                      </w:txbxContent>
                    </wps:txbx>
                    <wps:bodyPr rot="0" vert="horz" wrap="square" lIns="91440" tIns="45720" rIns="91440" bIns="45720" anchor="t" anchorCtr="0">
                      <a:noAutofit/>
                    </wps:bodyPr>
                  </wps:wsp>
                </a:graphicData>
              </a:graphic>
            </wp:inline>
          </w:drawing>
        </mc:Choice>
        <mc:Fallback>
          <w:pict>
            <v:shapetype w14:anchorId="65E89C84" id="_x0000_t202" coordsize="21600,21600" o:spt="202" path="m,l,21600r21600,l21600,xe">
              <v:stroke joinstyle="miter"/>
              <v:path gradientshapeok="t" o:connecttype="rect"/>
            </v:shapetype>
            <v:shape id="Text Box 2" o:spid="_x0000_s1028" type="#_x0000_t202" style="width:228.85pt;height: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" filled="f" stroked="f">
              <v:textbox>
                <w:txbxContent>
                  <w:p w14:paraId="5597BBF6" w14:textId="77777777" w:rsidR="005B5C9F" w:rsidRPr="00103EB8" w:rsidRDefault="005B5C9F" w:rsidP="00F436EC">
                    <w:pPr>
                      <w:jc w:val="both"/>
                      <w:rPr>
                        <w:rFonts w:cs="Times New Roman"/>
                      </w:rPr>
                    </w:pPr>
                    <w:r w:rsidRPr="00103EB8">
                      <w:rPr>
                        <w:rFonts w:cs="Times New Roman"/>
                      </w:rPr>
                      <w:t>Web-based Identity Issuing Service</w:t>
                    </w:r>
                  </w:p>
                </w:txbxContent>
              </v:textbox>
              <w10:anchorlock/>
            </v:shape>
          </w:pict>
        </mc:Fallback>
      </mc:AlternateContent>
    </w:r>
    <w:r w:rsidR="5CA744A5">
      <w:t xml:space="preserve">  </w:t>
    </w:r>
    <w:r>
      <w:tab/>
    </w:r>
    <w:r>
      <w:rPr>
        <w:noProof/>
      </w:rPr>
      <mc:AlternateContent>
        <mc:Choice Requires="wps">
          <w:drawing>
            <wp:inline distT="0" distB="0" distL="114300" distR="114300" wp14:anchorId="7ACF51C7" wp14:editId="50DF381D">
              <wp:extent cx="1780540" cy="301625"/>
              <wp:effectExtent l="0" t="0" r="0" b="3175"/>
              <wp:docPr id="254181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301625"/>
                      </a:xfrm>
                      <a:prstGeom prst="rect">
                        <a:avLst/>
                      </a:prstGeom>
                      <a:noFill/>
                      <a:ln w="9525">
                        <a:noFill/>
                        <a:miter lim="800000"/>
                        <a:headEnd/>
                        <a:tailEnd/>
                      </a:ln>
                    </wps:spPr>
                    <wps:txbx>
                      <w:txbxContent>
                        <w:p w14:paraId="4AC5A7F2" w14:textId="77777777" w:rsidR="005B5C9F" w:rsidRDefault="005B5C9F" w:rsidP="00F436EC">
                          <w:pPr>
                            <w:jc w:val="right"/>
                          </w:pPr>
                          <w:r>
                            <w:t>2026-Y2-S1-MTR-02</w:t>
                          </w:r>
                        </w:p>
                      </w:txbxContent>
                    </wps:txbx>
                    <wps:bodyPr rot="0" vert="horz" wrap="square" lIns="91440" tIns="45720" rIns="91440" bIns="45720" anchor="t" anchorCtr="0">
                      <a:noAutofit/>
                    </wps:bodyPr>
                  </wps:wsp>
                </a:graphicData>
              </a:graphic>
            </wp:inline>
          </w:drawing>
        </mc:Choice>
        <mc:Fallback>
          <w:pict>
            <v:shape w14:anchorId="7ACF51C7" id="_x0000_s1029" type="#_x0000_t202" style="width:140.2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" filled="f" stroked="f">
              <v:textbox>
                <w:txbxContent>
                  <w:p w14:paraId="4AC5A7F2" w14:textId="77777777" w:rsidR="005B5C9F" w:rsidRDefault="005B5C9F" w:rsidP="00F436EC">
                    <w:pPr>
                      <w:jc w:val="right"/>
                    </w:pPr>
                    <w:r>
                      <w:t>2026-Y2-S1-MTR-02</w:t>
                    </w:r>
                  </w:p>
                </w:txbxContent>
              </v:textbox>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D3770" w14:textId="77777777" w:rsidR="006702BE" w:rsidRDefault="006702BE" w:rsidP="00F8398F">
      <w:pPr>
        <w:spacing w:after="0" w:line="240" w:lineRule="auto"/>
      </w:pPr>
      <w:r>
        <w:separator/>
      </w:r>
    </w:p>
  </w:footnote>
  <w:footnote w:type="continuationSeparator" w:id="0">
    <w:p w14:paraId="32958F2D" w14:textId="77777777" w:rsidR="006702BE" w:rsidRDefault="006702BE" w:rsidP="00F83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7AF2" w14:textId="44EA861A" w:rsidR="007A2342" w:rsidRDefault="007A2342" w:rsidP="007B5A07">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96CD0C" w14:paraId="481680C2" w14:textId="77777777" w:rsidTr="6796CD0C">
      <w:trPr>
        <w:trHeight w:val="300"/>
      </w:trPr>
      <w:tc>
        <w:tcPr>
          <w:tcW w:w="3120" w:type="dxa"/>
        </w:tcPr>
        <w:p w14:paraId="087B6487" w14:textId="5F48DB68" w:rsidR="6796CD0C" w:rsidRDefault="6796CD0C" w:rsidP="6796CD0C">
          <w:pPr>
            <w:pStyle w:val="Header"/>
            <w:ind w:left="-115"/>
          </w:pPr>
        </w:p>
      </w:tc>
      <w:tc>
        <w:tcPr>
          <w:tcW w:w="3120" w:type="dxa"/>
        </w:tcPr>
        <w:p w14:paraId="62A6124D" w14:textId="1217A7E2" w:rsidR="6796CD0C" w:rsidRDefault="6796CD0C" w:rsidP="6796CD0C">
          <w:pPr>
            <w:pStyle w:val="Header"/>
            <w:jc w:val="center"/>
          </w:pPr>
        </w:p>
      </w:tc>
      <w:tc>
        <w:tcPr>
          <w:tcW w:w="3120" w:type="dxa"/>
        </w:tcPr>
        <w:p w14:paraId="34D53836" w14:textId="6441F4E5" w:rsidR="6796CD0C" w:rsidRDefault="6796CD0C" w:rsidP="6796CD0C">
          <w:pPr>
            <w:pStyle w:val="Header"/>
            <w:ind w:right="-115"/>
            <w:jc w:val="right"/>
          </w:pPr>
        </w:p>
      </w:tc>
    </w:tr>
  </w:tbl>
  <w:p w14:paraId="6CED42F2" w14:textId="46241E7E" w:rsidR="00D53525" w:rsidRDefault="00D535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96CD0C" w14:paraId="6609C61A" w14:textId="77777777" w:rsidTr="6796CD0C">
      <w:trPr>
        <w:trHeight w:val="300"/>
      </w:trPr>
      <w:tc>
        <w:tcPr>
          <w:tcW w:w="3120" w:type="dxa"/>
        </w:tcPr>
        <w:p w14:paraId="202D62CD" w14:textId="6D604F2C" w:rsidR="6796CD0C" w:rsidRDefault="6796CD0C" w:rsidP="6796CD0C">
          <w:pPr>
            <w:pStyle w:val="Header"/>
            <w:ind w:left="-115"/>
          </w:pPr>
        </w:p>
      </w:tc>
      <w:tc>
        <w:tcPr>
          <w:tcW w:w="3120" w:type="dxa"/>
        </w:tcPr>
        <w:p w14:paraId="4F2B3170" w14:textId="0BB31F25" w:rsidR="6796CD0C" w:rsidRDefault="6796CD0C" w:rsidP="6796CD0C">
          <w:pPr>
            <w:pStyle w:val="Header"/>
            <w:jc w:val="center"/>
          </w:pPr>
        </w:p>
      </w:tc>
      <w:tc>
        <w:tcPr>
          <w:tcW w:w="3120" w:type="dxa"/>
        </w:tcPr>
        <w:p w14:paraId="76580253" w14:textId="79F7F9DD" w:rsidR="6796CD0C" w:rsidRDefault="6796CD0C" w:rsidP="6796CD0C">
          <w:pPr>
            <w:pStyle w:val="Header"/>
            <w:ind w:right="-115"/>
            <w:jc w:val="right"/>
          </w:pPr>
        </w:p>
      </w:tc>
    </w:tr>
  </w:tbl>
  <w:p w14:paraId="7246A9F1" w14:textId="3B996FDD" w:rsidR="00D53525" w:rsidRDefault="00D535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D3091A" w14:paraId="0307CE07" w14:textId="77777777" w:rsidTr="00C73D9A">
      <w:trPr>
        <w:trHeight w:val="204"/>
      </w:trPr>
      <w:tc>
        <w:tcPr>
          <w:tcW w:w="3727" w:type="dxa"/>
        </w:tcPr>
        <w:p w14:paraId="608FADB4" w14:textId="1ABB49C9" w:rsidR="00D3091A" w:rsidRPr="00D85321" w:rsidRDefault="1278C4F3" w:rsidP="00D85321">
          <w:pPr>
            <w:pStyle w:val="Header"/>
            <w:ind w:right="-115"/>
          </w:pPr>
          <w:r w:rsidRPr="1278C4F3">
            <w:rPr>
              <w:rFonts w:cs="Times New Roman"/>
            </w:rPr>
            <w:t>Introduction</w:t>
          </w:r>
        </w:p>
      </w:tc>
    </w:tr>
  </w:tbl>
  <w:p w14:paraId="5D778AC7" w14:textId="0ED062ED" w:rsidR="00F8398F" w:rsidRDefault="00905858">
    <w:pPr>
      <w:pStyle w:val="Header"/>
    </w:pPr>
    <w:r>
      <w:rPr>
        <w:noProof/>
      </w:rPr>
      <mc:AlternateContent>
        <mc:Choice Requires="wps">
          <w:drawing>
            <wp:anchor distT="45720" distB="45720" distL="114300" distR="114300" simplePos="0" relativeHeight="251658240" behindDoc="0" locked="0" layoutInCell="1" allowOverlap="1" wp14:anchorId="4E13E2E4" wp14:editId="3B45FBE2">
              <wp:simplePos x="0" y="0"/>
              <wp:positionH relativeFrom="column">
                <wp:posOffset>4829866</wp:posOffset>
              </wp:positionH>
              <wp:positionV relativeFrom="paragraph">
                <wp:posOffset>-235889</wp:posOffset>
              </wp:positionV>
              <wp:extent cx="1686189" cy="344385"/>
              <wp:effectExtent l="0" t="0" r="0" b="0"/>
              <wp:wrapNone/>
              <wp:docPr id="943721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2AE36D5A" w14:textId="6BE29480" w:rsidR="00905858" w:rsidRPr="00D85321" w:rsidRDefault="002F62FF" w:rsidP="000D6BEA">
                          <w:pPr>
                            <w:jc w:val="right"/>
                            <w:rPr>
                              <w:rFonts w:cs="Times New Roman"/>
                            </w:rPr>
                          </w:pPr>
                          <w:r>
                            <w:rPr>
                              <w:rFonts w:cs="Times New Roman"/>
                            </w:rPr>
                            <w:t>Rithika R 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13E2E4" id="_x0000_t202" coordsize="21600,21600" o:spt="202" path="m,l,21600r21600,l21600,xe">
              <v:stroke joinstyle="miter"/>
              <v:path gradientshapeok="t" o:connecttype="rect"/>
            </v:shapetype>
            <v:shape id="_x0000_s1030" type="#_x0000_t202" style="position:absolute;margin-left:380.3pt;margin-top:-18.55pt;width:132.75pt;height:27.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" filled="f" stroked="f">
              <v:textbox>
                <w:txbxContent>
                  <w:p w14:paraId="2AE36D5A" w14:textId="6BE29480" w:rsidR="00905858" w:rsidRPr="00D85321" w:rsidRDefault="002F62FF" w:rsidP="000D6BEA">
                    <w:pPr>
                      <w:jc w:val="right"/>
                      <w:rPr>
                        <w:rFonts w:cs="Times New Roman"/>
                      </w:rPr>
                    </w:pPr>
                    <w:r>
                      <w:rPr>
                        <w:rFonts w:cs="Times New Roman"/>
                      </w:rPr>
                      <w:t>Rithika R K</w:t>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796CD0C" w14:paraId="41CBF0CD" w14:textId="77777777" w:rsidTr="6796CD0C">
      <w:trPr>
        <w:trHeight w:val="300"/>
      </w:trPr>
      <w:tc>
        <w:tcPr>
          <w:tcW w:w="3120" w:type="dxa"/>
        </w:tcPr>
        <w:p w14:paraId="374B044C" w14:textId="5FCB0FB4" w:rsidR="6796CD0C" w:rsidRDefault="6796CD0C" w:rsidP="6796CD0C">
          <w:pPr>
            <w:pStyle w:val="Header"/>
            <w:ind w:left="-115"/>
          </w:pPr>
        </w:p>
      </w:tc>
      <w:tc>
        <w:tcPr>
          <w:tcW w:w="3120" w:type="dxa"/>
        </w:tcPr>
        <w:p w14:paraId="4C2C0CA7" w14:textId="5ACB8433" w:rsidR="6796CD0C" w:rsidRDefault="6796CD0C" w:rsidP="6796CD0C">
          <w:pPr>
            <w:pStyle w:val="Header"/>
            <w:jc w:val="center"/>
          </w:pPr>
        </w:p>
      </w:tc>
      <w:tc>
        <w:tcPr>
          <w:tcW w:w="3120" w:type="dxa"/>
        </w:tcPr>
        <w:p w14:paraId="36E0F252" w14:textId="6920B88A" w:rsidR="6796CD0C" w:rsidRDefault="6796CD0C" w:rsidP="6796CD0C">
          <w:pPr>
            <w:pStyle w:val="Header"/>
            <w:ind w:right="-115"/>
            <w:jc w:val="right"/>
          </w:pPr>
        </w:p>
      </w:tc>
    </w:tr>
  </w:tbl>
  <w:p w14:paraId="694CE9AF" w14:textId="6D8B27C5" w:rsidR="00D53525" w:rsidRDefault="00D5352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973A77" w14:paraId="7B9D6B8F" w14:textId="77777777" w:rsidTr="00C73D9A">
      <w:trPr>
        <w:trHeight w:val="204"/>
      </w:trPr>
      <w:tc>
        <w:tcPr>
          <w:tcW w:w="3727" w:type="dxa"/>
        </w:tcPr>
        <w:p w14:paraId="4D882918" w14:textId="77777777" w:rsidR="00973A77" w:rsidRPr="00D85321" w:rsidRDefault="00C91A4F" w:rsidP="00D85321">
          <w:pPr>
            <w:pStyle w:val="Header"/>
            <w:ind w:right="-115"/>
            <w:rPr>
              <w:rFonts w:cs="Times New Roman"/>
            </w:rPr>
          </w:pPr>
          <w:r>
            <w:rPr>
              <w:rFonts w:cs="Times New Roman"/>
            </w:rPr>
            <w:t>Requir</w:t>
          </w:r>
          <w:r w:rsidR="000D711C">
            <w:rPr>
              <w:rFonts w:cs="Times New Roman"/>
            </w:rPr>
            <w:t>ements</w:t>
          </w:r>
        </w:p>
      </w:tc>
    </w:tr>
  </w:tbl>
  <w:p w14:paraId="61345817" w14:textId="77777777" w:rsidR="00973A77" w:rsidRDefault="00A961D9">
    <w:pPr>
      <w:pStyle w:val="Header"/>
    </w:pPr>
    <w:r>
      <w:rPr>
        <w:noProof/>
      </w:rPr>
      <mc:AlternateContent>
        <mc:Choice Requires="wps">
          <w:drawing>
            <wp:anchor distT="45720" distB="45720" distL="114300" distR="114300" simplePos="0" relativeHeight="251658241" behindDoc="0" locked="0" layoutInCell="1" allowOverlap="1" wp14:anchorId="3B8F6F90" wp14:editId="2A51A1D7">
              <wp:simplePos x="0" y="0"/>
              <wp:positionH relativeFrom="column">
                <wp:posOffset>4787734</wp:posOffset>
              </wp:positionH>
              <wp:positionV relativeFrom="paragraph">
                <wp:posOffset>-250190</wp:posOffset>
              </wp:positionV>
              <wp:extent cx="1686189" cy="344385"/>
              <wp:effectExtent l="0" t="0" r="0" b="0"/>
              <wp:wrapNone/>
              <wp:docPr id="313931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2428D535" w14:textId="77777777" w:rsidR="00A961D9" w:rsidRPr="00D85321" w:rsidRDefault="00C91A4F" w:rsidP="00C91A4F">
                          <w:pPr>
                            <w:jc w:val="right"/>
                            <w:rPr>
                              <w:rFonts w:cs="Times New Roman"/>
                            </w:rPr>
                          </w:pPr>
                          <w:r>
                            <w:rPr>
                              <w:rFonts w:cs="Times New Roman"/>
                            </w:rPr>
                            <w:t>Weerakoon W M Y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8F6F90" id="_x0000_t202" coordsize="21600,21600" o:spt="202" path="m,l,21600r21600,l21600,xe">
              <v:stroke joinstyle="miter"/>
              <v:path gradientshapeok="t" o:connecttype="rect"/>
            </v:shapetype>
            <v:shape id="_x0000_s1031" type="#_x0000_t202" style="position:absolute;margin-left:377pt;margin-top:-19.7pt;width:132.75pt;height:27.1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" filled="f" stroked="f">
              <v:textbox>
                <w:txbxContent>
                  <w:p w14:paraId="2428D535" w14:textId="77777777" w:rsidR="00A961D9" w:rsidRPr="00D85321" w:rsidRDefault="00C91A4F" w:rsidP="00C91A4F">
                    <w:pPr>
                      <w:jc w:val="right"/>
                      <w:rPr>
                        <w:rFonts w:cs="Times New Roman"/>
                      </w:rPr>
                    </w:pPr>
                    <w:r>
                      <w:rPr>
                        <w:rFonts w:cs="Times New Roman"/>
                      </w:rPr>
                      <w:t>Weerakoon W M Y B</w:t>
                    </w:r>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0D711C" w14:paraId="55A15D04" w14:textId="77777777" w:rsidTr="00C73D9A">
      <w:trPr>
        <w:trHeight w:val="204"/>
      </w:trPr>
      <w:tc>
        <w:tcPr>
          <w:tcW w:w="3727" w:type="dxa"/>
        </w:tcPr>
        <w:p w14:paraId="75A853BC" w14:textId="6039A18A" w:rsidR="000D711C" w:rsidRPr="00D85321" w:rsidRDefault="007D3925" w:rsidP="00D85321">
          <w:pPr>
            <w:pStyle w:val="Header"/>
            <w:ind w:right="-115"/>
            <w:rPr>
              <w:rFonts w:cs="Times New Roman"/>
            </w:rPr>
          </w:pPr>
          <w:r>
            <w:rPr>
              <w:rFonts w:cs="Times New Roman"/>
            </w:rPr>
            <w:t>Design</w:t>
          </w:r>
        </w:p>
      </w:tc>
    </w:tr>
  </w:tbl>
  <w:p w14:paraId="2A7A36E6" w14:textId="77777777" w:rsidR="000D711C" w:rsidRDefault="000D711C">
    <w:pPr>
      <w:pStyle w:val="Header"/>
    </w:pPr>
    <w:r>
      <w:rPr>
        <w:noProof/>
      </w:rPr>
      <mc:AlternateContent>
        <mc:Choice Requires="wps">
          <w:drawing>
            <wp:anchor distT="45720" distB="45720" distL="114300" distR="114300" simplePos="0" relativeHeight="251658244" behindDoc="0" locked="0" layoutInCell="1" allowOverlap="1" wp14:anchorId="2D98E43B" wp14:editId="5D787AA2">
              <wp:simplePos x="0" y="0"/>
              <wp:positionH relativeFrom="column">
                <wp:posOffset>4787734</wp:posOffset>
              </wp:positionH>
              <wp:positionV relativeFrom="paragraph">
                <wp:posOffset>-250190</wp:posOffset>
              </wp:positionV>
              <wp:extent cx="1686189" cy="344385"/>
              <wp:effectExtent l="0" t="0" r="0" b="0"/>
              <wp:wrapNone/>
              <wp:docPr id="549777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0ED7536E" w14:textId="6AC760FF" w:rsidR="000D711C" w:rsidRPr="00D85321" w:rsidRDefault="00977FD1" w:rsidP="00C91A4F">
                          <w:pPr>
                            <w:jc w:val="right"/>
                            <w:rPr>
                              <w:rFonts w:cs="Times New Roman"/>
                            </w:rPr>
                          </w:pPr>
                          <w:r>
                            <w:rPr>
                              <w:rFonts w:cs="Times New Roman"/>
                            </w:rPr>
                            <w:t>Mari</w:t>
                          </w:r>
                          <w:r w:rsidR="00543864">
                            <w:rPr>
                              <w:rFonts w:cs="Times New Roman"/>
                            </w:rPr>
                            <w:t xml:space="preserve">ckar A </w:t>
                          </w:r>
                          <w:proofErr w:type="spellStart"/>
                          <w:r w:rsidR="00543864">
                            <w:rPr>
                              <w:rFonts w:cs="Times New Roman"/>
                            </w:rPr>
                            <w:t>A</w:t>
                          </w:r>
                          <w:proofErr w:type="spellEnd"/>
                          <w:r w:rsidR="00543864">
                            <w:rPr>
                              <w:rFonts w:cs="Times New Roman"/>
                            </w:rPr>
                            <w:t xml:space="preserve"> </w:t>
                          </w:r>
                          <w:proofErr w:type="spellStart"/>
                          <w:r w:rsidR="00543864">
                            <w:rPr>
                              <w:rFonts w:cs="Times New Roman"/>
                            </w:rPr>
                            <w:t>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98E43B" id="_x0000_t202" coordsize="21600,21600" o:spt="202" path="m,l,21600r21600,l21600,xe">
              <v:stroke joinstyle="miter"/>
              <v:path gradientshapeok="t" o:connecttype="rect"/>
            </v:shapetype>
            <v:shape id="_x0000_s1032" type="#_x0000_t202" style="position:absolute;margin-left:377pt;margin-top:-19.7pt;width:132.75pt;height:27.1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" filled="f" stroked="f">
              <v:textbox>
                <w:txbxContent>
                  <w:p w14:paraId="0ED7536E" w14:textId="6AC760FF" w:rsidR="000D711C" w:rsidRPr="00D85321" w:rsidRDefault="00977FD1" w:rsidP="00C91A4F">
                    <w:pPr>
                      <w:jc w:val="right"/>
                      <w:rPr>
                        <w:rFonts w:cs="Times New Roman"/>
                      </w:rPr>
                    </w:pPr>
                    <w:r>
                      <w:rPr>
                        <w:rFonts w:cs="Times New Roman"/>
                      </w:rPr>
                      <w:t>Mari</w:t>
                    </w:r>
                    <w:r w:rsidR="00543864">
                      <w:rPr>
                        <w:rFonts w:cs="Times New Roman"/>
                      </w:rPr>
                      <w:t xml:space="preserve">ckar A </w:t>
                    </w:r>
                    <w:proofErr w:type="spellStart"/>
                    <w:r w:rsidR="00543864">
                      <w:rPr>
                        <w:rFonts w:cs="Times New Roman"/>
                      </w:rPr>
                      <w:t>A</w:t>
                    </w:r>
                    <w:proofErr w:type="spellEnd"/>
                    <w:r w:rsidR="00543864">
                      <w:rPr>
                        <w:rFonts w:cs="Times New Roman"/>
                      </w:rPr>
                      <w:t xml:space="preserve"> </w:t>
                    </w:r>
                    <w:proofErr w:type="spellStart"/>
                    <w:r w:rsidR="00543864">
                      <w:rPr>
                        <w:rFonts w:cs="Times New Roman"/>
                      </w:rPr>
                      <w:t>A</w:t>
                    </w:r>
                    <w:proofErr w:type="spellEnd"/>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49799D" w14:paraId="4E199A6E" w14:textId="77777777" w:rsidTr="00C73D9A">
      <w:trPr>
        <w:trHeight w:val="204"/>
      </w:trPr>
      <w:tc>
        <w:tcPr>
          <w:tcW w:w="3727" w:type="dxa"/>
        </w:tcPr>
        <w:p w14:paraId="4F7ECA09" w14:textId="0E1AE425" w:rsidR="0049799D" w:rsidRPr="00D85321" w:rsidRDefault="0049799D" w:rsidP="00D85321">
          <w:pPr>
            <w:pStyle w:val="Header"/>
            <w:ind w:right="-115"/>
            <w:rPr>
              <w:rFonts w:cs="Times New Roman"/>
            </w:rPr>
          </w:pPr>
          <w:r>
            <w:rPr>
              <w:rFonts w:cs="Times New Roman"/>
            </w:rPr>
            <w:t>Implementation</w:t>
          </w:r>
        </w:p>
      </w:tc>
    </w:tr>
  </w:tbl>
  <w:p w14:paraId="47463BA9" w14:textId="77777777" w:rsidR="0049799D" w:rsidRDefault="0049799D">
    <w:pPr>
      <w:pStyle w:val="Header"/>
    </w:pPr>
    <w:r>
      <w:rPr>
        <w:noProof/>
      </w:rPr>
      <mc:AlternateContent>
        <mc:Choice Requires="wps">
          <w:drawing>
            <wp:anchor distT="45720" distB="45720" distL="114300" distR="114300" simplePos="0" relativeHeight="251658245" behindDoc="0" locked="0" layoutInCell="1" allowOverlap="1" wp14:anchorId="6C6BAA18" wp14:editId="7969438A">
              <wp:simplePos x="0" y="0"/>
              <wp:positionH relativeFrom="column">
                <wp:posOffset>4787734</wp:posOffset>
              </wp:positionH>
              <wp:positionV relativeFrom="paragraph">
                <wp:posOffset>-250190</wp:posOffset>
              </wp:positionV>
              <wp:extent cx="1686189" cy="344385"/>
              <wp:effectExtent l="0" t="0" r="0" b="0"/>
              <wp:wrapNone/>
              <wp:docPr id="2026258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18D571E3" w14:textId="737B4FD3" w:rsidR="0049799D" w:rsidRPr="00D85321" w:rsidRDefault="00543864" w:rsidP="00C91A4F">
                          <w:pPr>
                            <w:jc w:val="right"/>
                            <w:rPr>
                              <w:rFonts w:cs="Times New Roman"/>
                            </w:rPr>
                          </w:pPr>
                          <w:r>
                            <w:rPr>
                              <w:rFonts w:cs="Times New Roman"/>
                            </w:rPr>
                            <w:t>Jeniviya G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6BAA18" id="_x0000_t202" coordsize="21600,21600" o:spt="202" path="m,l,21600r21600,l21600,xe">
              <v:stroke joinstyle="miter"/>
              <v:path gradientshapeok="t" o:connecttype="rect"/>
            </v:shapetype>
            <v:shape id="_x0000_s1033" type="#_x0000_t202" style="position:absolute;margin-left:377pt;margin-top:-19.7pt;width:132.75pt;height:27.1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" filled="f" stroked="f">
              <v:textbox>
                <w:txbxContent>
                  <w:p w14:paraId="18D571E3" w14:textId="737B4FD3" w:rsidR="0049799D" w:rsidRPr="00D85321" w:rsidRDefault="00543864" w:rsidP="00C91A4F">
                    <w:pPr>
                      <w:jc w:val="right"/>
                      <w:rPr>
                        <w:rFonts w:cs="Times New Roman"/>
                      </w:rPr>
                    </w:pPr>
                    <w:r>
                      <w:rPr>
                        <w:rFonts w:cs="Times New Roman"/>
                      </w:rPr>
                      <w:t>Jeniviya G A</w:t>
                    </w:r>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49799D" w14:paraId="5CF45186" w14:textId="77777777" w:rsidTr="00C73D9A">
      <w:trPr>
        <w:trHeight w:val="204"/>
      </w:trPr>
      <w:tc>
        <w:tcPr>
          <w:tcW w:w="3727" w:type="dxa"/>
        </w:tcPr>
        <w:p w14:paraId="01EC2FD9" w14:textId="3BBF7DF8" w:rsidR="0049799D" w:rsidRPr="00D85321" w:rsidRDefault="0049799D" w:rsidP="00D85321">
          <w:pPr>
            <w:pStyle w:val="Header"/>
            <w:ind w:right="-115"/>
            <w:rPr>
              <w:rFonts w:cs="Times New Roman"/>
            </w:rPr>
          </w:pPr>
          <w:r>
            <w:rPr>
              <w:rFonts w:cs="Times New Roman"/>
            </w:rPr>
            <w:t>Project Management</w:t>
          </w:r>
        </w:p>
      </w:tc>
    </w:tr>
  </w:tbl>
  <w:p w14:paraId="23E87CA4" w14:textId="77777777" w:rsidR="0049799D" w:rsidRDefault="0049799D">
    <w:pPr>
      <w:pStyle w:val="Header"/>
    </w:pPr>
    <w:r>
      <w:rPr>
        <w:noProof/>
      </w:rPr>
      <mc:AlternateContent>
        <mc:Choice Requires="wps">
          <w:drawing>
            <wp:anchor distT="45720" distB="45720" distL="114300" distR="114300" simplePos="0" relativeHeight="251658246" behindDoc="0" locked="0" layoutInCell="1" allowOverlap="1" wp14:anchorId="29026CD5" wp14:editId="5D15E545">
              <wp:simplePos x="0" y="0"/>
              <wp:positionH relativeFrom="column">
                <wp:posOffset>4787734</wp:posOffset>
              </wp:positionH>
              <wp:positionV relativeFrom="paragraph">
                <wp:posOffset>-250190</wp:posOffset>
              </wp:positionV>
              <wp:extent cx="1686189" cy="344385"/>
              <wp:effectExtent l="0" t="0" r="0" b="0"/>
              <wp:wrapNone/>
              <wp:docPr id="453830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0A51DF32" w14:textId="5C9B2F5C" w:rsidR="0049799D" w:rsidRPr="00D85321" w:rsidRDefault="009574D7" w:rsidP="00C91A4F">
                          <w:pPr>
                            <w:jc w:val="right"/>
                            <w:rPr>
                              <w:rFonts w:cs="Times New Roman"/>
                            </w:rPr>
                          </w:pPr>
                          <w:r>
                            <w:rPr>
                              <w:rFonts w:cs="Times New Roman"/>
                            </w:rPr>
                            <w:t>D</w:t>
                          </w:r>
                          <w:r w:rsidR="00185054">
                            <w:rPr>
                              <w:rFonts w:cs="Times New Roman"/>
                            </w:rPr>
                            <w:t>h</w:t>
                          </w:r>
                          <w:r>
                            <w:rPr>
                              <w:rFonts w:cs="Times New Roman"/>
                            </w:rPr>
                            <w:t>arshan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026CD5" id="_x0000_t202" coordsize="21600,21600" o:spt="202" path="m,l,21600r21600,l21600,xe">
              <v:stroke joinstyle="miter"/>
              <v:path gradientshapeok="t" o:connecttype="rect"/>
            </v:shapetype>
            <v:shape id="_x0000_s1034" type="#_x0000_t202" style="position:absolute;margin-left:377pt;margin-top:-19.7pt;width:132.75pt;height:27.1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fU/AEAANQ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" filled="f" stroked="f">
              <v:textbox>
                <w:txbxContent>
                  <w:p w14:paraId="0A51DF32" w14:textId="5C9B2F5C" w:rsidR="0049799D" w:rsidRPr="00D85321" w:rsidRDefault="009574D7" w:rsidP="00C91A4F">
                    <w:pPr>
                      <w:jc w:val="right"/>
                      <w:rPr>
                        <w:rFonts w:cs="Times New Roman"/>
                      </w:rPr>
                    </w:pPr>
                    <w:r>
                      <w:rPr>
                        <w:rFonts w:cs="Times New Roman"/>
                      </w:rPr>
                      <w:t>D</w:t>
                    </w:r>
                    <w:r w:rsidR="00185054">
                      <w:rPr>
                        <w:rFonts w:cs="Times New Roman"/>
                      </w:rPr>
                      <w:t>h</w:t>
                    </w:r>
                    <w:r>
                      <w:rPr>
                        <w:rFonts w:cs="Times New Roman"/>
                      </w:rPr>
                      <w:t>arshan S</w:t>
                    </w:r>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727" w:type="dxa"/>
      <w:tblInd w:w="-537" w:type="dxa"/>
      <w:tblLook w:val="06A0" w:firstRow="1" w:lastRow="0" w:firstColumn="1" w:lastColumn="0" w:noHBand="1" w:noVBand="1"/>
    </w:tblPr>
    <w:tblGrid>
      <w:gridCol w:w="3727"/>
    </w:tblGrid>
    <w:tr w:rsidR="00F869A4" w14:paraId="22330A49" w14:textId="77777777" w:rsidTr="00C73D9A">
      <w:trPr>
        <w:trHeight w:val="204"/>
      </w:trPr>
      <w:tc>
        <w:tcPr>
          <w:tcW w:w="3727" w:type="dxa"/>
        </w:tcPr>
        <w:p w14:paraId="66388AD5" w14:textId="0B80CD32" w:rsidR="00F869A4" w:rsidRPr="00D85321" w:rsidRDefault="00F869A4" w:rsidP="00D85321">
          <w:pPr>
            <w:pStyle w:val="Header"/>
            <w:ind w:right="-115"/>
            <w:rPr>
              <w:rFonts w:cs="Times New Roman"/>
            </w:rPr>
          </w:pPr>
          <w:r>
            <w:rPr>
              <w:rFonts w:cs="Times New Roman"/>
            </w:rPr>
            <w:t>Conclusion and Future Work</w:t>
          </w:r>
        </w:p>
      </w:tc>
    </w:tr>
  </w:tbl>
  <w:p w14:paraId="1B1E647E" w14:textId="77777777" w:rsidR="00F869A4" w:rsidRDefault="00F869A4">
    <w:pPr>
      <w:pStyle w:val="Header"/>
    </w:pPr>
    <w:r>
      <w:rPr>
        <w:noProof/>
      </w:rPr>
      <mc:AlternateContent>
        <mc:Choice Requires="wps">
          <w:drawing>
            <wp:anchor distT="45720" distB="45720" distL="114300" distR="114300" simplePos="0" relativeHeight="251658247" behindDoc="0" locked="0" layoutInCell="1" allowOverlap="1" wp14:anchorId="780204AB" wp14:editId="007A1E98">
              <wp:simplePos x="0" y="0"/>
              <wp:positionH relativeFrom="column">
                <wp:posOffset>4787734</wp:posOffset>
              </wp:positionH>
              <wp:positionV relativeFrom="paragraph">
                <wp:posOffset>-250190</wp:posOffset>
              </wp:positionV>
              <wp:extent cx="1686189" cy="344385"/>
              <wp:effectExtent l="0" t="0" r="0" b="0"/>
              <wp:wrapNone/>
              <wp:docPr id="21739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5361B3B8" w14:textId="77777777" w:rsidR="00F869A4" w:rsidRPr="00D85321" w:rsidRDefault="00F869A4" w:rsidP="00C91A4F">
                          <w:pPr>
                            <w:jc w:val="right"/>
                            <w:rPr>
                              <w:rFonts w:cs="Times New Roman"/>
                            </w:rPr>
                          </w:pPr>
                          <w:r>
                            <w:rPr>
                              <w:rFonts w:cs="Times New Roman"/>
                            </w:rPr>
                            <w:t>Weerakoon W M Y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0204AB" id="_x0000_t202" coordsize="21600,21600" o:spt="202" path="m,l,21600r21600,l21600,xe">
              <v:stroke joinstyle="miter"/>
              <v:path gradientshapeok="t" o:connecttype="rect"/>
            </v:shapetype>
            <v:shape id="_x0000_s1035" type="#_x0000_t202" style="position:absolute;margin-left:377pt;margin-top:-19.7pt;width:132.75pt;height:27.1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nki/AEAANQ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" filled="f" stroked="f">
              <v:textbox>
                <w:txbxContent>
                  <w:p w14:paraId="5361B3B8" w14:textId="77777777" w:rsidR="00F869A4" w:rsidRPr="00D85321" w:rsidRDefault="00F869A4" w:rsidP="00C91A4F">
                    <w:pPr>
                      <w:jc w:val="right"/>
                      <w:rPr>
                        <w:rFonts w:cs="Times New Roman"/>
                      </w:rPr>
                    </w:pPr>
                    <w:r>
                      <w:rPr>
                        <w:rFonts w:cs="Times New Roman"/>
                      </w:rPr>
                      <w:t>Weerakoon W M Y B</w:t>
                    </w:r>
                  </w:p>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33" w:type="dxa"/>
      <w:tblInd w:w="-537" w:type="dxa"/>
      <w:tblLook w:val="06A0" w:firstRow="1" w:lastRow="0" w:firstColumn="1" w:lastColumn="0" w:noHBand="1" w:noVBand="1"/>
    </w:tblPr>
    <w:tblGrid>
      <w:gridCol w:w="5733"/>
    </w:tblGrid>
    <w:tr w:rsidR="00873C20" w14:paraId="7CA9392D" w14:textId="77777777" w:rsidTr="00CE5EEC">
      <w:trPr>
        <w:trHeight w:val="193"/>
      </w:trPr>
      <w:tc>
        <w:tcPr>
          <w:tcW w:w="5733" w:type="dxa"/>
        </w:tcPr>
        <w:p w14:paraId="55CEE161" w14:textId="2F15EF14" w:rsidR="00873C20" w:rsidRPr="00D85321" w:rsidRDefault="00873C20" w:rsidP="00D85321">
          <w:pPr>
            <w:pStyle w:val="Header"/>
            <w:ind w:right="-115"/>
            <w:rPr>
              <w:rFonts w:cs="Times New Roman"/>
            </w:rPr>
          </w:pPr>
          <w:r>
            <w:rPr>
              <w:rFonts w:cs="Times New Roman"/>
            </w:rPr>
            <w:t>Individual Contribution, Teamwork and Lessons Learned</w:t>
          </w:r>
        </w:p>
      </w:tc>
    </w:tr>
  </w:tbl>
  <w:p w14:paraId="0303659E" w14:textId="77777777" w:rsidR="00873C20" w:rsidRDefault="00873C20">
    <w:pPr>
      <w:pStyle w:val="Header"/>
    </w:pPr>
    <w:r>
      <w:rPr>
        <w:noProof/>
      </w:rPr>
      <mc:AlternateContent>
        <mc:Choice Requires="wps">
          <w:drawing>
            <wp:anchor distT="45720" distB="45720" distL="114300" distR="114300" simplePos="0" relativeHeight="251658248" behindDoc="0" locked="0" layoutInCell="1" allowOverlap="1" wp14:anchorId="345E1206" wp14:editId="17E64FCB">
              <wp:simplePos x="0" y="0"/>
              <wp:positionH relativeFrom="column">
                <wp:posOffset>4787734</wp:posOffset>
              </wp:positionH>
              <wp:positionV relativeFrom="paragraph">
                <wp:posOffset>-250190</wp:posOffset>
              </wp:positionV>
              <wp:extent cx="1686189" cy="344385"/>
              <wp:effectExtent l="0" t="0" r="0" b="0"/>
              <wp:wrapNone/>
              <wp:docPr id="1492280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173B378D" w14:textId="46E3DD0E" w:rsidR="00873C20" w:rsidRPr="00D85321" w:rsidRDefault="00185054" w:rsidP="00C91A4F">
                          <w:pPr>
                            <w:jc w:val="right"/>
                            <w:rPr>
                              <w:rFonts w:cs="Times New Roman"/>
                            </w:rPr>
                          </w:pPr>
                          <w:r>
                            <w:rPr>
                              <w:rFonts w:cs="Times New Roman"/>
                            </w:rPr>
                            <w:t xml:space="preserve">Marickar A </w:t>
                          </w:r>
                          <w:proofErr w:type="spellStart"/>
                          <w:r>
                            <w:rPr>
                              <w:rFonts w:cs="Times New Roman"/>
                            </w:rPr>
                            <w:t>A</w:t>
                          </w:r>
                          <w:proofErr w:type="spellEnd"/>
                          <w:r>
                            <w:rPr>
                              <w:rFonts w:cs="Times New Roman"/>
                            </w:rPr>
                            <w:t xml:space="preserve"> </w:t>
                          </w:r>
                          <w:proofErr w:type="spellStart"/>
                          <w:r>
                            <w:rPr>
                              <w:rFonts w:cs="Times New Roman"/>
                            </w:rPr>
                            <w:t>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5E1206" id="_x0000_t202" coordsize="21600,21600" o:spt="202" path="m,l,21600r21600,l21600,xe">
              <v:stroke joinstyle="miter"/>
              <v:path gradientshapeok="t" o:connecttype="rect"/>
            </v:shapetype>
            <v:shape id="_x0000_s1036" type="#_x0000_t202" style="position:absolute;margin-left:377pt;margin-top:-19.7pt;width:132.75pt;height:27.1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qs6/AEAANU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" filled="f" stroked="f">
              <v:textbox>
                <w:txbxContent>
                  <w:p w14:paraId="173B378D" w14:textId="46E3DD0E" w:rsidR="00873C20" w:rsidRPr="00D85321" w:rsidRDefault="00185054" w:rsidP="00C91A4F">
                    <w:pPr>
                      <w:jc w:val="right"/>
                      <w:rPr>
                        <w:rFonts w:cs="Times New Roman"/>
                      </w:rPr>
                    </w:pPr>
                    <w:r>
                      <w:rPr>
                        <w:rFonts w:cs="Times New Roman"/>
                      </w:rPr>
                      <w:t xml:space="preserve">Marickar A </w:t>
                    </w:r>
                    <w:proofErr w:type="spellStart"/>
                    <w:r>
                      <w:rPr>
                        <w:rFonts w:cs="Times New Roman"/>
                      </w:rPr>
                      <w:t>A</w:t>
                    </w:r>
                    <w:proofErr w:type="spellEnd"/>
                    <w:r>
                      <w:rPr>
                        <w:rFonts w:cs="Times New Roman"/>
                      </w:rPr>
                      <w:t xml:space="preserve"> </w:t>
                    </w:r>
                    <w:proofErr w:type="spellStart"/>
                    <w:r>
                      <w:rPr>
                        <w:rFonts w:cs="Times New Roman"/>
                      </w:rPr>
                      <w:t>A</w:t>
                    </w:r>
                    <w:proofErr w:type="spellEnd"/>
                  </w:p>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33" w:type="dxa"/>
      <w:tblInd w:w="-537" w:type="dxa"/>
      <w:tblLook w:val="06A0" w:firstRow="1" w:lastRow="0" w:firstColumn="1" w:lastColumn="0" w:noHBand="1" w:noVBand="1"/>
    </w:tblPr>
    <w:tblGrid>
      <w:gridCol w:w="5733"/>
    </w:tblGrid>
    <w:tr w:rsidR="009125B1" w14:paraId="4F331895" w14:textId="77777777" w:rsidTr="00CE5EEC">
      <w:trPr>
        <w:trHeight w:val="193"/>
      </w:trPr>
      <w:tc>
        <w:tcPr>
          <w:tcW w:w="5733" w:type="dxa"/>
        </w:tcPr>
        <w:p w14:paraId="3823C46B" w14:textId="3DD5A3B2" w:rsidR="009125B1" w:rsidRPr="00D85321" w:rsidRDefault="009125B1" w:rsidP="00D85321">
          <w:pPr>
            <w:pStyle w:val="Header"/>
            <w:ind w:right="-115"/>
            <w:rPr>
              <w:rFonts w:cs="Times New Roman"/>
            </w:rPr>
          </w:pPr>
          <w:r>
            <w:rPr>
              <w:rFonts w:cs="Times New Roman"/>
            </w:rPr>
            <w:t>References</w:t>
          </w:r>
        </w:p>
      </w:tc>
    </w:tr>
  </w:tbl>
  <w:p w14:paraId="7642F28E" w14:textId="77777777" w:rsidR="009125B1" w:rsidRDefault="009125B1">
    <w:pPr>
      <w:pStyle w:val="Header"/>
    </w:pPr>
    <w:r>
      <w:rPr>
        <w:noProof/>
      </w:rPr>
      <mc:AlternateContent>
        <mc:Choice Requires="wps">
          <w:drawing>
            <wp:anchor distT="45720" distB="45720" distL="114300" distR="114300" simplePos="0" relativeHeight="251658249" behindDoc="0" locked="0" layoutInCell="1" allowOverlap="1" wp14:anchorId="0160170B" wp14:editId="5E60B25F">
              <wp:simplePos x="0" y="0"/>
              <wp:positionH relativeFrom="column">
                <wp:posOffset>4787734</wp:posOffset>
              </wp:positionH>
              <wp:positionV relativeFrom="paragraph">
                <wp:posOffset>-250190</wp:posOffset>
              </wp:positionV>
              <wp:extent cx="1686189" cy="344385"/>
              <wp:effectExtent l="0" t="0" r="0" b="0"/>
              <wp:wrapNone/>
              <wp:docPr id="578523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55C2DBD5" w14:textId="4E5BD9DB" w:rsidR="009125B1" w:rsidRPr="00D85321" w:rsidRDefault="00185054" w:rsidP="00C91A4F">
                          <w:pPr>
                            <w:jc w:val="right"/>
                            <w:rPr>
                              <w:rFonts w:cs="Times New Roman"/>
                            </w:rPr>
                          </w:pPr>
                          <w:r>
                            <w:rPr>
                              <w:rFonts w:cs="Times New Roman"/>
                            </w:rPr>
                            <w:t>Rithika R 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60170B" id="_x0000_t202" coordsize="21600,21600" o:spt="202" path="m,l,21600r21600,l21600,xe">
              <v:stroke joinstyle="miter"/>
              <v:path gradientshapeok="t" o:connecttype="rect"/>
            </v:shapetype>
            <v:shape id="_x0000_s1037" type="#_x0000_t202" style="position:absolute;margin-left:377pt;margin-top:-19.7pt;width:132.75pt;height:27.1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" filled="f" stroked="f">
              <v:textbox>
                <w:txbxContent>
                  <w:p w14:paraId="55C2DBD5" w14:textId="4E5BD9DB" w:rsidR="009125B1" w:rsidRPr="00D85321" w:rsidRDefault="00185054" w:rsidP="00C91A4F">
                    <w:pPr>
                      <w:jc w:val="right"/>
                      <w:rPr>
                        <w:rFonts w:cs="Times New Roman"/>
                      </w:rPr>
                    </w:pPr>
                    <w:r>
                      <w:rPr>
                        <w:rFonts w:cs="Times New Roman"/>
                      </w:rPr>
                      <w:t>Rithika R K</w:t>
                    </w:r>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33" w:type="dxa"/>
      <w:tblInd w:w="-537" w:type="dxa"/>
      <w:tblLook w:val="06A0" w:firstRow="1" w:lastRow="0" w:firstColumn="1" w:lastColumn="0" w:noHBand="1" w:noVBand="1"/>
    </w:tblPr>
    <w:tblGrid>
      <w:gridCol w:w="5733"/>
    </w:tblGrid>
    <w:tr w:rsidR="009125B1" w14:paraId="1C1858AD" w14:textId="77777777" w:rsidTr="00CE5EEC">
      <w:trPr>
        <w:trHeight w:val="193"/>
      </w:trPr>
      <w:tc>
        <w:tcPr>
          <w:tcW w:w="5733" w:type="dxa"/>
        </w:tcPr>
        <w:p w14:paraId="2867403E" w14:textId="42C946CE" w:rsidR="009125B1" w:rsidRPr="00D85321" w:rsidRDefault="009125B1" w:rsidP="00D85321">
          <w:pPr>
            <w:pStyle w:val="Header"/>
            <w:ind w:right="-115"/>
            <w:rPr>
              <w:rFonts w:cs="Times New Roman"/>
            </w:rPr>
          </w:pPr>
          <w:r>
            <w:rPr>
              <w:rFonts w:cs="Times New Roman"/>
            </w:rPr>
            <w:t>Appendix</w:t>
          </w:r>
        </w:p>
      </w:tc>
    </w:tr>
  </w:tbl>
  <w:p w14:paraId="6D0EA9A1" w14:textId="77777777" w:rsidR="00A961D9" w:rsidRDefault="009125B1">
    <w:pPr>
      <w:pStyle w:val="Header"/>
    </w:pPr>
    <w:r>
      <w:rPr>
        <w:noProof/>
      </w:rPr>
      <mc:AlternateContent>
        <mc:Choice Requires="wps">
          <w:drawing>
            <wp:anchor distT="45720" distB="45720" distL="114300" distR="114300" simplePos="0" relativeHeight="251658250" behindDoc="0" locked="0" layoutInCell="1" allowOverlap="1" wp14:anchorId="668E7BF3" wp14:editId="0335F9DD">
              <wp:simplePos x="0" y="0"/>
              <wp:positionH relativeFrom="column">
                <wp:posOffset>4787734</wp:posOffset>
              </wp:positionH>
              <wp:positionV relativeFrom="paragraph">
                <wp:posOffset>-250190</wp:posOffset>
              </wp:positionV>
              <wp:extent cx="1686189" cy="344385"/>
              <wp:effectExtent l="0" t="0" r="0" b="0"/>
              <wp:wrapNone/>
              <wp:docPr id="1915082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189" cy="344385"/>
                      </a:xfrm>
                      <a:prstGeom prst="rect">
                        <a:avLst/>
                      </a:prstGeom>
                      <a:noFill/>
                      <a:ln w="9525">
                        <a:noFill/>
                        <a:miter lim="800000"/>
                        <a:headEnd/>
                        <a:tailEnd/>
                      </a:ln>
                    </wps:spPr>
                    <wps:txbx>
                      <w:txbxContent>
                        <w:p w14:paraId="5EC9BD2A" w14:textId="78180A8D" w:rsidR="009125B1" w:rsidRPr="00D85321" w:rsidRDefault="00185054" w:rsidP="00C91A4F">
                          <w:pPr>
                            <w:jc w:val="right"/>
                            <w:rPr>
                              <w:rFonts w:cs="Times New Roman"/>
                            </w:rPr>
                          </w:pPr>
                          <w:r>
                            <w:rPr>
                              <w:rFonts w:cs="Times New Roman"/>
                            </w:rPr>
                            <w:t>Jeniviya G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8E7BF3" id="_x0000_t202" coordsize="21600,21600" o:spt="202" path="m,l,21600r21600,l21600,xe">
              <v:stroke joinstyle="miter"/>
              <v:path gradientshapeok="t" o:connecttype="rect"/>
            </v:shapetype>
            <v:shape id="_x0000_s1038" type="#_x0000_t202" style="position:absolute;margin-left:377pt;margin-top:-19.7pt;width:132.75pt;height:27.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" filled="f" stroked="f">
              <v:textbox>
                <w:txbxContent>
                  <w:p w14:paraId="5EC9BD2A" w14:textId="78180A8D" w:rsidR="009125B1" w:rsidRPr="00D85321" w:rsidRDefault="00185054" w:rsidP="00C91A4F">
                    <w:pPr>
                      <w:jc w:val="right"/>
                      <w:rPr>
                        <w:rFonts w:cs="Times New Roman"/>
                      </w:rPr>
                    </w:pPr>
                    <w:r>
                      <w:rPr>
                        <w:rFonts w:cs="Times New Roman"/>
                      </w:rPr>
                      <w:t>Jeniviya G A</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32C"/>
    <w:multiLevelType w:val="hybridMultilevel"/>
    <w:tmpl w:val="FFFFFFFF"/>
    <w:lvl w:ilvl="0" w:tplc="B71A1730">
      <w:start w:val="1"/>
      <w:numFmt w:val="decimal"/>
      <w:lvlText w:val="%1."/>
      <w:lvlJc w:val="left"/>
      <w:pPr>
        <w:ind w:left="720" w:hanging="360"/>
      </w:pPr>
    </w:lvl>
    <w:lvl w:ilvl="1" w:tplc="F112BEAE">
      <w:start w:val="1"/>
      <w:numFmt w:val="lowerLetter"/>
      <w:lvlText w:val="%2."/>
      <w:lvlJc w:val="left"/>
      <w:pPr>
        <w:ind w:left="1440" w:hanging="360"/>
      </w:pPr>
    </w:lvl>
    <w:lvl w:ilvl="2" w:tplc="D114A7BA">
      <w:start w:val="1"/>
      <w:numFmt w:val="lowerRoman"/>
      <w:lvlText w:val="%3."/>
      <w:lvlJc w:val="right"/>
      <w:pPr>
        <w:ind w:left="2160" w:hanging="180"/>
      </w:pPr>
    </w:lvl>
    <w:lvl w:ilvl="3" w:tplc="26C0FFA8">
      <w:start w:val="1"/>
      <w:numFmt w:val="decimal"/>
      <w:lvlText w:val="%4."/>
      <w:lvlJc w:val="left"/>
      <w:pPr>
        <w:ind w:left="2880" w:hanging="360"/>
      </w:pPr>
    </w:lvl>
    <w:lvl w:ilvl="4" w:tplc="900828B4">
      <w:start w:val="1"/>
      <w:numFmt w:val="lowerLetter"/>
      <w:lvlText w:val="%5."/>
      <w:lvlJc w:val="left"/>
      <w:pPr>
        <w:ind w:left="3600" w:hanging="360"/>
      </w:pPr>
    </w:lvl>
    <w:lvl w:ilvl="5" w:tplc="E23A7BA4">
      <w:start w:val="1"/>
      <w:numFmt w:val="lowerRoman"/>
      <w:lvlText w:val="%6."/>
      <w:lvlJc w:val="right"/>
      <w:pPr>
        <w:ind w:left="4320" w:hanging="180"/>
      </w:pPr>
    </w:lvl>
    <w:lvl w:ilvl="6" w:tplc="B52A7FB8">
      <w:start w:val="1"/>
      <w:numFmt w:val="decimal"/>
      <w:lvlText w:val="%7."/>
      <w:lvlJc w:val="left"/>
      <w:pPr>
        <w:ind w:left="5040" w:hanging="360"/>
      </w:pPr>
    </w:lvl>
    <w:lvl w:ilvl="7" w:tplc="51BABABE">
      <w:start w:val="1"/>
      <w:numFmt w:val="lowerLetter"/>
      <w:lvlText w:val="%8."/>
      <w:lvlJc w:val="left"/>
      <w:pPr>
        <w:ind w:left="5760" w:hanging="360"/>
      </w:pPr>
    </w:lvl>
    <w:lvl w:ilvl="8" w:tplc="BAAC045C">
      <w:start w:val="1"/>
      <w:numFmt w:val="lowerRoman"/>
      <w:lvlText w:val="%9."/>
      <w:lvlJc w:val="right"/>
      <w:pPr>
        <w:ind w:left="6480" w:hanging="180"/>
      </w:pPr>
    </w:lvl>
  </w:abstractNum>
  <w:abstractNum w:abstractNumId="1" w15:restartNumberingAfterBreak="0">
    <w:nsid w:val="05F1CEA5"/>
    <w:multiLevelType w:val="hybridMultilevel"/>
    <w:tmpl w:val="0B10C904"/>
    <w:lvl w:ilvl="0" w:tplc="42029404">
      <w:start w:val="1"/>
      <w:numFmt w:val="bullet"/>
      <w:lvlText w:val=""/>
      <w:lvlJc w:val="left"/>
      <w:pPr>
        <w:ind w:left="720" w:hanging="360"/>
      </w:pPr>
      <w:rPr>
        <w:rFonts w:ascii="Symbol" w:hAnsi="Symbol" w:hint="default"/>
      </w:rPr>
    </w:lvl>
    <w:lvl w:ilvl="1" w:tplc="CEC293B6">
      <w:start w:val="1"/>
      <w:numFmt w:val="bullet"/>
      <w:lvlText w:val="o"/>
      <w:lvlJc w:val="left"/>
      <w:pPr>
        <w:ind w:left="1440" w:hanging="360"/>
      </w:pPr>
      <w:rPr>
        <w:rFonts w:ascii="Courier New" w:hAnsi="Courier New" w:hint="default"/>
      </w:rPr>
    </w:lvl>
    <w:lvl w:ilvl="2" w:tplc="30BAC0DA">
      <w:start w:val="1"/>
      <w:numFmt w:val="bullet"/>
      <w:lvlText w:val=""/>
      <w:lvlJc w:val="left"/>
      <w:pPr>
        <w:ind w:left="2160" w:hanging="360"/>
      </w:pPr>
      <w:rPr>
        <w:rFonts w:ascii="Wingdings" w:hAnsi="Wingdings" w:hint="default"/>
      </w:rPr>
    </w:lvl>
    <w:lvl w:ilvl="3" w:tplc="F26012C6">
      <w:start w:val="1"/>
      <w:numFmt w:val="bullet"/>
      <w:lvlText w:val=""/>
      <w:lvlJc w:val="left"/>
      <w:pPr>
        <w:ind w:left="2880" w:hanging="360"/>
      </w:pPr>
      <w:rPr>
        <w:rFonts w:ascii="Symbol" w:hAnsi="Symbol" w:hint="default"/>
      </w:rPr>
    </w:lvl>
    <w:lvl w:ilvl="4" w:tplc="7584CA3A">
      <w:start w:val="1"/>
      <w:numFmt w:val="bullet"/>
      <w:lvlText w:val="o"/>
      <w:lvlJc w:val="left"/>
      <w:pPr>
        <w:ind w:left="3600" w:hanging="360"/>
      </w:pPr>
      <w:rPr>
        <w:rFonts w:ascii="Courier New" w:hAnsi="Courier New" w:hint="default"/>
      </w:rPr>
    </w:lvl>
    <w:lvl w:ilvl="5" w:tplc="ADEE152E">
      <w:start w:val="1"/>
      <w:numFmt w:val="bullet"/>
      <w:lvlText w:val=""/>
      <w:lvlJc w:val="left"/>
      <w:pPr>
        <w:ind w:left="4320" w:hanging="360"/>
      </w:pPr>
      <w:rPr>
        <w:rFonts w:ascii="Wingdings" w:hAnsi="Wingdings" w:hint="default"/>
      </w:rPr>
    </w:lvl>
    <w:lvl w:ilvl="6" w:tplc="001C8B20">
      <w:start w:val="1"/>
      <w:numFmt w:val="bullet"/>
      <w:lvlText w:val=""/>
      <w:lvlJc w:val="left"/>
      <w:pPr>
        <w:ind w:left="5040" w:hanging="360"/>
      </w:pPr>
      <w:rPr>
        <w:rFonts w:ascii="Symbol" w:hAnsi="Symbol" w:hint="default"/>
      </w:rPr>
    </w:lvl>
    <w:lvl w:ilvl="7" w:tplc="EE40AB98">
      <w:start w:val="1"/>
      <w:numFmt w:val="bullet"/>
      <w:lvlText w:val="o"/>
      <w:lvlJc w:val="left"/>
      <w:pPr>
        <w:ind w:left="5760" w:hanging="360"/>
      </w:pPr>
      <w:rPr>
        <w:rFonts w:ascii="Courier New" w:hAnsi="Courier New" w:hint="default"/>
      </w:rPr>
    </w:lvl>
    <w:lvl w:ilvl="8" w:tplc="96826B72">
      <w:start w:val="1"/>
      <w:numFmt w:val="bullet"/>
      <w:lvlText w:val=""/>
      <w:lvlJc w:val="left"/>
      <w:pPr>
        <w:ind w:left="6480" w:hanging="360"/>
      </w:pPr>
      <w:rPr>
        <w:rFonts w:ascii="Wingdings" w:hAnsi="Wingdings" w:hint="default"/>
      </w:rPr>
    </w:lvl>
  </w:abstractNum>
  <w:abstractNum w:abstractNumId="2" w15:restartNumberingAfterBreak="0">
    <w:nsid w:val="078224AD"/>
    <w:multiLevelType w:val="hybridMultilevel"/>
    <w:tmpl w:val="0F32710A"/>
    <w:lvl w:ilvl="0" w:tplc="FECEEF96">
      <w:start w:val="1"/>
      <w:numFmt w:val="bullet"/>
      <w:lvlText w:val=""/>
      <w:lvlJc w:val="left"/>
      <w:pPr>
        <w:ind w:left="1080" w:hanging="360"/>
      </w:pPr>
      <w:rPr>
        <w:rFonts w:ascii="Symbol" w:hAnsi="Symbol" w:hint="default"/>
      </w:rPr>
    </w:lvl>
    <w:lvl w:ilvl="1" w:tplc="CDB07D00">
      <w:start w:val="1"/>
      <w:numFmt w:val="bullet"/>
      <w:lvlText w:val="o"/>
      <w:lvlJc w:val="left"/>
      <w:pPr>
        <w:ind w:left="1800" w:hanging="360"/>
      </w:pPr>
      <w:rPr>
        <w:rFonts w:ascii="Courier New" w:hAnsi="Courier New" w:hint="default"/>
      </w:rPr>
    </w:lvl>
    <w:lvl w:ilvl="2" w:tplc="02D2B3FE">
      <w:start w:val="1"/>
      <w:numFmt w:val="bullet"/>
      <w:lvlText w:val=""/>
      <w:lvlJc w:val="left"/>
      <w:pPr>
        <w:ind w:left="2520" w:hanging="360"/>
      </w:pPr>
      <w:rPr>
        <w:rFonts w:ascii="Wingdings" w:hAnsi="Wingdings" w:hint="default"/>
      </w:rPr>
    </w:lvl>
    <w:lvl w:ilvl="3" w:tplc="94F054BC">
      <w:start w:val="1"/>
      <w:numFmt w:val="bullet"/>
      <w:lvlText w:val=""/>
      <w:lvlJc w:val="left"/>
      <w:pPr>
        <w:ind w:left="3240" w:hanging="360"/>
      </w:pPr>
      <w:rPr>
        <w:rFonts w:ascii="Symbol" w:hAnsi="Symbol" w:hint="default"/>
      </w:rPr>
    </w:lvl>
    <w:lvl w:ilvl="4" w:tplc="1A72ED46">
      <w:start w:val="1"/>
      <w:numFmt w:val="bullet"/>
      <w:lvlText w:val="o"/>
      <w:lvlJc w:val="left"/>
      <w:pPr>
        <w:ind w:left="3960" w:hanging="360"/>
      </w:pPr>
      <w:rPr>
        <w:rFonts w:ascii="Courier New" w:hAnsi="Courier New" w:hint="default"/>
      </w:rPr>
    </w:lvl>
    <w:lvl w:ilvl="5" w:tplc="3C5ADBD8">
      <w:start w:val="1"/>
      <w:numFmt w:val="bullet"/>
      <w:lvlText w:val=""/>
      <w:lvlJc w:val="left"/>
      <w:pPr>
        <w:ind w:left="4680" w:hanging="360"/>
      </w:pPr>
      <w:rPr>
        <w:rFonts w:ascii="Wingdings" w:hAnsi="Wingdings" w:hint="default"/>
      </w:rPr>
    </w:lvl>
    <w:lvl w:ilvl="6" w:tplc="9E3CE68C">
      <w:start w:val="1"/>
      <w:numFmt w:val="bullet"/>
      <w:lvlText w:val=""/>
      <w:lvlJc w:val="left"/>
      <w:pPr>
        <w:ind w:left="5400" w:hanging="360"/>
      </w:pPr>
      <w:rPr>
        <w:rFonts w:ascii="Symbol" w:hAnsi="Symbol" w:hint="default"/>
      </w:rPr>
    </w:lvl>
    <w:lvl w:ilvl="7" w:tplc="2B3634A6">
      <w:start w:val="1"/>
      <w:numFmt w:val="bullet"/>
      <w:lvlText w:val="o"/>
      <w:lvlJc w:val="left"/>
      <w:pPr>
        <w:ind w:left="6120" w:hanging="360"/>
      </w:pPr>
      <w:rPr>
        <w:rFonts w:ascii="Courier New" w:hAnsi="Courier New" w:hint="default"/>
      </w:rPr>
    </w:lvl>
    <w:lvl w:ilvl="8" w:tplc="3258E5A6">
      <w:start w:val="1"/>
      <w:numFmt w:val="bullet"/>
      <w:lvlText w:val=""/>
      <w:lvlJc w:val="left"/>
      <w:pPr>
        <w:ind w:left="6840" w:hanging="360"/>
      </w:pPr>
      <w:rPr>
        <w:rFonts w:ascii="Wingdings" w:hAnsi="Wingdings" w:hint="default"/>
      </w:rPr>
    </w:lvl>
  </w:abstractNum>
  <w:abstractNum w:abstractNumId="3" w15:restartNumberingAfterBreak="0">
    <w:nsid w:val="07B13384"/>
    <w:multiLevelType w:val="hybridMultilevel"/>
    <w:tmpl w:val="1C707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67569"/>
    <w:multiLevelType w:val="hybridMultilevel"/>
    <w:tmpl w:val="21FAE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B3E5C"/>
    <w:multiLevelType w:val="hybridMultilevel"/>
    <w:tmpl w:val="2A8A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52714"/>
    <w:multiLevelType w:val="hybridMultilevel"/>
    <w:tmpl w:val="B4C4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1AE63"/>
    <w:multiLevelType w:val="hybridMultilevel"/>
    <w:tmpl w:val="22A4751E"/>
    <w:lvl w:ilvl="0" w:tplc="7A3CB04C">
      <w:start w:val="1"/>
      <w:numFmt w:val="bullet"/>
      <w:lvlText w:val=""/>
      <w:lvlJc w:val="left"/>
      <w:pPr>
        <w:ind w:left="1080" w:hanging="360"/>
      </w:pPr>
      <w:rPr>
        <w:rFonts w:ascii="Symbol" w:hAnsi="Symbol" w:hint="default"/>
      </w:rPr>
    </w:lvl>
    <w:lvl w:ilvl="1" w:tplc="BEB6F0FC">
      <w:start w:val="1"/>
      <w:numFmt w:val="bullet"/>
      <w:lvlText w:val="o"/>
      <w:lvlJc w:val="left"/>
      <w:pPr>
        <w:ind w:left="1800" w:hanging="360"/>
      </w:pPr>
      <w:rPr>
        <w:rFonts w:ascii="Courier New" w:hAnsi="Courier New" w:hint="default"/>
      </w:rPr>
    </w:lvl>
    <w:lvl w:ilvl="2" w:tplc="A3EAED66">
      <w:start w:val="1"/>
      <w:numFmt w:val="bullet"/>
      <w:lvlText w:val=""/>
      <w:lvlJc w:val="left"/>
      <w:pPr>
        <w:ind w:left="2520" w:hanging="360"/>
      </w:pPr>
      <w:rPr>
        <w:rFonts w:ascii="Wingdings" w:hAnsi="Wingdings" w:hint="default"/>
      </w:rPr>
    </w:lvl>
    <w:lvl w:ilvl="3" w:tplc="1752FD52">
      <w:start w:val="1"/>
      <w:numFmt w:val="bullet"/>
      <w:lvlText w:val=""/>
      <w:lvlJc w:val="left"/>
      <w:pPr>
        <w:ind w:left="3240" w:hanging="360"/>
      </w:pPr>
      <w:rPr>
        <w:rFonts w:ascii="Symbol" w:hAnsi="Symbol" w:hint="default"/>
      </w:rPr>
    </w:lvl>
    <w:lvl w:ilvl="4" w:tplc="FD903E0A">
      <w:start w:val="1"/>
      <w:numFmt w:val="bullet"/>
      <w:lvlText w:val="o"/>
      <w:lvlJc w:val="left"/>
      <w:pPr>
        <w:ind w:left="3960" w:hanging="360"/>
      </w:pPr>
      <w:rPr>
        <w:rFonts w:ascii="Courier New" w:hAnsi="Courier New" w:hint="default"/>
      </w:rPr>
    </w:lvl>
    <w:lvl w:ilvl="5" w:tplc="5CA6E708">
      <w:start w:val="1"/>
      <w:numFmt w:val="bullet"/>
      <w:lvlText w:val=""/>
      <w:lvlJc w:val="left"/>
      <w:pPr>
        <w:ind w:left="4680" w:hanging="360"/>
      </w:pPr>
      <w:rPr>
        <w:rFonts w:ascii="Wingdings" w:hAnsi="Wingdings" w:hint="default"/>
      </w:rPr>
    </w:lvl>
    <w:lvl w:ilvl="6" w:tplc="D8CA6146">
      <w:start w:val="1"/>
      <w:numFmt w:val="bullet"/>
      <w:lvlText w:val=""/>
      <w:lvlJc w:val="left"/>
      <w:pPr>
        <w:ind w:left="5400" w:hanging="360"/>
      </w:pPr>
      <w:rPr>
        <w:rFonts w:ascii="Symbol" w:hAnsi="Symbol" w:hint="default"/>
      </w:rPr>
    </w:lvl>
    <w:lvl w:ilvl="7" w:tplc="33CEE3DC">
      <w:start w:val="1"/>
      <w:numFmt w:val="bullet"/>
      <w:lvlText w:val="o"/>
      <w:lvlJc w:val="left"/>
      <w:pPr>
        <w:ind w:left="6120" w:hanging="360"/>
      </w:pPr>
      <w:rPr>
        <w:rFonts w:ascii="Courier New" w:hAnsi="Courier New" w:hint="default"/>
      </w:rPr>
    </w:lvl>
    <w:lvl w:ilvl="8" w:tplc="01069860">
      <w:start w:val="1"/>
      <w:numFmt w:val="bullet"/>
      <w:lvlText w:val=""/>
      <w:lvlJc w:val="left"/>
      <w:pPr>
        <w:ind w:left="6840" w:hanging="360"/>
      </w:pPr>
      <w:rPr>
        <w:rFonts w:ascii="Wingdings" w:hAnsi="Wingdings" w:hint="default"/>
      </w:rPr>
    </w:lvl>
  </w:abstractNum>
  <w:abstractNum w:abstractNumId="8" w15:restartNumberingAfterBreak="0">
    <w:nsid w:val="0FCE7BE6"/>
    <w:multiLevelType w:val="hybridMultilevel"/>
    <w:tmpl w:val="4246E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C41DE"/>
    <w:multiLevelType w:val="hybridMultilevel"/>
    <w:tmpl w:val="2CE0E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13022"/>
    <w:multiLevelType w:val="hybridMultilevel"/>
    <w:tmpl w:val="00422EB6"/>
    <w:lvl w:ilvl="0" w:tplc="58647918">
      <w:start w:val="1"/>
      <w:numFmt w:val="decimal"/>
      <w:lvlText w:val="•"/>
      <w:lvlJc w:val="left"/>
      <w:pPr>
        <w:ind w:left="1080" w:hanging="360"/>
      </w:pPr>
    </w:lvl>
    <w:lvl w:ilvl="1" w:tplc="32009928">
      <w:start w:val="1"/>
      <w:numFmt w:val="bullet"/>
      <w:lvlText w:val="o"/>
      <w:lvlJc w:val="left"/>
      <w:pPr>
        <w:ind w:left="1800" w:hanging="360"/>
      </w:pPr>
      <w:rPr>
        <w:rFonts w:ascii="Courier New" w:hAnsi="Courier New" w:hint="default"/>
      </w:rPr>
    </w:lvl>
    <w:lvl w:ilvl="2" w:tplc="15C45950">
      <w:start w:val="1"/>
      <w:numFmt w:val="bullet"/>
      <w:lvlText w:val=""/>
      <w:lvlJc w:val="left"/>
      <w:pPr>
        <w:ind w:left="2520" w:hanging="360"/>
      </w:pPr>
      <w:rPr>
        <w:rFonts w:ascii="Wingdings" w:hAnsi="Wingdings" w:hint="default"/>
      </w:rPr>
    </w:lvl>
    <w:lvl w:ilvl="3" w:tplc="DE88C298">
      <w:start w:val="1"/>
      <w:numFmt w:val="bullet"/>
      <w:lvlText w:val=""/>
      <w:lvlJc w:val="left"/>
      <w:pPr>
        <w:ind w:left="3240" w:hanging="360"/>
      </w:pPr>
      <w:rPr>
        <w:rFonts w:ascii="Symbol" w:hAnsi="Symbol" w:hint="default"/>
      </w:rPr>
    </w:lvl>
    <w:lvl w:ilvl="4" w:tplc="F3442078">
      <w:start w:val="1"/>
      <w:numFmt w:val="bullet"/>
      <w:lvlText w:val="o"/>
      <w:lvlJc w:val="left"/>
      <w:pPr>
        <w:ind w:left="3960" w:hanging="360"/>
      </w:pPr>
      <w:rPr>
        <w:rFonts w:ascii="Courier New" w:hAnsi="Courier New" w:hint="default"/>
      </w:rPr>
    </w:lvl>
    <w:lvl w:ilvl="5" w:tplc="0116F16E">
      <w:start w:val="1"/>
      <w:numFmt w:val="bullet"/>
      <w:lvlText w:val=""/>
      <w:lvlJc w:val="left"/>
      <w:pPr>
        <w:ind w:left="4680" w:hanging="360"/>
      </w:pPr>
      <w:rPr>
        <w:rFonts w:ascii="Wingdings" w:hAnsi="Wingdings" w:hint="default"/>
      </w:rPr>
    </w:lvl>
    <w:lvl w:ilvl="6" w:tplc="A3C41DBC">
      <w:start w:val="1"/>
      <w:numFmt w:val="bullet"/>
      <w:lvlText w:val=""/>
      <w:lvlJc w:val="left"/>
      <w:pPr>
        <w:ind w:left="5400" w:hanging="360"/>
      </w:pPr>
      <w:rPr>
        <w:rFonts w:ascii="Symbol" w:hAnsi="Symbol" w:hint="default"/>
      </w:rPr>
    </w:lvl>
    <w:lvl w:ilvl="7" w:tplc="11821484">
      <w:start w:val="1"/>
      <w:numFmt w:val="bullet"/>
      <w:lvlText w:val="o"/>
      <w:lvlJc w:val="left"/>
      <w:pPr>
        <w:ind w:left="6120" w:hanging="360"/>
      </w:pPr>
      <w:rPr>
        <w:rFonts w:ascii="Courier New" w:hAnsi="Courier New" w:hint="default"/>
      </w:rPr>
    </w:lvl>
    <w:lvl w:ilvl="8" w:tplc="712298D8">
      <w:start w:val="1"/>
      <w:numFmt w:val="bullet"/>
      <w:lvlText w:val=""/>
      <w:lvlJc w:val="left"/>
      <w:pPr>
        <w:ind w:left="6840" w:hanging="360"/>
      </w:pPr>
      <w:rPr>
        <w:rFonts w:ascii="Wingdings" w:hAnsi="Wingdings" w:hint="default"/>
      </w:rPr>
    </w:lvl>
  </w:abstractNum>
  <w:abstractNum w:abstractNumId="11" w15:restartNumberingAfterBreak="0">
    <w:nsid w:val="14F110CA"/>
    <w:multiLevelType w:val="hybridMultilevel"/>
    <w:tmpl w:val="E93EAE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69742B"/>
    <w:multiLevelType w:val="hybridMultilevel"/>
    <w:tmpl w:val="102A71A6"/>
    <w:lvl w:ilvl="0" w:tplc="4FF6224A">
      <w:start w:val="1"/>
      <w:numFmt w:val="bullet"/>
      <w:lvlText w:val=""/>
      <w:lvlJc w:val="left"/>
      <w:pPr>
        <w:ind w:left="720" w:hanging="360"/>
      </w:pPr>
      <w:rPr>
        <w:rFonts w:ascii="Symbol" w:hAnsi="Symbol" w:hint="default"/>
      </w:rPr>
    </w:lvl>
    <w:lvl w:ilvl="1" w:tplc="C9320D4A">
      <w:start w:val="1"/>
      <w:numFmt w:val="bullet"/>
      <w:lvlText w:val="o"/>
      <w:lvlJc w:val="left"/>
      <w:pPr>
        <w:ind w:left="1440" w:hanging="360"/>
      </w:pPr>
      <w:rPr>
        <w:rFonts w:ascii="Courier New" w:hAnsi="Courier New" w:hint="default"/>
      </w:rPr>
    </w:lvl>
    <w:lvl w:ilvl="2" w:tplc="332EF960">
      <w:start w:val="1"/>
      <w:numFmt w:val="bullet"/>
      <w:lvlText w:val=""/>
      <w:lvlJc w:val="left"/>
      <w:pPr>
        <w:ind w:left="2160" w:hanging="360"/>
      </w:pPr>
      <w:rPr>
        <w:rFonts w:ascii="Wingdings" w:hAnsi="Wingdings" w:hint="default"/>
      </w:rPr>
    </w:lvl>
    <w:lvl w:ilvl="3" w:tplc="81D2F8CE">
      <w:start w:val="1"/>
      <w:numFmt w:val="bullet"/>
      <w:lvlText w:val=""/>
      <w:lvlJc w:val="left"/>
      <w:pPr>
        <w:ind w:left="2880" w:hanging="360"/>
      </w:pPr>
      <w:rPr>
        <w:rFonts w:ascii="Symbol" w:hAnsi="Symbol" w:hint="default"/>
      </w:rPr>
    </w:lvl>
    <w:lvl w:ilvl="4" w:tplc="A728434A">
      <w:start w:val="1"/>
      <w:numFmt w:val="bullet"/>
      <w:lvlText w:val="o"/>
      <w:lvlJc w:val="left"/>
      <w:pPr>
        <w:ind w:left="3600" w:hanging="360"/>
      </w:pPr>
      <w:rPr>
        <w:rFonts w:ascii="Courier New" w:hAnsi="Courier New" w:hint="default"/>
      </w:rPr>
    </w:lvl>
    <w:lvl w:ilvl="5" w:tplc="CC5207FE">
      <w:start w:val="1"/>
      <w:numFmt w:val="bullet"/>
      <w:lvlText w:val=""/>
      <w:lvlJc w:val="left"/>
      <w:pPr>
        <w:ind w:left="4320" w:hanging="360"/>
      </w:pPr>
      <w:rPr>
        <w:rFonts w:ascii="Wingdings" w:hAnsi="Wingdings" w:hint="default"/>
      </w:rPr>
    </w:lvl>
    <w:lvl w:ilvl="6" w:tplc="1D7ECB52">
      <w:start w:val="1"/>
      <w:numFmt w:val="bullet"/>
      <w:lvlText w:val=""/>
      <w:lvlJc w:val="left"/>
      <w:pPr>
        <w:ind w:left="5040" w:hanging="360"/>
      </w:pPr>
      <w:rPr>
        <w:rFonts w:ascii="Symbol" w:hAnsi="Symbol" w:hint="default"/>
      </w:rPr>
    </w:lvl>
    <w:lvl w:ilvl="7" w:tplc="97ECD0D4">
      <w:start w:val="1"/>
      <w:numFmt w:val="bullet"/>
      <w:lvlText w:val="o"/>
      <w:lvlJc w:val="left"/>
      <w:pPr>
        <w:ind w:left="5760" w:hanging="360"/>
      </w:pPr>
      <w:rPr>
        <w:rFonts w:ascii="Courier New" w:hAnsi="Courier New" w:hint="default"/>
      </w:rPr>
    </w:lvl>
    <w:lvl w:ilvl="8" w:tplc="052828CA">
      <w:start w:val="1"/>
      <w:numFmt w:val="bullet"/>
      <w:lvlText w:val=""/>
      <w:lvlJc w:val="left"/>
      <w:pPr>
        <w:ind w:left="6480" w:hanging="360"/>
      </w:pPr>
      <w:rPr>
        <w:rFonts w:ascii="Wingdings" w:hAnsi="Wingdings" w:hint="default"/>
      </w:rPr>
    </w:lvl>
  </w:abstractNum>
  <w:abstractNum w:abstractNumId="13" w15:restartNumberingAfterBreak="0">
    <w:nsid w:val="18344760"/>
    <w:multiLevelType w:val="hybridMultilevel"/>
    <w:tmpl w:val="DAAA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0F0F25"/>
    <w:multiLevelType w:val="hybridMultilevel"/>
    <w:tmpl w:val="389C2F48"/>
    <w:lvl w:ilvl="0" w:tplc="46BC1FEA">
      <w:start w:val="1"/>
      <w:numFmt w:val="bullet"/>
      <w:lvlText w:val=""/>
      <w:lvlJc w:val="left"/>
      <w:pPr>
        <w:ind w:left="720" w:hanging="360"/>
      </w:pPr>
      <w:rPr>
        <w:rFonts w:ascii="Symbol" w:hAnsi="Symbol" w:hint="default"/>
      </w:rPr>
    </w:lvl>
    <w:lvl w:ilvl="1" w:tplc="AFC49856">
      <w:start w:val="1"/>
      <w:numFmt w:val="bullet"/>
      <w:lvlText w:val="o"/>
      <w:lvlJc w:val="left"/>
      <w:pPr>
        <w:ind w:left="1440" w:hanging="360"/>
      </w:pPr>
      <w:rPr>
        <w:rFonts w:ascii="Courier New" w:hAnsi="Courier New" w:hint="default"/>
      </w:rPr>
    </w:lvl>
    <w:lvl w:ilvl="2" w:tplc="8E584FE6">
      <w:start w:val="1"/>
      <w:numFmt w:val="bullet"/>
      <w:lvlText w:val=""/>
      <w:lvlJc w:val="left"/>
      <w:pPr>
        <w:ind w:left="2160" w:hanging="360"/>
      </w:pPr>
      <w:rPr>
        <w:rFonts w:ascii="Wingdings" w:hAnsi="Wingdings" w:hint="default"/>
      </w:rPr>
    </w:lvl>
    <w:lvl w:ilvl="3" w:tplc="A620C270">
      <w:start w:val="1"/>
      <w:numFmt w:val="bullet"/>
      <w:lvlText w:val=""/>
      <w:lvlJc w:val="left"/>
      <w:pPr>
        <w:ind w:left="2880" w:hanging="360"/>
      </w:pPr>
      <w:rPr>
        <w:rFonts w:ascii="Symbol" w:hAnsi="Symbol" w:hint="default"/>
      </w:rPr>
    </w:lvl>
    <w:lvl w:ilvl="4" w:tplc="C41E4934">
      <w:start w:val="1"/>
      <w:numFmt w:val="bullet"/>
      <w:lvlText w:val="o"/>
      <w:lvlJc w:val="left"/>
      <w:pPr>
        <w:ind w:left="3600" w:hanging="360"/>
      </w:pPr>
      <w:rPr>
        <w:rFonts w:ascii="Courier New" w:hAnsi="Courier New" w:hint="default"/>
      </w:rPr>
    </w:lvl>
    <w:lvl w:ilvl="5" w:tplc="B7FE3120">
      <w:start w:val="1"/>
      <w:numFmt w:val="bullet"/>
      <w:lvlText w:val=""/>
      <w:lvlJc w:val="left"/>
      <w:pPr>
        <w:ind w:left="4320" w:hanging="360"/>
      </w:pPr>
      <w:rPr>
        <w:rFonts w:ascii="Wingdings" w:hAnsi="Wingdings" w:hint="default"/>
      </w:rPr>
    </w:lvl>
    <w:lvl w:ilvl="6" w:tplc="06A65EB4">
      <w:start w:val="1"/>
      <w:numFmt w:val="bullet"/>
      <w:lvlText w:val=""/>
      <w:lvlJc w:val="left"/>
      <w:pPr>
        <w:ind w:left="5040" w:hanging="360"/>
      </w:pPr>
      <w:rPr>
        <w:rFonts w:ascii="Symbol" w:hAnsi="Symbol" w:hint="default"/>
      </w:rPr>
    </w:lvl>
    <w:lvl w:ilvl="7" w:tplc="A9A0003E">
      <w:start w:val="1"/>
      <w:numFmt w:val="bullet"/>
      <w:lvlText w:val="o"/>
      <w:lvlJc w:val="left"/>
      <w:pPr>
        <w:ind w:left="5760" w:hanging="360"/>
      </w:pPr>
      <w:rPr>
        <w:rFonts w:ascii="Courier New" w:hAnsi="Courier New" w:hint="default"/>
      </w:rPr>
    </w:lvl>
    <w:lvl w:ilvl="8" w:tplc="AAF4C07E">
      <w:start w:val="1"/>
      <w:numFmt w:val="bullet"/>
      <w:lvlText w:val=""/>
      <w:lvlJc w:val="left"/>
      <w:pPr>
        <w:ind w:left="6480" w:hanging="360"/>
      </w:pPr>
      <w:rPr>
        <w:rFonts w:ascii="Wingdings" w:hAnsi="Wingdings" w:hint="default"/>
      </w:rPr>
    </w:lvl>
  </w:abstractNum>
  <w:abstractNum w:abstractNumId="15" w15:restartNumberingAfterBreak="0">
    <w:nsid w:val="1B793770"/>
    <w:multiLevelType w:val="hybridMultilevel"/>
    <w:tmpl w:val="4F166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A24E87"/>
    <w:multiLevelType w:val="hybridMultilevel"/>
    <w:tmpl w:val="CB761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21F43C83"/>
    <w:multiLevelType w:val="hybridMultilevel"/>
    <w:tmpl w:val="4A64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552767"/>
    <w:multiLevelType w:val="hybridMultilevel"/>
    <w:tmpl w:val="E1868B84"/>
    <w:lvl w:ilvl="0" w:tplc="368CF91C">
      <w:start w:val="1"/>
      <w:numFmt w:val="decimal"/>
      <w:lvlText w:val="%1."/>
      <w:lvlJc w:val="left"/>
      <w:pPr>
        <w:ind w:left="720" w:hanging="360"/>
      </w:pPr>
      <w:rPr>
        <w:rFonts w:ascii="Times New Roman" w:hAnsi="Times New Roman" w:hint="default"/>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8D2632"/>
    <w:multiLevelType w:val="hybridMultilevel"/>
    <w:tmpl w:val="06BA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4D64B1"/>
    <w:multiLevelType w:val="hybridMultilevel"/>
    <w:tmpl w:val="1150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07DA8"/>
    <w:multiLevelType w:val="hybridMultilevel"/>
    <w:tmpl w:val="91DA0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183D8C"/>
    <w:multiLevelType w:val="hybridMultilevel"/>
    <w:tmpl w:val="8A4CF604"/>
    <w:lvl w:ilvl="0" w:tplc="87F68FB2">
      <w:start w:val="1"/>
      <w:numFmt w:val="decimal"/>
      <w:lvlText w:val="%1."/>
      <w:lvlJc w:val="left"/>
      <w:pPr>
        <w:ind w:left="720" w:hanging="360"/>
      </w:pPr>
    </w:lvl>
    <w:lvl w:ilvl="1" w:tplc="46CEBA28">
      <w:start w:val="1"/>
      <w:numFmt w:val="lowerLetter"/>
      <w:lvlText w:val="%2."/>
      <w:lvlJc w:val="left"/>
      <w:pPr>
        <w:ind w:left="1440" w:hanging="360"/>
      </w:pPr>
    </w:lvl>
    <w:lvl w:ilvl="2" w:tplc="18ACE8EE">
      <w:start w:val="1"/>
      <w:numFmt w:val="lowerRoman"/>
      <w:lvlText w:val="%3."/>
      <w:lvlJc w:val="right"/>
      <w:pPr>
        <w:ind w:left="2160" w:hanging="180"/>
      </w:pPr>
    </w:lvl>
    <w:lvl w:ilvl="3" w:tplc="A5DEE870">
      <w:start w:val="1"/>
      <w:numFmt w:val="decimal"/>
      <w:lvlText w:val="%4."/>
      <w:lvlJc w:val="left"/>
      <w:pPr>
        <w:ind w:left="2880" w:hanging="360"/>
      </w:pPr>
    </w:lvl>
    <w:lvl w:ilvl="4" w:tplc="A26EE582">
      <w:start w:val="1"/>
      <w:numFmt w:val="lowerLetter"/>
      <w:lvlText w:val="%5."/>
      <w:lvlJc w:val="left"/>
      <w:pPr>
        <w:ind w:left="3600" w:hanging="360"/>
      </w:pPr>
    </w:lvl>
    <w:lvl w:ilvl="5" w:tplc="6C821A22">
      <w:start w:val="1"/>
      <w:numFmt w:val="lowerRoman"/>
      <w:lvlText w:val="%6."/>
      <w:lvlJc w:val="right"/>
      <w:pPr>
        <w:ind w:left="4320" w:hanging="180"/>
      </w:pPr>
    </w:lvl>
    <w:lvl w:ilvl="6" w:tplc="EABE2A36">
      <w:start w:val="1"/>
      <w:numFmt w:val="decimal"/>
      <w:lvlText w:val="%7."/>
      <w:lvlJc w:val="left"/>
      <w:pPr>
        <w:ind w:left="5040" w:hanging="360"/>
      </w:pPr>
    </w:lvl>
    <w:lvl w:ilvl="7" w:tplc="9F285C78">
      <w:start w:val="1"/>
      <w:numFmt w:val="lowerLetter"/>
      <w:lvlText w:val="%8."/>
      <w:lvlJc w:val="left"/>
      <w:pPr>
        <w:ind w:left="5760" w:hanging="360"/>
      </w:pPr>
    </w:lvl>
    <w:lvl w:ilvl="8" w:tplc="C62C3B1A">
      <w:start w:val="1"/>
      <w:numFmt w:val="lowerRoman"/>
      <w:lvlText w:val="%9."/>
      <w:lvlJc w:val="right"/>
      <w:pPr>
        <w:ind w:left="6480" w:hanging="180"/>
      </w:pPr>
    </w:lvl>
  </w:abstractNum>
  <w:abstractNum w:abstractNumId="23" w15:restartNumberingAfterBreak="0">
    <w:nsid w:val="38710556"/>
    <w:multiLevelType w:val="hybridMultilevel"/>
    <w:tmpl w:val="CCE400C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D2D6F1"/>
    <w:multiLevelType w:val="hybridMultilevel"/>
    <w:tmpl w:val="21C26CC6"/>
    <w:lvl w:ilvl="0" w:tplc="655265DE">
      <w:start w:val="1"/>
      <w:numFmt w:val="bullet"/>
      <w:lvlText w:val=""/>
      <w:lvlJc w:val="left"/>
      <w:pPr>
        <w:ind w:left="720" w:hanging="360"/>
      </w:pPr>
      <w:rPr>
        <w:rFonts w:ascii="Symbol" w:hAnsi="Symbol" w:hint="default"/>
      </w:rPr>
    </w:lvl>
    <w:lvl w:ilvl="1" w:tplc="9274F4F4">
      <w:start w:val="1"/>
      <w:numFmt w:val="bullet"/>
      <w:lvlText w:val="o"/>
      <w:lvlJc w:val="left"/>
      <w:pPr>
        <w:ind w:left="1440" w:hanging="360"/>
      </w:pPr>
      <w:rPr>
        <w:rFonts w:ascii="Courier New" w:hAnsi="Courier New" w:hint="default"/>
      </w:rPr>
    </w:lvl>
    <w:lvl w:ilvl="2" w:tplc="C63EB6E4">
      <w:start w:val="1"/>
      <w:numFmt w:val="bullet"/>
      <w:lvlText w:val=""/>
      <w:lvlJc w:val="left"/>
      <w:pPr>
        <w:ind w:left="2160" w:hanging="360"/>
      </w:pPr>
      <w:rPr>
        <w:rFonts w:ascii="Wingdings" w:hAnsi="Wingdings" w:hint="default"/>
      </w:rPr>
    </w:lvl>
    <w:lvl w:ilvl="3" w:tplc="DF401C40">
      <w:start w:val="1"/>
      <w:numFmt w:val="bullet"/>
      <w:lvlText w:val=""/>
      <w:lvlJc w:val="left"/>
      <w:pPr>
        <w:ind w:left="2880" w:hanging="360"/>
      </w:pPr>
      <w:rPr>
        <w:rFonts w:ascii="Symbol" w:hAnsi="Symbol" w:hint="default"/>
      </w:rPr>
    </w:lvl>
    <w:lvl w:ilvl="4" w:tplc="31AC1A44">
      <w:start w:val="1"/>
      <w:numFmt w:val="bullet"/>
      <w:lvlText w:val="o"/>
      <w:lvlJc w:val="left"/>
      <w:pPr>
        <w:ind w:left="3600" w:hanging="360"/>
      </w:pPr>
      <w:rPr>
        <w:rFonts w:ascii="Courier New" w:hAnsi="Courier New" w:hint="default"/>
      </w:rPr>
    </w:lvl>
    <w:lvl w:ilvl="5" w:tplc="F378EE66">
      <w:start w:val="1"/>
      <w:numFmt w:val="bullet"/>
      <w:lvlText w:val=""/>
      <w:lvlJc w:val="left"/>
      <w:pPr>
        <w:ind w:left="4320" w:hanging="360"/>
      </w:pPr>
      <w:rPr>
        <w:rFonts w:ascii="Wingdings" w:hAnsi="Wingdings" w:hint="default"/>
      </w:rPr>
    </w:lvl>
    <w:lvl w:ilvl="6" w:tplc="4CD850D2">
      <w:start w:val="1"/>
      <w:numFmt w:val="bullet"/>
      <w:lvlText w:val=""/>
      <w:lvlJc w:val="left"/>
      <w:pPr>
        <w:ind w:left="5040" w:hanging="360"/>
      </w:pPr>
      <w:rPr>
        <w:rFonts w:ascii="Symbol" w:hAnsi="Symbol" w:hint="default"/>
      </w:rPr>
    </w:lvl>
    <w:lvl w:ilvl="7" w:tplc="FD008280">
      <w:start w:val="1"/>
      <w:numFmt w:val="bullet"/>
      <w:lvlText w:val="o"/>
      <w:lvlJc w:val="left"/>
      <w:pPr>
        <w:ind w:left="5760" w:hanging="360"/>
      </w:pPr>
      <w:rPr>
        <w:rFonts w:ascii="Courier New" w:hAnsi="Courier New" w:hint="default"/>
      </w:rPr>
    </w:lvl>
    <w:lvl w:ilvl="8" w:tplc="E1C006A8">
      <w:start w:val="1"/>
      <w:numFmt w:val="bullet"/>
      <w:lvlText w:val=""/>
      <w:lvlJc w:val="left"/>
      <w:pPr>
        <w:ind w:left="6480" w:hanging="360"/>
      </w:pPr>
      <w:rPr>
        <w:rFonts w:ascii="Wingdings" w:hAnsi="Wingdings" w:hint="default"/>
      </w:rPr>
    </w:lvl>
  </w:abstractNum>
  <w:abstractNum w:abstractNumId="25" w15:restartNumberingAfterBreak="0">
    <w:nsid w:val="3AF16AB1"/>
    <w:multiLevelType w:val="hybridMultilevel"/>
    <w:tmpl w:val="9F4E0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0A7DF5"/>
    <w:multiLevelType w:val="hybridMultilevel"/>
    <w:tmpl w:val="FA683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7431E88"/>
    <w:multiLevelType w:val="hybridMultilevel"/>
    <w:tmpl w:val="FCBA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2C5FE3"/>
    <w:multiLevelType w:val="hybridMultilevel"/>
    <w:tmpl w:val="B156A2C0"/>
    <w:lvl w:ilvl="0" w:tplc="260A9040">
      <w:start w:val="1"/>
      <w:numFmt w:val="decimal"/>
      <w:lvlText w:val="%1."/>
      <w:lvlJc w:val="left"/>
      <w:pPr>
        <w:ind w:left="720" w:hanging="360"/>
      </w:pPr>
    </w:lvl>
    <w:lvl w:ilvl="1" w:tplc="70FE516A">
      <w:start w:val="1"/>
      <w:numFmt w:val="lowerLetter"/>
      <w:lvlText w:val="%2."/>
      <w:lvlJc w:val="left"/>
      <w:pPr>
        <w:ind w:left="1440" w:hanging="360"/>
      </w:pPr>
    </w:lvl>
    <w:lvl w:ilvl="2" w:tplc="E06E9BDE">
      <w:start w:val="1"/>
      <w:numFmt w:val="lowerRoman"/>
      <w:lvlText w:val="%3."/>
      <w:lvlJc w:val="right"/>
      <w:pPr>
        <w:ind w:left="2160" w:hanging="180"/>
      </w:pPr>
    </w:lvl>
    <w:lvl w:ilvl="3" w:tplc="FEDAA10E">
      <w:start w:val="1"/>
      <w:numFmt w:val="decimal"/>
      <w:lvlText w:val="%4."/>
      <w:lvlJc w:val="left"/>
      <w:pPr>
        <w:ind w:left="2880" w:hanging="360"/>
      </w:pPr>
    </w:lvl>
    <w:lvl w:ilvl="4" w:tplc="084E07E6">
      <w:start w:val="1"/>
      <w:numFmt w:val="lowerLetter"/>
      <w:lvlText w:val="%5."/>
      <w:lvlJc w:val="left"/>
      <w:pPr>
        <w:ind w:left="3600" w:hanging="360"/>
      </w:pPr>
    </w:lvl>
    <w:lvl w:ilvl="5" w:tplc="74F8DF22">
      <w:start w:val="1"/>
      <w:numFmt w:val="lowerRoman"/>
      <w:lvlText w:val="%6."/>
      <w:lvlJc w:val="right"/>
      <w:pPr>
        <w:ind w:left="4320" w:hanging="180"/>
      </w:pPr>
    </w:lvl>
    <w:lvl w:ilvl="6" w:tplc="CEBEFEA0">
      <w:start w:val="1"/>
      <w:numFmt w:val="decimal"/>
      <w:lvlText w:val="%7."/>
      <w:lvlJc w:val="left"/>
      <w:pPr>
        <w:ind w:left="5040" w:hanging="360"/>
      </w:pPr>
    </w:lvl>
    <w:lvl w:ilvl="7" w:tplc="F06E3CF0">
      <w:start w:val="1"/>
      <w:numFmt w:val="lowerLetter"/>
      <w:lvlText w:val="%8."/>
      <w:lvlJc w:val="left"/>
      <w:pPr>
        <w:ind w:left="5760" w:hanging="360"/>
      </w:pPr>
    </w:lvl>
    <w:lvl w:ilvl="8" w:tplc="53742388">
      <w:start w:val="1"/>
      <w:numFmt w:val="lowerRoman"/>
      <w:lvlText w:val="%9."/>
      <w:lvlJc w:val="right"/>
      <w:pPr>
        <w:ind w:left="6480" w:hanging="180"/>
      </w:pPr>
    </w:lvl>
  </w:abstractNum>
  <w:abstractNum w:abstractNumId="29" w15:restartNumberingAfterBreak="0">
    <w:nsid w:val="49975FA3"/>
    <w:multiLevelType w:val="hybridMultilevel"/>
    <w:tmpl w:val="6A2A4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3064EE"/>
    <w:multiLevelType w:val="hybridMultilevel"/>
    <w:tmpl w:val="8A1E29FE"/>
    <w:lvl w:ilvl="0" w:tplc="568CA156">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B3200BF"/>
    <w:multiLevelType w:val="hybridMultilevel"/>
    <w:tmpl w:val="790E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449BCC"/>
    <w:multiLevelType w:val="hybridMultilevel"/>
    <w:tmpl w:val="44E80AC6"/>
    <w:lvl w:ilvl="0" w:tplc="AB9C30A8">
      <w:start w:val="1"/>
      <w:numFmt w:val="decimal"/>
      <w:lvlText w:val="•"/>
      <w:lvlJc w:val="left"/>
      <w:pPr>
        <w:ind w:left="1080" w:hanging="360"/>
      </w:pPr>
    </w:lvl>
    <w:lvl w:ilvl="1" w:tplc="26144202">
      <w:start w:val="1"/>
      <w:numFmt w:val="bullet"/>
      <w:lvlText w:val="o"/>
      <w:lvlJc w:val="left"/>
      <w:pPr>
        <w:ind w:left="1800" w:hanging="360"/>
      </w:pPr>
      <w:rPr>
        <w:rFonts w:ascii="Courier New" w:hAnsi="Courier New" w:hint="default"/>
      </w:rPr>
    </w:lvl>
    <w:lvl w:ilvl="2" w:tplc="D7D6D89A">
      <w:start w:val="1"/>
      <w:numFmt w:val="bullet"/>
      <w:lvlText w:val=""/>
      <w:lvlJc w:val="left"/>
      <w:pPr>
        <w:ind w:left="2520" w:hanging="360"/>
      </w:pPr>
      <w:rPr>
        <w:rFonts w:ascii="Wingdings" w:hAnsi="Wingdings" w:hint="default"/>
      </w:rPr>
    </w:lvl>
    <w:lvl w:ilvl="3" w:tplc="32C4045A">
      <w:start w:val="1"/>
      <w:numFmt w:val="bullet"/>
      <w:lvlText w:val=""/>
      <w:lvlJc w:val="left"/>
      <w:pPr>
        <w:ind w:left="3240" w:hanging="360"/>
      </w:pPr>
      <w:rPr>
        <w:rFonts w:ascii="Symbol" w:hAnsi="Symbol" w:hint="default"/>
      </w:rPr>
    </w:lvl>
    <w:lvl w:ilvl="4" w:tplc="589E2032">
      <w:start w:val="1"/>
      <w:numFmt w:val="bullet"/>
      <w:lvlText w:val="o"/>
      <w:lvlJc w:val="left"/>
      <w:pPr>
        <w:ind w:left="3960" w:hanging="360"/>
      </w:pPr>
      <w:rPr>
        <w:rFonts w:ascii="Courier New" w:hAnsi="Courier New" w:hint="default"/>
      </w:rPr>
    </w:lvl>
    <w:lvl w:ilvl="5" w:tplc="8F5C4E50">
      <w:start w:val="1"/>
      <w:numFmt w:val="bullet"/>
      <w:lvlText w:val=""/>
      <w:lvlJc w:val="left"/>
      <w:pPr>
        <w:ind w:left="4680" w:hanging="360"/>
      </w:pPr>
      <w:rPr>
        <w:rFonts w:ascii="Wingdings" w:hAnsi="Wingdings" w:hint="default"/>
      </w:rPr>
    </w:lvl>
    <w:lvl w:ilvl="6" w:tplc="CBDA27FA">
      <w:start w:val="1"/>
      <w:numFmt w:val="bullet"/>
      <w:lvlText w:val=""/>
      <w:lvlJc w:val="left"/>
      <w:pPr>
        <w:ind w:left="5400" w:hanging="360"/>
      </w:pPr>
      <w:rPr>
        <w:rFonts w:ascii="Symbol" w:hAnsi="Symbol" w:hint="default"/>
      </w:rPr>
    </w:lvl>
    <w:lvl w:ilvl="7" w:tplc="21ECC77E">
      <w:start w:val="1"/>
      <w:numFmt w:val="bullet"/>
      <w:lvlText w:val="o"/>
      <w:lvlJc w:val="left"/>
      <w:pPr>
        <w:ind w:left="6120" w:hanging="360"/>
      </w:pPr>
      <w:rPr>
        <w:rFonts w:ascii="Courier New" w:hAnsi="Courier New" w:hint="default"/>
      </w:rPr>
    </w:lvl>
    <w:lvl w:ilvl="8" w:tplc="B0064124">
      <w:start w:val="1"/>
      <w:numFmt w:val="bullet"/>
      <w:lvlText w:val=""/>
      <w:lvlJc w:val="left"/>
      <w:pPr>
        <w:ind w:left="6840" w:hanging="360"/>
      </w:pPr>
      <w:rPr>
        <w:rFonts w:ascii="Wingdings" w:hAnsi="Wingdings" w:hint="default"/>
      </w:rPr>
    </w:lvl>
  </w:abstractNum>
  <w:abstractNum w:abstractNumId="33" w15:restartNumberingAfterBreak="0">
    <w:nsid w:val="51052F8F"/>
    <w:multiLevelType w:val="hybridMultilevel"/>
    <w:tmpl w:val="83E21350"/>
    <w:lvl w:ilvl="0" w:tplc="2904CACE">
      <w:start w:val="1"/>
      <w:numFmt w:val="decimal"/>
      <w:lvlText w:val="•"/>
      <w:lvlJc w:val="left"/>
      <w:pPr>
        <w:ind w:left="720" w:hanging="360"/>
      </w:pPr>
    </w:lvl>
    <w:lvl w:ilvl="1" w:tplc="FCD05494">
      <w:start w:val="1"/>
      <w:numFmt w:val="bullet"/>
      <w:lvlText w:val="o"/>
      <w:lvlJc w:val="left"/>
      <w:pPr>
        <w:ind w:left="1440" w:hanging="360"/>
      </w:pPr>
      <w:rPr>
        <w:rFonts w:ascii="Courier New" w:hAnsi="Courier New" w:hint="default"/>
      </w:rPr>
    </w:lvl>
    <w:lvl w:ilvl="2" w:tplc="3F78732A">
      <w:start w:val="1"/>
      <w:numFmt w:val="bullet"/>
      <w:lvlText w:val=""/>
      <w:lvlJc w:val="left"/>
      <w:pPr>
        <w:ind w:left="2160" w:hanging="360"/>
      </w:pPr>
      <w:rPr>
        <w:rFonts w:ascii="Wingdings" w:hAnsi="Wingdings" w:hint="default"/>
      </w:rPr>
    </w:lvl>
    <w:lvl w:ilvl="3" w:tplc="8D9298AC">
      <w:start w:val="1"/>
      <w:numFmt w:val="bullet"/>
      <w:lvlText w:val=""/>
      <w:lvlJc w:val="left"/>
      <w:pPr>
        <w:ind w:left="2880" w:hanging="360"/>
      </w:pPr>
      <w:rPr>
        <w:rFonts w:ascii="Symbol" w:hAnsi="Symbol" w:hint="default"/>
      </w:rPr>
    </w:lvl>
    <w:lvl w:ilvl="4" w:tplc="8BF0EFF8">
      <w:start w:val="1"/>
      <w:numFmt w:val="bullet"/>
      <w:lvlText w:val="o"/>
      <w:lvlJc w:val="left"/>
      <w:pPr>
        <w:ind w:left="3600" w:hanging="360"/>
      </w:pPr>
      <w:rPr>
        <w:rFonts w:ascii="Courier New" w:hAnsi="Courier New" w:hint="default"/>
      </w:rPr>
    </w:lvl>
    <w:lvl w:ilvl="5" w:tplc="92100A20">
      <w:start w:val="1"/>
      <w:numFmt w:val="bullet"/>
      <w:lvlText w:val=""/>
      <w:lvlJc w:val="left"/>
      <w:pPr>
        <w:ind w:left="4320" w:hanging="360"/>
      </w:pPr>
      <w:rPr>
        <w:rFonts w:ascii="Wingdings" w:hAnsi="Wingdings" w:hint="default"/>
      </w:rPr>
    </w:lvl>
    <w:lvl w:ilvl="6" w:tplc="E4C04762">
      <w:start w:val="1"/>
      <w:numFmt w:val="bullet"/>
      <w:lvlText w:val=""/>
      <w:lvlJc w:val="left"/>
      <w:pPr>
        <w:ind w:left="5040" w:hanging="360"/>
      </w:pPr>
      <w:rPr>
        <w:rFonts w:ascii="Symbol" w:hAnsi="Symbol" w:hint="default"/>
      </w:rPr>
    </w:lvl>
    <w:lvl w:ilvl="7" w:tplc="F1202336">
      <w:start w:val="1"/>
      <w:numFmt w:val="bullet"/>
      <w:lvlText w:val="o"/>
      <w:lvlJc w:val="left"/>
      <w:pPr>
        <w:ind w:left="5760" w:hanging="360"/>
      </w:pPr>
      <w:rPr>
        <w:rFonts w:ascii="Courier New" w:hAnsi="Courier New" w:hint="default"/>
      </w:rPr>
    </w:lvl>
    <w:lvl w:ilvl="8" w:tplc="3B965824">
      <w:start w:val="1"/>
      <w:numFmt w:val="bullet"/>
      <w:lvlText w:val=""/>
      <w:lvlJc w:val="left"/>
      <w:pPr>
        <w:ind w:left="6480" w:hanging="360"/>
      </w:pPr>
      <w:rPr>
        <w:rFonts w:ascii="Wingdings" w:hAnsi="Wingdings" w:hint="default"/>
      </w:rPr>
    </w:lvl>
  </w:abstractNum>
  <w:abstractNum w:abstractNumId="34" w15:restartNumberingAfterBreak="0">
    <w:nsid w:val="5253105E"/>
    <w:multiLevelType w:val="hybridMultilevel"/>
    <w:tmpl w:val="072C7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A52705"/>
    <w:multiLevelType w:val="hybridMultilevel"/>
    <w:tmpl w:val="C8F6FD6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36" w15:restartNumberingAfterBreak="0">
    <w:nsid w:val="55097581"/>
    <w:multiLevelType w:val="hybridMultilevel"/>
    <w:tmpl w:val="DE98F18A"/>
    <w:lvl w:ilvl="0" w:tplc="568CA15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437104"/>
    <w:multiLevelType w:val="hybridMultilevel"/>
    <w:tmpl w:val="66D69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242F9F"/>
    <w:multiLevelType w:val="hybridMultilevel"/>
    <w:tmpl w:val="4C12A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7316DB"/>
    <w:multiLevelType w:val="hybridMultilevel"/>
    <w:tmpl w:val="E4A8AE24"/>
    <w:lvl w:ilvl="0" w:tplc="156AD5B2">
      <w:start w:val="1"/>
      <w:numFmt w:val="decimal"/>
      <w:lvlText w:val="•"/>
      <w:lvlJc w:val="left"/>
      <w:pPr>
        <w:ind w:left="1080" w:hanging="360"/>
      </w:pPr>
    </w:lvl>
    <w:lvl w:ilvl="1" w:tplc="C16A7F1C">
      <w:start w:val="1"/>
      <w:numFmt w:val="bullet"/>
      <w:lvlText w:val="o"/>
      <w:lvlJc w:val="left"/>
      <w:pPr>
        <w:ind w:left="1800" w:hanging="360"/>
      </w:pPr>
      <w:rPr>
        <w:rFonts w:ascii="Courier New" w:hAnsi="Courier New" w:hint="default"/>
      </w:rPr>
    </w:lvl>
    <w:lvl w:ilvl="2" w:tplc="DA0EEEA0">
      <w:start w:val="1"/>
      <w:numFmt w:val="bullet"/>
      <w:lvlText w:val=""/>
      <w:lvlJc w:val="left"/>
      <w:pPr>
        <w:ind w:left="2520" w:hanging="360"/>
      </w:pPr>
      <w:rPr>
        <w:rFonts w:ascii="Wingdings" w:hAnsi="Wingdings" w:hint="default"/>
      </w:rPr>
    </w:lvl>
    <w:lvl w:ilvl="3" w:tplc="20246B5E">
      <w:start w:val="1"/>
      <w:numFmt w:val="bullet"/>
      <w:lvlText w:val=""/>
      <w:lvlJc w:val="left"/>
      <w:pPr>
        <w:ind w:left="3240" w:hanging="360"/>
      </w:pPr>
      <w:rPr>
        <w:rFonts w:ascii="Symbol" w:hAnsi="Symbol" w:hint="default"/>
      </w:rPr>
    </w:lvl>
    <w:lvl w:ilvl="4" w:tplc="9484FFDC">
      <w:start w:val="1"/>
      <w:numFmt w:val="bullet"/>
      <w:lvlText w:val="o"/>
      <w:lvlJc w:val="left"/>
      <w:pPr>
        <w:ind w:left="3960" w:hanging="360"/>
      </w:pPr>
      <w:rPr>
        <w:rFonts w:ascii="Courier New" w:hAnsi="Courier New" w:hint="default"/>
      </w:rPr>
    </w:lvl>
    <w:lvl w:ilvl="5" w:tplc="33BAB330">
      <w:start w:val="1"/>
      <w:numFmt w:val="bullet"/>
      <w:lvlText w:val=""/>
      <w:lvlJc w:val="left"/>
      <w:pPr>
        <w:ind w:left="4680" w:hanging="360"/>
      </w:pPr>
      <w:rPr>
        <w:rFonts w:ascii="Wingdings" w:hAnsi="Wingdings" w:hint="default"/>
      </w:rPr>
    </w:lvl>
    <w:lvl w:ilvl="6" w:tplc="A8926B00">
      <w:start w:val="1"/>
      <w:numFmt w:val="bullet"/>
      <w:lvlText w:val=""/>
      <w:lvlJc w:val="left"/>
      <w:pPr>
        <w:ind w:left="5400" w:hanging="360"/>
      </w:pPr>
      <w:rPr>
        <w:rFonts w:ascii="Symbol" w:hAnsi="Symbol" w:hint="default"/>
      </w:rPr>
    </w:lvl>
    <w:lvl w:ilvl="7" w:tplc="556686A8">
      <w:start w:val="1"/>
      <w:numFmt w:val="bullet"/>
      <w:lvlText w:val="o"/>
      <w:lvlJc w:val="left"/>
      <w:pPr>
        <w:ind w:left="6120" w:hanging="360"/>
      </w:pPr>
      <w:rPr>
        <w:rFonts w:ascii="Courier New" w:hAnsi="Courier New" w:hint="default"/>
      </w:rPr>
    </w:lvl>
    <w:lvl w:ilvl="8" w:tplc="6BAC44C6">
      <w:start w:val="1"/>
      <w:numFmt w:val="bullet"/>
      <w:lvlText w:val=""/>
      <w:lvlJc w:val="left"/>
      <w:pPr>
        <w:ind w:left="6840" w:hanging="360"/>
      </w:pPr>
      <w:rPr>
        <w:rFonts w:ascii="Wingdings" w:hAnsi="Wingdings" w:hint="default"/>
      </w:rPr>
    </w:lvl>
  </w:abstractNum>
  <w:abstractNum w:abstractNumId="40" w15:restartNumberingAfterBreak="0">
    <w:nsid w:val="5A507108"/>
    <w:multiLevelType w:val="hybridMultilevel"/>
    <w:tmpl w:val="FAA67FF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B969C4"/>
    <w:multiLevelType w:val="hybridMultilevel"/>
    <w:tmpl w:val="9322F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4D7CB2"/>
    <w:multiLevelType w:val="hybridMultilevel"/>
    <w:tmpl w:val="FFFFFFFF"/>
    <w:lvl w:ilvl="0" w:tplc="3558E4BC">
      <w:start w:val="1"/>
      <w:numFmt w:val="decimal"/>
      <w:lvlText w:val="%1."/>
      <w:lvlJc w:val="left"/>
      <w:pPr>
        <w:ind w:left="720" w:hanging="360"/>
      </w:pPr>
    </w:lvl>
    <w:lvl w:ilvl="1" w:tplc="7F101AC2">
      <w:start w:val="1"/>
      <w:numFmt w:val="lowerLetter"/>
      <w:lvlText w:val="%2."/>
      <w:lvlJc w:val="left"/>
      <w:pPr>
        <w:ind w:left="1440" w:hanging="360"/>
      </w:pPr>
    </w:lvl>
    <w:lvl w:ilvl="2" w:tplc="C924120C">
      <w:start w:val="1"/>
      <w:numFmt w:val="lowerRoman"/>
      <w:lvlText w:val="%3."/>
      <w:lvlJc w:val="right"/>
      <w:pPr>
        <w:ind w:left="2160" w:hanging="180"/>
      </w:pPr>
    </w:lvl>
    <w:lvl w:ilvl="3" w:tplc="ACC224D2">
      <w:start w:val="1"/>
      <w:numFmt w:val="decimal"/>
      <w:lvlText w:val="%4."/>
      <w:lvlJc w:val="left"/>
      <w:pPr>
        <w:ind w:left="2880" w:hanging="360"/>
      </w:pPr>
    </w:lvl>
    <w:lvl w:ilvl="4" w:tplc="ED3495C2">
      <w:start w:val="1"/>
      <w:numFmt w:val="lowerLetter"/>
      <w:lvlText w:val="%5."/>
      <w:lvlJc w:val="left"/>
      <w:pPr>
        <w:ind w:left="3600" w:hanging="360"/>
      </w:pPr>
    </w:lvl>
    <w:lvl w:ilvl="5" w:tplc="DC983A7C">
      <w:start w:val="1"/>
      <w:numFmt w:val="lowerRoman"/>
      <w:lvlText w:val="%6."/>
      <w:lvlJc w:val="right"/>
      <w:pPr>
        <w:ind w:left="4320" w:hanging="180"/>
      </w:pPr>
    </w:lvl>
    <w:lvl w:ilvl="6" w:tplc="FE6E87CE">
      <w:start w:val="1"/>
      <w:numFmt w:val="decimal"/>
      <w:lvlText w:val="%7."/>
      <w:lvlJc w:val="left"/>
      <w:pPr>
        <w:ind w:left="5040" w:hanging="360"/>
      </w:pPr>
    </w:lvl>
    <w:lvl w:ilvl="7" w:tplc="77546280">
      <w:start w:val="1"/>
      <w:numFmt w:val="lowerLetter"/>
      <w:lvlText w:val="%8."/>
      <w:lvlJc w:val="left"/>
      <w:pPr>
        <w:ind w:left="5760" w:hanging="360"/>
      </w:pPr>
    </w:lvl>
    <w:lvl w:ilvl="8" w:tplc="2B76BB98">
      <w:start w:val="1"/>
      <w:numFmt w:val="lowerRoman"/>
      <w:lvlText w:val="%9."/>
      <w:lvlJc w:val="right"/>
      <w:pPr>
        <w:ind w:left="6480" w:hanging="180"/>
      </w:pPr>
    </w:lvl>
  </w:abstractNum>
  <w:abstractNum w:abstractNumId="43" w15:restartNumberingAfterBreak="0">
    <w:nsid w:val="74E54396"/>
    <w:multiLevelType w:val="hybridMultilevel"/>
    <w:tmpl w:val="2EDC19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807D5F"/>
    <w:multiLevelType w:val="hybridMultilevel"/>
    <w:tmpl w:val="89B2131E"/>
    <w:lvl w:ilvl="0" w:tplc="B39A9868">
      <w:start w:val="1"/>
      <w:numFmt w:val="bullet"/>
      <w:lvlText w:val=""/>
      <w:lvlJc w:val="left"/>
      <w:pPr>
        <w:ind w:left="720" w:hanging="360"/>
      </w:pPr>
      <w:rPr>
        <w:rFonts w:ascii="Symbol" w:hAnsi="Symbol" w:hint="default"/>
      </w:rPr>
    </w:lvl>
    <w:lvl w:ilvl="1" w:tplc="5C28E496">
      <w:start w:val="1"/>
      <w:numFmt w:val="bullet"/>
      <w:lvlText w:val="o"/>
      <w:lvlJc w:val="left"/>
      <w:pPr>
        <w:ind w:left="1440" w:hanging="360"/>
      </w:pPr>
      <w:rPr>
        <w:rFonts w:ascii="Courier New" w:hAnsi="Courier New" w:hint="default"/>
      </w:rPr>
    </w:lvl>
    <w:lvl w:ilvl="2" w:tplc="DFBCBA30">
      <w:start w:val="1"/>
      <w:numFmt w:val="bullet"/>
      <w:lvlText w:val=""/>
      <w:lvlJc w:val="left"/>
      <w:pPr>
        <w:ind w:left="2160" w:hanging="360"/>
      </w:pPr>
      <w:rPr>
        <w:rFonts w:ascii="Wingdings" w:hAnsi="Wingdings" w:hint="default"/>
      </w:rPr>
    </w:lvl>
    <w:lvl w:ilvl="3" w:tplc="4F640850">
      <w:start w:val="1"/>
      <w:numFmt w:val="bullet"/>
      <w:lvlText w:val=""/>
      <w:lvlJc w:val="left"/>
      <w:pPr>
        <w:ind w:left="2880" w:hanging="360"/>
      </w:pPr>
      <w:rPr>
        <w:rFonts w:ascii="Symbol" w:hAnsi="Symbol" w:hint="default"/>
      </w:rPr>
    </w:lvl>
    <w:lvl w:ilvl="4" w:tplc="373671FA">
      <w:start w:val="1"/>
      <w:numFmt w:val="bullet"/>
      <w:lvlText w:val="o"/>
      <w:lvlJc w:val="left"/>
      <w:pPr>
        <w:ind w:left="3600" w:hanging="360"/>
      </w:pPr>
      <w:rPr>
        <w:rFonts w:ascii="Courier New" w:hAnsi="Courier New" w:hint="default"/>
      </w:rPr>
    </w:lvl>
    <w:lvl w:ilvl="5" w:tplc="E8D4B274">
      <w:start w:val="1"/>
      <w:numFmt w:val="bullet"/>
      <w:lvlText w:val=""/>
      <w:lvlJc w:val="left"/>
      <w:pPr>
        <w:ind w:left="4320" w:hanging="360"/>
      </w:pPr>
      <w:rPr>
        <w:rFonts w:ascii="Wingdings" w:hAnsi="Wingdings" w:hint="default"/>
      </w:rPr>
    </w:lvl>
    <w:lvl w:ilvl="6" w:tplc="A0C897D2">
      <w:start w:val="1"/>
      <w:numFmt w:val="bullet"/>
      <w:lvlText w:val=""/>
      <w:lvlJc w:val="left"/>
      <w:pPr>
        <w:ind w:left="5040" w:hanging="360"/>
      </w:pPr>
      <w:rPr>
        <w:rFonts w:ascii="Symbol" w:hAnsi="Symbol" w:hint="default"/>
      </w:rPr>
    </w:lvl>
    <w:lvl w:ilvl="7" w:tplc="E57088B2">
      <w:start w:val="1"/>
      <w:numFmt w:val="bullet"/>
      <w:lvlText w:val="o"/>
      <w:lvlJc w:val="left"/>
      <w:pPr>
        <w:ind w:left="5760" w:hanging="360"/>
      </w:pPr>
      <w:rPr>
        <w:rFonts w:ascii="Courier New" w:hAnsi="Courier New" w:hint="default"/>
      </w:rPr>
    </w:lvl>
    <w:lvl w:ilvl="8" w:tplc="A5BE1BFC">
      <w:start w:val="1"/>
      <w:numFmt w:val="bullet"/>
      <w:lvlText w:val=""/>
      <w:lvlJc w:val="left"/>
      <w:pPr>
        <w:ind w:left="6480" w:hanging="360"/>
      </w:pPr>
      <w:rPr>
        <w:rFonts w:ascii="Wingdings" w:hAnsi="Wingdings" w:hint="default"/>
      </w:rPr>
    </w:lvl>
  </w:abstractNum>
  <w:abstractNum w:abstractNumId="45" w15:restartNumberingAfterBreak="0">
    <w:nsid w:val="79213B25"/>
    <w:multiLevelType w:val="hybridMultilevel"/>
    <w:tmpl w:val="5664B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2E0327"/>
    <w:multiLevelType w:val="hybridMultilevel"/>
    <w:tmpl w:val="8932A6BE"/>
    <w:lvl w:ilvl="0" w:tplc="5A6E93A2">
      <w:start w:val="1"/>
      <w:numFmt w:val="decimal"/>
      <w:lvlText w:val="•"/>
      <w:lvlJc w:val="left"/>
      <w:pPr>
        <w:ind w:left="1080" w:hanging="360"/>
      </w:pPr>
    </w:lvl>
    <w:lvl w:ilvl="1" w:tplc="425C3542">
      <w:start w:val="1"/>
      <w:numFmt w:val="bullet"/>
      <w:lvlText w:val="o"/>
      <w:lvlJc w:val="left"/>
      <w:pPr>
        <w:ind w:left="1800" w:hanging="360"/>
      </w:pPr>
      <w:rPr>
        <w:rFonts w:ascii="Courier New" w:hAnsi="Courier New" w:hint="default"/>
      </w:rPr>
    </w:lvl>
    <w:lvl w:ilvl="2" w:tplc="754A02C4">
      <w:start w:val="1"/>
      <w:numFmt w:val="bullet"/>
      <w:lvlText w:val=""/>
      <w:lvlJc w:val="left"/>
      <w:pPr>
        <w:ind w:left="2520" w:hanging="360"/>
      </w:pPr>
      <w:rPr>
        <w:rFonts w:ascii="Wingdings" w:hAnsi="Wingdings" w:hint="default"/>
      </w:rPr>
    </w:lvl>
    <w:lvl w:ilvl="3" w:tplc="72AE1C3C">
      <w:start w:val="1"/>
      <w:numFmt w:val="bullet"/>
      <w:lvlText w:val=""/>
      <w:lvlJc w:val="left"/>
      <w:pPr>
        <w:ind w:left="3240" w:hanging="360"/>
      </w:pPr>
      <w:rPr>
        <w:rFonts w:ascii="Symbol" w:hAnsi="Symbol" w:hint="default"/>
      </w:rPr>
    </w:lvl>
    <w:lvl w:ilvl="4" w:tplc="82184D94">
      <w:start w:val="1"/>
      <w:numFmt w:val="bullet"/>
      <w:lvlText w:val="o"/>
      <w:lvlJc w:val="left"/>
      <w:pPr>
        <w:ind w:left="3960" w:hanging="360"/>
      </w:pPr>
      <w:rPr>
        <w:rFonts w:ascii="Courier New" w:hAnsi="Courier New" w:hint="default"/>
      </w:rPr>
    </w:lvl>
    <w:lvl w:ilvl="5" w:tplc="83F4D0B6">
      <w:start w:val="1"/>
      <w:numFmt w:val="bullet"/>
      <w:lvlText w:val=""/>
      <w:lvlJc w:val="left"/>
      <w:pPr>
        <w:ind w:left="4680" w:hanging="360"/>
      </w:pPr>
      <w:rPr>
        <w:rFonts w:ascii="Wingdings" w:hAnsi="Wingdings" w:hint="default"/>
      </w:rPr>
    </w:lvl>
    <w:lvl w:ilvl="6" w:tplc="923C7F2E">
      <w:start w:val="1"/>
      <w:numFmt w:val="bullet"/>
      <w:lvlText w:val=""/>
      <w:lvlJc w:val="left"/>
      <w:pPr>
        <w:ind w:left="5400" w:hanging="360"/>
      </w:pPr>
      <w:rPr>
        <w:rFonts w:ascii="Symbol" w:hAnsi="Symbol" w:hint="default"/>
      </w:rPr>
    </w:lvl>
    <w:lvl w:ilvl="7" w:tplc="8E0609DC">
      <w:start w:val="1"/>
      <w:numFmt w:val="bullet"/>
      <w:lvlText w:val="o"/>
      <w:lvlJc w:val="left"/>
      <w:pPr>
        <w:ind w:left="6120" w:hanging="360"/>
      </w:pPr>
      <w:rPr>
        <w:rFonts w:ascii="Courier New" w:hAnsi="Courier New" w:hint="default"/>
      </w:rPr>
    </w:lvl>
    <w:lvl w:ilvl="8" w:tplc="8430C0BC">
      <w:start w:val="1"/>
      <w:numFmt w:val="bullet"/>
      <w:lvlText w:val=""/>
      <w:lvlJc w:val="left"/>
      <w:pPr>
        <w:ind w:left="6840" w:hanging="360"/>
      </w:pPr>
      <w:rPr>
        <w:rFonts w:ascii="Wingdings" w:hAnsi="Wingdings" w:hint="default"/>
      </w:rPr>
    </w:lvl>
  </w:abstractNum>
  <w:abstractNum w:abstractNumId="47" w15:restartNumberingAfterBreak="0">
    <w:nsid w:val="7E0563C7"/>
    <w:multiLevelType w:val="hybridMultilevel"/>
    <w:tmpl w:val="ABBE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7419E4"/>
    <w:multiLevelType w:val="hybridMultilevel"/>
    <w:tmpl w:val="DA9E9BD6"/>
    <w:lvl w:ilvl="0" w:tplc="EBA0EC8A">
      <w:start w:val="1"/>
      <w:numFmt w:val="bullet"/>
      <w:lvlText w:val=""/>
      <w:lvlJc w:val="left"/>
      <w:pPr>
        <w:ind w:left="720" w:hanging="360"/>
      </w:pPr>
      <w:rPr>
        <w:rFonts w:ascii="Symbol" w:hAnsi="Symbol" w:hint="default"/>
      </w:rPr>
    </w:lvl>
    <w:lvl w:ilvl="1" w:tplc="1444EB40">
      <w:start w:val="1"/>
      <w:numFmt w:val="bullet"/>
      <w:lvlText w:val="o"/>
      <w:lvlJc w:val="left"/>
      <w:pPr>
        <w:ind w:left="1440" w:hanging="360"/>
      </w:pPr>
      <w:rPr>
        <w:rFonts w:ascii="Courier New" w:hAnsi="Courier New" w:hint="default"/>
      </w:rPr>
    </w:lvl>
    <w:lvl w:ilvl="2" w:tplc="AD4CE3FE">
      <w:start w:val="1"/>
      <w:numFmt w:val="bullet"/>
      <w:lvlText w:val=""/>
      <w:lvlJc w:val="left"/>
      <w:pPr>
        <w:ind w:left="2160" w:hanging="360"/>
      </w:pPr>
      <w:rPr>
        <w:rFonts w:ascii="Wingdings" w:hAnsi="Wingdings" w:hint="default"/>
      </w:rPr>
    </w:lvl>
    <w:lvl w:ilvl="3" w:tplc="3AFC4D3E">
      <w:start w:val="1"/>
      <w:numFmt w:val="bullet"/>
      <w:lvlText w:val=""/>
      <w:lvlJc w:val="left"/>
      <w:pPr>
        <w:ind w:left="2880" w:hanging="360"/>
      </w:pPr>
      <w:rPr>
        <w:rFonts w:ascii="Symbol" w:hAnsi="Symbol" w:hint="default"/>
      </w:rPr>
    </w:lvl>
    <w:lvl w:ilvl="4" w:tplc="D674CE84">
      <w:start w:val="1"/>
      <w:numFmt w:val="bullet"/>
      <w:lvlText w:val="o"/>
      <w:lvlJc w:val="left"/>
      <w:pPr>
        <w:ind w:left="3600" w:hanging="360"/>
      </w:pPr>
      <w:rPr>
        <w:rFonts w:ascii="Courier New" w:hAnsi="Courier New" w:hint="default"/>
      </w:rPr>
    </w:lvl>
    <w:lvl w:ilvl="5" w:tplc="5AC004F0">
      <w:start w:val="1"/>
      <w:numFmt w:val="bullet"/>
      <w:lvlText w:val=""/>
      <w:lvlJc w:val="left"/>
      <w:pPr>
        <w:ind w:left="4320" w:hanging="360"/>
      </w:pPr>
      <w:rPr>
        <w:rFonts w:ascii="Wingdings" w:hAnsi="Wingdings" w:hint="default"/>
      </w:rPr>
    </w:lvl>
    <w:lvl w:ilvl="6" w:tplc="C9100E1A">
      <w:start w:val="1"/>
      <w:numFmt w:val="bullet"/>
      <w:lvlText w:val=""/>
      <w:lvlJc w:val="left"/>
      <w:pPr>
        <w:ind w:left="5040" w:hanging="360"/>
      </w:pPr>
      <w:rPr>
        <w:rFonts w:ascii="Symbol" w:hAnsi="Symbol" w:hint="default"/>
      </w:rPr>
    </w:lvl>
    <w:lvl w:ilvl="7" w:tplc="60AE89BA">
      <w:start w:val="1"/>
      <w:numFmt w:val="bullet"/>
      <w:lvlText w:val="o"/>
      <w:lvlJc w:val="left"/>
      <w:pPr>
        <w:ind w:left="5760" w:hanging="360"/>
      </w:pPr>
      <w:rPr>
        <w:rFonts w:ascii="Courier New" w:hAnsi="Courier New" w:hint="default"/>
      </w:rPr>
    </w:lvl>
    <w:lvl w:ilvl="8" w:tplc="453EC7E0">
      <w:start w:val="1"/>
      <w:numFmt w:val="bullet"/>
      <w:lvlText w:val=""/>
      <w:lvlJc w:val="left"/>
      <w:pPr>
        <w:ind w:left="6480" w:hanging="360"/>
      </w:pPr>
      <w:rPr>
        <w:rFonts w:ascii="Wingdings" w:hAnsi="Wingdings" w:hint="default"/>
      </w:rPr>
    </w:lvl>
  </w:abstractNum>
  <w:abstractNum w:abstractNumId="49" w15:restartNumberingAfterBreak="0">
    <w:nsid w:val="7F35FD2B"/>
    <w:multiLevelType w:val="hybridMultilevel"/>
    <w:tmpl w:val="E5D47B8E"/>
    <w:lvl w:ilvl="0" w:tplc="83B06578">
      <w:start w:val="1"/>
      <w:numFmt w:val="bullet"/>
      <w:lvlText w:val=""/>
      <w:lvlJc w:val="left"/>
      <w:pPr>
        <w:ind w:left="720" w:hanging="360"/>
      </w:pPr>
      <w:rPr>
        <w:rFonts w:ascii="Symbol" w:hAnsi="Symbol" w:hint="default"/>
      </w:rPr>
    </w:lvl>
    <w:lvl w:ilvl="1" w:tplc="3BA6C858">
      <w:start w:val="1"/>
      <w:numFmt w:val="bullet"/>
      <w:lvlText w:val="o"/>
      <w:lvlJc w:val="left"/>
      <w:pPr>
        <w:ind w:left="1440" w:hanging="360"/>
      </w:pPr>
      <w:rPr>
        <w:rFonts w:ascii="Courier New" w:hAnsi="Courier New" w:hint="default"/>
      </w:rPr>
    </w:lvl>
    <w:lvl w:ilvl="2" w:tplc="68285394">
      <w:start w:val="1"/>
      <w:numFmt w:val="bullet"/>
      <w:lvlText w:val=""/>
      <w:lvlJc w:val="left"/>
      <w:pPr>
        <w:ind w:left="2160" w:hanging="360"/>
      </w:pPr>
      <w:rPr>
        <w:rFonts w:ascii="Wingdings" w:hAnsi="Wingdings" w:hint="default"/>
      </w:rPr>
    </w:lvl>
    <w:lvl w:ilvl="3" w:tplc="E74CFC20">
      <w:start w:val="1"/>
      <w:numFmt w:val="bullet"/>
      <w:lvlText w:val=""/>
      <w:lvlJc w:val="left"/>
      <w:pPr>
        <w:ind w:left="2880" w:hanging="360"/>
      </w:pPr>
      <w:rPr>
        <w:rFonts w:ascii="Symbol" w:hAnsi="Symbol" w:hint="default"/>
      </w:rPr>
    </w:lvl>
    <w:lvl w:ilvl="4" w:tplc="FB1C18D4">
      <w:start w:val="1"/>
      <w:numFmt w:val="bullet"/>
      <w:lvlText w:val="o"/>
      <w:lvlJc w:val="left"/>
      <w:pPr>
        <w:ind w:left="3600" w:hanging="360"/>
      </w:pPr>
      <w:rPr>
        <w:rFonts w:ascii="Courier New" w:hAnsi="Courier New" w:hint="default"/>
      </w:rPr>
    </w:lvl>
    <w:lvl w:ilvl="5" w:tplc="DC682B42">
      <w:start w:val="1"/>
      <w:numFmt w:val="bullet"/>
      <w:lvlText w:val=""/>
      <w:lvlJc w:val="left"/>
      <w:pPr>
        <w:ind w:left="4320" w:hanging="360"/>
      </w:pPr>
      <w:rPr>
        <w:rFonts w:ascii="Wingdings" w:hAnsi="Wingdings" w:hint="default"/>
      </w:rPr>
    </w:lvl>
    <w:lvl w:ilvl="6" w:tplc="E9921444">
      <w:start w:val="1"/>
      <w:numFmt w:val="bullet"/>
      <w:lvlText w:val=""/>
      <w:lvlJc w:val="left"/>
      <w:pPr>
        <w:ind w:left="5040" w:hanging="360"/>
      </w:pPr>
      <w:rPr>
        <w:rFonts w:ascii="Symbol" w:hAnsi="Symbol" w:hint="default"/>
      </w:rPr>
    </w:lvl>
    <w:lvl w:ilvl="7" w:tplc="C7C2FBE6">
      <w:start w:val="1"/>
      <w:numFmt w:val="bullet"/>
      <w:lvlText w:val="o"/>
      <w:lvlJc w:val="left"/>
      <w:pPr>
        <w:ind w:left="5760" w:hanging="360"/>
      </w:pPr>
      <w:rPr>
        <w:rFonts w:ascii="Courier New" w:hAnsi="Courier New" w:hint="default"/>
      </w:rPr>
    </w:lvl>
    <w:lvl w:ilvl="8" w:tplc="3AD2DF62">
      <w:start w:val="1"/>
      <w:numFmt w:val="bullet"/>
      <w:lvlText w:val=""/>
      <w:lvlJc w:val="left"/>
      <w:pPr>
        <w:ind w:left="6480" w:hanging="360"/>
      </w:pPr>
      <w:rPr>
        <w:rFonts w:ascii="Wingdings" w:hAnsi="Wingdings" w:hint="default"/>
      </w:rPr>
    </w:lvl>
  </w:abstractNum>
  <w:num w:numId="1" w16cid:durableId="1805080177">
    <w:abstractNumId w:val="0"/>
  </w:num>
  <w:num w:numId="2" w16cid:durableId="1359816779">
    <w:abstractNumId w:val="42"/>
  </w:num>
  <w:num w:numId="3" w16cid:durableId="660163815">
    <w:abstractNumId w:val="43"/>
  </w:num>
  <w:num w:numId="4" w16cid:durableId="839125423">
    <w:abstractNumId w:val="25"/>
  </w:num>
  <w:num w:numId="5" w16cid:durableId="9963282">
    <w:abstractNumId w:val="41"/>
  </w:num>
  <w:num w:numId="6" w16cid:durableId="1517815711">
    <w:abstractNumId w:val="4"/>
  </w:num>
  <w:num w:numId="7" w16cid:durableId="501705352">
    <w:abstractNumId w:val="26"/>
  </w:num>
  <w:num w:numId="8" w16cid:durableId="1737629384">
    <w:abstractNumId w:val="5"/>
  </w:num>
  <w:num w:numId="9" w16cid:durableId="1529876107">
    <w:abstractNumId w:val="36"/>
  </w:num>
  <w:num w:numId="10" w16cid:durableId="1155337601">
    <w:abstractNumId w:val="30"/>
  </w:num>
  <w:num w:numId="11" w16cid:durableId="1161890763">
    <w:abstractNumId w:val="8"/>
  </w:num>
  <w:num w:numId="12" w16cid:durableId="1172138757">
    <w:abstractNumId w:val="45"/>
  </w:num>
  <w:num w:numId="13" w16cid:durableId="427427558">
    <w:abstractNumId w:val="1"/>
  </w:num>
  <w:num w:numId="14" w16cid:durableId="1734770088">
    <w:abstractNumId w:val="12"/>
  </w:num>
  <w:num w:numId="15" w16cid:durableId="845438153">
    <w:abstractNumId w:val="33"/>
  </w:num>
  <w:num w:numId="16" w16cid:durableId="205988814">
    <w:abstractNumId w:val="10"/>
  </w:num>
  <w:num w:numId="17" w16cid:durableId="1913201178">
    <w:abstractNumId w:val="24"/>
  </w:num>
  <w:num w:numId="18" w16cid:durableId="146360321">
    <w:abstractNumId w:val="32"/>
  </w:num>
  <w:num w:numId="19" w16cid:durableId="322976875">
    <w:abstractNumId w:val="14"/>
  </w:num>
  <w:num w:numId="20" w16cid:durableId="2059545181">
    <w:abstractNumId w:val="49"/>
  </w:num>
  <w:num w:numId="21" w16cid:durableId="908072605">
    <w:abstractNumId w:val="2"/>
  </w:num>
  <w:num w:numId="22" w16cid:durableId="808862276">
    <w:abstractNumId w:val="48"/>
  </w:num>
  <w:num w:numId="23" w16cid:durableId="628242210">
    <w:abstractNumId w:val="7"/>
  </w:num>
  <w:num w:numId="24" w16cid:durableId="1582137104">
    <w:abstractNumId w:val="39"/>
  </w:num>
  <w:num w:numId="25" w16cid:durableId="730663482">
    <w:abstractNumId w:val="44"/>
  </w:num>
  <w:num w:numId="26" w16cid:durableId="1402632405">
    <w:abstractNumId w:val="46"/>
  </w:num>
  <w:num w:numId="27" w16cid:durableId="1662923903">
    <w:abstractNumId w:val="28"/>
  </w:num>
  <w:num w:numId="28" w16cid:durableId="103117682">
    <w:abstractNumId w:val="22"/>
  </w:num>
  <w:num w:numId="29" w16cid:durableId="840201629">
    <w:abstractNumId w:val="35"/>
  </w:num>
  <w:num w:numId="30" w16cid:durableId="822890391">
    <w:abstractNumId w:val="15"/>
  </w:num>
  <w:num w:numId="31" w16cid:durableId="22630152">
    <w:abstractNumId w:val="16"/>
  </w:num>
  <w:num w:numId="32" w16cid:durableId="1976326097">
    <w:abstractNumId w:val="23"/>
  </w:num>
  <w:num w:numId="33" w16cid:durableId="1216091016">
    <w:abstractNumId w:val="18"/>
  </w:num>
  <w:num w:numId="34" w16cid:durableId="619411022">
    <w:abstractNumId w:val="40"/>
  </w:num>
  <w:num w:numId="35" w16cid:durableId="20320892">
    <w:abstractNumId w:val="27"/>
  </w:num>
  <w:num w:numId="36" w16cid:durableId="1777283255">
    <w:abstractNumId w:val="20"/>
  </w:num>
  <w:num w:numId="37" w16cid:durableId="426343302">
    <w:abstractNumId w:val="9"/>
  </w:num>
  <w:num w:numId="38" w16cid:durableId="589698307">
    <w:abstractNumId w:val="38"/>
  </w:num>
  <w:num w:numId="39" w16cid:durableId="1078673509">
    <w:abstractNumId w:val="17"/>
  </w:num>
  <w:num w:numId="40" w16cid:durableId="1328560281">
    <w:abstractNumId w:val="6"/>
  </w:num>
  <w:num w:numId="41" w16cid:durableId="580942316">
    <w:abstractNumId w:val="19"/>
  </w:num>
  <w:num w:numId="42" w16cid:durableId="534999631">
    <w:abstractNumId w:val="3"/>
  </w:num>
  <w:num w:numId="43" w16cid:durableId="438259682">
    <w:abstractNumId w:val="31"/>
  </w:num>
  <w:num w:numId="44" w16cid:durableId="671764709">
    <w:abstractNumId w:val="13"/>
  </w:num>
  <w:num w:numId="45" w16cid:durableId="2027555959">
    <w:abstractNumId w:val="37"/>
  </w:num>
  <w:num w:numId="46" w16cid:durableId="1842118629">
    <w:abstractNumId w:val="47"/>
  </w:num>
  <w:num w:numId="47" w16cid:durableId="1211839337">
    <w:abstractNumId w:val="11"/>
  </w:num>
  <w:num w:numId="48" w16cid:durableId="2025008120">
    <w:abstractNumId w:val="34"/>
  </w:num>
  <w:num w:numId="49" w16cid:durableId="751968592">
    <w:abstractNumId w:val="29"/>
  </w:num>
  <w:num w:numId="50" w16cid:durableId="2664244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ECAF00"/>
    <w:rsid w:val="0000191D"/>
    <w:rsid w:val="00001C55"/>
    <w:rsid w:val="000020E0"/>
    <w:rsid w:val="0000298E"/>
    <w:rsid w:val="0000462B"/>
    <w:rsid w:val="00004EA8"/>
    <w:rsid w:val="0000500F"/>
    <w:rsid w:val="00007103"/>
    <w:rsid w:val="00007290"/>
    <w:rsid w:val="00007785"/>
    <w:rsid w:val="000103AE"/>
    <w:rsid w:val="000108BB"/>
    <w:rsid w:val="0001168A"/>
    <w:rsid w:val="00011A19"/>
    <w:rsid w:val="00012438"/>
    <w:rsid w:val="000128E2"/>
    <w:rsid w:val="000142D9"/>
    <w:rsid w:val="00014638"/>
    <w:rsid w:val="0001624F"/>
    <w:rsid w:val="00016985"/>
    <w:rsid w:val="0001741D"/>
    <w:rsid w:val="00020151"/>
    <w:rsid w:val="0002065E"/>
    <w:rsid w:val="0002074F"/>
    <w:rsid w:val="000213DF"/>
    <w:rsid w:val="00021AB7"/>
    <w:rsid w:val="00021C63"/>
    <w:rsid w:val="00021DEC"/>
    <w:rsid w:val="000220B8"/>
    <w:rsid w:val="0002270C"/>
    <w:rsid w:val="00023A8A"/>
    <w:rsid w:val="00024267"/>
    <w:rsid w:val="00025837"/>
    <w:rsid w:val="0002694D"/>
    <w:rsid w:val="00027470"/>
    <w:rsid w:val="00027FB1"/>
    <w:rsid w:val="0003159C"/>
    <w:rsid w:val="000317C7"/>
    <w:rsid w:val="00031A71"/>
    <w:rsid w:val="00031DE7"/>
    <w:rsid w:val="00031E9F"/>
    <w:rsid w:val="0003238D"/>
    <w:rsid w:val="000335AF"/>
    <w:rsid w:val="00034185"/>
    <w:rsid w:val="0003487F"/>
    <w:rsid w:val="00035524"/>
    <w:rsid w:val="00035AC7"/>
    <w:rsid w:val="00035CDB"/>
    <w:rsid w:val="00037DE7"/>
    <w:rsid w:val="0004029B"/>
    <w:rsid w:val="000429F5"/>
    <w:rsid w:val="0004316F"/>
    <w:rsid w:val="0004334C"/>
    <w:rsid w:val="00043746"/>
    <w:rsid w:val="00044F65"/>
    <w:rsid w:val="00045E59"/>
    <w:rsid w:val="00046A71"/>
    <w:rsid w:val="00046B52"/>
    <w:rsid w:val="00046BE9"/>
    <w:rsid w:val="00046FE5"/>
    <w:rsid w:val="0004732C"/>
    <w:rsid w:val="00050198"/>
    <w:rsid w:val="00050B53"/>
    <w:rsid w:val="00050F80"/>
    <w:rsid w:val="00051D84"/>
    <w:rsid w:val="000526B3"/>
    <w:rsid w:val="0005355E"/>
    <w:rsid w:val="000551D6"/>
    <w:rsid w:val="00055831"/>
    <w:rsid w:val="00055B3B"/>
    <w:rsid w:val="00055D01"/>
    <w:rsid w:val="00055DA0"/>
    <w:rsid w:val="00056168"/>
    <w:rsid w:val="000578D8"/>
    <w:rsid w:val="00057DA9"/>
    <w:rsid w:val="00057E9B"/>
    <w:rsid w:val="00060B5C"/>
    <w:rsid w:val="00061A04"/>
    <w:rsid w:val="000642C6"/>
    <w:rsid w:val="00064F6D"/>
    <w:rsid w:val="00065D6D"/>
    <w:rsid w:val="000663EE"/>
    <w:rsid w:val="000664B4"/>
    <w:rsid w:val="00067B56"/>
    <w:rsid w:val="000733E5"/>
    <w:rsid w:val="000739A3"/>
    <w:rsid w:val="00074672"/>
    <w:rsid w:val="00074722"/>
    <w:rsid w:val="00074922"/>
    <w:rsid w:val="00075C1D"/>
    <w:rsid w:val="00076A07"/>
    <w:rsid w:val="000771A6"/>
    <w:rsid w:val="00077A9A"/>
    <w:rsid w:val="00077D83"/>
    <w:rsid w:val="00077F3C"/>
    <w:rsid w:val="00081B6F"/>
    <w:rsid w:val="00081DBB"/>
    <w:rsid w:val="00082C93"/>
    <w:rsid w:val="000834EE"/>
    <w:rsid w:val="00084059"/>
    <w:rsid w:val="000844F2"/>
    <w:rsid w:val="00084C6C"/>
    <w:rsid w:val="00086580"/>
    <w:rsid w:val="00087612"/>
    <w:rsid w:val="00090BB3"/>
    <w:rsid w:val="0009119D"/>
    <w:rsid w:val="000914FC"/>
    <w:rsid w:val="00091964"/>
    <w:rsid w:val="00092FB0"/>
    <w:rsid w:val="00093640"/>
    <w:rsid w:val="00093DD5"/>
    <w:rsid w:val="000951B4"/>
    <w:rsid w:val="00096B3B"/>
    <w:rsid w:val="00097B91"/>
    <w:rsid w:val="00097B9C"/>
    <w:rsid w:val="000A06AE"/>
    <w:rsid w:val="000A07C7"/>
    <w:rsid w:val="000A24F3"/>
    <w:rsid w:val="000A2D46"/>
    <w:rsid w:val="000A3356"/>
    <w:rsid w:val="000A3D7F"/>
    <w:rsid w:val="000A4559"/>
    <w:rsid w:val="000A677F"/>
    <w:rsid w:val="000A6A72"/>
    <w:rsid w:val="000A75BF"/>
    <w:rsid w:val="000B01DB"/>
    <w:rsid w:val="000B074E"/>
    <w:rsid w:val="000B1531"/>
    <w:rsid w:val="000B2F25"/>
    <w:rsid w:val="000B5EA5"/>
    <w:rsid w:val="000B665C"/>
    <w:rsid w:val="000B66B1"/>
    <w:rsid w:val="000B6B5B"/>
    <w:rsid w:val="000B72E4"/>
    <w:rsid w:val="000C0505"/>
    <w:rsid w:val="000C220C"/>
    <w:rsid w:val="000C2D81"/>
    <w:rsid w:val="000C3479"/>
    <w:rsid w:val="000C3AB5"/>
    <w:rsid w:val="000C3DEC"/>
    <w:rsid w:val="000C47F6"/>
    <w:rsid w:val="000C5647"/>
    <w:rsid w:val="000C5824"/>
    <w:rsid w:val="000C5F09"/>
    <w:rsid w:val="000C6808"/>
    <w:rsid w:val="000C6DB9"/>
    <w:rsid w:val="000C7D49"/>
    <w:rsid w:val="000D04AF"/>
    <w:rsid w:val="000D0A25"/>
    <w:rsid w:val="000D11F8"/>
    <w:rsid w:val="000D1C09"/>
    <w:rsid w:val="000D41B9"/>
    <w:rsid w:val="000D4EBB"/>
    <w:rsid w:val="000D55BE"/>
    <w:rsid w:val="000D5F2A"/>
    <w:rsid w:val="000D6194"/>
    <w:rsid w:val="000D6BEA"/>
    <w:rsid w:val="000D711C"/>
    <w:rsid w:val="000D727D"/>
    <w:rsid w:val="000D7706"/>
    <w:rsid w:val="000D782E"/>
    <w:rsid w:val="000D7DD0"/>
    <w:rsid w:val="000E010D"/>
    <w:rsid w:val="000E127C"/>
    <w:rsid w:val="000E26C0"/>
    <w:rsid w:val="000E372D"/>
    <w:rsid w:val="000E4280"/>
    <w:rsid w:val="000E4648"/>
    <w:rsid w:val="000E51EB"/>
    <w:rsid w:val="000E6A82"/>
    <w:rsid w:val="000E7F41"/>
    <w:rsid w:val="000F1D5A"/>
    <w:rsid w:val="000F2A12"/>
    <w:rsid w:val="000F2B09"/>
    <w:rsid w:val="000F3A8C"/>
    <w:rsid w:val="000F3CFD"/>
    <w:rsid w:val="000F488F"/>
    <w:rsid w:val="000F4E81"/>
    <w:rsid w:val="000F4F57"/>
    <w:rsid w:val="000F526C"/>
    <w:rsid w:val="000F5C2A"/>
    <w:rsid w:val="000F624F"/>
    <w:rsid w:val="000F6B4B"/>
    <w:rsid w:val="000F7195"/>
    <w:rsid w:val="00100BE4"/>
    <w:rsid w:val="00101BB9"/>
    <w:rsid w:val="00103863"/>
    <w:rsid w:val="00103EB8"/>
    <w:rsid w:val="001048D1"/>
    <w:rsid w:val="0010575C"/>
    <w:rsid w:val="00105817"/>
    <w:rsid w:val="001059DE"/>
    <w:rsid w:val="0011160C"/>
    <w:rsid w:val="001116FC"/>
    <w:rsid w:val="00112110"/>
    <w:rsid w:val="001129D7"/>
    <w:rsid w:val="001136D2"/>
    <w:rsid w:val="001144DD"/>
    <w:rsid w:val="00114CBD"/>
    <w:rsid w:val="00117030"/>
    <w:rsid w:val="00121023"/>
    <w:rsid w:val="0012139A"/>
    <w:rsid w:val="0012178A"/>
    <w:rsid w:val="00121842"/>
    <w:rsid w:val="0012203D"/>
    <w:rsid w:val="001225DF"/>
    <w:rsid w:val="00122B83"/>
    <w:rsid w:val="00122FDB"/>
    <w:rsid w:val="001234B8"/>
    <w:rsid w:val="001237C9"/>
    <w:rsid w:val="0012465F"/>
    <w:rsid w:val="00125233"/>
    <w:rsid w:val="001266B5"/>
    <w:rsid w:val="00130169"/>
    <w:rsid w:val="00131E72"/>
    <w:rsid w:val="0013370F"/>
    <w:rsid w:val="00135E41"/>
    <w:rsid w:val="00136ADA"/>
    <w:rsid w:val="00136D6B"/>
    <w:rsid w:val="00140258"/>
    <w:rsid w:val="00140DBD"/>
    <w:rsid w:val="00140F69"/>
    <w:rsid w:val="00141BC6"/>
    <w:rsid w:val="0014374C"/>
    <w:rsid w:val="00143846"/>
    <w:rsid w:val="00143852"/>
    <w:rsid w:val="00146F20"/>
    <w:rsid w:val="00150EFD"/>
    <w:rsid w:val="00151B93"/>
    <w:rsid w:val="00153042"/>
    <w:rsid w:val="001542BF"/>
    <w:rsid w:val="00154653"/>
    <w:rsid w:val="00155439"/>
    <w:rsid w:val="001576CA"/>
    <w:rsid w:val="00157C14"/>
    <w:rsid w:val="001613D0"/>
    <w:rsid w:val="0016150B"/>
    <w:rsid w:val="00161681"/>
    <w:rsid w:val="001623E6"/>
    <w:rsid w:val="00162473"/>
    <w:rsid w:val="00162D20"/>
    <w:rsid w:val="00166E0B"/>
    <w:rsid w:val="00167E5F"/>
    <w:rsid w:val="00171413"/>
    <w:rsid w:val="00171CB1"/>
    <w:rsid w:val="00172505"/>
    <w:rsid w:val="00173E75"/>
    <w:rsid w:val="0017589E"/>
    <w:rsid w:val="001758A0"/>
    <w:rsid w:val="00175E74"/>
    <w:rsid w:val="00176378"/>
    <w:rsid w:val="00176415"/>
    <w:rsid w:val="00176DB0"/>
    <w:rsid w:val="00180FB9"/>
    <w:rsid w:val="0018182D"/>
    <w:rsid w:val="001827DD"/>
    <w:rsid w:val="001836E9"/>
    <w:rsid w:val="00183EAE"/>
    <w:rsid w:val="00184045"/>
    <w:rsid w:val="001841AA"/>
    <w:rsid w:val="00184A82"/>
    <w:rsid w:val="00185054"/>
    <w:rsid w:val="001856EA"/>
    <w:rsid w:val="00185FC5"/>
    <w:rsid w:val="00186463"/>
    <w:rsid w:val="00187370"/>
    <w:rsid w:val="001877A2"/>
    <w:rsid w:val="00190C1F"/>
    <w:rsid w:val="00191756"/>
    <w:rsid w:val="00192B99"/>
    <w:rsid w:val="00194CC8"/>
    <w:rsid w:val="00195438"/>
    <w:rsid w:val="001955FF"/>
    <w:rsid w:val="00195D8F"/>
    <w:rsid w:val="001963A6"/>
    <w:rsid w:val="00196B39"/>
    <w:rsid w:val="00197331"/>
    <w:rsid w:val="00197984"/>
    <w:rsid w:val="001A0339"/>
    <w:rsid w:val="001A0D0A"/>
    <w:rsid w:val="001A0D19"/>
    <w:rsid w:val="001A14B0"/>
    <w:rsid w:val="001A1E6A"/>
    <w:rsid w:val="001A3236"/>
    <w:rsid w:val="001A377A"/>
    <w:rsid w:val="001A3E6E"/>
    <w:rsid w:val="001A42B7"/>
    <w:rsid w:val="001A43E1"/>
    <w:rsid w:val="001A5C99"/>
    <w:rsid w:val="001B078E"/>
    <w:rsid w:val="001B0B35"/>
    <w:rsid w:val="001B0E56"/>
    <w:rsid w:val="001B29E9"/>
    <w:rsid w:val="001B3622"/>
    <w:rsid w:val="001C06E3"/>
    <w:rsid w:val="001C1722"/>
    <w:rsid w:val="001C19F3"/>
    <w:rsid w:val="001C1A79"/>
    <w:rsid w:val="001C244B"/>
    <w:rsid w:val="001C2D25"/>
    <w:rsid w:val="001C49F3"/>
    <w:rsid w:val="001C4BFA"/>
    <w:rsid w:val="001C4ED7"/>
    <w:rsid w:val="001C502E"/>
    <w:rsid w:val="001C5899"/>
    <w:rsid w:val="001C6500"/>
    <w:rsid w:val="001C6700"/>
    <w:rsid w:val="001C6F5B"/>
    <w:rsid w:val="001C7DA0"/>
    <w:rsid w:val="001C7F8B"/>
    <w:rsid w:val="001D12BA"/>
    <w:rsid w:val="001D13AB"/>
    <w:rsid w:val="001D1B17"/>
    <w:rsid w:val="001D1CCC"/>
    <w:rsid w:val="001D21FF"/>
    <w:rsid w:val="001D2CBB"/>
    <w:rsid w:val="001D434A"/>
    <w:rsid w:val="001D633D"/>
    <w:rsid w:val="001D7A60"/>
    <w:rsid w:val="001E0247"/>
    <w:rsid w:val="001E09B8"/>
    <w:rsid w:val="001E1E78"/>
    <w:rsid w:val="001E2AF7"/>
    <w:rsid w:val="001E3D4D"/>
    <w:rsid w:val="001E5373"/>
    <w:rsid w:val="001E53AB"/>
    <w:rsid w:val="001E64D8"/>
    <w:rsid w:val="001E778F"/>
    <w:rsid w:val="001E7CF6"/>
    <w:rsid w:val="001F00D6"/>
    <w:rsid w:val="001F0D70"/>
    <w:rsid w:val="001F11B1"/>
    <w:rsid w:val="001F1BB5"/>
    <w:rsid w:val="001F1E62"/>
    <w:rsid w:val="001F2E9E"/>
    <w:rsid w:val="001F37AF"/>
    <w:rsid w:val="001F59E8"/>
    <w:rsid w:val="001F6C58"/>
    <w:rsid w:val="001F7DDB"/>
    <w:rsid w:val="001F7EAC"/>
    <w:rsid w:val="0020017B"/>
    <w:rsid w:val="00200809"/>
    <w:rsid w:val="00200F40"/>
    <w:rsid w:val="002011D3"/>
    <w:rsid w:val="0020120A"/>
    <w:rsid w:val="002017E9"/>
    <w:rsid w:val="00202F4B"/>
    <w:rsid w:val="002030D3"/>
    <w:rsid w:val="002037E8"/>
    <w:rsid w:val="00203E35"/>
    <w:rsid w:val="00204D8B"/>
    <w:rsid w:val="00204FEF"/>
    <w:rsid w:val="00207809"/>
    <w:rsid w:val="002079F5"/>
    <w:rsid w:val="0021022D"/>
    <w:rsid w:val="00212986"/>
    <w:rsid w:val="00212C2A"/>
    <w:rsid w:val="00212C3C"/>
    <w:rsid w:val="002135F6"/>
    <w:rsid w:val="00213E2C"/>
    <w:rsid w:val="0021451F"/>
    <w:rsid w:val="00214B5A"/>
    <w:rsid w:val="00217C1C"/>
    <w:rsid w:val="00217EF5"/>
    <w:rsid w:val="002203F9"/>
    <w:rsid w:val="00221228"/>
    <w:rsid w:val="00222B01"/>
    <w:rsid w:val="0022415F"/>
    <w:rsid w:val="00225686"/>
    <w:rsid w:val="00226818"/>
    <w:rsid w:val="00227E6B"/>
    <w:rsid w:val="00232034"/>
    <w:rsid w:val="00234416"/>
    <w:rsid w:val="00234D17"/>
    <w:rsid w:val="0023572A"/>
    <w:rsid w:val="00237E57"/>
    <w:rsid w:val="0024028D"/>
    <w:rsid w:val="00240750"/>
    <w:rsid w:val="00240B45"/>
    <w:rsid w:val="00242FA2"/>
    <w:rsid w:val="00244906"/>
    <w:rsid w:val="00245879"/>
    <w:rsid w:val="00246D51"/>
    <w:rsid w:val="00246E4E"/>
    <w:rsid w:val="002472A1"/>
    <w:rsid w:val="00247949"/>
    <w:rsid w:val="00247B95"/>
    <w:rsid w:val="002501D8"/>
    <w:rsid w:val="00251D59"/>
    <w:rsid w:val="00252FFE"/>
    <w:rsid w:val="00253483"/>
    <w:rsid w:val="00254B00"/>
    <w:rsid w:val="002551D3"/>
    <w:rsid w:val="00255B22"/>
    <w:rsid w:val="00255B54"/>
    <w:rsid w:val="00255C4F"/>
    <w:rsid w:val="002562C0"/>
    <w:rsid w:val="0025668A"/>
    <w:rsid w:val="002606C4"/>
    <w:rsid w:val="0026092E"/>
    <w:rsid w:val="00262933"/>
    <w:rsid w:val="00264581"/>
    <w:rsid w:val="00267492"/>
    <w:rsid w:val="00267601"/>
    <w:rsid w:val="00267C85"/>
    <w:rsid w:val="00267E23"/>
    <w:rsid w:val="0027013D"/>
    <w:rsid w:val="002723A3"/>
    <w:rsid w:val="0027274D"/>
    <w:rsid w:val="00275018"/>
    <w:rsid w:val="00275C63"/>
    <w:rsid w:val="00276368"/>
    <w:rsid w:val="0027680B"/>
    <w:rsid w:val="00280D35"/>
    <w:rsid w:val="00281783"/>
    <w:rsid w:val="0028226A"/>
    <w:rsid w:val="0028287A"/>
    <w:rsid w:val="0028295B"/>
    <w:rsid w:val="00283C55"/>
    <w:rsid w:val="0028521B"/>
    <w:rsid w:val="002868C8"/>
    <w:rsid w:val="00286C0B"/>
    <w:rsid w:val="00287335"/>
    <w:rsid w:val="00287D37"/>
    <w:rsid w:val="0029039B"/>
    <w:rsid w:val="00290C7D"/>
    <w:rsid w:val="0029175D"/>
    <w:rsid w:val="00291A52"/>
    <w:rsid w:val="00292537"/>
    <w:rsid w:val="00294E49"/>
    <w:rsid w:val="00295A69"/>
    <w:rsid w:val="002975E7"/>
    <w:rsid w:val="002978D0"/>
    <w:rsid w:val="002A1F6C"/>
    <w:rsid w:val="002A2189"/>
    <w:rsid w:val="002A389A"/>
    <w:rsid w:val="002A535C"/>
    <w:rsid w:val="002A5A6A"/>
    <w:rsid w:val="002B1232"/>
    <w:rsid w:val="002B176D"/>
    <w:rsid w:val="002B18F2"/>
    <w:rsid w:val="002B2F17"/>
    <w:rsid w:val="002B4409"/>
    <w:rsid w:val="002B4F50"/>
    <w:rsid w:val="002B5B1E"/>
    <w:rsid w:val="002B5D15"/>
    <w:rsid w:val="002B69F0"/>
    <w:rsid w:val="002B6A08"/>
    <w:rsid w:val="002B6D99"/>
    <w:rsid w:val="002B7428"/>
    <w:rsid w:val="002B7BB8"/>
    <w:rsid w:val="002B7F4F"/>
    <w:rsid w:val="002C020E"/>
    <w:rsid w:val="002C09F1"/>
    <w:rsid w:val="002C0D6C"/>
    <w:rsid w:val="002C12CF"/>
    <w:rsid w:val="002C14C1"/>
    <w:rsid w:val="002C16D4"/>
    <w:rsid w:val="002C236D"/>
    <w:rsid w:val="002C2978"/>
    <w:rsid w:val="002C5ACC"/>
    <w:rsid w:val="002C67A7"/>
    <w:rsid w:val="002C7A7B"/>
    <w:rsid w:val="002C7C2C"/>
    <w:rsid w:val="002CF4DD"/>
    <w:rsid w:val="002D0068"/>
    <w:rsid w:val="002D0176"/>
    <w:rsid w:val="002D0CB0"/>
    <w:rsid w:val="002D3666"/>
    <w:rsid w:val="002D4720"/>
    <w:rsid w:val="002D59D1"/>
    <w:rsid w:val="002D5A54"/>
    <w:rsid w:val="002D746A"/>
    <w:rsid w:val="002D7DAA"/>
    <w:rsid w:val="002E0B75"/>
    <w:rsid w:val="002E0C4B"/>
    <w:rsid w:val="002E1C7E"/>
    <w:rsid w:val="002E2124"/>
    <w:rsid w:val="002E32C7"/>
    <w:rsid w:val="002E3ACA"/>
    <w:rsid w:val="002E5159"/>
    <w:rsid w:val="002E55BB"/>
    <w:rsid w:val="002E64D3"/>
    <w:rsid w:val="002E672C"/>
    <w:rsid w:val="002E6EB6"/>
    <w:rsid w:val="002F0DE8"/>
    <w:rsid w:val="002F20FD"/>
    <w:rsid w:val="002F2363"/>
    <w:rsid w:val="002F2A9C"/>
    <w:rsid w:val="002F32AF"/>
    <w:rsid w:val="002F361A"/>
    <w:rsid w:val="002F3D0D"/>
    <w:rsid w:val="002F3F16"/>
    <w:rsid w:val="002F48F1"/>
    <w:rsid w:val="002F58BE"/>
    <w:rsid w:val="002F62FF"/>
    <w:rsid w:val="002F7590"/>
    <w:rsid w:val="00300303"/>
    <w:rsid w:val="003009E2"/>
    <w:rsid w:val="00301B2F"/>
    <w:rsid w:val="00301E9C"/>
    <w:rsid w:val="00302CE1"/>
    <w:rsid w:val="003045F1"/>
    <w:rsid w:val="00304F15"/>
    <w:rsid w:val="00305010"/>
    <w:rsid w:val="00305033"/>
    <w:rsid w:val="00305092"/>
    <w:rsid w:val="00305473"/>
    <w:rsid w:val="003068D7"/>
    <w:rsid w:val="003070A8"/>
    <w:rsid w:val="00307217"/>
    <w:rsid w:val="00307480"/>
    <w:rsid w:val="00307796"/>
    <w:rsid w:val="0031109C"/>
    <w:rsid w:val="0031114B"/>
    <w:rsid w:val="00311326"/>
    <w:rsid w:val="00311B12"/>
    <w:rsid w:val="00311D78"/>
    <w:rsid w:val="00312DCA"/>
    <w:rsid w:val="0031445B"/>
    <w:rsid w:val="003148CD"/>
    <w:rsid w:val="003155D5"/>
    <w:rsid w:val="003164C5"/>
    <w:rsid w:val="003167B6"/>
    <w:rsid w:val="00316C4D"/>
    <w:rsid w:val="0031EC86"/>
    <w:rsid w:val="003218D5"/>
    <w:rsid w:val="003229D8"/>
    <w:rsid w:val="00323867"/>
    <w:rsid w:val="003239B8"/>
    <w:rsid w:val="00324371"/>
    <w:rsid w:val="00324B6D"/>
    <w:rsid w:val="003257EC"/>
    <w:rsid w:val="00327358"/>
    <w:rsid w:val="003300B5"/>
    <w:rsid w:val="00332091"/>
    <w:rsid w:val="00332688"/>
    <w:rsid w:val="00332B45"/>
    <w:rsid w:val="00332FDC"/>
    <w:rsid w:val="003331BD"/>
    <w:rsid w:val="0033465D"/>
    <w:rsid w:val="0033502B"/>
    <w:rsid w:val="00335241"/>
    <w:rsid w:val="00335FD4"/>
    <w:rsid w:val="00336BE6"/>
    <w:rsid w:val="00337287"/>
    <w:rsid w:val="00337C12"/>
    <w:rsid w:val="0034072B"/>
    <w:rsid w:val="0034134F"/>
    <w:rsid w:val="00341DD6"/>
    <w:rsid w:val="003422D3"/>
    <w:rsid w:val="003427B1"/>
    <w:rsid w:val="0034328D"/>
    <w:rsid w:val="0034424C"/>
    <w:rsid w:val="00344695"/>
    <w:rsid w:val="00345171"/>
    <w:rsid w:val="003452E7"/>
    <w:rsid w:val="0034779F"/>
    <w:rsid w:val="003503B7"/>
    <w:rsid w:val="00350997"/>
    <w:rsid w:val="0035163E"/>
    <w:rsid w:val="003518E1"/>
    <w:rsid w:val="0035381E"/>
    <w:rsid w:val="003545A3"/>
    <w:rsid w:val="0035703F"/>
    <w:rsid w:val="0035757A"/>
    <w:rsid w:val="003612A6"/>
    <w:rsid w:val="00361ADC"/>
    <w:rsid w:val="00361D66"/>
    <w:rsid w:val="00361E34"/>
    <w:rsid w:val="00361FF9"/>
    <w:rsid w:val="00362E26"/>
    <w:rsid w:val="00363217"/>
    <w:rsid w:val="003638C1"/>
    <w:rsid w:val="00364642"/>
    <w:rsid w:val="0036607A"/>
    <w:rsid w:val="0036789F"/>
    <w:rsid w:val="00370082"/>
    <w:rsid w:val="00370D64"/>
    <w:rsid w:val="00371216"/>
    <w:rsid w:val="003714D8"/>
    <w:rsid w:val="00371FF2"/>
    <w:rsid w:val="0037276C"/>
    <w:rsid w:val="00372C1F"/>
    <w:rsid w:val="00372E17"/>
    <w:rsid w:val="003734A6"/>
    <w:rsid w:val="003743BC"/>
    <w:rsid w:val="00374B18"/>
    <w:rsid w:val="003752FB"/>
    <w:rsid w:val="0037574C"/>
    <w:rsid w:val="00377D7E"/>
    <w:rsid w:val="00380A3B"/>
    <w:rsid w:val="00380CE0"/>
    <w:rsid w:val="00381062"/>
    <w:rsid w:val="003819F0"/>
    <w:rsid w:val="003840D0"/>
    <w:rsid w:val="00384390"/>
    <w:rsid w:val="00384878"/>
    <w:rsid w:val="00384FD7"/>
    <w:rsid w:val="00385317"/>
    <w:rsid w:val="00385B85"/>
    <w:rsid w:val="0039274F"/>
    <w:rsid w:val="00392F0D"/>
    <w:rsid w:val="00392F64"/>
    <w:rsid w:val="003932F5"/>
    <w:rsid w:val="00393639"/>
    <w:rsid w:val="00393B17"/>
    <w:rsid w:val="00393CE4"/>
    <w:rsid w:val="00394A9A"/>
    <w:rsid w:val="00394B62"/>
    <w:rsid w:val="00397404"/>
    <w:rsid w:val="003A02DE"/>
    <w:rsid w:val="003A090B"/>
    <w:rsid w:val="003A1D0C"/>
    <w:rsid w:val="003A29CF"/>
    <w:rsid w:val="003A2F8B"/>
    <w:rsid w:val="003A3CFA"/>
    <w:rsid w:val="003A4E24"/>
    <w:rsid w:val="003A60EF"/>
    <w:rsid w:val="003A6D97"/>
    <w:rsid w:val="003A6DC3"/>
    <w:rsid w:val="003A7185"/>
    <w:rsid w:val="003B0B48"/>
    <w:rsid w:val="003B21ED"/>
    <w:rsid w:val="003B2275"/>
    <w:rsid w:val="003B2CE5"/>
    <w:rsid w:val="003B2D4C"/>
    <w:rsid w:val="003B3B0F"/>
    <w:rsid w:val="003B562B"/>
    <w:rsid w:val="003B5A79"/>
    <w:rsid w:val="003B605A"/>
    <w:rsid w:val="003B6A09"/>
    <w:rsid w:val="003B7CE0"/>
    <w:rsid w:val="003C0710"/>
    <w:rsid w:val="003C0D7B"/>
    <w:rsid w:val="003C2A64"/>
    <w:rsid w:val="003C3DCE"/>
    <w:rsid w:val="003C42E5"/>
    <w:rsid w:val="003C4F75"/>
    <w:rsid w:val="003C54DC"/>
    <w:rsid w:val="003C59D9"/>
    <w:rsid w:val="003C669D"/>
    <w:rsid w:val="003D034C"/>
    <w:rsid w:val="003D15E7"/>
    <w:rsid w:val="003D26AE"/>
    <w:rsid w:val="003D2914"/>
    <w:rsid w:val="003D2DCF"/>
    <w:rsid w:val="003D2ED2"/>
    <w:rsid w:val="003D5CBE"/>
    <w:rsid w:val="003D5D6B"/>
    <w:rsid w:val="003D6436"/>
    <w:rsid w:val="003D66AE"/>
    <w:rsid w:val="003D6BF5"/>
    <w:rsid w:val="003D6E70"/>
    <w:rsid w:val="003E1FB7"/>
    <w:rsid w:val="003E3B40"/>
    <w:rsid w:val="003E4337"/>
    <w:rsid w:val="003E46A8"/>
    <w:rsid w:val="003E47BF"/>
    <w:rsid w:val="003E53F8"/>
    <w:rsid w:val="003E6C29"/>
    <w:rsid w:val="003E7680"/>
    <w:rsid w:val="003F0C81"/>
    <w:rsid w:val="003F18F1"/>
    <w:rsid w:val="003F1F6A"/>
    <w:rsid w:val="003F4098"/>
    <w:rsid w:val="003F4A0A"/>
    <w:rsid w:val="003F62EE"/>
    <w:rsid w:val="003F685C"/>
    <w:rsid w:val="003F7602"/>
    <w:rsid w:val="003F79AF"/>
    <w:rsid w:val="00401534"/>
    <w:rsid w:val="00401560"/>
    <w:rsid w:val="00402467"/>
    <w:rsid w:val="00402BD8"/>
    <w:rsid w:val="00403890"/>
    <w:rsid w:val="00403915"/>
    <w:rsid w:val="00403D2C"/>
    <w:rsid w:val="00403EEF"/>
    <w:rsid w:val="00404F4D"/>
    <w:rsid w:val="004050A7"/>
    <w:rsid w:val="00407D2D"/>
    <w:rsid w:val="0041269A"/>
    <w:rsid w:val="00415DAC"/>
    <w:rsid w:val="00416C9C"/>
    <w:rsid w:val="00416D40"/>
    <w:rsid w:val="00420048"/>
    <w:rsid w:val="0042014A"/>
    <w:rsid w:val="00422234"/>
    <w:rsid w:val="00423D26"/>
    <w:rsid w:val="004247E6"/>
    <w:rsid w:val="0042483D"/>
    <w:rsid w:val="00425A1A"/>
    <w:rsid w:val="00426127"/>
    <w:rsid w:val="0042622D"/>
    <w:rsid w:val="00427092"/>
    <w:rsid w:val="00427ABC"/>
    <w:rsid w:val="00427DD3"/>
    <w:rsid w:val="00431229"/>
    <w:rsid w:val="00432EDF"/>
    <w:rsid w:val="00433204"/>
    <w:rsid w:val="00434600"/>
    <w:rsid w:val="0043498E"/>
    <w:rsid w:val="0043607D"/>
    <w:rsid w:val="00436243"/>
    <w:rsid w:val="00436562"/>
    <w:rsid w:val="00436CD8"/>
    <w:rsid w:val="004370AF"/>
    <w:rsid w:val="00440073"/>
    <w:rsid w:val="004406DD"/>
    <w:rsid w:val="00440A0E"/>
    <w:rsid w:val="00440A81"/>
    <w:rsid w:val="00441D03"/>
    <w:rsid w:val="00441D76"/>
    <w:rsid w:val="00442615"/>
    <w:rsid w:val="00444B7B"/>
    <w:rsid w:val="0044500B"/>
    <w:rsid w:val="00447177"/>
    <w:rsid w:val="00447384"/>
    <w:rsid w:val="0045011C"/>
    <w:rsid w:val="0045054F"/>
    <w:rsid w:val="004507E0"/>
    <w:rsid w:val="00450CEB"/>
    <w:rsid w:val="0045197A"/>
    <w:rsid w:val="00451C43"/>
    <w:rsid w:val="00452F90"/>
    <w:rsid w:val="00453306"/>
    <w:rsid w:val="0045347F"/>
    <w:rsid w:val="00453573"/>
    <w:rsid w:val="00453CCE"/>
    <w:rsid w:val="00454641"/>
    <w:rsid w:val="004549FC"/>
    <w:rsid w:val="00454DE4"/>
    <w:rsid w:val="00454EB2"/>
    <w:rsid w:val="00455400"/>
    <w:rsid w:val="00455B9A"/>
    <w:rsid w:val="00457A2A"/>
    <w:rsid w:val="004609A4"/>
    <w:rsid w:val="00460CCA"/>
    <w:rsid w:val="004626D1"/>
    <w:rsid w:val="00462CA9"/>
    <w:rsid w:val="0046316B"/>
    <w:rsid w:val="00463C8B"/>
    <w:rsid w:val="004649A9"/>
    <w:rsid w:val="0046591C"/>
    <w:rsid w:val="00466332"/>
    <w:rsid w:val="004673F8"/>
    <w:rsid w:val="004675AC"/>
    <w:rsid w:val="00467E59"/>
    <w:rsid w:val="00470544"/>
    <w:rsid w:val="00471223"/>
    <w:rsid w:val="004714EE"/>
    <w:rsid w:val="00471505"/>
    <w:rsid w:val="00471BEC"/>
    <w:rsid w:val="0047268D"/>
    <w:rsid w:val="004739FA"/>
    <w:rsid w:val="00475890"/>
    <w:rsid w:val="00476BAF"/>
    <w:rsid w:val="0047705B"/>
    <w:rsid w:val="00480589"/>
    <w:rsid w:val="004806EC"/>
    <w:rsid w:val="004819F6"/>
    <w:rsid w:val="0048381E"/>
    <w:rsid w:val="0048406F"/>
    <w:rsid w:val="00484240"/>
    <w:rsid w:val="004843AA"/>
    <w:rsid w:val="00485B1C"/>
    <w:rsid w:val="00486C75"/>
    <w:rsid w:val="004872B4"/>
    <w:rsid w:val="00487AA1"/>
    <w:rsid w:val="00490369"/>
    <w:rsid w:val="004921FF"/>
    <w:rsid w:val="00494176"/>
    <w:rsid w:val="004951A0"/>
    <w:rsid w:val="0049682D"/>
    <w:rsid w:val="0049799D"/>
    <w:rsid w:val="004A0ED2"/>
    <w:rsid w:val="004A21A8"/>
    <w:rsid w:val="004A2CB2"/>
    <w:rsid w:val="004A2E58"/>
    <w:rsid w:val="004A4A22"/>
    <w:rsid w:val="004A4C8A"/>
    <w:rsid w:val="004A6317"/>
    <w:rsid w:val="004A6509"/>
    <w:rsid w:val="004A6787"/>
    <w:rsid w:val="004A67AC"/>
    <w:rsid w:val="004A7634"/>
    <w:rsid w:val="004A7763"/>
    <w:rsid w:val="004B0E6F"/>
    <w:rsid w:val="004B188E"/>
    <w:rsid w:val="004B2A4E"/>
    <w:rsid w:val="004B511E"/>
    <w:rsid w:val="004B5129"/>
    <w:rsid w:val="004B5169"/>
    <w:rsid w:val="004B60B8"/>
    <w:rsid w:val="004B70A6"/>
    <w:rsid w:val="004B70F0"/>
    <w:rsid w:val="004B75DC"/>
    <w:rsid w:val="004B791B"/>
    <w:rsid w:val="004B7BB4"/>
    <w:rsid w:val="004C0747"/>
    <w:rsid w:val="004C161E"/>
    <w:rsid w:val="004C196C"/>
    <w:rsid w:val="004C1F37"/>
    <w:rsid w:val="004C1F7B"/>
    <w:rsid w:val="004C231C"/>
    <w:rsid w:val="004C3052"/>
    <w:rsid w:val="004C34A7"/>
    <w:rsid w:val="004C35DE"/>
    <w:rsid w:val="004C3659"/>
    <w:rsid w:val="004C5A32"/>
    <w:rsid w:val="004C6031"/>
    <w:rsid w:val="004C717F"/>
    <w:rsid w:val="004C7566"/>
    <w:rsid w:val="004C75FB"/>
    <w:rsid w:val="004D00F6"/>
    <w:rsid w:val="004D0CD7"/>
    <w:rsid w:val="004D0F19"/>
    <w:rsid w:val="004D10C0"/>
    <w:rsid w:val="004D1752"/>
    <w:rsid w:val="004D224B"/>
    <w:rsid w:val="004D2C60"/>
    <w:rsid w:val="004D4220"/>
    <w:rsid w:val="004D50E5"/>
    <w:rsid w:val="004D5174"/>
    <w:rsid w:val="004D6AF7"/>
    <w:rsid w:val="004D7981"/>
    <w:rsid w:val="004D7C56"/>
    <w:rsid w:val="004D8A90"/>
    <w:rsid w:val="004E04CB"/>
    <w:rsid w:val="004E1361"/>
    <w:rsid w:val="004E1A19"/>
    <w:rsid w:val="004E1D7B"/>
    <w:rsid w:val="004E4505"/>
    <w:rsid w:val="004E4C33"/>
    <w:rsid w:val="004E504F"/>
    <w:rsid w:val="004E5748"/>
    <w:rsid w:val="004E6274"/>
    <w:rsid w:val="004E6B53"/>
    <w:rsid w:val="004E71A0"/>
    <w:rsid w:val="004F0036"/>
    <w:rsid w:val="004F05B7"/>
    <w:rsid w:val="004F0BA8"/>
    <w:rsid w:val="004F2871"/>
    <w:rsid w:val="004F45D5"/>
    <w:rsid w:val="004F53C3"/>
    <w:rsid w:val="004F5EBC"/>
    <w:rsid w:val="004F6775"/>
    <w:rsid w:val="00500117"/>
    <w:rsid w:val="00500711"/>
    <w:rsid w:val="00500957"/>
    <w:rsid w:val="005012F8"/>
    <w:rsid w:val="0050131C"/>
    <w:rsid w:val="005013C0"/>
    <w:rsid w:val="0050198C"/>
    <w:rsid w:val="0050211F"/>
    <w:rsid w:val="005040F3"/>
    <w:rsid w:val="005047F4"/>
    <w:rsid w:val="00504B78"/>
    <w:rsid w:val="00505D58"/>
    <w:rsid w:val="00505EDA"/>
    <w:rsid w:val="0050639B"/>
    <w:rsid w:val="00506904"/>
    <w:rsid w:val="00506FCE"/>
    <w:rsid w:val="00507965"/>
    <w:rsid w:val="00510B19"/>
    <w:rsid w:val="005113DE"/>
    <w:rsid w:val="005116D4"/>
    <w:rsid w:val="00512442"/>
    <w:rsid w:val="005124A8"/>
    <w:rsid w:val="00512C0A"/>
    <w:rsid w:val="0051318D"/>
    <w:rsid w:val="0051354C"/>
    <w:rsid w:val="00514191"/>
    <w:rsid w:val="00514374"/>
    <w:rsid w:val="00517736"/>
    <w:rsid w:val="00517A89"/>
    <w:rsid w:val="00520C0B"/>
    <w:rsid w:val="00520CAD"/>
    <w:rsid w:val="005216FE"/>
    <w:rsid w:val="00522925"/>
    <w:rsid w:val="0052351D"/>
    <w:rsid w:val="0052436E"/>
    <w:rsid w:val="00524793"/>
    <w:rsid w:val="0052546F"/>
    <w:rsid w:val="005263D7"/>
    <w:rsid w:val="005266BC"/>
    <w:rsid w:val="00532B87"/>
    <w:rsid w:val="00533460"/>
    <w:rsid w:val="00534360"/>
    <w:rsid w:val="00534A41"/>
    <w:rsid w:val="00534BFD"/>
    <w:rsid w:val="00536E06"/>
    <w:rsid w:val="00536E63"/>
    <w:rsid w:val="00537F65"/>
    <w:rsid w:val="0054003F"/>
    <w:rsid w:val="00540ABB"/>
    <w:rsid w:val="00540F0B"/>
    <w:rsid w:val="00542C90"/>
    <w:rsid w:val="00543864"/>
    <w:rsid w:val="00543F35"/>
    <w:rsid w:val="00543F84"/>
    <w:rsid w:val="00544328"/>
    <w:rsid w:val="00544539"/>
    <w:rsid w:val="00546C5E"/>
    <w:rsid w:val="00546E3C"/>
    <w:rsid w:val="00550085"/>
    <w:rsid w:val="00551181"/>
    <w:rsid w:val="0055274B"/>
    <w:rsid w:val="00554242"/>
    <w:rsid w:val="005550B0"/>
    <w:rsid w:val="00555CF5"/>
    <w:rsid w:val="00555E90"/>
    <w:rsid w:val="00556199"/>
    <w:rsid w:val="005566AF"/>
    <w:rsid w:val="0055705A"/>
    <w:rsid w:val="0055E6AD"/>
    <w:rsid w:val="0056082E"/>
    <w:rsid w:val="00560FAE"/>
    <w:rsid w:val="00561CBD"/>
    <w:rsid w:val="005626DC"/>
    <w:rsid w:val="00562A11"/>
    <w:rsid w:val="0056395D"/>
    <w:rsid w:val="00563D79"/>
    <w:rsid w:val="005650BD"/>
    <w:rsid w:val="005653F4"/>
    <w:rsid w:val="005655FE"/>
    <w:rsid w:val="005664C8"/>
    <w:rsid w:val="005665E6"/>
    <w:rsid w:val="0056677A"/>
    <w:rsid w:val="005668A6"/>
    <w:rsid w:val="00571E66"/>
    <w:rsid w:val="00572B72"/>
    <w:rsid w:val="00573758"/>
    <w:rsid w:val="00574D34"/>
    <w:rsid w:val="0057516C"/>
    <w:rsid w:val="005762FE"/>
    <w:rsid w:val="005771DF"/>
    <w:rsid w:val="00577D81"/>
    <w:rsid w:val="0058046B"/>
    <w:rsid w:val="00581FAC"/>
    <w:rsid w:val="005827BF"/>
    <w:rsid w:val="00584E3F"/>
    <w:rsid w:val="005850C0"/>
    <w:rsid w:val="00587607"/>
    <w:rsid w:val="005877F6"/>
    <w:rsid w:val="00590415"/>
    <w:rsid w:val="005937C0"/>
    <w:rsid w:val="00593C49"/>
    <w:rsid w:val="00594B1C"/>
    <w:rsid w:val="005950CA"/>
    <w:rsid w:val="00595701"/>
    <w:rsid w:val="0059653B"/>
    <w:rsid w:val="00597D11"/>
    <w:rsid w:val="005A053B"/>
    <w:rsid w:val="005A17B5"/>
    <w:rsid w:val="005A5332"/>
    <w:rsid w:val="005A5AD9"/>
    <w:rsid w:val="005A5D1C"/>
    <w:rsid w:val="005A6620"/>
    <w:rsid w:val="005A69E2"/>
    <w:rsid w:val="005B0292"/>
    <w:rsid w:val="005B1510"/>
    <w:rsid w:val="005B2461"/>
    <w:rsid w:val="005B3A48"/>
    <w:rsid w:val="005B40FB"/>
    <w:rsid w:val="005B4D3C"/>
    <w:rsid w:val="005B5C9F"/>
    <w:rsid w:val="005B6245"/>
    <w:rsid w:val="005B6C37"/>
    <w:rsid w:val="005B6CA8"/>
    <w:rsid w:val="005B7FE1"/>
    <w:rsid w:val="005C00F7"/>
    <w:rsid w:val="005C06DE"/>
    <w:rsid w:val="005C091D"/>
    <w:rsid w:val="005C1F11"/>
    <w:rsid w:val="005C2524"/>
    <w:rsid w:val="005C326F"/>
    <w:rsid w:val="005C3797"/>
    <w:rsid w:val="005C3960"/>
    <w:rsid w:val="005C52E5"/>
    <w:rsid w:val="005C54CB"/>
    <w:rsid w:val="005C5C29"/>
    <w:rsid w:val="005C6B49"/>
    <w:rsid w:val="005C6CEA"/>
    <w:rsid w:val="005C6D80"/>
    <w:rsid w:val="005C7BCB"/>
    <w:rsid w:val="005C7FB7"/>
    <w:rsid w:val="005D0469"/>
    <w:rsid w:val="005D4902"/>
    <w:rsid w:val="005D4E18"/>
    <w:rsid w:val="005D55ED"/>
    <w:rsid w:val="005D592F"/>
    <w:rsid w:val="005D64A4"/>
    <w:rsid w:val="005D7FFC"/>
    <w:rsid w:val="005E07BE"/>
    <w:rsid w:val="005E130D"/>
    <w:rsid w:val="005E143B"/>
    <w:rsid w:val="005E1457"/>
    <w:rsid w:val="005E1E1A"/>
    <w:rsid w:val="005E2AB4"/>
    <w:rsid w:val="005E3205"/>
    <w:rsid w:val="005E378E"/>
    <w:rsid w:val="005E38F5"/>
    <w:rsid w:val="005E3EE3"/>
    <w:rsid w:val="005E52FE"/>
    <w:rsid w:val="005E5CE8"/>
    <w:rsid w:val="005E6733"/>
    <w:rsid w:val="005E77D6"/>
    <w:rsid w:val="005F0A29"/>
    <w:rsid w:val="005F2089"/>
    <w:rsid w:val="005F3526"/>
    <w:rsid w:val="005F3C66"/>
    <w:rsid w:val="005F5B09"/>
    <w:rsid w:val="005F5B1D"/>
    <w:rsid w:val="005F5DA1"/>
    <w:rsid w:val="005F6A04"/>
    <w:rsid w:val="005F6B61"/>
    <w:rsid w:val="005F7369"/>
    <w:rsid w:val="005F7F07"/>
    <w:rsid w:val="00600630"/>
    <w:rsid w:val="00600B4A"/>
    <w:rsid w:val="00601BA9"/>
    <w:rsid w:val="00602C0F"/>
    <w:rsid w:val="0060326A"/>
    <w:rsid w:val="0060431E"/>
    <w:rsid w:val="00604993"/>
    <w:rsid w:val="006049FE"/>
    <w:rsid w:val="00604E53"/>
    <w:rsid w:val="0060508C"/>
    <w:rsid w:val="0060569A"/>
    <w:rsid w:val="00607961"/>
    <w:rsid w:val="00610F6A"/>
    <w:rsid w:val="00614B73"/>
    <w:rsid w:val="006152ED"/>
    <w:rsid w:val="00615526"/>
    <w:rsid w:val="006155DB"/>
    <w:rsid w:val="006180E9"/>
    <w:rsid w:val="00620B8E"/>
    <w:rsid w:val="0062131D"/>
    <w:rsid w:val="00621C12"/>
    <w:rsid w:val="0062414F"/>
    <w:rsid w:val="00624F20"/>
    <w:rsid w:val="00625D8B"/>
    <w:rsid w:val="00630E64"/>
    <w:rsid w:val="00631F14"/>
    <w:rsid w:val="00632578"/>
    <w:rsid w:val="00632FCD"/>
    <w:rsid w:val="00634170"/>
    <w:rsid w:val="00635C15"/>
    <w:rsid w:val="0063659C"/>
    <w:rsid w:val="006377BC"/>
    <w:rsid w:val="00641126"/>
    <w:rsid w:val="0064200D"/>
    <w:rsid w:val="00642024"/>
    <w:rsid w:val="00642249"/>
    <w:rsid w:val="00642F8E"/>
    <w:rsid w:val="00644607"/>
    <w:rsid w:val="006446CF"/>
    <w:rsid w:val="006446D4"/>
    <w:rsid w:val="00644967"/>
    <w:rsid w:val="00645412"/>
    <w:rsid w:val="00646FF8"/>
    <w:rsid w:val="00647BA0"/>
    <w:rsid w:val="00650521"/>
    <w:rsid w:val="00651BD5"/>
    <w:rsid w:val="0065209D"/>
    <w:rsid w:val="006527F5"/>
    <w:rsid w:val="006536EE"/>
    <w:rsid w:val="00654B1E"/>
    <w:rsid w:val="00656D74"/>
    <w:rsid w:val="00656E28"/>
    <w:rsid w:val="0065733A"/>
    <w:rsid w:val="00657FE0"/>
    <w:rsid w:val="0066147B"/>
    <w:rsid w:val="006615DE"/>
    <w:rsid w:val="0066185B"/>
    <w:rsid w:val="0066198D"/>
    <w:rsid w:val="00662BEB"/>
    <w:rsid w:val="00662C38"/>
    <w:rsid w:val="00662DEB"/>
    <w:rsid w:val="00663AF7"/>
    <w:rsid w:val="00665AA9"/>
    <w:rsid w:val="00666975"/>
    <w:rsid w:val="00666FE6"/>
    <w:rsid w:val="006670A8"/>
    <w:rsid w:val="00667D61"/>
    <w:rsid w:val="006701CD"/>
    <w:rsid w:val="006702BE"/>
    <w:rsid w:val="0067264F"/>
    <w:rsid w:val="00672DC9"/>
    <w:rsid w:val="00674001"/>
    <w:rsid w:val="00675355"/>
    <w:rsid w:val="0067546F"/>
    <w:rsid w:val="00675510"/>
    <w:rsid w:val="00675DD9"/>
    <w:rsid w:val="00675E38"/>
    <w:rsid w:val="00676D03"/>
    <w:rsid w:val="00677265"/>
    <w:rsid w:val="00677325"/>
    <w:rsid w:val="006800D7"/>
    <w:rsid w:val="00680E84"/>
    <w:rsid w:val="00681F7D"/>
    <w:rsid w:val="00683317"/>
    <w:rsid w:val="00683DF7"/>
    <w:rsid w:val="006843D5"/>
    <w:rsid w:val="00685322"/>
    <w:rsid w:val="006857A5"/>
    <w:rsid w:val="00686A42"/>
    <w:rsid w:val="00687197"/>
    <w:rsid w:val="00690238"/>
    <w:rsid w:val="00690EAE"/>
    <w:rsid w:val="00691E7D"/>
    <w:rsid w:val="0069262B"/>
    <w:rsid w:val="00694105"/>
    <w:rsid w:val="006943C9"/>
    <w:rsid w:val="0069472F"/>
    <w:rsid w:val="00695331"/>
    <w:rsid w:val="00695F01"/>
    <w:rsid w:val="0069625A"/>
    <w:rsid w:val="00696424"/>
    <w:rsid w:val="00697585"/>
    <w:rsid w:val="00697AA7"/>
    <w:rsid w:val="00697DA9"/>
    <w:rsid w:val="006A16DB"/>
    <w:rsid w:val="006A2080"/>
    <w:rsid w:val="006A2C3F"/>
    <w:rsid w:val="006A34EB"/>
    <w:rsid w:val="006A46C3"/>
    <w:rsid w:val="006A4952"/>
    <w:rsid w:val="006A4ADA"/>
    <w:rsid w:val="006A6919"/>
    <w:rsid w:val="006A7395"/>
    <w:rsid w:val="006A78A1"/>
    <w:rsid w:val="006B0B45"/>
    <w:rsid w:val="006B0BFB"/>
    <w:rsid w:val="006B1FB3"/>
    <w:rsid w:val="006B2D24"/>
    <w:rsid w:val="006B30FF"/>
    <w:rsid w:val="006B44D1"/>
    <w:rsid w:val="006B4E3E"/>
    <w:rsid w:val="006B5736"/>
    <w:rsid w:val="006B5876"/>
    <w:rsid w:val="006B5F51"/>
    <w:rsid w:val="006B6278"/>
    <w:rsid w:val="006B63FA"/>
    <w:rsid w:val="006B6532"/>
    <w:rsid w:val="006B6F04"/>
    <w:rsid w:val="006B7FB4"/>
    <w:rsid w:val="006C09F8"/>
    <w:rsid w:val="006C1FC1"/>
    <w:rsid w:val="006C299D"/>
    <w:rsid w:val="006C333A"/>
    <w:rsid w:val="006C4209"/>
    <w:rsid w:val="006C48BF"/>
    <w:rsid w:val="006C4BCA"/>
    <w:rsid w:val="006C6C4E"/>
    <w:rsid w:val="006C79A4"/>
    <w:rsid w:val="006D018B"/>
    <w:rsid w:val="006D0BEB"/>
    <w:rsid w:val="006D0D9F"/>
    <w:rsid w:val="006D0E94"/>
    <w:rsid w:val="006D1DC5"/>
    <w:rsid w:val="006D20A2"/>
    <w:rsid w:val="006D25FB"/>
    <w:rsid w:val="006D27AF"/>
    <w:rsid w:val="006D2951"/>
    <w:rsid w:val="006D3683"/>
    <w:rsid w:val="006D3A50"/>
    <w:rsid w:val="006D43A1"/>
    <w:rsid w:val="006D56A9"/>
    <w:rsid w:val="006D6494"/>
    <w:rsid w:val="006D6D58"/>
    <w:rsid w:val="006D7CA9"/>
    <w:rsid w:val="006D7D04"/>
    <w:rsid w:val="006D7EBB"/>
    <w:rsid w:val="006D7F88"/>
    <w:rsid w:val="006E1674"/>
    <w:rsid w:val="006E17BE"/>
    <w:rsid w:val="006E25E7"/>
    <w:rsid w:val="006E2610"/>
    <w:rsid w:val="006E2962"/>
    <w:rsid w:val="006E338D"/>
    <w:rsid w:val="006E3701"/>
    <w:rsid w:val="006E3B50"/>
    <w:rsid w:val="006E4238"/>
    <w:rsid w:val="006E5D50"/>
    <w:rsid w:val="006E679C"/>
    <w:rsid w:val="006F000F"/>
    <w:rsid w:val="006F0891"/>
    <w:rsid w:val="006F0D8C"/>
    <w:rsid w:val="006F0EB0"/>
    <w:rsid w:val="006F0EE5"/>
    <w:rsid w:val="006F155C"/>
    <w:rsid w:val="006F1655"/>
    <w:rsid w:val="006F2A3B"/>
    <w:rsid w:val="006F2B77"/>
    <w:rsid w:val="006F356E"/>
    <w:rsid w:val="006F4419"/>
    <w:rsid w:val="007015A3"/>
    <w:rsid w:val="007018D8"/>
    <w:rsid w:val="00703BB6"/>
    <w:rsid w:val="00705AF5"/>
    <w:rsid w:val="00705DA8"/>
    <w:rsid w:val="00705FCE"/>
    <w:rsid w:val="00706512"/>
    <w:rsid w:val="007073C5"/>
    <w:rsid w:val="007074F2"/>
    <w:rsid w:val="007103AB"/>
    <w:rsid w:val="00711B30"/>
    <w:rsid w:val="00712293"/>
    <w:rsid w:val="007122E9"/>
    <w:rsid w:val="00712737"/>
    <w:rsid w:val="00713E2B"/>
    <w:rsid w:val="00715413"/>
    <w:rsid w:val="00716483"/>
    <w:rsid w:val="007176AB"/>
    <w:rsid w:val="0072002E"/>
    <w:rsid w:val="007202AF"/>
    <w:rsid w:val="007210C1"/>
    <w:rsid w:val="00721EEC"/>
    <w:rsid w:val="00722585"/>
    <w:rsid w:val="00722B2B"/>
    <w:rsid w:val="00722BBF"/>
    <w:rsid w:val="00722BEF"/>
    <w:rsid w:val="00722CD0"/>
    <w:rsid w:val="00723F71"/>
    <w:rsid w:val="007250F0"/>
    <w:rsid w:val="00726761"/>
    <w:rsid w:val="00726CDD"/>
    <w:rsid w:val="00730E01"/>
    <w:rsid w:val="00730FC1"/>
    <w:rsid w:val="00732971"/>
    <w:rsid w:val="007330E3"/>
    <w:rsid w:val="007332DA"/>
    <w:rsid w:val="00734796"/>
    <w:rsid w:val="00735C1F"/>
    <w:rsid w:val="00735CB4"/>
    <w:rsid w:val="007370A3"/>
    <w:rsid w:val="00737B28"/>
    <w:rsid w:val="00737C16"/>
    <w:rsid w:val="007409FE"/>
    <w:rsid w:val="007413A6"/>
    <w:rsid w:val="00742184"/>
    <w:rsid w:val="00743001"/>
    <w:rsid w:val="00743EE8"/>
    <w:rsid w:val="007442BE"/>
    <w:rsid w:val="0074480C"/>
    <w:rsid w:val="007448E8"/>
    <w:rsid w:val="007450B5"/>
    <w:rsid w:val="0074560B"/>
    <w:rsid w:val="00746743"/>
    <w:rsid w:val="00746A75"/>
    <w:rsid w:val="00747575"/>
    <w:rsid w:val="0075116D"/>
    <w:rsid w:val="00752CEC"/>
    <w:rsid w:val="007534DE"/>
    <w:rsid w:val="00753C9E"/>
    <w:rsid w:val="00754147"/>
    <w:rsid w:val="007542CC"/>
    <w:rsid w:val="007556F8"/>
    <w:rsid w:val="00755715"/>
    <w:rsid w:val="007558F9"/>
    <w:rsid w:val="00757856"/>
    <w:rsid w:val="00757D0F"/>
    <w:rsid w:val="007616AB"/>
    <w:rsid w:val="00761A6D"/>
    <w:rsid w:val="00762659"/>
    <w:rsid w:val="00763654"/>
    <w:rsid w:val="00763E55"/>
    <w:rsid w:val="007648A5"/>
    <w:rsid w:val="0076644F"/>
    <w:rsid w:val="0076732C"/>
    <w:rsid w:val="007721A1"/>
    <w:rsid w:val="00773E00"/>
    <w:rsid w:val="00774D0A"/>
    <w:rsid w:val="0077537B"/>
    <w:rsid w:val="007753B2"/>
    <w:rsid w:val="007759A1"/>
    <w:rsid w:val="00776A36"/>
    <w:rsid w:val="00777452"/>
    <w:rsid w:val="00777A32"/>
    <w:rsid w:val="0078035D"/>
    <w:rsid w:val="0078089D"/>
    <w:rsid w:val="00780A56"/>
    <w:rsid w:val="00781C57"/>
    <w:rsid w:val="0078375F"/>
    <w:rsid w:val="00783F0A"/>
    <w:rsid w:val="00784958"/>
    <w:rsid w:val="00786233"/>
    <w:rsid w:val="007902DE"/>
    <w:rsid w:val="00791737"/>
    <w:rsid w:val="00791B5F"/>
    <w:rsid w:val="00792400"/>
    <w:rsid w:val="0079286C"/>
    <w:rsid w:val="00792E8E"/>
    <w:rsid w:val="007935D1"/>
    <w:rsid w:val="00793C82"/>
    <w:rsid w:val="00793D59"/>
    <w:rsid w:val="00794120"/>
    <w:rsid w:val="00795042"/>
    <w:rsid w:val="007951DB"/>
    <w:rsid w:val="00795C68"/>
    <w:rsid w:val="00795C85"/>
    <w:rsid w:val="0079637F"/>
    <w:rsid w:val="0079778D"/>
    <w:rsid w:val="007A090C"/>
    <w:rsid w:val="007A0DE1"/>
    <w:rsid w:val="007A1119"/>
    <w:rsid w:val="007A1694"/>
    <w:rsid w:val="007A224F"/>
    <w:rsid w:val="007A2342"/>
    <w:rsid w:val="007A308D"/>
    <w:rsid w:val="007A3C94"/>
    <w:rsid w:val="007A6626"/>
    <w:rsid w:val="007A6AF5"/>
    <w:rsid w:val="007B113E"/>
    <w:rsid w:val="007B1364"/>
    <w:rsid w:val="007B15F2"/>
    <w:rsid w:val="007B1959"/>
    <w:rsid w:val="007B2A4F"/>
    <w:rsid w:val="007B3A6C"/>
    <w:rsid w:val="007B4243"/>
    <w:rsid w:val="007B4708"/>
    <w:rsid w:val="007B49B3"/>
    <w:rsid w:val="007B52F3"/>
    <w:rsid w:val="007B5A07"/>
    <w:rsid w:val="007B7929"/>
    <w:rsid w:val="007C28AC"/>
    <w:rsid w:val="007C31EA"/>
    <w:rsid w:val="007C3231"/>
    <w:rsid w:val="007C5932"/>
    <w:rsid w:val="007C6429"/>
    <w:rsid w:val="007C79F8"/>
    <w:rsid w:val="007D1609"/>
    <w:rsid w:val="007D165C"/>
    <w:rsid w:val="007D1727"/>
    <w:rsid w:val="007D1BA6"/>
    <w:rsid w:val="007D224C"/>
    <w:rsid w:val="007D3925"/>
    <w:rsid w:val="007D4E58"/>
    <w:rsid w:val="007D53C1"/>
    <w:rsid w:val="007D6941"/>
    <w:rsid w:val="007D6A84"/>
    <w:rsid w:val="007D7590"/>
    <w:rsid w:val="007E159B"/>
    <w:rsid w:val="007E2F68"/>
    <w:rsid w:val="007E35CA"/>
    <w:rsid w:val="007E4338"/>
    <w:rsid w:val="007E4642"/>
    <w:rsid w:val="007E4925"/>
    <w:rsid w:val="007E4CCE"/>
    <w:rsid w:val="007E50D3"/>
    <w:rsid w:val="007E54BC"/>
    <w:rsid w:val="007E5ECA"/>
    <w:rsid w:val="007E635C"/>
    <w:rsid w:val="007E77E6"/>
    <w:rsid w:val="007E7BB5"/>
    <w:rsid w:val="007E7F98"/>
    <w:rsid w:val="007F0F96"/>
    <w:rsid w:val="007F1162"/>
    <w:rsid w:val="007F11E0"/>
    <w:rsid w:val="007F297D"/>
    <w:rsid w:val="007F2FB1"/>
    <w:rsid w:val="007F3E04"/>
    <w:rsid w:val="007F4328"/>
    <w:rsid w:val="007F4461"/>
    <w:rsid w:val="007F4591"/>
    <w:rsid w:val="007F4D15"/>
    <w:rsid w:val="007F5CED"/>
    <w:rsid w:val="007F6969"/>
    <w:rsid w:val="007F7080"/>
    <w:rsid w:val="007F7576"/>
    <w:rsid w:val="007F7D58"/>
    <w:rsid w:val="00800EA4"/>
    <w:rsid w:val="008022BD"/>
    <w:rsid w:val="008022CA"/>
    <w:rsid w:val="00802A0E"/>
    <w:rsid w:val="00802A9D"/>
    <w:rsid w:val="008038B9"/>
    <w:rsid w:val="008038C7"/>
    <w:rsid w:val="00804BDE"/>
    <w:rsid w:val="008052B1"/>
    <w:rsid w:val="00805978"/>
    <w:rsid w:val="00806AEB"/>
    <w:rsid w:val="00807D83"/>
    <w:rsid w:val="00810663"/>
    <w:rsid w:val="00812433"/>
    <w:rsid w:val="00812B4D"/>
    <w:rsid w:val="00813A28"/>
    <w:rsid w:val="0081443E"/>
    <w:rsid w:val="008176A9"/>
    <w:rsid w:val="0082050B"/>
    <w:rsid w:val="008214EC"/>
    <w:rsid w:val="00822537"/>
    <w:rsid w:val="00823D04"/>
    <w:rsid w:val="0082505C"/>
    <w:rsid w:val="00825408"/>
    <w:rsid w:val="008257F0"/>
    <w:rsid w:val="00825B1D"/>
    <w:rsid w:val="00825D3E"/>
    <w:rsid w:val="00827850"/>
    <w:rsid w:val="00831621"/>
    <w:rsid w:val="008320A3"/>
    <w:rsid w:val="0083211D"/>
    <w:rsid w:val="008324D9"/>
    <w:rsid w:val="00832D2A"/>
    <w:rsid w:val="00833229"/>
    <w:rsid w:val="00833E94"/>
    <w:rsid w:val="00834753"/>
    <w:rsid w:val="008356AA"/>
    <w:rsid w:val="00835AE5"/>
    <w:rsid w:val="00835C8B"/>
    <w:rsid w:val="008366B4"/>
    <w:rsid w:val="008368CA"/>
    <w:rsid w:val="0084302B"/>
    <w:rsid w:val="00843774"/>
    <w:rsid w:val="00843FBE"/>
    <w:rsid w:val="008440A2"/>
    <w:rsid w:val="00844871"/>
    <w:rsid w:val="00844D50"/>
    <w:rsid w:val="00845971"/>
    <w:rsid w:val="0084642F"/>
    <w:rsid w:val="00846BE3"/>
    <w:rsid w:val="008476EE"/>
    <w:rsid w:val="00847CC5"/>
    <w:rsid w:val="00850530"/>
    <w:rsid w:val="00850FF4"/>
    <w:rsid w:val="00851218"/>
    <w:rsid w:val="00851600"/>
    <w:rsid w:val="00851E1B"/>
    <w:rsid w:val="00852D69"/>
    <w:rsid w:val="00852DA9"/>
    <w:rsid w:val="00852F26"/>
    <w:rsid w:val="00853279"/>
    <w:rsid w:val="00853F2D"/>
    <w:rsid w:val="0085483A"/>
    <w:rsid w:val="008552D9"/>
    <w:rsid w:val="00855C05"/>
    <w:rsid w:val="00856692"/>
    <w:rsid w:val="00861B9E"/>
    <w:rsid w:val="00861DEE"/>
    <w:rsid w:val="00862A4D"/>
    <w:rsid w:val="00864B08"/>
    <w:rsid w:val="00865452"/>
    <w:rsid w:val="00865593"/>
    <w:rsid w:val="00865BE6"/>
    <w:rsid w:val="00865FA8"/>
    <w:rsid w:val="00867709"/>
    <w:rsid w:val="008701BF"/>
    <w:rsid w:val="00870DF3"/>
    <w:rsid w:val="00871329"/>
    <w:rsid w:val="008732ED"/>
    <w:rsid w:val="00873C20"/>
    <w:rsid w:val="008747D1"/>
    <w:rsid w:val="00874B06"/>
    <w:rsid w:val="008754E1"/>
    <w:rsid w:val="008765B5"/>
    <w:rsid w:val="008767D9"/>
    <w:rsid w:val="00877FDA"/>
    <w:rsid w:val="00880061"/>
    <w:rsid w:val="00880869"/>
    <w:rsid w:val="00881159"/>
    <w:rsid w:val="00881363"/>
    <w:rsid w:val="008826C6"/>
    <w:rsid w:val="00884CA3"/>
    <w:rsid w:val="008854C4"/>
    <w:rsid w:val="0088745E"/>
    <w:rsid w:val="00890EC0"/>
    <w:rsid w:val="008917D3"/>
    <w:rsid w:val="0089294D"/>
    <w:rsid w:val="00892C83"/>
    <w:rsid w:val="00892F6B"/>
    <w:rsid w:val="008936A4"/>
    <w:rsid w:val="00894459"/>
    <w:rsid w:val="00894B1B"/>
    <w:rsid w:val="00895279"/>
    <w:rsid w:val="00896576"/>
    <w:rsid w:val="00896CE8"/>
    <w:rsid w:val="00896F3C"/>
    <w:rsid w:val="0089701A"/>
    <w:rsid w:val="00897502"/>
    <w:rsid w:val="00897713"/>
    <w:rsid w:val="008977A0"/>
    <w:rsid w:val="00897DFE"/>
    <w:rsid w:val="008A03B5"/>
    <w:rsid w:val="008A05F8"/>
    <w:rsid w:val="008A0835"/>
    <w:rsid w:val="008A18BD"/>
    <w:rsid w:val="008A28E0"/>
    <w:rsid w:val="008A2E04"/>
    <w:rsid w:val="008A3EFE"/>
    <w:rsid w:val="008A47A2"/>
    <w:rsid w:val="008A5591"/>
    <w:rsid w:val="008A5C43"/>
    <w:rsid w:val="008A64EC"/>
    <w:rsid w:val="008A66C7"/>
    <w:rsid w:val="008A7165"/>
    <w:rsid w:val="008A7CBF"/>
    <w:rsid w:val="008B020D"/>
    <w:rsid w:val="008B1E5D"/>
    <w:rsid w:val="008B2564"/>
    <w:rsid w:val="008B2FAD"/>
    <w:rsid w:val="008B303A"/>
    <w:rsid w:val="008B3A10"/>
    <w:rsid w:val="008B4355"/>
    <w:rsid w:val="008B6A6D"/>
    <w:rsid w:val="008B6B7B"/>
    <w:rsid w:val="008B6F3F"/>
    <w:rsid w:val="008B7B00"/>
    <w:rsid w:val="008B7EE2"/>
    <w:rsid w:val="008C1874"/>
    <w:rsid w:val="008C2001"/>
    <w:rsid w:val="008C30C3"/>
    <w:rsid w:val="008C4B4C"/>
    <w:rsid w:val="008C59C6"/>
    <w:rsid w:val="008C6012"/>
    <w:rsid w:val="008C694F"/>
    <w:rsid w:val="008C6D63"/>
    <w:rsid w:val="008C73A7"/>
    <w:rsid w:val="008C7F9E"/>
    <w:rsid w:val="008D10B3"/>
    <w:rsid w:val="008D1182"/>
    <w:rsid w:val="008D2BEB"/>
    <w:rsid w:val="008D326A"/>
    <w:rsid w:val="008D3EF0"/>
    <w:rsid w:val="008D4310"/>
    <w:rsid w:val="008D46BD"/>
    <w:rsid w:val="008D591E"/>
    <w:rsid w:val="008D5DD0"/>
    <w:rsid w:val="008D5E0E"/>
    <w:rsid w:val="008D6066"/>
    <w:rsid w:val="008D611E"/>
    <w:rsid w:val="008D6992"/>
    <w:rsid w:val="008D7DE3"/>
    <w:rsid w:val="008D7E61"/>
    <w:rsid w:val="008E11D0"/>
    <w:rsid w:val="008E1470"/>
    <w:rsid w:val="008E2165"/>
    <w:rsid w:val="008E2C55"/>
    <w:rsid w:val="008E3E1B"/>
    <w:rsid w:val="008E44C2"/>
    <w:rsid w:val="008E497E"/>
    <w:rsid w:val="008E4C29"/>
    <w:rsid w:val="008E6279"/>
    <w:rsid w:val="008E6954"/>
    <w:rsid w:val="008E757E"/>
    <w:rsid w:val="008F025C"/>
    <w:rsid w:val="008F04BF"/>
    <w:rsid w:val="008F0C3E"/>
    <w:rsid w:val="008F114E"/>
    <w:rsid w:val="008F143F"/>
    <w:rsid w:val="008F1B6B"/>
    <w:rsid w:val="008F366A"/>
    <w:rsid w:val="008F413F"/>
    <w:rsid w:val="008F415D"/>
    <w:rsid w:val="008F480A"/>
    <w:rsid w:val="008F4851"/>
    <w:rsid w:val="008F524E"/>
    <w:rsid w:val="008F5360"/>
    <w:rsid w:val="008F5EED"/>
    <w:rsid w:val="008F7726"/>
    <w:rsid w:val="008F7832"/>
    <w:rsid w:val="008F7F0F"/>
    <w:rsid w:val="00900744"/>
    <w:rsid w:val="00900F20"/>
    <w:rsid w:val="0090119A"/>
    <w:rsid w:val="00901CDD"/>
    <w:rsid w:val="009025CF"/>
    <w:rsid w:val="00902D96"/>
    <w:rsid w:val="00902DF0"/>
    <w:rsid w:val="00904370"/>
    <w:rsid w:val="009045A9"/>
    <w:rsid w:val="00904A42"/>
    <w:rsid w:val="00905628"/>
    <w:rsid w:val="00905858"/>
    <w:rsid w:val="0090665F"/>
    <w:rsid w:val="00906A95"/>
    <w:rsid w:val="009105D5"/>
    <w:rsid w:val="009116A8"/>
    <w:rsid w:val="00911714"/>
    <w:rsid w:val="009125B1"/>
    <w:rsid w:val="009127A5"/>
    <w:rsid w:val="00913BA2"/>
    <w:rsid w:val="00913EAD"/>
    <w:rsid w:val="00914150"/>
    <w:rsid w:val="00914916"/>
    <w:rsid w:val="0091509F"/>
    <w:rsid w:val="00915BCB"/>
    <w:rsid w:val="00915D8B"/>
    <w:rsid w:val="0091609B"/>
    <w:rsid w:val="00916493"/>
    <w:rsid w:val="0092090E"/>
    <w:rsid w:val="00923784"/>
    <w:rsid w:val="00923FF2"/>
    <w:rsid w:val="009254B1"/>
    <w:rsid w:val="00925F0F"/>
    <w:rsid w:val="00926963"/>
    <w:rsid w:val="00927523"/>
    <w:rsid w:val="00927C44"/>
    <w:rsid w:val="009300C6"/>
    <w:rsid w:val="009301DC"/>
    <w:rsid w:val="00931D02"/>
    <w:rsid w:val="00932163"/>
    <w:rsid w:val="009328E5"/>
    <w:rsid w:val="00932DD6"/>
    <w:rsid w:val="0093307C"/>
    <w:rsid w:val="009338B2"/>
    <w:rsid w:val="009342EF"/>
    <w:rsid w:val="009349D9"/>
    <w:rsid w:val="009365C6"/>
    <w:rsid w:val="00940C1C"/>
    <w:rsid w:val="0094285F"/>
    <w:rsid w:val="00943230"/>
    <w:rsid w:val="00943B50"/>
    <w:rsid w:val="00943C02"/>
    <w:rsid w:val="00943C9A"/>
    <w:rsid w:val="009442B7"/>
    <w:rsid w:val="009445DD"/>
    <w:rsid w:val="00945ED5"/>
    <w:rsid w:val="0094724F"/>
    <w:rsid w:val="00951366"/>
    <w:rsid w:val="0095155D"/>
    <w:rsid w:val="009519B4"/>
    <w:rsid w:val="00951FDA"/>
    <w:rsid w:val="009537D2"/>
    <w:rsid w:val="00954E2E"/>
    <w:rsid w:val="00955149"/>
    <w:rsid w:val="009563CC"/>
    <w:rsid w:val="009574D7"/>
    <w:rsid w:val="00957FBB"/>
    <w:rsid w:val="00964271"/>
    <w:rsid w:val="00964F07"/>
    <w:rsid w:val="00966563"/>
    <w:rsid w:val="00967389"/>
    <w:rsid w:val="0096785F"/>
    <w:rsid w:val="00967E55"/>
    <w:rsid w:val="00970317"/>
    <w:rsid w:val="00971050"/>
    <w:rsid w:val="00973A0A"/>
    <w:rsid w:val="00973A77"/>
    <w:rsid w:val="009741FC"/>
    <w:rsid w:val="00975573"/>
    <w:rsid w:val="00977D55"/>
    <w:rsid w:val="00977FD1"/>
    <w:rsid w:val="009805A7"/>
    <w:rsid w:val="00980658"/>
    <w:rsid w:val="00981985"/>
    <w:rsid w:val="0098209F"/>
    <w:rsid w:val="00982161"/>
    <w:rsid w:val="00982174"/>
    <w:rsid w:val="00984850"/>
    <w:rsid w:val="009864D9"/>
    <w:rsid w:val="00986E9B"/>
    <w:rsid w:val="00987129"/>
    <w:rsid w:val="00987C99"/>
    <w:rsid w:val="00990736"/>
    <w:rsid w:val="00991D1C"/>
    <w:rsid w:val="00994D59"/>
    <w:rsid w:val="00995AAF"/>
    <w:rsid w:val="00995F6E"/>
    <w:rsid w:val="009966B5"/>
    <w:rsid w:val="00996F9E"/>
    <w:rsid w:val="00997473"/>
    <w:rsid w:val="009A0031"/>
    <w:rsid w:val="009A020F"/>
    <w:rsid w:val="009A2604"/>
    <w:rsid w:val="009A31F7"/>
    <w:rsid w:val="009A44B1"/>
    <w:rsid w:val="009A6D23"/>
    <w:rsid w:val="009B028D"/>
    <w:rsid w:val="009B02F7"/>
    <w:rsid w:val="009B07EA"/>
    <w:rsid w:val="009B081B"/>
    <w:rsid w:val="009B1055"/>
    <w:rsid w:val="009B126C"/>
    <w:rsid w:val="009B16EB"/>
    <w:rsid w:val="009B2688"/>
    <w:rsid w:val="009B3565"/>
    <w:rsid w:val="009B42AE"/>
    <w:rsid w:val="009B4553"/>
    <w:rsid w:val="009B4BAA"/>
    <w:rsid w:val="009B4BD5"/>
    <w:rsid w:val="009B55C9"/>
    <w:rsid w:val="009B5B1C"/>
    <w:rsid w:val="009B6A62"/>
    <w:rsid w:val="009B7FDC"/>
    <w:rsid w:val="009C0258"/>
    <w:rsid w:val="009C0ECC"/>
    <w:rsid w:val="009C37A9"/>
    <w:rsid w:val="009C4512"/>
    <w:rsid w:val="009C459F"/>
    <w:rsid w:val="009C5C5B"/>
    <w:rsid w:val="009C5EE4"/>
    <w:rsid w:val="009C7917"/>
    <w:rsid w:val="009C7C80"/>
    <w:rsid w:val="009D0FFD"/>
    <w:rsid w:val="009D17FE"/>
    <w:rsid w:val="009D1917"/>
    <w:rsid w:val="009D2ED5"/>
    <w:rsid w:val="009D52C9"/>
    <w:rsid w:val="009D78BD"/>
    <w:rsid w:val="009E109E"/>
    <w:rsid w:val="009E157C"/>
    <w:rsid w:val="009E1E16"/>
    <w:rsid w:val="009E2D2A"/>
    <w:rsid w:val="009E3C0A"/>
    <w:rsid w:val="009E425E"/>
    <w:rsid w:val="009E4AA9"/>
    <w:rsid w:val="009E5E7D"/>
    <w:rsid w:val="009E623F"/>
    <w:rsid w:val="009E66B2"/>
    <w:rsid w:val="009E7E6F"/>
    <w:rsid w:val="009F039E"/>
    <w:rsid w:val="009F0A7E"/>
    <w:rsid w:val="009F0CD2"/>
    <w:rsid w:val="009F0E2E"/>
    <w:rsid w:val="009F1ABE"/>
    <w:rsid w:val="009F2D01"/>
    <w:rsid w:val="009F2FB9"/>
    <w:rsid w:val="009F2FBD"/>
    <w:rsid w:val="009F3E70"/>
    <w:rsid w:val="009F436E"/>
    <w:rsid w:val="009F4E5D"/>
    <w:rsid w:val="009F752C"/>
    <w:rsid w:val="00A00A8E"/>
    <w:rsid w:val="00A00BFE"/>
    <w:rsid w:val="00A0142A"/>
    <w:rsid w:val="00A016AD"/>
    <w:rsid w:val="00A0185C"/>
    <w:rsid w:val="00A01D12"/>
    <w:rsid w:val="00A01DF6"/>
    <w:rsid w:val="00A02659"/>
    <w:rsid w:val="00A04F96"/>
    <w:rsid w:val="00A06C03"/>
    <w:rsid w:val="00A06C9F"/>
    <w:rsid w:val="00A07542"/>
    <w:rsid w:val="00A10081"/>
    <w:rsid w:val="00A1054B"/>
    <w:rsid w:val="00A119C1"/>
    <w:rsid w:val="00A11BAE"/>
    <w:rsid w:val="00A121D8"/>
    <w:rsid w:val="00A12B56"/>
    <w:rsid w:val="00A13996"/>
    <w:rsid w:val="00A161FD"/>
    <w:rsid w:val="00A16C6F"/>
    <w:rsid w:val="00A17909"/>
    <w:rsid w:val="00A20710"/>
    <w:rsid w:val="00A212DD"/>
    <w:rsid w:val="00A21AE5"/>
    <w:rsid w:val="00A21E77"/>
    <w:rsid w:val="00A22E1A"/>
    <w:rsid w:val="00A2494F"/>
    <w:rsid w:val="00A2590D"/>
    <w:rsid w:val="00A260A8"/>
    <w:rsid w:val="00A266F6"/>
    <w:rsid w:val="00A317A5"/>
    <w:rsid w:val="00A31ACB"/>
    <w:rsid w:val="00A32583"/>
    <w:rsid w:val="00A334E1"/>
    <w:rsid w:val="00A34037"/>
    <w:rsid w:val="00A36314"/>
    <w:rsid w:val="00A365C5"/>
    <w:rsid w:val="00A373E1"/>
    <w:rsid w:val="00A37D9A"/>
    <w:rsid w:val="00A400A5"/>
    <w:rsid w:val="00A40391"/>
    <w:rsid w:val="00A40C34"/>
    <w:rsid w:val="00A4157E"/>
    <w:rsid w:val="00A417E5"/>
    <w:rsid w:val="00A41D82"/>
    <w:rsid w:val="00A425DA"/>
    <w:rsid w:val="00A42E46"/>
    <w:rsid w:val="00A43443"/>
    <w:rsid w:val="00A44AD9"/>
    <w:rsid w:val="00A4501C"/>
    <w:rsid w:val="00A4588B"/>
    <w:rsid w:val="00A4665C"/>
    <w:rsid w:val="00A50535"/>
    <w:rsid w:val="00A5185A"/>
    <w:rsid w:val="00A52DF4"/>
    <w:rsid w:val="00A5369B"/>
    <w:rsid w:val="00A547AE"/>
    <w:rsid w:val="00A54B8A"/>
    <w:rsid w:val="00A5699E"/>
    <w:rsid w:val="00A603AA"/>
    <w:rsid w:val="00A60E56"/>
    <w:rsid w:val="00A61849"/>
    <w:rsid w:val="00A62726"/>
    <w:rsid w:val="00A6595D"/>
    <w:rsid w:val="00A65E00"/>
    <w:rsid w:val="00A67AD1"/>
    <w:rsid w:val="00A67B30"/>
    <w:rsid w:val="00A704F6"/>
    <w:rsid w:val="00A7163B"/>
    <w:rsid w:val="00A7274C"/>
    <w:rsid w:val="00A72929"/>
    <w:rsid w:val="00A73336"/>
    <w:rsid w:val="00A743A6"/>
    <w:rsid w:val="00A753D1"/>
    <w:rsid w:val="00A75FC2"/>
    <w:rsid w:val="00A76B55"/>
    <w:rsid w:val="00A76C81"/>
    <w:rsid w:val="00A76F7C"/>
    <w:rsid w:val="00A80EFA"/>
    <w:rsid w:val="00A81B62"/>
    <w:rsid w:val="00A84D1C"/>
    <w:rsid w:val="00A84FA2"/>
    <w:rsid w:val="00A875D5"/>
    <w:rsid w:val="00A87CA3"/>
    <w:rsid w:val="00A91D3D"/>
    <w:rsid w:val="00A95078"/>
    <w:rsid w:val="00A95C0E"/>
    <w:rsid w:val="00A95D4A"/>
    <w:rsid w:val="00A95E1C"/>
    <w:rsid w:val="00A961D9"/>
    <w:rsid w:val="00A96A52"/>
    <w:rsid w:val="00AA0AA9"/>
    <w:rsid w:val="00AA1541"/>
    <w:rsid w:val="00AA1CB5"/>
    <w:rsid w:val="00AA1DFC"/>
    <w:rsid w:val="00AA3690"/>
    <w:rsid w:val="00AA6D14"/>
    <w:rsid w:val="00AA7856"/>
    <w:rsid w:val="00AA7B51"/>
    <w:rsid w:val="00AA7B9E"/>
    <w:rsid w:val="00AB02C2"/>
    <w:rsid w:val="00AB078A"/>
    <w:rsid w:val="00AB138C"/>
    <w:rsid w:val="00AB2116"/>
    <w:rsid w:val="00AB3032"/>
    <w:rsid w:val="00AB335B"/>
    <w:rsid w:val="00AB45CA"/>
    <w:rsid w:val="00AB7030"/>
    <w:rsid w:val="00AC1ACE"/>
    <w:rsid w:val="00AC1AF2"/>
    <w:rsid w:val="00AC1DFA"/>
    <w:rsid w:val="00AC1FB6"/>
    <w:rsid w:val="00AC2B7F"/>
    <w:rsid w:val="00AC2D4B"/>
    <w:rsid w:val="00AC2EC8"/>
    <w:rsid w:val="00AC364D"/>
    <w:rsid w:val="00AC6057"/>
    <w:rsid w:val="00AC74A4"/>
    <w:rsid w:val="00AC76D2"/>
    <w:rsid w:val="00AD0208"/>
    <w:rsid w:val="00AD066D"/>
    <w:rsid w:val="00AD2A0E"/>
    <w:rsid w:val="00AD2F39"/>
    <w:rsid w:val="00AD2FE1"/>
    <w:rsid w:val="00AD4920"/>
    <w:rsid w:val="00AD4B28"/>
    <w:rsid w:val="00AD531C"/>
    <w:rsid w:val="00AD56B9"/>
    <w:rsid w:val="00AD5AB6"/>
    <w:rsid w:val="00AD6DC4"/>
    <w:rsid w:val="00AD7C85"/>
    <w:rsid w:val="00AE0517"/>
    <w:rsid w:val="00AE17F6"/>
    <w:rsid w:val="00AE21E8"/>
    <w:rsid w:val="00AE2388"/>
    <w:rsid w:val="00AE285A"/>
    <w:rsid w:val="00AE39FF"/>
    <w:rsid w:val="00AE3DF4"/>
    <w:rsid w:val="00AE4CD8"/>
    <w:rsid w:val="00AE4D6C"/>
    <w:rsid w:val="00AE6D7A"/>
    <w:rsid w:val="00AF0D78"/>
    <w:rsid w:val="00AF230D"/>
    <w:rsid w:val="00AF3571"/>
    <w:rsid w:val="00AF538C"/>
    <w:rsid w:val="00AF66F1"/>
    <w:rsid w:val="00AF7254"/>
    <w:rsid w:val="00AF74D0"/>
    <w:rsid w:val="00AF759A"/>
    <w:rsid w:val="00AF7DB9"/>
    <w:rsid w:val="00B01089"/>
    <w:rsid w:val="00B01D6A"/>
    <w:rsid w:val="00B024A2"/>
    <w:rsid w:val="00B02BA7"/>
    <w:rsid w:val="00B02EDB"/>
    <w:rsid w:val="00B03487"/>
    <w:rsid w:val="00B03C2F"/>
    <w:rsid w:val="00B05730"/>
    <w:rsid w:val="00B05F7E"/>
    <w:rsid w:val="00B06D78"/>
    <w:rsid w:val="00B07C15"/>
    <w:rsid w:val="00B118CB"/>
    <w:rsid w:val="00B11F45"/>
    <w:rsid w:val="00B125A7"/>
    <w:rsid w:val="00B13915"/>
    <w:rsid w:val="00B13D0F"/>
    <w:rsid w:val="00B145CD"/>
    <w:rsid w:val="00B14DBC"/>
    <w:rsid w:val="00B155A7"/>
    <w:rsid w:val="00B15F8C"/>
    <w:rsid w:val="00B1668E"/>
    <w:rsid w:val="00B1682E"/>
    <w:rsid w:val="00B16A95"/>
    <w:rsid w:val="00B1734E"/>
    <w:rsid w:val="00B1772C"/>
    <w:rsid w:val="00B2036E"/>
    <w:rsid w:val="00B207C8"/>
    <w:rsid w:val="00B21206"/>
    <w:rsid w:val="00B21C35"/>
    <w:rsid w:val="00B22EFE"/>
    <w:rsid w:val="00B2317E"/>
    <w:rsid w:val="00B23959"/>
    <w:rsid w:val="00B26D42"/>
    <w:rsid w:val="00B26F35"/>
    <w:rsid w:val="00B272A2"/>
    <w:rsid w:val="00B27613"/>
    <w:rsid w:val="00B27657"/>
    <w:rsid w:val="00B30274"/>
    <w:rsid w:val="00B30526"/>
    <w:rsid w:val="00B31205"/>
    <w:rsid w:val="00B31349"/>
    <w:rsid w:val="00B317D8"/>
    <w:rsid w:val="00B322D9"/>
    <w:rsid w:val="00B329A2"/>
    <w:rsid w:val="00B36684"/>
    <w:rsid w:val="00B367D6"/>
    <w:rsid w:val="00B37116"/>
    <w:rsid w:val="00B374BA"/>
    <w:rsid w:val="00B37C10"/>
    <w:rsid w:val="00B40DD4"/>
    <w:rsid w:val="00B4118B"/>
    <w:rsid w:val="00B4140A"/>
    <w:rsid w:val="00B415A4"/>
    <w:rsid w:val="00B424ED"/>
    <w:rsid w:val="00B4416C"/>
    <w:rsid w:val="00B445F4"/>
    <w:rsid w:val="00B44949"/>
    <w:rsid w:val="00B45560"/>
    <w:rsid w:val="00B459DC"/>
    <w:rsid w:val="00B45DE4"/>
    <w:rsid w:val="00B471D4"/>
    <w:rsid w:val="00B4735A"/>
    <w:rsid w:val="00B52EA1"/>
    <w:rsid w:val="00B52F80"/>
    <w:rsid w:val="00B53971"/>
    <w:rsid w:val="00B53A8B"/>
    <w:rsid w:val="00B54601"/>
    <w:rsid w:val="00B54829"/>
    <w:rsid w:val="00B54C8B"/>
    <w:rsid w:val="00B54CC6"/>
    <w:rsid w:val="00B561D6"/>
    <w:rsid w:val="00B625FB"/>
    <w:rsid w:val="00B6421E"/>
    <w:rsid w:val="00B65676"/>
    <w:rsid w:val="00B671C5"/>
    <w:rsid w:val="00B67211"/>
    <w:rsid w:val="00B705C2"/>
    <w:rsid w:val="00B70C1F"/>
    <w:rsid w:val="00B70CE1"/>
    <w:rsid w:val="00B718AF"/>
    <w:rsid w:val="00B723B2"/>
    <w:rsid w:val="00B72C1D"/>
    <w:rsid w:val="00B74A9C"/>
    <w:rsid w:val="00B76604"/>
    <w:rsid w:val="00B773E2"/>
    <w:rsid w:val="00B80032"/>
    <w:rsid w:val="00B81866"/>
    <w:rsid w:val="00B81DA1"/>
    <w:rsid w:val="00B81F60"/>
    <w:rsid w:val="00B81FFC"/>
    <w:rsid w:val="00B820F0"/>
    <w:rsid w:val="00B824DC"/>
    <w:rsid w:val="00B826D7"/>
    <w:rsid w:val="00B82782"/>
    <w:rsid w:val="00B82881"/>
    <w:rsid w:val="00B844ED"/>
    <w:rsid w:val="00B8536E"/>
    <w:rsid w:val="00B86AA3"/>
    <w:rsid w:val="00B8752F"/>
    <w:rsid w:val="00B87C76"/>
    <w:rsid w:val="00B90006"/>
    <w:rsid w:val="00B92A09"/>
    <w:rsid w:val="00B92CFC"/>
    <w:rsid w:val="00B93109"/>
    <w:rsid w:val="00B95379"/>
    <w:rsid w:val="00B954C1"/>
    <w:rsid w:val="00B95747"/>
    <w:rsid w:val="00B96122"/>
    <w:rsid w:val="00B97119"/>
    <w:rsid w:val="00B97286"/>
    <w:rsid w:val="00BA18AD"/>
    <w:rsid w:val="00BA2581"/>
    <w:rsid w:val="00BA27EC"/>
    <w:rsid w:val="00BA32D3"/>
    <w:rsid w:val="00BA34ED"/>
    <w:rsid w:val="00BA370A"/>
    <w:rsid w:val="00BA6CBB"/>
    <w:rsid w:val="00BA6FFD"/>
    <w:rsid w:val="00BB09F1"/>
    <w:rsid w:val="00BB0C0D"/>
    <w:rsid w:val="00BB1377"/>
    <w:rsid w:val="00BB1C8B"/>
    <w:rsid w:val="00BB26B2"/>
    <w:rsid w:val="00BB3406"/>
    <w:rsid w:val="00BB4207"/>
    <w:rsid w:val="00BB4AA6"/>
    <w:rsid w:val="00BB5DB5"/>
    <w:rsid w:val="00BB5F27"/>
    <w:rsid w:val="00BB6290"/>
    <w:rsid w:val="00BC11F6"/>
    <w:rsid w:val="00BC1228"/>
    <w:rsid w:val="00BC36DE"/>
    <w:rsid w:val="00BC3947"/>
    <w:rsid w:val="00BC423E"/>
    <w:rsid w:val="00BC4FD6"/>
    <w:rsid w:val="00BC562B"/>
    <w:rsid w:val="00BC5D95"/>
    <w:rsid w:val="00BD04B4"/>
    <w:rsid w:val="00BD0649"/>
    <w:rsid w:val="00BD0729"/>
    <w:rsid w:val="00BD0DF6"/>
    <w:rsid w:val="00BD147C"/>
    <w:rsid w:val="00BD2174"/>
    <w:rsid w:val="00BD242C"/>
    <w:rsid w:val="00BD28BB"/>
    <w:rsid w:val="00BD2F4A"/>
    <w:rsid w:val="00BD42AF"/>
    <w:rsid w:val="00BD547E"/>
    <w:rsid w:val="00BD64B0"/>
    <w:rsid w:val="00BD72EA"/>
    <w:rsid w:val="00BD7F21"/>
    <w:rsid w:val="00BE195A"/>
    <w:rsid w:val="00BE199A"/>
    <w:rsid w:val="00BE256E"/>
    <w:rsid w:val="00BE5DC1"/>
    <w:rsid w:val="00BE698F"/>
    <w:rsid w:val="00BE69FF"/>
    <w:rsid w:val="00BF0A8C"/>
    <w:rsid w:val="00BF1389"/>
    <w:rsid w:val="00BF3B7C"/>
    <w:rsid w:val="00BF4B38"/>
    <w:rsid w:val="00BF4C3A"/>
    <w:rsid w:val="00BF4FE1"/>
    <w:rsid w:val="00BF5C2E"/>
    <w:rsid w:val="00BF7782"/>
    <w:rsid w:val="00BF7ED7"/>
    <w:rsid w:val="00C01491"/>
    <w:rsid w:val="00C014E5"/>
    <w:rsid w:val="00C0224C"/>
    <w:rsid w:val="00C02572"/>
    <w:rsid w:val="00C02C02"/>
    <w:rsid w:val="00C030DA"/>
    <w:rsid w:val="00C03BF2"/>
    <w:rsid w:val="00C048F7"/>
    <w:rsid w:val="00C059E3"/>
    <w:rsid w:val="00C05A85"/>
    <w:rsid w:val="00C061AC"/>
    <w:rsid w:val="00C065B5"/>
    <w:rsid w:val="00C1252C"/>
    <w:rsid w:val="00C12A76"/>
    <w:rsid w:val="00C13CC9"/>
    <w:rsid w:val="00C14A7C"/>
    <w:rsid w:val="00C15F4D"/>
    <w:rsid w:val="00C16741"/>
    <w:rsid w:val="00C20118"/>
    <w:rsid w:val="00C204A5"/>
    <w:rsid w:val="00C206E0"/>
    <w:rsid w:val="00C20F84"/>
    <w:rsid w:val="00C2200F"/>
    <w:rsid w:val="00C2319E"/>
    <w:rsid w:val="00C23254"/>
    <w:rsid w:val="00C2376C"/>
    <w:rsid w:val="00C2442B"/>
    <w:rsid w:val="00C26CBA"/>
    <w:rsid w:val="00C3091B"/>
    <w:rsid w:val="00C34D9F"/>
    <w:rsid w:val="00C35D44"/>
    <w:rsid w:val="00C36EE0"/>
    <w:rsid w:val="00C3788A"/>
    <w:rsid w:val="00C37A2B"/>
    <w:rsid w:val="00C37A88"/>
    <w:rsid w:val="00C40B8A"/>
    <w:rsid w:val="00C42519"/>
    <w:rsid w:val="00C425BF"/>
    <w:rsid w:val="00C426F2"/>
    <w:rsid w:val="00C446DF"/>
    <w:rsid w:val="00C458DA"/>
    <w:rsid w:val="00C45A5F"/>
    <w:rsid w:val="00C46791"/>
    <w:rsid w:val="00C46F24"/>
    <w:rsid w:val="00C47C0E"/>
    <w:rsid w:val="00C5045A"/>
    <w:rsid w:val="00C50DA8"/>
    <w:rsid w:val="00C51669"/>
    <w:rsid w:val="00C51A18"/>
    <w:rsid w:val="00C521A0"/>
    <w:rsid w:val="00C528AD"/>
    <w:rsid w:val="00C53A4D"/>
    <w:rsid w:val="00C5560F"/>
    <w:rsid w:val="00C560AD"/>
    <w:rsid w:val="00C61B73"/>
    <w:rsid w:val="00C62A09"/>
    <w:rsid w:val="00C63438"/>
    <w:rsid w:val="00C63638"/>
    <w:rsid w:val="00C64495"/>
    <w:rsid w:val="00C64760"/>
    <w:rsid w:val="00C64D2B"/>
    <w:rsid w:val="00C65C7A"/>
    <w:rsid w:val="00C66BCC"/>
    <w:rsid w:val="00C675FE"/>
    <w:rsid w:val="00C6DAA0"/>
    <w:rsid w:val="00C70F40"/>
    <w:rsid w:val="00C71091"/>
    <w:rsid w:val="00C72FD0"/>
    <w:rsid w:val="00C734C2"/>
    <w:rsid w:val="00C73C51"/>
    <w:rsid w:val="00C73D9A"/>
    <w:rsid w:val="00C74007"/>
    <w:rsid w:val="00C74B67"/>
    <w:rsid w:val="00C75541"/>
    <w:rsid w:val="00C762BF"/>
    <w:rsid w:val="00C766F6"/>
    <w:rsid w:val="00C767E1"/>
    <w:rsid w:val="00C776E6"/>
    <w:rsid w:val="00C80B18"/>
    <w:rsid w:val="00C83FB9"/>
    <w:rsid w:val="00C84318"/>
    <w:rsid w:val="00C845FC"/>
    <w:rsid w:val="00C86742"/>
    <w:rsid w:val="00C86C64"/>
    <w:rsid w:val="00C87146"/>
    <w:rsid w:val="00C87325"/>
    <w:rsid w:val="00C87705"/>
    <w:rsid w:val="00C917E6"/>
    <w:rsid w:val="00C91A4F"/>
    <w:rsid w:val="00C92CE6"/>
    <w:rsid w:val="00C944CD"/>
    <w:rsid w:val="00C944F5"/>
    <w:rsid w:val="00C950C5"/>
    <w:rsid w:val="00C97E42"/>
    <w:rsid w:val="00CA2D42"/>
    <w:rsid w:val="00CA40C9"/>
    <w:rsid w:val="00CA51DE"/>
    <w:rsid w:val="00CA5D8C"/>
    <w:rsid w:val="00CA648C"/>
    <w:rsid w:val="00CA6A21"/>
    <w:rsid w:val="00CA7BD2"/>
    <w:rsid w:val="00CB0565"/>
    <w:rsid w:val="00CB2CF7"/>
    <w:rsid w:val="00CB2D31"/>
    <w:rsid w:val="00CB3697"/>
    <w:rsid w:val="00CB3BDB"/>
    <w:rsid w:val="00CB5AB3"/>
    <w:rsid w:val="00CB5E42"/>
    <w:rsid w:val="00CB5F5B"/>
    <w:rsid w:val="00CB62CA"/>
    <w:rsid w:val="00CB656F"/>
    <w:rsid w:val="00CB6963"/>
    <w:rsid w:val="00CB7416"/>
    <w:rsid w:val="00CB7935"/>
    <w:rsid w:val="00CB7A9F"/>
    <w:rsid w:val="00CB7BB2"/>
    <w:rsid w:val="00CC0126"/>
    <w:rsid w:val="00CC1D02"/>
    <w:rsid w:val="00CC270F"/>
    <w:rsid w:val="00CC2BDD"/>
    <w:rsid w:val="00CC5815"/>
    <w:rsid w:val="00CC6F52"/>
    <w:rsid w:val="00CC741F"/>
    <w:rsid w:val="00CD0671"/>
    <w:rsid w:val="00CD06F3"/>
    <w:rsid w:val="00CD0F7D"/>
    <w:rsid w:val="00CD1122"/>
    <w:rsid w:val="00CD1153"/>
    <w:rsid w:val="00CD1B14"/>
    <w:rsid w:val="00CD1D4C"/>
    <w:rsid w:val="00CD2F82"/>
    <w:rsid w:val="00CD3D35"/>
    <w:rsid w:val="00CD43AA"/>
    <w:rsid w:val="00CD44E8"/>
    <w:rsid w:val="00CD4FCC"/>
    <w:rsid w:val="00CD57C3"/>
    <w:rsid w:val="00CD6990"/>
    <w:rsid w:val="00CD6E66"/>
    <w:rsid w:val="00CD7230"/>
    <w:rsid w:val="00CD78E8"/>
    <w:rsid w:val="00CE0518"/>
    <w:rsid w:val="00CE199E"/>
    <w:rsid w:val="00CE2C7A"/>
    <w:rsid w:val="00CE2D8E"/>
    <w:rsid w:val="00CE2ED6"/>
    <w:rsid w:val="00CE46CB"/>
    <w:rsid w:val="00CE566D"/>
    <w:rsid w:val="00CE58C4"/>
    <w:rsid w:val="00CE5EEC"/>
    <w:rsid w:val="00CE65C2"/>
    <w:rsid w:val="00CE766F"/>
    <w:rsid w:val="00CE7A4B"/>
    <w:rsid w:val="00CE7C04"/>
    <w:rsid w:val="00CF089D"/>
    <w:rsid w:val="00CF1DED"/>
    <w:rsid w:val="00CF23E8"/>
    <w:rsid w:val="00CF36ED"/>
    <w:rsid w:val="00D00249"/>
    <w:rsid w:val="00D0082B"/>
    <w:rsid w:val="00D00929"/>
    <w:rsid w:val="00D02043"/>
    <w:rsid w:val="00D028B1"/>
    <w:rsid w:val="00D041F6"/>
    <w:rsid w:val="00D05613"/>
    <w:rsid w:val="00D07712"/>
    <w:rsid w:val="00D114F7"/>
    <w:rsid w:val="00D11702"/>
    <w:rsid w:val="00D12A14"/>
    <w:rsid w:val="00D13EC4"/>
    <w:rsid w:val="00D157C7"/>
    <w:rsid w:val="00D166B3"/>
    <w:rsid w:val="00D178CE"/>
    <w:rsid w:val="00D20E85"/>
    <w:rsid w:val="00D218D1"/>
    <w:rsid w:val="00D21A06"/>
    <w:rsid w:val="00D2245B"/>
    <w:rsid w:val="00D22EA0"/>
    <w:rsid w:val="00D237A4"/>
    <w:rsid w:val="00D23CA2"/>
    <w:rsid w:val="00D24367"/>
    <w:rsid w:val="00D24F2D"/>
    <w:rsid w:val="00D25A1D"/>
    <w:rsid w:val="00D2626B"/>
    <w:rsid w:val="00D2637C"/>
    <w:rsid w:val="00D26BD4"/>
    <w:rsid w:val="00D26E79"/>
    <w:rsid w:val="00D27D63"/>
    <w:rsid w:val="00D27F32"/>
    <w:rsid w:val="00D3091A"/>
    <w:rsid w:val="00D31AAD"/>
    <w:rsid w:val="00D32286"/>
    <w:rsid w:val="00D32806"/>
    <w:rsid w:val="00D33736"/>
    <w:rsid w:val="00D33F7D"/>
    <w:rsid w:val="00D34826"/>
    <w:rsid w:val="00D350B4"/>
    <w:rsid w:val="00D3627A"/>
    <w:rsid w:val="00D369DA"/>
    <w:rsid w:val="00D41098"/>
    <w:rsid w:val="00D412C5"/>
    <w:rsid w:val="00D41902"/>
    <w:rsid w:val="00D41DE5"/>
    <w:rsid w:val="00D41E34"/>
    <w:rsid w:val="00D42AE3"/>
    <w:rsid w:val="00D42DE4"/>
    <w:rsid w:val="00D43340"/>
    <w:rsid w:val="00D44493"/>
    <w:rsid w:val="00D444D3"/>
    <w:rsid w:val="00D460B6"/>
    <w:rsid w:val="00D4687A"/>
    <w:rsid w:val="00D47842"/>
    <w:rsid w:val="00D47A5E"/>
    <w:rsid w:val="00D52208"/>
    <w:rsid w:val="00D53525"/>
    <w:rsid w:val="00D53B19"/>
    <w:rsid w:val="00D53C2D"/>
    <w:rsid w:val="00D55EEF"/>
    <w:rsid w:val="00D578E4"/>
    <w:rsid w:val="00D60447"/>
    <w:rsid w:val="00D60DBE"/>
    <w:rsid w:val="00D61E75"/>
    <w:rsid w:val="00D61F84"/>
    <w:rsid w:val="00D6282E"/>
    <w:rsid w:val="00D6293D"/>
    <w:rsid w:val="00D62E25"/>
    <w:rsid w:val="00D62F73"/>
    <w:rsid w:val="00D63D97"/>
    <w:rsid w:val="00D63E46"/>
    <w:rsid w:val="00D64680"/>
    <w:rsid w:val="00D64B52"/>
    <w:rsid w:val="00D65242"/>
    <w:rsid w:val="00D65780"/>
    <w:rsid w:val="00D677B7"/>
    <w:rsid w:val="00D7301C"/>
    <w:rsid w:val="00D737FF"/>
    <w:rsid w:val="00D73F85"/>
    <w:rsid w:val="00D75629"/>
    <w:rsid w:val="00D770BC"/>
    <w:rsid w:val="00D77443"/>
    <w:rsid w:val="00D77606"/>
    <w:rsid w:val="00D81A4B"/>
    <w:rsid w:val="00D8344B"/>
    <w:rsid w:val="00D850FF"/>
    <w:rsid w:val="00D85317"/>
    <w:rsid w:val="00D85321"/>
    <w:rsid w:val="00D866F8"/>
    <w:rsid w:val="00D913EC"/>
    <w:rsid w:val="00D92A08"/>
    <w:rsid w:val="00D934E7"/>
    <w:rsid w:val="00D937D6"/>
    <w:rsid w:val="00D94103"/>
    <w:rsid w:val="00D94611"/>
    <w:rsid w:val="00D9495F"/>
    <w:rsid w:val="00D94A31"/>
    <w:rsid w:val="00D97A75"/>
    <w:rsid w:val="00D97E79"/>
    <w:rsid w:val="00DA032F"/>
    <w:rsid w:val="00DA17EC"/>
    <w:rsid w:val="00DA3411"/>
    <w:rsid w:val="00DA4612"/>
    <w:rsid w:val="00DA4803"/>
    <w:rsid w:val="00DA4DB3"/>
    <w:rsid w:val="00DA53E0"/>
    <w:rsid w:val="00DA59C4"/>
    <w:rsid w:val="00DA68F0"/>
    <w:rsid w:val="00DA7433"/>
    <w:rsid w:val="00DA7DF4"/>
    <w:rsid w:val="00DB16DB"/>
    <w:rsid w:val="00DB26B5"/>
    <w:rsid w:val="00DB28DD"/>
    <w:rsid w:val="00DB4525"/>
    <w:rsid w:val="00DB488C"/>
    <w:rsid w:val="00DB5048"/>
    <w:rsid w:val="00DB5351"/>
    <w:rsid w:val="00DB5478"/>
    <w:rsid w:val="00DB5815"/>
    <w:rsid w:val="00DB671E"/>
    <w:rsid w:val="00DB7952"/>
    <w:rsid w:val="00DC0210"/>
    <w:rsid w:val="00DC0736"/>
    <w:rsid w:val="00DC0769"/>
    <w:rsid w:val="00DC0A03"/>
    <w:rsid w:val="00DC0D9F"/>
    <w:rsid w:val="00DC1F29"/>
    <w:rsid w:val="00DC2148"/>
    <w:rsid w:val="00DC2369"/>
    <w:rsid w:val="00DC26F7"/>
    <w:rsid w:val="00DC2E47"/>
    <w:rsid w:val="00DC602D"/>
    <w:rsid w:val="00DC6E97"/>
    <w:rsid w:val="00DC6E9C"/>
    <w:rsid w:val="00DC7DD7"/>
    <w:rsid w:val="00DD089A"/>
    <w:rsid w:val="00DD0DF6"/>
    <w:rsid w:val="00DD2776"/>
    <w:rsid w:val="00DD2B23"/>
    <w:rsid w:val="00DD3899"/>
    <w:rsid w:val="00DD56C1"/>
    <w:rsid w:val="00DD5DE1"/>
    <w:rsid w:val="00DD63C9"/>
    <w:rsid w:val="00DD643C"/>
    <w:rsid w:val="00DD710E"/>
    <w:rsid w:val="00DE061B"/>
    <w:rsid w:val="00DE2B1F"/>
    <w:rsid w:val="00DE3646"/>
    <w:rsid w:val="00DE3980"/>
    <w:rsid w:val="00DE5378"/>
    <w:rsid w:val="00DE730E"/>
    <w:rsid w:val="00DF0A35"/>
    <w:rsid w:val="00DF0EF6"/>
    <w:rsid w:val="00DF1823"/>
    <w:rsid w:val="00DF19AB"/>
    <w:rsid w:val="00DF29AD"/>
    <w:rsid w:val="00DF2BF7"/>
    <w:rsid w:val="00DF3D6E"/>
    <w:rsid w:val="00DF4F4E"/>
    <w:rsid w:val="00DF68D1"/>
    <w:rsid w:val="00E0058D"/>
    <w:rsid w:val="00E00BE1"/>
    <w:rsid w:val="00E00F9A"/>
    <w:rsid w:val="00E024CC"/>
    <w:rsid w:val="00E03B5F"/>
    <w:rsid w:val="00E03D09"/>
    <w:rsid w:val="00E04B3D"/>
    <w:rsid w:val="00E067EF"/>
    <w:rsid w:val="00E07439"/>
    <w:rsid w:val="00E077F4"/>
    <w:rsid w:val="00E11B3D"/>
    <w:rsid w:val="00E1226B"/>
    <w:rsid w:val="00E12356"/>
    <w:rsid w:val="00E228CC"/>
    <w:rsid w:val="00E23624"/>
    <w:rsid w:val="00E2490D"/>
    <w:rsid w:val="00E24FC9"/>
    <w:rsid w:val="00E25160"/>
    <w:rsid w:val="00E25AC6"/>
    <w:rsid w:val="00E273A7"/>
    <w:rsid w:val="00E27BF1"/>
    <w:rsid w:val="00E27D01"/>
    <w:rsid w:val="00E27F80"/>
    <w:rsid w:val="00E30286"/>
    <w:rsid w:val="00E34D0C"/>
    <w:rsid w:val="00E35090"/>
    <w:rsid w:val="00E35686"/>
    <w:rsid w:val="00E40252"/>
    <w:rsid w:val="00E40524"/>
    <w:rsid w:val="00E40E1E"/>
    <w:rsid w:val="00E41086"/>
    <w:rsid w:val="00E42064"/>
    <w:rsid w:val="00E440BF"/>
    <w:rsid w:val="00E44144"/>
    <w:rsid w:val="00E45700"/>
    <w:rsid w:val="00E45D38"/>
    <w:rsid w:val="00E4689F"/>
    <w:rsid w:val="00E502AE"/>
    <w:rsid w:val="00E502BC"/>
    <w:rsid w:val="00E526DB"/>
    <w:rsid w:val="00E53779"/>
    <w:rsid w:val="00E53EDE"/>
    <w:rsid w:val="00E540EA"/>
    <w:rsid w:val="00E54601"/>
    <w:rsid w:val="00E54638"/>
    <w:rsid w:val="00E55F5E"/>
    <w:rsid w:val="00E562A2"/>
    <w:rsid w:val="00E564F3"/>
    <w:rsid w:val="00E56B91"/>
    <w:rsid w:val="00E57175"/>
    <w:rsid w:val="00E57921"/>
    <w:rsid w:val="00E62F03"/>
    <w:rsid w:val="00E669EB"/>
    <w:rsid w:val="00E66B61"/>
    <w:rsid w:val="00E66F23"/>
    <w:rsid w:val="00E67F1E"/>
    <w:rsid w:val="00E67F3A"/>
    <w:rsid w:val="00E707C7"/>
    <w:rsid w:val="00E70EC5"/>
    <w:rsid w:val="00E717D4"/>
    <w:rsid w:val="00E72E12"/>
    <w:rsid w:val="00E72F57"/>
    <w:rsid w:val="00E73152"/>
    <w:rsid w:val="00E73CFA"/>
    <w:rsid w:val="00E74471"/>
    <w:rsid w:val="00E75605"/>
    <w:rsid w:val="00E7580E"/>
    <w:rsid w:val="00E75877"/>
    <w:rsid w:val="00E81219"/>
    <w:rsid w:val="00E81619"/>
    <w:rsid w:val="00E818EF"/>
    <w:rsid w:val="00E81D67"/>
    <w:rsid w:val="00E83415"/>
    <w:rsid w:val="00E84163"/>
    <w:rsid w:val="00E84A53"/>
    <w:rsid w:val="00E84F79"/>
    <w:rsid w:val="00E85235"/>
    <w:rsid w:val="00E86150"/>
    <w:rsid w:val="00E8642D"/>
    <w:rsid w:val="00E90CC9"/>
    <w:rsid w:val="00E91185"/>
    <w:rsid w:val="00E918F9"/>
    <w:rsid w:val="00E91B35"/>
    <w:rsid w:val="00E9207E"/>
    <w:rsid w:val="00E934D2"/>
    <w:rsid w:val="00E9405E"/>
    <w:rsid w:val="00E9460A"/>
    <w:rsid w:val="00E94CFE"/>
    <w:rsid w:val="00E97E04"/>
    <w:rsid w:val="00EA0076"/>
    <w:rsid w:val="00EA0C7E"/>
    <w:rsid w:val="00EA1742"/>
    <w:rsid w:val="00EA2961"/>
    <w:rsid w:val="00EA324C"/>
    <w:rsid w:val="00EA32DD"/>
    <w:rsid w:val="00EA33E7"/>
    <w:rsid w:val="00EA373E"/>
    <w:rsid w:val="00EA3E55"/>
    <w:rsid w:val="00EA44B0"/>
    <w:rsid w:val="00EA4DB4"/>
    <w:rsid w:val="00EA51D3"/>
    <w:rsid w:val="00EA756A"/>
    <w:rsid w:val="00EA7BCD"/>
    <w:rsid w:val="00EB1061"/>
    <w:rsid w:val="00EB15FA"/>
    <w:rsid w:val="00EB1A47"/>
    <w:rsid w:val="00EB2C33"/>
    <w:rsid w:val="00EB3A2F"/>
    <w:rsid w:val="00EB4CCA"/>
    <w:rsid w:val="00EB51A8"/>
    <w:rsid w:val="00EB6145"/>
    <w:rsid w:val="00EB65A1"/>
    <w:rsid w:val="00EC01BB"/>
    <w:rsid w:val="00EC0314"/>
    <w:rsid w:val="00EC20FF"/>
    <w:rsid w:val="00EC369F"/>
    <w:rsid w:val="00EC39B4"/>
    <w:rsid w:val="00EC4705"/>
    <w:rsid w:val="00EC67F2"/>
    <w:rsid w:val="00EC7F42"/>
    <w:rsid w:val="00ED06B1"/>
    <w:rsid w:val="00ED0979"/>
    <w:rsid w:val="00ED2334"/>
    <w:rsid w:val="00ED243F"/>
    <w:rsid w:val="00ED244D"/>
    <w:rsid w:val="00ED2B27"/>
    <w:rsid w:val="00ED2C00"/>
    <w:rsid w:val="00ED5E25"/>
    <w:rsid w:val="00ED60C4"/>
    <w:rsid w:val="00ED60EF"/>
    <w:rsid w:val="00ED692D"/>
    <w:rsid w:val="00ED7592"/>
    <w:rsid w:val="00EE04BB"/>
    <w:rsid w:val="00EE41D7"/>
    <w:rsid w:val="00EE471B"/>
    <w:rsid w:val="00EE4853"/>
    <w:rsid w:val="00EE55D6"/>
    <w:rsid w:val="00EE6D45"/>
    <w:rsid w:val="00EE7221"/>
    <w:rsid w:val="00EF087B"/>
    <w:rsid w:val="00EF10BC"/>
    <w:rsid w:val="00EF1763"/>
    <w:rsid w:val="00EF34D6"/>
    <w:rsid w:val="00EF4215"/>
    <w:rsid w:val="00EF4750"/>
    <w:rsid w:val="00EF4BFA"/>
    <w:rsid w:val="00EF5287"/>
    <w:rsid w:val="00EF5824"/>
    <w:rsid w:val="00EF61FC"/>
    <w:rsid w:val="00EF62CE"/>
    <w:rsid w:val="00EF6A4A"/>
    <w:rsid w:val="00EF6D69"/>
    <w:rsid w:val="00F00A56"/>
    <w:rsid w:val="00F01C39"/>
    <w:rsid w:val="00F022A0"/>
    <w:rsid w:val="00F02A8C"/>
    <w:rsid w:val="00F0491F"/>
    <w:rsid w:val="00F05AF5"/>
    <w:rsid w:val="00F06FED"/>
    <w:rsid w:val="00F07A62"/>
    <w:rsid w:val="00F101F7"/>
    <w:rsid w:val="00F103B5"/>
    <w:rsid w:val="00F10614"/>
    <w:rsid w:val="00F12226"/>
    <w:rsid w:val="00F12F54"/>
    <w:rsid w:val="00F12F9C"/>
    <w:rsid w:val="00F13960"/>
    <w:rsid w:val="00F14664"/>
    <w:rsid w:val="00F146CE"/>
    <w:rsid w:val="00F14876"/>
    <w:rsid w:val="00F14F75"/>
    <w:rsid w:val="00F15019"/>
    <w:rsid w:val="00F16582"/>
    <w:rsid w:val="00F17057"/>
    <w:rsid w:val="00F203F0"/>
    <w:rsid w:val="00F206D3"/>
    <w:rsid w:val="00F20ABE"/>
    <w:rsid w:val="00F20F5F"/>
    <w:rsid w:val="00F20FC9"/>
    <w:rsid w:val="00F213E5"/>
    <w:rsid w:val="00F214A3"/>
    <w:rsid w:val="00F21BE4"/>
    <w:rsid w:val="00F22288"/>
    <w:rsid w:val="00F22661"/>
    <w:rsid w:val="00F242AB"/>
    <w:rsid w:val="00F24390"/>
    <w:rsid w:val="00F2455B"/>
    <w:rsid w:val="00F2512A"/>
    <w:rsid w:val="00F30291"/>
    <w:rsid w:val="00F30C2F"/>
    <w:rsid w:val="00F30D68"/>
    <w:rsid w:val="00F30E6B"/>
    <w:rsid w:val="00F3169B"/>
    <w:rsid w:val="00F31C37"/>
    <w:rsid w:val="00F3263F"/>
    <w:rsid w:val="00F337B7"/>
    <w:rsid w:val="00F33C8E"/>
    <w:rsid w:val="00F34229"/>
    <w:rsid w:val="00F34994"/>
    <w:rsid w:val="00F35345"/>
    <w:rsid w:val="00F3672F"/>
    <w:rsid w:val="00F37493"/>
    <w:rsid w:val="00F41B6C"/>
    <w:rsid w:val="00F41E71"/>
    <w:rsid w:val="00F42137"/>
    <w:rsid w:val="00F4244C"/>
    <w:rsid w:val="00F42E94"/>
    <w:rsid w:val="00F436EC"/>
    <w:rsid w:val="00F45BA4"/>
    <w:rsid w:val="00F47A70"/>
    <w:rsid w:val="00F507DC"/>
    <w:rsid w:val="00F50BAB"/>
    <w:rsid w:val="00F523D0"/>
    <w:rsid w:val="00F52B4C"/>
    <w:rsid w:val="00F53FCF"/>
    <w:rsid w:val="00F567AC"/>
    <w:rsid w:val="00F60F6F"/>
    <w:rsid w:val="00F62379"/>
    <w:rsid w:val="00F63693"/>
    <w:rsid w:val="00F653DD"/>
    <w:rsid w:val="00F65ED6"/>
    <w:rsid w:val="00F66C4B"/>
    <w:rsid w:val="00F70335"/>
    <w:rsid w:val="00F71FD6"/>
    <w:rsid w:val="00F72064"/>
    <w:rsid w:val="00F72164"/>
    <w:rsid w:val="00F72465"/>
    <w:rsid w:val="00F7279E"/>
    <w:rsid w:val="00F73CCD"/>
    <w:rsid w:val="00F73E26"/>
    <w:rsid w:val="00F74179"/>
    <w:rsid w:val="00F74767"/>
    <w:rsid w:val="00F74837"/>
    <w:rsid w:val="00F75745"/>
    <w:rsid w:val="00F76517"/>
    <w:rsid w:val="00F77970"/>
    <w:rsid w:val="00F77E3D"/>
    <w:rsid w:val="00F80331"/>
    <w:rsid w:val="00F818FF"/>
    <w:rsid w:val="00F81AE4"/>
    <w:rsid w:val="00F83315"/>
    <w:rsid w:val="00F8338D"/>
    <w:rsid w:val="00F838B4"/>
    <w:rsid w:val="00F8398F"/>
    <w:rsid w:val="00F841E9"/>
    <w:rsid w:val="00F845C6"/>
    <w:rsid w:val="00F846E4"/>
    <w:rsid w:val="00F857AA"/>
    <w:rsid w:val="00F862B4"/>
    <w:rsid w:val="00F869A4"/>
    <w:rsid w:val="00F86FC5"/>
    <w:rsid w:val="00F8789D"/>
    <w:rsid w:val="00F9248A"/>
    <w:rsid w:val="00F93900"/>
    <w:rsid w:val="00F93BAF"/>
    <w:rsid w:val="00F941AE"/>
    <w:rsid w:val="00F94ACD"/>
    <w:rsid w:val="00F9542E"/>
    <w:rsid w:val="00F96882"/>
    <w:rsid w:val="00F96DD9"/>
    <w:rsid w:val="00F97D7B"/>
    <w:rsid w:val="00FA016B"/>
    <w:rsid w:val="00FA1597"/>
    <w:rsid w:val="00FA1671"/>
    <w:rsid w:val="00FA1EC2"/>
    <w:rsid w:val="00FA40E2"/>
    <w:rsid w:val="00FA42DC"/>
    <w:rsid w:val="00FA452F"/>
    <w:rsid w:val="00FA5205"/>
    <w:rsid w:val="00FA6255"/>
    <w:rsid w:val="00FA634C"/>
    <w:rsid w:val="00FA6A3E"/>
    <w:rsid w:val="00FA6CD4"/>
    <w:rsid w:val="00FA6FF5"/>
    <w:rsid w:val="00FB02CF"/>
    <w:rsid w:val="00FB03AD"/>
    <w:rsid w:val="00FB0490"/>
    <w:rsid w:val="00FB1A40"/>
    <w:rsid w:val="00FB2450"/>
    <w:rsid w:val="00FB2A93"/>
    <w:rsid w:val="00FB39B4"/>
    <w:rsid w:val="00FB4291"/>
    <w:rsid w:val="00FB54F5"/>
    <w:rsid w:val="00FB57F2"/>
    <w:rsid w:val="00FB5B2C"/>
    <w:rsid w:val="00FB60B7"/>
    <w:rsid w:val="00FB62B8"/>
    <w:rsid w:val="00FB6F73"/>
    <w:rsid w:val="00FB72FE"/>
    <w:rsid w:val="00FB7930"/>
    <w:rsid w:val="00FC058F"/>
    <w:rsid w:val="00FC1975"/>
    <w:rsid w:val="00FC2259"/>
    <w:rsid w:val="00FC30FF"/>
    <w:rsid w:val="00FC4E2B"/>
    <w:rsid w:val="00FC4F68"/>
    <w:rsid w:val="00FC5932"/>
    <w:rsid w:val="00FC7F98"/>
    <w:rsid w:val="00FD08CF"/>
    <w:rsid w:val="00FD16AA"/>
    <w:rsid w:val="00FD197F"/>
    <w:rsid w:val="00FD2533"/>
    <w:rsid w:val="00FD278E"/>
    <w:rsid w:val="00FD2DCB"/>
    <w:rsid w:val="00FD2DEF"/>
    <w:rsid w:val="00FD3218"/>
    <w:rsid w:val="00FD36EC"/>
    <w:rsid w:val="00FD403F"/>
    <w:rsid w:val="00FD4CBB"/>
    <w:rsid w:val="00FD5405"/>
    <w:rsid w:val="00FD584B"/>
    <w:rsid w:val="00FD6585"/>
    <w:rsid w:val="00FD66A4"/>
    <w:rsid w:val="00FD7EF0"/>
    <w:rsid w:val="00FDC495"/>
    <w:rsid w:val="00FE0725"/>
    <w:rsid w:val="00FE0991"/>
    <w:rsid w:val="00FE18A5"/>
    <w:rsid w:val="00FE1AF8"/>
    <w:rsid w:val="00FE248B"/>
    <w:rsid w:val="00FE28BC"/>
    <w:rsid w:val="00FE45F4"/>
    <w:rsid w:val="00FE4B20"/>
    <w:rsid w:val="00FE4CC0"/>
    <w:rsid w:val="00FE5D41"/>
    <w:rsid w:val="00FF0212"/>
    <w:rsid w:val="00FF0477"/>
    <w:rsid w:val="00FF07F6"/>
    <w:rsid w:val="00FF0A13"/>
    <w:rsid w:val="00FF0D34"/>
    <w:rsid w:val="00FF0DD0"/>
    <w:rsid w:val="00FF111B"/>
    <w:rsid w:val="00FF2265"/>
    <w:rsid w:val="00FF3E28"/>
    <w:rsid w:val="00FF688E"/>
    <w:rsid w:val="00FF75AB"/>
    <w:rsid w:val="00FF7644"/>
    <w:rsid w:val="00FF785A"/>
    <w:rsid w:val="01083B93"/>
    <w:rsid w:val="01B213C3"/>
    <w:rsid w:val="01B24DF9"/>
    <w:rsid w:val="01D14547"/>
    <w:rsid w:val="01DA2315"/>
    <w:rsid w:val="01F41B97"/>
    <w:rsid w:val="021AC39C"/>
    <w:rsid w:val="0236279E"/>
    <w:rsid w:val="02739273"/>
    <w:rsid w:val="02AEC7DF"/>
    <w:rsid w:val="02B1DDE2"/>
    <w:rsid w:val="02BCE694"/>
    <w:rsid w:val="02C7E639"/>
    <w:rsid w:val="02D61F20"/>
    <w:rsid w:val="02FA8A75"/>
    <w:rsid w:val="0313223E"/>
    <w:rsid w:val="032B939D"/>
    <w:rsid w:val="0330E4EC"/>
    <w:rsid w:val="033F8F58"/>
    <w:rsid w:val="0353B469"/>
    <w:rsid w:val="036E0879"/>
    <w:rsid w:val="037C54AC"/>
    <w:rsid w:val="03B843BA"/>
    <w:rsid w:val="03C06E27"/>
    <w:rsid w:val="040BDDC2"/>
    <w:rsid w:val="040D3CC1"/>
    <w:rsid w:val="0431D7AD"/>
    <w:rsid w:val="043AD70E"/>
    <w:rsid w:val="043DA05A"/>
    <w:rsid w:val="0446B425"/>
    <w:rsid w:val="046C74F2"/>
    <w:rsid w:val="04729905"/>
    <w:rsid w:val="0480238D"/>
    <w:rsid w:val="049BEA0A"/>
    <w:rsid w:val="04A1B9A0"/>
    <w:rsid w:val="04B56F2C"/>
    <w:rsid w:val="04CAAEA6"/>
    <w:rsid w:val="04CF46A6"/>
    <w:rsid w:val="04D3B488"/>
    <w:rsid w:val="04F17980"/>
    <w:rsid w:val="052949A3"/>
    <w:rsid w:val="054F5111"/>
    <w:rsid w:val="0575C424"/>
    <w:rsid w:val="058ADCD5"/>
    <w:rsid w:val="05E5A8BA"/>
    <w:rsid w:val="0628C955"/>
    <w:rsid w:val="062DBAA0"/>
    <w:rsid w:val="063F0CAA"/>
    <w:rsid w:val="0643AD3C"/>
    <w:rsid w:val="065A05BE"/>
    <w:rsid w:val="06910657"/>
    <w:rsid w:val="06E6FB5D"/>
    <w:rsid w:val="070A9618"/>
    <w:rsid w:val="0738AC70"/>
    <w:rsid w:val="0759980E"/>
    <w:rsid w:val="07D04AAC"/>
    <w:rsid w:val="080CC814"/>
    <w:rsid w:val="0837B5BF"/>
    <w:rsid w:val="085614D4"/>
    <w:rsid w:val="088DA18C"/>
    <w:rsid w:val="08B3819D"/>
    <w:rsid w:val="08DDD4E9"/>
    <w:rsid w:val="08DEFAE2"/>
    <w:rsid w:val="0927CB39"/>
    <w:rsid w:val="09295E4E"/>
    <w:rsid w:val="092CBF31"/>
    <w:rsid w:val="0937604C"/>
    <w:rsid w:val="094B0D71"/>
    <w:rsid w:val="0961DA56"/>
    <w:rsid w:val="0968D744"/>
    <w:rsid w:val="09F2C400"/>
    <w:rsid w:val="0A08F190"/>
    <w:rsid w:val="0A182351"/>
    <w:rsid w:val="0A1DABA9"/>
    <w:rsid w:val="0A305A6C"/>
    <w:rsid w:val="0A7A4B41"/>
    <w:rsid w:val="0A9D0483"/>
    <w:rsid w:val="0AC52BAF"/>
    <w:rsid w:val="0ADEA6C6"/>
    <w:rsid w:val="0B0A7832"/>
    <w:rsid w:val="0B235D98"/>
    <w:rsid w:val="0B2E3776"/>
    <w:rsid w:val="0B627AC1"/>
    <w:rsid w:val="0B7A0F59"/>
    <w:rsid w:val="0B85D46D"/>
    <w:rsid w:val="0BD4DFCF"/>
    <w:rsid w:val="0BDFC5CF"/>
    <w:rsid w:val="0BE3684B"/>
    <w:rsid w:val="0BED23DA"/>
    <w:rsid w:val="0C2D8F78"/>
    <w:rsid w:val="0C3D1468"/>
    <w:rsid w:val="0C42E622"/>
    <w:rsid w:val="0C535FF9"/>
    <w:rsid w:val="0C55A7C8"/>
    <w:rsid w:val="0C62E616"/>
    <w:rsid w:val="0C68A1B7"/>
    <w:rsid w:val="0C6D2040"/>
    <w:rsid w:val="0C753FB9"/>
    <w:rsid w:val="0CA282C5"/>
    <w:rsid w:val="0CD05255"/>
    <w:rsid w:val="0D070FE8"/>
    <w:rsid w:val="0D11B28F"/>
    <w:rsid w:val="0D45F824"/>
    <w:rsid w:val="0D9C20F4"/>
    <w:rsid w:val="0DADB294"/>
    <w:rsid w:val="0DB27BCE"/>
    <w:rsid w:val="0DBB28EC"/>
    <w:rsid w:val="0DD84827"/>
    <w:rsid w:val="0DDF46AB"/>
    <w:rsid w:val="0DE1C90F"/>
    <w:rsid w:val="0E0F8B10"/>
    <w:rsid w:val="0E2FA5FB"/>
    <w:rsid w:val="0E3AC772"/>
    <w:rsid w:val="0E60B05E"/>
    <w:rsid w:val="0E7DA163"/>
    <w:rsid w:val="0EA924C1"/>
    <w:rsid w:val="0ED1853F"/>
    <w:rsid w:val="0ED7D43F"/>
    <w:rsid w:val="0EFAD174"/>
    <w:rsid w:val="0F0A1310"/>
    <w:rsid w:val="0F3096A0"/>
    <w:rsid w:val="0F697D6C"/>
    <w:rsid w:val="0F96A5F3"/>
    <w:rsid w:val="101BE277"/>
    <w:rsid w:val="101E3610"/>
    <w:rsid w:val="10751CDF"/>
    <w:rsid w:val="10805D1F"/>
    <w:rsid w:val="108BD352"/>
    <w:rsid w:val="10941AEE"/>
    <w:rsid w:val="109BBEA2"/>
    <w:rsid w:val="10DE68F4"/>
    <w:rsid w:val="110D2AB9"/>
    <w:rsid w:val="1138A821"/>
    <w:rsid w:val="113AFFD8"/>
    <w:rsid w:val="11440A01"/>
    <w:rsid w:val="11618511"/>
    <w:rsid w:val="11640D78"/>
    <w:rsid w:val="11736875"/>
    <w:rsid w:val="1177C98C"/>
    <w:rsid w:val="118B9E53"/>
    <w:rsid w:val="1192A94B"/>
    <w:rsid w:val="120F9C43"/>
    <w:rsid w:val="12438E22"/>
    <w:rsid w:val="1248463B"/>
    <w:rsid w:val="12728FCA"/>
    <w:rsid w:val="1278C4F3"/>
    <w:rsid w:val="1297C901"/>
    <w:rsid w:val="12B9F12C"/>
    <w:rsid w:val="12E7ADC9"/>
    <w:rsid w:val="132A1363"/>
    <w:rsid w:val="132B08CA"/>
    <w:rsid w:val="13375903"/>
    <w:rsid w:val="133FFE84"/>
    <w:rsid w:val="13635F46"/>
    <w:rsid w:val="13899CCE"/>
    <w:rsid w:val="13CCE27C"/>
    <w:rsid w:val="13E00F16"/>
    <w:rsid w:val="14388EF5"/>
    <w:rsid w:val="1456BA2A"/>
    <w:rsid w:val="148B33D2"/>
    <w:rsid w:val="152F347F"/>
    <w:rsid w:val="15350050"/>
    <w:rsid w:val="153CD46B"/>
    <w:rsid w:val="1571A29B"/>
    <w:rsid w:val="15848936"/>
    <w:rsid w:val="15920586"/>
    <w:rsid w:val="15B959F2"/>
    <w:rsid w:val="15BA7987"/>
    <w:rsid w:val="15DF92F3"/>
    <w:rsid w:val="15F298B2"/>
    <w:rsid w:val="16331A52"/>
    <w:rsid w:val="166A22BE"/>
    <w:rsid w:val="1676D8BC"/>
    <w:rsid w:val="16964DF5"/>
    <w:rsid w:val="16BEE9EE"/>
    <w:rsid w:val="16C7D64C"/>
    <w:rsid w:val="17338AA2"/>
    <w:rsid w:val="174837D1"/>
    <w:rsid w:val="1751F8E1"/>
    <w:rsid w:val="1764A9A7"/>
    <w:rsid w:val="1790E7B1"/>
    <w:rsid w:val="17CDA1A5"/>
    <w:rsid w:val="17D281CC"/>
    <w:rsid w:val="17E7B962"/>
    <w:rsid w:val="184D378F"/>
    <w:rsid w:val="184E6CC9"/>
    <w:rsid w:val="185FD55C"/>
    <w:rsid w:val="18853F43"/>
    <w:rsid w:val="18873EC0"/>
    <w:rsid w:val="1889D355"/>
    <w:rsid w:val="18C1FFD0"/>
    <w:rsid w:val="1901CAE4"/>
    <w:rsid w:val="1905A4B3"/>
    <w:rsid w:val="190CFF55"/>
    <w:rsid w:val="192EC81B"/>
    <w:rsid w:val="193BE108"/>
    <w:rsid w:val="1951E503"/>
    <w:rsid w:val="1961F14D"/>
    <w:rsid w:val="197C4E1C"/>
    <w:rsid w:val="199EC068"/>
    <w:rsid w:val="19F44D86"/>
    <w:rsid w:val="1A04146D"/>
    <w:rsid w:val="1A09CC81"/>
    <w:rsid w:val="1A302F1D"/>
    <w:rsid w:val="1A307C0F"/>
    <w:rsid w:val="1A692231"/>
    <w:rsid w:val="1ACF1EA7"/>
    <w:rsid w:val="1AD20244"/>
    <w:rsid w:val="1B06EAAC"/>
    <w:rsid w:val="1B2DE922"/>
    <w:rsid w:val="1B403BC1"/>
    <w:rsid w:val="1B5D1383"/>
    <w:rsid w:val="1B5DE55F"/>
    <w:rsid w:val="1B5F431F"/>
    <w:rsid w:val="1B646314"/>
    <w:rsid w:val="1B6A0A84"/>
    <w:rsid w:val="1B6C3A94"/>
    <w:rsid w:val="1BE909D1"/>
    <w:rsid w:val="1C3B9787"/>
    <w:rsid w:val="1C653252"/>
    <w:rsid w:val="1C77DFEC"/>
    <w:rsid w:val="1C8B9AFD"/>
    <w:rsid w:val="1CA8A30D"/>
    <w:rsid w:val="1CB9B860"/>
    <w:rsid w:val="1CC88282"/>
    <w:rsid w:val="1CEDBC27"/>
    <w:rsid w:val="1CF7915A"/>
    <w:rsid w:val="1D1BCD51"/>
    <w:rsid w:val="1D1F7259"/>
    <w:rsid w:val="1D33943E"/>
    <w:rsid w:val="1D379657"/>
    <w:rsid w:val="1D70BAAE"/>
    <w:rsid w:val="1D9ACBBD"/>
    <w:rsid w:val="1D9D31D0"/>
    <w:rsid w:val="1DBFB500"/>
    <w:rsid w:val="1DE7E472"/>
    <w:rsid w:val="1E0AA262"/>
    <w:rsid w:val="1E171E5A"/>
    <w:rsid w:val="1E29ED4A"/>
    <w:rsid w:val="1E398656"/>
    <w:rsid w:val="1E3EED98"/>
    <w:rsid w:val="1E4A73D4"/>
    <w:rsid w:val="1E5857D4"/>
    <w:rsid w:val="1E6372B3"/>
    <w:rsid w:val="1E6F3DA1"/>
    <w:rsid w:val="1E729330"/>
    <w:rsid w:val="1E79C16D"/>
    <w:rsid w:val="1E945766"/>
    <w:rsid w:val="1E9CD2B0"/>
    <w:rsid w:val="1EA15092"/>
    <w:rsid w:val="1EA7B105"/>
    <w:rsid w:val="1EAA5886"/>
    <w:rsid w:val="1EAA92D0"/>
    <w:rsid w:val="1ECBDDAE"/>
    <w:rsid w:val="1EFCC924"/>
    <w:rsid w:val="1F1D2FFD"/>
    <w:rsid w:val="1F45964C"/>
    <w:rsid w:val="1F63339E"/>
    <w:rsid w:val="1F6D0942"/>
    <w:rsid w:val="1F825D44"/>
    <w:rsid w:val="1FB9FB74"/>
    <w:rsid w:val="1FBA2426"/>
    <w:rsid w:val="1FC28ABC"/>
    <w:rsid w:val="1FE620FA"/>
    <w:rsid w:val="1FF1A9CE"/>
    <w:rsid w:val="200D6ADB"/>
    <w:rsid w:val="2011DBFF"/>
    <w:rsid w:val="20138DF9"/>
    <w:rsid w:val="201E882A"/>
    <w:rsid w:val="20472441"/>
    <w:rsid w:val="2076AAA6"/>
    <w:rsid w:val="208A5876"/>
    <w:rsid w:val="208F9033"/>
    <w:rsid w:val="2093EEF6"/>
    <w:rsid w:val="20C13D1C"/>
    <w:rsid w:val="20E9B85E"/>
    <w:rsid w:val="21161BB4"/>
    <w:rsid w:val="2173A2D9"/>
    <w:rsid w:val="217802DA"/>
    <w:rsid w:val="2196A324"/>
    <w:rsid w:val="21C9FAC3"/>
    <w:rsid w:val="21EB4E70"/>
    <w:rsid w:val="21FA21A5"/>
    <w:rsid w:val="22359D35"/>
    <w:rsid w:val="224D15F5"/>
    <w:rsid w:val="2254BC37"/>
    <w:rsid w:val="226C35F0"/>
    <w:rsid w:val="228B3ED5"/>
    <w:rsid w:val="22BFE6B6"/>
    <w:rsid w:val="2311F611"/>
    <w:rsid w:val="23357136"/>
    <w:rsid w:val="23618044"/>
    <w:rsid w:val="23936986"/>
    <w:rsid w:val="23AA71B0"/>
    <w:rsid w:val="23C1555A"/>
    <w:rsid w:val="2421E7E1"/>
    <w:rsid w:val="2464EE81"/>
    <w:rsid w:val="248B84F1"/>
    <w:rsid w:val="248C9692"/>
    <w:rsid w:val="249379DA"/>
    <w:rsid w:val="249D7C90"/>
    <w:rsid w:val="24A790E0"/>
    <w:rsid w:val="24B33721"/>
    <w:rsid w:val="24B53855"/>
    <w:rsid w:val="24DE685D"/>
    <w:rsid w:val="2518629D"/>
    <w:rsid w:val="252A61E9"/>
    <w:rsid w:val="25329517"/>
    <w:rsid w:val="25399474"/>
    <w:rsid w:val="2545A38A"/>
    <w:rsid w:val="25870FB3"/>
    <w:rsid w:val="25B19182"/>
    <w:rsid w:val="25FC3DEF"/>
    <w:rsid w:val="260A9B31"/>
    <w:rsid w:val="2615F85F"/>
    <w:rsid w:val="261664CB"/>
    <w:rsid w:val="262594BE"/>
    <w:rsid w:val="263D5625"/>
    <w:rsid w:val="26479AB7"/>
    <w:rsid w:val="265579B0"/>
    <w:rsid w:val="26613634"/>
    <w:rsid w:val="26886120"/>
    <w:rsid w:val="268FDA7C"/>
    <w:rsid w:val="26A64416"/>
    <w:rsid w:val="26D839A0"/>
    <w:rsid w:val="26D9DA0A"/>
    <w:rsid w:val="26E5C64C"/>
    <w:rsid w:val="26E73E4E"/>
    <w:rsid w:val="26F08888"/>
    <w:rsid w:val="2734F5F1"/>
    <w:rsid w:val="2738425D"/>
    <w:rsid w:val="27395724"/>
    <w:rsid w:val="27D41F38"/>
    <w:rsid w:val="27F161DE"/>
    <w:rsid w:val="2820A6E3"/>
    <w:rsid w:val="283683D2"/>
    <w:rsid w:val="283EA4EF"/>
    <w:rsid w:val="284BCA04"/>
    <w:rsid w:val="284F282F"/>
    <w:rsid w:val="28578108"/>
    <w:rsid w:val="28591B63"/>
    <w:rsid w:val="285CA02D"/>
    <w:rsid w:val="2875EC44"/>
    <w:rsid w:val="287B2A1A"/>
    <w:rsid w:val="28EEC452"/>
    <w:rsid w:val="2907F953"/>
    <w:rsid w:val="29165C08"/>
    <w:rsid w:val="29650D55"/>
    <w:rsid w:val="29776549"/>
    <w:rsid w:val="297BACAD"/>
    <w:rsid w:val="29C00DE9"/>
    <w:rsid w:val="29C655FE"/>
    <w:rsid w:val="29C8A8D0"/>
    <w:rsid w:val="29CA2DE1"/>
    <w:rsid w:val="29DCB42D"/>
    <w:rsid w:val="29E234CC"/>
    <w:rsid w:val="2A083105"/>
    <w:rsid w:val="2A1E128F"/>
    <w:rsid w:val="2A28AEE5"/>
    <w:rsid w:val="2A370683"/>
    <w:rsid w:val="2A8B5E97"/>
    <w:rsid w:val="2AB4E4CE"/>
    <w:rsid w:val="2AEEA959"/>
    <w:rsid w:val="2AF3C4BF"/>
    <w:rsid w:val="2AFD4B59"/>
    <w:rsid w:val="2B383D22"/>
    <w:rsid w:val="2B42D142"/>
    <w:rsid w:val="2B55CD5C"/>
    <w:rsid w:val="2B5CC4EE"/>
    <w:rsid w:val="2B631A80"/>
    <w:rsid w:val="2B97A6BB"/>
    <w:rsid w:val="2BC48314"/>
    <w:rsid w:val="2BC7F870"/>
    <w:rsid w:val="2BDD71C2"/>
    <w:rsid w:val="2BECF64F"/>
    <w:rsid w:val="2BF97416"/>
    <w:rsid w:val="2C1C07C3"/>
    <w:rsid w:val="2C6E54AD"/>
    <w:rsid w:val="2C80F73C"/>
    <w:rsid w:val="2C83F934"/>
    <w:rsid w:val="2C881F70"/>
    <w:rsid w:val="2C8BC664"/>
    <w:rsid w:val="2CA9F748"/>
    <w:rsid w:val="2CDBBB1A"/>
    <w:rsid w:val="2CEF26C0"/>
    <w:rsid w:val="2D1A3F9B"/>
    <w:rsid w:val="2D2747EB"/>
    <w:rsid w:val="2D2F83D7"/>
    <w:rsid w:val="2D77CEA5"/>
    <w:rsid w:val="2D7924DE"/>
    <w:rsid w:val="2D82D521"/>
    <w:rsid w:val="2D9661CC"/>
    <w:rsid w:val="2DA3258F"/>
    <w:rsid w:val="2DBE6A7D"/>
    <w:rsid w:val="2DF673D7"/>
    <w:rsid w:val="2E0B537A"/>
    <w:rsid w:val="2E3B600E"/>
    <w:rsid w:val="2EA018BD"/>
    <w:rsid w:val="2EC49FE9"/>
    <w:rsid w:val="2ED01D21"/>
    <w:rsid w:val="2EED91E1"/>
    <w:rsid w:val="2F0DFB77"/>
    <w:rsid w:val="2F0E8FC9"/>
    <w:rsid w:val="2F33100B"/>
    <w:rsid w:val="2F50689A"/>
    <w:rsid w:val="2F514A16"/>
    <w:rsid w:val="2F6716E6"/>
    <w:rsid w:val="2F7B4593"/>
    <w:rsid w:val="2FC55115"/>
    <w:rsid w:val="2FC68B02"/>
    <w:rsid w:val="2FF2A6E9"/>
    <w:rsid w:val="2FF9BF33"/>
    <w:rsid w:val="3043AD67"/>
    <w:rsid w:val="3079453B"/>
    <w:rsid w:val="307B09FE"/>
    <w:rsid w:val="30918189"/>
    <w:rsid w:val="30C59E60"/>
    <w:rsid w:val="30ED6C09"/>
    <w:rsid w:val="30F0791E"/>
    <w:rsid w:val="30F625C9"/>
    <w:rsid w:val="30F8C5A2"/>
    <w:rsid w:val="311D5394"/>
    <w:rsid w:val="3133DB2A"/>
    <w:rsid w:val="3143D6B5"/>
    <w:rsid w:val="3146BB00"/>
    <w:rsid w:val="315228CB"/>
    <w:rsid w:val="31612F7A"/>
    <w:rsid w:val="3162E4E0"/>
    <w:rsid w:val="316C0FC3"/>
    <w:rsid w:val="31FE32C2"/>
    <w:rsid w:val="3205112E"/>
    <w:rsid w:val="3223585A"/>
    <w:rsid w:val="32413DA8"/>
    <w:rsid w:val="3278396A"/>
    <w:rsid w:val="32B09CF3"/>
    <w:rsid w:val="32CFC24D"/>
    <w:rsid w:val="32D11619"/>
    <w:rsid w:val="331E5166"/>
    <w:rsid w:val="331EAC21"/>
    <w:rsid w:val="33275537"/>
    <w:rsid w:val="33411B79"/>
    <w:rsid w:val="33521A15"/>
    <w:rsid w:val="33531FF9"/>
    <w:rsid w:val="336F5CE3"/>
    <w:rsid w:val="337B7F11"/>
    <w:rsid w:val="33F60262"/>
    <w:rsid w:val="34020F06"/>
    <w:rsid w:val="3422F33B"/>
    <w:rsid w:val="34243244"/>
    <w:rsid w:val="3455F822"/>
    <w:rsid w:val="34888F0C"/>
    <w:rsid w:val="3499113C"/>
    <w:rsid w:val="34A0EF9E"/>
    <w:rsid w:val="34B704C3"/>
    <w:rsid w:val="3529876B"/>
    <w:rsid w:val="356F49DE"/>
    <w:rsid w:val="357664C0"/>
    <w:rsid w:val="357CF31A"/>
    <w:rsid w:val="3612D30F"/>
    <w:rsid w:val="361A066A"/>
    <w:rsid w:val="3630A4E8"/>
    <w:rsid w:val="36444ADE"/>
    <w:rsid w:val="36506CEF"/>
    <w:rsid w:val="36605885"/>
    <w:rsid w:val="366084BA"/>
    <w:rsid w:val="367452E5"/>
    <w:rsid w:val="367C190E"/>
    <w:rsid w:val="369D2290"/>
    <w:rsid w:val="36C10C9D"/>
    <w:rsid w:val="3719C697"/>
    <w:rsid w:val="371F7908"/>
    <w:rsid w:val="37265033"/>
    <w:rsid w:val="37402047"/>
    <w:rsid w:val="3747DD62"/>
    <w:rsid w:val="374CC124"/>
    <w:rsid w:val="37692C48"/>
    <w:rsid w:val="37939B78"/>
    <w:rsid w:val="3798D2C3"/>
    <w:rsid w:val="37B44C36"/>
    <w:rsid w:val="37B5FCEA"/>
    <w:rsid w:val="37B8BC38"/>
    <w:rsid w:val="37E5E08C"/>
    <w:rsid w:val="3801A8EC"/>
    <w:rsid w:val="382836C8"/>
    <w:rsid w:val="382F220F"/>
    <w:rsid w:val="3854A3C2"/>
    <w:rsid w:val="388FD815"/>
    <w:rsid w:val="389BA2CB"/>
    <w:rsid w:val="389D0E0B"/>
    <w:rsid w:val="38A0F854"/>
    <w:rsid w:val="38A4C1E0"/>
    <w:rsid w:val="38AF309D"/>
    <w:rsid w:val="38B5B430"/>
    <w:rsid w:val="38D966F6"/>
    <w:rsid w:val="38F4A933"/>
    <w:rsid w:val="38F792B2"/>
    <w:rsid w:val="39054C9C"/>
    <w:rsid w:val="3908BFCE"/>
    <w:rsid w:val="3913B7A6"/>
    <w:rsid w:val="3919E149"/>
    <w:rsid w:val="3921776B"/>
    <w:rsid w:val="3931F227"/>
    <w:rsid w:val="3947912A"/>
    <w:rsid w:val="39592C6B"/>
    <w:rsid w:val="398234DD"/>
    <w:rsid w:val="398E561F"/>
    <w:rsid w:val="39A28CF9"/>
    <w:rsid w:val="39C305CB"/>
    <w:rsid w:val="39C8EC9B"/>
    <w:rsid w:val="39CE5AA7"/>
    <w:rsid w:val="3A037781"/>
    <w:rsid w:val="3A05B44E"/>
    <w:rsid w:val="3A2E9C87"/>
    <w:rsid w:val="3A3E37B5"/>
    <w:rsid w:val="3A5020D0"/>
    <w:rsid w:val="3A675C0B"/>
    <w:rsid w:val="3A8E7351"/>
    <w:rsid w:val="3AAA25FA"/>
    <w:rsid w:val="3AB6860E"/>
    <w:rsid w:val="3AC82C39"/>
    <w:rsid w:val="3AD5F3DC"/>
    <w:rsid w:val="3B03775C"/>
    <w:rsid w:val="3B0A1025"/>
    <w:rsid w:val="3B61AC30"/>
    <w:rsid w:val="3B8914E0"/>
    <w:rsid w:val="3BC4A0B9"/>
    <w:rsid w:val="3BCCC458"/>
    <w:rsid w:val="3BE77131"/>
    <w:rsid w:val="3BFAC01E"/>
    <w:rsid w:val="3C3EE61C"/>
    <w:rsid w:val="3C48001E"/>
    <w:rsid w:val="3C5D73DC"/>
    <w:rsid w:val="3C696A58"/>
    <w:rsid w:val="3C6BECE4"/>
    <w:rsid w:val="3CB77D81"/>
    <w:rsid w:val="3CD86122"/>
    <w:rsid w:val="3CDFB4C2"/>
    <w:rsid w:val="3CECAF00"/>
    <w:rsid w:val="3D135FC3"/>
    <w:rsid w:val="3D7E1F53"/>
    <w:rsid w:val="3D948B54"/>
    <w:rsid w:val="3DA2DCC7"/>
    <w:rsid w:val="3DB7209A"/>
    <w:rsid w:val="3DFE92D7"/>
    <w:rsid w:val="3DFF9419"/>
    <w:rsid w:val="3E03D283"/>
    <w:rsid w:val="3E28674F"/>
    <w:rsid w:val="3E294A11"/>
    <w:rsid w:val="3E396026"/>
    <w:rsid w:val="3E427BFC"/>
    <w:rsid w:val="3E755BF4"/>
    <w:rsid w:val="3E872E16"/>
    <w:rsid w:val="3E912ABE"/>
    <w:rsid w:val="3E9271DF"/>
    <w:rsid w:val="3E9E189E"/>
    <w:rsid w:val="3EAFAE26"/>
    <w:rsid w:val="3EC31FFF"/>
    <w:rsid w:val="3ECAFC71"/>
    <w:rsid w:val="3EE3B70F"/>
    <w:rsid w:val="3F1F5FF0"/>
    <w:rsid w:val="3F29968E"/>
    <w:rsid w:val="3F53C41C"/>
    <w:rsid w:val="3F6811E7"/>
    <w:rsid w:val="3F688A26"/>
    <w:rsid w:val="3F6F8A48"/>
    <w:rsid w:val="3F8EF44A"/>
    <w:rsid w:val="3FA66682"/>
    <w:rsid w:val="3FB7804B"/>
    <w:rsid w:val="3FC1B960"/>
    <w:rsid w:val="3FCC37A9"/>
    <w:rsid w:val="3FD0AC1C"/>
    <w:rsid w:val="3FDDC170"/>
    <w:rsid w:val="401592EA"/>
    <w:rsid w:val="401F6E1D"/>
    <w:rsid w:val="4029328B"/>
    <w:rsid w:val="405C1AAF"/>
    <w:rsid w:val="4081FCCC"/>
    <w:rsid w:val="40B8D229"/>
    <w:rsid w:val="40F019CC"/>
    <w:rsid w:val="40F59626"/>
    <w:rsid w:val="4116BA6B"/>
    <w:rsid w:val="412B6B44"/>
    <w:rsid w:val="4130654F"/>
    <w:rsid w:val="419B544D"/>
    <w:rsid w:val="419EC6D4"/>
    <w:rsid w:val="41EB4166"/>
    <w:rsid w:val="41EDE041"/>
    <w:rsid w:val="41F6F18F"/>
    <w:rsid w:val="420202A7"/>
    <w:rsid w:val="4209A03B"/>
    <w:rsid w:val="42279576"/>
    <w:rsid w:val="4246EAE5"/>
    <w:rsid w:val="4282303C"/>
    <w:rsid w:val="4286B51E"/>
    <w:rsid w:val="4295E884"/>
    <w:rsid w:val="429E4F9B"/>
    <w:rsid w:val="42C15E17"/>
    <w:rsid w:val="430224A7"/>
    <w:rsid w:val="431834B6"/>
    <w:rsid w:val="43568C36"/>
    <w:rsid w:val="43749CD2"/>
    <w:rsid w:val="437DD5F8"/>
    <w:rsid w:val="438F6DD8"/>
    <w:rsid w:val="43A5A80D"/>
    <w:rsid w:val="43C09FCF"/>
    <w:rsid w:val="43F05E19"/>
    <w:rsid w:val="44060761"/>
    <w:rsid w:val="4410376A"/>
    <w:rsid w:val="441D8B76"/>
    <w:rsid w:val="441ECC60"/>
    <w:rsid w:val="442AE626"/>
    <w:rsid w:val="44371FD5"/>
    <w:rsid w:val="444409B6"/>
    <w:rsid w:val="4444B2A1"/>
    <w:rsid w:val="444CA2FB"/>
    <w:rsid w:val="446B3F72"/>
    <w:rsid w:val="4476A996"/>
    <w:rsid w:val="447BE647"/>
    <w:rsid w:val="448A0CF2"/>
    <w:rsid w:val="449BF055"/>
    <w:rsid w:val="44A02104"/>
    <w:rsid w:val="44AFCA37"/>
    <w:rsid w:val="44D335DC"/>
    <w:rsid w:val="45017FD2"/>
    <w:rsid w:val="4505F032"/>
    <w:rsid w:val="4506E52C"/>
    <w:rsid w:val="451A8352"/>
    <w:rsid w:val="452759BD"/>
    <w:rsid w:val="452995AC"/>
    <w:rsid w:val="45363F48"/>
    <w:rsid w:val="4541B9C4"/>
    <w:rsid w:val="454D04E8"/>
    <w:rsid w:val="456D3FDF"/>
    <w:rsid w:val="457F859B"/>
    <w:rsid w:val="45A05794"/>
    <w:rsid w:val="45AD3F92"/>
    <w:rsid w:val="45B5D1F2"/>
    <w:rsid w:val="45BBA39D"/>
    <w:rsid w:val="45C90E38"/>
    <w:rsid w:val="45EB907D"/>
    <w:rsid w:val="45EFDCC8"/>
    <w:rsid w:val="463F97A3"/>
    <w:rsid w:val="46FEC22C"/>
    <w:rsid w:val="4726E1F3"/>
    <w:rsid w:val="4727AE06"/>
    <w:rsid w:val="4746686E"/>
    <w:rsid w:val="475FD5F8"/>
    <w:rsid w:val="477FB872"/>
    <w:rsid w:val="4783639D"/>
    <w:rsid w:val="47C53646"/>
    <w:rsid w:val="480EA09B"/>
    <w:rsid w:val="48848B89"/>
    <w:rsid w:val="488745DB"/>
    <w:rsid w:val="48878226"/>
    <w:rsid w:val="4890ECF3"/>
    <w:rsid w:val="48A64CA5"/>
    <w:rsid w:val="48B5234B"/>
    <w:rsid w:val="48CF294C"/>
    <w:rsid w:val="48DC6703"/>
    <w:rsid w:val="48E32037"/>
    <w:rsid w:val="48F03693"/>
    <w:rsid w:val="494E3FA7"/>
    <w:rsid w:val="49592364"/>
    <w:rsid w:val="496E760B"/>
    <w:rsid w:val="4971BFB5"/>
    <w:rsid w:val="4975C44F"/>
    <w:rsid w:val="49DAA55A"/>
    <w:rsid w:val="49E976A7"/>
    <w:rsid w:val="4A05C5D6"/>
    <w:rsid w:val="4A324351"/>
    <w:rsid w:val="4A355F8F"/>
    <w:rsid w:val="4A57002F"/>
    <w:rsid w:val="4AFEB6B1"/>
    <w:rsid w:val="4B28852F"/>
    <w:rsid w:val="4B42D84A"/>
    <w:rsid w:val="4B5D3375"/>
    <w:rsid w:val="4B5FFF60"/>
    <w:rsid w:val="4B867DDD"/>
    <w:rsid w:val="4BC08C5D"/>
    <w:rsid w:val="4BC78AA8"/>
    <w:rsid w:val="4BDA0931"/>
    <w:rsid w:val="4BE5F25E"/>
    <w:rsid w:val="4C8A8FE2"/>
    <w:rsid w:val="4CA34B58"/>
    <w:rsid w:val="4CB5B1E2"/>
    <w:rsid w:val="4CD59BB5"/>
    <w:rsid w:val="4CD721E2"/>
    <w:rsid w:val="4CF272A2"/>
    <w:rsid w:val="4CF47F21"/>
    <w:rsid w:val="4D6257E8"/>
    <w:rsid w:val="4D7FEDC1"/>
    <w:rsid w:val="4D86BC81"/>
    <w:rsid w:val="4D9C691C"/>
    <w:rsid w:val="4D9DD764"/>
    <w:rsid w:val="4DBD4046"/>
    <w:rsid w:val="4E0914B0"/>
    <w:rsid w:val="4E5CCCE9"/>
    <w:rsid w:val="4E8B8132"/>
    <w:rsid w:val="4EFFB34B"/>
    <w:rsid w:val="4F0BFC4C"/>
    <w:rsid w:val="4F24FD61"/>
    <w:rsid w:val="4F3DA150"/>
    <w:rsid w:val="4F543AB5"/>
    <w:rsid w:val="4F622CB9"/>
    <w:rsid w:val="4F6907FD"/>
    <w:rsid w:val="501910F8"/>
    <w:rsid w:val="5027EF3E"/>
    <w:rsid w:val="502856F2"/>
    <w:rsid w:val="502877C6"/>
    <w:rsid w:val="5035D0C5"/>
    <w:rsid w:val="503BB2C3"/>
    <w:rsid w:val="50648087"/>
    <w:rsid w:val="506A489D"/>
    <w:rsid w:val="506CB192"/>
    <w:rsid w:val="50710AB4"/>
    <w:rsid w:val="5082A978"/>
    <w:rsid w:val="508BFC91"/>
    <w:rsid w:val="50955A2B"/>
    <w:rsid w:val="50A5E120"/>
    <w:rsid w:val="50AF8902"/>
    <w:rsid w:val="50BB1C85"/>
    <w:rsid w:val="50D4D9D7"/>
    <w:rsid w:val="51172615"/>
    <w:rsid w:val="51669909"/>
    <w:rsid w:val="51E5B05F"/>
    <w:rsid w:val="51F72922"/>
    <w:rsid w:val="51F89CA6"/>
    <w:rsid w:val="52273F70"/>
    <w:rsid w:val="52293A02"/>
    <w:rsid w:val="529165D6"/>
    <w:rsid w:val="52B1DB96"/>
    <w:rsid w:val="52BD1C15"/>
    <w:rsid w:val="530D132D"/>
    <w:rsid w:val="531F91EB"/>
    <w:rsid w:val="5385FCA5"/>
    <w:rsid w:val="538F14C0"/>
    <w:rsid w:val="53B296D9"/>
    <w:rsid w:val="53B633C8"/>
    <w:rsid w:val="53DCFC65"/>
    <w:rsid w:val="53EA2694"/>
    <w:rsid w:val="5424249E"/>
    <w:rsid w:val="544475E6"/>
    <w:rsid w:val="54502985"/>
    <w:rsid w:val="54D6FC7B"/>
    <w:rsid w:val="550DA141"/>
    <w:rsid w:val="55398971"/>
    <w:rsid w:val="553DB09F"/>
    <w:rsid w:val="5552B17F"/>
    <w:rsid w:val="5571B988"/>
    <w:rsid w:val="55D154FB"/>
    <w:rsid w:val="55EE5378"/>
    <w:rsid w:val="56264F08"/>
    <w:rsid w:val="56280C63"/>
    <w:rsid w:val="564D5395"/>
    <w:rsid w:val="56BCE013"/>
    <w:rsid w:val="56C74B68"/>
    <w:rsid w:val="56DF39A3"/>
    <w:rsid w:val="56E50575"/>
    <w:rsid w:val="571ECDD7"/>
    <w:rsid w:val="573A2C33"/>
    <w:rsid w:val="57585844"/>
    <w:rsid w:val="579744B7"/>
    <w:rsid w:val="57F843DA"/>
    <w:rsid w:val="580A910B"/>
    <w:rsid w:val="58420739"/>
    <w:rsid w:val="58879A8A"/>
    <w:rsid w:val="589753A2"/>
    <w:rsid w:val="58BA7062"/>
    <w:rsid w:val="58C264D5"/>
    <w:rsid w:val="58C6EA9A"/>
    <w:rsid w:val="58DEBFB2"/>
    <w:rsid w:val="58F24A73"/>
    <w:rsid w:val="58FAEC3D"/>
    <w:rsid w:val="590E3818"/>
    <w:rsid w:val="591F6917"/>
    <w:rsid w:val="5927A38D"/>
    <w:rsid w:val="59295D6E"/>
    <w:rsid w:val="593B5DCA"/>
    <w:rsid w:val="597AA33F"/>
    <w:rsid w:val="597D161D"/>
    <w:rsid w:val="597FDF7E"/>
    <w:rsid w:val="598CC505"/>
    <w:rsid w:val="59A2956A"/>
    <w:rsid w:val="59A7A8C8"/>
    <w:rsid w:val="59BBD259"/>
    <w:rsid w:val="59C16AA2"/>
    <w:rsid w:val="59F4F101"/>
    <w:rsid w:val="5A199AC8"/>
    <w:rsid w:val="5A525C59"/>
    <w:rsid w:val="5A69B626"/>
    <w:rsid w:val="5A711025"/>
    <w:rsid w:val="5A843A10"/>
    <w:rsid w:val="5A9EFCDE"/>
    <w:rsid w:val="5AB716C2"/>
    <w:rsid w:val="5AFDABEB"/>
    <w:rsid w:val="5B145B81"/>
    <w:rsid w:val="5B1BEE44"/>
    <w:rsid w:val="5B3A49CC"/>
    <w:rsid w:val="5B623A5C"/>
    <w:rsid w:val="5B668078"/>
    <w:rsid w:val="5BAD4FCA"/>
    <w:rsid w:val="5BD724ED"/>
    <w:rsid w:val="5BEA7973"/>
    <w:rsid w:val="5C1A6149"/>
    <w:rsid w:val="5C30DC48"/>
    <w:rsid w:val="5C42953D"/>
    <w:rsid w:val="5C4C8D6C"/>
    <w:rsid w:val="5C5BD1D2"/>
    <w:rsid w:val="5C60D906"/>
    <w:rsid w:val="5C65F305"/>
    <w:rsid w:val="5C7F7A38"/>
    <w:rsid w:val="5CA744A5"/>
    <w:rsid w:val="5CB41C5F"/>
    <w:rsid w:val="5CD4505E"/>
    <w:rsid w:val="5CE471C4"/>
    <w:rsid w:val="5D00B561"/>
    <w:rsid w:val="5D01DC6E"/>
    <w:rsid w:val="5D0B6B82"/>
    <w:rsid w:val="5D3815E4"/>
    <w:rsid w:val="5D6FECAE"/>
    <w:rsid w:val="5D8602F4"/>
    <w:rsid w:val="5DF31D05"/>
    <w:rsid w:val="5E80479C"/>
    <w:rsid w:val="5E82B892"/>
    <w:rsid w:val="5E9BD58A"/>
    <w:rsid w:val="5EA63C55"/>
    <w:rsid w:val="5ED2291E"/>
    <w:rsid w:val="5ED45155"/>
    <w:rsid w:val="5EE6E6E3"/>
    <w:rsid w:val="5F064F1D"/>
    <w:rsid w:val="5F13C1D5"/>
    <w:rsid w:val="5F32A1E9"/>
    <w:rsid w:val="5F435B38"/>
    <w:rsid w:val="5FAD8410"/>
    <w:rsid w:val="5FBECA32"/>
    <w:rsid w:val="5FE0CC09"/>
    <w:rsid w:val="5FE8C875"/>
    <w:rsid w:val="5FED8099"/>
    <w:rsid w:val="60016A3A"/>
    <w:rsid w:val="601B6A2C"/>
    <w:rsid w:val="603CF487"/>
    <w:rsid w:val="60A0359D"/>
    <w:rsid w:val="60ACC8E3"/>
    <w:rsid w:val="60D4161B"/>
    <w:rsid w:val="60E15692"/>
    <w:rsid w:val="60E77518"/>
    <w:rsid w:val="60E839C1"/>
    <w:rsid w:val="60F06A80"/>
    <w:rsid w:val="60F0A221"/>
    <w:rsid w:val="60FF002D"/>
    <w:rsid w:val="6103EF8E"/>
    <w:rsid w:val="610C5EDD"/>
    <w:rsid w:val="611121DF"/>
    <w:rsid w:val="612D4432"/>
    <w:rsid w:val="612D49A2"/>
    <w:rsid w:val="6137D08A"/>
    <w:rsid w:val="6137E6A1"/>
    <w:rsid w:val="61443277"/>
    <w:rsid w:val="614CDE80"/>
    <w:rsid w:val="61506CDB"/>
    <w:rsid w:val="61D58E06"/>
    <w:rsid w:val="62029881"/>
    <w:rsid w:val="624B0A75"/>
    <w:rsid w:val="626398B1"/>
    <w:rsid w:val="629545C7"/>
    <w:rsid w:val="62E49CB8"/>
    <w:rsid w:val="62F0BF9B"/>
    <w:rsid w:val="63030449"/>
    <w:rsid w:val="6323006C"/>
    <w:rsid w:val="63281CA0"/>
    <w:rsid w:val="634D3A44"/>
    <w:rsid w:val="63B86B8F"/>
    <w:rsid w:val="63C2596A"/>
    <w:rsid w:val="63C84EF6"/>
    <w:rsid w:val="63D526D5"/>
    <w:rsid w:val="6404690C"/>
    <w:rsid w:val="640FD372"/>
    <w:rsid w:val="64168B24"/>
    <w:rsid w:val="641D691B"/>
    <w:rsid w:val="6424F6C1"/>
    <w:rsid w:val="6427D70E"/>
    <w:rsid w:val="644E3470"/>
    <w:rsid w:val="6459FCEC"/>
    <w:rsid w:val="64658F46"/>
    <w:rsid w:val="64934E06"/>
    <w:rsid w:val="64C0EB3A"/>
    <w:rsid w:val="64C2DE08"/>
    <w:rsid w:val="64C7FE9C"/>
    <w:rsid w:val="651577A0"/>
    <w:rsid w:val="651B9119"/>
    <w:rsid w:val="652D7C7B"/>
    <w:rsid w:val="6531593F"/>
    <w:rsid w:val="65389BB3"/>
    <w:rsid w:val="6549C699"/>
    <w:rsid w:val="654BB109"/>
    <w:rsid w:val="654FC044"/>
    <w:rsid w:val="657C9D3B"/>
    <w:rsid w:val="65AF05CB"/>
    <w:rsid w:val="65BF43A0"/>
    <w:rsid w:val="65C391D5"/>
    <w:rsid w:val="65CCB70E"/>
    <w:rsid w:val="65D2553B"/>
    <w:rsid w:val="65DEDF5E"/>
    <w:rsid w:val="65F94605"/>
    <w:rsid w:val="661B9273"/>
    <w:rsid w:val="6638ECB5"/>
    <w:rsid w:val="663F3565"/>
    <w:rsid w:val="6671CE2A"/>
    <w:rsid w:val="667A7B46"/>
    <w:rsid w:val="667F5AC1"/>
    <w:rsid w:val="66862588"/>
    <w:rsid w:val="66A71331"/>
    <w:rsid w:val="66D0A3BB"/>
    <w:rsid w:val="66DD571C"/>
    <w:rsid w:val="66DDBE18"/>
    <w:rsid w:val="66EE32F1"/>
    <w:rsid w:val="66FDA5DA"/>
    <w:rsid w:val="673517DD"/>
    <w:rsid w:val="67389ABB"/>
    <w:rsid w:val="6757DF6D"/>
    <w:rsid w:val="6796CD0C"/>
    <w:rsid w:val="67999DC4"/>
    <w:rsid w:val="67A2B82D"/>
    <w:rsid w:val="67A55767"/>
    <w:rsid w:val="67F7E669"/>
    <w:rsid w:val="68113688"/>
    <w:rsid w:val="683F8B89"/>
    <w:rsid w:val="683FF9FC"/>
    <w:rsid w:val="6853D20C"/>
    <w:rsid w:val="68A010A5"/>
    <w:rsid w:val="68A85748"/>
    <w:rsid w:val="68E42C61"/>
    <w:rsid w:val="68ED71DC"/>
    <w:rsid w:val="692F78A0"/>
    <w:rsid w:val="6931585A"/>
    <w:rsid w:val="6938E8E3"/>
    <w:rsid w:val="69433B3A"/>
    <w:rsid w:val="6994DE94"/>
    <w:rsid w:val="69C8A1F7"/>
    <w:rsid w:val="69FBCA28"/>
    <w:rsid w:val="6A01CC24"/>
    <w:rsid w:val="6A070519"/>
    <w:rsid w:val="6A0B5270"/>
    <w:rsid w:val="6A2451B7"/>
    <w:rsid w:val="6A70CEAB"/>
    <w:rsid w:val="6A8BDE89"/>
    <w:rsid w:val="6AC34904"/>
    <w:rsid w:val="6AE5F74C"/>
    <w:rsid w:val="6AEB455B"/>
    <w:rsid w:val="6B0A9BEF"/>
    <w:rsid w:val="6B0AB036"/>
    <w:rsid w:val="6B377D11"/>
    <w:rsid w:val="6BC974C1"/>
    <w:rsid w:val="6BDFE545"/>
    <w:rsid w:val="6BE92B14"/>
    <w:rsid w:val="6C02B4D6"/>
    <w:rsid w:val="6C0D0D14"/>
    <w:rsid w:val="6C39AF67"/>
    <w:rsid w:val="6C3AB7D9"/>
    <w:rsid w:val="6C3D51DF"/>
    <w:rsid w:val="6C4C720E"/>
    <w:rsid w:val="6C507AED"/>
    <w:rsid w:val="6C76AB9B"/>
    <w:rsid w:val="6CAE3C01"/>
    <w:rsid w:val="6CDB0C90"/>
    <w:rsid w:val="6CEED551"/>
    <w:rsid w:val="6D3DDDCE"/>
    <w:rsid w:val="6D41AF93"/>
    <w:rsid w:val="6D4BDCAE"/>
    <w:rsid w:val="6D942E48"/>
    <w:rsid w:val="6DB5F81C"/>
    <w:rsid w:val="6E01A337"/>
    <w:rsid w:val="6E12179E"/>
    <w:rsid w:val="6E167993"/>
    <w:rsid w:val="6E3202B7"/>
    <w:rsid w:val="6E53B3B1"/>
    <w:rsid w:val="6E58C038"/>
    <w:rsid w:val="6E5FAAE2"/>
    <w:rsid w:val="6E61230B"/>
    <w:rsid w:val="6E620646"/>
    <w:rsid w:val="6E6CBECD"/>
    <w:rsid w:val="6E7E4CEE"/>
    <w:rsid w:val="6E8E24B2"/>
    <w:rsid w:val="6E9ABAB2"/>
    <w:rsid w:val="6EA1E6C5"/>
    <w:rsid w:val="6EB960A7"/>
    <w:rsid w:val="6EBCB6E7"/>
    <w:rsid w:val="6ECE45BC"/>
    <w:rsid w:val="6F003256"/>
    <w:rsid w:val="6F0577C1"/>
    <w:rsid w:val="6F1BB9C7"/>
    <w:rsid w:val="6F4190D1"/>
    <w:rsid w:val="6F463827"/>
    <w:rsid w:val="6F522CCB"/>
    <w:rsid w:val="6F592058"/>
    <w:rsid w:val="6F6A5E9B"/>
    <w:rsid w:val="6F8ED06D"/>
    <w:rsid w:val="6FFAEB19"/>
    <w:rsid w:val="7015789B"/>
    <w:rsid w:val="70509CD5"/>
    <w:rsid w:val="705D86C3"/>
    <w:rsid w:val="70683DE3"/>
    <w:rsid w:val="70AE99FB"/>
    <w:rsid w:val="70BF09F6"/>
    <w:rsid w:val="70C14FD0"/>
    <w:rsid w:val="70EDB98D"/>
    <w:rsid w:val="713679D8"/>
    <w:rsid w:val="71770492"/>
    <w:rsid w:val="7179D974"/>
    <w:rsid w:val="71A0A92B"/>
    <w:rsid w:val="71A9C3BE"/>
    <w:rsid w:val="71B3F00C"/>
    <w:rsid w:val="71F05B4E"/>
    <w:rsid w:val="72088372"/>
    <w:rsid w:val="7230304D"/>
    <w:rsid w:val="723D8955"/>
    <w:rsid w:val="7250CF0A"/>
    <w:rsid w:val="725F0DB6"/>
    <w:rsid w:val="726C46E6"/>
    <w:rsid w:val="7275EC6D"/>
    <w:rsid w:val="727CBF14"/>
    <w:rsid w:val="72A78581"/>
    <w:rsid w:val="72C18839"/>
    <w:rsid w:val="72D5E798"/>
    <w:rsid w:val="7309C63E"/>
    <w:rsid w:val="732C7B72"/>
    <w:rsid w:val="733361D8"/>
    <w:rsid w:val="733BFA24"/>
    <w:rsid w:val="73974CC0"/>
    <w:rsid w:val="73C44136"/>
    <w:rsid w:val="73EBDDB2"/>
    <w:rsid w:val="742F3B16"/>
    <w:rsid w:val="74367802"/>
    <w:rsid w:val="746C19E1"/>
    <w:rsid w:val="74A26F24"/>
    <w:rsid w:val="74A79A6E"/>
    <w:rsid w:val="74B624BE"/>
    <w:rsid w:val="74BD7DBA"/>
    <w:rsid w:val="74BE15CB"/>
    <w:rsid w:val="74D71AD0"/>
    <w:rsid w:val="74DB2644"/>
    <w:rsid w:val="74E19788"/>
    <w:rsid w:val="74F7D54D"/>
    <w:rsid w:val="754B0527"/>
    <w:rsid w:val="7552668A"/>
    <w:rsid w:val="7557FFFB"/>
    <w:rsid w:val="7558F4CA"/>
    <w:rsid w:val="75892A7C"/>
    <w:rsid w:val="7592E609"/>
    <w:rsid w:val="7598FA48"/>
    <w:rsid w:val="75A2E4EE"/>
    <w:rsid w:val="75C73F67"/>
    <w:rsid w:val="75F47DA9"/>
    <w:rsid w:val="75F7754A"/>
    <w:rsid w:val="7635F6E7"/>
    <w:rsid w:val="76419C2A"/>
    <w:rsid w:val="766ADD21"/>
    <w:rsid w:val="7671D6BC"/>
    <w:rsid w:val="76751551"/>
    <w:rsid w:val="767E815B"/>
    <w:rsid w:val="76B07C11"/>
    <w:rsid w:val="76B61CB3"/>
    <w:rsid w:val="76D164F3"/>
    <w:rsid w:val="76DDC1BD"/>
    <w:rsid w:val="76ECB791"/>
    <w:rsid w:val="76F36CFC"/>
    <w:rsid w:val="7709024C"/>
    <w:rsid w:val="772138C0"/>
    <w:rsid w:val="77330B5A"/>
    <w:rsid w:val="776C6AEA"/>
    <w:rsid w:val="777E7822"/>
    <w:rsid w:val="77D65376"/>
    <w:rsid w:val="77E5BB0B"/>
    <w:rsid w:val="780C0CAA"/>
    <w:rsid w:val="780CD870"/>
    <w:rsid w:val="782AD351"/>
    <w:rsid w:val="78359311"/>
    <w:rsid w:val="784C7323"/>
    <w:rsid w:val="78636D6E"/>
    <w:rsid w:val="78872127"/>
    <w:rsid w:val="78906CB5"/>
    <w:rsid w:val="789C46F6"/>
    <w:rsid w:val="789C651E"/>
    <w:rsid w:val="78A5E3D3"/>
    <w:rsid w:val="78AFCB96"/>
    <w:rsid w:val="78EF2A9C"/>
    <w:rsid w:val="78FCEE51"/>
    <w:rsid w:val="79683DCB"/>
    <w:rsid w:val="79769D2E"/>
    <w:rsid w:val="799D57A8"/>
    <w:rsid w:val="79A29F31"/>
    <w:rsid w:val="79ADDBC4"/>
    <w:rsid w:val="79FDB035"/>
    <w:rsid w:val="79FE0452"/>
    <w:rsid w:val="7A05202A"/>
    <w:rsid w:val="7A31C4D5"/>
    <w:rsid w:val="7AA8EB42"/>
    <w:rsid w:val="7AC9FD3C"/>
    <w:rsid w:val="7B2F236A"/>
    <w:rsid w:val="7B443BF6"/>
    <w:rsid w:val="7B63E4F7"/>
    <w:rsid w:val="7B77AC3D"/>
    <w:rsid w:val="7B7B02C0"/>
    <w:rsid w:val="7B80BF6E"/>
    <w:rsid w:val="7B967229"/>
    <w:rsid w:val="7BBAD5DA"/>
    <w:rsid w:val="7BBC423F"/>
    <w:rsid w:val="7BBF8F1E"/>
    <w:rsid w:val="7BC53AF0"/>
    <w:rsid w:val="7BD1ED61"/>
    <w:rsid w:val="7BD435C4"/>
    <w:rsid w:val="7BEB1E28"/>
    <w:rsid w:val="7BF0EDC1"/>
    <w:rsid w:val="7BF6BFFC"/>
    <w:rsid w:val="7C1363F8"/>
    <w:rsid w:val="7C1C35B7"/>
    <w:rsid w:val="7C292CA9"/>
    <w:rsid w:val="7C3B5C55"/>
    <w:rsid w:val="7C437E9E"/>
    <w:rsid w:val="7C626CF9"/>
    <w:rsid w:val="7C64FC1E"/>
    <w:rsid w:val="7C8F57D9"/>
    <w:rsid w:val="7C9BD542"/>
    <w:rsid w:val="7CA8C2E1"/>
    <w:rsid w:val="7CBC3EDF"/>
    <w:rsid w:val="7CBE2173"/>
    <w:rsid w:val="7CE31266"/>
    <w:rsid w:val="7CEBCFE5"/>
    <w:rsid w:val="7D361732"/>
    <w:rsid w:val="7D3E7999"/>
    <w:rsid w:val="7D6B0F43"/>
    <w:rsid w:val="7D6D6CAA"/>
    <w:rsid w:val="7DD21794"/>
    <w:rsid w:val="7DD403B4"/>
    <w:rsid w:val="7E08A069"/>
    <w:rsid w:val="7E2BFEEA"/>
    <w:rsid w:val="7E8F75A1"/>
    <w:rsid w:val="7EB94A3A"/>
    <w:rsid w:val="7EBDDC31"/>
    <w:rsid w:val="7EE3006C"/>
    <w:rsid w:val="7F058822"/>
    <w:rsid w:val="7F078096"/>
    <w:rsid w:val="7F37C913"/>
    <w:rsid w:val="7F39BA1F"/>
    <w:rsid w:val="7F45D310"/>
    <w:rsid w:val="7F47187A"/>
    <w:rsid w:val="7F4A18D3"/>
    <w:rsid w:val="7F5181F7"/>
    <w:rsid w:val="7F620D28"/>
    <w:rsid w:val="7F92CA01"/>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B5DEC"/>
  <w15:chartTrackingRefBased/>
  <w15:docId w15:val="{F694CF3F-FFB3-4B2B-8FCD-436E737CACB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9F3"/>
    <w:pPr>
      <w:spacing w:after="120" w:line="259" w:lineRule="auto"/>
    </w:pPr>
    <w:rPr>
      <w:rFonts w:ascii="Times New Roman" w:hAnsi="Times New Roman"/>
      <w:color w:val="000000"/>
      <w:sz w:val="22"/>
    </w:rPr>
  </w:style>
  <w:style w:type="paragraph" w:styleId="Heading1">
    <w:name w:val="heading 1"/>
    <w:basedOn w:val="Normal"/>
    <w:next w:val="Normal"/>
    <w:uiPriority w:val="9"/>
    <w:qFormat/>
    <w:rsid w:val="00940C1C"/>
    <w:pPr>
      <w:keepNext/>
      <w:keepLines/>
      <w:spacing w:before="180" w:after="120"/>
      <w:outlineLvl w:val="0"/>
    </w:pPr>
    <w:rPr>
      <w:rFonts w:eastAsia="Times New Roman" w:cs="Times New Roman" w:ascii="Times New Roman" w:hAnsi="Times New Roman"/>
      <w:b/>
      <w:bCs/>
      <w:color w:val="000000"/>
      <w:sz w:val="32"/>
      <w:szCs w:val="32"/>
    </w:rPr>
  </w:style>
  <w:style w:type="paragraph" w:styleId="Heading2">
    <w:name w:val="heading 2"/>
    <w:basedOn w:val="Normal"/>
    <w:next w:val="Normal"/>
    <w:link w:val="Heading2Char"/>
    <w:uiPriority w:val="9"/>
    <w:unhideWhenUsed/>
    <w:qFormat/>
    <w:rsid w:val="00CD2F82"/>
    <w:pPr>
      <w:keepNext/>
      <w:keepLines/>
      <w:spacing w:before="180" w:after="120"/>
      <w:outlineLvl w:val="1"/>
    </w:pPr>
    <w:rPr>
      <w:rFonts w:eastAsiaTheme="majorEastAsia" w:cstheme="majorBidi" w:ascii="Times New Roman" w:hAnsi="Times New Roman"/>
      <w:b/>
      <w:color w:val="000000"/>
      <w:sz w:val="28"/>
      <w:szCs w:val="26"/>
    </w:rPr>
  </w:style>
  <w:style w:type="paragraph" w:styleId="Heading3">
    <w:name w:val="heading 3"/>
    <w:basedOn w:val="Normal"/>
    <w:next w:val="Normal"/>
    <w:link w:val="Heading3Char"/>
    <w:uiPriority w:val="9"/>
    <w:unhideWhenUsed/>
    <w:qFormat/>
    <w:rsid w:val="00C46791"/>
    <w:pPr>
      <w:keepNext/>
      <w:keepLines/>
      <w:spacing w:before="180" w:after="120"/>
      <w:outlineLvl w:val="2"/>
    </w:pPr>
    <w:rPr>
      <w:rFonts w:eastAsiaTheme="majorEastAsia" w:cstheme="majorBidi" w:ascii="Times New Roman" w:hAnsi="Times New Roman"/>
      <w:b/>
      <w:bCs/>
      <w:color w:val="000000"/>
      <w:sz w:val="24"/>
    </w:rPr>
  </w:style>
  <w:style w:type="paragraph" w:styleId="Heading4">
    <w:name w:val="heading 4"/>
    <w:basedOn w:val="Normal"/>
    <w:next w:val="Normal"/>
    <w:link w:val="Heading4Char"/>
    <w:uiPriority w:val="9"/>
    <w:unhideWhenUsed/>
    <w:qFormat/>
    <w:rsid w:val="00604E53"/>
    <w:pPr>
      <w:keepNext/>
      <w:keepLines/>
      <w:spacing w:before="40" w:after="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E6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5C2"/>
  </w:style>
  <w:style w:type="paragraph" w:styleId="Footer">
    <w:name w:val="footer"/>
    <w:basedOn w:val="Normal"/>
    <w:link w:val="FooterChar"/>
    <w:uiPriority w:val="99"/>
    <w:unhideWhenUsed/>
    <w:rsid w:val="00F83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98F"/>
  </w:style>
  <w:style w:type="paragraph" w:styleId="NoSpacing">
    <w:name w:val="No Spacing"/>
    <w:uiPriority w:val="1"/>
    <w:qFormat/>
    <w:rsid w:val="00F8398F"/>
    <w:pPr>
      <w:spacing w:after="0" w:line="240" w:lineRule="auto"/>
    </w:pPr>
  </w:style>
  <w:style w:type="paragraph" w:styleId="TOCHeading">
    <w:name w:val="TOC Heading"/>
    <w:basedOn w:val="Heading1"/>
    <w:next w:val="Normal"/>
    <w:uiPriority w:val="39"/>
    <w:unhideWhenUsed/>
    <w:qFormat/>
    <w:rsid w:val="00F8398F"/>
    <w:pPr>
      <w:spacing w:before="240" w:after="0" w:line="259" w:lineRule="auto"/>
      <w:outlineLvl w:val="9"/>
    </w:pPr>
    <w:rPr>
      <w:lang w:eastAsia="en-US"/>
    </w:rPr>
  </w:style>
  <w:style w:type="paragraph" w:styleId="TOC1">
    <w:name w:val="toc 1"/>
    <w:basedOn w:val="Normal"/>
    <w:next w:val="Normal"/>
    <w:autoRedefine/>
    <w:uiPriority w:val="39"/>
    <w:unhideWhenUsed/>
    <w:rsid w:val="00F8398F"/>
    <w:pPr>
      <w:spacing w:after="100"/>
    </w:pPr>
  </w:style>
  <w:style w:type="character" w:styleId="Hyperlink">
    <w:name w:val="Hyperlink"/>
    <w:basedOn w:val="DefaultParagraphFont"/>
    <w:uiPriority w:val="99"/>
    <w:unhideWhenUsed/>
    <w:rsid w:val="00F8398F"/>
    <w:rPr>
      <w:color w:val="467886" w:themeColor="hyperlink"/>
      <w:u w:val="single"/>
    </w:rPr>
  </w:style>
  <w:style w:type="paragraph" w:styleId="ListParagraph">
    <w:name w:val="List Paragraph"/>
    <w:basedOn w:val="Normal"/>
    <w:uiPriority w:val="34"/>
    <w:qFormat/>
    <w:rsid w:val="00F8398F"/>
    <w:pPr>
      <w:ind w:left="720"/>
      <w:contextualSpacing/>
    </w:pPr>
  </w:style>
  <w:style w:type="character" w:customStyle="1" w:styleId="Heading2Char">
    <w:name w:val="Heading 2 Char"/>
    <w:basedOn w:val="DefaultParagraphFont"/>
    <w:link w:val="Heading2"/>
    <w:uiPriority w:val="9"/>
    <w:rsid w:val="00A119C1"/>
    <w:rPr>
      <w:rFonts w:ascii="Times New Roman" w:eastAsiaTheme="majorEastAsia" w:hAnsi="Times New Roman" w:cstheme="majorBidi"/>
      <w:b/>
      <w:color w:val="000000" w:themeColor="text1"/>
      <w:sz w:val="28"/>
      <w:szCs w:val="26"/>
    </w:rPr>
  </w:style>
  <w:style w:type="paragraph" w:styleId="Caption">
    <w:name w:val="caption"/>
    <w:basedOn w:val="Normal"/>
    <w:next w:val="Normal"/>
    <w:uiPriority w:val="35"/>
    <w:unhideWhenUsed/>
    <w:qFormat/>
    <w:rsid w:val="007A3C94"/>
    <w:pPr>
      <w:spacing w:after="200" w:line="240" w:lineRule="auto"/>
    </w:pPr>
    <w:rPr>
      <w:i/>
      <w:iCs/>
      <w:color w:val="0E2841" w:themeColor="text2"/>
      <w:sz w:val="18"/>
      <w:szCs w:val="18"/>
    </w:rPr>
  </w:style>
  <w:style w:type="table" w:styleId="GridTable4-Accent4">
    <w:name w:val="Grid Table 4 Accent 4"/>
    <w:basedOn w:val="TableNormal"/>
    <w:uiPriority w:val="49"/>
    <w:rsid w:val="00D61E7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1A03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746743"/>
    <w:rPr>
      <w:rFonts w:ascii="Times New Roman" w:eastAsiaTheme="majorEastAsia" w:hAnsi="Times New Roman" w:cstheme="majorBidi"/>
      <w:b/>
      <w:bCs/>
      <w:color w:val="000000" w:themeColor="text1"/>
    </w:rPr>
  </w:style>
  <w:style w:type="character" w:styleId="UnresolvedMention">
    <w:name w:val="Unresolved Mention"/>
    <w:basedOn w:val="DefaultParagraphFont"/>
    <w:uiPriority w:val="99"/>
    <w:semiHidden/>
    <w:unhideWhenUsed/>
    <w:rsid w:val="002F3D0D"/>
    <w:rPr>
      <w:color w:val="605E5C"/>
      <w:shd w:val="clear" w:color="auto" w:fill="E1DFDD"/>
    </w:rPr>
  </w:style>
  <w:style w:type="character" w:styleId="FollowedHyperlink">
    <w:name w:val="FollowedHyperlink"/>
    <w:basedOn w:val="DefaultParagraphFont"/>
    <w:uiPriority w:val="99"/>
    <w:semiHidden/>
    <w:unhideWhenUsed/>
    <w:rsid w:val="002F3D0D"/>
    <w:rPr>
      <w:color w:val="96607D" w:themeColor="followedHyperlink"/>
      <w:u w:val="single"/>
    </w:rPr>
  </w:style>
  <w:style w:type="paragraph" w:styleId="TOC2">
    <w:name w:val="toc 2"/>
    <w:basedOn w:val="Normal"/>
    <w:next w:val="Normal"/>
    <w:uiPriority w:val="39"/>
    <w:unhideWhenUsed/>
    <w:rsid w:val="00A04F96"/>
    <w:pPr>
      <w:spacing w:after="100"/>
      <w:ind w:left="220"/>
    </w:pPr>
  </w:style>
  <w:style w:type="paragraph" w:styleId="TOC3">
    <w:name w:val="toc 3"/>
    <w:basedOn w:val="Normal"/>
    <w:next w:val="Normal"/>
    <w:uiPriority w:val="39"/>
    <w:unhideWhenUsed/>
    <w:rsid w:val="00A04F96"/>
    <w:pPr>
      <w:spacing w:after="100"/>
      <w:ind w:left="440"/>
    </w:pPr>
  </w:style>
  <w:style w:type="character" w:customStyle="1" w:styleId="Heading4Char">
    <w:name w:val="Heading 4 Char"/>
    <w:basedOn w:val="DefaultParagraphFont"/>
    <w:link w:val="Heading4"/>
    <w:uiPriority w:val="9"/>
    <w:rsid w:val="00604E53"/>
    <w:rPr>
      <w:rFonts w:ascii="Times New Roman" w:eastAsiaTheme="majorEastAsia" w:hAnsi="Times New Roman" w:cstheme="majorBidi"/>
      <w:i/>
      <w:iCs/>
      <w:color w:val="000000" w:themeColor="text1"/>
    </w:rPr>
  </w:style>
  <w:style w:type="paragraph" w:customStyle="1" w:styleId="Title">
    <w:name w:val="Title"/>
    <w:pPr>
      <w:keepNext/>
      <w:spacing w:before="180" w:after="120"/>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1.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E4BEA-04CA-4054-ADD5-9E26656A0E7A}">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Based Identity Issuing Service Final Report</dc:title>
  <dc:subject>SE2030 final project report group 2026-Y2-S1-MTR-02</dc:subject>
  <dc:creator>Group 2026-Y2-S1-MTR-02</dc:creator>
  <cp:keywords/>
  <dc:description/>
  <cp:lastModifiedBy>Marickar A.A.A IT25101235</cp:lastModifiedBy>
  <cp:revision>2</cp:revision>
  <cp:lastPrinted>2026-09-27T04:01:00Z</cp:lastPrinted>
  <dcterms:created xsi:type="dcterms:W3CDTF">2026-10-11T17:56:00Z</dcterms:created>
  <dcterms:modified xsi:type="dcterms:W3CDTF">2026-10-11T17:56:00Z</dcterms:modified>
</cp:coreProperties>
</file>