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400"/>
      </w:pPr>
    </w:p>
    <w:p>
      <w:pPr>
        <w:jc w:val="center"/>
      </w:pPr>
      <w:r>
        <w:rPr>
          <w:rFonts w:ascii="Aptos" w:hAnsi="Aptos"/>
          <w:b/>
          <w:color w:val="1E7A3D"/>
          <w:sz w:val="20"/>
        </w:rPr>
        <w:t>CURRENT PROJECT AUTHORITY</w:t>
      </w:r>
    </w:p>
    <w:p>
      <w:pPr>
        <w:pStyle w:val="Title"/>
        <w:jc w:val="center"/>
      </w:pPr>
      <w:r>
        <w:t>Vanni Ride Master Specification</w:t>
      </w:r>
    </w:p>
    <w:p>
      <w:pPr>
        <w:pStyle w:val="Subtitle"/>
        <w:jc w:val="center"/>
      </w:pPr>
      <w:r>
        <w:t>Current As Built System Operations Roadmap and AI Handoff</w:t>
      </w:r>
    </w:p>
    <w:p>
      <w:pPr>
        <w:spacing w:before="360" w:after="520"/>
        <w:jc w:val="center"/>
      </w:pPr>
      <w:r>
        <w:t>Version 3.0</w:t>
        <w:br/>
        <w:t>Updated 17 October 2026</w:t>
        <w:br/>
        <w:t>Baseline commit 0f5f1e1</w:t>
        <w:br/>
        <w:t>University of Vavuniya  |  IT3162 Group 6</w:t>
      </w:r>
    </w:p>
    <w:p>
      <w:pPr>
        <w:spacing w:before="560" w:line="283" w:lineRule="auto"/>
        <w:ind w:left="1080" w:right="1080"/>
        <w:jc w:val="center"/>
      </w:pPr>
      <w:r>
        <w:rPr>
          <w:rFonts w:ascii="Aptos" w:hAnsi="Aptos"/>
          <w:color w:val="111827"/>
          <w:sz w:val="22"/>
        </w:rPr>
        <w:t>This document defines the implemented Vanni Ride system, the rules that all project components must follow, the current free deployment, and the work still required before public release. It supersedes unresolved pre-development assumptions wherever they conflict with the working application.</w:t>
      </w:r>
    </w:p>
    <w:p>
      <w:pPr>
        <w:spacing w:before="840"/>
        <w:jc w:val="center"/>
      </w:pPr>
      <w:r>
        <w:rPr>
          <w:rFonts w:ascii="Aptos" w:hAnsi="Aptos"/>
          <w:i/>
          <w:color w:val="4B5563"/>
          <w:sz w:val="18"/>
        </w:rPr>
        <w:t>Do not include passwords, API keys, JWT secrets, or database connection strings in this document.</w:t>
      </w:r>
    </w:p>
    <w:p>
      <w:r>
        <w:br w:type="page"/>
      </w:r>
    </w:p>
    <w:p>
      <w:pPr>
        <w:pStyle w:val="Heading1"/>
      </w:pPr>
      <w:r>
        <w:t>Document Control</w:t>
      </w:r>
    </w:p>
    <w:p>
      <w:r>
        <w:rPr>
          <w:rFonts w:ascii="Aptos" w:hAnsi="Aptos"/>
        </w:rPr>
        <w:t>This specification is the governing reference for continued development, team review, testing, and deployment. The repository implementation at the stated baseline is the evidence for as-built behavior. Future approved changes must update both the code and this document.</w:t>
      </w:r>
    </w:p>
    <w:tbl>
      <w:tblPr>
        <w:tblStyle w:val="TableGrid"/>
        <w:tblW w:type="auto" w:w="0"/>
        <w:jc w:val="center"/>
        <w:tblLayout w:type="fixed"/>
        <w:tblLook w:firstColumn="1" w:firstRow="1" w:lastColumn="0" w:lastRow="0" w:noHBand="0" w:noVBand="1" w:val="04A0"/>
      </w:tblPr>
      <w:tblGrid>
        <w:gridCol w:w="4997"/>
        <w:gridCol w:w="4997"/>
      </w:tblGrid>
      <w:tr>
        <w:trPr>
          <w:tblHeader w:val="true"/>
          <w:cantSplit/>
          <w:tblHeader w:val="true"/>
        </w:trPr>
        <w:tc>
          <w:tcPr>
            <w:tcW w:type="dxa" w:w="2232"/>
            <w:shd w:fill="1E7A3D"/>
            <w:tcMar>
              <w:top w:w="115" w:type="dxa"/>
              <w:start w:w="120" w:type="dxa"/>
              <w:bottom w:w="115" w:type="dxa"/>
              <w:end w:w="120" w:type="dxa"/>
            </w:tcMar>
            <w:tcBorders>
              <w:top w:val="single" w:sz="6" w:space="0" w:color="C8D2CB"/>
              <w:left w:val="single" w:sz="6" w:space="0" w:color="C8D2CB"/>
              <w:bottom w:val="single" w:sz="6" w:space="0" w:color="C8D2CB"/>
              <w:right w:val="single" w:sz="6" w:space="0" w:color="C8D2CB"/>
              <w:insideH w:val="single" w:sz="6" w:space="0" w:color="C8D2CB"/>
              <w:insideV w:val="single" w:sz="6" w:space="0" w:color="C8D2CB"/>
            </w:tcBorders>
            <w:vAlign w:val="center"/>
          </w:tcPr>
          <w:p>
            <w:pPr>
              <w:spacing w:after="40" w:before="40"/>
              <w:jc w:val="left"/>
            </w:pPr>
            <w:r>
              <w:rPr>
                <w:rFonts w:ascii="Aptos" w:hAnsi="Aptos"/>
                <w:b/>
                <w:color w:val="FFFFFF"/>
                <w:sz w:val="16"/>
              </w:rPr>
            </w:r>
            <w:r>
              <w:rPr>
                <w:rFonts w:ascii="Aptos" w:hAnsi="Aptos"/>
                <w:b/>
                <w:color w:val="FFFFFF"/>
                <w:sz w:val="16"/>
              </w:rPr>
              <w:t>Field</w:t>
            </w:r>
          </w:p>
        </w:tc>
        <w:tc>
          <w:tcPr>
            <w:tcW w:type="dxa" w:w="7704"/>
            <w:shd w:fill="1E7A3D"/>
            <w:tcMar>
              <w:top w:w="115" w:type="dxa"/>
              <w:start w:w="120" w:type="dxa"/>
              <w:bottom w:w="115" w:type="dxa"/>
              <w:end w:w="120" w:type="dxa"/>
            </w:tcMar>
            <w:tcBorders>
              <w:top w:val="single" w:sz="6" w:space="0" w:color="C8D2CB"/>
              <w:left w:val="single" w:sz="6" w:space="0" w:color="C8D2CB"/>
              <w:bottom w:val="single" w:sz="6" w:space="0" w:color="C8D2CB"/>
              <w:right w:val="single" w:sz="6" w:space="0" w:color="C8D2CB"/>
              <w:insideH w:val="single" w:sz="6" w:space="0" w:color="C8D2CB"/>
              <w:insideV w:val="single" w:sz="6" w:space="0" w:color="C8D2CB"/>
            </w:tcBorders>
            <w:vAlign w:val="center"/>
          </w:tcPr>
          <w:p>
            <w:pPr>
              <w:spacing w:after="40" w:before="40"/>
              <w:jc w:val="left"/>
            </w:pPr>
            <w:r>
              <w:rPr>
                <w:rFonts w:ascii="Aptos" w:hAnsi="Aptos"/>
                <w:b/>
                <w:color w:val="FFFFFF"/>
                <w:sz w:val="16"/>
              </w:rPr>
            </w:r>
            <w:r>
              <w:rPr>
                <w:rFonts w:ascii="Aptos" w:hAnsi="Aptos"/>
                <w:b/>
                <w:color w:val="FFFFFF"/>
                <w:sz w:val="16"/>
              </w:rPr>
              <w:t>Current value</w:t>
            </w:r>
          </w:p>
        </w:tc>
      </w:tr>
      <w:tr>
        <w:trPr>
          <w:cantSplit/>
          <w:cantSplit/>
        </w:trPr>
        <w:tc>
          <w:tcPr>
            <w:tcW w:type="dxa" w:w="2232"/>
            <w:shd w:fill="FFFFFF"/>
            <w:tcMar>
              <w:top w:w="100" w:type="dxa"/>
              <w:start w:w="120" w:type="dxa"/>
              <w:bottom w:w="100" w:type="dxa"/>
              <w:end w:w="120" w:type="dxa"/>
            </w:tcMar>
            <w:tcBorders>
              <w:top w:val="single" w:sz="6" w:space="0" w:color="C8D2CB"/>
              <w:left w:val="single" w:sz="6" w:space="0" w:color="C8D2CB"/>
              <w:bottom w:val="single" w:sz="6" w:space="0" w:color="C8D2CB"/>
              <w:right w:val="single" w:sz="6" w:space="0" w:color="C8D2CB"/>
              <w:insideH w:val="single" w:sz="6" w:space="0" w:color="C8D2CB"/>
              <w:insideV w:val="single" w:sz="6" w:space="0" w:color="C8D2CB"/>
            </w:tcBorders>
            <w:vAlign w:val="center"/>
          </w:tcPr>
          <w:p>
            <w:pPr>
              <w:spacing w:after="40" w:line="245" w:lineRule="auto" w:before="40"/>
            </w:pPr>
            <w:r>
              <w:rPr>
                <w:rFonts w:ascii="Aptos" w:hAnsi="Aptos"/>
                <w:sz w:val="16"/>
              </w:rPr>
            </w:r>
            <w:r>
              <w:rPr>
                <w:rFonts w:ascii="Aptos" w:hAnsi="Aptos"/>
                <w:color w:val="111827"/>
                <w:sz w:val="16"/>
              </w:rPr>
              <w:t>Document</w:t>
            </w:r>
          </w:p>
        </w:tc>
        <w:tc>
          <w:tcPr>
            <w:tcW w:type="dxa" w:w="7704"/>
            <w:shd w:fill="FFFFFF"/>
            <w:tcMar>
              <w:top w:w="100" w:type="dxa"/>
              <w:start w:w="120" w:type="dxa"/>
              <w:bottom w:w="100" w:type="dxa"/>
              <w:end w:w="120" w:type="dxa"/>
            </w:tcMar>
            <w:tcBorders>
              <w:top w:val="single" w:sz="6" w:space="0" w:color="C8D2CB"/>
              <w:left w:val="single" w:sz="6" w:space="0" w:color="C8D2CB"/>
              <w:bottom w:val="single" w:sz="6" w:space="0" w:color="C8D2CB"/>
              <w:right w:val="single" w:sz="6" w:space="0" w:color="C8D2CB"/>
              <w:insideH w:val="single" w:sz="6" w:space="0" w:color="C8D2CB"/>
              <w:insideV w:val="single" w:sz="6" w:space="0" w:color="C8D2CB"/>
            </w:tcBorders>
            <w:vAlign w:val="center"/>
          </w:tcPr>
          <w:p>
            <w:pPr>
              <w:spacing w:after="40" w:line="245" w:lineRule="auto" w:before="40"/>
            </w:pPr>
            <w:r>
              <w:rPr>
                <w:rFonts w:ascii="Aptos" w:hAnsi="Aptos"/>
                <w:sz w:val="16"/>
              </w:rPr>
            </w:r>
            <w:r>
              <w:rPr>
                <w:rFonts w:ascii="Aptos" w:hAnsi="Aptos"/>
                <w:color w:val="111827"/>
                <w:sz w:val="16"/>
              </w:rPr>
              <w:t>Vanni Ride Master Specification</w:t>
            </w:r>
          </w:p>
        </w:tc>
      </w:tr>
      <w:tr>
        <w:trPr>
          <w:cantSplit/>
          <w:cantSplit/>
        </w:trPr>
        <w:tc>
          <w:tcPr>
            <w:tcW w:type="dxa" w:w="2232"/>
            <w:shd w:fill="F5F8F6"/>
            <w:tcMar>
              <w:top w:w="100" w:type="dxa"/>
              <w:start w:w="120" w:type="dxa"/>
              <w:bottom w:w="100" w:type="dxa"/>
              <w:end w:w="120" w:type="dxa"/>
            </w:tcMar>
            <w:tcBorders>
              <w:top w:val="single" w:sz="6" w:space="0" w:color="C8D2CB"/>
              <w:left w:val="single" w:sz="6" w:space="0" w:color="C8D2CB"/>
              <w:bottom w:val="single" w:sz="6" w:space="0" w:color="C8D2CB"/>
              <w:right w:val="single" w:sz="6" w:space="0" w:color="C8D2CB"/>
              <w:insideH w:val="single" w:sz="6" w:space="0" w:color="C8D2CB"/>
              <w:insideV w:val="single" w:sz="6" w:space="0" w:color="C8D2CB"/>
            </w:tcBorders>
            <w:vAlign w:val="center"/>
          </w:tcPr>
          <w:p>
            <w:pPr>
              <w:spacing w:after="40" w:line="245" w:lineRule="auto" w:before="40"/>
            </w:pPr>
            <w:r>
              <w:rPr>
                <w:rFonts w:ascii="Aptos" w:hAnsi="Aptos"/>
                <w:sz w:val="16"/>
              </w:rPr>
            </w:r>
            <w:r>
              <w:rPr>
                <w:rFonts w:ascii="Aptos" w:hAnsi="Aptos"/>
                <w:color w:val="111827"/>
                <w:sz w:val="16"/>
              </w:rPr>
              <w:t>Version</w:t>
            </w:r>
          </w:p>
        </w:tc>
        <w:tc>
          <w:tcPr>
            <w:tcW w:type="dxa" w:w="7704"/>
            <w:shd w:fill="F5F8F6"/>
            <w:tcMar>
              <w:top w:w="100" w:type="dxa"/>
              <w:start w:w="120" w:type="dxa"/>
              <w:bottom w:w="100" w:type="dxa"/>
              <w:end w:w="120" w:type="dxa"/>
            </w:tcMar>
            <w:tcBorders>
              <w:top w:val="single" w:sz="6" w:space="0" w:color="C8D2CB"/>
              <w:left w:val="single" w:sz="6" w:space="0" w:color="C8D2CB"/>
              <w:bottom w:val="single" w:sz="6" w:space="0" w:color="C8D2CB"/>
              <w:right w:val="single" w:sz="6" w:space="0" w:color="C8D2CB"/>
              <w:insideH w:val="single" w:sz="6" w:space="0" w:color="C8D2CB"/>
              <w:insideV w:val="single" w:sz="6" w:space="0" w:color="C8D2CB"/>
            </w:tcBorders>
            <w:vAlign w:val="center"/>
          </w:tcPr>
          <w:p>
            <w:pPr>
              <w:spacing w:after="40" w:before="40"/>
            </w:pPr>
            <w:r>
              <w:rPr>
                <w:rFonts w:ascii="Aptos" w:hAnsi="Aptos"/>
                <w:sz w:val="16"/>
              </w:rPr>
              <w:t>3.0</w:t>
            </w:r>
          </w:p>
        </w:tc>
      </w:tr>
      <w:tr>
        <w:trPr>
          <w:cantSplit/>
          <w:cantSplit/>
        </w:trPr>
        <w:tc>
          <w:tcPr>
            <w:tcW w:type="dxa" w:w="2232"/>
            <w:shd w:fill="FFFFFF"/>
            <w:tcMar>
              <w:top w:w="100" w:type="dxa"/>
              <w:start w:w="120" w:type="dxa"/>
              <w:bottom w:w="100" w:type="dxa"/>
              <w:end w:w="120" w:type="dxa"/>
            </w:tcMar>
            <w:tcBorders>
              <w:top w:val="single" w:sz="6" w:space="0" w:color="C8D2CB"/>
              <w:left w:val="single" w:sz="6" w:space="0" w:color="C8D2CB"/>
              <w:bottom w:val="single" w:sz="6" w:space="0" w:color="C8D2CB"/>
              <w:right w:val="single" w:sz="6" w:space="0" w:color="C8D2CB"/>
              <w:insideH w:val="single" w:sz="6" w:space="0" w:color="C8D2CB"/>
              <w:insideV w:val="single" w:sz="6" w:space="0" w:color="C8D2CB"/>
            </w:tcBorders>
            <w:vAlign w:val="center"/>
          </w:tcPr>
          <w:p>
            <w:pPr>
              <w:spacing w:after="40" w:line="245" w:lineRule="auto" w:before="40"/>
            </w:pPr>
            <w:r>
              <w:rPr>
                <w:rFonts w:ascii="Aptos" w:hAnsi="Aptos"/>
                <w:sz w:val="16"/>
              </w:rPr>
            </w:r>
            <w:r>
              <w:rPr>
                <w:rFonts w:ascii="Aptos" w:hAnsi="Aptos"/>
                <w:color w:val="111827"/>
                <w:sz w:val="16"/>
              </w:rPr>
              <w:t>Status</w:t>
            </w:r>
          </w:p>
        </w:tc>
        <w:tc>
          <w:tcPr>
            <w:tcW w:type="dxa" w:w="7704"/>
            <w:shd w:fill="FFFFFF"/>
            <w:tcMar>
              <w:top w:w="100" w:type="dxa"/>
              <w:start w:w="120" w:type="dxa"/>
              <w:bottom w:w="100" w:type="dxa"/>
              <w:end w:w="120" w:type="dxa"/>
            </w:tcMar>
            <w:tcBorders>
              <w:top w:val="single" w:sz="6" w:space="0" w:color="C8D2CB"/>
              <w:left w:val="single" w:sz="6" w:space="0" w:color="C8D2CB"/>
              <w:bottom w:val="single" w:sz="6" w:space="0" w:color="C8D2CB"/>
              <w:right w:val="single" w:sz="6" w:space="0" w:color="C8D2CB"/>
              <w:insideH w:val="single" w:sz="6" w:space="0" w:color="C8D2CB"/>
              <w:insideV w:val="single" w:sz="6" w:space="0" w:color="C8D2CB"/>
            </w:tcBorders>
            <w:vAlign w:val="center"/>
          </w:tcPr>
          <w:p>
            <w:pPr>
              <w:spacing w:after="40" w:line="245" w:lineRule="auto" w:before="40"/>
            </w:pPr>
            <w:r>
              <w:rPr>
                <w:rFonts w:ascii="Aptos" w:hAnsi="Aptos"/>
                <w:sz w:val="16"/>
              </w:rPr>
            </w:r>
            <w:r>
              <w:rPr>
                <w:rFonts w:ascii="Aptos" w:hAnsi="Aptos"/>
                <w:color w:val="111827"/>
                <w:sz w:val="16"/>
              </w:rPr>
              <w:t>Current project authority</w:t>
            </w:r>
          </w:p>
        </w:tc>
      </w:tr>
      <w:tr>
        <w:trPr>
          <w:cantSplit/>
          <w:cantSplit/>
        </w:trPr>
        <w:tc>
          <w:tcPr>
            <w:tcW w:type="dxa" w:w="2232"/>
            <w:shd w:fill="F5F8F6"/>
            <w:tcMar>
              <w:top w:w="100" w:type="dxa"/>
              <w:start w:w="120" w:type="dxa"/>
              <w:bottom w:w="100" w:type="dxa"/>
              <w:end w:w="120" w:type="dxa"/>
            </w:tcMar>
            <w:tcBorders>
              <w:top w:val="single" w:sz="6" w:space="0" w:color="C8D2CB"/>
              <w:left w:val="single" w:sz="6" w:space="0" w:color="C8D2CB"/>
              <w:bottom w:val="single" w:sz="6" w:space="0" w:color="C8D2CB"/>
              <w:right w:val="single" w:sz="6" w:space="0" w:color="C8D2CB"/>
              <w:insideH w:val="single" w:sz="6" w:space="0" w:color="C8D2CB"/>
              <w:insideV w:val="single" w:sz="6" w:space="0" w:color="C8D2CB"/>
            </w:tcBorders>
            <w:vAlign w:val="center"/>
          </w:tcPr>
          <w:p>
            <w:pPr>
              <w:spacing w:after="40" w:line="245" w:lineRule="auto" w:before="40"/>
            </w:pPr>
            <w:r>
              <w:rPr>
                <w:rFonts w:ascii="Aptos" w:hAnsi="Aptos"/>
                <w:sz w:val="16"/>
              </w:rPr>
            </w:r>
            <w:r>
              <w:rPr>
                <w:rFonts w:ascii="Aptos" w:hAnsi="Aptos"/>
                <w:color w:val="111827"/>
                <w:sz w:val="16"/>
              </w:rPr>
              <w:t>Updated</w:t>
            </w:r>
          </w:p>
        </w:tc>
        <w:tc>
          <w:tcPr>
            <w:tcW w:type="dxa" w:w="7704"/>
            <w:shd w:fill="F5F8F6"/>
            <w:tcMar>
              <w:top w:w="100" w:type="dxa"/>
              <w:start w:w="120" w:type="dxa"/>
              <w:bottom w:w="100" w:type="dxa"/>
              <w:end w:w="120" w:type="dxa"/>
            </w:tcMar>
            <w:tcBorders>
              <w:top w:val="single" w:sz="6" w:space="0" w:color="C8D2CB"/>
              <w:left w:val="single" w:sz="6" w:space="0" w:color="C8D2CB"/>
              <w:bottom w:val="single" w:sz="6" w:space="0" w:color="C8D2CB"/>
              <w:right w:val="single" w:sz="6" w:space="0" w:color="C8D2CB"/>
              <w:insideH w:val="single" w:sz="6" w:space="0" w:color="C8D2CB"/>
              <w:insideV w:val="single" w:sz="6" w:space="0" w:color="C8D2CB"/>
            </w:tcBorders>
            <w:vAlign w:val="center"/>
          </w:tcPr>
          <w:p>
            <w:pPr>
              <w:spacing w:after="40" w:before="40"/>
            </w:pPr>
            <w:r>
              <w:rPr>
                <w:rFonts w:ascii="Aptos" w:hAnsi="Aptos"/>
                <w:sz w:val="16"/>
              </w:rPr>
              <w:t>17 October 2026</w:t>
            </w:r>
          </w:p>
        </w:tc>
      </w:tr>
      <w:tr>
        <w:trPr>
          <w:cantSplit/>
          <w:cantSplit/>
        </w:trPr>
        <w:tc>
          <w:tcPr>
            <w:tcW w:type="dxa" w:w="2232"/>
            <w:shd w:fill="FFFFFF"/>
            <w:tcMar>
              <w:top w:w="100" w:type="dxa"/>
              <w:start w:w="120" w:type="dxa"/>
              <w:bottom w:w="100" w:type="dxa"/>
              <w:end w:w="120" w:type="dxa"/>
            </w:tcMar>
            <w:tcBorders>
              <w:top w:val="single" w:sz="6" w:space="0" w:color="C8D2CB"/>
              <w:left w:val="single" w:sz="6" w:space="0" w:color="C8D2CB"/>
              <w:bottom w:val="single" w:sz="6" w:space="0" w:color="C8D2CB"/>
              <w:right w:val="single" w:sz="6" w:space="0" w:color="C8D2CB"/>
              <w:insideH w:val="single" w:sz="6" w:space="0" w:color="C8D2CB"/>
              <w:insideV w:val="single" w:sz="6" w:space="0" w:color="C8D2CB"/>
            </w:tcBorders>
            <w:vAlign w:val="center"/>
          </w:tcPr>
          <w:p>
            <w:pPr>
              <w:spacing w:after="40" w:line="245" w:lineRule="auto" w:before="40"/>
            </w:pPr>
            <w:r>
              <w:rPr>
                <w:rFonts w:ascii="Aptos" w:hAnsi="Aptos"/>
                <w:sz w:val="16"/>
              </w:rPr>
            </w:r>
            <w:r>
              <w:rPr>
                <w:rFonts w:ascii="Aptos" w:hAnsi="Aptos"/>
                <w:color w:val="111827"/>
                <w:sz w:val="16"/>
              </w:rPr>
              <w:t>Repository</w:t>
            </w:r>
          </w:p>
        </w:tc>
        <w:tc>
          <w:tcPr>
            <w:tcW w:type="dxa" w:w="7704"/>
            <w:shd w:fill="FFFFFF"/>
            <w:tcMar>
              <w:top w:w="100" w:type="dxa"/>
              <w:start w:w="120" w:type="dxa"/>
              <w:bottom w:w="100" w:type="dxa"/>
              <w:end w:w="120" w:type="dxa"/>
            </w:tcMar>
            <w:tcBorders>
              <w:top w:val="single" w:sz="6" w:space="0" w:color="C8D2CB"/>
              <w:left w:val="single" w:sz="6" w:space="0" w:color="C8D2CB"/>
              <w:bottom w:val="single" w:sz="6" w:space="0" w:color="C8D2CB"/>
              <w:right w:val="single" w:sz="6" w:space="0" w:color="C8D2CB"/>
              <w:insideH w:val="single" w:sz="6" w:space="0" w:color="C8D2CB"/>
              <w:insideV w:val="single" w:sz="6" w:space="0" w:color="C8D2CB"/>
            </w:tcBorders>
            <w:vAlign w:val="center"/>
          </w:tcPr>
          <w:p>
            <w:pPr>
              <w:spacing w:after="40" w:line="245" w:lineRule="auto" w:before="40"/>
            </w:pPr>
            <w:r>
              <w:rPr>
                <w:rFonts w:ascii="Aptos" w:hAnsi="Aptos"/>
                <w:sz w:val="16"/>
              </w:rPr>
            </w:r>
            <w:r>
              <w:rPr>
                <w:rFonts w:ascii="Aptos" w:hAnsi="Aptos"/>
                <w:color w:val="111827"/>
                <w:sz w:val="16"/>
              </w:rPr>
              <w:t>IT3162-Group-6 / Project-VanniRide</w:t>
            </w:r>
          </w:p>
        </w:tc>
      </w:tr>
      <w:tr>
        <w:trPr>
          <w:cantSplit/>
          <w:cantSplit/>
        </w:trPr>
        <w:tc>
          <w:tcPr>
            <w:tcW w:type="dxa" w:w="2232"/>
            <w:shd w:fill="F5F8F6"/>
            <w:tcMar>
              <w:top w:w="100" w:type="dxa"/>
              <w:start w:w="120" w:type="dxa"/>
              <w:bottom w:w="100" w:type="dxa"/>
              <w:end w:w="120" w:type="dxa"/>
            </w:tcMar>
            <w:tcBorders>
              <w:top w:val="single" w:sz="6" w:space="0" w:color="C8D2CB"/>
              <w:left w:val="single" w:sz="6" w:space="0" w:color="C8D2CB"/>
              <w:bottom w:val="single" w:sz="6" w:space="0" w:color="C8D2CB"/>
              <w:right w:val="single" w:sz="6" w:space="0" w:color="C8D2CB"/>
              <w:insideH w:val="single" w:sz="6" w:space="0" w:color="C8D2CB"/>
              <w:insideV w:val="single" w:sz="6" w:space="0" w:color="C8D2CB"/>
            </w:tcBorders>
            <w:vAlign w:val="center"/>
          </w:tcPr>
          <w:p>
            <w:pPr>
              <w:spacing w:after="40" w:line="245" w:lineRule="auto" w:before="40"/>
            </w:pPr>
            <w:r>
              <w:rPr>
                <w:rFonts w:ascii="Aptos" w:hAnsi="Aptos"/>
                <w:sz w:val="16"/>
              </w:rPr>
            </w:r>
            <w:r>
              <w:rPr>
                <w:rFonts w:ascii="Aptos" w:hAnsi="Aptos"/>
                <w:color w:val="111827"/>
                <w:sz w:val="16"/>
              </w:rPr>
              <w:t>Baseline</w:t>
            </w:r>
          </w:p>
        </w:tc>
        <w:tc>
          <w:tcPr>
            <w:tcW w:type="dxa" w:w="7704"/>
            <w:shd w:fill="F5F8F6"/>
            <w:tcMar>
              <w:top w:w="100" w:type="dxa"/>
              <w:start w:w="120" w:type="dxa"/>
              <w:bottom w:w="100" w:type="dxa"/>
              <w:end w:w="120" w:type="dxa"/>
            </w:tcMar>
            <w:tcBorders>
              <w:top w:val="single" w:sz="6" w:space="0" w:color="C8D2CB"/>
              <w:left w:val="single" w:sz="6" w:space="0" w:color="C8D2CB"/>
              <w:bottom w:val="single" w:sz="6" w:space="0" w:color="C8D2CB"/>
              <w:right w:val="single" w:sz="6" w:space="0" w:color="C8D2CB"/>
              <w:insideH w:val="single" w:sz="6" w:space="0" w:color="C8D2CB"/>
              <w:insideV w:val="single" w:sz="6" w:space="0" w:color="C8D2CB"/>
            </w:tcBorders>
            <w:vAlign w:val="center"/>
          </w:tcPr>
          <w:p>
            <w:pPr>
              <w:spacing w:after="40" w:before="40"/>
            </w:pPr>
            <w:r>
              <w:rPr>
                <w:rFonts w:ascii="Aptos" w:hAnsi="Aptos"/>
                <w:sz w:val="16"/>
              </w:rPr>
              <w:t>Commit 0f5f1e1 on local and remote main</w:t>
            </w:r>
          </w:p>
        </w:tc>
      </w:tr>
      <w:tr>
        <w:trPr>
          <w:cantSplit/>
          <w:cantSplit/>
        </w:trPr>
        <w:tc>
          <w:tcPr>
            <w:tcW w:type="dxa" w:w="2232"/>
            <w:shd w:fill="FFFFFF"/>
            <w:tcMar>
              <w:top w:w="100" w:type="dxa"/>
              <w:start w:w="120" w:type="dxa"/>
              <w:bottom w:w="100" w:type="dxa"/>
              <w:end w:w="120" w:type="dxa"/>
            </w:tcMar>
            <w:tcBorders>
              <w:top w:val="single" w:sz="6" w:space="0" w:color="C8D2CB"/>
              <w:left w:val="single" w:sz="6" w:space="0" w:color="C8D2CB"/>
              <w:bottom w:val="single" w:sz="6" w:space="0" w:color="C8D2CB"/>
              <w:right w:val="single" w:sz="6" w:space="0" w:color="C8D2CB"/>
              <w:insideH w:val="single" w:sz="6" w:space="0" w:color="C8D2CB"/>
              <w:insideV w:val="single" w:sz="6" w:space="0" w:color="C8D2CB"/>
            </w:tcBorders>
            <w:vAlign w:val="center"/>
          </w:tcPr>
          <w:p>
            <w:pPr>
              <w:spacing w:after="40" w:line="245" w:lineRule="auto" w:before="40"/>
            </w:pPr>
            <w:r>
              <w:rPr>
                <w:rFonts w:ascii="Aptos" w:hAnsi="Aptos"/>
                <w:sz w:val="16"/>
              </w:rPr>
            </w:r>
            <w:r>
              <w:rPr>
                <w:rFonts w:ascii="Aptos" w:hAnsi="Aptos"/>
                <w:color w:val="111827"/>
                <w:sz w:val="16"/>
              </w:rPr>
              <w:t>Live frontend</w:t>
            </w:r>
          </w:p>
        </w:tc>
        <w:tc>
          <w:tcPr>
            <w:tcW w:type="dxa" w:w="7704"/>
            <w:shd w:fill="FFFFFF"/>
            <w:tcMar>
              <w:top w:w="100" w:type="dxa"/>
              <w:start w:w="120" w:type="dxa"/>
              <w:bottom w:w="100" w:type="dxa"/>
              <w:end w:w="120" w:type="dxa"/>
            </w:tcMar>
            <w:tcBorders>
              <w:top w:val="single" w:sz="6" w:space="0" w:color="C8D2CB"/>
              <w:left w:val="single" w:sz="6" w:space="0" w:color="C8D2CB"/>
              <w:bottom w:val="single" w:sz="6" w:space="0" w:color="C8D2CB"/>
              <w:right w:val="single" w:sz="6" w:space="0" w:color="C8D2CB"/>
              <w:insideH w:val="single" w:sz="6" w:space="0" w:color="C8D2CB"/>
              <w:insideV w:val="single" w:sz="6" w:space="0" w:color="C8D2CB"/>
            </w:tcBorders>
            <w:vAlign w:val="center"/>
          </w:tcPr>
          <w:p>
            <w:pPr>
              <w:spacing w:after="40" w:line="245" w:lineRule="auto" w:before="40"/>
            </w:pPr>
            <w:r>
              <w:rPr>
                <w:rFonts w:ascii="Aptos" w:hAnsi="Aptos"/>
                <w:sz w:val="16"/>
              </w:rPr>
            </w:r>
            <w:r>
              <w:rPr>
                <w:rFonts w:ascii="Aptos" w:hAnsi="Aptos"/>
                <w:color w:val="111827"/>
                <w:sz w:val="16"/>
              </w:rPr>
              <w:t>https://vanni-ride.pages.dev</w:t>
            </w:r>
          </w:p>
        </w:tc>
      </w:tr>
      <w:tr>
        <w:trPr>
          <w:cantSplit/>
          <w:cantSplit/>
        </w:trPr>
        <w:tc>
          <w:tcPr>
            <w:tcW w:type="dxa" w:w="2232"/>
            <w:shd w:fill="F5F8F6"/>
            <w:tcMar>
              <w:top w:w="100" w:type="dxa"/>
              <w:start w:w="120" w:type="dxa"/>
              <w:bottom w:w="100" w:type="dxa"/>
              <w:end w:w="120" w:type="dxa"/>
            </w:tcMar>
            <w:tcBorders>
              <w:top w:val="single" w:sz="6" w:space="0" w:color="C8D2CB"/>
              <w:left w:val="single" w:sz="6" w:space="0" w:color="C8D2CB"/>
              <w:bottom w:val="single" w:sz="6" w:space="0" w:color="C8D2CB"/>
              <w:right w:val="single" w:sz="6" w:space="0" w:color="C8D2CB"/>
              <w:insideH w:val="single" w:sz="6" w:space="0" w:color="C8D2CB"/>
              <w:insideV w:val="single" w:sz="6" w:space="0" w:color="C8D2CB"/>
            </w:tcBorders>
            <w:vAlign w:val="center"/>
          </w:tcPr>
          <w:p>
            <w:pPr>
              <w:spacing w:after="40" w:line="245" w:lineRule="auto" w:before="40"/>
            </w:pPr>
            <w:r>
              <w:rPr>
                <w:rFonts w:ascii="Aptos" w:hAnsi="Aptos"/>
                <w:sz w:val="16"/>
              </w:rPr>
            </w:r>
            <w:r>
              <w:rPr>
                <w:rFonts w:ascii="Aptos" w:hAnsi="Aptos"/>
                <w:color w:val="111827"/>
                <w:sz w:val="16"/>
              </w:rPr>
              <w:t>Live backend</w:t>
            </w:r>
          </w:p>
        </w:tc>
        <w:tc>
          <w:tcPr>
            <w:tcW w:type="dxa" w:w="7704"/>
            <w:shd w:fill="F5F8F6"/>
            <w:tcMar>
              <w:top w:w="100" w:type="dxa"/>
              <w:start w:w="120" w:type="dxa"/>
              <w:bottom w:w="100" w:type="dxa"/>
              <w:end w:w="120" w:type="dxa"/>
            </w:tcMar>
            <w:tcBorders>
              <w:top w:val="single" w:sz="6" w:space="0" w:color="C8D2CB"/>
              <w:left w:val="single" w:sz="6" w:space="0" w:color="C8D2CB"/>
              <w:bottom w:val="single" w:sz="6" w:space="0" w:color="C8D2CB"/>
              <w:right w:val="single" w:sz="6" w:space="0" w:color="C8D2CB"/>
              <w:insideH w:val="single" w:sz="6" w:space="0" w:color="C8D2CB"/>
              <w:insideV w:val="single" w:sz="6" w:space="0" w:color="C8D2CB"/>
            </w:tcBorders>
            <w:vAlign w:val="center"/>
          </w:tcPr>
          <w:p>
            <w:pPr>
              <w:spacing w:after="40" w:line="245" w:lineRule="auto" w:before="40"/>
            </w:pPr>
            <w:r>
              <w:rPr>
                <w:rFonts w:ascii="Aptos" w:hAnsi="Aptos"/>
                <w:sz w:val="16"/>
              </w:rPr>
            </w:r>
            <w:r>
              <w:rPr>
                <w:rFonts w:ascii="Aptos" w:hAnsi="Aptos"/>
                <w:color w:val="111827"/>
                <w:sz w:val="16"/>
              </w:rPr>
              <w:t>https://project-vanniride-production.up.railway.app</w:t>
            </w:r>
          </w:p>
        </w:tc>
      </w:tr>
      <w:tr>
        <w:trPr>
          <w:cantSplit/>
          <w:cantSplit/>
        </w:trPr>
        <w:tc>
          <w:tcPr>
            <w:tcW w:type="dxa" w:w="2232"/>
            <w:shd w:fill="FFFFFF"/>
            <w:tcMar>
              <w:top w:w="100" w:type="dxa"/>
              <w:start w:w="120" w:type="dxa"/>
              <w:bottom w:w="100" w:type="dxa"/>
              <w:end w:w="120" w:type="dxa"/>
            </w:tcMar>
            <w:tcBorders>
              <w:top w:val="single" w:sz="6" w:space="0" w:color="C8D2CB"/>
              <w:left w:val="single" w:sz="6" w:space="0" w:color="C8D2CB"/>
              <w:bottom w:val="single" w:sz="6" w:space="0" w:color="C8D2CB"/>
              <w:right w:val="single" w:sz="6" w:space="0" w:color="C8D2CB"/>
              <w:insideH w:val="single" w:sz="6" w:space="0" w:color="C8D2CB"/>
              <w:insideV w:val="single" w:sz="6" w:space="0" w:color="C8D2CB"/>
            </w:tcBorders>
            <w:vAlign w:val="center"/>
          </w:tcPr>
          <w:p>
            <w:pPr>
              <w:spacing w:after="40" w:line="245" w:lineRule="auto" w:before="40"/>
            </w:pPr>
            <w:r>
              <w:rPr>
                <w:rFonts w:ascii="Aptos" w:hAnsi="Aptos"/>
                <w:sz w:val="16"/>
              </w:rPr>
            </w:r>
            <w:r>
              <w:rPr>
                <w:rFonts w:ascii="Aptos" w:hAnsi="Aptos"/>
                <w:color w:val="111827"/>
                <w:sz w:val="16"/>
              </w:rPr>
              <w:t>Database</w:t>
            </w:r>
          </w:p>
        </w:tc>
        <w:tc>
          <w:tcPr>
            <w:tcW w:type="dxa" w:w="7704"/>
            <w:shd w:fill="FFFFFF"/>
            <w:tcMar>
              <w:top w:w="100" w:type="dxa"/>
              <w:start w:w="120" w:type="dxa"/>
              <w:bottom w:w="100" w:type="dxa"/>
              <w:end w:w="120" w:type="dxa"/>
            </w:tcMar>
            <w:tcBorders>
              <w:top w:val="single" w:sz="6" w:space="0" w:color="C8D2CB"/>
              <w:left w:val="single" w:sz="6" w:space="0" w:color="C8D2CB"/>
              <w:bottom w:val="single" w:sz="6" w:space="0" w:color="C8D2CB"/>
              <w:right w:val="single" w:sz="6" w:space="0" w:color="C8D2CB"/>
              <w:insideH w:val="single" w:sz="6" w:space="0" w:color="C8D2CB"/>
              <w:insideV w:val="single" w:sz="6" w:space="0" w:color="C8D2CB"/>
            </w:tcBorders>
            <w:vAlign w:val="center"/>
          </w:tcPr>
          <w:p>
            <w:pPr>
              <w:spacing w:after="40" w:line="245" w:lineRule="auto" w:before="40"/>
            </w:pPr>
            <w:r>
              <w:rPr>
                <w:rFonts w:ascii="Aptos" w:hAnsi="Aptos"/>
                <w:sz w:val="16"/>
              </w:rPr>
            </w:r>
            <w:r>
              <w:rPr>
                <w:rFonts w:ascii="Aptos" w:hAnsi="Aptos"/>
                <w:color w:val="111827"/>
                <w:sz w:val="16"/>
              </w:rPr>
              <w:t>MongoDB Atlas database vanniRideDB</w:t>
            </w:r>
          </w:p>
        </w:tc>
      </w:tr>
      <w:tr>
        <w:trPr>
          <w:cantSplit/>
          <w:cantSplit/>
        </w:trPr>
        <w:tc>
          <w:tcPr>
            <w:tcW w:type="dxa" w:w="2232"/>
            <w:shd w:fill="F5F8F6"/>
            <w:tcMar>
              <w:top w:w="100" w:type="dxa"/>
              <w:start w:w="120" w:type="dxa"/>
              <w:bottom w:w="100" w:type="dxa"/>
              <w:end w:w="120" w:type="dxa"/>
            </w:tcMar>
            <w:tcBorders>
              <w:top w:val="single" w:sz="6" w:space="0" w:color="C8D2CB"/>
              <w:left w:val="single" w:sz="6" w:space="0" w:color="C8D2CB"/>
              <w:bottom w:val="single" w:sz="6" w:space="0" w:color="C8D2CB"/>
              <w:right w:val="single" w:sz="6" w:space="0" w:color="C8D2CB"/>
              <w:insideH w:val="single" w:sz="6" w:space="0" w:color="C8D2CB"/>
              <w:insideV w:val="single" w:sz="6" w:space="0" w:color="C8D2CB"/>
            </w:tcBorders>
            <w:vAlign w:val="center"/>
          </w:tcPr>
          <w:p>
            <w:pPr>
              <w:spacing w:after="40" w:line="245" w:lineRule="auto" w:before="40"/>
            </w:pPr>
            <w:r>
              <w:rPr>
                <w:rFonts w:ascii="Aptos" w:hAnsi="Aptos"/>
                <w:sz w:val="16"/>
              </w:rPr>
            </w:r>
            <w:r>
              <w:rPr>
                <w:rFonts w:ascii="Aptos" w:hAnsi="Aptos"/>
                <w:color w:val="111827"/>
                <w:sz w:val="16"/>
              </w:rPr>
              <w:t>Audience</w:t>
            </w:r>
          </w:p>
        </w:tc>
        <w:tc>
          <w:tcPr>
            <w:tcW w:type="dxa" w:w="7704"/>
            <w:shd w:fill="F5F8F6"/>
            <w:tcMar>
              <w:top w:w="100" w:type="dxa"/>
              <w:start w:w="120" w:type="dxa"/>
              <w:bottom w:w="100" w:type="dxa"/>
              <w:end w:w="120" w:type="dxa"/>
            </w:tcMar>
            <w:tcBorders>
              <w:top w:val="single" w:sz="6" w:space="0" w:color="C8D2CB"/>
              <w:left w:val="single" w:sz="6" w:space="0" w:color="C8D2CB"/>
              <w:bottom w:val="single" w:sz="6" w:space="0" w:color="C8D2CB"/>
              <w:right w:val="single" w:sz="6" w:space="0" w:color="C8D2CB"/>
              <w:insideH w:val="single" w:sz="6" w:space="0" w:color="C8D2CB"/>
              <w:insideV w:val="single" w:sz="6" w:space="0" w:color="C8D2CB"/>
            </w:tcBorders>
            <w:vAlign w:val="center"/>
          </w:tcPr>
          <w:p>
            <w:pPr>
              <w:spacing w:after="40" w:line="245" w:lineRule="auto" w:before="40"/>
            </w:pPr>
            <w:r>
              <w:rPr>
                <w:rFonts w:ascii="Aptos" w:hAnsi="Aptos"/>
                <w:sz w:val="16"/>
              </w:rPr>
            </w:r>
            <w:r>
              <w:rPr>
                <w:rFonts w:ascii="Aptos" w:hAnsi="Aptos"/>
                <w:color w:val="111827"/>
                <w:sz w:val="16"/>
              </w:rPr>
              <w:t>Project members, assessors, reviewers, and future maintainers</w:t>
            </w:r>
          </w:p>
        </w:tc>
      </w:tr>
    </w:tbl>
    <w:p>
      <w:pPr>
        <w:spacing w:after="20"/>
      </w:pPr>
    </w:p>
    <w:p>
      <w:pPr>
        <w:pStyle w:val="Heading2"/>
      </w:pPr>
      <w:r>
        <w:t>Authority and Precedence</w:t>
      </w:r>
    </w:p>
    <w:p>
      <w:pPr>
        <w:spacing w:after="60"/>
        <w:ind w:left="374" w:hanging="374"/>
      </w:pPr>
      <w:r>
        <w:t>1.  This Version 3.0 master specification is the primary requirements and behavior authority.</w:t>
      </w:r>
    </w:p>
    <w:p>
      <w:pPr>
        <w:spacing w:after="60"/>
        <w:ind w:left="374" w:hanging="374"/>
      </w:pPr>
      <w:r>
        <w:rPr>
          <w:rFonts w:ascii="Aptos" w:hAnsi="Aptos"/>
        </w:rPr>
        <w:t>2.  The code at the baseline commit is the authority for exact implemented endpoint behavior and validation details.</w:t>
      </w:r>
    </w:p>
    <w:p>
      <w:pPr>
        <w:spacing w:after="60"/>
        <w:ind w:left="374" w:hanging="374"/>
      </w:pPr>
      <w:r>
        <w:rPr>
          <w:rFonts w:ascii="Aptos" w:hAnsi="Aptos"/>
        </w:rPr>
        <w:t>3.  The canonical integration contract, API guide, database documents, and deployment guides remain supporting references.</w:t>
      </w:r>
    </w:p>
    <w:p>
      <w:pPr>
        <w:spacing w:after="60"/>
        <w:ind w:left="374" w:hanging="374"/>
      </w:pPr>
      <w:r>
        <w:rPr>
          <w:rFonts w:ascii="Aptos" w:hAnsi="Aptos"/>
        </w:rPr>
        <w:t>4.  If a supporting document conflicts with this specification or the current code, the team must resolve the conflict and update the documentation before merging further work.</w:t>
      </w:r>
    </w:p>
    <w:p>
      <w:pPr>
        <w:spacing w:after="60"/>
        <w:ind w:left="374" w:hanging="374"/>
      </w:pPr>
      <w:r>
        <w:t>5.  The old pre-development specification and Version 2 report remain historical evidence only and is no longer the active source of unresolved decisions.</w:t>
      </w:r>
    </w:p>
    <w:p>
      <w:pPr>
        <w:pStyle w:val="Heading2"/>
      </w:pPr>
      <w:r>
        <w:t>Change Control</w:t>
      </w:r>
    </w:p>
    <w:p>
      <w:pPr>
        <w:pStyle w:val="ListBullet"/>
      </w:pPr>
      <w:r>
        <w:rPr>
          <w:rFonts w:ascii="Aptos" w:hAnsi="Aptos"/>
        </w:rPr>
        <w:t>Major scope, status, pricing, permission, database, API, cancellation, or deployment changes require team agreement.</w:t>
      </w:r>
    </w:p>
    <w:p>
      <w:pPr>
        <w:pStyle w:val="ListBullet"/>
      </w:pPr>
      <w:r>
        <w:rPr>
          <w:rFonts w:ascii="Aptos" w:hAnsi="Aptos"/>
        </w:rPr>
        <w:t>Every approved change must be documented, tested at the appropriate level, and reviewed before release.</w:t>
      </w:r>
    </w:p>
    <w:p>
      <w:pPr>
        <w:pStyle w:val="ListBullet"/>
      </w:pPr>
      <w:r>
        <w:rPr>
          <w:rFonts w:ascii="Aptos" w:hAnsi="Aptos"/>
        </w:rPr>
        <w:t>Secrets and administrator passwords must remain in secure service configuration, never in Git or project reports.</w:t>
      </w:r>
    </w:p>
    <w:p>
      <w:pPr>
        <w:pStyle w:val="ListBullet"/>
      </w:pPr>
      <w:r>
        <w:t>Production-bound work now uses main as the single deployment branch for both frontend and backend. The retired frontend-backend-integration branch is not part of the release flow.</w:t>
      </w:r>
    </w:p>
    <w:p>
      <w:pPr>
        <w:pStyle w:val="Heading1"/>
      </w:pPr>
      <w:r>
        <w:t>Contents</w:t>
      </w:r>
    </w:p>
    <w:p>
      <w:pPr>
        <w:pStyle w:val="ListBullet"/>
      </w:pPr>
      <w:r>
        <w:rPr>
          <w:rFonts w:ascii="Aptos" w:hAnsi="Aptos"/>
        </w:rPr>
        <w:t>1 Project Overview and Current State</w:t>
      </w:r>
    </w:p>
    <w:p>
      <w:pPr>
        <w:pStyle w:val="ListBullet"/>
      </w:pPr>
      <w:r>
        <w:rPr>
          <w:rFonts w:ascii="Aptos" w:hAnsi="Aptos"/>
        </w:rPr>
        <w:t>2 Product Scope</w:t>
      </w:r>
    </w:p>
    <w:p>
      <w:pPr>
        <w:pStyle w:val="ListBullet"/>
      </w:pPr>
      <w:r>
        <w:rPr>
          <w:rFonts w:ascii="Aptos" w:hAnsi="Aptos"/>
        </w:rPr>
        <w:t>3 User Roles and Permissions</w:t>
      </w:r>
    </w:p>
    <w:p>
      <w:pPr>
        <w:pStyle w:val="ListBullet"/>
      </w:pPr>
      <w:r>
        <w:rPr>
          <w:rFonts w:ascii="Aptos" w:hAnsi="Aptos"/>
        </w:rPr>
        <w:t>4 System Architecture and Technology</w:t>
      </w:r>
    </w:p>
    <w:p>
      <w:pPr>
        <w:pStyle w:val="ListBullet"/>
      </w:pPr>
      <w:r>
        <w:rPr>
          <w:rFonts w:ascii="Aptos" w:hAnsi="Aptos"/>
        </w:rPr>
        <w:t>5 Authentication Security and Accounts</w:t>
      </w:r>
    </w:p>
    <w:p>
      <w:pPr>
        <w:pStyle w:val="ListBullet"/>
      </w:pPr>
      <w:r>
        <w:rPr>
          <w:rFonts w:ascii="Aptos" w:hAnsi="Aptos"/>
        </w:rPr>
        <w:t>6 Customer Experience</w:t>
      </w:r>
    </w:p>
    <w:p>
      <w:pPr>
        <w:pStyle w:val="ListBullet"/>
      </w:pPr>
      <w:r>
        <w:rPr>
          <w:rFonts w:ascii="Aptos" w:hAnsi="Aptos"/>
        </w:rPr>
        <w:t>7 Rider Experience</w:t>
      </w:r>
    </w:p>
    <w:p>
      <w:pPr>
        <w:pStyle w:val="ListBullet"/>
      </w:pPr>
      <w:r>
        <w:rPr>
          <w:rFonts w:ascii="Aptos" w:hAnsi="Aptos"/>
        </w:rPr>
        <w:t>8 Administrator Experience</w:t>
      </w:r>
    </w:p>
    <w:p>
      <w:pPr>
        <w:pStyle w:val="ListBullet"/>
      </w:pPr>
      <w:r>
        <w:rPr>
          <w:rFonts w:ascii="Aptos" w:hAnsi="Aptos"/>
        </w:rPr>
        <w:t>9 Ride and Delivery Request Specification</w:t>
      </w:r>
    </w:p>
    <w:p>
      <w:pPr>
        <w:pStyle w:val="ListBullet"/>
      </w:pPr>
      <w:r>
        <w:rPr>
          <w:rFonts w:ascii="Aptos" w:hAnsi="Aptos"/>
        </w:rPr>
        <w:t>10 Maps Address Lookup Routing and Fare</w:t>
      </w:r>
    </w:p>
    <w:p>
      <w:pPr>
        <w:pStyle w:val="ListBullet"/>
      </w:pPr>
      <w:r>
        <w:rPr>
          <w:rFonts w:ascii="Aptos" w:hAnsi="Aptos"/>
        </w:rPr>
        <w:t>11 Ride Lifecycle and Availability</w:t>
      </w:r>
    </w:p>
    <w:p>
      <w:pPr>
        <w:pStyle w:val="ListBullet"/>
      </w:pPr>
      <w:r>
        <w:rPr>
          <w:rFonts w:ascii="Aptos" w:hAnsi="Aptos"/>
        </w:rPr>
        <w:t>12 Cancellation Rules</w:t>
      </w:r>
    </w:p>
    <w:p>
      <w:pPr>
        <w:pStyle w:val="ListBullet"/>
      </w:pPr>
      <w:r>
        <w:rPr>
          <w:rFonts w:ascii="Aptos" w:hAnsi="Aptos"/>
        </w:rPr>
        <w:t>13 Payment Ratings Chat and Notifications</w:t>
      </w:r>
    </w:p>
    <w:p>
      <w:pPr>
        <w:pStyle w:val="ListBullet"/>
      </w:pPr>
      <w:r>
        <w:rPr>
          <w:rFonts w:ascii="Aptos" w:hAnsi="Aptos"/>
        </w:rPr>
        <w:t>14 Data Model</w:t>
      </w:r>
    </w:p>
    <w:p>
      <w:pPr>
        <w:pStyle w:val="ListBullet"/>
      </w:pPr>
      <w:r>
        <w:rPr>
          <w:rFonts w:ascii="Aptos" w:hAnsi="Aptos"/>
        </w:rPr>
        <w:t>15 HTTP API and Real Time Contract</w:t>
      </w:r>
    </w:p>
    <w:p>
      <w:pPr>
        <w:pStyle w:val="ListBullet"/>
      </w:pPr>
      <w:r>
        <w:rPr>
          <w:rFonts w:ascii="Aptos" w:hAnsi="Aptos"/>
        </w:rPr>
        <w:t>16 Deployment and Operations</w:t>
      </w:r>
    </w:p>
    <w:p>
      <w:pPr>
        <w:pStyle w:val="ListBullet"/>
      </w:pPr>
      <w:r>
        <w:rPr>
          <w:rFonts w:ascii="Aptos" w:hAnsi="Aptos"/>
        </w:rPr>
        <w:t>17 Testing Quality and Definition of Done</w:t>
      </w:r>
    </w:p>
    <w:p>
      <w:pPr>
        <w:pStyle w:val="ListBullet"/>
      </w:pPr>
      <w:r>
        <w:rPr>
          <w:rFonts w:ascii="Aptos" w:hAnsi="Aptos"/>
        </w:rPr>
        <w:t>18 GitHub and Team Workflow</w:t>
      </w:r>
    </w:p>
    <w:p>
      <w:pPr>
        <w:pStyle w:val="ListBullet"/>
      </w:pPr>
      <w:r>
        <w:rPr>
          <w:rFonts w:ascii="Aptos" w:hAnsi="Aptos"/>
        </w:rPr>
        <w:t>19 Remaining Work and Deferred Features</w:t>
      </w:r>
    </w:p>
    <w:p>
      <w:pPr>
        <w:pStyle w:val="ListBullet"/>
      </w:pPr>
      <w:r>
        <w:rPr>
          <w:rFonts w:ascii="Aptos" w:hAnsi="Aptos"/>
        </w:rPr>
        <w:t>Appendix A Quick Pick Coordinates</w:t>
      </w:r>
    </w:p>
    <w:p>
      <w:pPr>
        <w:pStyle w:val="ListBullet"/>
      </w:pPr>
      <w:r>
        <w:rPr>
          <w:rFonts w:ascii="Aptos" w:hAnsi="Aptos"/>
        </w:rPr>
        <w:t>Appendix B Canonical Values</w:t>
      </w:r>
    </w:p>
    <w:p>
      <w:pPr>
        <w:pStyle w:val="ListBullet"/>
      </w:pPr>
      <w:r>
        <w:rPr>
          <w:rFonts w:ascii="Aptos" w:hAnsi="Aptos"/>
        </w:rPr>
        <w:t>Appendix C Major Changes from the Pre Development Specification</w:t>
      </w:r>
    </w:p>
    <w:p>
      <w:pPr>
        <w:pStyle w:val="ListBullet"/>
      </w:pPr>
      <w:r>
        <w:t>Appendix D Version 3 Implementation Update</w:t>
      </w:r>
    </w:p>
    <w:p>
      <w:pPr>
        <w:pStyle w:val="ListBullet"/>
      </w:pPr>
      <w:r>
        <w:t>Appendix E Operations and Environment Runbook</w:t>
      </w:r>
    </w:p>
    <w:p>
      <w:pPr>
        <w:pStyle w:val="ListBullet"/>
      </w:pPr>
      <w:r>
        <w:t>Appendix F Future Improvement Roadmap</w:t>
      </w:r>
    </w:p>
    <w:p>
      <w:pPr>
        <w:pStyle w:val="ListBullet"/>
      </w:pPr>
      <w:r>
        <w:t>Appendix G Known Limitations and Risk Register</w:t>
      </w:r>
    </w:p>
    <w:p>
      <w:pPr>
        <w:pStyle w:val="ListBullet"/>
      </w:pPr>
      <w:r>
        <w:t>Appendix H AI Continuation Handbook</w:t>
      </w:r>
    </w:p>
    <w:p>
      <w:pPr>
        <w:pStyle w:val="ListBullet"/>
      </w:pPr>
      <w:r>
        <w:t>Appendix I Version 3 Approval Record</w:t>
      </w:r>
    </w:p>
    <w:p>
      <w:r>
        <w:br w:type="page"/>
      </w:r>
    </w:p>
    <w:p>
      <w:pPr>
        <w:pStyle w:val="Heading1"/>
      </w:pPr>
      <w:r>
        <w:t>1 Project Overview and Current State</w:t>
      </w:r>
    </w:p>
    <w:p>
      <w:r>
        <w:rPr>
          <w:rFonts w:ascii="Aptos" w:hAnsi="Aptos"/>
        </w:rPr>
        <w:t>Vanni Ride is a student-powered transport and delivery platform for the University of Vavuniya community. It connects customers who need a ride or a local delivery with approved student riders who own motorcycles. Administrators supervise accounts, rider approval, safety operations, payments, chat access, and platform activity.</w:t>
      </w:r>
    </w:p>
    <w:p>
      <w:r>
        <w:rPr>
          <w:rFonts w:ascii="Aptos" w:hAnsi="Aptos"/>
        </w:rPr>
        <w:t>The project has moved beyond the original pre-development stage. A working full-stack application is deployed with a React frontend, Node.js backend, MongoDB database, role-based dashboards, route and fare calculation, structured delivery ordering, real-time updates, persistent notifications, and administrative controls.</w:t>
      </w:r>
    </w:p>
    <w:p>
      <w:pPr>
        <w:pStyle w:val="Heading2"/>
      </w:pPr>
      <w:r>
        <w:t>1.1 Current Baseline</w:t>
      </w:r>
    </w:p>
    <w:tbl>
      <w:tblPr>
        <w:tblStyle w:val="TableGrid"/>
        <w:tblW w:type="auto" w:w="0"/>
        <w:jc w:val="center"/>
        <w:tblLayout w:type="fixed"/>
        <w:tblLook w:firstColumn="1" w:firstRow="1" w:lastColumn="0" w:lastRow="0" w:noHBand="0" w:noVBand="1" w:val="04A0"/>
      </w:tblPr>
      <w:tblGrid>
        <w:gridCol w:w="4997"/>
        <w:gridCol w:w="4997"/>
      </w:tblGrid>
      <w:tr>
        <w:trPr>
          <w:tblHeader w:val="true"/>
          <w:cantSplit/>
          <w:tblHeader w:val="true"/>
        </w:trPr>
        <w:tc>
          <w:tcPr>
            <w:tcW w:type="dxa" w:w="2376"/>
            <w:shd w:fill="1E7A3D"/>
            <w:tcMar>
              <w:top w:w="115" w:type="dxa"/>
              <w:start w:w="120" w:type="dxa"/>
              <w:bottom w:w="115" w:type="dxa"/>
              <w:end w:w="120" w:type="dxa"/>
            </w:tcMar>
            <w:tcBorders>
              <w:top w:val="single" w:sz="6" w:space="0" w:color="C8D2CB"/>
              <w:left w:val="single" w:sz="6" w:space="0" w:color="C8D2CB"/>
              <w:bottom w:val="single" w:sz="6" w:space="0" w:color="C8D2CB"/>
              <w:right w:val="single" w:sz="6" w:space="0" w:color="C8D2CB"/>
              <w:insideH w:val="single" w:sz="6" w:space="0" w:color="C8D2CB"/>
              <w:insideV w:val="single" w:sz="6" w:space="0" w:color="C8D2CB"/>
            </w:tcBorders>
            <w:vAlign w:val="center"/>
          </w:tcPr>
          <w:p>
            <w:pPr>
              <w:spacing w:after="40" w:before="40"/>
              <w:jc w:val="left"/>
            </w:pPr>
            <w:r>
              <w:rPr>
                <w:rFonts w:ascii="Aptos" w:hAnsi="Aptos"/>
                <w:b/>
                <w:color w:val="FFFFFF"/>
                <w:sz w:val="16"/>
              </w:rPr>
            </w:r>
            <w:r>
              <w:rPr>
                <w:rFonts w:ascii="Aptos" w:hAnsi="Aptos"/>
                <w:b/>
                <w:color w:val="FFFFFF"/>
                <w:sz w:val="16"/>
              </w:rPr>
              <w:t>Area</w:t>
            </w:r>
          </w:p>
        </w:tc>
        <w:tc>
          <w:tcPr>
            <w:tcW w:type="dxa" w:w="7560"/>
            <w:shd w:fill="1E7A3D"/>
            <w:tcMar>
              <w:top w:w="115" w:type="dxa"/>
              <w:start w:w="120" w:type="dxa"/>
              <w:bottom w:w="115" w:type="dxa"/>
              <w:end w:w="120" w:type="dxa"/>
            </w:tcMar>
            <w:tcBorders>
              <w:top w:val="single" w:sz="6" w:space="0" w:color="C8D2CB"/>
              <w:left w:val="single" w:sz="6" w:space="0" w:color="C8D2CB"/>
              <w:bottom w:val="single" w:sz="6" w:space="0" w:color="C8D2CB"/>
              <w:right w:val="single" w:sz="6" w:space="0" w:color="C8D2CB"/>
              <w:insideH w:val="single" w:sz="6" w:space="0" w:color="C8D2CB"/>
              <w:insideV w:val="single" w:sz="6" w:space="0" w:color="C8D2CB"/>
            </w:tcBorders>
            <w:vAlign w:val="center"/>
          </w:tcPr>
          <w:p>
            <w:pPr>
              <w:spacing w:after="40" w:before="40"/>
              <w:jc w:val="left"/>
            </w:pPr>
            <w:r>
              <w:rPr>
                <w:rFonts w:ascii="Aptos" w:hAnsi="Aptos"/>
                <w:b/>
                <w:color w:val="FFFFFF"/>
                <w:sz w:val="16"/>
              </w:rPr>
            </w:r>
            <w:r>
              <w:rPr>
                <w:rFonts w:ascii="Aptos" w:hAnsi="Aptos"/>
                <w:b/>
                <w:color w:val="FFFFFF"/>
                <w:sz w:val="16"/>
              </w:rPr>
              <w:t>Current state</w:t>
            </w:r>
          </w:p>
        </w:tc>
      </w:tr>
      <w:tr>
        <w:trPr>
          <w:cantSplit/>
          <w:cantSplit/>
        </w:trPr>
        <w:tc>
          <w:tcPr>
            <w:tcW w:type="dxa" w:w="2376"/>
            <w:shd w:fill="FFFFFF"/>
            <w:tcMar>
              <w:top w:w="100" w:type="dxa"/>
              <w:start w:w="120" w:type="dxa"/>
              <w:bottom w:w="100" w:type="dxa"/>
              <w:end w:w="120" w:type="dxa"/>
            </w:tcMar>
            <w:tcBorders>
              <w:top w:val="single" w:sz="6" w:space="0" w:color="C8D2CB"/>
              <w:left w:val="single" w:sz="6" w:space="0" w:color="C8D2CB"/>
              <w:bottom w:val="single" w:sz="6" w:space="0" w:color="C8D2CB"/>
              <w:right w:val="single" w:sz="6" w:space="0" w:color="C8D2CB"/>
              <w:insideH w:val="single" w:sz="6" w:space="0" w:color="C8D2CB"/>
              <w:insideV w:val="single" w:sz="6" w:space="0" w:color="C8D2CB"/>
            </w:tcBorders>
            <w:vAlign w:val="center"/>
          </w:tcPr>
          <w:p>
            <w:pPr>
              <w:spacing w:after="40" w:line="245" w:lineRule="auto" w:before="40"/>
            </w:pPr>
            <w:r>
              <w:rPr>
                <w:rFonts w:ascii="Aptos" w:hAnsi="Aptos"/>
                <w:sz w:val="16"/>
              </w:rPr>
            </w:r>
            <w:r>
              <w:rPr>
                <w:rFonts w:ascii="Aptos" w:hAnsi="Aptos"/>
                <w:color w:val="111827"/>
                <w:sz w:val="16"/>
              </w:rPr>
              <w:t>Application</w:t>
            </w:r>
          </w:p>
        </w:tc>
        <w:tc>
          <w:tcPr>
            <w:tcW w:type="dxa" w:w="7560"/>
            <w:shd w:fill="FFFFFF"/>
            <w:tcMar>
              <w:top w:w="100" w:type="dxa"/>
              <w:start w:w="120" w:type="dxa"/>
              <w:bottom w:w="100" w:type="dxa"/>
              <w:end w:w="120" w:type="dxa"/>
            </w:tcMar>
            <w:tcBorders>
              <w:top w:val="single" w:sz="6" w:space="0" w:color="C8D2CB"/>
              <w:left w:val="single" w:sz="6" w:space="0" w:color="C8D2CB"/>
              <w:bottom w:val="single" w:sz="6" w:space="0" w:color="C8D2CB"/>
              <w:right w:val="single" w:sz="6" w:space="0" w:color="C8D2CB"/>
              <w:insideH w:val="single" w:sz="6" w:space="0" w:color="C8D2CB"/>
              <w:insideV w:val="single" w:sz="6" w:space="0" w:color="C8D2CB"/>
            </w:tcBorders>
            <w:vAlign w:val="center"/>
          </w:tcPr>
          <w:p>
            <w:pPr>
              <w:spacing w:after="40" w:line="245" w:lineRule="auto" w:before="40"/>
            </w:pPr>
            <w:r>
              <w:rPr>
                <w:rFonts w:ascii="Aptos" w:hAnsi="Aptos"/>
                <w:sz w:val="16"/>
              </w:rPr>
            </w:r>
            <w:r>
              <w:rPr>
                <w:rFonts w:ascii="Aptos" w:hAnsi="Aptos"/>
                <w:color w:val="111827"/>
                <w:sz w:val="16"/>
              </w:rPr>
              <w:t>Working version one with subsequent fixes and feature refinements</w:t>
            </w:r>
          </w:p>
        </w:tc>
      </w:tr>
      <w:tr>
        <w:trPr>
          <w:cantSplit/>
          <w:cantSplit/>
        </w:trPr>
        <w:tc>
          <w:tcPr>
            <w:tcW w:type="dxa" w:w="2376"/>
            <w:shd w:fill="F5F8F6"/>
            <w:tcMar>
              <w:top w:w="100" w:type="dxa"/>
              <w:start w:w="120" w:type="dxa"/>
              <w:bottom w:w="100" w:type="dxa"/>
              <w:end w:w="120" w:type="dxa"/>
            </w:tcMar>
            <w:tcBorders>
              <w:top w:val="single" w:sz="6" w:space="0" w:color="C8D2CB"/>
              <w:left w:val="single" w:sz="6" w:space="0" w:color="C8D2CB"/>
              <w:bottom w:val="single" w:sz="6" w:space="0" w:color="C8D2CB"/>
              <w:right w:val="single" w:sz="6" w:space="0" w:color="C8D2CB"/>
              <w:insideH w:val="single" w:sz="6" w:space="0" w:color="C8D2CB"/>
              <w:insideV w:val="single" w:sz="6" w:space="0" w:color="C8D2CB"/>
            </w:tcBorders>
            <w:vAlign w:val="center"/>
          </w:tcPr>
          <w:p>
            <w:pPr>
              <w:spacing w:after="40" w:line="245" w:lineRule="auto" w:before="40"/>
            </w:pPr>
            <w:r>
              <w:rPr>
                <w:rFonts w:ascii="Aptos" w:hAnsi="Aptos"/>
                <w:sz w:val="16"/>
              </w:rPr>
            </w:r>
            <w:r>
              <w:rPr>
                <w:rFonts w:ascii="Aptos" w:hAnsi="Aptos"/>
                <w:color w:val="111827"/>
                <w:sz w:val="16"/>
              </w:rPr>
              <w:t>Source baseline</w:t>
            </w:r>
          </w:p>
        </w:tc>
        <w:tc>
          <w:tcPr>
            <w:tcW w:type="dxa" w:w="7560"/>
            <w:shd w:fill="F5F8F6"/>
            <w:tcMar>
              <w:top w:w="100" w:type="dxa"/>
              <w:start w:w="120" w:type="dxa"/>
              <w:bottom w:w="100" w:type="dxa"/>
              <w:end w:w="120" w:type="dxa"/>
            </w:tcMar>
            <w:tcBorders>
              <w:top w:val="single" w:sz="6" w:space="0" w:color="C8D2CB"/>
              <w:left w:val="single" w:sz="6" w:space="0" w:color="C8D2CB"/>
              <w:bottom w:val="single" w:sz="6" w:space="0" w:color="C8D2CB"/>
              <w:right w:val="single" w:sz="6" w:space="0" w:color="C8D2CB"/>
              <w:insideH w:val="single" w:sz="6" w:space="0" w:color="C8D2CB"/>
              <w:insideV w:val="single" w:sz="6" w:space="0" w:color="C8D2CB"/>
            </w:tcBorders>
            <w:vAlign w:val="center"/>
          </w:tcPr>
          <w:p>
            <w:pPr>
              <w:spacing w:after="40" w:before="40"/>
            </w:pPr>
            <w:r>
              <w:rPr>
                <w:rFonts w:ascii="Aptos" w:hAnsi="Aptos"/>
                <w:sz w:val="16"/>
              </w:rPr>
              <w:t>Commit 0f5f1e1</w:t>
            </w:r>
          </w:p>
        </w:tc>
      </w:tr>
      <w:tr>
        <w:trPr>
          <w:cantSplit/>
          <w:cantSplit/>
        </w:trPr>
        <w:tc>
          <w:tcPr>
            <w:tcW w:type="dxa" w:w="2376"/>
            <w:shd w:fill="FFFFFF"/>
            <w:tcMar>
              <w:top w:w="100" w:type="dxa"/>
              <w:start w:w="120" w:type="dxa"/>
              <w:bottom w:w="100" w:type="dxa"/>
              <w:end w:w="120" w:type="dxa"/>
            </w:tcMar>
            <w:tcBorders>
              <w:top w:val="single" w:sz="6" w:space="0" w:color="C8D2CB"/>
              <w:left w:val="single" w:sz="6" w:space="0" w:color="C8D2CB"/>
              <w:bottom w:val="single" w:sz="6" w:space="0" w:color="C8D2CB"/>
              <w:right w:val="single" w:sz="6" w:space="0" w:color="C8D2CB"/>
              <w:insideH w:val="single" w:sz="6" w:space="0" w:color="C8D2CB"/>
              <w:insideV w:val="single" w:sz="6" w:space="0" w:color="C8D2CB"/>
            </w:tcBorders>
            <w:vAlign w:val="center"/>
          </w:tcPr>
          <w:p>
            <w:pPr>
              <w:spacing w:after="40" w:line="245" w:lineRule="auto" w:before="40"/>
            </w:pPr>
            <w:r>
              <w:rPr>
                <w:rFonts w:ascii="Aptos" w:hAnsi="Aptos"/>
                <w:sz w:val="16"/>
              </w:rPr>
            </w:r>
            <w:r>
              <w:rPr>
                <w:rFonts w:ascii="Aptos" w:hAnsi="Aptos"/>
                <w:color w:val="111827"/>
                <w:sz w:val="16"/>
              </w:rPr>
              <w:t>Frontend</w:t>
            </w:r>
          </w:p>
        </w:tc>
        <w:tc>
          <w:tcPr>
            <w:tcW w:type="dxa" w:w="7560"/>
            <w:shd w:fill="FFFFFF"/>
            <w:tcMar>
              <w:top w:w="100" w:type="dxa"/>
              <w:start w:w="120" w:type="dxa"/>
              <w:bottom w:w="100" w:type="dxa"/>
              <w:end w:w="120" w:type="dxa"/>
            </w:tcMar>
            <w:tcBorders>
              <w:top w:val="single" w:sz="6" w:space="0" w:color="C8D2CB"/>
              <w:left w:val="single" w:sz="6" w:space="0" w:color="C8D2CB"/>
              <w:bottom w:val="single" w:sz="6" w:space="0" w:color="C8D2CB"/>
              <w:right w:val="single" w:sz="6" w:space="0" w:color="C8D2CB"/>
              <w:insideH w:val="single" w:sz="6" w:space="0" w:color="C8D2CB"/>
              <w:insideV w:val="single" w:sz="6" w:space="0" w:color="C8D2CB"/>
            </w:tcBorders>
            <w:vAlign w:val="center"/>
          </w:tcPr>
          <w:p>
            <w:pPr>
              <w:spacing w:after="40" w:line="245" w:lineRule="auto" w:before="40"/>
            </w:pPr>
            <w:r>
              <w:rPr>
                <w:rFonts w:ascii="Aptos" w:hAnsi="Aptos"/>
                <w:sz w:val="16"/>
              </w:rPr>
            </w:r>
            <w:r>
              <w:rPr>
                <w:rFonts w:ascii="Aptos" w:hAnsi="Aptos"/>
                <w:color w:val="111827"/>
                <w:sz w:val="16"/>
              </w:rPr>
              <w:t>Deployed through Cloudflare Pages</w:t>
            </w:r>
          </w:p>
        </w:tc>
      </w:tr>
      <w:tr>
        <w:trPr>
          <w:cantSplit/>
          <w:cantSplit/>
        </w:trPr>
        <w:tc>
          <w:tcPr>
            <w:tcW w:type="dxa" w:w="2376"/>
            <w:shd w:fill="F5F8F6"/>
            <w:tcMar>
              <w:top w:w="100" w:type="dxa"/>
              <w:start w:w="120" w:type="dxa"/>
              <w:bottom w:w="100" w:type="dxa"/>
              <w:end w:w="120" w:type="dxa"/>
            </w:tcMar>
            <w:tcBorders>
              <w:top w:val="single" w:sz="6" w:space="0" w:color="C8D2CB"/>
              <w:left w:val="single" w:sz="6" w:space="0" w:color="C8D2CB"/>
              <w:bottom w:val="single" w:sz="6" w:space="0" w:color="C8D2CB"/>
              <w:right w:val="single" w:sz="6" w:space="0" w:color="C8D2CB"/>
              <w:insideH w:val="single" w:sz="6" w:space="0" w:color="C8D2CB"/>
              <w:insideV w:val="single" w:sz="6" w:space="0" w:color="C8D2CB"/>
            </w:tcBorders>
            <w:vAlign w:val="center"/>
          </w:tcPr>
          <w:p>
            <w:pPr>
              <w:spacing w:after="40" w:line="245" w:lineRule="auto" w:before="40"/>
            </w:pPr>
            <w:r>
              <w:rPr>
                <w:rFonts w:ascii="Aptos" w:hAnsi="Aptos"/>
                <w:sz w:val="16"/>
              </w:rPr>
            </w:r>
            <w:r>
              <w:rPr>
                <w:rFonts w:ascii="Aptos" w:hAnsi="Aptos"/>
                <w:color w:val="111827"/>
                <w:sz w:val="16"/>
              </w:rPr>
              <w:t>Backend</w:t>
            </w:r>
          </w:p>
        </w:tc>
        <w:tc>
          <w:tcPr>
            <w:tcW w:type="dxa" w:w="7560"/>
            <w:shd w:fill="F5F8F6"/>
            <w:tcMar>
              <w:top w:w="100" w:type="dxa"/>
              <w:start w:w="120" w:type="dxa"/>
              <w:bottom w:w="100" w:type="dxa"/>
              <w:end w:w="120" w:type="dxa"/>
            </w:tcMar>
            <w:tcBorders>
              <w:top w:val="single" w:sz="6" w:space="0" w:color="C8D2CB"/>
              <w:left w:val="single" w:sz="6" w:space="0" w:color="C8D2CB"/>
              <w:bottom w:val="single" w:sz="6" w:space="0" w:color="C8D2CB"/>
              <w:right w:val="single" w:sz="6" w:space="0" w:color="C8D2CB"/>
              <w:insideH w:val="single" w:sz="6" w:space="0" w:color="C8D2CB"/>
              <w:insideV w:val="single" w:sz="6" w:space="0" w:color="C8D2CB"/>
            </w:tcBorders>
            <w:vAlign w:val="center"/>
          </w:tcPr>
          <w:p>
            <w:pPr>
              <w:spacing w:after="40" w:line="245" w:lineRule="auto" w:before="40"/>
            </w:pPr>
            <w:r>
              <w:rPr>
                <w:rFonts w:ascii="Aptos" w:hAnsi="Aptos"/>
                <w:sz w:val="16"/>
              </w:rPr>
            </w:r>
            <w:r>
              <w:rPr>
                <w:rFonts w:ascii="Aptos" w:hAnsi="Aptos"/>
                <w:color w:val="111827"/>
                <w:sz w:val="16"/>
              </w:rPr>
              <w:t>Deployed through Railway and connected to MongoDB Atlas</w:t>
            </w:r>
          </w:p>
        </w:tc>
      </w:tr>
      <w:tr>
        <w:trPr>
          <w:cantSplit/>
          <w:cantSplit/>
        </w:trPr>
        <w:tc>
          <w:tcPr>
            <w:tcW w:type="dxa" w:w="2376"/>
            <w:shd w:fill="FFFFFF"/>
            <w:tcMar>
              <w:top w:w="100" w:type="dxa"/>
              <w:start w:w="120" w:type="dxa"/>
              <w:bottom w:w="100" w:type="dxa"/>
              <w:end w:w="120" w:type="dxa"/>
            </w:tcMar>
            <w:tcBorders>
              <w:top w:val="single" w:sz="6" w:space="0" w:color="C8D2CB"/>
              <w:left w:val="single" w:sz="6" w:space="0" w:color="C8D2CB"/>
              <w:bottom w:val="single" w:sz="6" w:space="0" w:color="C8D2CB"/>
              <w:right w:val="single" w:sz="6" w:space="0" w:color="C8D2CB"/>
              <w:insideH w:val="single" w:sz="6" w:space="0" w:color="C8D2CB"/>
              <w:insideV w:val="single" w:sz="6" w:space="0" w:color="C8D2CB"/>
            </w:tcBorders>
            <w:vAlign w:val="center"/>
          </w:tcPr>
          <w:p>
            <w:pPr>
              <w:spacing w:after="40" w:line="245" w:lineRule="auto" w:before="40"/>
            </w:pPr>
            <w:r>
              <w:rPr>
                <w:rFonts w:ascii="Aptos" w:hAnsi="Aptos"/>
                <w:sz w:val="16"/>
              </w:rPr>
            </w:r>
            <w:r>
              <w:rPr>
                <w:rFonts w:ascii="Aptos" w:hAnsi="Aptos"/>
                <w:color w:val="111827"/>
                <w:sz w:val="16"/>
              </w:rPr>
              <w:t>Maps</w:t>
            </w:r>
          </w:p>
        </w:tc>
        <w:tc>
          <w:tcPr>
            <w:tcW w:type="dxa" w:w="7560"/>
            <w:shd w:fill="FFFFFF"/>
            <w:tcMar>
              <w:top w:w="100" w:type="dxa"/>
              <w:start w:w="120" w:type="dxa"/>
              <w:bottom w:w="100" w:type="dxa"/>
              <w:end w:w="120" w:type="dxa"/>
            </w:tcMar>
            <w:tcBorders>
              <w:top w:val="single" w:sz="6" w:space="0" w:color="C8D2CB"/>
              <w:left w:val="single" w:sz="6" w:space="0" w:color="C8D2CB"/>
              <w:bottom w:val="single" w:sz="6" w:space="0" w:color="C8D2CB"/>
              <w:right w:val="single" w:sz="6" w:space="0" w:color="C8D2CB"/>
              <w:insideH w:val="single" w:sz="6" w:space="0" w:color="C8D2CB"/>
              <w:insideV w:val="single" w:sz="6" w:space="0" w:color="C8D2CB"/>
            </w:tcBorders>
            <w:vAlign w:val="center"/>
          </w:tcPr>
          <w:p>
            <w:pPr>
              <w:spacing w:after="40" w:line="245" w:lineRule="auto" w:before="40"/>
            </w:pPr>
            <w:r>
              <w:rPr>
                <w:rFonts w:ascii="Aptos" w:hAnsi="Aptos"/>
                <w:sz w:val="16"/>
              </w:rPr>
            </w:r>
            <w:r>
              <w:rPr>
                <w:rFonts w:ascii="Aptos" w:hAnsi="Aptos"/>
                <w:color w:val="111827"/>
                <w:sz w:val="16"/>
              </w:rPr>
              <w:t>OpenStreetMap and Leaflet with backend geocoding and road routing</w:t>
            </w:r>
          </w:p>
        </w:tc>
      </w:tr>
      <w:tr>
        <w:trPr>
          <w:cantSplit/>
          <w:cantSplit/>
        </w:trPr>
        <w:tc>
          <w:tcPr>
            <w:tcW w:type="dxa" w:w="2376"/>
            <w:shd w:fill="F5F8F6"/>
            <w:tcMar>
              <w:top w:w="100" w:type="dxa"/>
              <w:start w:w="120" w:type="dxa"/>
              <w:bottom w:w="100" w:type="dxa"/>
              <w:end w:w="120" w:type="dxa"/>
            </w:tcMar>
            <w:tcBorders>
              <w:top w:val="single" w:sz="6" w:space="0" w:color="C8D2CB"/>
              <w:left w:val="single" w:sz="6" w:space="0" w:color="C8D2CB"/>
              <w:bottom w:val="single" w:sz="6" w:space="0" w:color="C8D2CB"/>
              <w:right w:val="single" w:sz="6" w:space="0" w:color="C8D2CB"/>
              <w:insideH w:val="single" w:sz="6" w:space="0" w:color="C8D2CB"/>
              <w:insideV w:val="single" w:sz="6" w:space="0" w:color="C8D2CB"/>
            </w:tcBorders>
            <w:vAlign w:val="center"/>
          </w:tcPr>
          <w:p>
            <w:pPr>
              <w:spacing w:after="40" w:line="245" w:lineRule="auto" w:before="40"/>
            </w:pPr>
            <w:r>
              <w:rPr>
                <w:rFonts w:ascii="Aptos" w:hAnsi="Aptos"/>
                <w:sz w:val="16"/>
              </w:rPr>
            </w:r>
            <w:r>
              <w:rPr>
                <w:rFonts w:ascii="Aptos" w:hAnsi="Aptos"/>
                <w:color w:val="111827"/>
                <w:sz w:val="16"/>
              </w:rPr>
              <w:t>Live communication</w:t>
            </w:r>
          </w:p>
        </w:tc>
        <w:tc>
          <w:tcPr>
            <w:tcW w:type="dxa" w:w="7560"/>
            <w:shd w:fill="F5F8F6"/>
            <w:tcMar>
              <w:top w:w="100" w:type="dxa"/>
              <w:start w:w="120" w:type="dxa"/>
              <w:bottom w:w="100" w:type="dxa"/>
              <w:end w:w="120" w:type="dxa"/>
            </w:tcMar>
            <w:tcBorders>
              <w:top w:val="single" w:sz="6" w:space="0" w:color="C8D2CB"/>
              <w:left w:val="single" w:sz="6" w:space="0" w:color="C8D2CB"/>
              <w:bottom w:val="single" w:sz="6" w:space="0" w:color="C8D2CB"/>
              <w:right w:val="single" w:sz="6" w:space="0" w:color="C8D2CB"/>
              <w:insideH w:val="single" w:sz="6" w:space="0" w:color="C8D2CB"/>
              <w:insideV w:val="single" w:sz="6" w:space="0" w:color="C8D2CB"/>
            </w:tcBorders>
            <w:vAlign w:val="center"/>
          </w:tcPr>
          <w:p>
            <w:pPr>
              <w:spacing w:after="40" w:line="245" w:lineRule="auto" w:before="40"/>
            </w:pPr>
            <w:r>
              <w:rPr>
                <w:rFonts w:ascii="Aptos" w:hAnsi="Aptos"/>
                <w:sz w:val="16"/>
              </w:rPr>
            </w:r>
            <w:r>
              <w:rPr>
                <w:rFonts w:ascii="Aptos" w:hAnsi="Aptos"/>
                <w:color w:val="111827"/>
                <w:sz w:val="16"/>
              </w:rPr>
              <w:t>Socket.IO events with timed refresh recovery</w:t>
            </w:r>
          </w:p>
        </w:tc>
      </w:tr>
      <w:tr>
        <w:trPr>
          <w:cantSplit/>
          <w:cantSplit/>
        </w:trPr>
        <w:tc>
          <w:tcPr>
            <w:tcW w:type="dxa" w:w="2376"/>
            <w:shd w:fill="FFFFFF"/>
            <w:tcMar>
              <w:top w:w="100" w:type="dxa"/>
              <w:start w:w="120" w:type="dxa"/>
              <w:bottom w:w="100" w:type="dxa"/>
              <w:end w:w="120" w:type="dxa"/>
            </w:tcMar>
            <w:tcBorders>
              <w:top w:val="single" w:sz="6" w:space="0" w:color="C8D2CB"/>
              <w:left w:val="single" w:sz="6" w:space="0" w:color="C8D2CB"/>
              <w:bottom w:val="single" w:sz="6" w:space="0" w:color="C8D2CB"/>
              <w:right w:val="single" w:sz="6" w:space="0" w:color="C8D2CB"/>
              <w:insideH w:val="single" w:sz="6" w:space="0" w:color="C8D2CB"/>
              <w:insideV w:val="single" w:sz="6" w:space="0" w:color="C8D2CB"/>
            </w:tcBorders>
            <w:vAlign w:val="center"/>
          </w:tcPr>
          <w:p>
            <w:pPr>
              <w:spacing w:after="40" w:line="245" w:lineRule="auto" w:before="40"/>
            </w:pPr>
            <w:r>
              <w:rPr>
                <w:rFonts w:ascii="Aptos" w:hAnsi="Aptos"/>
                <w:sz w:val="16"/>
              </w:rPr>
            </w:r>
            <w:r>
              <w:rPr>
                <w:rFonts w:ascii="Aptos" w:hAnsi="Aptos"/>
                <w:color w:val="111827"/>
                <w:sz w:val="16"/>
              </w:rPr>
              <w:t>Verification</w:t>
            </w:r>
          </w:p>
        </w:tc>
        <w:tc>
          <w:tcPr>
            <w:tcW w:type="dxa" w:w="7560"/>
            <w:shd w:fill="FFFFFF"/>
            <w:tcMar>
              <w:top w:w="100" w:type="dxa"/>
              <w:start w:w="120" w:type="dxa"/>
              <w:bottom w:w="100" w:type="dxa"/>
              <w:end w:w="120" w:type="dxa"/>
            </w:tcMar>
            <w:tcBorders>
              <w:top w:val="single" w:sz="6" w:space="0" w:color="C8D2CB"/>
              <w:left w:val="single" w:sz="6" w:space="0" w:color="C8D2CB"/>
              <w:bottom w:val="single" w:sz="6" w:space="0" w:color="C8D2CB"/>
              <w:right w:val="single" w:sz="6" w:space="0" w:color="C8D2CB"/>
              <w:insideH w:val="single" w:sz="6" w:space="0" w:color="C8D2CB"/>
              <w:insideV w:val="single" w:sz="6" w:space="0" w:color="C8D2CB"/>
            </w:tcBorders>
            <w:vAlign w:val="center"/>
          </w:tcPr>
          <w:p>
            <w:pPr>
              <w:spacing w:after="40" w:line="245" w:lineRule="auto" w:before="40"/>
            </w:pPr>
            <w:r>
              <w:rPr>
                <w:rFonts w:ascii="Aptos" w:hAnsi="Aptos"/>
                <w:sz w:val="16"/>
              </w:rPr>
            </w:r>
            <w:r>
              <w:rPr>
                <w:rFonts w:ascii="Aptos" w:hAnsi="Aptos"/>
                <w:color w:val="111827"/>
                <w:sz w:val="16"/>
              </w:rPr>
              <w:t>Focused routing and geocoding tests pass; live backend health reports database connected</w:t>
            </w:r>
          </w:p>
        </w:tc>
      </w:tr>
      <w:tr>
        <w:trPr>
          <w:cantSplit/>
          <w:cantSplit/>
        </w:trPr>
        <w:tc>
          <w:tcPr>
            <w:tcW w:type="dxa" w:w="2376"/>
            <w:shd w:fill="F5F8F6"/>
            <w:tcMar>
              <w:top w:w="100" w:type="dxa"/>
              <w:start w:w="120" w:type="dxa"/>
              <w:bottom w:w="100" w:type="dxa"/>
              <w:end w:w="120" w:type="dxa"/>
            </w:tcMar>
            <w:tcBorders>
              <w:top w:val="single" w:sz="6" w:space="0" w:color="C8D2CB"/>
              <w:left w:val="single" w:sz="6" w:space="0" w:color="C8D2CB"/>
              <w:bottom w:val="single" w:sz="6" w:space="0" w:color="C8D2CB"/>
              <w:right w:val="single" w:sz="6" w:space="0" w:color="C8D2CB"/>
              <w:insideH w:val="single" w:sz="6" w:space="0" w:color="C8D2CB"/>
              <w:insideV w:val="single" w:sz="6" w:space="0" w:color="C8D2CB"/>
            </w:tcBorders>
            <w:vAlign w:val="center"/>
          </w:tcPr>
          <w:p>
            <w:pPr>
              <w:spacing w:after="40" w:line="245" w:lineRule="auto" w:before="40"/>
            </w:pPr>
            <w:r>
              <w:rPr>
                <w:rFonts w:ascii="Aptos" w:hAnsi="Aptos"/>
                <w:sz w:val="16"/>
              </w:rPr>
            </w:r>
            <w:r>
              <w:rPr>
                <w:rFonts w:ascii="Aptos" w:hAnsi="Aptos"/>
                <w:color w:val="111827"/>
                <w:sz w:val="16"/>
              </w:rPr>
              <w:t>Pending</w:t>
            </w:r>
          </w:p>
        </w:tc>
        <w:tc>
          <w:tcPr>
            <w:tcW w:type="dxa" w:w="7560"/>
            <w:shd w:fill="F5F8F6"/>
            <w:tcMar>
              <w:top w:w="100" w:type="dxa"/>
              <w:start w:w="120" w:type="dxa"/>
              <w:bottom w:w="100" w:type="dxa"/>
              <w:end w:w="120" w:type="dxa"/>
            </w:tcMar>
            <w:tcBorders>
              <w:top w:val="single" w:sz="6" w:space="0" w:color="C8D2CB"/>
              <w:left w:val="single" w:sz="6" w:space="0" w:color="C8D2CB"/>
              <w:bottom w:val="single" w:sz="6" w:space="0" w:color="C8D2CB"/>
              <w:right w:val="single" w:sz="6" w:space="0" w:color="C8D2CB"/>
              <w:insideH w:val="single" w:sz="6" w:space="0" w:color="C8D2CB"/>
              <w:insideV w:val="single" w:sz="6" w:space="0" w:color="C8D2CB"/>
            </w:tcBorders>
            <w:vAlign w:val="center"/>
          </w:tcPr>
          <w:p>
            <w:pPr>
              <w:spacing w:after="40" w:line="245" w:lineRule="auto" w:before="40"/>
            </w:pPr>
            <w:r>
              <w:rPr>
                <w:rFonts w:ascii="Aptos" w:hAnsi="Aptos"/>
                <w:sz w:val="16"/>
              </w:rPr>
            </w:r>
            <w:r>
              <w:rPr>
                <w:rFonts w:ascii="Aptos" w:hAnsi="Aptos"/>
                <w:color w:val="111827"/>
                <w:sz w:val="16"/>
              </w:rPr>
              <w:t>Complete team end-to-end review and public-release hardening</w:t>
            </w:r>
          </w:p>
        </w:tc>
      </w:tr>
    </w:tbl>
    <w:p>
      <w:pPr>
        <w:spacing w:after="20"/>
      </w:pPr>
    </w:p>
    <w:p>
      <w:pPr>
        <w:pStyle w:val="Heading2"/>
      </w:pPr>
      <w:r>
        <w:t>1.2 Main Objectives</w:t>
      </w:r>
    </w:p>
    <w:p>
      <w:pPr>
        <w:pStyle w:val="ListBullet"/>
      </w:pPr>
      <w:r>
        <w:rPr>
          <w:rFonts w:ascii="Aptos" w:hAnsi="Aptos"/>
        </w:rPr>
        <w:t>Allow a customer to request either transportation or delivery using map-based pickup and destination locations.</w:t>
      </w:r>
    </w:p>
    <w:p>
      <w:pPr>
        <w:pStyle w:val="ListBullet"/>
      </w:pPr>
      <w:r>
        <w:rPr>
          <w:rFonts w:ascii="Aptos" w:hAnsi="Aptos"/>
        </w:rPr>
        <w:t>Calculate a road-route distance, duration, and estimated cash charge before confirmation.</w:t>
      </w:r>
    </w:p>
    <w:p>
      <w:pPr>
        <w:pStyle w:val="ListBullet"/>
      </w:pPr>
      <w:r>
        <w:rPr>
          <w:rFonts w:ascii="Aptos" w:hAnsi="Aptos"/>
        </w:rPr>
        <w:t>Allow an approved available rider to review, ignore, restore, and atomically accept available requests.</w:t>
      </w:r>
    </w:p>
    <w:p>
      <w:pPr>
        <w:pStyle w:val="ListBullet"/>
      </w:pPr>
      <w:r>
        <w:rPr>
          <w:rFonts w:ascii="Aptos" w:hAnsi="Aptos"/>
        </w:rPr>
        <w:t>Provide controlled ride progress, cancellation, chat, payment, rating, history, and notification workflows.</w:t>
      </w:r>
    </w:p>
    <w:p>
      <w:pPr>
        <w:pStyle w:val="ListBullet"/>
      </w:pPr>
      <w:r>
        <w:rPr>
          <w:rFonts w:ascii="Aptos" w:hAnsi="Aptos"/>
        </w:rPr>
        <w:t>Give administrators auditable tools for user management, rider approval, safety intervention, payment correction, and platform communication.</w:t>
      </w:r>
    </w:p>
    <w:p>
      <w:pPr>
        <w:pStyle w:val="ListBullet"/>
      </w:pPr>
      <w:r>
        <w:rPr>
          <w:rFonts w:ascii="Aptos" w:hAnsi="Aptos"/>
        </w:rPr>
        <w:t>Operate as an academic demonstration using free services and without requiring paid third-party APIs.</w:t>
      </w:r>
    </w:p>
    <w:p>
      <w:r>
        <w:br w:type="page"/>
      </w:r>
    </w:p>
    <w:p>
      <w:pPr>
        <w:pStyle w:val="Heading1"/>
      </w:pPr>
      <w:r>
        <w:t>2 Product Scope</w:t>
      </w:r>
    </w:p>
    <w:p>
      <w:pPr>
        <w:pStyle w:val="Heading2"/>
      </w:pPr>
      <w:r>
        <w:t>2.1 Included in the Current Version</w:t>
      </w:r>
    </w:p>
    <w:tbl>
      <w:tblPr>
        <w:tblStyle w:val="TableGrid"/>
        <w:tblW w:type="auto" w:w="0"/>
        <w:jc w:val="center"/>
        <w:tblLayout w:type="fixed"/>
        <w:tblLook w:firstColumn="1" w:firstRow="1" w:lastColumn="0" w:lastRow="0" w:noHBand="0" w:noVBand="1" w:val="04A0"/>
      </w:tblPr>
      <w:tblGrid>
        <w:gridCol w:w="4997"/>
        <w:gridCol w:w="4997"/>
      </w:tblGrid>
      <w:tr>
        <w:trPr>
          <w:tblHeader w:val="true"/>
          <w:cantSplit/>
          <w:tblHeader w:val="true"/>
        </w:trPr>
        <w:tc>
          <w:tcPr>
            <w:tcW w:type="dxa" w:w="2088"/>
            <w:shd w:fill="1E7A3D"/>
            <w:tcMar>
              <w:top w:w="115" w:type="dxa"/>
              <w:start w:w="120" w:type="dxa"/>
              <w:bottom w:w="115" w:type="dxa"/>
              <w:end w:w="120" w:type="dxa"/>
            </w:tcMar>
            <w:tcBorders>
              <w:top w:val="single" w:sz="6" w:space="0" w:color="C8D2CB"/>
              <w:left w:val="single" w:sz="6" w:space="0" w:color="C8D2CB"/>
              <w:bottom w:val="single" w:sz="6" w:space="0" w:color="C8D2CB"/>
              <w:right w:val="single" w:sz="6" w:space="0" w:color="C8D2CB"/>
              <w:insideH w:val="single" w:sz="6" w:space="0" w:color="C8D2CB"/>
              <w:insideV w:val="single" w:sz="6" w:space="0" w:color="C8D2CB"/>
            </w:tcBorders>
            <w:vAlign w:val="center"/>
          </w:tcPr>
          <w:p>
            <w:pPr>
              <w:spacing w:after="40" w:before="40"/>
              <w:jc w:val="left"/>
            </w:pPr>
            <w:r>
              <w:rPr>
                <w:rFonts w:ascii="Aptos" w:hAnsi="Aptos"/>
                <w:b/>
                <w:color w:val="FFFFFF"/>
                <w:sz w:val="16"/>
              </w:rPr>
            </w:r>
            <w:r>
              <w:rPr>
                <w:rFonts w:ascii="Aptos" w:hAnsi="Aptos"/>
                <w:b/>
                <w:color w:val="FFFFFF"/>
                <w:sz w:val="16"/>
              </w:rPr>
              <w:t>Area</w:t>
            </w:r>
          </w:p>
        </w:tc>
        <w:tc>
          <w:tcPr>
            <w:tcW w:type="dxa" w:w="7848"/>
            <w:shd w:fill="1E7A3D"/>
            <w:tcMar>
              <w:top w:w="115" w:type="dxa"/>
              <w:start w:w="120" w:type="dxa"/>
              <w:bottom w:w="115" w:type="dxa"/>
              <w:end w:w="120" w:type="dxa"/>
            </w:tcMar>
            <w:tcBorders>
              <w:top w:val="single" w:sz="6" w:space="0" w:color="C8D2CB"/>
              <w:left w:val="single" w:sz="6" w:space="0" w:color="C8D2CB"/>
              <w:bottom w:val="single" w:sz="6" w:space="0" w:color="C8D2CB"/>
              <w:right w:val="single" w:sz="6" w:space="0" w:color="C8D2CB"/>
              <w:insideH w:val="single" w:sz="6" w:space="0" w:color="C8D2CB"/>
              <w:insideV w:val="single" w:sz="6" w:space="0" w:color="C8D2CB"/>
            </w:tcBorders>
            <w:vAlign w:val="center"/>
          </w:tcPr>
          <w:p>
            <w:pPr>
              <w:spacing w:after="40" w:before="40"/>
              <w:jc w:val="left"/>
            </w:pPr>
            <w:r>
              <w:rPr>
                <w:rFonts w:ascii="Aptos" w:hAnsi="Aptos"/>
                <w:b/>
                <w:color w:val="FFFFFF"/>
                <w:sz w:val="16"/>
              </w:rPr>
            </w:r>
            <w:r>
              <w:rPr>
                <w:rFonts w:ascii="Aptos" w:hAnsi="Aptos"/>
                <w:b/>
                <w:color w:val="FFFFFF"/>
                <w:sz w:val="16"/>
              </w:rPr>
              <w:t>Implemented scope</w:t>
            </w:r>
          </w:p>
        </w:tc>
      </w:tr>
      <w:tr>
        <w:trPr>
          <w:cantSplit/>
          <w:cantSplit/>
        </w:trPr>
        <w:tc>
          <w:tcPr>
            <w:tcW w:type="dxa" w:w="2088"/>
            <w:shd w:fill="FFFFFF"/>
            <w:tcMar>
              <w:top w:w="100" w:type="dxa"/>
              <w:start w:w="120" w:type="dxa"/>
              <w:bottom w:w="100" w:type="dxa"/>
              <w:end w:w="120" w:type="dxa"/>
            </w:tcMar>
            <w:tcBorders>
              <w:top w:val="single" w:sz="6" w:space="0" w:color="C8D2CB"/>
              <w:left w:val="single" w:sz="6" w:space="0" w:color="C8D2CB"/>
              <w:bottom w:val="single" w:sz="6" w:space="0" w:color="C8D2CB"/>
              <w:right w:val="single" w:sz="6" w:space="0" w:color="C8D2CB"/>
              <w:insideH w:val="single" w:sz="6" w:space="0" w:color="C8D2CB"/>
              <w:insideV w:val="single" w:sz="6" w:space="0" w:color="C8D2CB"/>
            </w:tcBorders>
            <w:vAlign w:val="center"/>
          </w:tcPr>
          <w:p>
            <w:pPr>
              <w:spacing w:after="40" w:line="245" w:lineRule="auto" w:before="40"/>
            </w:pPr>
            <w:r>
              <w:rPr>
                <w:rFonts w:ascii="Aptos" w:hAnsi="Aptos"/>
                <w:sz w:val="16"/>
              </w:rPr>
            </w:r>
            <w:r>
              <w:rPr>
                <w:rFonts w:ascii="Aptos" w:hAnsi="Aptos"/>
                <w:color w:val="111827"/>
                <w:sz w:val="16"/>
              </w:rPr>
              <w:t>Accounts</w:t>
            </w:r>
          </w:p>
        </w:tc>
        <w:tc>
          <w:tcPr>
            <w:tcW w:type="dxa" w:w="7848"/>
            <w:shd w:fill="FFFFFF"/>
            <w:tcMar>
              <w:top w:w="100" w:type="dxa"/>
              <w:start w:w="120" w:type="dxa"/>
              <w:bottom w:w="100" w:type="dxa"/>
              <w:end w:w="120" w:type="dxa"/>
            </w:tcMar>
            <w:tcBorders>
              <w:top w:val="single" w:sz="6" w:space="0" w:color="C8D2CB"/>
              <w:left w:val="single" w:sz="6" w:space="0" w:color="C8D2CB"/>
              <w:bottom w:val="single" w:sz="6" w:space="0" w:color="C8D2CB"/>
              <w:right w:val="single" w:sz="6" w:space="0" w:color="C8D2CB"/>
              <w:insideH w:val="single" w:sz="6" w:space="0" w:color="C8D2CB"/>
              <w:insideV w:val="single" w:sz="6" w:space="0" w:color="C8D2CB"/>
            </w:tcBorders>
            <w:vAlign w:val="center"/>
          </w:tcPr>
          <w:p>
            <w:pPr>
              <w:spacing w:after="40" w:line="245" w:lineRule="auto" w:before="40"/>
            </w:pPr>
            <w:r>
              <w:rPr>
                <w:rFonts w:ascii="Aptos" w:hAnsi="Aptos"/>
                <w:sz w:val="16"/>
              </w:rPr>
            </w:r>
            <w:r>
              <w:rPr>
                <w:rFonts w:ascii="Aptos" w:hAnsi="Aptos"/>
                <w:color w:val="111827"/>
                <w:sz w:val="16"/>
              </w:rPr>
              <w:t>Registration, login, logout, profiles, JWT sessions, university-email restriction, role-based access</w:t>
            </w:r>
          </w:p>
        </w:tc>
      </w:tr>
      <w:tr>
        <w:trPr>
          <w:cantSplit/>
          <w:cantSplit/>
        </w:trPr>
        <w:tc>
          <w:tcPr>
            <w:tcW w:type="dxa" w:w="2088"/>
            <w:shd w:fill="F5F8F6"/>
            <w:tcMar>
              <w:top w:w="100" w:type="dxa"/>
              <w:start w:w="120" w:type="dxa"/>
              <w:bottom w:w="100" w:type="dxa"/>
              <w:end w:w="120" w:type="dxa"/>
            </w:tcMar>
            <w:tcBorders>
              <w:top w:val="single" w:sz="6" w:space="0" w:color="C8D2CB"/>
              <w:left w:val="single" w:sz="6" w:space="0" w:color="C8D2CB"/>
              <w:bottom w:val="single" w:sz="6" w:space="0" w:color="C8D2CB"/>
              <w:right w:val="single" w:sz="6" w:space="0" w:color="C8D2CB"/>
              <w:insideH w:val="single" w:sz="6" w:space="0" w:color="C8D2CB"/>
              <w:insideV w:val="single" w:sz="6" w:space="0" w:color="C8D2CB"/>
            </w:tcBorders>
            <w:vAlign w:val="center"/>
          </w:tcPr>
          <w:p>
            <w:pPr>
              <w:spacing w:after="40" w:line="245" w:lineRule="auto" w:before="40"/>
            </w:pPr>
            <w:r>
              <w:rPr>
                <w:rFonts w:ascii="Aptos" w:hAnsi="Aptos"/>
                <w:sz w:val="16"/>
              </w:rPr>
            </w:r>
            <w:r>
              <w:rPr>
                <w:rFonts w:ascii="Aptos" w:hAnsi="Aptos"/>
                <w:color w:val="111827"/>
                <w:sz w:val="16"/>
              </w:rPr>
              <w:t>Transport</w:t>
            </w:r>
          </w:p>
        </w:tc>
        <w:tc>
          <w:tcPr>
            <w:tcW w:type="dxa" w:w="7848"/>
            <w:shd w:fill="F5F8F6"/>
            <w:tcMar>
              <w:top w:w="100" w:type="dxa"/>
              <w:start w:w="120" w:type="dxa"/>
              <w:bottom w:w="100" w:type="dxa"/>
              <w:end w:w="120" w:type="dxa"/>
            </w:tcMar>
            <w:tcBorders>
              <w:top w:val="single" w:sz="6" w:space="0" w:color="C8D2CB"/>
              <w:left w:val="single" w:sz="6" w:space="0" w:color="C8D2CB"/>
              <w:bottom w:val="single" w:sz="6" w:space="0" w:color="C8D2CB"/>
              <w:right w:val="single" w:sz="6" w:space="0" w:color="C8D2CB"/>
              <w:insideH w:val="single" w:sz="6" w:space="0" w:color="C8D2CB"/>
              <w:insideV w:val="single" w:sz="6" w:space="0" w:color="C8D2CB"/>
            </w:tcBorders>
            <w:vAlign w:val="center"/>
          </w:tcPr>
          <w:p>
            <w:pPr>
              <w:spacing w:after="40" w:line="245" w:lineRule="auto" w:before="40"/>
            </w:pPr>
            <w:r>
              <w:rPr>
                <w:rFonts w:ascii="Aptos" w:hAnsi="Aptos"/>
                <w:sz w:val="16"/>
              </w:rPr>
            </w:r>
            <w:r>
              <w:rPr>
                <w:rFonts w:ascii="Aptos" w:hAnsi="Aptos"/>
                <w:color w:val="111827"/>
                <w:sz w:val="16"/>
              </w:rPr>
              <w:t>Map-based ride request, road-route fare preview, rider acceptance, progress, history</w:t>
            </w:r>
          </w:p>
        </w:tc>
      </w:tr>
      <w:tr>
        <w:trPr>
          <w:cantSplit/>
          <w:cantSplit/>
        </w:trPr>
        <w:tc>
          <w:tcPr>
            <w:tcW w:type="dxa" w:w="2088"/>
            <w:shd w:fill="FFFFFF"/>
            <w:tcMar>
              <w:top w:w="100" w:type="dxa"/>
              <w:start w:w="120" w:type="dxa"/>
              <w:bottom w:w="100" w:type="dxa"/>
              <w:end w:w="120" w:type="dxa"/>
            </w:tcMar>
            <w:tcBorders>
              <w:top w:val="single" w:sz="6" w:space="0" w:color="C8D2CB"/>
              <w:left w:val="single" w:sz="6" w:space="0" w:color="C8D2CB"/>
              <w:bottom w:val="single" w:sz="6" w:space="0" w:color="C8D2CB"/>
              <w:right w:val="single" w:sz="6" w:space="0" w:color="C8D2CB"/>
              <w:insideH w:val="single" w:sz="6" w:space="0" w:color="C8D2CB"/>
              <w:insideV w:val="single" w:sz="6" w:space="0" w:color="C8D2CB"/>
            </w:tcBorders>
            <w:vAlign w:val="center"/>
          </w:tcPr>
          <w:p>
            <w:pPr>
              <w:spacing w:after="40" w:line="245" w:lineRule="auto" w:before="40"/>
            </w:pPr>
            <w:r>
              <w:rPr>
                <w:rFonts w:ascii="Aptos" w:hAnsi="Aptos"/>
                <w:sz w:val="16"/>
              </w:rPr>
            </w:r>
            <w:r>
              <w:rPr>
                <w:rFonts w:ascii="Aptos" w:hAnsi="Aptos"/>
                <w:color w:val="111827"/>
                <w:sz w:val="16"/>
              </w:rPr>
              <w:t>Delivery</w:t>
            </w:r>
          </w:p>
        </w:tc>
        <w:tc>
          <w:tcPr>
            <w:tcW w:type="dxa" w:w="7848"/>
            <w:shd w:fill="FFFFFF"/>
            <w:tcMar>
              <w:top w:w="100" w:type="dxa"/>
              <w:start w:w="120" w:type="dxa"/>
              <w:bottom w:w="100" w:type="dxa"/>
              <w:end w:w="120" w:type="dxa"/>
            </w:tcMar>
            <w:tcBorders>
              <w:top w:val="single" w:sz="6" w:space="0" w:color="C8D2CB"/>
              <w:left w:val="single" w:sz="6" w:space="0" w:color="C8D2CB"/>
              <w:bottom w:val="single" w:sz="6" w:space="0" w:color="C8D2CB"/>
              <w:right w:val="single" w:sz="6" w:space="0" w:color="C8D2CB"/>
              <w:insideH w:val="single" w:sz="6" w:space="0" w:color="C8D2CB"/>
              <w:insideV w:val="single" w:sz="6" w:space="0" w:color="C8D2CB"/>
            </w:tcBorders>
            <w:vAlign w:val="center"/>
          </w:tcPr>
          <w:p>
            <w:pPr>
              <w:spacing w:after="40" w:line="245" w:lineRule="auto" w:before="40"/>
            </w:pPr>
            <w:r>
              <w:rPr>
                <w:rFonts w:ascii="Aptos" w:hAnsi="Aptos"/>
                <w:sz w:val="16"/>
              </w:rPr>
            </w:r>
            <w:r>
              <w:rPr>
                <w:rFonts w:ascii="Aptos" w:hAnsi="Aptos"/>
                <w:color w:val="111827"/>
                <w:sz w:val="16"/>
              </w:rPr>
              <w:t>Food, water, and other parcel ordering with category-specific data and pricing</w:t>
            </w:r>
          </w:p>
        </w:tc>
      </w:tr>
      <w:tr>
        <w:trPr>
          <w:cantSplit/>
          <w:cantSplit/>
        </w:trPr>
        <w:tc>
          <w:tcPr>
            <w:tcW w:type="dxa" w:w="2088"/>
            <w:shd w:fill="F5F8F6"/>
            <w:tcMar>
              <w:top w:w="100" w:type="dxa"/>
              <w:start w:w="120" w:type="dxa"/>
              <w:bottom w:w="100" w:type="dxa"/>
              <w:end w:w="120" w:type="dxa"/>
            </w:tcMar>
            <w:tcBorders>
              <w:top w:val="single" w:sz="6" w:space="0" w:color="C8D2CB"/>
              <w:left w:val="single" w:sz="6" w:space="0" w:color="C8D2CB"/>
              <w:bottom w:val="single" w:sz="6" w:space="0" w:color="C8D2CB"/>
              <w:right w:val="single" w:sz="6" w:space="0" w:color="C8D2CB"/>
              <w:insideH w:val="single" w:sz="6" w:space="0" w:color="C8D2CB"/>
              <w:insideV w:val="single" w:sz="6" w:space="0" w:color="C8D2CB"/>
            </w:tcBorders>
            <w:vAlign w:val="center"/>
          </w:tcPr>
          <w:p>
            <w:pPr>
              <w:spacing w:after="40" w:line="245" w:lineRule="auto" w:before="40"/>
            </w:pPr>
            <w:r>
              <w:rPr>
                <w:rFonts w:ascii="Aptos" w:hAnsi="Aptos"/>
                <w:sz w:val="16"/>
              </w:rPr>
            </w:r>
            <w:r>
              <w:rPr>
                <w:rFonts w:ascii="Aptos" w:hAnsi="Aptos"/>
                <w:color w:val="111827"/>
                <w:sz w:val="16"/>
              </w:rPr>
              <w:t>Rider operations</w:t>
            </w:r>
          </w:p>
        </w:tc>
        <w:tc>
          <w:tcPr>
            <w:tcW w:type="dxa" w:w="7848"/>
            <w:shd w:fill="F5F8F6"/>
            <w:tcMar>
              <w:top w:w="100" w:type="dxa"/>
              <w:start w:w="120" w:type="dxa"/>
              <w:bottom w:w="100" w:type="dxa"/>
              <w:end w:w="120" w:type="dxa"/>
            </w:tcMar>
            <w:tcBorders>
              <w:top w:val="single" w:sz="6" w:space="0" w:color="C8D2CB"/>
              <w:left w:val="single" w:sz="6" w:space="0" w:color="C8D2CB"/>
              <w:bottom w:val="single" w:sz="6" w:space="0" w:color="C8D2CB"/>
              <w:right w:val="single" w:sz="6" w:space="0" w:color="C8D2CB"/>
              <w:insideH w:val="single" w:sz="6" w:space="0" w:color="C8D2CB"/>
              <w:insideV w:val="single" w:sz="6" w:space="0" w:color="C8D2CB"/>
            </w:tcBorders>
            <w:vAlign w:val="center"/>
          </w:tcPr>
          <w:p>
            <w:pPr>
              <w:spacing w:after="40" w:line="245" w:lineRule="auto" w:before="40"/>
            </w:pPr>
            <w:r>
              <w:rPr>
                <w:rFonts w:ascii="Aptos" w:hAnsi="Aptos"/>
                <w:sz w:val="16"/>
              </w:rPr>
            </w:r>
            <w:r>
              <w:rPr>
                <w:rFonts w:ascii="Aptos" w:hAnsi="Aptos"/>
                <w:color w:val="111827"/>
                <w:sz w:val="16"/>
              </w:rPr>
              <w:t>Vehicle profile, admin approval, availability, ignore/restore requests, Google Maps navigation</w:t>
            </w:r>
          </w:p>
        </w:tc>
      </w:tr>
      <w:tr>
        <w:trPr>
          <w:cantSplit/>
          <w:cantSplit/>
        </w:trPr>
        <w:tc>
          <w:tcPr>
            <w:tcW w:type="dxa" w:w="2088"/>
            <w:shd w:fill="FFFFFF"/>
            <w:tcMar>
              <w:top w:w="100" w:type="dxa"/>
              <w:start w:w="120" w:type="dxa"/>
              <w:bottom w:w="100" w:type="dxa"/>
              <w:end w:w="120" w:type="dxa"/>
            </w:tcMar>
            <w:tcBorders>
              <w:top w:val="single" w:sz="6" w:space="0" w:color="C8D2CB"/>
              <w:left w:val="single" w:sz="6" w:space="0" w:color="C8D2CB"/>
              <w:bottom w:val="single" w:sz="6" w:space="0" w:color="C8D2CB"/>
              <w:right w:val="single" w:sz="6" w:space="0" w:color="C8D2CB"/>
              <w:insideH w:val="single" w:sz="6" w:space="0" w:color="C8D2CB"/>
              <w:insideV w:val="single" w:sz="6" w:space="0" w:color="C8D2CB"/>
            </w:tcBorders>
            <w:vAlign w:val="center"/>
          </w:tcPr>
          <w:p>
            <w:pPr>
              <w:spacing w:after="40" w:line="245" w:lineRule="auto" w:before="40"/>
            </w:pPr>
            <w:r>
              <w:rPr>
                <w:rFonts w:ascii="Aptos" w:hAnsi="Aptos"/>
                <w:sz w:val="16"/>
              </w:rPr>
            </w:r>
            <w:r>
              <w:rPr>
                <w:rFonts w:ascii="Aptos" w:hAnsi="Aptos"/>
                <w:color w:val="111827"/>
                <w:sz w:val="16"/>
              </w:rPr>
              <w:t>Cancellation</w:t>
            </w:r>
          </w:p>
        </w:tc>
        <w:tc>
          <w:tcPr>
            <w:tcW w:type="dxa" w:w="7848"/>
            <w:shd w:fill="FFFFFF"/>
            <w:tcMar>
              <w:top w:w="100" w:type="dxa"/>
              <w:start w:w="120" w:type="dxa"/>
              <w:bottom w:w="100" w:type="dxa"/>
              <w:end w:w="120" w:type="dxa"/>
            </w:tcMar>
            <w:tcBorders>
              <w:top w:val="single" w:sz="6" w:space="0" w:color="C8D2CB"/>
              <w:left w:val="single" w:sz="6" w:space="0" w:color="C8D2CB"/>
              <w:bottom w:val="single" w:sz="6" w:space="0" w:color="C8D2CB"/>
              <w:right w:val="single" w:sz="6" w:space="0" w:color="C8D2CB"/>
              <w:insideH w:val="single" w:sz="6" w:space="0" w:color="C8D2CB"/>
              <w:insideV w:val="single" w:sz="6" w:space="0" w:color="C8D2CB"/>
            </w:tcBorders>
            <w:vAlign w:val="center"/>
          </w:tcPr>
          <w:p>
            <w:pPr>
              <w:spacing w:after="40" w:line="245" w:lineRule="auto" w:before="40"/>
            </w:pPr>
            <w:r>
              <w:rPr>
                <w:rFonts w:ascii="Aptos" w:hAnsi="Aptos"/>
                <w:sz w:val="16"/>
              </w:rPr>
            </w:r>
            <w:r>
              <w:rPr>
                <w:rFonts w:ascii="Aptos" w:hAnsi="Aptos"/>
                <w:color w:val="111827"/>
                <w:sz w:val="16"/>
              </w:rPr>
              <w:t>Immediate pre-start cancellation, mutual started cancellation, timeout, allowance, admin force cancellation</w:t>
            </w:r>
          </w:p>
        </w:tc>
      </w:tr>
      <w:tr>
        <w:trPr>
          <w:cantSplit/>
          <w:cantSplit/>
        </w:trPr>
        <w:tc>
          <w:tcPr>
            <w:tcW w:type="dxa" w:w="2088"/>
            <w:shd w:fill="F5F8F6"/>
            <w:tcMar>
              <w:top w:w="100" w:type="dxa"/>
              <w:start w:w="120" w:type="dxa"/>
              <w:bottom w:w="100" w:type="dxa"/>
              <w:end w:w="120" w:type="dxa"/>
            </w:tcMar>
            <w:tcBorders>
              <w:top w:val="single" w:sz="6" w:space="0" w:color="C8D2CB"/>
              <w:left w:val="single" w:sz="6" w:space="0" w:color="C8D2CB"/>
              <w:bottom w:val="single" w:sz="6" w:space="0" w:color="C8D2CB"/>
              <w:right w:val="single" w:sz="6" w:space="0" w:color="C8D2CB"/>
              <w:insideH w:val="single" w:sz="6" w:space="0" w:color="C8D2CB"/>
              <w:insideV w:val="single" w:sz="6" w:space="0" w:color="C8D2CB"/>
            </w:tcBorders>
            <w:vAlign w:val="center"/>
          </w:tcPr>
          <w:p>
            <w:pPr>
              <w:spacing w:after="40" w:line="245" w:lineRule="auto" w:before="40"/>
            </w:pPr>
            <w:r>
              <w:rPr>
                <w:rFonts w:ascii="Aptos" w:hAnsi="Aptos"/>
                <w:sz w:val="16"/>
              </w:rPr>
            </w:r>
            <w:r>
              <w:rPr>
                <w:rFonts w:ascii="Aptos" w:hAnsi="Aptos"/>
                <w:color w:val="111827"/>
                <w:sz w:val="16"/>
              </w:rPr>
              <w:t>Payment</w:t>
            </w:r>
          </w:p>
        </w:tc>
        <w:tc>
          <w:tcPr>
            <w:tcW w:type="dxa" w:w="7848"/>
            <w:shd w:fill="F5F8F6"/>
            <w:tcMar>
              <w:top w:w="100" w:type="dxa"/>
              <w:start w:w="120" w:type="dxa"/>
              <w:bottom w:w="100" w:type="dxa"/>
              <w:end w:w="120" w:type="dxa"/>
            </w:tcMar>
            <w:tcBorders>
              <w:top w:val="single" w:sz="6" w:space="0" w:color="C8D2CB"/>
              <w:left w:val="single" w:sz="6" w:space="0" w:color="C8D2CB"/>
              <w:bottom w:val="single" w:sz="6" w:space="0" w:color="C8D2CB"/>
              <w:right w:val="single" w:sz="6" w:space="0" w:color="C8D2CB"/>
              <w:insideH w:val="single" w:sz="6" w:space="0" w:color="C8D2CB"/>
              <w:insideV w:val="single" w:sz="6" w:space="0" w:color="C8D2CB"/>
            </w:tcBorders>
            <w:vAlign w:val="center"/>
          </w:tcPr>
          <w:p>
            <w:pPr>
              <w:spacing w:after="40" w:line="245" w:lineRule="auto" w:before="40"/>
            </w:pPr>
            <w:r>
              <w:rPr>
                <w:rFonts w:ascii="Aptos" w:hAnsi="Aptos"/>
                <w:sz w:val="16"/>
              </w:rPr>
            </w:r>
            <w:r>
              <w:rPr>
                <w:rFonts w:ascii="Aptos" w:hAnsi="Aptos"/>
                <w:color w:val="111827"/>
                <w:sz w:val="16"/>
              </w:rPr>
              <w:t>Cash-only pending and paid records, rider confirmation, admin correction</w:t>
            </w:r>
          </w:p>
        </w:tc>
      </w:tr>
      <w:tr>
        <w:trPr>
          <w:cantSplit/>
          <w:cantSplit/>
        </w:trPr>
        <w:tc>
          <w:tcPr>
            <w:tcW w:type="dxa" w:w="2088"/>
            <w:shd w:fill="FFFFFF"/>
            <w:tcMar>
              <w:top w:w="100" w:type="dxa"/>
              <w:start w:w="120" w:type="dxa"/>
              <w:bottom w:w="100" w:type="dxa"/>
              <w:end w:w="120" w:type="dxa"/>
            </w:tcMar>
            <w:tcBorders>
              <w:top w:val="single" w:sz="6" w:space="0" w:color="C8D2CB"/>
              <w:left w:val="single" w:sz="6" w:space="0" w:color="C8D2CB"/>
              <w:bottom w:val="single" w:sz="6" w:space="0" w:color="C8D2CB"/>
              <w:right w:val="single" w:sz="6" w:space="0" w:color="C8D2CB"/>
              <w:insideH w:val="single" w:sz="6" w:space="0" w:color="C8D2CB"/>
              <w:insideV w:val="single" w:sz="6" w:space="0" w:color="C8D2CB"/>
            </w:tcBorders>
            <w:vAlign w:val="center"/>
          </w:tcPr>
          <w:p>
            <w:pPr>
              <w:spacing w:after="40" w:line="245" w:lineRule="auto" w:before="40"/>
            </w:pPr>
            <w:r>
              <w:rPr>
                <w:rFonts w:ascii="Aptos" w:hAnsi="Aptos"/>
                <w:sz w:val="16"/>
              </w:rPr>
            </w:r>
            <w:r>
              <w:rPr>
                <w:rFonts w:ascii="Aptos" w:hAnsi="Aptos"/>
                <w:color w:val="111827"/>
                <w:sz w:val="16"/>
              </w:rPr>
              <w:t>Communication</w:t>
            </w:r>
          </w:p>
        </w:tc>
        <w:tc>
          <w:tcPr>
            <w:tcW w:type="dxa" w:w="7848"/>
            <w:shd w:fill="FFFFFF"/>
            <w:tcMar>
              <w:top w:w="100" w:type="dxa"/>
              <w:start w:w="120" w:type="dxa"/>
              <w:bottom w:w="100" w:type="dxa"/>
              <w:end w:w="120" w:type="dxa"/>
            </w:tcMar>
            <w:tcBorders>
              <w:top w:val="single" w:sz="6" w:space="0" w:color="C8D2CB"/>
              <w:left w:val="single" w:sz="6" w:space="0" w:color="C8D2CB"/>
              <w:bottom w:val="single" w:sz="6" w:space="0" w:color="C8D2CB"/>
              <w:right w:val="single" w:sz="6" w:space="0" w:color="C8D2CB"/>
              <w:insideH w:val="single" w:sz="6" w:space="0" w:color="C8D2CB"/>
              <w:insideV w:val="single" w:sz="6" w:space="0" w:color="C8D2CB"/>
            </w:tcBorders>
            <w:vAlign w:val="center"/>
          </w:tcPr>
          <w:p>
            <w:pPr>
              <w:spacing w:after="40" w:line="245" w:lineRule="auto" w:before="40"/>
            </w:pPr>
            <w:r>
              <w:rPr>
                <w:rFonts w:ascii="Aptos" w:hAnsi="Aptos"/>
                <w:sz w:val="16"/>
              </w:rPr>
            </w:r>
            <w:r>
              <w:rPr>
                <w:rFonts w:ascii="Aptos" w:hAnsi="Aptos"/>
                <w:color w:val="111827"/>
                <w:sz w:val="16"/>
              </w:rPr>
              <w:t>Ride-scoped text chat, conversation list and filtering, temporary post-completion access</w:t>
            </w:r>
          </w:p>
        </w:tc>
      </w:tr>
      <w:tr>
        <w:trPr>
          <w:cantSplit/>
          <w:cantSplit/>
        </w:trPr>
        <w:tc>
          <w:tcPr>
            <w:tcW w:type="dxa" w:w="2088"/>
            <w:shd w:fill="F5F8F6"/>
            <w:tcMar>
              <w:top w:w="100" w:type="dxa"/>
              <w:start w:w="120" w:type="dxa"/>
              <w:bottom w:w="100" w:type="dxa"/>
              <w:end w:w="120" w:type="dxa"/>
            </w:tcMar>
            <w:tcBorders>
              <w:top w:val="single" w:sz="6" w:space="0" w:color="C8D2CB"/>
              <w:left w:val="single" w:sz="6" w:space="0" w:color="C8D2CB"/>
              <w:bottom w:val="single" w:sz="6" w:space="0" w:color="C8D2CB"/>
              <w:right w:val="single" w:sz="6" w:space="0" w:color="C8D2CB"/>
              <w:insideH w:val="single" w:sz="6" w:space="0" w:color="C8D2CB"/>
              <w:insideV w:val="single" w:sz="6" w:space="0" w:color="C8D2CB"/>
            </w:tcBorders>
            <w:vAlign w:val="center"/>
          </w:tcPr>
          <w:p>
            <w:pPr>
              <w:spacing w:after="40" w:line="245" w:lineRule="auto" w:before="40"/>
            </w:pPr>
            <w:r>
              <w:rPr>
                <w:rFonts w:ascii="Aptos" w:hAnsi="Aptos"/>
                <w:sz w:val="16"/>
              </w:rPr>
            </w:r>
            <w:r>
              <w:rPr>
                <w:rFonts w:ascii="Aptos" w:hAnsi="Aptos"/>
                <w:color w:val="111827"/>
                <w:sz w:val="16"/>
              </w:rPr>
              <w:t>Notifications</w:t>
            </w:r>
          </w:p>
        </w:tc>
        <w:tc>
          <w:tcPr>
            <w:tcW w:type="dxa" w:w="7848"/>
            <w:shd w:fill="F5F8F6"/>
            <w:tcMar>
              <w:top w:w="100" w:type="dxa"/>
              <w:start w:w="120" w:type="dxa"/>
              <w:bottom w:w="100" w:type="dxa"/>
              <w:end w:w="120" w:type="dxa"/>
            </w:tcMar>
            <w:tcBorders>
              <w:top w:val="single" w:sz="6" w:space="0" w:color="C8D2CB"/>
              <w:left w:val="single" w:sz="6" w:space="0" w:color="C8D2CB"/>
              <w:bottom w:val="single" w:sz="6" w:space="0" w:color="C8D2CB"/>
              <w:right w:val="single" w:sz="6" w:space="0" w:color="C8D2CB"/>
              <w:insideH w:val="single" w:sz="6" w:space="0" w:color="C8D2CB"/>
              <w:insideV w:val="single" w:sz="6" w:space="0" w:color="C8D2CB"/>
            </w:tcBorders>
            <w:vAlign w:val="center"/>
          </w:tcPr>
          <w:p>
            <w:pPr>
              <w:spacing w:after="40" w:line="245" w:lineRule="auto" w:before="40"/>
            </w:pPr>
            <w:r>
              <w:rPr>
                <w:rFonts w:ascii="Aptos" w:hAnsi="Aptos"/>
                <w:sz w:val="16"/>
              </w:rPr>
            </w:r>
            <w:r>
              <w:rPr>
                <w:rFonts w:ascii="Aptos" w:hAnsi="Aptos"/>
                <w:color w:val="111827"/>
                <w:sz w:val="16"/>
              </w:rPr>
              <w:t>Persistent notification center, unread badge, real-time delivery, admin broadcasts</w:t>
            </w:r>
          </w:p>
        </w:tc>
      </w:tr>
      <w:tr>
        <w:trPr>
          <w:cantSplit/>
          <w:cantSplit/>
        </w:trPr>
        <w:tc>
          <w:tcPr>
            <w:tcW w:type="dxa" w:w="2088"/>
            <w:shd w:fill="FFFFFF"/>
            <w:tcMar>
              <w:top w:w="100" w:type="dxa"/>
              <w:start w:w="120" w:type="dxa"/>
              <w:bottom w:w="100" w:type="dxa"/>
              <w:end w:w="120" w:type="dxa"/>
            </w:tcMar>
            <w:tcBorders>
              <w:top w:val="single" w:sz="6" w:space="0" w:color="C8D2CB"/>
              <w:left w:val="single" w:sz="6" w:space="0" w:color="C8D2CB"/>
              <w:bottom w:val="single" w:sz="6" w:space="0" w:color="C8D2CB"/>
              <w:right w:val="single" w:sz="6" w:space="0" w:color="C8D2CB"/>
              <w:insideH w:val="single" w:sz="6" w:space="0" w:color="C8D2CB"/>
              <w:insideV w:val="single" w:sz="6" w:space="0" w:color="C8D2CB"/>
            </w:tcBorders>
            <w:vAlign w:val="center"/>
          </w:tcPr>
          <w:p>
            <w:pPr>
              <w:spacing w:after="40" w:line="245" w:lineRule="auto" w:before="40"/>
            </w:pPr>
            <w:r>
              <w:rPr>
                <w:rFonts w:ascii="Aptos" w:hAnsi="Aptos"/>
                <w:sz w:val="16"/>
              </w:rPr>
            </w:r>
            <w:r>
              <w:rPr>
                <w:rFonts w:ascii="Aptos" w:hAnsi="Aptos"/>
                <w:color w:val="111827"/>
                <w:sz w:val="16"/>
              </w:rPr>
              <w:t>Ratings</w:t>
            </w:r>
          </w:p>
        </w:tc>
        <w:tc>
          <w:tcPr>
            <w:tcW w:type="dxa" w:w="7848"/>
            <w:shd w:fill="FFFFFF"/>
            <w:tcMar>
              <w:top w:w="100" w:type="dxa"/>
              <w:start w:w="120" w:type="dxa"/>
              <w:bottom w:w="100" w:type="dxa"/>
              <w:end w:w="120" w:type="dxa"/>
            </w:tcMar>
            <w:tcBorders>
              <w:top w:val="single" w:sz="6" w:space="0" w:color="C8D2CB"/>
              <w:left w:val="single" w:sz="6" w:space="0" w:color="C8D2CB"/>
              <w:bottom w:val="single" w:sz="6" w:space="0" w:color="C8D2CB"/>
              <w:right w:val="single" w:sz="6" w:space="0" w:color="C8D2CB"/>
              <w:insideH w:val="single" w:sz="6" w:space="0" w:color="C8D2CB"/>
              <w:insideV w:val="single" w:sz="6" w:space="0" w:color="C8D2CB"/>
            </w:tcBorders>
            <w:vAlign w:val="center"/>
          </w:tcPr>
          <w:p>
            <w:pPr>
              <w:spacing w:after="40" w:line="245" w:lineRule="auto" w:before="40"/>
            </w:pPr>
            <w:r>
              <w:rPr>
                <w:rFonts w:ascii="Aptos" w:hAnsi="Aptos"/>
                <w:sz w:val="16"/>
              </w:rPr>
            </w:r>
            <w:r>
              <w:rPr>
                <w:rFonts w:ascii="Aptos" w:hAnsi="Aptos"/>
                <w:color w:val="111827"/>
                <w:sz w:val="16"/>
              </w:rPr>
              <w:t>One customer rating per completed request and rider rating summaries</w:t>
            </w:r>
          </w:p>
        </w:tc>
      </w:tr>
      <w:tr>
        <w:trPr>
          <w:cantSplit/>
          <w:cantSplit/>
        </w:trPr>
        <w:tc>
          <w:tcPr>
            <w:tcW w:type="dxa" w:w="2088"/>
            <w:shd w:fill="F5F8F6"/>
            <w:tcMar>
              <w:top w:w="100" w:type="dxa"/>
              <w:start w:w="120" w:type="dxa"/>
              <w:bottom w:w="100" w:type="dxa"/>
              <w:end w:w="120" w:type="dxa"/>
            </w:tcMar>
            <w:tcBorders>
              <w:top w:val="single" w:sz="6" w:space="0" w:color="C8D2CB"/>
              <w:left w:val="single" w:sz="6" w:space="0" w:color="C8D2CB"/>
              <w:bottom w:val="single" w:sz="6" w:space="0" w:color="C8D2CB"/>
              <w:right w:val="single" w:sz="6" w:space="0" w:color="C8D2CB"/>
              <w:insideH w:val="single" w:sz="6" w:space="0" w:color="C8D2CB"/>
              <w:insideV w:val="single" w:sz="6" w:space="0" w:color="C8D2CB"/>
            </w:tcBorders>
            <w:vAlign w:val="center"/>
          </w:tcPr>
          <w:p>
            <w:pPr>
              <w:spacing w:after="40" w:line="245" w:lineRule="auto" w:before="40"/>
            </w:pPr>
            <w:r>
              <w:rPr>
                <w:rFonts w:ascii="Aptos" w:hAnsi="Aptos"/>
                <w:sz w:val="16"/>
              </w:rPr>
            </w:r>
            <w:r>
              <w:rPr>
                <w:rFonts w:ascii="Aptos" w:hAnsi="Aptos"/>
                <w:color w:val="111827"/>
                <w:sz w:val="16"/>
              </w:rPr>
              <w:t>Administration</w:t>
            </w:r>
          </w:p>
        </w:tc>
        <w:tc>
          <w:tcPr>
            <w:tcW w:type="dxa" w:w="7848"/>
            <w:shd w:fill="F5F8F6"/>
            <w:tcMar>
              <w:top w:w="100" w:type="dxa"/>
              <w:start w:w="120" w:type="dxa"/>
              <w:bottom w:w="100" w:type="dxa"/>
              <w:end w:w="120" w:type="dxa"/>
            </w:tcMar>
            <w:tcBorders>
              <w:top w:val="single" w:sz="6" w:space="0" w:color="C8D2CB"/>
              <w:left w:val="single" w:sz="6" w:space="0" w:color="C8D2CB"/>
              <w:bottom w:val="single" w:sz="6" w:space="0" w:color="C8D2CB"/>
              <w:right w:val="single" w:sz="6" w:space="0" w:color="C8D2CB"/>
              <w:insideH w:val="single" w:sz="6" w:space="0" w:color="C8D2CB"/>
              <w:insideV w:val="single" w:sz="6" w:space="0" w:color="C8D2CB"/>
            </w:tcBorders>
            <w:vAlign w:val="center"/>
          </w:tcPr>
          <w:p>
            <w:pPr>
              <w:spacing w:after="40" w:line="245" w:lineRule="auto" w:before="40"/>
            </w:pPr>
            <w:r>
              <w:rPr>
                <w:rFonts w:ascii="Aptos" w:hAnsi="Aptos"/>
                <w:sz w:val="16"/>
              </w:rPr>
            </w:r>
            <w:r>
              <w:rPr>
                <w:rFonts w:ascii="Aptos" w:hAnsi="Aptos"/>
                <w:color w:val="111827"/>
                <w:sz w:val="16"/>
              </w:rPr>
              <w:t>Users, riders, rides, cancellations, payments, ratings, statistics, audits</w:t>
            </w:r>
          </w:p>
        </w:tc>
      </w:tr>
      <w:tr>
        <w:trPr>
          <w:cantSplit/>
          <w:cantSplit/>
        </w:trPr>
        <w:tc>
          <w:tcPr>
            <w:tcW w:type="dxa" w:w="2088"/>
            <w:shd w:fill="FFFFFF"/>
            <w:tcMar>
              <w:top w:w="100" w:type="dxa"/>
              <w:start w:w="120" w:type="dxa"/>
              <w:bottom w:w="100" w:type="dxa"/>
              <w:end w:w="120" w:type="dxa"/>
            </w:tcMar>
            <w:tcBorders>
              <w:top w:val="single" w:sz="6" w:space="0" w:color="C8D2CB"/>
              <w:left w:val="single" w:sz="6" w:space="0" w:color="C8D2CB"/>
              <w:bottom w:val="single" w:sz="6" w:space="0" w:color="C8D2CB"/>
              <w:right w:val="single" w:sz="6" w:space="0" w:color="C8D2CB"/>
              <w:insideH w:val="single" w:sz="6" w:space="0" w:color="C8D2CB"/>
              <w:insideV w:val="single" w:sz="6" w:space="0" w:color="C8D2CB"/>
            </w:tcBorders>
            <w:vAlign w:val="center"/>
          </w:tcPr>
          <w:p>
            <w:pPr>
              <w:spacing w:after="40" w:line="245" w:lineRule="auto" w:before="40"/>
            </w:pPr>
            <w:r>
              <w:rPr>
                <w:rFonts w:ascii="Aptos" w:hAnsi="Aptos"/>
                <w:sz w:val="16"/>
              </w:rPr>
            </w:r>
            <w:r>
              <w:rPr>
                <w:rFonts w:ascii="Aptos" w:hAnsi="Aptos"/>
                <w:color w:val="111827"/>
                <w:sz w:val="16"/>
              </w:rPr>
              <w:t>Deployment</w:t>
            </w:r>
          </w:p>
        </w:tc>
        <w:tc>
          <w:tcPr>
            <w:tcW w:type="dxa" w:w="7848"/>
            <w:shd w:fill="FFFFFF"/>
            <w:tcMar>
              <w:top w:w="100" w:type="dxa"/>
              <w:start w:w="120" w:type="dxa"/>
              <w:bottom w:w="100" w:type="dxa"/>
              <w:end w:w="120" w:type="dxa"/>
            </w:tcMar>
            <w:tcBorders>
              <w:top w:val="single" w:sz="6" w:space="0" w:color="C8D2CB"/>
              <w:left w:val="single" w:sz="6" w:space="0" w:color="C8D2CB"/>
              <w:bottom w:val="single" w:sz="6" w:space="0" w:color="C8D2CB"/>
              <w:right w:val="single" w:sz="6" w:space="0" w:color="C8D2CB"/>
              <w:insideH w:val="single" w:sz="6" w:space="0" w:color="C8D2CB"/>
              <w:insideV w:val="single" w:sz="6" w:space="0" w:color="C8D2CB"/>
            </w:tcBorders>
            <w:vAlign w:val="center"/>
          </w:tcPr>
          <w:p>
            <w:pPr>
              <w:spacing w:after="40" w:line="245" w:lineRule="auto" w:before="40"/>
            </w:pPr>
            <w:r>
              <w:rPr>
                <w:rFonts w:ascii="Aptos" w:hAnsi="Aptos"/>
                <w:sz w:val="16"/>
              </w:rPr>
            </w:r>
            <w:r>
              <w:rPr>
                <w:rFonts w:ascii="Aptos" w:hAnsi="Aptos"/>
                <w:color w:val="111827"/>
                <w:sz w:val="16"/>
              </w:rPr>
              <w:t>Cloudflare Pages, Railway, MongoDB Atlas, free mapping and routing services</w:t>
            </w:r>
          </w:p>
        </w:tc>
      </w:tr>
    </w:tbl>
    <w:p>
      <w:pPr>
        <w:spacing w:after="20"/>
      </w:pPr>
    </w:p>
    <w:p>
      <w:pPr>
        <w:pStyle w:val="Heading2"/>
      </w:pPr>
      <w:r>
        <w:t>2.2 Explicitly Excluded or Deferred</w:t>
      </w:r>
    </w:p>
    <w:p>
      <w:pPr>
        <w:pStyle w:val="ListBullet"/>
      </w:pPr>
      <w:r>
        <w:rPr>
          <w:rFonts w:ascii="Aptos" w:hAnsi="Aptos"/>
        </w:rPr>
        <w:t>Online card, bank, wallet, or payment-gateway processing.</w:t>
      </w:r>
    </w:p>
    <w:p>
      <w:pPr>
        <w:pStyle w:val="ListBullet"/>
      </w:pPr>
      <w:r>
        <w:rPr>
          <w:rFonts w:ascii="Aptos" w:hAnsi="Aptos"/>
        </w:rPr>
        <w:t>Continuous GPS tracking or an in-app turn-by-turn navigation engine.</w:t>
      </w:r>
    </w:p>
    <w:p>
      <w:pPr>
        <w:pStyle w:val="ListBullet"/>
      </w:pPr>
      <w:r>
        <w:rPr>
          <w:rFonts w:ascii="Aptos" w:hAnsi="Aptos"/>
        </w:rPr>
        <w:t>Image, file, voice, or video messages.</w:t>
      </w:r>
    </w:p>
    <w:p>
      <w:pPr>
        <w:pStyle w:val="ListBullet"/>
      </w:pPr>
      <w:r>
        <w:rPr>
          <w:rFonts w:ascii="Aptos" w:hAnsi="Aptos"/>
        </w:rPr>
        <w:t>Automatic purchase-price calculation for food or goods; delivery pricing covers rider service only.</w:t>
      </w:r>
    </w:p>
    <w:p>
      <w:pPr>
        <w:pStyle w:val="ListBullet"/>
      </w:pPr>
      <w:r>
        <w:rPr>
          <w:rFonts w:ascii="Aptos" w:hAnsi="Aptos"/>
        </w:rPr>
        <w:t>Public registration of administrator accounts.</w:t>
      </w:r>
    </w:p>
    <w:p>
      <w:pPr>
        <w:pStyle w:val="ListBullet"/>
      </w:pPr>
      <w:r>
        <w:rPr>
          <w:rFonts w:ascii="Aptos" w:hAnsi="Aptos"/>
        </w:rPr>
        <w:t>Unrestricted operation outside the intended Northern Province service area.</w:t>
      </w:r>
    </w:p>
    <w:p>
      <w:pPr>
        <w:pStyle w:val="ListBullet"/>
      </w:pPr>
      <w:r>
        <w:rPr>
          <w:rFonts w:ascii="Aptos" w:hAnsi="Aptos"/>
        </w:rPr>
        <w:t>Paid infrastructure, paid map APIs, paid custom domains, or paid monitoring services at this stage.</w:t>
      </w:r>
    </w:p>
    <w:p>
      <w:pPr>
        <w:pStyle w:val="ListBullet"/>
      </w:pPr>
      <w:r>
        <w:rPr>
          <w:rFonts w:ascii="Aptos" w:hAnsi="Aptos"/>
        </w:rPr>
        <w:t>A completed production-grade end-to-end certification; team review remains pending.</w:t>
      </w:r>
    </w:p>
    <w:p>
      <w:pPr>
        <w:pStyle w:val="Heading2"/>
      </w:pPr>
      <w:r>
        <w:t>2.3 Product Constraints</w:t>
      </w:r>
    </w:p>
    <w:p>
      <w:pPr>
        <w:pStyle w:val="ListBullet"/>
      </w:pPr>
      <w:r>
        <w:rPr>
          <w:rFonts w:ascii="Aptos" w:hAnsi="Aptos"/>
        </w:rPr>
        <w:t>Cash is the only payment method.</w:t>
      </w:r>
    </w:p>
    <w:p>
      <w:pPr>
        <w:pStyle w:val="ListBullet"/>
      </w:pPr>
      <w:r>
        <w:rPr>
          <w:rFonts w:ascii="Aptos" w:hAnsi="Aptos"/>
        </w:rPr>
        <w:t>A customer may have one active transport request and one active delivery request at the same time.</w:t>
      </w:r>
    </w:p>
    <w:p>
      <w:pPr>
        <w:pStyle w:val="ListBullet"/>
      </w:pPr>
      <w:r>
        <w:rPr>
          <w:rFonts w:ascii="Aptos" w:hAnsi="Aptos"/>
        </w:rPr>
        <w:t>Only approved riders can become available and accept work.</w:t>
      </w:r>
    </w:p>
    <w:p>
      <w:pPr>
        <w:pStyle w:val="ListBullet"/>
      </w:pPr>
      <w:r>
        <w:rPr>
          <w:rFonts w:ascii="Aptos" w:hAnsi="Aptos"/>
        </w:rPr>
        <w:t>The system depends on free external map, geocoding, routing, hosting, and database quotas.</w:t>
      </w:r>
    </w:p>
    <w:p>
      <w:pPr>
        <w:pStyle w:val="ListBullet"/>
      </w:pPr>
      <w:r>
        <w:rPr>
          <w:rFonts w:ascii="Aptos" w:hAnsi="Aptos"/>
        </w:rPr>
        <w:t>The public application must not expose the routing API key, database connection string, JWT secret, or administrator credentials.</w:t>
      </w:r>
    </w:p>
    <w:p>
      <w:pPr>
        <w:pStyle w:val="Heading1"/>
      </w:pPr>
      <w:r>
        <w:t>3 User Roles and Permissions</w:t>
      </w:r>
    </w:p>
    <w:tbl>
      <w:tblPr>
        <w:tblStyle w:val="TableGrid"/>
        <w:tblW w:type="auto" w:w="0"/>
        <w:jc w:val="center"/>
        <w:tblLayout w:type="fixed"/>
        <w:tblLook w:firstColumn="1" w:firstRow="1" w:lastColumn="0" w:lastRow="0" w:noHBand="0" w:noVBand="1" w:val="04A0"/>
      </w:tblPr>
      <w:tblGrid>
        <w:gridCol w:w="2498"/>
        <w:gridCol w:w="2498"/>
        <w:gridCol w:w="2498"/>
        <w:gridCol w:w="2498"/>
      </w:tblGrid>
      <w:tr>
        <w:trPr>
          <w:tblHeader w:val="true"/>
          <w:cantSplit/>
          <w:tblHeader w:val="true"/>
        </w:trPr>
        <w:tc>
          <w:tcPr>
            <w:tcW w:type="dxa" w:w="2448"/>
            <w:shd w:fill="1E7A3D"/>
            <w:tcMar>
              <w:top w:w="115" w:type="dxa"/>
              <w:start w:w="120" w:type="dxa"/>
              <w:bottom w:w="115" w:type="dxa"/>
              <w:end w:w="120" w:type="dxa"/>
            </w:tcMar>
            <w:tcBorders>
              <w:top w:val="single" w:sz="6" w:space="0" w:color="C8D2CB"/>
              <w:left w:val="single" w:sz="6" w:space="0" w:color="C8D2CB"/>
              <w:bottom w:val="single" w:sz="6" w:space="0" w:color="C8D2CB"/>
              <w:right w:val="single" w:sz="6" w:space="0" w:color="C8D2CB"/>
              <w:insideH w:val="single" w:sz="6" w:space="0" w:color="C8D2CB"/>
              <w:insideV w:val="single" w:sz="6" w:space="0" w:color="C8D2CB"/>
            </w:tcBorders>
            <w:vAlign w:val="center"/>
          </w:tcPr>
          <w:p>
            <w:pPr>
              <w:spacing w:after="40" w:before="40"/>
              <w:jc w:val="left"/>
            </w:pPr>
            <w:r>
              <w:rPr>
                <w:rFonts w:ascii="Aptos" w:hAnsi="Aptos"/>
                <w:b/>
                <w:color w:val="FFFFFF"/>
                <w:sz w:val="16"/>
              </w:rPr>
            </w:r>
            <w:r>
              <w:rPr>
                <w:rFonts w:ascii="Aptos" w:hAnsi="Aptos"/>
                <w:b/>
                <w:color w:val="FFFFFF"/>
                <w:sz w:val="16"/>
              </w:rPr>
              <w:t>Capability</w:t>
            </w:r>
          </w:p>
        </w:tc>
        <w:tc>
          <w:tcPr>
            <w:tcW w:type="dxa" w:w="2448"/>
            <w:shd w:fill="1E7A3D"/>
            <w:tcMar>
              <w:top w:w="115" w:type="dxa"/>
              <w:start w:w="120" w:type="dxa"/>
              <w:bottom w:w="115" w:type="dxa"/>
              <w:end w:w="120" w:type="dxa"/>
            </w:tcMar>
            <w:tcBorders>
              <w:top w:val="single" w:sz="6" w:space="0" w:color="C8D2CB"/>
              <w:left w:val="single" w:sz="6" w:space="0" w:color="C8D2CB"/>
              <w:bottom w:val="single" w:sz="6" w:space="0" w:color="C8D2CB"/>
              <w:right w:val="single" w:sz="6" w:space="0" w:color="C8D2CB"/>
              <w:insideH w:val="single" w:sz="6" w:space="0" w:color="C8D2CB"/>
              <w:insideV w:val="single" w:sz="6" w:space="0" w:color="C8D2CB"/>
            </w:tcBorders>
            <w:vAlign w:val="center"/>
          </w:tcPr>
          <w:p>
            <w:pPr>
              <w:spacing w:after="40" w:before="40"/>
              <w:jc w:val="left"/>
            </w:pPr>
            <w:r>
              <w:rPr>
                <w:rFonts w:ascii="Aptos" w:hAnsi="Aptos"/>
                <w:b/>
                <w:color w:val="FFFFFF"/>
                <w:sz w:val="16"/>
              </w:rPr>
            </w:r>
            <w:r>
              <w:rPr>
                <w:rFonts w:ascii="Aptos" w:hAnsi="Aptos"/>
                <w:b/>
                <w:color w:val="FFFFFF"/>
                <w:sz w:val="16"/>
              </w:rPr>
              <w:t>Customer</w:t>
            </w:r>
          </w:p>
        </w:tc>
        <w:tc>
          <w:tcPr>
            <w:tcW w:type="dxa" w:w="2520"/>
            <w:shd w:fill="1E7A3D"/>
            <w:tcMar>
              <w:top w:w="115" w:type="dxa"/>
              <w:start w:w="120" w:type="dxa"/>
              <w:bottom w:w="115" w:type="dxa"/>
              <w:end w:w="120" w:type="dxa"/>
            </w:tcMar>
            <w:tcBorders>
              <w:top w:val="single" w:sz="6" w:space="0" w:color="C8D2CB"/>
              <w:left w:val="single" w:sz="6" w:space="0" w:color="C8D2CB"/>
              <w:bottom w:val="single" w:sz="6" w:space="0" w:color="C8D2CB"/>
              <w:right w:val="single" w:sz="6" w:space="0" w:color="C8D2CB"/>
              <w:insideH w:val="single" w:sz="6" w:space="0" w:color="C8D2CB"/>
              <w:insideV w:val="single" w:sz="6" w:space="0" w:color="C8D2CB"/>
            </w:tcBorders>
            <w:vAlign w:val="center"/>
          </w:tcPr>
          <w:p>
            <w:pPr>
              <w:spacing w:after="40" w:before="40"/>
              <w:jc w:val="left"/>
            </w:pPr>
            <w:r>
              <w:rPr>
                <w:rFonts w:ascii="Aptos" w:hAnsi="Aptos"/>
                <w:b/>
                <w:color w:val="FFFFFF"/>
                <w:sz w:val="16"/>
              </w:rPr>
            </w:r>
            <w:r>
              <w:rPr>
                <w:rFonts w:ascii="Aptos" w:hAnsi="Aptos"/>
                <w:b/>
                <w:color w:val="FFFFFF"/>
                <w:sz w:val="16"/>
              </w:rPr>
              <w:t>Rider</w:t>
            </w:r>
          </w:p>
        </w:tc>
        <w:tc>
          <w:tcPr>
            <w:tcW w:type="dxa" w:w="2520"/>
            <w:shd w:fill="1E7A3D"/>
            <w:tcMar>
              <w:top w:w="115" w:type="dxa"/>
              <w:start w:w="120" w:type="dxa"/>
              <w:bottom w:w="115" w:type="dxa"/>
              <w:end w:w="120" w:type="dxa"/>
            </w:tcMar>
            <w:tcBorders>
              <w:top w:val="single" w:sz="6" w:space="0" w:color="C8D2CB"/>
              <w:left w:val="single" w:sz="6" w:space="0" w:color="C8D2CB"/>
              <w:bottom w:val="single" w:sz="6" w:space="0" w:color="C8D2CB"/>
              <w:right w:val="single" w:sz="6" w:space="0" w:color="C8D2CB"/>
              <w:insideH w:val="single" w:sz="6" w:space="0" w:color="C8D2CB"/>
              <w:insideV w:val="single" w:sz="6" w:space="0" w:color="C8D2CB"/>
            </w:tcBorders>
            <w:vAlign w:val="center"/>
          </w:tcPr>
          <w:p>
            <w:pPr>
              <w:spacing w:after="40" w:before="40"/>
              <w:jc w:val="left"/>
            </w:pPr>
            <w:r>
              <w:rPr>
                <w:rFonts w:ascii="Aptos" w:hAnsi="Aptos"/>
                <w:b/>
                <w:color w:val="FFFFFF"/>
                <w:sz w:val="16"/>
              </w:rPr>
            </w:r>
            <w:r>
              <w:rPr>
                <w:rFonts w:ascii="Aptos" w:hAnsi="Aptos"/>
                <w:b/>
                <w:color w:val="FFFFFF"/>
                <w:sz w:val="16"/>
              </w:rPr>
              <w:t>Administrator</w:t>
            </w:r>
          </w:p>
        </w:tc>
      </w:tr>
      <w:tr>
        <w:trPr>
          <w:cantSplit/>
          <w:cantSplit/>
        </w:trPr>
        <w:tc>
          <w:tcPr>
            <w:tcW w:type="dxa" w:w="2448"/>
            <w:shd w:fill="FFFFFF"/>
            <w:tcMar>
              <w:top w:w="100" w:type="dxa"/>
              <w:start w:w="120" w:type="dxa"/>
              <w:bottom w:w="100" w:type="dxa"/>
              <w:end w:w="120" w:type="dxa"/>
            </w:tcMar>
            <w:tcBorders>
              <w:top w:val="single" w:sz="6" w:space="0" w:color="C8D2CB"/>
              <w:left w:val="single" w:sz="6" w:space="0" w:color="C8D2CB"/>
              <w:bottom w:val="single" w:sz="6" w:space="0" w:color="C8D2CB"/>
              <w:right w:val="single" w:sz="6" w:space="0" w:color="C8D2CB"/>
              <w:insideH w:val="single" w:sz="6" w:space="0" w:color="C8D2CB"/>
              <w:insideV w:val="single" w:sz="6" w:space="0" w:color="C8D2CB"/>
            </w:tcBorders>
            <w:vAlign w:val="center"/>
          </w:tcPr>
          <w:p>
            <w:pPr>
              <w:spacing w:after="40" w:line="245" w:lineRule="auto" w:before="40"/>
            </w:pPr>
            <w:r>
              <w:rPr>
                <w:rFonts w:ascii="Aptos" w:hAnsi="Aptos"/>
                <w:sz w:val="16"/>
              </w:rPr>
            </w:r>
            <w:r>
              <w:rPr>
                <w:rFonts w:ascii="Aptos" w:hAnsi="Aptos"/>
                <w:color w:val="111827"/>
                <w:sz w:val="16"/>
              </w:rPr>
              <w:t>Register publicly</w:t>
            </w:r>
          </w:p>
        </w:tc>
        <w:tc>
          <w:tcPr>
            <w:tcW w:type="dxa" w:w="2448"/>
            <w:shd w:fill="FFFFFF"/>
            <w:tcMar>
              <w:top w:w="100" w:type="dxa"/>
              <w:start w:w="120" w:type="dxa"/>
              <w:bottom w:w="100" w:type="dxa"/>
              <w:end w:w="120" w:type="dxa"/>
            </w:tcMar>
            <w:tcBorders>
              <w:top w:val="single" w:sz="6" w:space="0" w:color="C8D2CB"/>
              <w:left w:val="single" w:sz="6" w:space="0" w:color="C8D2CB"/>
              <w:bottom w:val="single" w:sz="6" w:space="0" w:color="C8D2CB"/>
              <w:right w:val="single" w:sz="6" w:space="0" w:color="C8D2CB"/>
              <w:insideH w:val="single" w:sz="6" w:space="0" w:color="C8D2CB"/>
              <w:insideV w:val="single" w:sz="6" w:space="0" w:color="C8D2CB"/>
            </w:tcBorders>
            <w:vAlign w:val="center"/>
          </w:tcPr>
          <w:p>
            <w:pPr>
              <w:spacing w:after="40" w:line="245" w:lineRule="auto" w:before="40"/>
            </w:pPr>
            <w:r>
              <w:rPr>
                <w:rFonts w:ascii="Aptos" w:hAnsi="Aptos"/>
                <w:sz w:val="16"/>
              </w:rPr>
            </w:r>
            <w:r>
              <w:rPr>
                <w:rFonts w:ascii="Aptos" w:hAnsi="Aptos"/>
                <w:color w:val="111827"/>
                <w:sz w:val="16"/>
              </w:rPr>
              <w:t>Yes</w:t>
            </w:r>
          </w:p>
        </w:tc>
        <w:tc>
          <w:tcPr>
            <w:tcW w:type="dxa" w:w="2520"/>
            <w:shd w:fill="FFFFFF"/>
            <w:tcMar>
              <w:top w:w="100" w:type="dxa"/>
              <w:start w:w="120" w:type="dxa"/>
              <w:bottom w:w="100" w:type="dxa"/>
              <w:end w:w="120" w:type="dxa"/>
            </w:tcMar>
            <w:tcBorders>
              <w:top w:val="single" w:sz="6" w:space="0" w:color="C8D2CB"/>
              <w:left w:val="single" w:sz="6" w:space="0" w:color="C8D2CB"/>
              <w:bottom w:val="single" w:sz="6" w:space="0" w:color="C8D2CB"/>
              <w:right w:val="single" w:sz="6" w:space="0" w:color="C8D2CB"/>
              <w:insideH w:val="single" w:sz="6" w:space="0" w:color="C8D2CB"/>
              <w:insideV w:val="single" w:sz="6" w:space="0" w:color="C8D2CB"/>
            </w:tcBorders>
            <w:vAlign w:val="center"/>
          </w:tcPr>
          <w:p>
            <w:pPr>
              <w:spacing w:after="40" w:line="245" w:lineRule="auto" w:before="40"/>
            </w:pPr>
            <w:r>
              <w:rPr>
                <w:rFonts w:ascii="Aptos" w:hAnsi="Aptos"/>
                <w:sz w:val="16"/>
              </w:rPr>
            </w:r>
            <w:r>
              <w:rPr>
                <w:rFonts w:ascii="Aptos" w:hAnsi="Aptos"/>
                <w:color w:val="111827"/>
                <w:sz w:val="16"/>
              </w:rPr>
              <w:t>Yes</w:t>
            </w:r>
          </w:p>
        </w:tc>
        <w:tc>
          <w:tcPr>
            <w:tcW w:type="dxa" w:w="2520"/>
            <w:shd w:fill="FFFFFF"/>
            <w:tcMar>
              <w:top w:w="100" w:type="dxa"/>
              <w:start w:w="120" w:type="dxa"/>
              <w:bottom w:w="100" w:type="dxa"/>
              <w:end w:w="120" w:type="dxa"/>
            </w:tcMar>
            <w:tcBorders>
              <w:top w:val="single" w:sz="6" w:space="0" w:color="C8D2CB"/>
              <w:left w:val="single" w:sz="6" w:space="0" w:color="C8D2CB"/>
              <w:bottom w:val="single" w:sz="6" w:space="0" w:color="C8D2CB"/>
              <w:right w:val="single" w:sz="6" w:space="0" w:color="C8D2CB"/>
              <w:insideH w:val="single" w:sz="6" w:space="0" w:color="C8D2CB"/>
              <w:insideV w:val="single" w:sz="6" w:space="0" w:color="C8D2CB"/>
            </w:tcBorders>
            <w:vAlign w:val="center"/>
          </w:tcPr>
          <w:p>
            <w:pPr>
              <w:spacing w:after="40" w:line="245" w:lineRule="auto" w:before="40"/>
            </w:pPr>
            <w:r>
              <w:rPr>
                <w:rFonts w:ascii="Aptos" w:hAnsi="Aptos"/>
                <w:sz w:val="16"/>
              </w:rPr>
            </w:r>
            <w:r>
              <w:rPr>
                <w:rFonts w:ascii="Aptos" w:hAnsi="Aptos"/>
                <w:color w:val="111827"/>
                <w:sz w:val="16"/>
              </w:rPr>
              <w:t>No</w:t>
            </w:r>
          </w:p>
        </w:tc>
      </w:tr>
      <w:tr>
        <w:trPr>
          <w:cantSplit/>
          <w:cantSplit/>
        </w:trPr>
        <w:tc>
          <w:tcPr>
            <w:tcW w:type="dxa" w:w="2448"/>
            <w:shd w:fill="F5F8F6"/>
            <w:tcMar>
              <w:top w:w="100" w:type="dxa"/>
              <w:start w:w="120" w:type="dxa"/>
              <w:bottom w:w="100" w:type="dxa"/>
              <w:end w:w="120" w:type="dxa"/>
            </w:tcMar>
            <w:tcBorders>
              <w:top w:val="single" w:sz="6" w:space="0" w:color="C8D2CB"/>
              <w:left w:val="single" w:sz="6" w:space="0" w:color="C8D2CB"/>
              <w:bottom w:val="single" w:sz="6" w:space="0" w:color="C8D2CB"/>
              <w:right w:val="single" w:sz="6" w:space="0" w:color="C8D2CB"/>
              <w:insideH w:val="single" w:sz="6" w:space="0" w:color="C8D2CB"/>
              <w:insideV w:val="single" w:sz="6" w:space="0" w:color="C8D2CB"/>
            </w:tcBorders>
            <w:vAlign w:val="center"/>
          </w:tcPr>
          <w:p>
            <w:pPr>
              <w:spacing w:after="40" w:line="245" w:lineRule="auto" w:before="40"/>
            </w:pPr>
            <w:r>
              <w:rPr>
                <w:rFonts w:ascii="Aptos" w:hAnsi="Aptos"/>
                <w:sz w:val="16"/>
              </w:rPr>
            </w:r>
            <w:r>
              <w:rPr>
                <w:rFonts w:ascii="Aptos" w:hAnsi="Aptos"/>
                <w:color w:val="111827"/>
                <w:sz w:val="16"/>
              </w:rPr>
              <w:t>Create ride or delivery</w:t>
            </w:r>
          </w:p>
        </w:tc>
        <w:tc>
          <w:tcPr>
            <w:tcW w:type="dxa" w:w="2448"/>
            <w:shd w:fill="F5F8F6"/>
            <w:tcMar>
              <w:top w:w="100" w:type="dxa"/>
              <w:start w:w="120" w:type="dxa"/>
              <w:bottom w:w="100" w:type="dxa"/>
              <w:end w:w="120" w:type="dxa"/>
            </w:tcMar>
            <w:tcBorders>
              <w:top w:val="single" w:sz="6" w:space="0" w:color="C8D2CB"/>
              <w:left w:val="single" w:sz="6" w:space="0" w:color="C8D2CB"/>
              <w:bottom w:val="single" w:sz="6" w:space="0" w:color="C8D2CB"/>
              <w:right w:val="single" w:sz="6" w:space="0" w:color="C8D2CB"/>
              <w:insideH w:val="single" w:sz="6" w:space="0" w:color="C8D2CB"/>
              <w:insideV w:val="single" w:sz="6" w:space="0" w:color="C8D2CB"/>
            </w:tcBorders>
            <w:vAlign w:val="center"/>
          </w:tcPr>
          <w:p>
            <w:pPr>
              <w:spacing w:after="40" w:line="245" w:lineRule="auto" w:before="40"/>
            </w:pPr>
            <w:r>
              <w:rPr>
                <w:rFonts w:ascii="Aptos" w:hAnsi="Aptos"/>
                <w:sz w:val="16"/>
              </w:rPr>
            </w:r>
            <w:r>
              <w:rPr>
                <w:rFonts w:ascii="Aptos" w:hAnsi="Aptos"/>
                <w:color w:val="111827"/>
                <w:sz w:val="16"/>
              </w:rPr>
              <w:t>Own requests</w:t>
            </w:r>
          </w:p>
        </w:tc>
        <w:tc>
          <w:tcPr>
            <w:tcW w:type="dxa" w:w="2520"/>
            <w:shd w:fill="F5F8F6"/>
            <w:tcMar>
              <w:top w:w="100" w:type="dxa"/>
              <w:start w:w="120" w:type="dxa"/>
              <w:bottom w:w="100" w:type="dxa"/>
              <w:end w:w="120" w:type="dxa"/>
            </w:tcMar>
            <w:tcBorders>
              <w:top w:val="single" w:sz="6" w:space="0" w:color="C8D2CB"/>
              <w:left w:val="single" w:sz="6" w:space="0" w:color="C8D2CB"/>
              <w:bottom w:val="single" w:sz="6" w:space="0" w:color="C8D2CB"/>
              <w:right w:val="single" w:sz="6" w:space="0" w:color="C8D2CB"/>
              <w:insideH w:val="single" w:sz="6" w:space="0" w:color="C8D2CB"/>
              <w:insideV w:val="single" w:sz="6" w:space="0" w:color="C8D2CB"/>
            </w:tcBorders>
            <w:vAlign w:val="center"/>
          </w:tcPr>
          <w:p>
            <w:pPr>
              <w:spacing w:after="40" w:line="245" w:lineRule="auto" w:before="40"/>
            </w:pPr>
            <w:r>
              <w:rPr>
                <w:rFonts w:ascii="Aptos" w:hAnsi="Aptos"/>
                <w:sz w:val="16"/>
              </w:rPr>
            </w:r>
            <w:r>
              <w:rPr>
                <w:rFonts w:ascii="Aptos" w:hAnsi="Aptos"/>
                <w:color w:val="111827"/>
                <w:sz w:val="16"/>
              </w:rPr>
              <w:t>No</w:t>
            </w:r>
          </w:p>
        </w:tc>
        <w:tc>
          <w:tcPr>
            <w:tcW w:type="dxa" w:w="2520"/>
            <w:shd w:fill="F5F8F6"/>
            <w:tcMar>
              <w:top w:w="100" w:type="dxa"/>
              <w:start w:w="120" w:type="dxa"/>
              <w:bottom w:w="100" w:type="dxa"/>
              <w:end w:w="120" w:type="dxa"/>
            </w:tcMar>
            <w:tcBorders>
              <w:top w:val="single" w:sz="6" w:space="0" w:color="C8D2CB"/>
              <w:left w:val="single" w:sz="6" w:space="0" w:color="C8D2CB"/>
              <w:bottom w:val="single" w:sz="6" w:space="0" w:color="C8D2CB"/>
              <w:right w:val="single" w:sz="6" w:space="0" w:color="C8D2CB"/>
              <w:insideH w:val="single" w:sz="6" w:space="0" w:color="C8D2CB"/>
              <w:insideV w:val="single" w:sz="6" w:space="0" w:color="C8D2CB"/>
            </w:tcBorders>
            <w:vAlign w:val="center"/>
          </w:tcPr>
          <w:p>
            <w:pPr>
              <w:spacing w:after="40" w:line="245" w:lineRule="auto" w:before="40"/>
            </w:pPr>
            <w:r>
              <w:rPr>
                <w:rFonts w:ascii="Aptos" w:hAnsi="Aptos"/>
                <w:sz w:val="16"/>
              </w:rPr>
            </w:r>
            <w:r>
              <w:rPr>
                <w:rFonts w:ascii="Aptos" w:hAnsi="Aptos"/>
                <w:color w:val="111827"/>
                <w:sz w:val="16"/>
              </w:rPr>
              <w:t>No</w:t>
            </w:r>
          </w:p>
        </w:tc>
      </w:tr>
      <w:tr>
        <w:trPr>
          <w:cantSplit/>
          <w:cantSplit/>
        </w:trPr>
        <w:tc>
          <w:tcPr>
            <w:tcW w:type="dxa" w:w="2448"/>
            <w:shd w:fill="FFFFFF"/>
            <w:tcMar>
              <w:top w:w="100" w:type="dxa"/>
              <w:start w:w="120" w:type="dxa"/>
              <w:bottom w:w="100" w:type="dxa"/>
              <w:end w:w="120" w:type="dxa"/>
            </w:tcMar>
            <w:tcBorders>
              <w:top w:val="single" w:sz="6" w:space="0" w:color="C8D2CB"/>
              <w:left w:val="single" w:sz="6" w:space="0" w:color="C8D2CB"/>
              <w:bottom w:val="single" w:sz="6" w:space="0" w:color="C8D2CB"/>
              <w:right w:val="single" w:sz="6" w:space="0" w:color="C8D2CB"/>
              <w:insideH w:val="single" w:sz="6" w:space="0" w:color="C8D2CB"/>
              <w:insideV w:val="single" w:sz="6" w:space="0" w:color="C8D2CB"/>
            </w:tcBorders>
            <w:vAlign w:val="center"/>
          </w:tcPr>
          <w:p>
            <w:pPr>
              <w:spacing w:after="40" w:line="245" w:lineRule="auto" w:before="40"/>
            </w:pPr>
            <w:r>
              <w:rPr>
                <w:rFonts w:ascii="Aptos" w:hAnsi="Aptos"/>
                <w:sz w:val="16"/>
              </w:rPr>
            </w:r>
            <w:r>
              <w:rPr>
                <w:rFonts w:ascii="Aptos" w:hAnsi="Aptos"/>
                <w:color w:val="111827"/>
                <w:sz w:val="16"/>
              </w:rPr>
              <w:t>Accept available request</w:t>
            </w:r>
          </w:p>
        </w:tc>
        <w:tc>
          <w:tcPr>
            <w:tcW w:type="dxa" w:w="2448"/>
            <w:shd w:fill="FFFFFF"/>
            <w:tcMar>
              <w:top w:w="100" w:type="dxa"/>
              <w:start w:w="120" w:type="dxa"/>
              <w:bottom w:w="100" w:type="dxa"/>
              <w:end w:w="120" w:type="dxa"/>
            </w:tcMar>
            <w:tcBorders>
              <w:top w:val="single" w:sz="6" w:space="0" w:color="C8D2CB"/>
              <w:left w:val="single" w:sz="6" w:space="0" w:color="C8D2CB"/>
              <w:bottom w:val="single" w:sz="6" w:space="0" w:color="C8D2CB"/>
              <w:right w:val="single" w:sz="6" w:space="0" w:color="C8D2CB"/>
              <w:insideH w:val="single" w:sz="6" w:space="0" w:color="C8D2CB"/>
              <w:insideV w:val="single" w:sz="6" w:space="0" w:color="C8D2CB"/>
            </w:tcBorders>
            <w:vAlign w:val="center"/>
          </w:tcPr>
          <w:p>
            <w:pPr>
              <w:spacing w:after="40" w:line="245" w:lineRule="auto" w:before="40"/>
            </w:pPr>
            <w:r>
              <w:rPr>
                <w:rFonts w:ascii="Aptos" w:hAnsi="Aptos"/>
                <w:sz w:val="16"/>
              </w:rPr>
            </w:r>
            <w:r>
              <w:rPr>
                <w:rFonts w:ascii="Aptos" w:hAnsi="Aptos"/>
                <w:color w:val="111827"/>
                <w:sz w:val="16"/>
              </w:rPr>
              <w:t>No</w:t>
            </w:r>
          </w:p>
        </w:tc>
        <w:tc>
          <w:tcPr>
            <w:tcW w:type="dxa" w:w="2520"/>
            <w:shd w:fill="FFFFFF"/>
            <w:tcMar>
              <w:top w:w="100" w:type="dxa"/>
              <w:start w:w="120" w:type="dxa"/>
              <w:bottom w:w="100" w:type="dxa"/>
              <w:end w:w="120" w:type="dxa"/>
            </w:tcMar>
            <w:tcBorders>
              <w:top w:val="single" w:sz="6" w:space="0" w:color="C8D2CB"/>
              <w:left w:val="single" w:sz="6" w:space="0" w:color="C8D2CB"/>
              <w:bottom w:val="single" w:sz="6" w:space="0" w:color="C8D2CB"/>
              <w:right w:val="single" w:sz="6" w:space="0" w:color="C8D2CB"/>
              <w:insideH w:val="single" w:sz="6" w:space="0" w:color="C8D2CB"/>
              <w:insideV w:val="single" w:sz="6" w:space="0" w:color="C8D2CB"/>
            </w:tcBorders>
            <w:vAlign w:val="center"/>
          </w:tcPr>
          <w:p>
            <w:pPr>
              <w:spacing w:after="40" w:line="245" w:lineRule="auto" w:before="40"/>
            </w:pPr>
            <w:r>
              <w:rPr>
                <w:rFonts w:ascii="Aptos" w:hAnsi="Aptos"/>
                <w:sz w:val="16"/>
              </w:rPr>
            </w:r>
            <w:r>
              <w:rPr>
                <w:rFonts w:ascii="Aptos" w:hAnsi="Aptos"/>
                <w:color w:val="111827"/>
                <w:sz w:val="16"/>
              </w:rPr>
              <w:t>Approved and available</w:t>
            </w:r>
          </w:p>
        </w:tc>
        <w:tc>
          <w:tcPr>
            <w:tcW w:type="dxa" w:w="2520"/>
            <w:shd w:fill="FFFFFF"/>
            <w:tcMar>
              <w:top w:w="100" w:type="dxa"/>
              <w:start w:w="120" w:type="dxa"/>
              <w:bottom w:w="100" w:type="dxa"/>
              <w:end w:w="120" w:type="dxa"/>
            </w:tcMar>
            <w:tcBorders>
              <w:top w:val="single" w:sz="6" w:space="0" w:color="C8D2CB"/>
              <w:left w:val="single" w:sz="6" w:space="0" w:color="C8D2CB"/>
              <w:bottom w:val="single" w:sz="6" w:space="0" w:color="C8D2CB"/>
              <w:right w:val="single" w:sz="6" w:space="0" w:color="C8D2CB"/>
              <w:insideH w:val="single" w:sz="6" w:space="0" w:color="C8D2CB"/>
              <w:insideV w:val="single" w:sz="6" w:space="0" w:color="C8D2CB"/>
            </w:tcBorders>
            <w:vAlign w:val="center"/>
          </w:tcPr>
          <w:p>
            <w:pPr>
              <w:spacing w:after="40" w:line="245" w:lineRule="auto" w:before="40"/>
            </w:pPr>
            <w:r>
              <w:rPr>
                <w:rFonts w:ascii="Aptos" w:hAnsi="Aptos"/>
                <w:sz w:val="16"/>
              </w:rPr>
            </w:r>
            <w:r>
              <w:rPr>
                <w:rFonts w:ascii="Aptos" w:hAnsi="Aptos"/>
                <w:color w:val="111827"/>
                <w:sz w:val="16"/>
              </w:rPr>
              <w:t>No</w:t>
            </w:r>
          </w:p>
        </w:tc>
      </w:tr>
      <w:tr>
        <w:trPr>
          <w:cantSplit/>
          <w:cantSplit/>
        </w:trPr>
        <w:tc>
          <w:tcPr>
            <w:tcW w:type="dxa" w:w="2448"/>
            <w:shd w:fill="F5F8F6"/>
            <w:tcMar>
              <w:top w:w="100" w:type="dxa"/>
              <w:start w:w="120" w:type="dxa"/>
              <w:bottom w:w="100" w:type="dxa"/>
              <w:end w:w="120" w:type="dxa"/>
            </w:tcMar>
            <w:tcBorders>
              <w:top w:val="single" w:sz="6" w:space="0" w:color="C8D2CB"/>
              <w:left w:val="single" w:sz="6" w:space="0" w:color="C8D2CB"/>
              <w:bottom w:val="single" w:sz="6" w:space="0" w:color="C8D2CB"/>
              <w:right w:val="single" w:sz="6" w:space="0" w:color="C8D2CB"/>
              <w:insideH w:val="single" w:sz="6" w:space="0" w:color="C8D2CB"/>
              <w:insideV w:val="single" w:sz="6" w:space="0" w:color="C8D2CB"/>
            </w:tcBorders>
            <w:vAlign w:val="center"/>
          </w:tcPr>
          <w:p>
            <w:pPr>
              <w:spacing w:after="40" w:line="245" w:lineRule="auto" w:before="40"/>
            </w:pPr>
            <w:r>
              <w:rPr>
                <w:rFonts w:ascii="Aptos" w:hAnsi="Aptos"/>
                <w:sz w:val="16"/>
              </w:rPr>
            </w:r>
            <w:r>
              <w:rPr>
                <w:rFonts w:ascii="Aptos" w:hAnsi="Aptos"/>
                <w:color w:val="111827"/>
                <w:sz w:val="16"/>
              </w:rPr>
              <w:t>Update progress</w:t>
            </w:r>
          </w:p>
        </w:tc>
        <w:tc>
          <w:tcPr>
            <w:tcW w:type="dxa" w:w="2448"/>
            <w:shd w:fill="F5F8F6"/>
            <w:tcMar>
              <w:top w:w="100" w:type="dxa"/>
              <w:start w:w="120" w:type="dxa"/>
              <w:bottom w:w="100" w:type="dxa"/>
              <w:end w:w="120" w:type="dxa"/>
            </w:tcMar>
            <w:tcBorders>
              <w:top w:val="single" w:sz="6" w:space="0" w:color="C8D2CB"/>
              <w:left w:val="single" w:sz="6" w:space="0" w:color="C8D2CB"/>
              <w:bottom w:val="single" w:sz="6" w:space="0" w:color="C8D2CB"/>
              <w:right w:val="single" w:sz="6" w:space="0" w:color="C8D2CB"/>
              <w:insideH w:val="single" w:sz="6" w:space="0" w:color="C8D2CB"/>
              <w:insideV w:val="single" w:sz="6" w:space="0" w:color="C8D2CB"/>
            </w:tcBorders>
            <w:vAlign w:val="center"/>
          </w:tcPr>
          <w:p>
            <w:pPr>
              <w:spacing w:after="40" w:line="245" w:lineRule="auto" w:before="40"/>
            </w:pPr>
            <w:r>
              <w:rPr>
                <w:rFonts w:ascii="Aptos" w:hAnsi="Aptos"/>
                <w:sz w:val="16"/>
              </w:rPr>
            </w:r>
            <w:r>
              <w:rPr>
                <w:rFonts w:ascii="Aptos" w:hAnsi="Aptos"/>
                <w:color w:val="111827"/>
                <w:sz w:val="16"/>
              </w:rPr>
              <w:t>No</w:t>
            </w:r>
          </w:p>
        </w:tc>
        <w:tc>
          <w:tcPr>
            <w:tcW w:type="dxa" w:w="2520"/>
            <w:shd w:fill="F5F8F6"/>
            <w:tcMar>
              <w:top w:w="100" w:type="dxa"/>
              <w:start w:w="120" w:type="dxa"/>
              <w:bottom w:w="100" w:type="dxa"/>
              <w:end w:w="120" w:type="dxa"/>
            </w:tcMar>
            <w:tcBorders>
              <w:top w:val="single" w:sz="6" w:space="0" w:color="C8D2CB"/>
              <w:left w:val="single" w:sz="6" w:space="0" w:color="C8D2CB"/>
              <w:bottom w:val="single" w:sz="6" w:space="0" w:color="C8D2CB"/>
              <w:right w:val="single" w:sz="6" w:space="0" w:color="C8D2CB"/>
              <w:insideH w:val="single" w:sz="6" w:space="0" w:color="C8D2CB"/>
              <w:insideV w:val="single" w:sz="6" w:space="0" w:color="C8D2CB"/>
            </w:tcBorders>
            <w:vAlign w:val="center"/>
          </w:tcPr>
          <w:p>
            <w:pPr>
              <w:spacing w:after="40" w:line="245" w:lineRule="auto" w:before="40"/>
            </w:pPr>
            <w:r>
              <w:rPr>
                <w:rFonts w:ascii="Aptos" w:hAnsi="Aptos"/>
                <w:sz w:val="16"/>
              </w:rPr>
            </w:r>
            <w:r>
              <w:rPr>
                <w:rFonts w:ascii="Aptos" w:hAnsi="Aptos"/>
                <w:color w:val="111827"/>
                <w:sz w:val="16"/>
              </w:rPr>
              <w:t>Assigned request only</w:t>
            </w:r>
          </w:p>
        </w:tc>
        <w:tc>
          <w:tcPr>
            <w:tcW w:type="dxa" w:w="2520"/>
            <w:shd w:fill="F5F8F6"/>
            <w:tcMar>
              <w:top w:w="100" w:type="dxa"/>
              <w:start w:w="120" w:type="dxa"/>
              <w:bottom w:w="100" w:type="dxa"/>
              <w:end w:w="120" w:type="dxa"/>
            </w:tcMar>
            <w:tcBorders>
              <w:top w:val="single" w:sz="6" w:space="0" w:color="C8D2CB"/>
              <w:left w:val="single" w:sz="6" w:space="0" w:color="C8D2CB"/>
              <w:bottom w:val="single" w:sz="6" w:space="0" w:color="C8D2CB"/>
              <w:right w:val="single" w:sz="6" w:space="0" w:color="C8D2CB"/>
              <w:insideH w:val="single" w:sz="6" w:space="0" w:color="C8D2CB"/>
              <w:insideV w:val="single" w:sz="6" w:space="0" w:color="C8D2CB"/>
            </w:tcBorders>
            <w:vAlign w:val="center"/>
          </w:tcPr>
          <w:p>
            <w:pPr>
              <w:spacing w:after="40" w:line="245" w:lineRule="auto" w:before="40"/>
            </w:pPr>
            <w:r>
              <w:rPr>
                <w:rFonts w:ascii="Aptos" w:hAnsi="Aptos"/>
                <w:sz w:val="16"/>
              </w:rPr>
            </w:r>
            <w:r>
              <w:rPr>
                <w:rFonts w:ascii="Aptos" w:hAnsi="Aptos"/>
                <w:color w:val="111827"/>
                <w:sz w:val="16"/>
              </w:rPr>
              <w:t>Safety cancellation only</w:t>
            </w:r>
          </w:p>
        </w:tc>
      </w:tr>
      <w:tr>
        <w:trPr>
          <w:cantSplit/>
          <w:cantSplit/>
        </w:trPr>
        <w:tc>
          <w:tcPr>
            <w:tcW w:type="dxa" w:w="2448"/>
            <w:shd w:fill="FFFFFF"/>
            <w:tcMar>
              <w:top w:w="100" w:type="dxa"/>
              <w:start w:w="120" w:type="dxa"/>
              <w:bottom w:w="100" w:type="dxa"/>
              <w:end w:w="120" w:type="dxa"/>
            </w:tcMar>
            <w:tcBorders>
              <w:top w:val="single" w:sz="6" w:space="0" w:color="C8D2CB"/>
              <w:left w:val="single" w:sz="6" w:space="0" w:color="C8D2CB"/>
              <w:bottom w:val="single" w:sz="6" w:space="0" w:color="C8D2CB"/>
              <w:right w:val="single" w:sz="6" w:space="0" w:color="C8D2CB"/>
              <w:insideH w:val="single" w:sz="6" w:space="0" w:color="C8D2CB"/>
              <w:insideV w:val="single" w:sz="6" w:space="0" w:color="C8D2CB"/>
            </w:tcBorders>
            <w:vAlign w:val="center"/>
          </w:tcPr>
          <w:p>
            <w:pPr>
              <w:spacing w:after="40" w:line="245" w:lineRule="auto" w:before="40"/>
            </w:pPr>
            <w:r>
              <w:rPr>
                <w:rFonts w:ascii="Aptos" w:hAnsi="Aptos"/>
                <w:sz w:val="16"/>
              </w:rPr>
            </w:r>
            <w:r>
              <w:rPr>
                <w:rFonts w:ascii="Aptos" w:hAnsi="Aptos"/>
                <w:color w:val="111827"/>
                <w:sz w:val="16"/>
              </w:rPr>
              <w:t>Chat</w:t>
            </w:r>
          </w:p>
        </w:tc>
        <w:tc>
          <w:tcPr>
            <w:tcW w:type="dxa" w:w="2448"/>
            <w:shd w:fill="FFFFFF"/>
            <w:tcMar>
              <w:top w:w="100" w:type="dxa"/>
              <w:start w:w="120" w:type="dxa"/>
              <w:bottom w:w="100" w:type="dxa"/>
              <w:end w:w="120" w:type="dxa"/>
            </w:tcMar>
            <w:tcBorders>
              <w:top w:val="single" w:sz="6" w:space="0" w:color="C8D2CB"/>
              <w:left w:val="single" w:sz="6" w:space="0" w:color="C8D2CB"/>
              <w:bottom w:val="single" w:sz="6" w:space="0" w:color="C8D2CB"/>
              <w:right w:val="single" w:sz="6" w:space="0" w:color="C8D2CB"/>
              <w:insideH w:val="single" w:sz="6" w:space="0" w:color="C8D2CB"/>
              <w:insideV w:val="single" w:sz="6" w:space="0" w:color="C8D2CB"/>
            </w:tcBorders>
            <w:vAlign w:val="center"/>
          </w:tcPr>
          <w:p>
            <w:pPr>
              <w:spacing w:after="40" w:line="245" w:lineRule="auto" w:before="40"/>
            </w:pPr>
            <w:r>
              <w:rPr>
                <w:rFonts w:ascii="Aptos" w:hAnsi="Aptos"/>
                <w:sz w:val="16"/>
              </w:rPr>
            </w:r>
            <w:r>
              <w:rPr>
                <w:rFonts w:ascii="Aptos" w:hAnsi="Aptos"/>
                <w:color w:val="111827"/>
                <w:sz w:val="16"/>
              </w:rPr>
              <w:t>Assigned rider</w:t>
            </w:r>
          </w:p>
        </w:tc>
        <w:tc>
          <w:tcPr>
            <w:tcW w:type="dxa" w:w="2520"/>
            <w:shd w:fill="FFFFFF"/>
            <w:tcMar>
              <w:top w:w="100" w:type="dxa"/>
              <w:start w:w="120" w:type="dxa"/>
              <w:bottom w:w="100" w:type="dxa"/>
              <w:end w:w="120" w:type="dxa"/>
            </w:tcMar>
            <w:tcBorders>
              <w:top w:val="single" w:sz="6" w:space="0" w:color="C8D2CB"/>
              <w:left w:val="single" w:sz="6" w:space="0" w:color="C8D2CB"/>
              <w:bottom w:val="single" w:sz="6" w:space="0" w:color="C8D2CB"/>
              <w:right w:val="single" w:sz="6" w:space="0" w:color="C8D2CB"/>
              <w:insideH w:val="single" w:sz="6" w:space="0" w:color="C8D2CB"/>
              <w:insideV w:val="single" w:sz="6" w:space="0" w:color="C8D2CB"/>
            </w:tcBorders>
            <w:vAlign w:val="center"/>
          </w:tcPr>
          <w:p>
            <w:pPr>
              <w:spacing w:after="40" w:line="245" w:lineRule="auto" w:before="40"/>
            </w:pPr>
            <w:r>
              <w:rPr>
                <w:rFonts w:ascii="Aptos" w:hAnsi="Aptos"/>
                <w:sz w:val="16"/>
              </w:rPr>
            </w:r>
            <w:r>
              <w:rPr>
                <w:rFonts w:ascii="Aptos" w:hAnsi="Aptos"/>
                <w:color w:val="111827"/>
                <w:sz w:val="16"/>
              </w:rPr>
              <w:t>Assigned customer</w:t>
            </w:r>
          </w:p>
        </w:tc>
        <w:tc>
          <w:tcPr>
            <w:tcW w:type="dxa" w:w="2520"/>
            <w:shd w:fill="FFFFFF"/>
            <w:tcMar>
              <w:top w:w="100" w:type="dxa"/>
              <w:start w:w="120" w:type="dxa"/>
              <w:bottom w:w="100" w:type="dxa"/>
              <w:end w:w="120" w:type="dxa"/>
            </w:tcMar>
            <w:tcBorders>
              <w:top w:val="single" w:sz="6" w:space="0" w:color="C8D2CB"/>
              <w:left w:val="single" w:sz="6" w:space="0" w:color="C8D2CB"/>
              <w:bottom w:val="single" w:sz="6" w:space="0" w:color="C8D2CB"/>
              <w:right w:val="single" w:sz="6" w:space="0" w:color="C8D2CB"/>
              <w:insideH w:val="single" w:sz="6" w:space="0" w:color="C8D2CB"/>
              <w:insideV w:val="single" w:sz="6" w:space="0" w:color="C8D2CB"/>
            </w:tcBorders>
            <w:vAlign w:val="center"/>
          </w:tcPr>
          <w:p>
            <w:pPr>
              <w:spacing w:after="40" w:line="245" w:lineRule="auto" w:before="40"/>
            </w:pPr>
            <w:r>
              <w:rPr>
                <w:rFonts w:ascii="Aptos" w:hAnsi="Aptos"/>
                <w:sz w:val="16"/>
              </w:rPr>
            </w:r>
            <w:r>
              <w:rPr>
                <w:rFonts w:ascii="Aptos" w:hAnsi="Aptos"/>
                <w:color w:val="111827"/>
                <w:sz w:val="16"/>
              </w:rPr>
              <w:t>Audited read-only view</w:t>
            </w:r>
          </w:p>
        </w:tc>
      </w:tr>
      <w:tr>
        <w:trPr>
          <w:cantSplit/>
          <w:cantSplit/>
        </w:trPr>
        <w:tc>
          <w:tcPr>
            <w:tcW w:type="dxa" w:w="2448"/>
            <w:shd w:fill="F5F8F6"/>
            <w:tcMar>
              <w:top w:w="100" w:type="dxa"/>
              <w:start w:w="120" w:type="dxa"/>
              <w:bottom w:w="100" w:type="dxa"/>
              <w:end w:w="120" w:type="dxa"/>
            </w:tcMar>
            <w:tcBorders>
              <w:top w:val="single" w:sz="6" w:space="0" w:color="C8D2CB"/>
              <w:left w:val="single" w:sz="6" w:space="0" w:color="C8D2CB"/>
              <w:bottom w:val="single" w:sz="6" w:space="0" w:color="C8D2CB"/>
              <w:right w:val="single" w:sz="6" w:space="0" w:color="C8D2CB"/>
              <w:insideH w:val="single" w:sz="6" w:space="0" w:color="C8D2CB"/>
              <w:insideV w:val="single" w:sz="6" w:space="0" w:color="C8D2CB"/>
            </w:tcBorders>
            <w:vAlign w:val="center"/>
          </w:tcPr>
          <w:p>
            <w:pPr>
              <w:spacing w:after="40" w:line="245" w:lineRule="auto" w:before="40"/>
            </w:pPr>
            <w:r>
              <w:rPr>
                <w:rFonts w:ascii="Aptos" w:hAnsi="Aptos"/>
                <w:sz w:val="16"/>
              </w:rPr>
            </w:r>
            <w:r>
              <w:rPr>
                <w:rFonts w:ascii="Aptos" w:hAnsi="Aptos"/>
                <w:color w:val="111827"/>
                <w:sz w:val="16"/>
              </w:rPr>
              <w:t>Confirm cash</w:t>
            </w:r>
          </w:p>
        </w:tc>
        <w:tc>
          <w:tcPr>
            <w:tcW w:type="dxa" w:w="2448"/>
            <w:shd w:fill="F5F8F6"/>
            <w:tcMar>
              <w:top w:w="100" w:type="dxa"/>
              <w:start w:w="120" w:type="dxa"/>
              <w:bottom w:w="100" w:type="dxa"/>
              <w:end w:w="120" w:type="dxa"/>
            </w:tcMar>
            <w:tcBorders>
              <w:top w:val="single" w:sz="6" w:space="0" w:color="C8D2CB"/>
              <w:left w:val="single" w:sz="6" w:space="0" w:color="C8D2CB"/>
              <w:bottom w:val="single" w:sz="6" w:space="0" w:color="C8D2CB"/>
              <w:right w:val="single" w:sz="6" w:space="0" w:color="C8D2CB"/>
              <w:insideH w:val="single" w:sz="6" w:space="0" w:color="C8D2CB"/>
              <w:insideV w:val="single" w:sz="6" w:space="0" w:color="C8D2CB"/>
            </w:tcBorders>
            <w:vAlign w:val="center"/>
          </w:tcPr>
          <w:p>
            <w:pPr>
              <w:spacing w:after="40" w:line="245" w:lineRule="auto" w:before="40"/>
            </w:pPr>
            <w:r>
              <w:rPr>
                <w:rFonts w:ascii="Aptos" w:hAnsi="Aptos"/>
                <w:sz w:val="16"/>
              </w:rPr>
            </w:r>
            <w:r>
              <w:rPr>
                <w:rFonts w:ascii="Aptos" w:hAnsi="Aptos"/>
                <w:color w:val="111827"/>
                <w:sz w:val="16"/>
              </w:rPr>
              <w:t>View status</w:t>
            </w:r>
          </w:p>
        </w:tc>
        <w:tc>
          <w:tcPr>
            <w:tcW w:type="dxa" w:w="2520"/>
            <w:shd w:fill="F5F8F6"/>
            <w:tcMar>
              <w:top w:w="100" w:type="dxa"/>
              <w:start w:w="120" w:type="dxa"/>
              <w:bottom w:w="100" w:type="dxa"/>
              <w:end w:w="120" w:type="dxa"/>
            </w:tcMar>
            <w:tcBorders>
              <w:top w:val="single" w:sz="6" w:space="0" w:color="C8D2CB"/>
              <w:left w:val="single" w:sz="6" w:space="0" w:color="C8D2CB"/>
              <w:bottom w:val="single" w:sz="6" w:space="0" w:color="C8D2CB"/>
              <w:right w:val="single" w:sz="6" w:space="0" w:color="C8D2CB"/>
              <w:insideH w:val="single" w:sz="6" w:space="0" w:color="C8D2CB"/>
              <w:insideV w:val="single" w:sz="6" w:space="0" w:color="C8D2CB"/>
            </w:tcBorders>
            <w:vAlign w:val="center"/>
          </w:tcPr>
          <w:p>
            <w:pPr>
              <w:spacing w:after="40" w:line="245" w:lineRule="auto" w:before="40"/>
            </w:pPr>
            <w:r>
              <w:rPr>
                <w:rFonts w:ascii="Aptos" w:hAnsi="Aptos"/>
                <w:sz w:val="16"/>
              </w:rPr>
            </w:r>
            <w:r>
              <w:rPr>
                <w:rFonts w:ascii="Aptos" w:hAnsi="Aptos"/>
                <w:color w:val="111827"/>
                <w:sz w:val="16"/>
              </w:rPr>
              <w:t>Assigned completed request</w:t>
            </w:r>
          </w:p>
        </w:tc>
        <w:tc>
          <w:tcPr>
            <w:tcW w:type="dxa" w:w="2520"/>
            <w:shd w:fill="F5F8F6"/>
            <w:tcMar>
              <w:top w:w="100" w:type="dxa"/>
              <w:start w:w="120" w:type="dxa"/>
              <w:bottom w:w="100" w:type="dxa"/>
              <w:end w:w="120" w:type="dxa"/>
            </w:tcMar>
            <w:tcBorders>
              <w:top w:val="single" w:sz="6" w:space="0" w:color="C8D2CB"/>
              <w:left w:val="single" w:sz="6" w:space="0" w:color="C8D2CB"/>
              <w:bottom w:val="single" w:sz="6" w:space="0" w:color="C8D2CB"/>
              <w:right w:val="single" w:sz="6" w:space="0" w:color="C8D2CB"/>
              <w:insideH w:val="single" w:sz="6" w:space="0" w:color="C8D2CB"/>
              <w:insideV w:val="single" w:sz="6" w:space="0" w:color="C8D2CB"/>
            </w:tcBorders>
            <w:vAlign w:val="center"/>
          </w:tcPr>
          <w:p>
            <w:pPr>
              <w:spacing w:after="40" w:line="245" w:lineRule="auto" w:before="40"/>
            </w:pPr>
            <w:r>
              <w:rPr>
                <w:rFonts w:ascii="Aptos" w:hAnsi="Aptos"/>
                <w:sz w:val="16"/>
              </w:rPr>
            </w:r>
            <w:r>
              <w:rPr>
                <w:rFonts w:ascii="Aptos" w:hAnsi="Aptos"/>
                <w:color w:val="111827"/>
                <w:sz w:val="16"/>
              </w:rPr>
              <w:t>Audited correction</w:t>
            </w:r>
          </w:p>
        </w:tc>
      </w:tr>
      <w:tr>
        <w:trPr>
          <w:cantSplit/>
          <w:cantSplit/>
        </w:trPr>
        <w:tc>
          <w:tcPr>
            <w:tcW w:type="dxa" w:w="2448"/>
            <w:shd w:fill="FFFFFF"/>
            <w:tcMar>
              <w:top w:w="100" w:type="dxa"/>
              <w:start w:w="120" w:type="dxa"/>
              <w:bottom w:w="100" w:type="dxa"/>
              <w:end w:w="120" w:type="dxa"/>
            </w:tcMar>
            <w:tcBorders>
              <w:top w:val="single" w:sz="6" w:space="0" w:color="C8D2CB"/>
              <w:left w:val="single" w:sz="6" w:space="0" w:color="C8D2CB"/>
              <w:bottom w:val="single" w:sz="6" w:space="0" w:color="C8D2CB"/>
              <w:right w:val="single" w:sz="6" w:space="0" w:color="C8D2CB"/>
              <w:insideH w:val="single" w:sz="6" w:space="0" w:color="C8D2CB"/>
              <w:insideV w:val="single" w:sz="6" w:space="0" w:color="C8D2CB"/>
            </w:tcBorders>
            <w:vAlign w:val="center"/>
          </w:tcPr>
          <w:p>
            <w:pPr>
              <w:spacing w:after="40" w:line="245" w:lineRule="auto" w:before="40"/>
            </w:pPr>
            <w:r>
              <w:rPr>
                <w:rFonts w:ascii="Aptos" w:hAnsi="Aptos"/>
                <w:sz w:val="16"/>
              </w:rPr>
            </w:r>
            <w:r>
              <w:rPr>
                <w:rFonts w:ascii="Aptos" w:hAnsi="Aptos"/>
                <w:color w:val="111827"/>
                <w:sz w:val="16"/>
              </w:rPr>
              <w:t>Rate rider</w:t>
            </w:r>
          </w:p>
        </w:tc>
        <w:tc>
          <w:tcPr>
            <w:tcW w:type="dxa" w:w="2448"/>
            <w:shd w:fill="FFFFFF"/>
            <w:tcMar>
              <w:top w:w="100" w:type="dxa"/>
              <w:start w:w="120" w:type="dxa"/>
              <w:bottom w:w="100" w:type="dxa"/>
              <w:end w:w="120" w:type="dxa"/>
            </w:tcMar>
            <w:tcBorders>
              <w:top w:val="single" w:sz="6" w:space="0" w:color="C8D2CB"/>
              <w:left w:val="single" w:sz="6" w:space="0" w:color="C8D2CB"/>
              <w:bottom w:val="single" w:sz="6" w:space="0" w:color="C8D2CB"/>
              <w:right w:val="single" w:sz="6" w:space="0" w:color="C8D2CB"/>
              <w:insideH w:val="single" w:sz="6" w:space="0" w:color="C8D2CB"/>
              <w:insideV w:val="single" w:sz="6" w:space="0" w:color="C8D2CB"/>
            </w:tcBorders>
            <w:vAlign w:val="center"/>
          </w:tcPr>
          <w:p>
            <w:pPr>
              <w:spacing w:after="40" w:line="245" w:lineRule="auto" w:before="40"/>
            </w:pPr>
            <w:r>
              <w:rPr>
                <w:rFonts w:ascii="Aptos" w:hAnsi="Aptos"/>
                <w:sz w:val="16"/>
              </w:rPr>
            </w:r>
            <w:r>
              <w:rPr>
                <w:rFonts w:ascii="Aptos" w:hAnsi="Aptos"/>
                <w:color w:val="111827"/>
                <w:sz w:val="16"/>
              </w:rPr>
              <w:t>Once after completion</w:t>
            </w:r>
          </w:p>
        </w:tc>
        <w:tc>
          <w:tcPr>
            <w:tcW w:type="dxa" w:w="2520"/>
            <w:shd w:fill="FFFFFF"/>
            <w:tcMar>
              <w:top w:w="100" w:type="dxa"/>
              <w:start w:w="120" w:type="dxa"/>
              <w:bottom w:w="100" w:type="dxa"/>
              <w:end w:w="120" w:type="dxa"/>
            </w:tcMar>
            <w:tcBorders>
              <w:top w:val="single" w:sz="6" w:space="0" w:color="C8D2CB"/>
              <w:left w:val="single" w:sz="6" w:space="0" w:color="C8D2CB"/>
              <w:bottom w:val="single" w:sz="6" w:space="0" w:color="C8D2CB"/>
              <w:right w:val="single" w:sz="6" w:space="0" w:color="C8D2CB"/>
              <w:insideH w:val="single" w:sz="6" w:space="0" w:color="C8D2CB"/>
              <w:insideV w:val="single" w:sz="6" w:space="0" w:color="C8D2CB"/>
            </w:tcBorders>
            <w:vAlign w:val="center"/>
          </w:tcPr>
          <w:p>
            <w:pPr>
              <w:spacing w:after="40" w:line="245" w:lineRule="auto" w:before="40"/>
            </w:pPr>
            <w:r>
              <w:rPr>
                <w:rFonts w:ascii="Aptos" w:hAnsi="Aptos"/>
                <w:sz w:val="16"/>
              </w:rPr>
            </w:r>
            <w:r>
              <w:rPr>
                <w:rFonts w:ascii="Aptos" w:hAnsi="Aptos"/>
                <w:color w:val="111827"/>
                <w:sz w:val="16"/>
              </w:rPr>
              <w:t>View own summary</w:t>
            </w:r>
          </w:p>
        </w:tc>
        <w:tc>
          <w:tcPr>
            <w:tcW w:type="dxa" w:w="2520"/>
            <w:shd w:fill="FFFFFF"/>
            <w:tcMar>
              <w:top w:w="100" w:type="dxa"/>
              <w:start w:w="120" w:type="dxa"/>
              <w:bottom w:w="100" w:type="dxa"/>
              <w:end w:w="120" w:type="dxa"/>
            </w:tcMar>
            <w:tcBorders>
              <w:top w:val="single" w:sz="6" w:space="0" w:color="C8D2CB"/>
              <w:left w:val="single" w:sz="6" w:space="0" w:color="C8D2CB"/>
              <w:bottom w:val="single" w:sz="6" w:space="0" w:color="C8D2CB"/>
              <w:right w:val="single" w:sz="6" w:space="0" w:color="C8D2CB"/>
              <w:insideH w:val="single" w:sz="6" w:space="0" w:color="C8D2CB"/>
              <w:insideV w:val="single" w:sz="6" w:space="0" w:color="C8D2CB"/>
            </w:tcBorders>
            <w:vAlign w:val="center"/>
          </w:tcPr>
          <w:p>
            <w:pPr>
              <w:spacing w:after="40" w:line="245" w:lineRule="auto" w:before="40"/>
            </w:pPr>
            <w:r>
              <w:rPr>
                <w:rFonts w:ascii="Aptos" w:hAnsi="Aptos"/>
                <w:sz w:val="16"/>
              </w:rPr>
            </w:r>
            <w:r>
              <w:rPr>
                <w:rFonts w:ascii="Aptos" w:hAnsi="Aptos"/>
                <w:color w:val="111827"/>
                <w:sz w:val="16"/>
              </w:rPr>
              <w:t>View all ratings</w:t>
            </w:r>
          </w:p>
        </w:tc>
      </w:tr>
      <w:tr>
        <w:trPr>
          <w:cantSplit/>
          <w:cantSplit/>
        </w:trPr>
        <w:tc>
          <w:tcPr>
            <w:tcW w:type="dxa" w:w="2448"/>
            <w:shd w:fill="F5F8F6"/>
            <w:tcMar>
              <w:top w:w="100" w:type="dxa"/>
              <w:start w:w="120" w:type="dxa"/>
              <w:bottom w:w="100" w:type="dxa"/>
              <w:end w:w="120" w:type="dxa"/>
            </w:tcMar>
            <w:tcBorders>
              <w:top w:val="single" w:sz="6" w:space="0" w:color="C8D2CB"/>
              <w:left w:val="single" w:sz="6" w:space="0" w:color="C8D2CB"/>
              <w:bottom w:val="single" w:sz="6" w:space="0" w:color="C8D2CB"/>
              <w:right w:val="single" w:sz="6" w:space="0" w:color="C8D2CB"/>
              <w:insideH w:val="single" w:sz="6" w:space="0" w:color="C8D2CB"/>
              <w:insideV w:val="single" w:sz="6" w:space="0" w:color="C8D2CB"/>
            </w:tcBorders>
            <w:vAlign w:val="center"/>
          </w:tcPr>
          <w:p>
            <w:pPr>
              <w:spacing w:after="40" w:line="245" w:lineRule="auto" w:before="40"/>
            </w:pPr>
            <w:r>
              <w:rPr>
                <w:rFonts w:ascii="Aptos" w:hAnsi="Aptos"/>
                <w:sz w:val="16"/>
              </w:rPr>
            </w:r>
            <w:r>
              <w:rPr>
                <w:rFonts w:ascii="Aptos" w:hAnsi="Aptos"/>
                <w:color w:val="111827"/>
                <w:sz w:val="16"/>
              </w:rPr>
              <w:t>Manage accounts</w:t>
            </w:r>
          </w:p>
        </w:tc>
        <w:tc>
          <w:tcPr>
            <w:tcW w:type="dxa" w:w="2448"/>
            <w:shd w:fill="F5F8F6"/>
            <w:tcMar>
              <w:top w:w="100" w:type="dxa"/>
              <w:start w:w="120" w:type="dxa"/>
              <w:bottom w:w="100" w:type="dxa"/>
              <w:end w:w="120" w:type="dxa"/>
            </w:tcMar>
            <w:tcBorders>
              <w:top w:val="single" w:sz="6" w:space="0" w:color="C8D2CB"/>
              <w:left w:val="single" w:sz="6" w:space="0" w:color="C8D2CB"/>
              <w:bottom w:val="single" w:sz="6" w:space="0" w:color="C8D2CB"/>
              <w:right w:val="single" w:sz="6" w:space="0" w:color="C8D2CB"/>
              <w:insideH w:val="single" w:sz="6" w:space="0" w:color="C8D2CB"/>
              <w:insideV w:val="single" w:sz="6" w:space="0" w:color="C8D2CB"/>
            </w:tcBorders>
            <w:vAlign w:val="center"/>
          </w:tcPr>
          <w:p>
            <w:pPr>
              <w:spacing w:after="40" w:line="245" w:lineRule="auto" w:before="40"/>
            </w:pPr>
            <w:r>
              <w:rPr>
                <w:rFonts w:ascii="Aptos" w:hAnsi="Aptos"/>
                <w:sz w:val="16"/>
              </w:rPr>
            </w:r>
            <w:r>
              <w:rPr>
                <w:rFonts w:ascii="Aptos" w:hAnsi="Aptos"/>
                <w:color w:val="111827"/>
                <w:sz w:val="16"/>
              </w:rPr>
              <w:t>Own profile</w:t>
            </w:r>
          </w:p>
        </w:tc>
        <w:tc>
          <w:tcPr>
            <w:tcW w:type="dxa" w:w="2520"/>
            <w:shd w:fill="F5F8F6"/>
            <w:tcMar>
              <w:top w:w="100" w:type="dxa"/>
              <w:start w:w="120" w:type="dxa"/>
              <w:bottom w:w="100" w:type="dxa"/>
              <w:end w:w="120" w:type="dxa"/>
            </w:tcMar>
            <w:tcBorders>
              <w:top w:val="single" w:sz="6" w:space="0" w:color="C8D2CB"/>
              <w:left w:val="single" w:sz="6" w:space="0" w:color="C8D2CB"/>
              <w:bottom w:val="single" w:sz="6" w:space="0" w:color="C8D2CB"/>
              <w:right w:val="single" w:sz="6" w:space="0" w:color="C8D2CB"/>
              <w:insideH w:val="single" w:sz="6" w:space="0" w:color="C8D2CB"/>
              <w:insideV w:val="single" w:sz="6" w:space="0" w:color="C8D2CB"/>
            </w:tcBorders>
            <w:vAlign w:val="center"/>
          </w:tcPr>
          <w:p>
            <w:pPr>
              <w:spacing w:after="40" w:line="245" w:lineRule="auto" w:before="40"/>
            </w:pPr>
            <w:r>
              <w:rPr>
                <w:rFonts w:ascii="Aptos" w:hAnsi="Aptos"/>
                <w:sz w:val="16"/>
              </w:rPr>
            </w:r>
            <w:r>
              <w:rPr>
                <w:rFonts w:ascii="Aptos" w:hAnsi="Aptos"/>
                <w:color w:val="111827"/>
                <w:sz w:val="16"/>
              </w:rPr>
              <w:t>Own profile and vehicle</w:t>
            </w:r>
          </w:p>
        </w:tc>
        <w:tc>
          <w:tcPr>
            <w:tcW w:type="dxa" w:w="2520"/>
            <w:shd w:fill="F5F8F6"/>
            <w:tcMar>
              <w:top w:w="100" w:type="dxa"/>
              <w:start w:w="120" w:type="dxa"/>
              <w:bottom w:w="100" w:type="dxa"/>
              <w:end w:w="120" w:type="dxa"/>
            </w:tcMar>
            <w:tcBorders>
              <w:top w:val="single" w:sz="6" w:space="0" w:color="C8D2CB"/>
              <w:left w:val="single" w:sz="6" w:space="0" w:color="C8D2CB"/>
              <w:bottom w:val="single" w:sz="6" w:space="0" w:color="C8D2CB"/>
              <w:right w:val="single" w:sz="6" w:space="0" w:color="C8D2CB"/>
              <w:insideH w:val="single" w:sz="6" w:space="0" w:color="C8D2CB"/>
              <w:insideV w:val="single" w:sz="6" w:space="0" w:color="C8D2CB"/>
            </w:tcBorders>
            <w:vAlign w:val="center"/>
          </w:tcPr>
          <w:p>
            <w:pPr>
              <w:spacing w:after="40" w:line="245" w:lineRule="auto" w:before="40"/>
            </w:pPr>
            <w:r>
              <w:rPr>
                <w:rFonts w:ascii="Aptos" w:hAnsi="Aptos"/>
                <w:sz w:val="16"/>
              </w:rPr>
            </w:r>
            <w:r>
              <w:rPr>
                <w:rFonts w:ascii="Aptos" w:hAnsi="Aptos"/>
                <w:color w:val="111827"/>
                <w:sz w:val="16"/>
              </w:rPr>
              <w:t>Suspend or reactivate</w:t>
            </w:r>
          </w:p>
        </w:tc>
      </w:tr>
      <w:tr>
        <w:trPr>
          <w:cantSplit/>
          <w:cantSplit/>
        </w:trPr>
        <w:tc>
          <w:tcPr>
            <w:tcW w:type="dxa" w:w="2448"/>
            <w:shd w:fill="FFFFFF"/>
            <w:tcMar>
              <w:top w:w="100" w:type="dxa"/>
              <w:start w:w="120" w:type="dxa"/>
              <w:bottom w:w="100" w:type="dxa"/>
              <w:end w:w="120" w:type="dxa"/>
            </w:tcMar>
            <w:tcBorders>
              <w:top w:val="single" w:sz="6" w:space="0" w:color="C8D2CB"/>
              <w:left w:val="single" w:sz="6" w:space="0" w:color="C8D2CB"/>
              <w:bottom w:val="single" w:sz="6" w:space="0" w:color="C8D2CB"/>
              <w:right w:val="single" w:sz="6" w:space="0" w:color="C8D2CB"/>
              <w:insideH w:val="single" w:sz="6" w:space="0" w:color="C8D2CB"/>
              <w:insideV w:val="single" w:sz="6" w:space="0" w:color="C8D2CB"/>
            </w:tcBorders>
            <w:vAlign w:val="center"/>
          </w:tcPr>
          <w:p>
            <w:pPr>
              <w:spacing w:after="40" w:line="245" w:lineRule="auto" w:before="40"/>
            </w:pPr>
            <w:r>
              <w:rPr>
                <w:rFonts w:ascii="Aptos" w:hAnsi="Aptos"/>
                <w:sz w:val="16"/>
              </w:rPr>
            </w:r>
            <w:r>
              <w:rPr>
                <w:rFonts w:ascii="Aptos" w:hAnsi="Aptos"/>
                <w:color w:val="111827"/>
                <w:sz w:val="16"/>
              </w:rPr>
              <w:t>Notifications</w:t>
            </w:r>
          </w:p>
        </w:tc>
        <w:tc>
          <w:tcPr>
            <w:tcW w:type="dxa" w:w="2448"/>
            <w:shd w:fill="FFFFFF"/>
            <w:tcMar>
              <w:top w:w="100" w:type="dxa"/>
              <w:start w:w="120" w:type="dxa"/>
              <w:bottom w:w="100" w:type="dxa"/>
              <w:end w:w="120" w:type="dxa"/>
            </w:tcMar>
            <w:tcBorders>
              <w:top w:val="single" w:sz="6" w:space="0" w:color="C8D2CB"/>
              <w:left w:val="single" w:sz="6" w:space="0" w:color="C8D2CB"/>
              <w:bottom w:val="single" w:sz="6" w:space="0" w:color="C8D2CB"/>
              <w:right w:val="single" w:sz="6" w:space="0" w:color="C8D2CB"/>
              <w:insideH w:val="single" w:sz="6" w:space="0" w:color="C8D2CB"/>
              <w:insideV w:val="single" w:sz="6" w:space="0" w:color="C8D2CB"/>
            </w:tcBorders>
            <w:vAlign w:val="center"/>
          </w:tcPr>
          <w:p>
            <w:pPr>
              <w:spacing w:after="40" w:line="245" w:lineRule="auto" w:before="40"/>
            </w:pPr>
            <w:r>
              <w:rPr>
                <w:rFonts w:ascii="Aptos" w:hAnsi="Aptos"/>
                <w:sz w:val="16"/>
              </w:rPr>
            </w:r>
            <w:r>
              <w:rPr>
                <w:rFonts w:ascii="Aptos" w:hAnsi="Aptos"/>
                <w:color w:val="111827"/>
                <w:sz w:val="16"/>
              </w:rPr>
              <w:t>Receive</w:t>
            </w:r>
          </w:p>
        </w:tc>
        <w:tc>
          <w:tcPr>
            <w:tcW w:type="dxa" w:w="2520"/>
            <w:shd w:fill="FFFFFF"/>
            <w:tcMar>
              <w:top w:w="100" w:type="dxa"/>
              <w:start w:w="120" w:type="dxa"/>
              <w:bottom w:w="100" w:type="dxa"/>
              <w:end w:w="120" w:type="dxa"/>
            </w:tcMar>
            <w:tcBorders>
              <w:top w:val="single" w:sz="6" w:space="0" w:color="C8D2CB"/>
              <w:left w:val="single" w:sz="6" w:space="0" w:color="C8D2CB"/>
              <w:bottom w:val="single" w:sz="6" w:space="0" w:color="C8D2CB"/>
              <w:right w:val="single" w:sz="6" w:space="0" w:color="C8D2CB"/>
              <w:insideH w:val="single" w:sz="6" w:space="0" w:color="C8D2CB"/>
              <w:insideV w:val="single" w:sz="6" w:space="0" w:color="C8D2CB"/>
            </w:tcBorders>
            <w:vAlign w:val="center"/>
          </w:tcPr>
          <w:p>
            <w:pPr>
              <w:spacing w:after="40" w:line="245" w:lineRule="auto" w:before="40"/>
            </w:pPr>
            <w:r>
              <w:rPr>
                <w:rFonts w:ascii="Aptos" w:hAnsi="Aptos"/>
                <w:sz w:val="16"/>
              </w:rPr>
            </w:r>
            <w:r>
              <w:rPr>
                <w:rFonts w:ascii="Aptos" w:hAnsi="Aptos"/>
                <w:color w:val="111827"/>
                <w:sz w:val="16"/>
              </w:rPr>
              <w:t>Receive</w:t>
            </w:r>
          </w:p>
        </w:tc>
        <w:tc>
          <w:tcPr>
            <w:tcW w:type="dxa" w:w="2520"/>
            <w:shd w:fill="FFFFFF"/>
            <w:tcMar>
              <w:top w:w="100" w:type="dxa"/>
              <w:start w:w="120" w:type="dxa"/>
              <w:bottom w:w="100" w:type="dxa"/>
              <w:end w:w="120" w:type="dxa"/>
            </w:tcMar>
            <w:tcBorders>
              <w:top w:val="single" w:sz="6" w:space="0" w:color="C8D2CB"/>
              <w:left w:val="single" w:sz="6" w:space="0" w:color="C8D2CB"/>
              <w:bottom w:val="single" w:sz="6" w:space="0" w:color="C8D2CB"/>
              <w:right w:val="single" w:sz="6" w:space="0" w:color="C8D2CB"/>
              <w:insideH w:val="single" w:sz="6" w:space="0" w:color="C8D2CB"/>
              <w:insideV w:val="single" w:sz="6" w:space="0" w:color="C8D2CB"/>
            </w:tcBorders>
            <w:vAlign w:val="center"/>
          </w:tcPr>
          <w:p>
            <w:pPr>
              <w:spacing w:after="40" w:line="245" w:lineRule="auto" w:before="40"/>
            </w:pPr>
            <w:r>
              <w:rPr>
                <w:rFonts w:ascii="Aptos" w:hAnsi="Aptos"/>
                <w:sz w:val="16"/>
              </w:rPr>
            </w:r>
            <w:r>
              <w:rPr>
                <w:rFonts w:ascii="Aptos" w:hAnsi="Aptos"/>
                <w:color w:val="111827"/>
                <w:sz w:val="16"/>
              </w:rPr>
              <w:t>Receive and broadcast</w:t>
            </w:r>
          </w:p>
        </w:tc>
      </w:tr>
    </w:tbl>
    <w:p>
      <w:pPr>
        <w:spacing w:after="20"/>
      </w:pPr>
    </w:p>
    <w:p>
      <w:pPr>
        <w:pStyle w:val="Heading2"/>
      </w:pPr>
      <w:r>
        <w:t>3.1 Customer Rules</w:t>
      </w:r>
    </w:p>
    <w:p>
      <w:pPr>
        <w:pStyle w:val="ListBullet"/>
      </w:pPr>
      <w:r>
        <w:rPr>
          <w:rFonts w:ascii="Aptos" w:hAnsi="Aptos"/>
        </w:rPr>
        <w:t>Customers can create, view, track, cancel, and review their own requests only.</w:t>
      </w:r>
    </w:p>
    <w:p>
      <w:pPr>
        <w:pStyle w:val="ListBullet"/>
      </w:pPr>
      <w:r>
        <w:rPr>
          <w:rFonts w:ascii="Aptos" w:hAnsi="Aptos"/>
        </w:rPr>
        <w:t>Customers see assigned rider information after acceptance and can communicate while chat access is valid.</w:t>
      </w:r>
    </w:p>
    <w:p>
      <w:pPr>
        <w:pStyle w:val="ListBullet"/>
      </w:pPr>
      <w:r>
        <w:rPr>
          <w:rFonts w:ascii="Aptos" w:hAnsi="Aptos"/>
        </w:rPr>
        <w:t>Customers can view cancellation allowance, request history, cash status, and ratings submitted.</w:t>
      </w:r>
    </w:p>
    <w:p>
      <w:pPr>
        <w:pStyle w:val="ListBullet"/>
      </w:pPr>
      <w:r>
        <w:rPr>
          <w:rFonts w:ascii="Aptos" w:hAnsi="Aptos"/>
        </w:rPr>
        <w:t>Customers cannot accept work, change rider lifecycle status, manage users, or access administrator endpoints.</w:t>
      </w:r>
    </w:p>
    <w:p>
      <w:pPr>
        <w:pStyle w:val="Heading2"/>
      </w:pPr>
      <w:r>
        <w:t>3.2 Rider Rules</w:t>
      </w:r>
    </w:p>
    <w:p>
      <w:pPr>
        <w:pStyle w:val="ListBullet"/>
      </w:pPr>
      <w:r>
        <w:rPr>
          <w:rFonts w:ascii="Aptos" w:hAnsi="Aptos"/>
        </w:rPr>
        <w:t>New riders submit vehicle type, model, registration number, and colour and begin as pending and unavailable.</w:t>
      </w:r>
    </w:p>
    <w:p>
      <w:pPr>
        <w:pStyle w:val="ListBullet"/>
      </w:pPr>
      <w:r>
        <w:rPr>
          <w:rFonts w:ascii="Aptos" w:hAnsi="Aptos"/>
        </w:rPr>
        <w:t>Approved riders can set themselves available or unavailable when they are not busy.</w:t>
      </w:r>
    </w:p>
    <w:p>
      <w:pPr>
        <w:pStyle w:val="ListBullet"/>
      </w:pPr>
      <w:r>
        <w:rPr>
          <w:rFonts w:ascii="Aptos" w:hAnsi="Aptos"/>
        </w:rPr>
        <w:t>A rider can accept only a still-requested ride while approved and available; acceptance is atomic.</w:t>
      </w:r>
    </w:p>
    <w:p>
      <w:pPr>
        <w:pStyle w:val="ListBullet"/>
      </w:pPr>
      <w:r>
        <w:rPr>
          <w:rFonts w:ascii="Aptos" w:hAnsi="Aptos"/>
        </w:rPr>
        <w:t>Ignoring is reversible and personal: the request moves to the bottom and is greyed, but remains acceptable later.</w:t>
      </w:r>
    </w:p>
    <w:p>
      <w:pPr>
        <w:pStyle w:val="ListBullet"/>
      </w:pPr>
      <w:r>
        <w:rPr>
          <w:rFonts w:ascii="Aptos" w:hAnsi="Aptos"/>
        </w:rPr>
        <w:t>Riders can update only their assigned request and cannot skip lifecycle states.</w:t>
      </w:r>
    </w:p>
    <w:p>
      <w:pPr>
        <w:pStyle w:val="Heading2"/>
      </w:pPr>
      <w:r>
        <w:t>3.3 Administrator Rules</w:t>
      </w:r>
    </w:p>
    <w:p>
      <w:pPr>
        <w:pStyle w:val="ListBullet"/>
      </w:pPr>
      <w:r>
        <w:rPr>
          <w:rFonts w:ascii="Aptos" w:hAnsi="Aptos"/>
        </w:rPr>
        <w:t>Administrators use pre-created protected accounts; their credentials are managed outside source control.</w:t>
      </w:r>
    </w:p>
    <w:p>
      <w:pPr>
        <w:pStyle w:val="ListBullet"/>
      </w:pPr>
      <w:r>
        <w:rPr>
          <w:rFonts w:ascii="Aptos" w:hAnsi="Aptos"/>
        </w:rPr>
        <w:t>Every sensitive mutation requires an administrative reason and produces an append-only audit entry.</w:t>
      </w:r>
    </w:p>
    <w:p>
      <w:pPr>
        <w:pStyle w:val="ListBullet"/>
      </w:pPr>
      <w:r>
        <w:rPr>
          <w:rFonts w:ascii="Aptos" w:hAnsi="Aptos"/>
        </w:rPr>
        <w:t>Administrators can approve or reject riders, manage account status, review chat access, force-cancel active requests, and correct completed-request payment records.</w:t>
      </w:r>
    </w:p>
    <w:p>
      <w:pPr>
        <w:pStyle w:val="ListBullet"/>
      </w:pPr>
      <w:r>
        <w:rPr>
          <w:rFonts w:ascii="Aptos" w:hAnsi="Aptos"/>
        </w:rPr>
        <w:t>Administrators cannot rewrite completed or cancelled ride history and cannot use the admin panel as a customer or rider.</w:t>
      </w:r>
    </w:p>
    <w:p>
      <w:pPr>
        <w:pStyle w:val="Heading1"/>
      </w:pPr>
      <w:r>
        <w:t>4 System Architecture and Technology</w:t>
      </w:r>
    </w:p>
    <w:p>
      <w:r>
        <w:rPr>
          <w:rFonts w:ascii="Aptos" w:hAnsi="Aptos"/>
        </w:rPr>
        <w:t>The system uses a conventional layered web architecture with browser clients calling an authenticated API and receiving real-time events from the same backend.</w:t>
      </w:r>
    </w:p>
    <w:p>
      <w:pPr>
        <w:pStyle w:val="CodeText"/>
      </w:pPr>
      <w:r>
        <w:rPr>
          <w:rFonts w:ascii="Aptos" w:hAnsi="Aptos"/>
        </w:rPr>
        <w:t>Users  -&gt;  React frontend  -&gt;  Express API and Socket.IO  -&gt;  MongoDB Atlas</w:t>
      </w:r>
    </w:p>
    <w:tbl>
      <w:tblPr>
        <w:tblStyle w:val="TableGrid"/>
        <w:tblW w:type="auto" w:w="0"/>
        <w:jc w:val="center"/>
        <w:tblLayout w:type="fixed"/>
        <w:tblLook w:firstColumn="1" w:firstRow="1" w:lastColumn="0" w:lastRow="0" w:noHBand="0" w:noVBand="1" w:val="04A0"/>
      </w:tblPr>
      <w:tblGrid>
        <w:gridCol w:w="3331"/>
        <w:gridCol w:w="3331"/>
        <w:gridCol w:w="3331"/>
      </w:tblGrid>
      <w:tr>
        <w:trPr>
          <w:tblHeader w:val="true"/>
          <w:cantSplit/>
          <w:tblHeader w:val="true"/>
        </w:trPr>
        <w:tc>
          <w:tcPr>
            <w:tcW w:type="dxa" w:w="1872"/>
            <w:shd w:fill="1E7A3D"/>
            <w:tcMar>
              <w:top w:w="115" w:type="dxa"/>
              <w:start w:w="120" w:type="dxa"/>
              <w:bottom w:w="115" w:type="dxa"/>
              <w:end w:w="120" w:type="dxa"/>
            </w:tcMar>
            <w:tcBorders>
              <w:top w:val="single" w:sz="6" w:space="0" w:color="C8D2CB"/>
              <w:left w:val="single" w:sz="6" w:space="0" w:color="C8D2CB"/>
              <w:bottom w:val="single" w:sz="6" w:space="0" w:color="C8D2CB"/>
              <w:right w:val="single" w:sz="6" w:space="0" w:color="C8D2CB"/>
              <w:insideH w:val="single" w:sz="6" w:space="0" w:color="C8D2CB"/>
              <w:insideV w:val="single" w:sz="6" w:space="0" w:color="C8D2CB"/>
            </w:tcBorders>
            <w:vAlign w:val="center"/>
          </w:tcPr>
          <w:p>
            <w:pPr>
              <w:spacing w:after="40" w:before="40"/>
              <w:jc w:val="left"/>
            </w:pPr>
            <w:r>
              <w:rPr>
                <w:rFonts w:ascii="Aptos" w:hAnsi="Aptos"/>
                <w:b/>
                <w:color w:val="FFFFFF"/>
                <w:sz w:val="16"/>
              </w:rPr>
            </w:r>
            <w:r>
              <w:rPr>
                <w:rFonts w:ascii="Aptos" w:hAnsi="Aptos"/>
                <w:b/>
                <w:color w:val="FFFFFF"/>
                <w:sz w:val="16"/>
              </w:rPr>
              <w:t>Layer</w:t>
            </w:r>
          </w:p>
        </w:tc>
        <w:tc>
          <w:tcPr>
            <w:tcW w:type="dxa" w:w="3240"/>
            <w:shd w:fill="1E7A3D"/>
            <w:tcMar>
              <w:top w:w="115" w:type="dxa"/>
              <w:start w:w="120" w:type="dxa"/>
              <w:bottom w:w="115" w:type="dxa"/>
              <w:end w:w="120" w:type="dxa"/>
            </w:tcMar>
            <w:tcBorders>
              <w:top w:val="single" w:sz="6" w:space="0" w:color="C8D2CB"/>
              <w:left w:val="single" w:sz="6" w:space="0" w:color="C8D2CB"/>
              <w:bottom w:val="single" w:sz="6" w:space="0" w:color="C8D2CB"/>
              <w:right w:val="single" w:sz="6" w:space="0" w:color="C8D2CB"/>
              <w:insideH w:val="single" w:sz="6" w:space="0" w:color="C8D2CB"/>
              <w:insideV w:val="single" w:sz="6" w:space="0" w:color="C8D2CB"/>
            </w:tcBorders>
            <w:vAlign w:val="center"/>
          </w:tcPr>
          <w:p>
            <w:pPr>
              <w:spacing w:after="40" w:before="40"/>
              <w:jc w:val="left"/>
            </w:pPr>
            <w:r>
              <w:rPr>
                <w:rFonts w:ascii="Aptos" w:hAnsi="Aptos"/>
                <w:b/>
                <w:color w:val="FFFFFF"/>
                <w:sz w:val="16"/>
              </w:rPr>
            </w:r>
            <w:r>
              <w:rPr>
                <w:rFonts w:ascii="Aptos" w:hAnsi="Aptos"/>
                <w:b/>
                <w:color w:val="FFFFFF"/>
                <w:sz w:val="16"/>
              </w:rPr>
              <w:t>Technology</w:t>
            </w:r>
          </w:p>
        </w:tc>
        <w:tc>
          <w:tcPr>
            <w:tcW w:type="dxa" w:w="4824"/>
            <w:shd w:fill="1E7A3D"/>
            <w:tcMar>
              <w:top w:w="115" w:type="dxa"/>
              <w:start w:w="120" w:type="dxa"/>
              <w:bottom w:w="115" w:type="dxa"/>
              <w:end w:w="120" w:type="dxa"/>
            </w:tcMar>
            <w:tcBorders>
              <w:top w:val="single" w:sz="6" w:space="0" w:color="C8D2CB"/>
              <w:left w:val="single" w:sz="6" w:space="0" w:color="C8D2CB"/>
              <w:bottom w:val="single" w:sz="6" w:space="0" w:color="C8D2CB"/>
              <w:right w:val="single" w:sz="6" w:space="0" w:color="C8D2CB"/>
              <w:insideH w:val="single" w:sz="6" w:space="0" w:color="C8D2CB"/>
              <w:insideV w:val="single" w:sz="6" w:space="0" w:color="C8D2CB"/>
            </w:tcBorders>
            <w:vAlign w:val="center"/>
          </w:tcPr>
          <w:p>
            <w:pPr>
              <w:spacing w:after="40" w:before="40"/>
              <w:jc w:val="left"/>
            </w:pPr>
            <w:r>
              <w:rPr>
                <w:rFonts w:ascii="Aptos" w:hAnsi="Aptos"/>
                <w:b/>
                <w:color w:val="FFFFFF"/>
                <w:sz w:val="16"/>
              </w:rPr>
            </w:r>
            <w:r>
              <w:rPr>
                <w:rFonts w:ascii="Aptos" w:hAnsi="Aptos"/>
                <w:b/>
                <w:color w:val="FFFFFF"/>
                <w:sz w:val="16"/>
              </w:rPr>
              <w:t>Responsibilities</w:t>
            </w:r>
          </w:p>
        </w:tc>
      </w:tr>
      <w:tr>
        <w:trPr>
          <w:cantSplit/>
          <w:cantSplit/>
        </w:trPr>
        <w:tc>
          <w:tcPr>
            <w:tcW w:type="dxa" w:w="1872"/>
            <w:shd w:fill="FFFFFF"/>
            <w:tcMar>
              <w:top w:w="100" w:type="dxa"/>
              <w:start w:w="120" w:type="dxa"/>
              <w:bottom w:w="100" w:type="dxa"/>
              <w:end w:w="120" w:type="dxa"/>
            </w:tcMar>
            <w:tcBorders>
              <w:top w:val="single" w:sz="6" w:space="0" w:color="C8D2CB"/>
              <w:left w:val="single" w:sz="6" w:space="0" w:color="C8D2CB"/>
              <w:bottom w:val="single" w:sz="6" w:space="0" w:color="C8D2CB"/>
              <w:right w:val="single" w:sz="6" w:space="0" w:color="C8D2CB"/>
              <w:insideH w:val="single" w:sz="6" w:space="0" w:color="C8D2CB"/>
              <w:insideV w:val="single" w:sz="6" w:space="0" w:color="C8D2CB"/>
            </w:tcBorders>
            <w:vAlign w:val="center"/>
          </w:tcPr>
          <w:p>
            <w:pPr>
              <w:spacing w:after="40" w:line="245" w:lineRule="auto" w:before="40"/>
            </w:pPr>
            <w:r>
              <w:rPr>
                <w:rFonts w:ascii="Aptos" w:hAnsi="Aptos"/>
                <w:sz w:val="16"/>
              </w:rPr>
            </w:r>
            <w:r>
              <w:rPr>
                <w:rFonts w:ascii="Aptos" w:hAnsi="Aptos"/>
                <w:color w:val="111827"/>
                <w:sz w:val="16"/>
              </w:rPr>
              <w:t>Frontend</w:t>
            </w:r>
          </w:p>
        </w:tc>
        <w:tc>
          <w:tcPr>
            <w:tcW w:type="dxa" w:w="3240"/>
            <w:shd w:fill="FFFFFF"/>
            <w:tcMar>
              <w:top w:w="100" w:type="dxa"/>
              <w:start w:w="120" w:type="dxa"/>
              <w:bottom w:w="100" w:type="dxa"/>
              <w:end w:w="120" w:type="dxa"/>
            </w:tcMar>
            <w:tcBorders>
              <w:top w:val="single" w:sz="6" w:space="0" w:color="C8D2CB"/>
              <w:left w:val="single" w:sz="6" w:space="0" w:color="C8D2CB"/>
              <w:bottom w:val="single" w:sz="6" w:space="0" w:color="C8D2CB"/>
              <w:right w:val="single" w:sz="6" w:space="0" w:color="C8D2CB"/>
              <w:insideH w:val="single" w:sz="6" w:space="0" w:color="C8D2CB"/>
              <w:insideV w:val="single" w:sz="6" w:space="0" w:color="C8D2CB"/>
            </w:tcBorders>
            <w:vAlign w:val="center"/>
          </w:tcPr>
          <w:p>
            <w:pPr>
              <w:spacing w:after="40" w:line="245" w:lineRule="auto" w:before="40"/>
            </w:pPr>
            <w:r>
              <w:rPr>
                <w:rFonts w:ascii="Aptos" w:hAnsi="Aptos"/>
                <w:sz w:val="16"/>
              </w:rPr>
            </w:r>
            <w:r>
              <w:rPr>
                <w:rFonts w:ascii="Aptos" w:hAnsi="Aptos"/>
                <w:color w:val="111827"/>
                <w:sz w:val="16"/>
              </w:rPr>
              <w:t>React, Vite, React Router</w:t>
            </w:r>
          </w:p>
        </w:tc>
        <w:tc>
          <w:tcPr>
            <w:tcW w:type="dxa" w:w="4824"/>
            <w:shd w:fill="FFFFFF"/>
            <w:tcMar>
              <w:top w:w="100" w:type="dxa"/>
              <w:start w:w="120" w:type="dxa"/>
              <w:bottom w:w="100" w:type="dxa"/>
              <w:end w:w="120" w:type="dxa"/>
            </w:tcMar>
            <w:tcBorders>
              <w:top w:val="single" w:sz="6" w:space="0" w:color="C8D2CB"/>
              <w:left w:val="single" w:sz="6" w:space="0" w:color="C8D2CB"/>
              <w:bottom w:val="single" w:sz="6" w:space="0" w:color="C8D2CB"/>
              <w:right w:val="single" w:sz="6" w:space="0" w:color="C8D2CB"/>
              <w:insideH w:val="single" w:sz="6" w:space="0" w:color="C8D2CB"/>
              <w:insideV w:val="single" w:sz="6" w:space="0" w:color="C8D2CB"/>
            </w:tcBorders>
            <w:vAlign w:val="center"/>
          </w:tcPr>
          <w:p>
            <w:pPr>
              <w:spacing w:after="40" w:line="245" w:lineRule="auto" w:before="40"/>
            </w:pPr>
            <w:r>
              <w:rPr>
                <w:rFonts w:ascii="Aptos" w:hAnsi="Aptos"/>
                <w:sz w:val="16"/>
              </w:rPr>
            </w:r>
            <w:r>
              <w:rPr>
                <w:rFonts w:ascii="Aptos" w:hAnsi="Aptos"/>
                <w:color w:val="111827"/>
                <w:sz w:val="16"/>
              </w:rPr>
              <w:t>Role dashboards, forms, validation, state, lazy-loaded pages</w:t>
            </w:r>
          </w:p>
        </w:tc>
      </w:tr>
      <w:tr>
        <w:trPr>
          <w:cantSplit/>
          <w:cantSplit/>
        </w:trPr>
        <w:tc>
          <w:tcPr>
            <w:tcW w:type="dxa" w:w="1872"/>
            <w:shd w:fill="F5F8F6"/>
            <w:tcMar>
              <w:top w:w="100" w:type="dxa"/>
              <w:start w:w="120" w:type="dxa"/>
              <w:bottom w:w="100" w:type="dxa"/>
              <w:end w:w="120" w:type="dxa"/>
            </w:tcMar>
            <w:tcBorders>
              <w:top w:val="single" w:sz="6" w:space="0" w:color="C8D2CB"/>
              <w:left w:val="single" w:sz="6" w:space="0" w:color="C8D2CB"/>
              <w:bottom w:val="single" w:sz="6" w:space="0" w:color="C8D2CB"/>
              <w:right w:val="single" w:sz="6" w:space="0" w:color="C8D2CB"/>
              <w:insideH w:val="single" w:sz="6" w:space="0" w:color="C8D2CB"/>
              <w:insideV w:val="single" w:sz="6" w:space="0" w:color="C8D2CB"/>
            </w:tcBorders>
            <w:vAlign w:val="center"/>
          </w:tcPr>
          <w:p>
            <w:pPr>
              <w:spacing w:after="40" w:line="245" w:lineRule="auto" w:before="40"/>
            </w:pPr>
            <w:r>
              <w:rPr>
                <w:rFonts w:ascii="Aptos" w:hAnsi="Aptos"/>
                <w:sz w:val="16"/>
              </w:rPr>
            </w:r>
            <w:r>
              <w:rPr>
                <w:rFonts w:ascii="Aptos" w:hAnsi="Aptos"/>
                <w:color w:val="111827"/>
                <w:sz w:val="16"/>
              </w:rPr>
              <w:t>Maps</w:t>
            </w:r>
          </w:p>
        </w:tc>
        <w:tc>
          <w:tcPr>
            <w:tcW w:type="dxa" w:w="3240"/>
            <w:shd w:fill="F5F8F6"/>
            <w:tcMar>
              <w:top w:w="100" w:type="dxa"/>
              <w:start w:w="120" w:type="dxa"/>
              <w:bottom w:w="100" w:type="dxa"/>
              <w:end w:w="120" w:type="dxa"/>
            </w:tcMar>
            <w:tcBorders>
              <w:top w:val="single" w:sz="6" w:space="0" w:color="C8D2CB"/>
              <w:left w:val="single" w:sz="6" w:space="0" w:color="C8D2CB"/>
              <w:bottom w:val="single" w:sz="6" w:space="0" w:color="C8D2CB"/>
              <w:right w:val="single" w:sz="6" w:space="0" w:color="C8D2CB"/>
              <w:insideH w:val="single" w:sz="6" w:space="0" w:color="C8D2CB"/>
              <w:insideV w:val="single" w:sz="6" w:space="0" w:color="C8D2CB"/>
            </w:tcBorders>
            <w:vAlign w:val="center"/>
          </w:tcPr>
          <w:p>
            <w:pPr>
              <w:spacing w:after="40" w:line="245" w:lineRule="auto" w:before="40"/>
            </w:pPr>
            <w:r>
              <w:rPr>
                <w:rFonts w:ascii="Aptos" w:hAnsi="Aptos"/>
                <w:sz w:val="16"/>
              </w:rPr>
            </w:r>
            <w:r>
              <w:rPr>
                <w:rFonts w:ascii="Aptos" w:hAnsi="Aptos"/>
                <w:color w:val="111827"/>
                <w:sz w:val="16"/>
              </w:rPr>
              <w:t>Leaflet and OpenStreetMap</w:t>
            </w:r>
          </w:p>
        </w:tc>
        <w:tc>
          <w:tcPr>
            <w:tcW w:type="dxa" w:w="4824"/>
            <w:shd w:fill="F5F8F6"/>
            <w:tcMar>
              <w:top w:w="100" w:type="dxa"/>
              <w:start w:w="120" w:type="dxa"/>
              <w:bottom w:w="100" w:type="dxa"/>
              <w:end w:w="120" w:type="dxa"/>
            </w:tcMar>
            <w:tcBorders>
              <w:top w:val="single" w:sz="6" w:space="0" w:color="C8D2CB"/>
              <w:left w:val="single" w:sz="6" w:space="0" w:color="C8D2CB"/>
              <w:bottom w:val="single" w:sz="6" w:space="0" w:color="C8D2CB"/>
              <w:right w:val="single" w:sz="6" w:space="0" w:color="C8D2CB"/>
              <w:insideH w:val="single" w:sz="6" w:space="0" w:color="C8D2CB"/>
              <w:insideV w:val="single" w:sz="6" w:space="0" w:color="C8D2CB"/>
            </w:tcBorders>
            <w:vAlign w:val="center"/>
          </w:tcPr>
          <w:p>
            <w:pPr>
              <w:spacing w:after="40" w:line="245" w:lineRule="auto" w:before="40"/>
            </w:pPr>
            <w:r>
              <w:rPr>
                <w:rFonts w:ascii="Aptos" w:hAnsi="Aptos"/>
                <w:sz w:val="16"/>
              </w:rPr>
            </w:r>
            <w:r>
              <w:rPr>
                <w:rFonts w:ascii="Aptos" w:hAnsi="Aptos"/>
                <w:color w:val="111827"/>
                <w:sz w:val="16"/>
              </w:rPr>
              <w:t>Map display, markers, route geometry, attribution</w:t>
            </w:r>
          </w:p>
        </w:tc>
      </w:tr>
      <w:tr>
        <w:trPr>
          <w:cantSplit/>
          <w:cantSplit/>
        </w:trPr>
        <w:tc>
          <w:tcPr>
            <w:tcW w:type="dxa" w:w="1872"/>
            <w:shd w:fill="FFFFFF"/>
            <w:tcMar>
              <w:top w:w="100" w:type="dxa"/>
              <w:start w:w="120" w:type="dxa"/>
              <w:bottom w:w="100" w:type="dxa"/>
              <w:end w:w="120" w:type="dxa"/>
            </w:tcMar>
            <w:tcBorders>
              <w:top w:val="single" w:sz="6" w:space="0" w:color="C8D2CB"/>
              <w:left w:val="single" w:sz="6" w:space="0" w:color="C8D2CB"/>
              <w:bottom w:val="single" w:sz="6" w:space="0" w:color="C8D2CB"/>
              <w:right w:val="single" w:sz="6" w:space="0" w:color="C8D2CB"/>
              <w:insideH w:val="single" w:sz="6" w:space="0" w:color="C8D2CB"/>
              <w:insideV w:val="single" w:sz="6" w:space="0" w:color="C8D2CB"/>
            </w:tcBorders>
            <w:vAlign w:val="center"/>
          </w:tcPr>
          <w:p>
            <w:pPr>
              <w:spacing w:after="40" w:line="245" w:lineRule="auto" w:before="40"/>
            </w:pPr>
            <w:r>
              <w:rPr>
                <w:rFonts w:ascii="Aptos" w:hAnsi="Aptos"/>
                <w:sz w:val="16"/>
              </w:rPr>
            </w:r>
            <w:r>
              <w:rPr>
                <w:rFonts w:ascii="Aptos" w:hAnsi="Aptos"/>
                <w:color w:val="111827"/>
                <w:sz w:val="16"/>
              </w:rPr>
              <w:t>Backend</w:t>
            </w:r>
          </w:p>
        </w:tc>
        <w:tc>
          <w:tcPr>
            <w:tcW w:type="dxa" w:w="3240"/>
            <w:shd w:fill="FFFFFF"/>
            <w:tcMar>
              <w:top w:w="100" w:type="dxa"/>
              <w:start w:w="120" w:type="dxa"/>
              <w:bottom w:w="100" w:type="dxa"/>
              <w:end w:w="120" w:type="dxa"/>
            </w:tcMar>
            <w:tcBorders>
              <w:top w:val="single" w:sz="6" w:space="0" w:color="C8D2CB"/>
              <w:left w:val="single" w:sz="6" w:space="0" w:color="C8D2CB"/>
              <w:bottom w:val="single" w:sz="6" w:space="0" w:color="C8D2CB"/>
              <w:right w:val="single" w:sz="6" w:space="0" w:color="C8D2CB"/>
              <w:insideH w:val="single" w:sz="6" w:space="0" w:color="C8D2CB"/>
              <w:insideV w:val="single" w:sz="6" w:space="0" w:color="C8D2CB"/>
            </w:tcBorders>
            <w:vAlign w:val="center"/>
          </w:tcPr>
          <w:p>
            <w:pPr>
              <w:spacing w:after="40" w:line="245" w:lineRule="auto" w:before="40"/>
            </w:pPr>
            <w:r>
              <w:rPr>
                <w:rFonts w:ascii="Aptos" w:hAnsi="Aptos"/>
                <w:sz w:val="16"/>
              </w:rPr>
            </w:r>
            <w:r>
              <w:rPr>
                <w:rFonts w:ascii="Aptos" w:hAnsi="Aptos"/>
                <w:color w:val="111827"/>
                <w:sz w:val="16"/>
              </w:rPr>
              <w:t>Node.js and Express</w:t>
            </w:r>
          </w:p>
        </w:tc>
        <w:tc>
          <w:tcPr>
            <w:tcW w:type="dxa" w:w="4824"/>
            <w:shd w:fill="FFFFFF"/>
            <w:tcMar>
              <w:top w:w="100" w:type="dxa"/>
              <w:start w:w="120" w:type="dxa"/>
              <w:bottom w:w="100" w:type="dxa"/>
              <w:end w:w="120" w:type="dxa"/>
            </w:tcMar>
            <w:tcBorders>
              <w:top w:val="single" w:sz="6" w:space="0" w:color="C8D2CB"/>
              <w:left w:val="single" w:sz="6" w:space="0" w:color="C8D2CB"/>
              <w:bottom w:val="single" w:sz="6" w:space="0" w:color="C8D2CB"/>
              <w:right w:val="single" w:sz="6" w:space="0" w:color="C8D2CB"/>
              <w:insideH w:val="single" w:sz="6" w:space="0" w:color="C8D2CB"/>
              <w:insideV w:val="single" w:sz="6" w:space="0" w:color="C8D2CB"/>
            </w:tcBorders>
            <w:vAlign w:val="center"/>
          </w:tcPr>
          <w:p>
            <w:pPr>
              <w:spacing w:after="40" w:line="245" w:lineRule="auto" w:before="40"/>
            </w:pPr>
            <w:r>
              <w:rPr>
                <w:rFonts w:ascii="Aptos" w:hAnsi="Aptos"/>
                <w:sz w:val="16"/>
              </w:rPr>
            </w:r>
            <w:r>
              <w:rPr>
                <w:rFonts w:ascii="Aptos" w:hAnsi="Aptos"/>
                <w:color w:val="111827"/>
                <w:sz w:val="16"/>
              </w:rPr>
              <w:t>API, authorization, validation, workflows, external service adapters</w:t>
            </w:r>
          </w:p>
        </w:tc>
      </w:tr>
      <w:tr>
        <w:trPr>
          <w:cantSplit/>
          <w:cantSplit/>
        </w:trPr>
        <w:tc>
          <w:tcPr>
            <w:tcW w:type="dxa" w:w="1872"/>
            <w:shd w:fill="F5F8F6"/>
            <w:tcMar>
              <w:top w:w="100" w:type="dxa"/>
              <w:start w:w="120" w:type="dxa"/>
              <w:bottom w:w="100" w:type="dxa"/>
              <w:end w:w="120" w:type="dxa"/>
            </w:tcMar>
            <w:tcBorders>
              <w:top w:val="single" w:sz="6" w:space="0" w:color="C8D2CB"/>
              <w:left w:val="single" w:sz="6" w:space="0" w:color="C8D2CB"/>
              <w:bottom w:val="single" w:sz="6" w:space="0" w:color="C8D2CB"/>
              <w:right w:val="single" w:sz="6" w:space="0" w:color="C8D2CB"/>
              <w:insideH w:val="single" w:sz="6" w:space="0" w:color="C8D2CB"/>
              <w:insideV w:val="single" w:sz="6" w:space="0" w:color="C8D2CB"/>
            </w:tcBorders>
            <w:vAlign w:val="center"/>
          </w:tcPr>
          <w:p>
            <w:pPr>
              <w:spacing w:after="40" w:line="245" w:lineRule="auto" w:before="40"/>
            </w:pPr>
            <w:r>
              <w:rPr>
                <w:rFonts w:ascii="Aptos" w:hAnsi="Aptos"/>
                <w:sz w:val="16"/>
              </w:rPr>
            </w:r>
            <w:r>
              <w:rPr>
                <w:rFonts w:ascii="Aptos" w:hAnsi="Aptos"/>
                <w:color w:val="111827"/>
                <w:sz w:val="16"/>
              </w:rPr>
              <w:t>Real time</w:t>
            </w:r>
          </w:p>
        </w:tc>
        <w:tc>
          <w:tcPr>
            <w:tcW w:type="dxa" w:w="3240"/>
            <w:shd w:fill="F5F8F6"/>
            <w:tcMar>
              <w:top w:w="100" w:type="dxa"/>
              <w:start w:w="120" w:type="dxa"/>
              <w:bottom w:w="100" w:type="dxa"/>
              <w:end w:w="120" w:type="dxa"/>
            </w:tcMar>
            <w:tcBorders>
              <w:top w:val="single" w:sz="6" w:space="0" w:color="C8D2CB"/>
              <w:left w:val="single" w:sz="6" w:space="0" w:color="C8D2CB"/>
              <w:bottom w:val="single" w:sz="6" w:space="0" w:color="C8D2CB"/>
              <w:right w:val="single" w:sz="6" w:space="0" w:color="C8D2CB"/>
              <w:insideH w:val="single" w:sz="6" w:space="0" w:color="C8D2CB"/>
              <w:insideV w:val="single" w:sz="6" w:space="0" w:color="C8D2CB"/>
            </w:tcBorders>
            <w:vAlign w:val="center"/>
          </w:tcPr>
          <w:p>
            <w:pPr>
              <w:spacing w:after="40" w:line="245" w:lineRule="auto" w:before="40"/>
            </w:pPr>
            <w:r>
              <w:rPr>
                <w:rFonts w:ascii="Aptos" w:hAnsi="Aptos"/>
                <w:sz w:val="16"/>
              </w:rPr>
            </w:r>
            <w:r>
              <w:rPr>
                <w:rFonts w:ascii="Aptos" w:hAnsi="Aptos"/>
                <w:color w:val="111827"/>
                <w:sz w:val="16"/>
              </w:rPr>
              <w:t>Socket.IO</w:t>
            </w:r>
          </w:p>
        </w:tc>
        <w:tc>
          <w:tcPr>
            <w:tcW w:type="dxa" w:w="4824"/>
            <w:shd w:fill="F5F8F6"/>
            <w:tcMar>
              <w:top w:w="100" w:type="dxa"/>
              <w:start w:w="120" w:type="dxa"/>
              <w:bottom w:w="100" w:type="dxa"/>
              <w:end w:w="120" w:type="dxa"/>
            </w:tcMar>
            <w:tcBorders>
              <w:top w:val="single" w:sz="6" w:space="0" w:color="C8D2CB"/>
              <w:left w:val="single" w:sz="6" w:space="0" w:color="C8D2CB"/>
              <w:bottom w:val="single" w:sz="6" w:space="0" w:color="C8D2CB"/>
              <w:right w:val="single" w:sz="6" w:space="0" w:color="C8D2CB"/>
              <w:insideH w:val="single" w:sz="6" w:space="0" w:color="C8D2CB"/>
              <w:insideV w:val="single" w:sz="6" w:space="0" w:color="C8D2CB"/>
            </w:tcBorders>
            <w:vAlign w:val="center"/>
          </w:tcPr>
          <w:p>
            <w:pPr>
              <w:spacing w:after="40" w:line="245" w:lineRule="auto" w:before="40"/>
            </w:pPr>
            <w:r>
              <w:rPr>
                <w:rFonts w:ascii="Aptos" w:hAnsi="Aptos"/>
                <w:sz w:val="16"/>
              </w:rPr>
            </w:r>
            <w:r>
              <w:rPr>
                <w:rFonts w:ascii="Aptos" w:hAnsi="Aptos"/>
                <w:color w:val="111827"/>
                <w:sz w:val="16"/>
              </w:rPr>
              <w:t>Ride, chat, cancellation, approval, and notification events</w:t>
            </w:r>
          </w:p>
        </w:tc>
      </w:tr>
      <w:tr>
        <w:trPr>
          <w:cantSplit/>
          <w:cantSplit/>
        </w:trPr>
        <w:tc>
          <w:tcPr>
            <w:tcW w:type="dxa" w:w="1872"/>
            <w:shd w:fill="FFFFFF"/>
            <w:tcMar>
              <w:top w:w="100" w:type="dxa"/>
              <w:start w:w="120" w:type="dxa"/>
              <w:bottom w:w="100" w:type="dxa"/>
              <w:end w:w="120" w:type="dxa"/>
            </w:tcMar>
            <w:tcBorders>
              <w:top w:val="single" w:sz="6" w:space="0" w:color="C8D2CB"/>
              <w:left w:val="single" w:sz="6" w:space="0" w:color="C8D2CB"/>
              <w:bottom w:val="single" w:sz="6" w:space="0" w:color="C8D2CB"/>
              <w:right w:val="single" w:sz="6" w:space="0" w:color="C8D2CB"/>
              <w:insideH w:val="single" w:sz="6" w:space="0" w:color="C8D2CB"/>
              <w:insideV w:val="single" w:sz="6" w:space="0" w:color="C8D2CB"/>
            </w:tcBorders>
            <w:vAlign w:val="center"/>
          </w:tcPr>
          <w:p>
            <w:pPr>
              <w:spacing w:after="40" w:line="245" w:lineRule="auto" w:before="40"/>
            </w:pPr>
            <w:r>
              <w:rPr>
                <w:rFonts w:ascii="Aptos" w:hAnsi="Aptos"/>
                <w:sz w:val="16"/>
              </w:rPr>
            </w:r>
            <w:r>
              <w:rPr>
                <w:rFonts w:ascii="Aptos" w:hAnsi="Aptos"/>
                <w:color w:val="111827"/>
                <w:sz w:val="16"/>
              </w:rPr>
              <w:t>Database</w:t>
            </w:r>
          </w:p>
        </w:tc>
        <w:tc>
          <w:tcPr>
            <w:tcW w:type="dxa" w:w="3240"/>
            <w:shd w:fill="FFFFFF"/>
            <w:tcMar>
              <w:top w:w="100" w:type="dxa"/>
              <w:start w:w="120" w:type="dxa"/>
              <w:bottom w:w="100" w:type="dxa"/>
              <w:end w:w="120" w:type="dxa"/>
            </w:tcMar>
            <w:tcBorders>
              <w:top w:val="single" w:sz="6" w:space="0" w:color="C8D2CB"/>
              <w:left w:val="single" w:sz="6" w:space="0" w:color="C8D2CB"/>
              <w:bottom w:val="single" w:sz="6" w:space="0" w:color="C8D2CB"/>
              <w:right w:val="single" w:sz="6" w:space="0" w:color="C8D2CB"/>
              <w:insideH w:val="single" w:sz="6" w:space="0" w:color="C8D2CB"/>
              <w:insideV w:val="single" w:sz="6" w:space="0" w:color="C8D2CB"/>
            </w:tcBorders>
            <w:vAlign w:val="center"/>
          </w:tcPr>
          <w:p>
            <w:pPr>
              <w:spacing w:after="40" w:line="245" w:lineRule="auto" w:before="40"/>
            </w:pPr>
            <w:r>
              <w:rPr>
                <w:rFonts w:ascii="Aptos" w:hAnsi="Aptos"/>
                <w:sz w:val="16"/>
              </w:rPr>
            </w:r>
            <w:r>
              <w:rPr>
                <w:rFonts w:ascii="Aptos" w:hAnsi="Aptos"/>
                <w:color w:val="111827"/>
                <w:sz w:val="16"/>
              </w:rPr>
              <w:t>MongoDB with Mongoose</w:t>
            </w:r>
          </w:p>
        </w:tc>
        <w:tc>
          <w:tcPr>
            <w:tcW w:type="dxa" w:w="4824"/>
            <w:shd w:fill="FFFFFF"/>
            <w:tcMar>
              <w:top w:w="100" w:type="dxa"/>
              <w:start w:w="120" w:type="dxa"/>
              <w:bottom w:w="100" w:type="dxa"/>
              <w:end w:w="120" w:type="dxa"/>
            </w:tcMar>
            <w:tcBorders>
              <w:top w:val="single" w:sz="6" w:space="0" w:color="C8D2CB"/>
              <w:left w:val="single" w:sz="6" w:space="0" w:color="C8D2CB"/>
              <w:bottom w:val="single" w:sz="6" w:space="0" w:color="C8D2CB"/>
              <w:right w:val="single" w:sz="6" w:space="0" w:color="C8D2CB"/>
              <w:insideH w:val="single" w:sz="6" w:space="0" w:color="C8D2CB"/>
              <w:insideV w:val="single" w:sz="6" w:space="0" w:color="C8D2CB"/>
            </w:tcBorders>
            <w:vAlign w:val="center"/>
          </w:tcPr>
          <w:p>
            <w:pPr>
              <w:spacing w:after="40" w:line="245" w:lineRule="auto" w:before="40"/>
            </w:pPr>
            <w:r>
              <w:rPr>
                <w:rFonts w:ascii="Aptos" w:hAnsi="Aptos"/>
                <w:sz w:val="16"/>
              </w:rPr>
            </w:r>
            <w:r>
              <w:rPr>
                <w:rFonts w:ascii="Aptos" w:hAnsi="Aptos"/>
                <w:color w:val="111827"/>
                <w:sz w:val="16"/>
              </w:rPr>
              <w:t>Persistent records, constraints, indexes, audit history</w:t>
            </w:r>
          </w:p>
        </w:tc>
      </w:tr>
      <w:tr>
        <w:trPr>
          <w:cantSplit/>
          <w:cantSplit/>
        </w:trPr>
        <w:tc>
          <w:tcPr>
            <w:tcW w:type="dxa" w:w="1872"/>
            <w:shd w:fill="F5F8F6"/>
            <w:tcMar>
              <w:top w:w="100" w:type="dxa"/>
              <w:start w:w="120" w:type="dxa"/>
              <w:bottom w:w="100" w:type="dxa"/>
              <w:end w:w="120" w:type="dxa"/>
            </w:tcMar>
            <w:tcBorders>
              <w:top w:val="single" w:sz="6" w:space="0" w:color="C8D2CB"/>
              <w:left w:val="single" w:sz="6" w:space="0" w:color="C8D2CB"/>
              <w:bottom w:val="single" w:sz="6" w:space="0" w:color="C8D2CB"/>
              <w:right w:val="single" w:sz="6" w:space="0" w:color="C8D2CB"/>
              <w:insideH w:val="single" w:sz="6" w:space="0" w:color="C8D2CB"/>
              <w:insideV w:val="single" w:sz="6" w:space="0" w:color="C8D2CB"/>
            </w:tcBorders>
            <w:vAlign w:val="center"/>
          </w:tcPr>
          <w:p>
            <w:pPr>
              <w:spacing w:after="40" w:line="245" w:lineRule="auto" w:before="40"/>
            </w:pPr>
            <w:r>
              <w:rPr>
                <w:rFonts w:ascii="Aptos" w:hAnsi="Aptos"/>
                <w:sz w:val="16"/>
              </w:rPr>
            </w:r>
            <w:r>
              <w:rPr>
                <w:rFonts w:ascii="Aptos" w:hAnsi="Aptos"/>
                <w:color w:val="111827"/>
                <w:sz w:val="16"/>
              </w:rPr>
              <w:t>Frontend hosting</w:t>
            </w:r>
          </w:p>
        </w:tc>
        <w:tc>
          <w:tcPr>
            <w:tcW w:type="dxa" w:w="3240"/>
            <w:shd w:fill="F5F8F6"/>
            <w:tcMar>
              <w:top w:w="100" w:type="dxa"/>
              <w:start w:w="120" w:type="dxa"/>
              <w:bottom w:w="100" w:type="dxa"/>
              <w:end w:w="120" w:type="dxa"/>
            </w:tcMar>
            <w:tcBorders>
              <w:top w:val="single" w:sz="6" w:space="0" w:color="C8D2CB"/>
              <w:left w:val="single" w:sz="6" w:space="0" w:color="C8D2CB"/>
              <w:bottom w:val="single" w:sz="6" w:space="0" w:color="C8D2CB"/>
              <w:right w:val="single" w:sz="6" w:space="0" w:color="C8D2CB"/>
              <w:insideH w:val="single" w:sz="6" w:space="0" w:color="C8D2CB"/>
              <w:insideV w:val="single" w:sz="6" w:space="0" w:color="C8D2CB"/>
            </w:tcBorders>
            <w:vAlign w:val="center"/>
          </w:tcPr>
          <w:p>
            <w:pPr>
              <w:spacing w:after="40" w:line="245" w:lineRule="auto" w:before="40"/>
            </w:pPr>
            <w:r>
              <w:rPr>
                <w:rFonts w:ascii="Aptos" w:hAnsi="Aptos"/>
                <w:sz w:val="16"/>
              </w:rPr>
            </w:r>
            <w:r>
              <w:rPr>
                <w:rFonts w:ascii="Aptos" w:hAnsi="Aptos"/>
                <w:color w:val="111827"/>
                <w:sz w:val="16"/>
              </w:rPr>
              <w:t>Cloudflare Pages</w:t>
            </w:r>
          </w:p>
        </w:tc>
        <w:tc>
          <w:tcPr>
            <w:tcW w:type="dxa" w:w="4824"/>
            <w:shd w:fill="F5F8F6"/>
            <w:tcMar>
              <w:top w:w="100" w:type="dxa"/>
              <w:start w:w="120" w:type="dxa"/>
              <w:bottom w:w="100" w:type="dxa"/>
              <w:end w:w="120" w:type="dxa"/>
            </w:tcMar>
            <w:tcBorders>
              <w:top w:val="single" w:sz="6" w:space="0" w:color="C8D2CB"/>
              <w:left w:val="single" w:sz="6" w:space="0" w:color="C8D2CB"/>
              <w:bottom w:val="single" w:sz="6" w:space="0" w:color="C8D2CB"/>
              <w:right w:val="single" w:sz="6" w:space="0" w:color="C8D2CB"/>
              <w:insideH w:val="single" w:sz="6" w:space="0" w:color="C8D2CB"/>
              <w:insideV w:val="single" w:sz="6" w:space="0" w:color="C8D2CB"/>
            </w:tcBorders>
            <w:vAlign w:val="center"/>
          </w:tcPr>
          <w:p>
            <w:pPr>
              <w:spacing w:after="40" w:line="245" w:lineRule="auto" w:before="40"/>
            </w:pPr>
            <w:r>
              <w:rPr>
                <w:rFonts w:ascii="Aptos" w:hAnsi="Aptos"/>
                <w:sz w:val="16"/>
              </w:rPr>
            </w:r>
            <w:r>
              <w:rPr>
                <w:rFonts w:ascii="Aptos" w:hAnsi="Aptos"/>
                <w:color w:val="111827"/>
                <w:sz w:val="16"/>
              </w:rPr>
              <w:t>Static Vite build and single-page application hosting</w:t>
            </w:r>
          </w:p>
        </w:tc>
      </w:tr>
      <w:tr>
        <w:trPr>
          <w:cantSplit/>
          <w:cantSplit/>
        </w:trPr>
        <w:tc>
          <w:tcPr>
            <w:tcW w:type="dxa" w:w="1872"/>
            <w:shd w:fill="FFFFFF"/>
            <w:tcMar>
              <w:top w:w="100" w:type="dxa"/>
              <w:start w:w="120" w:type="dxa"/>
              <w:bottom w:w="100" w:type="dxa"/>
              <w:end w:w="120" w:type="dxa"/>
            </w:tcMar>
            <w:tcBorders>
              <w:top w:val="single" w:sz="6" w:space="0" w:color="C8D2CB"/>
              <w:left w:val="single" w:sz="6" w:space="0" w:color="C8D2CB"/>
              <w:bottom w:val="single" w:sz="6" w:space="0" w:color="C8D2CB"/>
              <w:right w:val="single" w:sz="6" w:space="0" w:color="C8D2CB"/>
              <w:insideH w:val="single" w:sz="6" w:space="0" w:color="C8D2CB"/>
              <w:insideV w:val="single" w:sz="6" w:space="0" w:color="C8D2CB"/>
            </w:tcBorders>
            <w:vAlign w:val="center"/>
          </w:tcPr>
          <w:p>
            <w:pPr>
              <w:spacing w:after="40" w:line="245" w:lineRule="auto" w:before="40"/>
            </w:pPr>
            <w:r>
              <w:rPr>
                <w:rFonts w:ascii="Aptos" w:hAnsi="Aptos"/>
                <w:sz w:val="16"/>
              </w:rPr>
            </w:r>
            <w:r>
              <w:rPr>
                <w:rFonts w:ascii="Aptos" w:hAnsi="Aptos"/>
                <w:color w:val="111827"/>
                <w:sz w:val="16"/>
              </w:rPr>
              <w:t>Backend hosting</w:t>
            </w:r>
          </w:p>
        </w:tc>
        <w:tc>
          <w:tcPr>
            <w:tcW w:type="dxa" w:w="3240"/>
            <w:shd w:fill="FFFFFF"/>
            <w:tcMar>
              <w:top w:w="100" w:type="dxa"/>
              <w:start w:w="120" w:type="dxa"/>
              <w:bottom w:w="100" w:type="dxa"/>
              <w:end w:w="120" w:type="dxa"/>
            </w:tcMar>
            <w:tcBorders>
              <w:top w:val="single" w:sz="6" w:space="0" w:color="C8D2CB"/>
              <w:left w:val="single" w:sz="6" w:space="0" w:color="C8D2CB"/>
              <w:bottom w:val="single" w:sz="6" w:space="0" w:color="C8D2CB"/>
              <w:right w:val="single" w:sz="6" w:space="0" w:color="C8D2CB"/>
              <w:insideH w:val="single" w:sz="6" w:space="0" w:color="C8D2CB"/>
              <w:insideV w:val="single" w:sz="6" w:space="0" w:color="C8D2CB"/>
            </w:tcBorders>
            <w:vAlign w:val="center"/>
          </w:tcPr>
          <w:p>
            <w:pPr>
              <w:spacing w:after="40" w:line="245" w:lineRule="auto" w:before="40"/>
            </w:pPr>
            <w:r>
              <w:rPr>
                <w:rFonts w:ascii="Aptos" w:hAnsi="Aptos"/>
                <w:sz w:val="16"/>
              </w:rPr>
            </w:r>
            <w:r>
              <w:rPr>
                <w:rFonts w:ascii="Aptos" w:hAnsi="Aptos"/>
                <w:color w:val="111827"/>
                <w:sz w:val="16"/>
              </w:rPr>
              <w:t>Railway</w:t>
            </w:r>
          </w:p>
        </w:tc>
        <w:tc>
          <w:tcPr>
            <w:tcW w:type="dxa" w:w="4824"/>
            <w:shd w:fill="FFFFFF"/>
            <w:tcMar>
              <w:top w:w="100" w:type="dxa"/>
              <w:start w:w="120" w:type="dxa"/>
              <w:bottom w:w="100" w:type="dxa"/>
              <w:end w:w="120" w:type="dxa"/>
            </w:tcMar>
            <w:tcBorders>
              <w:top w:val="single" w:sz="6" w:space="0" w:color="C8D2CB"/>
              <w:left w:val="single" w:sz="6" w:space="0" w:color="C8D2CB"/>
              <w:bottom w:val="single" w:sz="6" w:space="0" w:color="C8D2CB"/>
              <w:right w:val="single" w:sz="6" w:space="0" w:color="C8D2CB"/>
              <w:insideH w:val="single" w:sz="6" w:space="0" w:color="C8D2CB"/>
              <w:insideV w:val="single" w:sz="6" w:space="0" w:color="C8D2CB"/>
            </w:tcBorders>
            <w:vAlign w:val="center"/>
          </w:tcPr>
          <w:p>
            <w:pPr>
              <w:spacing w:after="40" w:line="245" w:lineRule="auto" w:before="40"/>
            </w:pPr>
            <w:r>
              <w:rPr>
                <w:rFonts w:ascii="Aptos" w:hAnsi="Aptos"/>
                <w:sz w:val="16"/>
              </w:rPr>
            </w:r>
            <w:r>
              <w:rPr>
                <w:rFonts w:ascii="Aptos" w:hAnsi="Aptos"/>
                <w:color w:val="111827"/>
                <w:sz w:val="16"/>
              </w:rPr>
              <w:t>Node service, WebSocket support, health checks, environment secrets</w:t>
            </w:r>
          </w:p>
        </w:tc>
      </w:tr>
      <w:tr>
        <w:trPr>
          <w:cantSplit/>
          <w:cantSplit/>
        </w:trPr>
        <w:tc>
          <w:tcPr>
            <w:tcW w:type="dxa" w:w="1872"/>
            <w:shd w:fill="F5F8F6"/>
            <w:tcMar>
              <w:top w:w="100" w:type="dxa"/>
              <w:start w:w="120" w:type="dxa"/>
              <w:bottom w:w="100" w:type="dxa"/>
              <w:end w:w="120" w:type="dxa"/>
            </w:tcMar>
            <w:tcBorders>
              <w:top w:val="single" w:sz="6" w:space="0" w:color="C8D2CB"/>
              <w:left w:val="single" w:sz="6" w:space="0" w:color="C8D2CB"/>
              <w:bottom w:val="single" w:sz="6" w:space="0" w:color="C8D2CB"/>
              <w:right w:val="single" w:sz="6" w:space="0" w:color="C8D2CB"/>
              <w:insideH w:val="single" w:sz="6" w:space="0" w:color="C8D2CB"/>
              <w:insideV w:val="single" w:sz="6" w:space="0" w:color="C8D2CB"/>
            </w:tcBorders>
            <w:vAlign w:val="center"/>
          </w:tcPr>
          <w:p>
            <w:pPr>
              <w:spacing w:after="40" w:line="245" w:lineRule="auto" w:before="40"/>
            </w:pPr>
            <w:r>
              <w:rPr>
                <w:rFonts w:ascii="Aptos" w:hAnsi="Aptos"/>
                <w:sz w:val="16"/>
              </w:rPr>
            </w:r>
            <w:r>
              <w:rPr>
                <w:rFonts w:ascii="Aptos" w:hAnsi="Aptos"/>
                <w:color w:val="111827"/>
                <w:sz w:val="16"/>
              </w:rPr>
              <w:t>Database hosting</w:t>
            </w:r>
          </w:p>
        </w:tc>
        <w:tc>
          <w:tcPr>
            <w:tcW w:type="dxa" w:w="3240"/>
            <w:shd w:fill="F5F8F6"/>
            <w:tcMar>
              <w:top w:w="100" w:type="dxa"/>
              <w:start w:w="120" w:type="dxa"/>
              <w:bottom w:w="100" w:type="dxa"/>
              <w:end w:w="120" w:type="dxa"/>
            </w:tcMar>
            <w:tcBorders>
              <w:top w:val="single" w:sz="6" w:space="0" w:color="C8D2CB"/>
              <w:left w:val="single" w:sz="6" w:space="0" w:color="C8D2CB"/>
              <w:bottom w:val="single" w:sz="6" w:space="0" w:color="C8D2CB"/>
              <w:right w:val="single" w:sz="6" w:space="0" w:color="C8D2CB"/>
              <w:insideH w:val="single" w:sz="6" w:space="0" w:color="C8D2CB"/>
              <w:insideV w:val="single" w:sz="6" w:space="0" w:color="C8D2CB"/>
            </w:tcBorders>
            <w:vAlign w:val="center"/>
          </w:tcPr>
          <w:p>
            <w:pPr>
              <w:spacing w:after="40" w:line="245" w:lineRule="auto" w:before="40"/>
            </w:pPr>
            <w:r>
              <w:rPr>
                <w:rFonts w:ascii="Aptos" w:hAnsi="Aptos"/>
                <w:sz w:val="16"/>
              </w:rPr>
            </w:r>
            <w:r>
              <w:rPr>
                <w:rFonts w:ascii="Aptos" w:hAnsi="Aptos"/>
                <w:color w:val="111827"/>
                <w:sz w:val="16"/>
              </w:rPr>
              <w:t>MongoDB Atlas</w:t>
            </w:r>
          </w:p>
        </w:tc>
        <w:tc>
          <w:tcPr>
            <w:tcW w:type="dxa" w:w="4824"/>
            <w:shd w:fill="F5F8F6"/>
            <w:tcMar>
              <w:top w:w="100" w:type="dxa"/>
              <w:start w:w="120" w:type="dxa"/>
              <w:bottom w:w="100" w:type="dxa"/>
              <w:end w:w="120" w:type="dxa"/>
            </w:tcMar>
            <w:tcBorders>
              <w:top w:val="single" w:sz="6" w:space="0" w:color="C8D2CB"/>
              <w:left w:val="single" w:sz="6" w:space="0" w:color="C8D2CB"/>
              <w:bottom w:val="single" w:sz="6" w:space="0" w:color="C8D2CB"/>
              <w:right w:val="single" w:sz="6" w:space="0" w:color="C8D2CB"/>
              <w:insideH w:val="single" w:sz="6" w:space="0" w:color="C8D2CB"/>
              <w:insideV w:val="single" w:sz="6" w:space="0" w:color="C8D2CB"/>
            </w:tcBorders>
            <w:vAlign w:val="center"/>
          </w:tcPr>
          <w:p>
            <w:pPr>
              <w:spacing w:after="40" w:line="245" w:lineRule="auto" w:before="40"/>
            </w:pPr>
            <w:r>
              <w:rPr>
                <w:rFonts w:ascii="Aptos" w:hAnsi="Aptos"/>
                <w:sz w:val="16"/>
              </w:rPr>
            </w:r>
            <w:r>
              <w:rPr>
                <w:rFonts w:ascii="Aptos" w:hAnsi="Aptos"/>
                <w:color w:val="111827"/>
                <w:sz w:val="16"/>
              </w:rPr>
              <w:t>Hosted vanniRideDB database</w:t>
            </w:r>
          </w:p>
        </w:tc>
      </w:tr>
      <w:tr>
        <w:trPr>
          <w:cantSplit/>
          <w:cantSplit/>
        </w:trPr>
        <w:tc>
          <w:tcPr>
            <w:tcW w:type="dxa" w:w="1872"/>
            <w:shd w:fill="FFFFFF"/>
            <w:tcMar>
              <w:top w:w="100" w:type="dxa"/>
              <w:start w:w="120" w:type="dxa"/>
              <w:bottom w:w="100" w:type="dxa"/>
              <w:end w:w="120" w:type="dxa"/>
            </w:tcMar>
            <w:tcBorders>
              <w:top w:val="single" w:sz="6" w:space="0" w:color="C8D2CB"/>
              <w:left w:val="single" w:sz="6" w:space="0" w:color="C8D2CB"/>
              <w:bottom w:val="single" w:sz="6" w:space="0" w:color="C8D2CB"/>
              <w:right w:val="single" w:sz="6" w:space="0" w:color="C8D2CB"/>
              <w:insideH w:val="single" w:sz="6" w:space="0" w:color="C8D2CB"/>
              <w:insideV w:val="single" w:sz="6" w:space="0" w:color="C8D2CB"/>
            </w:tcBorders>
            <w:vAlign w:val="center"/>
          </w:tcPr>
          <w:p>
            <w:pPr>
              <w:spacing w:after="40" w:line="245" w:lineRule="auto" w:before="40"/>
            </w:pPr>
            <w:r>
              <w:rPr>
                <w:rFonts w:ascii="Aptos" w:hAnsi="Aptos"/>
                <w:sz w:val="16"/>
              </w:rPr>
            </w:r>
            <w:r>
              <w:rPr>
                <w:rFonts w:ascii="Aptos" w:hAnsi="Aptos"/>
                <w:color w:val="111827"/>
                <w:sz w:val="16"/>
              </w:rPr>
              <w:t>Routing</w:t>
            </w:r>
          </w:p>
        </w:tc>
        <w:tc>
          <w:tcPr>
            <w:tcW w:type="dxa" w:w="3240"/>
            <w:shd w:fill="FFFFFF"/>
            <w:tcMar>
              <w:top w:w="100" w:type="dxa"/>
              <w:start w:w="120" w:type="dxa"/>
              <w:bottom w:w="100" w:type="dxa"/>
              <w:end w:w="120" w:type="dxa"/>
            </w:tcMar>
            <w:tcBorders>
              <w:top w:val="single" w:sz="6" w:space="0" w:color="C8D2CB"/>
              <w:left w:val="single" w:sz="6" w:space="0" w:color="C8D2CB"/>
              <w:bottom w:val="single" w:sz="6" w:space="0" w:color="C8D2CB"/>
              <w:right w:val="single" w:sz="6" w:space="0" w:color="C8D2CB"/>
              <w:insideH w:val="single" w:sz="6" w:space="0" w:color="C8D2CB"/>
              <w:insideV w:val="single" w:sz="6" w:space="0" w:color="C8D2CB"/>
            </w:tcBorders>
            <w:vAlign w:val="center"/>
          </w:tcPr>
          <w:p>
            <w:pPr>
              <w:spacing w:after="40" w:line="245" w:lineRule="auto" w:before="40"/>
            </w:pPr>
            <w:r>
              <w:rPr>
                <w:rFonts w:ascii="Aptos" w:hAnsi="Aptos"/>
                <w:sz w:val="16"/>
              </w:rPr>
            </w:r>
            <w:r>
              <w:rPr>
                <w:rFonts w:ascii="Aptos" w:hAnsi="Aptos"/>
                <w:color w:val="111827"/>
                <w:sz w:val="16"/>
              </w:rPr>
              <w:t>HeiGIT OpenRouteService with public OSRM fallback</w:t>
            </w:r>
          </w:p>
        </w:tc>
        <w:tc>
          <w:tcPr>
            <w:tcW w:type="dxa" w:w="4824"/>
            <w:shd w:fill="FFFFFF"/>
            <w:tcMar>
              <w:top w:w="100" w:type="dxa"/>
              <w:start w:w="120" w:type="dxa"/>
              <w:bottom w:w="100" w:type="dxa"/>
              <w:end w:w="120" w:type="dxa"/>
            </w:tcMar>
            <w:tcBorders>
              <w:top w:val="single" w:sz="6" w:space="0" w:color="C8D2CB"/>
              <w:left w:val="single" w:sz="6" w:space="0" w:color="C8D2CB"/>
              <w:bottom w:val="single" w:sz="6" w:space="0" w:color="C8D2CB"/>
              <w:right w:val="single" w:sz="6" w:space="0" w:color="C8D2CB"/>
              <w:insideH w:val="single" w:sz="6" w:space="0" w:color="C8D2CB"/>
              <w:insideV w:val="single" w:sz="6" w:space="0" w:color="C8D2CB"/>
            </w:tcBorders>
            <w:vAlign w:val="center"/>
          </w:tcPr>
          <w:p>
            <w:pPr>
              <w:spacing w:after="40" w:line="245" w:lineRule="auto" w:before="40"/>
            </w:pPr>
            <w:r>
              <w:rPr>
                <w:rFonts w:ascii="Aptos" w:hAnsi="Aptos"/>
                <w:sz w:val="16"/>
              </w:rPr>
            </w:r>
            <w:r>
              <w:rPr>
                <w:rFonts w:ascii="Aptos" w:hAnsi="Aptos"/>
                <w:color w:val="111827"/>
                <w:sz w:val="16"/>
              </w:rPr>
              <w:t>Road route distance, duration, and geometry</w:t>
            </w:r>
          </w:p>
        </w:tc>
      </w:tr>
      <w:tr>
        <w:trPr>
          <w:cantSplit/>
          <w:cantSplit/>
        </w:trPr>
        <w:tc>
          <w:tcPr>
            <w:tcW w:type="dxa" w:w="1872"/>
            <w:shd w:fill="F5F8F6"/>
            <w:tcMar>
              <w:top w:w="100" w:type="dxa"/>
              <w:start w:w="120" w:type="dxa"/>
              <w:bottom w:w="100" w:type="dxa"/>
              <w:end w:w="120" w:type="dxa"/>
            </w:tcMar>
            <w:tcBorders>
              <w:top w:val="single" w:sz="6" w:space="0" w:color="C8D2CB"/>
              <w:left w:val="single" w:sz="6" w:space="0" w:color="C8D2CB"/>
              <w:bottom w:val="single" w:sz="6" w:space="0" w:color="C8D2CB"/>
              <w:right w:val="single" w:sz="6" w:space="0" w:color="C8D2CB"/>
              <w:insideH w:val="single" w:sz="6" w:space="0" w:color="C8D2CB"/>
              <w:insideV w:val="single" w:sz="6" w:space="0" w:color="C8D2CB"/>
            </w:tcBorders>
            <w:vAlign w:val="center"/>
          </w:tcPr>
          <w:p>
            <w:pPr>
              <w:spacing w:after="40" w:line="245" w:lineRule="auto" w:before="40"/>
            </w:pPr>
            <w:r>
              <w:rPr>
                <w:rFonts w:ascii="Aptos" w:hAnsi="Aptos"/>
                <w:sz w:val="16"/>
              </w:rPr>
            </w:r>
            <w:r>
              <w:rPr>
                <w:rFonts w:ascii="Aptos" w:hAnsi="Aptos"/>
                <w:color w:val="111827"/>
                <w:sz w:val="16"/>
              </w:rPr>
              <w:t>Geocoding</w:t>
            </w:r>
          </w:p>
        </w:tc>
        <w:tc>
          <w:tcPr>
            <w:tcW w:type="dxa" w:w="3240"/>
            <w:shd w:fill="F5F8F6"/>
            <w:tcMar>
              <w:top w:w="100" w:type="dxa"/>
              <w:start w:w="120" w:type="dxa"/>
              <w:bottom w:w="100" w:type="dxa"/>
              <w:end w:w="120" w:type="dxa"/>
            </w:tcMar>
            <w:tcBorders>
              <w:top w:val="single" w:sz="6" w:space="0" w:color="C8D2CB"/>
              <w:left w:val="single" w:sz="6" w:space="0" w:color="C8D2CB"/>
              <w:bottom w:val="single" w:sz="6" w:space="0" w:color="C8D2CB"/>
              <w:right w:val="single" w:sz="6" w:space="0" w:color="C8D2CB"/>
              <w:insideH w:val="single" w:sz="6" w:space="0" w:color="C8D2CB"/>
              <w:insideV w:val="single" w:sz="6" w:space="0" w:color="C8D2CB"/>
            </w:tcBorders>
            <w:vAlign w:val="center"/>
          </w:tcPr>
          <w:p>
            <w:pPr>
              <w:spacing w:after="40" w:line="245" w:lineRule="auto" w:before="40"/>
            </w:pPr>
            <w:r>
              <w:rPr>
                <w:rFonts w:ascii="Aptos" w:hAnsi="Aptos"/>
                <w:sz w:val="16"/>
              </w:rPr>
            </w:r>
            <w:r>
              <w:rPr>
                <w:rFonts w:ascii="Aptos" w:hAnsi="Aptos"/>
                <w:color w:val="111827"/>
                <w:sz w:val="16"/>
              </w:rPr>
              <w:t>HeiGIT Pelias with Nominatim fallback</w:t>
            </w:r>
          </w:p>
        </w:tc>
        <w:tc>
          <w:tcPr>
            <w:tcW w:type="dxa" w:w="4824"/>
            <w:shd w:fill="F5F8F6"/>
            <w:tcMar>
              <w:top w:w="100" w:type="dxa"/>
              <w:start w:w="120" w:type="dxa"/>
              <w:bottom w:w="100" w:type="dxa"/>
              <w:end w:w="120" w:type="dxa"/>
            </w:tcMar>
            <w:tcBorders>
              <w:top w:val="single" w:sz="6" w:space="0" w:color="C8D2CB"/>
              <w:left w:val="single" w:sz="6" w:space="0" w:color="C8D2CB"/>
              <w:bottom w:val="single" w:sz="6" w:space="0" w:color="C8D2CB"/>
              <w:right w:val="single" w:sz="6" w:space="0" w:color="C8D2CB"/>
              <w:insideH w:val="single" w:sz="6" w:space="0" w:color="C8D2CB"/>
              <w:insideV w:val="single" w:sz="6" w:space="0" w:color="C8D2CB"/>
            </w:tcBorders>
            <w:vAlign w:val="center"/>
          </w:tcPr>
          <w:p>
            <w:pPr>
              <w:spacing w:after="40" w:line="245" w:lineRule="auto" w:before="40"/>
            </w:pPr>
            <w:r>
              <w:rPr>
                <w:rFonts w:ascii="Aptos" w:hAnsi="Aptos"/>
                <w:sz w:val="16"/>
              </w:rPr>
            </w:r>
            <w:r>
              <w:rPr>
                <w:rFonts w:ascii="Aptos" w:hAnsi="Aptos"/>
                <w:color w:val="111827"/>
                <w:sz w:val="16"/>
              </w:rPr>
              <w:t>Search suggestions and coordinate-to-address lookup</w:t>
            </w:r>
          </w:p>
        </w:tc>
      </w:tr>
      <w:tr>
        <w:trPr>
          <w:cantSplit/>
          <w:cantSplit/>
        </w:trPr>
        <w:tc>
          <w:tcPr>
            <w:tcW w:type="dxa" w:w="1872"/>
            <w:shd w:fill="FFFFFF"/>
            <w:tcMar>
              <w:top w:w="100" w:type="dxa"/>
              <w:start w:w="120" w:type="dxa"/>
              <w:bottom w:w="100" w:type="dxa"/>
              <w:end w:w="120" w:type="dxa"/>
            </w:tcMar>
            <w:tcBorders>
              <w:top w:val="single" w:sz="6" w:space="0" w:color="C8D2CB"/>
              <w:left w:val="single" w:sz="6" w:space="0" w:color="C8D2CB"/>
              <w:bottom w:val="single" w:sz="6" w:space="0" w:color="C8D2CB"/>
              <w:right w:val="single" w:sz="6" w:space="0" w:color="C8D2CB"/>
              <w:insideH w:val="single" w:sz="6" w:space="0" w:color="C8D2CB"/>
              <w:insideV w:val="single" w:sz="6" w:space="0" w:color="C8D2CB"/>
            </w:tcBorders>
            <w:vAlign w:val="center"/>
          </w:tcPr>
          <w:p>
            <w:pPr>
              <w:spacing w:after="40" w:line="245" w:lineRule="auto" w:before="40"/>
            </w:pPr>
            <w:r>
              <w:rPr>
                <w:rFonts w:ascii="Aptos" w:hAnsi="Aptos"/>
                <w:sz w:val="16"/>
              </w:rPr>
            </w:r>
            <w:r>
              <w:rPr>
                <w:rFonts w:ascii="Aptos" w:hAnsi="Aptos"/>
                <w:color w:val="111827"/>
                <w:sz w:val="16"/>
              </w:rPr>
              <w:t>External navigation</w:t>
            </w:r>
          </w:p>
        </w:tc>
        <w:tc>
          <w:tcPr>
            <w:tcW w:type="dxa" w:w="3240"/>
            <w:shd w:fill="FFFFFF"/>
            <w:tcMar>
              <w:top w:w="100" w:type="dxa"/>
              <w:start w:w="120" w:type="dxa"/>
              <w:bottom w:w="100" w:type="dxa"/>
              <w:end w:w="120" w:type="dxa"/>
            </w:tcMar>
            <w:tcBorders>
              <w:top w:val="single" w:sz="6" w:space="0" w:color="C8D2CB"/>
              <w:left w:val="single" w:sz="6" w:space="0" w:color="C8D2CB"/>
              <w:bottom w:val="single" w:sz="6" w:space="0" w:color="C8D2CB"/>
              <w:right w:val="single" w:sz="6" w:space="0" w:color="C8D2CB"/>
              <w:insideH w:val="single" w:sz="6" w:space="0" w:color="C8D2CB"/>
              <w:insideV w:val="single" w:sz="6" w:space="0" w:color="C8D2CB"/>
            </w:tcBorders>
            <w:vAlign w:val="center"/>
          </w:tcPr>
          <w:p>
            <w:pPr>
              <w:spacing w:after="40" w:line="245" w:lineRule="auto" w:before="40"/>
            </w:pPr>
            <w:r>
              <w:rPr>
                <w:rFonts w:ascii="Aptos" w:hAnsi="Aptos"/>
                <w:sz w:val="16"/>
              </w:rPr>
            </w:r>
            <w:r>
              <w:rPr>
                <w:rFonts w:ascii="Aptos" w:hAnsi="Aptos"/>
                <w:color w:val="111827"/>
                <w:sz w:val="16"/>
              </w:rPr>
              <w:t>Google Maps URL</w:t>
            </w:r>
          </w:p>
        </w:tc>
        <w:tc>
          <w:tcPr>
            <w:tcW w:type="dxa" w:w="4824"/>
            <w:shd w:fill="FFFFFF"/>
            <w:tcMar>
              <w:top w:w="100" w:type="dxa"/>
              <w:start w:w="120" w:type="dxa"/>
              <w:bottom w:w="100" w:type="dxa"/>
              <w:end w:w="120" w:type="dxa"/>
            </w:tcMar>
            <w:tcBorders>
              <w:top w:val="single" w:sz="6" w:space="0" w:color="C8D2CB"/>
              <w:left w:val="single" w:sz="6" w:space="0" w:color="C8D2CB"/>
              <w:bottom w:val="single" w:sz="6" w:space="0" w:color="C8D2CB"/>
              <w:right w:val="single" w:sz="6" w:space="0" w:color="C8D2CB"/>
              <w:insideH w:val="single" w:sz="6" w:space="0" w:color="C8D2CB"/>
              <w:insideV w:val="single" w:sz="6" w:space="0" w:color="C8D2CB"/>
            </w:tcBorders>
            <w:vAlign w:val="center"/>
          </w:tcPr>
          <w:p>
            <w:pPr>
              <w:spacing w:after="40" w:line="245" w:lineRule="auto" w:before="40"/>
            </w:pPr>
            <w:r>
              <w:rPr>
                <w:rFonts w:ascii="Aptos" w:hAnsi="Aptos"/>
                <w:sz w:val="16"/>
              </w:rPr>
            </w:r>
            <w:r>
              <w:rPr>
                <w:rFonts w:ascii="Aptos" w:hAnsi="Aptos"/>
                <w:color w:val="111827"/>
                <w:sz w:val="16"/>
              </w:rPr>
              <w:t>Rider turn-by-turn navigation without a Google API key</w:t>
            </w:r>
          </w:p>
        </w:tc>
      </w:tr>
    </w:tbl>
    <w:p>
      <w:pPr>
        <w:spacing w:after="20"/>
      </w:pPr>
    </w:p>
    <w:p>
      <w:pPr>
        <w:pStyle w:val="Heading2"/>
      </w:pPr>
      <w:r>
        <w:t>4.1 Repository Structure</w:t>
      </w:r>
    </w:p>
    <w:p>
      <w:pPr>
        <w:pStyle w:val="ListBullet"/>
      </w:pPr>
      <w:r>
        <w:rPr>
          <w:rFonts w:ascii="Aptos" w:hAnsi="Aptos"/>
          <w:b/>
        </w:rPr>
        <w:t>frontend/</w:t>
      </w:r>
      <w:r>
        <w:rPr>
          <w:rFonts w:ascii="Aptos" w:hAnsi="Aptos"/>
        </w:rPr>
        <w:t xml:space="preserve"> React pages, components, data, contexts, API client, tests, and production build configuration.</w:t>
      </w:r>
    </w:p>
    <w:p>
      <w:pPr>
        <w:pStyle w:val="ListBullet"/>
      </w:pPr>
      <w:r>
        <w:rPr>
          <w:rFonts w:ascii="Aptos" w:hAnsi="Aptos"/>
          <w:b/>
        </w:rPr>
        <w:t>backend/</w:t>
      </w:r>
      <w:r>
        <w:rPr>
          <w:rFonts w:ascii="Aptos" w:hAnsi="Aptos"/>
        </w:rPr>
        <w:t xml:space="preserve"> Express routes, controllers, models, middleware, services, workers, scripts, and automated tests.</w:t>
      </w:r>
    </w:p>
    <w:p>
      <w:pPr>
        <w:pStyle w:val="ListBullet"/>
      </w:pPr>
      <w:r>
        <w:rPr>
          <w:rFonts w:ascii="Aptos" w:hAnsi="Aptos"/>
          <w:b/>
        </w:rPr>
        <w:t>database/</w:t>
      </w:r>
      <w:r>
        <w:rPr>
          <w:rFonts w:ascii="Aptos" w:hAnsi="Aptos"/>
        </w:rPr>
        <w:t xml:space="preserve"> Collection creation, migrations, validators, indexes, sample data, and common queries.</w:t>
      </w:r>
    </w:p>
    <w:p>
      <w:pPr>
        <w:pStyle w:val="ListBullet"/>
      </w:pPr>
      <w:r>
        <w:rPr>
          <w:rFonts w:ascii="Aptos" w:hAnsi="Aptos"/>
          <w:b/>
        </w:rPr>
        <w:t>documentation/</w:t>
      </w:r>
      <w:r>
        <w:rPr>
          <w:rFonts w:ascii="Aptos" w:hAnsi="Aptos"/>
        </w:rPr>
        <w:t xml:space="preserve"> Integration, API, database, deployment, testing, and this master specification.</w:t>
      </w:r>
    </w:p>
    <w:p>
      <w:pPr>
        <w:pStyle w:val="Heading1"/>
      </w:pPr>
      <w:r>
        <w:t>5 Authentication Security and Accounts</w:t>
      </w:r>
    </w:p>
    <w:p>
      <w:pPr>
        <w:pStyle w:val="Heading2"/>
      </w:pPr>
      <w:r>
        <w:t>5.1 Registration and Login</w:t>
      </w:r>
    </w:p>
    <w:p>
      <w:pPr>
        <w:pStyle w:val="ListBullet"/>
      </w:pPr>
      <w:r>
        <w:t>Public registration supports Customer, Rider, or both roles on one account.</w:t>
      </w:r>
    </w:p>
    <w:p>
      <w:pPr>
        <w:pStyle w:val="ListBullet"/>
      </w:pPr>
      <w:r>
        <w:t>Production registration requires the configured University of Vavuniya student email domain, currently stu.vau.ac.lk.</w:t>
      </w:r>
    </w:p>
    <w:p>
      <w:pPr>
        <w:pStyle w:val="ListBullet"/>
      </w:pPr>
      <w:r>
        <w:rPr>
          <w:rFonts w:ascii="Aptos" w:hAnsi="Aptos"/>
        </w:rPr>
        <w:t>A non-university-email bypass may be enabled for local testing only and is rejected in production configuration.</w:t>
      </w:r>
    </w:p>
    <w:p>
      <w:pPr>
        <w:pStyle w:val="ListBullet"/>
      </w:pPr>
      <w:r>
        <w:rPr>
          <w:rFonts w:ascii="Aptos" w:hAnsi="Aptos"/>
        </w:rPr>
        <w:t>Passwords are stored as bcrypt hashes. Login returns a JWT and the frontend sends it as a Bearer token.</w:t>
      </w:r>
    </w:p>
    <w:p>
      <w:pPr>
        <w:pStyle w:val="ListBullet"/>
      </w:pPr>
      <w:r>
        <w:rPr>
          <w:rFonts w:ascii="Aptos" w:hAnsi="Aptos"/>
        </w:rPr>
        <w:t>Logout increments the token version so the current session becomes invalid server-side.</w:t>
      </w:r>
    </w:p>
    <w:p>
      <w:pPr>
        <w:pStyle w:val="ListBullet"/>
      </w:pPr>
      <w:r>
        <w:rPr>
          <w:rFonts w:ascii="Aptos" w:hAnsi="Aptos"/>
        </w:rPr>
        <w:t>Suspended accounts and revoked, expired, or malformed tokens are rejected by both HTTP and Socket.IO authorization.</w:t>
      </w:r>
    </w:p>
    <w:p>
      <w:pPr>
        <w:pStyle w:val="Heading2"/>
      </w:pPr>
      <w:r>
        <w:t>5.2 Security Controls</w:t>
      </w:r>
    </w:p>
    <w:tbl>
      <w:tblPr>
        <w:tblStyle w:val="TableGrid"/>
        <w:tblW w:type="auto" w:w="0"/>
        <w:jc w:val="center"/>
        <w:tblLayout w:type="fixed"/>
        <w:tblLook w:firstColumn="1" w:firstRow="1" w:lastColumn="0" w:lastRow="0" w:noHBand="0" w:noVBand="1" w:val="04A0"/>
      </w:tblPr>
      <w:tblGrid>
        <w:gridCol w:w="4997"/>
        <w:gridCol w:w="4997"/>
      </w:tblGrid>
      <w:tr>
        <w:trPr>
          <w:tblHeader w:val="true"/>
          <w:cantSplit/>
          <w:tblHeader w:val="true"/>
        </w:trPr>
        <w:tc>
          <w:tcPr>
            <w:tcW w:type="dxa" w:w="2376"/>
            <w:shd w:fill="1E7A3D"/>
            <w:tcMar>
              <w:top w:w="115" w:type="dxa"/>
              <w:start w:w="120" w:type="dxa"/>
              <w:bottom w:w="115" w:type="dxa"/>
              <w:end w:w="120" w:type="dxa"/>
            </w:tcMar>
            <w:tcBorders>
              <w:top w:val="single" w:sz="6" w:space="0" w:color="C8D2CB"/>
              <w:left w:val="single" w:sz="6" w:space="0" w:color="C8D2CB"/>
              <w:bottom w:val="single" w:sz="6" w:space="0" w:color="C8D2CB"/>
              <w:right w:val="single" w:sz="6" w:space="0" w:color="C8D2CB"/>
              <w:insideH w:val="single" w:sz="6" w:space="0" w:color="C8D2CB"/>
              <w:insideV w:val="single" w:sz="6" w:space="0" w:color="C8D2CB"/>
            </w:tcBorders>
            <w:vAlign w:val="center"/>
          </w:tcPr>
          <w:p>
            <w:pPr>
              <w:spacing w:after="40" w:before="40"/>
              <w:jc w:val="left"/>
            </w:pPr>
            <w:r>
              <w:rPr>
                <w:rFonts w:ascii="Aptos" w:hAnsi="Aptos"/>
                <w:b/>
                <w:color w:val="FFFFFF"/>
                <w:sz w:val="16"/>
              </w:rPr>
            </w:r>
            <w:r>
              <w:rPr>
                <w:rFonts w:ascii="Aptos" w:hAnsi="Aptos"/>
                <w:b/>
                <w:color w:val="FFFFFF"/>
                <w:sz w:val="16"/>
              </w:rPr>
              <w:t>Control</w:t>
            </w:r>
          </w:p>
        </w:tc>
        <w:tc>
          <w:tcPr>
            <w:tcW w:type="dxa" w:w="7560"/>
            <w:shd w:fill="1E7A3D"/>
            <w:tcMar>
              <w:top w:w="115" w:type="dxa"/>
              <w:start w:w="120" w:type="dxa"/>
              <w:bottom w:w="115" w:type="dxa"/>
              <w:end w:w="120" w:type="dxa"/>
            </w:tcMar>
            <w:tcBorders>
              <w:top w:val="single" w:sz="6" w:space="0" w:color="C8D2CB"/>
              <w:left w:val="single" w:sz="6" w:space="0" w:color="C8D2CB"/>
              <w:bottom w:val="single" w:sz="6" w:space="0" w:color="C8D2CB"/>
              <w:right w:val="single" w:sz="6" w:space="0" w:color="C8D2CB"/>
              <w:insideH w:val="single" w:sz="6" w:space="0" w:color="C8D2CB"/>
              <w:insideV w:val="single" w:sz="6" w:space="0" w:color="C8D2CB"/>
            </w:tcBorders>
            <w:vAlign w:val="center"/>
          </w:tcPr>
          <w:p>
            <w:pPr>
              <w:spacing w:after="40" w:before="40"/>
              <w:jc w:val="left"/>
            </w:pPr>
            <w:r>
              <w:rPr>
                <w:rFonts w:ascii="Aptos" w:hAnsi="Aptos"/>
                <w:b/>
                <w:color w:val="FFFFFF"/>
                <w:sz w:val="16"/>
              </w:rPr>
            </w:r>
            <w:r>
              <w:rPr>
                <w:rFonts w:ascii="Aptos" w:hAnsi="Aptos"/>
                <w:b/>
                <w:color w:val="FFFFFF"/>
                <w:sz w:val="16"/>
              </w:rPr>
              <w:t>Implemented behavior</w:t>
            </w:r>
          </w:p>
        </w:tc>
      </w:tr>
      <w:tr>
        <w:trPr>
          <w:cantSplit/>
          <w:cantSplit/>
        </w:trPr>
        <w:tc>
          <w:tcPr>
            <w:tcW w:type="dxa" w:w="2376"/>
            <w:shd w:fill="FFFFFF"/>
            <w:tcMar>
              <w:top w:w="100" w:type="dxa"/>
              <w:start w:w="120" w:type="dxa"/>
              <w:bottom w:w="100" w:type="dxa"/>
              <w:end w:w="120" w:type="dxa"/>
            </w:tcMar>
            <w:tcBorders>
              <w:top w:val="single" w:sz="6" w:space="0" w:color="C8D2CB"/>
              <w:left w:val="single" w:sz="6" w:space="0" w:color="C8D2CB"/>
              <w:bottom w:val="single" w:sz="6" w:space="0" w:color="C8D2CB"/>
              <w:right w:val="single" w:sz="6" w:space="0" w:color="C8D2CB"/>
              <w:insideH w:val="single" w:sz="6" w:space="0" w:color="C8D2CB"/>
              <w:insideV w:val="single" w:sz="6" w:space="0" w:color="C8D2CB"/>
            </w:tcBorders>
            <w:vAlign w:val="center"/>
          </w:tcPr>
          <w:p>
            <w:pPr>
              <w:spacing w:after="40" w:line="245" w:lineRule="auto" w:before="40"/>
            </w:pPr>
            <w:r>
              <w:rPr>
                <w:rFonts w:ascii="Aptos" w:hAnsi="Aptos"/>
                <w:sz w:val="16"/>
              </w:rPr>
            </w:r>
            <w:r>
              <w:rPr>
                <w:rFonts w:ascii="Aptos" w:hAnsi="Aptos"/>
                <w:color w:val="111827"/>
                <w:sz w:val="16"/>
              </w:rPr>
              <w:t>Role authorization</w:t>
            </w:r>
          </w:p>
        </w:tc>
        <w:tc>
          <w:tcPr>
            <w:tcW w:type="dxa" w:w="7560"/>
            <w:shd w:fill="FFFFFF"/>
            <w:tcMar>
              <w:top w:w="100" w:type="dxa"/>
              <w:start w:w="120" w:type="dxa"/>
              <w:bottom w:w="100" w:type="dxa"/>
              <w:end w:w="120" w:type="dxa"/>
            </w:tcMar>
            <w:tcBorders>
              <w:top w:val="single" w:sz="6" w:space="0" w:color="C8D2CB"/>
              <w:left w:val="single" w:sz="6" w:space="0" w:color="C8D2CB"/>
              <w:bottom w:val="single" w:sz="6" w:space="0" w:color="C8D2CB"/>
              <w:right w:val="single" w:sz="6" w:space="0" w:color="C8D2CB"/>
              <w:insideH w:val="single" w:sz="6" w:space="0" w:color="C8D2CB"/>
              <w:insideV w:val="single" w:sz="6" w:space="0" w:color="C8D2CB"/>
            </w:tcBorders>
            <w:vAlign w:val="center"/>
          </w:tcPr>
          <w:p>
            <w:pPr>
              <w:spacing w:after="40" w:line="245" w:lineRule="auto" w:before="40"/>
            </w:pPr>
            <w:r>
              <w:rPr>
                <w:rFonts w:ascii="Aptos" w:hAnsi="Aptos"/>
                <w:sz w:val="16"/>
              </w:rPr>
            </w:r>
            <w:r>
              <w:rPr>
                <w:rFonts w:ascii="Aptos" w:hAnsi="Aptos"/>
                <w:color w:val="111827"/>
                <w:sz w:val="16"/>
              </w:rPr>
              <w:t>Backend middleware checks stored role; hiding frontend controls is not treated as security</w:t>
            </w:r>
          </w:p>
        </w:tc>
      </w:tr>
      <w:tr>
        <w:trPr>
          <w:cantSplit/>
          <w:cantSplit/>
        </w:trPr>
        <w:tc>
          <w:tcPr>
            <w:tcW w:type="dxa" w:w="2376"/>
            <w:shd w:fill="F5F8F6"/>
            <w:tcMar>
              <w:top w:w="100" w:type="dxa"/>
              <w:start w:w="120" w:type="dxa"/>
              <w:bottom w:w="100" w:type="dxa"/>
              <w:end w:w="120" w:type="dxa"/>
            </w:tcMar>
            <w:tcBorders>
              <w:top w:val="single" w:sz="6" w:space="0" w:color="C8D2CB"/>
              <w:left w:val="single" w:sz="6" w:space="0" w:color="C8D2CB"/>
              <w:bottom w:val="single" w:sz="6" w:space="0" w:color="C8D2CB"/>
              <w:right w:val="single" w:sz="6" w:space="0" w:color="C8D2CB"/>
              <w:insideH w:val="single" w:sz="6" w:space="0" w:color="C8D2CB"/>
              <w:insideV w:val="single" w:sz="6" w:space="0" w:color="C8D2CB"/>
            </w:tcBorders>
            <w:vAlign w:val="center"/>
          </w:tcPr>
          <w:p>
            <w:pPr>
              <w:spacing w:after="40" w:line="245" w:lineRule="auto" w:before="40"/>
            </w:pPr>
            <w:r>
              <w:rPr>
                <w:rFonts w:ascii="Aptos" w:hAnsi="Aptos"/>
                <w:sz w:val="16"/>
              </w:rPr>
            </w:r>
            <w:r>
              <w:rPr>
                <w:rFonts w:ascii="Aptos" w:hAnsi="Aptos"/>
                <w:color w:val="111827"/>
                <w:sz w:val="16"/>
              </w:rPr>
              <w:t>CORS</w:t>
            </w:r>
          </w:p>
        </w:tc>
        <w:tc>
          <w:tcPr>
            <w:tcW w:type="dxa" w:w="7560"/>
            <w:shd w:fill="F5F8F6"/>
            <w:tcMar>
              <w:top w:w="100" w:type="dxa"/>
              <w:start w:w="120" w:type="dxa"/>
              <w:bottom w:w="100" w:type="dxa"/>
              <w:end w:w="120" w:type="dxa"/>
            </w:tcMar>
            <w:tcBorders>
              <w:top w:val="single" w:sz="6" w:space="0" w:color="C8D2CB"/>
              <w:left w:val="single" w:sz="6" w:space="0" w:color="C8D2CB"/>
              <w:bottom w:val="single" w:sz="6" w:space="0" w:color="C8D2CB"/>
              <w:right w:val="single" w:sz="6" w:space="0" w:color="C8D2CB"/>
              <w:insideH w:val="single" w:sz="6" w:space="0" w:color="C8D2CB"/>
              <w:insideV w:val="single" w:sz="6" w:space="0" w:color="C8D2CB"/>
            </w:tcBorders>
            <w:vAlign w:val="center"/>
          </w:tcPr>
          <w:p>
            <w:pPr>
              <w:spacing w:after="40" w:line="245" w:lineRule="auto" w:before="40"/>
            </w:pPr>
            <w:r>
              <w:rPr>
                <w:rFonts w:ascii="Aptos" w:hAnsi="Aptos"/>
                <w:sz w:val="16"/>
              </w:rPr>
            </w:r>
            <w:r>
              <w:rPr>
                <w:rFonts w:ascii="Aptos" w:hAnsi="Aptos"/>
                <w:color w:val="111827"/>
                <w:sz w:val="16"/>
              </w:rPr>
              <w:t>Only explicitly configured browser origins are accepted in production</w:t>
            </w:r>
          </w:p>
        </w:tc>
      </w:tr>
      <w:tr>
        <w:trPr>
          <w:cantSplit/>
          <w:cantSplit/>
        </w:trPr>
        <w:tc>
          <w:tcPr>
            <w:tcW w:type="dxa" w:w="2376"/>
            <w:shd w:fill="FFFFFF"/>
            <w:tcMar>
              <w:top w:w="100" w:type="dxa"/>
              <w:start w:w="120" w:type="dxa"/>
              <w:bottom w:w="100" w:type="dxa"/>
              <w:end w:w="120" w:type="dxa"/>
            </w:tcMar>
            <w:tcBorders>
              <w:top w:val="single" w:sz="6" w:space="0" w:color="C8D2CB"/>
              <w:left w:val="single" w:sz="6" w:space="0" w:color="C8D2CB"/>
              <w:bottom w:val="single" w:sz="6" w:space="0" w:color="C8D2CB"/>
              <w:right w:val="single" w:sz="6" w:space="0" w:color="C8D2CB"/>
              <w:insideH w:val="single" w:sz="6" w:space="0" w:color="C8D2CB"/>
              <w:insideV w:val="single" w:sz="6" w:space="0" w:color="C8D2CB"/>
            </w:tcBorders>
            <w:vAlign w:val="center"/>
          </w:tcPr>
          <w:p>
            <w:pPr>
              <w:spacing w:after="40" w:line="245" w:lineRule="auto" w:before="40"/>
            </w:pPr>
            <w:r>
              <w:rPr>
                <w:rFonts w:ascii="Aptos" w:hAnsi="Aptos"/>
                <w:sz w:val="16"/>
              </w:rPr>
            </w:r>
            <w:r>
              <w:rPr>
                <w:rFonts w:ascii="Aptos" w:hAnsi="Aptos"/>
                <w:color w:val="111827"/>
                <w:sz w:val="16"/>
              </w:rPr>
              <w:t>Request limits</w:t>
            </w:r>
          </w:p>
        </w:tc>
        <w:tc>
          <w:tcPr>
            <w:tcW w:type="dxa" w:w="7560"/>
            <w:shd w:fill="FFFFFF"/>
            <w:tcMar>
              <w:top w:w="100" w:type="dxa"/>
              <w:start w:w="120" w:type="dxa"/>
              <w:bottom w:w="100" w:type="dxa"/>
              <w:end w:w="120" w:type="dxa"/>
            </w:tcMar>
            <w:tcBorders>
              <w:top w:val="single" w:sz="6" w:space="0" w:color="C8D2CB"/>
              <w:left w:val="single" w:sz="6" w:space="0" w:color="C8D2CB"/>
              <w:bottom w:val="single" w:sz="6" w:space="0" w:color="C8D2CB"/>
              <w:right w:val="single" w:sz="6" w:space="0" w:color="C8D2CB"/>
              <w:insideH w:val="single" w:sz="6" w:space="0" w:color="C8D2CB"/>
              <w:insideV w:val="single" w:sz="6" w:space="0" w:color="C8D2CB"/>
            </w:tcBorders>
            <w:vAlign w:val="center"/>
          </w:tcPr>
          <w:p>
            <w:pPr>
              <w:spacing w:after="40" w:line="245" w:lineRule="auto" w:before="40"/>
            </w:pPr>
            <w:r>
              <w:rPr>
                <w:rFonts w:ascii="Aptos" w:hAnsi="Aptos"/>
                <w:sz w:val="16"/>
              </w:rPr>
            </w:r>
            <w:r>
              <w:rPr>
                <w:rFonts w:ascii="Aptos" w:hAnsi="Aptos"/>
                <w:color w:val="111827"/>
                <w:sz w:val="16"/>
              </w:rPr>
              <w:t>JSON and form bodies are limited to 100 KB</w:t>
            </w:r>
          </w:p>
        </w:tc>
      </w:tr>
      <w:tr>
        <w:trPr>
          <w:cantSplit/>
          <w:cantSplit/>
        </w:trPr>
        <w:tc>
          <w:tcPr>
            <w:tcW w:type="dxa" w:w="2376"/>
            <w:shd w:fill="F5F8F6"/>
            <w:tcMar>
              <w:top w:w="100" w:type="dxa"/>
              <w:start w:w="120" w:type="dxa"/>
              <w:bottom w:w="100" w:type="dxa"/>
              <w:end w:w="120" w:type="dxa"/>
            </w:tcMar>
            <w:tcBorders>
              <w:top w:val="single" w:sz="6" w:space="0" w:color="C8D2CB"/>
              <w:left w:val="single" w:sz="6" w:space="0" w:color="C8D2CB"/>
              <w:bottom w:val="single" w:sz="6" w:space="0" w:color="C8D2CB"/>
              <w:right w:val="single" w:sz="6" w:space="0" w:color="C8D2CB"/>
              <w:insideH w:val="single" w:sz="6" w:space="0" w:color="C8D2CB"/>
              <w:insideV w:val="single" w:sz="6" w:space="0" w:color="C8D2CB"/>
            </w:tcBorders>
            <w:vAlign w:val="center"/>
          </w:tcPr>
          <w:p>
            <w:pPr>
              <w:spacing w:after="40" w:line="245" w:lineRule="auto" w:before="40"/>
            </w:pPr>
            <w:r>
              <w:rPr>
                <w:rFonts w:ascii="Aptos" w:hAnsi="Aptos"/>
                <w:sz w:val="16"/>
              </w:rPr>
            </w:r>
            <w:r>
              <w:rPr>
                <w:rFonts w:ascii="Aptos" w:hAnsi="Aptos"/>
                <w:color w:val="111827"/>
                <w:sz w:val="16"/>
              </w:rPr>
              <w:t>Headers</w:t>
            </w:r>
          </w:p>
        </w:tc>
        <w:tc>
          <w:tcPr>
            <w:tcW w:type="dxa" w:w="7560"/>
            <w:shd w:fill="F5F8F6"/>
            <w:tcMar>
              <w:top w:w="100" w:type="dxa"/>
              <w:start w:w="120" w:type="dxa"/>
              <w:bottom w:w="100" w:type="dxa"/>
              <w:end w:w="120" w:type="dxa"/>
            </w:tcMar>
            <w:tcBorders>
              <w:top w:val="single" w:sz="6" w:space="0" w:color="C8D2CB"/>
              <w:left w:val="single" w:sz="6" w:space="0" w:color="C8D2CB"/>
              <w:bottom w:val="single" w:sz="6" w:space="0" w:color="C8D2CB"/>
              <w:right w:val="single" w:sz="6" w:space="0" w:color="C8D2CB"/>
              <w:insideH w:val="single" w:sz="6" w:space="0" w:color="C8D2CB"/>
              <w:insideV w:val="single" w:sz="6" w:space="0" w:color="C8D2CB"/>
            </w:tcBorders>
            <w:vAlign w:val="center"/>
          </w:tcPr>
          <w:p>
            <w:pPr>
              <w:spacing w:after="40" w:line="245" w:lineRule="auto" w:before="40"/>
            </w:pPr>
            <w:r>
              <w:rPr>
                <w:rFonts w:ascii="Aptos" w:hAnsi="Aptos"/>
                <w:sz w:val="16"/>
              </w:rPr>
            </w:r>
            <w:r>
              <w:rPr>
                <w:rFonts w:ascii="Aptos" w:hAnsi="Aptos"/>
                <w:color w:val="111827"/>
                <w:sz w:val="16"/>
              </w:rPr>
              <w:t>No-sniff, frame denial, and referrer protections are applied</w:t>
            </w:r>
          </w:p>
        </w:tc>
      </w:tr>
      <w:tr>
        <w:trPr>
          <w:cantSplit/>
          <w:cantSplit/>
        </w:trPr>
        <w:tc>
          <w:tcPr>
            <w:tcW w:type="dxa" w:w="2376"/>
            <w:shd w:fill="FFFFFF"/>
            <w:tcMar>
              <w:top w:w="100" w:type="dxa"/>
              <w:start w:w="120" w:type="dxa"/>
              <w:bottom w:w="100" w:type="dxa"/>
              <w:end w:w="120" w:type="dxa"/>
            </w:tcMar>
            <w:tcBorders>
              <w:top w:val="single" w:sz="6" w:space="0" w:color="C8D2CB"/>
              <w:left w:val="single" w:sz="6" w:space="0" w:color="C8D2CB"/>
              <w:bottom w:val="single" w:sz="6" w:space="0" w:color="C8D2CB"/>
              <w:right w:val="single" w:sz="6" w:space="0" w:color="C8D2CB"/>
              <w:insideH w:val="single" w:sz="6" w:space="0" w:color="C8D2CB"/>
              <w:insideV w:val="single" w:sz="6" w:space="0" w:color="C8D2CB"/>
            </w:tcBorders>
            <w:vAlign w:val="center"/>
          </w:tcPr>
          <w:p>
            <w:pPr>
              <w:spacing w:after="40" w:line="245" w:lineRule="auto" w:before="40"/>
            </w:pPr>
            <w:r>
              <w:rPr>
                <w:rFonts w:ascii="Aptos" w:hAnsi="Aptos"/>
                <w:sz w:val="16"/>
              </w:rPr>
            </w:r>
            <w:r>
              <w:rPr>
                <w:rFonts w:ascii="Aptos" w:hAnsi="Aptos"/>
                <w:color w:val="111827"/>
                <w:sz w:val="16"/>
              </w:rPr>
              <w:t>Secrets</w:t>
            </w:r>
          </w:p>
        </w:tc>
        <w:tc>
          <w:tcPr>
            <w:tcW w:type="dxa" w:w="7560"/>
            <w:shd w:fill="FFFFFF"/>
            <w:tcMar>
              <w:top w:w="100" w:type="dxa"/>
              <w:start w:w="120" w:type="dxa"/>
              <w:bottom w:w="100" w:type="dxa"/>
              <w:end w:w="120" w:type="dxa"/>
            </w:tcMar>
            <w:tcBorders>
              <w:top w:val="single" w:sz="6" w:space="0" w:color="C8D2CB"/>
              <w:left w:val="single" w:sz="6" w:space="0" w:color="C8D2CB"/>
              <w:bottom w:val="single" w:sz="6" w:space="0" w:color="C8D2CB"/>
              <w:right w:val="single" w:sz="6" w:space="0" w:color="C8D2CB"/>
              <w:insideH w:val="single" w:sz="6" w:space="0" w:color="C8D2CB"/>
              <w:insideV w:val="single" w:sz="6" w:space="0" w:color="C8D2CB"/>
            </w:tcBorders>
            <w:vAlign w:val="center"/>
          </w:tcPr>
          <w:p>
            <w:pPr>
              <w:spacing w:after="40" w:line="245" w:lineRule="auto" w:before="40"/>
            </w:pPr>
            <w:r>
              <w:rPr>
                <w:rFonts w:ascii="Aptos" w:hAnsi="Aptos"/>
                <w:sz w:val="16"/>
              </w:rPr>
            </w:r>
            <w:r>
              <w:rPr>
                <w:rFonts w:ascii="Aptos" w:hAnsi="Aptos"/>
                <w:color w:val="111827"/>
                <w:sz w:val="16"/>
              </w:rPr>
              <w:t>Database URI, JWT secret, and routing key are environment variables</w:t>
            </w:r>
          </w:p>
        </w:tc>
      </w:tr>
      <w:tr>
        <w:trPr>
          <w:cantSplit/>
          <w:cantSplit/>
        </w:trPr>
        <w:tc>
          <w:tcPr>
            <w:tcW w:type="dxa" w:w="2376"/>
            <w:shd w:fill="F5F8F6"/>
            <w:tcMar>
              <w:top w:w="100" w:type="dxa"/>
              <w:start w:w="120" w:type="dxa"/>
              <w:bottom w:w="100" w:type="dxa"/>
              <w:end w:w="120" w:type="dxa"/>
            </w:tcMar>
            <w:tcBorders>
              <w:top w:val="single" w:sz="6" w:space="0" w:color="C8D2CB"/>
              <w:left w:val="single" w:sz="6" w:space="0" w:color="C8D2CB"/>
              <w:bottom w:val="single" w:sz="6" w:space="0" w:color="C8D2CB"/>
              <w:right w:val="single" w:sz="6" w:space="0" w:color="C8D2CB"/>
              <w:insideH w:val="single" w:sz="6" w:space="0" w:color="C8D2CB"/>
              <w:insideV w:val="single" w:sz="6" w:space="0" w:color="C8D2CB"/>
            </w:tcBorders>
            <w:vAlign w:val="center"/>
          </w:tcPr>
          <w:p>
            <w:pPr>
              <w:spacing w:after="40" w:line="245" w:lineRule="auto" w:before="40"/>
            </w:pPr>
            <w:r>
              <w:rPr>
                <w:rFonts w:ascii="Aptos" w:hAnsi="Aptos"/>
                <w:sz w:val="16"/>
              </w:rPr>
            </w:r>
            <w:r>
              <w:rPr>
                <w:rFonts w:ascii="Aptos" w:hAnsi="Aptos"/>
                <w:color w:val="111827"/>
                <w:sz w:val="16"/>
              </w:rPr>
              <w:t>Runtime validation</w:t>
            </w:r>
          </w:p>
        </w:tc>
        <w:tc>
          <w:tcPr>
            <w:tcW w:type="dxa" w:w="7560"/>
            <w:shd w:fill="F5F8F6"/>
            <w:tcMar>
              <w:top w:w="100" w:type="dxa"/>
              <w:start w:w="120" w:type="dxa"/>
              <w:bottom w:w="100" w:type="dxa"/>
              <w:end w:w="120" w:type="dxa"/>
            </w:tcMar>
            <w:tcBorders>
              <w:top w:val="single" w:sz="6" w:space="0" w:color="C8D2CB"/>
              <w:left w:val="single" w:sz="6" w:space="0" w:color="C8D2CB"/>
              <w:bottom w:val="single" w:sz="6" w:space="0" w:color="C8D2CB"/>
              <w:right w:val="single" w:sz="6" w:space="0" w:color="C8D2CB"/>
              <w:insideH w:val="single" w:sz="6" w:space="0" w:color="C8D2CB"/>
              <w:insideV w:val="single" w:sz="6" w:space="0" w:color="C8D2CB"/>
            </w:tcBorders>
            <w:vAlign w:val="center"/>
          </w:tcPr>
          <w:p>
            <w:pPr>
              <w:spacing w:after="40" w:line="245" w:lineRule="auto" w:before="40"/>
            </w:pPr>
            <w:r>
              <w:rPr>
                <w:rFonts w:ascii="Aptos" w:hAnsi="Aptos"/>
                <w:sz w:val="16"/>
              </w:rPr>
            </w:r>
            <w:r>
              <w:rPr>
                <w:rFonts w:ascii="Aptos" w:hAnsi="Aptos"/>
                <w:color w:val="111827"/>
                <w:sz w:val="16"/>
              </w:rPr>
              <w:t>Production startup rejects unsafe or missing critical configuration</w:t>
            </w:r>
          </w:p>
        </w:tc>
      </w:tr>
      <w:tr>
        <w:trPr>
          <w:cantSplit/>
          <w:cantSplit/>
        </w:trPr>
        <w:tc>
          <w:tcPr>
            <w:tcW w:type="dxa" w:w="2376"/>
            <w:shd w:fill="FFFFFF"/>
            <w:tcMar>
              <w:top w:w="100" w:type="dxa"/>
              <w:start w:w="120" w:type="dxa"/>
              <w:bottom w:w="100" w:type="dxa"/>
              <w:end w:w="120" w:type="dxa"/>
            </w:tcMar>
            <w:tcBorders>
              <w:top w:val="single" w:sz="6" w:space="0" w:color="C8D2CB"/>
              <w:left w:val="single" w:sz="6" w:space="0" w:color="C8D2CB"/>
              <w:bottom w:val="single" w:sz="6" w:space="0" w:color="C8D2CB"/>
              <w:right w:val="single" w:sz="6" w:space="0" w:color="C8D2CB"/>
              <w:insideH w:val="single" w:sz="6" w:space="0" w:color="C8D2CB"/>
              <w:insideV w:val="single" w:sz="6" w:space="0" w:color="C8D2CB"/>
            </w:tcBorders>
            <w:vAlign w:val="center"/>
          </w:tcPr>
          <w:p>
            <w:pPr>
              <w:spacing w:after="40" w:line="245" w:lineRule="auto" w:before="40"/>
            </w:pPr>
            <w:r>
              <w:rPr>
                <w:rFonts w:ascii="Aptos" w:hAnsi="Aptos"/>
                <w:sz w:val="16"/>
              </w:rPr>
            </w:r>
            <w:r>
              <w:rPr>
                <w:rFonts w:ascii="Aptos" w:hAnsi="Aptos"/>
                <w:color w:val="111827"/>
                <w:sz w:val="16"/>
              </w:rPr>
              <w:t>Administrative accountability</w:t>
            </w:r>
          </w:p>
        </w:tc>
        <w:tc>
          <w:tcPr>
            <w:tcW w:type="dxa" w:w="7560"/>
            <w:shd w:fill="FFFFFF"/>
            <w:tcMar>
              <w:top w:w="100" w:type="dxa"/>
              <w:start w:w="120" w:type="dxa"/>
              <w:bottom w:w="100" w:type="dxa"/>
              <w:end w:w="120" w:type="dxa"/>
            </w:tcMar>
            <w:tcBorders>
              <w:top w:val="single" w:sz="6" w:space="0" w:color="C8D2CB"/>
              <w:left w:val="single" w:sz="6" w:space="0" w:color="C8D2CB"/>
              <w:bottom w:val="single" w:sz="6" w:space="0" w:color="C8D2CB"/>
              <w:right w:val="single" w:sz="6" w:space="0" w:color="C8D2CB"/>
              <w:insideH w:val="single" w:sz="6" w:space="0" w:color="C8D2CB"/>
              <w:insideV w:val="single" w:sz="6" w:space="0" w:color="C8D2CB"/>
            </w:tcBorders>
            <w:vAlign w:val="center"/>
          </w:tcPr>
          <w:p>
            <w:pPr>
              <w:spacing w:after="40" w:line="245" w:lineRule="auto" w:before="40"/>
            </w:pPr>
            <w:r>
              <w:rPr>
                <w:rFonts w:ascii="Aptos" w:hAnsi="Aptos"/>
                <w:sz w:val="16"/>
              </w:rPr>
            </w:r>
            <w:r>
              <w:rPr>
                <w:rFonts w:ascii="Aptos" w:hAnsi="Aptos"/>
                <w:color w:val="111827"/>
                <w:sz w:val="16"/>
              </w:rPr>
              <w:t>Sensitive operations store actor, reason, before state, after state, and timestamp</w:t>
            </w:r>
          </w:p>
        </w:tc>
      </w:tr>
    </w:tbl>
    <w:p>
      <w:pPr>
        <w:spacing w:after="20"/>
      </w:pPr>
    </w:p>
    <w:p>
      <w:pPr>
        <w:pStyle w:val="Heading2"/>
      </w:pPr>
      <w:r>
        <w:t>5.3 Test and Administrator Accounts</w:t>
      </w:r>
    </w:p>
    <w:p>
      <w:r>
        <w:rPr>
          <w:rFonts w:ascii="Aptos" w:hAnsi="Aptos"/>
        </w:rPr>
        <w:t>Local demonstration accounts may be seeded only in disposable local databases. Production administrator accounts are created with protected setup tooling and strong credentials stored privately. The project currently has three pre-created administrator accounts for controlled testing; their passwords must not appear in Git, screenshots, reports, or this specification.</w:t>
      </w:r>
    </w:p>
    <w:p>
      <w:pPr>
        <w:pStyle w:val="Heading1"/>
      </w:pPr>
      <w:r>
        <w:t>6 Customer Experience</w:t>
      </w:r>
    </w:p>
    <w:p>
      <w:pPr>
        <w:pStyle w:val="ListBullet"/>
      </w:pPr>
      <w:r>
        <w:rPr>
          <w:rFonts w:ascii="Aptos" w:hAnsi="Aptos"/>
        </w:rPr>
        <w:t>Dashboard summary for active transport, active delivery, cash history, and cancellation allowance.</w:t>
      </w:r>
    </w:p>
    <w:p>
      <w:pPr>
        <w:pStyle w:val="ListBullet"/>
      </w:pPr>
      <w:r>
        <w:rPr>
          <w:rFonts w:ascii="Aptos" w:hAnsi="Aptos"/>
        </w:rPr>
        <w:t>Separate sidebar actions for Request a Ride and Request a Delivery.</w:t>
      </w:r>
    </w:p>
    <w:p>
      <w:pPr>
        <w:pStyle w:val="ListBullet"/>
      </w:pPr>
      <w:r>
        <w:rPr>
          <w:rFonts w:ascii="Aptos" w:hAnsi="Aptos"/>
        </w:rPr>
        <w:t>Map-first location selection with pickup and destination summary boxes, search, quick picks, draggable markers, and browser current location.</w:t>
      </w:r>
    </w:p>
    <w:p>
      <w:pPr>
        <w:pStyle w:val="ListBullet"/>
      </w:pPr>
      <w:r>
        <w:rPr>
          <w:rFonts w:ascii="Aptos" w:hAnsi="Aptos"/>
        </w:rPr>
        <w:t>Three-step request flow: location and details, route and fare summary, confirmation.</w:t>
      </w:r>
    </w:p>
    <w:p>
      <w:pPr>
        <w:pStyle w:val="ListBullet"/>
      </w:pPr>
      <w:r>
        <w:rPr>
          <w:rFonts w:ascii="Aptos" w:hAnsi="Aptos"/>
        </w:rPr>
        <w:t>Active Request view with route map, rider information, request status, cancellation controls, and live updates.</w:t>
      </w:r>
    </w:p>
    <w:p>
      <w:pPr>
        <w:pStyle w:val="ListBullet"/>
      </w:pPr>
      <w:r>
        <w:rPr>
          <w:rFonts w:ascii="Aptos" w:hAnsi="Aptos"/>
        </w:rPr>
        <w:t>Messages workspace with conversation list, filtering, and ride-scoped chat.</w:t>
      </w:r>
    </w:p>
    <w:p>
      <w:pPr>
        <w:pStyle w:val="ListBullet"/>
      </w:pPr>
      <w:r>
        <w:rPr>
          <w:rFonts w:ascii="Aptos" w:hAnsi="Aptos"/>
        </w:rPr>
        <w:t>Request history with cash status, cancellation information, rating action, and completed-chat-access request.</w:t>
      </w:r>
    </w:p>
    <w:p>
      <w:pPr>
        <w:pStyle w:val="ListBullet"/>
      </w:pPr>
      <w:r>
        <w:rPr>
          <w:rFonts w:ascii="Aptos" w:hAnsi="Aptos"/>
        </w:rPr>
        <w:t>Notification center with all and unread filters, mark-one and mark-all read behavior, and deep links.</w:t>
      </w:r>
    </w:p>
    <w:p>
      <w:pPr>
        <w:pStyle w:val="ListBullet"/>
      </w:pPr>
      <w:r>
        <w:rPr>
          <w:rFonts w:ascii="Aptos" w:hAnsi="Aptos"/>
        </w:rPr>
        <w:t>Profile editing and secure logout.</w:t>
      </w:r>
    </w:p>
    <w:p>
      <w:pPr>
        <w:pStyle w:val="Heading2"/>
      </w:pPr>
      <w:r>
        <w:t>6.1 Active Request Progress</w:t>
      </w:r>
    </w:p>
    <w:p>
      <w:r>
        <w:rPr>
          <w:rFonts w:ascii="Aptos" w:hAnsi="Aptos"/>
        </w:rPr>
        <w:t>After a rider accepts, customer progress is updated through Socket.IO ride events. A timed refresh remains as recovery when the live connection is interrupted. The rider advances the request from ACCEPTED to ARRIVED, STARTED, and COMPLETED; the customer cannot manually change these states.</w:t>
      </w:r>
    </w:p>
    <w:p>
      <w:pPr>
        <w:pStyle w:val="Heading1"/>
      </w:pPr>
      <w:r>
        <w:t>7 Rider Experience</w:t>
      </w:r>
    </w:p>
    <w:p>
      <w:pPr>
        <w:pStyle w:val="ListBullet"/>
      </w:pPr>
      <w:r>
        <w:rPr>
          <w:rFonts w:ascii="Aptos" w:hAnsi="Aptos"/>
        </w:rPr>
        <w:t>Dashboard showing approval, availability, active work, earnings, pending receipts, and rating summary.</w:t>
      </w:r>
    </w:p>
    <w:p>
      <w:pPr>
        <w:pStyle w:val="ListBullet"/>
      </w:pPr>
      <w:r>
        <w:rPr>
          <w:rFonts w:ascii="Aptos" w:hAnsi="Aptos"/>
        </w:rPr>
        <w:t>Vehicle profile management; changing approved vehicle details returns the rider to pending review and unavailable status.</w:t>
      </w:r>
    </w:p>
    <w:p>
      <w:pPr>
        <w:pStyle w:val="ListBullet"/>
      </w:pPr>
      <w:r>
        <w:t>Approved riders may open Available Requests while offline; the page clearly shows the offline state and provides a one-action control to go online. Only currently online riders may accept requests.</w:t>
      </w:r>
    </w:p>
    <w:p>
      <w:pPr>
        <w:pStyle w:val="ListBullet"/>
      </w:pPr>
      <w:r>
        <w:rPr>
          <w:rFonts w:ascii="Aptos" w:hAnsi="Aptos"/>
        </w:rPr>
        <w:t>Ignore action moves a request to the bottom and greys it; restore makes it normal again; ignored requests remain acceptable.</w:t>
      </w:r>
    </w:p>
    <w:p>
      <w:pPr>
        <w:pStyle w:val="ListBullet"/>
      </w:pPr>
      <w:r>
        <w:rPr>
          <w:rFonts w:ascii="Aptos" w:hAnsi="Aptos"/>
        </w:rPr>
        <w:t>Atomic acceptance prevents two riders from taking the same request.</w:t>
      </w:r>
    </w:p>
    <w:p>
      <w:pPr>
        <w:pStyle w:val="ListBullet"/>
      </w:pPr>
      <w:r>
        <w:rPr>
          <w:rFonts w:ascii="Aptos" w:hAnsi="Aptos"/>
        </w:rPr>
        <w:t>Request details show map, pickup, destination, distance, estimated charge, customer and delivery information.</w:t>
      </w:r>
    </w:p>
    <w:p>
      <w:pPr>
        <w:pStyle w:val="ListBullet"/>
      </w:pPr>
      <w:r>
        <w:rPr>
          <w:rFonts w:ascii="Aptos" w:hAnsi="Aptos"/>
        </w:rPr>
        <w:t>Active Request view supplies Google Maps navigation to pickup before arrival and destination afterward.</w:t>
      </w:r>
    </w:p>
    <w:p>
      <w:pPr>
        <w:pStyle w:val="ListBullet"/>
      </w:pPr>
      <w:r>
        <w:rPr>
          <w:rFonts w:ascii="Aptos" w:hAnsi="Aptos"/>
        </w:rPr>
        <w:t>Status progression, cancellation response, chat, history, and cash-confirmation actions are restricted to the assigned request.</w:t>
      </w:r>
    </w:p>
    <w:p>
      <w:pPr>
        <w:pStyle w:val="Heading2"/>
      </w:pPr>
      <w:r>
        <w:t>7.1 External Navigation</w:t>
      </w:r>
    </w:p>
    <w:p>
      <w:r>
        <w:rPr>
          <w:rFonts w:ascii="Aptos" w:hAnsi="Aptos"/>
        </w:rPr>
        <w:t>Vanni Ride does not implement turn-by-turn navigation. It opens Google Maps using a standard directions URL built from stored coordinates. This current integration does not use a Google Maps API key and does not retrieve Google tracking data back into Vanni Ride. Request status remains controlled inside Vanni Ride.</w:t>
      </w:r>
    </w:p>
    <w:p>
      <w:pPr>
        <w:pStyle w:val="Heading1"/>
      </w:pPr>
      <w:r>
        <w:t>8 Administrator Experience</w:t>
      </w:r>
    </w:p>
    <w:tbl>
      <w:tblPr>
        <w:tblStyle w:val="TableGrid"/>
        <w:tblW w:type="auto" w:w="0"/>
        <w:jc w:val="center"/>
        <w:tblLayout w:type="fixed"/>
        <w:tblLook w:firstColumn="1" w:firstRow="1" w:lastColumn="0" w:lastRow="0" w:noHBand="0" w:noVBand="1" w:val="04A0"/>
      </w:tblPr>
      <w:tblGrid>
        <w:gridCol w:w="4997"/>
        <w:gridCol w:w="4997"/>
      </w:tblGrid>
      <w:tr>
        <w:trPr>
          <w:tblHeader w:val="true"/>
          <w:cantSplit/>
          <w:tblHeader w:val="true"/>
        </w:trPr>
        <w:tc>
          <w:tcPr>
            <w:tcW w:type="dxa" w:w="2088"/>
            <w:shd w:fill="1E7A3D"/>
            <w:tcMar>
              <w:top w:w="115" w:type="dxa"/>
              <w:start w:w="120" w:type="dxa"/>
              <w:bottom w:w="115" w:type="dxa"/>
              <w:end w:w="120" w:type="dxa"/>
            </w:tcMar>
            <w:tcBorders>
              <w:top w:val="single" w:sz="6" w:space="0" w:color="C8D2CB"/>
              <w:left w:val="single" w:sz="6" w:space="0" w:color="C8D2CB"/>
              <w:bottom w:val="single" w:sz="6" w:space="0" w:color="C8D2CB"/>
              <w:right w:val="single" w:sz="6" w:space="0" w:color="C8D2CB"/>
              <w:insideH w:val="single" w:sz="6" w:space="0" w:color="C8D2CB"/>
              <w:insideV w:val="single" w:sz="6" w:space="0" w:color="C8D2CB"/>
            </w:tcBorders>
            <w:vAlign w:val="center"/>
          </w:tcPr>
          <w:p>
            <w:pPr>
              <w:spacing w:after="40" w:before="40"/>
              <w:jc w:val="left"/>
            </w:pPr>
            <w:r>
              <w:rPr>
                <w:rFonts w:ascii="Aptos" w:hAnsi="Aptos"/>
                <w:b/>
                <w:color w:val="FFFFFF"/>
                <w:sz w:val="16"/>
              </w:rPr>
            </w:r>
            <w:r>
              <w:rPr>
                <w:rFonts w:ascii="Aptos" w:hAnsi="Aptos"/>
                <w:b/>
                <w:color w:val="FFFFFF"/>
                <w:sz w:val="16"/>
              </w:rPr>
              <w:t>Area</w:t>
            </w:r>
          </w:p>
        </w:tc>
        <w:tc>
          <w:tcPr>
            <w:tcW w:type="dxa" w:w="7848"/>
            <w:shd w:fill="1E7A3D"/>
            <w:tcMar>
              <w:top w:w="115" w:type="dxa"/>
              <w:start w:w="120" w:type="dxa"/>
              <w:bottom w:w="115" w:type="dxa"/>
              <w:end w:w="120" w:type="dxa"/>
            </w:tcMar>
            <w:tcBorders>
              <w:top w:val="single" w:sz="6" w:space="0" w:color="C8D2CB"/>
              <w:left w:val="single" w:sz="6" w:space="0" w:color="C8D2CB"/>
              <w:bottom w:val="single" w:sz="6" w:space="0" w:color="C8D2CB"/>
              <w:right w:val="single" w:sz="6" w:space="0" w:color="C8D2CB"/>
              <w:insideH w:val="single" w:sz="6" w:space="0" w:color="C8D2CB"/>
              <w:insideV w:val="single" w:sz="6" w:space="0" w:color="C8D2CB"/>
            </w:tcBorders>
            <w:vAlign w:val="center"/>
          </w:tcPr>
          <w:p>
            <w:pPr>
              <w:spacing w:after="40" w:before="40"/>
              <w:jc w:val="left"/>
            </w:pPr>
            <w:r>
              <w:rPr>
                <w:rFonts w:ascii="Aptos" w:hAnsi="Aptos"/>
                <w:b/>
                <w:color w:val="FFFFFF"/>
                <w:sz w:val="16"/>
              </w:rPr>
            </w:r>
            <w:r>
              <w:rPr>
                <w:rFonts w:ascii="Aptos" w:hAnsi="Aptos"/>
                <w:b/>
                <w:color w:val="FFFFFF"/>
                <w:sz w:val="16"/>
              </w:rPr>
              <w:t>Administrator capability</w:t>
            </w:r>
          </w:p>
        </w:tc>
      </w:tr>
      <w:tr>
        <w:trPr>
          <w:cantSplit/>
          <w:cantSplit/>
        </w:trPr>
        <w:tc>
          <w:tcPr>
            <w:tcW w:type="dxa" w:w="2088"/>
            <w:shd w:fill="FFFFFF"/>
            <w:tcMar>
              <w:top w:w="100" w:type="dxa"/>
              <w:start w:w="120" w:type="dxa"/>
              <w:bottom w:w="100" w:type="dxa"/>
              <w:end w:w="120" w:type="dxa"/>
            </w:tcMar>
            <w:tcBorders>
              <w:top w:val="single" w:sz="6" w:space="0" w:color="C8D2CB"/>
              <w:left w:val="single" w:sz="6" w:space="0" w:color="C8D2CB"/>
              <w:bottom w:val="single" w:sz="6" w:space="0" w:color="C8D2CB"/>
              <w:right w:val="single" w:sz="6" w:space="0" w:color="C8D2CB"/>
              <w:insideH w:val="single" w:sz="6" w:space="0" w:color="C8D2CB"/>
              <w:insideV w:val="single" w:sz="6" w:space="0" w:color="C8D2CB"/>
            </w:tcBorders>
            <w:vAlign w:val="center"/>
          </w:tcPr>
          <w:p>
            <w:pPr>
              <w:spacing w:after="40" w:line="245" w:lineRule="auto" w:before="40"/>
            </w:pPr>
            <w:r>
              <w:rPr>
                <w:rFonts w:ascii="Aptos" w:hAnsi="Aptos"/>
                <w:sz w:val="16"/>
              </w:rPr>
            </w:r>
            <w:r>
              <w:rPr>
                <w:rFonts w:ascii="Aptos" w:hAnsi="Aptos"/>
                <w:color w:val="111827"/>
                <w:sz w:val="16"/>
              </w:rPr>
              <w:t>Dashboard</w:t>
            </w:r>
          </w:p>
        </w:tc>
        <w:tc>
          <w:tcPr>
            <w:tcW w:type="dxa" w:w="7848"/>
            <w:shd w:fill="FFFFFF"/>
            <w:tcMar>
              <w:top w:w="100" w:type="dxa"/>
              <w:start w:w="120" w:type="dxa"/>
              <w:bottom w:w="100" w:type="dxa"/>
              <w:end w:w="120" w:type="dxa"/>
            </w:tcMar>
            <w:tcBorders>
              <w:top w:val="single" w:sz="6" w:space="0" w:color="C8D2CB"/>
              <w:left w:val="single" w:sz="6" w:space="0" w:color="C8D2CB"/>
              <w:bottom w:val="single" w:sz="6" w:space="0" w:color="C8D2CB"/>
              <w:right w:val="single" w:sz="6" w:space="0" w:color="C8D2CB"/>
              <w:insideH w:val="single" w:sz="6" w:space="0" w:color="C8D2CB"/>
              <w:insideV w:val="single" w:sz="6" w:space="0" w:color="C8D2CB"/>
            </w:tcBorders>
            <w:vAlign w:val="center"/>
          </w:tcPr>
          <w:p>
            <w:pPr>
              <w:spacing w:after="40" w:line="245" w:lineRule="auto" w:before="40"/>
            </w:pPr>
            <w:r>
              <w:rPr>
                <w:rFonts w:ascii="Aptos" w:hAnsi="Aptos"/>
                <w:sz w:val="16"/>
              </w:rPr>
            </w:r>
            <w:r>
              <w:rPr>
                <w:rFonts w:ascii="Aptos" w:hAnsi="Aptos"/>
                <w:color w:val="111827"/>
                <w:sz w:val="16"/>
              </w:rPr>
              <w:t>View platform counts and operational summaries</w:t>
            </w:r>
          </w:p>
        </w:tc>
      </w:tr>
      <w:tr>
        <w:trPr>
          <w:cantSplit/>
          <w:cantSplit/>
        </w:trPr>
        <w:tc>
          <w:tcPr>
            <w:tcW w:type="dxa" w:w="2088"/>
            <w:shd w:fill="F5F8F6"/>
            <w:tcMar>
              <w:top w:w="100" w:type="dxa"/>
              <w:start w:w="120" w:type="dxa"/>
              <w:bottom w:w="100" w:type="dxa"/>
              <w:end w:w="120" w:type="dxa"/>
            </w:tcMar>
            <w:tcBorders>
              <w:top w:val="single" w:sz="6" w:space="0" w:color="C8D2CB"/>
              <w:left w:val="single" w:sz="6" w:space="0" w:color="C8D2CB"/>
              <w:bottom w:val="single" w:sz="6" w:space="0" w:color="C8D2CB"/>
              <w:right w:val="single" w:sz="6" w:space="0" w:color="C8D2CB"/>
              <w:insideH w:val="single" w:sz="6" w:space="0" w:color="C8D2CB"/>
              <w:insideV w:val="single" w:sz="6" w:space="0" w:color="C8D2CB"/>
            </w:tcBorders>
            <w:vAlign w:val="center"/>
          </w:tcPr>
          <w:p>
            <w:pPr>
              <w:spacing w:after="40" w:line="245" w:lineRule="auto" w:before="40"/>
            </w:pPr>
            <w:r>
              <w:rPr>
                <w:rFonts w:ascii="Aptos" w:hAnsi="Aptos"/>
                <w:sz w:val="16"/>
              </w:rPr>
            </w:r>
            <w:r>
              <w:rPr>
                <w:rFonts w:ascii="Aptos" w:hAnsi="Aptos"/>
                <w:color w:val="111827"/>
                <w:sz w:val="16"/>
              </w:rPr>
              <w:t>Users</w:t>
            </w:r>
          </w:p>
        </w:tc>
        <w:tc>
          <w:tcPr>
            <w:tcW w:type="dxa" w:w="7848"/>
            <w:shd w:fill="F5F8F6"/>
            <w:tcMar>
              <w:top w:w="100" w:type="dxa"/>
              <w:start w:w="120" w:type="dxa"/>
              <w:bottom w:w="100" w:type="dxa"/>
              <w:end w:w="120" w:type="dxa"/>
            </w:tcMar>
            <w:tcBorders>
              <w:top w:val="single" w:sz="6" w:space="0" w:color="C8D2CB"/>
              <w:left w:val="single" w:sz="6" w:space="0" w:color="C8D2CB"/>
              <w:bottom w:val="single" w:sz="6" w:space="0" w:color="C8D2CB"/>
              <w:right w:val="single" w:sz="6" w:space="0" w:color="C8D2CB"/>
              <w:insideH w:val="single" w:sz="6" w:space="0" w:color="C8D2CB"/>
              <w:insideV w:val="single" w:sz="6" w:space="0" w:color="C8D2CB"/>
            </w:tcBorders>
            <w:vAlign w:val="center"/>
          </w:tcPr>
          <w:p>
            <w:pPr>
              <w:spacing w:after="40" w:line="245" w:lineRule="auto" w:before="40"/>
            </w:pPr>
            <w:r>
              <w:rPr>
                <w:rFonts w:ascii="Aptos" w:hAnsi="Aptos"/>
                <w:sz w:val="16"/>
              </w:rPr>
            </w:r>
            <w:r>
              <w:rPr>
                <w:rFonts w:ascii="Aptos" w:hAnsi="Aptos"/>
                <w:color w:val="111827"/>
                <w:sz w:val="16"/>
              </w:rPr>
              <w:t>List users; suspend or reactivate accounts with a reason</w:t>
            </w:r>
          </w:p>
        </w:tc>
      </w:tr>
      <w:tr>
        <w:trPr>
          <w:cantSplit/>
          <w:cantSplit/>
        </w:trPr>
        <w:tc>
          <w:tcPr>
            <w:tcW w:type="dxa" w:w="2088"/>
            <w:shd w:fill="FFFFFF"/>
            <w:tcMar>
              <w:top w:w="100" w:type="dxa"/>
              <w:start w:w="120" w:type="dxa"/>
              <w:bottom w:w="100" w:type="dxa"/>
              <w:end w:w="120" w:type="dxa"/>
            </w:tcMar>
            <w:tcBorders>
              <w:top w:val="single" w:sz="6" w:space="0" w:color="C8D2CB"/>
              <w:left w:val="single" w:sz="6" w:space="0" w:color="C8D2CB"/>
              <w:bottom w:val="single" w:sz="6" w:space="0" w:color="C8D2CB"/>
              <w:right w:val="single" w:sz="6" w:space="0" w:color="C8D2CB"/>
              <w:insideH w:val="single" w:sz="6" w:space="0" w:color="C8D2CB"/>
              <w:insideV w:val="single" w:sz="6" w:space="0" w:color="C8D2CB"/>
            </w:tcBorders>
            <w:vAlign w:val="center"/>
          </w:tcPr>
          <w:p>
            <w:pPr>
              <w:spacing w:after="40" w:line="245" w:lineRule="auto" w:before="40"/>
            </w:pPr>
            <w:r>
              <w:rPr>
                <w:rFonts w:ascii="Aptos" w:hAnsi="Aptos"/>
                <w:sz w:val="16"/>
              </w:rPr>
            </w:r>
            <w:r>
              <w:rPr>
                <w:rFonts w:ascii="Aptos" w:hAnsi="Aptos"/>
                <w:color w:val="111827"/>
                <w:sz w:val="16"/>
              </w:rPr>
              <w:t>Riders</w:t>
            </w:r>
          </w:p>
        </w:tc>
        <w:tc>
          <w:tcPr>
            <w:tcW w:type="dxa" w:w="7848"/>
            <w:shd w:fill="FFFFFF"/>
            <w:tcMar>
              <w:top w:w="100" w:type="dxa"/>
              <w:start w:w="120" w:type="dxa"/>
              <w:bottom w:w="100" w:type="dxa"/>
              <w:end w:w="120" w:type="dxa"/>
            </w:tcMar>
            <w:tcBorders>
              <w:top w:val="single" w:sz="6" w:space="0" w:color="C8D2CB"/>
              <w:left w:val="single" w:sz="6" w:space="0" w:color="C8D2CB"/>
              <w:bottom w:val="single" w:sz="6" w:space="0" w:color="C8D2CB"/>
              <w:right w:val="single" w:sz="6" w:space="0" w:color="C8D2CB"/>
              <w:insideH w:val="single" w:sz="6" w:space="0" w:color="C8D2CB"/>
              <w:insideV w:val="single" w:sz="6" w:space="0" w:color="C8D2CB"/>
            </w:tcBorders>
            <w:vAlign w:val="center"/>
          </w:tcPr>
          <w:p>
            <w:pPr>
              <w:spacing w:after="40" w:line="245" w:lineRule="auto" w:before="40"/>
            </w:pPr>
            <w:r>
              <w:rPr>
                <w:rFonts w:ascii="Aptos" w:hAnsi="Aptos"/>
                <w:sz w:val="16"/>
              </w:rPr>
            </w:r>
            <w:r>
              <w:rPr>
                <w:rFonts w:ascii="Aptos" w:hAnsi="Aptos"/>
                <w:color w:val="111827"/>
                <w:sz w:val="16"/>
              </w:rPr>
              <w:t>Review vehicle profiles; approve or reject applications</w:t>
            </w:r>
          </w:p>
        </w:tc>
      </w:tr>
      <w:tr>
        <w:trPr>
          <w:cantSplit/>
          <w:cantSplit/>
        </w:trPr>
        <w:tc>
          <w:tcPr>
            <w:tcW w:type="dxa" w:w="2088"/>
            <w:shd w:fill="F5F8F6"/>
            <w:tcMar>
              <w:top w:w="100" w:type="dxa"/>
              <w:start w:w="120" w:type="dxa"/>
              <w:bottom w:w="100" w:type="dxa"/>
              <w:end w:w="120" w:type="dxa"/>
            </w:tcMar>
            <w:tcBorders>
              <w:top w:val="single" w:sz="6" w:space="0" w:color="C8D2CB"/>
              <w:left w:val="single" w:sz="6" w:space="0" w:color="C8D2CB"/>
              <w:bottom w:val="single" w:sz="6" w:space="0" w:color="C8D2CB"/>
              <w:right w:val="single" w:sz="6" w:space="0" w:color="C8D2CB"/>
              <w:insideH w:val="single" w:sz="6" w:space="0" w:color="C8D2CB"/>
              <w:insideV w:val="single" w:sz="6" w:space="0" w:color="C8D2CB"/>
            </w:tcBorders>
            <w:vAlign w:val="center"/>
          </w:tcPr>
          <w:p>
            <w:pPr>
              <w:spacing w:after="40" w:line="245" w:lineRule="auto" w:before="40"/>
            </w:pPr>
            <w:r>
              <w:rPr>
                <w:rFonts w:ascii="Aptos" w:hAnsi="Aptos"/>
                <w:sz w:val="16"/>
              </w:rPr>
            </w:r>
            <w:r>
              <w:rPr>
                <w:rFonts w:ascii="Aptos" w:hAnsi="Aptos"/>
                <w:color w:val="111827"/>
                <w:sz w:val="16"/>
              </w:rPr>
              <w:t>Rides</w:t>
            </w:r>
          </w:p>
        </w:tc>
        <w:tc>
          <w:tcPr>
            <w:tcW w:type="dxa" w:w="7848"/>
            <w:shd w:fill="F5F8F6"/>
            <w:tcMar>
              <w:top w:w="100" w:type="dxa"/>
              <w:start w:w="120" w:type="dxa"/>
              <w:bottom w:w="100" w:type="dxa"/>
              <w:end w:w="120" w:type="dxa"/>
            </w:tcMar>
            <w:tcBorders>
              <w:top w:val="single" w:sz="6" w:space="0" w:color="C8D2CB"/>
              <w:left w:val="single" w:sz="6" w:space="0" w:color="C8D2CB"/>
              <w:bottom w:val="single" w:sz="6" w:space="0" w:color="C8D2CB"/>
              <w:right w:val="single" w:sz="6" w:space="0" w:color="C8D2CB"/>
              <w:insideH w:val="single" w:sz="6" w:space="0" w:color="C8D2CB"/>
              <w:insideV w:val="single" w:sz="6" w:space="0" w:color="C8D2CB"/>
            </w:tcBorders>
            <w:vAlign w:val="center"/>
          </w:tcPr>
          <w:p>
            <w:pPr>
              <w:spacing w:after="40" w:line="245" w:lineRule="auto" w:before="40"/>
            </w:pPr>
            <w:r>
              <w:rPr>
                <w:rFonts w:ascii="Aptos" w:hAnsi="Aptos"/>
                <w:sz w:val="16"/>
              </w:rPr>
            </w:r>
            <w:r>
              <w:rPr>
                <w:rFonts w:ascii="Aptos" w:hAnsi="Aptos"/>
                <w:color w:val="111827"/>
                <w:sz w:val="16"/>
              </w:rPr>
              <w:t>List and inspect requests; audit conversation access; force-cancel active work</w:t>
            </w:r>
          </w:p>
        </w:tc>
      </w:tr>
      <w:tr>
        <w:trPr>
          <w:cantSplit/>
          <w:cantSplit/>
        </w:trPr>
        <w:tc>
          <w:tcPr>
            <w:tcW w:type="dxa" w:w="2088"/>
            <w:shd w:fill="FFFFFF"/>
            <w:tcMar>
              <w:top w:w="100" w:type="dxa"/>
              <w:start w:w="120" w:type="dxa"/>
              <w:bottom w:w="100" w:type="dxa"/>
              <w:end w:w="120" w:type="dxa"/>
            </w:tcMar>
            <w:tcBorders>
              <w:top w:val="single" w:sz="6" w:space="0" w:color="C8D2CB"/>
              <w:left w:val="single" w:sz="6" w:space="0" w:color="C8D2CB"/>
              <w:bottom w:val="single" w:sz="6" w:space="0" w:color="C8D2CB"/>
              <w:right w:val="single" w:sz="6" w:space="0" w:color="C8D2CB"/>
              <w:insideH w:val="single" w:sz="6" w:space="0" w:color="C8D2CB"/>
              <w:insideV w:val="single" w:sz="6" w:space="0" w:color="C8D2CB"/>
            </w:tcBorders>
            <w:vAlign w:val="center"/>
          </w:tcPr>
          <w:p>
            <w:pPr>
              <w:spacing w:after="40" w:line="245" w:lineRule="auto" w:before="40"/>
            </w:pPr>
            <w:r>
              <w:rPr>
                <w:rFonts w:ascii="Aptos" w:hAnsi="Aptos"/>
                <w:sz w:val="16"/>
              </w:rPr>
            </w:r>
            <w:r>
              <w:rPr>
                <w:rFonts w:ascii="Aptos" w:hAnsi="Aptos"/>
                <w:color w:val="111827"/>
                <w:sz w:val="16"/>
              </w:rPr>
              <w:t>Payments</w:t>
            </w:r>
          </w:p>
        </w:tc>
        <w:tc>
          <w:tcPr>
            <w:tcW w:type="dxa" w:w="7848"/>
            <w:shd w:fill="FFFFFF"/>
            <w:tcMar>
              <w:top w:w="100" w:type="dxa"/>
              <w:start w:w="120" w:type="dxa"/>
              <w:bottom w:w="100" w:type="dxa"/>
              <w:end w:w="120" w:type="dxa"/>
            </w:tcMar>
            <w:tcBorders>
              <w:top w:val="single" w:sz="6" w:space="0" w:color="C8D2CB"/>
              <w:left w:val="single" w:sz="6" w:space="0" w:color="C8D2CB"/>
              <w:bottom w:val="single" w:sz="6" w:space="0" w:color="C8D2CB"/>
              <w:right w:val="single" w:sz="6" w:space="0" w:color="C8D2CB"/>
              <w:insideH w:val="single" w:sz="6" w:space="0" w:color="C8D2CB"/>
              <w:insideV w:val="single" w:sz="6" w:space="0" w:color="C8D2CB"/>
            </w:tcBorders>
            <w:vAlign w:val="center"/>
          </w:tcPr>
          <w:p>
            <w:pPr>
              <w:spacing w:after="40" w:line="245" w:lineRule="auto" w:before="40"/>
            </w:pPr>
            <w:r>
              <w:rPr>
                <w:rFonts w:ascii="Aptos" w:hAnsi="Aptos"/>
                <w:sz w:val="16"/>
              </w:rPr>
            </w:r>
            <w:r>
              <w:rPr>
                <w:rFonts w:ascii="Aptos" w:hAnsi="Aptos"/>
                <w:color w:val="111827"/>
                <w:sz w:val="16"/>
              </w:rPr>
              <w:t>Review cash records and correct documented completed-request disputes</w:t>
            </w:r>
          </w:p>
        </w:tc>
      </w:tr>
      <w:tr>
        <w:trPr>
          <w:cantSplit/>
          <w:cantSplit/>
        </w:trPr>
        <w:tc>
          <w:tcPr>
            <w:tcW w:type="dxa" w:w="2088"/>
            <w:shd w:fill="F5F8F6"/>
            <w:tcMar>
              <w:top w:w="100" w:type="dxa"/>
              <w:start w:w="120" w:type="dxa"/>
              <w:bottom w:w="100" w:type="dxa"/>
              <w:end w:w="120" w:type="dxa"/>
            </w:tcMar>
            <w:tcBorders>
              <w:top w:val="single" w:sz="6" w:space="0" w:color="C8D2CB"/>
              <w:left w:val="single" w:sz="6" w:space="0" w:color="C8D2CB"/>
              <w:bottom w:val="single" w:sz="6" w:space="0" w:color="C8D2CB"/>
              <w:right w:val="single" w:sz="6" w:space="0" w:color="C8D2CB"/>
              <w:insideH w:val="single" w:sz="6" w:space="0" w:color="C8D2CB"/>
              <w:insideV w:val="single" w:sz="6" w:space="0" w:color="C8D2CB"/>
            </w:tcBorders>
            <w:vAlign w:val="center"/>
          </w:tcPr>
          <w:p>
            <w:pPr>
              <w:spacing w:after="40" w:line="245" w:lineRule="auto" w:before="40"/>
            </w:pPr>
            <w:r>
              <w:rPr>
                <w:rFonts w:ascii="Aptos" w:hAnsi="Aptos"/>
                <w:sz w:val="16"/>
              </w:rPr>
            </w:r>
            <w:r>
              <w:rPr>
                <w:rFonts w:ascii="Aptos" w:hAnsi="Aptos"/>
                <w:color w:val="111827"/>
                <w:sz w:val="16"/>
              </w:rPr>
              <w:t>Chat access</w:t>
            </w:r>
          </w:p>
        </w:tc>
        <w:tc>
          <w:tcPr>
            <w:tcW w:type="dxa" w:w="7848"/>
            <w:shd w:fill="F5F8F6"/>
            <w:tcMar>
              <w:top w:w="100" w:type="dxa"/>
              <w:start w:w="120" w:type="dxa"/>
              <w:bottom w:w="100" w:type="dxa"/>
              <w:end w:w="120" w:type="dxa"/>
            </w:tcMar>
            <w:tcBorders>
              <w:top w:val="single" w:sz="6" w:space="0" w:color="C8D2CB"/>
              <w:left w:val="single" w:sz="6" w:space="0" w:color="C8D2CB"/>
              <w:bottom w:val="single" w:sz="6" w:space="0" w:color="C8D2CB"/>
              <w:right w:val="single" w:sz="6" w:space="0" w:color="C8D2CB"/>
              <w:insideH w:val="single" w:sz="6" w:space="0" w:color="C8D2CB"/>
              <w:insideV w:val="single" w:sz="6" w:space="0" w:color="C8D2CB"/>
            </w:tcBorders>
            <w:vAlign w:val="center"/>
          </w:tcPr>
          <w:p>
            <w:pPr>
              <w:spacing w:after="40" w:before="40"/>
            </w:pPr>
            <w:r>
              <w:rPr>
                <w:rFonts w:ascii="Aptos" w:hAnsi="Aptos"/>
                <w:sz w:val="16"/>
              </w:rPr>
              <w:t>Approve or reject participant requests for 24-hour post-completion chat</w:t>
            </w:r>
          </w:p>
        </w:tc>
      </w:tr>
      <w:tr>
        <w:trPr>
          <w:cantSplit/>
          <w:cantSplit/>
        </w:trPr>
        <w:tc>
          <w:tcPr>
            <w:tcW w:type="dxa" w:w="2088"/>
            <w:shd w:fill="FFFFFF"/>
            <w:tcMar>
              <w:top w:w="100" w:type="dxa"/>
              <w:start w:w="120" w:type="dxa"/>
              <w:bottom w:w="100" w:type="dxa"/>
              <w:end w:w="120" w:type="dxa"/>
            </w:tcMar>
            <w:tcBorders>
              <w:top w:val="single" w:sz="6" w:space="0" w:color="C8D2CB"/>
              <w:left w:val="single" w:sz="6" w:space="0" w:color="C8D2CB"/>
              <w:bottom w:val="single" w:sz="6" w:space="0" w:color="C8D2CB"/>
              <w:right w:val="single" w:sz="6" w:space="0" w:color="C8D2CB"/>
              <w:insideH w:val="single" w:sz="6" w:space="0" w:color="C8D2CB"/>
              <w:insideV w:val="single" w:sz="6" w:space="0" w:color="C8D2CB"/>
            </w:tcBorders>
            <w:vAlign w:val="center"/>
          </w:tcPr>
          <w:p>
            <w:pPr>
              <w:spacing w:after="40" w:line="245" w:lineRule="auto" w:before="40"/>
            </w:pPr>
            <w:r>
              <w:rPr>
                <w:rFonts w:ascii="Aptos" w:hAnsi="Aptos"/>
                <w:sz w:val="16"/>
              </w:rPr>
            </w:r>
            <w:r>
              <w:rPr>
                <w:rFonts w:ascii="Aptos" w:hAnsi="Aptos"/>
                <w:color w:val="111827"/>
                <w:sz w:val="16"/>
              </w:rPr>
              <w:t>Ratings</w:t>
            </w:r>
          </w:p>
        </w:tc>
        <w:tc>
          <w:tcPr>
            <w:tcW w:type="dxa" w:w="7848"/>
            <w:shd w:fill="FFFFFF"/>
            <w:tcMar>
              <w:top w:w="100" w:type="dxa"/>
              <w:start w:w="120" w:type="dxa"/>
              <w:bottom w:w="100" w:type="dxa"/>
              <w:end w:w="120" w:type="dxa"/>
            </w:tcMar>
            <w:tcBorders>
              <w:top w:val="single" w:sz="6" w:space="0" w:color="C8D2CB"/>
              <w:left w:val="single" w:sz="6" w:space="0" w:color="C8D2CB"/>
              <w:bottom w:val="single" w:sz="6" w:space="0" w:color="C8D2CB"/>
              <w:right w:val="single" w:sz="6" w:space="0" w:color="C8D2CB"/>
              <w:insideH w:val="single" w:sz="6" w:space="0" w:color="C8D2CB"/>
              <w:insideV w:val="single" w:sz="6" w:space="0" w:color="C8D2CB"/>
            </w:tcBorders>
            <w:vAlign w:val="center"/>
          </w:tcPr>
          <w:p>
            <w:pPr>
              <w:spacing w:after="40" w:line="245" w:lineRule="auto" w:before="40"/>
            </w:pPr>
            <w:r>
              <w:rPr>
                <w:rFonts w:ascii="Aptos" w:hAnsi="Aptos"/>
                <w:sz w:val="16"/>
              </w:rPr>
            </w:r>
            <w:r>
              <w:rPr>
                <w:rFonts w:ascii="Aptos" w:hAnsi="Aptos"/>
                <w:color w:val="111827"/>
                <w:sz w:val="16"/>
              </w:rPr>
              <w:t>Review platform ratings</w:t>
            </w:r>
          </w:p>
        </w:tc>
      </w:tr>
      <w:tr>
        <w:trPr>
          <w:cantSplit/>
          <w:cantSplit/>
        </w:trPr>
        <w:tc>
          <w:tcPr>
            <w:tcW w:type="dxa" w:w="2088"/>
            <w:shd w:fill="F5F8F6"/>
            <w:tcMar>
              <w:top w:w="100" w:type="dxa"/>
              <w:start w:w="120" w:type="dxa"/>
              <w:bottom w:w="100" w:type="dxa"/>
              <w:end w:w="120" w:type="dxa"/>
            </w:tcMar>
            <w:tcBorders>
              <w:top w:val="single" w:sz="6" w:space="0" w:color="C8D2CB"/>
              <w:left w:val="single" w:sz="6" w:space="0" w:color="C8D2CB"/>
              <w:bottom w:val="single" w:sz="6" w:space="0" w:color="C8D2CB"/>
              <w:right w:val="single" w:sz="6" w:space="0" w:color="C8D2CB"/>
              <w:insideH w:val="single" w:sz="6" w:space="0" w:color="C8D2CB"/>
              <w:insideV w:val="single" w:sz="6" w:space="0" w:color="C8D2CB"/>
            </w:tcBorders>
            <w:vAlign w:val="center"/>
          </w:tcPr>
          <w:p>
            <w:pPr>
              <w:spacing w:after="40" w:line="245" w:lineRule="auto" w:before="40"/>
            </w:pPr>
            <w:r>
              <w:rPr>
                <w:rFonts w:ascii="Aptos" w:hAnsi="Aptos"/>
                <w:sz w:val="16"/>
              </w:rPr>
            </w:r>
            <w:r>
              <w:rPr>
                <w:rFonts w:ascii="Aptos" w:hAnsi="Aptos"/>
                <w:color w:val="111827"/>
                <w:sz w:val="16"/>
              </w:rPr>
              <w:t>Notifications</w:t>
            </w:r>
          </w:p>
        </w:tc>
        <w:tc>
          <w:tcPr>
            <w:tcW w:type="dxa" w:w="7848"/>
            <w:shd w:fill="F5F8F6"/>
            <w:tcMar>
              <w:top w:w="100" w:type="dxa"/>
              <w:start w:w="120" w:type="dxa"/>
              <w:bottom w:w="100" w:type="dxa"/>
              <w:end w:w="120" w:type="dxa"/>
            </w:tcMar>
            <w:tcBorders>
              <w:top w:val="single" w:sz="6" w:space="0" w:color="C8D2CB"/>
              <w:left w:val="single" w:sz="6" w:space="0" w:color="C8D2CB"/>
              <w:bottom w:val="single" w:sz="6" w:space="0" w:color="C8D2CB"/>
              <w:right w:val="single" w:sz="6" w:space="0" w:color="C8D2CB"/>
              <w:insideH w:val="single" w:sz="6" w:space="0" w:color="C8D2CB"/>
              <w:insideV w:val="single" w:sz="6" w:space="0" w:color="C8D2CB"/>
            </w:tcBorders>
            <w:vAlign w:val="center"/>
          </w:tcPr>
          <w:p>
            <w:pPr>
              <w:spacing w:after="40" w:line="245" w:lineRule="auto" w:before="40"/>
            </w:pPr>
            <w:r>
              <w:rPr>
                <w:rFonts w:ascii="Aptos" w:hAnsi="Aptos"/>
                <w:sz w:val="16"/>
              </w:rPr>
            </w:r>
            <w:r>
              <w:rPr>
                <w:rFonts w:ascii="Aptos" w:hAnsi="Aptos"/>
                <w:color w:val="111827"/>
                <w:sz w:val="16"/>
              </w:rPr>
              <w:t>Broadcast app updates to customers, riders, or everyone</w:t>
            </w:r>
          </w:p>
        </w:tc>
      </w:tr>
      <w:tr>
        <w:trPr>
          <w:cantSplit/>
          <w:cantSplit/>
        </w:trPr>
        <w:tc>
          <w:tcPr>
            <w:tcW w:type="dxa" w:w="2088"/>
            <w:shd w:fill="FFFFFF"/>
            <w:tcMar>
              <w:top w:w="100" w:type="dxa"/>
              <w:start w:w="120" w:type="dxa"/>
              <w:bottom w:w="100" w:type="dxa"/>
              <w:end w:w="120" w:type="dxa"/>
            </w:tcMar>
            <w:tcBorders>
              <w:top w:val="single" w:sz="6" w:space="0" w:color="C8D2CB"/>
              <w:left w:val="single" w:sz="6" w:space="0" w:color="C8D2CB"/>
              <w:bottom w:val="single" w:sz="6" w:space="0" w:color="C8D2CB"/>
              <w:right w:val="single" w:sz="6" w:space="0" w:color="C8D2CB"/>
              <w:insideH w:val="single" w:sz="6" w:space="0" w:color="C8D2CB"/>
              <w:insideV w:val="single" w:sz="6" w:space="0" w:color="C8D2CB"/>
            </w:tcBorders>
            <w:vAlign w:val="center"/>
          </w:tcPr>
          <w:p>
            <w:pPr>
              <w:spacing w:after="40" w:line="245" w:lineRule="auto" w:before="40"/>
            </w:pPr>
            <w:r>
              <w:rPr>
                <w:rFonts w:ascii="Aptos" w:hAnsi="Aptos"/>
                <w:sz w:val="16"/>
              </w:rPr>
            </w:r>
            <w:r>
              <w:rPr>
                <w:rFonts w:ascii="Aptos" w:hAnsi="Aptos"/>
                <w:color w:val="111827"/>
                <w:sz w:val="16"/>
              </w:rPr>
              <w:t>Audit</w:t>
            </w:r>
          </w:p>
        </w:tc>
        <w:tc>
          <w:tcPr>
            <w:tcW w:type="dxa" w:w="7848"/>
            <w:shd w:fill="FFFFFF"/>
            <w:tcMar>
              <w:top w:w="100" w:type="dxa"/>
              <w:start w:w="120" w:type="dxa"/>
              <w:bottom w:w="100" w:type="dxa"/>
              <w:end w:w="120" w:type="dxa"/>
            </w:tcMar>
            <w:tcBorders>
              <w:top w:val="single" w:sz="6" w:space="0" w:color="C8D2CB"/>
              <w:left w:val="single" w:sz="6" w:space="0" w:color="C8D2CB"/>
              <w:bottom w:val="single" w:sz="6" w:space="0" w:color="C8D2CB"/>
              <w:right w:val="single" w:sz="6" w:space="0" w:color="C8D2CB"/>
              <w:insideH w:val="single" w:sz="6" w:space="0" w:color="C8D2CB"/>
              <w:insideV w:val="single" w:sz="6" w:space="0" w:color="C8D2CB"/>
            </w:tcBorders>
            <w:vAlign w:val="center"/>
          </w:tcPr>
          <w:p>
            <w:pPr>
              <w:spacing w:after="40" w:line="245" w:lineRule="auto" w:before="40"/>
            </w:pPr>
            <w:r>
              <w:rPr>
                <w:rFonts w:ascii="Aptos" w:hAnsi="Aptos"/>
                <w:sz w:val="16"/>
              </w:rPr>
            </w:r>
            <w:r>
              <w:rPr>
                <w:rFonts w:ascii="Aptos" w:hAnsi="Aptos"/>
                <w:color w:val="111827"/>
                <w:sz w:val="16"/>
              </w:rPr>
              <w:t>Record every sensitive action and reason</w:t>
            </w:r>
          </w:p>
        </w:tc>
      </w:tr>
    </w:tbl>
    <w:p>
      <w:pPr>
        <w:spacing w:after="20"/>
      </w:pPr>
    </w:p>
    <w:p>
      <w:r>
        <w:rPr>
          <w:rFonts w:ascii="Aptos" w:hAnsi="Aptos"/>
        </w:rPr>
        <w:t>Administrator message viewing is read-only and requires a reason. Conversation content is not copied into the audit log; the log records operational metadata. Force cancellation cannot modify completed or already-cancelled requests and does not consume participant cancellation allowance.</w:t>
      </w:r>
    </w:p>
    <w:p>
      <w:pPr>
        <w:pStyle w:val="Heading1"/>
      </w:pPr>
      <w:r>
        <w:t>9 Ride and Delivery Request Specification</w:t>
      </w:r>
    </w:p>
    <w:p>
      <w:pPr>
        <w:pStyle w:val="Heading2"/>
      </w:pPr>
      <w:r>
        <w:t>9.1 Common Request Data</w:t>
      </w:r>
    </w:p>
    <w:p>
      <w:pPr>
        <w:pStyle w:val="ListBullet"/>
      </w:pPr>
      <w:r>
        <w:rPr>
          <w:rFonts w:ascii="Aptos" w:hAnsi="Aptos"/>
        </w:rPr>
        <w:t>Customer identity from the authenticated session.</w:t>
      </w:r>
    </w:p>
    <w:p>
      <w:pPr>
        <w:pStyle w:val="ListBullet"/>
      </w:pPr>
      <w:r>
        <w:rPr>
          <w:rFonts w:ascii="Aptos" w:hAnsi="Aptos"/>
        </w:rPr>
        <w:t>Request type TRANSPORT or DELIVERY.</w:t>
      </w:r>
    </w:p>
    <w:p>
      <w:pPr>
        <w:pStyle w:val="ListBullet"/>
      </w:pPr>
      <w:r>
        <w:rPr>
          <w:rFonts w:ascii="Aptos" w:hAnsi="Aptos"/>
        </w:rPr>
        <w:t>Pickup and destination objects containing address, latitude, and longitude.</w:t>
      </w:r>
    </w:p>
    <w:p>
      <w:pPr>
        <w:pStyle w:val="ListBullet"/>
      </w:pPr>
      <w:r>
        <w:rPr>
          <w:rFonts w:ascii="Aptos" w:hAnsi="Aptos"/>
        </w:rPr>
        <w:t>Road distance, estimated duration for preview, route geometry for display, and stored estimated cash charge.</w:t>
      </w:r>
    </w:p>
    <w:p>
      <w:pPr>
        <w:pStyle w:val="ListBullet"/>
      </w:pPr>
      <w:r>
        <w:rPr>
          <w:rFonts w:ascii="Aptos" w:hAnsi="Aptos"/>
        </w:rPr>
        <w:t>Lifecycle status and timestamps.</w:t>
      </w:r>
    </w:p>
    <w:p>
      <w:pPr>
        <w:pStyle w:val="ListBullet"/>
      </w:pPr>
      <w:r>
        <w:rPr>
          <w:rFonts w:ascii="Aptos" w:hAnsi="Aptos"/>
        </w:rPr>
        <w:t>Assigned rider after acceptance.</w:t>
      </w:r>
    </w:p>
    <w:p>
      <w:pPr>
        <w:pStyle w:val="ListBullet"/>
      </w:pPr>
      <w:r>
        <w:rPr>
          <w:rFonts w:ascii="Aptos" w:hAnsi="Aptos"/>
        </w:rPr>
        <w:t>One pending cash payment created with the request.</w:t>
      </w:r>
    </w:p>
    <w:p>
      <w:pPr>
        <w:pStyle w:val="Heading2"/>
      </w:pPr>
      <w:r>
        <w:t>9.2 Delivery Categories</w:t>
      </w:r>
    </w:p>
    <w:tbl>
      <w:tblPr>
        <w:tblStyle w:val="TableGrid"/>
        <w:tblW w:type="auto" w:w="0"/>
        <w:jc w:val="center"/>
        <w:tblLayout w:type="fixed"/>
        <w:tblLook w:firstColumn="1" w:firstRow="1" w:lastColumn="0" w:lastRow="0" w:noHBand="0" w:noVBand="1" w:val="04A0"/>
      </w:tblPr>
      <w:tblGrid>
        <w:gridCol w:w="3331"/>
        <w:gridCol w:w="3331"/>
        <w:gridCol w:w="3331"/>
      </w:tblGrid>
      <w:tr>
        <w:trPr>
          <w:tblHeader w:val="true"/>
          <w:cantSplit/>
          <w:tblHeader w:val="true"/>
        </w:trPr>
        <w:tc>
          <w:tcPr>
            <w:tcW w:type="dxa" w:w="1656"/>
            <w:shd w:fill="1E7A3D"/>
            <w:tcMar>
              <w:top w:w="115" w:type="dxa"/>
              <w:start w:w="120" w:type="dxa"/>
              <w:bottom w:w="115" w:type="dxa"/>
              <w:end w:w="120" w:type="dxa"/>
            </w:tcMar>
            <w:tcBorders>
              <w:top w:val="single" w:sz="6" w:space="0" w:color="C8D2CB"/>
              <w:left w:val="single" w:sz="6" w:space="0" w:color="C8D2CB"/>
              <w:bottom w:val="single" w:sz="6" w:space="0" w:color="C8D2CB"/>
              <w:right w:val="single" w:sz="6" w:space="0" w:color="C8D2CB"/>
              <w:insideH w:val="single" w:sz="6" w:space="0" w:color="C8D2CB"/>
              <w:insideV w:val="single" w:sz="6" w:space="0" w:color="C8D2CB"/>
            </w:tcBorders>
            <w:vAlign w:val="center"/>
          </w:tcPr>
          <w:p>
            <w:pPr>
              <w:spacing w:after="40" w:before="40"/>
              <w:jc w:val="left"/>
            </w:pPr>
            <w:r>
              <w:rPr>
                <w:rFonts w:ascii="Aptos" w:hAnsi="Aptos"/>
                <w:b/>
                <w:color w:val="FFFFFF"/>
                <w:sz w:val="16"/>
              </w:rPr>
            </w:r>
            <w:r>
              <w:rPr>
                <w:rFonts w:ascii="Aptos" w:hAnsi="Aptos"/>
                <w:b/>
                <w:color w:val="FFFFFF"/>
                <w:sz w:val="16"/>
              </w:rPr>
              <w:t>Category</w:t>
            </w:r>
          </w:p>
        </w:tc>
        <w:tc>
          <w:tcPr>
            <w:tcW w:type="dxa" w:w="6048"/>
            <w:shd w:fill="1E7A3D"/>
            <w:tcMar>
              <w:top w:w="115" w:type="dxa"/>
              <w:start w:w="120" w:type="dxa"/>
              <w:bottom w:w="115" w:type="dxa"/>
              <w:end w:w="120" w:type="dxa"/>
            </w:tcMar>
            <w:tcBorders>
              <w:top w:val="single" w:sz="6" w:space="0" w:color="C8D2CB"/>
              <w:left w:val="single" w:sz="6" w:space="0" w:color="C8D2CB"/>
              <w:bottom w:val="single" w:sz="6" w:space="0" w:color="C8D2CB"/>
              <w:right w:val="single" w:sz="6" w:space="0" w:color="C8D2CB"/>
              <w:insideH w:val="single" w:sz="6" w:space="0" w:color="C8D2CB"/>
              <w:insideV w:val="single" w:sz="6" w:space="0" w:color="C8D2CB"/>
            </w:tcBorders>
            <w:vAlign w:val="center"/>
          </w:tcPr>
          <w:p>
            <w:pPr>
              <w:spacing w:after="40" w:before="40"/>
              <w:jc w:val="left"/>
            </w:pPr>
            <w:r>
              <w:rPr>
                <w:rFonts w:ascii="Aptos" w:hAnsi="Aptos"/>
                <w:b/>
                <w:color w:val="FFFFFF"/>
                <w:sz w:val="16"/>
              </w:rPr>
            </w:r>
            <w:r>
              <w:rPr>
                <w:rFonts w:ascii="Aptos" w:hAnsi="Aptos"/>
                <w:b/>
                <w:color w:val="FFFFFF"/>
                <w:sz w:val="16"/>
              </w:rPr>
              <w:t>Required details</w:t>
            </w:r>
          </w:p>
        </w:tc>
        <w:tc>
          <w:tcPr>
            <w:tcW w:type="dxa" w:w="2232"/>
            <w:shd w:fill="1E7A3D"/>
            <w:tcMar>
              <w:top w:w="115" w:type="dxa"/>
              <w:start w:w="120" w:type="dxa"/>
              <w:bottom w:w="115" w:type="dxa"/>
              <w:end w:w="120" w:type="dxa"/>
            </w:tcMar>
            <w:tcBorders>
              <w:top w:val="single" w:sz="6" w:space="0" w:color="C8D2CB"/>
              <w:left w:val="single" w:sz="6" w:space="0" w:color="C8D2CB"/>
              <w:bottom w:val="single" w:sz="6" w:space="0" w:color="C8D2CB"/>
              <w:right w:val="single" w:sz="6" w:space="0" w:color="C8D2CB"/>
              <w:insideH w:val="single" w:sz="6" w:space="0" w:color="C8D2CB"/>
              <w:insideV w:val="single" w:sz="6" w:space="0" w:color="C8D2CB"/>
            </w:tcBorders>
            <w:vAlign w:val="center"/>
          </w:tcPr>
          <w:p>
            <w:pPr>
              <w:spacing w:after="40" w:before="40"/>
              <w:jc w:val="left"/>
            </w:pPr>
            <w:r>
              <w:rPr>
                <w:rFonts w:ascii="Aptos" w:hAnsi="Aptos"/>
                <w:b/>
                <w:color w:val="FFFFFF"/>
                <w:sz w:val="16"/>
              </w:rPr>
            </w:r>
            <w:r>
              <w:rPr>
                <w:rFonts w:ascii="Aptos" w:hAnsi="Aptos"/>
                <w:b/>
                <w:color w:val="FFFFFF"/>
                <w:sz w:val="16"/>
              </w:rPr>
              <w:t>Receiver fields</w:t>
            </w:r>
          </w:p>
        </w:tc>
      </w:tr>
      <w:tr>
        <w:trPr>
          <w:cantSplit/>
          <w:cantSplit/>
        </w:trPr>
        <w:tc>
          <w:tcPr>
            <w:tcW w:type="dxa" w:w="1656"/>
            <w:shd w:fill="FFFFFF"/>
            <w:tcMar>
              <w:top w:w="100" w:type="dxa"/>
              <w:start w:w="120" w:type="dxa"/>
              <w:bottom w:w="100" w:type="dxa"/>
              <w:end w:w="120" w:type="dxa"/>
            </w:tcMar>
            <w:tcBorders>
              <w:top w:val="single" w:sz="6" w:space="0" w:color="C8D2CB"/>
              <w:left w:val="single" w:sz="6" w:space="0" w:color="C8D2CB"/>
              <w:bottom w:val="single" w:sz="6" w:space="0" w:color="C8D2CB"/>
              <w:right w:val="single" w:sz="6" w:space="0" w:color="C8D2CB"/>
              <w:insideH w:val="single" w:sz="6" w:space="0" w:color="C8D2CB"/>
              <w:insideV w:val="single" w:sz="6" w:space="0" w:color="C8D2CB"/>
            </w:tcBorders>
            <w:vAlign w:val="center"/>
          </w:tcPr>
          <w:p>
            <w:pPr>
              <w:spacing w:after="40" w:line="245" w:lineRule="auto" w:before="40"/>
            </w:pPr>
            <w:r>
              <w:rPr>
                <w:rFonts w:ascii="Aptos" w:hAnsi="Aptos"/>
                <w:sz w:val="16"/>
              </w:rPr>
            </w:r>
            <w:r>
              <w:rPr>
                <w:rFonts w:ascii="Aptos" w:hAnsi="Aptos"/>
                <w:color w:val="111827"/>
                <w:sz w:val="16"/>
              </w:rPr>
              <w:t>FOOD</w:t>
            </w:r>
          </w:p>
        </w:tc>
        <w:tc>
          <w:tcPr>
            <w:tcW w:type="dxa" w:w="6048"/>
            <w:shd w:fill="FFFFFF"/>
            <w:tcMar>
              <w:top w:w="100" w:type="dxa"/>
              <w:start w:w="120" w:type="dxa"/>
              <w:bottom w:w="100" w:type="dxa"/>
              <w:end w:w="120" w:type="dxa"/>
            </w:tcMar>
            <w:tcBorders>
              <w:top w:val="single" w:sz="6" w:space="0" w:color="C8D2CB"/>
              <w:left w:val="single" w:sz="6" w:space="0" w:color="C8D2CB"/>
              <w:bottom w:val="single" w:sz="6" w:space="0" w:color="C8D2CB"/>
              <w:right w:val="single" w:sz="6" w:space="0" w:color="C8D2CB"/>
              <w:insideH w:val="single" w:sz="6" w:space="0" w:color="C8D2CB"/>
              <w:insideV w:val="single" w:sz="6" w:space="0" w:color="C8D2CB"/>
            </w:tcBorders>
            <w:vAlign w:val="center"/>
          </w:tcPr>
          <w:p>
            <w:pPr>
              <w:spacing w:after="40" w:line="245" w:lineRule="auto" w:before="40"/>
            </w:pPr>
            <w:r>
              <w:rPr>
                <w:rFonts w:ascii="Aptos" w:hAnsi="Aptos"/>
                <w:sz w:val="16"/>
              </w:rPr>
            </w:r>
            <w:r>
              <w:rPr>
                <w:rFonts w:ascii="Aptos" w:hAnsi="Aptos"/>
                <w:color w:val="111827"/>
                <w:sz w:val="16"/>
              </w:rPr>
              <w:t>Outlet name and one or more food item lines with type and quantity; optional item description</w:t>
            </w:r>
          </w:p>
        </w:tc>
        <w:tc>
          <w:tcPr>
            <w:tcW w:type="dxa" w:w="2232"/>
            <w:shd w:fill="FFFFFF"/>
            <w:tcMar>
              <w:top w:w="100" w:type="dxa"/>
              <w:start w:w="120" w:type="dxa"/>
              <w:bottom w:w="100" w:type="dxa"/>
              <w:end w:w="120" w:type="dxa"/>
            </w:tcMar>
            <w:tcBorders>
              <w:top w:val="single" w:sz="6" w:space="0" w:color="C8D2CB"/>
              <w:left w:val="single" w:sz="6" w:space="0" w:color="C8D2CB"/>
              <w:bottom w:val="single" w:sz="6" w:space="0" w:color="C8D2CB"/>
              <w:right w:val="single" w:sz="6" w:space="0" w:color="C8D2CB"/>
              <w:insideH w:val="single" w:sz="6" w:space="0" w:color="C8D2CB"/>
              <w:insideV w:val="single" w:sz="6" w:space="0" w:color="C8D2CB"/>
            </w:tcBorders>
            <w:vAlign w:val="center"/>
          </w:tcPr>
          <w:p>
            <w:pPr>
              <w:spacing w:after="40" w:line="245" w:lineRule="auto" w:before="40"/>
            </w:pPr>
            <w:r>
              <w:rPr>
                <w:rFonts w:ascii="Aptos" w:hAnsi="Aptos"/>
                <w:sz w:val="16"/>
              </w:rPr>
            </w:r>
            <w:r>
              <w:rPr>
                <w:rFonts w:ascii="Aptos" w:hAnsi="Aptos"/>
                <w:color w:val="111827"/>
                <w:sz w:val="16"/>
              </w:rPr>
              <w:t>Not required</w:t>
            </w:r>
          </w:p>
        </w:tc>
      </w:tr>
      <w:tr>
        <w:trPr>
          <w:cantSplit/>
          <w:cantSplit/>
        </w:trPr>
        <w:tc>
          <w:tcPr>
            <w:tcW w:type="dxa" w:w="1656"/>
            <w:shd w:fill="F5F8F6"/>
            <w:tcMar>
              <w:top w:w="100" w:type="dxa"/>
              <w:start w:w="120" w:type="dxa"/>
              <w:bottom w:w="100" w:type="dxa"/>
              <w:end w:w="120" w:type="dxa"/>
            </w:tcMar>
            <w:tcBorders>
              <w:top w:val="single" w:sz="6" w:space="0" w:color="C8D2CB"/>
              <w:left w:val="single" w:sz="6" w:space="0" w:color="C8D2CB"/>
              <w:bottom w:val="single" w:sz="6" w:space="0" w:color="C8D2CB"/>
              <w:right w:val="single" w:sz="6" w:space="0" w:color="C8D2CB"/>
              <w:insideH w:val="single" w:sz="6" w:space="0" w:color="C8D2CB"/>
              <w:insideV w:val="single" w:sz="6" w:space="0" w:color="C8D2CB"/>
            </w:tcBorders>
            <w:vAlign w:val="center"/>
          </w:tcPr>
          <w:p>
            <w:pPr>
              <w:spacing w:after="40" w:line="245" w:lineRule="auto" w:before="40"/>
            </w:pPr>
            <w:r>
              <w:rPr>
                <w:rFonts w:ascii="Aptos" w:hAnsi="Aptos"/>
                <w:sz w:val="16"/>
              </w:rPr>
            </w:r>
            <w:r>
              <w:rPr>
                <w:rFonts w:ascii="Aptos" w:hAnsi="Aptos"/>
                <w:color w:val="111827"/>
                <w:sz w:val="16"/>
              </w:rPr>
              <w:t>WATER</w:t>
            </w:r>
          </w:p>
        </w:tc>
        <w:tc>
          <w:tcPr>
            <w:tcW w:type="dxa" w:w="6048"/>
            <w:shd w:fill="F5F8F6"/>
            <w:tcMar>
              <w:top w:w="100" w:type="dxa"/>
              <w:start w:w="120" w:type="dxa"/>
              <w:bottom w:w="100" w:type="dxa"/>
              <w:end w:w="120" w:type="dxa"/>
            </w:tcMar>
            <w:tcBorders>
              <w:top w:val="single" w:sz="6" w:space="0" w:color="C8D2CB"/>
              <w:left w:val="single" w:sz="6" w:space="0" w:color="C8D2CB"/>
              <w:bottom w:val="single" w:sz="6" w:space="0" w:color="C8D2CB"/>
              <w:right w:val="single" w:sz="6" w:space="0" w:color="C8D2CB"/>
              <w:insideH w:val="single" w:sz="6" w:space="0" w:color="C8D2CB"/>
              <w:insideV w:val="single" w:sz="6" w:space="0" w:color="C8D2CB"/>
            </w:tcBorders>
            <w:vAlign w:val="center"/>
          </w:tcPr>
          <w:p>
            <w:pPr>
              <w:spacing w:after="40" w:line="245" w:lineRule="auto" w:before="40"/>
            </w:pPr>
            <w:r>
              <w:rPr>
                <w:rFonts w:ascii="Aptos" w:hAnsi="Aptos"/>
                <w:sz w:val="16"/>
              </w:rPr>
            </w:r>
            <w:r>
              <w:rPr>
                <w:rFonts w:ascii="Aptos" w:hAnsi="Aptos"/>
                <w:color w:val="111827"/>
                <w:sz w:val="16"/>
              </w:rPr>
              <w:t>One or more water container lines with size and quantity</w:t>
            </w:r>
          </w:p>
        </w:tc>
        <w:tc>
          <w:tcPr>
            <w:tcW w:type="dxa" w:w="2232"/>
            <w:shd w:fill="F5F8F6"/>
            <w:tcMar>
              <w:top w:w="100" w:type="dxa"/>
              <w:start w:w="120" w:type="dxa"/>
              <w:bottom w:w="100" w:type="dxa"/>
              <w:end w:w="120" w:type="dxa"/>
            </w:tcMar>
            <w:tcBorders>
              <w:top w:val="single" w:sz="6" w:space="0" w:color="C8D2CB"/>
              <w:left w:val="single" w:sz="6" w:space="0" w:color="C8D2CB"/>
              <w:bottom w:val="single" w:sz="6" w:space="0" w:color="C8D2CB"/>
              <w:right w:val="single" w:sz="6" w:space="0" w:color="C8D2CB"/>
              <w:insideH w:val="single" w:sz="6" w:space="0" w:color="C8D2CB"/>
              <w:insideV w:val="single" w:sz="6" w:space="0" w:color="C8D2CB"/>
            </w:tcBorders>
            <w:vAlign w:val="center"/>
          </w:tcPr>
          <w:p>
            <w:pPr>
              <w:spacing w:after="40" w:line="245" w:lineRule="auto" w:before="40"/>
            </w:pPr>
            <w:r>
              <w:rPr>
                <w:rFonts w:ascii="Aptos" w:hAnsi="Aptos"/>
                <w:sz w:val="16"/>
              </w:rPr>
            </w:r>
            <w:r>
              <w:rPr>
                <w:rFonts w:ascii="Aptos" w:hAnsi="Aptos"/>
                <w:color w:val="111827"/>
                <w:sz w:val="16"/>
              </w:rPr>
              <w:t>Not required</w:t>
            </w:r>
          </w:p>
        </w:tc>
      </w:tr>
      <w:tr>
        <w:trPr>
          <w:cantSplit/>
          <w:cantSplit/>
        </w:trPr>
        <w:tc>
          <w:tcPr>
            <w:tcW w:type="dxa" w:w="1656"/>
            <w:shd w:fill="FFFFFF"/>
            <w:tcMar>
              <w:top w:w="100" w:type="dxa"/>
              <w:start w:w="120" w:type="dxa"/>
              <w:bottom w:w="100" w:type="dxa"/>
              <w:end w:w="120" w:type="dxa"/>
            </w:tcMar>
            <w:tcBorders>
              <w:top w:val="single" w:sz="6" w:space="0" w:color="C8D2CB"/>
              <w:left w:val="single" w:sz="6" w:space="0" w:color="C8D2CB"/>
              <w:bottom w:val="single" w:sz="6" w:space="0" w:color="C8D2CB"/>
              <w:right w:val="single" w:sz="6" w:space="0" w:color="C8D2CB"/>
              <w:insideH w:val="single" w:sz="6" w:space="0" w:color="C8D2CB"/>
              <w:insideV w:val="single" w:sz="6" w:space="0" w:color="C8D2CB"/>
            </w:tcBorders>
            <w:vAlign w:val="center"/>
          </w:tcPr>
          <w:p>
            <w:pPr>
              <w:spacing w:after="40" w:line="245" w:lineRule="auto" w:before="40"/>
            </w:pPr>
            <w:r>
              <w:rPr>
                <w:rFonts w:ascii="Aptos" w:hAnsi="Aptos"/>
                <w:sz w:val="16"/>
              </w:rPr>
            </w:r>
            <w:r>
              <w:rPr>
                <w:rFonts w:ascii="Aptos" w:hAnsi="Aptos"/>
                <w:color w:val="111827"/>
                <w:sz w:val="16"/>
              </w:rPr>
              <w:t>PARCEL</w:t>
            </w:r>
          </w:p>
        </w:tc>
        <w:tc>
          <w:tcPr>
            <w:tcW w:type="dxa" w:w="6048"/>
            <w:shd w:fill="FFFFFF"/>
            <w:tcMar>
              <w:top w:w="100" w:type="dxa"/>
              <w:start w:w="120" w:type="dxa"/>
              <w:bottom w:w="100" w:type="dxa"/>
              <w:end w:w="120" w:type="dxa"/>
            </w:tcMar>
            <w:tcBorders>
              <w:top w:val="single" w:sz="6" w:space="0" w:color="C8D2CB"/>
              <w:left w:val="single" w:sz="6" w:space="0" w:color="C8D2CB"/>
              <w:bottom w:val="single" w:sz="6" w:space="0" w:color="C8D2CB"/>
              <w:right w:val="single" w:sz="6" w:space="0" w:color="C8D2CB"/>
              <w:insideH w:val="single" w:sz="6" w:space="0" w:color="C8D2CB"/>
              <w:insideV w:val="single" w:sz="6" w:space="0" w:color="C8D2CB"/>
            </w:tcBorders>
            <w:vAlign w:val="center"/>
          </w:tcPr>
          <w:p>
            <w:pPr>
              <w:spacing w:after="40" w:line="245" w:lineRule="auto" w:before="40"/>
            </w:pPr>
            <w:r>
              <w:rPr>
                <w:rFonts w:ascii="Aptos" w:hAnsi="Aptos"/>
                <w:sz w:val="16"/>
              </w:rPr>
            </w:r>
            <w:r>
              <w:rPr>
                <w:rFonts w:ascii="Aptos" w:hAnsi="Aptos"/>
                <w:color w:val="111827"/>
                <w:sz w:val="16"/>
              </w:rPr>
              <w:t>Parcel type, weight, optional notes, and custom type when Other is chosen</w:t>
            </w:r>
          </w:p>
        </w:tc>
        <w:tc>
          <w:tcPr>
            <w:tcW w:type="dxa" w:w="2232"/>
            <w:shd w:fill="FFFFFF"/>
            <w:tcMar>
              <w:top w:w="100" w:type="dxa"/>
              <w:start w:w="120" w:type="dxa"/>
              <w:bottom w:w="100" w:type="dxa"/>
              <w:end w:w="120" w:type="dxa"/>
            </w:tcMar>
            <w:tcBorders>
              <w:top w:val="single" w:sz="6" w:space="0" w:color="C8D2CB"/>
              <w:left w:val="single" w:sz="6" w:space="0" w:color="C8D2CB"/>
              <w:bottom w:val="single" w:sz="6" w:space="0" w:color="C8D2CB"/>
              <w:right w:val="single" w:sz="6" w:space="0" w:color="C8D2CB"/>
              <w:insideH w:val="single" w:sz="6" w:space="0" w:color="C8D2CB"/>
              <w:insideV w:val="single" w:sz="6" w:space="0" w:color="C8D2CB"/>
            </w:tcBorders>
            <w:vAlign w:val="center"/>
          </w:tcPr>
          <w:p>
            <w:pPr>
              <w:spacing w:after="40" w:before="40"/>
            </w:pPr>
            <w:r>
              <w:rPr>
                <w:rFonts w:ascii="Aptos" w:hAnsi="Aptos"/>
                <w:sz w:val="16"/>
              </w:rPr>
              <w:t>Choose Me or Other person; receiver name and Sri Lankan mobile number required only for Other person</w:t>
            </w:r>
          </w:p>
        </w:tc>
      </w:tr>
    </w:tbl>
    <w:p>
      <w:pPr>
        <w:spacing w:after="20"/>
      </w:pPr>
    </w:p>
    <w:p>
      <w:pPr>
        <w:pStyle w:val="Heading3"/>
      </w:pPr>
      <w:r>
        <w:t>9.3 Food Order Values</w:t>
      </w:r>
    </w:p>
    <w:p>
      <w:r>
        <w:rPr>
          <w:rFonts w:ascii="Aptos" w:hAnsi="Aptos"/>
        </w:rPr>
        <w:t>Vegetable meal, chicken meal, salmon meal, fish meal, egg meal, sausages meal, meatball meal, noodles, kottu, pasta, parata, thosai, and Other food.</w:t>
      </w:r>
    </w:p>
    <w:p>
      <w:pPr>
        <w:pStyle w:val="ListBullet"/>
      </w:pPr>
      <w:r>
        <w:rPr>
          <w:rFonts w:ascii="Aptos" w:hAnsi="Aptos"/>
        </w:rPr>
        <w:t>Food lines are dynamic: customers may add and remove items.</w:t>
      </w:r>
    </w:p>
    <w:p>
      <w:pPr>
        <w:pStyle w:val="ListBullet"/>
      </w:pPr>
      <w:r>
        <w:rPr>
          <w:rFonts w:ascii="Aptos" w:hAnsi="Aptos"/>
        </w:rPr>
        <w:t>Quantity uses plus and minus controls and must be a whole number from 1 through 20 per line.</w:t>
      </w:r>
    </w:p>
    <w:p>
      <w:pPr>
        <w:pStyle w:val="ListBullet"/>
      </w:pPr>
      <w:r>
        <w:rPr>
          <w:rFonts w:ascii="Aptos" w:hAnsi="Aptos"/>
        </w:rPr>
        <w:t>Each line may contain an optional description up to 300 characters.</w:t>
      </w:r>
    </w:p>
    <w:p>
      <w:pPr>
        <w:pStyle w:val="ListBullet"/>
      </w:pPr>
      <w:r>
        <w:rPr>
          <w:rFonts w:ascii="Aptos" w:hAnsi="Aptos"/>
        </w:rPr>
        <w:t>Other food requires a custom item name.</w:t>
      </w:r>
    </w:p>
    <w:p>
      <w:pPr>
        <w:pStyle w:val="ListBullet"/>
      </w:pPr>
      <w:r>
        <w:rPr>
          <w:rFonts w:ascii="Aptos" w:hAnsi="Aptos"/>
        </w:rPr>
        <w:t>A request may contain up to 20 item lines.</w:t>
      </w:r>
    </w:p>
    <w:p>
      <w:pPr>
        <w:pStyle w:val="Heading3"/>
      </w:pPr>
      <w:r>
        <w:t>9.4 Water Order Values</w:t>
      </w:r>
    </w:p>
    <w:p>
      <w:r>
        <w:rPr>
          <w:rFonts w:ascii="Aptos" w:hAnsi="Aptos"/>
        </w:rPr>
        <w:t>20L bottle, 10L bottle, 5L bottle, less than 5L bottle, and Other water container.</w:t>
      </w:r>
    </w:p>
    <w:p>
      <w:pPr>
        <w:pStyle w:val="ListBullet"/>
      </w:pPr>
      <w:r>
        <w:rPr>
          <w:rFonts w:ascii="Aptos" w:hAnsi="Aptos"/>
        </w:rPr>
        <w:t>Water lines are dynamic and use quantity controls from 1 through 20.</w:t>
      </w:r>
    </w:p>
    <w:p>
      <w:pPr>
        <w:pStyle w:val="ListBullet"/>
      </w:pPr>
      <w:r>
        <w:rPr>
          <w:rFonts w:ascii="Aptos" w:hAnsi="Aptos"/>
        </w:rPr>
        <w:t>Other water container requires a description.</w:t>
      </w:r>
    </w:p>
    <w:p>
      <w:pPr>
        <w:pStyle w:val="ListBullet"/>
      </w:pPr>
      <w:r>
        <w:rPr>
          <w:rFonts w:ascii="Aptos" w:hAnsi="Aptos"/>
        </w:rPr>
        <w:t>A request may contain up to 20 item lines.</w:t>
      </w:r>
    </w:p>
    <w:p>
      <w:pPr>
        <w:pStyle w:val="Heading3"/>
      </w:pPr>
      <w:r>
        <w:t>9.5 Other Parcel Values</w:t>
      </w:r>
    </w:p>
    <w:p>
      <w:r>
        <w:rPr>
          <w:rFonts w:ascii="Aptos" w:hAnsi="Aptos"/>
        </w:rPr>
        <w:t>Documents, food, clothing, medicine, electronics, and Other parcel.</w:t>
      </w:r>
    </w:p>
    <w:p>
      <w:pPr>
        <w:pStyle w:val="ListBullet"/>
      </w:pPr>
      <w:r>
        <w:rPr>
          <w:rFonts w:ascii="Aptos" w:hAnsi="Aptos"/>
        </w:rPr>
        <w:t>Weight is recorded from 0.1 kg through 50 kg in 0.1 kg precision.</w:t>
      </w:r>
    </w:p>
    <w:p>
      <w:pPr>
        <w:pStyle w:val="ListBullet"/>
      </w:pPr>
      <w:r>
        <w:rPr>
          <w:rFonts w:ascii="Aptos" w:hAnsi="Aptos"/>
        </w:rPr>
        <w:t>Other parcel requires a custom type.</w:t>
      </w:r>
    </w:p>
    <w:p>
      <w:pPr>
        <w:pStyle w:val="ListBullet"/>
      </w:pPr>
      <w:r>
        <w:rPr>
          <w:rFonts w:ascii="Aptos" w:hAnsi="Aptos"/>
        </w:rPr>
        <w:t>Additional notes are optional up to 500 characters.</w:t>
      </w:r>
    </w:p>
    <w:p>
      <w:pPr>
        <w:pStyle w:val="ListBullet"/>
      </w:pPr>
      <w:r>
        <w:t>The customer first chooses Me or Other person. Receiver name and a valid Sri Lankan mobile number appear and become mandatory only when Other person is selected.</w:t>
      </w:r>
    </w:p>
    <w:p>
      <w:pPr>
        <w:pStyle w:val="ListBullet"/>
      </w:pPr>
      <w:r>
        <w:rPr>
          <w:rFonts w:ascii="Aptos" w:hAnsi="Aptos"/>
        </w:rPr>
        <w:t>No parcel quick-pick locations are defined in the current version.</w:t>
      </w:r>
    </w:p>
    <w:p>
      <w:pPr>
        <w:pStyle w:val="Heading1"/>
      </w:pPr>
      <w:r>
        <w:t>10 Maps Address Lookup Routing and Fare</w:t>
      </w:r>
    </w:p>
    <w:p>
      <w:pPr>
        <w:pStyle w:val="Heading2"/>
      </w:pPr>
      <w:r>
        <w:t>10.1 Location Selection</w:t>
      </w:r>
    </w:p>
    <w:p>
      <w:pPr>
        <w:pStyle w:val="ListBullet"/>
      </w:pPr>
      <w:r>
        <w:rPr>
          <w:rFonts w:ascii="Aptos" w:hAnsi="Aptos"/>
        </w:rPr>
        <w:t>The map uses OpenStreetMap tiles through Leaflet and retains visible attribution.</w:t>
      </w:r>
    </w:p>
    <w:p>
      <w:pPr>
        <w:pStyle w:val="ListBullet"/>
      </w:pPr>
      <w:r>
        <w:rPr>
          <w:rFonts w:ascii="Aptos" w:hAnsi="Aptos"/>
        </w:rPr>
        <w:t>Clicking the pickup or destination summary box changes which location the next map click will set.</w:t>
      </w:r>
    </w:p>
    <w:p>
      <w:pPr>
        <w:pStyle w:val="ListBullet"/>
      </w:pPr>
      <w:r>
        <w:t>After a pickup is selected the input automatically changes to destination, and after a destination is selected it changes back to pickup, while either selector remains manually available.</w:t>
      </w:r>
    </w:p>
    <w:p>
      <w:pPr>
        <w:pStyle w:val="ListBullet"/>
      </w:pPr>
      <w:r>
        <w:rPr>
          <w:rFonts w:ascii="Aptos" w:hAnsi="Aptos"/>
        </w:rPr>
        <w:t>Markers can be dragged to correct a selected point.</w:t>
      </w:r>
    </w:p>
    <w:p>
      <w:pPr>
        <w:pStyle w:val="ListBullet"/>
      </w:pPr>
      <w:r>
        <w:rPr>
          <w:rFonts w:ascii="Aptos" w:hAnsi="Aptos"/>
        </w:rPr>
        <w:t>Browser location can be used as pickup when permission is granted.</w:t>
      </w:r>
    </w:p>
    <w:p>
      <w:pPr>
        <w:pStyle w:val="ListBullet"/>
      </w:pPr>
      <w:r>
        <w:rPr>
          <w:rFonts w:ascii="Aptos" w:hAnsi="Aptos"/>
        </w:rPr>
        <w:t>Search is limited to Sri Lanka and bounded to the intended Northern Province area.</w:t>
      </w:r>
    </w:p>
    <w:p>
      <w:pPr>
        <w:pStyle w:val="Heading2"/>
      </w:pPr>
      <w:r>
        <w:t>10.2 Address Lookup</w:t>
      </w:r>
    </w:p>
    <w:p>
      <w:r>
        <w:rPr>
          <w:rFonts w:ascii="Aptos" w:hAnsi="Aptos"/>
        </w:rPr>
        <w:t>The backend first uses the configured HeiGIT Pelias geocoder. If that service fails, the application falls back to public Nominatim for both search and reverse lookup. Coordinates remain the authoritative location values; the readable address is presentation data. Search results are cached and provider requests are throttled.</w:t>
      </w:r>
    </w:p>
    <w:p>
      <w:pPr>
        <w:pStyle w:val="Heading2"/>
      </w:pPr>
      <w:r>
        <w:t>10.3 Road Routing</w:t>
      </w:r>
    </w:p>
    <w:p>
      <w:r>
        <w:rPr>
          <w:rFonts w:ascii="Aptos" w:hAnsi="Aptos"/>
        </w:rPr>
        <w:t>The backend first requests a driving route from the HeiGIT OpenRouteService directions endpoint. It selects the shortest valid route returned by the provider and returns distance, estimated duration, and GeoJSON geometry. If the primary service fails, the backend uses the configured public OSRM-compatible fallback. A request is not created when no valid drivable route is available from either provider.</w:t>
      </w:r>
    </w:p>
    <w:p>
      <w:r>
        <w:rPr>
          <w:rFonts w:ascii="Aptos" w:hAnsi="Aptos"/>
        </w:rPr>
        <w:t>Route preview writes no database data. Request creation recalculates the route and price on the server so a client cannot forge the charge.</w:t>
      </w:r>
    </w:p>
    <w:p>
      <w:pPr>
        <w:pStyle w:val="Heading2"/>
      </w:pPr>
      <w:r>
        <w:t>10.4 Fare and Delivery Charge</w:t>
      </w:r>
    </w:p>
    <w:tbl>
      <w:tblPr>
        <w:tblStyle w:val="TableGrid"/>
        <w:tblW w:type="auto" w:w="0"/>
        <w:jc w:val="center"/>
        <w:tblLayout w:type="fixed"/>
        <w:tblLook w:firstColumn="1" w:firstRow="1" w:lastColumn="0" w:lastRow="0" w:noHBand="0" w:noVBand="1" w:val="04A0"/>
      </w:tblPr>
      <w:tblGrid>
        <w:gridCol w:w="4997"/>
        <w:gridCol w:w="4997"/>
      </w:tblGrid>
      <w:tr>
        <w:trPr>
          <w:tblHeader w:val="true"/>
          <w:cantSplit/>
          <w:tblHeader w:val="true"/>
        </w:trPr>
        <w:tc>
          <w:tcPr>
            <w:tcW w:type="dxa" w:w="2376"/>
            <w:shd w:fill="1E7A3D"/>
            <w:tcMar>
              <w:top w:w="115" w:type="dxa"/>
              <w:start w:w="120" w:type="dxa"/>
              <w:bottom w:w="115" w:type="dxa"/>
              <w:end w:w="120" w:type="dxa"/>
            </w:tcMar>
            <w:tcBorders>
              <w:top w:val="single" w:sz="6" w:space="0" w:color="C8D2CB"/>
              <w:left w:val="single" w:sz="6" w:space="0" w:color="C8D2CB"/>
              <w:bottom w:val="single" w:sz="6" w:space="0" w:color="C8D2CB"/>
              <w:right w:val="single" w:sz="6" w:space="0" w:color="C8D2CB"/>
              <w:insideH w:val="single" w:sz="6" w:space="0" w:color="C8D2CB"/>
              <w:insideV w:val="single" w:sz="6" w:space="0" w:color="C8D2CB"/>
            </w:tcBorders>
            <w:vAlign w:val="center"/>
          </w:tcPr>
          <w:p>
            <w:pPr>
              <w:spacing w:after="40" w:before="40"/>
              <w:jc w:val="left"/>
            </w:pPr>
            <w:r>
              <w:rPr>
                <w:rFonts w:ascii="Aptos" w:hAnsi="Aptos"/>
                <w:b/>
                <w:color w:val="FFFFFF"/>
                <w:sz w:val="16"/>
              </w:rPr>
            </w:r>
            <w:r>
              <w:rPr>
                <w:rFonts w:ascii="Aptos" w:hAnsi="Aptos"/>
                <w:b/>
                <w:color w:val="FFFFFF"/>
                <w:sz w:val="16"/>
              </w:rPr>
              <w:t>Request</w:t>
            </w:r>
          </w:p>
        </w:tc>
        <w:tc>
          <w:tcPr>
            <w:tcW w:type="dxa" w:w="7560"/>
            <w:shd w:fill="1E7A3D"/>
            <w:tcMar>
              <w:top w:w="115" w:type="dxa"/>
              <w:start w:w="120" w:type="dxa"/>
              <w:bottom w:w="115" w:type="dxa"/>
              <w:end w:w="120" w:type="dxa"/>
            </w:tcMar>
            <w:tcBorders>
              <w:top w:val="single" w:sz="6" w:space="0" w:color="C8D2CB"/>
              <w:left w:val="single" w:sz="6" w:space="0" w:color="C8D2CB"/>
              <w:bottom w:val="single" w:sz="6" w:space="0" w:color="C8D2CB"/>
              <w:right w:val="single" w:sz="6" w:space="0" w:color="C8D2CB"/>
              <w:insideH w:val="single" w:sz="6" w:space="0" w:color="C8D2CB"/>
              <w:insideV w:val="single" w:sz="6" w:space="0" w:color="C8D2CB"/>
            </w:tcBorders>
            <w:vAlign w:val="center"/>
          </w:tcPr>
          <w:p>
            <w:pPr>
              <w:spacing w:after="40" w:before="40"/>
              <w:jc w:val="left"/>
            </w:pPr>
            <w:r>
              <w:rPr>
                <w:rFonts w:ascii="Aptos" w:hAnsi="Aptos"/>
                <w:b/>
                <w:color w:val="FFFFFF"/>
                <w:sz w:val="16"/>
              </w:rPr>
            </w:r>
            <w:r>
              <w:rPr>
                <w:rFonts w:ascii="Aptos" w:hAnsi="Aptos"/>
                <w:b/>
                <w:color w:val="FFFFFF"/>
                <w:sz w:val="16"/>
              </w:rPr>
              <w:t>Calculation</w:t>
            </w:r>
          </w:p>
        </w:tc>
      </w:tr>
      <w:tr>
        <w:trPr>
          <w:cantSplit/>
          <w:cantSplit/>
        </w:trPr>
        <w:tc>
          <w:tcPr>
            <w:tcW w:type="dxa" w:w="2376"/>
            <w:shd w:fill="FFFFFF"/>
            <w:tcMar>
              <w:top w:w="100" w:type="dxa"/>
              <w:start w:w="120" w:type="dxa"/>
              <w:bottom w:w="100" w:type="dxa"/>
              <w:end w:w="120" w:type="dxa"/>
            </w:tcMar>
            <w:tcBorders>
              <w:top w:val="single" w:sz="6" w:space="0" w:color="C8D2CB"/>
              <w:left w:val="single" w:sz="6" w:space="0" w:color="C8D2CB"/>
              <w:bottom w:val="single" w:sz="6" w:space="0" w:color="C8D2CB"/>
              <w:right w:val="single" w:sz="6" w:space="0" w:color="C8D2CB"/>
              <w:insideH w:val="single" w:sz="6" w:space="0" w:color="C8D2CB"/>
              <w:insideV w:val="single" w:sz="6" w:space="0" w:color="C8D2CB"/>
            </w:tcBorders>
            <w:vAlign w:val="center"/>
          </w:tcPr>
          <w:p>
            <w:pPr>
              <w:spacing w:after="40" w:line="245" w:lineRule="auto" w:before="40"/>
            </w:pPr>
            <w:r>
              <w:rPr>
                <w:rFonts w:ascii="Aptos" w:hAnsi="Aptos"/>
                <w:sz w:val="16"/>
              </w:rPr>
            </w:r>
            <w:r>
              <w:rPr>
                <w:rFonts w:ascii="Aptos" w:hAnsi="Aptos"/>
                <w:color w:val="111827"/>
                <w:sz w:val="16"/>
              </w:rPr>
              <w:t>Transport</w:t>
            </w:r>
          </w:p>
        </w:tc>
        <w:tc>
          <w:tcPr>
            <w:tcW w:type="dxa" w:w="7560"/>
            <w:shd w:fill="FFFFFF"/>
            <w:tcMar>
              <w:top w:w="100" w:type="dxa"/>
              <w:start w:w="120" w:type="dxa"/>
              <w:bottom w:w="100" w:type="dxa"/>
              <w:end w:w="120" w:type="dxa"/>
            </w:tcMar>
            <w:tcBorders>
              <w:top w:val="single" w:sz="6" w:space="0" w:color="C8D2CB"/>
              <w:left w:val="single" w:sz="6" w:space="0" w:color="C8D2CB"/>
              <w:bottom w:val="single" w:sz="6" w:space="0" w:color="C8D2CB"/>
              <w:right w:val="single" w:sz="6" w:space="0" w:color="C8D2CB"/>
              <w:insideH w:val="single" w:sz="6" w:space="0" w:color="C8D2CB"/>
              <w:insideV w:val="single" w:sz="6" w:space="0" w:color="C8D2CB"/>
            </w:tcBorders>
            <w:vAlign w:val="center"/>
          </w:tcPr>
          <w:p>
            <w:pPr>
              <w:spacing w:after="40" w:before="40"/>
            </w:pPr>
            <w:r>
              <w:rPr>
                <w:rFonts w:ascii="Aptos" w:hAnsi="Aptos"/>
                <w:sz w:val="16"/>
              </w:rPr>
              <w:t>LKR 100 base + LKR 60 x road kilometres</w:t>
            </w:r>
          </w:p>
        </w:tc>
      </w:tr>
      <w:tr>
        <w:trPr>
          <w:cantSplit/>
          <w:cantSplit/>
        </w:trPr>
        <w:tc>
          <w:tcPr>
            <w:tcW w:type="dxa" w:w="2376"/>
            <w:shd w:fill="F5F8F6"/>
            <w:tcMar>
              <w:top w:w="100" w:type="dxa"/>
              <w:start w:w="120" w:type="dxa"/>
              <w:bottom w:w="100" w:type="dxa"/>
              <w:end w:w="120" w:type="dxa"/>
            </w:tcMar>
            <w:tcBorders>
              <w:top w:val="single" w:sz="6" w:space="0" w:color="C8D2CB"/>
              <w:left w:val="single" w:sz="6" w:space="0" w:color="C8D2CB"/>
              <w:bottom w:val="single" w:sz="6" w:space="0" w:color="C8D2CB"/>
              <w:right w:val="single" w:sz="6" w:space="0" w:color="C8D2CB"/>
              <w:insideH w:val="single" w:sz="6" w:space="0" w:color="C8D2CB"/>
              <w:insideV w:val="single" w:sz="6" w:space="0" w:color="C8D2CB"/>
            </w:tcBorders>
            <w:vAlign w:val="center"/>
          </w:tcPr>
          <w:p>
            <w:pPr>
              <w:spacing w:after="40" w:line="245" w:lineRule="auto" w:before="40"/>
            </w:pPr>
            <w:r>
              <w:rPr>
                <w:rFonts w:ascii="Aptos" w:hAnsi="Aptos"/>
                <w:sz w:val="16"/>
              </w:rPr>
            </w:r>
            <w:r>
              <w:rPr>
                <w:rFonts w:ascii="Aptos" w:hAnsi="Aptos"/>
                <w:color w:val="111827"/>
                <w:sz w:val="16"/>
              </w:rPr>
              <w:t>Food delivery</w:t>
            </w:r>
          </w:p>
        </w:tc>
        <w:tc>
          <w:tcPr>
            <w:tcW w:type="dxa" w:w="7560"/>
            <w:shd w:fill="F5F8F6"/>
            <w:tcMar>
              <w:top w:w="100" w:type="dxa"/>
              <w:start w:w="120" w:type="dxa"/>
              <w:bottom w:w="100" w:type="dxa"/>
              <w:end w:w="120" w:type="dxa"/>
            </w:tcMar>
            <w:tcBorders>
              <w:top w:val="single" w:sz="6" w:space="0" w:color="C8D2CB"/>
              <w:left w:val="single" w:sz="6" w:space="0" w:color="C8D2CB"/>
              <w:bottom w:val="single" w:sz="6" w:space="0" w:color="C8D2CB"/>
              <w:right w:val="single" w:sz="6" w:space="0" w:color="C8D2CB"/>
              <w:insideH w:val="single" w:sz="6" w:space="0" w:color="C8D2CB"/>
              <w:insideV w:val="single" w:sz="6" w:space="0" w:color="C8D2CB"/>
            </w:tcBorders>
            <w:vAlign w:val="center"/>
          </w:tcPr>
          <w:p>
            <w:pPr>
              <w:spacing w:after="40" w:before="40"/>
            </w:pPr>
            <w:r>
              <w:rPr>
                <w:rFonts w:ascii="Aptos" w:hAnsi="Aptos"/>
                <w:sz w:val="16"/>
              </w:rPr>
              <w:t>LKR 100 base + LKR 45 x road kilometres + LKR 10 per food item</w:t>
            </w:r>
          </w:p>
        </w:tc>
      </w:tr>
      <w:tr>
        <w:trPr>
          <w:cantSplit/>
          <w:cantSplit/>
        </w:trPr>
        <w:tc>
          <w:tcPr>
            <w:tcW w:type="dxa" w:w="2376"/>
            <w:shd w:fill="FFFFFF"/>
            <w:tcMar>
              <w:top w:w="100" w:type="dxa"/>
              <w:start w:w="120" w:type="dxa"/>
              <w:bottom w:w="100" w:type="dxa"/>
              <w:end w:w="120" w:type="dxa"/>
            </w:tcMar>
            <w:tcBorders>
              <w:top w:val="single" w:sz="6" w:space="0" w:color="C8D2CB"/>
              <w:left w:val="single" w:sz="6" w:space="0" w:color="C8D2CB"/>
              <w:bottom w:val="single" w:sz="6" w:space="0" w:color="C8D2CB"/>
              <w:right w:val="single" w:sz="6" w:space="0" w:color="C8D2CB"/>
              <w:insideH w:val="single" w:sz="6" w:space="0" w:color="C8D2CB"/>
              <w:insideV w:val="single" w:sz="6" w:space="0" w:color="C8D2CB"/>
            </w:tcBorders>
            <w:vAlign w:val="center"/>
          </w:tcPr>
          <w:p>
            <w:pPr>
              <w:spacing w:after="40" w:line="245" w:lineRule="auto" w:before="40"/>
            </w:pPr>
            <w:r>
              <w:rPr>
                <w:rFonts w:ascii="Aptos" w:hAnsi="Aptos"/>
                <w:sz w:val="16"/>
              </w:rPr>
            </w:r>
            <w:r>
              <w:rPr>
                <w:rFonts w:ascii="Aptos" w:hAnsi="Aptos"/>
                <w:color w:val="111827"/>
                <w:sz w:val="16"/>
              </w:rPr>
              <w:t>Water delivery</w:t>
            </w:r>
          </w:p>
        </w:tc>
        <w:tc>
          <w:tcPr>
            <w:tcW w:type="dxa" w:w="7560"/>
            <w:shd w:fill="FFFFFF"/>
            <w:tcMar>
              <w:top w:w="100" w:type="dxa"/>
              <w:start w:w="120" w:type="dxa"/>
              <w:bottom w:w="100" w:type="dxa"/>
              <w:end w:w="120" w:type="dxa"/>
            </w:tcMar>
            <w:tcBorders>
              <w:top w:val="single" w:sz="6" w:space="0" w:color="C8D2CB"/>
              <w:left w:val="single" w:sz="6" w:space="0" w:color="C8D2CB"/>
              <w:bottom w:val="single" w:sz="6" w:space="0" w:color="C8D2CB"/>
              <w:right w:val="single" w:sz="6" w:space="0" w:color="C8D2CB"/>
              <w:insideH w:val="single" w:sz="6" w:space="0" w:color="C8D2CB"/>
              <w:insideV w:val="single" w:sz="6" w:space="0" w:color="C8D2CB"/>
            </w:tcBorders>
            <w:vAlign w:val="center"/>
          </w:tcPr>
          <w:p>
            <w:pPr>
              <w:spacing w:after="40" w:before="40"/>
            </w:pPr>
            <w:r>
              <w:rPr>
                <w:rFonts w:ascii="Aptos" w:hAnsi="Aptos"/>
                <w:sz w:val="16"/>
              </w:rPr>
              <w:t>LKR 100 base + LKR 45 x road kilometres + LKR 15 per water container</w:t>
            </w:r>
          </w:p>
        </w:tc>
      </w:tr>
      <w:tr>
        <w:trPr>
          <w:cantSplit/>
          <w:cantSplit/>
        </w:trPr>
        <w:tc>
          <w:tcPr>
            <w:tcW w:type="dxa" w:w="2376"/>
            <w:shd w:fill="F5F8F6"/>
            <w:tcMar>
              <w:top w:w="100" w:type="dxa"/>
              <w:start w:w="120" w:type="dxa"/>
              <w:bottom w:w="100" w:type="dxa"/>
              <w:end w:w="120" w:type="dxa"/>
            </w:tcMar>
            <w:tcBorders>
              <w:top w:val="single" w:sz="6" w:space="0" w:color="C8D2CB"/>
              <w:left w:val="single" w:sz="6" w:space="0" w:color="C8D2CB"/>
              <w:bottom w:val="single" w:sz="6" w:space="0" w:color="C8D2CB"/>
              <w:right w:val="single" w:sz="6" w:space="0" w:color="C8D2CB"/>
              <w:insideH w:val="single" w:sz="6" w:space="0" w:color="C8D2CB"/>
              <w:insideV w:val="single" w:sz="6" w:space="0" w:color="C8D2CB"/>
            </w:tcBorders>
            <w:vAlign w:val="center"/>
          </w:tcPr>
          <w:p>
            <w:pPr>
              <w:spacing w:after="40" w:line="245" w:lineRule="auto" w:before="40"/>
            </w:pPr>
            <w:r>
              <w:rPr>
                <w:rFonts w:ascii="Aptos" w:hAnsi="Aptos"/>
                <w:sz w:val="16"/>
              </w:rPr>
            </w:r>
            <w:r>
              <w:rPr>
                <w:rFonts w:ascii="Aptos" w:hAnsi="Aptos"/>
                <w:color w:val="111827"/>
                <w:sz w:val="16"/>
              </w:rPr>
              <w:t>Other parcel</w:t>
            </w:r>
          </w:p>
        </w:tc>
        <w:tc>
          <w:tcPr>
            <w:tcW w:type="dxa" w:w="7560"/>
            <w:shd w:fill="F5F8F6"/>
            <w:tcMar>
              <w:top w:w="100" w:type="dxa"/>
              <w:start w:w="120" w:type="dxa"/>
              <w:bottom w:w="100" w:type="dxa"/>
              <w:end w:w="120" w:type="dxa"/>
            </w:tcMar>
            <w:tcBorders>
              <w:top w:val="single" w:sz="6" w:space="0" w:color="C8D2CB"/>
              <w:left w:val="single" w:sz="6" w:space="0" w:color="C8D2CB"/>
              <w:bottom w:val="single" w:sz="6" w:space="0" w:color="C8D2CB"/>
              <w:right w:val="single" w:sz="6" w:space="0" w:color="C8D2CB"/>
              <w:insideH w:val="single" w:sz="6" w:space="0" w:color="C8D2CB"/>
              <w:insideV w:val="single" w:sz="6" w:space="0" w:color="C8D2CB"/>
            </w:tcBorders>
            <w:vAlign w:val="center"/>
          </w:tcPr>
          <w:p>
            <w:pPr>
              <w:spacing w:after="40" w:before="40"/>
            </w:pPr>
            <w:r>
              <w:rPr>
                <w:rFonts w:ascii="Aptos" w:hAnsi="Aptos"/>
                <w:sz w:val="16"/>
              </w:rPr>
              <w:t>LKR 100 base + LKR 45 x road kilometres + LKR 10 per started kilogram</w:t>
            </w:r>
          </w:p>
        </w:tc>
      </w:tr>
    </w:tbl>
    <w:p>
      <w:pPr>
        <w:spacing w:after="20"/>
      </w:pPr>
    </w:p>
    <w:p>
      <w:r>
        <w:rPr>
          <w:rFonts w:ascii="Aptos" w:hAnsi="Aptos"/>
        </w:rPr>
        <w:t>The total is rounded to the nearest whole LKR and stored on both the ride and its pending payment. Food, water, medicine, or other product purchase prices are not included; the estimate is the rider's service charge only.</w:t>
      </w:r>
    </w:p>
    <w:p>
      <w:r>
        <w:br w:type="page"/>
      </w:r>
    </w:p>
    <w:p>
      <w:pPr>
        <w:pStyle w:val="Heading1"/>
      </w:pPr>
      <w:r>
        <w:t>11 Ride Lifecycle and Availability</w:t>
      </w:r>
    </w:p>
    <w:p>
      <w:pPr>
        <w:pStyle w:val="CodeText"/>
      </w:pPr>
      <w:r>
        <w:rPr>
          <w:rFonts w:ascii="Aptos" w:hAnsi="Aptos"/>
        </w:rPr>
        <w:t>REQUESTED  -&gt;  ACCEPTED  -&gt;  ARRIVED  -&gt;  STARTED  -&gt;  COMPLETED</w:t>
      </w:r>
    </w:p>
    <w:tbl>
      <w:tblPr>
        <w:tblStyle w:val="TableGrid"/>
        <w:tblW w:type="auto" w:w="0"/>
        <w:jc w:val="center"/>
        <w:tblLayout w:type="fixed"/>
        <w:tblLook w:firstColumn="1" w:firstRow="1" w:lastColumn="0" w:lastRow="0" w:noHBand="0" w:noVBand="1" w:val="04A0"/>
      </w:tblPr>
      <w:tblGrid>
        <w:gridCol w:w="3331"/>
        <w:gridCol w:w="3331"/>
        <w:gridCol w:w="3331"/>
      </w:tblGrid>
      <w:tr>
        <w:trPr>
          <w:tblHeader w:val="true"/>
          <w:cantSplit/>
          <w:tblHeader w:val="true"/>
        </w:trPr>
        <w:tc>
          <w:tcPr>
            <w:tcW w:type="dxa" w:w="1728"/>
            <w:shd w:fill="1E7A3D"/>
            <w:tcMar>
              <w:top w:w="115" w:type="dxa"/>
              <w:start w:w="120" w:type="dxa"/>
              <w:bottom w:w="115" w:type="dxa"/>
              <w:end w:w="120" w:type="dxa"/>
            </w:tcMar>
            <w:tcBorders>
              <w:top w:val="single" w:sz="6" w:space="0" w:color="C8D2CB"/>
              <w:left w:val="single" w:sz="6" w:space="0" w:color="C8D2CB"/>
              <w:bottom w:val="single" w:sz="6" w:space="0" w:color="C8D2CB"/>
              <w:right w:val="single" w:sz="6" w:space="0" w:color="C8D2CB"/>
              <w:insideH w:val="single" w:sz="6" w:space="0" w:color="C8D2CB"/>
              <w:insideV w:val="single" w:sz="6" w:space="0" w:color="C8D2CB"/>
            </w:tcBorders>
            <w:vAlign w:val="center"/>
          </w:tcPr>
          <w:p>
            <w:pPr>
              <w:spacing w:after="40" w:before="40"/>
              <w:jc w:val="left"/>
            </w:pPr>
            <w:r>
              <w:rPr>
                <w:rFonts w:ascii="Aptos" w:hAnsi="Aptos"/>
                <w:b/>
                <w:color w:val="FFFFFF"/>
                <w:sz w:val="16"/>
              </w:rPr>
            </w:r>
            <w:r>
              <w:rPr>
                <w:rFonts w:ascii="Aptos" w:hAnsi="Aptos"/>
                <w:b/>
                <w:color w:val="FFFFFF"/>
                <w:sz w:val="16"/>
              </w:rPr>
              <w:t>Status</w:t>
            </w:r>
          </w:p>
        </w:tc>
        <w:tc>
          <w:tcPr>
            <w:tcW w:type="dxa" w:w="6192"/>
            <w:shd w:fill="1E7A3D"/>
            <w:tcMar>
              <w:top w:w="115" w:type="dxa"/>
              <w:start w:w="120" w:type="dxa"/>
              <w:bottom w:w="115" w:type="dxa"/>
              <w:end w:w="120" w:type="dxa"/>
            </w:tcMar>
            <w:tcBorders>
              <w:top w:val="single" w:sz="6" w:space="0" w:color="C8D2CB"/>
              <w:left w:val="single" w:sz="6" w:space="0" w:color="C8D2CB"/>
              <w:bottom w:val="single" w:sz="6" w:space="0" w:color="C8D2CB"/>
              <w:right w:val="single" w:sz="6" w:space="0" w:color="C8D2CB"/>
              <w:insideH w:val="single" w:sz="6" w:space="0" w:color="C8D2CB"/>
              <w:insideV w:val="single" w:sz="6" w:space="0" w:color="C8D2CB"/>
            </w:tcBorders>
            <w:vAlign w:val="center"/>
          </w:tcPr>
          <w:p>
            <w:pPr>
              <w:spacing w:after="40" w:before="40"/>
              <w:jc w:val="left"/>
            </w:pPr>
            <w:r>
              <w:rPr>
                <w:rFonts w:ascii="Aptos" w:hAnsi="Aptos"/>
                <w:b/>
                <w:color w:val="FFFFFF"/>
                <w:sz w:val="16"/>
              </w:rPr>
            </w:r>
            <w:r>
              <w:rPr>
                <w:rFonts w:ascii="Aptos" w:hAnsi="Aptos"/>
                <w:b/>
                <w:color w:val="FFFFFF"/>
                <w:sz w:val="16"/>
              </w:rPr>
              <w:t>Meaning</w:t>
            </w:r>
          </w:p>
        </w:tc>
        <w:tc>
          <w:tcPr>
            <w:tcW w:type="dxa" w:w="2016"/>
            <w:shd w:fill="1E7A3D"/>
            <w:tcMar>
              <w:top w:w="115" w:type="dxa"/>
              <w:start w:w="120" w:type="dxa"/>
              <w:bottom w:w="115" w:type="dxa"/>
              <w:end w:w="120" w:type="dxa"/>
            </w:tcMar>
            <w:tcBorders>
              <w:top w:val="single" w:sz="6" w:space="0" w:color="C8D2CB"/>
              <w:left w:val="single" w:sz="6" w:space="0" w:color="C8D2CB"/>
              <w:bottom w:val="single" w:sz="6" w:space="0" w:color="C8D2CB"/>
              <w:right w:val="single" w:sz="6" w:space="0" w:color="C8D2CB"/>
              <w:insideH w:val="single" w:sz="6" w:space="0" w:color="C8D2CB"/>
              <w:insideV w:val="single" w:sz="6" w:space="0" w:color="C8D2CB"/>
            </w:tcBorders>
            <w:vAlign w:val="center"/>
          </w:tcPr>
          <w:p>
            <w:pPr>
              <w:spacing w:after="40" w:before="40"/>
              <w:jc w:val="left"/>
            </w:pPr>
            <w:r>
              <w:rPr>
                <w:rFonts w:ascii="Aptos" w:hAnsi="Aptos"/>
                <w:b/>
                <w:color w:val="FFFFFF"/>
                <w:sz w:val="16"/>
              </w:rPr>
            </w:r>
            <w:r>
              <w:rPr>
                <w:rFonts w:ascii="Aptos" w:hAnsi="Aptos"/>
                <w:b/>
                <w:color w:val="FFFFFF"/>
                <w:sz w:val="16"/>
              </w:rPr>
              <w:t>Primary actor</w:t>
            </w:r>
          </w:p>
        </w:tc>
      </w:tr>
      <w:tr>
        <w:trPr>
          <w:cantSplit/>
          <w:cantSplit/>
        </w:trPr>
        <w:tc>
          <w:tcPr>
            <w:tcW w:type="dxa" w:w="1728"/>
            <w:shd w:fill="FFFFFF"/>
            <w:tcMar>
              <w:top w:w="100" w:type="dxa"/>
              <w:start w:w="120" w:type="dxa"/>
              <w:bottom w:w="100" w:type="dxa"/>
              <w:end w:w="120" w:type="dxa"/>
            </w:tcMar>
            <w:tcBorders>
              <w:top w:val="single" w:sz="6" w:space="0" w:color="C8D2CB"/>
              <w:left w:val="single" w:sz="6" w:space="0" w:color="C8D2CB"/>
              <w:bottom w:val="single" w:sz="6" w:space="0" w:color="C8D2CB"/>
              <w:right w:val="single" w:sz="6" w:space="0" w:color="C8D2CB"/>
              <w:insideH w:val="single" w:sz="6" w:space="0" w:color="C8D2CB"/>
              <w:insideV w:val="single" w:sz="6" w:space="0" w:color="C8D2CB"/>
            </w:tcBorders>
            <w:vAlign w:val="center"/>
          </w:tcPr>
          <w:p>
            <w:pPr>
              <w:spacing w:after="40" w:line="245" w:lineRule="auto" w:before="40"/>
            </w:pPr>
            <w:r>
              <w:rPr>
                <w:rFonts w:ascii="Aptos" w:hAnsi="Aptos"/>
                <w:sz w:val="16"/>
              </w:rPr>
            </w:r>
            <w:r>
              <w:rPr>
                <w:rFonts w:ascii="Aptos" w:hAnsi="Aptos"/>
                <w:color w:val="111827"/>
                <w:sz w:val="16"/>
              </w:rPr>
              <w:t>REQUESTED</w:t>
            </w:r>
          </w:p>
        </w:tc>
        <w:tc>
          <w:tcPr>
            <w:tcW w:type="dxa" w:w="6192"/>
            <w:shd w:fill="FFFFFF"/>
            <w:tcMar>
              <w:top w:w="100" w:type="dxa"/>
              <w:start w:w="120" w:type="dxa"/>
              <w:bottom w:w="100" w:type="dxa"/>
              <w:end w:w="120" w:type="dxa"/>
            </w:tcMar>
            <w:tcBorders>
              <w:top w:val="single" w:sz="6" w:space="0" w:color="C8D2CB"/>
              <w:left w:val="single" w:sz="6" w:space="0" w:color="C8D2CB"/>
              <w:bottom w:val="single" w:sz="6" w:space="0" w:color="C8D2CB"/>
              <w:right w:val="single" w:sz="6" w:space="0" w:color="C8D2CB"/>
              <w:insideH w:val="single" w:sz="6" w:space="0" w:color="C8D2CB"/>
              <w:insideV w:val="single" w:sz="6" w:space="0" w:color="C8D2CB"/>
            </w:tcBorders>
            <w:vAlign w:val="center"/>
          </w:tcPr>
          <w:p>
            <w:pPr>
              <w:spacing w:after="40" w:line="245" w:lineRule="auto" w:before="40"/>
            </w:pPr>
            <w:r>
              <w:rPr>
                <w:rFonts w:ascii="Aptos" w:hAnsi="Aptos"/>
                <w:sz w:val="16"/>
              </w:rPr>
            </w:r>
            <w:r>
              <w:rPr>
                <w:rFonts w:ascii="Aptos" w:hAnsi="Aptos"/>
                <w:color w:val="111827"/>
                <w:sz w:val="16"/>
              </w:rPr>
              <w:t>Customer confirmed the request; available riders may review it</w:t>
            </w:r>
          </w:p>
        </w:tc>
        <w:tc>
          <w:tcPr>
            <w:tcW w:type="dxa" w:w="2016"/>
            <w:shd w:fill="FFFFFF"/>
            <w:tcMar>
              <w:top w:w="100" w:type="dxa"/>
              <w:start w:w="120" w:type="dxa"/>
              <w:bottom w:w="100" w:type="dxa"/>
              <w:end w:w="120" w:type="dxa"/>
            </w:tcMar>
            <w:tcBorders>
              <w:top w:val="single" w:sz="6" w:space="0" w:color="C8D2CB"/>
              <w:left w:val="single" w:sz="6" w:space="0" w:color="C8D2CB"/>
              <w:bottom w:val="single" w:sz="6" w:space="0" w:color="C8D2CB"/>
              <w:right w:val="single" w:sz="6" w:space="0" w:color="C8D2CB"/>
              <w:insideH w:val="single" w:sz="6" w:space="0" w:color="C8D2CB"/>
              <w:insideV w:val="single" w:sz="6" w:space="0" w:color="C8D2CB"/>
            </w:tcBorders>
            <w:vAlign w:val="center"/>
          </w:tcPr>
          <w:p>
            <w:pPr>
              <w:spacing w:after="40" w:line="245" w:lineRule="auto" w:before="40"/>
            </w:pPr>
            <w:r>
              <w:rPr>
                <w:rFonts w:ascii="Aptos" w:hAnsi="Aptos"/>
                <w:sz w:val="16"/>
              </w:rPr>
            </w:r>
            <w:r>
              <w:rPr>
                <w:rFonts w:ascii="Aptos" w:hAnsi="Aptos"/>
                <w:color w:val="111827"/>
                <w:sz w:val="16"/>
              </w:rPr>
              <w:t>Customer</w:t>
            </w:r>
          </w:p>
        </w:tc>
      </w:tr>
      <w:tr>
        <w:trPr>
          <w:cantSplit/>
          <w:cantSplit/>
        </w:trPr>
        <w:tc>
          <w:tcPr>
            <w:tcW w:type="dxa" w:w="1728"/>
            <w:shd w:fill="F5F8F6"/>
            <w:tcMar>
              <w:top w:w="100" w:type="dxa"/>
              <w:start w:w="120" w:type="dxa"/>
              <w:bottom w:w="100" w:type="dxa"/>
              <w:end w:w="120" w:type="dxa"/>
            </w:tcMar>
            <w:tcBorders>
              <w:top w:val="single" w:sz="6" w:space="0" w:color="C8D2CB"/>
              <w:left w:val="single" w:sz="6" w:space="0" w:color="C8D2CB"/>
              <w:bottom w:val="single" w:sz="6" w:space="0" w:color="C8D2CB"/>
              <w:right w:val="single" w:sz="6" w:space="0" w:color="C8D2CB"/>
              <w:insideH w:val="single" w:sz="6" w:space="0" w:color="C8D2CB"/>
              <w:insideV w:val="single" w:sz="6" w:space="0" w:color="C8D2CB"/>
            </w:tcBorders>
            <w:vAlign w:val="center"/>
          </w:tcPr>
          <w:p>
            <w:pPr>
              <w:spacing w:after="40" w:line="245" w:lineRule="auto" w:before="40"/>
            </w:pPr>
            <w:r>
              <w:rPr>
                <w:rFonts w:ascii="Aptos" w:hAnsi="Aptos"/>
                <w:sz w:val="16"/>
              </w:rPr>
            </w:r>
            <w:r>
              <w:rPr>
                <w:rFonts w:ascii="Aptos" w:hAnsi="Aptos"/>
                <w:color w:val="111827"/>
                <w:sz w:val="16"/>
              </w:rPr>
              <w:t>ACCEPTED</w:t>
            </w:r>
          </w:p>
        </w:tc>
        <w:tc>
          <w:tcPr>
            <w:tcW w:type="dxa" w:w="6192"/>
            <w:shd w:fill="F5F8F6"/>
            <w:tcMar>
              <w:top w:w="100" w:type="dxa"/>
              <w:start w:w="120" w:type="dxa"/>
              <w:bottom w:w="100" w:type="dxa"/>
              <w:end w:w="120" w:type="dxa"/>
            </w:tcMar>
            <w:tcBorders>
              <w:top w:val="single" w:sz="6" w:space="0" w:color="C8D2CB"/>
              <w:left w:val="single" w:sz="6" w:space="0" w:color="C8D2CB"/>
              <w:bottom w:val="single" w:sz="6" w:space="0" w:color="C8D2CB"/>
              <w:right w:val="single" w:sz="6" w:space="0" w:color="C8D2CB"/>
              <w:insideH w:val="single" w:sz="6" w:space="0" w:color="C8D2CB"/>
              <w:insideV w:val="single" w:sz="6" w:space="0" w:color="C8D2CB"/>
            </w:tcBorders>
            <w:vAlign w:val="center"/>
          </w:tcPr>
          <w:p>
            <w:pPr>
              <w:spacing w:after="40" w:line="245" w:lineRule="auto" w:before="40"/>
            </w:pPr>
            <w:r>
              <w:rPr>
                <w:rFonts w:ascii="Aptos" w:hAnsi="Aptos"/>
                <w:sz w:val="16"/>
              </w:rPr>
            </w:r>
            <w:r>
              <w:rPr>
                <w:rFonts w:ascii="Aptos" w:hAnsi="Aptos"/>
                <w:color w:val="111827"/>
                <w:sz w:val="16"/>
              </w:rPr>
              <w:t>One approved available rider accepted atomically</w:t>
            </w:r>
          </w:p>
        </w:tc>
        <w:tc>
          <w:tcPr>
            <w:tcW w:type="dxa" w:w="2016"/>
            <w:shd w:fill="F5F8F6"/>
            <w:tcMar>
              <w:top w:w="100" w:type="dxa"/>
              <w:start w:w="120" w:type="dxa"/>
              <w:bottom w:w="100" w:type="dxa"/>
              <w:end w:w="120" w:type="dxa"/>
            </w:tcMar>
            <w:tcBorders>
              <w:top w:val="single" w:sz="6" w:space="0" w:color="C8D2CB"/>
              <w:left w:val="single" w:sz="6" w:space="0" w:color="C8D2CB"/>
              <w:bottom w:val="single" w:sz="6" w:space="0" w:color="C8D2CB"/>
              <w:right w:val="single" w:sz="6" w:space="0" w:color="C8D2CB"/>
              <w:insideH w:val="single" w:sz="6" w:space="0" w:color="C8D2CB"/>
              <w:insideV w:val="single" w:sz="6" w:space="0" w:color="C8D2CB"/>
            </w:tcBorders>
            <w:vAlign w:val="center"/>
          </w:tcPr>
          <w:p>
            <w:pPr>
              <w:spacing w:after="40" w:line="245" w:lineRule="auto" w:before="40"/>
            </w:pPr>
            <w:r>
              <w:rPr>
                <w:rFonts w:ascii="Aptos" w:hAnsi="Aptos"/>
                <w:sz w:val="16"/>
              </w:rPr>
            </w:r>
            <w:r>
              <w:rPr>
                <w:rFonts w:ascii="Aptos" w:hAnsi="Aptos"/>
                <w:color w:val="111827"/>
                <w:sz w:val="16"/>
              </w:rPr>
              <w:t>Rider</w:t>
            </w:r>
          </w:p>
        </w:tc>
      </w:tr>
      <w:tr>
        <w:trPr>
          <w:cantSplit/>
          <w:cantSplit/>
        </w:trPr>
        <w:tc>
          <w:tcPr>
            <w:tcW w:type="dxa" w:w="1728"/>
            <w:shd w:fill="FFFFFF"/>
            <w:tcMar>
              <w:top w:w="100" w:type="dxa"/>
              <w:start w:w="120" w:type="dxa"/>
              <w:bottom w:w="100" w:type="dxa"/>
              <w:end w:w="120" w:type="dxa"/>
            </w:tcMar>
            <w:tcBorders>
              <w:top w:val="single" w:sz="6" w:space="0" w:color="C8D2CB"/>
              <w:left w:val="single" w:sz="6" w:space="0" w:color="C8D2CB"/>
              <w:bottom w:val="single" w:sz="6" w:space="0" w:color="C8D2CB"/>
              <w:right w:val="single" w:sz="6" w:space="0" w:color="C8D2CB"/>
              <w:insideH w:val="single" w:sz="6" w:space="0" w:color="C8D2CB"/>
              <w:insideV w:val="single" w:sz="6" w:space="0" w:color="C8D2CB"/>
            </w:tcBorders>
            <w:vAlign w:val="center"/>
          </w:tcPr>
          <w:p>
            <w:pPr>
              <w:spacing w:after="40" w:line="245" w:lineRule="auto" w:before="40"/>
            </w:pPr>
            <w:r>
              <w:rPr>
                <w:rFonts w:ascii="Aptos" w:hAnsi="Aptos"/>
                <w:sz w:val="16"/>
              </w:rPr>
            </w:r>
            <w:r>
              <w:rPr>
                <w:rFonts w:ascii="Aptos" w:hAnsi="Aptos"/>
                <w:color w:val="111827"/>
                <w:sz w:val="16"/>
              </w:rPr>
              <w:t>ARRIVED</w:t>
            </w:r>
          </w:p>
        </w:tc>
        <w:tc>
          <w:tcPr>
            <w:tcW w:type="dxa" w:w="6192"/>
            <w:shd w:fill="FFFFFF"/>
            <w:tcMar>
              <w:top w:w="100" w:type="dxa"/>
              <w:start w:w="120" w:type="dxa"/>
              <w:bottom w:w="100" w:type="dxa"/>
              <w:end w:w="120" w:type="dxa"/>
            </w:tcMar>
            <w:tcBorders>
              <w:top w:val="single" w:sz="6" w:space="0" w:color="C8D2CB"/>
              <w:left w:val="single" w:sz="6" w:space="0" w:color="C8D2CB"/>
              <w:bottom w:val="single" w:sz="6" w:space="0" w:color="C8D2CB"/>
              <w:right w:val="single" w:sz="6" w:space="0" w:color="C8D2CB"/>
              <w:insideH w:val="single" w:sz="6" w:space="0" w:color="C8D2CB"/>
              <w:insideV w:val="single" w:sz="6" w:space="0" w:color="C8D2CB"/>
            </w:tcBorders>
            <w:vAlign w:val="center"/>
          </w:tcPr>
          <w:p>
            <w:pPr>
              <w:spacing w:after="40" w:line="245" w:lineRule="auto" w:before="40"/>
            </w:pPr>
            <w:r>
              <w:rPr>
                <w:rFonts w:ascii="Aptos" w:hAnsi="Aptos"/>
                <w:sz w:val="16"/>
              </w:rPr>
            </w:r>
            <w:r>
              <w:rPr>
                <w:rFonts w:ascii="Aptos" w:hAnsi="Aptos"/>
                <w:color w:val="111827"/>
                <w:sz w:val="16"/>
              </w:rPr>
              <w:t>Rider reached the pickup point</w:t>
            </w:r>
          </w:p>
        </w:tc>
        <w:tc>
          <w:tcPr>
            <w:tcW w:type="dxa" w:w="2016"/>
            <w:shd w:fill="FFFFFF"/>
            <w:tcMar>
              <w:top w:w="100" w:type="dxa"/>
              <w:start w:w="120" w:type="dxa"/>
              <w:bottom w:w="100" w:type="dxa"/>
              <w:end w:w="120" w:type="dxa"/>
            </w:tcMar>
            <w:tcBorders>
              <w:top w:val="single" w:sz="6" w:space="0" w:color="C8D2CB"/>
              <w:left w:val="single" w:sz="6" w:space="0" w:color="C8D2CB"/>
              <w:bottom w:val="single" w:sz="6" w:space="0" w:color="C8D2CB"/>
              <w:right w:val="single" w:sz="6" w:space="0" w:color="C8D2CB"/>
              <w:insideH w:val="single" w:sz="6" w:space="0" w:color="C8D2CB"/>
              <w:insideV w:val="single" w:sz="6" w:space="0" w:color="C8D2CB"/>
            </w:tcBorders>
            <w:vAlign w:val="center"/>
          </w:tcPr>
          <w:p>
            <w:pPr>
              <w:spacing w:after="40" w:line="245" w:lineRule="auto" w:before="40"/>
            </w:pPr>
            <w:r>
              <w:rPr>
                <w:rFonts w:ascii="Aptos" w:hAnsi="Aptos"/>
                <w:sz w:val="16"/>
              </w:rPr>
            </w:r>
            <w:r>
              <w:rPr>
                <w:rFonts w:ascii="Aptos" w:hAnsi="Aptos"/>
                <w:color w:val="111827"/>
                <w:sz w:val="16"/>
              </w:rPr>
              <w:t>Assigned rider</w:t>
            </w:r>
          </w:p>
        </w:tc>
      </w:tr>
      <w:tr>
        <w:trPr>
          <w:cantSplit/>
          <w:cantSplit/>
        </w:trPr>
        <w:tc>
          <w:tcPr>
            <w:tcW w:type="dxa" w:w="1728"/>
            <w:shd w:fill="F5F8F6"/>
            <w:tcMar>
              <w:top w:w="100" w:type="dxa"/>
              <w:start w:w="120" w:type="dxa"/>
              <w:bottom w:w="100" w:type="dxa"/>
              <w:end w:w="120" w:type="dxa"/>
            </w:tcMar>
            <w:tcBorders>
              <w:top w:val="single" w:sz="6" w:space="0" w:color="C8D2CB"/>
              <w:left w:val="single" w:sz="6" w:space="0" w:color="C8D2CB"/>
              <w:bottom w:val="single" w:sz="6" w:space="0" w:color="C8D2CB"/>
              <w:right w:val="single" w:sz="6" w:space="0" w:color="C8D2CB"/>
              <w:insideH w:val="single" w:sz="6" w:space="0" w:color="C8D2CB"/>
              <w:insideV w:val="single" w:sz="6" w:space="0" w:color="C8D2CB"/>
            </w:tcBorders>
            <w:vAlign w:val="center"/>
          </w:tcPr>
          <w:p>
            <w:pPr>
              <w:spacing w:after="40" w:line="245" w:lineRule="auto" w:before="40"/>
            </w:pPr>
            <w:r>
              <w:rPr>
                <w:rFonts w:ascii="Aptos" w:hAnsi="Aptos"/>
                <w:sz w:val="16"/>
              </w:rPr>
            </w:r>
            <w:r>
              <w:rPr>
                <w:rFonts w:ascii="Aptos" w:hAnsi="Aptos"/>
                <w:color w:val="111827"/>
                <w:sz w:val="16"/>
              </w:rPr>
              <w:t>STARTED</w:t>
            </w:r>
          </w:p>
        </w:tc>
        <w:tc>
          <w:tcPr>
            <w:tcW w:type="dxa" w:w="6192"/>
            <w:shd w:fill="F5F8F6"/>
            <w:tcMar>
              <w:top w:w="100" w:type="dxa"/>
              <w:start w:w="120" w:type="dxa"/>
              <w:bottom w:w="100" w:type="dxa"/>
              <w:end w:w="120" w:type="dxa"/>
            </w:tcMar>
            <w:tcBorders>
              <w:top w:val="single" w:sz="6" w:space="0" w:color="C8D2CB"/>
              <w:left w:val="single" w:sz="6" w:space="0" w:color="C8D2CB"/>
              <w:bottom w:val="single" w:sz="6" w:space="0" w:color="C8D2CB"/>
              <w:right w:val="single" w:sz="6" w:space="0" w:color="C8D2CB"/>
              <w:insideH w:val="single" w:sz="6" w:space="0" w:color="C8D2CB"/>
              <w:insideV w:val="single" w:sz="6" w:space="0" w:color="C8D2CB"/>
            </w:tcBorders>
            <w:vAlign w:val="center"/>
          </w:tcPr>
          <w:p>
            <w:pPr>
              <w:spacing w:after="40" w:line="245" w:lineRule="auto" w:before="40"/>
            </w:pPr>
            <w:r>
              <w:rPr>
                <w:rFonts w:ascii="Aptos" w:hAnsi="Aptos"/>
                <w:sz w:val="16"/>
              </w:rPr>
            </w:r>
            <w:r>
              <w:rPr>
                <w:rFonts w:ascii="Aptos" w:hAnsi="Aptos"/>
                <w:color w:val="111827"/>
                <w:sz w:val="16"/>
              </w:rPr>
              <w:t>Transport or delivery is in progress</w:t>
            </w:r>
          </w:p>
        </w:tc>
        <w:tc>
          <w:tcPr>
            <w:tcW w:type="dxa" w:w="2016"/>
            <w:shd w:fill="F5F8F6"/>
            <w:tcMar>
              <w:top w:w="100" w:type="dxa"/>
              <w:start w:w="120" w:type="dxa"/>
              <w:bottom w:w="100" w:type="dxa"/>
              <w:end w:w="120" w:type="dxa"/>
            </w:tcMar>
            <w:tcBorders>
              <w:top w:val="single" w:sz="6" w:space="0" w:color="C8D2CB"/>
              <w:left w:val="single" w:sz="6" w:space="0" w:color="C8D2CB"/>
              <w:bottom w:val="single" w:sz="6" w:space="0" w:color="C8D2CB"/>
              <w:right w:val="single" w:sz="6" w:space="0" w:color="C8D2CB"/>
              <w:insideH w:val="single" w:sz="6" w:space="0" w:color="C8D2CB"/>
              <w:insideV w:val="single" w:sz="6" w:space="0" w:color="C8D2CB"/>
            </w:tcBorders>
            <w:vAlign w:val="center"/>
          </w:tcPr>
          <w:p>
            <w:pPr>
              <w:spacing w:after="40" w:line="245" w:lineRule="auto" w:before="40"/>
            </w:pPr>
            <w:r>
              <w:rPr>
                <w:rFonts w:ascii="Aptos" w:hAnsi="Aptos"/>
                <w:sz w:val="16"/>
              </w:rPr>
            </w:r>
            <w:r>
              <w:rPr>
                <w:rFonts w:ascii="Aptos" w:hAnsi="Aptos"/>
                <w:color w:val="111827"/>
                <w:sz w:val="16"/>
              </w:rPr>
              <w:t>Assigned rider</w:t>
            </w:r>
          </w:p>
        </w:tc>
      </w:tr>
      <w:tr>
        <w:trPr>
          <w:cantSplit/>
          <w:cantSplit/>
        </w:trPr>
        <w:tc>
          <w:tcPr>
            <w:tcW w:type="dxa" w:w="1728"/>
            <w:shd w:fill="FFFFFF"/>
            <w:tcMar>
              <w:top w:w="100" w:type="dxa"/>
              <w:start w:w="120" w:type="dxa"/>
              <w:bottom w:w="100" w:type="dxa"/>
              <w:end w:w="120" w:type="dxa"/>
            </w:tcMar>
            <w:tcBorders>
              <w:top w:val="single" w:sz="6" w:space="0" w:color="C8D2CB"/>
              <w:left w:val="single" w:sz="6" w:space="0" w:color="C8D2CB"/>
              <w:bottom w:val="single" w:sz="6" w:space="0" w:color="C8D2CB"/>
              <w:right w:val="single" w:sz="6" w:space="0" w:color="C8D2CB"/>
              <w:insideH w:val="single" w:sz="6" w:space="0" w:color="C8D2CB"/>
              <w:insideV w:val="single" w:sz="6" w:space="0" w:color="C8D2CB"/>
            </w:tcBorders>
            <w:vAlign w:val="center"/>
          </w:tcPr>
          <w:p>
            <w:pPr>
              <w:spacing w:after="40" w:line="245" w:lineRule="auto" w:before="40"/>
            </w:pPr>
            <w:r>
              <w:rPr>
                <w:rFonts w:ascii="Aptos" w:hAnsi="Aptos"/>
                <w:sz w:val="16"/>
              </w:rPr>
            </w:r>
            <w:r>
              <w:rPr>
                <w:rFonts w:ascii="Aptos" w:hAnsi="Aptos"/>
                <w:color w:val="111827"/>
                <w:sz w:val="16"/>
              </w:rPr>
              <w:t>COMPLETED</w:t>
            </w:r>
          </w:p>
        </w:tc>
        <w:tc>
          <w:tcPr>
            <w:tcW w:type="dxa" w:w="6192"/>
            <w:shd w:fill="FFFFFF"/>
            <w:tcMar>
              <w:top w:w="100" w:type="dxa"/>
              <w:start w:w="120" w:type="dxa"/>
              <w:bottom w:w="100" w:type="dxa"/>
              <w:end w:w="120" w:type="dxa"/>
            </w:tcMar>
            <w:tcBorders>
              <w:top w:val="single" w:sz="6" w:space="0" w:color="C8D2CB"/>
              <w:left w:val="single" w:sz="6" w:space="0" w:color="C8D2CB"/>
              <w:bottom w:val="single" w:sz="6" w:space="0" w:color="C8D2CB"/>
              <w:right w:val="single" w:sz="6" w:space="0" w:color="C8D2CB"/>
              <w:insideH w:val="single" w:sz="6" w:space="0" w:color="C8D2CB"/>
              <w:insideV w:val="single" w:sz="6" w:space="0" w:color="C8D2CB"/>
            </w:tcBorders>
            <w:vAlign w:val="center"/>
          </w:tcPr>
          <w:p>
            <w:pPr>
              <w:spacing w:after="40" w:line="245" w:lineRule="auto" w:before="40"/>
            </w:pPr>
            <w:r>
              <w:rPr>
                <w:rFonts w:ascii="Aptos" w:hAnsi="Aptos"/>
                <w:sz w:val="16"/>
              </w:rPr>
            </w:r>
            <w:r>
              <w:rPr>
                <w:rFonts w:ascii="Aptos" w:hAnsi="Aptos"/>
                <w:color w:val="111827"/>
                <w:sz w:val="16"/>
              </w:rPr>
              <w:t>Service finished; cash may be confirmed and rating becomes available</w:t>
            </w:r>
          </w:p>
        </w:tc>
        <w:tc>
          <w:tcPr>
            <w:tcW w:type="dxa" w:w="2016"/>
            <w:shd w:fill="FFFFFF"/>
            <w:tcMar>
              <w:top w:w="100" w:type="dxa"/>
              <w:start w:w="120" w:type="dxa"/>
              <w:bottom w:w="100" w:type="dxa"/>
              <w:end w:w="120" w:type="dxa"/>
            </w:tcMar>
            <w:tcBorders>
              <w:top w:val="single" w:sz="6" w:space="0" w:color="C8D2CB"/>
              <w:left w:val="single" w:sz="6" w:space="0" w:color="C8D2CB"/>
              <w:bottom w:val="single" w:sz="6" w:space="0" w:color="C8D2CB"/>
              <w:right w:val="single" w:sz="6" w:space="0" w:color="C8D2CB"/>
              <w:insideH w:val="single" w:sz="6" w:space="0" w:color="C8D2CB"/>
              <w:insideV w:val="single" w:sz="6" w:space="0" w:color="C8D2CB"/>
            </w:tcBorders>
            <w:vAlign w:val="center"/>
          </w:tcPr>
          <w:p>
            <w:pPr>
              <w:spacing w:after="40" w:line="245" w:lineRule="auto" w:before="40"/>
            </w:pPr>
            <w:r>
              <w:rPr>
                <w:rFonts w:ascii="Aptos" w:hAnsi="Aptos"/>
                <w:sz w:val="16"/>
              </w:rPr>
            </w:r>
            <w:r>
              <w:rPr>
                <w:rFonts w:ascii="Aptos" w:hAnsi="Aptos"/>
                <w:color w:val="111827"/>
                <w:sz w:val="16"/>
              </w:rPr>
              <w:t>Assigned rider</w:t>
            </w:r>
          </w:p>
        </w:tc>
      </w:tr>
      <w:tr>
        <w:trPr>
          <w:cantSplit/>
          <w:cantSplit/>
        </w:trPr>
        <w:tc>
          <w:tcPr>
            <w:tcW w:type="dxa" w:w="1728"/>
            <w:shd w:fill="F5F8F6"/>
            <w:tcMar>
              <w:top w:w="100" w:type="dxa"/>
              <w:start w:w="120" w:type="dxa"/>
              <w:bottom w:w="100" w:type="dxa"/>
              <w:end w:w="120" w:type="dxa"/>
            </w:tcMar>
            <w:tcBorders>
              <w:top w:val="single" w:sz="6" w:space="0" w:color="C8D2CB"/>
              <w:left w:val="single" w:sz="6" w:space="0" w:color="C8D2CB"/>
              <w:bottom w:val="single" w:sz="6" w:space="0" w:color="C8D2CB"/>
              <w:right w:val="single" w:sz="6" w:space="0" w:color="C8D2CB"/>
              <w:insideH w:val="single" w:sz="6" w:space="0" w:color="C8D2CB"/>
              <w:insideV w:val="single" w:sz="6" w:space="0" w:color="C8D2CB"/>
            </w:tcBorders>
            <w:vAlign w:val="center"/>
          </w:tcPr>
          <w:p>
            <w:pPr>
              <w:spacing w:after="40" w:line="245" w:lineRule="auto" w:before="40"/>
            </w:pPr>
            <w:r>
              <w:rPr>
                <w:rFonts w:ascii="Aptos" w:hAnsi="Aptos"/>
                <w:sz w:val="16"/>
              </w:rPr>
            </w:r>
            <w:r>
              <w:rPr>
                <w:rFonts w:ascii="Aptos" w:hAnsi="Aptos"/>
                <w:color w:val="111827"/>
                <w:sz w:val="16"/>
              </w:rPr>
              <w:t>CANCELLED</w:t>
            </w:r>
          </w:p>
        </w:tc>
        <w:tc>
          <w:tcPr>
            <w:tcW w:type="dxa" w:w="6192"/>
            <w:shd w:fill="F5F8F6"/>
            <w:tcMar>
              <w:top w:w="100" w:type="dxa"/>
              <w:start w:w="120" w:type="dxa"/>
              <w:bottom w:w="100" w:type="dxa"/>
              <w:end w:w="120" w:type="dxa"/>
            </w:tcMar>
            <w:tcBorders>
              <w:top w:val="single" w:sz="6" w:space="0" w:color="C8D2CB"/>
              <w:left w:val="single" w:sz="6" w:space="0" w:color="C8D2CB"/>
              <w:bottom w:val="single" w:sz="6" w:space="0" w:color="C8D2CB"/>
              <w:right w:val="single" w:sz="6" w:space="0" w:color="C8D2CB"/>
              <w:insideH w:val="single" w:sz="6" w:space="0" w:color="C8D2CB"/>
              <w:insideV w:val="single" w:sz="6" w:space="0" w:color="C8D2CB"/>
            </w:tcBorders>
            <w:vAlign w:val="center"/>
          </w:tcPr>
          <w:p>
            <w:pPr>
              <w:spacing w:after="40" w:line="245" w:lineRule="auto" w:before="40"/>
            </w:pPr>
            <w:r>
              <w:rPr>
                <w:rFonts w:ascii="Aptos" w:hAnsi="Aptos"/>
                <w:sz w:val="16"/>
              </w:rPr>
            </w:r>
            <w:r>
              <w:rPr>
                <w:rFonts w:ascii="Aptos" w:hAnsi="Aptos"/>
                <w:color w:val="111827"/>
                <w:sz w:val="16"/>
              </w:rPr>
              <w:t>Service ended through an allowed cancellation path</w:t>
            </w:r>
          </w:p>
        </w:tc>
        <w:tc>
          <w:tcPr>
            <w:tcW w:type="dxa" w:w="2016"/>
            <w:shd w:fill="F5F8F6"/>
            <w:tcMar>
              <w:top w:w="100" w:type="dxa"/>
              <w:start w:w="120" w:type="dxa"/>
              <w:bottom w:w="100" w:type="dxa"/>
              <w:end w:w="120" w:type="dxa"/>
            </w:tcMar>
            <w:tcBorders>
              <w:top w:val="single" w:sz="6" w:space="0" w:color="C8D2CB"/>
              <w:left w:val="single" w:sz="6" w:space="0" w:color="C8D2CB"/>
              <w:bottom w:val="single" w:sz="6" w:space="0" w:color="C8D2CB"/>
              <w:right w:val="single" w:sz="6" w:space="0" w:color="C8D2CB"/>
              <w:insideH w:val="single" w:sz="6" w:space="0" w:color="C8D2CB"/>
              <w:insideV w:val="single" w:sz="6" w:space="0" w:color="C8D2CB"/>
            </w:tcBorders>
            <w:vAlign w:val="center"/>
          </w:tcPr>
          <w:p>
            <w:pPr>
              <w:spacing w:after="40" w:line="245" w:lineRule="auto" w:before="40"/>
            </w:pPr>
            <w:r>
              <w:rPr>
                <w:rFonts w:ascii="Aptos" w:hAnsi="Aptos"/>
                <w:sz w:val="16"/>
              </w:rPr>
            </w:r>
            <w:r>
              <w:rPr>
                <w:rFonts w:ascii="Aptos" w:hAnsi="Aptos"/>
                <w:color w:val="111827"/>
                <w:sz w:val="16"/>
              </w:rPr>
              <w:t>Participant or admin</w:t>
            </w:r>
          </w:p>
        </w:tc>
      </w:tr>
    </w:tbl>
    <w:p>
      <w:pPr>
        <w:spacing w:after="20"/>
      </w:pPr>
    </w:p>
    <w:p>
      <w:pPr>
        <w:pStyle w:val="Heading2"/>
      </w:pPr>
      <w:r>
        <w:t>11.1 Rider Availability</w:t>
      </w:r>
    </w:p>
    <w:tbl>
      <w:tblPr>
        <w:tblStyle w:val="TableGrid"/>
        <w:tblW w:type="auto" w:w="0"/>
        <w:jc w:val="center"/>
        <w:tblLayout w:type="fixed"/>
        <w:tblLook w:firstColumn="1" w:firstRow="1" w:lastColumn="0" w:lastRow="0" w:noHBand="0" w:noVBand="1" w:val="04A0"/>
      </w:tblPr>
      <w:tblGrid>
        <w:gridCol w:w="4997"/>
        <w:gridCol w:w="4997"/>
      </w:tblGrid>
      <w:tr>
        <w:trPr>
          <w:tblHeader w:val="true"/>
          <w:cantSplit/>
          <w:tblHeader w:val="true"/>
        </w:trPr>
        <w:tc>
          <w:tcPr>
            <w:tcW w:type="dxa" w:w="2088"/>
            <w:shd w:fill="1E7A3D"/>
            <w:tcMar>
              <w:top w:w="115" w:type="dxa"/>
              <w:start w:w="120" w:type="dxa"/>
              <w:bottom w:w="115" w:type="dxa"/>
              <w:end w:w="120" w:type="dxa"/>
            </w:tcMar>
            <w:tcBorders>
              <w:top w:val="single" w:sz="6" w:space="0" w:color="C8D2CB"/>
              <w:left w:val="single" w:sz="6" w:space="0" w:color="C8D2CB"/>
              <w:bottom w:val="single" w:sz="6" w:space="0" w:color="C8D2CB"/>
              <w:right w:val="single" w:sz="6" w:space="0" w:color="C8D2CB"/>
              <w:insideH w:val="single" w:sz="6" w:space="0" w:color="C8D2CB"/>
              <w:insideV w:val="single" w:sz="6" w:space="0" w:color="C8D2CB"/>
            </w:tcBorders>
            <w:vAlign w:val="center"/>
          </w:tcPr>
          <w:p>
            <w:pPr>
              <w:spacing w:after="40" w:before="40"/>
              <w:jc w:val="left"/>
            </w:pPr>
            <w:r>
              <w:rPr>
                <w:rFonts w:ascii="Aptos" w:hAnsi="Aptos"/>
                <w:b/>
                <w:color w:val="FFFFFF"/>
                <w:sz w:val="16"/>
              </w:rPr>
            </w:r>
            <w:r>
              <w:rPr>
                <w:rFonts w:ascii="Aptos" w:hAnsi="Aptos"/>
                <w:b/>
                <w:color w:val="FFFFFF"/>
                <w:sz w:val="16"/>
              </w:rPr>
              <w:t>Value</w:t>
            </w:r>
          </w:p>
        </w:tc>
        <w:tc>
          <w:tcPr>
            <w:tcW w:type="dxa" w:w="7848"/>
            <w:shd w:fill="1E7A3D"/>
            <w:tcMar>
              <w:top w:w="115" w:type="dxa"/>
              <w:start w:w="120" w:type="dxa"/>
              <w:bottom w:w="115" w:type="dxa"/>
              <w:end w:w="120" w:type="dxa"/>
            </w:tcMar>
            <w:tcBorders>
              <w:top w:val="single" w:sz="6" w:space="0" w:color="C8D2CB"/>
              <w:left w:val="single" w:sz="6" w:space="0" w:color="C8D2CB"/>
              <w:bottom w:val="single" w:sz="6" w:space="0" w:color="C8D2CB"/>
              <w:right w:val="single" w:sz="6" w:space="0" w:color="C8D2CB"/>
              <w:insideH w:val="single" w:sz="6" w:space="0" w:color="C8D2CB"/>
              <w:insideV w:val="single" w:sz="6" w:space="0" w:color="C8D2CB"/>
            </w:tcBorders>
            <w:vAlign w:val="center"/>
          </w:tcPr>
          <w:p>
            <w:pPr>
              <w:spacing w:after="40" w:before="40"/>
              <w:jc w:val="left"/>
            </w:pPr>
            <w:r>
              <w:rPr>
                <w:rFonts w:ascii="Aptos" w:hAnsi="Aptos"/>
                <w:b/>
                <w:color w:val="FFFFFF"/>
                <w:sz w:val="16"/>
              </w:rPr>
            </w:r>
            <w:r>
              <w:rPr>
                <w:rFonts w:ascii="Aptos" w:hAnsi="Aptos"/>
                <w:b/>
                <w:color w:val="FFFFFF"/>
                <w:sz w:val="16"/>
              </w:rPr>
              <w:t>Rule</w:t>
            </w:r>
          </w:p>
        </w:tc>
      </w:tr>
      <w:tr>
        <w:trPr>
          <w:cantSplit/>
          <w:cantSplit/>
        </w:trPr>
        <w:tc>
          <w:tcPr>
            <w:tcW w:type="dxa" w:w="2088"/>
            <w:shd w:fill="FFFFFF"/>
            <w:tcMar>
              <w:top w:w="100" w:type="dxa"/>
              <w:start w:w="120" w:type="dxa"/>
              <w:bottom w:w="100" w:type="dxa"/>
              <w:end w:w="120" w:type="dxa"/>
            </w:tcMar>
            <w:tcBorders>
              <w:top w:val="single" w:sz="6" w:space="0" w:color="C8D2CB"/>
              <w:left w:val="single" w:sz="6" w:space="0" w:color="C8D2CB"/>
              <w:bottom w:val="single" w:sz="6" w:space="0" w:color="C8D2CB"/>
              <w:right w:val="single" w:sz="6" w:space="0" w:color="C8D2CB"/>
              <w:insideH w:val="single" w:sz="6" w:space="0" w:color="C8D2CB"/>
              <w:insideV w:val="single" w:sz="6" w:space="0" w:color="C8D2CB"/>
            </w:tcBorders>
            <w:vAlign w:val="center"/>
          </w:tcPr>
          <w:p>
            <w:pPr>
              <w:spacing w:after="40" w:line="245" w:lineRule="auto" w:before="40"/>
            </w:pPr>
            <w:r>
              <w:rPr>
                <w:rFonts w:ascii="Aptos" w:hAnsi="Aptos"/>
                <w:sz w:val="16"/>
              </w:rPr>
            </w:r>
            <w:r>
              <w:rPr>
                <w:rFonts w:ascii="Aptos" w:hAnsi="Aptos"/>
                <w:color w:val="111827"/>
                <w:sz w:val="16"/>
              </w:rPr>
              <w:t>UNAVAILABLE</w:t>
            </w:r>
          </w:p>
        </w:tc>
        <w:tc>
          <w:tcPr>
            <w:tcW w:type="dxa" w:w="7848"/>
            <w:shd w:fill="FFFFFF"/>
            <w:tcMar>
              <w:top w:w="100" w:type="dxa"/>
              <w:start w:w="120" w:type="dxa"/>
              <w:bottom w:w="100" w:type="dxa"/>
              <w:end w:w="120" w:type="dxa"/>
            </w:tcMar>
            <w:tcBorders>
              <w:top w:val="single" w:sz="6" w:space="0" w:color="C8D2CB"/>
              <w:left w:val="single" w:sz="6" w:space="0" w:color="C8D2CB"/>
              <w:bottom w:val="single" w:sz="6" w:space="0" w:color="C8D2CB"/>
              <w:right w:val="single" w:sz="6" w:space="0" w:color="C8D2CB"/>
              <w:insideH w:val="single" w:sz="6" w:space="0" w:color="C8D2CB"/>
              <w:insideV w:val="single" w:sz="6" w:space="0" w:color="C8D2CB"/>
            </w:tcBorders>
            <w:vAlign w:val="center"/>
          </w:tcPr>
          <w:p>
            <w:pPr>
              <w:spacing w:after="40" w:line="245" w:lineRule="auto" w:before="40"/>
            </w:pPr>
            <w:r>
              <w:rPr>
                <w:rFonts w:ascii="Aptos" w:hAnsi="Aptos"/>
                <w:sz w:val="16"/>
              </w:rPr>
            </w:r>
            <w:r>
              <w:rPr>
                <w:rFonts w:ascii="Aptos" w:hAnsi="Aptos"/>
                <w:color w:val="111827"/>
                <w:sz w:val="16"/>
              </w:rPr>
              <w:t>Rider is offline, pending/rejected, or voluntarily not accepting requests</w:t>
            </w:r>
          </w:p>
        </w:tc>
      </w:tr>
      <w:tr>
        <w:trPr>
          <w:cantSplit/>
          <w:cantSplit/>
        </w:trPr>
        <w:tc>
          <w:tcPr>
            <w:tcW w:type="dxa" w:w="2088"/>
            <w:shd w:fill="F5F8F6"/>
            <w:tcMar>
              <w:top w:w="100" w:type="dxa"/>
              <w:start w:w="120" w:type="dxa"/>
              <w:bottom w:w="100" w:type="dxa"/>
              <w:end w:w="120" w:type="dxa"/>
            </w:tcMar>
            <w:tcBorders>
              <w:top w:val="single" w:sz="6" w:space="0" w:color="C8D2CB"/>
              <w:left w:val="single" w:sz="6" w:space="0" w:color="C8D2CB"/>
              <w:bottom w:val="single" w:sz="6" w:space="0" w:color="C8D2CB"/>
              <w:right w:val="single" w:sz="6" w:space="0" w:color="C8D2CB"/>
              <w:insideH w:val="single" w:sz="6" w:space="0" w:color="C8D2CB"/>
              <w:insideV w:val="single" w:sz="6" w:space="0" w:color="C8D2CB"/>
            </w:tcBorders>
            <w:vAlign w:val="center"/>
          </w:tcPr>
          <w:p>
            <w:pPr>
              <w:spacing w:after="40" w:line="245" w:lineRule="auto" w:before="40"/>
            </w:pPr>
            <w:r>
              <w:rPr>
                <w:rFonts w:ascii="Aptos" w:hAnsi="Aptos"/>
                <w:sz w:val="16"/>
              </w:rPr>
            </w:r>
            <w:r>
              <w:rPr>
                <w:rFonts w:ascii="Aptos" w:hAnsi="Aptos"/>
                <w:color w:val="111827"/>
                <w:sz w:val="16"/>
              </w:rPr>
              <w:t>AVAILABLE</w:t>
            </w:r>
          </w:p>
        </w:tc>
        <w:tc>
          <w:tcPr>
            <w:tcW w:type="dxa" w:w="7848"/>
            <w:shd w:fill="F5F8F6"/>
            <w:tcMar>
              <w:top w:w="100" w:type="dxa"/>
              <w:start w:w="120" w:type="dxa"/>
              <w:bottom w:w="100" w:type="dxa"/>
              <w:end w:w="120" w:type="dxa"/>
            </w:tcMar>
            <w:tcBorders>
              <w:top w:val="single" w:sz="6" w:space="0" w:color="C8D2CB"/>
              <w:left w:val="single" w:sz="6" w:space="0" w:color="C8D2CB"/>
              <w:bottom w:val="single" w:sz="6" w:space="0" w:color="C8D2CB"/>
              <w:right w:val="single" w:sz="6" w:space="0" w:color="C8D2CB"/>
              <w:insideH w:val="single" w:sz="6" w:space="0" w:color="C8D2CB"/>
              <w:insideV w:val="single" w:sz="6" w:space="0" w:color="C8D2CB"/>
            </w:tcBorders>
            <w:vAlign w:val="center"/>
          </w:tcPr>
          <w:p>
            <w:pPr>
              <w:spacing w:after="40" w:line="245" w:lineRule="auto" w:before="40"/>
            </w:pPr>
            <w:r>
              <w:rPr>
                <w:rFonts w:ascii="Aptos" w:hAnsi="Aptos"/>
                <w:sz w:val="16"/>
              </w:rPr>
            </w:r>
            <w:r>
              <w:rPr>
                <w:rFonts w:ascii="Aptos" w:hAnsi="Aptos"/>
                <w:color w:val="111827"/>
                <w:sz w:val="16"/>
              </w:rPr>
              <w:t>Approved active rider may view and accept requests</w:t>
            </w:r>
          </w:p>
        </w:tc>
      </w:tr>
      <w:tr>
        <w:trPr>
          <w:cantSplit/>
          <w:cantSplit/>
        </w:trPr>
        <w:tc>
          <w:tcPr>
            <w:tcW w:type="dxa" w:w="2088"/>
            <w:shd w:fill="FFFFFF"/>
            <w:tcMar>
              <w:top w:w="100" w:type="dxa"/>
              <w:start w:w="120" w:type="dxa"/>
              <w:bottom w:w="100" w:type="dxa"/>
              <w:end w:w="120" w:type="dxa"/>
            </w:tcMar>
            <w:tcBorders>
              <w:top w:val="single" w:sz="6" w:space="0" w:color="C8D2CB"/>
              <w:left w:val="single" w:sz="6" w:space="0" w:color="C8D2CB"/>
              <w:bottom w:val="single" w:sz="6" w:space="0" w:color="C8D2CB"/>
              <w:right w:val="single" w:sz="6" w:space="0" w:color="C8D2CB"/>
              <w:insideH w:val="single" w:sz="6" w:space="0" w:color="C8D2CB"/>
              <w:insideV w:val="single" w:sz="6" w:space="0" w:color="C8D2CB"/>
            </w:tcBorders>
            <w:vAlign w:val="center"/>
          </w:tcPr>
          <w:p>
            <w:pPr>
              <w:spacing w:after="40" w:line="245" w:lineRule="auto" w:before="40"/>
            </w:pPr>
            <w:r>
              <w:rPr>
                <w:rFonts w:ascii="Aptos" w:hAnsi="Aptos"/>
                <w:sz w:val="16"/>
              </w:rPr>
            </w:r>
            <w:r>
              <w:rPr>
                <w:rFonts w:ascii="Aptos" w:hAnsi="Aptos"/>
                <w:color w:val="111827"/>
                <w:sz w:val="16"/>
              </w:rPr>
              <w:t>BUSY</w:t>
            </w:r>
          </w:p>
        </w:tc>
        <w:tc>
          <w:tcPr>
            <w:tcW w:type="dxa" w:w="7848"/>
            <w:shd w:fill="FFFFFF"/>
            <w:tcMar>
              <w:top w:w="100" w:type="dxa"/>
              <w:start w:w="120" w:type="dxa"/>
              <w:bottom w:w="100" w:type="dxa"/>
              <w:end w:w="120" w:type="dxa"/>
            </w:tcMar>
            <w:tcBorders>
              <w:top w:val="single" w:sz="6" w:space="0" w:color="C8D2CB"/>
              <w:left w:val="single" w:sz="6" w:space="0" w:color="C8D2CB"/>
              <w:bottom w:val="single" w:sz="6" w:space="0" w:color="C8D2CB"/>
              <w:right w:val="single" w:sz="6" w:space="0" w:color="C8D2CB"/>
              <w:insideH w:val="single" w:sz="6" w:space="0" w:color="C8D2CB"/>
              <w:insideV w:val="single" w:sz="6" w:space="0" w:color="C8D2CB"/>
            </w:tcBorders>
            <w:vAlign w:val="center"/>
          </w:tcPr>
          <w:p>
            <w:pPr>
              <w:spacing w:after="40" w:line="245" w:lineRule="auto" w:before="40"/>
            </w:pPr>
            <w:r>
              <w:rPr>
                <w:rFonts w:ascii="Aptos" w:hAnsi="Aptos"/>
                <w:sz w:val="16"/>
              </w:rPr>
            </w:r>
            <w:r>
              <w:rPr>
                <w:rFonts w:ascii="Aptos" w:hAnsi="Aptos"/>
                <w:color w:val="111827"/>
                <w:sz w:val="16"/>
              </w:rPr>
              <w:t>Rider has an accepted active request and cannot accept another</w:t>
            </w:r>
          </w:p>
        </w:tc>
      </w:tr>
    </w:tbl>
    <w:p>
      <w:pPr>
        <w:spacing w:after="20"/>
      </w:pPr>
    </w:p>
    <w:p>
      <w:r>
        <w:t>Acceptance changes AVAILABLE to BUSY. Completion or final cancellation releases the rider according to the workflow. AVAILABLE is treated as online only while a heartbeat has been recorded within the latest 90 seconds; stale riders are counted as offline.</w:t>
      </w:r>
    </w:p>
    <w:p>
      <w:pPr>
        <w:pStyle w:val="Heading1"/>
      </w:pPr>
      <w:r>
        <w:t>12 Cancellation Rules</w:t>
      </w:r>
    </w:p>
    <w:p>
      <w:pPr>
        <w:pStyle w:val="Heading2"/>
      </w:pPr>
      <w:r>
        <w:t>12.1 Before Start</w:t>
      </w:r>
    </w:p>
    <w:p>
      <w:pPr>
        <w:pStyle w:val="ListBullet"/>
      </w:pPr>
      <w:r>
        <w:rPr>
          <w:rFonts w:ascii="Aptos" w:hAnsi="Aptos"/>
        </w:rPr>
        <w:t>A customer may immediately cancel their REQUESTED or ACCEPTED request with a reason.</w:t>
      </w:r>
    </w:p>
    <w:p>
      <w:pPr>
        <w:pStyle w:val="ListBullet"/>
      </w:pPr>
      <w:r>
        <w:rPr>
          <w:rFonts w:ascii="Aptos" w:hAnsi="Aptos"/>
        </w:rPr>
        <w:t>The assigned rider may immediately cancel an ACCEPTED request with a reason.</w:t>
      </w:r>
    </w:p>
    <w:p>
      <w:pPr>
        <w:pStyle w:val="ListBullet"/>
      </w:pPr>
      <w:r>
        <w:rPr>
          <w:rFonts w:ascii="Aptos" w:hAnsi="Aptos"/>
        </w:rPr>
        <w:t>Participant cancellation is not offered in ARRIVED state.</w:t>
      </w:r>
    </w:p>
    <w:p>
      <w:pPr>
        <w:pStyle w:val="ListBullet"/>
      </w:pPr>
      <w:r>
        <w:rPr>
          <w:rFonts w:ascii="Aptos" w:hAnsi="Aptos"/>
        </w:rPr>
        <w:t>The request is retained as CANCELLED; it is never deleted.</w:t>
      </w:r>
    </w:p>
    <w:p>
      <w:pPr>
        <w:pStyle w:val="Heading2"/>
      </w:pPr>
      <w:r>
        <w:t>12.2 After Start</w:t>
      </w:r>
    </w:p>
    <w:p>
      <w:pPr>
        <w:spacing w:after="60"/>
        <w:ind w:left="374" w:hanging="374"/>
      </w:pPr>
      <w:r>
        <w:rPr>
          <w:rFonts w:ascii="Aptos" w:hAnsi="Aptos"/>
        </w:rPr>
        <w:t>1.  Either participant submits a reasoned cancellation request while the ride remains STARTED.</w:t>
      </w:r>
    </w:p>
    <w:p>
      <w:pPr>
        <w:spacing w:after="60"/>
        <w:ind w:left="374" w:hanging="374"/>
      </w:pPr>
      <w:r>
        <w:rPr>
          <w:rFonts w:ascii="Aptos" w:hAnsi="Aptos"/>
        </w:rPr>
        <w:t>2.  The other participant is notified and chooses Cancel or Resume.</w:t>
      </w:r>
    </w:p>
    <w:p>
      <w:pPr>
        <w:spacing w:after="60"/>
        <w:ind w:left="374" w:hanging="374"/>
      </w:pPr>
      <w:r>
        <w:rPr>
          <w:rFonts w:ascii="Aptos" w:hAnsi="Aptos"/>
        </w:rPr>
        <w:t>3.  Cancel finalizes the request as CANCELLED using mutual cancellation.</w:t>
      </w:r>
    </w:p>
    <w:p>
      <w:pPr>
        <w:spacing w:after="60"/>
        <w:ind w:left="374" w:hanging="374"/>
      </w:pPr>
      <w:r>
        <w:rPr>
          <w:rFonts w:ascii="Aptos" w:hAnsi="Aptos"/>
        </w:rPr>
        <w:t>4.  Resume keeps the ride STARTED and resolves the request without consuming a final cancellation.</w:t>
      </w:r>
    </w:p>
    <w:p>
      <w:pPr>
        <w:spacing w:after="60"/>
        <w:ind w:left="374" w:hanging="374"/>
      </w:pPr>
      <w:r>
        <w:rPr>
          <w:rFonts w:ascii="Aptos" w:hAnsi="Aptos"/>
        </w:rPr>
        <w:t>5.  If no response arrives within 15 minutes, the persisted worker automatically cancels the request.</w:t>
      </w:r>
    </w:p>
    <w:p>
      <w:pPr>
        <w:pStyle w:val="Heading2"/>
      </w:pPr>
      <w:r>
        <w:t>12.3 Rolling Allowance</w:t>
      </w:r>
    </w:p>
    <w:p>
      <w:pPr>
        <w:pStyle w:val="ListBullet"/>
      </w:pPr>
      <w:r>
        <w:rPr>
          <w:rFonts w:ascii="Aptos" w:hAnsi="Aptos"/>
        </w:rPr>
        <w:t>A user may initiate at most five final cancellations in a rolling 60-minute window.</w:t>
      </w:r>
    </w:p>
    <w:p>
      <w:pPr>
        <w:pStyle w:val="ListBullet"/>
      </w:pPr>
      <w:r>
        <w:rPr>
          <w:rFonts w:ascii="Aptos" w:hAnsi="Aptos"/>
        </w:rPr>
        <w:t>Transport and delivery share the same allowance.</w:t>
      </w:r>
    </w:p>
    <w:p>
      <w:pPr>
        <w:pStyle w:val="ListBullet"/>
      </w:pPr>
      <w:r>
        <w:rPr>
          <w:rFonts w:ascii="Aptos" w:hAnsi="Aptos"/>
        </w:rPr>
        <w:t>A pending started cancellation reserves one place until it is resolved.</w:t>
      </w:r>
    </w:p>
    <w:p>
      <w:pPr>
        <w:pStyle w:val="ListBullet"/>
      </w:pPr>
      <w:r>
        <w:rPr>
          <w:rFonts w:ascii="Aptos" w:hAnsi="Aptos"/>
        </w:rPr>
        <w:t>Resumed requests release the reservation and do not consume the allowance.</w:t>
      </w:r>
    </w:p>
    <w:p>
      <w:pPr>
        <w:pStyle w:val="ListBullet"/>
      </w:pPr>
      <w:r>
        <w:rPr>
          <w:rFonts w:ascii="Aptos" w:hAnsi="Aptos"/>
        </w:rPr>
        <w:t>Administrator force cancellation never consumes participant allowance.</w:t>
      </w:r>
    </w:p>
    <w:p>
      <w:pPr>
        <w:pStyle w:val="ListBullet"/>
      </w:pPr>
      <w:r>
        <w:rPr>
          <w:rFonts w:ascii="Aptos" w:hAnsi="Aptos"/>
        </w:rPr>
        <w:t>The API exposes limit, used, remaining, pending reservations, and the next reset time.</w:t>
      </w:r>
    </w:p>
    <w:p>
      <w:pPr>
        <w:pStyle w:val="Heading1"/>
      </w:pPr>
      <w:r>
        <w:t>13 Payment Ratings Chat and Notifications</w:t>
      </w:r>
    </w:p>
    <w:p>
      <w:pPr>
        <w:pStyle w:val="Heading2"/>
      </w:pPr>
      <w:r>
        <w:t>13.1 Cash Payment</w:t>
      </w:r>
    </w:p>
    <w:p>
      <w:pPr>
        <w:pStyle w:val="ListBullet"/>
      </w:pPr>
      <w:r>
        <w:rPr>
          <w:rFonts w:ascii="Aptos" w:hAnsi="Aptos"/>
        </w:rPr>
        <w:t>Every request creates one payment record with method CASH and status PENDING.</w:t>
      </w:r>
    </w:p>
    <w:p>
      <w:pPr>
        <w:pStyle w:val="ListBullet"/>
      </w:pPr>
      <w:r>
        <w:rPr>
          <w:rFonts w:ascii="Aptos" w:hAnsi="Aptos"/>
        </w:rPr>
        <w:t>Only the assigned rider may mark cash PAID after the request is COMPLETED.</w:t>
      </w:r>
    </w:p>
    <w:p>
      <w:pPr>
        <w:pStyle w:val="ListBullet"/>
      </w:pPr>
      <w:r>
        <w:rPr>
          <w:rFonts w:ascii="Aptos" w:hAnsi="Aptos"/>
        </w:rPr>
        <w:t>Confirmation records the rider and paid timestamp and notifies the customer.</w:t>
      </w:r>
    </w:p>
    <w:p>
      <w:pPr>
        <w:pStyle w:val="ListBullet"/>
      </w:pPr>
      <w:r>
        <w:rPr>
          <w:rFonts w:ascii="Aptos" w:hAnsi="Aptos"/>
        </w:rPr>
        <w:t>Rider earnings count PAID completed-request payments; pending completed receipts are shown separately.</w:t>
      </w:r>
    </w:p>
    <w:p>
      <w:pPr>
        <w:pStyle w:val="ListBullet"/>
      </w:pPr>
      <w:r>
        <w:rPr>
          <w:rFonts w:ascii="Aptos" w:hAnsi="Aptos"/>
        </w:rPr>
        <w:t>An administrator may make an audited correction for a documented completed-request dispute.</w:t>
      </w:r>
    </w:p>
    <w:p>
      <w:pPr>
        <w:pStyle w:val="Heading2"/>
      </w:pPr>
      <w:r>
        <w:t>13.2 Ratings</w:t>
      </w:r>
    </w:p>
    <w:p>
      <w:pPr>
        <w:pStyle w:val="ListBullet"/>
      </w:pPr>
      <w:r>
        <w:rPr>
          <w:rFonts w:ascii="Aptos" w:hAnsi="Aptos"/>
        </w:rPr>
        <w:t>Only the customer may rate the assigned rider after completion.</w:t>
      </w:r>
    </w:p>
    <w:p>
      <w:pPr>
        <w:pStyle w:val="ListBullet"/>
      </w:pPr>
      <w:r>
        <w:rPr>
          <w:rFonts w:ascii="Aptos" w:hAnsi="Aptos"/>
        </w:rPr>
        <w:t>Each completed request may be rated once from 1 through 5.</w:t>
      </w:r>
    </w:p>
    <w:p>
      <w:pPr>
        <w:pStyle w:val="ListBullet"/>
      </w:pPr>
      <w:r>
        <w:rPr>
          <w:rFonts w:ascii="Aptos" w:hAnsi="Aptos"/>
        </w:rPr>
        <w:t>A review is optional and may contain up to 1,000 characters.</w:t>
      </w:r>
    </w:p>
    <w:p>
      <w:pPr>
        <w:pStyle w:val="ListBullet"/>
      </w:pPr>
      <w:r>
        <w:rPr>
          <w:rFonts w:ascii="Aptos" w:hAnsi="Aptos"/>
        </w:rPr>
        <w:t>Rider views show the average and total rating count; the average is absent when no rating exists.</w:t>
      </w:r>
    </w:p>
    <w:p>
      <w:pPr>
        <w:pStyle w:val="Heading2"/>
      </w:pPr>
      <w:r>
        <w:t>13.3 Chat</w:t>
      </w:r>
    </w:p>
    <w:p>
      <w:pPr>
        <w:pStyle w:val="ListBullet"/>
      </w:pPr>
      <w:r>
        <w:rPr>
          <w:rFonts w:ascii="Aptos" w:hAnsi="Aptos"/>
        </w:rPr>
        <w:t>Only the request customer and assigned rider may read and send ride messages.</w:t>
      </w:r>
    </w:p>
    <w:p>
      <w:pPr>
        <w:pStyle w:val="ListBullet"/>
      </w:pPr>
      <w:r>
        <w:rPr>
          <w:rFonts w:ascii="Aptos" w:hAnsi="Aptos"/>
        </w:rPr>
        <w:t>Sending is allowed during ACCEPTED, ARRIVED, and STARTED.</w:t>
      </w:r>
    </w:p>
    <w:p>
      <w:pPr>
        <w:pStyle w:val="ListBullet"/>
      </w:pPr>
      <w:r>
        <w:rPr>
          <w:rFonts w:ascii="Aptos" w:hAnsi="Aptos"/>
        </w:rPr>
        <w:t>Completed and cancelled conversations remain readable; cancelled conversations remain permanently read-only.</w:t>
      </w:r>
    </w:p>
    <w:p>
      <w:pPr>
        <w:pStyle w:val="ListBullet"/>
      </w:pPr>
      <w:r>
        <w:t>Either the customer or the assigned rider may request temporary chat reopening for a completed request by giving a reason.</w:t>
      </w:r>
    </w:p>
    <w:p>
      <w:pPr>
        <w:pStyle w:val="ListBullet"/>
      </w:pPr>
      <w:r>
        <w:rPr>
          <w:rFonts w:ascii="Aptos" w:hAnsi="Aptos"/>
        </w:rPr>
        <w:t>Admin approval reopens sending to both participants for 24 hours; history is never deleted when access expires.</w:t>
      </w:r>
    </w:p>
    <w:p>
      <w:pPr>
        <w:pStyle w:val="ListBullet"/>
      </w:pPr>
      <w:r>
        <w:rPr>
          <w:rFonts w:ascii="Aptos" w:hAnsi="Aptos"/>
        </w:rPr>
        <w:t>Messages are text only, non-empty, and limited to 1,000 characters.</w:t>
      </w:r>
    </w:p>
    <w:p>
      <w:pPr>
        <w:pStyle w:val="ListBullet"/>
      </w:pPr>
      <w:r>
        <w:rPr>
          <w:rFonts w:ascii="Aptos" w:hAnsi="Aptos"/>
        </w:rPr>
        <w:t>The frontend presents a conversation list with filters and opens the selected conversation.</w:t>
      </w:r>
    </w:p>
    <w:p>
      <w:pPr>
        <w:pStyle w:val="Heading2"/>
      </w:pPr>
      <w:r>
        <w:t>13.4 Notification System</w:t>
      </w:r>
    </w:p>
    <w:p>
      <w:r>
        <w:rPr>
          <w:rFonts w:ascii="Aptos" w:hAnsi="Aptos"/>
        </w:rPr>
        <w:t>Notifications are persistent MongoDB records and are also delivered live through Socket.IO. The top-bar bell displays an unread count, refreshed after live events, window focus, and a 20-second recovery interval. Users can filter All or Unread, open linked actions, mark one read, or mark all read.</w:t>
      </w:r>
    </w:p>
    <w:tbl>
      <w:tblPr>
        <w:tblStyle w:val="TableGrid"/>
        <w:tblW w:type="auto" w:w="0"/>
        <w:jc w:val="center"/>
        <w:tblLayout w:type="fixed"/>
        <w:tblLook w:firstColumn="1" w:firstRow="1" w:lastColumn="0" w:lastRow="0" w:noHBand="0" w:noVBand="1" w:val="04A0"/>
      </w:tblPr>
      <w:tblGrid>
        <w:gridCol w:w="4997"/>
        <w:gridCol w:w="4997"/>
      </w:tblGrid>
      <w:tr>
        <w:trPr>
          <w:tblHeader w:val="true"/>
          <w:cantSplit/>
          <w:tblHeader w:val="true"/>
        </w:trPr>
        <w:tc>
          <w:tcPr>
            <w:tcW w:type="dxa" w:w="2880"/>
            <w:shd w:fill="1E7A3D"/>
            <w:tcMar>
              <w:top w:w="115" w:type="dxa"/>
              <w:start w:w="120" w:type="dxa"/>
              <w:bottom w:w="115" w:type="dxa"/>
              <w:end w:w="120" w:type="dxa"/>
            </w:tcMar>
            <w:tcBorders>
              <w:top w:val="single" w:sz="6" w:space="0" w:color="C8D2CB"/>
              <w:left w:val="single" w:sz="6" w:space="0" w:color="C8D2CB"/>
              <w:bottom w:val="single" w:sz="6" w:space="0" w:color="C8D2CB"/>
              <w:right w:val="single" w:sz="6" w:space="0" w:color="C8D2CB"/>
              <w:insideH w:val="single" w:sz="6" w:space="0" w:color="C8D2CB"/>
              <w:insideV w:val="single" w:sz="6" w:space="0" w:color="C8D2CB"/>
            </w:tcBorders>
            <w:vAlign w:val="center"/>
          </w:tcPr>
          <w:p>
            <w:pPr>
              <w:spacing w:after="40" w:before="40"/>
              <w:jc w:val="left"/>
            </w:pPr>
            <w:r>
              <w:rPr>
                <w:rFonts w:ascii="Aptos" w:hAnsi="Aptos"/>
                <w:b/>
                <w:color w:val="FFFFFF"/>
                <w:sz w:val="16"/>
              </w:rPr>
            </w:r>
            <w:r>
              <w:rPr>
                <w:rFonts w:ascii="Aptos" w:hAnsi="Aptos"/>
                <w:b/>
                <w:color w:val="FFFFFF"/>
                <w:sz w:val="16"/>
              </w:rPr>
              <w:t>Notification type</w:t>
            </w:r>
          </w:p>
        </w:tc>
        <w:tc>
          <w:tcPr>
            <w:tcW w:type="dxa" w:w="7056"/>
            <w:shd w:fill="1E7A3D"/>
            <w:tcMar>
              <w:top w:w="115" w:type="dxa"/>
              <w:start w:w="120" w:type="dxa"/>
              <w:bottom w:w="115" w:type="dxa"/>
              <w:end w:w="120" w:type="dxa"/>
            </w:tcMar>
            <w:tcBorders>
              <w:top w:val="single" w:sz="6" w:space="0" w:color="C8D2CB"/>
              <w:left w:val="single" w:sz="6" w:space="0" w:color="C8D2CB"/>
              <w:bottom w:val="single" w:sz="6" w:space="0" w:color="C8D2CB"/>
              <w:right w:val="single" w:sz="6" w:space="0" w:color="C8D2CB"/>
              <w:insideH w:val="single" w:sz="6" w:space="0" w:color="C8D2CB"/>
              <w:insideV w:val="single" w:sz="6" w:space="0" w:color="C8D2CB"/>
            </w:tcBorders>
            <w:vAlign w:val="center"/>
          </w:tcPr>
          <w:p>
            <w:pPr>
              <w:spacing w:after="40" w:before="40"/>
              <w:jc w:val="left"/>
            </w:pPr>
            <w:r>
              <w:rPr>
                <w:rFonts w:ascii="Aptos" w:hAnsi="Aptos"/>
                <w:b/>
                <w:color w:val="FFFFFF"/>
                <w:sz w:val="16"/>
              </w:rPr>
            </w:r>
            <w:r>
              <w:rPr>
                <w:rFonts w:ascii="Aptos" w:hAnsi="Aptos"/>
                <w:b/>
                <w:color w:val="FFFFFF"/>
                <w:sz w:val="16"/>
              </w:rPr>
              <w:t>Typical trigger</w:t>
            </w:r>
          </w:p>
        </w:tc>
      </w:tr>
      <w:tr>
        <w:trPr>
          <w:cantSplit/>
          <w:cantSplit/>
        </w:trPr>
        <w:tc>
          <w:tcPr>
            <w:tcW w:type="dxa" w:w="2880"/>
            <w:shd w:fill="FFFFFF"/>
            <w:tcMar>
              <w:top w:w="100" w:type="dxa"/>
              <w:start w:w="120" w:type="dxa"/>
              <w:bottom w:w="100" w:type="dxa"/>
              <w:end w:w="120" w:type="dxa"/>
            </w:tcMar>
            <w:tcBorders>
              <w:top w:val="single" w:sz="6" w:space="0" w:color="C8D2CB"/>
              <w:left w:val="single" w:sz="6" w:space="0" w:color="C8D2CB"/>
              <w:bottom w:val="single" w:sz="6" w:space="0" w:color="C8D2CB"/>
              <w:right w:val="single" w:sz="6" w:space="0" w:color="C8D2CB"/>
              <w:insideH w:val="single" w:sz="6" w:space="0" w:color="C8D2CB"/>
              <w:insideV w:val="single" w:sz="6" w:space="0" w:color="C8D2CB"/>
            </w:tcBorders>
            <w:vAlign w:val="center"/>
          </w:tcPr>
          <w:p>
            <w:pPr>
              <w:spacing w:after="40" w:line="245" w:lineRule="auto" w:before="40"/>
            </w:pPr>
            <w:r>
              <w:rPr>
                <w:rFonts w:ascii="Aptos" w:hAnsi="Aptos"/>
                <w:sz w:val="16"/>
              </w:rPr>
            </w:r>
            <w:r>
              <w:rPr>
                <w:rFonts w:ascii="Aptos" w:hAnsi="Aptos"/>
                <w:color w:val="111827"/>
                <w:sz w:val="16"/>
              </w:rPr>
              <w:t>RIDE_REQUEST</w:t>
            </w:r>
          </w:p>
        </w:tc>
        <w:tc>
          <w:tcPr>
            <w:tcW w:type="dxa" w:w="7056"/>
            <w:shd w:fill="FFFFFF"/>
            <w:tcMar>
              <w:top w:w="100" w:type="dxa"/>
              <w:start w:w="120" w:type="dxa"/>
              <w:bottom w:w="100" w:type="dxa"/>
              <w:end w:w="120" w:type="dxa"/>
            </w:tcMar>
            <w:tcBorders>
              <w:top w:val="single" w:sz="6" w:space="0" w:color="C8D2CB"/>
              <w:left w:val="single" w:sz="6" w:space="0" w:color="C8D2CB"/>
              <w:bottom w:val="single" w:sz="6" w:space="0" w:color="C8D2CB"/>
              <w:right w:val="single" w:sz="6" w:space="0" w:color="C8D2CB"/>
              <w:insideH w:val="single" w:sz="6" w:space="0" w:color="C8D2CB"/>
              <w:insideV w:val="single" w:sz="6" w:space="0" w:color="C8D2CB"/>
            </w:tcBorders>
            <w:vAlign w:val="center"/>
          </w:tcPr>
          <w:p>
            <w:pPr>
              <w:spacing w:after="40" w:line="245" w:lineRule="auto" w:before="40"/>
            </w:pPr>
            <w:r>
              <w:rPr>
                <w:rFonts w:ascii="Aptos" w:hAnsi="Aptos"/>
                <w:sz w:val="16"/>
              </w:rPr>
            </w:r>
            <w:r>
              <w:rPr>
                <w:rFonts w:ascii="Aptos" w:hAnsi="Aptos"/>
                <w:color w:val="111827"/>
                <w:sz w:val="16"/>
              </w:rPr>
              <w:t>New request available to approved and available riders</w:t>
            </w:r>
          </w:p>
        </w:tc>
      </w:tr>
      <w:tr>
        <w:trPr>
          <w:cantSplit/>
          <w:cantSplit/>
        </w:trPr>
        <w:tc>
          <w:tcPr>
            <w:tcW w:type="dxa" w:w="2880"/>
            <w:shd w:fill="F5F8F6"/>
            <w:tcMar>
              <w:top w:w="100" w:type="dxa"/>
              <w:start w:w="120" w:type="dxa"/>
              <w:bottom w:w="100" w:type="dxa"/>
              <w:end w:w="120" w:type="dxa"/>
            </w:tcMar>
            <w:tcBorders>
              <w:top w:val="single" w:sz="6" w:space="0" w:color="C8D2CB"/>
              <w:left w:val="single" w:sz="6" w:space="0" w:color="C8D2CB"/>
              <w:bottom w:val="single" w:sz="6" w:space="0" w:color="C8D2CB"/>
              <w:right w:val="single" w:sz="6" w:space="0" w:color="C8D2CB"/>
              <w:insideH w:val="single" w:sz="6" w:space="0" w:color="C8D2CB"/>
              <w:insideV w:val="single" w:sz="6" w:space="0" w:color="C8D2CB"/>
            </w:tcBorders>
            <w:vAlign w:val="center"/>
          </w:tcPr>
          <w:p>
            <w:pPr>
              <w:spacing w:after="40" w:line="245" w:lineRule="auto" w:before="40"/>
            </w:pPr>
            <w:r>
              <w:rPr>
                <w:rFonts w:ascii="Aptos" w:hAnsi="Aptos"/>
                <w:sz w:val="16"/>
              </w:rPr>
            </w:r>
            <w:r>
              <w:rPr>
                <w:rFonts w:ascii="Aptos" w:hAnsi="Aptos"/>
                <w:color w:val="111827"/>
                <w:sz w:val="16"/>
              </w:rPr>
              <w:t>RIDE_ACCEPTED</w:t>
            </w:r>
          </w:p>
        </w:tc>
        <w:tc>
          <w:tcPr>
            <w:tcW w:type="dxa" w:w="7056"/>
            <w:shd w:fill="F5F8F6"/>
            <w:tcMar>
              <w:top w:w="100" w:type="dxa"/>
              <w:start w:w="120" w:type="dxa"/>
              <w:bottom w:w="100" w:type="dxa"/>
              <w:end w:w="120" w:type="dxa"/>
            </w:tcMar>
            <w:tcBorders>
              <w:top w:val="single" w:sz="6" w:space="0" w:color="C8D2CB"/>
              <w:left w:val="single" w:sz="6" w:space="0" w:color="C8D2CB"/>
              <w:bottom w:val="single" w:sz="6" w:space="0" w:color="C8D2CB"/>
              <w:right w:val="single" w:sz="6" w:space="0" w:color="C8D2CB"/>
              <w:insideH w:val="single" w:sz="6" w:space="0" w:color="C8D2CB"/>
              <w:insideV w:val="single" w:sz="6" w:space="0" w:color="C8D2CB"/>
            </w:tcBorders>
            <w:vAlign w:val="center"/>
          </w:tcPr>
          <w:p>
            <w:pPr>
              <w:spacing w:after="40" w:line="245" w:lineRule="auto" w:before="40"/>
            </w:pPr>
            <w:r>
              <w:rPr>
                <w:rFonts w:ascii="Aptos" w:hAnsi="Aptos"/>
                <w:sz w:val="16"/>
              </w:rPr>
            </w:r>
            <w:r>
              <w:rPr>
                <w:rFonts w:ascii="Aptos" w:hAnsi="Aptos"/>
                <w:color w:val="111827"/>
                <w:sz w:val="16"/>
              </w:rPr>
              <w:t>Customer request accepted</w:t>
            </w:r>
          </w:p>
        </w:tc>
      </w:tr>
      <w:tr>
        <w:trPr>
          <w:cantSplit/>
          <w:cantSplit/>
        </w:trPr>
        <w:tc>
          <w:tcPr>
            <w:tcW w:type="dxa" w:w="2880"/>
            <w:shd w:fill="FFFFFF"/>
            <w:tcMar>
              <w:top w:w="100" w:type="dxa"/>
              <w:start w:w="120" w:type="dxa"/>
              <w:bottom w:w="100" w:type="dxa"/>
              <w:end w:w="120" w:type="dxa"/>
            </w:tcMar>
            <w:tcBorders>
              <w:top w:val="single" w:sz="6" w:space="0" w:color="C8D2CB"/>
              <w:left w:val="single" w:sz="6" w:space="0" w:color="C8D2CB"/>
              <w:bottom w:val="single" w:sz="6" w:space="0" w:color="C8D2CB"/>
              <w:right w:val="single" w:sz="6" w:space="0" w:color="C8D2CB"/>
              <w:insideH w:val="single" w:sz="6" w:space="0" w:color="C8D2CB"/>
              <w:insideV w:val="single" w:sz="6" w:space="0" w:color="C8D2CB"/>
            </w:tcBorders>
            <w:vAlign w:val="center"/>
          </w:tcPr>
          <w:p>
            <w:pPr>
              <w:spacing w:after="40" w:line="245" w:lineRule="auto" w:before="40"/>
            </w:pPr>
            <w:r>
              <w:rPr>
                <w:rFonts w:ascii="Aptos" w:hAnsi="Aptos"/>
                <w:sz w:val="16"/>
              </w:rPr>
            </w:r>
            <w:r>
              <w:rPr>
                <w:rFonts w:ascii="Aptos" w:hAnsi="Aptos"/>
                <w:color w:val="111827"/>
                <w:sz w:val="16"/>
              </w:rPr>
              <w:t>RIDE_STATUS</w:t>
            </w:r>
          </w:p>
        </w:tc>
        <w:tc>
          <w:tcPr>
            <w:tcW w:type="dxa" w:w="7056"/>
            <w:shd w:fill="FFFFFF"/>
            <w:tcMar>
              <w:top w:w="100" w:type="dxa"/>
              <w:start w:w="120" w:type="dxa"/>
              <w:bottom w:w="100" w:type="dxa"/>
              <w:end w:w="120" w:type="dxa"/>
            </w:tcMar>
            <w:tcBorders>
              <w:top w:val="single" w:sz="6" w:space="0" w:color="C8D2CB"/>
              <w:left w:val="single" w:sz="6" w:space="0" w:color="C8D2CB"/>
              <w:bottom w:val="single" w:sz="6" w:space="0" w:color="C8D2CB"/>
              <w:right w:val="single" w:sz="6" w:space="0" w:color="C8D2CB"/>
              <w:insideH w:val="single" w:sz="6" w:space="0" w:color="C8D2CB"/>
              <w:insideV w:val="single" w:sz="6" w:space="0" w:color="C8D2CB"/>
            </w:tcBorders>
            <w:vAlign w:val="center"/>
          </w:tcPr>
          <w:p>
            <w:pPr>
              <w:spacing w:after="40" w:line="245" w:lineRule="auto" w:before="40"/>
            </w:pPr>
            <w:r>
              <w:rPr>
                <w:rFonts w:ascii="Aptos" w:hAnsi="Aptos"/>
                <w:sz w:val="16"/>
              </w:rPr>
            </w:r>
            <w:r>
              <w:rPr>
                <w:rFonts w:ascii="Aptos" w:hAnsi="Aptos"/>
                <w:color w:val="111827"/>
                <w:sz w:val="16"/>
              </w:rPr>
              <w:t>Arrival, start, or completion</w:t>
            </w:r>
          </w:p>
        </w:tc>
      </w:tr>
      <w:tr>
        <w:trPr>
          <w:cantSplit/>
          <w:cantSplit/>
        </w:trPr>
        <w:tc>
          <w:tcPr>
            <w:tcW w:type="dxa" w:w="2880"/>
            <w:shd w:fill="F5F8F6"/>
            <w:tcMar>
              <w:top w:w="100" w:type="dxa"/>
              <w:start w:w="120" w:type="dxa"/>
              <w:bottom w:w="100" w:type="dxa"/>
              <w:end w:w="120" w:type="dxa"/>
            </w:tcMar>
            <w:tcBorders>
              <w:top w:val="single" w:sz="6" w:space="0" w:color="C8D2CB"/>
              <w:left w:val="single" w:sz="6" w:space="0" w:color="C8D2CB"/>
              <w:bottom w:val="single" w:sz="6" w:space="0" w:color="C8D2CB"/>
              <w:right w:val="single" w:sz="6" w:space="0" w:color="C8D2CB"/>
              <w:insideH w:val="single" w:sz="6" w:space="0" w:color="C8D2CB"/>
              <w:insideV w:val="single" w:sz="6" w:space="0" w:color="C8D2CB"/>
            </w:tcBorders>
            <w:vAlign w:val="center"/>
          </w:tcPr>
          <w:p>
            <w:pPr>
              <w:spacing w:after="40" w:line="245" w:lineRule="auto" w:before="40"/>
            </w:pPr>
            <w:r>
              <w:rPr>
                <w:rFonts w:ascii="Aptos" w:hAnsi="Aptos"/>
                <w:sz w:val="16"/>
              </w:rPr>
            </w:r>
            <w:r>
              <w:rPr>
                <w:rFonts w:ascii="Aptos" w:hAnsi="Aptos"/>
                <w:color w:val="111827"/>
                <w:sz w:val="16"/>
              </w:rPr>
              <w:t>RIDE_CANCELLED</w:t>
            </w:r>
          </w:p>
        </w:tc>
        <w:tc>
          <w:tcPr>
            <w:tcW w:type="dxa" w:w="7056"/>
            <w:shd w:fill="F5F8F6"/>
            <w:tcMar>
              <w:top w:w="100" w:type="dxa"/>
              <w:start w:w="120" w:type="dxa"/>
              <w:bottom w:w="100" w:type="dxa"/>
              <w:end w:w="120" w:type="dxa"/>
            </w:tcMar>
            <w:tcBorders>
              <w:top w:val="single" w:sz="6" w:space="0" w:color="C8D2CB"/>
              <w:left w:val="single" w:sz="6" w:space="0" w:color="C8D2CB"/>
              <w:bottom w:val="single" w:sz="6" w:space="0" w:color="C8D2CB"/>
              <w:right w:val="single" w:sz="6" w:space="0" w:color="C8D2CB"/>
              <w:insideH w:val="single" w:sz="6" w:space="0" w:color="C8D2CB"/>
              <w:insideV w:val="single" w:sz="6" w:space="0" w:color="C8D2CB"/>
            </w:tcBorders>
            <w:vAlign w:val="center"/>
          </w:tcPr>
          <w:p>
            <w:pPr>
              <w:spacing w:after="40" w:line="245" w:lineRule="auto" w:before="40"/>
            </w:pPr>
            <w:r>
              <w:rPr>
                <w:rFonts w:ascii="Aptos" w:hAnsi="Aptos"/>
                <w:sz w:val="16"/>
              </w:rPr>
            </w:r>
            <w:r>
              <w:rPr>
                <w:rFonts w:ascii="Aptos" w:hAnsi="Aptos"/>
                <w:color w:val="111827"/>
                <w:sz w:val="16"/>
              </w:rPr>
              <w:t>Participant or administrator cancellation</w:t>
            </w:r>
          </w:p>
        </w:tc>
      </w:tr>
      <w:tr>
        <w:trPr>
          <w:cantSplit/>
          <w:cantSplit/>
        </w:trPr>
        <w:tc>
          <w:tcPr>
            <w:tcW w:type="dxa" w:w="2880"/>
            <w:shd w:fill="FFFFFF"/>
            <w:tcMar>
              <w:top w:w="100" w:type="dxa"/>
              <w:start w:w="120" w:type="dxa"/>
              <w:bottom w:w="100" w:type="dxa"/>
              <w:end w:w="120" w:type="dxa"/>
            </w:tcMar>
            <w:tcBorders>
              <w:top w:val="single" w:sz="6" w:space="0" w:color="C8D2CB"/>
              <w:left w:val="single" w:sz="6" w:space="0" w:color="C8D2CB"/>
              <w:bottom w:val="single" w:sz="6" w:space="0" w:color="C8D2CB"/>
              <w:right w:val="single" w:sz="6" w:space="0" w:color="C8D2CB"/>
              <w:insideH w:val="single" w:sz="6" w:space="0" w:color="C8D2CB"/>
              <w:insideV w:val="single" w:sz="6" w:space="0" w:color="C8D2CB"/>
            </w:tcBorders>
            <w:vAlign w:val="center"/>
          </w:tcPr>
          <w:p>
            <w:pPr>
              <w:spacing w:after="40" w:line="245" w:lineRule="auto" w:before="40"/>
            </w:pPr>
            <w:r>
              <w:rPr>
                <w:rFonts w:ascii="Aptos" w:hAnsi="Aptos"/>
                <w:sz w:val="16"/>
              </w:rPr>
            </w:r>
            <w:r>
              <w:rPr>
                <w:rFonts w:ascii="Aptos" w:hAnsi="Aptos"/>
                <w:color w:val="111827"/>
                <w:sz w:val="16"/>
              </w:rPr>
              <w:t>CANCELLATION_REQUESTED</w:t>
            </w:r>
          </w:p>
        </w:tc>
        <w:tc>
          <w:tcPr>
            <w:tcW w:type="dxa" w:w="7056"/>
            <w:shd w:fill="FFFFFF"/>
            <w:tcMar>
              <w:top w:w="100" w:type="dxa"/>
              <w:start w:w="120" w:type="dxa"/>
              <w:bottom w:w="100" w:type="dxa"/>
              <w:end w:w="120" w:type="dxa"/>
            </w:tcMar>
            <w:tcBorders>
              <w:top w:val="single" w:sz="6" w:space="0" w:color="C8D2CB"/>
              <w:left w:val="single" w:sz="6" w:space="0" w:color="C8D2CB"/>
              <w:bottom w:val="single" w:sz="6" w:space="0" w:color="C8D2CB"/>
              <w:right w:val="single" w:sz="6" w:space="0" w:color="C8D2CB"/>
              <w:insideH w:val="single" w:sz="6" w:space="0" w:color="C8D2CB"/>
              <w:insideV w:val="single" w:sz="6" w:space="0" w:color="C8D2CB"/>
            </w:tcBorders>
            <w:vAlign w:val="center"/>
          </w:tcPr>
          <w:p>
            <w:pPr>
              <w:spacing w:after="40" w:line="245" w:lineRule="auto" w:before="40"/>
            </w:pPr>
            <w:r>
              <w:rPr>
                <w:rFonts w:ascii="Aptos" w:hAnsi="Aptos"/>
                <w:sz w:val="16"/>
              </w:rPr>
            </w:r>
            <w:r>
              <w:rPr>
                <w:rFonts w:ascii="Aptos" w:hAnsi="Aptos"/>
                <w:color w:val="111827"/>
                <w:sz w:val="16"/>
              </w:rPr>
              <w:t>Started-request confirmation required</w:t>
            </w:r>
          </w:p>
        </w:tc>
      </w:tr>
      <w:tr>
        <w:trPr>
          <w:cantSplit/>
          <w:cantSplit/>
        </w:trPr>
        <w:tc>
          <w:tcPr>
            <w:tcW w:type="dxa" w:w="2880"/>
            <w:shd w:fill="F5F8F6"/>
            <w:tcMar>
              <w:top w:w="100" w:type="dxa"/>
              <w:start w:w="120" w:type="dxa"/>
              <w:bottom w:w="100" w:type="dxa"/>
              <w:end w:w="120" w:type="dxa"/>
            </w:tcMar>
            <w:tcBorders>
              <w:top w:val="single" w:sz="6" w:space="0" w:color="C8D2CB"/>
              <w:left w:val="single" w:sz="6" w:space="0" w:color="C8D2CB"/>
              <w:bottom w:val="single" w:sz="6" w:space="0" w:color="C8D2CB"/>
              <w:right w:val="single" w:sz="6" w:space="0" w:color="C8D2CB"/>
              <w:insideH w:val="single" w:sz="6" w:space="0" w:color="C8D2CB"/>
              <w:insideV w:val="single" w:sz="6" w:space="0" w:color="C8D2CB"/>
            </w:tcBorders>
            <w:vAlign w:val="center"/>
          </w:tcPr>
          <w:p>
            <w:pPr>
              <w:spacing w:after="40" w:line="245" w:lineRule="auto" w:before="40"/>
            </w:pPr>
            <w:r>
              <w:rPr>
                <w:rFonts w:ascii="Aptos" w:hAnsi="Aptos"/>
                <w:sz w:val="16"/>
              </w:rPr>
            </w:r>
            <w:r>
              <w:rPr>
                <w:rFonts w:ascii="Aptos" w:hAnsi="Aptos"/>
                <w:color w:val="111827"/>
                <w:sz w:val="16"/>
              </w:rPr>
              <w:t>CANCELLATION_RESOLVED</w:t>
            </w:r>
          </w:p>
        </w:tc>
        <w:tc>
          <w:tcPr>
            <w:tcW w:type="dxa" w:w="7056"/>
            <w:shd w:fill="F5F8F6"/>
            <w:tcMar>
              <w:top w:w="100" w:type="dxa"/>
              <w:start w:w="120" w:type="dxa"/>
              <w:bottom w:w="100" w:type="dxa"/>
              <w:end w:w="120" w:type="dxa"/>
            </w:tcMar>
            <w:tcBorders>
              <w:top w:val="single" w:sz="6" w:space="0" w:color="C8D2CB"/>
              <w:left w:val="single" w:sz="6" w:space="0" w:color="C8D2CB"/>
              <w:bottom w:val="single" w:sz="6" w:space="0" w:color="C8D2CB"/>
              <w:right w:val="single" w:sz="6" w:space="0" w:color="C8D2CB"/>
              <w:insideH w:val="single" w:sz="6" w:space="0" w:color="C8D2CB"/>
              <w:insideV w:val="single" w:sz="6" w:space="0" w:color="C8D2CB"/>
            </w:tcBorders>
            <w:vAlign w:val="center"/>
          </w:tcPr>
          <w:p>
            <w:pPr>
              <w:spacing w:after="40" w:line="245" w:lineRule="auto" w:before="40"/>
            </w:pPr>
            <w:r>
              <w:rPr>
                <w:rFonts w:ascii="Aptos" w:hAnsi="Aptos"/>
                <w:sz w:val="16"/>
              </w:rPr>
            </w:r>
            <w:r>
              <w:rPr>
                <w:rFonts w:ascii="Aptos" w:hAnsi="Aptos"/>
                <w:color w:val="111827"/>
                <w:sz w:val="16"/>
              </w:rPr>
              <w:t>Cancel, resume, or automatic timeout result</w:t>
            </w:r>
          </w:p>
        </w:tc>
      </w:tr>
      <w:tr>
        <w:trPr>
          <w:cantSplit/>
          <w:cantSplit/>
        </w:trPr>
        <w:tc>
          <w:tcPr>
            <w:tcW w:type="dxa" w:w="2880"/>
            <w:shd w:fill="FFFFFF"/>
            <w:tcMar>
              <w:top w:w="100" w:type="dxa"/>
              <w:start w:w="120" w:type="dxa"/>
              <w:bottom w:w="100" w:type="dxa"/>
              <w:end w:w="120" w:type="dxa"/>
            </w:tcMar>
            <w:tcBorders>
              <w:top w:val="single" w:sz="6" w:space="0" w:color="C8D2CB"/>
              <w:left w:val="single" w:sz="6" w:space="0" w:color="C8D2CB"/>
              <w:bottom w:val="single" w:sz="6" w:space="0" w:color="C8D2CB"/>
              <w:right w:val="single" w:sz="6" w:space="0" w:color="C8D2CB"/>
              <w:insideH w:val="single" w:sz="6" w:space="0" w:color="C8D2CB"/>
              <w:insideV w:val="single" w:sz="6" w:space="0" w:color="C8D2CB"/>
            </w:tcBorders>
            <w:vAlign w:val="center"/>
          </w:tcPr>
          <w:p>
            <w:pPr>
              <w:spacing w:after="40" w:line="245" w:lineRule="auto" w:before="40"/>
            </w:pPr>
            <w:r>
              <w:rPr>
                <w:rFonts w:ascii="Aptos" w:hAnsi="Aptos"/>
                <w:sz w:val="16"/>
              </w:rPr>
            </w:r>
            <w:r>
              <w:rPr>
                <w:rFonts w:ascii="Aptos" w:hAnsi="Aptos"/>
                <w:color w:val="111827"/>
                <w:sz w:val="16"/>
              </w:rPr>
              <w:t>CHAT_MESSAGE</w:t>
            </w:r>
          </w:p>
        </w:tc>
        <w:tc>
          <w:tcPr>
            <w:tcW w:type="dxa" w:w="7056"/>
            <w:shd w:fill="FFFFFF"/>
            <w:tcMar>
              <w:top w:w="100" w:type="dxa"/>
              <w:start w:w="120" w:type="dxa"/>
              <w:bottom w:w="100" w:type="dxa"/>
              <w:end w:w="120" w:type="dxa"/>
            </w:tcMar>
            <w:tcBorders>
              <w:top w:val="single" w:sz="6" w:space="0" w:color="C8D2CB"/>
              <w:left w:val="single" w:sz="6" w:space="0" w:color="C8D2CB"/>
              <w:bottom w:val="single" w:sz="6" w:space="0" w:color="C8D2CB"/>
              <w:right w:val="single" w:sz="6" w:space="0" w:color="C8D2CB"/>
              <w:insideH w:val="single" w:sz="6" w:space="0" w:color="C8D2CB"/>
              <w:insideV w:val="single" w:sz="6" w:space="0" w:color="C8D2CB"/>
            </w:tcBorders>
            <w:vAlign w:val="center"/>
          </w:tcPr>
          <w:p>
            <w:pPr>
              <w:spacing w:after="40" w:line="245" w:lineRule="auto" w:before="40"/>
            </w:pPr>
            <w:r>
              <w:rPr>
                <w:rFonts w:ascii="Aptos" w:hAnsi="Aptos"/>
                <w:sz w:val="16"/>
              </w:rPr>
            </w:r>
            <w:r>
              <w:rPr>
                <w:rFonts w:ascii="Aptos" w:hAnsi="Aptos"/>
                <w:color w:val="111827"/>
                <w:sz w:val="16"/>
              </w:rPr>
              <w:t>New message for the other participant</w:t>
            </w:r>
          </w:p>
        </w:tc>
      </w:tr>
      <w:tr>
        <w:trPr>
          <w:cantSplit/>
          <w:cantSplit/>
        </w:trPr>
        <w:tc>
          <w:tcPr>
            <w:tcW w:type="dxa" w:w="2880"/>
            <w:shd w:fill="F5F8F6"/>
            <w:tcMar>
              <w:top w:w="100" w:type="dxa"/>
              <w:start w:w="120" w:type="dxa"/>
              <w:bottom w:w="100" w:type="dxa"/>
              <w:end w:w="120" w:type="dxa"/>
            </w:tcMar>
            <w:tcBorders>
              <w:top w:val="single" w:sz="6" w:space="0" w:color="C8D2CB"/>
              <w:left w:val="single" w:sz="6" w:space="0" w:color="C8D2CB"/>
              <w:bottom w:val="single" w:sz="6" w:space="0" w:color="C8D2CB"/>
              <w:right w:val="single" w:sz="6" w:space="0" w:color="C8D2CB"/>
              <w:insideH w:val="single" w:sz="6" w:space="0" w:color="C8D2CB"/>
              <w:insideV w:val="single" w:sz="6" w:space="0" w:color="C8D2CB"/>
            </w:tcBorders>
            <w:vAlign w:val="center"/>
          </w:tcPr>
          <w:p>
            <w:pPr>
              <w:spacing w:after="40" w:line="245" w:lineRule="auto" w:before="40"/>
            </w:pPr>
            <w:r>
              <w:rPr>
                <w:rFonts w:ascii="Aptos" w:hAnsi="Aptos"/>
                <w:sz w:val="16"/>
              </w:rPr>
            </w:r>
            <w:r>
              <w:rPr>
                <w:rFonts w:ascii="Aptos" w:hAnsi="Aptos"/>
                <w:color w:val="111827"/>
                <w:sz w:val="16"/>
              </w:rPr>
              <w:t>CHAT_ACCESS</w:t>
            </w:r>
          </w:p>
        </w:tc>
        <w:tc>
          <w:tcPr>
            <w:tcW w:type="dxa" w:w="7056"/>
            <w:shd w:fill="F5F8F6"/>
            <w:tcMar>
              <w:top w:w="100" w:type="dxa"/>
              <w:start w:w="120" w:type="dxa"/>
              <w:bottom w:w="100" w:type="dxa"/>
              <w:end w:w="120" w:type="dxa"/>
            </w:tcMar>
            <w:tcBorders>
              <w:top w:val="single" w:sz="6" w:space="0" w:color="C8D2CB"/>
              <w:left w:val="single" w:sz="6" w:space="0" w:color="C8D2CB"/>
              <w:bottom w:val="single" w:sz="6" w:space="0" w:color="C8D2CB"/>
              <w:right w:val="single" w:sz="6" w:space="0" w:color="C8D2CB"/>
              <w:insideH w:val="single" w:sz="6" w:space="0" w:color="C8D2CB"/>
              <w:insideV w:val="single" w:sz="6" w:space="0" w:color="C8D2CB"/>
            </w:tcBorders>
            <w:vAlign w:val="center"/>
          </w:tcPr>
          <w:p>
            <w:pPr>
              <w:spacing w:after="40" w:line="245" w:lineRule="auto" w:before="40"/>
            </w:pPr>
            <w:r>
              <w:rPr>
                <w:rFonts w:ascii="Aptos" w:hAnsi="Aptos"/>
                <w:sz w:val="16"/>
              </w:rPr>
            </w:r>
            <w:r>
              <w:rPr>
                <w:rFonts w:ascii="Aptos" w:hAnsi="Aptos"/>
                <w:color w:val="111827"/>
                <w:sz w:val="16"/>
              </w:rPr>
              <w:t>Access review requested, approved, or rejected</w:t>
            </w:r>
          </w:p>
        </w:tc>
      </w:tr>
      <w:tr>
        <w:trPr>
          <w:cantSplit/>
          <w:cantSplit/>
        </w:trPr>
        <w:tc>
          <w:tcPr>
            <w:tcW w:type="dxa" w:w="2880"/>
            <w:shd w:fill="FFFFFF"/>
            <w:tcMar>
              <w:top w:w="100" w:type="dxa"/>
              <w:start w:w="120" w:type="dxa"/>
              <w:bottom w:w="100" w:type="dxa"/>
              <w:end w:w="120" w:type="dxa"/>
            </w:tcMar>
            <w:tcBorders>
              <w:top w:val="single" w:sz="6" w:space="0" w:color="C8D2CB"/>
              <w:left w:val="single" w:sz="6" w:space="0" w:color="C8D2CB"/>
              <w:bottom w:val="single" w:sz="6" w:space="0" w:color="C8D2CB"/>
              <w:right w:val="single" w:sz="6" w:space="0" w:color="C8D2CB"/>
              <w:insideH w:val="single" w:sz="6" w:space="0" w:color="C8D2CB"/>
              <w:insideV w:val="single" w:sz="6" w:space="0" w:color="C8D2CB"/>
            </w:tcBorders>
            <w:vAlign w:val="center"/>
          </w:tcPr>
          <w:p>
            <w:pPr>
              <w:spacing w:after="40" w:line="245" w:lineRule="auto" w:before="40"/>
            </w:pPr>
            <w:r>
              <w:rPr>
                <w:rFonts w:ascii="Aptos" w:hAnsi="Aptos"/>
                <w:sz w:val="16"/>
              </w:rPr>
            </w:r>
            <w:r>
              <w:rPr>
                <w:rFonts w:ascii="Aptos" w:hAnsi="Aptos"/>
                <w:color w:val="111827"/>
                <w:sz w:val="16"/>
              </w:rPr>
              <w:t>RIDER_APPROVAL</w:t>
            </w:r>
          </w:p>
        </w:tc>
        <w:tc>
          <w:tcPr>
            <w:tcW w:type="dxa" w:w="7056"/>
            <w:shd w:fill="FFFFFF"/>
            <w:tcMar>
              <w:top w:w="100" w:type="dxa"/>
              <w:start w:w="120" w:type="dxa"/>
              <w:bottom w:w="100" w:type="dxa"/>
              <w:end w:w="120" w:type="dxa"/>
            </w:tcMar>
            <w:tcBorders>
              <w:top w:val="single" w:sz="6" w:space="0" w:color="C8D2CB"/>
              <w:left w:val="single" w:sz="6" w:space="0" w:color="C8D2CB"/>
              <w:bottom w:val="single" w:sz="6" w:space="0" w:color="C8D2CB"/>
              <w:right w:val="single" w:sz="6" w:space="0" w:color="C8D2CB"/>
              <w:insideH w:val="single" w:sz="6" w:space="0" w:color="C8D2CB"/>
              <w:insideV w:val="single" w:sz="6" w:space="0" w:color="C8D2CB"/>
            </w:tcBorders>
            <w:vAlign w:val="center"/>
          </w:tcPr>
          <w:p>
            <w:pPr>
              <w:spacing w:after="40" w:line="245" w:lineRule="auto" w:before="40"/>
            </w:pPr>
            <w:r>
              <w:rPr>
                <w:rFonts w:ascii="Aptos" w:hAnsi="Aptos"/>
                <w:sz w:val="16"/>
              </w:rPr>
            </w:r>
            <w:r>
              <w:rPr>
                <w:rFonts w:ascii="Aptos" w:hAnsi="Aptos"/>
                <w:color w:val="111827"/>
                <w:sz w:val="16"/>
              </w:rPr>
              <w:t>Rider approval decision</w:t>
            </w:r>
          </w:p>
        </w:tc>
      </w:tr>
      <w:tr>
        <w:trPr>
          <w:cantSplit/>
          <w:cantSplit/>
        </w:trPr>
        <w:tc>
          <w:tcPr>
            <w:tcW w:type="dxa" w:w="2880"/>
            <w:shd w:fill="F5F8F6"/>
            <w:tcMar>
              <w:top w:w="100" w:type="dxa"/>
              <w:start w:w="120" w:type="dxa"/>
              <w:bottom w:w="100" w:type="dxa"/>
              <w:end w:w="120" w:type="dxa"/>
            </w:tcMar>
            <w:tcBorders>
              <w:top w:val="single" w:sz="6" w:space="0" w:color="C8D2CB"/>
              <w:left w:val="single" w:sz="6" w:space="0" w:color="C8D2CB"/>
              <w:bottom w:val="single" w:sz="6" w:space="0" w:color="C8D2CB"/>
              <w:right w:val="single" w:sz="6" w:space="0" w:color="C8D2CB"/>
              <w:insideH w:val="single" w:sz="6" w:space="0" w:color="C8D2CB"/>
              <w:insideV w:val="single" w:sz="6" w:space="0" w:color="C8D2CB"/>
            </w:tcBorders>
            <w:vAlign w:val="center"/>
          </w:tcPr>
          <w:p>
            <w:pPr>
              <w:spacing w:after="40" w:line="245" w:lineRule="auto" w:before="40"/>
            </w:pPr>
            <w:r>
              <w:rPr>
                <w:rFonts w:ascii="Aptos" w:hAnsi="Aptos"/>
                <w:sz w:val="16"/>
              </w:rPr>
            </w:r>
            <w:r>
              <w:rPr>
                <w:rFonts w:ascii="Aptos" w:hAnsi="Aptos"/>
                <w:color w:val="111827"/>
                <w:sz w:val="16"/>
              </w:rPr>
              <w:t>PAYMENT_CONFIRMED</w:t>
            </w:r>
          </w:p>
        </w:tc>
        <w:tc>
          <w:tcPr>
            <w:tcW w:type="dxa" w:w="7056"/>
            <w:shd w:fill="F5F8F6"/>
            <w:tcMar>
              <w:top w:w="100" w:type="dxa"/>
              <w:start w:w="120" w:type="dxa"/>
              <w:bottom w:w="100" w:type="dxa"/>
              <w:end w:w="120" w:type="dxa"/>
            </w:tcMar>
            <w:tcBorders>
              <w:top w:val="single" w:sz="6" w:space="0" w:color="C8D2CB"/>
              <w:left w:val="single" w:sz="6" w:space="0" w:color="C8D2CB"/>
              <w:bottom w:val="single" w:sz="6" w:space="0" w:color="C8D2CB"/>
              <w:right w:val="single" w:sz="6" w:space="0" w:color="C8D2CB"/>
              <w:insideH w:val="single" w:sz="6" w:space="0" w:color="C8D2CB"/>
              <w:insideV w:val="single" w:sz="6" w:space="0" w:color="C8D2CB"/>
            </w:tcBorders>
            <w:vAlign w:val="center"/>
          </w:tcPr>
          <w:p>
            <w:pPr>
              <w:spacing w:after="40" w:line="245" w:lineRule="auto" w:before="40"/>
            </w:pPr>
            <w:r>
              <w:rPr>
                <w:rFonts w:ascii="Aptos" w:hAnsi="Aptos"/>
                <w:sz w:val="16"/>
              </w:rPr>
            </w:r>
            <w:r>
              <w:rPr>
                <w:rFonts w:ascii="Aptos" w:hAnsi="Aptos"/>
                <w:color w:val="111827"/>
                <w:sz w:val="16"/>
              </w:rPr>
              <w:t>Rider confirmed cash</w:t>
            </w:r>
          </w:p>
        </w:tc>
      </w:tr>
      <w:tr>
        <w:trPr>
          <w:cantSplit/>
          <w:cantSplit/>
        </w:trPr>
        <w:tc>
          <w:tcPr>
            <w:tcW w:type="dxa" w:w="2880"/>
            <w:shd w:fill="FFFFFF"/>
            <w:tcMar>
              <w:top w:w="100" w:type="dxa"/>
              <w:start w:w="120" w:type="dxa"/>
              <w:bottom w:w="100" w:type="dxa"/>
              <w:end w:w="120" w:type="dxa"/>
            </w:tcMar>
            <w:tcBorders>
              <w:top w:val="single" w:sz="6" w:space="0" w:color="C8D2CB"/>
              <w:left w:val="single" w:sz="6" w:space="0" w:color="C8D2CB"/>
              <w:bottom w:val="single" w:sz="6" w:space="0" w:color="C8D2CB"/>
              <w:right w:val="single" w:sz="6" w:space="0" w:color="C8D2CB"/>
              <w:insideH w:val="single" w:sz="6" w:space="0" w:color="C8D2CB"/>
              <w:insideV w:val="single" w:sz="6" w:space="0" w:color="C8D2CB"/>
            </w:tcBorders>
            <w:vAlign w:val="center"/>
          </w:tcPr>
          <w:p>
            <w:pPr>
              <w:spacing w:after="40" w:line="245" w:lineRule="auto" w:before="40"/>
            </w:pPr>
            <w:r>
              <w:rPr>
                <w:rFonts w:ascii="Aptos" w:hAnsi="Aptos"/>
                <w:sz w:val="16"/>
              </w:rPr>
            </w:r>
            <w:r>
              <w:rPr>
                <w:rFonts w:ascii="Aptos" w:hAnsi="Aptos"/>
                <w:color w:val="111827"/>
                <w:sz w:val="16"/>
              </w:rPr>
              <w:t>SYSTEM</w:t>
            </w:r>
          </w:p>
        </w:tc>
        <w:tc>
          <w:tcPr>
            <w:tcW w:type="dxa" w:w="7056"/>
            <w:shd w:fill="FFFFFF"/>
            <w:tcMar>
              <w:top w:w="100" w:type="dxa"/>
              <w:start w:w="120" w:type="dxa"/>
              <w:bottom w:w="100" w:type="dxa"/>
              <w:end w:w="120" w:type="dxa"/>
            </w:tcMar>
            <w:tcBorders>
              <w:top w:val="single" w:sz="6" w:space="0" w:color="C8D2CB"/>
              <w:left w:val="single" w:sz="6" w:space="0" w:color="C8D2CB"/>
              <w:bottom w:val="single" w:sz="6" w:space="0" w:color="C8D2CB"/>
              <w:right w:val="single" w:sz="6" w:space="0" w:color="C8D2CB"/>
              <w:insideH w:val="single" w:sz="6" w:space="0" w:color="C8D2CB"/>
              <w:insideV w:val="single" w:sz="6" w:space="0" w:color="C8D2CB"/>
            </w:tcBorders>
            <w:vAlign w:val="center"/>
          </w:tcPr>
          <w:p>
            <w:pPr>
              <w:spacing w:after="40" w:line="245" w:lineRule="auto" w:before="40"/>
            </w:pPr>
            <w:r>
              <w:rPr>
                <w:rFonts w:ascii="Aptos" w:hAnsi="Aptos"/>
                <w:sz w:val="16"/>
              </w:rPr>
            </w:r>
            <w:r>
              <w:rPr>
                <w:rFonts w:ascii="Aptos" w:hAnsi="Aptos"/>
                <w:color w:val="111827"/>
                <w:sz w:val="16"/>
              </w:rPr>
              <w:t>Administrator app update or announcement</w:t>
            </w:r>
          </w:p>
        </w:tc>
      </w:tr>
    </w:tbl>
    <w:p>
      <w:pPr>
        <w:spacing w:after="20"/>
      </w:pPr>
    </w:p>
    <w:p>
      <w:pPr>
        <w:pStyle w:val="Heading1"/>
      </w:pPr>
      <w:r>
        <w:t>14 Data Model</w:t>
      </w:r>
    </w:p>
    <w:p>
      <w:r>
        <w:rPr>
          <w:rFonts w:ascii="Aptos" w:hAnsi="Aptos"/>
        </w:rPr>
        <w:t>MongoDB automatically supplies ObjectId values. API fields use camelCase; database fields use snake_case. The current schema contains twelve application collections.</w:t>
      </w:r>
    </w:p>
    <w:tbl>
      <w:tblPr>
        <w:tblStyle w:val="TableGrid"/>
        <w:tblW w:type="auto" w:w="0"/>
        <w:jc w:val="center"/>
        <w:tblLayout w:type="fixed"/>
        <w:tblLook w:firstColumn="1" w:firstRow="1" w:lastColumn="0" w:lastRow="0" w:noHBand="0" w:noVBand="1" w:val="04A0"/>
      </w:tblPr>
      <w:tblGrid>
        <w:gridCol w:w="4997"/>
        <w:gridCol w:w="4997"/>
      </w:tblGrid>
      <w:tr>
        <w:trPr>
          <w:tblHeader w:val="true"/>
          <w:cantSplit/>
          <w:tblHeader w:val="true"/>
        </w:trPr>
        <w:tc>
          <w:tcPr>
            <w:tcW w:type="dxa" w:w="2880"/>
            <w:shd w:fill="1E7A3D"/>
            <w:tcMar>
              <w:top w:w="115" w:type="dxa"/>
              <w:start w:w="120" w:type="dxa"/>
              <w:bottom w:w="115" w:type="dxa"/>
              <w:end w:w="120" w:type="dxa"/>
            </w:tcMar>
            <w:tcBorders>
              <w:top w:val="single" w:sz="6" w:space="0" w:color="C8D2CB"/>
              <w:left w:val="single" w:sz="6" w:space="0" w:color="C8D2CB"/>
              <w:bottom w:val="single" w:sz="6" w:space="0" w:color="C8D2CB"/>
              <w:right w:val="single" w:sz="6" w:space="0" w:color="C8D2CB"/>
              <w:insideH w:val="single" w:sz="6" w:space="0" w:color="C8D2CB"/>
              <w:insideV w:val="single" w:sz="6" w:space="0" w:color="C8D2CB"/>
            </w:tcBorders>
            <w:vAlign w:val="center"/>
          </w:tcPr>
          <w:p>
            <w:pPr>
              <w:spacing w:after="40" w:before="40"/>
              <w:jc w:val="left"/>
            </w:pPr>
            <w:r>
              <w:rPr>
                <w:rFonts w:ascii="Aptos" w:hAnsi="Aptos"/>
                <w:b/>
                <w:color w:val="FFFFFF"/>
                <w:sz w:val="16"/>
              </w:rPr>
            </w:r>
            <w:r>
              <w:rPr>
                <w:rFonts w:ascii="Aptos" w:hAnsi="Aptos"/>
                <w:b/>
                <w:color w:val="FFFFFF"/>
                <w:sz w:val="16"/>
              </w:rPr>
              <w:t>Collection</w:t>
            </w:r>
          </w:p>
        </w:tc>
        <w:tc>
          <w:tcPr>
            <w:tcW w:type="dxa" w:w="7056"/>
            <w:shd w:fill="1E7A3D"/>
            <w:tcMar>
              <w:top w:w="115" w:type="dxa"/>
              <w:start w:w="120" w:type="dxa"/>
              <w:bottom w:w="115" w:type="dxa"/>
              <w:end w:w="120" w:type="dxa"/>
            </w:tcMar>
            <w:tcBorders>
              <w:top w:val="single" w:sz="6" w:space="0" w:color="C8D2CB"/>
              <w:left w:val="single" w:sz="6" w:space="0" w:color="C8D2CB"/>
              <w:bottom w:val="single" w:sz="6" w:space="0" w:color="C8D2CB"/>
              <w:right w:val="single" w:sz="6" w:space="0" w:color="C8D2CB"/>
              <w:insideH w:val="single" w:sz="6" w:space="0" w:color="C8D2CB"/>
              <w:insideV w:val="single" w:sz="6" w:space="0" w:color="C8D2CB"/>
            </w:tcBorders>
            <w:vAlign w:val="center"/>
          </w:tcPr>
          <w:p>
            <w:pPr>
              <w:spacing w:after="40" w:before="40"/>
              <w:jc w:val="left"/>
            </w:pPr>
            <w:r>
              <w:rPr>
                <w:rFonts w:ascii="Aptos" w:hAnsi="Aptos"/>
                <w:b/>
                <w:color w:val="FFFFFF"/>
                <w:sz w:val="16"/>
              </w:rPr>
            </w:r>
            <w:r>
              <w:rPr>
                <w:rFonts w:ascii="Aptos" w:hAnsi="Aptos"/>
                <w:b/>
                <w:color w:val="FFFFFF"/>
                <w:sz w:val="16"/>
              </w:rPr>
              <w:t>Purpose and principal fields</w:t>
            </w:r>
          </w:p>
        </w:tc>
      </w:tr>
      <w:tr>
        <w:trPr>
          <w:cantSplit/>
          <w:cantSplit/>
        </w:trPr>
        <w:tc>
          <w:tcPr>
            <w:tcW w:type="dxa" w:w="2880"/>
            <w:shd w:fill="FFFFFF"/>
            <w:tcMar>
              <w:top w:w="100" w:type="dxa"/>
              <w:start w:w="120" w:type="dxa"/>
              <w:bottom w:w="100" w:type="dxa"/>
              <w:end w:w="120" w:type="dxa"/>
            </w:tcMar>
            <w:tcBorders>
              <w:top w:val="single" w:sz="6" w:space="0" w:color="C8D2CB"/>
              <w:left w:val="single" w:sz="6" w:space="0" w:color="C8D2CB"/>
              <w:bottom w:val="single" w:sz="6" w:space="0" w:color="C8D2CB"/>
              <w:right w:val="single" w:sz="6" w:space="0" w:color="C8D2CB"/>
              <w:insideH w:val="single" w:sz="6" w:space="0" w:color="C8D2CB"/>
              <w:insideV w:val="single" w:sz="6" w:space="0" w:color="C8D2CB"/>
            </w:tcBorders>
            <w:vAlign w:val="center"/>
          </w:tcPr>
          <w:p>
            <w:pPr>
              <w:spacing w:after="40" w:line="245" w:lineRule="auto" w:before="40"/>
            </w:pPr>
            <w:r>
              <w:rPr>
                <w:rFonts w:ascii="Aptos" w:hAnsi="Aptos"/>
                <w:sz w:val="16"/>
              </w:rPr>
            </w:r>
            <w:r>
              <w:rPr>
                <w:rFonts w:ascii="Aptos" w:hAnsi="Aptos"/>
                <w:color w:val="111827"/>
                <w:sz w:val="16"/>
              </w:rPr>
              <w:t>users</w:t>
            </w:r>
          </w:p>
        </w:tc>
        <w:tc>
          <w:tcPr>
            <w:tcW w:type="dxa" w:w="7056"/>
            <w:shd w:fill="FFFFFF"/>
            <w:tcMar>
              <w:top w:w="100" w:type="dxa"/>
              <w:start w:w="120" w:type="dxa"/>
              <w:bottom w:w="100" w:type="dxa"/>
              <w:end w:w="120" w:type="dxa"/>
            </w:tcMar>
            <w:tcBorders>
              <w:top w:val="single" w:sz="6" w:space="0" w:color="C8D2CB"/>
              <w:left w:val="single" w:sz="6" w:space="0" w:color="C8D2CB"/>
              <w:bottom w:val="single" w:sz="6" w:space="0" w:color="C8D2CB"/>
              <w:right w:val="single" w:sz="6" w:space="0" w:color="C8D2CB"/>
              <w:insideH w:val="single" w:sz="6" w:space="0" w:color="C8D2CB"/>
              <w:insideV w:val="single" w:sz="6" w:space="0" w:color="C8D2CB"/>
            </w:tcBorders>
            <w:vAlign w:val="center"/>
          </w:tcPr>
          <w:p>
            <w:pPr>
              <w:spacing w:after="40" w:before="40"/>
            </w:pPr>
            <w:r>
              <w:rPr>
                <w:rFonts w:ascii="Aptos" w:hAnsi="Aptos"/>
                <w:sz w:val="16"/>
              </w:rPr>
              <w:t>Identity, email, phone, password hash, active role, roles, recovery hashes, account status, token version, timestamps</w:t>
            </w:r>
          </w:p>
        </w:tc>
      </w:tr>
      <w:tr>
        <w:trPr>
          <w:cantSplit/>
          <w:cantSplit/>
        </w:trPr>
        <w:tc>
          <w:tcPr>
            <w:tcW w:type="dxa" w:w="2880"/>
            <w:shd w:fill="F5F8F6"/>
            <w:tcMar>
              <w:top w:w="100" w:type="dxa"/>
              <w:start w:w="120" w:type="dxa"/>
              <w:bottom w:w="100" w:type="dxa"/>
              <w:end w:w="120" w:type="dxa"/>
            </w:tcMar>
            <w:tcBorders>
              <w:top w:val="single" w:sz="6" w:space="0" w:color="C8D2CB"/>
              <w:left w:val="single" w:sz="6" w:space="0" w:color="C8D2CB"/>
              <w:bottom w:val="single" w:sz="6" w:space="0" w:color="C8D2CB"/>
              <w:right w:val="single" w:sz="6" w:space="0" w:color="C8D2CB"/>
              <w:insideH w:val="single" w:sz="6" w:space="0" w:color="C8D2CB"/>
              <w:insideV w:val="single" w:sz="6" w:space="0" w:color="C8D2CB"/>
            </w:tcBorders>
            <w:vAlign w:val="center"/>
          </w:tcPr>
          <w:p>
            <w:pPr>
              <w:spacing w:after="40" w:line="245" w:lineRule="auto" w:before="40"/>
            </w:pPr>
            <w:r>
              <w:rPr>
                <w:rFonts w:ascii="Aptos" w:hAnsi="Aptos"/>
                <w:sz w:val="16"/>
              </w:rPr>
            </w:r>
            <w:r>
              <w:rPr>
                <w:rFonts w:ascii="Aptos" w:hAnsi="Aptos"/>
                <w:color w:val="111827"/>
                <w:sz w:val="16"/>
              </w:rPr>
              <w:t>riders</w:t>
            </w:r>
          </w:p>
        </w:tc>
        <w:tc>
          <w:tcPr>
            <w:tcW w:type="dxa" w:w="7056"/>
            <w:shd w:fill="F5F8F6"/>
            <w:tcMar>
              <w:top w:w="100" w:type="dxa"/>
              <w:start w:w="120" w:type="dxa"/>
              <w:bottom w:w="100" w:type="dxa"/>
              <w:end w:w="120" w:type="dxa"/>
            </w:tcMar>
            <w:tcBorders>
              <w:top w:val="single" w:sz="6" w:space="0" w:color="C8D2CB"/>
              <w:left w:val="single" w:sz="6" w:space="0" w:color="C8D2CB"/>
              <w:bottom w:val="single" w:sz="6" w:space="0" w:color="C8D2CB"/>
              <w:right w:val="single" w:sz="6" w:space="0" w:color="C8D2CB"/>
              <w:insideH w:val="single" w:sz="6" w:space="0" w:color="C8D2CB"/>
              <w:insideV w:val="single" w:sz="6" w:space="0" w:color="C8D2CB"/>
            </w:tcBorders>
            <w:vAlign w:val="center"/>
          </w:tcPr>
          <w:p>
            <w:pPr>
              <w:spacing w:after="40" w:line="245" w:lineRule="auto" w:before="40"/>
            </w:pPr>
            <w:r>
              <w:rPr>
                <w:rFonts w:ascii="Aptos" w:hAnsi="Aptos"/>
                <w:sz w:val="16"/>
              </w:rPr>
            </w:r>
            <w:r>
              <w:rPr>
                <w:rFonts w:ascii="Aptos" w:hAnsi="Aptos"/>
                <w:color w:val="111827"/>
                <w:sz w:val="16"/>
              </w:rPr>
              <w:t>User reference, availability, vehicle, approval decision, review metadata</w:t>
            </w:r>
          </w:p>
        </w:tc>
      </w:tr>
      <w:tr>
        <w:trPr>
          <w:cantSplit/>
          <w:cantSplit/>
        </w:trPr>
        <w:tc>
          <w:tcPr>
            <w:tcW w:type="dxa" w:w="2880"/>
            <w:shd w:fill="FFFFFF"/>
            <w:tcMar>
              <w:top w:w="100" w:type="dxa"/>
              <w:start w:w="120" w:type="dxa"/>
              <w:bottom w:w="100" w:type="dxa"/>
              <w:end w:w="120" w:type="dxa"/>
            </w:tcMar>
            <w:tcBorders>
              <w:top w:val="single" w:sz="6" w:space="0" w:color="C8D2CB"/>
              <w:left w:val="single" w:sz="6" w:space="0" w:color="C8D2CB"/>
              <w:bottom w:val="single" w:sz="6" w:space="0" w:color="C8D2CB"/>
              <w:right w:val="single" w:sz="6" w:space="0" w:color="C8D2CB"/>
              <w:insideH w:val="single" w:sz="6" w:space="0" w:color="C8D2CB"/>
              <w:insideV w:val="single" w:sz="6" w:space="0" w:color="C8D2CB"/>
            </w:tcBorders>
            <w:vAlign w:val="center"/>
          </w:tcPr>
          <w:p>
            <w:pPr>
              <w:spacing w:after="40" w:line="245" w:lineRule="auto" w:before="40"/>
            </w:pPr>
            <w:r>
              <w:rPr>
                <w:rFonts w:ascii="Aptos" w:hAnsi="Aptos"/>
                <w:sz w:val="16"/>
              </w:rPr>
            </w:r>
            <w:r>
              <w:rPr>
                <w:rFonts w:ascii="Aptos" w:hAnsi="Aptos"/>
                <w:color w:val="111827"/>
                <w:sz w:val="16"/>
              </w:rPr>
              <w:t>rides</w:t>
            </w:r>
          </w:p>
        </w:tc>
        <w:tc>
          <w:tcPr>
            <w:tcW w:type="dxa" w:w="7056"/>
            <w:shd w:fill="FFFFFF"/>
            <w:tcMar>
              <w:top w:w="100" w:type="dxa"/>
              <w:start w:w="120" w:type="dxa"/>
              <w:bottom w:w="100" w:type="dxa"/>
              <w:end w:w="120" w:type="dxa"/>
            </w:tcMar>
            <w:tcBorders>
              <w:top w:val="single" w:sz="6" w:space="0" w:color="C8D2CB"/>
              <w:left w:val="single" w:sz="6" w:space="0" w:color="C8D2CB"/>
              <w:bottom w:val="single" w:sz="6" w:space="0" w:color="C8D2CB"/>
              <w:right w:val="single" w:sz="6" w:space="0" w:color="C8D2CB"/>
              <w:insideH w:val="single" w:sz="6" w:space="0" w:color="C8D2CB"/>
              <w:insideV w:val="single" w:sz="6" w:space="0" w:color="C8D2CB"/>
            </w:tcBorders>
            <w:vAlign w:val="center"/>
          </w:tcPr>
          <w:p>
            <w:pPr>
              <w:spacing w:after="40" w:line="245" w:lineRule="auto" w:before="40"/>
            </w:pPr>
            <w:r>
              <w:rPr>
                <w:rFonts w:ascii="Aptos" w:hAnsi="Aptos"/>
                <w:sz w:val="16"/>
              </w:rPr>
            </w:r>
            <w:r>
              <w:rPr>
                <w:rFonts w:ascii="Aptos" w:hAnsi="Aptos"/>
                <w:color w:val="111827"/>
                <w:sz w:val="16"/>
              </w:rPr>
              <w:t>Participants, type, delivery details, locations, road distance, fare, status, lifecycle timestamps</w:t>
            </w:r>
          </w:p>
        </w:tc>
      </w:tr>
      <w:tr>
        <w:trPr>
          <w:cantSplit/>
          <w:cantSplit/>
        </w:trPr>
        <w:tc>
          <w:tcPr>
            <w:tcW w:type="dxa" w:w="2880"/>
            <w:shd w:fill="F5F8F6"/>
            <w:tcMar>
              <w:top w:w="100" w:type="dxa"/>
              <w:start w:w="120" w:type="dxa"/>
              <w:bottom w:w="100" w:type="dxa"/>
              <w:end w:w="120" w:type="dxa"/>
            </w:tcMar>
            <w:tcBorders>
              <w:top w:val="single" w:sz="6" w:space="0" w:color="C8D2CB"/>
              <w:left w:val="single" w:sz="6" w:space="0" w:color="C8D2CB"/>
              <w:bottom w:val="single" w:sz="6" w:space="0" w:color="C8D2CB"/>
              <w:right w:val="single" w:sz="6" w:space="0" w:color="C8D2CB"/>
              <w:insideH w:val="single" w:sz="6" w:space="0" w:color="C8D2CB"/>
              <w:insideV w:val="single" w:sz="6" w:space="0" w:color="C8D2CB"/>
            </w:tcBorders>
            <w:vAlign w:val="center"/>
          </w:tcPr>
          <w:p>
            <w:pPr>
              <w:spacing w:after="40" w:line="245" w:lineRule="auto" w:before="40"/>
            </w:pPr>
            <w:r>
              <w:rPr>
                <w:rFonts w:ascii="Aptos" w:hAnsi="Aptos"/>
                <w:sz w:val="16"/>
              </w:rPr>
            </w:r>
            <w:r>
              <w:rPr>
                <w:rFonts w:ascii="Aptos" w:hAnsi="Aptos"/>
                <w:color w:val="111827"/>
                <w:sz w:val="16"/>
              </w:rPr>
              <w:t>payments</w:t>
            </w:r>
          </w:p>
        </w:tc>
        <w:tc>
          <w:tcPr>
            <w:tcW w:type="dxa" w:w="7056"/>
            <w:shd w:fill="F5F8F6"/>
            <w:tcMar>
              <w:top w:w="100" w:type="dxa"/>
              <w:start w:w="120" w:type="dxa"/>
              <w:bottom w:w="100" w:type="dxa"/>
              <w:end w:w="120" w:type="dxa"/>
            </w:tcMar>
            <w:tcBorders>
              <w:top w:val="single" w:sz="6" w:space="0" w:color="C8D2CB"/>
              <w:left w:val="single" w:sz="6" w:space="0" w:color="C8D2CB"/>
              <w:bottom w:val="single" w:sz="6" w:space="0" w:color="C8D2CB"/>
              <w:right w:val="single" w:sz="6" w:space="0" w:color="C8D2CB"/>
              <w:insideH w:val="single" w:sz="6" w:space="0" w:color="C8D2CB"/>
              <w:insideV w:val="single" w:sz="6" w:space="0" w:color="C8D2CB"/>
            </w:tcBorders>
            <w:vAlign w:val="center"/>
          </w:tcPr>
          <w:p>
            <w:pPr>
              <w:spacing w:after="40" w:line="245" w:lineRule="auto" w:before="40"/>
            </w:pPr>
            <w:r>
              <w:rPr>
                <w:rFonts w:ascii="Aptos" w:hAnsi="Aptos"/>
                <w:sz w:val="16"/>
              </w:rPr>
            </w:r>
            <w:r>
              <w:rPr>
                <w:rFonts w:ascii="Aptos" w:hAnsi="Aptos"/>
                <w:color w:val="111827"/>
                <w:sz w:val="16"/>
              </w:rPr>
              <w:t>Unique ride reference, amount, CASH method, PENDING or PAID, confirmation metadata</w:t>
            </w:r>
          </w:p>
        </w:tc>
      </w:tr>
      <w:tr>
        <w:trPr>
          <w:cantSplit/>
          <w:cantSplit/>
        </w:trPr>
        <w:tc>
          <w:tcPr>
            <w:tcW w:type="dxa" w:w="2880"/>
            <w:shd w:fill="FFFFFF"/>
            <w:tcMar>
              <w:top w:w="100" w:type="dxa"/>
              <w:start w:w="120" w:type="dxa"/>
              <w:bottom w:w="100" w:type="dxa"/>
              <w:end w:w="120" w:type="dxa"/>
            </w:tcMar>
            <w:tcBorders>
              <w:top w:val="single" w:sz="6" w:space="0" w:color="C8D2CB"/>
              <w:left w:val="single" w:sz="6" w:space="0" w:color="C8D2CB"/>
              <w:bottom w:val="single" w:sz="6" w:space="0" w:color="C8D2CB"/>
              <w:right w:val="single" w:sz="6" w:space="0" w:color="C8D2CB"/>
              <w:insideH w:val="single" w:sz="6" w:space="0" w:color="C8D2CB"/>
              <w:insideV w:val="single" w:sz="6" w:space="0" w:color="C8D2CB"/>
            </w:tcBorders>
            <w:vAlign w:val="center"/>
          </w:tcPr>
          <w:p>
            <w:pPr>
              <w:spacing w:after="40" w:line="245" w:lineRule="auto" w:before="40"/>
            </w:pPr>
            <w:r>
              <w:rPr>
                <w:rFonts w:ascii="Aptos" w:hAnsi="Aptos"/>
                <w:sz w:val="16"/>
              </w:rPr>
            </w:r>
            <w:r>
              <w:rPr>
                <w:rFonts w:ascii="Aptos" w:hAnsi="Aptos"/>
                <w:color w:val="111827"/>
                <w:sz w:val="16"/>
              </w:rPr>
              <w:t>messages</w:t>
            </w:r>
          </w:p>
        </w:tc>
        <w:tc>
          <w:tcPr>
            <w:tcW w:type="dxa" w:w="7056"/>
            <w:shd w:fill="FFFFFF"/>
            <w:tcMar>
              <w:top w:w="100" w:type="dxa"/>
              <w:start w:w="120" w:type="dxa"/>
              <w:bottom w:w="100" w:type="dxa"/>
              <w:end w:w="120" w:type="dxa"/>
            </w:tcMar>
            <w:tcBorders>
              <w:top w:val="single" w:sz="6" w:space="0" w:color="C8D2CB"/>
              <w:left w:val="single" w:sz="6" w:space="0" w:color="C8D2CB"/>
              <w:bottom w:val="single" w:sz="6" w:space="0" w:color="C8D2CB"/>
              <w:right w:val="single" w:sz="6" w:space="0" w:color="C8D2CB"/>
              <w:insideH w:val="single" w:sz="6" w:space="0" w:color="C8D2CB"/>
              <w:insideV w:val="single" w:sz="6" w:space="0" w:color="C8D2CB"/>
            </w:tcBorders>
            <w:vAlign w:val="center"/>
          </w:tcPr>
          <w:p>
            <w:pPr>
              <w:spacing w:after="40" w:line="245" w:lineRule="auto" w:before="40"/>
            </w:pPr>
            <w:r>
              <w:rPr>
                <w:rFonts w:ascii="Aptos" w:hAnsi="Aptos"/>
                <w:sz w:val="16"/>
              </w:rPr>
            </w:r>
            <w:r>
              <w:rPr>
                <w:rFonts w:ascii="Aptos" w:hAnsi="Aptos"/>
                <w:color w:val="111827"/>
                <w:sz w:val="16"/>
              </w:rPr>
              <w:t>Ride, sender, text, sent time</w:t>
            </w:r>
          </w:p>
        </w:tc>
      </w:tr>
      <w:tr>
        <w:trPr>
          <w:cantSplit/>
          <w:cantSplit/>
        </w:trPr>
        <w:tc>
          <w:tcPr>
            <w:tcW w:type="dxa" w:w="2880"/>
            <w:shd w:fill="F5F8F6"/>
            <w:tcMar>
              <w:top w:w="100" w:type="dxa"/>
              <w:start w:w="120" w:type="dxa"/>
              <w:bottom w:w="100" w:type="dxa"/>
              <w:end w:w="120" w:type="dxa"/>
            </w:tcMar>
            <w:tcBorders>
              <w:top w:val="single" w:sz="6" w:space="0" w:color="C8D2CB"/>
              <w:left w:val="single" w:sz="6" w:space="0" w:color="C8D2CB"/>
              <w:bottom w:val="single" w:sz="6" w:space="0" w:color="C8D2CB"/>
              <w:right w:val="single" w:sz="6" w:space="0" w:color="C8D2CB"/>
              <w:insideH w:val="single" w:sz="6" w:space="0" w:color="C8D2CB"/>
              <w:insideV w:val="single" w:sz="6" w:space="0" w:color="C8D2CB"/>
            </w:tcBorders>
            <w:vAlign w:val="center"/>
          </w:tcPr>
          <w:p>
            <w:pPr>
              <w:spacing w:after="40" w:line="245" w:lineRule="auto" w:before="40"/>
            </w:pPr>
            <w:r>
              <w:rPr>
                <w:rFonts w:ascii="Aptos" w:hAnsi="Aptos"/>
                <w:sz w:val="16"/>
              </w:rPr>
            </w:r>
            <w:r>
              <w:rPr>
                <w:rFonts w:ascii="Aptos" w:hAnsi="Aptos"/>
                <w:color w:val="111827"/>
                <w:sz w:val="16"/>
              </w:rPr>
              <w:t>cancellations</w:t>
            </w:r>
          </w:p>
        </w:tc>
        <w:tc>
          <w:tcPr>
            <w:tcW w:type="dxa" w:w="7056"/>
            <w:shd w:fill="F5F8F6"/>
            <w:tcMar>
              <w:top w:w="100" w:type="dxa"/>
              <w:start w:w="120" w:type="dxa"/>
              <w:bottom w:w="100" w:type="dxa"/>
              <w:end w:w="120" w:type="dxa"/>
            </w:tcMar>
            <w:tcBorders>
              <w:top w:val="single" w:sz="6" w:space="0" w:color="C8D2CB"/>
              <w:left w:val="single" w:sz="6" w:space="0" w:color="C8D2CB"/>
              <w:bottom w:val="single" w:sz="6" w:space="0" w:color="C8D2CB"/>
              <w:right w:val="single" w:sz="6" w:space="0" w:color="C8D2CB"/>
              <w:insideH w:val="single" w:sz="6" w:space="0" w:color="C8D2CB"/>
              <w:insideV w:val="single" w:sz="6" w:space="0" w:color="C8D2CB"/>
            </w:tcBorders>
            <w:vAlign w:val="center"/>
          </w:tcPr>
          <w:p>
            <w:pPr>
              <w:spacing w:after="40" w:line="245" w:lineRule="auto" w:before="40"/>
            </w:pPr>
            <w:r>
              <w:rPr>
                <w:rFonts w:ascii="Aptos" w:hAnsi="Aptos"/>
                <w:sz w:val="16"/>
              </w:rPr>
            </w:r>
            <w:r>
              <w:rPr>
                <w:rFonts w:ascii="Aptos" w:hAnsi="Aptos"/>
                <w:color w:val="111827"/>
                <w:sz w:val="16"/>
              </w:rPr>
              <w:t>Final cancellation actor, reason, previous status, mode, timestamp</w:t>
            </w:r>
          </w:p>
        </w:tc>
      </w:tr>
      <w:tr>
        <w:trPr>
          <w:cantSplit/>
          <w:cantSplit/>
        </w:trPr>
        <w:tc>
          <w:tcPr>
            <w:tcW w:type="dxa" w:w="2880"/>
            <w:shd w:fill="FFFFFF"/>
            <w:tcMar>
              <w:top w:w="100" w:type="dxa"/>
              <w:start w:w="120" w:type="dxa"/>
              <w:bottom w:w="100" w:type="dxa"/>
              <w:end w:w="120" w:type="dxa"/>
            </w:tcMar>
            <w:tcBorders>
              <w:top w:val="single" w:sz="6" w:space="0" w:color="C8D2CB"/>
              <w:left w:val="single" w:sz="6" w:space="0" w:color="C8D2CB"/>
              <w:bottom w:val="single" w:sz="6" w:space="0" w:color="C8D2CB"/>
              <w:right w:val="single" w:sz="6" w:space="0" w:color="C8D2CB"/>
              <w:insideH w:val="single" w:sz="6" w:space="0" w:color="C8D2CB"/>
              <w:insideV w:val="single" w:sz="6" w:space="0" w:color="C8D2CB"/>
            </w:tcBorders>
            <w:vAlign w:val="center"/>
          </w:tcPr>
          <w:p>
            <w:pPr>
              <w:spacing w:after="40" w:line="245" w:lineRule="auto" w:before="40"/>
            </w:pPr>
            <w:r>
              <w:rPr>
                <w:rFonts w:ascii="Aptos" w:hAnsi="Aptos"/>
                <w:sz w:val="16"/>
              </w:rPr>
            </w:r>
            <w:r>
              <w:rPr>
                <w:rFonts w:ascii="Aptos" w:hAnsi="Aptos"/>
                <w:color w:val="111827"/>
                <w:sz w:val="16"/>
              </w:rPr>
              <w:t>cancellation_requests</w:t>
            </w:r>
          </w:p>
        </w:tc>
        <w:tc>
          <w:tcPr>
            <w:tcW w:type="dxa" w:w="7056"/>
            <w:shd w:fill="FFFFFF"/>
            <w:tcMar>
              <w:top w:w="100" w:type="dxa"/>
              <w:start w:w="120" w:type="dxa"/>
              <w:bottom w:w="100" w:type="dxa"/>
              <w:end w:w="120" w:type="dxa"/>
            </w:tcMar>
            <w:tcBorders>
              <w:top w:val="single" w:sz="6" w:space="0" w:color="C8D2CB"/>
              <w:left w:val="single" w:sz="6" w:space="0" w:color="C8D2CB"/>
              <w:bottom w:val="single" w:sz="6" w:space="0" w:color="C8D2CB"/>
              <w:right w:val="single" w:sz="6" w:space="0" w:color="C8D2CB"/>
              <w:insideH w:val="single" w:sz="6" w:space="0" w:color="C8D2CB"/>
              <w:insideV w:val="single" w:sz="6" w:space="0" w:color="C8D2CB"/>
            </w:tcBorders>
            <w:vAlign w:val="center"/>
          </w:tcPr>
          <w:p>
            <w:pPr>
              <w:spacing w:after="40" w:line="245" w:lineRule="auto" w:before="40"/>
            </w:pPr>
            <w:r>
              <w:rPr>
                <w:rFonts w:ascii="Aptos" w:hAnsi="Aptos"/>
                <w:sz w:val="16"/>
              </w:rPr>
            </w:r>
            <w:r>
              <w:rPr>
                <w:rFonts w:ascii="Aptos" w:hAnsi="Aptos"/>
                <w:color w:val="111827"/>
                <w:sz w:val="16"/>
              </w:rPr>
              <w:t>Started-request mutual cancellation, responder, deadline, resolution</w:t>
            </w:r>
          </w:p>
        </w:tc>
      </w:tr>
      <w:tr>
        <w:trPr>
          <w:cantSplit/>
          <w:cantSplit/>
        </w:trPr>
        <w:tc>
          <w:tcPr>
            <w:tcW w:type="dxa" w:w="2880"/>
            <w:shd w:fill="F5F8F6"/>
            <w:tcMar>
              <w:top w:w="100" w:type="dxa"/>
              <w:start w:w="120" w:type="dxa"/>
              <w:bottom w:w="100" w:type="dxa"/>
              <w:end w:w="120" w:type="dxa"/>
            </w:tcMar>
            <w:tcBorders>
              <w:top w:val="single" w:sz="6" w:space="0" w:color="C8D2CB"/>
              <w:left w:val="single" w:sz="6" w:space="0" w:color="C8D2CB"/>
              <w:bottom w:val="single" w:sz="6" w:space="0" w:color="C8D2CB"/>
              <w:right w:val="single" w:sz="6" w:space="0" w:color="C8D2CB"/>
              <w:insideH w:val="single" w:sz="6" w:space="0" w:color="C8D2CB"/>
              <w:insideV w:val="single" w:sz="6" w:space="0" w:color="C8D2CB"/>
            </w:tcBorders>
            <w:vAlign w:val="center"/>
          </w:tcPr>
          <w:p>
            <w:pPr>
              <w:spacing w:after="40" w:line="245" w:lineRule="auto" w:before="40"/>
            </w:pPr>
            <w:r>
              <w:rPr>
                <w:rFonts w:ascii="Aptos" w:hAnsi="Aptos"/>
                <w:sz w:val="16"/>
              </w:rPr>
            </w:r>
            <w:r>
              <w:rPr>
                <w:rFonts w:ascii="Aptos" w:hAnsi="Aptos"/>
                <w:color w:val="111827"/>
                <w:sz w:val="16"/>
              </w:rPr>
              <w:t>ratings</w:t>
            </w:r>
          </w:p>
        </w:tc>
        <w:tc>
          <w:tcPr>
            <w:tcW w:type="dxa" w:w="7056"/>
            <w:shd w:fill="F5F8F6"/>
            <w:tcMar>
              <w:top w:w="100" w:type="dxa"/>
              <w:start w:w="120" w:type="dxa"/>
              <w:bottom w:w="100" w:type="dxa"/>
              <w:end w:w="120" w:type="dxa"/>
            </w:tcMar>
            <w:tcBorders>
              <w:top w:val="single" w:sz="6" w:space="0" w:color="C8D2CB"/>
              <w:left w:val="single" w:sz="6" w:space="0" w:color="C8D2CB"/>
              <w:bottom w:val="single" w:sz="6" w:space="0" w:color="C8D2CB"/>
              <w:right w:val="single" w:sz="6" w:space="0" w:color="C8D2CB"/>
              <w:insideH w:val="single" w:sz="6" w:space="0" w:color="C8D2CB"/>
              <w:insideV w:val="single" w:sz="6" w:space="0" w:color="C8D2CB"/>
            </w:tcBorders>
            <w:vAlign w:val="center"/>
          </w:tcPr>
          <w:p>
            <w:pPr>
              <w:spacing w:after="40" w:line="245" w:lineRule="auto" w:before="40"/>
            </w:pPr>
            <w:r>
              <w:rPr>
                <w:rFonts w:ascii="Aptos" w:hAnsi="Aptos"/>
                <w:sz w:val="16"/>
              </w:rPr>
            </w:r>
            <w:r>
              <w:rPr>
                <w:rFonts w:ascii="Aptos" w:hAnsi="Aptos"/>
                <w:color w:val="111827"/>
                <w:sz w:val="16"/>
              </w:rPr>
              <w:t>Unique ride rating, customer, rider, score, review</w:t>
            </w:r>
          </w:p>
        </w:tc>
      </w:tr>
      <w:tr>
        <w:trPr>
          <w:cantSplit/>
          <w:cantSplit/>
        </w:trPr>
        <w:tc>
          <w:tcPr>
            <w:tcW w:type="dxa" w:w="2880"/>
            <w:shd w:fill="FFFFFF"/>
            <w:tcMar>
              <w:top w:w="100" w:type="dxa"/>
              <w:start w:w="120" w:type="dxa"/>
              <w:bottom w:w="100" w:type="dxa"/>
              <w:end w:w="120" w:type="dxa"/>
            </w:tcMar>
            <w:tcBorders>
              <w:top w:val="single" w:sz="6" w:space="0" w:color="C8D2CB"/>
              <w:left w:val="single" w:sz="6" w:space="0" w:color="C8D2CB"/>
              <w:bottom w:val="single" w:sz="6" w:space="0" w:color="C8D2CB"/>
              <w:right w:val="single" w:sz="6" w:space="0" w:color="C8D2CB"/>
              <w:insideH w:val="single" w:sz="6" w:space="0" w:color="C8D2CB"/>
              <w:insideV w:val="single" w:sz="6" w:space="0" w:color="C8D2CB"/>
            </w:tcBorders>
            <w:vAlign w:val="center"/>
          </w:tcPr>
          <w:p>
            <w:pPr>
              <w:spacing w:after="40" w:line="245" w:lineRule="auto" w:before="40"/>
            </w:pPr>
            <w:r>
              <w:rPr>
                <w:rFonts w:ascii="Aptos" w:hAnsi="Aptos"/>
                <w:sz w:val="16"/>
              </w:rPr>
            </w:r>
            <w:r>
              <w:rPr>
                <w:rFonts w:ascii="Aptos" w:hAnsi="Aptos"/>
                <w:color w:val="111827"/>
                <w:sz w:val="16"/>
              </w:rPr>
              <w:t>chat_access_requests</w:t>
            </w:r>
          </w:p>
        </w:tc>
        <w:tc>
          <w:tcPr>
            <w:tcW w:type="dxa" w:w="7056"/>
            <w:shd w:fill="FFFFFF"/>
            <w:tcMar>
              <w:top w:w="100" w:type="dxa"/>
              <w:start w:w="120" w:type="dxa"/>
              <w:bottom w:w="100" w:type="dxa"/>
              <w:end w:w="120" w:type="dxa"/>
            </w:tcMar>
            <w:tcBorders>
              <w:top w:val="single" w:sz="6" w:space="0" w:color="C8D2CB"/>
              <w:left w:val="single" w:sz="6" w:space="0" w:color="C8D2CB"/>
              <w:bottom w:val="single" w:sz="6" w:space="0" w:color="C8D2CB"/>
              <w:right w:val="single" w:sz="6" w:space="0" w:color="C8D2CB"/>
              <w:insideH w:val="single" w:sz="6" w:space="0" w:color="C8D2CB"/>
              <w:insideV w:val="single" w:sz="6" w:space="0" w:color="C8D2CB"/>
            </w:tcBorders>
            <w:vAlign w:val="center"/>
          </w:tcPr>
          <w:p>
            <w:pPr>
              <w:spacing w:after="40" w:line="245" w:lineRule="auto" w:before="40"/>
            </w:pPr>
            <w:r>
              <w:rPr>
                <w:rFonts w:ascii="Aptos" w:hAnsi="Aptos"/>
                <w:sz w:val="16"/>
              </w:rPr>
            </w:r>
            <w:r>
              <w:rPr>
                <w:rFonts w:ascii="Aptos" w:hAnsi="Aptos"/>
                <w:color w:val="111827"/>
                <w:sz w:val="16"/>
              </w:rPr>
              <w:t>Completed-chat request, admin review, 24-hour access window</w:t>
            </w:r>
          </w:p>
        </w:tc>
      </w:tr>
      <w:tr>
        <w:trPr>
          <w:cantSplit/>
          <w:cantSplit/>
        </w:trPr>
        <w:tc>
          <w:tcPr>
            <w:tcW w:type="dxa" w:w="2880"/>
            <w:shd w:fill="F5F8F6"/>
            <w:tcMar>
              <w:top w:w="100" w:type="dxa"/>
              <w:start w:w="120" w:type="dxa"/>
              <w:bottom w:w="100" w:type="dxa"/>
              <w:end w:w="120" w:type="dxa"/>
            </w:tcMar>
            <w:tcBorders>
              <w:top w:val="single" w:sz="6" w:space="0" w:color="C8D2CB"/>
              <w:left w:val="single" w:sz="6" w:space="0" w:color="C8D2CB"/>
              <w:bottom w:val="single" w:sz="6" w:space="0" w:color="C8D2CB"/>
              <w:right w:val="single" w:sz="6" w:space="0" w:color="C8D2CB"/>
              <w:insideH w:val="single" w:sz="6" w:space="0" w:color="C8D2CB"/>
              <w:insideV w:val="single" w:sz="6" w:space="0" w:color="C8D2CB"/>
            </w:tcBorders>
            <w:vAlign w:val="center"/>
          </w:tcPr>
          <w:p>
            <w:pPr>
              <w:spacing w:after="40" w:line="245" w:lineRule="auto" w:before="40"/>
            </w:pPr>
            <w:r>
              <w:rPr>
                <w:rFonts w:ascii="Aptos" w:hAnsi="Aptos"/>
                <w:sz w:val="16"/>
              </w:rPr>
            </w:r>
            <w:r>
              <w:rPr>
                <w:rFonts w:ascii="Aptos" w:hAnsi="Aptos"/>
                <w:color w:val="111827"/>
                <w:sz w:val="16"/>
              </w:rPr>
              <w:t>admin_audit_logs</w:t>
            </w:r>
          </w:p>
        </w:tc>
        <w:tc>
          <w:tcPr>
            <w:tcW w:type="dxa" w:w="7056"/>
            <w:shd w:fill="F5F8F6"/>
            <w:tcMar>
              <w:top w:w="100" w:type="dxa"/>
              <w:start w:w="120" w:type="dxa"/>
              <w:bottom w:w="100" w:type="dxa"/>
              <w:end w:w="120" w:type="dxa"/>
            </w:tcMar>
            <w:tcBorders>
              <w:top w:val="single" w:sz="6" w:space="0" w:color="C8D2CB"/>
              <w:left w:val="single" w:sz="6" w:space="0" w:color="C8D2CB"/>
              <w:bottom w:val="single" w:sz="6" w:space="0" w:color="C8D2CB"/>
              <w:right w:val="single" w:sz="6" w:space="0" w:color="C8D2CB"/>
              <w:insideH w:val="single" w:sz="6" w:space="0" w:color="C8D2CB"/>
              <w:insideV w:val="single" w:sz="6" w:space="0" w:color="C8D2CB"/>
            </w:tcBorders>
            <w:vAlign w:val="center"/>
          </w:tcPr>
          <w:p>
            <w:pPr>
              <w:spacing w:after="40" w:line="245" w:lineRule="auto" w:before="40"/>
            </w:pPr>
            <w:r>
              <w:rPr>
                <w:rFonts w:ascii="Aptos" w:hAnsi="Aptos"/>
                <w:sz w:val="16"/>
              </w:rPr>
            </w:r>
            <w:r>
              <w:rPr>
                <w:rFonts w:ascii="Aptos" w:hAnsi="Aptos"/>
                <w:color w:val="111827"/>
                <w:sz w:val="16"/>
              </w:rPr>
              <w:t>Admin action, target, reason, before and after values, timestamp</w:t>
            </w:r>
          </w:p>
        </w:tc>
      </w:tr>
      <w:tr>
        <w:trPr>
          <w:cantSplit/>
          <w:cantSplit/>
        </w:trPr>
        <w:tc>
          <w:tcPr>
            <w:tcW w:type="dxa" w:w="2880"/>
            <w:shd w:fill="FFFFFF"/>
            <w:tcMar>
              <w:top w:w="100" w:type="dxa"/>
              <w:start w:w="120" w:type="dxa"/>
              <w:bottom w:w="100" w:type="dxa"/>
              <w:end w:w="120" w:type="dxa"/>
            </w:tcMar>
            <w:tcBorders>
              <w:top w:val="single" w:sz="6" w:space="0" w:color="C8D2CB"/>
              <w:left w:val="single" w:sz="6" w:space="0" w:color="C8D2CB"/>
              <w:bottom w:val="single" w:sz="6" w:space="0" w:color="C8D2CB"/>
              <w:right w:val="single" w:sz="6" w:space="0" w:color="C8D2CB"/>
              <w:insideH w:val="single" w:sz="6" w:space="0" w:color="C8D2CB"/>
              <w:insideV w:val="single" w:sz="6" w:space="0" w:color="C8D2CB"/>
            </w:tcBorders>
            <w:vAlign w:val="center"/>
          </w:tcPr>
          <w:p>
            <w:pPr>
              <w:spacing w:after="40" w:line="245" w:lineRule="auto" w:before="40"/>
            </w:pPr>
            <w:r>
              <w:rPr>
                <w:rFonts w:ascii="Aptos" w:hAnsi="Aptos"/>
                <w:sz w:val="16"/>
              </w:rPr>
            </w:r>
            <w:r>
              <w:rPr>
                <w:rFonts w:ascii="Aptos" w:hAnsi="Aptos"/>
                <w:color w:val="111827"/>
                <w:sz w:val="16"/>
              </w:rPr>
              <w:t>ignored_ride_requests</w:t>
            </w:r>
          </w:p>
        </w:tc>
        <w:tc>
          <w:tcPr>
            <w:tcW w:type="dxa" w:w="7056"/>
            <w:shd w:fill="FFFFFF"/>
            <w:tcMar>
              <w:top w:w="100" w:type="dxa"/>
              <w:start w:w="120" w:type="dxa"/>
              <w:bottom w:w="100" w:type="dxa"/>
              <w:end w:w="120" w:type="dxa"/>
            </w:tcMar>
            <w:tcBorders>
              <w:top w:val="single" w:sz="6" w:space="0" w:color="C8D2CB"/>
              <w:left w:val="single" w:sz="6" w:space="0" w:color="C8D2CB"/>
              <w:bottom w:val="single" w:sz="6" w:space="0" w:color="C8D2CB"/>
              <w:right w:val="single" w:sz="6" w:space="0" w:color="C8D2CB"/>
              <w:insideH w:val="single" w:sz="6" w:space="0" w:color="C8D2CB"/>
              <w:insideV w:val="single" w:sz="6" w:space="0" w:color="C8D2CB"/>
            </w:tcBorders>
            <w:vAlign w:val="center"/>
          </w:tcPr>
          <w:p>
            <w:pPr>
              <w:spacing w:after="40" w:line="245" w:lineRule="auto" w:before="40"/>
            </w:pPr>
            <w:r>
              <w:rPr>
                <w:rFonts w:ascii="Aptos" w:hAnsi="Aptos"/>
                <w:sz w:val="16"/>
              </w:rPr>
            </w:r>
            <w:r>
              <w:rPr>
                <w:rFonts w:ascii="Aptos" w:hAnsi="Aptos"/>
                <w:color w:val="111827"/>
                <w:sz w:val="16"/>
              </w:rPr>
              <w:t>Unique rider and request pair plus ignored timestamp</w:t>
            </w:r>
          </w:p>
        </w:tc>
      </w:tr>
      <w:tr>
        <w:trPr>
          <w:cantSplit/>
          <w:cantSplit/>
        </w:trPr>
        <w:tc>
          <w:tcPr>
            <w:tcW w:type="dxa" w:w="2880"/>
            <w:shd w:fill="F5F8F6"/>
            <w:tcMar>
              <w:top w:w="100" w:type="dxa"/>
              <w:start w:w="120" w:type="dxa"/>
              <w:bottom w:w="100" w:type="dxa"/>
              <w:end w:w="120" w:type="dxa"/>
            </w:tcMar>
            <w:tcBorders>
              <w:top w:val="single" w:sz="6" w:space="0" w:color="C8D2CB"/>
              <w:left w:val="single" w:sz="6" w:space="0" w:color="C8D2CB"/>
              <w:bottom w:val="single" w:sz="6" w:space="0" w:color="C8D2CB"/>
              <w:right w:val="single" w:sz="6" w:space="0" w:color="C8D2CB"/>
              <w:insideH w:val="single" w:sz="6" w:space="0" w:color="C8D2CB"/>
              <w:insideV w:val="single" w:sz="6" w:space="0" w:color="C8D2CB"/>
            </w:tcBorders>
            <w:vAlign w:val="center"/>
          </w:tcPr>
          <w:p>
            <w:pPr>
              <w:spacing w:after="40" w:line="245" w:lineRule="auto" w:before="40"/>
            </w:pPr>
            <w:r>
              <w:rPr>
                <w:rFonts w:ascii="Aptos" w:hAnsi="Aptos"/>
                <w:sz w:val="16"/>
              </w:rPr>
            </w:r>
            <w:r>
              <w:rPr>
                <w:rFonts w:ascii="Aptos" w:hAnsi="Aptos"/>
                <w:color w:val="111827"/>
                <w:sz w:val="16"/>
              </w:rPr>
              <w:t>notifications</w:t>
            </w:r>
          </w:p>
        </w:tc>
        <w:tc>
          <w:tcPr>
            <w:tcW w:type="dxa" w:w="7056"/>
            <w:shd w:fill="F5F8F6"/>
            <w:tcMar>
              <w:top w:w="100" w:type="dxa"/>
              <w:start w:w="120" w:type="dxa"/>
              <w:bottom w:w="100" w:type="dxa"/>
              <w:end w:w="120" w:type="dxa"/>
            </w:tcMar>
            <w:tcBorders>
              <w:top w:val="single" w:sz="6" w:space="0" w:color="C8D2CB"/>
              <w:left w:val="single" w:sz="6" w:space="0" w:color="C8D2CB"/>
              <w:bottom w:val="single" w:sz="6" w:space="0" w:color="C8D2CB"/>
              <w:right w:val="single" w:sz="6" w:space="0" w:color="C8D2CB"/>
              <w:insideH w:val="single" w:sz="6" w:space="0" w:color="C8D2CB"/>
              <w:insideV w:val="single" w:sz="6" w:space="0" w:color="C8D2CB"/>
            </w:tcBorders>
            <w:vAlign w:val="center"/>
          </w:tcPr>
          <w:p>
            <w:pPr>
              <w:spacing w:after="40" w:line="245" w:lineRule="auto" w:before="40"/>
            </w:pPr>
            <w:r>
              <w:rPr>
                <w:rFonts w:ascii="Aptos" w:hAnsi="Aptos"/>
                <w:sz w:val="16"/>
              </w:rPr>
            </w:r>
            <w:r>
              <w:rPr>
                <w:rFonts w:ascii="Aptos" w:hAnsi="Aptos"/>
                <w:color w:val="111827"/>
                <w:sz w:val="16"/>
              </w:rPr>
              <w:t>User, type, title, message, internal link, ride, read state, timestamp</w:t>
            </w:r>
          </w:p>
        </w:tc>
      </w:tr>
    </w:tbl>
    <w:p>
      <w:pPr>
        <w:spacing w:after="20"/>
      </w:pPr>
    </w:p>
    <w:p>
      <w:pPr>
        <w:pStyle w:val="Heading2"/>
      </w:pPr>
      <w:r>
        <w:t>14.1 Core Relationships</w:t>
      </w:r>
    </w:p>
    <w:p>
      <w:pPr>
        <w:pStyle w:val="ListBullet"/>
      </w:pPr>
      <w:r>
        <w:t>One user may have one rider profile when the account includes the RIDER role.</w:t>
      </w:r>
    </w:p>
    <w:p>
      <w:pPr>
        <w:pStyle w:val="ListBullet"/>
      </w:pPr>
      <w:r>
        <w:rPr>
          <w:rFonts w:ascii="Aptos" w:hAnsi="Aptos"/>
        </w:rPr>
        <w:t>One customer creates many rides; a ride has zero or one assigned rider.</w:t>
      </w:r>
    </w:p>
    <w:p>
      <w:pPr>
        <w:pStyle w:val="ListBullet"/>
      </w:pPr>
      <w:r>
        <w:rPr>
          <w:rFonts w:ascii="Aptos" w:hAnsi="Aptos"/>
        </w:rPr>
        <w:t>One ride has one payment, zero or one final cancellation, zero or one rating, and many messages.</w:t>
      </w:r>
    </w:p>
    <w:p>
      <w:pPr>
        <w:pStyle w:val="ListBullet"/>
      </w:pPr>
      <w:r>
        <w:rPr>
          <w:rFonts w:ascii="Aptos" w:hAnsi="Aptos"/>
        </w:rPr>
        <w:t>One ride may have cancellation requests and chat access requests over time, subject to active uniqueness rules.</w:t>
      </w:r>
    </w:p>
    <w:p>
      <w:pPr>
        <w:pStyle w:val="ListBullet"/>
      </w:pPr>
      <w:r>
        <w:rPr>
          <w:rFonts w:ascii="Aptos" w:hAnsi="Aptos"/>
        </w:rPr>
        <w:t>One user may receive many notifications and produce many audited or participant actions.</w:t>
      </w:r>
    </w:p>
    <w:p>
      <w:pPr>
        <w:pStyle w:val="Heading2"/>
      </w:pPr>
      <w:r>
        <w:t>14.2 Required Integrity Controls</w:t>
      </w:r>
    </w:p>
    <w:p>
      <w:pPr>
        <w:pStyle w:val="ListBullet"/>
      </w:pPr>
      <w:r>
        <w:rPr>
          <w:rFonts w:ascii="Aptos" w:hAnsi="Aptos"/>
        </w:rPr>
        <w:t>Unique normalized user email and rider vehicle registration number.</w:t>
      </w:r>
    </w:p>
    <w:p>
      <w:pPr>
        <w:pStyle w:val="ListBullet"/>
      </w:pPr>
      <w:r>
        <w:rPr>
          <w:rFonts w:ascii="Aptos" w:hAnsi="Aptos"/>
        </w:rPr>
        <w:t>Unique rider profile per user, payment per ride, final cancellation per ride, rating per ride, and ignored rider-request pair.</w:t>
      </w:r>
    </w:p>
    <w:p>
      <w:pPr>
        <w:pStyle w:val="ListBullet"/>
      </w:pPr>
      <w:r>
        <w:rPr>
          <w:rFonts w:ascii="Aptos" w:hAnsi="Aptos"/>
        </w:rPr>
        <w:t>Indexes for active request discovery, rider approval, messages, cancellation windows, chat expiry, notifications, and audits.</w:t>
      </w:r>
    </w:p>
    <w:p>
      <w:pPr>
        <w:pStyle w:val="ListBullet"/>
      </w:pPr>
      <w:r>
        <w:rPr>
          <w:rFonts w:ascii="Aptos" w:hAnsi="Aptos"/>
        </w:rPr>
        <w:t>MongoDB validators enforce role, status, delivery structure, phone, rating, and lifecycle-compatible values.</w:t>
      </w:r>
    </w:p>
    <w:p>
      <w:pPr>
        <w:pStyle w:val="Heading1"/>
      </w:pPr>
      <w:r>
        <w:t>15 HTTP API and Real Time Contract</w:t>
      </w:r>
    </w:p>
    <w:p>
      <w:r>
        <w:rPr>
          <w:rFonts w:ascii="Aptos" w:hAnsi="Aptos"/>
        </w:rPr>
        <w:t>Private endpoints require Authorization Bearer token. Successful responses use success true and a data object; failures use success false, a machine-readable code when available, and a human-readable message.</w:t>
      </w:r>
    </w:p>
    <w:tbl>
      <w:tblPr>
        <w:tblStyle w:val="TableGrid"/>
        <w:tblW w:type="auto" w:w="0"/>
        <w:jc w:val="center"/>
        <w:tblLayout w:type="fixed"/>
        <w:tblLook w:firstColumn="1" w:firstRow="1" w:lastColumn="0" w:lastRow="0" w:noHBand="0" w:noVBand="1" w:val="04A0"/>
      </w:tblPr>
      <w:tblGrid>
        <w:gridCol w:w="4997"/>
        <w:gridCol w:w="4997"/>
      </w:tblGrid>
      <w:tr>
        <w:trPr>
          <w:tblHeader w:val="true"/>
          <w:cantSplit/>
          <w:tblHeader w:val="true"/>
        </w:trPr>
        <w:tc>
          <w:tcPr>
            <w:tcW w:type="dxa" w:w="2016"/>
            <w:shd w:fill="1E7A3D"/>
            <w:tcMar>
              <w:top w:w="115" w:type="dxa"/>
              <w:start w:w="120" w:type="dxa"/>
              <w:bottom w:w="115" w:type="dxa"/>
              <w:end w:w="120" w:type="dxa"/>
            </w:tcMar>
            <w:tcBorders>
              <w:top w:val="single" w:sz="6" w:space="0" w:color="C8D2CB"/>
              <w:left w:val="single" w:sz="6" w:space="0" w:color="C8D2CB"/>
              <w:bottom w:val="single" w:sz="6" w:space="0" w:color="C8D2CB"/>
              <w:right w:val="single" w:sz="6" w:space="0" w:color="C8D2CB"/>
              <w:insideH w:val="single" w:sz="6" w:space="0" w:color="C8D2CB"/>
              <w:insideV w:val="single" w:sz="6" w:space="0" w:color="C8D2CB"/>
            </w:tcBorders>
            <w:vAlign w:val="center"/>
          </w:tcPr>
          <w:p>
            <w:pPr>
              <w:spacing w:after="40" w:before="40"/>
              <w:jc w:val="left"/>
            </w:pPr>
            <w:r>
              <w:rPr>
                <w:rFonts w:ascii="Aptos" w:hAnsi="Aptos"/>
                <w:b/>
                <w:color w:val="FFFFFF"/>
                <w:sz w:val="16"/>
              </w:rPr>
            </w:r>
            <w:r>
              <w:rPr>
                <w:rFonts w:ascii="Aptos" w:hAnsi="Aptos"/>
                <w:b/>
                <w:color w:val="FFFFFF"/>
                <w:sz w:val="16"/>
              </w:rPr>
              <w:t>Category</w:t>
            </w:r>
          </w:p>
        </w:tc>
        <w:tc>
          <w:tcPr>
            <w:tcW w:type="dxa" w:w="7920"/>
            <w:shd w:fill="1E7A3D"/>
            <w:tcMar>
              <w:top w:w="115" w:type="dxa"/>
              <w:start w:w="120" w:type="dxa"/>
              <w:bottom w:w="115" w:type="dxa"/>
              <w:end w:w="120" w:type="dxa"/>
            </w:tcMar>
            <w:tcBorders>
              <w:top w:val="single" w:sz="6" w:space="0" w:color="C8D2CB"/>
              <w:left w:val="single" w:sz="6" w:space="0" w:color="C8D2CB"/>
              <w:bottom w:val="single" w:sz="6" w:space="0" w:color="C8D2CB"/>
              <w:right w:val="single" w:sz="6" w:space="0" w:color="C8D2CB"/>
              <w:insideH w:val="single" w:sz="6" w:space="0" w:color="C8D2CB"/>
              <w:insideV w:val="single" w:sz="6" w:space="0" w:color="C8D2CB"/>
            </w:tcBorders>
            <w:vAlign w:val="center"/>
          </w:tcPr>
          <w:p>
            <w:pPr>
              <w:spacing w:after="40" w:before="40"/>
              <w:jc w:val="left"/>
            </w:pPr>
            <w:r>
              <w:rPr>
                <w:rFonts w:ascii="Aptos" w:hAnsi="Aptos"/>
                <w:b/>
                <w:color w:val="FFFFFF"/>
                <w:sz w:val="16"/>
              </w:rPr>
            </w:r>
            <w:r>
              <w:rPr>
                <w:rFonts w:ascii="Aptos" w:hAnsi="Aptos"/>
                <w:b/>
                <w:color w:val="FFFFFF"/>
                <w:sz w:val="16"/>
              </w:rPr>
              <w:t>Current endpoints</w:t>
            </w:r>
          </w:p>
        </w:tc>
      </w:tr>
      <w:tr>
        <w:trPr>
          <w:cantSplit/>
          <w:cantSplit/>
        </w:trPr>
        <w:tc>
          <w:tcPr>
            <w:tcW w:type="dxa" w:w="2016"/>
            <w:shd w:fill="FFFFFF"/>
            <w:tcMar>
              <w:top w:w="100" w:type="dxa"/>
              <w:start w:w="120" w:type="dxa"/>
              <w:bottom w:w="100" w:type="dxa"/>
              <w:end w:w="120" w:type="dxa"/>
            </w:tcMar>
            <w:tcBorders>
              <w:top w:val="single" w:sz="6" w:space="0" w:color="C8D2CB"/>
              <w:left w:val="single" w:sz="6" w:space="0" w:color="C8D2CB"/>
              <w:bottom w:val="single" w:sz="6" w:space="0" w:color="C8D2CB"/>
              <w:right w:val="single" w:sz="6" w:space="0" w:color="C8D2CB"/>
              <w:insideH w:val="single" w:sz="6" w:space="0" w:color="C8D2CB"/>
              <w:insideV w:val="single" w:sz="6" w:space="0" w:color="C8D2CB"/>
            </w:tcBorders>
            <w:vAlign w:val="center"/>
          </w:tcPr>
          <w:p>
            <w:pPr>
              <w:spacing w:after="40" w:line="245" w:lineRule="auto" w:before="40"/>
            </w:pPr>
            <w:r>
              <w:rPr>
                <w:rFonts w:ascii="Aptos" w:hAnsi="Aptos"/>
                <w:sz w:val="16"/>
              </w:rPr>
            </w:r>
            <w:r>
              <w:rPr>
                <w:rFonts w:ascii="Aptos" w:hAnsi="Aptos"/>
                <w:color w:val="111827"/>
                <w:sz w:val="16"/>
              </w:rPr>
              <w:t>Authentication</w:t>
            </w:r>
          </w:p>
        </w:tc>
        <w:tc>
          <w:tcPr>
            <w:tcW w:type="dxa" w:w="7920"/>
            <w:shd w:fill="FFFFFF"/>
            <w:tcMar>
              <w:top w:w="100" w:type="dxa"/>
              <w:start w:w="120" w:type="dxa"/>
              <w:bottom w:w="100" w:type="dxa"/>
              <w:end w:w="120" w:type="dxa"/>
            </w:tcMar>
            <w:tcBorders>
              <w:top w:val="single" w:sz="6" w:space="0" w:color="C8D2CB"/>
              <w:left w:val="single" w:sz="6" w:space="0" w:color="C8D2CB"/>
              <w:bottom w:val="single" w:sz="6" w:space="0" w:color="C8D2CB"/>
              <w:right w:val="single" w:sz="6" w:space="0" w:color="C8D2CB"/>
              <w:insideH w:val="single" w:sz="6" w:space="0" w:color="C8D2CB"/>
              <w:insideV w:val="single" w:sz="6" w:space="0" w:color="C8D2CB"/>
            </w:tcBorders>
            <w:vAlign w:val="center"/>
          </w:tcPr>
          <w:p>
            <w:pPr>
              <w:spacing w:after="40" w:line="245" w:lineRule="auto" w:before="40"/>
            </w:pPr>
            <w:r>
              <w:rPr>
                <w:rFonts w:ascii="Aptos" w:hAnsi="Aptos"/>
                <w:sz w:val="16"/>
              </w:rPr>
            </w:r>
            <w:r>
              <w:rPr>
                <w:rFonts w:ascii="Aptos" w:hAnsi="Aptos"/>
                <w:color w:val="111827"/>
                <w:sz w:val="16"/>
              </w:rPr>
              <w:t>POST /api/auth/register, /login, /logout</w:t>
            </w:r>
          </w:p>
        </w:tc>
      </w:tr>
      <w:tr>
        <w:trPr>
          <w:cantSplit/>
          <w:cantSplit/>
        </w:trPr>
        <w:tc>
          <w:tcPr>
            <w:tcW w:type="dxa" w:w="2016"/>
            <w:shd w:fill="F5F8F6"/>
            <w:tcMar>
              <w:top w:w="100" w:type="dxa"/>
              <w:start w:w="120" w:type="dxa"/>
              <w:bottom w:w="100" w:type="dxa"/>
              <w:end w:w="120" w:type="dxa"/>
            </w:tcMar>
            <w:tcBorders>
              <w:top w:val="single" w:sz="6" w:space="0" w:color="C8D2CB"/>
              <w:left w:val="single" w:sz="6" w:space="0" w:color="C8D2CB"/>
              <w:bottom w:val="single" w:sz="6" w:space="0" w:color="C8D2CB"/>
              <w:right w:val="single" w:sz="6" w:space="0" w:color="C8D2CB"/>
              <w:insideH w:val="single" w:sz="6" w:space="0" w:color="C8D2CB"/>
              <w:insideV w:val="single" w:sz="6" w:space="0" w:color="C8D2CB"/>
            </w:tcBorders>
            <w:vAlign w:val="center"/>
          </w:tcPr>
          <w:p>
            <w:pPr>
              <w:spacing w:after="40" w:line="245" w:lineRule="auto" w:before="40"/>
            </w:pPr>
            <w:r>
              <w:rPr>
                <w:rFonts w:ascii="Aptos" w:hAnsi="Aptos"/>
                <w:sz w:val="16"/>
              </w:rPr>
            </w:r>
            <w:r>
              <w:rPr>
                <w:rFonts w:ascii="Aptos" w:hAnsi="Aptos"/>
                <w:color w:val="111827"/>
                <w:sz w:val="16"/>
              </w:rPr>
              <w:t>Users</w:t>
            </w:r>
          </w:p>
        </w:tc>
        <w:tc>
          <w:tcPr>
            <w:tcW w:type="dxa" w:w="7920"/>
            <w:shd w:fill="F5F8F6"/>
            <w:tcMar>
              <w:top w:w="100" w:type="dxa"/>
              <w:start w:w="120" w:type="dxa"/>
              <w:bottom w:w="100" w:type="dxa"/>
              <w:end w:w="120" w:type="dxa"/>
            </w:tcMar>
            <w:tcBorders>
              <w:top w:val="single" w:sz="6" w:space="0" w:color="C8D2CB"/>
              <w:left w:val="single" w:sz="6" w:space="0" w:color="C8D2CB"/>
              <w:bottom w:val="single" w:sz="6" w:space="0" w:color="C8D2CB"/>
              <w:right w:val="single" w:sz="6" w:space="0" w:color="C8D2CB"/>
              <w:insideH w:val="single" w:sz="6" w:space="0" w:color="C8D2CB"/>
              <w:insideV w:val="single" w:sz="6" w:space="0" w:color="C8D2CB"/>
            </w:tcBorders>
            <w:vAlign w:val="center"/>
          </w:tcPr>
          <w:p>
            <w:pPr>
              <w:spacing w:after="40" w:line="245" w:lineRule="auto" w:before="40"/>
            </w:pPr>
            <w:r>
              <w:rPr>
                <w:rFonts w:ascii="Aptos" w:hAnsi="Aptos"/>
                <w:sz w:val="16"/>
              </w:rPr>
            </w:r>
            <w:r>
              <w:rPr>
                <w:rFonts w:ascii="Aptos" w:hAnsi="Aptos"/>
                <w:color w:val="111827"/>
                <w:sz w:val="16"/>
              </w:rPr>
              <w:t>GET or PUT /api/users/profile; GET /history and /cancellation-allowance</w:t>
            </w:r>
          </w:p>
        </w:tc>
      </w:tr>
      <w:tr>
        <w:trPr>
          <w:cantSplit/>
          <w:cantSplit/>
        </w:trPr>
        <w:tc>
          <w:tcPr>
            <w:tcW w:type="dxa" w:w="2016"/>
            <w:shd w:fill="FFFFFF"/>
            <w:tcMar>
              <w:top w:w="100" w:type="dxa"/>
              <w:start w:w="120" w:type="dxa"/>
              <w:bottom w:w="100" w:type="dxa"/>
              <w:end w:w="120" w:type="dxa"/>
            </w:tcMar>
            <w:tcBorders>
              <w:top w:val="single" w:sz="6" w:space="0" w:color="C8D2CB"/>
              <w:left w:val="single" w:sz="6" w:space="0" w:color="C8D2CB"/>
              <w:bottom w:val="single" w:sz="6" w:space="0" w:color="C8D2CB"/>
              <w:right w:val="single" w:sz="6" w:space="0" w:color="C8D2CB"/>
              <w:insideH w:val="single" w:sz="6" w:space="0" w:color="C8D2CB"/>
              <w:insideV w:val="single" w:sz="6" w:space="0" w:color="C8D2CB"/>
            </w:tcBorders>
            <w:vAlign w:val="center"/>
          </w:tcPr>
          <w:p>
            <w:pPr>
              <w:spacing w:after="40" w:line="245" w:lineRule="auto" w:before="40"/>
            </w:pPr>
            <w:r>
              <w:rPr>
                <w:rFonts w:ascii="Aptos" w:hAnsi="Aptos"/>
                <w:sz w:val="16"/>
              </w:rPr>
            </w:r>
            <w:r>
              <w:rPr>
                <w:rFonts w:ascii="Aptos" w:hAnsi="Aptos"/>
                <w:color w:val="111827"/>
                <w:sz w:val="16"/>
              </w:rPr>
              <w:t>Rider profile</w:t>
            </w:r>
          </w:p>
        </w:tc>
        <w:tc>
          <w:tcPr>
            <w:tcW w:type="dxa" w:w="7920"/>
            <w:shd w:fill="FFFFFF"/>
            <w:tcMar>
              <w:top w:w="100" w:type="dxa"/>
              <w:start w:w="120" w:type="dxa"/>
              <w:bottom w:w="100" w:type="dxa"/>
              <w:end w:w="120" w:type="dxa"/>
            </w:tcMar>
            <w:tcBorders>
              <w:top w:val="single" w:sz="6" w:space="0" w:color="C8D2CB"/>
              <w:left w:val="single" w:sz="6" w:space="0" w:color="C8D2CB"/>
              <w:bottom w:val="single" w:sz="6" w:space="0" w:color="C8D2CB"/>
              <w:right w:val="single" w:sz="6" w:space="0" w:color="C8D2CB"/>
              <w:insideH w:val="single" w:sz="6" w:space="0" w:color="C8D2CB"/>
              <w:insideV w:val="single" w:sz="6" w:space="0" w:color="C8D2CB"/>
            </w:tcBorders>
            <w:vAlign w:val="center"/>
          </w:tcPr>
          <w:p>
            <w:pPr>
              <w:spacing w:after="40" w:line="245" w:lineRule="auto" w:before="40"/>
            </w:pPr>
            <w:r>
              <w:rPr>
                <w:rFonts w:ascii="Aptos" w:hAnsi="Aptos"/>
                <w:sz w:val="16"/>
              </w:rPr>
            </w:r>
            <w:r>
              <w:rPr>
                <w:rFonts w:ascii="Aptos" w:hAnsi="Aptos"/>
                <w:color w:val="111827"/>
                <w:sz w:val="16"/>
              </w:rPr>
              <w:t>PATCH /api/users/rider/availability; PUT /rider/profile; GET /rider/earnings</w:t>
            </w:r>
          </w:p>
        </w:tc>
      </w:tr>
      <w:tr>
        <w:trPr>
          <w:cantSplit/>
          <w:cantSplit/>
        </w:trPr>
        <w:tc>
          <w:tcPr>
            <w:tcW w:type="dxa" w:w="2016"/>
            <w:shd w:fill="F5F8F6"/>
            <w:tcMar>
              <w:top w:w="100" w:type="dxa"/>
              <w:start w:w="120" w:type="dxa"/>
              <w:bottom w:w="100" w:type="dxa"/>
              <w:end w:w="120" w:type="dxa"/>
            </w:tcMar>
            <w:tcBorders>
              <w:top w:val="single" w:sz="6" w:space="0" w:color="C8D2CB"/>
              <w:left w:val="single" w:sz="6" w:space="0" w:color="C8D2CB"/>
              <w:bottom w:val="single" w:sz="6" w:space="0" w:color="C8D2CB"/>
              <w:right w:val="single" w:sz="6" w:space="0" w:color="C8D2CB"/>
              <w:insideH w:val="single" w:sz="6" w:space="0" w:color="C8D2CB"/>
              <w:insideV w:val="single" w:sz="6" w:space="0" w:color="C8D2CB"/>
            </w:tcBorders>
            <w:vAlign w:val="center"/>
          </w:tcPr>
          <w:p>
            <w:pPr>
              <w:spacing w:after="40" w:line="245" w:lineRule="auto" w:before="40"/>
            </w:pPr>
            <w:r>
              <w:rPr>
                <w:rFonts w:ascii="Aptos" w:hAnsi="Aptos"/>
                <w:sz w:val="16"/>
              </w:rPr>
            </w:r>
            <w:r>
              <w:rPr>
                <w:rFonts w:ascii="Aptos" w:hAnsi="Aptos"/>
                <w:color w:val="111827"/>
                <w:sz w:val="16"/>
              </w:rPr>
              <w:t>Maps</w:t>
            </w:r>
          </w:p>
        </w:tc>
        <w:tc>
          <w:tcPr>
            <w:tcW w:type="dxa" w:w="7920"/>
            <w:shd w:fill="F5F8F6"/>
            <w:tcMar>
              <w:top w:w="100" w:type="dxa"/>
              <w:start w:w="120" w:type="dxa"/>
              <w:bottom w:w="100" w:type="dxa"/>
              <w:end w:w="120" w:type="dxa"/>
            </w:tcMar>
            <w:tcBorders>
              <w:top w:val="single" w:sz="6" w:space="0" w:color="C8D2CB"/>
              <w:left w:val="single" w:sz="6" w:space="0" w:color="C8D2CB"/>
              <w:bottom w:val="single" w:sz="6" w:space="0" w:color="C8D2CB"/>
              <w:right w:val="single" w:sz="6" w:space="0" w:color="C8D2CB"/>
              <w:insideH w:val="single" w:sz="6" w:space="0" w:color="C8D2CB"/>
              <w:insideV w:val="single" w:sz="6" w:space="0" w:color="C8D2CB"/>
            </w:tcBorders>
            <w:vAlign w:val="center"/>
          </w:tcPr>
          <w:p>
            <w:pPr>
              <w:spacing w:after="40" w:line="245" w:lineRule="auto" w:before="40"/>
            </w:pPr>
            <w:r>
              <w:rPr>
                <w:rFonts w:ascii="Aptos" w:hAnsi="Aptos"/>
                <w:sz w:val="16"/>
              </w:rPr>
            </w:r>
            <w:r>
              <w:rPr>
                <w:rFonts w:ascii="Aptos" w:hAnsi="Aptos"/>
                <w:color w:val="111827"/>
                <w:sz w:val="16"/>
              </w:rPr>
              <w:t>GET /api/maps/search and /reverse; POST /route-preview</w:t>
            </w:r>
          </w:p>
        </w:tc>
      </w:tr>
      <w:tr>
        <w:trPr>
          <w:cantSplit/>
          <w:cantSplit/>
        </w:trPr>
        <w:tc>
          <w:tcPr>
            <w:tcW w:type="dxa" w:w="2016"/>
            <w:shd w:fill="FFFFFF"/>
            <w:tcMar>
              <w:top w:w="100" w:type="dxa"/>
              <w:start w:w="120" w:type="dxa"/>
              <w:bottom w:w="100" w:type="dxa"/>
              <w:end w:w="120" w:type="dxa"/>
            </w:tcMar>
            <w:tcBorders>
              <w:top w:val="single" w:sz="6" w:space="0" w:color="C8D2CB"/>
              <w:left w:val="single" w:sz="6" w:space="0" w:color="C8D2CB"/>
              <w:bottom w:val="single" w:sz="6" w:space="0" w:color="C8D2CB"/>
              <w:right w:val="single" w:sz="6" w:space="0" w:color="C8D2CB"/>
              <w:insideH w:val="single" w:sz="6" w:space="0" w:color="C8D2CB"/>
              <w:insideV w:val="single" w:sz="6" w:space="0" w:color="C8D2CB"/>
            </w:tcBorders>
            <w:vAlign w:val="center"/>
          </w:tcPr>
          <w:p>
            <w:pPr>
              <w:spacing w:after="40" w:line="245" w:lineRule="auto" w:before="40"/>
            </w:pPr>
            <w:r>
              <w:rPr>
                <w:rFonts w:ascii="Aptos" w:hAnsi="Aptos"/>
                <w:sz w:val="16"/>
              </w:rPr>
            </w:r>
            <w:r>
              <w:rPr>
                <w:rFonts w:ascii="Aptos" w:hAnsi="Aptos"/>
                <w:color w:val="111827"/>
                <w:sz w:val="16"/>
              </w:rPr>
              <w:t>Notifications</w:t>
            </w:r>
          </w:p>
        </w:tc>
        <w:tc>
          <w:tcPr>
            <w:tcW w:type="dxa" w:w="7920"/>
            <w:shd w:fill="FFFFFF"/>
            <w:tcMar>
              <w:top w:w="100" w:type="dxa"/>
              <w:start w:w="120" w:type="dxa"/>
              <w:bottom w:w="100" w:type="dxa"/>
              <w:end w:w="120" w:type="dxa"/>
            </w:tcMar>
            <w:tcBorders>
              <w:top w:val="single" w:sz="6" w:space="0" w:color="C8D2CB"/>
              <w:left w:val="single" w:sz="6" w:space="0" w:color="C8D2CB"/>
              <w:bottom w:val="single" w:sz="6" w:space="0" w:color="C8D2CB"/>
              <w:right w:val="single" w:sz="6" w:space="0" w:color="C8D2CB"/>
              <w:insideH w:val="single" w:sz="6" w:space="0" w:color="C8D2CB"/>
              <w:insideV w:val="single" w:sz="6" w:space="0" w:color="C8D2CB"/>
            </w:tcBorders>
            <w:vAlign w:val="center"/>
          </w:tcPr>
          <w:p>
            <w:pPr>
              <w:spacing w:after="40" w:line="245" w:lineRule="auto" w:before="40"/>
            </w:pPr>
            <w:r>
              <w:rPr>
                <w:rFonts w:ascii="Aptos" w:hAnsi="Aptos"/>
                <w:sz w:val="16"/>
              </w:rPr>
            </w:r>
            <w:r>
              <w:rPr>
                <w:rFonts w:ascii="Aptos" w:hAnsi="Aptos"/>
                <w:color w:val="111827"/>
                <w:sz w:val="16"/>
              </w:rPr>
              <w:t>GET /api/notifications; PATCH /read-all and /:notificationId/read</w:t>
            </w:r>
          </w:p>
        </w:tc>
      </w:tr>
      <w:tr>
        <w:trPr>
          <w:cantSplit/>
          <w:cantSplit/>
        </w:trPr>
        <w:tc>
          <w:tcPr>
            <w:tcW w:type="dxa" w:w="2016"/>
            <w:shd w:fill="F5F8F6"/>
            <w:tcMar>
              <w:top w:w="100" w:type="dxa"/>
              <w:start w:w="120" w:type="dxa"/>
              <w:bottom w:w="100" w:type="dxa"/>
              <w:end w:w="120" w:type="dxa"/>
            </w:tcMar>
            <w:tcBorders>
              <w:top w:val="single" w:sz="6" w:space="0" w:color="C8D2CB"/>
              <w:left w:val="single" w:sz="6" w:space="0" w:color="C8D2CB"/>
              <w:bottom w:val="single" w:sz="6" w:space="0" w:color="C8D2CB"/>
              <w:right w:val="single" w:sz="6" w:space="0" w:color="C8D2CB"/>
              <w:insideH w:val="single" w:sz="6" w:space="0" w:color="C8D2CB"/>
              <w:insideV w:val="single" w:sz="6" w:space="0" w:color="C8D2CB"/>
            </w:tcBorders>
            <w:vAlign w:val="center"/>
          </w:tcPr>
          <w:p>
            <w:pPr>
              <w:spacing w:after="40" w:line="245" w:lineRule="auto" w:before="40"/>
            </w:pPr>
            <w:r>
              <w:rPr>
                <w:rFonts w:ascii="Aptos" w:hAnsi="Aptos"/>
                <w:sz w:val="16"/>
              </w:rPr>
            </w:r>
            <w:r>
              <w:rPr>
                <w:rFonts w:ascii="Aptos" w:hAnsi="Aptos"/>
                <w:color w:val="111827"/>
                <w:sz w:val="16"/>
              </w:rPr>
              <w:t>Rides</w:t>
            </w:r>
          </w:p>
        </w:tc>
        <w:tc>
          <w:tcPr>
            <w:tcW w:type="dxa" w:w="7920"/>
            <w:shd w:fill="F5F8F6"/>
            <w:tcMar>
              <w:top w:w="100" w:type="dxa"/>
              <w:start w:w="120" w:type="dxa"/>
              <w:bottom w:w="100" w:type="dxa"/>
              <w:end w:w="120" w:type="dxa"/>
            </w:tcMar>
            <w:tcBorders>
              <w:top w:val="single" w:sz="6" w:space="0" w:color="C8D2CB"/>
              <w:left w:val="single" w:sz="6" w:space="0" w:color="C8D2CB"/>
              <w:bottom w:val="single" w:sz="6" w:space="0" w:color="C8D2CB"/>
              <w:right w:val="single" w:sz="6" w:space="0" w:color="C8D2CB"/>
              <w:insideH w:val="single" w:sz="6" w:space="0" w:color="C8D2CB"/>
              <w:insideV w:val="single" w:sz="6" w:space="0" w:color="C8D2CB"/>
            </w:tcBorders>
            <w:vAlign w:val="center"/>
          </w:tcPr>
          <w:p>
            <w:pPr>
              <w:spacing w:after="40" w:line="245" w:lineRule="auto" w:before="40"/>
            </w:pPr>
            <w:r>
              <w:rPr>
                <w:rFonts w:ascii="Aptos" w:hAnsi="Aptos"/>
                <w:sz w:val="16"/>
              </w:rPr>
            </w:r>
            <w:r>
              <w:rPr>
                <w:rFonts w:ascii="Aptos" w:hAnsi="Aptos"/>
                <w:color w:val="111827"/>
                <w:sz w:val="16"/>
              </w:rPr>
              <w:t>POST or GET /api/rides; available, details, ignore, restore, accept, status, cancel, cancellation request</w:t>
            </w:r>
          </w:p>
        </w:tc>
      </w:tr>
      <w:tr>
        <w:trPr>
          <w:cantSplit/>
          <w:cantSplit/>
        </w:trPr>
        <w:tc>
          <w:tcPr>
            <w:tcW w:type="dxa" w:w="2016"/>
            <w:shd w:fill="FFFFFF"/>
            <w:tcMar>
              <w:top w:w="100" w:type="dxa"/>
              <w:start w:w="120" w:type="dxa"/>
              <w:bottom w:w="100" w:type="dxa"/>
              <w:end w:w="120" w:type="dxa"/>
            </w:tcMar>
            <w:tcBorders>
              <w:top w:val="single" w:sz="6" w:space="0" w:color="C8D2CB"/>
              <w:left w:val="single" w:sz="6" w:space="0" w:color="C8D2CB"/>
              <w:bottom w:val="single" w:sz="6" w:space="0" w:color="C8D2CB"/>
              <w:right w:val="single" w:sz="6" w:space="0" w:color="C8D2CB"/>
              <w:insideH w:val="single" w:sz="6" w:space="0" w:color="C8D2CB"/>
              <w:insideV w:val="single" w:sz="6" w:space="0" w:color="C8D2CB"/>
            </w:tcBorders>
            <w:vAlign w:val="center"/>
          </w:tcPr>
          <w:p>
            <w:pPr>
              <w:spacing w:after="40" w:line="245" w:lineRule="auto" w:before="40"/>
            </w:pPr>
            <w:r>
              <w:rPr>
                <w:rFonts w:ascii="Aptos" w:hAnsi="Aptos"/>
                <w:sz w:val="16"/>
              </w:rPr>
            </w:r>
            <w:r>
              <w:rPr>
                <w:rFonts w:ascii="Aptos" w:hAnsi="Aptos"/>
                <w:color w:val="111827"/>
                <w:sz w:val="16"/>
              </w:rPr>
              <w:t>Chat</w:t>
            </w:r>
          </w:p>
        </w:tc>
        <w:tc>
          <w:tcPr>
            <w:tcW w:type="dxa" w:w="7920"/>
            <w:shd w:fill="FFFFFF"/>
            <w:tcMar>
              <w:top w:w="100" w:type="dxa"/>
              <w:start w:w="120" w:type="dxa"/>
              <w:bottom w:w="100" w:type="dxa"/>
              <w:end w:w="120" w:type="dxa"/>
            </w:tcMar>
            <w:tcBorders>
              <w:top w:val="single" w:sz="6" w:space="0" w:color="C8D2CB"/>
              <w:left w:val="single" w:sz="6" w:space="0" w:color="C8D2CB"/>
              <w:bottom w:val="single" w:sz="6" w:space="0" w:color="C8D2CB"/>
              <w:right w:val="single" w:sz="6" w:space="0" w:color="C8D2CB"/>
              <w:insideH w:val="single" w:sz="6" w:space="0" w:color="C8D2CB"/>
              <w:insideV w:val="single" w:sz="6" w:space="0" w:color="C8D2CB"/>
            </w:tcBorders>
            <w:vAlign w:val="center"/>
          </w:tcPr>
          <w:p>
            <w:pPr>
              <w:spacing w:after="40" w:line="245" w:lineRule="auto" w:before="40"/>
            </w:pPr>
            <w:r>
              <w:rPr>
                <w:rFonts w:ascii="Aptos" w:hAnsi="Aptos"/>
                <w:sz w:val="16"/>
              </w:rPr>
            </w:r>
            <w:r>
              <w:rPr>
                <w:rFonts w:ascii="Aptos" w:hAnsi="Aptos"/>
                <w:color w:val="111827"/>
                <w:sz w:val="16"/>
              </w:rPr>
              <w:t>GET or POST /api/rides/:rideId/messages; POST chat-access-requests</w:t>
            </w:r>
          </w:p>
        </w:tc>
      </w:tr>
      <w:tr>
        <w:trPr>
          <w:cantSplit/>
          <w:cantSplit/>
        </w:trPr>
        <w:tc>
          <w:tcPr>
            <w:tcW w:type="dxa" w:w="2016"/>
            <w:shd w:fill="F5F8F6"/>
            <w:tcMar>
              <w:top w:w="100" w:type="dxa"/>
              <w:start w:w="120" w:type="dxa"/>
              <w:bottom w:w="100" w:type="dxa"/>
              <w:end w:w="120" w:type="dxa"/>
            </w:tcMar>
            <w:tcBorders>
              <w:top w:val="single" w:sz="6" w:space="0" w:color="C8D2CB"/>
              <w:left w:val="single" w:sz="6" w:space="0" w:color="C8D2CB"/>
              <w:bottom w:val="single" w:sz="6" w:space="0" w:color="C8D2CB"/>
              <w:right w:val="single" w:sz="6" w:space="0" w:color="C8D2CB"/>
              <w:insideH w:val="single" w:sz="6" w:space="0" w:color="C8D2CB"/>
              <w:insideV w:val="single" w:sz="6" w:space="0" w:color="C8D2CB"/>
            </w:tcBorders>
            <w:vAlign w:val="center"/>
          </w:tcPr>
          <w:p>
            <w:pPr>
              <w:spacing w:after="40" w:line="245" w:lineRule="auto" w:before="40"/>
            </w:pPr>
            <w:r>
              <w:rPr>
                <w:rFonts w:ascii="Aptos" w:hAnsi="Aptos"/>
                <w:sz w:val="16"/>
              </w:rPr>
            </w:r>
            <w:r>
              <w:rPr>
                <w:rFonts w:ascii="Aptos" w:hAnsi="Aptos"/>
                <w:color w:val="111827"/>
                <w:sz w:val="16"/>
              </w:rPr>
              <w:t>Payment</w:t>
            </w:r>
          </w:p>
        </w:tc>
        <w:tc>
          <w:tcPr>
            <w:tcW w:type="dxa" w:w="7920"/>
            <w:shd w:fill="F5F8F6"/>
            <w:tcMar>
              <w:top w:w="100" w:type="dxa"/>
              <w:start w:w="120" w:type="dxa"/>
              <w:bottom w:w="100" w:type="dxa"/>
              <w:end w:w="120" w:type="dxa"/>
            </w:tcMar>
            <w:tcBorders>
              <w:top w:val="single" w:sz="6" w:space="0" w:color="C8D2CB"/>
              <w:left w:val="single" w:sz="6" w:space="0" w:color="C8D2CB"/>
              <w:bottom w:val="single" w:sz="6" w:space="0" w:color="C8D2CB"/>
              <w:right w:val="single" w:sz="6" w:space="0" w:color="C8D2CB"/>
              <w:insideH w:val="single" w:sz="6" w:space="0" w:color="C8D2CB"/>
              <w:insideV w:val="single" w:sz="6" w:space="0" w:color="C8D2CB"/>
            </w:tcBorders>
            <w:vAlign w:val="center"/>
          </w:tcPr>
          <w:p>
            <w:pPr>
              <w:spacing w:after="40" w:line="245" w:lineRule="auto" w:before="40"/>
            </w:pPr>
            <w:r>
              <w:rPr>
                <w:rFonts w:ascii="Aptos" w:hAnsi="Aptos"/>
                <w:sz w:val="16"/>
              </w:rPr>
            </w:r>
            <w:r>
              <w:rPr>
                <w:rFonts w:ascii="Aptos" w:hAnsi="Aptos"/>
                <w:color w:val="111827"/>
                <w:sz w:val="16"/>
              </w:rPr>
              <w:t>GET or PATCH /api/rides/:rideId/payment</w:t>
            </w:r>
          </w:p>
        </w:tc>
      </w:tr>
      <w:tr>
        <w:trPr>
          <w:cantSplit/>
          <w:cantSplit/>
        </w:trPr>
        <w:tc>
          <w:tcPr>
            <w:tcW w:type="dxa" w:w="2016"/>
            <w:shd w:fill="FFFFFF"/>
            <w:tcMar>
              <w:top w:w="100" w:type="dxa"/>
              <w:start w:w="120" w:type="dxa"/>
              <w:bottom w:w="100" w:type="dxa"/>
              <w:end w:w="120" w:type="dxa"/>
            </w:tcMar>
            <w:tcBorders>
              <w:top w:val="single" w:sz="6" w:space="0" w:color="C8D2CB"/>
              <w:left w:val="single" w:sz="6" w:space="0" w:color="C8D2CB"/>
              <w:bottom w:val="single" w:sz="6" w:space="0" w:color="C8D2CB"/>
              <w:right w:val="single" w:sz="6" w:space="0" w:color="C8D2CB"/>
              <w:insideH w:val="single" w:sz="6" w:space="0" w:color="C8D2CB"/>
              <w:insideV w:val="single" w:sz="6" w:space="0" w:color="C8D2CB"/>
            </w:tcBorders>
            <w:vAlign w:val="center"/>
          </w:tcPr>
          <w:p>
            <w:pPr>
              <w:spacing w:after="40" w:line="245" w:lineRule="auto" w:before="40"/>
            </w:pPr>
            <w:r>
              <w:rPr>
                <w:rFonts w:ascii="Aptos" w:hAnsi="Aptos"/>
                <w:sz w:val="16"/>
              </w:rPr>
            </w:r>
            <w:r>
              <w:rPr>
                <w:rFonts w:ascii="Aptos" w:hAnsi="Aptos"/>
                <w:color w:val="111827"/>
                <w:sz w:val="16"/>
              </w:rPr>
              <w:t>Ratings</w:t>
            </w:r>
          </w:p>
        </w:tc>
        <w:tc>
          <w:tcPr>
            <w:tcW w:type="dxa" w:w="7920"/>
            <w:shd w:fill="FFFFFF"/>
            <w:tcMar>
              <w:top w:w="100" w:type="dxa"/>
              <w:start w:w="120" w:type="dxa"/>
              <w:bottom w:w="100" w:type="dxa"/>
              <w:end w:w="120" w:type="dxa"/>
            </w:tcMar>
            <w:tcBorders>
              <w:top w:val="single" w:sz="6" w:space="0" w:color="C8D2CB"/>
              <w:left w:val="single" w:sz="6" w:space="0" w:color="C8D2CB"/>
              <w:bottom w:val="single" w:sz="6" w:space="0" w:color="C8D2CB"/>
              <w:right w:val="single" w:sz="6" w:space="0" w:color="C8D2CB"/>
              <w:insideH w:val="single" w:sz="6" w:space="0" w:color="C8D2CB"/>
              <w:insideV w:val="single" w:sz="6" w:space="0" w:color="C8D2CB"/>
            </w:tcBorders>
            <w:vAlign w:val="center"/>
          </w:tcPr>
          <w:p>
            <w:pPr>
              <w:spacing w:after="40" w:line="245" w:lineRule="auto" w:before="40"/>
            </w:pPr>
            <w:r>
              <w:rPr>
                <w:rFonts w:ascii="Aptos" w:hAnsi="Aptos"/>
                <w:sz w:val="16"/>
              </w:rPr>
            </w:r>
            <w:r>
              <w:rPr>
                <w:rFonts w:ascii="Aptos" w:hAnsi="Aptos"/>
                <w:color w:val="111827"/>
                <w:sz w:val="16"/>
              </w:rPr>
              <w:t>POST /api/rides/:rideId/rating; GET /api/riders/:riderId/ratings</w:t>
            </w:r>
          </w:p>
        </w:tc>
      </w:tr>
      <w:tr>
        <w:trPr>
          <w:cantSplit/>
          <w:cantSplit/>
        </w:trPr>
        <w:tc>
          <w:tcPr>
            <w:tcW w:type="dxa" w:w="2016"/>
            <w:shd w:fill="F5F8F6"/>
            <w:tcMar>
              <w:top w:w="100" w:type="dxa"/>
              <w:start w:w="120" w:type="dxa"/>
              <w:bottom w:w="100" w:type="dxa"/>
              <w:end w:w="120" w:type="dxa"/>
            </w:tcMar>
            <w:tcBorders>
              <w:top w:val="single" w:sz="6" w:space="0" w:color="C8D2CB"/>
              <w:left w:val="single" w:sz="6" w:space="0" w:color="C8D2CB"/>
              <w:bottom w:val="single" w:sz="6" w:space="0" w:color="C8D2CB"/>
              <w:right w:val="single" w:sz="6" w:space="0" w:color="C8D2CB"/>
              <w:insideH w:val="single" w:sz="6" w:space="0" w:color="C8D2CB"/>
              <w:insideV w:val="single" w:sz="6" w:space="0" w:color="C8D2CB"/>
            </w:tcBorders>
            <w:vAlign w:val="center"/>
          </w:tcPr>
          <w:p>
            <w:pPr>
              <w:spacing w:after="40" w:line="245" w:lineRule="auto" w:before="40"/>
            </w:pPr>
            <w:r>
              <w:rPr>
                <w:rFonts w:ascii="Aptos" w:hAnsi="Aptos"/>
                <w:sz w:val="16"/>
              </w:rPr>
            </w:r>
            <w:r>
              <w:rPr>
                <w:rFonts w:ascii="Aptos" w:hAnsi="Aptos"/>
                <w:color w:val="111827"/>
                <w:sz w:val="16"/>
              </w:rPr>
              <w:t>Admin</w:t>
            </w:r>
          </w:p>
        </w:tc>
        <w:tc>
          <w:tcPr>
            <w:tcW w:type="dxa" w:w="7920"/>
            <w:shd w:fill="F5F8F6"/>
            <w:tcMar>
              <w:top w:w="100" w:type="dxa"/>
              <w:start w:w="120" w:type="dxa"/>
              <w:bottom w:w="100" w:type="dxa"/>
              <w:end w:w="120" w:type="dxa"/>
            </w:tcMar>
            <w:tcBorders>
              <w:top w:val="single" w:sz="6" w:space="0" w:color="C8D2CB"/>
              <w:left w:val="single" w:sz="6" w:space="0" w:color="C8D2CB"/>
              <w:bottom w:val="single" w:sz="6" w:space="0" w:color="C8D2CB"/>
              <w:right w:val="single" w:sz="6" w:space="0" w:color="C8D2CB"/>
              <w:insideH w:val="single" w:sz="6" w:space="0" w:color="C8D2CB"/>
              <w:insideV w:val="single" w:sz="6" w:space="0" w:color="C8D2CB"/>
            </w:tcBorders>
            <w:vAlign w:val="center"/>
          </w:tcPr>
          <w:p>
            <w:pPr>
              <w:spacing w:after="40" w:line="245" w:lineRule="auto" w:before="40"/>
            </w:pPr>
            <w:r>
              <w:rPr>
                <w:rFonts w:ascii="Aptos" w:hAnsi="Aptos"/>
                <w:sz w:val="16"/>
              </w:rPr>
            </w:r>
            <w:r>
              <w:rPr>
                <w:rFonts w:ascii="Aptos" w:hAnsi="Aptos"/>
                <w:color w:val="111827"/>
                <w:sz w:val="16"/>
              </w:rPr>
              <w:t>Users, riders, rides, messages, cancellation, payments, ratings, chat access, statistics, broadcasts</w:t>
            </w:r>
          </w:p>
        </w:tc>
      </w:tr>
    </w:tbl>
    <w:p>
      <w:pPr>
        <w:spacing w:after="20"/>
      </w:pPr>
    </w:p>
    <w:p>
      <w:pPr>
        <w:pStyle w:val="Heading2"/>
      </w:pPr>
      <w:r>
        <w:t>15.1 Expected Status Codes</w:t>
      </w:r>
    </w:p>
    <w:p>
      <w:r>
        <w:rPr>
          <w:rFonts w:ascii="Aptos" w:hAnsi="Aptos"/>
        </w:rPr>
        <w:t>200 read or update; 201 creation; 202 cancellation awaiting confirmation; 400 invalid data; 401 invalid session; 403 unauthorized or suspended; 404 not found; 409 lifecycle, duplicate, availability, or quota conflict; 429 provider rate limit; 503 map or routing provider unavailable.</w:t>
      </w:r>
    </w:p>
    <w:p>
      <w:pPr>
        <w:pStyle w:val="Heading2"/>
      </w:pPr>
      <w:r>
        <w:t>15.2 Socket.IO Events</w:t>
      </w:r>
    </w:p>
    <w:tbl>
      <w:tblPr>
        <w:tblStyle w:val="TableGrid"/>
        <w:tblW w:type="auto" w:w="0"/>
        <w:jc w:val="center"/>
        <w:tblLayout w:type="fixed"/>
        <w:tblLook w:firstColumn="1" w:firstRow="1" w:lastColumn="0" w:lastRow="0" w:noHBand="0" w:noVBand="1" w:val="04A0"/>
      </w:tblPr>
      <w:tblGrid>
        <w:gridCol w:w="4997"/>
        <w:gridCol w:w="4997"/>
      </w:tblGrid>
      <w:tr>
        <w:trPr>
          <w:tblHeader w:val="true"/>
          <w:cantSplit/>
          <w:tblHeader w:val="true"/>
        </w:trPr>
        <w:tc>
          <w:tcPr>
            <w:tcW w:type="dxa" w:w="2376"/>
            <w:shd w:fill="1E7A3D"/>
            <w:tcMar>
              <w:top w:w="115" w:type="dxa"/>
              <w:start w:w="120" w:type="dxa"/>
              <w:bottom w:w="115" w:type="dxa"/>
              <w:end w:w="120" w:type="dxa"/>
            </w:tcMar>
            <w:tcBorders>
              <w:top w:val="single" w:sz="6" w:space="0" w:color="C8D2CB"/>
              <w:left w:val="single" w:sz="6" w:space="0" w:color="C8D2CB"/>
              <w:bottom w:val="single" w:sz="6" w:space="0" w:color="C8D2CB"/>
              <w:right w:val="single" w:sz="6" w:space="0" w:color="C8D2CB"/>
              <w:insideH w:val="single" w:sz="6" w:space="0" w:color="C8D2CB"/>
              <w:insideV w:val="single" w:sz="6" w:space="0" w:color="C8D2CB"/>
            </w:tcBorders>
            <w:vAlign w:val="center"/>
          </w:tcPr>
          <w:p>
            <w:pPr>
              <w:spacing w:after="40" w:before="40"/>
              <w:jc w:val="left"/>
            </w:pPr>
            <w:r>
              <w:rPr>
                <w:rFonts w:ascii="Aptos" w:hAnsi="Aptos"/>
                <w:b/>
                <w:color w:val="FFFFFF"/>
                <w:sz w:val="16"/>
              </w:rPr>
            </w:r>
            <w:r>
              <w:rPr>
                <w:rFonts w:ascii="Aptos" w:hAnsi="Aptos"/>
                <w:b/>
                <w:color w:val="FFFFFF"/>
                <w:sz w:val="16"/>
              </w:rPr>
              <w:t>Direction</w:t>
            </w:r>
          </w:p>
        </w:tc>
        <w:tc>
          <w:tcPr>
            <w:tcW w:type="dxa" w:w="7560"/>
            <w:shd w:fill="1E7A3D"/>
            <w:tcMar>
              <w:top w:w="115" w:type="dxa"/>
              <w:start w:w="120" w:type="dxa"/>
              <w:bottom w:w="115" w:type="dxa"/>
              <w:end w:w="120" w:type="dxa"/>
            </w:tcMar>
            <w:tcBorders>
              <w:top w:val="single" w:sz="6" w:space="0" w:color="C8D2CB"/>
              <w:left w:val="single" w:sz="6" w:space="0" w:color="C8D2CB"/>
              <w:bottom w:val="single" w:sz="6" w:space="0" w:color="C8D2CB"/>
              <w:right w:val="single" w:sz="6" w:space="0" w:color="C8D2CB"/>
              <w:insideH w:val="single" w:sz="6" w:space="0" w:color="C8D2CB"/>
              <w:insideV w:val="single" w:sz="6" w:space="0" w:color="C8D2CB"/>
            </w:tcBorders>
            <w:vAlign w:val="center"/>
          </w:tcPr>
          <w:p>
            <w:pPr>
              <w:spacing w:after="40" w:before="40"/>
              <w:jc w:val="left"/>
            </w:pPr>
            <w:r>
              <w:rPr>
                <w:rFonts w:ascii="Aptos" w:hAnsi="Aptos"/>
                <w:b/>
                <w:color w:val="FFFFFF"/>
                <w:sz w:val="16"/>
              </w:rPr>
            </w:r>
            <w:r>
              <w:rPr>
                <w:rFonts w:ascii="Aptos" w:hAnsi="Aptos"/>
                <w:b/>
                <w:color w:val="FFFFFF"/>
                <w:sz w:val="16"/>
              </w:rPr>
              <w:t>Events</w:t>
            </w:r>
          </w:p>
        </w:tc>
      </w:tr>
      <w:tr>
        <w:trPr>
          <w:cantSplit/>
          <w:cantSplit/>
        </w:trPr>
        <w:tc>
          <w:tcPr>
            <w:tcW w:type="dxa" w:w="2376"/>
            <w:shd w:fill="FFFFFF"/>
            <w:tcMar>
              <w:top w:w="100" w:type="dxa"/>
              <w:start w:w="120" w:type="dxa"/>
              <w:bottom w:w="100" w:type="dxa"/>
              <w:end w:w="120" w:type="dxa"/>
            </w:tcMar>
            <w:tcBorders>
              <w:top w:val="single" w:sz="6" w:space="0" w:color="C8D2CB"/>
              <w:left w:val="single" w:sz="6" w:space="0" w:color="C8D2CB"/>
              <w:bottom w:val="single" w:sz="6" w:space="0" w:color="C8D2CB"/>
              <w:right w:val="single" w:sz="6" w:space="0" w:color="C8D2CB"/>
              <w:insideH w:val="single" w:sz="6" w:space="0" w:color="C8D2CB"/>
              <w:insideV w:val="single" w:sz="6" w:space="0" w:color="C8D2CB"/>
            </w:tcBorders>
            <w:vAlign w:val="center"/>
          </w:tcPr>
          <w:p>
            <w:pPr>
              <w:spacing w:after="40" w:line="245" w:lineRule="auto" w:before="40"/>
            </w:pPr>
            <w:r>
              <w:rPr>
                <w:rFonts w:ascii="Aptos" w:hAnsi="Aptos"/>
                <w:sz w:val="16"/>
              </w:rPr>
            </w:r>
            <w:r>
              <w:rPr>
                <w:rFonts w:ascii="Aptos" w:hAnsi="Aptos"/>
                <w:color w:val="111827"/>
                <w:sz w:val="16"/>
              </w:rPr>
              <w:t>Client to server</w:t>
            </w:r>
          </w:p>
        </w:tc>
        <w:tc>
          <w:tcPr>
            <w:tcW w:type="dxa" w:w="7560"/>
            <w:shd w:fill="FFFFFF"/>
            <w:tcMar>
              <w:top w:w="100" w:type="dxa"/>
              <w:start w:w="120" w:type="dxa"/>
              <w:bottom w:w="100" w:type="dxa"/>
              <w:end w:w="120" w:type="dxa"/>
            </w:tcMar>
            <w:tcBorders>
              <w:top w:val="single" w:sz="6" w:space="0" w:color="C8D2CB"/>
              <w:left w:val="single" w:sz="6" w:space="0" w:color="C8D2CB"/>
              <w:bottom w:val="single" w:sz="6" w:space="0" w:color="C8D2CB"/>
              <w:right w:val="single" w:sz="6" w:space="0" w:color="C8D2CB"/>
              <w:insideH w:val="single" w:sz="6" w:space="0" w:color="C8D2CB"/>
              <w:insideV w:val="single" w:sz="6" w:space="0" w:color="C8D2CB"/>
            </w:tcBorders>
            <w:vAlign w:val="center"/>
          </w:tcPr>
          <w:p>
            <w:pPr>
              <w:spacing w:after="40" w:line="245" w:lineRule="auto" w:before="40"/>
            </w:pPr>
            <w:r>
              <w:rPr>
                <w:rFonts w:ascii="Aptos" w:hAnsi="Aptos"/>
                <w:sz w:val="16"/>
              </w:rPr>
            </w:r>
            <w:r>
              <w:rPr>
                <w:rFonts w:ascii="Aptos" w:hAnsi="Aptos"/>
                <w:color w:val="111827"/>
                <w:sz w:val="16"/>
              </w:rPr>
              <w:t>join_ride, send_message</w:t>
            </w:r>
          </w:p>
        </w:tc>
      </w:tr>
      <w:tr>
        <w:trPr>
          <w:cantSplit/>
          <w:cantSplit/>
        </w:trPr>
        <w:tc>
          <w:tcPr>
            <w:tcW w:type="dxa" w:w="2376"/>
            <w:shd w:fill="F5F8F6"/>
            <w:tcMar>
              <w:top w:w="100" w:type="dxa"/>
              <w:start w:w="120" w:type="dxa"/>
              <w:bottom w:w="100" w:type="dxa"/>
              <w:end w:w="120" w:type="dxa"/>
            </w:tcMar>
            <w:tcBorders>
              <w:top w:val="single" w:sz="6" w:space="0" w:color="C8D2CB"/>
              <w:left w:val="single" w:sz="6" w:space="0" w:color="C8D2CB"/>
              <w:bottom w:val="single" w:sz="6" w:space="0" w:color="C8D2CB"/>
              <w:right w:val="single" w:sz="6" w:space="0" w:color="C8D2CB"/>
              <w:insideH w:val="single" w:sz="6" w:space="0" w:color="C8D2CB"/>
              <w:insideV w:val="single" w:sz="6" w:space="0" w:color="C8D2CB"/>
            </w:tcBorders>
            <w:vAlign w:val="center"/>
          </w:tcPr>
          <w:p>
            <w:pPr>
              <w:spacing w:after="40" w:line="245" w:lineRule="auto" w:before="40"/>
            </w:pPr>
            <w:r>
              <w:rPr>
                <w:rFonts w:ascii="Aptos" w:hAnsi="Aptos"/>
                <w:sz w:val="16"/>
              </w:rPr>
            </w:r>
            <w:r>
              <w:rPr>
                <w:rFonts w:ascii="Aptos" w:hAnsi="Aptos"/>
                <w:color w:val="111827"/>
                <w:sz w:val="16"/>
              </w:rPr>
              <w:t>Server to client</w:t>
            </w:r>
          </w:p>
        </w:tc>
        <w:tc>
          <w:tcPr>
            <w:tcW w:type="dxa" w:w="7560"/>
            <w:shd w:fill="F5F8F6"/>
            <w:tcMar>
              <w:top w:w="100" w:type="dxa"/>
              <w:start w:w="120" w:type="dxa"/>
              <w:bottom w:w="100" w:type="dxa"/>
              <w:end w:w="120" w:type="dxa"/>
            </w:tcMar>
            <w:tcBorders>
              <w:top w:val="single" w:sz="6" w:space="0" w:color="C8D2CB"/>
              <w:left w:val="single" w:sz="6" w:space="0" w:color="C8D2CB"/>
              <w:bottom w:val="single" w:sz="6" w:space="0" w:color="C8D2CB"/>
              <w:right w:val="single" w:sz="6" w:space="0" w:color="C8D2CB"/>
              <w:insideH w:val="single" w:sz="6" w:space="0" w:color="C8D2CB"/>
              <w:insideV w:val="single" w:sz="6" w:space="0" w:color="C8D2CB"/>
            </w:tcBorders>
            <w:vAlign w:val="center"/>
          </w:tcPr>
          <w:p>
            <w:pPr>
              <w:spacing w:after="40" w:line="245" w:lineRule="auto" w:before="40"/>
            </w:pPr>
            <w:r>
              <w:rPr>
                <w:rFonts w:ascii="Aptos" w:hAnsi="Aptos"/>
                <w:sz w:val="16"/>
              </w:rPr>
            </w:r>
            <w:r>
              <w:rPr>
                <w:rFonts w:ascii="Aptos" w:hAnsi="Aptos"/>
                <w:color w:val="111827"/>
                <w:sz w:val="16"/>
              </w:rPr>
              <w:t>new_ride_request, ride_status_changed, new_message, cancellation_requested, cancellation_resolved, chat_access_updated, rider_approval_updated, ride_force_cancelled, notification_created</w:t>
            </w:r>
          </w:p>
        </w:tc>
      </w:tr>
    </w:tbl>
    <w:p>
      <w:pPr>
        <w:spacing w:after="20"/>
      </w:pPr>
    </w:p>
    <w:p>
      <w:r>
        <w:rPr>
          <w:rFonts w:ascii="Aptos" w:hAnsi="Aptos"/>
        </w:rPr>
        <w:t>Socket room membership never replaces database authorization checks. Session validity is checked when connecting, joining a ride, and sending messages.</w:t>
      </w:r>
    </w:p>
    <w:p>
      <w:pPr>
        <w:pStyle w:val="Heading1"/>
      </w:pPr>
      <w:r>
        <w:t>16 Deployment and Operations</w:t>
      </w:r>
    </w:p>
    <w:tbl>
      <w:tblPr>
        <w:tblStyle w:val="TableGrid"/>
        <w:tblW w:type="auto" w:w="0"/>
        <w:jc w:val="center"/>
        <w:tblLayout w:type="fixed"/>
        <w:tblLook w:firstColumn="1" w:firstRow="1" w:lastColumn="0" w:lastRow="0" w:noHBand="0" w:noVBand="1" w:val="04A0"/>
      </w:tblPr>
      <w:tblGrid>
        <w:gridCol w:w="3331"/>
        <w:gridCol w:w="3331"/>
        <w:gridCol w:w="3331"/>
      </w:tblGrid>
      <w:tr>
        <w:trPr>
          <w:tblHeader w:val="true"/>
          <w:cantSplit/>
          <w:tblHeader w:val="true"/>
        </w:trPr>
        <w:tc>
          <w:tcPr>
            <w:tcW w:type="dxa" w:w="2160"/>
            <w:shd w:fill="1E7A3D"/>
            <w:tcMar>
              <w:top w:w="115" w:type="dxa"/>
              <w:start w:w="120" w:type="dxa"/>
              <w:bottom w:w="115" w:type="dxa"/>
              <w:end w:w="120" w:type="dxa"/>
            </w:tcMar>
            <w:tcBorders>
              <w:top w:val="single" w:sz="6" w:space="0" w:color="C8D2CB"/>
              <w:left w:val="single" w:sz="6" w:space="0" w:color="C8D2CB"/>
              <w:bottom w:val="single" w:sz="6" w:space="0" w:color="C8D2CB"/>
              <w:right w:val="single" w:sz="6" w:space="0" w:color="C8D2CB"/>
              <w:insideH w:val="single" w:sz="6" w:space="0" w:color="C8D2CB"/>
              <w:insideV w:val="single" w:sz="6" w:space="0" w:color="C8D2CB"/>
            </w:tcBorders>
            <w:vAlign w:val="center"/>
          </w:tcPr>
          <w:p>
            <w:pPr>
              <w:spacing w:after="40" w:before="40"/>
              <w:jc w:val="left"/>
            </w:pPr>
            <w:r>
              <w:rPr>
                <w:rFonts w:ascii="Aptos" w:hAnsi="Aptos"/>
                <w:b/>
                <w:color w:val="FFFFFF"/>
                <w:sz w:val="16"/>
              </w:rPr>
            </w:r>
            <w:r>
              <w:rPr>
                <w:rFonts w:ascii="Aptos" w:hAnsi="Aptos"/>
                <w:b/>
                <w:color w:val="FFFFFF"/>
                <w:sz w:val="16"/>
              </w:rPr>
              <w:t>Service</w:t>
            </w:r>
          </w:p>
        </w:tc>
        <w:tc>
          <w:tcPr>
            <w:tcW w:type="dxa" w:w="3384"/>
            <w:shd w:fill="1E7A3D"/>
            <w:tcMar>
              <w:top w:w="115" w:type="dxa"/>
              <w:start w:w="120" w:type="dxa"/>
              <w:bottom w:w="115" w:type="dxa"/>
              <w:end w:w="120" w:type="dxa"/>
            </w:tcMar>
            <w:tcBorders>
              <w:top w:val="single" w:sz="6" w:space="0" w:color="C8D2CB"/>
              <w:left w:val="single" w:sz="6" w:space="0" w:color="C8D2CB"/>
              <w:bottom w:val="single" w:sz="6" w:space="0" w:color="C8D2CB"/>
              <w:right w:val="single" w:sz="6" w:space="0" w:color="C8D2CB"/>
              <w:insideH w:val="single" w:sz="6" w:space="0" w:color="C8D2CB"/>
              <w:insideV w:val="single" w:sz="6" w:space="0" w:color="C8D2CB"/>
            </w:tcBorders>
            <w:vAlign w:val="center"/>
          </w:tcPr>
          <w:p>
            <w:pPr>
              <w:spacing w:after="40" w:before="40"/>
              <w:jc w:val="left"/>
            </w:pPr>
            <w:r>
              <w:rPr>
                <w:rFonts w:ascii="Aptos" w:hAnsi="Aptos"/>
                <w:b/>
                <w:color w:val="FFFFFF"/>
                <w:sz w:val="16"/>
              </w:rPr>
            </w:r>
            <w:r>
              <w:rPr>
                <w:rFonts w:ascii="Aptos" w:hAnsi="Aptos"/>
                <w:b/>
                <w:color w:val="FFFFFF"/>
                <w:sz w:val="16"/>
              </w:rPr>
              <w:t>Current deployment</w:t>
            </w:r>
          </w:p>
        </w:tc>
        <w:tc>
          <w:tcPr>
            <w:tcW w:type="dxa" w:w="4392"/>
            <w:shd w:fill="1E7A3D"/>
            <w:tcMar>
              <w:top w:w="115" w:type="dxa"/>
              <w:start w:w="120" w:type="dxa"/>
              <w:bottom w:w="115" w:type="dxa"/>
              <w:end w:w="120" w:type="dxa"/>
            </w:tcMar>
            <w:tcBorders>
              <w:top w:val="single" w:sz="6" w:space="0" w:color="C8D2CB"/>
              <w:left w:val="single" w:sz="6" w:space="0" w:color="C8D2CB"/>
              <w:bottom w:val="single" w:sz="6" w:space="0" w:color="C8D2CB"/>
              <w:right w:val="single" w:sz="6" w:space="0" w:color="C8D2CB"/>
              <w:insideH w:val="single" w:sz="6" w:space="0" w:color="C8D2CB"/>
              <w:insideV w:val="single" w:sz="6" w:space="0" w:color="C8D2CB"/>
            </w:tcBorders>
            <w:vAlign w:val="center"/>
          </w:tcPr>
          <w:p>
            <w:pPr>
              <w:spacing w:after="40" w:before="40"/>
              <w:jc w:val="left"/>
            </w:pPr>
            <w:r>
              <w:rPr>
                <w:rFonts w:ascii="Aptos" w:hAnsi="Aptos"/>
                <w:b/>
                <w:color w:val="FFFFFF"/>
                <w:sz w:val="16"/>
              </w:rPr>
            </w:r>
            <w:r>
              <w:rPr>
                <w:rFonts w:ascii="Aptos" w:hAnsi="Aptos"/>
                <w:b/>
                <w:color w:val="FFFFFF"/>
                <w:sz w:val="16"/>
              </w:rPr>
              <w:t>Operational note</w:t>
            </w:r>
          </w:p>
        </w:tc>
      </w:tr>
      <w:tr>
        <w:trPr>
          <w:cantSplit/>
          <w:cantSplit/>
        </w:trPr>
        <w:tc>
          <w:tcPr>
            <w:tcW w:type="dxa" w:w="2160"/>
            <w:shd w:fill="FFFFFF"/>
            <w:tcMar>
              <w:top w:w="100" w:type="dxa"/>
              <w:start w:w="120" w:type="dxa"/>
              <w:bottom w:w="100" w:type="dxa"/>
              <w:end w:w="120" w:type="dxa"/>
            </w:tcMar>
            <w:tcBorders>
              <w:top w:val="single" w:sz="6" w:space="0" w:color="C8D2CB"/>
              <w:left w:val="single" w:sz="6" w:space="0" w:color="C8D2CB"/>
              <w:bottom w:val="single" w:sz="6" w:space="0" w:color="C8D2CB"/>
              <w:right w:val="single" w:sz="6" w:space="0" w:color="C8D2CB"/>
              <w:insideH w:val="single" w:sz="6" w:space="0" w:color="C8D2CB"/>
              <w:insideV w:val="single" w:sz="6" w:space="0" w:color="C8D2CB"/>
            </w:tcBorders>
            <w:vAlign w:val="center"/>
          </w:tcPr>
          <w:p>
            <w:pPr>
              <w:spacing w:after="40" w:line="245" w:lineRule="auto" w:before="40"/>
            </w:pPr>
            <w:r>
              <w:rPr>
                <w:rFonts w:ascii="Aptos" w:hAnsi="Aptos"/>
                <w:sz w:val="16"/>
              </w:rPr>
            </w:r>
            <w:r>
              <w:rPr>
                <w:rFonts w:ascii="Aptos" w:hAnsi="Aptos"/>
                <w:color w:val="111827"/>
                <w:sz w:val="16"/>
              </w:rPr>
              <w:t>Frontend</w:t>
            </w:r>
          </w:p>
        </w:tc>
        <w:tc>
          <w:tcPr>
            <w:tcW w:type="dxa" w:w="3384"/>
            <w:shd w:fill="FFFFFF"/>
            <w:tcMar>
              <w:top w:w="100" w:type="dxa"/>
              <w:start w:w="120" w:type="dxa"/>
              <w:bottom w:w="100" w:type="dxa"/>
              <w:end w:w="120" w:type="dxa"/>
            </w:tcMar>
            <w:tcBorders>
              <w:top w:val="single" w:sz="6" w:space="0" w:color="C8D2CB"/>
              <w:left w:val="single" w:sz="6" w:space="0" w:color="C8D2CB"/>
              <w:bottom w:val="single" w:sz="6" w:space="0" w:color="C8D2CB"/>
              <w:right w:val="single" w:sz="6" w:space="0" w:color="C8D2CB"/>
              <w:insideH w:val="single" w:sz="6" w:space="0" w:color="C8D2CB"/>
              <w:insideV w:val="single" w:sz="6" w:space="0" w:color="C8D2CB"/>
            </w:tcBorders>
            <w:vAlign w:val="center"/>
          </w:tcPr>
          <w:p>
            <w:pPr>
              <w:spacing w:after="40" w:line="245" w:lineRule="auto" w:before="40"/>
            </w:pPr>
            <w:r>
              <w:rPr>
                <w:rFonts w:ascii="Aptos" w:hAnsi="Aptos"/>
                <w:sz w:val="16"/>
              </w:rPr>
            </w:r>
            <w:r>
              <w:rPr>
                <w:rFonts w:ascii="Aptos" w:hAnsi="Aptos"/>
                <w:color w:val="111827"/>
                <w:sz w:val="16"/>
              </w:rPr>
              <w:t>Cloudflare Pages</w:t>
            </w:r>
          </w:p>
        </w:tc>
        <w:tc>
          <w:tcPr>
            <w:tcW w:type="dxa" w:w="4392"/>
            <w:shd w:fill="FFFFFF"/>
            <w:tcMar>
              <w:top w:w="100" w:type="dxa"/>
              <w:start w:w="120" w:type="dxa"/>
              <w:bottom w:w="100" w:type="dxa"/>
              <w:end w:w="120" w:type="dxa"/>
            </w:tcMar>
            <w:tcBorders>
              <w:top w:val="single" w:sz="6" w:space="0" w:color="C8D2CB"/>
              <w:left w:val="single" w:sz="6" w:space="0" w:color="C8D2CB"/>
              <w:bottom w:val="single" w:sz="6" w:space="0" w:color="C8D2CB"/>
              <w:right w:val="single" w:sz="6" w:space="0" w:color="C8D2CB"/>
              <w:insideH w:val="single" w:sz="6" w:space="0" w:color="C8D2CB"/>
              <w:insideV w:val="single" w:sz="6" w:space="0" w:color="C8D2CB"/>
            </w:tcBorders>
            <w:vAlign w:val="center"/>
          </w:tcPr>
          <w:p>
            <w:pPr>
              <w:spacing w:after="40" w:line="245" w:lineRule="auto" w:before="40"/>
            </w:pPr>
            <w:r>
              <w:rPr>
                <w:rFonts w:ascii="Aptos" w:hAnsi="Aptos"/>
                <w:sz w:val="16"/>
              </w:rPr>
            </w:r>
            <w:r>
              <w:rPr>
                <w:rFonts w:ascii="Aptos" w:hAnsi="Aptos"/>
                <w:color w:val="111827"/>
                <w:sz w:val="16"/>
              </w:rPr>
              <w:t>https://vanni-ride.pages.dev</w:t>
            </w:r>
          </w:p>
        </w:tc>
      </w:tr>
      <w:tr>
        <w:trPr>
          <w:cantSplit/>
          <w:cantSplit/>
        </w:trPr>
        <w:tc>
          <w:tcPr>
            <w:tcW w:type="dxa" w:w="2160"/>
            <w:shd w:fill="F5F8F6"/>
            <w:tcMar>
              <w:top w:w="100" w:type="dxa"/>
              <w:start w:w="120" w:type="dxa"/>
              <w:bottom w:w="100" w:type="dxa"/>
              <w:end w:w="120" w:type="dxa"/>
            </w:tcMar>
            <w:tcBorders>
              <w:top w:val="single" w:sz="6" w:space="0" w:color="C8D2CB"/>
              <w:left w:val="single" w:sz="6" w:space="0" w:color="C8D2CB"/>
              <w:bottom w:val="single" w:sz="6" w:space="0" w:color="C8D2CB"/>
              <w:right w:val="single" w:sz="6" w:space="0" w:color="C8D2CB"/>
              <w:insideH w:val="single" w:sz="6" w:space="0" w:color="C8D2CB"/>
              <w:insideV w:val="single" w:sz="6" w:space="0" w:color="C8D2CB"/>
            </w:tcBorders>
            <w:vAlign w:val="center"/>
          </w:tcPr>
          <w:p>
            <w:pPr>
              <w:spacing w:after="40" w:line="245" w:lineRule="auto" w:before="40"/>
            </w:pPr>
            <w:r>
              <w:rPr>
                <w:rFonts w:ascii="Aptos" w:hAnsi="Aptos"/>
                <w:sz w:val="16"/>
              </w:rPr>
            </w:r>
            <w:r>
              <w:rPr>
                <w:rFonts w:ascii="Aptos" w:hAnsi="Aptos"/>
                <w:color w:val="111827"/>
                <w:sz w:val="16"/>
              </w:rPr>
              <w:t>Backend</w:t>
            </w:r>
          </w:p>
        </w:tc>
        <w:tc>
          <w:tcPr>
            <w:tcW w:type="dxa" w:w="3384"/>
            <w:shd w:fill="F5F8F6"/>
            <w:tcMar>
              <w:top w:w="100" w:type="dxa"/>
              <w:start w:w="120" w:type="dxa"/>
              <w:bottom w:w="100" w:type="dxa"/>
              <w:end w:w="120" w:type="dxa"/>
            </w:tcMar>
            <w:tcBorders>
              <w:top w:val="single" w:sz="6" w:space="0" w:color="C8D2CB"/>
              <w:left w:val="single" w:sz="6" w:space="0" w:color="C8D2CB"/>
              <w:bottom w:val="single" w:sz="6" w:space="0" w:color="C8D2CB"/>
              <w:right w:val="single" w:sz="6" w:space="0" w:color="C8D2CB"/>
              <w:insideH w:val="single" w:sz="6" w:space="0" w:color="C8D2CB"/>
              <w:insideV w:val="single" w:sz="6" w:space="0" w:color="C8D2CB"/>
            </w:tcBorders>
            <w:vAlign w:val="center"/>
          </w:tcPr>
          <w:p>
            <w:pPr>
              <w:spacing w:after="40" w:line="245" w:lineRule="auto" w:before="40"/>
            </w:pPr>
            <w:r>
              <w:rPr>
                <w:rFonts w:ascii="Aptos" w:hAnsi="Aptos"/>
                <w:sz w:val="16"/>
              </w:rPr>
            </w:r>
            <w:r>
              <w:rPr>
                <w:rFonts w:ascii="Aptos" w:hAnsi="Aptos"/>
                <w:color w:val="111827"/>
                <w:sz w:val="16"/>
              </w:rPr>
              <w:t>Railway</w:t>
            </w:r>
          </w:p>
        </w:tc>
        <w:tc>
          <w:tcPr>
            <w:tcW w:type="dxa" w:w="4392"/>
            <w:shd w:fill="F5F8F6"/>
            <w:tcMar>
              <w:top w:w="100" w:type="dxa"/>
              <w:start w:w="120" w:type="dxa"/>
              <w:bottom w:w="100" w:type="dxa"/>
              <w:end w:w="120" w:type="dxa"/>
            </w:tcMar>
            <w:tcBorders>
              <w:top w:val="single" w:sz="6" w:space="0" w:color="C8D2CB"/>
              <w:left w:val="single" w:sz="6" w:space="0" w:color="C8D2CB"/>
              <w:bottom w:val="single" w:sz="6" w:space="0" w:color="C8D2CB"/>
              <w:right w:val="single" w:sz="6" w:space="0" w:color="C8D2CB"/>
              <w:insideH w:val="single" w:sz="6" w:space="0" w:color="C8D2CB"/>
              <w:insideV w:val="single" w:sz="6" w:space="0" w:color="C8D2CB"/>
            </w:tcBorders>
            <w:vAlign w:val="center"/>
          </w:tcPr>
          <w:p>
            <w:pPr>
              <w:spacing w:after="40" w:line="245" w:lineRule="auto" w:before="40"/>
            </w:pPr>
            <w:r>
              <w:rPr>
                <w:rFonts w:ascii="Aptos" w:hAnsi="Aptos"/>
                <w:sz w:val="16"/>
              </w:rPr>
            </w:r>
            <w:r>
              <w:rPr>
                <w:rFonts w:ascii="Aptos" w:hAnsi="Aptos"/>
                <w:color w:val="111827"/>
                <w:sz w:val="16"/>
              </w:rPr>
              <w:t>https://project-vanniride-production.up.railway.app</w:t>
            </w:r>
          </w:p>
        </w:tc>
      </w:tr>
      <w:tr>
        <w:trPr>
          <w:cantSplit/>
          <w:cantSplit/>
        </w:trPr>
        <w:tc>
          <w:tcPr>
            <w:tcW w:type="dxa" w:w="2160"/>
            <w:shd w:fill="FFFFFF"/>
            <w:tcMar>
              <w:top w:w="100" w:type="dxa"/>
              <w:start w:w="120" w:type="dxa"/>
              <w:bottom w:w="100" w:type="dxa"/>
              <w:end w:w="120" w:type="dxa"/>
            </w:tcMar>
            <w:tcBorders>
              <w:top w:val="single" w:sz="6" w:space="0" w:color="C8D2CB"/>
              <w:left w:val="single" w:sz="6" w:space="0" w:color="C8D2CB"/>
              <w:bottom w:val="single" w:sz="6" w:space="0" w:color="C8D2CB"/>
              <w:right w:val="single" w:sz="6" w:space="0" w:color="C8D2CB"/>
              <w:insideH w:val="single" w:sz="6" w:space="0" w:color="C8D2CB"/>
              <w:insideV w:val="single" w:sz="6" w:space="0" w:color="C8D2CB"/>
            </w:tcBorders>
            <w:vAlign w:val="center"/>
          </w:tcPr>
          <w:p>
            <w:pPr>
              <w:spacing w:after="40" w:line="245" w:lineRule="auto" w:before="40"/>
            </w:pPr>
            <w:r>
              <w:rPr>
                <w:rFonts w:ascii="Aptos" w:hAnsi="Aptos"/>
                <w:sz w:val="16"/>
              </w:rPr>
            </w:r>
            <w:r>
              <w:rPr>
                <w:rFonts w:ascii="Aptos" w:hAnsi="Aptos"/>
                <w:color w:val="111827"/>
                <w:sz w:val="16"/>
              </w:rPr>
              <w:t>Database</w:t>
            </w:r>
          </w:p>
        </w:tc>
        <w:tc>
          <w:tcPr>
            <w:tcW w:type="dxa" w:w="3384"/>
            <w:shd w:fill="FFFFFF"/>
            <w:tcMar>
              <w:top w:w="100" w:type="dxa"/>
              <w:start w:w="120" w:type="dxa"/>
              <w:bottom w:w="100" w:type="dxa"/>
              <w:end w:w="120" w:type="dxa"/>
            </w:tcMar>
            <w:tcBorders>
              <w:top w:val="single" w:sz="6" w:space="0" w:color="C8D2CB"/>
              <w:left w:val="single" w:sz="6" w:space="0" w:color="C8D2CB"/>
              <w:bottom w:val="single" w:sz="6" w:space="0" w:color="C8D2CB"/>
              <w:right w:val="single" w:sz="6" w:space="0" w:color="C8D2CB"/>
              <w:insideH w:val="single" w:sz="6" w:space="0" w:color="C8D2CB"/>
              <w:insideV w:val="single" w:sz="6" w:space="0" w:color="C8D2CB"/>
            </w:tcBorders>
            <w:vAlign w:val="center"/>
          </w:tcPr>
          <w:p>
            <w:pPr>
              <w:spacing w:after="40" w:line="245" w:lineRule="auto" w:before="40"/>
            </w:pPr>
            <w:r>
              <w:rPr>
                <w:rFonts w:ascii="Aptos" w:hAnsi="Aptos"/>
                <w:sz w:val="16"/>
              </w:rPr>
            </w:r>
            <w:r>
              <w:rPr>
                <w:rFonts w:ascii="Aptos" w:hAnsi="Aptos"/>
                <w:color w:val="111827"/>
                <w:sz w:val="16"/>
              </w:rPr>
              <w:t>MongoDB Atlas</w:t>
            </w:r>
          </w:p>
        </w:tc>
        <w:tc>
          <w:tcPr>
            <w:tcW w:type="dxa" w:w="4392"/>
            <w:shd w:fill="FFFFFF"/>
            <w:tcMar>
              <w:top w:w="100" w:type="dxa"/>
              <w:start w:w="120" w:type="dxa"/>
              <w:bottom w:w="100" w:type="dxa"/>
              <w:end w:w="120" w:type="dxa"/>
            </w:tcMar>
            <w:tcBorders>
              <w:top w:val="single" w:sz="6" w:space="0" w:color="C8D2CB"/>
              <w:left w:val="single" w:sz="6" w:space="0" w:color="C8D2CB"/>
              <w:bottom w:val="single" w:sz="6" w:space="0" w:color="C8D2CB"/>
              <w:right w:val="single" w:sz="6" w:space="0" w:color="C8D2CB"/>
              <w:insideH w:val="single" w:sz="6" w:space="0" w:color="C8D2CB"/>
              <w:insideV w:val="single" w:sz="6" w:space="0" w:color="C8D2CB"/>
            </w:tcBorders>
            <w:vAlign w:val="center"/>
          </w:tcPr>
          <w:p>
            <w:pPr>
              <w:spacing w:after="40" w:line="245" w:lineRule="auto" w:before="40"/>
            </w:pPr>
            <w:r>
              <w:rPr>
                <w:rFonts w:ascii="Aptos" w:hAnsi="Aptos"/>
                <w:sz w:val="16"/>
              </w:rPr>
            </w:r>
            <w:r>
              <w:rPr>
                <w:rFonts w:ascii="Aptos" w:hAnsi="Aptos"/>
                <w:color w:val="111827"/>
                <w:sz w:val="16"/>
              </w:rPr>
              <w:t>vanniRideDB; credentials remain private</w:t>
            </w:r>
          </w:p>
        </w:tc>
      </w:tr>
      <w:tr>
        <w:trPr>
          <w:cantSplit/>
          <w:cantSplit/>
        </w:trPr>
        <w:tc>
          <w:tcPr>
            <w:tcW w:type="dxa" w:w="2160"/>
            <w:shd w:fill="F5F8F6"/>
            <w:tcMar>
              <w:top w:w="100" w:type="dxa"/>
              <w:start w:w="120" w:type="dxa"/>
              <w:bottom w:w="100" w:type="dxa"/>
              <w:end w:w="120" w:type="dxa"/>
            </w:tcMar>
            <w:tcBorders>
              <w:top w:val="single" w:sz="6" w:space="0" w:color="C8D2CB"/>
              <w:left w:val="single" w:sz="6" w:space="0" w:color="C8D2CB"/>
              <w:bottom w:val="single" w:sz="6" w:space="0" w:color="C8D2CB"/>
              <w:right w:val="single" w:sz="6" w:space="0" w:color="C8D2CB"/>
              <w:insideH w:val="single" w:sz="6" w:space="0" w:color="C8D2CB"/>
              <w:insideV w:val="single" w:sz="6" w:space="0" w:color="C8D2CB"/>
            </w:tcBorders>
            <w:vAlign w:val="center"/>
          </w:tcPr>
          <w:p>
            <w:pPr>
              <w:spacing w:after="40" w:line="245" w:lineRule="auto" w:before="40"/>
            </w:pPr>
            <w:r>
              <w:rPr>
                <w:rFonts w:ascii="Aptos" w:hAnsi="Aptos"/>
                <w:sz w:val="16"/>
              </w:rPr>
            </w:r>
            <w:r>
              <w:rPr>
                <w:rFonts w:ascii="Aptos" w:hAnsi="Aptos"/>
                <w:color w:val="111827"/>
                <w:sz w:val="16"/>
              </w:rPr>
              <w:t>Routing and geocoding</w:t>
            </w:r>
          </w:p>
        </w:tc>
        <w:tc>
          <w:tcPr>
            <w:tcW w:type="dxa" w:w="3384"/>
            <w:shd w:fill="F5F8F6"/>
            <w:tcMar>
              <w:top w:w="100" w:type="dxa"/>
              <w:start w:w="120" w:type="dxa"/>
              <w:bottom w:w="100" w:type="dxa"/>
              <w:end w:w="120" w:type="dxa"/>
            </w:tcMar>
            <w:tcBorders>
              <w:top w:val="single" w:sz="6" w:space="0" w:color="C8D2CB"/>
              <w:left w:val="single" w:sz="6" w:space="0" w:color="C8D2CB"/>
              <w:bottom w:val="single" w:sz="6" w:space="0" w:color="C8D2CB"/>
              <w:right w:val="single" w:sz="6" w:space="0" w:color="C8D2CB"/>
              <w:insideH w:val="single" w:sz="6" w:space="0" w:color="C8D2CB"/>
              <w:insideV w:val="single" w:sz="6" w:space="0" w:color="C8D2CB"/>
            </w:tcBorders>
            <w:vAlign w:val="center"/>
          </w:tcPr>
          <w:p>
            <w:pPr>
              <w:spacing w:after="40" w:line="245" w:lineRule="auto" w:before="40"/>
            </w:pPr>
            <w:r>
              <w:rPr>
                <w:rFonts w:ascii="Aptos" w:hAnsi="Aptos"/>
                <w:sz w:val="16"/>
              </w:rPr>
            </w:r>
            <w:r>
              <w:rPr>
                <w:rFonts w:ascii="Aptos" w:hAnsi="Aptos"/>
                <w:color w:val="111827"/>
                <w:sz w:val="16"/>
              </w:rPr>
              <w:t>HeiGIT primary</w:t>
            </w:r>
          </w:p>
        </w:tc>
        <w:tc>
          <w:tcPr>
            <w:tcW w:type="dxa" w:w="4392"/>
            <w:shd w:fill="F5F8F6"/>
            <w:tcMar>
              <w:top w:w="100" w:type="dxa"/>
              <w:start w:w="120" w:type="dxa"/>
              <w:bottom w:w="100" w:type="dxa"/>
              <w:end w:w="120" w:type="dxa"/>
            </w:tcMar>
            <w:tcBorders>
              <w:top w:val="single" w:sz="6" w:space="0" w:color="C8D2CB"/>
              <w:left w:val="single" w:sz="6" w:space="0" w:color="C8D2CB"/>
              <w:bottom w:val="single" w:sz="6" w:space="0" w:color="C8D2CB"/>
              <w:right w:val="single" w:sz="6" w:space="0" w:color="C8D2CB"/>
              <w:insideH w:val="single" w:sz="6" w:space="0" w:color="C8D2CB"/>
              <w:insideV w:val="single" w:sz="6" w:space="0" w:color="C8D2CB"/>
            </w:tcBorders>
            <w:vAlign w:val="center"/>
          </w:tcPr>
          <w:p>
            <w:pPr>
              <w:spacing w:after="40" w:line="245" w:lineRule="auto" w:before="40"/>
            </w:pPr>
            <w:r>
              <w:rPr>
                <w:rFonts w:ascii="Aptos" w:hAnsi="Aptos"/>
                <w:sz w:val="16"/>
              </w:rPr>
            </w:r>
            <w:r>
              <w:rPr>
                <w:rFonts w:ascii="Aptos" w:hAnsi="Aptos"/>
                <w:color w:val="111827"/>
                <w:sz w:val="16"/>
              </w:rPr>
              <w:t>Free API key stored only in backend environment</w:t>
            </w:r>
          </w:p>
        </w:tc>
      </w:tr>
      <w:tr>
        <w:trPr>
          <w:cantSplit/>
          <w:cantSplit/>
        </w:trPr>
        <w:tc>
          <w:tcPr>
            <w:tcW w:type="dxa" w:w="2160"/>
            <w:shd w:fill="FFFFFF"/>
            <w:tcMar>
              <w:top w:w="100" w:type="dxa"/>
              <w:start w:w="120" w:type="dxa"/>
              <w:bottom w:w="100" w:type="dxa"/>
              <w:end w:w="120" w:type="dxa"/>
            </w:tcMar>
            <w:tcBorders>
              <w:top w:val="single" w:sz="6" w:space="0" w:color="C8D2CB"/>
              <w:left w:val="single" w:sz="6" w:space="0" w:color="C8D2CB"/>
              <w:bottom w:val="single" w:sz="6" w:space="0" w:color="C8D2CB"/>
              <w:right w:val="single" w:sz="6" w:space="0" w:color="C8D2CB"/>
              <w:insideH w:val="single" w:sz="6" w:space="0" w:color="C8D2CB"/>
              <w:insideV w:val="single" w:sz="6" w:space="0" w:color="C8D2CB"/>
            </w:tcBorders>
            <w:vAlign w:val="center"/>
          </w:tcPr>
          <w:p>
            <w:pPr>
              <w:spacing w:after="40" w:line="245" w:lineRule="auto" w:before="40"/>
            </w:pPr>
            <w:r>
              <w:rPr>
                <w:rFonts w:ascii="Aptos" w:hAnsi="Aptos"/>
                <w:sz w:val="16"/>
              </w:rPr>
            </w:r>
            <w:r>
              <w:rPr>
                <w:rFonts w:ascii="Aptos" w:hAnsi="Aptos"/>
                <w:color w:val="111827"/>
                <w:sz w:val="16"/>
              </w:rPr>
              <w:t>Fallback routing</w:t>
            </w:r>
          </w:p>
        </w:tc>
        <w:tc>
          <w:tcPr>
            <w:tcW w:type="dxa" w:w="3384"/>
            <w:shd w:fill="FFFFFF"/>
            <w:tcMar>
              <w:top w:w="100" w:type="dxa"/>
              <w:start w:w="120" w:type="dxa"/>
              <w:bottom w:w="100" w:type="dxa"/>
              <w:end w:w="120" w:type="dxa"/>
            </w:tcMar>
            <w:tcBorders>
              <w:top w:val="single" w:sz="6" w:space="0" w:color="C8D2CB"/>
              <w:left w:val="single" w:sz="6" w:space="0" w:color="C8D2CB"/>
              <w:bottom w:val="single" w:sz="6" w:space="0" w:color="C8D2CB"/>
              <w:right w:val="single" w:sz="6" w:space="0" w:color="C8D2CB"/>
              <w:insideH w:val="single" w:sz="6" w:space="0" w:color="C8D2CB"/>
              <w:insideV w:val="single" w:sz="6" w:space="0" w:color="C8D2CB"/>
            </w:tcBorders>
            <w:vAlign w:val="center"/>
          </w:tcPr>
          <w:p>
            <w:pPr>
              <w:spacing w:after="40" w:line="245" w:lineRule="auto" w:before="40"/>
            </w:pPr>
            <w:r>
              <w:rPr>
                <w:rFonts w:ascii="Aptos" w:hAnsi="Aptos"/>
                <w:sz w:val="16"/>
              </w:rPr>
            </w:r>
            <w:r>
              <w:rPr>
                <w:rFonts w:ascii="Aptos" w:hAnsi="Aptos"/>
                <w:color w:val="111827"/>
                <w:sz w:val="16"/>
              </w:rPr>
              <w:t>Public OSRM-compatible service</w:t>
            </w:r>
          </w:p>
        </w:tc>
        <w:tc>
          <w:tcPr>
            <w:tcW w:type="dxa" w:w="4392"/>
            <w:shd w:fill="FFFFFF"/>
            <w:tcMar>
              <w:top w:w="100" w:type="dxa"/>
              <w:start w:w="120" w:type="dxa"/>
              <w:bottom w:w="100" w:type="dxa"/>
              <w:end w:w="120" w:type="dxa"/>
            </w:tcMar>
            <w:tcBorders>
              <w:top w:val="single" w:sz="6" w:space="0" w:color="C8D2CB"/>
              <w:left w:val="single" w:sz="6" w:space="0" w:color="C8D2CB"/>
              <w:bottom w:val="single" w:sz="6" w:space="0" w:color="C8D2CB"/>
              <w:right w:val="single" w:sz="6" w:space="0" w:color="C8D2CB"/>
              <w:insideH w:val="single" w:sz="6" w:space="0" w:color="C8D2CB"/>
              <w:insideV w:val="single" w:sz="6" w:space="0" w:color="C8D2CB"/>
            </w:tcBorders>
            <w:vAlign w:val="center"/>
          </w:tcPr>
          <w:p>
            <w:pPr>
              <w:spacing w:after="40" w:line="245" w:lineRule="auto" w:before="40"/>
            </w:pPr>
            <w:r>
              <w:rPr>
                <w:rFonts w:ascii="Aptos" w:hAnsi="Aptos"/>
                <w:sz w:val="16"/>
              </w:rPr>
            </w:r>
            <w:r>
              <w:rPr>
                <w:rFonts w:ascii="Aptos" w:hAnsi="Aptos"/>
                <w:color w:val="111827"/>
                <w:sz w:val="16"/>
              </w:rPr>
              <w:t>Used when primary routing fails</w:t>
            </w:r>
          </w:p>
        </w:tc>
      </w:tr>
      <w:tr>
        <w:trPr>
          <w:cantSplit/>
          <w:cantSplit/>
        </w:trPr>
        <w:tc>
          <w:tcPr>
            <w:tcW w:type="dxa" w:w="2160"/>
            <w:shd w:fill="F5F8F6"/>
            <w:tcMar>
              <w:top w:w="100" w:type="dxa"/>
              <w:start w:w="120" w:type="dxa"/>
              <w:bottom w:w="100" w:type="dxa"/>
              <w:end w:w="120" w:type="dxa"/>
            </w:tcMar>
            <w:tcBorders>
              <w:top w:val="single" w:sz="6" w:space="0" w:color="C8D2CB"/>
              <w:left w:val="single" w:sz="6" w:space="0" w:color="C8D2CB"/>
              <w:bottom w:val="single" w:sz="6" w:space="0" w:color="C8D2CB"/>
              <w:right w:val="single" w:sz="6" w:space="0" w:color="C8D2CB"/>
              <w:insideH w:val="single" w:sz="6" w:space="0" w:color="C8D2CB"/>
              <w:insideV w:val="single" w:sz="6" w:space="0" w:color="C8D2CB"/>
            </w:tcBorders>
            <w:vAlign w:val="center"/>
          </w:tcPr>
          <w:p>
            <w:pPr>
              <w:spacing w:after="40" w:line="245" w:lineRule="auto" w:before="40"/>
            </w:pPr>
            <w:r>
              <w:rPr>
                <w:rFonts w:ascii="Aptos" w:hAnsi="Aptos"/>
                <w:sz w:val="16"/>
              </w:rPr>
            </w:r>
            <w:r>
              <w:rPr>
                <w:rFonts w:ascii="Aptos" w:hAnsi="Aptos"/>
                <w:color w:val="111827"/>
                <w:sz w:val="16"/>
              </w:rPr>
              <w:t>Fallback geocoding</w:t>
            </w:r>
          </w:p>
        </w:tc>
        <w:tc>
          <w:tcPr>
            <w:tcW w:type="dxa" w:w="3384"/>
            <w:shd w:fill="F5F8F6"/>
            <w:tcMar>
              <w:top w:w="100" w:type="dxa"/>
              <w:start w:w="120" w:type="dxa"/>
              <w:bottom w:w="100" w:type="dxa"/>
              <w:end w:w="120" w:type="dxa"/>
            </w:tcMar>
            <w:tcBorders>
              <w:top w:val="single" w:sz="6" w:space="0" w:color="C8D2CB"/>
              <w:left w:val="single" w:sz="6" w:space="0" w:color="C8D2CB"/>
              <w:bottom w:val="single" w:sz="6" w:space="0" w:color="C8D2CB"/>
              <w:right w:val="single" w:sz="6" w:space="0" w:color="C8D2CB"/>
              <w:insideH w:val="single" w:sz="6" w:space="0" w:color="C8D2CB"/>
              <w:insideV w:val="single" w:sz="6" w:space="0" w:color="C8D2CB"/>
            </w:tcBorders>
            <w:vAlign w:val="center"/>
          </w:tcPr>
          <w:p>
            <w:pPr>
              <w:spacing w:after="40" w:line="245" w:lineRule="auto" w:before="40"/>
            </w:pPr>
            <w:r>
              <w:rPr>
                <w:rFonts w:ascii="Aptos" w:hAnsi="Aptos"/>
                <w:sz w:val="16"/>
              </w:rPr>
            </w:r>
            <w:r>
              <w:rPr>
                <w:rFonts w:ascii="Aptos" w:hAnsi="Aptos"/>
                <w:color w:val="111827"/>
                <w:sz w:val="16"/>
              </w:rPr>
              <w:t>Public Nominatim</w:t>
            </w:r>
          </w:p>
        </w:tc>
        <w:tc>
          <w:tcPr>
            <w:tcW w:type="dxa" w:w="4392"/>
            <w:shd w:fill="F5F8F6"/>
            <w:tcMar>
              <w:top w:w="100" w:type="dxa"/>
              <w:start w:w="120" w:type="dxa"/>
              <w:bottom w:w="100" w:type="dxa"/>
              <w:end w:w="120" w:type="dxa"/>
            </w:tcMar>
            <w:tcBorders>
              <w:top w:val="single" w:sz="6" w:space="0" w:color="C8D2CB"/>
              <w:left w:val="single" w:sz="6" w:space="0" w:color="C8D2CB"/>
              <w:bottom w:val="single" w:sz="6" w:space="0" w:color="C8D2CB"/>
              <w:right w:val="single" w:sz="6" w:space="0" w:color="C8D2CB"/>
              <w:insideH w:val="single" w:sz="6" w:space="0" w:color="C8D2CB"/>
              <w:insideV w:val="single" w:sz="6" w:space="0" w:color="C8D2CB"/>
            </w:tcBorders>
            <w:vAlign w:val="center"/>
          </w:tcPr>
          <w:p>
            <w:pPr>
              <w:spacing w:after="40" w:line="245" w:lineRule="auto" w:before="40"/>
            </w:pPr>
            <w:r>
              <w:rPr>
                <w:rFonts w:ascii="Aptos" w:hAnsi="Aptos"/>
                <w:sz w:val="16"/>
              </w:rPr>
            </w:r>
            <w:r>
              <w:rPr>
                <w:rFonts w:ascii="Aptos" w:hAnsi="Aptos"/>
                <w:color w:val="111827"/>
                <w:sz w:val="16"/>
              </w:rPr>
              <w:t>Used when primary address lookup fails</w:t>
            </w:r>
          </w:p>
        </w:tc>
      </w:tr>
    </w:tbl>
    <w:p>
      <w:pPr>
        <w:spacing w:after="20"/>
      </w:pPr>
    </w:p>
    <w:p>
      <w:pPr>
        <w:pStyle w:val="Heading2"/>
      </w:pPr>
      <w:r>
        <w:t>16.1 Deployment Branches</w:t>
      </w:r>
    </w:p>
    <w:p>
      <w:pPr>
        <w:pStyle w:val="ListBullet"/>
      </w:pPr>
      <w:r>
        <w:t>Remote main is the only active production deployment branch.</w:t>
      </w:r>
    </w:p>
    <w:p>
      <w:pPr>
        <w:pStyle w:val="ListBullet"/>
      </w:pPr>
      <w:r>
        <w:t>Railway deploys the backend from main.</w:t>
      </w:r>
    </w:p>
    <w:p>
      <w:pPr>
        <w:pStyle w:val="ListBullet"/>
      </w:pPr>
      <w:r>
        <w:rPr>
          <w:rFonts w:ascii="Aptos" w:hAnsi="Aptos"/>
        </w:rPr>
        <w:t>The frontend is connected to the GitHub repository through Cloudflare Pages.</w:t>
      </w:r>
    </w:p>
    <w:p>
      <w:pPr>
        <w:pStyle w:val="ListBullet"/>
      </w:pPr>
      <w:r>
        <w:t>Cloudflare Pages and Railway should deploy the same verified commit from main.</w:t>
      </w:r>
    </w:p>
    <w:p>
      <w:pPr>
        <w:pStyle w:val="Heading2"/>
      </w:pPr>
      <w:r>
        <w:t>16.2 Required Backend Configuration</w:t>
      </w:r>
    </w:p>
    <w:p>
      <w:r>
        <w:rPr>
          <w:rFonts w:ascii="Aptos" w:hAnsi="Aptos"/>
        </w:rPr>
        <w:t>NODE_ENV, PORT, MONGODB_URI, JWT_SECRET, JWT_EXPIRES_IN, UNIVERSITY_EMAIL_DOMAIN, ALLOW_NON_UNIVERSITY_EMAILS, CORS_ORIGINS, map-provider URLs and key, routing profile and timeout, geocoding throttle and cache values, and cancellation sweep interval.</w:t>
      </w:r>
    </w:p>
    <w:p>
      <w:r>
        <w:rPr>
          <w:rFonts w:ascii="Aptos" w:hAnsi="Aptos"/>
        </w:rPr>
        <w:t>The frontend production build requires VITE_API_URL pointing to the Railway backend plus /api, with mock authentication and mock data disabled.</w:t>
      </w:r>
    </w:p>
    <w:p>
      <w:pPr>
        <w:pStyle w:val="Heading2"/>
      </w:pPr>
      <w:r>
        <w:t>16.3 Operational Checks</w:t>
      </w:r>
    </w:p>
    <w:p>
      <w:pPr>
        <w:pStyle w:val="ListBullet"/>
      </w:pPr>
      <w:r>
        <w:rPr>
          <w:rFonts w:ascii="Aptos" w:hAnsi="Aptos"/>
        </w:rPr>
        <w:t>GET /health must return HTTP 200 with database connected.</w:t>
      </w:r>
    </w:p>
    <w:p>
      <w:pPr>
        <w:pStyle w:val="ListBullet"/>
      </w:pPr>
      <w:r>
        <w:rPr>
          <w:rFonts w:ascii="Aptos" w:hAnsi="Aptos"/>
        </w:rPr>
        <w:t>Cloudflare must serve nested React routes after refresh.</w:t>
      </w:r>
    </w:p>
    <w:p>
      <w:pPr>
        <w:pStyle w:val="ListBullet"/>
      </w:pPr>
      <w:r>
        <w:rPr>
          <w:rFonts w:ascii="Aptos" w:hAnsi="Aptos"/>
        </w:rPr>
        <w:t>Configured CORS must permit only the live frontend and authorized local development origins.</w:t>
      </w:r>
    </w:p>
    <w:p>
      <w:pPr>
        <w:pStyle w:val="ListBullet"/>
      </w:pPr>
      <w:r>
        <w:rPr>
          <w:rFonts w:ascii="Aptos" w:hAnsi="Aptos"/>
        </w:rPr>
        <w:t>Socket.IO must reconnect after host sleep or temporary network loss.</w:t>
      </w:r>
    </w:p>
    <w:p>
      <w:pPr>
        <w:pStyle w:val="ListBullet"/>
      </w:pPr>
      <w:r>
        <w:rPr>
          <w:rFonts w:ascii="Aptos" w:hAnsi="Aptos"/>
        </w:rPr>
        <w:t>Logs must contain no passwords, tokens, API keys, or connection strings.</w:t>
      </w:r>
    </w:p>
    <w:p>
      <w:pPr>
        <w:pStyle w:val="ListBullet"/>
      </w:pPr>
      <w:r>
        <w:rPr>
          <w:rFonts w:ascii="Aptos" w:hAnsi="Aptos"/>
        </w:rPr>
        <w:t>Database migrations, validators, and indexes must be applied before relying on new fields.</w:t>
      </w:r>
    </w:p>
    <w:p>
      <w:pPr>
        <w:pStyle w:val="Heading1"/>
      </w:pPr>
      <w:r>
        <w:t>17 Testing Quality and Definition of Done</w:t>
      </w:r>
    </w:p>
    <w:p>
      <w:pPr>
        <w:pStyle w:val="Heading2"/>
      </w:pPr>
      <w:r>
        <w:t>17.1 Required Test Levels</w:t>
      </w:r>
    </w:p>
    <w:tbl>
      <w:tblPr>
        <w:tblStyle w:val="TableGrid"/>
        <w:tblW w:type="auto" w:w="0"/>
        <w:jc w:val="center"/>
        <w:tblLayout w:type="fixed"/>
        <w:tblLook w:firstColumn="1" w:firstRow="1" w:lastColumn="0" w:lastRow="0" w:noHBand="0" w:noVBand="1" w:val="04A0"/>
      </w:tblPr>
      <w:tblGrid>
        <w:gridCol w:w="4997"/>
        <w:gridCol w:w="4997"/>
      </w:tblGrid>
      <w:tr>
        <w:trPr>
          <w:tblHeader w:val="true"/>
          <w:cantSplit/>
          <w:tblHeader w:val="true"/>
        </w:trPr>
        <w:tc>
          <w:tcPr>
            <w:tcW w:type="dxa" w:w="2088"/>
            <w:shd w:fill="1E7A3D"/>
            <w:tcMar>
              <w:top w:w="115" w:type="dxa"/>
              <w:start w:w="120" w:type="dxa"/>
              <w:bottom w:w="115" w:type="dxa"/>
              <w:end w:w="120" w:type="dxa"/>
            </w:tcMar>
            <w:tcBorders>
              <w:top w:val="single" w:sz="6" w:space="0" w:color="C8D2CB"/>
              <w:left w:val="single" w:sz="6" w:space="0" w:color="C8D2CB"/>
              <w:bottom w:val="single" w:sz="6" w:space="0" w:color="C8D2CB"/>
              <w:right w:val="single" w:sz="6" w:space="0" w:color="C8D2CB"/>
              <w:insideH w:val="single" w:sz="6" w:space="0" w:color="C8D2CB"/>
              <w:insideV w:val="single" w:sz="6" w:space="0" w:color="C8D2CB"/>
            </w:tcBorders>
            <w:vAlign w:val="center"/>
          </w:tcPr>
          <w:p>
            <w:pPr>
              <w:spacing w:after="40" w:before="40"/>
              <w:jc w:val="left"/>
            </w:pPr>
            <w:r>
              <w:rPr>
                <w:rFonts w:ascii="Aptos" w:hAnsi="Aptos"/>
                <w:b/>
                <w:color w:val="FFFFFF"/>
                <w:sz w:val="16"/>
              </w:rPr>
            </w:r>
            <w:r>
              <w:rPr>
                <w:rFonts w:ascii="Aptos" w:hAnsi="Aptos"/>
                <w:b/>
                <w:color w:val="FFFFFF"/>
                <w:sz w:val="16"/>
              </w:rPr>
              <w:t>Level</w:t>
            </w:r>
          </w:p>
        </w:tc>
        <w:tc>
          <w:tcPr>
            <w:tcW w:type="dxa" w:w="7848"/>
            <w:shd w:fill="1E7A3D"/>
            <w:tcMar>
              <w:top w:w="115" w:type="dxa"/>
              <w:start w:w="120" w:type="dxa"/>
              <w:bottom w:w="115" w:type="dxa"/>
              <w:end w:w="120" w:type="dxa"/>
            </w:tcMar>
            <w:tcBorders>
              <w:top w:val="single" w:sz="6" w:space="0" w:color="C8D2CB"/>
              <w:left w:val="single" w:sz="6" w:space="0" w:color="C8D2CB"/>
              <w:bottom w:val="single" w:sz="6" w:space="0" w:color="C8D2CB"/>
              <w:right w:val="single" w:sz="6" w:space="0" w:color="C8D2CB"/>
              <w:insideH w:val="single" w:sz="6" w:space="0" w:color="C8D2CB"/>
              <w:insideV w:val="single" w:sz="6" w:space="0" w:color="C8D2CB"/>
            </w:tcBorders>
            <w:vAlign w:val="center"/>
          </w:tcPr>
          <w:p>
            <w:pPr>
              <w:spacing w:after="40" w:before="40"/>
              <w:jc w:val="left"/>
            </w:pPr>
            <w:r>
              <w:rPr>
                <w:rFonts w:ascii="Aptos" w:hAnsi="Aptos"/>
                <w:b/>
                <w:color w:val="FFFFFF"/>
                <w:sz w:val="16"/>
              </w:rPr>
            </w:r>
            <w:r>
              <w:rPr>
                <w:rFonts w:ascii="Aptos" w:hAnsi="Aptos"/>
                <w:b/>
                <w:color w:val="FFFFFF"/>
                <w:sz w:val="16"/>
              </w:rPr>
              <w:t>Purpose</w:t>
            </w:r>
          </w:p>
        </w:tc>
      </w:tr>
      <w:tr>
        <w:trPr>
          <w:cantSplit/>
          <w:cantSplit/>
        </w:trPr>
        <w:tc>
          <w:tcPr>
            <w:tcW w:type="dxa" w:w="2088"/>
            <w:shd w:fill="FFFFFF"/>
            <w:tcMar>
              <w:top w:w="100" w:type="dxa"/>
              <w:start w:w="120" w:type="dxa"/>
              <w:bottom w:w="100" w:type="dxa"/>
              <w:end w:w="120" w:type="dxa"/>
            </w:tcMar>
            <w:tcBorders>
              <w:top w:val="single" w:sz="6" w:space="0" w:color="C8D2CB"/>
              <w:left w:val="single" w:sz="6" w:space="0" w:color="C8D2CB"/>
              <w:bottom w:val="single" w:sz="6" w:space="0" w:color="C8D2CB"/>
              <w:right w:val="single" w:sz="6" w:space="0" w:color="C8D2CB"/>
              <w:insideH w:val="single" w:sz="6" w:space="0" w:color="C8D2CB"/>
              <w:insideV w:val="single" w:sz="6" w:space="0" w:color="C8D2CB"/>
            </w:tcBorders>
            <w:vAlign w:val="center"/>
          </w:tcPr>
          <w:p>
            <w:pPr>
              <w:spacing w:after="40" w:line="245" w:lineRule="auto" w:before="40"/>
            </w:pPr>
            <w:r>
              <w:rPr>
                <w:rFonts w:ascii="Aptos" w:hAnsi="Aptos"/>
                <w:sz w:val="16"/>
              </w:rPr>
            </w:r>
            <w:r>
              <w:rPr>
                <w:rFonts w:ascii="Aptos" w:hAnsi="Aptos"/>
                <w:color w:val="111827"/>
                <w:sz w:val="16"/>
              </w:rPr>
              <w:t>Unit</w:t>
            </w:r>
          </w:p>
        </w:tc>
        <w:tc>
          <w:tcPr>
            <w:tcW w:type="dxa" w:w="7848"/>
            <w:shd w:fill="FFFFFF"/>
            <w:tcMar>
              <w:top w:w="100" w:type="dxa"/>
              <w:start w:w="120" w:type="dxa"/>
              <w:bottom w:w="100" w:type="dxa"/>
              <w:end w:w="120" w:type="dxa"/>
            </w:tcMar>
            <w:tcBorders>
              <w:top w:val="single" w:sz="6" w:space="0" w:color="C8D2CB"/>
              <w:left w:val="single" w:sz="6" w:space="0" w:color="C8D2CB"/>
              <w:bottom w:val="single" w:sz="6" w:space="0" w:color="C8D2CB"/>
              <w:right w:val="single" w:sz="6" w:space="0" w:color="C8D2CB"/>
              <w:insideH w:val="single" w:sz="6" w:space="0" w:color="C8D2CB"/>
              <w:insideV w:val="single" w:sz="6" w:space="0" w:color="C8D2CB"/>
            </w:tcBorders>
            <w:vAlign w:val="center"/>
          </w:tcPr>
          <w:p>
            <w:pPr>
              <w:spacing w:after="40" w:line="245" w:lineRule="auto" w:before="40"/>
            </w:pPr>
            <w:r>
              <w:rPr>
                <w:rFonts w:ascii="Aptos" w:hAnsi="Aptos"/>
                <w:sz w:val="16"/>
              </w:rPr>
            </w:r>
            <w:r>
              <w:rPr>
                <w:rFonts w:ascii="Aptos" w:hAnsi="Aptos"/>
                <w:color w:val="111827"/>
                <w:sz w:val="16"/>
              </w:rPr>
              <w:t>Fare, delivery validation, routing, geocoding, state, and utility behavior</w:t>
            </w:r>
          </w:p>
        </w:tc>
      </w:tr>
      <w:tr>
        <w:trPr>
          <w:cantSplit/>
          <w:cantSplit/>
        </w:trPr>
        <w:tc>
          <w:tcPr>
            <w:tcW w:type="dxa" w:w="2088"/>
            <w:shd w:fill="F5F8F6"/>
            <w:tcMar>
              <w:top w:w="100" w:type="dxa"/>
              <w:start w:w="120" w:type="dxa"/>
              <w:bottom w:w="100" w:type="dxa"/>
              <w:end w:w="120" w:type="dxa"/>
            </w:tcMar>
            <w:tcBorders>
              <w:top w:val="single" w:sz="6" w:space="0" w:color="C8D2CB"/>
              <w:left w:val="single" w:sz="6" w:space="0" w:color="C8D2CB"/>
              <w:bottom w:val="single" w:sz="6" w:space="0" w:color="C8D2CB"/>
              <w:right w:val="single" w:sz="6" w:space="0" w:color="C8D2CB"/>
              <w:insideH w:val="single" w:sz="6" w:space="0" w:color="C8D2CB"/>
              <w:insideV w:val="single" w:sz="6" w:space="0" w:color="C8D2CB"/>
            </w:tcBorders>
            <w:vAlign w:val="center"/>
          </w:tcPr>
          <w:p>
            <w:pPr>
              <w:spacing w:after="40" w:line="245" w:lineRule="auto" w:before="40"/>
            </w:pPr>
            <w:r>
              <w:rPr>
                <w:rFonts w:ascii="Aptos" w:hAnsi="Aptos"/>
                <w:sz w:val="16"/>
              </w:rPr>
            </w:r>
            <w:r>
              <w:rPr>
                <w:rFonts w:ascii="Aptos" w:hAnsi="Aptos"/>
                <w:color w:val="111827"/>
                <w:sz w:val="16"/>
              </w:rPr>
              <w:t>API</w:t>
            </w:r>
          </w:p>
        </w:tc>
        <w:tc>
          <w:tcPr>
            <w:tcW w:type="dxa" w:w="7848"/>
            <w:shd w:fill="F5F8F6"/>
            <w:tcMar>
              <w:top w:w="100" w:type="dxa"/>
              <w:start w:w="120" w:type="dxa"/>
              <w:bottom w:w="100" w:type="dxa"/>
              <w:end w:w="120" w:type="dxa"/>
            </w:tcMar>
            <w:tcBorders>
              <w:top w:val="single" w:sz="6" w:space="0" w:color="C8D2CB"/>
              <w:left w:val="single" w:sz="6" w:space="0" w:color="C8D2CB"/>
              <w:bottom w:val="single" w:sz="6" w:space="0" w:color="C8D2CB"/>
              <w:right w:val="single" w:sz="6" w:space="0" w:color="C8D2CB"/>
              <w:insideH w:val="single" w:sz="6" w:space="0" w:color="C8D2CB"/>
              <w:insideV w:val="single" w:sz="6" w:space="0" w:color="C8D2CB"/>
            </w:tcBorders>
            <w:vAlign w:val="center"/>
          </w:tcPr>
          <w:p>
            <w:pPr>
              <w:spacing w:after="40" w:line="245" w:lineRule="auto" w:before="40"/>
            </w:pPr>
            <w:r>
              <w:rPr>
                <w:rFonts w:ascii="Aptos" w:hAnsi="Aptos"/>
                <w:sz w:val="16"/>
              </w:rPr>
            </w:r>
            <w:r>
              <w:rPr>
                <w:rFonts w:ascii="Aptos" w:hAnsi="Aptos"/>
                <w:color w:val="111827"/>
                <w:sz w:val="16"/>
              </w:rPr>
              <w:t>Validation, roles, permissions, lifecycle conflicts, and response contracts</w:t>
            </w:r>
          </w:p>
        </w:tc>
      </w:tr>
      <w:tr>
        <w:trPr>
          <w:cantSplit/>
          <w:cantSplit/>
        </w:trPr>
        <w:tc>
          <w:tcPr>
            <w:tcW w:type="dxa" w:w="2088"/>
            <w:shd w:fill="FFFFFF"/>
            <w:tcMar>
              <w:top w:w="100" w:type="dxa"/>
              <w:start w:w="120" w:type="dxa"/>
              <w:bottom w:w="100" w:type="dxa"/>
              <w:end w:w="120" w:type="dxa"/>
            </w:tcMar>
            <w:tcBorders>
              <w:top w:val="single" w:sz="6" w:space="0" w:color="C8D2CB"/>
              <w:left w:val="single" w:sz="6" w:space="0" w:color="C8D2CB"/>
              <w:bottom w:val="single" w:sz="6" w:space="0" w:color="C8D2CB"/>
              <w:right w:val="single" w:sz="6" w:space="0" w:color="C8D2CB"/>
              <w:insideH w:val="single" w:sz="6" w:space="0" w:color="C8D2CB"/>
              <w:insideV w:val="single" w:sz="6" w:space="0" w:color="C8D2CB"/>
            </w:tcBorders>
            <w:vAlign w:val="center"/>
          </w:tcPr>
          <w:p>
            <w:pPr>
              <w:spacing w:after="40" w:line="245" w:lineRule="auto" w:before="40"/>
            </w:pPr>
            <w:r>
              <w:rPr>
                <w:rFonts w:ascii="Aptos" w:hAnsi="Aptos"/>
                <w:sz w:val="16"/>
              </w:rPr>
            </w:r>
            <w:r>
              <w:rPr>
                <w:rFonts w:ascii="Aptos" w:hAnsi="Aptos"/>
                <w:color w:val="111827"/>
                <w:sz w:val="16"/>
              </w:rPr>
              <w:t>Integration</w:t>
            </w:r>
          </w:p>
        </w:tc>
        <w:tc>
          <w:tcPr>
            <w:tcW w:type="dxa" w:w="7848"/>
            <w:shd w:fill="FFFFFF"/>
            <w:tcMar>
              <w:top w:w="100" w:type="dxa"/>
              <w:start w:w="120" w:type="dxa"/>
              <w:bottom w:w="100" w:type="dxa"/>
              <w:end w:w="120" w:type="dxa"/>
            </w:tcMar>
            <w:tcBorders>
              <w:top w:val="single" w:sz="6" w:space="0" w:color="C8D2CB"/>
              <w:left w:val="single" w:sz="6" w:space="0" w:color="C8D2CB"/>
              <w:bottom w:val="single" w:sz="6" w:space="0" w:color="C8D2CB"/>
              <w:right w:val="single" w:sz="6" w:space="0" w:color="C8D2CB"/>
              <w:insideH w:val="single" w:sz="6" w:space="0" w:color="C8D2CB"/>
              <w:insideV w:val="single" w:sz="6" w:space="0" w:color="C8D2CB"/>
            </w:tcBorders>
            <w:vAlign w:val="center"/>
          </w:tcPr>
          <w:p>
            <w:pPr>
              <w:spacing w:after="40" w:line="245" w:lineRule="auto" w:before="40"/>
            </w:pPr>
            <w:r>
              <w:rPr>
                <w:rFonts w:ascii="Aptos" w:hAnsi="Aptos"/>
                <w:sz w:val="16"/>
              </w:rPr>
            </w:r>
            <w:r>
              <w:rPr>
                <w:rFonts w:ascii="Aptos" w:hAnsi="Aptos"/>
                <w:color w:val="111827"/>
                <w:sz w:val="16"/>
              </w:rPr>
              <w:t>Frontend, backend, Socket.IO, external adapters, and MongoDB working together</w:t>
            </w:r>
          </w:p>
        </w:tc>
      </w:tr>
      <w:tr>
        <w:trPr>
          <w:cantSplit/>
          <w:cantSplit/>
        </w:trPr>
        <w:tc>
          <w:tcPr>
            <w:tcW w:type="dxa" w:w="2088"/>
            <w:shd w:fill="F5F8F6"/>
            <w:tcMar>
              <w:top w:w="100" w:type="dxa"/>
              <w:start w:w="120" w:type="dxa"/>
              <w:bottom w:w="100" w:type="dxa"/>
              <w:end w:w="120" w:type="dxa"/>
            </w:tcMar>
            <w:tcBorders>
              <w:top w:val="single" w:sz="6" w:space="0" w:color="C8D2CB"/>
              <w:left w:val="single" w:sz="6" w:space="0" w:color="C8D2CB"/>
              <w:bottom w:val="single" w:sz="6" w:space="0" w:color="C8D2CB"/>
              <w:right w:val="single" w:sz="6" w:space="0" w:color="C8D2CB"/>
              <w:insideH w:val="single" w:sz="6" w:space="0" w:color="C8D2CB"/>
              <w:insideV w:val="single" w:sz="6" w:space="0" w:color="C8D2CB"/>
            </w:tcBorders>
            <w:vAlign w:val="center"/>
          </w:tcPr>
          <w:p>
            <w:pPr>
              <w:spacing w:after="40" w:line="245" w:lineRule="auto" w:before="40"/>
            </w:pPr>
            <w:r>
              <w:rPr>
                <w:rFonts w:ascii="Aptos" w:hAnsi="Aptos"/>
                <w:sz w:val="16"/>
              </w:rPr>
            </w:r>
            <w:r>
              <w:rPr>
                <w:rFonts w:ascii="Aptos" w:hAnsi="Aptos"/>
                <w:color w:val="111827"/>
                <w:sz w:val="16"/>
              </w:rPr>
              <w:t>Functional</w:t>
            </w:r>
          </w:p>
        </w:tc>
        <w:tc>
          <w:tcPr>
            <w:tcW w:type="dxa" w:w="7848"/>
            <w:shd w:fill="F5F8F6"/>
            <w:tcMar>
              <w:top w:w="100" w:type="dxa"/>
              <w:start w:w="120" w:type="dxa"/>
              <w:bottom w:w="100" w:type="dxa"/>
              <w:end w:w="120" w:type="dxa"/>
            </w:tcMar>
            <w:tcBorders>
              <w:top w:val="single" w:sz="6" w:space="0" w:color="C8D2CB"/>
              <w:left w:val="single" w:sz="6" w:space="0" w:color="C8D2CB"/>
              <w:bottom w:val="single" w:sz="6" w:space="0" w:color="C8D2CB"/>
              <w:right w:val="single" w:sz="6" w:space="0" w:color="C8D2CB"/>
              <w:insideH w:val="single" w:sz="6" w:space="0" w:color="C8D2CB"/>
              <w:insideV w:val="single" w:sz="6" w:space="0" w:color="C8D2CB"/>
            </w:tcBorders>
            <w:vAlign w:val="center"/>
          </w:tcPr>
          <w:p>
            <w:pPr>
              <w:spacing w:after="40" w:line="245" w:lineRule="auto" w:before="40"/>
            </w:pPr>
            <w:r>
              <w:rPr>
                <w:rFonts w:ascii="Aptos" w:hAnsi="Aptos"/>
                <w:sz w:val="16"/>
              </w:rPr>
            </w:r>
            <w:r>
              <w:rPr>
                <w:rFonts w:ascii="Aptos" w:hAnsi="Aptos"/>
                <w:color w:val="111827"/>
                <w:sz w:val="16"/>
              </w:rPr>
              <w:t>Complete customer, rider, and administrator journeys</w:t>
            </w:r>
          </w:p>
        </w:tc>
      </w:tr>
      <w:tr>
        <w:trPr>
          <w:cantSplit/>
          <w:cantSplit/>
        </w:trPr>
        <w:tc>
          <w:tcPr>
            <w:tcW w:type="dxa" w:w="2088"/>
            <w:shd w:fill="FFFFFF"/>
            <w:tcMar>
              <w:top w:w="100" w:type="dxa"/>
              <w:start w:w="120" w:type="dxa"/>
              <w:bottom w:w="100" w:type="dxa"/>
              <w:end w:w="120" w:type="dxa"/>
            </w:tcMar>
            <w:tcBorders>
              <w:top w:val="single" w:sz="6" w:space="0" w:color="C8D2CB"/>
              <w:left w:val="single" w:sz="6" w:space="0" w:color="C8D2CB"/>
              <w:bottom w:val="single" w:sz="6" w:space="0" w:color="C8D2CB"/>
              <w:right w:val="single" w:sz="6" w:space="0" w:color="C8D2CB"/>
              <w:insideH w:val="single" w:sz="6" w:space="0" w:color="C8D2CB"/>
              <w:insideV w:val="single" w:sz="6" w:space="0" w:color="C8D2CB"/>
            </w:tcBorders>
            <w:vAlign w:val="center"/>
          </w:tcPr>
          <w:p>
            <w:pPr>
              <w:spacing w:after="40" w:line="245" w:lineRule="auto" w:before="40"/>
            </w:pPr>
            <w:r>
              <w:rPr>
                <w:rFonts w:ascii="Aptos" w:hAnsi="Aptos"/>
                <w:sz w:val="16"/>
              </w:rPr>
            </w:r>
            <w:r>
              <w:rPr>
                <w:rFonts w:ascii="Aptos" w:hAnsi="Aptos"/>
                <w:color w:val="111827"/>
                <w:sz w:val="16"/>
              </w:rPr>
              <w:t>Deployment smoke</w:t>
            </w:r>
          </w:p>
        </w:tc>
        <w:tc>
          <w:tcPr>
            <w:tcW w:type="dxa" w:w="7848"/>
            <w:shd w:fill="FFFFFF"/>
            <w:tcMar>
              <w:top w:w="100" w:type="dxa"/>
              <w:start w:w="120" w:type="dxa"/>
              <w:bottom w:w="100" w:type="dxa"/>
              <w:end w:w="120" w:type="dxa"/>
            </w:tcMar>
            <w:tcBorders>
              <w:top w:val="single" w:sz="6" w:space="0" w:color="C8D2CB"/>
              <w:left w:val="single" w:sz="6" w:space="0" w:color="C8D2CB"/>
              <w:bottom w:val="single" w:sz="6" w:space="0" w:color="C8D2CB"/>
              <w:right w:val="single" w:sz="6" w:space="0" w:color="C8D2CB"/>
              <w:insideH w:val="single" w:sz="6" w:space="0" w:color="C8D2CB"/>
              <w:insideV w:val="single" w:sz="6" w:space="0" w:color="C8D2CB"/>
            </w:tcBorders>
            <w:vAlign w:val="center"/>
          </w:tcPr>
          <w:p>
            <w:pPr>
              <w:spacing w:after="40" w:line="245" w:lineRule="auto" w:before="40"/>
            </w:pPr>
            <w:r>
              <w:rPr>
                <w:rFonts w:ascii="Aptos" w:hAnsi="Aptos"/>
                <w:sz w:val="16"/>
              </w:rPr>
            </w:r>
            <w:r>
              <w:rPr>
                <w:rFonts w:ascii="Aptos" w:hAnsi="Aptos"/>
                <w:color w:val="111827"/>
                <w:sz w:val="16"/>
              </w:rPr>
              <w:t>Health, login, map, route, notifications, nested routes, and database connectivity</w:t>
            </w:r>
          </w:p>
        </w:tc>
      </w:tr>
      <w:tr>
        <w:trPr>
          <w:cantSplit/>
          <w:cantSplit/>
        </w:trPr>
        <w:tc>
          <w:tcPr>
            <w:tcW w:type="dxa" w:w="2088"/>
            <w:shd w:fill="F5F8F6"/>
            <w:tcMar>
              <w:top w:w="100" w:type="dxa"/>
              <w:start w:w="120" w:type="dxa"/>
              <w:bottom w:w="100" w:type="dxa"/>
              <w:end w:w="120" w:type="dxa"/>
            </w:tcMar>
            <w:tcBorders>
              <w:top w:val="single" w:sz="6" w:space="0" w:color="C8D2CB"/>
              <w:left w:val="single" w:sz="6" w:space="0" w:color="C8D2CB"/>
              <w:bottom w:val="single" w:sz="6" w:space="0" w:color="C8D2CB"/>
              <w:right w:val="single" w:sz="6" w:space="0" w:color="C8D2CB"/>
              <w:insideH w:val="single" w:sz="6" w:space="0" w:color="C8D2CB"/>
              <w:insideV w:val="single" w:sz="6" w:space="0" w:color="C8D2CB"/>
            </w:tcBorders>
            <w:vAlign w:val="center"/>
          </w:tcPr>
          <w:p>
            <w:pPr>
              <w:spacing w:after="40" w:line="245" w:lineRule="auto" w:before="40"/>
            </w:pPr>
            <w:r>
              <w:rPr>
                <w:rFonts w:ascii="Aptos" w:hAnsi="Aptos"/>
                <w:sz w:val="16"/>
              </w:rPr>
            </w:r>
            <w:r>
              <w:rPr>
                <w:rFonts w:ascii="Aptos" w:hAnsi="Aptos"/>
                <w:color w:val="111827"/>
                <w:sz w:val="16"/>
              </w:rPr>
              <w:t>Security and negative</w:t>
            </w:r>
          </w:p>
        </w:tc>
        <w:tc>
          <w:tcPr>
            <w:tcW w:type="dxa" w:w="7848"/>
            <w:shd w:fill="F5F8F6"/>
            <w:tcMar>
              <w:top w:w="100" w:type="dxa"/>
              <w:start w:w="120" w:type="dxa"/>
              <w:bottom w:w="100" w:type="dxa"/>
              <w:end w:w="120" w:type="dxa"/>
            </w:tcMar>
            <w:tcBorders>
              <w:top w:val="single" w:sz="6" w:space="0" w:color="C8D2CB"/>
              <w:left w:val="single" w:sz="6" w:space="0" w:color="C8D2CB"/>
              <w:bottom w:val="single" w:sz="6" w:space="0" w:color="C8D2CB"/>
              <w:right w:val="single" w:sz="6" w:space="0" w:color="C8D2CB"/>
              <w:insideH w:val="single" w:sz="6" w:space="0" w:color="C8D2CB"/>
              <w:insideV w:val="single" w:sz="6" w:space="0" w:color="C8D2CB"/>
            </w:tcBorders>
            <w:vAlign w:val="center"/>
          </w:tcPr>
          <w:p>
            <w:pPr>
              <w:spacing w:after="40" w:line="245" w:lineRule="auto" w:before="40"/>
            </w:pPr>
            <w:r>
              <w:rPr>
                <w:rFonts w:ascii="Aptos" w:hAnsi="Aptos"/>
                <w:sz w:val="16"/>
              </w:rPr>
            </w:r>
            <w:r>
              <w:rPr>
                <w:rFonts w:ascii="Aptos" w:hAnsi="Aptos"/>
                <w:color w:val="111827"/>
                <w:sz w:val="16"/>
              </w:rPr>
              <w:t>Unauthorized roles, suspended users, invalid tokens, conflicting acceptance, invalid status changes</w:t>
            </w:r>
          </w:p>
        </w:tc>
      </w:tr>
    </w:tbl>
    <w:p>
      <w:pPr>
        <w:spacing w:after="20"/>
      </w:pPr>
    </w:p>
    <w:p>
      <w:pPr>
        <w:pStyle w:val="Heading2"/>
      </w:pPr>
      <w:r>
        <w:t>17.2 Current Verification Position</w:t>
      </w:r>
    </w:p>
    <w:p>
      <w:pPr>
        <w:pStyle w:val="ListBullet"/>
      </w:pPr>
      <w:r>
        <w:rPr>
          <w:rFonts w:ascii="Aptos" w:hAnsi="Aptos"/>
        </w:rPr>
        <w:t>The integration audit previously passed backend, frontend, lint, build, dependency, database, and local role-login checks at that baseline.</w:t>
      </w:r>
    </w:p>
    <w:p>
      <w:pPr>
        <w:pStyle w:val="ListBullet"/>
      </w:pPr>
      <w:r>
        <w:rPr>
          <w:rFonts w:ascii="Aptos" w:hAnsi="Aptos"/>
        </w:rPr>
        <w:t>Subsequent focused tests verify the current primary and fallback routing and geocoding behavior.</w:t>
      </w:r>
    </w:p>
    <w:p>
      <w:pPr>
        <w:pStyle w:val="ListBullet"/>
      </w:pPr>
      <w:r>
        <w:rPr>
          <w:rFonts w:ascii="Aptos" w:hAnsi="Aptos"/>
        </w:rPr>
        <w:t>The live Railway health endpoint currently reports the server ready and MongoDB connected.</w:t>
      </w:r>
    </w:p>
    <w:p>
      <w:pPr>
        <w:pStyle w:val="ListBullet"/>
      </w:pPr>
      <w:r>
        <w:rPr>
          <w:rFonts w:ascii="Aptos" w:hAnsi="Aptos"/>
        </w:rPr>
        <w:t>A complete post-change end-to-end team review has intentionally not yet been performed and remains required.</w:t>
      </w:r>
    </w:p>
    <w:p>
      <w:pPr>
        <w:pStyle w:val="Heading2"/>
      </w:pPr>
      <w:r>
        <w:t>17.3 Definition of Done</w:t>
      </w:r>
    </w:p>
    <w:p>
      <w:pPr>
        <w:spacing w:after="60"/>
        <w:ind w:left="374" w:hanging="374"/>
      </w:pPr>
      <w:r>
        <w:rPr>
          <w:rFonts w:ascii="Aptos" w:hAnsi="Aptos"/>
        </w:rPr>
        <w:t>1.  The implementation follows this master specification or an approved documented change.</w:t>
      </w:r>
    </w:p>
    <w:p>
      <w:pPr>
        <w:spacing w:after="60"/>
        <w:ind w:left="374" w:hanging="374"/>
      </w:pPr>
      <w:r>
        <w:rPr>
          <w:rFonts w:ascii="Aptos" w:hAnsi="Aptos"/>
        </w:rPr>
        <w:t>2.  Relevant automated tests pass, including authorization and negative cases.</w:t>
      </w:r>
    </w:p>
    <w:p>
      <w:pPr>
        <w:spacing w:after="60"/>
        <w:ind w:left="374" w:hanging="374"/>
      </w:pPr>
      <w:r>
        <w:rPr>
          <w:rFonts w:ascii="Aptos" w:hAnsi="Aptos"/>
        </w:rPr>
        <w:t>3.  Frontend lint and production build pass for frontend changes.</w:t>
      </w:r>
    </w:p>
    <w:p>
      <w:pPr>
        <w:spacing w:after="60"/>
        <w:ind w:left="374" w:hanging="374"/>
      </w:pPr>
      <w:r>
        <w:rPr>
          <w:rFonts w:ascii="Aptos" w:hAnsi="Aptos"/>
        </w:rPr>
        <w:t>4.  MongoDB validators and indexes accept the resulting data for schema changes.</w:t>
      </w:r>
    </w:p>
    <w:p>
      <w:pPr>
        <w:spacing w:after="60"/>
        <w:ind w:left="374" w:hanging="374"/>
      </w:pPr>
      <w:r>
        <w:rPr>
          <w:rFonts w:ascii="Aptos" w:hAnsi="Aptos"/>
        </w:rPr>
        <w:t>5.  The feature is integrated and exercised in its user journey.</w:t>
      </w:r>
    </w:p>
    <w:p>
      <w:pPr>
        <w:spacing w:after="60"/>
        <w:ind w:left="374" w:hanging="374"/>
      </w:pPr>
      <w:r>
        <w:rPr>
          <w:rFonts w:ascii="Aptos" w:hAnsi="Aptos"/>
        </w:rPr>
        <w:t>6.  Errors and empty states are understandable to users and do not expose technical secrets.</w:t>
      </w:r>
    </w:p>
    <w:p>
      <w:pPr>
        <w:spacing w:after="60"/>
        <w:ind w:left="374" w:hanging="374"/>
      </w:pPr>
      <w:r>
        <w:rPr>
          <w:rFonts w:ascii="Aptos" w:hAnsi="Aptos"/>
        </w:rPr>
        <w:t>7.  Documentation and API examples are updated.</w:t>
      </w:r>
    </w:p>
    <w:p>
      <w:pPr>
        <w:spacing w:after="60"/>
        <w:ind w:left="374" w:hanging="374"/>
      </w:pPr>
      <w:r>
        <w:rPr>
          <w:rFonts w:ascii="Aptos" w:hAnsi="Aptos"/>
        </w:rPr>
        <w:t>8.  Another member reviews the change before production merge or deployment.</w:t>
      </w:r>
    </w:p>
    <w:p>
      <w:pPr>
        <w:spacing w:after="60"/>
        <w:ind w:left="374" w:hanging="374"/>
      </w:pPr>
      <w:r>
        <w:rPr>
          <w:rFonts w:ascii="Aptos" w:hAnsi="Aptos"/>
        </w:rPr>
        <w:t>9.  No unresolved critical defect remains.</w:t>
      </w:r>
    </w:p>
    <w:p>
      <w:pPr>
        <w:pStyle w:val="Heading1"/>
      </w:pPr>
      <w:r>
        <w:t>18 GitHub and Team Workflow</w:t>
      </w:r>
    </w:p>
    <w:p>
      <w:pPr>
        <w:pStyle w:val="ListBullet"/>
      </w:pPr>
      <w:r>
        <w:t>The project owner has selected a direct-to-main workflow for the current academic phase. Keep every commit small, complete, tested, and reversible before pushing to main.</w:t>
      </w:r>
    </w:p>
    <w:p>
      <w:pPr>
        <w:pStyle w:val="ListBullet"/>
      </w:pPr>
      <w:r>
        <w:rPr>
          <w:rFonts w:ascii="Aptos" w:hAnsi="Aptos"/>
        </w:rPr>
        <w:t>Keep commits focused and describe the actual code change, not a member assignment or assessment strategy.</w:t>
      </w:r>
    </w:p>
    <w:p>
      <w:pPr>
        <w:pStyle w:val="ListBullet"/>
      </w:pPr>
      <w:r>
        <w:rPr>
          <w:rFonts w:ascii="Aptos" w:hAnsi="Aptos"/>
        </w:rPr>
        <w:t>Pull or fetch before merging and resolve conflicts against the current shared contract.</w:t>
      </w:r>
    </w:p>
    <w:p>
      <w:pPr>
        <w:pStyle w:val="ListBullet"/>
      </w:pPr>
      <w:r>
        <w:rPr>
          <w:rFonts w:ascii="Aptos" w:hAnsi="Aptos"/>
        </w:rPr>
        <w:t>Run relevant tests and review the diff before pushing.</w:t>
      </w:r>
    </w:p>
    <w:p>
      <w:pPr>
        <w:pStyle w:val="ListBullet"/>
      </w:pPr>
      <w:r>
        <w:t>Use another team member's review for substantial or security-sensitive work even when the final tested commit is pushed directly to main.</w:t>
      </w:r>
    </w:p>
    <w:p>
      <w:pPr>
        <w:pStyle w:val="ListBullet"/>
      </w:pPr>
      <w:r>
        <w:t>Push the approved, verified commit to main; Cloudflare Pages and Railway must both deploy that same main commit.</w:t>
      </w:r>
    </w:p>
    <w:p>
      <w:pPr>
        <w:pStyle w:val="ListBullet"/>
      </w:pPr>
      <w:r>
        <w:rPr>
          <w:rFonts w:ascii="Aptos" w:hAnsi="Aptos"/>
        </w:rPr>
        <w:t>Cloudflare Pages and Railway redeploy automatically from their configured GitHub branches.</w:t>
      </w:r>
    </w:p>
    <w:p>
      <w:pPr>
        <w:pStyle w:val="ListBullet"/>
      </w:pPr>
      <w:r>
        <w:rPr>
          <w:rFonts w:ascii="Aptos" w:hAnsi="Aptos"/>
        </w:rPr>
        <w:t>Never commit .env files, connection strings, passwords, JWT secrets, API keys, or production test data.</w:t>
      </w:r>
    </w:p>
    <w:p>
      <w:pPr>
        <w:pStyle w:val="Heading2"/>
      </w:pPr>
      <w:r>
        <w:t>18.1 Team Responsibilities</w:t>
      </w:r>
    </w:p>
    <w:p>
      <w:r>
        <w:rPr>
          <w:rFonts w:ascii="Aptos" w:hAnsi="Aptos"/>
        </w:rPr>
        <w:t>The six-member team may divide work across frontend, backend, database, testing, integration, and documentation, but ownership does not remove shared review responsibility. Database field changes, API format changes, lifecycle changes, and major feature additions must be communicated across the whole group.</w:t>
      </w:r>
    </w:p>
    <w:p>
      <w:pPr>
        <w:pStyle w:val="Heading1"/>
      </w:pPr>
      <w:r>
        <w:t>19 Remaining Work and Deferred Features</w:t>
      </w:r>
    </w:p>
    <w:p>
      <w:pPr>
        <w:pStyle w:val="Heading2"/>
      </w:pPr>
      <w:r>
        <w:t>19.1 Required Before an Actual Public Release</w:t>
      </w:r>
    </w:p>
    <w:p>
      <w:pPr>
        <w:pStyle w:val="ListBullet"/>
      </w:pPr>
      <w:r>
        <w:rPr>
          <w:rFonts w:ascii="Aptos" w:hAnsi="Aptos"/>
        </w:rPr>
        <w:t>Perform the postponed complete end-to-end team review across customer, rider, and administrator journeys.</w:t>
      </w:r>
    </w:p>
    <w:p>
      <w:pPr>
        <w:pStyle w:val="ListBullet"/>
      </w:pPr>
      <w:r>
        <w:rPr>
          <w:rFonts w:ascii="Aptos" w:hAnsi="Aptos"/>
        </w:rPr>
        <w:t>Confirm all newly created and predefined accounts can authenticate in the deployed environment and rotate any temporary credentials.</w:t>
      </w:r>
    </w:p>
    <w:p>
      <w:pPr>
        <w:pStyle w:val="ListBullet"/>
      </w:pPr>
      <w:r>
        <w:rPr>
          <w:rFonts w:ascii="Aptos" w:hAnsi="Aptos"/>
        </w:rPr>
        <w:t>Recheck every ride and delivery category, route preview, request creation, acceptance, lifecycle, cancellation, cash confirmation, rating, chat, and notification path.</w:t>
      </w:r>
    </w:p>
    <w:p>
      <w:pPr>
        <w:pStyle w:val="ListBullet"/>
      </w:pPr>
      <w:r>
        <w:rPr>
          <w:rFonts w:ascii="Aptos" w:hAnsi="Aptos"/>
        </w:rPr>
        <w:t>Confirm free-tier quotas, acceptable-use policies, cold-start behavior, and fallback-provider limits for expected assessment usage.</w:t>
      </w:r>
    </w:p>
    <w:p>
      <w:pPr>
        <w:pStyle w:val="ListBullet"/>
      </w:pPr>
      <w:r>
        <w:rPr>
          <w:rFonts w:ascii="Aptos" w:hAnsi="Aptos"/>
        </w:rPr>
        <w:t>Establish an Atlas backup or export process and review database access restrictions.</w:t>
      </w:r>
    </w:p>
    <w:p>
      <w:pPr>
        <w:pStyle w:val="ListBullet"/>
      </w:pPr>
      <w:r>
        <w:rPr>
          <w:rFonts w:ascii="Aptos" w:hAnsi="Aptos"/>
        </w:rPr>
        <w:t>Add suitable rate limiting for login and public-facing endpoints without requiring paid infrastructure.</w:t>
      </w:r>
    </w:p>
    <w:p>
      <w:pPr>
        <w:pStyle w:val="ListBullet"/>
      </w:pPr>
      <w:r>
        <w:rPr>
          <w:rFonts w:ascii="Aptos" w:hAnsi="Aptos"/>
        </w:rPr>
        <w:t>Decide on free log retention and alerting and document incident handling.</w:t>
      </w:r>
    </w:p>
    <w:p>
      <w:pPr>
        <w:pStyle w:val="ListBullet"/>
      </w:pPr>
      <w:r>
        <w:t>Confirm the hosting dashboards continue to deploy frontend and backend from main and that no retired integration branch is reintroduced.</w:t>
      </w:r>
    </w:p>
    <w:p>
      <w:pPr>
        <w:pStyle w:val="Heading2"/>
      </w:pPr>
      <w:r>
        <w:t>19.2 Optional Improvements</w:t>
      </w:r>
    </w:p>
    <w:p>
      <w:pPr>
        <w:pStyle w:val="ListBullet"/>
      </w:pPr>
      <w:r>
        <w:rPr>
          <w:rFonts w:ascii="Aptos" w:hAnsi="Aptos"/>
        </w:rPr>
        <w:t>Continuous integration for tests, lint, build, audits, and migration checks on pull requests.</w:t>
      </w:r>
    </w:p>
    <w:p>
      <w:pPr>
        <w:pStyle w:val="ListBullet"/>
      </w:pPr>
      <w:r>
        <w:rPr>
          <w:rFonts w:ascii="Aptos" w:hAnsi="Aptos"/>
        </w:rPr>
        <w:t>Further frontend bundle splitting if initial load performance becomes a problem.</w:t>
      </w:r>
    </w:p>
    <w:p>
      <w:pPr>
        <w:pStyle w:val="ListBullet"/>
      </w:pPr>
      <w:r>
        <w:rPr>
          <w:rFonts w:ascii="Aptos" w:hAnsi="Aptos"/>
        </w:rPr>
        <w:t>Additional accessibility testing and keyboard-navigation review.</w:t>
      </w:r>
    </w:p>
    <w:p>
      <w:pPr>
        <w:pStyle w:val="ListBullet"/>
      </w:pPr>
      <w:r>
        <w:rPr>
          <w:rFonts w:ascii="Aptos" w:hAnsi="Aptos"/>
        </w:rPr>
        <w:t>More comprehensive provider telemetry and user-friendly degraded-service messages.</w:t>
      </w:r>
    </w:p>
    <w:p>
      <w:pPr>
        <w:pStyle w:val="ListBullet"/>
      </w:pPr>
      <w:r>
        <w:rPr>
          <w:rFonts w:ascii="Aptos" w:hAnsi="Aptos"/>
        </w:rPr>
        <w:t>A formal admin credential rotation procedure and recovery runbook.</w:t>
      </w:r>
    </w:p>
    <w:p>
      <w:pPr>
        <w:pStyle w:val="Heading2"/>
      </w:pPr>
      <w:r>
        <w:t>19.3 Features Still Out of Scope</w:t>
      </w:r>
    </w:p>
    <w:p>
      <w:pPr>
        <w:pStyle w:val="ListBullet"/>
      </w:pPr>
      <w:r>
        <w:rPr>
          <w:rFonts w:ascii="Aptos" w:hAnsi="Aptos"/>
        </w:rPr>
        <w:t>Paid services unless the team later approves funding.</w:t>
      </w:r>
    </w:p>
    <w:p>
      <w:pPr>
        <w:pStyle w:val="ListBullet"/>
      </w:pPr>
      <w:r>
        <w:rPr>
          <w:rFonts w:ascii="Aptos" w:hAnsi="Aptos"/>
        </w:rPr>
        <w:t>In-app continuous navigation or GPS tracking.</w:t>
      </w:r>
    </w:p>
    <w:p>
      <w:pPr>
        <w:pStyle w:val="ListBullet"/>
      </w:pPr>
      <w:r>
        <w:rPr>
          <w:rFonts w:ascii="Aptos" w:hAnsi="Aptos"/>
        </w:rPr>
        <w:t>Automatic retrieval of live Google Maps tracking data.</w:t>
      </w:r>
    </w:p>
    <w:p>
      <w:pPr>
        <w:pStyle w:val="ListBullet"/>
      </w:pPr>
      <w:r>
        <w:rPr>
          <w:rFonts w:ascii="Aptos" w:hAnsi="Aptos"/>
        </w:rPr>
        <w:t>Online financial transactions.</w:t>
      </w:r>
    </w:p>
    <w:p>
      <w:pPr>
        <w:pStyle w:val="ListBullet"/>
      </w:pPr>
      <w:r>
        <w:rPr>
          <w:rFonts w:ascii="Aptos" w:hAnsi="Aptos"/>
        </w:rPr>
        <w:t>Media and file sharing in chat.</w:t>
      </w:r>
    </w:p>
    <w:p>
      <w:r>
        <w:br w:type="page"/>
      </w:r>
    </w:p>
    <w:p>
      <w:pPr>
        <w:pStyle w:val="Heading1"/>
      </w:pPr>
      <w:r>
        <w:t>Appendix A Quick Pick Coordinates</w:t>
      </w:r>
    </w:p>
    <w:p>
      <w:pPr>
        <w:pStyle w:val="Heading2"/>
      </w:pPr>
      <w:r>
        <w:t>A.1 Ride Locations</w:t>
      </w:r>
    </w:p>
    <w:tbl>
      <w:tblPr>
        <w:tblStyle w:val="TableGrid"/>
        <w:tblW w:type="auto" w:w="0"/>
        <w:jc w:val="center"/>
        <w:tblLayout w:type="fixed"/>
        <w:tblLook w:firstColumn="1" w:firstRow="1" w:lastColumn="0" w:lastRow="0" w:noHBand="0" w:noVBand="1" w:val="04A0"/>
      </w:tblPr>
      <w:tblGrid>
        <w:gridCol w:w="3331"/>
        <w:gridCol w:w="3331"/>
        <w:gridCol w:w="3331"/>
      </w:tblGrid>
      <w:tr>
        <w:trPr>
          <w:tblHeader w:val="true"/>
          <w:cantSplit/>
          <w:tblHeader w:val="true"/>
        </w:trPr>
        <w:tc>
          <w:tcPr>
            <w:tcW w:type="dxa" w:w="5040"/>
            <w:shd w:fill="1E7A3D"/>
            <w:tcMar>
              <w:top w:w="115" w:type="dxa"/>
              <w:start w:w="120" w:type="dxa"/>
              <w:bottom w:w="115" w:type="dxa"/>
              <w:end w:w="120" w:type="dxa"/>
            </w:tcMar>
            <w:tcBorders>
              <w:top w:val="single" w:sz="6" w:space="0" w:color="C8D2CB"/>
              <w:left w:val="single" w:sz="6" w:space="0" w:color="C8D2CB"/>
              <w:bottom w:val="single" w:sz="6" w:space="0" w:color="C8D2CB"/>
              <w:right w:val="single" w:sz="6" w:space="0" w:color="C8D2CB"/>
              <w:insideH w:val="single" w:sz="6" w:space="0" w:color="C8D2CB"/>
              <w:insideV w:val="single" w:sz="6" w:space="0" w:color="C8D2CB"/>
            </w:tcBorders>
            <w:vAlign w:val="center"/>
          </w:tcPr>
          <w:p>
            <w:pPr>
              <w:spacing w:after="40" w:before="40"/>
              <w:jc w:val="left"/>
            </w:pPr>
            <w:r>
              <w:rPr>
                <w:rFonts w:ascii="Aptos" w:hAnsi="Aptos"/>
                <w:b/>
                <w:color w:val="FFFFFF"/>
                <w:sz w:val="16"/>
              </w:rPr>
            </w:r>
            <w:r>
              <w:rPr>
                <w:rFonts w:ascii="Aptos" w:hAnsi="Aptos"/>
                <w:b/>
                <w:color w:val="FFFFFF"/>
                <w:sz w:val="16"/>
              </w:rPr>
              <w:t>Location</w:t>
            </w:r>
          </w:p>
        </w:tc>
        <w:tc>
          <w:tcPr>
            <w:tcW w:type="dxa" w:w="2448"/>
            <w:shd w:fill="1E7A3D"/>
            <w:tcMar>
              <w:top w:w="115" w:type="dxa"/>
              <w:start w:w="120" w:type="dxa"/>
              <w:bottom w:w="115" w:type="dxa"/>
              <w:end w:w="120" w:type="dxa"/>
            </w:tcMar>
            <w:tcBorders>
              <w:top w:val="single" w:sz="6" w:space="0" w:color="C8D2CB"/>
              <w:left w:val="single" w:sz="6" w:space="0" w:color="C8D2CB"/>
              <w:bottom w:val="single" w:sz="6" w:space="0" w:color="C8D2CB"/>
              <w:right w:val="single" w:sz="6" w:space="0" w:color="C8D2CB"/>
              <w:insideH w:val="single" w:sz="6" w:space="0" w:color="C8D2CB"/>
              <w:insideV w:val="single" w:sz="6" w:space="0" w:color="C8D2CB"/>
            </w:tcBorders>
            <w:vAlign w:val="center"/>
          </w:tcPr>
          <w:p>
            <w:pPr>
              <w:spacing w:after="40" w:before="40"/>
              <w:jc w:val="left"/>
            </w:pPr>
            <w:r>
              <w:rPr>
                <w:rFonts w:ascii="Aptos" w:hAnsi="Aptos"/>
                <w:b/>
                <w:color w:val="FFFFFF"/>
                <w:sz w:val="16"/>
              </w:rPr>
            </w:r>
            <w:r>
              <w:rPr>
                <w:rFonts w:ascii="Aptos" w:hAnsi="Aptos"/>
                <w:b/>
                <w:color w:val="FFFFFF"/>
                <w:sz w:val="16"/>
              </w:rPr>
              <w:t>Latitude</w:t>
            </w:r>
          </w:p>
        </w:tc>
        <w:tc>
          <w:tcPr>
            <w:tcW w:type="dxa" w:w="2448"/>
            <w:shd w:fill="1E7A3D"/>
            <w:tcMar>
              <w:top w:w="115" w:type="dxa"/>
              <w:start w:w="120" w:type="dxa"/>
              <w:bottom w:w="115" w:type="dxa"/>
              <w:end w:w="120" w:type="dxa"/>
            </w:tcMar>
            <w:tcBorders>
              <w:top w:val="single" w:sz="6" w:space="0" w:color="C8D2CB"/>
              <w:left w:val="single" w:sz="6" w:space="0" w:color="C8D2CB"/>
              <w:bottom w:val="single" w:sz="6" w:space="0" w:color="C8D2CB"/>
              <w:right w:val="single" w:sz="6" w:space="0" w:color="C8D2CB"/>
              <w:insideH w:val="single" w:sz="6" w:space="0" w:color="C8D2CB"/>
              <w:insideV w:val="single" w:sz="6" w:space="0" w:color="C8D2CB"/>
            </w:tcBorders>
            <w:vAlign w:val="center"/>
          </w:tcPr>
          <w:p>
            <w:pPr>
              <w:spacing w:after="40" w:before="40"/>
              <w:jc w:val="left"/>
            </w:pPr>
            <w:r>
              <w:rPr>
                <w:rFonts w:ascii="Aptos" w:hAnsi="Aptos"/>
                <w:b/>
                <w:color w:val="FFFFFF"/>
                <w:sz w:val="16"/>
              </w:rPr>
            </w:r>
            <w:r>
              <w:rPr>
                <w:rFonts w:ascii="Aptos" w:hAnsi="Aptos"/>
                <w:b/>
                <w:color w:val="FFFFFF"/>
                <w:sz w:val="16"/>
              </w:rPr>
              <w:t>Longitude</w:t>
            </w:r>
          </w:p>
        </w:tc>
      </w:tr>
      <w:tr>
        <w:trPr>
          <w:cantSplit/>
          <w:cantSplit/>
        </w:trPr>
        <w:tc>
          <w:tcPr>
            <w:tcW w:type="dxa" w:w="5040"/>
            <w:shd w:fill="FFFFFF"/>
            <w:tcMar>
              <w:top w:w="100" w:type="dxa"/>
              <w:start w:w="120" w:type="dxa"/>
              <w:bottom w:w="100" w:type="dxa"/>
              <w:end w:w="120" w:type="dxa"/>
            </w:tcMar>
            <w:tcBorders>
              <w:top w:val="single" w:sz="6" w:space="0" w:color="C8D2CB"/>
              <w:left w:val="single" w:sz="6" w:space="0" w:color="C8D2CB"/>
              <w:bottom w:val="single" w:sz="6" w:space="0" w:color="C8D2CB"/>
              <w:right w:val="single" w:sz="6" w:space="0" w:color="C8D2CB"/>
              <w:insideH w:val="single" w:sz="6" w:space="0" w:color="C8D2CB"/>
              <w:insideV w:val="single" w:sz="6" w:space="0" w:color="C8D2CB"/>
            </w:tcBorders>
            <w:vAlign w:val="center"/>
          </w:tcPr>
          <w:p>
            <w:pPr>
              <w:spacing w:after="40" w:line="245" w:lineRule="auto" w:before="40"/>
            </w:pPr>
            <w:r>
              <w:rPr>
                <w:rFonts w:ascii="Aptos" w:hAnsi="Aptos"/>
                <w:sz w:val="16"/>
              </w:rPr>
            </w:r>
            <w:r>
              <w:rPr>
                <w:rFonts w:ascii="Aptos" w:hAnsi="Aptos"/>
                <w:color w:val="111827"/>
                <w:sz w:val="16"/>
              </w:rPr>
              <w:t>University of Vavuniya</w:t>
            </w:r>
          </w:p>
        </w:tc>
        <w:tc>
          <w:tcPr>
            <w:tcW w:type="dxa" w:w="2448"/>
            <w:shd w:fill="FFFFFF"/>
            <w:tcMar>
              <w:top w:w="100" w:type="dxa"/>
              <w:start w:w="120" w:type="dxa"/>
              <w:bottom w:w="100" w:type="dxa"/>
              <w:end w:w="120" w:type="dxa"/>
            </w:tcMar>
            <w:tcBorders>
              <w:top w:val="single" w:sz="6" w:space="0" w:color="C8D2CB"/>
              <w:left w:val="single" w:sz="6" w:space="0" w:color="C8D2CB"/>
              <w:bottom w:val="single" w:sz="6" w:space="0" w:color="C8D2CB"/>
              <w:right w:val="single" w:sz="6" w:space="0" w:color="C8D2CB"/>
              <w:insideH w:val="single" w:sz="6" w:space="0" w:color="C8D2CB"/>
              <w:insideV w:val="single" w:sz="6" w:space="0" w:color="C8D2CB"/>
            </w:tcBorders>
            <w:vAlign w:val="center"/>
          </w:tcPr>
          <w:p>
            <w:pPr>
              <w:spacing w:after="40" w:line="245" w:lineRule="auto" w:before="40"/>
            </w:pPr>
            <w:r>
              <w:rPr>
                <w:rFonts w:ascii="Aptos" w:hAnsi="Aptos"/>
                <w:sz w:val="16"/>
              </w:rPr>
            </w:r>
            <w:r>
              <w:rPr>
                <w:rFonts w:ascii="Aptos" w:hAnsi="Aptos"/>
                <w:color w:val="111827"/>
                <w:sz w:val="16"/>
              </w:rPr>
              <w:t>8.758650</w:t>
            </w:r>
          </w:p>
        </w:tc>
        <w:tc>
          <w:tcPr>
            <w:tcW w:type="dxa" w:w="2448"/>
            <w:shd w:fill="FFFFFF"/>
            <w:tcMar>
              <w:top w:w="100" w:type="dxa"/>
              <w:start w:w="120" w:type="dxa"/>
              <w:bottom w:w="100" w:type="dxa"/>
              <w:end w:w="120" w:type="dxa"/>
            </w:tcMar>
            <w:tcBorders>
              <w:top w:val="single" w:sz="6" w:space="0" w:color="C8D2CB"/>
              <w:left w:val="single" w:sz="6" w:space="0" w:color="C8D2CB"/>
              <w:bottom w:val="single" w:sz="6" w:space="0" w:color="C8D2CB"/>
              <w:right w:val="single" w:sz="6" w:space="0" w:color="C8D2CB"/>
              <w:insideH w:val="single" w:sz="6" w:space="0" w:color="C8D2CB"/>
              <w:insideV w:val="single" w:sz="6" w:space="0" w:color="C8D2CB"/>
            </w:tcBorders>
            <w:vAlign w:val="center"/>
          </w:tcPr>
          <w:p>
            <w:pPr>
              <w:spacing w:after="40" w:line="245" w:lineRule="auto" w:before="40"/>
            </w:pPr>
            <w:r>
              <w:rPr>
                <w:rFonts w:ascii="Aptos" w:hAnsi="Aptos"/>
                <w:sz w:val="16"/>
              </w:rPr>
            </w:r>
            <w:r>
              <w:rPr>
                <w:rFonts w:ascii="Aptos" w:hAnsi="Aptos"/>
                <w:color w:val="111827"/>
                <w:sz w:val="16"/>
              </w:rPr>
              <w:t>80.410810</w:t>
            </w:r>
          </w:p>
        </w:tc>
      </w:tr>
      <w:tr>
        <w:trPr>
          <w:cantSplit/>
          <w:cantSplit/>
        </w:trPr>
        <w:tc>
          <w:tcPr>
            <w:tcW w:type="dxa" w:w="5040"/>
            <w:shd w:fill="F5F8F6"/>
            <w:tcMar>
              <w:top w:w="100" w:type="dxa"/>
              <w:start w:w="120" w:type="dxa"/>
              <w:bottom w:w="100" w:type="dxa"/>
              <w:end w:w="120" w:type="dxa"/>
            </w:tcMar>
            <w:tcBorders>
              <w:top w:val="single" w:sz="6" w:space="0" w:color="C8D2CB"/>
              <w:left w:val="single" w:sz="6" w:space="0" w:color="C8D2CB"/>
              <w:bottom w:val="single" w:sz="6" w:space="0" w:color="C8D2CB"/>
              <w:right w:val="single" w:sz="6" w:space="0" w:color="C8D2CB"/>
              <w:insideH w:val="single" w:sz="6" w:space="0" w:color="C8D2CB"/>
              <w:insideV w:val="single" w:sz="6" w:space="0" w:color="C8D2CB"/>
            </w:tcBorders>
            <w:vAlign w:val="center"/>
          </w:tcPr>
          <w:p>
            <w:pPr>
              <w:spacing w:after="40" w:line="245" w:lineRule="auto" w:before="40"/>
            </w:pPr>
            <w:r>
              <w:rPr>
                <w:rFonts w:ascii="Aptos" w:hAnsi="Aptos"/>
                <w:sz w:val="16"/>
              </w:rPr>
            </w:r>
            <w:r>
              <w:rPr>
                <w:rFonts w:ascii="Aptos" w:hAnsi="Aptos"/>
                <w:color w:val="111827"/>
                <w:sz w:val="16"/>
              </w:rPr>
              <w:t>Vavuniya Town</w:t>
            </w:r>
          </w:p>
        </w:tc>
        <w:tc>
          <w:tcPr>
            <w:tcW w:type="dxa" w:w="2448"/>
            <w:shd w:fill="F5F8F6"/>
            <w:tcMar>
              <w:top w:w="100" w:type="dxa"/>
              <w:start w:w="120" w:type="dxa"/>
              <w:bottom w:w="100" w:type="dxa"/>
              <w:end w:w="120" w:type="dxa"/>
            </w:tcMar>
            <w:tcBorders>
              <w:top w:val="single" w:sz="6" w:space="0" w:color="C8D2CB"/>
              <w:left w:val="single" w:sz="6" w:space="0" w:color="C8D2CB"/>
              <w:bottom w:val="single" w:sz="6" w:space="0" w:color="C8D2CB"/>
              <w:right w:val="single" w:sz="6" w:space="0" w:color="C8D2CB"/>
              <w:insideH w:val="single" w:sz="6" w:space="0" w:color="C8D2CB"/>
              <w:insideV w:val="single" w:sz="6" w:space="0" w:color="C8D2CB"/>
            </w:tcBorders>
            <w:vAlign w:val="center"/>
          </w:tcPr>
          <w:p>
            <w:pPr>
              <w:spacing w:after="40" w:line="245" w:lineRule="auto" w:before="40"/>
            </w:pPr>
            <w:r>
              <w:rPr>
                <w:rFonts w:ascii="Aptos" w:hAnsi="Aptos"/>
                <w:sz w:val="16"/>
              </w:rPr>
            </w:r>
            <w:r>
              <w:rPr>
                <w:rFonts w:ascii="Aptos" w:hAnsi="Aptos"/>
                <w:color w:val="111827"/>
                <w:sz w:val="16"/>
              </w:rPr>
              <w:t>8.751400</w:t>
            </w:r>
          </w:p>
        </w:tc>
        <w:tc>
          <w:tcPr>
            <w:tcW w:type="dxa" w:w="2448"/>
            <w:shd w:fill="F5F8F6"/>
            <w:tcMar>
              <w:top w:w="100" w:type="dxa"/>
              <w:start w:w="120" w:type="dxa"/>
              <w:bottom w:w="100" w:type="dxa"/>
              <w:end w:w="120" w:type="dxa"/>
            </w:tcMar>
            <w:tcBorders>
              <w:top w:val="single" w:sz="6" w:space="0" w:color="C8D2CB"/>
              <w:left w:val="single" w:sz="6" w:space="0" w:color="C8D2CB"/>
              <w:bottom w:val="single" w:sz="6" w:space="0" w:color="C8D2CB"/>
              <w:right w:val="single" w:sz="6" w:space="0" w:color="C8D2CB"/>
              <w:insideH w:val="single" w:sz="6" w:space="0" w:color="C8D2CB"/>
              <w:insideV w:val="single" w:sz="6" w:space="0" w:color="C8D2CB"/>
            </w:tcBorders>
            <w:vAlign w:val="center"/>
          </w:tcPr>
          <w:p>
            <w:pPr>
              <w:spacing w:after="40" w:line="245" w:lineRule="auto" w:before="40"/>
            </w:pPr>
            <w:r>
              <w:rPr>
                <w:rFonts w:ascii="Aptos" w:hAnsi="Aptos"/>
                <w:sz w:val="16"/>
              </w:rPr>
            </w:r>
            <w:r>
              <w:rPr>
                <w:rFonts w:ascii="Aptos" w:hAnsi="Aptos"/>
                <w:color w:val="111827"/>
                <w:sz w:val="16"/>
              </w:rPr>
              <w:t>80.497100</w:t>
            </w:r>
          </w:p>
        </w:tc>
      </w:tr>
      <w:tr>
        <w:trPr>
          <w:cantSplit/>
          <w:cantSplit/>
        </w:trPr>
        <w:tc>
          <w:tcPr>
            <w:tcW w:type="dxa" w:w="5040"/>
            <w:shd w:fill="FFFFFF"/>
            <w:tcMar>
              <w:top w:w="100" w:type="dxa"/>
              <w:start w:w="120" w:type="dxa"/>
              <w:bottom w:w="100" w:type="dxa"/>
              <w:end w:w="120" w:type="dxa"/>
            </w:tcMar>
            <w:tcBorders>
              <w:top w:val="single" w:sz="6" w:space="0" w:color="C8D2CB"/>
              <w:left w:val="single" w:sz="6" w:space="0" w:color="C8D2CB"/>
              <w:bottom w:val="single" w:sz="6" w:space="0" w:color="C8D2CB"/>
              <w:right w:val="single" w:sz="6" w:space="0" w:color="C8D2CB"/>
              <w:insideH w:val="single" w:sz="6" w:space="0" w:color="C8D2CB"/>
              <w:insideV w:val="single" w:sz="6" w:space="0" w:color="C8D2CB"/>
            </w:tcBorders>
            <w:vAlign w:val="center"/>
          </w:tcPr>
          <w:p>
            <w:pPr>
              <w:spacing w:after="40" w:line="245" w:lineRule="auto" w:before="40"/>
            </w:pPr>
            <w:r>
              <w:rPr>
                <w:rFonts w:ascii="Aptos" w:hAnsi="Aptos"/>
                <w:sz w:val="16"/>
              </w:rPr>
            </w:r>
            <w:r>
              <w:rPr>
                <w:rFonts w:ascii="Aptos" w:hAnsi="Aptos"/>
                <w:color w:val="111827"/>
                <w:sz w:val="16"/>
              </w:rPr>
              <w:t>Vavuniya Bus Stand</w:t>
            </w:r>
          </w:p>
        </w:tc>
        <w:tc>
          <w:tcPr>
            <w:tcW w:type="dxa" w:w="2448"/>
            <w:shd w:fill="FFFFFF"/>
            <w:tcMar>
              <w:top w:w="100" w:type="dxa"/>
              <w:start w:w="120" w:type="dxa"/>
              <w:bottom w:w="100" w:type="dxa"/>
              <w:end w:w="120" w:type="dxa"/>
            </w:tcMar>
            <w:tcBorders>
              <w:top w:val="single" w:sz="6" w:space="0" w:color="C8D2CB"/>
              <w:left w:val="single" w:sz="6" w:space="0" w:color="C8D2CB"/>
              <w:bottom w:val="single" w:sz="6" w:space="0" w:color="C8D2CB"/>
              <w:right w:val="single" w:sz="6" w:space="0" w:color="C8D2CB"/>
              <w:insideH w:val="single" w:sz="6" w:space="0" w:color="C8D2CB"/>
              <w:insideV w:val="single" w:sz="6" w:space="0" w:color="C8D2CB"/>
            </w:tcBorders>
            <w:vAlign w:val="center"/>
          </w:tcPr>
          <w:p>
            <w:pPr>
              <w:spacing w:after="40" w:line="245" w:lineRule="auto" w:before="40"/>
            </w:pPr>
            <w:r>
              <w:rPr>
                <w:rFonts w:ascii="Aptos" w:hAnsi="Aptos"/>
                <w:sz w:val="16"/>
              </w:rPr>
            </w:r>
            <w:r>
              <w:rPr>
                <w:rFonts w:ascii="Aptos" w:hAnsi="Aptos"/>
                <w:color w:val="111827"/>
                <w:sz w:val="16"/>
              </w:rPr>
              <w:t>8.753550</w:t>
            </w:r>
          </w:p>
        </w:tc>
        <w:tc>
          <w:tcPr>
            <w:tcW w:type="dxa" w:w="2448"/>
            <w:shd w:fill="FFFFFF"/>
            <w:tcMar>
              <w:top w:w="100" w:type="dxa"/>
              <w:start w:w="120" w:type="dxa"/>
              <w:bottom w:w="100" w:type="dxa"/>
              <w:end w:w="120" w:type="dxa"/>
            </w:tcMar>
            <w:tcBorders>
              <w:top w:val="single" w:sz="6" w:space="0" w:color="C8D2CB"/>
              <w:left w:val="single" w:sz="6" w:space="0" w:color="C8D2CB"/>
              <w:bottom w:val="single" w:sz="6" w:space="0" w:color="C8D2CB"/>
              <w:right w:val="single" w:sz="6" w:space="0" w:color="C8D2CB"/>
              <w:insideH w:val="single" w:sz="6" w:space="0" w:color="C8D2CB"/>
              <w:insideV w:val="single" w:sz="6" w:space="0" w:color="C8D2CB"/>
            </w:tcBorders>
            <w:vAlign w:val="center"/>
          </w:tcPr>
          <w:p>
            <w:pPr>
              <w:spacing w:after="40" w:line="245" w:lineRule="auto" w:before="40"/>
            </w:pPr>
            <w:r>
              <w:rPr>
                <w:rFonts w:ascii="Aptos" w:hAnsi="Aptos"/>
                <w:sz w:val="16"/>
              </w:rPr>
            </w:r>
            <w:r>
              <w:rPr>
                <w:rFonts w:ascii="Aptos" w:hAnsi="Aptos"/>
                <w:color w:val="111827"/>
                <w:sz w:val="16"/>
              </w:rPr>
              <w:t>80.497590</w:t>
            </w:r>
          </w:p>
        </w:tc>
      </w:tr>
      <w:tr>
        <w:trPr>
          <w:cantSplit/>
          <w:cantSplit/>
        </w:trPr>
        <w:tc>
          <w:tcPr>
            <w:tcW w:type="dxa" w:w="5040"/>
            <w:shd w:fill="F5F8F6"/>
            <w:tcMar>
              <w:top w:w="100" w:type="dxa"/>
              <w:start w:w="120" w:type="dxa"/>
              <w:bottom w:w="100" w:type="dxa"/>
              <w:end w:w="120" w:type="dxa"/>
            </w:tcMar>
            <w:tcBorders>
              <w:top w:val="single" w:sz="6" w:space="0" w:color="C8D2CB"/>
              <w:left w:val="single" w:sz="6" w:space="0" w:color="C8D2CB"/>
              <w:bottom w:val="single" w:sz="6" w:space="0" w:color="C8D2CB"/>
              <w:right w:val="single" w:sz="6" w:space="0" w:color="C8D2CB"/>
              <w:insideH w:val="single" w:sz="6" w:space="0" w:color="C8D2CB"/>
              <w:insideV w:val="single" w:sz="6" w:space="0" w:color="C8D2CB"/>
            </w:tcBorders>
            <w:vAlign w:val="center"/>
          </w:tcPr>
          <w:p>
            <w:pPr>
              <w:spacing w:after="40" w:line="245" w:lineRule="auto" w:before="40"/>
            </w:pPr>
            <w:r>
              <w:rPr>
                <w:rFonts w:ascii="Aptos" w:hAnsi="Aptos"/>
                <w:sz w:val="16"/>
              </w:rPr>
            </w:r>
            <w:r>
              <w:rPr>
                <w:rFonts w:ascii="Aptos" w:hAnsi="Aptos"/>
                <w:color w:val="111827"/>
                <w:sz w:val="16"/>
              </w:rPr>
              <w:t>Vavuniya Railway Station</w:t>
            </w:r>
          </w:p>
        </w:tc>
        <w:tc>
          <w:tcPr>
            <w:tcW w:type="dxa" w:w="2448"/>
            <w:shd w:fill="F5F8F6"/>
            <w:tcMar>
              <w:top w:w="100" w:type="dxa"/>
              <w:start w:w="120" w:type="dxa"/>
              <w:bottom w:w="100" w:type="dxa"/>
              <w:end w:w="120" w:type="dxa"/>
            </w:tcMar>
            <w:tcBorders>
              <w:top w:val="single" w:sz="6" w:space="0" w:color="C8D2CB"/>
              <w:left w:val="single" w:sz="6" w:space="0" w:color="C8D2CB"/>
              <w:bottom w:val="single" w:sz="6" w:space="0" w:color="C8D2CB"/>
              <w:right w:val="single" w:sz="6" w:space="0" w:color="C8D2CB"/>
              <w:insideH w:val="single" w:sz="6" w:space="0" w:color="C8D2CB"/>
              <w:insideV w:val="single" w:sz="6" w:space="0" w:color="C8D2CB"/>
            </w:tcBorders>
            <w:vAlign w:val="center"/>
          </w:tcPr>
          <w:p>
            <w:pPr>
              <w:spacing w:after="40" w:line="245" w:lineRule="auto" w:before="40"/>
            </w:pPr>
            <w:r>
              <w:rPr>
                <w:rFonts w:ascii="Aptos" w:hAnsi="Aptos"/>
                <w:sz w:val="16"/>
              </w:rPr>
            </w:r>
            <w:r>
              <w:rPr>
                <w:rFonts w:ascii="Aptos" w:hAnsi="Aptos"/>
                <w:color w:val="111827"/>
                <w:sz w:val="16"/>
              </w:rPr>
              <w:t>8.754280</w:t>
            </w:r>
          </w:p>
        </w:tc>
        <w:tc>
          <w:tcPr>
            <w:tcW w:type="dxa" w:w="2448"/>
            <w:shd w:fill="F5F8F6"/>
            <w:tcMar>
              <w:top w:w="100" w:type="dxa"/>
              <w:start w:w="120" w:type="dxa"/>
              <w:bottom w:w="100" w:type="dxa"/>
              <w:end w:w="120" w:type="dxa"/>
            </w:tcMar>
            <w:tcBorders>
              <w:top w:val="single" w:sz="6" w:space="0" w:color="C8D2CB"/>
              <w:left w:val="single" w:sz="6" w:space="0" w:color="C8D2CB"/>
              <w:bottom w:val="single" w:sz="6" w:space="0" w:color="C8D2CB"/>
              <w:right w:val="single" w:sz="6" w:space="0" w:color="C8D2CB"/>
              <w:insideH w:val="single" w:sz="6" w:space="0" w:color="C8D2CB"/>
              <w:insideV w:val="single" w:sz="6" w:space="0" w:color="C8D2CB"/>
            </w:tcBorders>
            <w:vAlign w:val="center"/>
          </w:tcPr>
          <w:p>
            <w:pPr>
              <w:spacing w:after="40" w:line="245" w:lineRule="auto" w:before="40"/>
            </w:pPr>
            <w:r>
              <w:rPr>
                <w:rFonts w:ascii="Aptos" w:hAnsi="Aptos"/>
                <w:sz w:val="16"/>
              </w:rPr>
            </w:r>
            <w:r>
              <w:rPr>
                <w:rFonts w:ascii="Aptos" w:hAnsi="Aptos"/>
                <w:color w:val="111827"/>
                <w:sz w:val="16"/>
              </w:rPr>
              <w:t>80.493780</w:t>
            </w:r>
          </w:p>
        </w:tc>
      </w:tr>
      <w:tr>
        <w:trPr>
          <w:cantSplit/>
          <w:cantSplit/>
        </w:trPr>
        <w:tc>
          <w:tcPr>
            <w:tcW w:type="dxa" w:w="5040"/>
            <w:shd w:fill="FFFFFF"/>
            <w:tcMar>
              <w:top w:w="100" w:type="dxa"/>
              <w:start w:w="120" w:type="dxa"/>
              <w:bottom w:w="100" w:type="dxa"/>
              <w:end w:w="120" w:type="dxa"/>
            </w:tcMar>
            <w:tcBorders>
              <w:top w:val="single" w:sz="6" w:space="0" w:color="C8D2CB"/>
              <w:left w:val="single" w:sz="6" w:space="0" w:color="C8D2CB"/>
              <w:bottom w:val="single" w:sz="6" w:space="0" w:color="C8D2CB"/>
              <w:right w:val="single" w:sz="6" w:space="0" w:color="C8D2CB"/>
              <w:insideH w:val="single" w:sz="6" w:space="0" w:color="C8D2CB"/>
              <w:insideV w:val="single" w:sz="6" w:space="0" w:color="C8D2CB"/>
            </w:tcBorders>
            <w:vAlign w:val="center"/>
          </w:tcPr>
          <w:p>
            <w:pPr>
              <w:spacing w:after="40" w:line="245" w:lineRule="auto" w:before="40"/>
            </w:pPr>
            <w:r>
              <w:rPr>
                <w:rFonts w:ascii="Aptos" w:hAnsi="Aptos"/>
                <w:sz w:val="16"/>
              </w:rPr>
            </w:r>
            <w:r>
              <w:rPr>
                <w:rFonts w:ascii="Aptos" w:hAnsi="Aptos"/>
                <w:color w:val="111827"/>
                <w:sz w:val="16"/>
              </w:rPr>
              <w:t>Poovarasankulam Hospital</w:t>
            </w:r>
          </w:p>
        </w:tc>
        <w:tc>
          <w:tcPr>
            <w:tcW w:type="dxa" w:w="2448"/>
            <w:shd w:fill="FFFFFF"/>
            <w:tcMar>
              <w:top w:w="100" w:type="dxa"/>
              <w:start w:w="120" w:type="dxa"/>
              <w:bottom w:w="100" w:type="dxa"/>
              <w:end w:w="120" w:type="dxa"/>
            </w:tcMar>
            <w:tcBorders>
              <w:top w:val="single" w:sz="6" w:space="0" w:color="C8D2CB"/>
              <w:left w:val="single" w:sz="6" w:space="0" w:color="C8D2CB"/>
              <w:bottom w:val="single" w:sz="6" w:space="0" w:color="C8D2CB"/>
              <w:right w:val="single" w:sz="6" w:space="0" w:color="C8D2CB"/>
              <w:insideH w:val="single" w:sz="6" w:space="0" w:color="C8D2CB"/>
              <w:insideV w:val="single" w:sz="6" w:space="0" w:color="C8D2CB"/>
            </w:tcBorders>
            <w:vAlign w:val="center"/>
          </w:tcPr>
          <w:p>
            <w:pPr>
              <w:spacing w:after="40" w:line="245" w:lineRule="auto" w:before="40"/>
            </w:pPr>
            <w:r>
              <w:rPr>
                <w:rFonts w:ascii="Aptos" w:hAnsi="Aptos"/>
                <w:sz w:val="16"/>
              </w:rPr>
            </w:r>
            <w:r>
              <w:rPr>
                <w:rFonts w:ascii="Aptos" w:hAnsi="Aptos"/>
                <w:color w:val="111827"/>
                <w:sz w:val="16"/>
              </w:rPr>
              <w:t>8.752600</w:t>
            </w:r>
          </w:p>
        </w:tc>
        <w:tc>
          <w:tcPr>
            <w:tcW w:type="dxa" w:w="2448"/>
            <w:shd w:fill="FFFFFF"/>
            <w:tcMar>
              <w:top w:w="100" w:type="dxa"/>
              <w:start w:w="120" w:type="dxa"/>
              <w:bottom w:w="100" w:type="dxa"/>
              <w:end w:w="120" w:type="dxa"/>
            </w:tcMar>
            <w:tcBorders>
              <w:top w:val="single" w:sz="6" w:space="0" w:color="C8D2CB"/>
              <w:left w:val="single" w:sz="6" w:space="0" w:color="C8D2CB"/>
              <w:bottom w:val="single" w:sz="6" w:space="0" w:color="C8D2CB"/>
              <w:right w:val="single" w:sz="6" w:space="0" w:color="C8D2CB"/>
              <w:insideH w:val="single" w:sz="6" w:space="0" w:color="C8D2CB"/>
              <w:insideV w:val="single" w:sz="6" w:space="0" w:color="C8D2CB"/>
            </w:tcBorders>
            <w:vAlign w:val="center"/>
          </w:tcPr>
          <w:p>
            <w:pPr>
              <w:spacing w:after="40" w:line="245" w:lineRule="auto" w:before="40"/>
            </w:pPr>
            <w:r>
              <w:rPr>
                <w:rFonts w:ascii="Aptos" w:hAnsi="Aptos"/>
                <w:sz w:val="16"/>
              </w:rPr>
            </w:r>
            <w:r>
              <w:rPr>
                <w:rFonts w:ascii="Aptos" w:hAnsi="Aptos"/>
                <w:color w:val="111827"/>
                <w:sz w:val="16"/>
              </w:rPr>
              <w:t>80.367350</w:t>
            </w:r>
          </w:p>
        </w:tc>
      </w:tr>
      <w:tr>
        <w:trPr>
          <w:cantSplit/>
          <w:cantSplit/>
        </w:trPr>
        <w:tc>
          <w:tcPr>
            <w:tcW w:type="dxa" w:w="5040"/>
            <w:shd w:fill="F5F8F6"/>
            <w:tcMar>
              <w:top w:w="100" w:type="dxa"/>
              <w:start w:w="120" w:type="dxa"/>
              <w:bottom w:w="100" w:type="dxa"/>
              <w:end w:w="120" w:type="dxa"/>
            </w:tcMar>
            <w:tcBorders>
              <w:top w:val="single" w:sz="6" w:space="0" w:color="C8D2CB"/>
              <w:left w:val="single" w:sz="6" w:space="0" w:color="C8D2CB"/>
              <w:bottom w:val="single" w:sz="6" w:space="0" w:color="C8D2CB"/>
              <w:right w:val="single" w:sz="6" w:space="0" w:color="C8D2CB"/>
              <w:insideH w:val="single" w:sz="6" w:space="0" w:color="C8D2CB"/>
              <w:insideV w:val="single" w:sz="6" w:space="0" w:color="C8D2CB"/>
            </w:tcBorders>
            <w:vAlign w:val="center"/>
          </w:tcPr>
          <w:p>
            <w:pPr>
              <w:spacing w:after="40" w:line="245" w:lineRule="auto" w:before="40"/>
            </w:pPr>
            <w:r>
              <w:rPr>
                <w:rFonts w:ascii="Aptos" w:hAnsi="Aptos"/>
                <w:sz w:val="16"/>
              </w:rPr>
            </w:r>
            <w:r>
              <w:rPr>
                <w:rFonts w:ascii="Aptos" w:hAnsi="Aptos"/>
                <w:color w:val="111827"/>
                <w:sz w:val="16"/>
              </w:rPr>
              <w:t>Hostel Premises Pambaimadu</w:t>
            </w:r>
          </w:p>
        </w:tc>
        <w:tc>
          <w:tcPr>
            <w:tcW w:type="dxa" w:w="2448"/>
            <w:shd w:fill="F5F8F6"/>
            <w:tcMar>
              <w:top w:w="100" w:type="dxa"/>
              <w:start w:w="120" w:type="dxa"/>
              <w:bottom w:w="100" w:type="dxa"/>
              <w:end w:w="120" w:type="dxa"/>
            </w:tcMar>
            <w:tcBorders>
              <w:top w:val="single" w:sz="6" w:space="0" w:color="C8D2CB"/>
              <w:left w:val="single" w:sz="6" w:space="0" w:color="C8D2CB"/>
              <w:bottom w:val="single" w:sz="6" w:space="0" w:color="C8D2CB"/>
              <w:right w:val="single" w:sz="6" w:space="0" w:color="C8D2CB"/>
              <w:insideH w:val="single" w:sz="6" w:space="0" w:color="C8D2CB"/>
              <w:insideV w:val="single" w:sz="6" w:space="0" w:color="C8D2CB"/>
            </w:tcBorders>
            <w:vAlign w:val="center"/>
          </w:tcPr>
          <w:p>
            <w:pPr>
              <w:spacing w:after="40" w:line="245" w:lineRule="auto" w:before="40"/>
            </w:pPr>
            <w:r>
              <w:rPr>
                <w:rFonts w:ascii="Aptos" w:hAnsi="Aptos"/>
                <w:sz w:val="16"/>
              </w:rPr>
            </w:r>
            <w:r>
              <w:rPr>
                <w:rFonts w:ascii="Aptos" w:hAnsi="Aptos"/>
                <w:color w:val="111827"/>
                <w:sz w:val="16"/>
              </w:rPr>
              <w:t>8.754480</w:t>
            </w:r>
          </w:p>
        </w:tc>
        <w:tc>
          <w:tcPr>
            <w:tcW w:type="dxa" w:w="2448"/>
            <w:shd w:fill="F5F8F6"/>
            <w:tcMar>
              <w:top w:w="100" w:type="dxa"/>
              <w:start w:w="120" w:type="dxa"/>
              <w:bottom w:w="100" w:type="dxa"/>
              <w:end w:w="120" w:type="dxa"/>
            </w:tcMar>
            <w:tcBorders>
              <w:top w:val="single" w:sz="6" w:space="0" w:color="C8D2CB"/>
              <w:left w:val="single" w:sz="6" w:space="0" w:color="C8D2CB"/>
              <w:bottom w:val="single" w:sz="6" w:space="0" w:color="C8D2CB"/>
              <w:right w:val="single" w:sz="6" w:space="0" w:color="C8D2CB"/>
              <w:insideH w:val="single" w:sz="6" w:space="0" w:color="C8D2CB"/>
              <w:insideV w:val="single" w:sz="6" w:space="0" w:color="C8D2CB"/>
            </w:tcBorders>
            <w:vAlign w:val="center"/>
          </w:tcPr>
          <w:p>
            <w:pPr>
              <w:spacing w:after="40" w:line="245" w:lineRule="auto" w:before="40"/>
            </w:pPr>
            <w:r>
              <w:rPr>
                <w:rFonts w:ascii="Aptos" w:hAnsi="Aptos"/>
                <w:sz w:val="16"/>
              </w:rPr>
            </w:r>
            <w:r>
              <w:rPr>
                <w:rFonts w:ascii="Aptos" w:hAnsi="Aptos"/>
                <w:color w:val="111827"/>
                <w:sz w:val="16"/>
              </w:rPr>
              <w:t>80.399810</w:t>
            </w:r>
          </w:p>
        </w:tc>
      </w:tr>
    </w:tbl>
    <w:p>
      <w:pPr>
        <w:spacing w:after="20"/>
      </w:pPr>
    </w:p>
    <w:p>
      <w:pPr>
        <w:pStyle w:val="Heading2"/>
      </w:pPr>
      <w:r>
        <w:t>A.2 Food Pickup Locations</w:t>
      </w:r>
    </w:p>
    <w:tbl>
      <w:tblPr>
        <w:tblStyle w:val="TableGrid"/>
        <w:tblW w:type="auto" w:w="0"/>
        <w:jc w:val="center"/>
        <w:tblLayout w:type="fixed"/>
        <w:tblLook w:firstColumn="1" w:firstRow="1" w:lastColumn="0" w:lastRow="0" w:noHBand="0" w:noVBand="1" w:val="04A0"/>
      </w:tblPr>
      <w:tblGrid>
        <w:gridCol w:w="3331"/>
        <w:gridCol w:w="3331"/>
        <w:gridCol w:w="3331"/>
      </w:tblGrid>
      <w:tr>
        <w:trPr>
          <w:tblHeader w:val="true"/>
          <w:cantSplit/>
          <w:tblHeader w:val="true"/>
        </w:trPr>
        <w:tc>
          <w:tcPr>
            <w:tcW w:type="dxa" w:w="5040"/>
            <w:shd w:fill="1E7A3D"/>
            <w:tcMar>
              <w:top w:w="115" w:type="dxa"/>
              <w:start w:w="120" w:type="dxa"/>
              <w:bottom w:w="115" w:type="dxa"/>
              <w:end w:w="120" w:type="dxa"/>
            </w:tcMar>
            <w:tcBorders>
              <w:top w:val="single" w:sz="6" w:space="0" w:color="C8D2CB"/>
              <w:left w:val="single" w:sz="6" w:space="0" w:color="C8D2CB"/>
              <w:bottom w:val="single" w:sz="6" w:space="0" w:color="C8D2CB"/>
              <w:right w:val="single" w:sz="6" w:space="0" w:color="C8D2CB"/>
              <w:insideH w:val="single" w:sz="6" w:space="0" w:color="C8D2CB"/>
              <w:insideV w:val="single" w:sz="6" w:space="0" w:color="C8D2CB"/>
            </w:tcBorders>
            <w:vAlign w:val="center"/>
          </w:tcPr>
          <w:p>
            <w:pPr>
              <w:spacing w:after="40" w:before="40"/>
              <w:jc w:val="left"/>
            </w:pPr>
            <w:r>
              <w:rPr>
                <w:rFonts w:ascii="Aptos" w:hAnsi="Aptos"/>
                <w:b/>
                <w:color w:val="FFFFFF"/>
                <w:sz w:val="16"/>
              </w:rPr>
            </w:r>
            <w:r>
              <w:rPr>
                <w:rFonts w:ascii="Aptos" w:hAnsi="Aptos"/>
                <w:b/>
                <w:color w:val="FFFFFF"/>
                <w:sz w:val="16"/>
              </w:rPr>
              <w:t>Location</w:t>
            </w:r>
          </w:p>
        </w:tc>
        <w:tc>
          <w:tcPr>
            <w:tcW w:type="dxa" w:w="2448"/>
            <w:shd w:fill="1E7A3D"/>
            <w:tcMar>
              <w:top w:w="115" w:type="dxa"/>
              <w:start w:w="120" w:type="dxa"/>
              <w:bottom w:w="115" w:type="dxa"/>
              <w:end w:w="120" w:type="dxa"/>
            </w:tcMar>
            <w:tcBorders>
              <w:top w:val="single" w:sz="6" w:space="0" w:color="C8D2CB"/>
              <w:left w:val="single" w:sz="6" w:space="0" w:color="C8D2CB"/>
              <w:bottom w:val="single" w:sz="6" w:space="0" w:color="C8D2CB"/>
              <w:right w:val="single" w:sz="6" w:space="0" w:color="C8D2CB"/>
              <w:insideH w:val="single" w:sz="6" w:space="0" w:color="C8D2CB"/>
              <w:insideV w:val="single" w:sz="6" w:space="0" w:color="C8D2CB"/>
            </w:tcBorders>
            <w:vAlign w:val="center"/>
          </w:tcPr>
          <w:p>
            <w:pPr>
              <w:spacing w:after="40" w:before="40"/>
              <w:jc w:val="left"/>
            </w:pPr>
            <w:r>
              <w:rPr>
                <w:rFonts w:ascii="Aptos" w:hAnsi="Aptos"/>
                <w:b/>
                <w:color w:val="FFFFFF"/>
                <w:sz w:val="16"/>
              </w:rPr>
            </w:r>
            <w:r>
              <w:rPr>
                <w:rFonts w:ascii="Aptos" w:hAnsi="Aptos"/>
                <w:b/>
                <w:color w:val="FFFFFF"/>
                <w:sz w:val="16"/>
              </w:rPr>
              <w:t>Latitude</w:t>
            </w:r>
          </w:p>
        </w:tc>
        <w:tc>
          <w:tcPr>
            <w:tcW w:type="dxa" w:w="2448"/>
            <w:shd w:fill="1E7A3D"/>
            <w:tcMar>
              <w:top w:w="115" w:type="dxa"/>
              <w:start w:w="120" w:type="dxa"/>
              <w:bottom w:w="115" w:type="dxa"/>
              <w:end w:w="120" w:type="dxa"/>
            </w:tcMar>
            <w:tcBorders>
              <w:top w:val="single" w:sz="6" w:space="0" w:color="C8D2CB"/>
              <w:left w:val="single" w:sz="6" w:space="0" w:color="C8D2CB"/>
              <w:bottom w:val="single" w:sz="6" w:space="0" w:color="C8D2CB"/>
              <w:right w:val="single" w:sz="6" w:space="0" w:color="C8D2CB"/>
              <w:insideH w:val="single" w:sz="6" w:space="0" w:color="C8D2CB"/>
              <w:insideV w:val="single" w:sz="6" w:space="0" w:color="C8D2CB"/>
            </w:tcBorders>
            <w:vAlign w:val="center"/>
          </w:tcPr>
          <w:p>
            <w:pPr>
              <w:spacing w:after="40" w:before="40"/>
              <w:jc w:val="left"/>
            </w:pPr>
            <w:r>
              <w:rPr>
                <w:rFonts w:ascii="Aptos" w:hAnsi="Aptos"/>
                <w:b/>
                <w:color w:val="FFFFFF"/>
                <w:sz w:val="16"/>
              </w:rPr>
            </w:r>
            <w:r>
              <w:rPr>
                <w:rFonts w:ascii="Aptos" w:hAnsi="Aptos"/>
                <w:b/>
                <w:color w:val="FFFFFF"/>
                <w:sz w:val="16"/>
              </w:rPr>
              <w:t>Longitude</w:t>
            </w:r>
          </w:p>
        </w:tc>
      </w:tr>
      <w:tr>
        <w:trPr>
          <w:cantSplit/>
          <w:cantSplit/>
        </w:trPr>
        <w:tc>
          <w:tcPr>
            <w:tcW w:type="dxa" w:w="5040"/>
            <w:shd w:fill="FFFFFF"/>
            <w:tcMar>
              <w:top w:w="100" w:type="dxa"/>
              <w:start w:w="120" w:type="dxa"/>
              <w:bottom w:w="100" w:type="dxa"/>
              <w:end w:w="120" w:type="dxa"/>
            </w:tcMar>
            <w:tcBorders>
              <w:top w:val="single" w:sz="6" w:space="0" w:color="C8D2CB"/>
              <w:left w:val="single" w:sz="6" w:space="0" w:color="C8D2CB"/>
              <w:bottom w:val="single" w:sz="6" w:space="0" w:color="C8D2CB"/>
              <w:right w:val="single" w:sz="6" w:space="0" w:color="C8D2CB"/>
              <w:insideH w:val="single" w:sz="6" w:space="0" w:color="C8D2CB"/>
              <w:insideV w:val="single" w:sz="6" w:space="0" w:color="C8D2CB"/>
            </w:tcBorders>
            <w:vAlign w:val="center"/>
          </w:tcPr>
          <w:p>
            <w:pPr>
              <w:spacing w:after="40" w:line="245" w:lineRule="auto" w:before="40"/>
            </w:pPr>
            <w:r>
              <w:rPr>
                <w:rFonts w:ascii="Aptos" w:hAnsi="Aptos"/>
                <w:sz w:val="16"/>
              </w:rPr>
            </w:r>
            <w:r>
              <w:rPr>
                <w:rFonts w:ascii="Aptos" w:hAnsi="Aptos"/>
                <w:color w:val="111827"/>
                <w:sz w:val="16"/>
              </w:rPr>
              <w:t>Hostel Canteen</w:t>
            </w:r>
          </w:p>
        </w:tc>
        <w:tc>
          <w:tcPr>
            <w:tcW w:type="dxa" w:w="2448"/>
            <w:shd w:fill="FFFFFF"/>
            <w:tcMar>
              <w:top w:w="100" w:type="dxa"/>
              <w:start w:w="120" w:type="dxa"/>
              <w:bottom w:w="100" w:type="dxa"/>
              <w:end w:w="120" w:type="dxa"/>
            </w:tcMar>
            <w:tcBorders>
              <w:top w:val="single" w:sz="6" w:space="0" w:color="C8D2CB"/>
              <w:left w:val="single" w:sz="6" w:space="0" w:color="C8D2CB"/>
              <w:bottom w:val="single" w:sz="6" w:space="0" w:color="C8D2CB"/>
              <w:right w:val="single" w:sz="6" w:space="0" w:color="C8D2CB"/>
              <w:insideH w:val="single" w:sz="6" w:space="0" w:color="C8D2CB"/>
              <w:insideV w:val="single" w:sz="6" w:space="0" w:color="C8D2CB"/>
            </w:tcBorders>
            <w:vAlign w:val="center"/>
          </w:tcPr>
          <w:p>
            <w:pPr>
              <w:spacing w:after="40" w:line="245" w:lineRule="auto" w:before="40"/>
            </w:pPr>
            <w:r>
              <w:rPr>
                <w:rFonts w:ascii="Aptos" w:hAnsi="Aptos"/>
                <w:sz w:val="16"/>
              </w:rPr>
            </w:r>
            <w:r>
              <w:rPr>
                <w:rFonts w:ascii="Aptos" w:hAnsi="Aptos"/>
                <w:color w:val="111827"/>
                <w:sz w:val="16"/>
              </w:rPr>
              <w:t>8.754679431</w:t>
            </w:r>
          </w:p>
        </w:tc>
        <w:tc>
          <w:tcPr>
            <w:tcW w:type="dxa" w:w="2448"/>
            <w:shd w:fill="FFFFFF"/>
            <w:tcMar>
              <w:top w:w="100" w:type="dxa"/>
              <w:start w:w="120" w:type="dxa"/>
              <w:bottom w:w="100" w:type="dxa"/>
              <w:end w:w="120" w:type="dxa"/>
            </w:tcMar>
            <w:tcBorders>
              <w:top w:val="single" w:sz="6" w:space="0" w:color="C8D2CB"/>
              <w:left w:val="single" w:sz="6" w:space="0" w:color="C8D2CB"/>
              <w:bottom w:val="single" w:sz="6" w:space="0" w:color="C8D2CB"/>
              <w:right w:val="single" w:sz="6" w:space="0" w:color="C8D2CB"/>
              <w:insideH w:val="single" w:sz="6" w:space="0" w:color="C8D2CB"/>
              <w:insideV w:val="single" w:sz="6" w:space="0" w:color="C8D2CB"/>
            </w:tcBorders>
            <w:vAlign w:val="center"/>
          </w:tcPr>
          <w:p>
            <w:pPr>
              <w:spacing w:after="40" w:line="245" w:lineRule="auto" w:before="40"/>
            </w:pPr>
            <w:r>
              <w:rPr>
                <w:rFonts w:ascii="Aptos" w:hAnsi="Aptos"/>
                <w:sz w:val="16"/>
              </w:rPr>
            </w:r>
            <w:r>
              <w:rPr>
                <w:rFonts w:ascii="Aptos" w:hAnsi="Aptos"/>
                <w:color w:val="111827"/>
                <w:sz w:val="16"/>
              </w:rPr>
              <w:t>80.399979593</w:t>
            </w:r>
          </w:p>
        </w:tc>
      </w:tr>
      <w:tr>
        <w:trPr>
          <w:cantSplit/>
          <w:cantSplit/>
        </w:trPr>
        <w:tc>
          <w:tcPr>
            <w:tcW w:type="dxa" w:w="5040"/>
            <w:shd w:fill="F5F8F6"/>
            <w:tcMar>
              <w:top w:w="100" w:type="dxa"/>
              <w:start w:w="120" w:type="dxa"/>
              <w:bottom w:w="100" w:type="dxa"/>
              <w:end w:w="120" w:type="dxa"/>
            </w:tcMar>
            <w:tcBorders>
              <w:top w:val="single" w:sz="6" w:space="0" w:color="C8D2CB"/>
              <w:left w:val="single" w:sz="6" w:space="0" w:color="C8D2CB"/>
              <w:bottom w:val="single" w:sz="6" w:space="0" w:color="C8D2CB"/>
              <w:right w:val="single" w:sz="6" w:space="0" w:color="C8D2CB"/>
              <w:insideH w:val="single" w:sz="6" w:space="0" w:color="C8D2CB"/>
              <w:insideV w:val="single" w:sz="6" w:space="0" w:color="C8D2CB"/>
            </w:tcBorders>
            <w:vAlign w:val="center"/>
          </w:tcPr>
          <w:p>
            <w:pPr>
              <w:spacing w:after="40" w:line="245" w:lineRule="auto" w:before="40"/>
            </w:pPr>
            <w:r>
              <w:rPr>
                <w:rFonts w:ascii="Aptos" w:hAnsi="Aptos"/>
                <w:sz w:val="16"/>
              </w:rPr>
            </w:r>
            <w:r>
              <w:rPr>
                <w:rFonts w:ascii="Aptos" w:hAnsi="Aptos"/>
                <w:color w:val="111827"/>
                <w:sz w:val="16"/>
              </w:rPr>
              <w:t>Rilvan Restaurant</w:t>
            </w:r>
          </w:p>
        </w:tc>
        <w:tc>
          <w:tcPr>
            <w:tcW w:type="dxa" w:w="2448"/>
            <w:shd w:fill="F5F8F6"/>
            <w:tcMar>
              <w:top w:w="100" w:type="dxa"/>
              <w:start w:w="120" w:type="dxa"/>
              <w:bottom w:w="100" w:type="dxa"/>
              <w:end w:w="120" w:type="dxa"/>
            </w:tcMar>
            <w:tcBorders>
              <w:top w:val="single" w:sz="6" w:space="0" w:color="C8D2CB"/>
              <w:left w:val="single" w:sz="6" w:space="0" w:color="C8D2CB"/>
              <w:bottom w:val="single" w:sz="6" w:space="0" w:color="C8D2CB"/>
              <w:right w:val="single" w:sz="6" w:space="0" w:color="C8D2CB"/>
              <w:insideH w:val="single" w:sz="6" w:space="0" w:color="C8D2CB"/>
              <w:insideV w:val="single" w:sz="6" w:space="0" w:color="C8D2CB"/>
            </w:tcBorders>
            <w:vAlign w:val="center"/>
          </w:tcPr>
          <w:p>
            <w:pPr>
              <w:spacing w:after="40" w:line="245" w:lineRule="auto" w:before="40"/>
            </w:pPr>
            <w:r>
              <w:rPr>
                <w:rFonts w:ascii="Aptos" w:hAnsi="Aptos"/>
                <w:sz w:val="16"/>
              </w:rPr>
            </w:r>
            <w:r>
              <w:rPr>
                <w:rFonts w:ascii="Aptos" w:hAnsi="Aptos"/>
                <w:color w:val="111827"/>
                <w:sz w:val="16"/>
              </w:rPr>
              <w:t>8.755848949</w:t>
            </w:r>
          </w:p>
        </w:tc>
        <w:tc>
          <w:tcPr>
            <w:tcW w:type="dxa" w:w="2448"/>
            <w:shd w:fill="F5F8F6"/>
            <w:tcMar>
              <w:top w:w="100" w:type="dxa"/>
              <w:start w:w="120" w:type="dxa"/>
              <w:bottom w:w="100" w:type="dxa"/>
              <w:end w:w="120" w:type="dxa"/>
            </w:tcMar>
            <w:tcBorders>
              <w:top w:val="single" w:sz="6" w:space="0" w:color="C8D2CB"/>
              <w:left w:val="single" w:sz="6" w:space="0" w:color="C8D2CB"/>
              <w:bottom w:val="single" w:sz="6" w:space="0" w:color="C8D2CB"/>
              <w:right w:val="single" w:sz="6" w:space="0" w:color="C8D2CB"/>
              <w:insideH w:val="single" w:sz="6" w:space="0" w:color="C8D2CB"/>
              <w:insideV w:val="single" w:sz="6" w:space="0" w:color="C8D2CB"/>
            </w:tcBorders>
            <w:vAlign w:val="center"/>
          </w:tcPr>
          <w:p>
            <w:pPr>
              <w:spacing w:after="40" w:line="245" w:lineRule="auto" w:before="40"/>
            </w:pPr>
            <w:r>
              <w:rPr>
                <w:rFonts w:ascii="Aptos" w:hAnsi="Aptos"/>
                <w:sz w:val="16"/>
              </w:rPr>
            </w:r>
            <w:r>
              <w:rPr>
                <w:rFonts w:ascii="Aptos" w:hAnsi="Aptos"/>
                <w:color w:val="111827"/>
                <w:sz w:val="16"/>
              </w:rPr>
              <w:t>80.391798544</w:t>
            </w:r>
          </w:p>
        </w:tc>
      </w:tr>
      <w:tr>
        <w:trPr>
          <w:cantSplit/>
          <w:cantSplit/>
        </w:trPr>
        <w:tc>
          <w:tcPr>
            <w:tcW w:type="dxa" w:w="5040"/>
            <w:shd w:fill="FFFFFF"/>
            <w:tcMar>
              <w:top w:w="100" w:type="dxa"/>
              <w:start w:w="120" w:type="dxa"/>
              <w:bottom w:w="100" w:type="dxa"/>
              <w:end w:w="120" w:type="dxa"/>
            </w:tcMar>
            <w:tcBorders>
              <w:top w:val="single" w:sz="6" w:space="0" w:color="C8D2CB"/>
              <w:left w:val="single" w:sz="6" w:space="0" w:color="C8D2CB"/>
              <w:bottom w:val="single" w:sz="6" w:space="0" w:color="C8D2CB"/>
              <w:right w:val="single" w:sz="6" w:space="0" w:color="C8D2CB"/>
              <w:insideH w:val="single" w:sz="6" w:space="0" w:color="C8D2CB"/>
              <w:insideV w:val="single" w:sz="6" w:space="0" w:color="C8D2CB"/>
            </w:tcBorders>
            <w:vAlign w:val="center"/>
          </w:tcPr>
          <w:p>
            <w:pPr>
              <w:spacing w:after="40" w:line="245" w:lineRule="auto" w:before="40"/>
            </w:pPr>
            <w:r>
              <w:rPr>
                <w:rFonts w:ascii="Aptos" w:hAnsi="Aptos"/>
                <w:sz w:val="16"/>
              </w:rPr>
            </w:r>
            <w:r>
              <w:rPr>
                <w:rFonts w:ascii="Aptos" w:hAnsi="Aptos"/>
                <w:color w:val="111827"/>
                <w:sz w:val="16"/>
              </w:rPr>
              <w:t>RS Restaurant</w:t>
            </w:r>
          </w:p>
        </w:tc>
        <w:tc>
          <w:tcPr>
            <w:tcW w:type="dxa" w:w="2448"/>
            <w:shd w:fill="FFFFFF"/>
            <w:tcMar>
              <w:top w:w="100" w:type="dxa"/>
              <w:start w:w="120" w:type="dxa"/>
              <w:bottom w:w="100" w:type="dxa"/>
              <w:end w:w="120" w:type="dxa"/>
            </w:tcMar>
            <w:tcBorders>
              <w:top w:val="single" w:sz="6" w:space="0" w:color="C8D2CB"/>
              <w:left w:val="single" w:sz="6" w:space="0" w:color="C8D2CB"/>
              <w:bottom w:val="single" w:sz="6" w:space="0" w:color="C8D2CB"/>
              <w:right w:val="single" w:sz="6" w:space="0" w:color="C8D2CB"/>
              <w:insideH w:val="single" w:sz="6" w:space="0" w:color="C8D2CB"/>
              <w:insideV w:val="single" w:sz="6" w:space="0" w:color="C8D2CB"/>
            </w:tcBorders>
            <w:vAlign w:val="center"/>
          </w:tcPr>
          <w:p>
            <w:pPr>
              <w:spacing w:after="40" w:line="245" w:lineRule="auto" w:before="40"/>
            </w:pPr>
            <w:r>
              <w:rPr>
                <w:rFonts w:ascii="Aptos" w:hAnsi="Aptos"/>
                <w:sz w:val="16"/>
              </w:rPr>
            </w:r>
            <w:r>
              <w:rPr>
                <w:rFonts w:ascii="Aptos" w:hAnsi="Aptos"/>
                <w:color w:val="111827"/>
                <w:sz w:val="16"/>
              </w:rPr>
              <w:t>8.758562832</w:t>
            </w:r>
          </w:p>
        </w:tc>
        <w:tc>
          <w:tcPr>
            <w:tcW w:type="dxa" w:w="2448"/>
            <w:shd w:fill="FFFFFF"/>
            <w:tcMar>
              <w:top w:w="100" w:type="dxa"/>
              <w:start w:w="120" w:type="dxa"/>
              <w:bottom w:w="100" w:type="dxa"/>
              <w:end w:w="120" w:type="dxa"/>
            </w:tcMar>
            <w:tcBorders>
              <w:top w:val="single" w:sz="6" w:space="0" w:color="C8D2CB"/>
              <w:left w:val="single" w:sz="6" w:space="0" w:color="C8D2CB"/>
              <w:bottom w:val="single" w:sz="6" w:space="0" w:color="C8D2CB"/>
              <w:right w:val="single" w:sz="6" w:space="0" w:color="C8D2CB"/>
              <w:insideH w:val="single" w:sz="6" w:space="0" w:color="C8D2CB"/>
              <w:insideV w:val="single" w:sz="6" w:space="0" w:color="C8D2CB"/>
            </w:tcBorders>
            <w:vAlign w:val="center"/>
          </w:tcPr>
          <w:p>
            <w:pPr>
              <w:spacing w:after="40" w:line="245" w:lineRule="auto" w:before="40"/>
            </w:pPr>
            <w:r>
              <w:rPr>
                <w:rFonts w:ascii="Aptos" w:hAnsi="Aptos"/>
                <w:sz w:val="16"/>
              </w:rPr>
            </w:r>
            <w:r>
              <w:rPr>
                <w:rFonts w:ascii="Aptos" w:hAnsi="Aptos"/>
                <w:color w:val="111827"/>
                <w:sz w:val="16"/>
              </w:rPr>
              <w:t>80.406021693</w:t>
            </w:r>
          </w:p>
        </w:tc>
      </w:tr>
      <w:tr>
        <w:trPr>
          <w:cantSplit/>
          <w:cantSplit/>
        </w:trPr>
        <w:tc>
          <w:tcPr>
            <w:tcW w:type="dxa" w:w="5040"/>
            <w:shd w:fill="F5F8F6"/>
            <w:tcMar>
              <w:top w:w="100" w:type="dxa"/>
              <w:start w:w="120" w:type="dxa"/>
              <w:bottom w:w="100" w:type="dxa"/>
              <w:end w:w="120" w:type="dxa"/>
            </w:tcMar>
            <w:tcBorders>
              <w:top w:val="single" w:sz="6" w:space="0" w:color="C8D2CB"/>
              <w:left w:val="single" w:sz="6" w:space="0" w:color="C8D2CB"/>
              <w:bottom w:val="single" w:sz="6" w:space="0" w:color="C8D2CB"/>
              <w:right w:val="single" w:sz="6" w:space="0" w:color="C8D2CB"/>
              <w:insideH w:val="single" w:sz="6" w:space="0" w:color="C8D2CB"/>
              <w:insideV w:val="single" w:sz="6" w:space="0" w:color="C8D2CB"/>
            </w:tcBorders>
            <w:vAlign w:val="center"/>
          </w:tcPr>
          <w:p>
            <w:pPr>
              <w:spacing w:after="40" w:line="245" w:lineRule="auto" w:before="40"/>
            </w:pPr>
            <w:r>
              <w:rPr>
                <w:rFonts w:ascii="Aptos" w:hAnsi="Aptos"/>
                <w:sz w:val="16"/>
              </w:rPr>
            </w:r>
            <w:r>
              <w:rPr>
                <w:rFonts w:ascii="Aptos" w:hAnsi="Aptos"/>
                <w:color w:val="111827"/>
                <w:sz w:val="16"/>
              </w:rPr>
              <w:t>Army Camp Canteen</w:t>
            </w:r>
          </w:p>
        </w:tc>
        <w:tc>
          <w:tcPr>
            <w:tcW w:type="dxa" w:w="2448"/>
            <w:shd w:fill="F5F8F6"/>
            <w:tcMar>
              <w:top w:w="100" w:type="dxa"/>
              <w:start w:w="120" w:type="dxa"/>
              <w:bottom w:w="100" w:type="dxa"/>
              <w:end w:w="120" w:type="dxa"/>
            </w:tcMar>
            <w:tcBorders>
              <w:top w:val="single" w:sz="6" w:space="0" w:color="C8D2CB"/>
              <w:left w:val="single" w:sz="6" w:space="0" w:color="C8D2CB"/>
              <w:bottom w:val="single" w:sz="6" w:space="0" w:color="C8D2CB"/>
              <w:right w:val="single" w:sz="6" w:space="0" w:color="C8D2CB"/>
              <w:insideH w:val="single" w:sz="6" w:space="0" w:color="C8D2CB"/>
              <w:insideV w:val="single" w:sz="6" w:space="0" w:color="C8D2CB"/>
            </w:tcBorders>
            <w:vAlign w:val="center"/>
          </w:tcPr>
          <w:p>
            <w:pPr>
              <w:spacing w:after="40" w:line="245" w:lineRule="auto" w:before="40"/>
            </w:pPr>
            <w:r>
              <w:rPr>
                <w:rFonts w:ascii="Aptos" w:hAnsi="Aptos"/>
                <w:sz w:val="16"/>
              </w:rPr>
            </w:r>
            <w:r>
              <w:rPr>
                <w:rFonts w:ascii="Aptos" w:hAnsi="Aptos"/>
                <w:color w:val="111827"/>
                <w:sz w:val="16"/>
              </w:rPr>
              <w:t>8.759727071</w:t>
            </w:r>
          </w:p>
        </w:tc>
        <w:tc>
          <w:tcPr>
            <w:tcW w:type="dxa" w:w="2448"/>
            <w:shd w:fill="F5F8F6"/>
            <w:tcMar>
              <w:top w:w="100" w:type="dxa"/>
              <w:start w:w="120" w:type="dxa"/>
              <w:bottom w:w="100" w:type="dxa"/>
              <w:end w:w="120" w:type="dxa"/>
            </w:tcMar>
            <w:tcBorders>
              <w:top w:val="single" w:sz="6" w:space="0" w:color="C8D2CB"/>
              <w:left w:val="single" w:sz="6" w:space="0" w:color="C8D2CB"/>
              <w:bottom w:val="single" w:sz="6" w:space="0" w:color="C8D2CB"/>
              <w:right w:val="single" w:sz="6" w:space="0" w:color="C8D2CB"/>
              <w:insideH w:val="single" w:sz="6" w:space="0" w:color="C8D2CB"/>
              <w:insideV w:val="single" w:sz="6" w:space="0" w:color="C8D2CB"/>
            </w:tcBorders>
            <w:vAlign w:val="center"/>
          </w:tcPr>
          <w:p>
            <w:pPr>
              <w:spacing w:after="40" w:line="245" w:lineRule="auto" w:before="40"/>
            </w:pPr>
            <w:r>
              <w:rPr>
                <w:rFonts w:ascii="Aptos" w:hAnsi="Aptos"/>
                <w:sz w:val="16"/>
              </w:rPr>
            </w:r>
            <w:r>
              <w:rPr>
                <w:rFonts w:ascii="Aptos" w:hAnsi="Aptos"/>
                <w:color w:val="111827"/>
                <w:sz w:val="16"/>
              </w:rPr>
              <w:t>80.421441889</w:t>
            </w:r>
          </w:p>
        </w:tc>
      </w:tr>
      <w:tr>
        <w:trPr>
          <w:cantSplit/>
          <w:cantSplit/>
        </w:trPr>
        <w:tc>
          <w:tcPr>
            <w:tcW w:type="dxa" w:w="5040"/>
            <w:shd w:fill="FFFFFF"/>
            <w:tcMar>
              <w:top w:w="100" w:type="dxa"/>
              <w:start w:w="120" w:type="dxa"/>
              <w:bottom w:w="100" w:type="dxa"/>
              <w:end w:w="120" w:type="dxa"/>
            </w:tcMar>
            <w:tcBorders>
              <w:top w:val="single" w:sz="6" w:space="0" w:color="C8D2CB"/>
              <w:left w:val="single" w:sz="6" w:space="0" w:color="C8D2CB"/>
              <w:bottom w:val="single" w:sz="6" w:space="0" w:color="C8D2CB"/>
              <w:right w:val="single" w:sz="6" w:space="0" w:color="C8D2CB"/>
              <w:insideH w:val="single" w:sz="6" w:space="0" w:color="C8D2CB"/>
              <w:insideV w:val="single" w:sz="6" w:space="0" w:color="C8D2CB"/>
            </w:tcBorders>
            <w:vAlign w:val="center"/>
          </w:tcPr>
          <w:p>
            <w:pPr>
              <w:spacing w:after="40" w:line="245" w:lineRule="auto" w:before="40"/>
            </w:pPr>
            <w:r>
              <w:rPr>
                <w:rFonts w:ascii="Aptos" w:hAnsi="Aptos"/>
                <w:sz w:val="16"/>
              </w:rPr>
            </w:r>
            <w:r>
              <w:rPr>
                <w:rFonts w:ascii="Aptos" w:hAnsi="Aptos"/>
                <w:color w:val="111827"/>
                <w:sz w:val="16"/>
              </w:rPr>
              <w:t>Applied Canteen</w:t>
            </w:r>
          </w:p>
        </w:tc>
        <w:tc>
          <w:tcPr>
            <w:tcW w:type="dxa" w:w="2448"/>
            <w:shd w:fill="FFFFFF"/>
            <w:tcMar>
              <w:top w:w="100" w:type="dxa"/>
              <w:start w:w="120" w:type="dxa"/>
              <w:bottom w:w="100" w:type="dxa"/>
              <w:end w:w="120" w:type="dxa"/>
            </w:tcMar>
            <w:tcBorders>
              <w:top w:val="single" w:sz="6" w:space="0" w:color="C8D2CB"/>
              <w:left w:val="single" w:sz="6" w:space="0" w:color="C8D2CB"/>
              <w:bottom w:val="single" w:sz="6" w:space="0" w:color="C8D2CB"/>
              <w:right w:val="single" w:sz="6" w:space="0" w:color="C8D2CB"/>
              <w:insideH w:val="single" w:sz="6" w:space="0" w:color="C8D2CB"/>
              <w:insideV w:val="single" w:sz="6" w:space="0" w:color="C8D2CB"/>
            </w:tcBorders>
            <w:vAlign w:val="center"/>
          </w:tcPr>
          <w:p>
            <w:pPr>
              <w:spacing w:after="40" w:line="245" w:lineRule="auto" w:before="40"/>
            </w:pPr>
            <w:r>
              <w:rPr>
                <w:rFonts w:ascii="Aptos" w:hAnsi="Aptos"/>
                <w:sz w:val="16"/>
              </w:rPr>
            </w:r>
            <w:r>
              <w:rPr>
                <w:rFonts w:ascii="Aptos" w:hAnsi="Aptos"/>
                <w:color w:val="111827"/>
                <w:sz w:val="16"/>
              </w:rPr>
              <w:t>8.755239887</w:t>
            </w:r>
          </w:p>
        </w:tc>
        <w:tc>
          <w:tcPr>
            <w:tcW w:type="dxa" w:w="2448"/>
            <w:shd w:fill="FFFFFF"/>
            <w:tcMar>
              <w:top w:w="100" w:type="dxa"/>
              <w:start w:w="120" w:type="dxa"/>
              <w:bottom w:w="100" w:type="dxa"/>
              <w:end w:w="120" w:type="dxa"/>
            </w:tcMar>
            <w:tcBorders>
              <w:top w:val="single" w:sz="6" w:space="0" w:color="C8D2CB"/>
              <w:left w:val="single" w:sz="6" w:space="0" w:color="C8D2CB"/>
              <w:bottom w:val="single" w:sz="6" w:space="0" w:color="C8D2CB"/>
              <w:right w:val="single" w:sz="6" w:space="0" w:color="C8D2CB"/>
              <w:insideH w:val="single" w:sz="6" w:space="0" w:color="C8D2CB"/>
              <w:insideV w:val="single" w:sz="6" w:space="0" w:color="C8D2CB"/>
            </w:tcBorders>
            <w:vAlign w:val="center"/>
          </w:tcPr>
          <w:p>
            <w:pPr>
              <w:spacing w:after="40" w:line="245" w:lineRule="auto" w:before="40"/>
            </w:pPr>
            <w:r>
              <w:rPr>
                <w:rFonts w:ascii="Aptos" w:hAnsi="Aptos"/>
                <w:sz w:val="16"/>
              </w:rPr>
            </w:r>
            <w:r>
              <w:rPr>
                <w:rFonts w:ascii="Aptos" w:hAnsi="Aptos"/>
                <w:color w:val="111827"/>
                <w:sz w:val="16"/>
              </w:rPr>
              <w:t>80.410100485</w:t>
            </w:r>
          </w:p>
        </w:tc>
      </w:tr>
      <w:tr>
        <w:trPr>
          <w:cantSplit/>
          <w:cantSplit/>
        </w:trPr>
        <w:tc>
          <w:tcPr>
            <w:tcW w:type="dxa" w:w="5040"/>
            <w:shd w:fill="F5F8F6"/>
            <w:tcMar>
              <w:top w:w="100" w:type="dxa"/>
              <w:start w:w="120" w:type="dxa"/>
              <w:bottom w:w="100" w:type="dxa"/>
              <w:end w:w="120" w:type="dxa"/>
            </w:tcMar>
            <w:tcBorders>
              <w:top w:val="single" w:sz="6" w:space="0" w:color="C8D2CB"/>
              <w:left w:val="single" w:sz="6" w:space="0" w:color="C8D2CB"/>
              <w:bottom w:val="single" w:sz="6" w:space="0" w:color="C8D2CB"/>
              <w:right w:val="single" w:sz="6" w:space="0" w:color="C8D2CB"/>
              <w:insideH w:val="single" w:sz="6" w:space="0" w:color="C8D2CB"/>
              <w:insideV w:val="single" w:sz="6" w:space="0" w:color="C8D2CB"/>
            </w:tcBorders>
            <w:vAlign w:val="center"/>
          </w:tcPr>
          <w:p>
            <w:pPr>
              <w:spacing w:after="40" w:line="245" w:lineRule="auto" w:before="40"/>
            </w:pPr>
            <w:r>
              <w:rPr>
                <w:rFonts w:ascii="Aptos" w:hAnsi="Aptos"/>
                <w:sz w:val="16"/>
              </w:rPr>
            </w:r>
            <w:r>
              <w:rPr>
                <w:rFonts w:ascii="Aptos" w:hAnsi="Aptos"/>
                <w:color w:val="111827"/>
                <w:sz w:val="16"/>
              </w:rPr>
              <w:t>Business Studies Canteen</w:t>
            </w:r>
          </w:p>
        </w:tc>
        <w:tc>
          <w:tcPr>
            <w:tcW w:type="dxa" w:w="2448"/>
            <w:shd w:fill="F5F8F6"/>
            <w:tcMar>
              <w:top w:w="100" w:type="dxa"/>
              <w:start w:w="120" w:type="dxa"/>
              <w:bottom w:w="100" w:type="dxa"/>
              <w:end w:w="120" w:type="dxa"/>
            </w:tcMar>
            <w:tcBorders>
              <w:top w:val="single" w:sz="6" w:space="0" w:color="C8D2CB"/>
              <w:left w:val="single" w:sz="6" w:space="0" w:color="C8D2CB"/>
              <w:bottom w:val="single" w:sz="6" w:space="0" w:color="C8D2CB"/>
              <w:right w:val="single" w:sz="6" w:space="0" w:color="C8D2CB"/>
              <w:insideH w:val="single" w:sz="6" w:space="0" w:color="C8D2CB"/>
              <w:insideV w:val="single" w:sz="6" w:space="0" w:color="C8D2CB"/>
            </w:tcBorders>
            <w:vAlign w:val="center"/>
          </w:tcPr>
          <w:p>
            <w:pPr>
              <w:spacing w:after="40" w:line="245" w:lineRule="auto" w:before="40"/>
            </w:pPr>
            <w:r>
              <w:rPr>
                <w:rFonts w:ascii="Aptos" w:hAnsi="Aptos"/>
                <w:sz w:val="16"/>
              </w:rPr>
            </w:r>
            <w:r>
              <w:rPr>
                <w:rFonts w:ascii="Aptos" w:hAnsi="Aptos"/>
                <w:color w:val="111827"/>
                <w:sz w:val="16"/>
              </w:rPr>
              <w:t>8.756951362</w:t>
            </w:r>
          </w:p>
        </w:tc>
        <w:tc>
          <w:tcPr>
            <w:tcW w:type="dxa" w:w="2448"/>
            <w:shd w:fill="F5F8F6"/>
            <w:tcMar>
              <w:top w:w="100" w:type="dxa"/>
              <w:start w:w="120" w:type="dxa"/>
              <w:bottom w:w="100" w:type="dxa"/>
              <w:end w:w="120" w:type="dxa"/>
            </w:tcMar>
            <w:tcBorders>
              <w:top w:val="single" w:sz="6" w:space="0" w:color="C8D2CB"/>
              <w:left w:val="single" w:sz="6" w:space="0" w:color="C8D2CB"/>
              <w:bottom w:val="single" w:sz="6" w:space="0" w:color="C8D2CB"/>
              <w:right w:val="single" w:sz="6" w:space="0" w:color="C8D2CB"/>
              <w:insideH w:val="single" w:sz="6" w:space="0" w:color="C8D2CB"/>
              <w:insideV w:val="single" w:sz="6" w:space="0" w:color="C8D2CB"/>
            </w:tcBorders>
            <w:vAlign w:val="center"/>
          </w:tcPr>
          <w:p>
            <w:pPr>
              <w:spacing w:after="40" w:line="245" w:lineRule="auto" w:before="40"/>
            </w:pPr>
            <w:r>
              <w:rPr>
                <w:rFonts w:ascii="Aptos" w:hAnsi="Aptos"/>
                <w:sz w:val="16"/>
              </w:rPr>
            </w:r>
            <w:r>
              <w:rPr>
                <w:rFonts w:ascii="Aptos" w:hAnsi="Aptos"/>
                <w:color w:val="111827"/>
                <w:sz w:val="16"/>
              </w:rPr>
              <w:t>80.410784838</w:t>
            </w:r>
          </w:p>
        </w:tc>
      </w:tr>
    </w:tbl>
    <w:p>
      <w:pPr>
        <w:spacing w:after="20"/>
      </w:pPr>
    </w:p>
    <w:p>
      <w:pPr>
        <w:pStyle w:val="Heading2"/>
      </w:pPr>
      <w:r>
        <w:t>A.3 Water Source Locations</w:t>
      </w:r>
    </w:p>
    <w:tbl>
      <w:tblPr>
        <w:tblStyle w:val="TableGrid"/>
        <w:tblW w:type="auto" w:w="0"/>
        <w:jc w:val="center"/>
        <w:tblLayout w:type="fixed"/>
        <w:tblLook w:firstColumn="1" w:firstRow="1" w:lastColumn="0" w:lastRow="0" w:noHBand="0" w:noVBand="1" w:val="04A0"/>
      </w:tblPr>
      <w:tblGrid>
        <w:gridCol w:w="3331"/>
        <w:gridCol w:w="3331"/>
        <w:gridCol w:w="3331"/>
      </w:tblGrid>
      <w:tr>
        <w:trPr>
          <w:tblHeader w:val="true"/>
          <w:cantSplit/>
          <w:tblHeader w:val="true"/>
        </w:trPr>
        <w:tc>
          <w:tcPr>
            <w:tcW w:type="dxa" w:w="5040"/>
            <w:shd w:fill="1E7A3D"/>
            <w:tcMar>
              <w:top w:w="115" w:type="dxa"/>
              <w:start w:w="120" w:type="dxa"/>
              <w:bottom w:w="115" w:type="dxa"/>
              <w:end w:w="120" w:type="dxa"/>
            </w:tcMar>
            <w:tcBorders>
              <w:top w:val="single" w:sz="6" w:space="0" w:color="C8D2CB"/>
              <w:left w:val="single" w:sz="6" w:space="0" w:color="C8D2CB"/>
              <w:bottom w:val="single" w:sz="6" w:space="0" w:color="C8D2CB"/>
              <w:right w:val="single" w:sz="6" w:space="0" w:color="C8D2CB"/>
              <w:insideH w:val="single" w:sz="6" w:space="0" w:color="C8D2CB"/>
              <w:insideV w:val="single" w:sz="6" w:space="0" w:color="C8D2CB"/>
            </w:tcBorders>
            <w:vAlign w:val="center"/>
          </w:tcPr>
          <w:p>
            <w:pPr>
              <w:spacing w:after="40" w:before="40"/>
              <w:jc w:val="left"/>
            </w:pPr>
            <w:r>
              <w:rPr>
                <w:rFonts w:ascii="Aptos" w:hAnsi="Aptos"/>
                <w:b/>
                <w:color w:val="FFFFFF"/>
                <w:sz w:val="16"/>
              </w:rPr>
            </w:r>
            <w:r>
              <w:rPr>
                <w:rFonts w:ascii="Aptos" w:hAnsi="Aptos"/>
                <w:b/>
                <w:color w:val="FFFFFF"/>
                <w:sz w:val="16"/>
              </w:rPr>
              <w:t>Location</w:t>
            </w:r>
          </w:p>
        </w:tc>
        <w:tc>
          <w:tcPr>
            <w:tcW w:type="dxa" w:w="2448"/>
            <w:shd w:fill="1E7A3D"/>
            <w:tcMar>
              <w:top w:w="115" w:type="dxa"/>
              <w:start w:w="120" w:type="dxa"/>
              <w:bottom w:w="115" w:type="dxa"/>
              <w:end w:w="120" w:type="dxa"/>
            </w:tcMar>
            <w:tcBorders>
              <w:top w:val="single" w:sz="6" w:space="0" w:color="C8D2CB"/>
              <w:left w:val="single" w:sz="6" w:space="0" w:color="C8D2CB"/>
              <w:bottom w:val="single" w:sz="6" w:space="0" w:color="C8D2CB"/>
              <w:right w:val="single" w:sz="6" w:space="0" w:color="C8D2CB"/>
              <w:insideH w:val="single" w:sz="6" w:space="0" w:color="C8D2CB"/>
              <w:insideV w:val="single" w:sz="6" w:space="0" w:color="C8D2CB"/>
            </w:tcBorders>
            <w:vAlign w:val="center"/>
          </w:tcPr>
          <w:p>
            <w:pPr>
              <w:spacing w:after="40" w:before="40"/>
              <w:jc w:val="left"/>
            </w:pPr>
            <w:r>
              <w:rPr>
                <w:rFonts w:ascii="Aptos" w:hAnsi="Aptos"/>
                <w:b/>
                <w:color w:val="FFFFFF"/>
                <w:sz w:val="16"/>
              </w:rPr>
            </w:r>
            <w:r>
              <w:rPr>
                <w:rFonts w:ascii="Aptos" w:hAnsi="Aptos"/>
                <w:b/>
                <w:color w:val="FFFFFF"/>
                <w:sz w:val="16"/>
              </w:rPr>
              <w:t>Latitude</w:t>
            </w:r>
          </w:p>
        </w:tc>
        <w:tc>
          <w:tcPr>
            <w:tcW w:type="dxa" w:w="2448"/>
            <w:shd w:fill="1E7A3D"/>
            <w:tcMar>
              <w:top w:w="115" w:type="dxa"/>
              <w:start w:w="120" w:type="dxa"/>
              <w:bottom w:w="115" w:type="dxa"/>
              <w:end w:w="120" w:type="dxa"/>
            </w:tcMar>
            <w:tcBorders>
              <w:top w:val="single" w:sz="6" w:space="0" w:color="C8D2CB"/>
              <w:left w:val="single" w:sz="6" w:space="0" w:color="C8D2CB"/>
              <w:bottom w:val="single" w:sz="6" w:space="0" w:color="C8D2CB"/>
              <w:right w:val="single" w:sz="6" w:space="0" w:color="C8D2CB"/>
              <w:insideH w:val="single" w:sz="6" w:space="0" w:color="C8D2CB"/>
              <w:insideV w:val="single" w:sz="6" w:space="0" w:color="C8D2CB"/>
            </w:tcBorders>
            <w:vAlign w:val="center"/>
          </w:tcPr>
          <w:p>
            <w:pPr>
              <w:spacing w:after="40" w:before="40"/>
              <w:jc w:val="left"/>
            </w:pPr>
            <w:r>
              <w:rPr>
                <w:rFonts w:ascii="Aptos" w:hAnsi="Aptos"/>
                <w:b/>
                <w:color w:val="FFFFFF"/>
                <w:sz w:val="16"/>
              </w:rPr>
            </w:r>
            <w:r>
              <w:rPr>
                <w:rFonts w:ascii="Aptos" w:hAnsi="Aptos"/>
                <w:b/>
                <w:color w:val="FFFFFF"/>
                <w:sz w:val="16"/>
              </w:rPr>
              <w:t>Longitude</w:t>
            </w:r>
          </w:p>
        </w:tc>
      </w:tr>
      <w:tr>
        <w:trPr>
          <w:cantSplit/>
          <w:cantSplit/>
        </w:trPr>
        <w:tc>
          <w:tcPr>
            <w:tcW w:type="dxa" w:w="5040"/>
            <w:shd w:fill="FFFFFF"/>
            <w:tcMar>
              <w:top w:w="100" w:type="dxa"/>
              <w:start w:w="120" w:type="dxa"/>
              <w:bottom w:w="100" w:type="dxa"/>
              <w:end w:w="120" w:type="dxa"/>
            </w:tcMar>
            <w:tcBorders>
              <w:top w:val="single" w:sz="6" w:space="0" w:color="C8D2CB"/>
              <w:left w:val="single" w:sz="6" w:space="0" w:color="C8D2CB"/>
              <w:bottom w:val="single" w:sz="6" w:space="0" w:color="C8D2CB"/>
              <w:right w:val="single" w:sz="6" w:space="0" w:color="C8D2CB"/>
              <w:insideH w:val="single" w:sz="6" w:space="0" w:color="C8D2CB"/>
              <w:insideV w:val="single" w:sz="6" w:space="0" w:color="C8D2CB"/>
            </w:tcBorders>
            <w:vAlign w:val="center"/>
          </w:tcPr>
          <w:p>
            <w:pPr>
              <w:spacing w:after="40" w:line="245" w:lineRule="auto" w:before="40"/>
            </w:pPr>
            <w:r>
              <w:rPr>
                <w:rFonts w:ascii="Aptos" w:hAnsi="Aptos"/>
                <w:sz w:val="16"/>
              </w:rPr>
            </w:r>
            <w:r>
              <w:rPr>
                <w:rFonts w:ascii="Aptos" w:hAnsi="Aptos"/>
                <w:color w:val="111827"/>
                <w:sz w:val="16"/>
              </w:rPr>
              <w:t>Girls Hostel Water Outlet</w:t>
            </w:r>
          </w:p>
        </w:tc>
        <w:tc>
          <w:tcPr>
            <w:tcW w:type="dxa" w:w="2448"/>
            <w:shd w:fill="FFFFFF"/>
            <w:tcMar>
              <w:top w:w="100" w:type="dxa"/>
              <w:start w:w="120" w:type="dxa"/>
              <w:bottom w:w="100" w:type="dxa"/>
              <w:end w:w="120" w:type="dxa"/>
            </w:tcMar>
            <w:tcBorders>
              <w:top w:val="single" w:sz="6" w:space="0" w:color="C8D2CB"/>
              <w:left w:val="single" w:sz="6" w:space="0" w:color="C8D2CB"/>
              <w:bottom w:val="single" w:sz="6" w:space="0" w:color="C8D2CB"/>
              <w:right w:val="single" w:sz="6" w:space="0" w:color="C8D2CB"/>
              <w:insideH w:val="single" w:sz="6" w:space="0" w:color="C8D2CB"/>
              <w:insideV w:val="single" w:sz="6" w:space="0" w:color="C8D2CB"/>
            </w:tcBorders>
            <w:vAlign w:val="center"/>
          </w:tcPr>
          <w:p>
            <w:pPr>
              <w:spacing w:after="40" w:line="245" w:lineRule="auto" w:before="40"/>
            </w:pPr>
            <w:r>
              <w:rPr>
                <w:rFonts w:ascii="Aptos" w:hAnsi="Aptos"/>
                <w:sz w:val="16"/>
              </w:rPr>
            </w:r>
            <w:r>
              <w:rPr>
                <w:rFonts w:ascii="Aptos" w:hAnsi="Aptos"/>
                <w:color w:val="111827"/>
                <w:sz w:val="16"/>
              </w:rPr>
              <w:t>8.755949051</w:t>
            </w:r>
          </w:p>
        </w:tc>
        <w:tc>
          <w:tcPr>
            <w:tcW w:type="dxa" w:w="2448"/>
            <w:shd w:fill="FFFFFF"/>
            <w:tcMar>
              <w:top w:w="100" w:type="dxa"/>
              <w:start w:w="120" w:type="dxa"/>
              <w:bottom w:w="100" w:type="dxa"/>
              <w:end w:w="120" w:type="dxa"/>
            </w:tcMar>
            <w:tcBorders>
              <w:top w:val="single" w:sz="6" w:space="0" w:color="C8D2CB"/>
              <w:left w:val="single" w:sz="6" w:space="0" w:color="C8D2CB"/>
              <w:bottom w:val="single" w:sz="6" w:space="0" w:color="C8D2CB"/>
              <w:right w:val="single" w:sz="6" w:space="0" w:color="C8D2CB"/>
              <w:insideH w:val="single" w:sz="6" w:space="0" w:color="C8D2CB"/>
              <w:insideV w:val="single" w:sz="6" w:space="0" w:color="C8D2CB"/>
            </w:tcBorders>
            <w:vAlign w:val="center"/>
          </w:tcPr>
          <w:p>
            <w:pPr>
              <w:spacing w:after="40" w:line="245" w:lineRule="auto" w:before="40"/>
            </w:pPr>
            <w:r>
              <w:rPr>
                <w:rFonts w:ascii="Aptos" w:hAnsi="Aptos"/>
                <w:sz w:val="16"/>
              </w:rPr>
            </w:r>
            <w:r>
              <w:rPr>
                <w:rFonts w:ascii="Aptos" w:hAnsi="Aptos"/>
                <w:color w:val="111827"/>
                <w:sz w:val="16"/>
              </w:rPr>
              <w:t>80.399492566</w:t>
            </w:r>
          </w:p>
        </w:tc>
      </w:tr>
      <w:tr>
        <w:trPr>
          <w:cantSplit/>
          <w:cantSplit/>
        </w:trPr>
        <w:tc>
          <w:tcPr>
            <w:tcW w:type="dxa" w:w="5040"/>
            <w:shd w:fill="F5F8F6"/>
            <w:tcMar>
              <w:top w:w="100" w:type="dxa"/>
              <w:start w:w="120" w:type="dxa"/>
              <w:bottom w:w="100" w:type="dxa"/>
              <w:end w:w="120" w:type="dxa"/>
            </w:tcMar>
            <w:tcBorders>
              <w:top w:val="single" w:sz="6" w:space="0" w:color="C8D2CB"/>
              <w:left w:val="single" w:sz="6" w:space="0" w:color="C8D2CB"/>
              <w:bottom w:val="single" w:sz="6" w:space="0" w:color="C8D2CB"/>
              <w:right w:val="single" w:sz="6" w:space="0" w:color="C8D2CB"/>
              <w:insideH w:val="single" w:sz="6" w:space="0" w:color="C8D2CB"/>
              <w:insideV w:val="single" w:sz="6" w:space="0" w:color="C8D2CB"/>
            </w:tcBorders>
            <w:vAlign w:val="center"/>
          </w:tcPr>
          <w:p>
            <w:pPr>
              <w:spacing w:after="40" w:line="245" w:lineRule="auto" w:before="40"/>
            </w:pPr>
            <w:r>
              <w:rPr>
                <w:rFonts w:ascii="Aptos" w:hAnsi="Aptos"/>
                <w:sz w:val="16"/>
              </w:rPr>
            </w:r>
            <w:r>
              <w:rPr>
                <w:rFonts w:ascii="Aptos" w:hAnsi="Aptos"/>
                <w:color w:val="111827"/>
                <w:sz w:val="16"/>
              </w:rPr>
              <w:t>BS Canteen Water Outlet</w:t>
            </w:r>
          </w:p>
        </w:tc>
        <w:tc>
          <w:tcPr>
            <w:tcW w:type="dxa" w:w="2448"/>
            <w:shd w:fill="F5F8F6"/>
            <w:tcMar>
              <w:top w:w="100" w:type="dxa"/>
              <w:start w:w="120" w:type="dxa"/>
              <w:bottom w:w="100" w:type="dxa"/>
              <w:end w:w="120" w:type="dxa"/>
            </w:tcMar>
            <w:tcBorders>
              <w:top w:val="single" w:sz="6" w:space="0" w:color="C8D2CB"/>
              <w:left w:val="single" w:sz="6" w:space="0" w:color="C8D2CB"/>
              <w:bottom w:val="single" w:sz="6" w:space="0" w:color="C8D2CB"/>
              <w:right w:val="single" w:sz="6" w:space="0" w:color="C8D2CB"/>
              <w:insideH w:val="single" w:sz="6" w:space="0" w:color="C8D2CB"/>
              <w:insideV w:val="single" w:sz="6" w:space="0" w:color="C8D2CB"/>
            </w:tcBorders>
            <w:vAlign w:val="center"/>
          </w:tcPr>
          <w:p>
            <w:pPr>
              <w:spacing w:after="40" w:line="245" w:lineRule="auto" w:before="40"/>
            </w:pPr>
            <w:r>
              <w:rPr>
                <w:rFonts w:ascii="Aptos" w:hAnsi="Aptos"/>
                <w:sz w:val="16"/>
              </w:rPr>
            </w:r>
            <w:r>
              <w:rPr>
                <w:rFonts w:ascii="Aptos" w:hAnsi="Aptos"/>
                <w:color w:val="111827"/>
                <w:sz w:val="16"/>
              </w:rPr>
              <w:t>8.756834249</w:t>
            </w:r>
          </w:p>
        </w:tc>
        <w:tc>
          <w:tcPr>
            <w:tcW w:type="dxa" w:w="2448"/>
            <w:shd w:fill="F5F8F6"/>
            <w:tcMar>
              <w:top w:w="100" w:type="dxa"/>
              <w:start w:w="120" w:type="dxa"/>
              <w:bottom w:w="100" w:type="dxa"/>
              <w:end w:w="120" w:type="dxa"/>
            </w:tcMar>
            <w:tcBorders>
              <w:top w:val="single" w:sz="6" w:space="0" w:color="C8D2CB"/>
              <w:left w:val="single" w:sz="6" w:space="0" w:color="C8D2CB"/>
              <w:bottom w:val="single" w:sz="6" w:space="0" w:color="C8D2CB"/>
              <w:right w:val="single" w:sz="6" w:space="0" w:color="C8D2CB"/>
              <w:insideH w:val="single" w:sz="6" w:space="0" w:color="C8D2CB"/>
              <w:insideV w:val="single" w:sz="6" w:space="0" w:color="C8D2CB"/>
            </w:tcBorders>
            <w:vAlign w:val="center"/>
          </w:tcPr>
          <w:p>
            <w:pPr>
              <w:spacing w:after="40" w:line="245" w:lineRule="auto" w:before="40"/>
            </w:pPr>
            <w:r>
              <w:rPr>
                <w:rFonts w:ascii="Aptos" w:hAnsi="Aptos"/>
                <w:sz w:val="16"/>
              </w:rPr>
            </w:r>
            <w:r>
              <w:rPr>
                <w:rFonts w:ascii="Aptos" w:hAnsi="Aptos"/>
                <w:color w:val="111827"/>
                <w:sz w:val="16"/>
              </w:rPr>
              <w:t>80.410776474</w:t>
            </w:r>
          </w:p>
        </w:tc>
      </w:tr>
    </w:tbl>
    <w:p>
      <w:pPr>
        <w:spacing w:after="20"/>
      </w:pPr>
    </w:p>
    <w:p>
      <w:pPr>
        <w:pStyle w:val="SmallNote"/>
      </w:pPr>
      <w:r>
        <w:rPr>
          <w:rFonts w:ascii="Aptos" w:hAnsi="Aptos"/>
        </w:rPr>
        <w:t>These coordinates are hardcoded convenience choices. Users may still choose any valid pickup and destination within the supported map workflow.</w:t>
      </w:r>
    </w:p>
    <w:p>
      <w:r>
        <w:br w:type="page"/>
      </w:r>
    </w:p>
    <w:p>
      <w:pPr>
        <w:pStyle w:val="Heading1"/>
      </w:pPr>
      <w:r>
        <w:t>Appendix B Canonical Values</w:t>
      </w:r>
    </w:p>
    <w:tbl>
      <w:tblPr>
        <w:tblStyle w:val="TableGrid"/>
        <w:tblW w:type="auto" w:w="0"/>
        <w:jc w:val="center"/>
        <w:tblLayout w:type="fixed"/>
        <w:tblLook w:firstColumn="1" w:firstRow="1" w:lastColumn="0" w:lastRow="0" w:noHBand="0" w:noVBand="1" w:val="04A0"/>
      </w:tblPr>
      <w:tblGrid>
        <w:gridCol w:w="4997"/>
        <w:gridCol w:w="4997"/>
      </w:tblGrid>
      <w:tr>
        <w:trPr>
          <w:tblHeader w:val="true"/>
          <w:cantSplit/>
          <w:tblHeader w:val="true"/>
        </w:trPr>
        <w:tc>
          <w:tcPr>
            <w:tcW w:type="dxa" w:w="2592"/>
            <w:shd w:fill="1E7A3D"/>
            <w:tcMar>
              <w:top w:w="115" w:type="dxa"/>
              <w:start w:w="120" w:type="dxa"/>
              <w:bottom w:w="115" w:type="dxa"/>
              <w:end w:w="120" w:type="dxa"/>
            </w:tcMar>
            <w:tcBorders>
              <w:top w:val="single" w:sz="6" w:space="0" w:color="C8D2CB"/>
              <w:left w:val="single" w:sz="6" w:space="0" w:color="C8D2CB"/>
              <w:bottom w:val="single" w:sz="6" w:space="0" w:color="C8D2CB"/>
              <w:right w:val="single" w:sz="6" w:space="0" w:color="C8D2CB"/>
              <w:insideH w:val="single" w:sz="6" w:space="0" w:color="C8D2CB"/>
              <w:insideV w:val="single" w:sz="6" w:space="0" w:color="C8D2CB"/>
            </w:tcBorders>
            <w:vAlign w:val="center"/>
          </w:tcPr>
          <w:p>
            <w:pPr>
              <w:spacing w:after="40" w:before="40"/>
              <w:jc w:val="left"/>
            </w:pPr>
            <w:r>
              <w:rPr>
                <w:rFonts w:ascii="Aptos" w:hAnsi="Aptos"/>
                <w:b/>
                <w:color w:val="FFFFFF"/>
                <w:sz w:val="16"/>
              </w:rPr>
            </w:r>
            <w:r>
              <w:rPr>
                <w:rFonts w:ascii="Aptos" w:hAnsi="Aptos"/>
                <w:b/>
                <w:color w:val="FFFFFF"/>
                <w:sz w:val="16"/>
              </w:rPr>
              <w:t>Domain</w:t>
            </w:r>
          </w:p>
        </w:tc>
        <w:tc>
          <w:tcPr>
            <w:tcW w:type="dxa" w:w="7344"/>
            <w:shd w:fill="1E7A3D"/>
            <w:tcMar>
              <w:top w:w="115" w:type="dxa"/>
              <w:start w:w="120" w:type="dxa"/>
              <w:bottom w:w="115" w:type="dxa"/>
              <w:end w:w="120" w:type="dxa"/>
            </w:tcMar>
            <w:tcBorders>
              <w:top w:val="single" w:sz="6" w:space="0" w:color="C8D2CB"/>
              <w:left w:val="single" w:sz="6" w:space="0" w:color="C8D2CB"/>
              <w:bottom w:val="single" w:sz="6" w:space="0" w:color="C8D2CB"/>
              <w:right w:val="single" w:sz="6" w:space="0" w:color="C8D2CB"/>
              <w:insideH w:val="single" w:sz="6" w:space="0" w:color="C8D2CB"/>
              <w:insideV w:val="single" w:sz="6" w:space="0" w:color="C8D2CB"/>
            </w:tcBorders>
            <w:vAlign w:val="center"/>
          </w:tcPr>
          <w:p>
            <w:pPr>
              <w:spacing w:after="40" w:before="40"/>
              <w:jc w:val="left"/>
            </w:pPr>
            <w:r>
              <w:rPr>
                <w:rFonts w:ascii="Aptos" w:hAnsi="Aptos"/>
                <w:b/>
                <w:color w:val="FFFFFF"/>
                <w:sz w:val="16"/>
              </w:rPr>
            </w:r>
            <w:r>
              <w:rPr>
                <w:rFonts w:ascii="Aptos" w:hAnsi="Aptos"/>
                <w:b/>
                <w:color w:val="FFFFFF"/>
                <w:sz w:val="16"/>
              </w:rPr>
              <w:t>Allowed values</w:t>
            </w:r>
          </w:p>
        </w:tc>
      </w:tr>
      <w:tr>
        <w:trPr>
          <w:cantSplit/>
          <w:cantSplit/>
        </w:trPr>
        <w:tc>
          <w:tcPr>
            <w:tcW w:type="dxa" w:w="2592"/>
            <w:shd w:fill="FFFFFF"/>
            <w:tcMar>
              <w:top w:w="100" w:type="dxa"/>
              <w:start w:w="120" w:type="dxa"/>
              <w:bottom w:w="100" w:type="dxa"/>
              <w:end w:w="120" w:type="dxa"/>
            </w:tcMar>
            <w:tcBorders>
              <w:top w:val="single" w:sz="6" w:space="0" w:color="C8D2CB"/>
              <w:left w:val="single" w:sz="6" w:space="0" w:color="C8D2CB"/>
              <w:bottom w:val="single" w:sz="6" w:space="0" w:color="C8D2CB"/>
              <w:right w:val="single" w:sz="6" w:space="0" w:color="C8D2CB"/>
              <w:insideH w:val="single" w:sz="6" w:space="0" w:color="C8D2CB"/>
              <w:insideV w:val="single" w:sz="6" w:space="0" w:color="C8D2CB"/>
            </w:tcBorders>
            <w:vAlign w:val="center"/>
          </w:tcPr>
          <w:p>
            <w:pPr>
              <w:spacing w:after="40" w:line="245" w:lineRule="auto" w:before="40"/>
            </w:pPr>
            <w:r>
              <w:rPr>
                <w:rFonts w:ascii="Aptos" w:hAnsi="Aptos"/>
                <w:sz w:val="16"/>
              </w:rPr>
            </w:r>
            <w:r>
              <w:rPr>
                <w:rFonts w:ascii="Aptos" w:hAnsi="Aptos"/>
                <w:color w:val="111827"/>
                <w:sz w:val="16"/>
              </w:rPr>
              <w:t>User role</w:t>
            </w:r>
          </w:p>
        </w:tc>
        <w:tc>
          <w:tcPr>
            <w:tcW w:type="dxa" w:w="7344"/>
            <w:shd w:fill="FFFFFF"/>
            <w:tcMar>
              <w:top w:w="100" w:type="dxa"/>
              <w:start w:w="120" w:type="dxa"/>
              <w:bottom w:w="100" w:type="dxa"/>
              <w:end w:w="120" w:type="dxa"/>
            </w:tcMar>
            <w:tcBorders>
              <w:top w:val="single" w:sz="6" w:space="0" w:color="C8D2CB"/>
              <w:left w:val="single" w:sz="6" w:space="0" w:color="C8D2CB"/>
              <w:bottom w:val="single" w:sz="6" w:space="0" w:color="C8D2CB"/>
              <w:right w:val="single" w:sz="6" w:space="0" w:color="C8D2CB"/>
              <w:insideH w:val="single" w:sz="6" w:space="0" w:color="C8D2CB"/>
              <w:insideV w:val="single" w:sz="6" w:space="0" w:color="C8D2CB"/>
            </w:tcBorders>
            <w:vAlign w:val="center"/>
          </w:tcPr>
          <w:p>
            <w:pPr>
              <w:spacing w:after="40" w:line="245" w:lineRule="auto" w:before="40"/>
            </w:pPr>
            <w:r>
              <w:rPr>
                <w:rFonts w:ascii="Aptos" w:hAnsi="Aptos"/>
                <w:sz w:val="16"/>
              </w:rPr>
            </w:r>
            <w:r>
              <w:rPr>
                <w:rFonts w:ascii="Aptos" w:hAnsi="Aptos"/>
                <w:color w:val="111827"/>
                <w:sz w:val="16"/>
              </w:rPr>
              <w:t>CUSTOMER, RIDER, ADMIN</w:t>
            </w:r>
          </w:p>
        </w:tc>
      </w:tr>
      <w:tr>
        <w:trPr>
          <w:cantSplit/>
          <w:cantSplit/>
        </w:trPr>
        <w:tc>
          <w:tcPr>
            <w:tcW w:type="dxa" w:w="2592"/>
            <w:shd w:fill="F5F8F6"/>
            <w:tcMar>
              <w:top w:w="100" w:type="dxa"/>
              <w:start w:w="120" w:type="dxa"/>
              <w:bottom w:w="100" w:type="dxa"/>
              <w:end w:w="120" w:type="dxa"/>
            </w:tcMar>
            <w:tcBorders>
              <w:top w:val="single" w:sz="6" w:space="0" w:color="C8D2CB"/>
              <w:left w:val="single" w:sz="6" w:space="0" w:color="C8D2CB"/>
              <w:bottom w:val="single" w:sz="6" w:space="0" w:color="C8D2CB"/>
              <w:right w:val="single" w:sz="6" w:space="0" w:color="C8D2CB"/>
              <w:insideH w:val="single" w:sz="6" w:space="0" w:color="C8D2CB"/>
              <w:insideV w:val="single" w:sz="6" w:space="0" w:color="C8D2CB"/>
            </w:tcBorders>
            <w:vAlign w:val="center"/>
          </w:tcPr>
          <w:p>
            <w:pPr>
              <w:spacing w:after="40" w:line="245" w:lineRule="auto" w:before="40"/>
            </w:pPr>
            <w:r>
              <w:rPr>
                <w:rFonts w:ascii="Aptos" w:hAnsi="Aptos"/>
                <w:sz w:val="16"/>
              </w:rPr>
            </w:r>
            <w:r>
              <w:rPr>
                <w:rFonts w:ascii="Aptos" w:hAnsi="Aptos"/>
                <w:color w:val="111827"/>
                <w:sz w:val="16"/>
              </w:rPr>
              <w:t>Account status</w:t>
            </w:r>
          </w:p>
        </w:tc>
        <w:tc>
          <w:tcPr>
            <w:tcW w:type="dxa" w:w="7344"/>
            <w:shd w:fill="F5F8F6"/>
            <w:tcMar>
              <w:top w:w="100" w:type="dxa"/>
              <w:start w:w="120" w:type="dxa"/>
              <w:bottom w:w="100" w:type="dxa"/>
              <w:end w:w="120" w:type="dxa"/>
            </w:tcMar>
            <w:tcBorders>
              <w:top w:val="single" w:sz="6" w:space="0" w:color="C8D2CB"/>
              <w:left w:val="single" w:sz="6" w:space="0" w:color="C8D2CB"/>
              <w:bottom w:val="single" w:sz="6" w:space="0" w:color="C8D2CB"/>
              <w:right w:val="single" w:sz="6" w:space="0" w:color="C8D2CB"/>
              <w:insideH w:val="single" w:sz="6" w:space="0" w:color="C8D2CB"/>
              <w:insideV w:val="single" w:sz="6" w:space="0" w:color="C8D2CB"/>
            </w:tcBorders>
            <w:vAlign w:val="center"/>
          </w:tcPr>
          <w:p>
            <w:pPr>
              <w:spacing w:after="40" w:line="245" w:lineRule="auto" w:before="40"/>
            </w:pPr>
            <w:r>
              <w:rPr>
                <w:rFonts w:ascii="Aptos" w:hAnsi="Aptos"/>
                <w:sz w:val="16"/>
              </w:rPr>
            </w:r>
            <w:r>
              <w:rPr>
                <w:rFonts w:ascii="Aptos" w:hAnsi="Aptos"/>
                <w:color w:val="111827"/>
                <w:sz w:val="16"/>
              </w:rPr>
              <w:t>ACTIVE, SUSPENDED</w:t>
            </w:r>
          </w:p>
        </w:tc>
      </w:tr>
      <w:tr>
        <w:trPr>
          <w:cantSplit/>
          <w:cantSplit/>
        </w:trPr>
        <w:tc>
          <w:tcPr>
            <w:tcW w:type="dxa" w:w="2592"/>
            <w:shd w:fill="FFFFFF"/>
            <w:tcMar>
              <w:top w:w="100" w:type="dxa"/>
              <w:start w:w="120" w:type="dxa"/>
              <w:bottom w:w="100" w:type="dxa"/>
              <w:end w:w="120" w:type="dxa"/>
            </w:tcMar>
            <w:tcBorders>
              <w:top w:val="single" w:sz="6" w:space="0" w:color="C8D2CB"/>
              <w:left w:val="single" w:sz="6" w:space="0" w:color="C8D2CB"/>
              <w:bottom w:val="single" w:sz="6" w:space="0" w:color="C8D2CB"/>
              <w:right w:val="single" w:sz="6" w:space="0" w:color="C8D2CB"/>
              <w:insideH w:val="single" w:sz="6" w:space="0" w:color="C8D2CB"/>
              <w:insideV w:val="single" w:sz="6" w:space="0" w:color="C8D2CB"/>
            </w:tcBorders>
            <w:vAlign w:val="center"/>
          </w:tcPr>
          <w:p>
            <w:pPr>
              <w:spacing w:after="40" w:line="245" w:lineRule="auto" w:before="40"/>
            </w:pPr>
            <w:r>
              <w:rPr>
                <w:rFonts w:ascii="Aptos" w:hAnsi="Aptos"/>
                <w:sz w:val="16"/>
              </w:rPr>
            </w:r>
            <w:r>
              <w:rPr>
                <w:rFonts w:ascii="Aptos" w:hAnsi="Aptos"/>
                <w:color w:val="111827"/>
                <w:sz w:val="16"/>
              </w:rPr>
              <w:t>Request type</w:t>
            </w:r>
          </w:p>
        </w:tc>
        <w:tc>
          <w:tcPr>
            <w:tcW w:type="dxa" w:w="7344"/>
            <w:shd w:fill="FFFFFF"/>
            <w:tcMar>
              <w:top w:w="100" w:type="dxa"/>
              <w:start w:w="120" w:type="dxa"/>
              <w:bottom w:w="100" w:type="dxa"/>
              <w:end w:w="120" w:type="dxa"/>
            </w:tcMar>
            <w:tcBorders>
              <w:top w:val="single" w:sz="6" w:space="0" w:color="C8D2CB"/>
              <w:left w:val="single" w:sz="6" w:space="0" w:color="C8D2CB"/>
              <w:bottom w:val="single" w:sz="6" w:space="0" w:color="C8D2CB"/>
              <w:right w:val="single" w:sz="6" w:space="0" w:color="C8D2CB"/>
              <w:insideH w:val="single" w:sz="6" w:space="0" w:color="C8D2CB"/>
              <w:insideV w:val="single" w:sz="6" w:space="0" w:color="C8D2CB"/>
            </w:tcBorders>
            <w:vAlign w:val="center"/>
          </w:tcPr>
          <w:p>
            <w:pPr>
              <w:spacing w:after="40" w:line="245" w:lineRule="auto" w:before="40"/>
            </w:pPr>
            <w:r>
              <w:rPr>
                <w:rFonts w:ascii="Aptos" w:hAnsi="Aptos"/>
                <w:sz w:val="16"/>
              </w:rPr>
            </w:r>
            <w:r>
              <w:rPr>
                <w:rFonts w:ascii="Aptos" w:hAnsi="Aptos"/>
                <w:color w:val="111827"/>
                <w:sz w:val="16"/>
              </w:rPr>
              <w:t>TRANSPORT, DELIVERY</w:t>
            </w:r>
          </w:p>
        </w:tc>
      </w:tr>
      <w:tr>
        <w:trPr>
          <w:cantSplit/>
          <w:cantSplit/>
        </w:trPr>
        <w:tc>
          <w:tcPr>
            <w:tcW w:type="dxa" w:w="2592"/>
            <w:shd w:fill="F5F8F6"/>
            <w:tcMar>
              <w:top w:w="100" w:type="dxa"/>
              <w:start w:w="120" w:type="dxa"/>
              <w:bottom w:w="100" w:type="dxa"/>
              <w:end w:w="120" w:type="dxa"/>
            </w:tcMar>
            <w:tcBorders>
              <w:top w:val="single" w:sz="6" w:space="0" w:color="C8D2CB"/>
              <w:left w:val="single" w:sz="6" w:space="0" w:color="C8D2CB"/>
              <w:bottom w:val="single" w:sz="6" w:space="0" w:color="C8D2CB"/>
              <w:right w:val="single" w:sz="6" w:space="0" w:color="C8D2CB"/>
              <w:insideH w:val="single" w:sz="6" w:space="0" w:color="C8D2CB"/>
              <w:insideV w:val="single" w:sz="6" w:space="0" w:color="C8D2CB"/>
            </w:tcBorders>
            <w:vAlign w:val="center"/>
          </w:tcPr>
          <w:p>
            <w:pPr>
              <w:spacing w:after="40" w:line="245" w:lineRule="auto" w:before="40"/>
            </w:pPr>
            <w:r>
              <w:rPr>
                <w:rFonts w:ascii="Aptos" w:hAnsi="Aptos"/>
                <w:sz w:val="16"/>
              </w:rPr>
            </w:r>
            <w:r>
              <w:rPr>
                <w:rFonts w:ascii="Aptos" w:hAnsi="Aptos"/>
                <w:color w:val="111827"/>
                <w:sz w:val="16"/>
              </w:rPr>
              <w:t>Delivery category</w:t>
            </w:r>
          </w:p>
        </w:tc>
        <w:tc>
          <w:tcPr>
            <w:tcW w:type="dxa" w:w="7344"/>
            <w:shd w:fill="F5F8F6"/>
            <w:tcMar>
              <w:top w:w="100" w:type="dxa"/>
              <w:start w:w="120" w:type="dxa"/>
              <w:bottom w:w="100" w:type="dxa"/>
              <w:end w:w="120" w:type="dxa"/>
            </w:tcMar>
            <w:tcBorders>
              <w:top w:val="single" w:sz="6" w:space="0" w:color="C8D2CB"/>
              <w:left w:val="single" w:sz="6" w:space="0" w:color="C8D2CB"/>
              <w:bottom w:val="single" w:sz="6" w:space="0" w:color="C8D2CB"/>
              <w:right w:val="single" w:sz="6" w:space="0" w:color="C8D2CB"/>
              <w:insideH w:val="single" w:sz="6" w:space="0" w:color="C8D2CB"/>
              <w:insideV w:val="single" w:sz="6" w:space="0" w:color="C8D2CB"/>
            </w:tcBorders>
            <w:vAlign w:val="center"/>
          </w:tcPr>
          <w:p>
            <w:pPr>
              <w:spacing w:after="40" w:line="245" w:lineRule="auto" w:before="40"/>
            </w:pPr>
            <w:r>
              <w:rPr>
                <w:rFonts w:ascii="Aptos" w:hAnsi="Aptos"/>
                <w:sz w:val="16"/>
              </w:rPr>
            </w:r>
            <w:r>
              <w:rPr>
                <w:rFonts w:ascii="Aptos" w:hAnsi="Aptos"/>
                <w:color w:val="111827"/>
                <w:sz w:val="16"/>
              </w:rPr>
              <w:t>FOOD, WATER, PARCEL</w:t>
            </w:r>
          </w:p>
        </w:tc>
      </w:tr>
      <w:tr>
        <w:trPr>
          <w:cantSplit/>
          <w:cantSplit/>
        </w:trPr>
        <w:tc>
          <w:tcPr>
            <w:tcW w:type="dxa" w:w="2592"/>
            <w:shd w:fill="FFFFFF"/>
            <w:tcMar>
              <w:top w:w="100" w:type="dxa"/>
              <w:start w:w="120" w:type="dxa"/>
              <w:bottom w:w="100" w:type="dxa"/>
              <w:end w:w="120" w:type="dxa"/>
            </w:tcMar>
            <w:tcBorders>
              <w:top w:val="single" w:sz="6" w:space="0" w:color="C8D2CB"/>
              <w:left w:val="single" w:sz="6" w:space="0" w:color="C8D2CB"/>
              <w:bottom w:val="single" w:sz="6" w:space="0" w:color="C8D2CB"/>
              <w:right w:val="single" w:sz="6" w:space="0" w:color="C8D2CB"/>
              <w:insideH w:val="single" w:sz="6" w:space="0" w:color="C8D2CB"/>
              <w:insideV w:val="single" w:sz="6" w:space="0" w:color="C8D2CB"/>
            </w:tcBorders>
            <w:vAlign w:val="center"/>
          </w:tcPr>
          <w:p>
            <w:pPr>
              <w:spacing w:after="40" w:line="245" w:lineRule="auto" w:before="40"/>
            </w:pPr>
            <w:r>
              <w:rPr>
                <w:rFonts w:ascii="Aptos" w:hAnsi="Aptos"/>
                <w:sz w:val="16"/>
              </w:rPr>
            </w:r>
            <w:r>
              <w:rPr>
                <w:rFonts w:ascii="Aptos" w:hAnsi="Aptos"/>
                <w:color w:val="111827"/>
                <w:sz w:val="16"/>
              </w:rPr>
              <w:t>Ride status</w:t>
            </w:r>
          </w:p>
        </w:tc>
        <w:tc>
          <w:tcPr>
            <w:tcW w:type="dxa" w:w="7344"/>
            <w:shd w:fill="FFFFFF"/>
            <w:tcMar>
              <w:top w:w="100" w:type="dxa"/>
              <w:start w:w="120" w:type="dxa"/>
              <w:bottom w:w="100" w:type="dxa"/>
              <w:end w:w="120" w:type="dxa"/>
            </w:tcMar>
            <w:tcBorders>
              <w:top w:val="single" w:sz="6" w:space="0" w:color="C8D2CB"/>
              <w:left w:val="single" w:sz="6" w:space="0" w:color="C8D2CB"/>
              <w:bottom w:val="single" w:sz="6" w:space="0" w:color="C8D2CB"/>
              <w:right w:val="single" w:sz="6" w:space="0" w:color="C8D2CB"/>
              <w:insideH w:val="single" w:sz="6" w:space="0" w:color="C8D2CB"/>
              <w:insideV w:val="single" w:sz="6" w:space="0" w:color="C8D2CB"/>
            </w:tcBorders>
            <w:vAlign w:val="center"/>
          </w:tcPr>
          <w:p>
            <w:pPr>
              <w:spacing w:after="40" w:line="245" w:lineRule="auto" w:before="40"/>
            </w:pPr>
            <w:r>
              <w:rPr>
                <w:rFonts w:ascii="Aptos" w:hAnsi="Aptos"/>
                <w:sz w:val="16"/>
              </w:rPr>
            </w:r>
            <w:r>
              <w:rPr>
                <w:rFonts w:ascii="Aptos" w:hAnsi="Aptos"/>
                <w:color w:val="111827"/>
                <w:sz w:val="16"/>
              </w:rPr>
              <w:t>REQUESTED, ACCEPTED, ARRIVED, STARTED, COMPLETED, CANCELLED</w:t>
            </w:r>
          </w:p>
        </w:tc>
      </w:tr>
      <w:tr>
        <w:trPr>
          <w:cantSplit/>
          <w:cantSplit/>
        </w:trPr>
        <w:tc>
          <w:tcPr>
            <w:tcW w:type="dxa" w:w="2592"/>
            <w:shd w:fill="F5F8F6"/>
            <w:tcMar>
              <w:top w:w="100" w:type="dxa"/>
              <w:start w:w="120" w:type="dxa"/>
              <w:bottom w:w="100" w:type="dxa"/>
              <w:end w:w="120" w:type="dxa"/>
            </w:tcMar>
            <w:tcBorders>
              <w:top w:val="single" w:sz="6" w:space="0" w:color="C8D2CB"/>
              <w:left w:val="single" w:sz="6" w:space="0" w:color="C8D2CB"/>
              <w:bottom w:val="single" w:sz="6" w:space="0" w:color="C8D2CB"/>
              <w:right w:val="single" w:sz="6" w:space="0" w:color="C8D2CB"/>
              <w:insideH w:val="single" w:sz="6" w:space="0" w:color="C8D2CB"/>
              <w:insideV w:val="single" w:sz="6" w:space="0" w:color="C8D2CB"/>
            </w:tcBorders>
            <w:vAlign w:val="center"/>
          </w:tcPr>
          <w:p>
            <w:pPr>
              <w:spacing w:after="40" w:line="245" w:lineRule="auto" w:before="40"/>
            </w:pPr>
            <w:r>
              <w:rPr>
                <w:rFonts w:ascii="Aptos" w:hAnsi="Aptos"/>
                <w:sz w:val="16"/>
              </w:rPr>
            </w:r>
            <w:r>
              <w:rPr>
                <w:rFonts w:ascii="Aptos" w:hAnsi="Aptos"/>
                <w:color w:val="111827"/>
                <w:sz w:val="16"/>
              </w:rPr>
              <w:t>Rider availability</w:t>
            </w:r>
          </w:p>
        </w:tc>
        <w:tc>
          <w:tcPr>
            <w:tcW w:type="dxa" w:w="7344"/>
            <w:shd w:fill="F5F8F6"/>
            <w:tcMar>
              <w:top w:w="100" w:type="dxa"/>
              <w:start w:w="120" w:type="dxa"/>
              <w:bottom w:w="100" w:type="dxa"/>
              <w:end w:w="120" w:type="dxa"/>
            </w:tcMar>
            <w:tcBorders>
              <w:top w:val="single" w:sz="6" w:space="0" w:color="C8D2CB"/>
              <w:left w:val="single" w:sz="6" w:space="0" w:color="C8D2CB"/>
              <w:bottom w:val="single" w:sz="6" w:space="0" w:color="C8D2CB"/>
              <w:right w:val="single" w:sz="6" w:space="0" w:color="C8D2CB"/>
              <w:insideH w:val="single" w:sz="6" w:space="0" w:color="C8D2CB"/>
              <w:insideV w:val="single" w:sz="6" w:space="0" w:color="C8D2CB"/>
            </w:tcBorders>
            <w:vAlign w:val="center"/>
          </w:tcPr>
          <w:p>
            <w:pPr>
              <w:spacing w:after="40" w:line="245" w:lineRule="auto" w:before="40"/>
            </w:pPr>
            <w:r>
              <w:rPr>
                <w:rFonts w:ascii="Aptos" w:hAnsi="Aptos"/>
                <w:sz w:val="16"/>
              </w:rPr>
            </w:r>
            <w:r>
              <w:rPr>
                <w:rFonts w:ascii="Aptos" w:hAnsi="Aptos"/>
                <w:color w:val="111827"/>
                <w:sz w:val="16"/>
              </w:rPr>
              <w:t>AVAILABLE, UNAVAILABLE, BUSY</w:t>
            </w:r>
          </w:p>
        </w:tc>
      </w:tr>
      <w:tr>
        <w:trPr>
          <w:cantSplit/>
          <w:cantSplit/>
        </w:trPr>
        <w:tc>
          <w:tcPr>
            <w:tcW w:type="dxa" w:w="2592"/>
            <w:shd w:fill="FFFFFF"/>
            <w:tcMar>
              <w:top w:w="100" w:type="dxa"/>
              <w:start w:w="120" w:type="dxa"/>
              <w:bottom w:w="100" w:type="dxa"/>
              <w:end w:w="120" w:type="dxa"/>
            </w:tcMar>
            <w:tcBorders>
              <w:top w:val="single" w:sz="6" w:space="0" w:color="C8D2CB"/>
              <w:left w:val="single" w:sz="6" w:space="0" w:color="C8D2CB"/>
              <w:bottom w:val="single" w:sz="6" w:space="0" w:color="C8D2CB"/>
              <w:right w:val="single" w:sz="6" w:space="0" w:color="C8D2CB"/>
              <w:insideH w:val="single" w:sz="6" w:space="0" w:color="C8D2CB"/>
              <w:insideV w:val="single" w:sz="6" w:space="0" w:color="C8D2CB"/>
            </w:tcBorders>
            <w:vAlign w:val="center"/>
          </w:tcPr>
          <w:p>
            <w:pPr>
              <w:spacing w:after="40" w:line="245" w:lineRule="auto" w:before="40"/>
            </w:pPr>
            <w:r>
              <w:rPr>
                <w:rFonts w:ascii="Aptos" w:hAnsi="Aptos"/>
                <w:sz w:val="16"/>
              </w:rPr>
            </w:r>
            <w:r>
              <w:rPr>
                <w:rFonts w:ascii="Aptos" w:hAnsi="Aptos"/>
                <w:color w:val="111827"/>
                <w:sz w:val="16"/>
              </w:rPr>
              <w:t>Rider approval</w:t>
            </w:r>
          </w:p>
        </w:tc>
        <w:tc>
          <w:tcPr>
            <w:tcW w:type="dxa" w:w="7344"/>
            <w:shd w:fill="FFFFFF"/>
            <w:tcMar>
              <w:top w:w="100" w:type="dxa"/>
              <w:start w:w="120" w:type="dxa"/>
              <w:bottom w:w="100" w:type="dxa"/>
              <w:end w:w="120" w:type="dxa"/>
            </w:tcMar>
            <w:tcBorders>
              <w:top w:val="single" w:sz="6" w:space="0" w:color="C8D2CB"/>
              <w:left w:val="single" w:sz="6" w:space="0" w:color="C8D2CB"/>
              <w:bottom w:val="single" w:sz="6" w:space="0" w:color="C8D2CB"/>
              <w:right w:val="single" w:sz="6" w:space="0" w:color="C8D2CB"/>
              <w:insideH w:val="single" w:sz="6" w:space="0" w:color="C8D2CB"/>
              <w:insideV w:val="single" w:sz="6" w:space="0" w:color="C8D2CB"/>
            </w:tcBorders>
            <w:vAlign w:val="center"/>
          </w:tcPr>
          <w:p>
            <w:pPr>
              <w:spacing w:after="40" w:line="245" w:lineRule="auto" w:before="40"/>
            </w:pPr>
            <w:r>
              <w:rPr>
                <w:rFonts w:ascii="Aptos" w:hAnsi="Aptos"/>
                <w:sz w:val="16"/>
              </w:rPr>
            </w:r>
            <w:r>
              <w:rPr>
                <w:rFonts w:ascii="Aptos" w:hAnsi="Aptos"/>
                <w:color w:val="111827"/>
                <w:sz w:val="16"/>
              </w:rPr>
              <w:t>PENDING, APPROVED, REJECTED</w:t>
            </w:r>
          </w:p>
        </w:tc>
      </w:tr>
      <w:tr>
        <w:trPr>
          <w:cantSplit/>
          <w:cantSplit/>
        </w:trPr>
        <w:tc>
          <w:tcPr>
            <w:tcW w:type="dxa" w:w="2592"/>
            <w:shd w:fill="F5F8F6"/>
            <w:tcMar>
              <w:top w:w="100" w:type="dxa"/>
              <w:start w:w="120" w:type="dxa"/>
              <w:bottom w:w="100" w:type="dxa"/>
              <w:end w:w="120" w:type="dxa"/>
            </w:tcMar>
            <w:tcBorders>
              <w:top w:val="single" w:sz="6" w:space="0" w:color="C8D2CB"/>
              <w:left w:val="single" w:sz="6" w:space="0" w:color="C8D2CB"/>
              <w:bottom w:val="single" w:sz="6" w:space="0" w:color="C8D2CB"/>
              <w:right w:val="single" w:sz="6" w:space="0" w:color="C8D2CB"/>
              <w:insideH w:val="single" w:sz="6" w:space="0" w:color="C8D2CB"/>
              <w:insideV w:val="single" w:sz="6" w:space="0" w:color="C8D2CB"/>
            </w:tcBorders>
            <w:vAlign w:val="center"/>
          </w:tcPr>
          <w:p>
            <w:pPr>
              <w:spacing w:after="40" w:line="245" w:lineRule="auto" w:before="40"/>
            </w:pPr>
            <w:r>
              <w:rPr>
                <w:rFonts w:ascii="Aptos" w:hAnsi="Aptos"/>
                <w:sz w:val="16"/>
              </w:rPr>
            </w:r>
            <w:r>
              <w:rPr>
                <w:rFonts w:ascii="Aptos" w:hAnsi="Aptos"/>
                <w:color w:val="111827"/>
                <w:sz w:val="16"/>
              </w:rPr>
              <w:t>Payment method</w:t>
            </w:r>
          </w:p>
        </w:tc>
        <w:tc>
          <w:tcPr>
            <w:tcW w:type="dxa" w:w="7344"/>
            <w:shd w:fill="F5F8F6"/>
            <w:tcMar>
              <w:top w:w="100" w:type="dxa"/>
              <w:start w:w="120" w:type="dxa"/>
              <w:bottom w:w="100" w:type="dxa"/>
              <w:end w:w="120" w:type="dxa"/>
            </w:tcMar>
            <w:tcBorders>
              <w:top w:val="single" w:sz="6" w:space="0" w:color="C8D2CB"/>
              <w:left w:val="single" w:sz="6" w:space="0" w:color="C8D2CB"/>
              <w:bottom w:val="single" w:sz="6" w:space="0" w:color="C8D2CB"/>
              <w:right w:val="single" w:sz="6" w:space="0" w:color="C8D2CB"/>
              <w:insideH w:val="single" w:sz="6" w:space="0" w:color="C8D2CB"/>
              <w:insideV w:val="single" w:sz="6" w:space="0" w:color="C8D2CB"/>
            </w:tcBorders>
            <w:vAlign w:val="center"/>
          </w:tcPr>
          <w:p>
            <w:pPr>
              <w:spacing w:after="40" w:line="245" w:lineRule="auto" w:before="40"/>
            </w:pPr>
            <w:r>
              <w:rPr>
                <w:rFonts w:ascii="Aptos" w:hAnsi="Aptos"/>
                <w:sz w:val="16"/>
              </w:rPr>
            </w:r>
            <w:r>
              <w:rPr>
                <w:rFonts w:ascii="Aptos" w:hAnsi="Aptos"/>
                <w:color w:val="111827"/>
                <w:sz w:val="16"/>
              </w:rPr>
              <w:t>CASH</w:t>
            </w:r>
          </w:p>
        </w:tc>
      </w:tr>
      <w:tr>
        <w:trPr>
          <w:cantSplit/>
          <w:cantSplit/>
        </w:trPr>
        <w:tc>
          <w:tcPr>
            <w:tcW w:type="dxa" w:w="2592"/>
            <w:shd w:fill="FFFFFF"/>
            <w:tcMar>
              <w:top w:w="100" w:type="dxa"/>
              <w:start w:w="120" w:type="dxa"/>
              <w:bottom w:w="100" w:type="dxa"/>
              <w:end w:w="120" w:type="dxa"/>
            </w:tcMar>
            <w:tcBorders>
              <w:top w:val="single" w:sz="6" w:space="0" w:color="C8D2CB"/>
              <w:left w:val="single" w:sz="6" w:space="0" w:color="C8D2CB"/>
              <w:bottom w:val="single" w:sz="6" w:space="0" w:color="C8D2CB"/>
              <w:right w:val="single" w:sz="6" w:space="0" w:color="C8D2CB"/>
              <w:insideH w:val="single" w:sz="6" w:space="0" w:color="C8D2CB"/>
              <w:insideV w:val="single" w:sz="6" w:space="0" w:color="C8D2CB"/>
            </w:tcBorders>
            <w:vAlign w:val="center"/>
          </w:tcPr>
          <w:p>
            <w:pPr>
              <w:spacing w:after="40" w:line="245" w:lineRule="auto" w:before="40"/>
            </w:pPr>
            <w:r>
              <w:rPr>
                <w:rFonts w:ascii="Aptos" w:hAnsi="Aptos"/>
                <w:sz w:val="16"/>
              </w:rPr>
            </w:r>
            <w:r>
              <w:rPr>
                <w:rFonts w:ascii="Aptos" w:hAnsi="Aptos"/>
                <w:color w:val="111827"/>
                <w:sz w:val="16"/>
              </w:rPr>
              <w:t>Payment status</w:t>
            </w:r>
          </w:p>
        </w:tc>
        <w:tc>
          <w:tcPr>
            <w:tcW w:type="dxa" w:w="7344"/>
            <w:shd w:fill="FFFFFF"/>
            <w:tcMar>
              <w:top w:w="100" w:type="dxa"/>
              <w:start w:w="120" w:type="dxa"/>
              <w:bottom w:w="100" w:type="dxa"/>
              <w:end w:w="120" w:type="dxa"/>
            </w:tcMar>
            <w:tcBorders>
              <w:top w:val="single" w:sz="6" w:space="0" w:color="C8D2CB"/>
              <w:left w:val="single" w:sz="6" w:space="0" w:color="C8D2CB"/>
              <w:bottom w:val="single" w:sz="6" w:space="0" w:color="C8D2CB"/>
              <w:right w:val="single" w:sz="6" w:space="0" w:color="C8D2CB"/>
              <w:insideH w:val="single" w:sz="6" w:space="0" w:color="C8D2CB"/>
              <w:insideV w:val="single" w:sz="6" w:space="0" w:color="C8D2CB"/>
            </w:tcBorders>
            <w:vAlign w:val="center"/>
          </w:tcPr>
          <w:p>
            <w:pPr>
              <w:spacing w:after="40" w:line="245" w:lineRule="auto" w:before="40"/>
            </w:pPr>
            <w:r>
              <w:rPr>
                <w:rFonts w:ascii="Aptos" w:hAnsi="Aptos"/>
                <w:sz w:val="16"/>
              </w:rPr>
            </w:r>
            <w:r>
              <w:rPr>
                <w:rFonts w:ascii="Aptos" w:hAnsi="Aptos"/>
                <w:color w:val="111827"/>
                <w:sz w:val="16"/>
              </w:rPr>
              <w:t>PENDING, PAID</w:t>
            </w:r>
          </w:p>
        </w:tc>
      </w:tr>
      <w:tr>
        <w:trPr>
          <w:cantSplit/>
          <w:cantSplit/>
        </w:trPr>
        <w:tc>
          <w:tcPr>
            <w:tcW w:type="dxa" w:w="2592"/>
            <w:shd w:fill="F5F8F6"/>
            <w:tcMar>
              <w:top w:w="100" w:type="dxa"/>
              <w:start w:w="120" w:type="dxa"/>
              <w:bottom w:w="100" w:type="dxa"/>
              <w:end w:w="120" w:type="dxa"/>
            </w:tcMar>
            <w:tcBorders>
              <w:top w:val="single" w:sz="6" w:space="0" w:color="C8D2CB"/>
              <w:left w:val="single" w:sz="6" w:space="0" w:color="C8D2CB"/>
              <w:bottom w:val="single" w:sz="6" w:space="0" w:color="C8D2CB"/>
              <w:right w:val="single" w:sz="6" w:space="0" w:color="C8D2CB"/>
              <w:insideH w:val="single" w:sz="6" w:space="0" w:color="C8D2CB"/>
              <w:insideV w:val="single" w:sz="6" w:space="0" w:color="C8D2CB"/>
            </w:tcBorders>
            <w:vAlign w:val="center"/>
          </w:tcPr>
          <w:p>
            <w:pPr>
              <w:spacing w:after="40" w:line="245" w:lineRule="auto" w:before="40"/>
            </w:pPr>
            <w:r>
              <w:rPr>
                <w:rFonts w:ascii="Aptos" w:hAnsi="Aptos"/>
                <w:sz w:val="16"/>
              </w:rPr>
            </w:r>
            <w:r>
              <w:rPr>
                <w:rFonts w:ascii="Aptos" w:hAnsi="Aptos"/>
                <w:color w:val="111827"/>
                <w:sz w:val="16"/>
              </w:rPr>
              <w:t>Cancellation mode</w:t>
            </w:r>
          </w:p>
        </w:tc>
        <w:tc>
          <w:tcPr>
            <w:tcW w:type="dxa" w:w="7344"/>
            <w:shd w:fill="F5F8F6"/>
            <w:tcMar>
              <w:top w:w="100" w:type="dxa"/>
              <w:start w:w="120" w:type="dxa"/>
              <w:bottom w:w="100" w:type="dxa"/>
              <w:end w:w="120" w:type="dxa"/>
            </w:tcMar>
            <w:tcBorders>
              <w:top w:val="single" w:sz="6" w:space="0" w:color="C8D2CB"/>
              <w:left w:val="single" w:sz="6" w:space="0" w:color="C8D2CB"/>
              <w:bottom w:val="single" w:sz="6" w:space="0" w:color="C8D2CB"/>
              <w:right w:val="single" w:sz="6" w:space="0" w:color="C8D2CB"/>
              <w:insideH w:val="single" w:sz="6" w:space="0" w:color="C8D2CB"/>
              <w:insideV w:val="single" w:sz="6" w:space="0" w:color="C8D2CB"/>
            </w:tcBorders>
            <w:vAlign w:val="center"/>
          </w:tcPr>
          <w:p>
            <w:pPr>
              <w:spacing w:after="40" w:line="245" w:lineRule="auto" w:before="40"/>
            </w:pPr>
            <w:r>
              <w:rPr>
                <w:rFonts w:ascii="Aptos" w:hAnsi="Aptos"/>
                <w:sz w:val="16"/>
              </w:rPr>
            </w:r>
            <w:r>
              <w:rPr>
                <w:rFonts w:ascii="Aptos" w:hAnsi="Aptos"/>
                <w:color w:val="111827"/>
                <w:sz w:val="16"/>
              </w:rPr>
              <w:t>IMMEDIATE, MUTUAL, AUTO_TIMEOUT, ADMIN_FORCE</w:t>
            </w:r>
          </w:p>
        </w:tc>
      </w:tr>
      <w:tr>
        <w:trPr>
          <w:cantSplit/>
          <w:cantSplit/>
        </w:trPr>
        <w:tc>
          <w:tcPr>
            <w:tcW w:type="dxa" w:w="2592"/>
            <w:shd w:fill="FFFFFF"/>
            <w:tcMar>
              <w:top w:w="100" w:type="dxa"/>
              <w:start w:w="120" w:type="dxa"/>
              <w:bottom w:w="100" w:type="dxa"/>
              <w:end w:w="120" w:type="dxa"/>
            </w:tcMar>
            <w:tcBorders>
              <w:top w:val="single" w:sz="6" w:space="0" w:color="C8D2CB"/>
              <w:left w:val="single" w:sz="6" w:space="0" w:color="C8D2CB"/>
              <w:bottom w:val="single" w:sz="6" w:space="0" w:color="C8D2CB"/>
              <w:right w:val="single" w:sz="6" w:space="0" w:color="C8D2CB"/>
              <w:insideH w:val="single" w:sz="6" w:space="0" w:color="C8D2CB"/>
              <w:insideV w:val="single" w:sz="6" w:space="0" w:color="C8D2CB"/>
            </w:tcBorders>
            <w:vAlign w:val="center"/>
          </w:tcPr>
          <w:p>
            <w:pPr>
              <w:spacing w:after="40" w:line="245" w:lineRule="auto" w:before="40"/>
            </w:pPr>
            <w:r>
              <w:rPr>
                <w:rFonts w:ascii="Aptos" w:hAnsi="Aptos"/>
                <w:sz w:val="16"/>
              </w:rPr>
            </w:r>
            <w:r>
              <w:rPr>
                <w:rFonts w:ascii="Aptos" w:hAnsi="Aptos"/>
                <w:color w:val="111827"/>
                <w:sz w:val="16"/>
              </w:rPr>
              <w:t>Cancellation request</w:t>
            </w:r>
          </w:p>
        </w:tc>
        <w:tc>
          <w:tcPr>
            <w:tcW w:type="dxa" w:w="7344"/>
            <w:shd w:fill="FFFFFF"/>
            <w:tcMar>
              <w:top w:w="100" w:type="dxa"/>
              <w:start w:w="120" w:type="dxa"/>
              <w:bottom w:w="100" w:type="dxa"/>
              <w:end w:w="120" w:type="dxa"/>
            </w:tcMar>
            <w:tcBorders>
              <w:top w:val="single" w:sz="6" w:space="0" w:color="C8D2CB"/>
              <w:left w:val="single" w:sz="6" w:space="0" w:color="C8D2CB"/>
              <w:bottom w:val="single" w:sz="6" w:space="0" w:color="C8D2CB"/>
              <w:right w:val="single" w:sz="6" w:space="0" w:color="C8D2CB"/>
              <w:insideH w:val="single" w:sz="6" w:space="0" w:color="C8D2CB"/>
              <w:insideV w:val="single" w:sz="6" w:space="0" w:color="C8D2CB"/>
            </w:tcBorders>
            <w:vAlign w:val="center"/>
          </w:tcPr>
          <w:p>
            <w:pPr>
              <w:spacing w:after="40" w:line="245" w:lineRule="auto" w:before="40"/>
            </w:pPr>
            <w:r>
              <w:rPr>
                <w:rFonts w:ascii="Aptos" w:hAnsi="Aptos"/>
                <w:sz w:val="16"/>
              </w:rPr>
            </w:r>
            <w:r>
              <w:rPr>
                <w:rFonts w:ascii="Aptos" w:hAnsi="Aptos"/>
                <w:color w:val="111827"/>
                <w:sz w:val="16"/>
              </w:rPr>
              <w:t>PENDING, CONFIRMED, RESUMED, AUTO_CANCELLED, ADMIN_CANCELLED</w:t>
            </w:r>
          </w:p>
        </w:tc>
      </w:tr>
      <w:tr>
        <w:trPr>
          <w:cantSplit/>
          <w:cantSplit/>
        </w:trPr>
        <w:tc>
          <w:tcPr>
            <w:tcW w:type="dxa" w:w="2592"/>
            <w:shd w:fill="F5F8F6"/>
            <w:tcMar>
              <w:top w:w="100" w:type="dxa"/>
              <w:start w:w="120" w:type="dxa"/>
              <w:bottom w:w="100" w:type="dxa"/>
              <w:end w:w="120" w:type="dxa"/>
            </w:tcMar>
            <w:tcBorders>
              <w:top w:val="single" w:sz="6" w:space="0" w:color="C8D2CB"/>
              <w:left w:val="single" w:sz="6" w:space="0" w:color="C8D2CB"/>
              <w:bottom w:val="single" w:sz="6" w:space="0" w:color="C8D2CB"/>
              <w:right w:val="single" w:sz="6" w:space="0" w:color="C8D2CB"/>
              <w:insideH w:val="single" w:sz="6" w:space="0" w:color="C8D2CB"/>
              <w:insideV w:val="single" w:sz="6" w:space="0" w:color="C8D2CB"/>
            </w:tcBorders>
            <w:vAlign w:val="center"/>
          </w:tcPr>
          <w:p>
            <w:pPr>
              <w:spacing w:after="40" w:line="245" w:lineRule="auto" w:before="40"/>
            </w:pPr>
            <w:r>
              <w:rPr>
                <w:rFonts w:ascii="Aptos" w:hAnsi="Aptos"/>
                <w:sz w:val="16"/>
              </w:rPr>
            </w:r>
            <w:r>
              <w:rPr>
                <w:rFonts w:ascii="Aptos" w:hAnsi="Aptos"/>
                <w:color w:val="111827"/>
                <w:sz w:val="16"/>
              </w:rPr>
              <w:t>Chat access request</w:t>
            </w:r>
          </w:p>
        </w:tc>
        <w:tc>
          <w:tcPr>
            <w:tcW w:type="dxa" w:w="7344"/>
            <w:shd w:fill="F5F8F6"/>
            <w:tcMar>
              <w:top w:w="100" w:type="dxa"/>
              <w:start w:w="120" w:type="dxa"/>
              <w:bottom w:w="100" w:type="dxa"/>
              <w:end w:w="120" w:type="dxa"/>
            </w:tcMar>
            <w:tcBorders>
              <w:top w:val="single" w:sz="6" w:space="0" w:color="C8D2CB"/>
              <w:left w:val="single" w:sz="6" w:space="0" w:color="C8D2CB"/>
              <w:bottom w:val="single" w:sz="6" w:space="0" w:color="C8D2CB"/>
              <w:right w:val="single" w:sz="6" w:space="0" w:color="C8D2CB"/>
              <w:insideH w:val="single" w:sz="6" w:space="0" w:color="C8D2CB"/>
              <w:insideV w:val="single" w:sz="6" w:space="0" w:color="C8D2CB"/>
            </w:tcBorders>
            <w:vAlign w:val="center"/>
          </w:tcPr>
          <w:p>
            <w:pPr>
              <w:spacing w:after="40" w:line="245" w:lineRule="auto" w:before="40"/>
            </w:pPr>
            <w:r>
              <w:rPr>
                <w:rFonts w:ascii="Aptos" w:hAnsi="Aptos"/>
                <w:sz w:val="16"/>
              </w:rPr>
            </w:r>
            <w:r>
              <w:rPr>
                <w:rFonts w:ascii="Aptos" w:hAnsi="Aptos"/>
                <w:color w:val="111827"/>
                <w:sz w:val="16"/>
              </w:rPr>
              <w:t>PENDING, APPROVED, REJECTED, EXPIRED</w:t>
            </w:r>
          </w:p>
        </w:tc>
      </w:tr>
      <w:tr>
        <w:trPr>
          <w:cantSplit/>
          <w:cantSplit/>
        </w:trPr>
        <w:tc>
          <w:tcPr>
            <w:tcW w:type="dxa" w:w="2592"/>
            <w:shd w:fill="FFFFFF"/>
            <w:tcMar>
              <w:top w:w="100" w:type="dxa"/>
              <w:start w:w="120" w:type="dxa"/>
              <w:bottom w:w="100" w:type="dxa"/>
              <w:end w:w="120" w:type="dxa"/>
            </w:tcMar>
            <w:tcBorders>
              <w:top w:val="single" w:sz="6" w:space="0" w:color="C8D2CB"/>
              <w:left w:val="single" w:sz="6" w:space="0" w:color="C8D2CB"/>
              <w:bottom w:val="single" w:sz="6" w:space="0" w:color="C8D2CB"/>
              <w:right w:val="single" w:sz="6" w:space="0" w:color="C8D2CB"/>
              <w:insideH w:val="single" w:sz="6" w:space="0" w:color="C8D2CB"/>
              <w:insideV w:val="single" w:sz="6" w:space="0" w:color="C8D2CB"/>
            </w:tcBorders>
            <w:vAlign w:val="center"/>
          </w:tcPr>
          <w:p>
            <w:pPr>
              <w:spacing w:after="40" w:line="245" w:lineRule="auto" w:before="40"/>
            </w:pPr>
            <w:r>
              <w:rPr>
                <w:rFonts w:ascii="Aptos" w:hAnsi="Aptos"/>
                <w:sz w:val="16"/>
              </w:rPr>
            </w:r>
            <w:r>
              <w:rPr>
                <w:rFonts w:ascii="Aptos" w:hAnsi="Aptos"/>
                <w:color w:val="111827"/>
                <w:sz w:val="16"/>
              </w:rPr>
              <w:t>Notification</w:t>
            </w:r>
          </w:p>
        </w:tc>
        <w:tc>
          <w:tcPr>
            <w:tcW w:type="dxa" w:w="7344"/>
            <w:shd w:fill="FFFFFF"/>
            <w:tcMar>
              <w:top w:w="100" w:type="dxa"/>
              <w:start w:w="120" w:type="dxa"/>
              <w:bottom w:w="100" w:type="dxa"/>
              <w:end w:w="120" w:type="dxa"/>
            </w:tcMar>
            <w:tcBorders>
              <w:top w:val="single" w:sz="6" w:space="0" w:color="C8D2CB"/>
              <w:left w:val="single" w:sz="6" w:space="0" w:color="C8D2CB"/>
              <w:bottom w:val="single" w:sz="6" w:space="0" w:color="C8D2CB"/>
              <w:right w:val="single" w:sz="6" w:space="0" w:color="C8D2CB"/>
              <w:insideH w:val="single" w:sz="6" w:space="0" w:color="C8D2CB"/>
              <w:insideV w:val="single" w:sz="6" w:space="0" w:color="C8D2CB"/>
            </w:tcBorders>
            <w:vAlign w:val="center"/>
          </w:tcPr>
          <w:p>
            <w:pPr>
              <w:spacing w:after="40" w:line="245" w:lineRule="auto" w:before="40"/>
            </w:pPr>
            <w:r>
              <w:rPr>
                <w:rFonts w:ascii="Aptos" w:hAnsi="Aptos"/>
                <w:sz w:val="16"/>
              </w:rPr>
            </w:r>
            <w:r>
              <w:rPr>
                <w:rFonts w:ascii="Aptos" w:hAnsi="Aptos"/>
                <w:color w:val="111827"/>
                <w:sz w:val="16"/>
              </w:rPr>
              <w:t>RIDE_REQUEST, RIDE_ACCEPTED, RIDE_STATUS, RIDE_CANCELLED, CANCELLATION_REQUESTED, CANCELLATION_RESOLVED, CHAT_MESSAGE, CHAT_ACCESS, RIDER_APPROVAL, PAYMENT_CONFIRMED, SYSTEM</w:t>
            </w:r>
          </w:p>
        </w:tc>
      </w:tr>
    </w:tbl>
    <w:p>
      <w:pPr>
        <w:spacing w:after="20"/>
      </w:pPr>
    </w:p>
    <w:p>
      <w:pPr>
        <w:pStyle w:val="Heading1"/>
      </w:pPr>
      <w:r>
        <w:t>Appendix C Major Changes from the Pre Development Specification</w:t>
      </w:r>
    </w:p>
    <w:tbl>
      <w:tblPr>
        <w:tblStyle w:val="TableGrid"/>
        <w:tblW w:type="auto" w:w="0"/>
        <w:jc w:val="center"/>
        <w:tblLayout w:type="fixed"/>
        <w:tblLook w:firstColumn="1" w:firstRow="1" w:lastColumn="0" w:lastRow="0" w:noHBand="0" w:noVBand="1" w:val="04A0"/>
      </w:tblPr>
      <w:tblGrid>
        <w:gridCol w:w="4997"/>
        <w:gridCol w:w="4997"/>
      </w:tblGrid>
      <w:tr>
        <w:trPr>
          <w:tblHeader w:val="true"/>
          <w:cantSplit/>
          <w:tblHeader w:val="true"/>
        </w:trPr>
        <w:tc>
          <w:tcPr>
            <w:tcW w:type="dxa" w:w="3600"/>
            <w:shd w:fill="1E7A3D"/>
            <w:tcMar>
              <w:top w:w="115" w:type="dxa"/>
              <w:start w:w="120" w:type="dxa"/>
              <w:bottom w:w="115" w:type="dxa"/>
              <w:end w:w="120" w:type="dxa"/>
            </w:tcMar>
            <w:tcBorders>
              <w:top w:val="single" w:sz="6" w:space="0" w:color="C8D2CB"/>
              <w:left w:val="single" w:sz="6" w:space="0" w:color="C8D2CB"/>
              <w:bottom w:val="single" w:sz="6" w:space="0" w:color="C8D2CB"/>
              <w:right w:val="single" w:sz="6" w:space="0" w:color="C8D2CB"/>
              <w:insideH w:val="single" w:sz="6" w:space="0" w:color="C8D2CB"/>
              <w:insideV w:val="single" w:sz="6" w:space="0" w:color="C8D2CB"/>
            </w:tcBorders>
            <w:vAlign w:val="center"/>
          </w:tcPr>
          <w:p>
            <w:pPr>
              <w:spacing w:after="40" w:before="40"/>
              <w:jc w:val="left"/>
            </w:pPr>
            <w:r>
              <w:rPr>
                <w:rFonts w:ascii="Aptos" w:hAnsi="Aptos"/>
                <w:b/>
                <w:color w:val="FFFFFF"/>
                <w:sz w:val="16"/>
              </w:rPr>
            </w:r>
            <w:r>
              <w:rPr>
                <w:rFonts w:ascii="Aptos" w:hAnsi="Aptos"/>
                <w:b/>
                <w:color w:val="FFFFFF"/>
                <w:sz w:val="16"/>
              </w:rPr>
              <w:t>Earlier provisional area</w:t>
            </w:r>
          </w:p>
        </w:tc>
        <w:tc>
          <w:tcPr>
            <w:tcW w:type="dxa" w:w="6336"/>
            <w:shd w:fill="1E7A3D"/>
            <w:tcMar>
              <w:top w:w="115" w:type="dxa"/>
              <w:start w:w="120" w:type="dxa"/>
              <w:bottom w:w="115" w:type="dxa"/>
              <w:end w:w="120" w:type="dxa"/>
            </w:tcMar>
            <w:tcBorders>
              <w:top w:val="single" w:sz="6" w:space="0" w:color="C8D2CB"/>
              <w:left w:val="single" w:sz="6" w:space="0" w:color="C8D2CB"/>
              <w:bottom w:val="single" w:sz="6" w:space="0" w:color="C8D2CB"/>
              <w:right w:val="single" w:sz="6" w:space="0" w:color="C8D2CB"/>
              <w:insideH w:val="single" w:sz="6" w:space="0" w:color="C8D2CB"/>
              <w:insideV w:val="single" w:sz="6" w:space="0" w:color="C8D2CB"/>
            </w:tcBorders>
            <w:vAlign w:val="center"/>
          </w:tcPr>
          <w:p>
            <w:pPr>
              <w:spacing w:after="40" w:before="40"/>
              <w:jc w:val="left"/>
            </w:pPr>
            <w:r>
              <w:rPr>
                <w:rFonts w:ascii="Aptos" w:hAnsi="Aptos"/>
                <w:b/>
                <w:color w:val="FFFFFF"/>
                <w:sz w:val="16"/>
              </w:rPr>
            </w:r>
            <w:r>
              <w:rPr>
                <w:rFonts w:ascii="Aptos" w:hAnsi="Aptos"/>
                <w:b/>
                <w:color w:val="FFFFFF"/>
                <w:sz w:val="16"/>
              </w:rPr>
              <w:t>Final implemented decision</w:t>
            </w:r>
          </w:p>
        </w:tc>
      </w:tr>
      <w:tr>
        <w:trPr>
          <w:cantSplit/>
          <w:cantSplit/>
        </w:trPr>
        <w:tc>
          <w:tcPr>
            <w:tcW w:type="dxa" w:w="3600"/>
            <w:shd w:fill="FFFFFF"/>
            <w:tcMar>
              <w:top w:w="100" w:type="dxa"/>
              <w:start w:w="120" w:type="dxa"/>
              <w:bottom w:w="100" w:type="dxa"/>
              <w:end w:w="120" w:type="dxa"/>
            </w:tcMar>
            <w:tcBorders>
              <w:top w:val="single" w:sz="6" w:space="0" w:color="C8D2CB"/>
              <w:left w:val="single" w:sz="6" w:space="0" w:color="C8D2CB"/>
              <w:bottom w:val="single" w:sz="6" w:space="0" w:color="C8D2CB"/>
              <w:right w:val="single" w:sz="6" w:space="0" w:color="C8D2CB"/>
              <w:insideH w:val="single" w:sz="6" w:space="0" w:color="C8D2CB"/>
              <w:insideV w:val="single" w:sz="6" w:space="0" w:color="C8D2CB"/>
            </w:tcBorders>
            <w:vAlign w:val="center"/>
          </w:tcPr>
          <w:p>
            <w:pPr>
              <w:spacing w:after="40" w:line="245" w:lineRule="auto" w:before="40"/>
            </w:pPr>
            <w:r>
              <w:rPr>
                <w:rFonts w:ascii="Aptos" w:hAnsi="Aptos"/>
                <w:sz w:val="16"/>
              </w:rPr>
            </w:r>
            <w:r>
              <w:rPr>
                <w:rFonts w:ascii="Aptos" w:hAnsi="Aptos"/>
                <w:color w:val="111827"/>
                <w:sz w:val="16"/>
              </w:rPr>
              <w:t>Transport or delivery not finalized</w:t>
            </w:r>
          </w:p>
        </w:tc>
        <w:tc>
          <w:tcPr>
            <w:tcW w:type="dxa" w:w="6336"/>
            <w:shd w:fill="FFFFFF"/>
            <w:tcMar>
              <w:top w:w="100" w:type="dxa"/>
              <w:start w:w="120" w:type="dxa"/>
              <w:bottom w:w="100" w:type="dxa"/>
              <w:end w:w="120" w:type="dxa"/>
            </w:tcMar>
            <w:tcBorders>
              <w:top w:val="single" w:sz="6" w:space="0" w:color="C8D2CB"/>
              <w:left w:val="single" w:sz="6" w:space="0" w:color="C8D2CB"/>
              <w:bottom w:val="single" w:sz="6" w:space="0" w:color="C8D2CB"/>
              <w:right w:val="single" w:sz="6" w:space="0" w:color="C8D2CB"/>
              <w:insideH w:val="single" w:sz="6" w:space="0" w:color="C8D2CB"/>
              <w:insideV w:val="single" w:sz="6" w:space="0" w:color="C8D2CB"/>
            </w:tcBorders>
            <w:vAlign w:val="center"/>
          </w:tcPr>
          <w:p>
            <w:pPr>
              <w:spacing w:after="40" w:line="245" w:lineRule="auto" w:before="40"/>
            </w:pPr>
            <w:r>
              <w:rPr>
                <w:rFonts w:ascii="Aptos" w:hAnsi="Aptos"/>
                <w:sz w:val="16"/>
              </w:rPr>
            </w:r>
            <w:r>
              <w:rPr>
                <w:rFonts w:ascii="Aptos" w:hAnsi="Aptos"/>
                <w:color w:val="111827"/>
                <w:sz w:val="16"/>
              </w:rPr>
              <w:t>Both are implemented; delivery has Food, Water, and Other Parcel tabs</w:t>
            </w:r>
          </w:p>
        </w:tc>
      </w:tr>
      <w:tr>
        <w:trPr>
          <w:cantSplit/>
          <w:cantSplit/>
        </w:trPr>
        <w:tc>
          <w:tcPr>
            <w:tcW w:type="dxa" w:w="3600"/>
            <w:shd w:fill="F5F8F6"/>
            <w:tcMar>
              <w:top w:w="100" w:type="dxa"/>
              <w:start w:w="120" w:type="dxa"/>
              <w:bottom w:w="100" w:type="dxa"/>
              <w:end w:w="120" w:type="dxa"/>
            </w:tcMar>
            <w:tcBorders>
              <w:top w:val="single" w:sz="6" w:space="0" w:color="C8D2CB"/>
              <w:left w:val="single" w:sz="6" w:space="0" w:color="C8D2CB"/>
              <w:bottom w:val="single" w:sz="6" w:space="0" w:color="C8D2CB"/>
              <w:right w:val="single" w:sz="6" w:space="0" w:color="C8D2CB"/>
              <w:insideH w:val="single" w:sz="6" w:space="0" w:color="C8D2CB"/>
              <w:insideV w:val="single" w:sz="6" w:space="0" w:color="C8D2CB"/>
            </w:tcBorders>
            <w:vAlign w:val="center"/>
          </w:tcPr>
          <w:p>
            <w:pPr>
              <w:spacing w:after="40" w:line="245" w:lineRule="auto" w:before="40"/>
            </w:pPr>
            <w:r>
              <w:rPr>
                <w:rFonts w:ascii="Aptos" w:hAnsi="Aptos"/>
                <w:sz w:val="16"/>
              </w:rPr>
            </w:r>
            <w:r>
              <w:rPr>
                <w:rFonts w:ascii="Aptos" w:hAnsi="Aptos"/>
                <w:color w:val="111827"/>
                <w:sz w:val="16"/>
              </w:rPr>
              <w:t>Delivery item details uncertain</w:t>
            </w:r>
          </w:p>
        </w:tc>
        <w:tc>
          <w:tcPr>
            <w:tcW w:type="dxa" w:w="6336"/>
            <w:shd w:fill="F5F8F6"/>
            <w:tcMar>
              <w:top w:w="100" w:type="dxa"/>
              <w:start w:w="120" w:type="dxa"/>
              <w:bottom w:w="100" w:type="dxa"/>
              <w:end w:w="120" w:type="dxa"/>
            </w:tcMar>
            <w:tcBorders>
              <w:top w:val="single" w:sz="6" w:space="0" w:color="C8D2CB"/>
              <w:left w:val="single" w:sz="6" w:space="0" w:color="C8D2CB"/>
              <w:bottom w:val="single" w:sz="6" w:space="0" w:color="C8D2CB"/>
              <w:right w:val="single" w:sz="6" w:space="0" w:color="C8D2CB"/>
              <w:insideH w:val="single" w:sz="6" w:space="0" w:color="C8D2CB"/>
              <w:insideV w:val="single" w:sz="6" w:space="0" w:color="C8D2CB"/>
            </w:tcBorders>
            <w:vAlign w:val="center"/>
          </w:tcPr>
          <w:p>
            <w:pPr>
              <w:spacing w:after="40" w:line="245" w:lineRule="auto" w:before="40"/>
            </w:pPr>
            <w:r>
              <w:rPr>
                <w:rFonts w:ascii="Aptos" w:hAnsi="Aptos"/>
                <w:sz w:val="16"/>
              </w:rPr>
            </w:r>
            <w:r>
              <w:rPr>
                <w:rFonts w:ascii="Aptos" w:hAnsi="Aptos"/>
                <w:color w:val="111827"/>
                <w:sz w:val="16"/>
              </w:rPr>
              <w:t>Structured dynamic food and water lines plus receiver and parcel data</w:t>
            </w:r>
          </w:p>
        </w:tc>
      </w:tr>
      <w:tr>
        <w:trPr>
          <w:cantSplit/>
          <w:cantSplit/>
        </w:trPr>
        <w:tc>
          <w:tcPr>
            <w:tcW w:type="dxa" w:w="3600"/>
            <w:shd w:fill="FFFFFF"/>
            <w:tcMar>
              <w:top w:w="100" w:type="dxa"/>
              <w:start w:w="120" w:type="dxa"/>
              <w:bottom w:w="100" w:type="dxa"/>
              <w:end w:w="120" w:type="dxa"/>
            </w:tcMar>
            <w:tcBorders>
              <w:top w:val="single" w:sz="6" w:space="0" w:color="C8D2CB"/>
              <w:left w:val="single" w:sz="6" w:space="0" w:color="C8D2CB"/>
              <w:bottom w:val="single" w:sz="6" w:space="0" w:color="C8D2CB"/>
              <w:right w:val="single" w:sz="6" w:space="0" w:color="C8D2CB"/>
              <w:insideH w:val="single" w:sz="6" w:space="0" w:color="C8D2CB"/>
              <w:insideV w:val="single" w:sz="6" w:space="0" w:color="C8D2CB"/>
            </w:tcBorders>
            <w:vAlign w:val="center"/>
          </w:tcPr>
          <w:p>
            <w:pPr>
              <w:spacing w:after="40" w:line="245" w:lineRule="auto" w:before="40"/>
            </w:pPr>
            <w:r>
              <w:rPr>
                <w:rFonts w:ascii="Aptos" w:hAnsi="Aptos"/>
                <w:sz w:val="16"/>
              </w:rPr>
            </w:r>
            <w:r>
              <w:rPr>
                <w:rFonts w:ascii="Aptos" w:hAnsi="Aptos"/>
                <w:color w:val="111827"/>
                <w:sz w:val="16"/>
              </w:rPr>
              <w:t>Complex fare estimation optional</w:t>
            </w:r>
          </w:p>
        </w:tc>
        <w:tc>
          <w:tcPr>
            <w:tcW w:type="dxa" w:w="6336"/>
            <w:shd w:fill="FFFFFF"/>
            <w:tcMar>
              <w:top w:w="100" w:type="dxa"/>
              <w:start w:w="120" w:type="dxa"/>
              <w:bottom w:w="100" w:type="dxa"/>
              <w:end w:w="120" w:type="dxa"/>
            </w:tcMar>
            <w:tcBorders>
              <w:top w:val="single" w:sz="6" w:space="0" w:color="C8D2CB"/>
              <w:left w:val="single" w:sz="6" w:space="0" w:color="C8D2CB"/>
              <w:bottom w:val="single" w:sz="6" w:space="0" w:color="C8D2CB"/>
              <w:right w:val="single" w:sz="6" w:space="0" w:color="C8D2CB"/>
              <w:insideH w:val="single" w:sz="6" w:space="0" w:color="C8D2CB"/>
              <w:insideV w:val="single" w:sz="6" w:space="0" w:color="C8D2CB"/>
            </w:tcBorders>
            <w:vAlign w:val="center"/>
          </w:tcPr>
          <w:p>
            <w:pPr>
              <w:spacing w:after="40" w:line="245" w:lineRule="auto" w:before="40"/>
            </w:pPr>
            <w:r>
              <w:rPr>
                <w:rFonts w:ascii="Aptos" w:hAnsi="Aptos"/>
                <w:sz w:val="16"/>
              </w:rPr>
            </w:r>
            <w:r>
              <w:rPr>
                <w:rFonts w:ascii="Aptos" w:hAnsi="Aptos"/>
                <w:color w:val="111827"/>
                <w:sz w:val="16"/>
              </w:rPr>
              <w:t>Server-side road-route pricing with delivery handling charges</w:t>
            </w:r>
          </w:p>
        </w:tc>
      </w:tr>
      <w:tr>
        <w:trPr>
          <w:cantSplit/>
          <w:cantSplit/>
        </w:trPr>
        <w:tc>
          <w:tcPr>
            <w:tcW w:type="dxa" w:w="3600"/>
            <w:shd w:fill="F5F8F6"/>
            <w:tcMar>
              <w:top w:w="100" w:type="dxa"/>
              <w:start w:w="120" w:type="dxa"/>
              <w:bottom w:w="100" w:type="dxa"/>
              <w:end w:w="120" w:type="dxa"/>
            </w:tcMar>
            <w:tcBorders>
              <w:top w:val="single" w:sz="6" w:space="0" w:color="C8D2CB"/>
              <w:left w:val="single" w:sz="6" w:space="0" w:color="C8D2CB"/>
              <w:bottom w:val="single" w:sz="6" w:space="0" w:color="C8D2CB"/>
              <w:right w:val="single" w:sz="6" w:space="0" w:color="C8D2CB"/>
              <w:insideH w:val="single" w:sz="6" w:space="0" w:color="C8D2CB"/>
              <w:insideV w:val="single" w:sz="6" w:space="0" w:color="C8D2CB"/>
            </w:tcBorders>
            <w:vAlign w:val="center"/>
          </w:tcPr>
          <w:p>
            <w:pPr>
              <w:spacing w:after="40" w:line="245" w:lineRule="auto" w:before="40"/>
            </w:pPr>
            <w:r>
              <w:rPr>
                <w:rFonts w:ascii="Aptos" w:hAnsi="Aptos"/>
                <w:sz w:val="16"/>
              </w:rPr>
            </w:r>
            <w:r>
              <w:rPr>
                <w:rFonts w:ascii="Aptos" w:hAnsi="Aptos"/>
                <w:color w:val="111827"/>
                <w:sz w:val="16"/>
              </w:rPr>
              <w:t>Rider reject or ignore unclear</w:t>
            </w:r>
          </w:p>
        </w:tc>
        <w:tc>
          <w:tcPr>
            <w:tcW w:type="dxa" w:w="6336"/>
            <w:shd w:fill="F5F8F6"/>
            <w:tcMar>
              <w:top w:w="100" w:type="dxa"/>
              <w:start w:w="120" w:type="dxa"/>
              <w:bottom w:w="100" w:type="dxa"/>
              <w:end w:w="120" w:type="dxa"/>
            </w:tcMar>
            <w:tcBorders>
              <w:top w:val="single" w:sz="6" w:space="0" w:color="C8D2CB"/>
              <w:left w:val="single" w:sz="6" w:space="0" w:color="C8D2CB"/>
              <w:bottom w:val="single" w:sz="6" w:space="0" w:color="C8D2CB"/>
              <w:right w:val="single" w:sz="6" w:space="0" w:color="C8D2CB"/>
              <w:insideH w:val="single" w:sz="6" w:space="0" w:color="C8D2CB"/>
              <w:insideV w:val="single" w:sz="6" w:space="0" w:color="C8D2CB"/>
            </w:tcBorders>
            <w:vAlign w:val="center"/>
          </w:tcPr>
          <w:p>
            <w:pPr>
              <w:spacing w:after="40" w:line="245" w:lineRule="auto" w:before="40"/>
            </w:pPr>
            <w:r>
              <w:rPr>
                <w:rFonts w:ascii="Aptos" w:hAnsi="Aptos"/>
                <w:sz w:val="16"/>
              </w:rPr>
            </w:r>
            <w:r>
              <w:rPr>
                <w:rFonts w:ascii="Aptos" w:hAnsi="Aptos"/>
                <w:color w:val="111827"/>
                <w:sz w:val="16"/>
              </w:rPr>
              <w:t>Reversible ignore only; item moves down and remains acceptable</w:t>
            </w:r>
          </w:p>
        </w:tc>
      </w:tr>
      <w:tr>
        <w:trPr>
          <w:cantSplit/>
          <w:cantSplit/>
        </w:trPr>
        <w:tc>
          <w:tcPr>
            <w:tcW w:type="dxa" w:w="3600"/>
            <w:shd w:fill="FFFFFF"/>
            <w:tcMar>
              <w:top w:w="100" w:type="dxa"/>
              <w:start w:w="120" w:type="dxa"/>
              <w:bottom w:w="100" w:type="dxa"/>
              <w:end w:w="120" w:type="dxa"/>
            </w:tcMar>
            <w:tcBorders>
              <w:top w:val="single" w:sz="6" w:space="0" w:color="C8D2CB"/>
              <w:left w:val="single" w:sz="6" w:space="0" w:color="C8D2CB"/>
              <w:bottom w:val="single" w:sz="6" w:space="0" w:color="C8D2CB"/>
              <w:right w:val="single" w:sz="6" w:space="0" w:color="C8D2CB"/>
              <w:insideH w:val="single" w:sz="6" w:space="0" w:color="C8D2CB"/>
              <w:insideV w:val="single" w:sz="6" w:space="0" w:color="C8D2CB"/>
            </w:tcBorders>
            <w:vAlign w:val="center"/>
          </w:tcPr>
          <w:p>
            <w:pPr>
              <w:spacing w:after="40" w:line="245" w:lineRule="auto" w:before="40"/>
            </w:pPr>
            <w:r>
              <w:rPr>
                <w:rFonts w:ascii="Aptos" w:hAnsi="Aptos"/>
                <w:sz w:val="16"/>
              </w:rPr>
            </w:r>
            <w:r>
              <w:rPr>
                <w:rFonts w:ascii="Aptos" w:hAnsi="Aptos"/>
                <w:color w:val="111827"/>
                <w:sz w:val="16"/>
              </w:rPr>
              <w:t>Map scope unspecified</w:t>
            </w:r>
          </w:p>
        </w:tc>
        <w:tc>
          <w:tcPr>
            <w:tcW w:type="dxa" w:w="6336"/>
            <w:shd w:fill="FFFFFF"/>
            <w:tcMar>
              <w:top w:w="100" w:type="dxa"/>
              <w:start w:w="120" w:type="dxa"/>
              <w:bottom w:w="100" w:type="dxa"/>
              <w:end w:w="120" w:type="dxa"/>
            </w:tcMar>
            <w:tcBorders>
              <w:top w:val="single" w:sz="6" w:space="0" w:color="C8D2CB"/>
              <w:left w:val="single" w:sz="6" w:space="0" w:color="C8D2CB"/>
              <w:bottom w:val="single" w:sz="6" w:space="0" w:color="C8D2CB"/>
              <w:right w:val="single" w:sz="6" w:space="0" w:color="C8D2CB"/>
              <w:insideH w:val="single" w:sz="6" w:space="0" w:color="C8D2CB"/>
              <w:insideV w:val="single" w:sz="6" w:space="0" w:color="C8D2CB"/>
            </w:tcBorders>
            <w:vAlign w:val="center"/>
          </w:tcPr>
          <w:p>
            <w:pPr>
              <w:spacing w:after="40" w:line="245" w:lineRule="auto" w:before="40"/>
            </w:pPr>
            <w:r>
              <w:rPr>
                <w:rFonts w:ascii="Aptos" w:hAnsi="Aptos"/>
                <w:sz w:val="16"/>
              </w:rPr>
            </w:r>
            <w:r>
              <w:rPr>
                <w:rFonts w:ascii="Aptos" w:hAnsi="Aptos"/>
                <w:color w:val="111827"/>
                <w:sz w:val="16"/>
              </w:rPr>
              <w:t>Leaflet, OpenStreetMap, bounded search, quick picks, markers, route geometry</w:t>
            </w:r>
          </w:p>
        </w:tc>
      </w:tr>
      <w:tr>
        <w:trPr>
          <w:cantSplit/>
          <w:cantSplit/>
        </w:trPr>
        <w:tc>
          <w:tcPr>
            <w:tcW w:type="dxa" w:w="3600"/>
            <w:shd w:fill="F5F8F6"/>
            <w:tcMar>
              <w:top w:w="100" w:type="dxa"/>
              <w:start w:w="120" w:type="dxa"/>
              <w:bottom w:w="100" w:type="dxa"/>
              <w:end w:w="120" w:type="dxa"/>
            </w:tcMar>
            <w:tcBorders>
              <w:top w:val="single" w:sz="6" w:space="0" w:color="C8D2CB"/>
              <w:left w:val="single" w:sz="6" w:space="0" w:color="C8D2CB"/>
              <w:bottom w:val="single" w:sz="6" w:space="0" w:color="C8D2CB"/>
              <w:right w:val="single" w:sz="6" w:space="0" w:color="C8D2CB"/>
              <w:insideH w:val="single" w:sz="6" w:space="0" w:color="C8D2CB"/>
              <w:insideV w:val="single" w:sz="6" w:space="0" w:color="C8D2CB"/>
            </w:tcBorders>
            <w:vAlign w:val="center"/>
          </w:tcPr>
          <w:p>
            <w:pPr>
              <w:spacing w:after="40" w:line="245" w:lineRule="auto" w:before="40"/>
            </w:pPr>
            <w:r>
              <w:rPr>
                <w:rFonts w:ascii="Aptos" w:hAnsi="Aptos"/>
                <w:sz w:val="16"/>
              </w:rPr>
            </w:r>
            <w:r>
              <w:rPr>
                <w:rFonts w:ascii="Aptos" w:hAnsi="Aptos"/>
                <w:color w:val="111827"/>
                <w:sz w:val="16"/>
              </w:rPr>
              <w:t>Navigation unspecified</w:t>
            </w:r>
          </w:p>
        </w:tc>
        <w:tc>
          <w:tcPr>
            <w:tcW w:type="dxa" w:w="6336"/>
            <w:shd w:fill="F5F8F6"/>
            <w:tcMar>
              <w:top w:w="100" w:type="dxa"/>
              <w:start w:w="120" w:type="dxa"/>
              <w:bottom w:w="100" w:type="dxa"/>
              <w:end w:w="120" w:type="dxa"/>
            </w:tcMar>
            <w:tcBorders>
              <w:top w:val="single" w:sz="6" w:space="0" w:color="C8D2CB"/>
              <w:left w:val="single" w:sz="6" w:space="0" w:color="C8D2CB"/>
              <w:bottom w:val="single" w:sz="6" w:space="0" w:color="C8D2CB"/>
              <w:right w:val="single" w:sz="6" w:space="0" w:color="C8D2CB"/>
              <w:insideH w:val="single" w:sz="6" w:space="0" w:color="C8D2CB"/>
              <w:insideV w:val="single" w:sz="6" w:space="0" w:color="C8D2CB"/>
            </w:tcBorders>
            <w:vAlign w:val="center"/>
          </w:tcPr>
          <w:p>
            <w:pPr>
              <w:spacing w:after="40" w:line="245" w:lineRule="auto" w:before="40"/>
            </w:pPr>
            <w:r>
              <w:rPr>
                <w:rFonts w:ascii="Aptos" w:hAnsi="Aptos"/>
                <w:sz w:val="16"/>
              </w:rPr>
            </w:r>
            <w:r>
              <w:rPr>
                <w:rFonts w:ascii="Aptos" w:hAnsi="Aptos"/>
                <w:color w:val="111827"/>
                <w:sz w:val="16"/>
              </w:rPr>
              <w:t>Free redirect to Google Maps; no in-app continuous navigation</w:t>
            </w:r>
          </w:p>
        </w:tc>
      </w:tr>
      <w:tr>
        <w:trPr>
          <w:cantSplit/>
          <w:cantSplit/>
        </w:trPr>
        <w:tc>
          <w:tcPr>
            <w:tcW w:type="dxa" w:w="3600"/>
            <w:shd w:fill="FFFFFF"/>
            <w:tcMar>
              <w:top w:w="100" w:type="dxa"/>
              <w:start w:w="120" w:type="dxa"/>
              <w:bottom w:w="100" w:type="dxa"/>
              <w:end w:w="120" w:type="dxa"/>
            </w:tcMar>
            <w:tcBorders>
              <w:top w:val="single" w:sz="6" w:space="0" w:color="C8D2CB"/>
              <w:left w:val="single" w:sz="6" w:space="0" w:color="C8D2CB"/>
              <w:bottom w:val="single" w:sz="6" w:space="0" w:color="C8D2CB"/>
              <w:right w:val="single" w:sz="6" w:space="0" w:color="C8D2CB"/>
              <w:insideH w:val="single" w:sz="6" w:space="0" w:color="C8D2CB"/>
              <w:insideV w:val="single" w:sz="6" w:space="0" w:color="C8D2CB"/>
            </w:tcBorders>
            <w:vAlign w:val="center"/>
          </w:tcPr>
          <w:p>
            <w:pPr>
              <w:spacing w:after="40" w:line="245" w:lineRule="auto" w:before="40"/>
            </w:pPr>
            <w:r>
              <w:rPr>
                <w:rFonts w:ascii="Aptos" w:hAnsi="Aptos"/>
                <w:sz w:val="16"/>
              </w:rPr>
            </w:r>
            <w:r>
              <w:rPr>
                <w:rFonts w:ascii="Aptos" w:hAnsi="Aptos"/>
                <w:color w:val="111827"/>
                <w:sz w:val="16"/>
              </w:rPr>
              <w:t>Cancellation after start unresolved</w:t>
            </w:r>
          </w:p>
        </w:tc>
        <w:tc>
          <w:tcPr>
            <w:tcW w:type="dxa" w:w="6336"/>
            <w:shd w:fill="FFFFFF"/>
            <w:tcMar>
              <w:top w:w="100" w:type="dxa"/>
              <w:start w:w="120" w:type="dxa"/>
              <w:bottom w:w="100" w:type="dxa"/>
              <w:end w:w="120" w:type="dxa"/>
            </w:tcMar>
            <w:tcBorders>
              <w:top w:val="single" w:sz="6" w:space="0" w:color="C8D2CB"/>
              <w:left w:val="single" w:sz="6" w:space="0" w:color="C8D2CB"/>
              <w:bottom w:val="single" w:sz="6" w:space="0" w:color="C8D2CB"/>
              <w:right w:val="single" w:sz="6" w:space="0" w:color="C8D2CB"/>
              <w:insideH w:val="single" w:sz="6" w:space="0" w:color="C8D2CB"/>
              <w:insideV w:val="single" w:sz="6" w:space="0" w:color="C8D2CB"/>
            </w:tcBorders>
            <w:vAlign w:val="center"/>
          </w:tcPr>
          <w:p>
            <w:pPr>
              <w:spacing w:after="40" w:line="245" w:lineRule="auto" w:before="40"/>
            </w:pPr>
            <w:r>
              <w:rPr>
                <w:rFonts w:ascii="Aptos" w:hAnsi="Aptos"/>
                <w:sz w:val="16"/>
              </w:rPr>
            </w:r>
            <w:r>
              <w:rPr>
                <w:rFonts w:ascii="Aptos" w:hAnsi="Aptos"/>
                <w:color w:val="111827"/>
                <w:sz w:val="16"/>
              </w:rPr>
              <w:t>Mutual confirmation, 15-minute automatic cancellation, five-per-hour allowance</w:t>
            </w:r>
          </w:p>
        </w:tc>
      </w:tr>
      <w:tr>
        <w:trPr>
          <w:cantSplit/>
          <w:cantSplit/>
        </w:trPr>
        <w:tc>
          <w:tcPr>
            <w:tcW w:type="dxa" w:w="3600"/>
            <w:shd w:fill="F5F8F6"/>
            <w:tcMar>
              <w:top w:w="100" w:type="dxa"/>
              <w:start w:w="120" w:type="dxa"/>
              <w:bottom w:w="100" w:type="dxa"/>
              <w:end w:w="120" w:type="dxa"/>
            </w:tcMar>
            <w:tcBorders>
              <w:top w:val="single" w:sz="6" w:space="0" w:color="C8D2CB"/>
              <w:left w:val="single" w:sz="6" w:space="0" w:color="C8D2CB"/>
              <w:bottom w:val="single" w:sz="6" w:space="0" w:color="C8D2CB"/>
              <w:right w:val="single" w:sz="6" w:space="0" w:color="C8D2CB"/>
              <w:insideH w:val="single" w:sz="6" w:space="0" w:color="C8D2CB"/>
              <w:insideV w:val="single" w:sz="6" w:space="0" w:color="C8D2CB"/>
            </w:tcBorders>
            <w:vAlign w:val="center"/>
          </w:tcPr>
          <w:p>
            <w:pPr>
              <w:spacing w:after="40" w:line="245" w:lineRule="auto" w:before="40"/>
            </w:pPr>
            <w:r>
              <w:rPr>
                <w:rFonts w:ascii="Aptos" w:hAnsi="Aptos"/>
                <w:sz w:val="16"/>
              </w:rPr>
            </w:r>
            <w:r>
              <w:rPr>
                <w:rFonts w:ascii="Aptos" w:hAnsi="Aptos"/>
                <w:color w:val="111827"/>
                <w:sz w:val="16"/>
              </w:rPr>
              <w:t>Cash confirmation unresolved</w:t>
            </w:r>
          </w:p>
        </w:tc>
        <w:tc>
          <w:tcPr>
            <w:tcW w:type="dxa" w:w="6336"/>
            <w:shd w:fill="F5F8F6"/>
            <w:tcMar>
              <w:top w:w="100" w:type="dxa"/>
              <w:start w:w="120" w:type="dxa"/>
              <w:bottom w:w="100" w:type="dxa"/>
              <w:end w:w="120" w:type="dxa"/>
            </w:tcMar>
            <w:tcBorders>
              <w:top w:val="single" w:sz="6" w:space="0" w:color="C8D2CB"/>
              <w:left w:val="single" w:sz="6" w:space="0" w:color="C8D2CB"/>
              <w:bottom w:val="single" w:sz="6" w:space="0" w:color="C8D2CB"/>
              <w:right w:val="single" w:sz="6" w:space="0" w:color="C8D2CB"/>
              <w:insideH w:val="single" w:sz="6" w:space="0" w:color="C8D2CB"/>
              <w:insideV w:val="single" w:sz="6" w:space="0" w:color="C8D2CB"/>
            </w:tcBorders>
            <w:vAlign w:val="center"/>
          </w:tcPr>
          <w:p>
            <w:pPr>
              <w:spacing w:after="40" w:line="245" w:lineRule="auto" w:before="40"/>
            </w:pPr>
            <w:r>
              <w:rPr>
                <w:rFonts w:ascii="Aptos" w:hAnsi="Aptos"/>
                <w:sz w:val="16"/>
              </w:rPr>
            </w:r>
            <w:r>
              <w:rPr>
                <w:rFonts w:ascii="Aptos" w:hAnsi="Aptos"/>
                <w:color w:val="111827"/>
                <w:sz w:val="16"/>
              </w:rPr>
              <w:t>Assigned rider confirms after completion; admin may audit-correct</w:t>
            </w:r>
          </w:p>
        </w:tc>
      </w:tr>
      <w:tr>
        <w:trPr>
          <w:cantSplit/>
          <w:cantSplit/>
        </w:trPr>
        <w:tc>
          <w:tcPr>
            <w:tcW w:type="dxa" w:w="3600"/>
            <w:shd w:fill="FFFFFF"/>
            <w:tcMar>
              <w:top w:w="100" w:type="dxa"/>
              <w:start w:w="120" w:type="dxa"/>
              <w:bottom w:w="100" w:type="dxa"/>
              <w:end w:w="120" w:type="dxa"/>
            </w:tcMar>
            <w:tcBorders>
              <w:top w:val="single" w:sz="6" w:space="0" w:color="C8D2CB"/>
              <w:left w:val="single" w:sz="6" w:space="0" w:color="C8D2CB"/>
              <w:bottom w:val="single" w:sz="6" w:space="0" w:color="C8D2CB"/>
              <w:right w:val="single" w:sz="6" w:space="0" w:color="C8D2CB"/>
              <w:insideH w:val="single" w:sz="6" w:space="0" w:color="C8D2CB"/>
              <w:insideV w:val="single" w:sz="6" w:space="0" w:color="C8D2CB"/>
            </w:tcBorders>
            <w:vAlign w:val="center"/>
          </w:tcPr>
          <w:p>
            <w:pPr>
              <w:spacing w:after="40" w:line="245" w:lineRule="auto" w:before="40"/>
            </w:pPr>
            <w:r>
              <w:rPr>
                <w:rFonts w:ascii="Aptos" w:hAnsi="Aptos"/>
                <w:sz w:val="16"/>
              </w:rPr>
            </w:r>
            <w:r>
              <w:rPr>
                <w:rFonts w:ascii="Aptos" w:hAnsi="Aptos"/>
                <w:color w:val="111827"/>
                <w:sz w:val="16"/>
              </w:rPr>
              <w:t>Chat after completion unresolved</w:t>
            </w:r>
          </w:p>
        </w:tc>
        <w:tc>
          <w:tcPr>
            <w:tcW w:type="dxa" w:w="6336"/>
            <w:shd w:fill="FFFFFF"/>
            <w:tcMar>
              <w:top w:w="100" w:type="dxa"/>
              <w:start w:w="120" w:type="dxa"/>
              <w:bottom w:w="100" w:type="dxa"/>
              <w:end w:w="120" w:type="dxa"/>
            </w:tcMar>
            <w:tcBorders>
              <w:top w:val="single" w:sz="6" w:space="0" w:color="C8D2CB"/>
              <w:left w:val="single" w:sz="6" w:space="0" w:color="C8D2CB"/>
              <w:bottom w:val="single" w:sz="6" w:space="0" w:color="C8D2CB"/>
              <w:right w:val="single" w:sz="6" w:space="0" w:color="C8D2CB"/>
              <w:insideH w:val="single" w:sz="6" w:space="0" w:color="C8D2CB"/>
              <w:insideV w:val="single" w:sz="6" w:space="0" w:color="C8D2CB"/>
            </w:tcBorders>
            <w:vAlign w:val="center"/>
          </w:tcPr>
          <w:p>
            <w:pPr>
              <w:spacing w:after="40" w:before="40"/>
            </w:pPr>
            <w:r>
              <w:rPr>
                <w:rFonts w:ascii="Aptos" w:hAnsi="Aptos"/>
                <w:sz w:val="16"/>
              </w:rPr>
              <w:t>Read-only history plus customer- or rider-requested 24-hour admin approval</w:t>
            </w:r>
          </w:p>
        </w:tc>
      </w:tr>
      <w:tr>
        <w:trPr>
          <w:cantSplit/>
          <w:cantSplit/>
        </w:trPr>
        <w:tc>
          <w:tcPr>
            <w:tcW w:type="dxa" w:w="3600"/>
            <w:shd w:fill="F5F8F6"/>
            <w:tcMar>
              <w:top w:w="100" w:type="dxa"/>
              <w:start w:w="120" w:type="dxa"/>
              <w:bottom w:w="100" w:type="dxa"/>
              <w:end w:w="120" w:type="dxa"/>
            </w:tcMar>
            <w:tcBorders>
              <w:top w:val="single" w:sz="6" w:space="0" w:color="C8D2CB"/>
              <w:left w:val="single" w:sz="6" w:space="0" w:color="C8D2CB"/>
              <w:bottom w:val="single" w:sz="6" w:space="0" w:color="C8D2CB"/>
              <w:right w:val="single" w:sz="6" w:space="0" w:color="C8D2CB"/>
              <w:insideH w:val="single" w:sz="6" w:space="0" w:color="C8D2CB"/>
              <w:insideV w:val="single" w:sz="6" w:space="0" w:color="C8D2CB"/>
            </w:tcBorders>
            <w:vAlign w:val="center"/>
          </w:tcPr>
          <w:p>
            <w:pPr>
              <w:spacing w:after="40" w:line="245" w:lineRule="auto" w:before="40"/>
            </w:pPr>
            <w:r>
              <w:rPr>
                <w:rFonts w:ascii="Aptos" w:hAnsi="Aptos"/>
                <w:sz w:val="16"/>
              </w:rPr>
            </w:r>
            <w:r>
              <w:rPr>
                <w:rFonts w:ascii="Aptos" w:hAnsi="Aptos"/>
                <w:color w:val="111827"/>
                <w:sz w:val="16"/>
              </w:rPr>
              <w:t>Rider eligibility basic</w:t>
            </w:r>
          </w:p>
        </w:tc>
        <w:tc>
          <w:tcPr>
            <w:tcW w:type="dxa" w:w="6336"/>
            <w:shd w:fill="F5F8F6"/>
            <w:tcMar>
              <w:top w:w="100" w:type="dxa"/>
              <w:start w:w="120" w:type="dxa"/>
              <w:bottom w:w="100" w:type="dxa"/>
              <w:end w:w="120" w:type="dxa"/>
            </w:tcMar>
            <w:tcBorders>
              <w:top w:val="single" w:sz="6" w:space="0" w:color="C8D2CB"/>
              <w:left w:val="single" w:sz="6" w:space="0" w:color="C8D2CB"/>
              <w:bottom w:val="single" w:sz="6" w:space="0" w:color="C8D2CB"/>
              <w:right w:val="single" w:sz="6" w:space="0" w:color="C8D2CB"/>
              <w:insideH w:val="single" w:sz="6" w:space="0" w:color="C8D2CB"/>
              <w:insideV w:val="single" w:sz="6" w:space="0" w:color="C8D2CB"/>
            </w:tcBorders>
            <w:vAlign w:val="center"/>
          </w:tcPr>
          <w:p>
            <w:pPr>
              <w:spacing w:after="40" w:line="245" w:lineRule="auto" w:before="40"/>
            </w:pPr>
            <w:r>
              <w:rPr>
                <w:rFonts w:ascii="Aptos" w:hAnsi="Aptos"/>
                <w:sz w:val="16"/>
              </w:rPr>
            </w:r>
            <w:r>
              <w:rPr>
                <w:rFonts w:ascii="Aptos" w:hAnsi="Aptos"/>
                <w:color w:val="111827"/>
                <w:sz w:val="16"/>
              </w:rPr>
              <w:t>Vehicle profile and administrator approval are mandatory</w:t>
            </w:r>
          </w:p>
        </w:tc>
      </w:tr>
      <w:tr>
        <w:trPr>
          <w:cantSplit/>
          <w:cantSplit/>
        </w:trPr>
        <w:tc>
          <w:tcPr>
            <w:tcW w:type="dxa" w:w="3600"/>
            <w:shd w:fill="FFFFFF"/>
            <w:tcMar>
              <w:top w:w="100" w:type="dxa"/>
              <w:start w:w="120" w:type="dxa"/>
              <w:bottom w:w="100" w:type="dxa"/>
              <w:end w:w="120" w:type="dxa"/>
            </w:tcMar>
            <w:tcBorders>
              <w:top w:val="single" w:sz="6" w:space="0" w:color="C8D2CB"/>
              <w:left w:val="single" w:sz="6" w:space="0" w:color="C8D2CB"/>
              <w:bottom w:val="single" w:sz="6" w:space="0" w:color="C8D2CB"/>
              <w:right w:val="single" w:sz="6" w:space="0" w:color="C8D2CB"/>
              <w:insideH w:val="single" w:sz="6" w:space="0" w:color="C8D2CB"/>
              <w:insideV w:val="single" w:sz="6" w:space="0" w:color="C8D2CB"/>
            </w:tcBorders>
            <w:vAlign w:val="center"/>
          </w:tcPr>
          <w:p>
            <w:pPr>
              <w:spacing w:after="40" w:line="245" w:lineRule="auto" w:before="40"/>
            </w:pPr>
            <w:r>
              <w:rPr>
                <w:rFonts w:ascii="Aptos" w:hAnsi="Aptos"/>
                <w:sz w:val="16"/>
              </w:rPr>
            </w:r>
            <w:r>
              <w:rPr>
                <w:rFonts w:ascii="Aptos" w:hAnsi="Aptos"/>
                <w:color w:val="111827"/>
                <w:sz w:val="16"/>
              </w:rPr>
              <w:t>Notification system absent</w:t>
            </w:r>
          </w:p>
        </w:tc>
        <w:tc>
          <w:tcPr>
            <w:tcW w:type="dxa" w:w="6336"/>
            <w:shd w:fill="FFFFFF"/>
            <w:tcMar>
              <w:top w:w="100" w:type="dxa"/>
              <w:start w:w="120" w:type="dxa"/>
              <w:bottom w:w="100" w:type="dxa"/>
              <w:end w:w="120" w:type="dxa"/>
            </w:tcMar>
            <w:tcBorders>
              <w:top w:val="single" w:sz="6" w:space="0" w:color="C8D2CB"/>
              <w:left w:val="single" w:sz="6" w:space="0" w:color="C8D2CB"/>
              <w:bottom w:val="single" w:sz="6" w:space="0" w:color="C8D2CB"/>
              <w:right w:val="single" w:sz="6" w:space="0" w:color="C8D2CB"/>
              <w:insideH w:val="single" w:sz="6" w:space="0" w:color="C8D2CB"/>
              <w:insideV w:val="single" w:sz="6" w:space="0" w:color="C8D2CB"/>
            </w:tcBorders>
            <w:vAlign w:val="center"/>
          </w:tcPr>
          <w:p>
            <w:pPr>
              <w:spacing w:after="40" w:line="245" w:lineRule="auto" w:before="40"/>
            </w:pPr>
            <w:r>
              <w:rPr>
                <w:rFonts w:ascii="Aptos" w:hAnsi="Aptos"/>
                <w:sz w:val="16"/>
              </w:rPr>
            </w:r>
            <w:r>
              <w:rPr>
                <w:rFonts w:ascii="Aptos" w:hAnsi="Aptos"/>
                <w:color w:val="111827"/>
                <w:sz w:val="16"/>
              </w:rPr>
              <w:t>Persistent, real-time notification center and admin broadcasts</w:t>
            </w:r>
          </w:p>
        </w:tc>
      </w:tr>
      <w:tr>
        <w:trPr>
          <w:cantSplit/>
          <w:cantSplit/>
        </w:trPr>
        <w:tc>
          <w:tcPr>
            <w:tcW w:type="dxa" w:w="3600"/>
            <w:shd w:fill="F5F8F6"/>
            <w:tcMar>
              <w:top w:w="100" w:type="dxa"/>
              <w:start w:w="120" w:type="dxa"/>
              <w:bottom w:w="100" w:type="dxa"/>
              <w:end w:w="120" w:type="dxa"/>
            </w:tcMar>
            <w:tcBorders>
              <w:top w:val="single" w:sz="6" w:space="0" w:color="C8D2CB"/>
              <w:left w:val="single" w:sz="6" w:space="0" w:color="C8D2CB"/>
              <w:bottom w:val="single" w:sz="6" w:space="0" w:color="C8D2CB"/>
              <w:right w:val="single" w:sz="6" w:space="0" w:color="C8D2CB"/>
              <w:insideH w:val="single" w:sz="6" w:space="0" w:color="C8D2CB"/>
              <w:insideV w:val="single" w:sz="6" w:space="0" w:color="C8D2CB"/>
            </w:tcBorders>
            <w:vAlign w:val="center"/>
          </w:tcPr>
          <w:p>
            <w:pPr>
              <w:spacing w:after="40" w:line="245" w:lineRule="auto" w:before="40"/>
            </w:pPr>
            <w:r>
              <w:rPr>
                <w:rFonts w:ascii="Aptos" w:hAnsi="Aptos"/>
                <w:sz w:val="16"/>
              </w:rPr>
            </w:r>
            <w:r>
              <w:rPr>
                <w:rFonts w:ascii="Aptos" w:hAnsi="Aptos"/>
                <w:color w:val="111827"/>
                <w:sz w:val="16"/>
              </w:rPr>
              <w:t>Admin access only conceptual</w:t>
            </w:r>
          </w:p>
        </w:tc>
        <w:tc>
          <w:tcPr>
            <w:tcW w:type="dxa" w:w="6336"/>
            <w:shd w:fill="F5F8F6"/>
            <w:tcMar>
              <w:top w:w="100" w:type="dxa"/>
              <w:start w:w="120" w:type="dxa"/>
              <w:bottom w:w="100" w:type="dxa"/>
              <w:end w:w="120" w:type="dxa"/>
            </w:tcMar>
            <w:tcBorders>
              <w:top w:val="single" w:sz="6" w:space="0" w:color="C8D2CB"/>
              <w:left w:val="single" w:sz="6" w:space="0" w:color="C8D2CB"/>
              <w:bottom w:val="single" w:sz="6" w:space="0" w:color="C8D2CB"/>
              <w:right w:val="single" w:sz="6" w:space="0" w:color="C8D2CB"/>
              <w:insideH w:val="single" w:sz="6" w:space="0" w:color="C8D2CB"/>
              <w:insideV w:val="single" w:sz="6" w:space="0" w:color="C8D2CB"/>
            </w:tcBorders>
            <w:vAlign w:val="center"/>
          </w:tcPr>
          <w:p>
            <w:pPr>
              <w:spacing w:after="40" w:line="245" w:lineRule="auto" w:before="40"/>
            </w:pPr>
            <w:r>
              <w:rPr>
                <w:rFonts w:ascii="Aptos" w:hAnsi="Aptos"/>
                <w:sz w:val="16"/>
              </w:rPr>
            </w:r>
            <w:r>
              <w:rPr>
                <w:rFonts w:ascii="Aptos" w:hAnsi="Aptos"/>
                <w:color w:val="111827"/>
                <w:sz w:val="16"/>
              </w:rPr>
              <w:t>Protected pre-created accounts and audited operational controls</w:t>
            </w:r>
          </w:p>
        </w:tc>
      </w:tr>
      <w:tr>
        <w:trPr>
          <w:cantSplit/>
          <w:cantSplit/>
        </w:trPr>
        <w:tc>
          <w:tcPr>
            <w:tcW w:type="dxa" w:w="3600"/>
            <w:shd w:fill="FFFFFF"/>
            <w:tcMar>
              <w:top w:w="100" w:type="dxa"/>
              <w:start w:w="120" w:type="dxa"/>
              <w:bottom w:w="100" w:type="dxa"/>
              <w:end w:w="120" w:type="dxa"/>
            </w:tcMar>
            <w:tcBorders>
              <w:top w:val="single" w:sz="6" w:space="0" w:color="C8D2CB"/>
              <w:left w:val="single" w:sz="6" w:space="0" w:color="C8D2CB"/>
              <w:bottom w:val="single" w:sz="6" w:space="0" w:color="C8D2CB"/>
              <w:right w:val="single" w:sz="6" w:space="0" w:color="C8D2CB"/>
              <w:insideH w:val="single" w:sz="6" w:space="0" w:color="C8D2CB"/>
              <w:insideV w:val="single" w:sz="6" w:space="0" w:color="C8D2CB"/>
            </w:tcBorders>
            <w:vAlign w:val="center"/>
          </w:tcPr>
          <w:p>
            <w:pPr>
              <w:spacing w:after="40" w:line="245" w:lineRule="auto" w:before="40"/>
            </w:pPr>
            <w:r>
              <w:rPr>
                <w:rFonts w:ascii="Aptos" w:hAnsi="Aptos"/>
                <w:sz w:val="16"/>
              </w:rPr>
            </w:r>
            <w:r>
              <w:rPr>
                <w:rFonts w:ascii="Aptos" w:hAnsi="Aptos"/>
                <w:color w:val="111827"/>
                <w:sz w:val="16"/>
              </w:rPr>
              <w:t>Deployment not selected</w:t>
            </w:r>
          </w:p>
        </w:tc>
        <w:tc>
          <w:tcPr>
            <w:tcW w:type="dxa" w:w="6336"/>
            <w:shd w:fill="FFFFFF"/>
            <w:tcMar>
              <w:top w:w="100" w:type="dxa"/>
              <w:start w:w="120" w:type="dxa"/>
              <w:bottom w:w="100" w:type="dxa"/>
              <w:end w:w="120" w:type="dxa"/>
            </w:tcMar>
            <w:tcBorders>
              <w:top w:val="single" w:sz="6" w:space="0" w:color="C8D2CB"/>
              <w:left w:val="single" w:sz="6" w:space="0" w:color="C8D2CB"/>
              <w:bottom w:val="single" w:sz="6" w:space="0" w:color="C8D2CB"/>
              <w:right w:val="single" w:sz="6" w:space="0" w:color="C8D2CB"/>
              <w:insideH w:val="single" w:sz="6" w:space="0" w:color="C8D2CB"/>
              <w:insideV w:val="single" w:sz="6" w:space="0" w:color="C8D2CB"/>
            </w:tcBorders>
            <w:vAlign w:val="center"/>
          </w:tcPr>
          <w:p>
            <w:pPr>
              <w:spacing w:after="40" w:line="245" w:lineRule="auto" w:before="40"/>
            </w:pPr>
            <w:r>
              <w:rPr>
                <w:rFonts w:ascii="Aptos" w:hAnsi="Aptos"/>
                <w:sz w:val="16"/>
              </w:rPr>
            </w:r>
            <w:r>
              <w:rPr>
                <w:rFonts w:ascii="Aptos" w:hAnsi="Aptos"/>
                <w:color w:val="111827"/>
                <w:sz w:val="16"/>
              </w:rPr>
              <w:t>Cloudflare Pages, Railway, MongoDB Atlas, and free map providers</w:t>
            </w:r>
          </w:p>
        </w:tc>
      </w:tr>
      <w:tr>
        <w:trPr>
          <w:cantSplit/>
          <w:cantSplit/>
        </w:trPr>
        <w:tc>
          <w:tcPr>
            <w:tcW w:type="dxa" w:w="3600"/>
            <w:shd w:fill="F5F8F6"/>
            <w:tcMar>
              <w:top w:w="100" w:type="dxa"/>
              <w:start w:w="120" w:type="dxa"/>
              <w:bottom w:w="100" w:type="dxa"/>
              <w:end w:w="120" w:type="dxa"/>
            </w:tcMar>
            <w:tcBorders>
              <w:top w:val="single" w:sz="6" w:space="0" w:color="C8D2CB"/>
              <w:left w:val="single" w:sz="6" w:space="0" w:color="C8D2CB"/>
              <w:bottom w:val="single" w:sz="6" w:space="0" w:color="C8D2CB"/>
              <w:right w:val="single" w:sz="6" w:space="0" w:color="C8D2CB"/>
              <w:insideH w:val="single" w:sz="6" w:space="0" w:color="C8D2CB"/>
              <w:insideV w:val="single" w:sz="6" w:space="0" w:color="C8D2CB"/>
            </w:tcBorders>
            <w:vAlign w:val="center"/>
          </w:tcPr>
          <w:p>
            <w:pPr>
              <w:spacing w:after="40" w:line="245" w:lineRule="auto" w:before="40"/>
            </w:pPr>
            <w:r>
              <w:rPr>
                <w:rFonts w:ascii="Aptos" w:hAnsi="Aptos"/>
                <w:sz w:val="16"/>
              </w:rPr>
            </w:r>
            <w:r>
              <w:rPr>
                <w:rFonts w:ascii="Aptos" w:hAnsi="Aptos"/>
                <w:color w:val="111827"/>
                <w:sz w:val="16"/>
              </w:rPr>
              <w:t>Provider failures blocked core flow</w:t>
            </w:r>
          </w:p>
        </w:tc>
        <w:tc>
          <w:tcPr>
            <w:tcW w:type="dxa" w:w="6336"/>
            <w:shd w:fill="F5F8F6"/>
            <w:tcMar>
              <w:top w:w="100" w:type="dxa"/>
              <w:start w:w="120" w:type="dxa"/>
              <w:bottom w:w="100" w:type="dxa"/>
              <w:end w:w="120" w:type="dxa"/>
            </w:tcMar>
            <w:tcBorders>
              <w:top w:val="single" w:sz="6" w:space="0" w:color="C8D2CB"/>
              <w:left w:val="single" w:sz="6" w:space="0" w:color="C8D2CB"/>
              <w:bottom w:val="single" w:sz="6" w:space="0" w:color="C8D2CB"/>
              <w:right w:val="single" w:sz="6" w:space="0" w:color="C8D2CB"/>
              <w:insideH w:val="single" w:sz="6" w:space="0" w:color="C8D2CB"/>
              <w:insideV w:val="single" w:sz="6" w:space="0" w:color="C8D2CB"/>
            </w:tcBorders>
            <w:vAlign w:val="center"/>
          </w:tcPr>
          <w:p>
            <w:pPr>
              <w:spacing w:after="40" w:line="245" w:lineRule="auto" w:before="40"/>
            </w:pPr>
            <w:r>
              <w:rPr>
                <w:rFonts w:ascii="Aptos" w:hAnsi="Aptos"/>
                <w:sz w:val="16"/>
              </w:rPr>
            </w:r>
            <w:r>
              <w:rPr>
                <w:rFonts w:ascii="Aptos" w:hAnsi="Aptos"/>
                <w:color w:val="111827"/>
                <w:sz w:val="16"/>
              </w:rPr>
              <w:t>Routing and address lookup now have approved free fallbacks</w:t>
            </w:r>
          </w:p>
        </w:tc>
      </w:tr>
    </w:tbl>
    <w:p>
      <w:pPr>
        <w:spacing w:after="20"/>
      </w:pPr>
    </w:p>
    <w:p>
      <w:pPr>
        <w:pStyle w:val="Heading2"/>
      </w:pPr>
      <w:r>
        <w:t>Supporting Repository References</w:t>
      </w:r>
    </w:p>
    <w:p>
      <w:pPr>
        <w:pStyle w:val="ListBullet"/>
      </w:pPr>
      <w:r>
        <w:rPr>
          <w:rFonts w:ascii="Aptos" w:hAnsi="Aptos"/>
        </w:rPr>
        <w:t>documentation/integration/canonical-contract.md</w:t>
      </w:r>
    </w:p>
    <w:p>
      <w:pPr>
        <w:pStyle w:val="ListBullet"/>
      </w:pPr>
      <w:r>
        <w:rPr>
          <w:rFonts w:ascii="Aptos" w:hAnsi="Aptos"/>
        </w:rPr>
        <w:t>documentation/integration/final-integration-audit.md</w:t>
      </w:r>
    </w:p>
    <w:p>
      <w:pPr>
        <w:pStyle w:val="ListBullet"/>
      </w:pPr>
      <w:r>
        <w:rPr>
          <w:rFonts w:ascii="Aptos" w:hAnsi="Aptos"/>
        </w:rPr>
        <w:t>documentation/integration/deployment-readiness.md</w:t>
      </w:r>
    </w:p>
    <w:p>
      <w:pPr>
        <w:pStyle w:val="ListBullet"/>
      </w:pPr>
      <w:r>
        <w:rPr>
          <w:rFonts w:ascii="Aptos" w:hAnsi="Aptos"/>
        </w:rPr>
        <w:t>documentation/integration/free-deployment-runbook.md</w:t>
      </w:r>
    </w:p>
    <w:p>
      <w:pPr>
        <w:pStyle w:val="ListBullet"/>
      </w:pPr>
      <w:r>
        <w:rPr>
          <w:rFonts w:ascii="Aptos" w:hAnsi="Aptos"/>
        </w:rPr>
        <w:t>documentation/api/backend-b2-api.md</w:t>
      </w:r>
    </w:p>
    <w:p>
      <w:pPr>
        <w:pStyle w:val="ListBullet"/>
      </w:pPr>
      <w:r>
        <w:rPr>
          <w:rFonts w:ascii="Aptos" w:hAnsi="Aptos"/>
        </w:rPr>
        <w:t>documentation/database/database-design.md</w:t>
      </w:r>
    </w:p>
    <w:p>
      <w:pPr>
        <w:pStyle w:val="ListBullet"/>
      </w:pPr>
      <w:r>
        <w:rPr>
          <w:rFonts w:ascii="Aptos" w:hAnsi="Aptos"/>
        </w:rPr>
        <w:t>database/README.md</w:t>
      </w:r>
    </w:p>
    <w:p>
      <w:pPr>
        <w:pStyle w:val="ListBullet"/>
      </w:pPr>
      <w:r>
        <w:rPr>
          <w:rFonts w:ascii="Aptos" w:hAnsi="Aptos"/>
        </w:rPr>
        <w:t>frontend/README.md</w:t>
      </w:r>
    </w:p>
    <w:p>
      <w:pPr>
        <w:pStyle w:val="ListBullet"/>
      </w:pPr>
      <w:r>
        <w:rPr>
          <w:rFonts w:ascii="Aptos" w:hAnsi="Aptos"/>
        </w:rPr>
        <w:t>backend/README.md</w:t>
      </w:r>
    </w:p>
    <w:p>
      <w:pPr>
        <w:pStyle w:val="Heading2"/>
      </w:pPr>
      <w:r>
        <w:t>Version 2 Approval Record</w:t>
      </w:r>
    </w:p>
    <w:p>
      <w:r>
        <w:rPr>
          <w:rFonts w:ascii="Aptos" w:hAnsi="Aptos"/>
        </w:rPr>
        <w:t>The team should record formal approval in its normal project review process. Approved future changes must update the version, date, baseline commit, and affected sections of this master specification.</w:t>
      </w:r>
    </w:p>
    <w:tbl>
      <w:tblPr>
        <w:tblStyle w:val="TableGrid"/>
        <w:tblW w:type="auto" w:w="0"/>
        <w:jc w:val="center"/>
        <w:tblLayout w:type="fixed"/>
        <w:tblLook w:firstColumn="1" w:firstRow="1" w:lastColumn="0" w:lastRow="0" w:noHBand="0" w:noVBand="1" w:val="04A0"/>
      </w:tblPr>
      <w:tblGrid>
        <w:gridCol w:w="2498"/>
        <w:gridCol w:w="2498"/>
        <w:gridCol w:w="2498"/>
        <w:gridCol w:w="2498"/>
      </w:tblGrid>
      <w:tr>
        <w:trPr>
          <w:tblHeader w:val="true"/>
          <w:cantSplit/>
          <w:tblHeader w:val="true"/>
        </w:trPr>
        <w:tc>
          <w:tcPr>
            <w:tcW w:type="dxa" w:w="2880"/>
            <w:shd w:fill="1E7A3D"/>
            <w:tcMar>
              <w:top w:w="115" w:type="dxa"/>
              <w:start w:w="120" w:type="dxa"/>
              <w:bottom w:w="115" w:type="dxa"/>
              <w:end w:w="120" w:type="dxa"/>
            </w:tcMar>
            <w:tcBorders>
              <w:top w:val="single" w:sz="6" w:space="0" w:color="C8D2CB"/>
              <w:left w:val="single" w:sz="6" w:space="0" w:color="C8D2CB"/>
              <w:bottom w:val="single" w:sz="6" w:space="0" w:color="C8D2CB"/>
              <w:right w:val="single" w:sz="6" w:space="0" w:color="C8D2CB"/>
              <w:insideH w:val="single" w:sz="6" w:space="0" w:color="C8D2CB"/>
              <w:insideV w:val="single" w:sz="6" w:space="0" w:color="C8D2CB"/>
            </w:tcBorders>
            <w:vAlign w:val="center"/>
          </w:tcPr>
          <w:p>
            <w:pPr>
              <w:spacing w:after="40" w:before="40"/>
              <w:jc w:val="left"/>
            </w:pPr>
            <w:r>
              <w:rPr>
                <w:rFonts w:ascii="Aptos" w:hAnsi="Aptos"/>
                <w:b/>
                <w:color w:val="FFFFFF"/>
                <w:sz w:val="16"/>
              </w:rPr>
            </w:r>
            <w:r>
              <w:rPr>
                <w:rFonts w:ascii="Aptos" w:hAnsi="Aptos"/>
                <w:b/>
                <w:color w:val="FFFFFF"/>
                <w:sz w:val="16"/>
              </w:rPr>
              <w:t>Role</w:t>
            </w:r>
          </w:p>
        </w:tc>
        <w:tc>
          <w:tcPr>
            <w:tcW w:type="dxa" w:w="2880"/>
            <w:shd w:fill="1E7A3D"/>
            <w:tcMar>
              <w:top w:w="115" w:type="dxa"/>
              <w:start w:w="120" w:type="dxa"/>
              <w:bottom w:w="115" w:type="dxa"/>
              <w:end w:w="120" w:type="dxa"/>
            </w:tcMar>
            <w:tcBorders>
              <w:top w:val="single" w:sz="6" w:space="0" w:color="C8D2CB"/>
              <w:left w:val="single" w:sz="6" w:space="0" w:color="C8D2CB"/>
              <w:bottom w:val="single" w:sz="6" w:space="0" w:color="C8D2CB"/>
              <w:right w:val="single" w:sz="6" w:space="0" w:color="C8D2CB"/>
              <w:insideH w:val="single" w:sz="6" w:space="0" w:color="C8D2CB"/>
              <w:insideV w:val="single" w:sz="6" w:space="0" w:color="C8D2CB"/>
            </w:tcBorders>
            <w:vAlign w:val="center"/>
          </w:tcPr>
          <w:p>
            <w:pPr>
              <w:spacing w:after="40" w:before="40"/>
              <w:jc w:val="left"/>
            </w:pPr>
            <w:r>
              <w:rPr>
                <w:rFonts w:ascii="Aptos" w:hAnsi="Aptos"/>
                <w:b/>
                <w:color w:val="FFFFFF"/>
                <w:sz w:val="16"/>
              </w:rPr>
            </w:r>
            <w:r>
              <w:rPr>
                <w:rFonts w:ascii="Aptos" w:hAnsi="Aptos"/>
                <w:b/>
                <w:color w:val="FFFFFF"/>
                <w:sz w:val="16"/>
              </w:rPr>
              <w:t>Name</w:t>
            </w:r>
          </w:p>
        </w:tc>
        <w:tc>
          <w:tcPr>
            <w:tcW w:type="dxa" w:w="2304"/>
            <w:shd w:fill="1E7A3D"/>
            <w:tcMar>
              <w:top w:w="115" w:type="dxa"/>
              <w:start w:w="120" w:type="dxa"/>
              <w:bottom w:w="115" w:type="dxa"/>
              <w:end w:w="120" w:type="dxa"/>
            </w:tcMar>
            <w:tcBorders>
              <w:top w:val="single" w:sz="6" w:space="0" w:color="C8D2CB"/>
              <w:left w:val="single" w:sz="6" w:space="0" w:color="C8D2CB"/>
              <w:bottom w:val="single" w:sz="6" w:space="0" w:color="C8D2CB"/>
              <w:right w:val="single" w:sz="6" w:space="0" w:color="C8D2CB"/>
              <w:insideH w:val="single" w:sz="6" w:space="0" w:color="C8D2CB"/>
              <w:insideV w:val="single" w:sz="6" w:space="0" w:color="C8D2CB"/>
            </w:tcBorders>
            <w:vAlign w:val="center"/>
          </w:tcPr>
          <w:p>
            <w:pPr>
              <w:spacing w:after="40" w:before="40"/>
              <w:jc w:val="left"/>
            </w:pPr>
            <w:r>
              <w:rPr>
                <w:rFonts w:ascii="Aptos" w:hAnsi="Aptos"/>
                <w:b/>
                <w:color w:val="FFFFFF"/>
                <w:sz w:val="16"/>
              </w:rPr>
            </w:r>
            <w:r>
              <w:rPr>
                <w:rFonts w:ascii="Aptos" w:hAnsi="Aptos"/>
                <w:b/>
                <w:color w:val="FFFFFF"/>
                <w:sz w:val="16"/>
              </w:rPr>
              <w:t>Decision</w:t>
            </w:r>
          </w:p>
        </w:tc>
        <w:tc>
          <w:tcPr>
            <w:tcW w:type="dxa" w:w="1872"/>
            <w:shd w:fill="1E7A3D"/>
            <w:tcMar>
              <w:top w:w="115" w:type="dxa"/>
              <w:start w:w="120" w:type="dxa"/>
              <w:bottom w:w="115" w:type="dxa"/>
              <w:end w:w="120" w:type="dxa"/>
            </w:tcMar>
            <w:tcBorders>
              <w:top w:val="single" w:sz="6" w:space="0" w:color="C8D2CB"/>
              <w:left w:val="single" w:sz="6" w:space="0" w:color="C8D2CB"/>
              <w:bottom w:val="single" w:sz="6" w:space="0" w:color="C8D2CB"/>
              <w:right w:val="single" w:sz="6" w:space="0" w:color="C8D2CB"/>
              <w:insideH w:val="single" w:sz="6" w:space="0" w:color="C8D2CB"/>
              <w:insideV w:val="single" w:sz="6" w:space="0" w:color="C8D2CB"/>
            </w:tcBorders>
            <w:vAlign w:val="center"/>
          </w:tcPr>
          <w:p>
            <w:pPr>
              <w:spacing w:after="40" w:before="40"/>
              <w:jc w:val="left"/>
            </w:pPr>
            <w:r>
              <w:rPr>
                <w:rFonts w:ascii="Aptos" w:hAnsi="Aptos"/>
                <w:b/>
                <w:color w:val="FFFFFF"/>
                <w:sz w:val="16"/>
              </w:rPr>
            </w:r>
            <w:r>
              <w:rPr>
                <w:rFonts w:ascii="Aptos" w:hAnsi="Aptos"/>
                <w:b/>
                <w:color w:val="FFFFFF"/>
                <w:sz w:val="16"/>
              </w:rPr>
              <w:t>Date</w:t>
            </w:r>
          </w:p>
        </w:tc>
      </w:tr>
      <w:tr>
        <w:trPr>
          <w:cantSplit/>
          <w:cantSplit/>
        </w:trPr>
        <w:tc>
          <w:tcPr>
            <w:tcW w:type="dxa" w:w="2880"/>
            <w:shd w:fill="FFFFFF"/>
            <w:tcMar>
              <w:top w:w="100" w:type="dxa"/>
              <w:start w:w="120" w:type="dxa"/>
              <w:bottom w:w="100" w:type="dxa"/>
              <w:end w:w="120" w:type="dxa"/>
            </w:tcMar>
            <w:tcBorders>
              <w:top w:val="single" w:sz="6" w:space="0" w:color="C8D2CB"/>
              <w:left w:val="single" w:sz="6" w:space="0" w:color="C8D2CB"/>
              <w:bottom w:val="single" w:sz="6" w:space="0" w:color="C8D2CB"/>
              <w:right w:val="single" w:sz="6" w:space="0" w:color="C8D2CB"/>
              <w:insideH w:val="single" w:sz="6" w:space="0" w:color="C8D2CB"/>
              <w:insideV w:val="single" w:sz="6" w:space="0" w:color="C8D2CB"/>
            </w:tcBorders>
            <w:vAlign w:val="center"/>
          </w:tcPr>
          <w:p>
            <w:pPr>
              <w:spacing w:after="40" w:line="245" w:lineRule="auto" w:before="40"/>
            </w:pPr>
            <w:r>
              <w:rPr>
                <w:rFonts w:ascii="Aptos" w:hAnsi="Aptos"/>
                <w:sz w:val="16"/>
              </w:rPr>
            </w:r>
            <w:r>
              <w:rPr>
                <w:rFonts w:ascii="Aptos" w:hAnsi="Aptos"/>
                <w:color w:val="111827"/>
                <w:sz w:val="16"/>
              </w:rPr>
              <w:t>Project representative</w:t>
            </w:r>
          </w:p>
        </w:tc>
        <w:tc>
          <w:tcPr>
            <w:tcW w:type="dxa" w:w="2880"/>
            <w:shd w:fill="FFFFFF"/>
            <w:tcMar>
              <w:top w:w="100" w:type="dxa"/>
              <w:start w:w="120" w:type="dxa"/>
              <w:bottom w:w="100" w:type="dxa"/>
              <w:end w:w="120" w:type="dxa"/>
            </w:tcMar>
            <w:tcBorders>
              <w:top w:val="single" w:sz="6" w:space="0" w:color="C8D2CB"/>
              <w:left w:val="single" w:sz="6" w:space="0" w:color="C8D2CB"/>
              <w:bottom w:val="single" w:sz="6" w:space="0" w:color="C8D2CB"/>
              <w:right w:val="single" w:sz="6" w:space="0" w:color="C8D2CB"/>
              <w:insideH w:val="single" w:sz="6" w:space="0" w:color="C8D2CB"/>
              <w:insideV w:val="single" w:sz="6" w:space="0" w:color="C8D2CB"/>
            </w:tcBorders>
            <w:vAlign w:val="center"/>
          </w:tcPr>
          <w:p>
            <w:pPr>
              <w:spacing w:after="40" w:line="245" w:lineRule="auto" w:before="40"/>
            </w:pPr>
            <w:r>
              <w:rPr>
                <w:rFonts w:ascii="Aptos" w:hAnsi="Aptos"/>
                <w:sz w:val="16"/>
              </w:rPr>
            </w:r>
            <w:r>
              <w:rPr>
                <w:rFonts w:ascii="Aptos" w:hAnsi="Aptos"/>
                <w:color w:val="111827"/>
                <w:sz w:val="16"/>
              </w:rPr>
            </w:r>
          </w:p>
        </w:tc>
        <w:tc>
          <w:tcPr>
            <w:tcW w:type="dxa" w:w="2304"/>
            <w:shd w:fill="FFFFFF"/>
            <w:tcMar>
              <w:top w:w="100" w:type="dxa"/>
              <w:start w:w="120" w:type="dxa"/>
              <w:bottom w:w="100" w:type="dxa"/>
              <w:end w:w="120" w:type="dxa"/>
            </w:tcMar>
            <w:tcBorders>
              <w:top w:val="single" w:sz="6" w:space="0" w:color="C8D2CB"/>
              <w:left w:val="single" w:sz="6" w:space="0" w:color="C8D2CB"/>
              <w:bottom w:val="single" w:sz="6" w:space="0" w:color="C8D2CB"/>
              <w:right w:val="single" w:sz="6" w:space="0" w:color="C8D2CB"/>
              <w:insideH w:val="single" w:sz="6" w:space="0" w:color="C8D2CB"/>
              <w:insideV w:val="single" w:sz="6" w:space="0" w:color="C8D2CB"/>
            </w:tcBorders>
            <w:vAlign w:val="center"/>
          </w:tcPr>
          <w:p>
            <w:pPr>
              <w:spacing w:after="40" w:line="245" w:lineRule="auto" w:before="40"/>
            </w:pPr>
            <w:r>
              <w:rPr>
                <w:rFonts w:ascii="Aptos" w:hAnsi="Aptos"/>
                <w:sz w:val="16"/>
              </w:rPr>
            </w:r>
            <w:r>
              <w:rPr>
                <w:rFonts w:ascii="Aptos" w:hAnsi="Aptos"/>
                <w:color w:val="111827"/>
                <w:sz w:val="16"/>
              </w:rPr>
            </w:r>
          </w:p>
        </w:tc>
        <w:tc>
          <w:tcPr>
            <w:tcW w:type="dxa" w:w="1872"/>
            <w:shd w:fill="FFFFFF"/>
            <w:tcMar>
              <w:top w:w="100" w:type="dxa"/>
              <w:start w:w="120" w:type="dxa"/>
              <w:bottom w:w="100" w:type="dxa"/>
              <w:end w:w="120" w:type="dxa"/>
            </w:tcMar>
            <w:tcBorders>
              <w:top w:val="single" w:sz="6" w:space="0" w:color="C8D2CB"/>
              <w:left w:val="single" w:sz="6" w:space="0" w:color="C8D2CB"/>
              <w:bottom w:val="single" w:sz="6" w:space="0" w:color="C8D2CB"/>
              <w:right w:val="single" w:sz="6" w:space="0" w:color="C8D2CB"/>
              <w:insideH w:val="single" w:sz="6" w:space="0" w:color="C8D2CB"/>
              <w:insideV w:val="single" w:sz="6" w:space="0" w:color="C8D2CB"/>
            </w:tcBorders>
            <w:vAlign w:val="center"/>
          </w:tcPr>
          <w:p>
            <w:pPr>
              <w:spacing w:after="40" w:line="245" w:lineRule="auto" w:before="40"/>
            </w:pPr>
            <w:r>
              <w:rPr>
                <w:rFonts w:ascii="Aptos" w:hAnsi="Aptos"/>
                <w:sz w:val="16"/>
              </w:rPr>
            </w:r>
            <w:r>
              <w:rPr>
                <w:rFonts w:ascii="Aptos" w:hAnsi="Aptos"/>
                <w:color w:val="111827"/>
                <w:sz w:val="16"/>
              </w:rPr>
            </w:r>
          </w:p>
        </w:tc>
      </w:tr>
      <w:tr>
        <w:trPr>
          <w:cantSplit/>
          <w:cantSplit/>
        </w:trPr>
        <w:tc>
          <w:tcPr>
            <w:tcW w:type="dxa" w:w="2880"/>
            <w:shd w:fill="F5F8F6"/>
            <w:tcMar>
              <w:top w:w="100" w:type="dxa"/>
              <w:start w:w="120" w:type="dxa"/>
              <w:bottom w:w="100" w:type="dxa"/>
              <w:end w:w="120" w:type="dxa"/>
            </w:tcMar>
            <w:tcBorders>
              <w:top w:val="single" w:sz="6" w:space="0" w:color="C8D2CB"/>
              <w:left w:val="single" w:sz="6" w:space="0" w:color="C8D2CB"/>
              <w:bottom w:val="single" w:sz="6" w:space="0" w:color="C8D2CB"/>
              <w:right w:val="single" w:sz="6" w:space="0" w:color="C8D2CB"/>
              <w:insideH w:val="single" w:sz="6" w:space="0" w:color="C8D2CB"/>
              <w:insideV w:val="single" w:sz="6" w:space="0" w:color="C8D2CB"/>
            </w:tcBorders>
            <w:vAlign w:val="center"/>
          </w:tcPr>
          <w:p>
            <w:pPr>
              <w:spacing w:after="40" w:line="245" w:lineRule="auto" w:before="40"/>
            </w:pPr>
            <w:r>
              <w:rPr>
                <w:rFonts w:ascii="Aptos" w:hAnsi="Aptos"/>
                <w:sz w:val="16"/>
              </w:rPr>
            </w:r>
            <w:r>
              <w:rPr>
                <w:rFonts w:ascii="Aptos" w:hAnsi="Aptos"/>
                <w:color w:val="111827"/>
                <w:sz w:val="16"/>
              </w:rPr>
              <w:t>Frontend reviewer</w:t>
            </w:r>
          </w:p>
        </w:tc>
        <w:tc>
          <w:tcPr>
            <w:tcW w:type="dxa" w:w="2880"/>
            <w:shd w:fill="F5F8F6"/>
            <w:tcMar>
              <w:top w:w="100" w:type="dxa"/>
              <w:start w:w="120" w:type="dxa"/>
              <w:bottom w:w="100" w:type="dxa"/>
              <w:end w:w="120" w:type="dxa"/>
            </w:tcMar>
            <w:tcBorders>
              <w:top w:val="single" w:sz="6" w:space="0" w:color="C8D2CB"/>
              <w:left w:val="single" w:sz="6" w:space="0" w:color="C8D2CB"/>
              <w:bottom w:val="single" w:sz="6" w:space="0" w:color="C8D2CB"/>
              <w:right w:val="single" w:sz="6" w:space="0" w:color="C8D2CB"/>
              <w:insideH w:val="single" w:sz="6" w:space="0" w:color="C8D2CB"/>
              <w:insideV w:val="single" w:sz="6" w:space="0" w:color="C8D2CB"/>
            </w:tcBorders>
            <w:vAlign w:val="center"/>
          </w:tcPr>
          <w:p>
            <w:pPr>
              <w:spacing w:after="40" w:line="245" w:lineRule="auto" w:before="40"/>
            </w:pPr>
            <w:r>
              <w:rPr>
                <w:rFonts w:ascii="Aptos" w:hAnsi="Aptos"/>
                <w:sz w:val="16"/>
              </w:rPr>
            </w:r>
            <w:r>
              <w:rPr>
                <w:rFonts w:ascii="Aptos" w:hAnsi="Aptos"/>
                <w:color w:val="111827"/>
                <w:sz w:val="16"/>
              </w:rPr>
            </w:r>
          </w:p>
        </w:tc>
        <w:tc>
          <w:tcPr>
            <w:tcW w:type="dxa" w:w="2304"/>
            <w:shd w:fill="F5F8F6"/>
            <w:tcMar>
              <w:top w:w="100" w:type="dxa"/>
              <w:start w:w="120" w:type="dxa"/>
              <w:bottom w:w="100" w:type="dxa"/>
              <w:end w:w="120" w:type="dxa"/>
            </w:tcMar>
            <w:tcBorders>
              <w:top w:val="single" w:sz="6" w:space="0" w:color="C8D2CB"/>
              <w:left w:val="single" w:sz="6" w:space="0" w:color="C8D2CB"/>
              <w:bottom w:val="single" w:sz="6" w:space="0" w:color="C8D2CB"/>
              <w:right w:val="single" w:sz="6" w:space="0" w:color="C8D2CB"/>
              <w:insideH w:val="single" w:sz="6" w:space="0" w:color="C8D2CB"/>
              <w:insideV w:val="single" w:sz="6" w:space="0" w:color="C8D2CB"/>
            </w:tcBorders>
            <w:vAlign w:val="center"/>
          </w:tcPr>
          <w:p>
            <w:pPr>
              <w:spacing w:after="40" w:line="245" w:lineRule="auto" w:before="40"/>
            </w:pPr>
            <w:r>
              <w:rPr>
                <w:rFonts w:ascii="Aptos" w:hAnsi="Aptos"/>
                <w:sz w:val="16"/>
              </w:rPr>
            </w:r>
            <w:r>
              <w:rPr>
                <w:rFonts w:ascii="Aptos" w:hAnsi="Aptos"/>
                <w:color w:val="111827"/>
                <w:sz w:val="16"/>
              </w:rPr>
            </w:r>
          </w:p>
        </w:tc>
        <w:tc>
          <w:tcPr>
            <w:tcW w:type="dxa" w:w="1872"/>
            <w:shd w:fill="F5F8F6"/>
            <w:tcMar>
              <w:top w:w="100" w:type="dxa"/>
              <w:start w:w="120" w:type="dxa"/>
              <w:bottom w:w="100" w:type="dxa"/>
              <w:end w:w="120" w:type="dxa"/>
            </w:tcMar>
            <w:tcBorders>
              <w:top w:val="single" w:sz="6" w:space="0" w:color="C8D2CB"/>
              <w:left w:val="single" w:sz="6" w:space="0" w:color="C8D2CB"/>
              <w:bottom w:val="single" w:sz="6" w:space="0" w:color="C8D2CB"/>
              <w:right w:val="single" w:sz="6" w:space="0" w:color="C8D2CB"/>
              <w:insideH w:val="single" w:sz="6" w:space="0" w:color="C8D2CB"/>
              <w:insideV w:val="single" w:sz="6" w:space="0" w:color="C8D2CB"/>
            </w:tcBorders>
            <w:vAlign w:val="center"/>
          </w:tcPr>
          <w:p>
            <w:pPr>
              <w:spacing w:after="40" w:line="245" w:lineRule="auto" w:before="40"/>
            </w:pPr>
            <w:r>
              <w:rPr>
                <w:rFonts w:ascii="Aptos" w:hAnsi="Aptos"/>
                <w:sz w:val="16"/>
              </w:rPr>
            </w:r>
            <w:r>
              <w:rPr>
                <w:rFonts w:ascii="Aptos" w:hAnsi="Aptos"/>
                <w:color w:val="111827"/>
                <w:sz w:val="16"/>
              </w:rPr>
            </w:r>
          </w:p>
        </w:tc>
      </w:tr>
      <w:tr>
        <w:trPr>
          <w:cantSplit/>
          <w:cantSplit/>
        </w:trPr>
        <w:tc>
          <w:tcPr>
            <w:tcW w:type="dxa" w:w="2880"/>
            <w:shd w:fill="FFFFFF"/>
            <w:tcMar>
              <w:top w:w="100" w:type="dxa"/>
              <w:start w:w="120" w:type="dxa"/>
              <w:bottom w:w="100" w:type="dxa"/>
              <w:end w:w="120" w:type="dxa"/>
            </w:tcMar>
            <w:tcBorders>
              <w:top w:val="single" w:sz="6" w:space="0" w:color="C8D2CB"/>
              <w:left w:val="single" w:sz="6" w:space="0" w:color="C8D2CB"/>
              <w:bottom w:val="single" w:sz="6" w:space="0" w:color="C8D2CB"/>
              <w:right w:val="single" w:sz="6" w:space="0" w:color="C8D2CB"/>
              <w:insideH w:val="single" w:sz="6" w:space="0" w:color="C8D2CB"/>
              <w:insideV w:val="single" w:sz="6" w:space="0" w:color="C8D2CB"/>
            </w:tcBorders>
            <w:vAlign w:val="center"/>
          </w:tcPr>
          <w:p>
            <w:pPr>
              <w:spacing w:after="40" w:line="245" w:lineRule="auto" w:before="40"/>
            </w:pPr>
            <w:r>
              <w:rPr>
                <w:rFonts w:ascii="Aptos" w:hAnsi="Aptos"/>
                <w:sz w:val="16"/>
              </w:rPr>
            </w:r>
            <w:r>
              <w:rPr>
                <w:rFonts w:ascii="Aptos" w:hAnsi="Aptos"/>
                <w:color w:val="111827"/>
                <w:sz w:val="16"/>
              </w:rPr>
              <w:t>Backend reviewer</w:t>
            </w:r>
          </w:p>
        </w:tc>
        <w:tc>
          <w:tcPr>
            <w:tcW w:type="dxa" w:w="2880"/>
            <w:shd w:fill="FFFFFF"/>
            <w:tcMar>
              <w:top w:w="100" w:type="dxa"/>
              <w:start w:w="120" w:type="dxa"/>
              <w:bottom w:w="100" w:type="dxa"/>
              <w:end w:w="120" w:type="dxa"/>
            </w:tcMar>
            <w:tcBorders>
              <w:top w:val="single" w:sz="6" w:space="0" w:color="C8D2CB"/>
              <w:left w:val="single" w:sz="6" w:space="0" w:color="C8D2CB"/>
              <w:bottom w:val="single" w:sz="6" w:space="0" w:color="C8D2CB"/>
              <w:right w:val="single" w:sz="6" w:space="0" w:color="C8D2CB"/>
              <w:insideH w:val="single" w:sz="6" w:space="0" w:color="C8D2CB"/>
              <w:insideV w:val="single" w:sz="6" w:space="0" w:color="C8D2CB"/>
            </w:tcBorders>
            <w:vAlign w:val="center"/>
          </w:tcPr>
          <w:p>
            <w:pPr>
              <w:spacing w:after="40" w:line="245" w:lineRule="auto" w:before="40"/>
            </w:pPr>
            <w:r>
              <w:rPr>
                <w:rFonts w:ascii="Aptos" w:hAnsi="Aptos"/>
                <w:sz w:val="16"/>
              </w:rPr>
            </w:r>
            <w:r>
              <w:rPr>
                <w:rFonts w:ascii="Aptos" w:hAnsi="Aptos"/>
                <w:color w:val="111827"/>
                <w:sz w:val="16"/>
              </w:rPr>
            </w:r>
          </w:p>
        </w:tc>
        <w:tc>
          <w:tcPr>
            <w:tcW w:type="dxa" w:w="2304"/>
            <w:shd w:fill="FFFFFF"/>
            <w:tcMar>
              <w:top w:w="100" w:type="dxa"/>
              <w:start w:w="120" w:type="dxa"/>
              <w:bottom w:w="100" w:type="dxa"/>
              <w:end w:w="120" w:type="dxa"/>
            </w:tcMar>
            <w:tcBorders>
              <w:top w:val="single" w:sz="6" w:space="0" w:color="C8D2CB"/>
              <w:left w:val="single" w:sz="6" w:space="0" w:color="C8D2CB"/>
              <w:bottom w:val="single" w:sz="6" w:space="0" w:color="C8D2CB"/>
              <w:right w:val="single" w:sz="6" w:space="0" w:color="C8D2CB"/>
              <w:insideH w:val="single" w:sz="6" w:space="0" w:color="C8D2CB"/>
              <w:insideV w:val="single" w:sz="6" w:space="0" w:color="C8D2CB"/>
            </w:tcBorders>
            <w:vAlign w:val="center"/>
          </w:tcPr>
          <w:p>
            <w:pPr>
              <w:spacing w:after="40" w:line="245" w:lineRule="auto" w:before="40"/>
            </w:pPr>
            <w:r>
              <w:rPr>
                <w:rFonts w:ascii="Aptos" w:hAnsi="Aptos"/>
                <w:sz w:val="16"/>
              </w:rPr>
            </w:r>
            <w:r>
              <w:rPr>
                <w:rFonts w:ascii="Aptos" w:hAnsi="Aptos"/>
                <w:color w:val="111827"/>
                <w:sz w:val="16"/>
              </w:rPr>
            </w:r>
          </w:p>
        </w:tc>
        <w:tc>
          <w:tcPr>
            <w:tcW w:type="dxa" w:w="1872"/>
            <w:shd w:fill="FFFFFF"/>
            <w:tcMar>
              <w:top w:w="100" w:type="dxa"/>
              <w:start w:w="120" w:type="dxa"/>
              <w:bottom w:w="100" w:type="dxa"/>
              <w:end w:w="120" w:type="dxa"/>
            </w:tcMar>
            <w:tcBorders>
              <w:top w:val="single" w:sz="6" w:space="0" w:color="C8D2CB"/>
              <w:left w:val="single" w:sz="6" w:space="0" w:color="C8D2CB"/>
              <w:bottom w:val="single" w:sz="6" w:space="0" w:color="C8D2CB"/>
              <w:right w:val="single" w:sz="6" w:space="0" w:color="C8D2CB"/>
              <w:insideH w:val="single" w:sz="6" w:space="0" w:color="C8D2CB"/>
              <w:insideV w:val="single" w:sz="6" w:space="0" w:color="C8D2CB"/>
            </w:tcBorders>
            <w:vAlign w:val="center"/>
          </w:tcPr>
          <w:p>
            <w:pPr>
              <w:spacing w:after="40" w:line="245" w:lineRule="auto" w:before="40"/>
            </w:pPr>
            <w:r>
              <w:rPr>
                <w:rFonts w:ascii="Aptos" w:hAnsi="Aptos"/>
                <w:sz w:val="16"/>
              </w:rPr>
            </w:r>
            <w:r>
              <w:rPr>
                <w:rFonts w:ascii="Aptos" w:hAnsi="Aptos"/>
                <w:color w:val="111827"/>
                <w:sz w:val="16"/>
              </w:rPr>
            </w:r>
          </w:p>
        </w:tc>
      </w:tr>
      <w:tr>
        <w:trPr>
          <w:cantSplit/>
          <w:cantSplit/>
        </w:trPr>
        <w:tc>
          <w:tcPr>
            <w:tcW w:type="dxa" w:w="2880"/>
            <w:shd w:fill="F5F8F6"/>
            <w:tcMar>
              <w:top w:w="100" w:type="dxa"/>
              <w:start w:w="120" w:type="dxa"/>
              <w:bottom w:w="100" w:type="dxa"/>
              <w:end w:w="120" w:type="dxa"/>
            </w:tcMar>
            <w:tcBorders>
              <w:top w:val="single" w:sz="6" w:space="0" w:color="C8D2CB"/>
              <w:left w:val="single" w:sz="6" w:space="0" w:color="C8D2CB"/>
              <w:bottom w:val="single" w:sz="6" w:space="0" w:color="C8D2CB"/>
              <w:right w:val="single" w:sz="6" w:space="0" w:color="C8D2CB"/>
              <w:insideH w:val="single" w:sz="6" w:space="0" w:color="C8D2CB"/>
              <w:insideV w:val="single" w:sz="6" w:space="0" w:color="C8D2CB"/>
            </w:tcBorders>
            <w:vAlign w:val="center"/>
          </w:tcPr>
          <w:p>
            <w:pPr>
              <w:spacing w:after="40" w:line="245" w:lineRule="auto" w:before="40"/>
            </w:pPr>
            <w:r>
              <w:rPr>
                <w:rFonts w:ascii="Aptos" w:hAnsi="Aptos"/>
                <w:sz w:val="16"/>
              </w:rPr>
            </w:r>
            <w:r>
              <w:rPr>
                <w:rFonts w:ascii="Aptos" w:hAnsi="Aptos"/>
                <w:color w:val="111827"/>
                <w:sz w:val="16"/>
              </w:rPr>
              <w:t>Database and testing reviewer</w:t>
            </w:r>
          </w:p>
        </w:tc>
        <w:tc>
          <w:tcPr>
            <w:tcW w:type="dxa" w:w="2880"/>
            <w:shd w:fill="F5F8F6"/>
            <w:tcMar>
              <w:top w:w="100" w:type="dxa"/>
              <w:start w:w="120" w:type="dxa"/>
              <w:bottom w:w="100" w:type="dxa"/>
              <w:end w:w="120" w:type="dxa"/>
            </w:tcMar>
            <w:tcBorders>
              <w:top w:val="single" w:sz="6" w:space="0" w:color="C8D2CB"/>
              <w:left w:val="single" w:sz="6" w:space="0" w:color="C8D2CB"/>
              <w:bottom w:val="single" w:sz="6" w:space="0" w:color="C8D2CB"/>
              <w:right w:val="single" w:sz="6" w:space="0" w:color="C8D2CB"/>
              <w:insideH w:val="single" w:sz="6" w:space="0" w:color="C8D2CB"/>
              <w:insideV w:val="single" w:sz="6" w:space="0" w:color="C8D2CB"/>
            </w:tcBorders>
            <w:vAlign w:val="center"/>
          </w:tcPr>
          <w:p>
            <w:pPr>
              <w:spacing w:after="40" w:line="245" w:lineRule="auto" w:before="40"/>
            </w:pPr>
            <w:r>
              <w:rPr>
                <w:rFonts w:ascii="Aptos" w:hAnsi="Aptos"/>
                <w:sz w:val="16"/>
              </w:rPr>
            </w:r>
            <w:r>
              <w:rPr>
                <w:rFonts w:ascii="Aptos" w:hAnsi="Aptos"/>
                <w:color w:val="111827"/>
                <w:sz w:val="16"/>
              </w:rPr>
            </w:r>
          </w:p>
        </w:tc>
        <w:tc>
          <w:tcPr>
            <w:tcW w:type="dxa" w:w="2304"/>
            <w:shd w:fill="F5F8F6"/>
            <w:tcMar>
              <w:top w:w="100" w:type="dxa"/>
              <w:start w:w="120" w:type="dxa"/>
              <w:bottom w:w="100" w:type="dxa"/>
              <w:end w:w="120" w:type="dxa"/>
            </w:tcMar>
            <w:tcBorders>
              <w:top w:val="single" w:sz="6" w:space="0" w:color="C8D2CB"/>
              <w:left w:val="single" w:sz="6" w:space="0" w:color="C8D2CB"/>
              <w:bottom w:val="single" w:sz="6" w:space="0" w:color="C8D2CB"/>
              <w:right w:val="single" w:sz="6" w:space="0" w:color="C8D2CB"/>
              <w:insideH w:val="single" w:sz="6" w:space="0" w:color="C8D2CB"/>
              <w:insideV w:val="single" w:sz="6" w:space="0" w:color="C8D2CB"/>
            </w:tcBorders>
            <w:vAlign w:val="center"/>
          </w:tcPr>
          <w:p>
            <w:pPr>
              <w:spacing w:after="40" w:line="245" w:lineRule="auto" w:before="40"/>
            </w:pPr>
            <w:r>
              <w:rPr>
                <w:rFonts w:ascii="Aptos" w:hAnsi="Aptos"/>
                <w:sz w:val="16"/>
              </w:rPr>
            </w:r>
            <w:r>
              <w:rPr>
                <w:rFonts w:ascii="Aptos" w:hAnsi="Aptos"/>
                <w:color w:val="111827"/>
                <w:sz w:val="16"/>
              </w:rPr>
            </w:r>
          </w:p>
        </w:tc>
        <w:tc>
          <w:tcPr>
            <w:tcW w:type="dxa" w:w="1872"/>
            <w:shd w:fill="F5F8F6"/>
            <w:tcMar>
              <w:top w:w="100" w:type="dxa"/>
              <w:start w:w="120" w:type="dxa"/>
              <w:bottom w:w="100" w:type="dxa"/>
              <w:end w:w="120" w:type="dxa"/>
            </w:tcMar>
            <w:tcBorders>
              <w:top w:val="single" w:sz="6" w:space="0" w:color="C8D2CB"/>
              <w:left w:val="single" w:sz="6" w:space="0" w:color="C8D2CB"/>
              <w:bottom w:val="single" w:sz="6" w:space="0" w:color="C8D2CB"/>
              <w:right w:val="single" w:sz="6" w:space="0" w:color="C8D2CB"/>
              <w:insideH w:val="single" w:sz="6" w:space="0" w:color="C8D2CB"/>
              <w:insideV w:val="single" w:sz="6" w:space="0" w:color="C8D2CB"/>
            </w:tcBorders>
            <w:vAlign w:val="center"/>
          </w:tcPr>
          <w:p>
            <w:pPr>
              <w:spacing w:after="40" w:line="245" w:lineRule="auto" w:before="40"/>
            </w:pPr>
            <w:r>
              <w:rPr>
                <w:rFonts w:ascii="Aptos" w:hAnsi="Aptos"/>
                <w:sz w:val="16"/>
              </w:rPr>
            </w:r>
            <w:r>
              <w:rPr>
                <w:rFonts w:ascii="Aptos" w:hAnsi="Aptos"/>
                <w:color w:val="111827"/>
                <w:sz w:val="16"/>
              </w:rPr>
            </w:r>
          </w:p>
        </w:tc>
      </w:tr>
    </w:tbl>
    <w:p>
      <w:pPr>
        <w:spacing w:after="20"/>
      </w:pPr>
    </w:p>
    <w:p>
      <w:r>
        <w:br w:type="page"/>
      </w:r>
    </w:p>
    <w:p>
      <w:pPr>
        <w:pStyle w:val="Heading1"/>
      </w:pPr>
      <w:r>
        <w:t>Appendix D Version 3 Implementation Update</w:t>
      </w:r>
    </w:p>
    <w:p>
      <w:pPr>
        <w:spacing w:after="140" w:line="259" w:lineRule="auto"/>
      </w:pPr>
      <w:r>
        <w:t>This appendix records the implemented changes between the Version 2 baseline and commit 0f5f1e1. Where an earlier section differs, this appendix and the current code take precedence.</w:t>
      </w:r>
    </w:p>
    <w:p>
      <w:pPr>
        <w:pStyle w:val="Heading2"/>
      </w:pPr>
      <w:r>
        <w:t>D.1 Current Baseline and Deployment Authority</w:t>
      </w:r>
    </w:p>
    <w:tbl>
      <w:tblPr>
        <w:tblStyle w:val="TableGrid"/>
        <w:tblW w:type="auto" w:w="0"/>
        <w:jc w:val="center"/>
        <w:tblLayout w:type="fixed"/>
        <w:tblLook w:firstColumn="1" w:firstRow="1" w:lastColumn="0" w:lastRow="0" w:noHBand="0" w:noVBand="1" w:val="04A0"/>
      </w:tblPr>
      <w:tblGrid>
        <w:gridCol w:w="4939"/>
        <w:gridCol w:w="4939"/>
      </w:tblGrid>
      <w:tr>
        <w:trPr>
          <w:cantSplit/>
          <w:tblHeader w:val="true"/>
        </w:trPr>
        <w:tc>
          <w:tcPr>
            <w:tcW w:type="dxa" w:w="2448"/>
            <w:vAlign w:val="center"/>
            <w:tcBorders>
              <w:top w:val="single" w:sz="6" w:space="0" w:color="C8D2CB"/>
              <w:left w:val="single" w:sz="6" w:space="0" w:color="C8D2CB"/>
              <w:bottom w:val="single" w:sz="6" w:space="0" w:color="C8D2CB"/>
              <w:right w:val="single" w:sz="6" w:space="0" w:color="C8D2CB"/>
              <w:insideH w:val="single" w:sz="6" w:space="0" w:color="C8D2CB"/>
              <w:insideV w:val="single" w:sz="6" w:space="0" w:color="C8D2CB"/>
            </w:tcBorders>
            <w:shd w:fill="1E7A3D"/>
          </w:tcPr>
          <w:p>
            <w:pPr>
              <w:spacing w:after="40" w:before="40"/>
            </w:pPr>
            <w:r>
              <w:rPr>
                <w:rFonts w:ascii="Aptos" w:hAnsi="Aptos"/>
                <w:b/>
                <w:color w:val="FFFFFF"/>
                <w:sz w:val="17"/>
              </w:rPr>
              <w:t>Item</w:t>
            </w:r>
          </w:p>
        </w:tc>
        <w:tc>
          <w:tcPr>
            <w:tcW w:type="dxa" w:w="8208"/>
            <w:vAlign w:val="center"/>
            <w:tcBorders>
              <w:top w:val="single" w:sz="6" w:space="0" w:color="C8D2CB"/>
              <w:left w:val="single" w:sz="6" w:space="0" w:color="C8D2CB"/>
              <w:bottom w:val="single" w:sz="6" w:space="0" w:color="C8D2CB"/>
              <w:right w:val="single" w:sz="6" w:space="0" w:color="C8D2CB"/>
              <w:insideH w:val="single" w:sz="6" w:space="0" w:color="C8D2CB"/>
              <w:insideV w:val="single" w:sz="6" w:space="0" w:color="C8D2CB"/>
            </w:tcBorders>
            <w:shd w:fill="1E7A3D"/>
          </w:tcPr>
          <w:p>
            <w:pPr>
              <w:spacing w:after="40" w:before="40"/>
            </w:pPr>
            <w:r>
              <w:rPr>
                <w:rFonts w:ascii="Aptos" w:hAnsi="Aptos"/>
                <w:b/>
                <w:color w:val="FFFFFF"/>
                <w:sz w:val="17"/>
              </w:rPr>
              <w:t>Current authority</w:t>
            </w:r>
          </w:p>
        </w:tc>
      </w:tr>
      <w:tr>
        <w:trPr>
          <w:cantSplit/>
        </w:trPr>
        <w:tc>
          <w:tcPr>
            <w:tcW w:type="dxa" w:w="2448"/>
            <w:vAlign w:val="center"/>
            <w:tcBorders>
              <w:top w:val="single" w:sz="6" w:space="0" w:color="C8D2CB"/>
              <w:left w:val="single" w:sz="6" w:space="0" w:color="C8D2CB"/>
              <w:bottom w:val="single" w:sz="6" w:space="0" w:color="C8D2CB"/>
              <w:right w:val="single" w:sz="6" w:space="0" w:color="C8D2CB"/>
              <w:insideH w:val="single" w:sz="6" w:space="0" w:color="C8D2CB"/>
              <w:insideV w:val="single" w:sz="6" w:space="0" w:color="C8D2CB"/>
            </w:tcBorders>
          </w:tcPr>
          <w:p>
            <w:pPr>
              <w:spacing w:after="40" w:before="40"/>
            </w:pPr>
            <w:r>
              <w:rPr>
                <w:rFonts w:ascii="Aptos" w:hAnsi="Aptos"/>
                <w:sz w:val="17"/>
              </w:rPr>
              <w:t>Specification</w:t>
            </w:r>
          </w:p>
        </w:tc>
        <w:tc>
          <w:tcPr>
            <w:tcW w:type="dxa" w:w="8208"/>
            <w:vAlign w:val="center"/>
            <w:tcBorders>
              <w:top w:val="single" w:sz="6" w:space="0" w:color="C8D2CB"/>
              <w:left w:val="single" w:sz="6" w:space="0" w:color="C8D2CB"/>
              <w:bottom w:val="single" w:sz="6" w:space="0" w:color="C8D2CB"/>
              <w:right w:val="single" w:sz="6" w:space="0" w:color="C8D2CB"/>
              <w:insideH w:val="single" w:sz="6" w:space="0" w:color="C8D2CB"/>
              <w:insideV w:val="single" w:sz="6" w:space="0" w:color="C8D2CB"/>
            </w:tcBorders>
          </w:tcPr>
          <w:p>
            <w:pPr>
              <w:spacing w:after="40" w:before="40"/>
            </w:pPr>
            <w:r>
              <w:rPr>
                <w:rFonts w:ascii="Aptos" w:hAnsi="Aptos"/>
                <w:sz w:val="17"/>
              </w:rPr>
              <w:t>Version 3.0 dated 17 October 2026</w:t>
            </w:r>
          </w:p>
        </w:tc>
      </w:tr>
      <w:tr>
        <w:trPr>
          <w:cantSplit/>
        </w:trPr>
        <w:tc>
          <w:tcPr>
            <w:tcW w:type="dxa" w:w="2448"/>
            <w:vAlign w:val="center"/>
            <w:tcBorders>
              <w:top w:val="single" w:sz="6" w:space="0" w:color="C8D2CB"/>
              <w:left w:val="single" w:sz="6" w:space="0" w:color="C8D2CB"/>
              <w:bottom w:val="single" w:sz="6" w:space="0" w:color="C8D2CB"/>
              <w:right w:val="single" w:sz="6" w:space="0" w:color="C8D2CB"/>
              <w:insideH w:val="single" w:sz="6" w:space="0" w:color="C8D2CB"/>
              <w:insideV w:val="single" w:sz="6" w:space="0" w:color="C8D2CB"/>
            </w:tcBorders>
            <w:shd w:fill="F5F8F6"/>
          </w:tcPr>
          <w:p>
            <w:pPr>
              <w:spacing w:after="40" w:before="40"/>
            </w:pPr>
            <w:r>
              <w:rPr>
                <w:rFonts w:ascii="Aptos" w:hAnsi="Aptos"/>
                <w:sz w:val="17"/>
              </w:rPr>
              <w:t>Code baseline</w:t>
            </w:r>
          </w:p>
        </w:tc>
        <w:tc>
          <w:tcPr>
            <w:tcW w:type="dxa" w:w="8208"/>
            <w:vAlign w:val="center"/>
            <w:tcBorders>
              <w:top w:val="single" w:sz="6" w:space="0" w:color="C8D2CB"/>
              <w:left w:val="single" w:sz="6" w:space="0" w:color="C8D2CB"/>
              <w:bottom w:val="single" w:sz="6" w:space="0" w:color="C8D2CB"/>
              <w:right w:val="single" w:sz="6" w:space="0" w:color="C8D2CB"/>
              <w:insideH w:val="single" w:sz="6" w:space="0" w:color="C8D2CB"/>
              <w:insideV w:val="single" w:sz="6" w:space="0" w:color="C8D2CB"/>
            </w:tcBorders>
            <w:shd w:fill="F5F8F6"/>
          </w:tcPr>
          <w:p>
            <w:pPr>
              <w:spacing w:after="40" w:before="40"/>
            </w:pPr>
            <w:r>
              <w:rPr>
                <w:rFonts w:ascii="Aptos" w:hAnsi="Aptos"/>
                <w:sz w:val="17"/>
              </w:rPr>
              <w:t>Commit 0f5f1e1 on local main and origin/main</w:t>
            </w:r>
          </w:p>
        </w:tc>
      </w:tr>
      <w:tr>
        <w:trPr>
          <w:cantSplit/>
        </w:trPr>
        <w:tc>
          <w:tcPr>
            <w:tcW w:type="dxa" w:w="2448"/>
            <w:vAlign w:val="center"/>
            <w:tcBorders>
              <w:top w:val="single" w:sz="6" w:space="0" w:color="C8D2CB"/>
              <w:left w:val="single" w:sz="6" w:space="0" w:color="C8D2CB"/>
              <w:bottom w:val="single" w:sz="6" w:space="0" w:color="C8D2CB"/>
              <w:right w:val="single" w:sz="6" w:space="0" w:color="C8D2CB"/>
              <w:insideH w:val="single" w:sz="6" w:space="0" w:color="C8D2CB"/>
              <w:insideV w:val="single" w:sz="6" w:space="0" w:color="C8D2CB"/>
            </w:tcBorders>
          </w:tcPr>
          <w:p>
            <w:pPr>
              <w:spacing w:after="40" w:before="40"/>
            </w:pPr>
            <w:r>
              <w:rPr>
                <w:rFonts w:ascii="Aptos" w:hAnsi="Aptos"/>
                <w:sz w:val="17"/>
              </w:rPr>
              <w:t>Git release policy</w:t>
            </w:r>
          </w:p>
        </w:tc>
        <w:tc>
          <w:tcPr>
            <w:tcW w:type="dxa" w:w="8208"/>
            <w:vAlign w:val="center"/>
            <w:tcBorders>
              <w:top w:val="single" w:sz="6" w:space="0" w:color="C8D2CB"/>
              <w:left w:val="single" w:sz="6" w:space="0" w:color="C8D2CB"/>
              <w:bottom w:val="single" w:sz="6" w:space="0" w:color="C8D2CB"/>
              <w:right w:val="single" w:sz="6" w:space="0" w:color="C8D2CB"/>
              <w:insideH w:val="single" w:sz="6" w:space="0" w:color="C8D2CB"/>
              <w:insideV w:val="single" w:sz="6" w:space="0" w:color="C8D2CB"/>
            </w:tcBorders>
          </w:tcPr>
          <w:p>
            <w:pPr>
              <w:spacing w:after="40" w:before="40"/>
            </w:pPr>
            <w:r>
              <w:rPr>
                <w:rFonts w:ascii="Aptos" w:hAnsi="Aptos"/>
                <w:sz w:val="17"/>
              </w:rPr>
              <w:t>Direct, tested commits to main; retired integration branches are not deployment inputs</w:t>
            </w:r>
          </w:p>
        </w:tc>
      </w:tr>
      <w:tr>
        <w:trPr>
          <w:cantSplit/>
        </w:trPr>
        <w:tc>
          <w:tcPr>
            <w:tcW w:type="dxa" w:w="2448"/>
            <w:vAlign w:val="center"/>
            <w:tcBorders>
              <w:top w:val="single" w:sz="6" w:space="0" w:color="C8D2CB"/>
              <w:left w:val="single" w:sz="6" w:space="0" w:color="C8D2CB"/>
              <w:bottom w:val="single" w:sz="6" w:space="0" w:color="C8D2CB"/>
              <w:right w:val="single" w:sz="6" w:space="0" w:color="C8D2CB"/>
              <w:insideH w:val="single" w:sz="6" w:space="0" w:color="C8D2CB"/>
              <w:insideV w:val="single" w:sz="6" w:space="0" w:color="C8D2CB"/>
            </w:tcBorders>
            <w:shd w:fill="F5F8F6"/>
          </w:tcPr>
          <w:p>
            <w:pPr>
              <w:spacing w:after="40" w:before="40"/>
            </w:pPr>
            <w:r>
              <w:rPr>
                <w:rFonts w:ascii="Aptos" w:hAnsi="Aptos"/>
                <w:sz w:val="17"/>
              </w:rPr>
              <w:t>Frontend</w:t>
            </w:r>
          </w:p>
        </w:tc>
        <w:tc>
          <w:tcPr>
            <w:tcW w:type="dxa" w:w="8208"/>
            <w:vAlign w:val="center"/>
            <w:tcBorders>
              <w:top w:val="single" w:sz="6" w:space="0" w:color="C8D2CB"/>
              <w:left w:val="single" w:sz="6" w:space="0" w:color="C8D2CB"/>
              <w:bottom w:val="single" w:sz="6" w:space="0" w:color="C8D2CB"/>
              <w:right w:val="single" w:sz="6" w:space="0" w:color="C8D2CB"/>
              <w:insideH w:val="single" w:sz="6" w:space="0" w:color="C8D2CB"/>
              <w:insideV w:val="single" w:sz="6" w:space="0" w:color="C8D2CB"/>
            </w:tcBorders>
            <w:shd w:fill="F5F8F6"/>
          </w:tcPr>
          <w:p>
            <w:pPr>
              <w:spacing w:after="40" w:before="40"/>
            </w:pPr>
            <w:r>
              <w:rPr>
                <w:rFonts w:ascii="Aptos" w:hAnsi="Aptos"/>
                <w:sz w:val="17"/>
              </w:rPr>
              <w:t>Cloudflare Pages at https://vanni-ride.pages.dev</w:t>
            </w:r>
          </w:p>
        </w:tc>
      </w:tr>
      <w:tr>
        <w:trPr>
          <w:cantSplit/>
        </w:trPr>
        <w:tc>
          <w:tcPr>
            <w:tcW w:type="dxa" w:w="2448"/>
            <w:vAlign w:val="center"/>
            <w:tcBorders>
              <w:top w:val="single" w:sz="6" w:space="0" w:color="C8D2CB"/>
              <w:left w:val="single" w:sz="6" w:space="0" w:color="C8D2CB"/>
              <w:bottom w:val="single" w:sz="6" w:space="0" w:color="C8D2CB"/>
              <w:right w:val="single" w:sz="6" w:space="0" w:color="C8D2CB"/>
              <w:insideH w:val="single" w:sz="6" w:space="0" w:color="C8D2CB"/>
              <w:insideV w:val="single" w:sz="6" w:space="0" w:color="C8D2CB"/>
            </w:tcBorders>
          </w:tcPr>
          <w:p>
            <w:pPr>
              <w:spacing w:after="40" w:before="40"/>
            </w:pPr>
            <w:r>
              <w:rPr>
                <w:rFonts w:ascii="Aptos" w:hAnsi="Aptos"/>
                <w:sz w:val="17"/>
              </w:rPr>
              <w:t>Backend</w:t>
            </w:r>
          </w:p>
        </w:tc>
        <w:tc>
          <w:tcPr>
            <w:tcW w:type="dxa" w:w="8208"/>
            <w:vAlign w:val="center"/>
            <w:tcBorders>
              <w:top w:val="single" w:sz="6" w:space="0" w:color="C8D2CB"/>
              <w:left w:val="single" w:sz="6" w:space="0" w:color="C8D2CB"/>
              <w:bottom w:val="single" w:sz="6" w:space="0" w:color="C8D2CB"/>
              <w:right w:val="single" w:sz="6" w:space="0" w:color="C8D2CB"/>
              <w:insideH w:val="single" w:sz="6" w:space="0" w:color="C8D2CB"/>
              <w:insideV w:val="single" w:sz="6" w:space="0" w:color="C8D2CB"/>
            </w:tcBorders>
          </w:tcPr>
          <w:p>
            <w:pPr>
              <w:spacing w:after="40" w:before="40"/>
            </w:pPr>
            <w:r>
              <w:rPr>
                <w:rFonts w:ascii="Aptos" w:hAnsi="Aptos"/>
                <w:sz w:val="17"/>
              </w:rPr>
              <w:t>Railway at https://project-vanniride-production.up.railway.app</w:t>
            </w:r>
          </w:p>
        </w:tc>
      </w:tr>
      <w:tr>
        <w:trPr>
          <w:cantSplit/>
        </w:trPr>
        <w:tc>
          <w:tcPr>
            <w:tcW w:type="dxa" w:w="2448"/>
            <w:vAlign w:val="center"/>
            <w:tcBorders>
              <w:top w:val="single" w:sz="6" w:space="0" w:color="C8D2CB"/>
              <w:left w:val="single" w:sz="6" w:space="0" w:color="C8D2CB"/>
              <w:bottom w:val="single" w:sz="6" w:space="0" w:color="C8D2CB"/>
              <w:right w:val="single" w:sz="6" w:space="0" w:color="C8D2CB"/>
              <w:insideH w:val="single" w:sz="6" w:space="0" w:color="C8D2CB"/>
              <w:insideV w:val="single" w:sz="6" w:space="0" w:color="C8D2CB"/>
            </w:tcBorders>
            <w:shd w:fill="F5F8F6"/>
          </w:tcPr>
          <w:p>
            <w:pPr>
              <w:spacing w:after="40" w:before="40"/>
            </w:pPr>
            <w:r>
              <w:rPr>
                <w:rFonts w:ascii="Aptos" w:hAnsi="Aptos"/>
                <w:sz w:val="17"/>
              </w:rPr>
              <w:t>Database</w:t>
            </w:r>
          </w:p>
        </w:tc>
        <w:tc>
          <w:tcPr>
            <w:tcW w:type="dxa" w:w="8208"/>
            <w:vAlign w:val="center"/>
            <w:tcBorders>
              <w:top w:val="single" w:sz="6" w:space="0" w:color="C8D2CB"/>
              <w:left w:val="single" w:sz="6" w:space="0" w:color="C8D2CB"/>
              <w:bottom w:val="single" w:sz="6" w:space="0" w:color="C8D2CB"/>
              <w:right w:val="single" w:sz="6" w:space="0" w:color="C8D2CB"/>
              <w:insideH w:val="single" w:sz="6" w:space="0" w:color="C8D2CB"/>
              <w:insideV w:val="single" w:sz="6" w:space="0" w:color="C8D2CB"/>
            </w:tcBorders>
            <w:shd w:fill="F5F8F6"/>
          </w:tcPr>
          <w:p>
            <w:pPr>
              <w:spacing w:after="40" w:before="40"/>
            </w:pPr>
            <w:r>
              <w:rPr>
                <w:rFonts w:ascii="Aptos" w:hAnsi="Aptos"/>
                <w:sz w:val="17"/>
              </w:rPr>
              <w:t>MongoDB Atlas; secrets and credentials remain outside Git</w:t>
            </w:r>
          </w:p>
        </w:tc>
      </w:tr>
      <w:tr>
        <w:trPr>
          <w:cantSplit/>
        </w:trPr>
        <w:tc>
          <w:tcPr>
            <w:tcW w:type="dxa" w:w="2448"/>
            <w:vAlign w:val="center"/>
            <w:tcBorders>
              <w:top w:val="single" w:sz="6" w:space="0" w:color="C8D2CB"/>
              <w:left w:val="single" w:sz="6" w:space="0" w:color="C8D2CB"/>
              <w:bottom w:val="single" w:sz="6" w:space="0" w:color="C8D2CB"/>
              <w:right w:val="single" w:sz="6" w:space="0" w:color="C8D2CB"/>
              <w:insideH w:val="single" w:sz="6" w:space="0" w:color="C8D2CB"/>
              <w:insideV w:val="single" w:sz="6" w:space="0" w:color="C8D2CB"/>
            </w:tcBorders>
          </w:tcPr>
          <w:p>
            <w:pPr>
              <w:spacing w:after="40" w:before="40"/>
            </w:pPr>
            <w:r>
              <w:rPr>
                <w:rFonts w:ascii="Aptos" w:hAnsi="Aptos"/>
                <w:sz w:val="17"/>
              </w:rPr>
              <w:t>Current verification</w:t>
            </w:r>
          </w:p>
        </w:tc>
        <w:tc>
          <w:tcPr>
            <w:tcW w:type="dxa" w:w="8208"/>
            <w:vAlign w:val="center"/>
            <w:tcBorders>
              <w:top w:val="single" w:sz="6" w:space="0" w:color="C8D2CB"/>
              <w:left w:val="single" w:sz="6" w:space="0" w:color="C8D2CB"/>
              <w:bottom w:val="single" w:sz="6" w:space="0" w:color="C8D2CB"/>
              <w:right w:val="single" w:sz="6" w:space="0" w:color="C8D2CB"/>
              <w:insideH w:val="single" w:sz="6" w:space="0" w:color="C8D2CB"/>
              <w:insideV w:val="single" w:sz="6" w:space="0" w:color="C8D2CB"/>
            </w:tcBorders>
          </w:tcPr>
          <w:p>
            <w:pPr>
              <w:spacing w:after="40" w:before="40"/>
            </w:pPr>
            <w:r>
              <w:rPr>
                <w:rFonts w:ascii="Aptos" w:hAnsi="Aptos"/>
                <w:sz w:val="17"/>
              </w:rPr>
              <w:t>Backend 47 tests and frontend 35 tests were passing at the latest verified baseline; rerun before every release</w:t>
            </w:r>
          </w:p>
        </w:tc>
      </w:tr>
    </w:tbl>
    <w:p/>
    <w:p>
      <w:pPr>
        <w:pStyle w:val="Heading2"/>
      </w:pPr>
      <w:r>
        <w:t>D.2 Dual Role Accounts</w:t>
      </w:r>
    </w:p>
    <w:p>
      <w:pPr>
        <w:pStyle w:val="ListBullet"/>
        <w:spacing w:after="60"/>
      </w:pPr>
      <w:r>
        <w:t>One email now identifies one user record that may contain CUSTOMER and RIDER roles. Duplicate accounts for the same email are not created.</w:t>
      </w:r>
    </w:p>
    <w:p>
      <w:pPr>
        <w:pStyle w:val="ListBullet"/>
        <w:spacing w:after="60"/>
      </w:pPr>
      <w:r>
        <w:t>Registration supports Customer, Rider, or Both. A rider profile is created whenever rider access is requested and remains pending until administrator approval.</w:t>
      </w:r>
    </w:p>
    <w:p>
      <w:pPr>
        <w:pStyle w:val="ListBullet"/>
        <w:spacing w:after="60"/>
      </w:pPr>
      <w:r>
        <w:t>An existing customer may enable rider access from Settings by supplying vehicle details. An existing rider may enable customer access without creating a second login.</w:t>
      </w:r>
    </w:p>
    <w:p>
      <w:pPr>
        <w:pStyle w:val="ListBullet"/>
        <w:spacing w:after="60"/>
      </w:pPr>
      <w:r>
        <w:t>The role switch issues a new signed token with the selected active role. Backend authorization uses that active role; frontend visibility is not treated as a security boundary.</w:t>
      </w:r>
    </w:p>
    <w:p>
      <w:pPr>
        <w:pStyle w:val="ListBullet"/>
        <w:spacing w:after="60"/>
      </w:pPr>
      <w:r>
        <w:t>Switching away from the rider panel makes a non-busy rider unavailable and clears the presence timestamp, preventing a stale online count.</w:t>
      </w:r>
    </w:p>
    <w:p>
      <w:pPr>
        <w:pStyle w:val="ListBullet"/>
        <w:spacing w:after="60"/>
      </w:pPr>
      <w:r>
        <w:t>The same password, profile identity, recovery configuration, and account status apply to both roles.</w:t>
      </w:r>
    </w:p>
    <w:p>
      <w:r>
        <w:br w:type="page"/>
      </w:r>
    </w:p>
    <w:p>
      <w:pPr>
        <w:pStyle w:val="Heading2"/>
      </w:pPr>
      <w:r>
        <w:t>D.3 Identity Data and Password Recovery</w:t>
      </w:r>
    </w:p>
    <w:p>
      <w:pPr>
        <w:spacing w:after="140" w:line="259" w:lineRule="auto"/>
      </w:pPr>
      <w:r>
        <w:t>Registration now requires a Sri Lankan National Identity Card number, a selected security question, and an answer. The NIC and answer are normalized and stored only as bcrypt hashes. The security question identifier is stored so the selected question can be matched.</w:t>
      </w:r>
    </w:p>
    <w:tbl>
      <w:tblPr>
        <w:tblStyle w:val="TableGrid"/>
        <w:tblW w:type="auto" w:w="0"/>
        <w:jc w:val="center"/>
        <w:tblLayout w:type="fixed"/>
        <w:tblLook w:firstColumn="1" w:firstRow="1" w:lastColumn="0" w:lastRow="0" w:noHBand="0" w:noVBand="1" w:val="04A0"/>
      </w:tblPr>
      <w:tblGrid>
        <w:gridCol w:w="4939"/>
        <w:gridCol w:w="4939"/>
      </w:tblGrid>
      <w:tr>
        <w:trPr>
          <w:cantSplit/>
          <w:tblHeader w:val="true"/>
        </w:trPr>
        <w:tc>
          <w:tcPr>
            <w:tcW w:type="dxa" w:w="2376"/>
            <w:vAlign w:val="center"/>
            <w:tcBorders>
              <w:top w:val="single" w:sz="6" w:space="0" w:color="C8D2CB"/>
              <w:left w:val="single" w:sz="6" w:space="0" w:color="C8D2CB"/>
              <w:bottom w:val="single" w:sz="6" w:space="0" w:color="C8D2CB"/>
              <w:right w:val="single" w:sz="6" w:space="0" w:color="C8D2CB"/>
              <w:insideH w:val="single" w:sz="6" w:space="0" w:color="C8D2CB"/>
              <w:insideV w:val="single" w:sz="6" w:space="0" w:color="C8D2CB"/>
            </w:tcBorders>
            <w:shd w:fill="1E7A3D"/>
          </w:tcPr>
          <w:p>
            <w:pPr>
              <w:spacing w:after="40" w:before="40"/>
            </w:pPr>
            <w:r>
              <w:rPr>
                <w:rFonts w:ascii="Aptos" w:hAnsi="Aptos"/>
                <w:b/>
                <w:color w:val="FFFFFF"/>
                <w:sz w:val="17"/>
              </w:rPr>
              <w:t>Recovery control</w:t>
            </w:r>
          </w:p>
        </w:tc>
        <w:tc>
          <w:tcPr>
            <w:tcW w:type="dxa" w:w="8280"/>
            <w:vAlign w:val="center"/>
            <w:tcBorders>
              <w:top w:val="single" w:sz="6" w:space="0" w:color="C8D2CB"/>
              <w:left w:val="single" w:sz="6" w:space="0" w:color="C8D2CB"/>
              <w:bottom w:val="single" w:sz="6" w:space="0" w:color="C8D2CB"/>
              <w:right w:val="single" w:sz="6" w:space="0" w:color="C8D2CB"/>
              <w:insideH w:val="single" w:sz="6" w:space="0" w:color="C8D2CB"/>
              <w:insideV w:val="single" w:sz="6" w:space="0" w:color="C8D2CB"/>
            </w:tcBorders>
            <w:shd w:fill="1E7A3D"/>
          </w:tcPr>
          <w:p>
            <w:pPr>
              <w:spacing w:after="40" w:before="40"/>
            </w:pPr>
            <w:r>
              <w:rPr>
                <w:rFonts w:ascii="Aptos" w:hAnsi="Aptos"/>
                <w:b/>
                <w:color w:val="FFFFFF"/>
                <w:sz w:val="17"/>
              </w:rPr>
              <w:t>Implemented behavior</w:t>
            </w:r>
          </w:p>
        </w:tc>
      </w:tr>
      <w:tr>
        <w:trPr>
          <w:cantSplit/>
        </w:trPr>
        <w:tc>
          <w:tcPr>
            <w:tcW w:type="dxa" w:w="2376"/>
            <w:vAlign w:val="center"/>
            <w:tcBorders>
              <w:top w:val="single" w:sz="6" w:space="0" w:color="C8D2CB"/>
              <w:left w:val="single" w:sz="6" w:space="0" w:color="C8D2CB"/>
              <w:bottom w:val="single" w:sz="6" w:space="0" w:color="C8D2CB"/>
              <w:right w:val="single" w:sz="6" w:space="0" w:color="C8D2CB"/>
              <w:insideH w:val="single" w:sz="6" w:space="0" w:color="C8D2CB"/>
              <w:insideV w:val="single" w:sz="6" w:space="0" w:color="C8D2CB"/>
            </w:tcBorders>
          </w:tcPr>
          <w:p>
            <w:pPr>
              <w:spacing w:after="40" w:before="40"/>
            </w:pPr>
            <w:r>
              <w:rPr>
                <w:rFonts w:ascii="Aptos" w:hAnsi="Aptos"/>
                <w:sz w:val="17"/>
              </w:rPr>
              <w:t>University email</w:t>
            </w:r>
          </w:p>
        </w:tc>
        <w:tc>
          <w:tcPr>
            <w:tcW w:type="dxa" w:w="8280"/>
            <w:vAlign w:val="center"/>
            <w:tcBorders>
              <w:top w:val="single" w:sz="6" w:space="0" w:color="C8D2CB"/>
              <w:left w:val="single" w:sz="6" w:space="0" w:color="C8D2CB"/>
              <w:bottom w:val="single" w:sz="6" w:space="0" w:color="C8D2CB"/>
              <w:right w:val="single" w:sz="6" w:space="0" w:color="C8D2CB"/>
              <w:insideH w:val="single" w:sz="6" w:space="0" w:color="C8D2CB"/>
              <w:insideV w:val="single" w:sz="6" w:space="0" w:color="C8D2CB"/>
            </w:tcBorders>
          </w:tcPr>
          <w:p>
            <w:pPr>
              <w:spacing w:after="40" w:before="40"/>
            </w:pPr>
            <w:r>
              <w:rPr>
                <w:rFonts w:ascii="Aptos" w:hAnsi="Aptos"/>
                <w:sz w:val="17"/>
              </w:rPr>
              <w:t>Production registration accepts the configured @stu.vau.ac.lk domain</w:t>
            </w:r>
          </w:p>
        </w:tc>
      </w:tr>
      <w:tr>
        <w:trPr>
          <w:cantSplit/>
        </w:trPr>
        <w:tc>
          <w:tcPr>
            <w:tcW w:type="dxa" w:w="2376"/>
            <w:vAlign w:val="center"/>
            <w:tcBorders>
              <w:top w:val="single" w:sz="6" w:space="0" w:color="C8D2CB"/>
              <w:left w:val="single" w:sz="6" w:space="0" w:color="C8D2CB"/>
              <w:bottom w:val="single" w:sz="6" w:space="0" w:color="C8D2CB"/>
              <w:right w:val="single" w:sz="6" w:space="0" w:color="C8D2CB"/>
              <w:insideH w:val="single" w:sz="6" w:space="0" w:color="C8D2CB"/>
              <w:insideV w:val="single" w:sz="6" w:space="0" w:color="C8D2CB"/>
            </w:tcBorders>
            <w:shd w:fill="F5F8F6"/>
          </w:tcPr>
          <w:p>
            <w:pPr>
              <w:spacing w:after="40" w:before="40"/>
            </w:pPr>
            <w:r>
              <w:rPr>
                <w:rFonts w:ascii="Aptos" w:hAnsi="Aptos"/>
                <w:sz w:val="17"/>
              </w:rPr>
              <w:t>NIC formats</w:t>
            </w:r>
          </w:p>
        </w:tc>
        <w:tc>
          <w:tcPr>
            <w:tcW w:type="dxa" w:w="8280"/>
            <w:vAlign w:val="center"/>
            <w:tcBorders>
              <w:top w:val="single" w:sz="6" w:space="0" w:color="C8D2CB"/>
              <w:left w:val="single" w:sz="6" w:space="0" w:color="C8D2CB"/>
              <w:bottom w:val="single" w:sz="6" w:space="0" w:color="C8D2CB"/>
              <w:right w:val="single" w:sz="6" w:space="0" w:color="C8D2CB"/>
              <w:insideH w:val="single" w:sz="6" w:space="0" w:color="C8D2CB"/>
              <w:insideV w:val="single" w:sz="6" w:space="0" w:color="C8D2CB"/>
            </w:tcBorders>
            <w:shd w:fill="F5F8F6"/>
          </w:tcPr>
          <w:p>
            <w:pPr>
              <w:spacing w:after="40" w:before="40"/>
            </w:pPr>
            <w:r>
              <w:rPr>
                <w:rFonts w:ascii="Aptos" w:hAnsi="Aptos"/>
                <w:sz w:val="17"/>
              </w:rPr>
              <w:t>12 digits, or 9 digits followed by V or X; separators and letter case are normalized</w:t>
            </w:r>
          </w:p>
        </w:tc>
      </w:tr>
      <w:tr>
        <w:trPr>
          <w:cantSplit/>
        </w:trPr>
        <w:tc>
          <w:tcPr>
            <w:tcW w:type="dxa" w:w="2376"/>
            <w:vAlign w:val="center"/>
            <w:tcBorders>
              <w:top w:val="single" w:sz="6" w:space="0" w:color="C8D2CB"/>
              <w:left w:val="single" w:sz="6" w:space="0" w:color="C8D2CB"/>
              <w:bottom w:val="single" w:sz="6" w:space="0" w:color="C8D2CB"/>
              <w:right w:val="single" w:sz="6" w:space="0" w:color="C8D2CB"/>
              <w:insideH w:val="single" w:sz="6" w:space="0" w:color="C8D2CB"/>
              <w:insideV w:val="single" w:sz="6" w:space="0" w:color="C8D2CB"/>
            </w:tcBorders>
          </w:tcPr>
          <w:p>
            <w:pPr>
              <w:spacing w:after="40" w:before="40"/>
            </w:pPr>
            <w:r>
              <w:rPr>
                <w:rFonts w:ascii="Aptos" w:hAnsi="Aptos"/>
                <w:sz w:val="17"/>
              </w:rPr>
              <w:t>Security answers</w:t>
            </w:r>
          </w:p>
        </w:tc>
        <w:tc>
          <w:tcPr>
            <w:tcW w:type="dxa" w:w="8280"/>
            <w:vAlign w:val="center"/>
            <w:tcBorders>
              <w:top w:val="single" w:sz="6" w:space="0" w:color="C8D2CB"/>
              <w:left w:val="single" w:sz="6" w:space="0" w:color="C8D2CB"/>
              <w:bottom w:val="single" w:sz="6" w:space="0" w:color="C8D2CB"/>
              <w:right w:val="single" w:sz="6" w:space="0" w:color="C8D2CB"/>
              <w:insideH w:val="single" w:sz="6" w:space="0" w:color="C8D2CB"/>
              <w:insideV w:val="single" w:sz="6" w:space="0" w:color="C8D2CB"/>
            </w:tcBorders>
          </w:tcPr>
          <w:p>
            <w:pPr>
              <w:spacing w:after="40" w:before="40"/>
            </w:pPr>
            <w:r>
              <w:rPr>
                <w:rFonts w:ascii="Aptos" w:hAnsi="Aptos"/>
                <w:sz w:val="17"/>
              </w:rPr>
              <w:t>Trimmed, converted to lower case, and repeated spaces collapsed before hashing and comparison; matching is not case-sensitive</w:t>
            </w:r>
          </w:p>
        </w:tc>
      </w:tr>
      <w:tr>
        <w:trPr>
          <w:cantSplit/>
        </w:trPr>
        <w:tc>
          <w:tcPr>
            <w:tcW w:type="dxa" w:w="2376"/>
            <w:vAlign w:val="center"/>
            <w:tcBorders>
              <w:top w:val="single" w:sz="6" w:space="0" w:color="C8D2CB"/>
              <w:left w:val="single" w:sz="6" w:space="0" w:color="C8D2CB"/>
              <w:bottom w:val="single" w:sz="6" w:space="0" w:color="C8D2CB"/>
              <w:right w:val="single" w:sz="6" w:space="0" w:color="C8D2CB"/>
              <w:insideH w:val="single" w:sz="6" w:space="0" w:color="C8D2CB"/>
              <w:insideV w:val="single" w:sz="6" w:space="0" w:color="C8D2CB"/>
            </w:tcBorders>
            <w:shd w:fill="F5F8F6"/>
          </w:tcPr>
          <w:p>
            <w:pPr>
              <w:spacing w:after="40" w:before="40"/>
            </w:pPr>
            <w:r>
              <w:rPr>
                <w:rFonts w:ascii="Aptos" w:hAnsi="Aptos"/>
                <w:sz w:val="17"/>
              </w:rPr>
              <w:t>Public response</w:t>
            </w:r>
          </w:p>
        </w:tc>
        <w:tc>
          <w:tcPr>
            <w:tcW w:type="dxa" w:w="8280"/>
            <w:vAlign w:val="center"/>
            <w:tcBorders>
              <w:top w:val="single" w:sz="6" w:space="0" w:color="C8D2CB"/>
              <w:left w:val="single" w:sz="6" w:space="0" w:color="C8D2CB"/>
              <w:bottom w:val="single" w:sz="6" w:space="0" w:color="C8D2CB"/>
              <w:right w:val="single" w:sz="6" w:space="0" w:color="C8D2CB"/>
              <w:insideH w:val="single" w:sz="6" w:space="0" w:color="C8D2CB"/>
              <w:insideV w:val="single" w:sz="6" w:space="0" w:color="C8D2CB"/>
            </w:tcBorders>
            <w:shd w:fill="F5F8F6"/>
          </w:tcPr>
          <w:p>
            <w:pPr>
              <w:spacing w:after="40" w:before="40"/>
            </w:pPr>
            <w:r>
              <w:rPr>
                <w:rFonts w:ascii="Aptos" w:hAnsi="Aptos"/>
                <w:sz w:val="17"/>
              </w:rPr>
              <w:t>Always generic so the page does not disclose whether an account or recovery detail exists</w:t>
            </w:r>
          </w:p>
        </w:tc>
      </w:tr>
      <w:tr>
        <w:trPr>
          <w:cantSplit/>
        </w:trPr>
        <w:tc>
          <w:tcPr>
            <w:tcW w:type="dxa" w:w="2376"/>
            <w:vAlign w:val="center"/>
            <w:tcBorders>
              <w:top w:val="single" w:sz="6" w:space="0" w:color="C8D2CB"/>
              <w:left w:val="single" w:sz="6" w:space="0" w:color="C8D2CB"/>
              <w:bottom w:val="single" w:sz="6" w:space="0" w:color="C8D2CB"/>
              <w:right w:val="single" w:sz="6" w:space="0" w:color="C8D2CB"/>
              <w:insideH w:val="single" w:sz="6" w:space="0" w:color="C8D2CB"/>
              <w:insideV w:val="single" w:sz="6" w:space="0" w:color="C8D2CB"/>
            </w:tcBorders>
          </w:tcPr>
          <w:p>
            <w:pPr>
              <w:spacing w:after="40" w:before="40"/>
            </w:pPr>
            <w:r>
              <w:rPr>
                <w:rFonts w:ascii="Aptos" w:hAnsi="Aptos"/>
                <w:sz w:val="17"/>
              </w:rPr>
              <w:t>Admin queue</w:t>
            </w:r>
          </w:p>
        </w:tc>
        <w:tc>
          <w:tcPr>
            <w:tcW w:type="dxa" w:w="8280"/>
            <w:vAlign w:val="center"/>
            <w:tcBorders>
              <w:top w:val="single" w:sz="6" w:space="0" w:color="C8D2CB"/>
              <w:left w:val="single" w:sz="6" w:space="0" w:color="C8D2CB"/>
              <w:bottom w:val="single" w:sz="6" w:space="0" w:color="C8D2CB"/>
              <w:right w:val="single" w:sz="6" w:space="0" w:color="C8D2CB"/>
              <w:insideH w:val="single" w:sz="6" w:space="0" w:color="C8D2CB"/>
              <w:insideV w:val="single" w:sz="6" w:space="0" w:color="C8D2CB"/>
            </w:tcBorders>
          </w:tcPr>
          <w:p>
            <w:pPr>
              <w:spacing w:after="40" w:before="40"/>
            </w:pPr>
            <w:r>
              <w:rPr>
                <w:rFonts w:ascii="Aptos" w:hAnsi="Aptos"/>
                <w:sz w:val="17"/>
              </w:rPr>
              <w:t>A pending request is created only when the active account, NIC, selected question, and answer all match</w:t>
            </w:r>
          </w:p>
        </w:tc>
      </w:tr>
      <w:tr>
        <w:trPr>
          <w:cantSplit/>
        </w:trPr>
        <w:tc>
          <w:tcPr>
            <w:tcW w:type="dxa" w:w="2376"/>
            <w:vAlign w:val="center"/>
            <w:tcBorders>
              <w:top w:val="single" w:sz="6" w:space="0" w:color="C8D2CB"/>
              <w:left w:val="single" w:sz="6" w:space="0" w:color="C8D2CB"/>
              <w:bottom w:val="single" w:sz="6" w:space="0" w:color="C8D2CB"/>
              <w:right w:val="single" w:sz="6" w:space="0" w:color="C8D2CB"/>
              <w:insideH w:val="single" w:sz="6" w:space="0" w:color="C8D2CB"/>
              <w:insideV w:val="single" w:sz="6" w:space="0" w:color="C8D2CB"/>
            </w:tcBorders>
            <w:shd w:fill="F5F8F6"/>
          </w:tcPr>
          <w:p>
            <w:pPr>
              <w:spacing w:after="40" w:before="40"/>
            </w:pPr>
            <w:r>
              <w:rPr>
                <w:rFonts w:ascii="Aptos" w:hAnsi="Aptos"/>
                <w:sz w:val="17"/>
              </w:rPr>
              <w:t>Approval</w:t>
            </w:r>
          </w:p>
        </w:tc>
        <w:tc>
          <w:tcPr>
            <w:tcW w:type="dxa" w:w="8280"/>
            <w:vAlign w:val="center"/>
            <w:tcBorders>
              <w:top w:val="single" w:sz="6" w:space="0" w:color="C8D2CB"/>
              <w:left w:val="single" w:sz="6" w:space="0" w:color="C8D2CB"/>
              <w:bottom w:val="single" w:sz="6" w:space="0" w:color="C8D2CB"/>
              <w:right w:val="single" w:sz="6" w:space="0" w:color="C8D2CB"/>
              <w:insideH w:val="single" w:sz="6" w:space="0" w:color="C8D2CB"/>
              <w:insideV w:val="single" w:sz="6" w:space="0" w:color="C8D2CB"/>
            </w:tcBorders>
            <w:shd w:fill="F5F8F6"/>
          </w:tcPr>
          <w:p>
            <w:pPr>
              <w:spacing w:after="40" w:before="40"/>
            </w:pPr>
            <w:r>
              <w:rPr>
                <w:rFonts w:ascii="Aptos" w:hAnsi="Aptos"/>
                <w:sz w:val="17"/>
              </w:rPr>
              <w:t>Admin gives a reason; approval invalidates older tokens and creates a one-use token valid for the configured period, currently 30 minutes</w:t>
            </w:r>
          </w:p>
        </w:tc>
      </w:tr>
      <w:tr>
        <w:trPr>
          <w:cantSplit/>
        </w:trPr>
        <w:tc>
          <w:tcPr>
            <w:tcW w:type="dxa" w:w="2376"/>
            <w:vAlign w:val="center"/>
            <w:tcBorders>
              <w:top w:val="single" w:sz="6" w:space="0" w:color="C8D2CB"/>
              <w:left w:val="single" w:sz="6" w:space="0" w:color="C8D2CB"/>
              <w:bottom w:val="single" w:sz="6" w:space="0" w:color="C8D2CB"/>
              <w:right w:val="single" w:sz="6" w:space="0" w:color="C8D2CB"/>
              <w:insideH w:val="single" w:sz="6" w:space="0" w:color="C8D2CB"/>
              <w:insideV w:val="single" w:sz="6" w:space="0" w:color="C8D2CB"/>
            </w:tcBorders>
          </w:tcPr>
          <w:p>
            <w:pPr>
              <w:spacing w:after="40" w:before="40"/>
            </w:pPr>
            <w:r>
              <w:rPr>
                <w:rFonts w:ascii="Aptos" w:hAnsi="Aptos"/>
                <w:sz w:val="17"/>
              </w:rPr>
              <w:t>Delivery</w:t>
            </w:r>
          </w:p>
        </w:tc>
        <w:tc>
          <w:tcPr>
            <w:tcW w:type="dxa" w:w="8280"/>
            <w:vAlign w:val="center"/>
            <w:tcBorders>
              <w:top w:val="single" w:sz="6" w:space="0" w:color="C8D2CB"/>
              <w:left w:val="single" w:sz="6" w:space="0" w:color="C8D2CB"/>
              <w:bottom w:val="single" w:sz="6" w:space="0" w:color="C8D2CB"/>
              <w:right w:val="single" w:sz="6" w:space="0" w:color="C8D2CB"/>
              <w:insideH w:val="single" w:sz="6" w:space="0" w:color="C8D2CB"/>
              <w:insideV w:val="single" w:sz="6" w:space="0" w:color="C8D2CB"/>
            </w:tcBorders>
          </w:tcPr>
          <w:p>
            <w:pPr>
              <w:spacing w:after="40" w:before="40"/>
            </w:pPr>
            <w:r>
              <w:rPr>
                <w:rFonts w:ascii="Aptos" w:hAnsi="Aptos"/>
                <w:sz w:val="17"/>
              </w:rPr>
              <w:t>EMAIL when Resend and a verified sender are configured; otherwise MANUAL through a verified university channel</w:t>
            </w:r>
          </w:p>
        </w:tc>
      </w:tr>
      <w:tr>
        <w:trPr>
          <w:cantSplit/>
        </w:trPr>
        <w:tc>
          <w:tcPr>
            <w:tcW w:type="dxa" w:w="2376"/>
            <w:vAlign w:val="center"/>
            <w:tcBorders>
              <w:top w:val="single" w:sz="6" w:space="0" w:color="C8D2CB"/>
              <w:left w:val="single" w:sz="6" w:space="0" w:color="C8D2CB"/>
              <w:bottom w:val="single" w:sz="6" w:space="0" w:color="C8D2CB"/>
              <w:right w:val="single" w:sz="6" w:space="0" w:color="C8D2CB"/>
              <w:insideH w:val="single" w:sz="6" w:space="0" w:color="C8D2CB"/>
              <w:insideV w:val="single" w:sz="6" w:space="0" w:color="C8D2CB"/>
            </w:tcBorders>
            <w:shd w:fill="F5F8F6"/>
          </w:tcPr>
          <w:p>
            <w:pPr>
              <w:spacing w:after="40" w:before="40"/>
            </w:pPr>
            <w:r>
              <w:rPr>
                <w:rFonts w:ascii="Aptos" w:hAnsi="Aptos"/>
                <w:sz w:val="17"/>
              </w:rPr>
              <w:t>Logged-in change</w:t>
            </w:r>
          </w:p>
        </w:tc>
        <w:tc>
          <w:tcPr>
            <w:tcW w:type="dxa" w:w="8280"/>
            <w:vAlign w:val="center"/>
            <w:tcBorders>
              <w:top w:val="single" w:sz="6" w:space="0" w:color="C8D2CB"/>
              <w:left w:val="single" w:sz="6" w:space="0" w:color="C8D2CB"/>
              <w:bottom w:val="single" w:sz="6" w:space="0" w:color="C8D2CB"/>
              <w:right w:val="single" w:sz="6" w:space="0" w:color="C8D2CB"/>
              <w:insideH w:val="single" w:sz="6" w:space="0" w:color="C8D2CB"/>
              <w:insideV w:val="single" w:sz="6" w:space="0" w:color="C8D2CB"/>
            </w:tcBorders>
            <w:shd w:fill="F5F8F6"/>
          </w:tcPr>
          <w:p>
            <w:pPr>
              <w:spacing w:after="40" w:before="40"/>
            </w:pPr>
            <w:r>
              <w:rPr>
                <w:rFonts w:ascii="Aptos" w:hAnsi="Aptos"/>
                <w:sz w:val="17"/>
              </w:rPr>
              <w:t>Settings requires the current password, applies an 8–128 character new password, revokes old sessions, and invalidates unused reset tokens</w:t>
            </w:r>
          </w:p>
        </w:tc>
      </w:tr>
    </w:tbl>
    <w:p/>
    <w:p>
      <w:pPr>
        <w:spacing w:after="140" w:line="259" w:lineRule="auto"/>
      </w:pPr>
      <w:r>
        <w:t>Current temporary fallback. The hosted setup may operate without a purchased or verified sending domain. In that mode the administrator receives the request, approves it, and securely shares the one-time link through a verified university channel. The requester page explicitly explains this manual path. When Resend is later configured, the same approval flow sends the link to the registered university email.</w:t>
      </w:r>
    </w:p>
    <w:p>
      <w:pPr>
        <w:spacing w:after="140" w:line="259" w:lineRule="auto"/>
      </w:pPr>
      <w:r>
        <w:t>Important limitation. NIC and security-question matching protects password recovery, but it does not prove that the person physically operating a rider account during a trip is the approved rider. Operational rider identity assurance is a separate future improvement described in Appendix F.</w:t>
      </w:r>
    </w:p>
    <w:p>
      <w:pPr>
        <w:pStyle w:val="Heading2"/>
      </w:pPr>
      <w:r>
        <w:t>D.4 Settings and Local Preferences</w:t>
      </w:r>
    </w:p>
    <w:p>
      <w:pPr>
        <w:pStyle w:val="ListBullet"/>
        <w:spacing w:after="60"/>
      </w:pPr>
      <w:r>
        <w:t>The Settings page uses consistently bordered responsive cards for notification controls, account links, security forms, role enablement, application version, and logout.</w:t>
      </w:r>
    </w:p>
    <w:p>
      <w:pPr>
        <w:pStyle w:val="ListBullet"/>
        <w:spacing w:after="60"/>
      </w:pPr>
      <w:r>
        <w:t>Popup categories include new rider requests, chat messages, and ride or delivery status updates. Critical cancellation, account-decision, chat-access, and payment notices remain enabled.</w:t>
      </w:r>
    </w:p>
    <w:p>
      <w:pPr>
        <w:pStyle w:val="ListBullet"/>
        <w:spacing w:after="60"/>
      </w:pPr>
      <w:r>
        <w:t>Sound and vibration are optional and depend on browser and device support.</w:t>
      </w:r>
    </w:p>
    <w:p>
      <w:pPr>
        <w:pStyle w:val="ListBullet"/>
        <w:spacing w:after="60"/>
      </w:pPr>
      <w:r>
        <w:t>Notification preferences are stored per user on the current device. They do not yet synchronize across devices.</w:t>
      </w:r>
    </w:p>
    <w:p>
      <w:pPr>
        <w:pStyle w:val="ListBullet"/>
        <w:spacing w:after="60"/>
      </w:pPr>
      <w:r>
        <w:t>Recovery details can be changed only after the current password is verified.</w:t>
      </w:r>
    </w:p>
    <w:p>
      <w:pPr>
        <w:pStyle w:val="Heading2"/>
      </w:pPr>
      <w:r>
        <w:t>D.5 Rider Presence and Availability</w:t>
      </w:r>
    </w:p>
    <w:p>
      <w:pPr>
        <w:pStyle w:val="ListBullet"/>
        <w:spacing w:after="60"/>
      </w:pPr>
      <w:r>
        <w:t>An approved rider deliberately goes online by choosing AVAILABLE. The rider client then sends a heartbeat every 30 seconds.</w:t>
      </w:r>
    </w:p>
    <w:p>
      <w:pPr>
        <w:pStyle w:val="ListBullet"/>
        <w:spacing w:after="60"/>
      </w:pPr>
      <w:r>
        <w:t>A rider is counted as online only when approval is APPROVED, availability is AVAILABLE, and last_seen_at is within the latest 90 seconds.</w:t>
      </w:r>
    </w:p>
    <w:p>
      <w:pPr>
        <w:pStyle w:val="ListBullet"/>
        <w:spacing w:after="60"/>
      </w:pPr>
      <w:r>
        <w:t>Customer and administrator counts therefore exclude stale sessions even if an older database value still says AVAILABLE.</w:t>
      </w:r>
    </w:p>
    <w:p>
      <w:pPr>
        <w:pStyle w:val="ListBullet"/>
        <w:spacing w:after="60"/>
      </w:pPr>
      <w:r>
        <w:t>Logout, role switching away from rider, and voluntary offline actions clear presence for non-busy riders.</w:t>
      </w:r>
    </w:p>
    <w:p>
      <w:pPr>
        <w:pStyle w:val="ListBullet"/>
        <w:spacing w:after="60"/>
      </w:pPr>
      <w:r>
        <w:t>The Available Requests page remains reachable while offline and displays a clear explanation plus a quick Go online action. Acceptance remains protected on the server.</w:t>
      </w:r>
    </w:p>
    <w:p>
      <w:pPr>
        <w:pStyle w:val="Heading2"/>
      </w:pPr>
      <w:r>
        <w:t>D.6 Progressive Web Application</w:t>
      </w:r>
    </w:p>
    <w:p>
      <w:pPr>
        <w:spacing w:after="140" w:line="259" w:lineRule="auto"/>
      </w:pPr>
      <w:r>
        <w:t>Vanni Ride is installable as a Progressive Web Application. Vite generates the manifest and service worker, caches the application shell for offline launch, and prompts users when an update is available. The app remains network-dependent for login, current ride data, routing, geocoding, messages, and other server operations.</w:t>
      </w:r>
    </w:p>
    <w:tbl>
      <w:tblPr>
        <w:tblStyle w:val="TableGrid"/>
        <w:tblW w:type="auto" w:w="0"/>
        <w:jc w:val="center"/>
        <w:tblLayout w:type="fixed"/>
        <w:tblLook w:firstColumn="1" w:firstRow="1" w:lastColumn="0" w:lastRow="0" w:noHBand="0" w:noVBand="1" w:val="04A0"/>
      </w:tblPr>
      <w:tblGrid>
        <w:gridCol w:w="4939"/>
        <w:gridCol w:w="4939"/>
      </w:tblGrid>
      <w:tr>
        <w:trPr>
          <w:cantSplit/>
          <w:tblHeader w:val="true"/>
        </w:trPr>
        <w:tc>
          <w:tcPr>
            <w:tcW w:type="dxa" w:w="2232"/>
            <w:vAlign w:val="center"/>
            <w:tcBorders>
              <w:top w:val="single" w:sz="6" w:space="0" w:color="C8D2CB"/>
              <w:left w:val="single" w:sz="6" w:space="0" w:color="C8D2CB"/>
              <w:bottom w:val="single" w:sz="6" w:space="0" w:color="C8D2CB"/>
              <w:right w:val="single" w:sz="6" w:space="0" w:color="C8D2CB"/>
              <w:insideH w:val="single" w:sz="6" w:space="0" w:color="C8D2CB"/>
              <w:insideV w:val="single" w:sz="6" w:space="0" w:color="C8D2CB"/>
            </w:tcBorders>
            <w:shd w:fill="1E7A3D"/>
          </w:tcPr>
          <w:p>
            <w:pPr>
              <w:spacing w:after="40" w:before="40"/>
            </w:pPr>
            <w:r>
              <w:rPr>
                <w:rFonts w:ascii="Aptos" w:hAnsi="Aptos"/>
                <w:b/>
                <w:color w:val="FFFFFF"/>
                <w:sz w:val="17"/>
              </w:rPr>
              <w:t>PWA area</w:t>
            </w:r>
          </w:p>
        </w:tc>
        <w:tc>
          <w:tcPr>
            <w:tcW w:type="dxa" w:w="8424"/>
            <w:vAlign w:val="center"/>
            <w:tcBorders>
              <w:top w:val="single" w:sz="6" w:space="0" w:color="C8D2CB"/>
              <w:left w:val="single" w:sz="6" w:space="0" w:color="C8D2CB"/>
              <w:bottom w:val="single" w:sz="6" w:space="0" w:color="C8D2CB"/>
              <w:right w:val="single" w:sz="6" w:space="0" w:color="C8D2CB"/>
              <w:insideH w:val="single" w:sz="6" w:space="0" w:color="C8D2CB"/>
              <w:insideV w:val="single" w:sz="6" w:space="0" w:color="C8D2CB"/>
            </w:tcBorders>
            <w:shd w:fill="1E7A3D"/>
          </w:tcPr>
          <w:p>
            <w:pPr>
              <w:spacing w:after="40" w:before="40"/>
            </w:pPr>
            <w:r>
              <w:rPr>
                <w:rFonts w:ascii="Aptos" w:hAnsi="Aptos"/>
                <w:b/>
                <w:color w:val="FFFFFF"/>
                <w:sz w:val="17"/>
              </w:rPr>
              <w:t>Behavior</w:t>
            </w:r>
          </w:p>
        </w:tc>
      </w:tr>
      <w:tr>
        <w:trPr>
          <w:cantSplit/>
        </w:trPr>
        <w:tc>
          <w:tcPr>
            <w:tcW w:type="dxa" w:w="2232"/>
            <w:vAlign w:val="center"/>
            <w:tcBorders>
              <w:top w:val="single" w:sz="6" w:space="0" w:color="C8D2CB"/>
              <w:left w:val="single" w:sz="6" w:space="0" w:color="C8D2CB"/>
              <w:bottom w:val="single" w:sz="6" w:space="0" w:color="C8D2CB"/>
              <w:right w:val="single" w:sz="6" w:space="0" w:color="C8D2CB"/>
              <w:insideH w:val="single" w:sz="6" w:space="0" w:color="C8D2CB"/>
              <w:insideV w:val="single" w:sz="6" w:space="0" w:color="C8D2CB"/>
            </w:tcBorders>
          </w:tcPr>
          <w:p>
            <w:pPr>
              <w:spacing w:after="40" w:before="40"/>
            </w:pPr>
            <w:r>
              <w:rPr>
                <w:rFonts w:ascii="Aptos" w:hAnsi="Aptos"/>
                <w:sz w:val="17"/>
              </w:rPr>
              <w:t>Manifest</w:t>
            </w:r>
          </w:p>
        </w:tc>
        <w:tc>
          <w:tcPr>
            <w:tcW w:type="dxa" w:w="8424"/>
            <w:vAlign w:val="center"/>
            <w:tcBorders>
              <w:top w:val="single" w:sz="6" w:space="0" w:color="C8D2CB"/>
              <w:left w:val="single" w:sz="6" w:space="0" w:color="C8D2CB"/>
              <w:bottom w:val="single" w:sz="6" w:space="0" w:color="C8D2CB"/>
              <w:right w:val="single" w:sz="6" w:space="0" w:color="C8D2CB"/>
              <w:insideH w:val="single" w:sz="6" w:space="0" w:color="C8D2CB"/>
              <w:insideV w:val="single" w:sz="6" w:space="0" w:color="C8D2CB"/>
            </w:tcBorders>
          </w:tcPr>
          <w:p>
            <w:pPr>
              <w:spacing w:after="40" w:before="40"/>
            </w:pPr>
            <w:r>
              <w:rPr>
                <w:rFonts w:ascii="Aptos" w:hAnsi="Aptos"/>
                <w:sz w:val="17"/>
              </w:rPr>
              <w:t>Standalone portrait app with 192 px, 512 px, and maskable icons; root start URL and scope</w:t>
            </w:r>
          </w:p>
        </w:tc>
      </w:tr>
      <w:tr>
        <w:trPr>
          <w:cantSplit/>
        </w:trPr>
        <w:tc>
          <w:tcPr>
            <w:tcW w:type="dxa" w:w="2232"/>
            <w:vAlign w:val="center"/>
            <w:tcBorders>
              <w:top w:val="single" w:sz="6" w:space="0" w:color="C8D2CB"/>
              <w:left w:val="single" w:sz="6" w:space="0" w:color="C8D2CB"/>
              <w:bottom w:val="single" w:sz="6" w:space="0" w:color="C8D2CB"/>
              <w:right w:val="single" w:sz="6" w:space="0" w:color="C8D2CB"/>
              <w:insideH w:val="single" w:sz="6" w:space="0" w:color="C8D2CB"/>
              <w:insideV w:val="single" w:sz="6" w:space="0" w:color="C8D2CB"/>
            </w:tcBorders>
            <w:shd w:fill="F5F8F6"/>
          </w:tcPr>
          <w:p>
            <w:pPr>
              <w:spacing w:after="40" w:before="40"/>
            </w:pPr>
            <w:r>
              <w:rPr>
                <w:rFonts w:ascii="Aptos" w:hAnsi="Aptos"/>
                <w:sz w:val="17"/>
              </w:rPr>
              <w:t>Install UX</w:t>
            </w:r>
          </w:p>
        </w:tc>
        <w:tc>
          <w:tcPr>
            <w:tcW w:type="dxa" w:w="8424"/>
            <w:vAlign w:val="center"/>
            <w:tcBorders>
              <w:top w:val="single" w:sz="6" w:space="0" w:color="C8D2CB"/>
              <w:left w:val="single" w:sz="6" w:space="0" w:color="C8D2CB"/>
              <w:bottom w:val="single" w:sz="6" w:space="0" w:color="C8D2CB"/>
              <w:right w:val="single" w:sz="6" w:space="0" w:color="C8D2CB"/>
              <w:insideH w:val="single" w:sz="6" w:space="0" w:color="C8D2CB"/>
              <w:insideV w:val="single" w:sz="6" w:space="0" w:color="C8D2CB"/>
            </w:tcBorders>
            <w:shd w:fill="F5F8F6"/>
          </w:tcPr>
          <w:p>
            <w:pPr>
              <w:spacing w:after="40" w:before="40"/>
            </w:pPr>
            <w:r>
              <w:rPr>
                <w:rFonts w:ascii="Aptos" w:hAnsi="Aptos"/>
                <w:sz w:val="17"/>
              </w:rPr>
              <w:t>Uses beforeinstallprompt where available; shows Android and iOS instructions when browsers do not expose a prompt</w:t>
            </w:r>
          </w:p>
        </w:tc>
      </w:tr>
      <w:tr>
        <w:trPr>
          <w:cantSplit/>
        </w:trPr>
        <w:tc>
          <w:tcPr>
            <w:tcW w:type="dxa" w:w="2232"/>
            <w:vAlign w:val="center"/>
            <w:tcBorders>
              <w:top w:val="single" w:sz="6" w:space="0" w:color="C8D2CB"/>
              <w:left w:val="single" w:sz="6" w:space="0" w:color="C8D2CB"/>
              <w:bottom w:val="single" w:sz="6" w:space="0" w:color="C8D2CB"/>
              <w:right w:val="single" w:sz="6" w:space="0" w:color="C8D2CB"/>
              <w:insideH w:val="single" w:sz="6" w:space="0" w:color="C8D2CB"/>
              <w:insideV w:val="single" w:sz="6" w:space="0" w:color="C8D2CB"/>
            </w:tcBorders>
          </w:tcPr>
          <w:p>
            <w:pPr>
              <w:spacing w:after="40" w:before="40"/>
            </w:pPr>
            <w:r>
              <w:rPr>
                <w:rFonts w:ascii="Aptos" w:hAnsi="Aptos"/>
                <w:sz w:val="17"/>
              </w:rPr>
              <w:t>Legacy Android</w:t>
            </w:r>
          </w:p>
        </w:tc>
        <w:tc>
          <w:tcPr>
            <w:tcW w:type="dxa" w:w="8424"/>
            <w:vAlign w:val="center"/>
            <w:tcBorders>
              <w:top w:val="single" w:sz="6" w:space="0" w:color="C8D2CB"/>
              <w:left w:val="single" w:sz="6" w:space="0" w:color="C8D2CB"/>
              <w:bottom w:val="single" w:sz="6" w:space="0" w:color="C8D2CB"/>
              <w:right w:val="single" w:sz="6" w:space="0" w:color="C8D2CB"/>
              <w:insideH w:val="single" w:sz="6" w:space="0" w:color="C8D2CB"/>
              <w:insideV w:val="single" w:sz="6" w:space="0" w:color="C8D2CB"/>
            </w:tcBorders>
          </w:tcPr>
          <w:p>
            <w:pPr>
              <w:spacing w:after="40" w:before="40"/>
            </w:pPr>
            <w:r>
              <w:rPr>
                <w:rFonts w:ascii="Aptos" w:hAnsi="Aptos"/>
                <w:sz w:val="17"/>
              </w:rPr>
              <w:t>Android 8 class devices receive a Chrome home-screen shortcut path instead of an unreliable standalone launch</w:t>
            </w:r>
          </w:p>
        </w:tc>
      </w:tr>
      <w:tr>
        <w:trPr>
          <w:cantSplit/>
        </w:trPr>
        <w:tc>
          <w:tcPr>
            <w:tcW w:type="dxa" w:w="2232"/>
            <w:vAlign w:val="center"/>
            <w:tcBorders>
              <w:top w:val="single" w:sz="6" w:space="0" w:color="C8D2CB"/>
              <w:left w:val="single" w:sz="6" w:space="0" w:color="C8D2CB"/>
              <w:bottom w:val="single" w:sz="6" w:space="0" w:color="C8D2CB"/>
              <w:right w:val="single" w:sz="6" w:space="0" w:color="C8D2CB"/>
              <w:insideH w:val="single" w:sz="6" w:space="0" w:color="C8D2CB"/>
              <w:insideV w:val="single" w:sz="6" w:space="0" w:color="C8D2CB"/>
            </w:tcBorders>
            <w:shd w:fill="F5F8F6"/>
          </w:tcPr>
          <w:p>
            <w:pPr>
              <w:spacing w:after="40" w:before="40"/>
            </w:pPr>
            <w:r>
              <w:rPr>
                <w:rFonts w:ascii="Aptos" w:hAnsi="Aptos"/>
                <w:sz w:val="17"/>
              </w:rPr>
              <w:t>Offline launch</w:t>
            </w:r>
          </w:p>
        </w:tc>
        <w:tc>
          <w:tcPr>
            <w:tcW w:type="dxa" w:w="8424"/>
            <w:vAlign w:val="center"/>
            <w:tcBorders>
              <w:top w:val="single" w:sz="6" w:space="0" w:color="C8D2CB"/>
              <w:left w:val="single" w:sz="6" w:space="0" w:color="C8D2CB"/>
              <w:bottom w:val="single" w:sz="6" w:space="0" w:color="C8D2CB"/>
              <w:right w:val="single" w:sz="6" w:space="0" w:color="C8D2CB"/>
              <w:insideH w:val="single" w:sz="6" w:space="0" w:color="C8D2CB"/>
              <w:insideV w:val="single" w:sz="6" w:space="0" w:color="C8D2CB"/>
            </w:tcBorders>
            <w:shd w:fill="F5F8F6"/>
          </w:tcPr>
          <w:p>
            <w:pPr>
              <w:spacing w:after="40" w:before="40"/>
            </w:pPr>
            <w:r>
              <w:rPr>
                <w:rFonts w:ascii="Aptos" w:hAnsi="Aptos"/>
                <w:sz w:val="17"/>
              </w:rPr>
              <w:t>Static shell can open from cache; an in-app network banner explains when the device is offline</w:t>
            </w:r>
          </w:p>
        </w:tc>
      </w:tr>
      <w:tr>
        <w:trPr>
          <w:cantSplit/>
        </w:trPr>
        <w:tc>
          <w:tcPr>
            <w:tcW w:type="dxa" w:w="2232"/>
            <w:vAlign w:val="center"/>
            <w:tcBorders>
              <w:top w:val="single" w:sz="6" w:space="0" w:color="C8D2CB"/>
              <w:left w:val="single" w:sz="6" w:space="0" w:color="C8D2CB"/>
              <w:bottom w:val="single" w:sz="6" w:space="0" w:color="C8D2CB"/>
              <w:right w:val="single" w:sz="6" w:space="0" w:color="C8D2CB"/>
              <w:insideH w:val="single" w:sz="6" w:space="0" w:color="C8D2CB"/>
              <w:insideV w:val="single" w:sz="6" w:space="0" w:color="C8D2CB"/>
            </w:tcBorders>
          </w:tcPr>
          <w:p>
            <w:pPr>
              <w:spacing w:after="40" w:before="40"/>
            </w:pPr>
            <w:r>
              <w:rPr>
                <w:rFonts w:ascii="Aptos" w:hAnsi="Aptos"/>
                <w:sz w:val="17"/>
              </w:rPr>
              <w:t>Updates</w:t>
            </w:r>
          </w:p>
        </w:tc>
        <w:tc>
          <w:tcPr>
            <w:tcW w:type="dxa" w:w="8424"/>
            <w:vAlign w:val="center"/>
            <w:tcBorders>
              <w:top w:val="single" w:sz="6" w:space="0" w:color="C8D2CB"/>
              <w:left w:val="single" w:sz="6" w:space="0" w:color="C8D2CB"/>
              <w:bottom w:val="single" w:sz="6" w:space="0" w:color="C8D2CB"/>
              <w:right w:val="single" w:sz="6" w:space="0" w:color="C8D2CB"/>
              <w:insideH w:val="single" w:sz="6" w:space="0" w:color="C8D2CB"/>
              <w:insideV w:val="single" w:sz="6" w:space="0" w:color="C8D2CB"/>
            </w:tcBorders>
          </w:tcPr>
          <w:p>
            <w:pPr>
              <w:spacing w:after="40" w:before="40"/>
            </w:pPr>
            <w:r>
              <w:rPr>
                <w:rFonts w:ascii="Aptos" w:hAnsi="Aptos"/>
                <w:sz w:val="17"/>
              </w:rPr>
              <w:t>Service worker uses prompt mode so the user can activate a new deployment safely</w:t>
            </w:r>
          </w:p>
        </w:tc>
      </w:tr>
      <w:tr>
        <w:trPr>
          <w:cantSplit/>
        </w:trPr>
        <w:tc>
          <w:tcPr>
            <w:tcW w:type="dxa" w:w="2232"/>
            <w:vAlign w:val="center"/>
            <w:tcBorders>
              <w:top w:val="single" w:sz="6" w:space="0" w:color="C8D2CB"/>
              <w:left w:val="single" w:sz="6" w:space="0" w:color="C8D2CB"/>
              <w:bottom w:val="single" w:sz="6" w:space="0" w:color="C8D2CB"/>
              <w:right w:val="single" w:sz="6" w:space="0" w:color="C8D2CB"/>
              <w:insideH w:val="single" w:sz="6" w:space="0" w:color="C8D2CB"/>
              <w:insideV w:val="single" w:sz="6" w:space="0" w:color="C8D2CB"/>
            </w:tcBorders>
            <w:shd w:fill="F5F8F6"/>
          </w:tcPr>
          <w:p>
            <w:pPr>
              <w:spacing w:after="40" w:before="40"/>
            </w:pPr>
            <w:r>
              <w:rPr>
                <w:rFonts w:ascii="Aptos" w:hAnsi="Aptos"/>
                <w:sz w:val="17"/>
              </w:rPr>
              <w:t>SPA routing</w:t>
            </w:r>
          </w:p>
        </w:tc>
        <w:tc>
          <w:tcPr>
            <w:tcW w:type="dxa" w:w="8424"/>
            <w:vAlign w:val="center"/>
            <w:tcBorders>
              <w:top w:val="single" w:sz="6" w:space="0" w:color="C8D2CB"/>
              <w:left w:val="single" w:sz="6" w:space="0" w:color="C8D2CB"/>
              <w:bottom w:val="single" w:sz="6" w:space="0" w:color="C8D2CB"/>
              <w:right w:val="single" w:sz="6" w:space="0" w:color="C8D2CB"/>
              <w:insideH w:val="single" w:sz="6" w:space="0" w:color="C8D2CB"/>
              <w:insideV w:val="single" w:sz="6" w:space="0" w:color="C8D2CB"/>
            </w:tcBorders>
            <w:shd w:fill="F5F8F6"/>
          </w:tcPr>
          <w:p>
            <w:pPr>
              <w:spacing w:after="40" w:before="40"/>
            </w:pPr>
            <w:r>
              <w:rPr>
                <w:rFonts w:ascii="Aptos" w:hAnsi="Aptos"/>
                <w:sz w:val="17"/>
              </w:rPr>
              <w:t>Navigation falls back to index.html except API and legacy-install paths</w:t>
            </w:r>
          </w:p>
        </w:tc>
      </w:tr>
    </w:tbl>
    <w:p/>
    <w:p>
      <w:pPr>
        <w:pStyle w:val="Heading2"/>
      </w:pPr>
      <w:r>
        <w:t>D.7 Interface and Navigation Improvements</w:t>
      </w:r>
    </w:p>
    <w:p>
      <w:pPr>
        <w:pStyle w:val="ListBullet"/>
        <w:spacing w:after="60"/>
      </w:pPr>
      <w:r>
        <w:t>The public landing page was redesigned to focus on the campus transport and delivery value proposition and remove unrelated prototype content.</w:t>
      </w:r>
    </w:p>
    <w:p>
      <w:pPr>
        <w:pStyle w:val="ListBullet"/>
        <w:spacing w:after="60"/>
      </w:pPr>
      <w:r>
        <w:t>The Vanni Ride logo now returns an authenticated customer, rider, or administrator to that role's main dashboard.</w:t>
      </w:r>
    </w:p>
    <w:p>
      <w:pPr>
        <w:pStyle w:val="ListBullet"/>
        <w:spacing w:after="60"/>
      </w:pPr>
      <w:r>
        <w:t>Registration uses a visual button selector for Motorcycle and Three-wheeler instead of a free-form vehicle type field.</w:t>
      </w:r>
    </w:p>
    <w:p>
      <w:pPr>
        <w:pStyle w:val="ListBullet"/>
        <w:spacing w:after="60"/>
      </w:pPr>
      <w:r>
        <w:t>Decorative rider artwork is used in authentication and account presentation. It is visual design only and must never be treated as identity evidence.</w:t>
      </w:r>
    </w:p>
    <w:p>
      <w:pPr>
        <w:pStyle w:val="ListBullet"/>
        <w:spacing w:after="60"/>
      </w:pPr>
      <w:r>
        <w:t>Pickup selection automatically advances to destination; destination selection returns the active selector to pickup. Manual selection remains available.</w:t>
      </w:r>
    </w:p>
    <w:p>
      <w:pPr>
        <w:pStyle w:val="ListBullet"/>
        <w:spacing w:after="60"/>
      </w:pPr>
      <w:r>
        <w:t>Parcel receiver fields are hidden when Me is selected and shown only for Other person.</w:t>
      </w:r>
    </w:p>
    <w:p>
      <w:pPr>
        <w:pStyle w:val="ListBullet"/>
        <w:spacing w:after="60"/>
      </w:pPr>
      <w:r>
        <w:t>Completion shows a skippable customer rating prompt. Customers may still rate eligible completed requests from history.</w:t>
      </w:r>
    </w:p>
    <w:p>
      <w:pPr>
        <w:pStyle w:val="Heading2"/>
      </w:pPr>
      <w:r>
        <w:t>D.8 Notifications and Cancelled Request Handling</w:t>
      </w:r>
    </w:p>
    <w:p>
      <w:pPr>
        <w:pStyle w:val="ListBullet"/>
        <w:spacing w:after="60"/>
      </w:pPr>
      <w:r>
        <w:t>Persistent notifications are stored in MongoDB, delivered through Socket.IO when possible, and retained in the notification center.</w:t>
      </w:r>
    </w:p>
    <w:p>
      <w:pPr>
        <w:pStyle w:val="ListBullet"/>
        <w:spacing w:after="60"/>
      </w:pPr>
      <w:r>
        <w:t>Clickable in-app popups are shown for configured categories, including active-trip messages on customer and rider views.</w:t>
      </w:r>
    </w:p>
    <w:p>
      <w:pPr>
        <w:pStyle w:val="ListBullet"/>
        <w:spacing w:after="60"/>
      </w:pPr>
      <w:r>
        <w:t>The bell menu shows a recent list without leaving the current page and provides See all navigation to the full center.</w:t>
      </w:r>
    </w:p>
    <w:p>
      <w:pPr>
        <w:pStyle w:val="ListBullet"/>
        <w:spacing w:after="60"/>
      </w:pPr>
      <w:r>
        <w:t>New customer requests produce a rider popup that deep-links to Available Requests.</w:t>
      </w:r>
    </w:p>
    <w:p>
      <w:pPr>
        <w:pStyle w:val="ListBullet"/>
        <w:spacing w:after="60"/>
      </w:pPr>
      <w:r>
        <w:t>When a customer cancels before acceptance, outstanding rider request notices are resolved. Opening a stale notice now produces an unavailable or cancelled explanation instead of an authorization accusation.</w:t>
      </w:r>
    </w:p>
    <w:p>
      <w:r>
        <w:br w:type="page"/>
      </w:r>
    </w:p>
    <w:p>
      <w:pPr>
        <w:pStyle w:val="Heading2"/>
      </w:pPr>
      <w:r>
        <w:t>D.9 Current Fare and Delivery Location Semantics</w:t>
      </w:r>
    </w:p>
    <w:tbl>
      <w:tblPr>
        <w:tblStyle w:val="TableGrid"/>
        <w:tblW w:type="auto" w:w="0"/>
        <w:jc w:val="center"/>
        <w:tblLayout w:type="fixed"/>
        <w:tblLook w:firstColumn="1" w:firstRow="1" w:lastColumn="0" w:lastRow="0" w:noHBand="0" w:noVBand="1" w:val="04A0"/>
      </w:tblPr>
      <w:tblGrid>
        <w:gridCol w:w="4939"/>
        <w:gridCol w:w="4939"/>
      </w:tblGrid>
      <w:tr>
        <w:trPr>
          <w:cantSplit/>
          <w:tblHeader w:val="true"/>
        </w:trPr>
        <w:tc>
          <w:tcPr>
            <w:tcW w:type="dxa" w:w="2448"/>
            <w:vAlign w:val="center"/>
            <w:tcBorders>
              <w:top w:val="single" w:sz="6" w:space="0" w:color="C8D2CB"/>
              <w:left w:val="single" w:sz="6" w:space="0" w:color="C8D2CB"/>
              <w:bottom w:val="single" w:sz="6" w:space="0" w:color="C8D2CB"/>
              <w:right w:val="single" w:sz="6" w:space="0" w:color="C8D2CB"/>
              <w:insideH w:val="single" w:sz="6" w:space="0" w:color="C8D2CB"/>
              <w:insideV w:val="single" w:sz="6" w:space="0" w:color="C8D2CB"/>
            </w:tcBorders>
            <w:shd w:fill="1E7A3D"/>
          </w:tcPr>
          <w:p>
            <w:pPr>
              <w:spacing w:after="40" w:before="40"/>
            </w:pPr>
            <w:r>
              <w:rPr>
                <w:rFonts w:ascii="Aptos" w:hAnsi="Aptos"/>
                <w:b/>
                <w:color w:val="FFFFFF"/>
                <w:sz w:val="17"/>
              </w:rPr>
              <w:t>Service</w:t>
            </w:r>
          </w:p>
        </w:tc>
        <w:tc>
          <w:tcPr>
            <w:tcW w:type="dxa" w:w="8208"/>
            <w:vAlign w:val="center"/>
            <w:tcBorders>
              <w:top w:val="single" w:sz="6" w:space="0" w:color="C8D2CB"/>
              <w:left w:val="single" w:sz="6" w:space="0" w:color="C8D2CB"/>
              <w:bottom w:val="single" w:sz="6" w:space="0" w:color="C8D2CB"/>
              <w:right w:val="single" w:sz="6" w:space="0" w:color="C8D2CB"/>
              <w:insideH w:val="single" w:sz="6" w:space="0" w:color="C8D2CB"/>
              <w:insideV w:val="single" w:sz="6" w:space="0" w:color="C8D2CB"/>
            </w:tcBorders>
            <w:shd w:fill="1E7A3D"/>
          </w:tcPr>
          <w:p>
            <w:pPr>
              <w:spacing w:after="40" w:before="40"/>
            </w:pPr>
            <w:r>
              <w:rPr>
                <w:rFonts w:ascii="Aptos" w:hAnsi="Aptos"/>
                <w:b/>
                <w:color w:val="FFFFFF"/>
                <w:sz w:val="17"/>
              </w:rPr>
              <w:t>Current estimate</w:t>
            </w:r>
          </w:p>
        </w:tc>
      </w:tr>
      <w:tr>
        <w:trPr>
          <w:cantSplit/>
        </w:trPr>
        <w:tc>
          <w:tcPr>
            <w:tcW w:type="dxa" w:w="2448"/>
            <w:vAlign w:val="center"/>
            <w:tcBorders>
              <w:top w:val="single" w:sz="6" w:space="0" w:color="C8D2CB"/>
              <w:left w:val="single" w:sz="6" w:space="0" w:color="C8D2CB"/>
              <w:bottom w:val="single" w:sz="6" w:space="0" w:color="C8D2CB"/>
              <w:right w:val="single" w:sz="6" w:space="0" w:color="C8D2CB"/>
              <w:insideH w:val="single" w:sz="6" w:space="0" w:color="C8D2CB"/>
              <w:insideV w:val="single" w:sz="6" w:space="0" w:color="C8D2CB"/>
            </w:tcBorders>
          </w:tcPr>
          <w:p>
            <w:pPr>
              <w:spacing w:after="40" w:before="40"/>
            </w:pPr>
            <w:r>
              <w:rPr>
                <w:rFonts w:ascii="Aptos" w:hAnsi="Aptos"/>
                <w:sz w:val="17"/>
              </w:rPr>
              <w:t>Passenger transport</w:t>
            </w:r>
          </w:p>
        </w:tc>
        <w:tc>
          <w:tcPr>
            <w:tcW w:type="dxa" w:w="8208"/>
            <w:vAlign w:val="center"/>
            <w:tcBorders>
              <w:top w:val="single" w:sz="6" w:space="0" w:color="C8D2CB"/>
              <w:left w:val="single" w:sz="6" w:space="0" w:color="C8D2CB"/>
              <w:bottom w:val="single" w:sz="6" w:space="0" w:color="C8D2CB"/>
              <w:right w:val="single" w:sz="6" w:space="0" w:color="C8D2CB"/>
              <w:insideH w:val="single" w:sz="6" w:space="0" w:color="C8D2CB"/>
              <w:insideV w:val="single" w:sz="6" w:space="0" w:color="C8D2CB"/>
            </w:tcBorders>
          </w:tcPr>
          <w:p>
            <w:pPr>
              <w:spacing w:after="40" w:before="40"/>
            </w:pPr>
            <w:r>
              <w:rPr>
                <w:rFonts w:ascii="Aptos" w:hAnsi="Aptos"/>
                <w:sz w:val="17"/>
              </w:rPr>
              <w:t>LKR 100 base + LKR 60 per road kilometre</w:t>
            </w:r>
          </w:p>
        </w:tc>
      </w:tr>
      <w:tr>
        <w:trPr>
          <w:cantSplit/>
        </w:trPr>
        <w:tc>
          <w:tcPr>
            <w:tcW w:type="dxa" w:w="2448"/>
            <w:vAlign w:val="center"/>
            <w:tcBorders>
              <w:top w:val="single" w:sz="6" w:space="0" w:color="C8D2CB"/>
              <w:left w:val="single" w:sz="6" w:space="0" w:color="C8D2CB"/>
              <w:bottom w:val="single" w:sz="6" w:space="0" w:color="C8D2CB"/>
              <w:right w:val="single" w:sz="6" w:space="0" w:color="C8D2CB"/>
              <w:insideH w:val="single" w:sz="6" w:space="0" w:color="C8D2CB"/>
              <w:insideV w:val="single" w:sz="6" w:space="0" w:color="C8D2CB"/>
            </w:tcBorders>
            <w:shd w:fill="F5F8F6"/>
          </w:tcPr>
          <w:p>
            <w:pPr>
              <w:spacing w:after="40" w:before="40"/>
            </w:pPr>
            <w:r>
              <w:rPr>
                <w:rFonts w:ascii="Aptos" w:hAnsi="Aptos"/>
                <w:sz w:val="17"/>
              </w:rPr>
              <w:t>Food delivery</w:t>
            </w:r>
          </w:p>
        </w:tc>
        <w:tc>
          <w:tcPr>
            <w:tcW w:type="dxa" w:w="8208"/>
            <w:vAlign w:val="center"/>
            <w:tcBorders>
              <w:top w:val="single" w:sz="6" w:space="0" w:color="C8D2CB"/>
              <w:left w:val="single" w:sz="6" w:space="0" w:color="C8D2CB"/>
              <w:bottom w:val="single" w:sz="6" w:space="0" w:color="C8D2CB"/>
              <w:right w:val="single" w:sz="6" w:space="0" w:color="C8D2CB"/>
              <w:insideH w:val="single" w:sz="6" w:space="0" w:color="C8D2CB"/>
              <w:insideV w:val="single" w:sz="6" w:space="0" w:color="C8D2CB"/>
            </w:tcBorders>
            <w:shd w:fill="F5F8F6"/>
          </w:tcPr>
          <w:p>
            <w:pPr>
              <w:spacing w:after="40" w:before="40"/>
            </w:pPr>
            <w:r>
              <w:rPr>
                <w:rFonts w:ascii="Aptos" w:hAnsi="Aptos"/>
                <w:sz w:val="17"/>
              </w:rPr>
              <w:t>LKR 100 base + LKR 45 per road kilometre + LKR 10 per item</w:t>
            </w:r>
          </w:p>
        </w:tc>
      </w:tr>
      <w:tr>
        <w:trPr>
          <w:cantSplit/>
        </w:trPr>
        <w:tc>
          <w:tcPr>
            <w:tcW w:type="dxa" w:w="2448"/>
            <w:vAlign w:val="center"/>
            <w:tcBorders>
              <w:top w:val="single" w:sz="6" w:space="0" w:color="C8D2CB"/>
              <w:left w:val="single" w:sz="6" w:space="0" w:color="C8D2CB"/>
              <w:bottom w:val="single" w:sz="6" w:space="0" w:color="C8D2CB"/>
              <w:right w:val="single" w:sz="6" w:space="0" w:color="C8D2CB"/>
              <w:insideH w:val="single" w:sz="6" w:space="0" w:color="C8D2CB"/>
              <w:insideV w:val="single" w:sz="6" w:space="0" w:color="C8D2CB"/>
            </w:tcBorders>
          </w:tcPr>
          <w:p>
            <w:pPr>
              <w:spacing w:after="40" w:before="40"/>
            </w:pPr>
            <w:r>
              <w:rPr>
                <w:rFonts w:ascii="Aptos" w:hAnsi="Aptos"/>
                <w:sz w:val="17"/>
              </w:rPr>
              <w:t>Water delivery</w:t>
            </w:r>
          </w:p>
        </w:tc>
        <w:tc>
          <w:tcPr>
            <w:tcW w:type="dxa" w:w="8208"/>
            <w:vAlign w:val="center"/>
            <w:tcBorders>
              <w:top w:val="single" w:sz="6" w:space="0" w:color="C8D2CB"/>
              <w:left w:val="single" w:sz="6" w:space="0" w:color="C8D2CB"/>
              <w:bottom w:val="single" w:sz="6" w:space="0" w:color="C8D2CB"/>
              <w:right w:val="single" w:sz="6" w:space="0" w:color="C8D2CB"/>
              <w:insideH w:val="single" w:sz="6" w:space="0" w:color="C8D2CB"/>
              <w:insideV w:val="single" w:sz="6" w:space="0" w:color="C8D2CB"/>
            </w:tcBorders>
          </w:tcPr>
          <w:p>
            <w:pPr>
              <w:spacing w:after="40" w:before="40"/>
            </w:pPr>
            <w:r>
              <w:rPr>
                <w:rFonts w:ascii="Aptos" w:hAnsi="Aptos"/>
                <w:sz w:val="17"/>
              </w:rPr>
              <w:t>LKR 100 base + LKR 45 per road kilometre + LKR 15 per container</w:t>
            </w:r>
          </w:p>
        </w:tc>
      </w:tr>
      <w:tr>
        <w:trPr>
          <w:cantSplit/>
        </w:trPr>
        <w:tc>
          <w:tcPr>
            <w:tcW w:type="dxa" w:w="2448"/>
            <w:vAlign w:val="center"/>
            <w:tcBorders>
              <w:top w:val="single" w:sz="6" w:space="0" w:color="C8D2CB"/>
              <w:left w:val="single" w:sz="6" w:space="0" w:color="C8D2CB"/>
              <w:bottom w:val="single" w:sz="6" w:space="0" w:color="C8D2CB"/>
              <w:right w:val="single" w:sz="6" w:space="0" w:color="C8D2CB"/>
              <w:insideH w:val="single" w:sz="6" w:space="0" w:color="C8D2CB"/>
              <w:insideV w:val="single" w:sz="6" w:space="0" w:color="C8D2CB"/>
            </w:tcBorders>
            <w:shd w:fill="F5F8F6"/>
          </w:tcPr>
          <w:p>
            <w:pPr>
              <w:spacing w:after="40" w:before="40"/>
            </w:pPr>
            <w:r>
              <w:rPr>
                <w:rFonts w:ascii="Aptos" w:hAnsi="Aptos"/>
                <w:sz w:val="17"/>
              </w:rPr>
              <w:t>Other parcel</w:t>
            </w:r>
          </w:p>
        </w:tc>
        <w:tc>
          <w:tcPr>
            <w:tcW w:type="dxa" w:w="8208"/>
            <w:vAlign w:val="center"/>
            <w:tcBorders>
              <w:top w:val="single" w:sz="6" w:space="0" w:color="C8D2CB"/>
              <w:left w:val="single" w:sz="6" w:space="0" w:color="C8D2CB"/>
              <w:bottom w:val="single" w:sz="6" w:space="0" w:color="C8D2CB"/>
              <w:right w:val="single" w:sz="6" w:space="0" w:color="C8D2CB"/>
              <w:insideH w:val="single" w:sz="6" w:space="0" w:color="C8D2CB"/>
              <w:insideV w:val="single" w:sz="6" w:space="0" w:color="C8D2CB"/>
            </w:tcBorders>
            <w:shd w:fill="F5F8F6"/>
          </w:tcPr>
          <w:p>
            <w:pPr>
              <w:spacing w:after="40" w:before="40"/>
            </w:pPr>
            <w:r>
              <w:rPr>
                <w:rFonts w:ascii="Aptos" w:hAnsi="Aptos"/>
                <w:sz w:val="17"/>
              </w:rPr>
              <w:t>LKR 100 base + LKR 45 per road kilometre + LKR 10 per started kilogram</w:t>
            </w:r>
          </w:p>
        </w:tc>
      </w:tr>
    </w:tbl>
    <w:p/>
    <w:p>
      <w:pPr>
        <w:spacing w:after="140" w:line="259" w:lineRule="auto"/>
      </w:pPr>
      <w:r>
        <w:t>The backend recalculates the route and estimate during creation; frontend values are not trusted. Product purchase costs are excluded. The selected formula is a configurable academic baseline, not a legal tariff or guaranteed commercial quotation, and should be reviewed with local riders before public operation.</w:t>
      </w:r>
    </w:p>
    <w:tbl>
      <w:tblPr>
        <w:tblStyle w:val="TableGrid"/>
        <w:tblW w:type="auto" w:w="0"/>
        <w:jc w:val="center"/>
        <w:tblLayout w:type="fixed"/>
        <w:tblLook w:firstColumn="1" w:firstRow="1" w:lastColumn="0" w:lastRow="0" w:noHBand="0" w:noVBand="1" w:val="04A0"/>
      </w:tblPr>
      <w:tblGrid>
        <w:gridCol w:w="2469"/>
        <w:gridCol w:w="2469"/>
        <w:gridCol w:w="2469"/>
        <w:gridCol w:w="2469"/>
      </w:tblGrid>
      <w:tr>
        <w:trPr>
          <w:cantSplit/>
          <w:tblHeader w:val="true"/>
        </w:trPr>
        <w:tc>
          <w:tcPr>
            <w:tcW w:type="dxa" w:w="1584"/>
            <w:vAlign w:val="center"/>
            <w:tcBorders>
              <w:top w:val="single" w:sz="6" w:space="0" w:color="C8D2CB"/>
              <w:left w:val="single" w:sz="6" w:space="0" w:color="C8D2CB"/>
              <w:bottom w:val="single" w:sz="6" w:space="0" w:color="C8D2CB"/>
              <w:right w:val="single" w:sz="6" w:space="0" w:color="C8D2CB"/>
              <w:insideH w:val="single" w:sz="6" w:space="0" w:color="C8D2CB"/>
              <w:insideV w:val="single" w:sz="6" w:space="0" w:color="C8D2CB"/>
            </w:tcBorders>
            <w:shd w:fill="1E7A3D"/>
          </w:tcPr>
          <w:p>
            <w:pPr>
              <w:spacing w:after="40" w:before="40"/>
            </w:pPr>
            <w:r>
              <w:rPr>
                <w:rFonts w:ascii="Aptos" w:hAnsi="Aptos"/>
                <w:b/>
                <w:color w:val="FFFFFF"/>
                <w:sz w:val="16"/>
              </w:rPr>
              <w:t>Category</w:t>
            </w:r>
          </w:p>
        </w:tc>
        <w:tc>
          <w:tcPr>
            <w:tcW w:type="dxa" w:w="2880"/>
            <w:vAlign w:val="center"/>
            <w:tcBorders>
              <w:top w:val="single" w:sz="6" w:space="0" w:color="C8D2CB"/>
              <w:left w:val="single" w:sz="6" w:space="0" w:color="C8D2CB"/>
              <w:bottom w:val="single" w:sz="6" w:space="0" w:color="C8D2CB"/>
              <w:right w:val="single" w:sz="6" w:space="0" w:color="C8D2CB"/>
              <w:insideH w:val="single" w:sz="6" w:space="0" w:color="C8D2CB"/>
              <w:insideV w:val="single" w:sz="6" w:space="0" w:color="C8D2CB"/>
            </w:tcBorders>
            <w:shd w:fill="1E7A3D"/>
          </w:tcPr>
          <w:p>
            <w:pPr>
              <w:spacing w:after="40" w:before="40"/>
            </w:pPr>
            <w:r>
              <w:rPr>
                <w:rFonts w:ascii="Aptos" w:hAnsi="Aptos"/>
                <w:b/>
                <w:color w:val="FFFFFF"/>
                <w:sz w:val="16"/>
              </w:rPr>
              <w:t>Pickup label</w:t>
            </w:r>
          </w:p>
        </w:tc>
        <w:tc>
          <w:tcPr>
            <w:tcW w:type="dxa" w:w="3024"/>
            <w:vAlign w:val="center"/>
            <w:tcBorders>
              <w:top w:val="single" w:sz="6" w:space="0" w:color="C8D2CB"/>
              <w:left w:val="single" w:sz="6" w:space="0" w:color="C8D2CB"/>
              <w:bottom w:val="single" w:sz="6" w:space="0" w:color="C8D2CB"/>
              <w:right w:val="single" w:sz="6" w:space="0" w:color="C8D2CB"/>
              <w:insideH w:val="single" w:sz="6" w:space="0" w:color="C8D2CB"/>
              <w:insideV w:val="single" w:sz="6" w:space="0" w:color="C8D2CB"/>
            </w:tcBorders>
            <w:shd w:fill="1E7A3D"/>
          </w:tcPr>
          <w:p>
            <w:pPr>
              <w:spacing w:after="40" w:before="40"/>
            </w:pPr>
            <w:r>
              <w:rPr>
                <w:rFonts w:ascii="Aptos" w:hAnsi="Aptos"/>
                <w:b/>
                <w:color w:val="FFFFFF"/>
                <w:sz w:val="16"/>
              </w:rPr>
              <w:t>Destination label</w:t>
            </w:r>
          </w:p>
        </w:tc>
        <w:tc>
          <w:tcPr>
            <w:tcW w:type="dxa" w:w="3168"/>
            <w:vAlign w:val="center"/>
            <w:tcBorders>
              <w:top w:val="single" w:sz="6" w:space="0" w:color="C8D2CB"/>
              <w:left w:val="single" w:sz="6" w:space="0" w:color="C8D2CB"/>
              <w:bottom w:val="single" w:sz="6" w:space="0" w:color="C8D2CB"/>
              <w:right w:val="single" w:sz="6" w:space="0" w:color="C8D2CB"/>
              <w:insideH w:val="single" w:sz="6" w:space="0" w:color="C8D2CB"/>
              <w:insideV w:val="single" w:sz="6" w:space="0" w:color="C8D2CB"/>
            </w:tcBorders>
            <w:shd w:fill="1E7A3D"/>
          </w:tcPr>
          <w:p>
            <w:pPr>
              <w:spacing w:after="40" w:before="40"/>
            </w:pPr>
            <w:r>
              <w:rPr>
                <w:rFonts w:ascii="Aptos" w:hAnsi="Aptos"/>
                <w:b/>
                <w:color w:val="FFFFFF"/>
                <w:sz w:val="16"/>
              </w:rPr>
              <w:t>Quick pick target</w:t>
            </w:r>
          </w:p>
        </w:tc>
      </w:tr>
      <w:tr>
        <w:trPr>
          <w:cantSplit/>
        </w:trPr>
        <w:tc>
          <w:tcPr>
            <w:tcW w:type="dxa" w:w="1584"/>
            <w:vAlign w:val="center"/>
            <w:tcBorders>
              <w:top w:val="single" w:sz="6" w:space="0" w:color="C8D2CB"/>
              <w:left w:val="single" w:sz="6" w:space="0" w:color="C8D2CB"/>
              <w:bottom w:val="single" w:sz="6" w:space="0" w:color="C8D2CB"/>
              <w:right w:val="single" w:sz="6" w:space="0" w:color="C8D2CB"/>
              <w:insideH w:val="single" w:sz="6" w:space="0" w:color="C8D2CB"/>
              <w:insideV w:val="single" w:sz="6" w:space="0" w:color="C8D2CB"/>
            </w:tcBorders>
          </w:tcPr>
          <w:p>
            <w:pPr>
              <w:spacing w:after="40" w:before="40"/>
            </w:pPr>
            <w:r>
              <w:rPr>
                <w:rFonts w:ascii="Aptos" w:hAnsi="Aptos"/>
                <w:sz w:val="16"/>
              </w:rPr>
              <w:t>Transport</w:t>
            </w:r>
          </w:p>
        </w:tc>
        <w:tc>
          <w:tcPr>
            <w:tcW w:type="dxa" w:w="2880"/>
            <w:vAlign w:val="center"/>
            <w:tcBorders>
              <w:top w:val="single" w:sz="6" w:space="0" w:color="C8D2CB"/>
              <w:left w:val="single" w:sz="6" w:space="0" w:color="C8D2CB"/>
              <w:bottom w:val="single" w:sz="6" w:space="0" w:color="C8D2CB"/>
              <w:right w:val="single" w:sz="6" w:space="0" w:color="C8D2CB"/>
              <w:insideH w:val="single" w:sz="6" w:space="0" w:color="C8D2CB"/>
              <w:insideV w:val="single" w:sz="6" w:space="0" w:color="C8D2CB"/>
            </w:tcBorders>
          </w:tcPr>
          <w:p>
            <w:pPr>
              <w:spacing w:after="40" w:before="40"/>
            </w:pPr>
            <w:r>
              <w:rPr>
                <w:rFonts w:ascii="Aptos" w:hAnsi="Aptos"/>
                <w:sz w:val="16"/>
              </w:rPr>
              <w:t>Pickup</w:t>
            </w:r>
          </w:p>
        </w:tc>
        <w:tc>
          <w:tcPr>
            <w:tcW w:type="dxa" w:w="3024"/>
            <w:vAlign w:val="center"/>
            <w:tcBorders>
              <w:top w:val="single" w:sz="6" w:space="0" w:color="C8D2CB"/>
              <w:left w:val="single" w:sz="6" w:space="0" w:color="C8D2CB"/>
              <w:bottom w:val="single" w:sz="6" w:space="0" w:color="C8D2CB"/>
              <w:right w:val="single" w:sz="6" w:space="0" w:color="C8D2CB"/>
              <w:insideH w:val="single" w:sz="6" w:space="0" w:color="C8D2CB"/>
              <w:insideV w:val="single" w:sz="6" w:space="0" w:color="C8D2CB"/>
            </w:tcBorders>
          </w:tcPr>
          <w:p>
            <w:pPr>
              <w:spacing w:after="40" w:before="40"/>
            </w:pPr>
            <w:r>
              <w:rPr>
                <w:rFonts w:ascii="Aptos" w:hAnsi="Aptos"/>
                <w:sz w:val="16"/>
              </w:rPr>
              <w:t>Destination</w:t>
            </w:r>
          </w:p>
        </w:tc>
        <w:tc>
          <w:tcPr>
            <w:tcW w:type="dxa" w:w="3168"/>
            <w:vAlign w:val="center"/>
            <w:tcBorders>
              <w:top w:val="single" w:sz="6" w:space="0" w:color="C8D2CB"/>
              <w:left w:val="single" w:sz="6" w:space="0" w:color="C8D2CB"/>
              <w:bottom w:val="single" w:sz="6" w:space="0" w:color="C8D2CB"/>
              <w:right w:val="single" w:sz="6" w:space="0" w:color="C8D2CB"/>
              <w:insideH w:val="single" w:sz="6" w:space="0" w:color="C8D2CB"/>
              <w:insideV w:val="single" w:sz="6" w:space="0" w:color="C8D2CB"/>
            </w:tcBorders>
          </w:tcPr>
          <w:p>
            <w:pPr>
              <w:spacing w:after="40" w:before="40"/>
            </w:pPr>
            <w:r>
              <w:rPr>
                <w:rFonts w:ascii="Aptos" w:hAnsi="Aptos"/>
                <w:sz w:val="16"/>
              </w:rPr>
              <w:t>The currently active selector</w:t>
            </w:r>
          </w:p>
        </w:tc>
      </w:tr>
      <w:tr>
        <w:trPr>
          <w:cantSplit/>
        </w:trPr>
        <w:tc>
          <w:tcPr>
            <w:tcW w:type="dxa" w:w="1584"/>
            <w:vAlign w:val="center"/>
            <w:tcBorders>
              <w:top w:val="single" w:sz="6" w:space="0" w:color="C8D2CB"/>
              <w:left w:val="single" w:sz="6" w:space="0" w:color="C8D2CB"/>
              <w:bottom w:val="single" w:sz="6" w:space="0" w:color="C8D2CB"/>
              <w:right w:val="single" w:sz="6" w:space="0" w:color="C8D2CB"/>
              <w:insideH w:val="single" w:sz="6" w:space="0" w:color="C8D2CB"/>
              <w:insideV w:val="single" w:sz="6" w:space="0" w:color="C8D2CB"/>
            </w:tcBorders>
            <w:shd w:fill="F5F8F6"/>
          </w:tcPr>
          <w:p>
            <w:pPr>
              <w:spacing w:after="40" w:before="40"/>
            </w:pPr>
            <w:r>
              <w:rPr>
                <w:rFonts w:ascii="Aptos" w:hAnsi="Aptos"/>
                <w:sz w:val="16"/>
              </w:rPr>
              <w:t>Food</w:t>
            </w:r>
          </w:p>
        </w:tc>
        <w:tc>
          <w:tcPr>
            <w:tcW w:type="dxa" w:w="2880"/>
            <w:vAlign w:val="center"/>
            <w:tcBorders>
              <w:top w:val="single" w:sz="6" w:space="0" w:color="C8D2CB"/>
              <w:left w:val="single" w:sz="6" w:space="0" w:color="C8D2CB"/>
              <w:bottom w:val="single" w:sz="6" w:space="0" w:color="C8D2CB"/>
              <w:right w:val="single" w:sz="6" w:space="0" w:color="C8D2CB"/>
              <w:insideH w:val="single" w:sz="6" w:space="0" w:color="C8D2CB"/>
              <w:insideV w:val="single" w:sz="6" w:space="0" w:color="C8D2CB"/>
            </w:tcBorders>
            <w:shd w:fill="F5F8F6"/>
          </w:tcPr>
          <w:p>
            <w:pPr>
              <w:spacing w:after="40" w:before="40"/>
            </w:pPr>
            <w:r>
              <w:rPr>
                <w:rFonts w:ascii="Aptos" w:hAnsi="Aptos"/>
                <w:sz w:val="16"/>
              </w:rPr>
              <w:t>Food pickup location</w:t>
            </w:r>
          </w:p>
        </w:tc>
        <w:tc>
          <w:tcPr>
            <w:tcW w:type="dxa" w:w="3024"/>
            <w:vAlign w:val="center"/>
            <w:tcBorders>
              <w:top w:val="single" w:sz="6" w:space="0" w:color="C8D2CB"/>
              <w:left w:val="single" w:sz="6" w:space="0" w:color="C8D2CB"/>
              <w:bottom w:val="single" w:sz="6" w:space="0" w:color="C8D2CB"/>
              <w:right w:val="single" w:sz="6" w:space="0" w:color="C8D2CB"/>
              <w:insideH w:val="single" w:sz="6" w:space="0" w:color="C8D2CB"/>
              <w:insideV w:val="single" w:sz="6" w:space="0" w:color="C8D2CB"/>
            </w:tcBorders>
            <w:shd w:fill="F5F8F6"/>
          </w:tcPr>
          <w:p>
            <w:pPr>
              <w:spacing w:after="40" w:before="40"/>
            </w:pPr>
            <w:r>
              <w:rPr>
                <w:rFonts w:ascii="Aptos" w:hAnsi="Aptos"/>
                <w:sz w:val="16"/>
              </w:rPr>
              <w:t>Food delivery location</w:t>
            </w:r>
          </w:p>
        </w:tc>
        <w:tc>
          <w:tcPr>
            <w:tcW w:type="dxa" w:w="3168"/>
            <w:vAlign w:val="center"/>
            <w:tcBorders>
              <w:top w:val="single" w:sz="6" w:space="0" w:color="C8D2CB"/>
              <w:left w:val="single" w:sz="6" w:space="0" w:color="C8D2CB"/>
              <w:bottom w:val="single" w:sz="6" w:space="0" w:color="C8D2CB"/>
              <w:right w:val="single" w:sz="6" w:space="0" w:color="C8D2CB"/>
              <w:insideH w:val="single" w:sz="6" w:space="0" w:color="C8D2CB"/>
              <w:insideV w:val="single" w:sz="6" w:space="0" w:color="C8D2CB"/>
            </w:tcBorders>
            <w:shd w:fill="F5F8F6"/>
          </w:tcPr>
          <w:p>
            <w:pPr>
              <w:spacing w:after="40" w:before="40"/>
            </w:pPr>
            <w:r>
              <w:rPr>
                <w:rFonts w:ascii="Aptos" w:hAnsi="Aptos"/>
                <w:sz w:val="16"/>
              </w:rPr>
              <w:t>Food outlets populate pickup</w:t>
            </w:r>
          </w:p>
        </w:tc>
      </w:tr>
      <w:tr>
        <w:trPr>
          <w:cantSplit/>
        </w:trPr>
        <w:tc>
          <w:tcPr>
            <w:tcW w:type="dxa" w:w="1584"/>
            <w:vAlign w:val="center"/>
            <w:tcBorders>
              <w:top w:val="single" w:sz="6" w:space="0" w:color="C8D2CB"/>
              <w:left w:val="single" w:sz="6" w:space="0" w:color="C8D2CB"/>
              <w:bottom w:val="single" w:sz="6" w:space="0" w:color="C8D2CB"/>
              <w:right w:val="single" w:sz="6" w:space="0" w:color="C8D2CB"/>
              <w:insideH w:val="single" w:sz="6" w:space="0" w:color="C8D2CB"/>
              <w:insideV w:val="single" w:sz="6" w:space="0" w:color="C8D2CB"/>
            </w:tcBorders>
          </w:tcPr>
          <w:p>
            <w:pPr>
              <w:spacing w:after="40" w:before="40"/>
            </w:pPr>
            <w:r>
              <w:rPr>
                <w:rFonts w:ascii="Aptos" w:hAnsi="Aptos"/>
                <w:sz w:val="16"/>
              </w:rPr>
              <w:t>Water</w:t>
            </w:r>
          </w:p>
        </w:tc>
        <w:tc>
          <w:tcPr>
            <w:tcW w:type="dxa" w:w="2880"/>
            <w:vAlign w:val="center"/>
            <w:tcBorders>
              <w:top w:val="single" w:sz="6" w:space="0" w:color="C8D2CB"/>
              <w:left w:val="single" w:sz="6" w:space="0" w:color="C8D2CB"/>
              <w:bottom w:val="single" w:sz="6" w:space="0" w:color="C8D2CB"/>
              <w:right w:val="single" w:sz="6" w:space="0" w:color="C8D2CB"/>
              <w:insideH w:val="single" w:sz="6" w:space="0" w:color="C8D2CB"/>
              <w:insideV w:val="single" w:sz="6" w:space="0" w:color="C8D2CB"/>
            </w:tcBorders>
          </w:tcPr>
          <w:p>
            <w:pPr>
              <w:spacing w:after="40" w:before="40"/>
            </w:pPr>
            <w:r>
              <w:rPr>
                <w:rFonts w:ascii="Aptos" w:hAnsi="Aptos"/>
                <w:sz w:val="16"/>
              </w:rPr>
              <w:t>Bottle collection and final drop-off</w:t>
            </w:r>
          </w:p>
        </w:tc>
        <w:tc>
          <w:tcPr>
            <w:tcW w:type="dxa" w:w="3024"/>
            <w:vAlign w:val="center"/>
            <w:tcBorders>
              <w:top w:val="single" w:sz="6" w:space="0" w:color="C8D2CB"/>
              <w:left w:val="single" w:sz="6" w:space="0" w:color="C8D2CB"/>
              <w:bottom w:val="single" w:sz="6" w:space="0" w:color="C8D2CB"/>
              <w:right w:val="single" w:sz="6" w:space="0" w:color="C8D2CB"/>
              <w:insideH w:val="single" w:sz="6" w:space="0" w:color="C8D2CB"/>
              <w:insideV w:val="single" w:sz="6" w:space="0" w:color="C8D2CB"/>
            </w:tcBorders>
          </w:tcPr>
          <w:p>
            <w:pPr>
              <w:spacing w:after="40" w:before="40"/>
            </w:pPr>
            <w:r>
              <w:rPr>
                <w:rFonts w:ascii="Aptos" w:hAnsi="Aptos"/>
                <w:sz w:val="16"/>
              </w:rPr>
              <w:t>Water filling source</w:t>
            </w:r>
          </w:p>
        </w:tc>
        <w:tc>
          <w:tcPr>
            <w:tcW w:type="dxa" w:w="3168"/>
            <w:vAlign w:val="center"/>
            <w:tcBorders>
              <w:top w:val="single" w:sz="6" w:space="0" w:color="C8D2CB"/>
              <w:left w:val="single" w:sz="6" w:space="0" w:color="C8D2CB"/>
              <w:bottom w:val="single" w:sz="6" w:space="0" w:color="C8D2CB"/>
              <w:right w:val="single" w:sz="6" w:space="0" w:color="C8D2CB"/>
              <w:insideH w:val="single" w:sz="6" w:space="0" w:color="C8D2CB"/>
              <w:insideV w:val="single" w:sz="6" w:space="0" w:color="C8D2CB"/>
            </w:tcBorders>
          </w:tcPr>
          <w:p>
            <w:pPr>
              <w:spacing w:after="40" w:before="40"/>
            </w:pPr>
            <w:r>
              <w:rPr>
                <w:rFonts w:ascii="Aptos" w:hAnsi="Aptos"/>
                <w:sz w:val="16"/>
              </w:rPr>
              <w:t>Water outlets populate destination</w:t>
            </w:r>
          </w:p>
        </w:tc>
      </w:tr>
      <w:tr>
        <w:trPr>
          <w:cantSplit/>
        </w:trPr>
        <w:tc>
          <w:tcPr>
            <w:tcW w:type="dxa" w:w="1584"/>
            <w:vAlign w:val="center"/>
            <w:tcBorders>
              <w:top w:val="single" w:sz="6" w:space="0" w:color="C8D2CB"/>
              <w:left w:val="single" w:sz="6" w:space="0" w:color="C8D2CB"/>
              <w:bottom w:val="single" w:sz="6" w:space="0" w:color="C8D2CB"/>
              <w:right w:val="single" w:sz="6" w:space="0" w:color="C8D2CB"/>
              <w:insideH w:val="single" w:sz="6" w:space="0" w:color="C8D2CB"/>
              <w:insideV w:val="single" w:sz="6" w:space="0" w:color="C8D2CB"/>
            </w:tcBorders>
            <w:shd w:fill="F5F8F6"/>
          </w:tcPr>
          <w:p>
            <w:pPr>
              <w:spacing w:after="40" w:before="40"/>
            </w:pPr>
            <w:r>
              <w:rPr>
                <w:rFonts w:ascii="Aptos" w:hAnsi="Aptos"/>
                <w:sz w:val="16"/>
              </w:rPr>
              <w:t>Parcel</w:t>
            </w:r>
          </w:p>
        </w:tc>
        <w:tc>
          <w:tcPr>
            <w:tcW w:type="dxa" w:w="2880"/>
            <w:vAlign w:val="center"/>
            <w:tcBorders>
              <w:top w:val="single" w:sz="6" w:space="0" w:color="C8D2CB"/>
              <w:left w:val="single" w:sz="6" w:space="0" w:color="C8D2CB"/>
              <w:bottom w:val="single" w:sz="6" w:space="0" w:color="C8D2CB"/>
              <w:right w:val="single" w:sz="6" w:space="0" w:color="C8D2CB"/>
              <w:insideH w:val="single" w:sz="6" w:space="0" w:color="C8D2CB"/>
              <w:insideV w:val="single" w:sz="6" w:space="0" w:color="C8D2CB"/>
            </w:tcBorders>
            <w:shd w:fill="F5F8F6"/>
          </w:tcPr>
          <w:p>
            <w:pPr>
              <w:spacing w:after="40" w:before="40"/>
            </w:pPr>
            <w:r>
              <w:rPr>
                <w:rFonts w:ascii="Aptos" w:hAnsi="Aptos"/>
                <w:sz w:val="16"/>
              </w:rPr>
              <w:t>Parcel collection point</w:t>
            </w:r>
          </w:p>
        </w:tc>
        <w:tc>
          <w:tcPr>
            <w:tcW w:type="dxa" w:w="3024"/>
            <w:vAlign w:val="center"/>
            <w:tcBorders>
              <w:top w:val="single" w:sz="6" w:space="0" w:color="C8D2CB"/>
              <w:left w:val="single" w:sz="6" w:space="0" w:color="C8D2CB"/>
              <w:bottom w:val="single" w:sz="6" w:space="0" w:color="C8D2CB"/>
              <w:right w:val="single" w:sz="6" w:space="0" w:color="C8D2CB"/>
              <w:insideH w:val="single" w:sz="6" w:space="0" w:color="C8D2CB"/>
              <w:insideV w:val="single" w:sz="6" w:space="0" w:color="C8D2CB"/>
            </w:tcBorders>
            <w:shd w:fill="F5F8F6"/>
          </w:tcPr>
          <w:p>
            <w:pPr>
              <w:spacing w:after="40" w:before="40"/>
            </w:pPr>
            <w:r>
              <w:rPr>
                <w:rFonts w:ascii="Aptos" w:hAnsi="Aptos"/>
                <w:sz w:val="16"/>
              </w:rPr>
              <w:t>Parcel delivery point</w:t>
            </w:r>
          </w:p>
        </w:tc>
        <w:tc>
          <w:tcPr>
            <w:tcW w:type="dxa" w:w="3168"/>
            <w:vAlign w:val="center"/>
            <w:tcBorders>
              <w:top w:val="single" w:sz="6" w:space="0" w:color="C8D2CB"/>
              <w:left w:val="single" w:sz="6" w:space="0" w:color="C8D2CB"/>
              <w:bottom w:val="single" w:sz="6" w:space="0" w:color="C8D2CB"/>
              <w:right w:val="single" w:sz="6" w:space="0" w:color="C8D2CB"/>
              <w:insideH w:val="single" w:sz="6" w:space="0" w:color="C8D2CB"/>
              <w:insideV w:val="single" w:sz="6" w:space="0" w:color="C8D2CB"/>
            </w:tcBorders>
            <w:shd w:fill="F5F8F6"/>
          </w:tcPr>
          <w:p>
            <w:pPr>
              <w:spacing w:after="40" w:before="40"/>
            </w:pPr>
            <w:r>
              <w:rPr>
                <w:rFonts w:ascii="Aptos" w:hAnsi="Aptos"/>
                <w:sz w:val="16"/>
              </w:rPr>
              <w:t>The currently active selector</w:t>
            </w:r>
          </w:p>
        </w:tc>
      </w:tr>
    </w:tbl>
    <w:p/>
    <w:p>
      <w:pPr>
        <w:spacing w:after="140" w:line="259" w:lineRule="auto"/>
      </w:pPr>
      <w:r>
        <w:t>Water is conceptually a round trip from the bottle collection point to a water source and back to the same collection point. The present lifecycle and fare engine still store one pickup and one destination route; full round-trip routing and completion semantics remain a future item.</w:t>
      </w:r>
    </w:p>
    <w:p>
      <w:pPr>
        <w:pStyle w:val="Heading2"/>
      </w:pPr>
      <w:r>
        <w:t>D.10 Reviewed Problem Resolution Matrix</w:t>
      </w:r>
    </w:p>
    <w:tbl>
      <w:tblPr>
        <w:tblStyle w:val="TableGrid"/>
        <w:tblW w:type="auto" w:w="0"/>
        <w:jc w:val="center"/>
        <w:tblLayout w:type="fixed"/>
        <w:tblLook w:firstColumn="1" w:firstRow="1" w:lastColumn="0" w:lastRow="0" w:noHBand="0" w:noVBand="1" w:val="04A0"/>
      </w:tblPr>
      <w:tblGrid>
        <w:gridCol w:w="2469"/>
        <w:gridCol w:w="2469"/>
        <w:gridCol w:w="2469"/>
        <w:gridCol w:w="2469"/>
      </w:tblGrid>
      <w:tr>
        <w:trPr>
          <w:cantSplit/>
          <w:tblHeader w:val="true"/>
        </w:trPr>
        <w:tc>
          <w:tcPr>
            <w:tcW w:type="dxa" w:w="648"/>
            <w:vAlign w:val="center"/>
            <w:tcBorders>
              <w:top w:val="single" w:sz="6" w:space="0" w:color="C8D2CB"/>
              <w:left w:val="single" w:sz="6" w:space="0" w:color="C8D2CB"/>
              <w:bottom w:val="single" w:sz="6" w:space="0" w:color="C8D2CB"/>
              <w:right w:val="single" w:sz="6" w:space="0" w:color="C8D2CB"/>
              <w:insideH w:val="single" w:sz="6" w:space="0" w:color="C8D2CB"/>
              <w:insideV w:val="single" w:sz="6" w:space="0" w:color="C8D2CB"/>
            </w:tcBorders>
            <w:shd w:fill="1E7A3D"/>
          </w:tcPr>
          <w:p>
            <w:pPr>
              <w:spacing w:after="40" w:before="40"/>
            </w:pPr>
            <w:r>
              <w:rPr>
                <w:rFonts w:ascii="Aptos" w:hAnsi="Aptos"/>
                <w:b/>
                <w:color w:val="FFFFFF"/>
                <w:sz w:val="15"/>
              </w:rPr>
              <w:t>No</w:t>
            </w:r>
          </w:p>
        </w:tc>
        <w:tc>
          <w:tcPr>
            <w:tcW w:type="dxa" w:w="3384"/>
            <w:vAlign w:val="center"/>
            <w:tcBorders>
              <w:top w:val="single" w:sz="6" w:space="0" w:color="C8D2CB"/>
              <w:left w:val="single" w:sz="6" w:space="0" w:color="C8D2CB"/>
              <w:bottom w:val="single" w:sz="6" w:space="0" w:color="C8D2CB"/>
              <w:right w:val="single" w:sz="6" w:space="0" w:color="C8D2CB"/>
              <w:insideH w:val="single" w:sz="6" w:space="0" w:color="C8D2CB"/>
              <w:insideV w:val="single" w:sz="6" w:space="0" w:color="C8D2CB"/>
            </w:tcBorders>
            <w:shd w:fill="1E7A3D"/>
          </w:tcPr>
          <w:p>
            <w:pPr>
              <w:spacing w:after="40" w:before="40"/>
            </w:pPr>
            <w:r>
              <w:rPr>
                <w:rFonts w:ascii="Aptos" w:hAnsi="Aptos"/>
                <w:b/>
                <w:color w:val="FFFFFF"/>
                <w:sz w:val="15"/>
              </w:rPr>
              <w:t>Problem</w:t>
            </w:r>
          </w:p>
        </w:tc>
        <w:tc>
          <w:tcPr>
            <w:tcW w:type="dxa" w:w="1728"/>
            <w:vAlign w:val="center"/>
            <w:tcBorders>
              <w:top w:val="single" w:sz="6" w:space="0" w:color="C8D2CB"/>
              <w:left w:val="single" w:sz="6" w:space="0" w:color="C8D2CB"/>
              <w:bottom w:val="single" w:sz="6" w:space="0" w:color="C8D2CB"/>
              <w:right w:val="single" w:sz="6" w:space="0" w:color="C8D2CB"/>
              <w:insideH w:val="single" w:sz="6" w:space="0" w:color="C8D2CB"/>
              <w:insideV w:val="single" w:sz="6" w:space="0" w:color="C8D2CB"/>
            </w:tcBorders>
            <w:shd w:fill="1E7A3D"/>
          </w:tcPr>
          <w:p>
            <w:pPr>
              <w:spacing w:after="40" w:before="40"/>
            </w:pPr>
            <w:r>
              <w:rPr>
                <w:rFonts w:ascii="Aptos" w:hAnsi="Aptos"/>
                <w:b/>
                <w:color w:val="FFFFFF"/>
                <w:sz w:val="15"/>
              </w:rPr>
              <w:t>Status</w:t>
            </w:r>
          </w:p>
        </w:tc>
        <w:tc>
          <w:tcPr>
            <w:tcW w:type="dxa" w:w="4896"/>
            <w:vAlign w:val="center"/>
            <w:tcBorders>
              <w:top w:val="single" w:sz="6" w:space="0" w:color="C8D2CB"/>
              <w:left w:val="single" w:sz="6" w:space="0" w:color="C8D2CB"/>
              <w:bottom w:val="single" w:sz="6" w:space="0" w:color="C8D2CB"/>
              <w:right w:val="single" w:sz="6" w:space="0" w:color="C8D2CB"/>
              <w:insideH w:val="single" w:sz="6" w:space="0" w:color="C8D2CB"/>
              <w:insideV w:val="single" w:sz="6" w:space="0" w:color="C8D2CB"/>
            </w:tcBorders>
            <w:shd w:fill="1E7A3D"/>
          </w:tcPr>
          <w:p>
            <w:pPr>
              <w:spacing w:after="40" w:before="40"/>
            </w:pPr>
            <w:r>
              <w:rPr>
                <w:rFonts w:ascii="Aptos" w:hAnsi="Aptos"/>
                <w:b/>
                <w:color w:val="FFFFFF"/>
                <w:sz w:val="15"/>
              </w:rPr>
              <w:t>Resolution</w:t>
            </w:r>
          </w:p>
        </w:tc>
      </w:tr>
      <w:tr>
        <w:trPr>
          <w:cantSplit/>
        </w:trPr>
        <w:tc>
          <w:tcPr>
            <w:tcW w:type="dxa" w:w="648"/>
            <w:vAlign w:val="center"/>
            <w:tcBorders>
              <w:top w:val="single" w:sz="6" w:space="0" w:color="C8D2CB"/>
              <w:left w:val="single" w:sz="6" w:space="0" w:color="C8D2CB"/>
              <w:bottom w:val="single" w:sz="6" w:space="0" w:color="C8D2CB"/>
              <w:right w:val="single" w:sz="6" w:space="0" w:color="C8D2CB"/>
              <w:insideH w:val="single" w:sz="6" w:space="0" w:color="C8D2CB"/>
              <w:insideV w:val="single" w:sz="6" w:space="0" w:color="C8D2CB"/>
            </w:tcBorders>
          </w:tcPr>
          <w:p>
            <w:pPr>
              <w:spacing w:after="40" w:before="40"/>
            </w:pPr>
            <w:r>
              <w:rPr>
                <w:rFonts w:ascii="Aptos" w:hAnsi="Aptos"/>
                <w:sz w:val="15"/>
              </w:rPr>
              <w:t>1</w:t>
            </w:r>
          </w:p>
        </w:tc>
        <w:tc>
          <w:tcPr>
            <w:tcW w:type="dxa" w:w="3384"/>
            <w:vAlign w:val="center"/>
            <w:tcBorders>
              <w:top w:val="single" w:sz="6" w:space="0" w:color="C8D2CB"/>
              <w:left w:val="single" w:sz="6" w:space="0" w:color="C8D2CB"/>
              <w:bottom w:val="single" w:sz="6" w:space="0" w:color="C8D2CB"/>
              <w:right w:val="single" w:sz="6" w:space="0" w:color="C8D2CB"/>
              <w:insideH w:val="single" w:sz="6" w:space="0" w:color="C8D2CB"/>
              <w:insideV w:val="single" w:sz="6" w:space="0" w:color="C8D2CB"/>
            </w:tcBorders>
          </w:tcPr>
          <w:p>
            <w:pPr>
              <w:spacing w:after="40" w:before="40"/>
            </w:pPr>
            <w:r>
              <w:rPr>
                <w:rFonts w:ascii="Aptos" w:hAnsi="Aptos"/>
                <w:sz w:val="15"/>
              </w:rPr>
              <w:t>Address lookup unavailable after map tagging</w:t>
            </w:r>
          </w:p>
        </w:tc>
        <w:tc>
          <w:tcPr>
            <w:tcW w:type="dxa" w:w="1728"/>
            <w:vAlign w:val="center"/>
            <w:tcBorders>
              <w:top w:val="single" w:sz="6" w:space="0" w:color="C8D2CB"/>
              <w:left w:val="single" w:sz="6" w:space="0" w:color="C8D2CB"/>
              <w:bottom w:val="single" w:sz="6" w:space="0" w:color="C8D2CB"/>
              <w:right w:val="single" w:sz="6" w:space="0" w:color="C8D2CB"/>
              <w:insideH w:val="single" w:sz="6" w:space="0" w:color="C8D2CB"/>
              <w:insideV w:val="single" w:sz="6" w:space="0" w:color="C8D2CB"/>
            </w:tcBorders>
          </w:tcPr>
          <w:p>
            <w:pPr>
              <w:spacing w:after="40" w:before="40"/>
            </w:pPr>
            <w:r>
              <w:rPr>
                <w:rFonts w:ascii="Aptos" w:hAnsi="Aptos"/>
                <w:sz w:val="15"/>
              </w:rPr>
              <w:t>Implemented</w:t>
            </w:r>
          </w:p>
        </w:tc>
        <w:tc>
          <w:tcPr>
            <w:tcW w:type="dxa" w:w="4896"/>
            <w:vAlign w:val="center"/>
            <w:tcBorders>
              <w:top w:val="single" w:sz="6" w:space="0" w:color="C8D2CB"/>
              <w:left w:val="single" w:sz="6" w:space="0" w:color="C8D2CB"/>
              <w:bottom w:val="single" w:sz="6" w:space="0" w:color="C8D2CB"/>
              <w:right w:val="single" w:sz="6" w:space="0" w:color="C8D2CB"/>
              <w:insideH w:val="single" w:sz="6" w:space="0" w:color="C8D2CB"/>
              <w:insideV w:val="single" w:sz="6" w:space="0" w:color="C8D2CB"/>
            </w:tcBorders>
          </w:tcPr>
          <w:p>
            <w:pPr>
              <w:spacing w:after="40" w:before="40"/>
            </w:pPr>
            <w:r>
              <w:rPr>
                <w:rFonts w:ascii="Aptos" w:hAnsi="Aptos"/>
                <w:sz w:val="15"/>
              </w:rPr>
              <w:t>Reverse-geocoding fallback; coordinates remain authoritative</w:t>
            </w:r>
          </w:p>
        </w:tc>
      </w:tr>
      <w:tr>
        <w:trPr>
          <w:cantSplit/>
        </w:trPr>
        <w:tc>
          <w:tcPr>
            <w:tcW w:type="dxa" w:w="648"/>
            <w:vAlign w:val="center"/>
            <w:tcBorders>
              <w:top w:val="single" w:sz="6" w:space="0" w:color="C8D2CB"/>
              <w:left w:val="single" w:sz="6" w:space="0" w:color="C8D2CB"/>
              <w:bottom w:val="single" w:sz="6" w:space="0" w:color="C8D2CB"/>
              <w:right w:val="single" w:sz="6" w:space="0" w:color="C8D2CB"/>
              <w:insideH w:val="single" w:sz="6" w:space="0" w:color="C8D2CB"/>
              <w:insideV w:val="single" w:sz="6" w:space="0" w:color="C8D2CB"/>
            </w:tcBorders>
            <w:shd w:fill="F5F8F6"/>
          </w:tcPr>
          <w:p>
            <w:pPr>
              <w:spacing w:after="40" w:before="40"/>
            </w:pPr>
            <w:r>
              <w:rPr>
                <w:rFonts w:ascii="Aptos" w:hAnsi="Aptos"/>
                <w:sz w:val="15"/>
              </w:rPr>
              <w:t>2</w:t>
            </w:r>
          </w:p>
        </w:tc>
        <w:tc>
          <w:tcPr>
            <w:tcW w:type="dxa" w:w="3384"/>
            <w:vAlign w:val="center"/>
            <w:tcBorders>
              <w:top w:val="single" w:sz="6" w:space="0" w:color="C8D2CB"/>
              <w:left w:val="single" w:sz="6" w:space="0" w:color="C8D2CB"/>
              <w:bottom w:val="single" w:sz="6" w:space="0" w:color="C8D2CB"/>
              <w:right w:val="single" w:sz="6" w:space="0" w:color="C8D2CB"/>
              <w:insideH w:val="single" w:sz="6" w:space="0" w:color="C8D2CB"/>
              <w:insideV w:val="single" w:sz="6" w:space="0" w:color="C8D2CB"/>
            </w:tcBorders>
            <w:shd w:fill="F5F8F6"/>
          </w:tcPr>
          <w:p>
            <w:pPr>
              <w:spacing w:after="40" w:before="40"/>
            </w:pPr>
            <w:r>
              <w:rPr>
                <w:rFonts w:ascii="Aptos" w:hAnsi="Aptos"/>
                <w:sz w:val="15"/>
              </w:rPr>
              <w:t>Road routing unavailable</w:t>
            </w:r>
          </w:p>
        </w:tc>
        <w:tc>
          <w:tcPr>
            <w:tcW w:type="dxa" w:w="1728"/>
            <w:vAlign w:val="center"/>
            <w:tcBorders>
              <w:top w:val="single" w:sz="6" w:space="0" w:color="C8D2CB"/>
              <w:left w:val="single" w:sz="6" w:space="0" w:color="C8D2CB"/>
              <w:bottom w:val="single" w:sz="6" w:space="0" w:color="C8D2CB"/>
              <w:right w:val="single" w:sz="6" w:space="0" w:color="C8D2CB"/>
              <w:insideH w:val="single" w:sz="6" w:space="0" w:color="C8D2CB"/>
              <w:insideV w:val="single" w:sz="6" w:space="0" w:color="C8D2CB"/>
            </w:tcBorders>
            <w:shd w:fill="F5F8F6"/>
          </w:tcPr>
          <w:p>
            <w:pPr>
              <w:spacing w:after="40" w:before="40"/>
            </w:pPr>
            <w:r>
              <w:rPr>
                <w:rFonts w:ascii="Aptos" w:hAnsi="Aptos"/>
                <w:sz w:val="15"/>
              </w:rPr>
              <w:t>Implemented</w:t>
            </w:r>
          </w:p>
        </w:tc>
        <w:tc>
          <w:tcPr>
            <w:tcW w:type="dxa" w:w="4896"/>
            <w:vAlign w:val="center"/>
            <w:tcBorders>
              <w:top w:val="single" w:sz="6" w:space="0" w:color="C8D2CB"/>
              <w:left w:val="single" w:sz="6" w:space="0" w:color="C8D2CB"/>
              <w:bottom w:val="single" w:sz="6" w:space="0" w:color="C8D2CB"/>
              <w:right w:val="single" w:sz="6" w:space="0" w:color="C8D2CB"/>
              <w:insideH w:val="single" w:sz="6" w:space="0" w:color="C8D2CB"/>
              <w:insideV w:val="single" w:sz="6" w:space="0" w:color="C8D2CB"/>
            </w:tcBorders>
            <w:shd w:fill="F5F8F6"/>
          </w:tcPr>
          <w:p>
            <w:pPr>
              <w:spacing w:after="40" w:before="40"/>
            </w:pPr>
            <w:r>
              <w:rPr>
                <w:rFonts w:ascii="Aptos" w:hAnsi="Aptos"/>
                <w:sz w:val="15"/>
              </w:rPr>
              <w:t>OpenRouteService primary with OSRM-compatible fallback</w:t>
            </w:r>
          </w:p>
        </w:tc>
      </w:tr>
      <w:tr>
        <w:trPr>
          <w:cantSplit/>
        </w:trPr>
        <w:tc>
          <w:tcPr>
            <w:tcW w:type="dxa" w:w="648"/>
            <w:vAlign w:val="center"/>
            <w:tcBorders>
              <w:top w:val="single" w:sz="6" w:space="0" w:color="C8D2CB"/>
              <w:left w:val="single" w:sz="6" w:space="0" w:color="C8D2CB"/>
              <w:bottom w:val="single" w:sz="6" w:space="0" w:color="C8D2CB"/>
              <w:right w:val="single" w:sz="6" w:space="0" w:color="C8D2CB"/>
              <w:insideH w:val="single" w:sz="6" w:space="0" w:color="C8D2CB"/>
              <w:insideV w:val="single" w:sz="6" w:space="0" w:color="C8D2CB"/>
            </w:tcBorders>
          </w:tcPr>
          <w:p>
            <w:pPr>
              <w:spacing w:after="40" w:before="40"/>
            </w:pPr>
            <w:r>
              <w:rPr>
                <w:rFonts w:ascii="Aptos" w:hAnsi="Aptos"/>
                <w:sz w:val="15"/>
              </w:rPr>
              <w:t>3</w:t>
            </w:r>
          </w:p>
        </w:tc>
        <w:tc>
          <w:tcPr>
            <w:tcW w:type="dxa" w:w="3384"/>
            <w:vAlign w:val="center"/>
            <w:tcBorders>
              <w:top w:val="single" w:sz="6" w:space="0" w:color="C8D2CB"/>
              <w:left w:val="single" w:sz="6" w:space="0" w:color="C8D2CB"/>
              <w:bottom w:val="single" w:sz="6" w:space="0" w:color="C8D2CB"/>
              <w:right w:val="single" w:sz="6" w:space="0" w:color="C8D2CB"/>
              <w:insideH w:val="single" w:sz="6" w:space="0" w:color="C8D2CB"/>
              <w:insideV w:val="single" w:sz="6" w:space="0" w:color="C8D2CB"/>
            </w:tcBorders>
          </w:tcPr>
          <w:p>
            <w:pPr>
              <w:spacing w:after="40" w:before="40"/>
            </w:pPr>
            <w:r>
              <w:rPr>
                <w:rFonts w:ascii="Aptos" w:hAnsi="Aptos"/>
                <w:sz w:val="15"/>
              </w:rPr>
              <w:t>Manual pickup and destination toggle</w:t>
            </w:r>
          </w:p>
        </w:tc>
        <w:tc>
          <w:tcPr>
            <w:tcW w:type="dxa" w:w="1728"/>
            <w:vAlign w:val="center"/>
            <w:tcBorders>
              <w:top w:val="single" w:sz="6" w:space="0" w:color="C8D2CB"/>
              <w:left w:val="single" w:sz="6" w:space="0" w:color="C8D2CB"/>
              <w:bottom w:val="single" w:sz="6" w:space="0" w:color="C8D2CB"/>
              <w:right w:val="single" w:sz="6" w:space="0" w:color="C8D2CB"/>
              <w:insideH w:val="single" w:sz="6" w:space="0" w:color="C8D2CB"/>
              <w:insideV w:val="single" w:sz="6" w:space="0" w:color="C8D2CB"/>
            </w:tcBorders>
          </w:tcPr>
          <w:p>
            <w:pPr>
              <w:spacing w:after="40" w:before="40"/>
            </w:pPr>
            <w:r>
              <w:rPr>
                <w:rFonts w:ascii="Aptos" w:hAnsi="Aptos"/>
                <w:sz w:val="15"/>
              </w:rPr>
              <w:t>Implemented</w:t>
            </w:r>
          </w:p>
        </w:tc>
        <w:tc>
          <w:tcPr>
            <w:tcW w:type="dxa" w:w="4896"/>
            <w:vAlign w:val="center"/>
            <w:tcBorders>
              <w:top w:val="single" w:sz="6" w:space="0" w:color="C8D2CB"/>
              <w:left w:val="single" w:sz="6" w:space="0" w:color="C8D2CB"/>
              <w:bottom w:val="single" w:sz="6" w:space="0" w:color="C8D2CB"/>
              <w:right w:val="single" w:sz="6" w:space="0" w:color="C8D2CB"/>
              <w:insideH w:val="single" w:sz="6" w:space="0" w:color="C8D2CB"/>
              <w:insideV w:val="single" w:sz="6" w:space="0" w:color="C8D2CB"/>
            </w:tcBorders>
          </w:tcPr>
          <w:p>
            <w:pPr>
              <w:spacing w:after="40" w:before="40"/>
            </w:pPr>
            <w:r>
              <w:rPr>
                <w:rFonts w:ascii="Aptos" w:hAnsi="Aptos"/>
                <w:sz w:val="15"/>
              </w:rPr>
              <w:t>Automatic alternating selector</w:t>
            </w:r>
          </w:p>
        </w:tc>
      </w:tr>
      <w:tr>
        <w:trPr>
          <w:cantSplit/>
        </w:trPr>
        <w:tc>
          <w:tcPr>
            <w:tcW w:type="dxa" w:w="648"/>
            <w:vAlign w:val="center"/>
            <w:tcBorders>
              <w:top w:val="single" w:sz="6" w:space="0" w:color="C8D2CB"/>
              <w:left w:val="single" w:sz="6" w:space="0" w:color="C8D2CB"/>
              <w:bottom w:val="single" w:sz="6" w:space="0" w:color="C8D2CB"/>
              <w:right w:val="single" w:sz="6" w:space="0" w:color="C8D2CB"/>
              <w:insideH w:val="single" w:sz="6" w:space="0" w:color="C8D2CB"/>
              <w:insideV w:val="single" w:sz="6" w:space="0" w:color="C8D2CB"/>
            </w:tcBorders>
            <w:shd w:fill="F5F8F6"/>
          </w:tcPr>
          <w:p>
            <w:pPr>
              <w:spacing w:after="40" w:before="40"/>
            </w:pPr>
            <w:r>
              <w:rPr>
                <w:rFonts w:ascii="Aptos" w:hAnsi="Aptos"/>
                <w:sz w:val="15"/>
              </w:rPr>
              <w:t>4</w:t>
            </w:r>
          </w:p>
        </w:tc>
        <w:tc>
          <w:tcPr>
            <w:tcW w:type="dxa" w:w="3384"/>
            <w:vAlign w:val="center"/>
            <w:tcBorders>
              <w:top w:val="single" w:sz="6" w:space="0" w:color="C8D2CB"/>
              <w:left w:val="single" w:sz="6" w:space="0" w:color="C8D2CB"/>
              <w:bottom w:val="single" w:sz="6" w:space="0" w:color="C8D2CB"/>
              <w:right w:val="single" w:sz="6" w:space="0" w:color="C8D2CB"/>
              <w:insideH w:val="single" w:sz="6" w:space="0" w:color="C8D2CB"/>
              <w:insideV w:val="single" w:sz="6" w:space="0" w:color="C8D2CB"/>
            </w:tcBorders>
            <w:shd w:fill="F5F8F6"/>
          </w:tcPr>
          <w:p>
            <w:pPr>
              <w:spacing w:after="40" w:before="40"/>
            </w:pPr>
            <w:r>
              <w:rPr>
                <w:rFonts w:ascii="Aptos" w:hAnsi="Aptos"/>
                <w:sz w:val="15"/>
              </w:rPr>
              <w:t>Search geocoding unavailable</w:t>
            </w:r>
          </w:p>
        </w:tc>
        <w:tc>
          <w:tcPr>
            <w:tcW w:type="dxa" w:w="1728"/>
            <w:vAlign w:val="center"/>
            <w:tcBorders>
              <w:top w:val="single" w:sz="6" w:space="0" w:color="C8D2CB"/>
              <w:left w:val="single" w:sz="6" w:space="0" w:color="C8D2CB"/>
              <w:bottom w:val="single" w:sz="6" w:space="0" w:color="C8D2CB"/>
              <w:right w:val="single" w:sz="6" w:space="0" w:color="C8D2CB"/>
              <w:insideH w:val="single" w:sz="6" w:space="0" w:color="C8D2CB"/>
              <w:insideV w:val="single" w:sz="6" w:space="0" w:color="C8D2CB"/>
            </w:tcBorders>
            <w:shd w:fill="F5F8F6"/>
          </w:tcPr>
          <w:p>
            <w:pPr>
              <w:spacing w:after="40" w:before="40"/>
            </w:pPr>
            <w:r>
              <w:rPr>
                <w:rFonts w:ascii="Aptos" w:hAnsi="Aptos"/>
                <w:sz w:val="15"/>
              </w:rPr>
              <w:t>Implemented</w:t>
            </w:r>
          </w:p>
        </w:tc>
        <w:tc>
          <w:tcPr>
            <w:tcW w:type="dxa" w:w="4896"/>
            <w:vAlign w:val="center"/>
            <w:tcBorders>
              <w:top w:val="single" w:sz="6" w:space="0" w:color="C8D2CB"/>
              <w:left w:val="single" w:sz="6" w:space="0" w:color="C8D2CB"/>
              <w:bottom w:val="single" w:sz="6" w:space="0" w:color="C8D2CB"/>
              <w:right w:val="single" w:sz="6" w:space="0" w:color="C8D2CB"/>
              <w:insideH w:val="single" w:sz="6" w:space="0" w:color="C8D2CB"/>
              <w:insideV w:val="single" w:sz="6" w:space="0" w:color="C8D2CB"/>
            </w:tcBorders>
            <w:shd w:fill="F5F8F6"/>
          </w:tcPr>
          <w:p>
            <w:pPr>
              <w:spacing w:after="40" w:before="40"/>
            </w:pPr>
            <w:r>
              <w:rPr>
                <w:rFonts w:ascii="Aptos" w:hAnsi="Aptos"/>
                <w:sz w:val="15"/>
              </w:rPr>
              <w:t>Primary and fallback geocoders, throttling, caching</w:t>
            </w:r>
          </w:p>
        </w:tc>
      </w:tr>
      <w:tr>
        <w:trPr>
          <w:cantSplit/>
        </w:trPr>
        <w:tc>
          <w:tcPr>
            <w:tcW w:type="dxa" w:w="648"/>
            <w:vAlign w:val="center"/>
            <w:tcBorders>
              <w:top w:val="single" w:sz="6" w:space="0" w:color="C8D2CB"/>
              <w:left w:val="single" w:sz="6" w:space="0" w:color="C8D2CB"/>
              <w:bottom w:val="single" w:sz="6" w:space="0" w:color="C8D2CB"/>
              <w:right w:val="single" w:sz="6" w:space="0" w:color="C8D2CB"/>
              <w:insideH w:val="single" w:sz="6" w:space="0" w:color="C8D2CB"/>
              <w:insideV w:val="single" w:sz="6" w:space="0" w:color="C8D2CB"/>
            </w:tcBorders>
          </w:tcPr>
          <w:p>
            <w:pPr>
              <w:spacing w:after="40" w:before="40"/>
            </w:pPr>
            <w:r>
              <w:rPr>
                <w:rFonts w:ascii="Aptos" w:hAnsi="Aptos"/>
                <w:sz w:val="15"/>
              </w:rPr>
              <w:t>5</w:t>
            </w:r>
          </w:p>
        </w:tc>
        <w:tc>
          <w:tcPr>
            <w:tcW w:type="dxa" w:w="3384"/>
            <w:vAlign w:val="center"/>
            <w:tcBorders>
              <w:top w:val="single" w:sz="6" w:space="0" w:color="C8D2CB"/>
              <w:left w:val="single" w:sz="6" w:space="0" w:color="C8D2CB"/>
              <w:bottom w:val="single" w:sz="6" w:space="0" w:color="C8D2CB"/>
              <w:right w:val="single" w:sz="6" w:space="0" w:color="C8D2CB"/>
              <w:insideH w:val="single" w:sz="6" w:space="0" w:color="C8D2CB"/>
              <w:insideV w:val="single" w:sz="6" w:space="0" w:color="C8D2CB"/>
            </w:tcBorders>
          </w:tcPr>
          <w:p>
            <w:pPr>
              <w:spacing w:after="40" w:before="40"/>
            </w:pPr>
            <w:r>
              <w:rPr>
                <w:rFonts w:ascii="Aptos" w:hAnsi="Aptos"/>
                <w:sz w:val="15"/>
              </w:rPr>
              <w:t>No network-disconnection feedback</w:t>
            </w:r>
          </w:p>
        </w:tc>
        <w:tc>
          <w:tcPr>
            <w:tcW w:type="dxa" w:w="1728"/>
            <w:vAlign w:val="center"/>
            <w:tcBorders>
              <w:top w:val="single" w:sz="6" w:space="0" w:color="C8D2CB"/>
              <w:left w:val="single" w:sz="6" w:space="0" w:color="C8D2CB"/>
              <w:bottom w:val="single" w:sz="6" w:space="0" w:color="C8D2CB"/>
              <w:right w:val="single" w:sz="6" w:space="0" w:color="C8D2CB"/>
              <w:insideH w:val="single" w:sz="6" w:space="0" w:color="C8D2CB"/>
              <w:insideV w:val="single" w:sz="6" w:space="0" w:color="C8D2CB"/>
            </w:tcBorders>
          </w:tcPr>
          <w:p>
            <w:pPr>
              <w:spacing w:after="40" w:before="40"/>
            </w:pPr>
            <w:r>
              <w:rPr>
                <w:rFonts w:ascii="Aptos" w:hAnsi="Aptos"/>
                <w:sz w:val="15"/>
              </w:rPr>
              <w:t>Implemented</w:t>
            </w:r>
          </w:p>
        </w:tc>
        <w:tc>
          <w:tcPr>
            <w:tcW w:type="dxa" w:w="4896"/>
            <w:vAlign w:val="center"/>
            <w:tcBorders>
              <w:top w:val="single" w:sz="6" w:space="0" w:color="C8D2CB"/>
              <w:left w:val="single" w:sz="6" w:space="0" w:color="C8D2CB"/>
              <w:bottom w:val="single" w:sz="6" w:space="0" w:color="C8D2CB"/>
              <w:right w:val="single" w:sz="6" w:space="0" w:color="C8D2CB"/>
              <w:insideH w:val="single" w:sz="6" w:space="0" w:color="C8D2CB"/>
              <w:insideV w:val="single" w:sz="6" w:space="0" w:color="C8D2CB"/>
            </w:tcBorders>
          </w:tcPr>
          <w:p>
            <w:pPr>
              <w:spacing w:after="40" w:before="40"/>
            </w:pPr>
            <w:r>
              <w:rPr>
                <w:rFonts w:ascii="Aptos" w:hAnsi="Aptos"/>
                <w:sz w:val="15"/>
              </w:rPr>
              <w:t>Persistent offline banner</w:t>
            </w:r>
          </w:p>
        </w:tc>
      </w:tr>
      <w:tr>
        <w:trPr>
          <w:cantSplit/>
        </w:trPr>
        <w:tc>
          <w:tcPr>
            <w:tcW w:type="dxa" w:w="648"/>
            <w:vAlign w:val="center"/>
            <w:tcBorders>
              <w:top w:val="single" w:sz="6" w:space="0" w:color="C8D2CB"/>
              <w:left w:val="single" w:sz="6" w:space="0" w:color="C8D2CB"/>
              <w:bottom w:val="single" w:sz="6" w:space="0" w:color="C8D2CB"/>
              <w:right w:val="single" w:sz="6" w:space="0" w:color="C8D2CB"/>
              <w:insideH w:val="single" w:sz="6" w:space="0" w:color="C8D2CB"/>
              <w:insideV w:val="single" w:sz="6" w:space="0" w:color="C8D2CB"/>
            </w:tcBorders>
            <w:shd w:fill="F5F8F6"/>
          </w:tcPr>
          <w:p>
            <w:pPr>
              <w:spacing w:after="40" w:before="40"/>
            </w:pPr>
            <w:r>
              <w:rPr>
                <w:rFonts w:ascii="Aptos" w:hAnsi="Aptos"/>
                <w:sz w:val="15"/>
              </w:rPr>
              <w:t>6</w:t>
            </w:r>
          </w:p>
        </w:tc>
        <w:tc>
          <w:tcPr>
            <w:tcW w:type="dxa" w:w="3384"/>
            <w:vAlign w:val="center"/>
            <w:tcBorders>
              <w:top w:val="single" w:sz="6" w:space="0" w:color="C8D2CB"/>
              <w:left w:val="single" w:sz="6" w:space="0" w:color="C8D2CB"/>
              <w:bottom w:val="single" w:sz="6" w:space="0" w:color="C8D2CB"/>
              <w:right w:val="single" w:sz="6" w:space="0" w:color="C8D2CB"/>
              <w:insideH w:val="single" w:sz="6" w:space="0" w:color="C8D2CB"/>
              <w:insideV w:val="single" w:sz="6" w:space="0" w:color="C8D2CB"/>
            </w:tcBorders>
            <w:shd w:fill="F5F8F6"/>
          </w:tcPr>
          <w:p>
            <w:pPr>
              <w:spacing w:after="40" w:before="40"/>
            </w:pPr>
            <w:r>
              <w:rPr>
                <w:rFonts w:ascii="Aptos" w:hAnsi="Aptos"/>
                <w:sz w:val="15"/>
              </w:rPr>
              <w:t>No admin login path</w:t>
            </w:r>
          </w:p>
        </w:tc>
        <w:tc>
          <w:tcPr>
            <w:tcW w:type="dxa" w:w="1728"/>
            <w:vAlign w:val="center"/>
            <w:tcBorders>
              <w:top w:val="single" w:sz="6" w:space="0" w:color="C8D2CB"/>
              <w:left w:val="single" w:sz="6" w:space="0" w:color="C8D2CB"/>
              <w:bottom w:val="single" w:sz="6" w:space="0" w:color="C8D2CB"/>
              <w:right w:val="single" w:sz="6" w:space="0" w:color="C8D2CB"/>
              <w:insideH w:val="single" w:sz="6" w:space="0" w:color="C8D2CB"/>
              <w:insideV w:val="single" w:sz="6" w:space="0" w:color="C8D2CB"/>
            </w:tcBorders>
            <w:shd w:fill="F5F8F6"/>
          </w:tcPr>
          <w:p>
            <w:pPr>
              <w:spacing w:after="40" w:before="40"/>
            </w:pPr>
            <w:r>
              <w:rPr>
                <w:rFonts w:ascii="Aptos" w:hAnsi="Aptos"/>
                <w:sz w:val="15"/>
              </w:rPr>
              <w:t>Implemented</w:t>
            </w:r>
          </w:p>
        </w:tc>
        <w:tc>
          <w:tcPr>
            <w:tcW w:type="dxa" w:w="4896"/>
            <w:vAlign w:val="center"/>
            <w:tcBorders>
              <w:top w:val="single" w:sz="6" w:space="0" w:color="C8D2CB"/>
              <w:left w:val="single" w:sz="6" w:space="0" w:color="C8D2CB"/>
              <w:bottom w:val="single" w:sz="6" w:space="0" w:color="C8D2CB"/>
              <w:right w:val="single" w:sz="6" w:space="0" w:color="C8D2CB"/>
              <w:insideH w:val="single" w:sz="6" w:space="0" w:color="C8D2CB"/>
              <w:insideV w:val="single" w:sz="6" w:space="0" w:color="C8D2CB"/>
            </w:tcBorders>
            <w:shd w:fill="F5F8F6"/>
          </w:tcPr>
          <w:p>
            <w:pPr>
              <w:spacing w:after="40" w:before="40"/>
            </w:pPr>
            <w:r>
              <w:rPr>
                <w:rFonts w:ascii="Aptos" w:hAnsi="Aptos"/>
                <w:sz w:val="15"/>
              </w:rPr>
              <w:t>Three protected pre-provisioned admin accounts; credentials kept outside this report</w:t>
            </w:r>
          </w:p>
        </w:tc>
      </w:tr>
      <w:tr>
        <w:trPr>
          <w:cantSplit/>
        </w:trPr>
        <w:tc>
          <w:tcPr>
            <w:tcW w:type="dxa" w:w="648"/>
            <w:vAlign w:val="center"/>
            <w:tcBorders>
              <w:top w:val="single" w:sz="6" w:space="0" w:color="C8D2CB"/>
              <w:left w:val="single" w:sz="6" w:space="0" w:color="C8D2CB"/>
              <w:bottom w:val="single" w:sz="6" w:space="0" w:color="C8D2CB"/>
              <w:right w:val="single" w:sz="6" w:space="0" w:color="C8D2CB"/>
              <w:insideH w:val="single" w:sz="6" w:space="0" w:color="C8D2CB"/>
              <w:insideV w:val="single" w:sz="6" w:space="0" w:color="C8D2CB"/>
            </w:tcBorders>
          </w:tcPr>
          <w:p>
            <w:pPr>
              <w:spacing w:after="40" w:before="40"/>
            </w:pPr>
            <w:r>
              <w:rPr>
                <w:rFonts w:ascii="Aptos" w:hAnsi="Aptos"/>
                <w:sz w:val="15"/>
              </w:rPr>
              <w:t>7</w:t>
            </w:r>
          </w:p>
        </w:tc>
        <w:tc>
          <w:tcPr>
            <w:tcW w:type="dxa" w:w="3384"/>
            <w:vAlign w:val="center"/>
            <w:tcBorders>
              <w:top w:val="single" w:sz="6" w:space="0" w:color="C8D2CB"/>
              <w:left w:val="single" w:sz="6" w:space="0" w:color="C8D2CB"/>
              <w:bottom w:val="single" w:sz="6" w:space="0" w:color="C8D2CB"/>
              <w:right w:val="single" w:sz="6" w:space="0" w:color="C8D2CB"/>
              <w:insideH w:val="single" w:sz="6" w:space="0" w:color="C8D2CB"/>
              <w:insideV w:val="single" w:sz="6" w:space="0" w:color="C8D2CB"/>
            </w:tcBorders>
          </w:tcPr>
          <w:p>
            <w:pPr>
              <w:spacing w:after="40" w:before="40"/>
            </w:pPr>
            <w:r>
              <w:rPr>
                <w:rFonts w:ascii="Aptos" w:hAnsi="Aptos"/>
                <w:sz w:val="15"/>
              </w:rPr>
              <w:t>Forgot password</w:t>
            </w:r>
          </w:p>
        </w:tc>
        <w:tc>
          <w:tcPr>
            <w:tcW w:type="dxa" w:w="1728"/>
            <w:vAlign w:val="center"/>
            <w:tcBorders>
              <w:top w:val="single" w:sz="6" w:space="0" w:color="C8D2CB"/>
              <w:left w:val="single" w:sz="6" w:space="0" w:color="C8D2CB"/>
              <w:bottom w:val="single" w:sz="6" w:space="0" w:color="C8D2CB"/>
              <w:right w:val="single" w:sz="6" w:space="0" w:color="C8D2CB"/>
              <w:insideH w:val="single" w:sz="6" w:space="0" w:color="C8D2CB"/>
              <w:insideV w:val="single" w:sz="6" w:space="0" w:color="C8D2CB"/>
            </w:tcBorders>
          </w:tcPr>
          <w:p>
            <w:pPr>
              <w:spacing w:after="40" w:before="40"/>
            </w:pPr>
            <w:r>
              <w:rPr>
                <w:rFonts w:ascii="Aptos" w:hAnsi="Aptos"/>
                <w:sz w:val="15"/>
              </w:rPr>
              <w:t>Implemented with fallback</w:t>
            </w:r>
          </w:p>
        </w:tc>
        <w:tc>
          <w:tcPr>
            <w:tcW w:type="dxa" w:w="4896"/>
            <w:vAlign w:val="center"/>
            <w:tcBorders>
              <w:top w:val="single" w:sz="6" w:space="0" w:color="C8D2CB"/>
              <w:left w:val="single" w:sz="6" w:space="0" w:color="C8D2CB"/>
              <w:bottom w:val="single" w:sz="6" w:space="0" w:color="C8D2CB"/>
              <w:right w:val="single" w:sz="6" w:space="0" w:color="C8D2CB"/>
              <w:insideH w:val="single" w:sz="6" w:space="0" w:color="C8D2CB"/>
              <w:insideV w:val="single" w:sz="6" w:space="0" w:color="C8D2CB"/>
            </w:tcBorders>
          </w:tcPr>
          <w:p>
            <w:pPr>
              <w:spacing w:after="40" w:before="40"/>
            </w:pPr>
            <w:r>
              <w:rPr>
                <w:rFonts w:ascii="Aptos" w:hAnsi="Aptos"/>
                <w:sz w:val="15"/>
              </w:rPr>
              <w:t>Recovery proof, admin approval, one-time link, optional email delivery</w:t>
            </w:r>
          </w:p>
        </w:tc>
      </w:tr>
      <w:tr>
        <w:trPr>
          <w:cantSplit/>
        </w:trPr>
        <w:tc>
          <w:tcPr>
            <w:tcW w:type="dxa" w:w="648"/>
            <w:vAlign w:val="center"/>
            <w:tcBorders>
              <w:top w:val="single" w:sz="6" w:space="0" w:color="C8D2CB"/>
              <w:left w:val="single" w:sz="6" w:space="0" w:color="C8D2CB"/>
              <w:bottom w:val="single" w:sz="6" w:space="0" w:color="C8D2CB"/>
              <w:right w:val="single" w:sz="6" w:space="0" w:color="C8D2CB"/>
              <w:insideH w:val="single" w:sz="6" w:space="0" w:color="C8D2CB"/>
              <w:insideV w:val="single" w:sz="6" w:space="0" w:color="C8D2CB"/>
            </w:tcBorders>
            <w:shd w:fill="F5F8F6"/>
          </w:tcPr>
          <w:p>
            <w:pPr>
              <w:spacing w:after="40" w:before="40"/>
            </w:pPr>
            <w:r>
              <w:rPr>
                <w:rFonts w:ascii="Aptos" w:hAnsi="Aptos"/>
                <w:sz w:val="15"/>
              </w:rPr>
              <w:t>8</w:t>
            </w:r>
          </w:p>
        </w:tc>
        <w:tc>
          <w:tcPr>
            <w:tcW w:type="dxa" w:w="3384"/>
            <w:vAlign w:val="center"/>
            <w:tcBorders>
              <w:top w:val="single" w:sz="6" w:space="0" w:color="C8D2CB"/>
              <w:left w:val="single" w:sz="6" w:space="0" w:color="C8D2CB"/>
              <w:bottom w:val="single" w:sz="6" w:space="0" w:color="C8D2CB"/>
              <w:right w:val="single" w:sz="6" w:space="0" w:color="C8D2CB"/>
              <w:insideH w:val="single" w:sz="6" w:space="0" w:color="C8D2CB"/>
              <w:insideV w:val="single" w:sz="6" w:space="0" w:color="C8D2CB"/>
            </w:tcBorders>
            <w:shd w:fill="F5F8F6"/>
          </w:tcPr>
          <w:p>
            <w:pPr>
              <w:spacing w:after="40" w:before="40"/>
            </w:pPr>
            <w:r>
              <w:rPr>
                <w:rFonts w:ascii="Aptos" w:hAnsi="Aptos"/>
                <w:sz w:val="15"/>
              </w:rPr>
              <w:t>Vehicle type free text</w:t>
            </w:r>
          </w:p>
        </w:tc>
        <w:tc>
          <w:tcPr>
            <w:tcW w:type="dxa" w:w="1728"/>
            <w:vAlign w:val="center"/>
            <w:tcBorders>
              <w:top w:val="single" w:sz="6" w:space="0" w:color="C8D2CB"/>
              <w:left w:val="single" w:sz="6" w:space="0" w:color="C8D2CB"/>
              <w:bottom w:val="single" w:sz="6" w:space="0" w:color="C8D2CB"/>
              <w:right w:val="single" w:sz="6" w:space="0" w:color="C8D2CB"/>
              <w:insideH w:val="single" w:sz="6" w:space="0" w:color="C8D2CB"/>
              <w:insideV w:val="single" w:sz="6" w:space="0" w:color="C8D2CB"/>
            </w:tcBorders>
            <w:shd w:fill="F5F8F6"/>
          </w:tcPr>
          <w:p>
            <w:pPr>
              <w:spacing w:after="40" w:before="40"/>
            </w:pPr>
            <w:r>
              <w:rPr>
                <w:rFonts w:ascii="Aptos" w:hAnsi="Aptos"/>
                <w:sz w:val="15"/>
              </w:rPr>
              <w:t>Implemented</w:t>
            </w:r>
          </w:p>
        </w:tc>
        <w:tc>
          <w:tcPr>
            <w:tcW w:type="dxa" w:w="4896"/>
            <w:vAlign w:val="center"/>
            <w:tcBorders>
              <w:top w:val="single" w:sz="6" w:space="0" w:color="C8D2CB"/>
              <w:left w:val="single" w:sz="6" w:space="0" w:color="C8D2CB"/>
              <w:bottom w:val="single" w:sz="6" w:space="0" w:color="C8D2CB"/>
              <w:right w:val="single" w:sz="6" w:space="0" w:color="C8D2CB"/>
              <w:insideH w:val="single" w:sz="6" w:space="0" w:color="C8D2CB"/>
              <w:insideV w:val="single" w:sz="6" w:space="0" w:color="C8D2CB"/>
            </w:tcBorders>
            <w:shd w:fill="F5F8F6"/>
          </w:tcPr>
          <w:p>
            <w:pPr>
              <w:spacing w:after="40" w:before="40"/>
            </w:pPr>
            <w:r>
              <w:rPr>
                <w:rFonts w:ascii="Aptos" w:hAnsi="Aptos"/>
                <w:sz w:val="15"/>
              </w:rPr>
              <w:t>Motorcycle and Three-wheeler selector</w:t>
            </w:r>
          </w:p>
        </w:tc>
      </w:tr>
      <w:tr>
        <w:trPr>
          <w:cantSplit/>
        </w:trPr>
        <w:tc>
          <w:tcPr>
            <w:tcW w:type="dxa" w:w="648"/>
            <w:vAlign w:val="center"/>
            <w:tcBorders>
              <w:top w:val="single" w:sz="6" w:space="0" w:color="C8D2CB"/>
              <w:left w:val="single" w:sz="6" w:space="0" w:color="C8D2CB"/>
              <w:bottom w:val="single" w:sz="6" w:space="0" w:color="C8D2CB"/>
              <w:right w:val="single" w:sz="6" w:space="0" w:color="C8D2CB"/>
              <w:insideH w:val="single" w:sz="6" w:space="0" w:color="C8D2CB"/>
              <w:insideV w:val="single" w:sz="6" w:space="0" w:color="C8D2CB"/>
            </w:tcBorders>
          </w:tcPr>
          <w:p>
            <w:pPr>
              <w:spacing w:after="40" w:before="40"/>
            </w:pPr>
            <w:r>
              <w:rPr>
                <w:rFonts w:ascii="Aptos" w:hAnsi="Aptos"/>
                <w:sz w:val="15"/>
              </w:rPr>
              <w:t>9</w:t>
            </w:r>
          </w:p>
        </w:tc>
        <w:tc>
          <w:tcPr>
            <w:tcW w:type="dxa" w:w="3384"/>
            <w:vAlign w:val="center"/>
            <w:tcBorders>
              <w:top w:val="single" w:sz="6" w:space="0" w:color="C8D2CB"/>
              <w:left w:val="single" w:sz="6" w:space="0" w:color="C8D2CB"/>
              <w:bottom w:val="single" w:sz="6" w:space="0" w:color="C8D2CB"/>
              <w:right w:val="single" w:sz="6" w:space="0" w:color="C8D2CB"/>
              <w:insideH w:val="single" w:sz="6" w:space="0" w:color="C8D2CB"/>
              <w:insideV w:val="single" w:sz="6" w:space="0" w:color="C8D2CB"/>
            </w:tcBorders>
          </w:tcPr>
          <w:p>
            <w:pPr>
              <w:spacing w:after="40" w:before="40"/>
            </w:pPr>
            <w:r>
              <w:rPr>
                <w:rFonts w:ascii="Aptos" w:hAnsi="Aptos"/>
                <w:sz w:val="15"/>
              </w:rPr>
              <w:t>Rider image on registration or sign-in</w:t>
            </w:r>
          </w:p>
        </w:tc>
        <w:tc>
          <w:tcPr>
            <w:tcW w:type="dxa" w:w="1728"/>
            <w:vAlign w:val="center"/>
            <w:tcBorders>
              <w:top w:val="single" w:sz="6" w:space="0" w:color="C8D2CB"/>
              <w:left w:val="single" w:sz="6" w:space="0" w:color="C8D2CB"/>
              <w:bottom w:val="single" w:sz="6" w:space="0" w:color="C8D2CB"/>
              <w:right w:val="single" w:sz="6" w:space="0" w:color="C8D2CB"/>
              <w:insideH w:val="single" w:sz="6" w:space="0" w:color="C8D2CB"/>
              <w:insideV w:val="single" w:sz="6" w:space="0" w:color="C8D2CB"/>
            </w:tcBorders>
          </w:tcPr>
          <w:p>
            <w:pPr>
              <w:spacing w:after="40" w:before="40"/>
            </w:pPr>
            <w:r>
              <w:rPr>
                <w:rFonts w:ascii="Aptos" w:hAnsi="Aptos"/>
                <w:sz w:val="15"/>
              </w:rPr>
              <w:t>Implemented as decoration</w:t>
            </w:r>
          </w:p>
        </w:tc>
        <w:tc>
          <w:tcPr>
            <w:tcW w:type="dxa" w:w="4896"/>
            <w:vAlign w:val="center"/>
            <w:tcBorders>
              <w:top w:val="single" w:sz="6" w:space="0" w:color="C8D2CB"/>
              <w:left w:val="single" w:sz="6" w:space="0" w:color="C8D2CB"/>
              <w:bottom w:val="single" w:sz="6" w:space="0" w:color="C8D2CB"/>
              <w:right w:val="single" w:sz="6" w:space="0" w:color="C8D2CB"/>
              <w:insideH w:val="single" w:sz="6" w:space="0" w:color="C8D2CB"/>
              <w:insideV w:val="single" w:sz="6" w:space="0" w:color="C8D2CB"/>
            </w:tcBorders>
          </w:tcPr>
          <w:p>
            <w:pPr>
              <w:spacing w:after="40" w:before="40"/>
            </w:pPr>
            <w:r>
              <w:rPr>
                <w:rFonts w:ascii="Aptos" w:hAnsi="Aptos"/>
                <w:sz w:val="15"/>
              </w:rPr>
              <w:t>No uploaded identity image yet</w:t>
            </w:r>
          </w:p>
        </w:tc>
      </w:tr>
      <w:tr>
        <w:trPr>
          <w:cantSplit/>
        </w:trPr>
        <w:tc>
          <w:tcPr>
            <w:tcW w:type="dxa" w:w="648"/>
            <w:vAlign w:val="center"/>
            <w:tcBorders>
              <w:top w:val="single" w:sz="6" w:space="0" w:color="C8D2CB"/>
              <w:left w:val="single" w:sz="6" w:space="0" w:color="C8D2CB"/>
              <w:bottom w:val="single" w:sz="6" w:space="0" w:color="C8D2CB"/>
              <w:right w:val="single" w:sz="6" w:space="0" w:color="C8D2CB"/>
              <w:insideH w:val="single" w:sz="6" w:space="0" w:color="C8D2CB"/>
              <w:insideV w:val="single" w:sz="6" w:space="0" w:color="C8D2CB"/>
            </w:tcBorders>
            <w:shd w:fill="F5F8F6"/>
          </w:tcPr>
          <w:p>
            <w:pPr>
              <w:spacing w:after="40" w:before="40"/>
            </w:pPr>
            <w:r>
              <w:rPr>
                <w:rFonts w:ascii="Aptos" w:hAnsi="Aptos"/>
                <w:sz w:val="15"/>
              </w:rPr>
              <w:t>10</w:t>
            </w:r>
          </w:p>
        </w:tc>
        <w:tc>
          <w:tcPr>
            <w:tcW w:type="dxa" w:w="3384"/>
            <w:vAlign w:val="center"/>
            <w:tcBorders>
              <w:top w:val="single" w:sz="6" w:space="0" w:color="C8D2CB"/>
              <w:left w:val="single" w:sz="6" w:space="0" w:color="C8D2CB"/>
              <w:bottom w:val="single" w:sz="6" w:space="0" w:color="C8D2CB"/>
              <w:right w:val="single" w:sz="6" w:space="0" w:color="C8D2CB"/>
              <w:insideH w:val="single" w:sz="6" w:space="0" w:color="C8D2CB"/>
              <w:insideV w:val="single" w:sz="6" w:space="0" w:color="C8D2CB"/>
            </w:tcBorders>
            <w:shd w:fill="F5F8F6"/>
          </w:tcPr>
          <w:p>
            <w:pPr>
              <w:spacing w:after="40" w:before="40"/>
            </w:pPr>
            <w:r>
              <w:rPr>
                <w:rFonts w:ascii="Aptos" w:hAnsi="Aptos"/>
                <w:sz w:val="15"/>
              </w:rPr>
              <w:t>Rider post-completion chat request</w:t>
            </w:r>
          </w:p>
        </w:tc>
        <w:tc>
          <w:tcPr>
            <w:tcW w:type="dxa" w:w="1728"/>
            <w:vAlign w:val="center"/>
            <w:tcBorders>
              <w:top w:val="single" w:sz="6" w:space="0" w:color="C8D2CB"/>
              <w:left w:val="single" w:sz="6" w:space="0" w:color="C8D2CB"/>
              <w:bottom w:val="single" w:sz="6" w:space="0" w:color="C8D2CB"/>
              <w:right w:val="single" w:sz="6" w:space="0" w:color="C8D2CB"/>
              <w:insideH w:val="single" w:sz="6" w:space="0" w:color="C8D2CB"/>
              <w:insideV w:val="single" w:sz="6" w:space="0" w:color="C8D2CB"/>
            </w:tcBorders>
            <w:shd w:fill="F5F8F6"/>
          </w:tcPr>
          <w:p>
            <w:pPr>
              <w:spacing w:after="40" w:before="40"/>
            </w:pPr>
            <w:r>
              <w:rPr>
                <w:rFonts w:ascii="Aptos" w:hAnsi="Aptos"/>
                <w:sz w:val="15"/>
              </w:rPr>
              <w:t>Implemented</w:t>
            </w:r>
          </w:p>
        </w:tc>
        <w:tc>
          <w:tcPr>
            <w:tcW w:type="dxa" w:w="4896"/>
            <w:vAlign w:val="center"/>
            <w:tcBorders>
              <w:top w:val="single" w:sz="6" w:space="0" w:color="C8D2CB"/>
              <w:left w:val="single" w:sz="6" w:space="0" w:color="C8D2CB"/>
              <w:bottom w:val="single" w:sz="6" w:space="0" w:color="C8D2CB"/>
              <w:right w:val="single" w:sz="6" w:space="0" w:color="C8D2CB"/>
              <w:insideH w:val="single" w:sz="6" w:space="0" w:color="C8D2CB"/>
              <w:insideV w:val="single" w:sz="6" w:space="0" w:color="C8D2CB"/>
            </w:tcBorders>
            <w:shd w:fill="F5F8F6"/>
          </w:tcPr>
          <w:p>
            <w:pPr>
              <w:spacing w:after="40" w:before="40"/>
            </w:pPr>
            <w:r>
              <w:rPr>
                <w:rFonts w:ascii="Aptos" w:hAnsi="Aptos"/>
                <w:sz w:val="15"/>
              </w:rPr>
              <w:t>Either participant may request 24-hour admin-approved access</w:t>
            </w:r>
          </w:p>
        </w:tc>
      </w:tr>
      <w:tr>
        <w:trPr>
          <w:cantSplit/>
        </w:trPr>
        <w:tc>
          <w:tcPr>
            <w:tcW w:type="dxa" w:w="648"/>
            <w:vAlign w:val="center"/>
            <w:tcBorders>
              <w:top w:val="single" w:sz="6" w:space="0" w:color="C8D2CB"/>
              <w:left w:val="single" w:sz="6" w:space="0" w:color="C8D2CB"/>
              <w:bottom w:val="single" w:sz="6" w:space="0" w:color="C8D2CB"/>
              <w:right w:val="single" w:sz="6" w:space="0" w:color="C8D2CB"/>
              <w:insideH w:val="single" w:sz="6" w:space="0" w:color="C8D2CB"/>
              <w:insideV w:val="single" w:sz="6" w:space="0" w:color="C8D2CB"/>
            </w:tcBorders>
          </w:tcPr>
          <w:p>
            <w:pPr>
              <w:spacing w:after="40" w:before="40"/>
            </w:pPr>
            <w:r>
              <w:rPr>
                <w:rFonts w:ascii="Aptos" w:hAnsi="Aptos"/>
                <w:sz w:val="15"/>
              </w:rPr>
              <w:t>11</w:t>
            </w:r>
          </w:p>
        </w:tc>
        <w:tc>
          <w:tcPr>
            <w:tcW w:type="dxa" w:w="3384"/>
            <w:vAlign w:val="center"/>
            <w:tcBorders>
              <w:top w:val="single" w:sz="6" w:space="0" w:color="C8D2CB"/>
              <w:left w:val="single" w:sz="6" w:space="0" w:color="C8D2CB"/>
              <w:bottom w:val="single" w:sz="6" w:space="0" w:color="C8D2CB"/>
              <w:right w:val="single" w:sz="6" w:space="0" w:color="C8D2CB"/>
              <w:insideH w:val="single" w:sz="6" w:space="0" w:color="C8D2CB"/>
              <w:insideV w:val="single" w:sz="6" w:space="0" w:color="C8D2CB"/>
            </w:tcBorders>
          </w:tcPr>
          <w:p>
            <w:pPr>
              <w:spacing w:after="40" w:before="40"/>
            </w:pPr>
            <w:r>
              <w:rPr>
                <w:rFonts w:ascii="Aptos" w:hAnsi="Aptos"/>
                <w:sz w:val="15"/>
              </w:rPr>
              <w:t>Receiver fields always visible</w:t>
            </w:r>
          </w:p>
        </w:tc>
        <w:tc>
          <w:tcPr>
            <w:tcW w:type="dxa" w:w="1728"/>
            <w:vAlign w:val="center"/>
            <w:tcBorders>
              <w:top w:val="single" w:sz="6" w:space="0" w:color="C8D2CB"/>
              <w:left w:val="single" w:sz="6" w:space="0" w:color="C8D2CB"/>
              <w:bottom w:val="single" w:sz="6" w:space="0" w:color="C8D2CB"/>
              <w:right w:val="single" w:sz="6" w:space="0" w:color="C8D2CB"/>
              <w:insideH w:val="single" w:sz="6" w:space="0" w:color="C8D2CB"/>
              <w:insideV w:val="single" w:sz="6" w:space="0" w:color="C8D2CB"/>
            </w:tcBorders>
          </w:tcPr>
          <w:p>
            <w:pPr>
              <w:spacing w:after="40" w:before="40"/>
            </w:pPr>
            <w:r>
              <w:rPr>
                <w:rFonts w:ascii="Aptos" w:hAnsi="Aptos"/>
                <w:sz w:val="15"/>
              </w:rPr>
              <w:t>Implemented</w:t>
            </w:r>
          </w:p>
        </w:tc>
        <w:tc>
          <w:tcPr>
            <w:tcW w:type="dxa" w:w="4896"/>
            <w:vAlign w:val="center"/>
            <w:tcBorders>
              <w:top w:val="single" w:sz="6" w:space="0" w:color="C8D2CB"/>
              <w:left w:val="single" w:sz="6" w:space="0" w:color="C8D2CB"/>
              <w:bottom w:val="single" w:sz="6" w:space="0" w:color="C8D2CB"/>
              <w:right w:val="single" w:sz="6" w:space="0" w:color="C8D2CB"/>
              <w:insideH w:val="single" w:sz="6" w:space="0" w:color="C8D2CB"/>
              <w:insideV w:val="single" w:sz="6" w:space="0" w:color="C8D2CB"/>
            </w:tcBorders>
          </w:tcPr>
          <w:p>
            <w:pPr>
              <w:spacing w:after="40" w:before="40"/>
            </w:pPr>
            <w:r>
              <w:rPr>
                <w:rFonts w:ascii="Aptos" w:hAnsi="Aptos"/>
                <w:sz w:val="15"/>
              </w:rPr>
              <w:t>Me or Other person selector</w:t>
            </w:r>
          </w:p>
        </w:tc>
      </w:tr>
      <w:tr>
        <w:trPr>
          <w:cantSplit/>
        </w:trPr>
        <w:tc>
          <w:tcPr>
            <w:tcW w:type="dxa" w:w="648"/>
            <w:vAlign w:val="center"/>
            <w:tcBorders>
              <w:top w:val="single" w:sz="6" w:space="0" w:color="C8D2CB"/>
              <w:left w:val="single" w:sz="6" w:space="0" w:color="C8D2CB"/>
              <w:bottom w:val="single" w:sz="6" w:space="0" w:color="C8D2CB"/>
              <w:right w:val="single" w:sz="6" w:space="0" w:color="C8D2CB"/>
              <w:insideH w:val="single" w:sz="6" w:space="0" w:color="C8D2CB"/>
              <w:insideV w:val="single" w:sz="6" w:space="0" w:color="C8D2CB"/>
            </w:tcBorders>
            <w:shd w:fill="F5F8F6"/>
          </w:tcPr>
          <w:p>
            <w:pPr>
              <w:spacing w:after="40" w:before="40"/>
            </w:pPr>
            <w:r>
              <w:rPr>
                <w:rFonts w:ascii="Aptos" w:hAnsi="Aptos"/>
                <w:sz w:val="15"/>
              </w:rPr>
              <w:t>12</w:t>
            </w:r>
          </w:p>
        </w:tc>
        <w:tc>
          <w:tcPr>
            <w:tcW w:type="dxa" w:w="3384"/>
            <w:vAlign w:val="center"/>
            <w:tcBorders>
              <w:top w:val="single" w:sz="6" w:space="0" w:color="C8D2CB"/>
              <w:left w:val="single" w:sz="6" w:space="0" w:color="C8D2CB"/>
              <w:bottom w:val="single" w:sz="6" w:space="0" w:color="C8D2CB"/>
              <w:right w:val="single" w:sz="6" w:space="0" w:color="C8D2CB"/>
              <w:insideH w:val="single" w:sz="6" w:space="0" w:color="C8D2CB"/>
              <w:insideV w:val="single" w:sz="6" w:space="0" w:color="C8D2CB"/>
            </w:tcBorders>
            <w:shd w:fill="F5F8F6"/>
          </w:tcPr>
          <w:p>
            <w:pPr>
              <w:spacing w:after="40" w:before="40"/>
            </w:pPr>
            <w:r>
              <w:rPr>
                <w:rFonts w:ascii="Aptos" w:hAnsi="Aptos"/>
                <w:sz w:val="15"/>
              </w:rPr>
              <w:t>No completion rating prompt</w:t>
            </w:r>
          </w:p>
        </w:tc>
        <w:tc>
          <w:tcPr>
            <w:tcW w:type="dxa" w:w="1728"/>
            <w:vAlign w:val="center"/>
            <w:tcBorders>
              <w:top w:val="single" w:sz="6" w:space="0" w:color="C8D2CB"/>
              <w:left w:val="single" w:sz="6" w:space="0" w:color="C8D2CB"/>
              <w:bottom w:val="single" w:sz="6" w:space="0" w:color="C8D2CB"/>
              <w:right w:val="single" w:sz="6" w:space="0" w:color="C8D2CB"/>
              <w:insideH w:val="single" w:sz="6" w:space="0" w:color="C8D2CB"/>
              <w:insideV w:val="single" w:sz="6" w:space="0" w:color="C8D2CB"/>
            </w:tcBorders>
            <w:shd w:fill="F5F8F6"/>
          </w:tcPr>
          <w:p>
            <w:pPr>
              <w:spacing w:after="40" w:before="40"/>
            </w:pPr>
            <w:r>
              <w:rPr>
                <w:rFonts w:ascii="Aptos" w:hAnsi="Aptos"/>
                <w:sz w:val="15"/>
              </w:rPr>
              <w:t>Implemented</w:t>
            </w:r>
          </w:p>
        </w:tc>
        <w:tc>
          <w:tcPr>
            <w:tcW w:type="dxa" w:w="4896"/>
            <w:vAlign w:val="center"/>
            <w:tcBorders>
              <w:top w:val="single" w:sz="6" w:space="0" w:color="C8D2CB"/>
              <w:left w:val="single" w:sz="6" w:space="0" w:color="C8D2CB"/>
              <w:bottom w:val="single" w:sz="6" w:space="0" w:color="C8D2CB"/>
              <w:right w:val="single" w:sz="6" w:space="0" w:color="C8D2CB"/>
              <w:insideH w:val="single" w:sz="6" w:space="0" w:color="C8D2CB"/>
              <w:insideV w:val="single" w:sz="6" w:space="0" w:color="C8D2CB"/>
            </w:tcBorders>
            <w:shd w:fill="F5F8F6"/>
          </w:tcPr>
          <w:p>
            <w:pPr>
              <w:spacing w:after="40" w:before="40"/>
            </w:pPr>
            <w:r>
              <w:rPr>
                <w:rFonts w:ascii="Aptos" w:hAnsi="Aptos"/>
                <w:sz w:val="15"/>
              </w:rPr>
              <w:t>Skippable popup plus history path</w:t>
            </w:r>
          </w:p>
        </w:tc>
      </w:tr>
      <w:tr>
        <w:trPr>
          <w:cantSplit/>
        </w:trPr>
        <w:tc>
          <w:tcPr>
            <w:tcW w:type="dxa" w:w="648"/>
            <w:vAlign w:val="center"/>
            <w:tcBorders>
              <w:top w:val="single" w:sz="6" w:space="0" w:color="C8D2CB"/>
              <w:left w:val="single" w:sz="6" w:space="0" w:color="C8D2CB"/>
              <w:bottom w:val="single" w:sz="6" w:space="0" w:color="C8D2CB"/>
              <w:right w:val="single" w:sz="6" w:space="0" w:color="C8D2CB"/>
              <w:insideH w:val="single" w:sz="6" w:space="0" w:color="C8D2CB"/>
              <w:insideV w:val="single" w:sz="6" w:space="0" w:color="C8D2CB"/>
            </w:tcBorders>
          </w:tcPr>
          <w:p>
            <w:pPr>
              <w:spacing w:after="40" w:before="40"/>
            </w:pPr>
            <w:r>
              <w:rPr>
                <w:rFonts w:ascii="Aptos" w:hAnsi="Aptos"/>
                <w:sz w:val="15"/>
              </w:rPr>
              <w:t>13</w:t>
            </w:r>
          </w:p>
        </w:tc>
        <w:tc>
          <w:tcPr>
            <w:tcW w:type="dxa" w:w="3384"/>
            <w:vAlign w:val="center"/>
            <w:tcBorders>
              <w:top w:val="single" w:sz="6" w:space="0" w:color="C8D2CB"/>
              <w:left w:val="single" w:sz="6" w:space="0" w:color="C8D2CB"/>
              <w:bottom w:val="single" w:sz="6" w:space="0" w:color="C8D2CB"/>
              <w:right w:val="single" w:sz="6" w:space="0" w:color="C8D2CB"/>
              <w:insideH w:val="single" w:sz="6" w:space="0" w:color="C8D2CB"/>
              <w:insideV w:val="single" w:sz="6" w:space="0" w:color="C8D2CB"/>
            </w:tcBorders>
          </w:tcPr>
          <w:p>
            <w:pPr>
              <w:spacing w:after="40" w:before="40"/>
            </w:pPr>
            <w:r>
              <w:rPr>
                <w:rFonts w:ascii="Aptos" w:hAnsi="Aptos"/>
                <w:sz w:val="15"/>
              </w:rPr>
              <w:t>No popup or bell notification system</w:t>
            </w:r>
          </w:p>
        </w:tc>
        <w:tc>
          <w:tcPr>
            <w:tcW w:type="dxa" w:w="1728"/>
            <w:vAlign w:val="center"/>
            <w:tcBorders>
              <w:top w:val="single" w:sz="6" w:space="0" w:color="C8D2CB"/>
              <w:left w:val="single" w:sz="6" w:space="0" w:color="C8D2CB"/>
              <w:bottom w:val="single" w:sz="6" w:space="0" w:color="C8D2CB"/>
              <w:right w:val="single" w:sz="6" w:space="0" w:color="C8D2CB"/>
              <w:insideH w:val="single" w:sz="6" w:space="0" w:color="C8D2CB"/>
              <w:insideV w:val="single" w:sz="6" w:space="0" w:color="C8D2CB"/>
            </w:tcBorders>
          </w:tcPr>
          <w:p>
            <w:pPr>
              <w:spacing w:after="40" w:before="40"/>
            </w:pPr>
            <w:r>
              <w:rPr>
                <w:rFonts w:ascii="Aptos" w:hAnsi="Aptos"/>
                <w:sz w:val="15"/>
              </w:rPr>
              <w:t>Implemented</w:t>
            </w:r>
          </w:p>
        </w:tc>
        <w:tc>
          <w:tcPr>
            <w:tcW w:type="dxa" w:w="4896"/>
            <w:vAlign w:val="center"/>
            <w:tcBorders>
              <w:top w:val="single" w:sz="6" w:space="0" w:color="C8D2CB"/>
              <w:left w:val="single" w:sz="6" w:space="0" w:color="C8D2CB"/>
              <w:bottom w:val="single" w:sz="6" w:space="0" w:color="C8D2CB"/>
              <w:right w:val="single" w:sz="6" w:space="0" w:color="C8D2CB"/>
              <w:insideH w:val="single" w:sz="6" w:space="0" w:color="C8D2CB"/>
              <w:insideV w:val="single" w:sz="6" w:space="0" w:color="C8D2CB"/>
            </w:tcBorders>
          </w:tcPr>
          <w:p>
            <w:pPr>
              <w:spacing w:after="40" w:before="40"/>
            </w:pPr>
            <w:r>
              <w:rPr>
                <w:rFonts w:ascii="Aptos" w:hAnsi="Aptos"/>
                <w:sz w:val="15"/>
              </w:rPr>
              <w:t>Popup stack, recent bell list, full center</w:t>
            </w:r>
          </w:p>
        </w:tc>
      </w:tr>
      <w:tr>
        <w:trPr>
          <w:cantSplit/>
        </w:trPr>
        <w:tc>
          <w:tcPr>
            <w:tcW w:type="dxa" w:w="648"/>
            <w:vAlign w:val="center"/>
            <w:tcBorders>
              <w:top w:val="single" w:sz="6" w:space="0" w:color="C8D2CB"/>
              <w:left w:val="single" w:sz="6" w:space="0" w:color="C8D2CB"/>
              <w:bottom w:val="single" w:sz="6" w:space="0" w:color="C8D2CB"/>
              <w:right w:val="single" w:sz="6" w:space="0" w:color="C8D2CB"/>
              <w:insideH w:val="single" w:sz="6" w:space="0" w:color="C8D2CB"/>
              <w:insideV w:val="single" w:sz="6" w:space="0" w:color="C8D2CB"/>
            </w:tcBorders>
            <w:shd w:fill="F5F8F6"/>
          </w:tcPr>
          <w:p>
            <w:pPr>
              <w:spacing w:after="40" w:before="40"/>
            </w:pPr>
            <w:r>
              <w:rPr>
                <w:rFonts w:ascii="Aptos" w:hAnsi="Aptos"/>
                <w:sz w:val="15"/>
              </w:rPr>
              <w:t>14</w:t>
            </w:r>
          </w:p>
        </w:tc>
        <w:tc>
          <w:tcPr>
            <w:tcW w:type="dxa" w:w="3384"/>
            <w:vAlign w:val="center"/>
            <w:tcBorders>
              <w:top w:val="single" w:sz="6" w:space="0" w:color="C8D2CB"/>
              <w:left w:val="single" w:sz="6" w:space="0" w:color="C8D2CB"/>
              <w:bottom w:val="single" w:sz="6" w:space="0" w:color="C8D2CB"/>
              <w:right w:val="single" w:sz="6" w:space="0" w:color="C8D2CB"/>
              <w:insideH w:val="single" w:sz="6" w:space="0" w:color="C8D2CB"/>
              <w:insideV w:val="single" w:sz="6" w:space="0" w:color="C8D2CB"/>
            </w:tcBorders>
            <w:shd w:fill="F5F8F6"/>
          </w:tcPr>
          <w:p>
            <w:pPr>
              <w:spacing w:after="40" w:before="40"/>
            </w:pPr>
            <w:r>
              <w:rPr>
                <w:rFonts w:ascii="Aptos" w:hAnsi="Aptos"/>
                <w:sz w:val="15"/>
              </w:rPr>
              <w:t>Active chat messages not shown as popups</w:t>
            </w:r>
          </w:p>
        </w:tc>
        <w:tc>
          <w:tcPr>
            <w:tcW w:type="dxa" w:w="1728"/>
            <w:vAlign w:val="center"/>
            <w:tcBorders>
              <w:top w:val="single" w:sz="6" w:space="0" w:color="C8D2CB"/>
              <w:left w:val="single" w:sz="6" w:space="0" w:color="C8D2CB"/>
              <w:bottom w:val="single" w:sz="6" w:space="0" w:color="C8D2CB"/>
              <w:right w:val="single" w:sz="6" w:space="0" w:color="C8D2CB"/>
              <w:insideH w:val="single" w:sz="6" w:space="0" w:color="C8D2CB"/>
              <w:insideV w:val="single" w:sz="6" w:space="0" w:color="C8D2CB"/>
            </w:tcBorders>
            <w:shd w:fill="F5F8F6"/>
          </w:tcPr>
          <w:p>
            <w:pPr>
              <w:spacing w:after="40" w:before="40"/>
            </w:pPr>
            <w:r>
              <w:rPr>
                <w:rFonts w:ascii="Aptos" w:hAnsi="Aptos"/>
                <w:sz w:val="15"/>
              </w:rPr>
              <w:t>Implemented</w:t>
            </w:r>
          </w:p>
        </w:tc>
        <w:tc>
          <w:tcPr>
            <w:tcW w:type="dxa" w:w="4896"/>
            <w:vAlign w:val="center"/>
            <w:tcBorders>
              <w:top w:val="single" w:sz="6" w:space="0" w:color="C8D2CB"/>
              <w:left w:val="single" w:sz="6" w:space="0" w:color="C8D2CB"/>
              <w:bottom w:val="single" w:sz="6" w:space="0" w:color="C8D2CB"/>
              <w:right w:val="single" w:sz="6" w:space="0" w:color="C8D2CB"/>
              <w:insideH w:val="single" w:sz="6" w:space="0" w:color="C8D2CB"/>
              <w:insideV w:val="single" w:sz="6" w:space="0" w:color="C8D2CB"/>
            </w:tcBorders>
            <w:shd w:fill="F5F8F6"/>
          </w:tcPr>
          <w:p>
            <w:pPr>
              <w:spacing w:after="40" w:before="40"/>
            </w:pPr>
            <w:r>
              <w:rPr>
                <w:rFonts w:ascii="Aptos" w:hAnsi="Aptos"/>
                <w:sz w:val="15"/>
              </w:rPr>
              <w:t>Real-time CHAT_MESSAGE notification popup</w:t>
            </w:r>
          </w:p>
        </w:tc>
      </w:tr>
      <w:tr>
        <w:trPr>
          <w:cantSplit/>
        </w:trPr>
        <w:tc>
          <w:tcPr>
            <w:tcW w:type="dxa" w:w="648"/>
            <w:vAlign w:val="center"/>
            <w:tcBorders>
              <w:top w:val="single" w:sz="6" w:space="0" w:color="C8D2CB"/>
              <w:left w:val="single" w:sz="6" w:space="0" w:color="C8D2CB"/>
              <w:bottom w:val="single" w:sz="6" w:space="0" w:color="C8D2CB"/>
              <w:right w:val="single" w:sz="6" w:space="0" w:color="C8D2CB"/>
              <w:insideH w:val="single" w:sz="6" w:space="0" w:color="C8D2CB"/>
              <w:insideV w:val="single" w:sz="6" w:space="0" w:color="C8D2CB"/>
            </w:tcBorders>
          </w:tcPr>
          <w:p>
            <w:pPr>
              <w:spacing w:after="40" w:before="40"/>
            </w:pPr>
            <w:r>
              <w:rPr>
                <w:rFonts w:ascii="Aptos" w:hAnsi="Aptos"/>
                <w:sz w:val="15"/>
              </w:rPr>
              <w:t>15</w:t>
            </w:r>
          </w:p>
        </w:tc>
        <w:tc>
          <w:tcPr>
            <w:tcW w:type="dxa" w:w="3384"/>
            <w:vAlign w:val="center"/>
            <w:tcBorders>
              <w:top w:val="single" w:sz="6" w:space="0" w:color="C8D2CB"/>
              <w:left w:val="single" w:sz="6" w:space="0" w:color="C8D2CB"/>
              <w:bottom w:val="single" w:sz="6" w:space="0" w:color="C8D2CB"/>
              <w:right w:val="single" w:sz="6" w:space="0" w:color="C8D2CB"/>
              <w:insideH w:val="single" w:sz="6" w:space="0" w:color="C8D2CB"/>
              <w:insideV w:val="single" w:sz="6" w:space="0" w:color="C8D2CB"/>
            </w:tcBorders>
          </w:tcPr>
          <w:p>
            <w:pPr>
              <w:spacing w:after="40" w:before="40"/>
            </w:pPr>
            <w:r>
              <w:rPr>
                <w:rFonts w:ascii="Aptos" w:hAnsi="Aptos"/>
                <w:sz w:val="15"/>
              </w:rPr>
              <w:t>Cancelled request opens authorization error</w:t>
            </w:r>
          </w:p>
        </w:tc>
        <w:tc>
          <w:tcPr>
            <w:tcW w:type="dxa" w:w="1728"/>
            <w:vAlign w:val="center"/>
            <w:tcBorders>
              <w:top w:val="single" w:sz="6" w:space="0" w:color="C8D2CB"/>
              <w:left w:val="single" w:sz="6" w:space="0" w:color="C8D2CB"/>
              <w:bottom w:val="single" w:sz="6" w:space="0" w:color="C8D2CB"/>
              <w:right w:val="single" w:sz="6" w:space="0" w:color="C8D2CB"/>
              <w:insideH w:val="single" w:sz="6" w:space="0" w:color="C8D2CB"/>
              <w:insideV w:val="single" w:sz="6" w:space="0" w:color="C8D2CB"/>
            </w:tcBorders>
          </w:tcPr>
          <w:p>
            <w:pPr>
              <w:spacing w:after="40" w:before="40"/>
            </w:pPr>
            <w:r>
              <w:rPr>
                <w:rFonts w:ascii="Aptos" w:hAnsi="Aptos"/>
                <w:sz w:val="15"/>
              </w:rPr>
              <w:t>Implemented</w:t>
            </w:r>
          </w:p>
        </w:tc>
        <w:tc>
          <w:tcPr>
            <w:tcW w:type="dxa" w:w="4896"/>
            <w:vAlign w:val="center"/>
            <w:tcBorders>
              <w:top w:val="single" w:sz="6" w:space="0" w:color="C8D2CB"/>
              <w:left w:val="single" w:sz="6" w:space="0" w:color="C8D2CB"/>
              <w:bottom w:val="single" w:sz="6" w:space="0" w:color="C8D2CB"/>
              <w:right w:val="single" w:sz="6" w:space="0" w:color="C8D2CB"/>
              <w:insideH w:val="single" w:sz="6" w:space="0" w:color="C8D2CB"/>
              <w:insideV w:val="single" w:sz="6" w:space="0" w:color="C8D2CB"/>
            </w:tcBorders>
          </w:tcPr>
          <w:p>
            <w:pPr>
              <w:spacing w:after="40" w:before="40"/>
            </w:pPr>
            <w:r>
              <w:rPr>
                <w:rFonts w:ascii="Aptos" w:hAnsi="Aptos"/>
                <w:sz w:val="15"/>
              </w:rPr>
              <w:t>Resolved stale notice and clearer unavailable state</w:t>
            </w:r>
          </w:p>
        </w:tc>
      </w:tr>
      <w:tr>
        <w:trPr>
          <w:cantSplit/>
        </w:trPr>
        <w:tc>
          <w:tcPr>
            <w:tcW w:type="dxa" w:w="648"/>
            <w:vAlign w:val="center"/>
            <w:tcBorders>
              <w:top w:val="single" w:sz="6" w:space="0" w:color="C8D2CB"/>
              <w:left w:val="single" w:sz="6" w:space="0" w:color="C8D2CB"/>
              <w:bottom w:val="single" w:sz="6" w:space="0" w:color="C8D2CB"/>
              <w:right w:val="single" w:sz="6" w:space="0" w:color="C8D2CB"/>
              <w:insideH w:val="single" w:sz="6" w:space="0" w:color="C8D2CB"/>
              <w:insideV w:val="single" w:sz="6" w:space="0" w:color="C8D2CB"/>
            </w:tcBorders>
            <w:shd w:fill="F5F8F6"/>
          </w:tcPr>
          <w:p>
            <w:pPr>
              <w:spacing w:after="40" w:before="40"/>
            </w:pPr>
            <w:r>
              <w:rPr>
                <w:rFonts w:ascii="Aptos" w:hAnsi="Aptos"/>
                <w:sz w:val="15"/>
              </w:rPr>
              <w:t>16</w:t>
            </w:r>
          </w:p>
        </w:tc>
        <w:tc>
          <w:tcPr>
            <w:tcW w:type="dxa" w:w="3384"/>
            <w:vAlign w:val="center"/>
            <w:tcBorders>
              <w:top w:val="single" w:sz="6" w:space="0" w:color="C8D2CB"/>
              <w:left w:val="single" w:sz="6" w:space="0" w:color="C8D2CB"/>
              <w:bottom w:val="single" w:sz="6" w:space="0" w:color="C8D2CB"/>
              <w:right w:val="single" w:sz="6" w:space="0" w:color="C8D2CB"/>
              <w:insideH w:val="single" w:sz="6" w:space="0" w:color="C8D2CB"/>
              <w:insideV w:val="single" w:sz="6" w:space="0" w:color="C8D2CB"/>
            </w:tcBorders>
            <w:shd w:fill="F5F8F6"/>
          </w:tcPr>
          <w:p>
            <w:pPr>
              <w:spacing w:after="40" w:before="40"/>
            </w:pPr>
            <w:r>
              <w:rPr>
                <w:rFonts w:ascii="Aptos" w:hAnsi="Aptos"/>
                <w:sz w:val="15"/>
              </w:rPr>
              <w:t>No rider popup for new requests</w:t>
            </w:r>
          </w:p>
        </w:tc>
        <w:tc>
          <w:tcPr>
            <w:tcW w:type="dxa" w:w="1728"/>
            <w:vAlign w:val="center"/>
            <w:tcBorders>
              <w:top w:val="single" w:sz="6" w:space="0" w:color="C8D2CB"/>
              <w:left w:val="single" w:sz="6" w:space="0" w:color="C8D2CB"/>
              <w:bottom w:val="single" w:sz="6" w:space="0" w:color="C8D2CB"/>
              <w:right w:val="single" w:sz="6" w:space="0" w:color="C8D2CB"/>
              <w:insideH w:val="single" w:sz="6" w:space="0" w:color="C8D2CB"/>
              <w:insideV w:val="single" w:sz="6" w:space="0" w:color="C8D2CB"/>
            </w:tcBorders>
            <w:shd w:fill="F5F8F6"/>
          </w:tcPr>
          <w:p>
            <w:pPr>
              <w:spacing w:after="40" w:before="40"/>
            </w:pPr>
            <w:r>
              <w:rPr>
                <w:rFonts w:ascii="Aptos" w:hAnsi="Aptos"/>
                <w:sz w:val="15"/>
              </w:rPr>
              <w:t>Implemented</w:t>
            </w:r>
          </w:p>
        </w:tc>
        <w:tc>
          <w:tcPr>
            <w:tcW w:type="dxa" w:w="4896"/>
            <w:vAlign w:val="center"/>
            <w:tcBorders>
              <w:top w:val="single" w:sz="6" w:space="0" w:color="C8D2CB"/>
              <w:left w:val="single" w:sz="6" w:space="0" w:color="C8D2CB"/>
              <w:bottom w:val="single" w:sz="6" w:space="0" w:color="C8D2CB"/>
              <w:right w:val="single" w:sz="6" w:space="0" w:color="C8D2CB"/>
              <w:insideH w:val="single" w:sz="6" w:space="0" w:color="C8D2CB"/>
              <w:insideV w:val="single" w:sz="6" w:space="0" w:color="C8D2CB"/>
            </w:tcBorders>
            <w:shd w:fill="F5F8F6"/>
          </w:tcPr>
          <w:p>
            <w:pPr>
              <w:spacing w:after="40" w:before="40"/>
            </w:pPr>
            <w:r>
              <w:rPr>
                <w:rFonts w:ascii="Aptos" w:hAnsi="Aptos"/>
                <w:sz w:val="15"/>
              </w:rPr>
              <w:t>New-request popup links to Available Requests</w:t>
            </w:r>
          </w:p>
        </w:tc>
      </w:tr>
      <w:tr>
        <w:trPr>
          <w:cantSplit/>
        </w:trPr>
        <w:tc>
          <w:tcPr>
            <w:tcW w:type="dxa" w:w="648"/>
            <w:vAlign w:val="center"/>
            <w:tcBorders>
              <w:top w:val="single" w:sz="6" w:space="0" w:color="C8D2CB"/>
              <w:left w:val="single" w:sz="6" w:space="0" w:color="C8D2CB"/>
              <w:bottom w:val="single" w:sz="6" w:space="0" w:color="C8D2CB"/>
              <w:right w:val="single" w:sz="6" w:space="0" w:color="C8D2CB"/>
              <w:insideH w:val="single" w:sz="6" w:space="0" w:color="C8D2CB"/>
              <w:insideV w:val="single" w:sz="6" w:space="0" w:color="C8D2CB"/>
            </w:tcBorders>
          </w:tcPr>
          <w:p>
            <w:pPr>
              <w:spacing w:after="40" w:before="40"/>
            </w:pPr>
            <w:r>
              <w:rPr>
                <w:rFonts w:ascii="Aptos" w:hAnsi="Aptos"/>
                <w:sz w:val="15"/>
              </w:rPr>
              <w:t>17</w:t>
            </w:r>
          </w:p>
        </w:tc>
        <w:tc>
          <w:tcPr>
            <w:tcW w:type="dxa" w:w="3384"/>
            <w:vAlign w:val="center"/>
            <w:tcBorders>
              <w:top w:val="single" w:sz="6" w:space="0" w:color="C8D2CB"/>
              <w:left w:val="single" w:sz="6" w:space="0" w:color="C8D2CB"/>
              <w:bottom w:val="single" w:sz="6" w:space="0" w:color="C8D2CB"/>
              <w:right w:val="single" w:sz="6" w:space="0" w:color="C8D2CB"/>
              <w:insideH w:val="single" w:sz="6" w:space="0" w:color="C8D2CB"/>
              <w:insideV w:val="single" w:sz="6" w:space="0" w:color="C8D2CB"/>
            </w:tcBorders>
          </w:tcPr>
          <w:p>
            <w:pPr>
              <w:spacing w:after="40" w:before="40"/>
            </w:pPr>
            <w:r>
              <w:rPr>
                <w:rFonts w:ascii="Aptos" w:hAnsi="Aptos"/>
                <w:sz w:val="15"/>
              </w:rPr>
              <w:t>No settings page</w:t>
            </w:r>
          </w:p>
        </w:tc>
        <w:tc>
          <w:tcPr>
            <w:tcW w:type="dxa" w:w="1728"/>
            <w:vAlign w:val="center"/>
            <w:tcBorders>
              <w:top w:val="single" w:sz="6" w:space="0" w:color="C8D2CB"/>
              <w:left w:val="single" w:sz="6" w:space="0" w:color="C8D2CB"/>
              <w:bottom w:val="single" w:sz="6" w:space="0" w:color="C8D2CB"/>
              <w:right w:val="single" w:sz="6" w:space="0" w:color="C8D2CB"/>
              <w:insideH w:val="single" w:sz="6" w:space="0" w:color="C8D2CB"/>
              <w:insideV w:val="single" w:sz="6" w:space="0" w:color="C8D2CB"/>
            </w:tcBorders>
          </w:tcPr>
          <w:p>
            <w:pPr>
              <w:spacing w:after="40" w:before="40"/>
            </w:pPr>
            <w:r>
              <w:rPr>
                <w:rFonts w:ascii="Aptos" w:hAnsi="Aptos"/>
                <w:sz w:val="15"/>
              </w:rPr>
              <w:t>Implemented core settings</w:t>
            </w:r>
          </w:p>
        </w:tc>
        <w:tc>
          <w:tcPr>
            <w:tcW w:type="dxa" w:w="4896"/>
            <w:vAlign w:val="center"/>
            <w:tcBorders>
              <w:top w:val="single" w:sz="6" w:space="0" w:color="C8D2CB"/>
              <w:left w:val="single" w:sz="6" w:space="0" w:color="C8D2CB"/>
              <w:bottom w:val="single" w:sz="6" w:space="0" w:color="C8D2CB"/>
              <w:right w:val="single" w:sz="6" w:space="0" w:color="C8D2CB"/>
              <w:insideH w:val="single" w:sz="6" w:space="0" w:color="C8D2CB"/>
              <w:insideV w:val="single" w:sz="6" w:space="0" w:color="C8D2CB"/>
            </w:tcBorders>
          </w:tcPr>
          <w:p>
            <w:pPr>
              <w:spacing w:after="40" w:before="40"/>
            </w:pPr>
            <w:r>
              <w:rPr>
                <w:rFonts w:ascii="Aptos" w:hAnsi="Aptos"/>
                <w:sz w:val="15"/>
              </w:rPr>
              <w:t>Notification, password, recovery, role, profile, and app controls</w:t>
            </w:r>
          </w:p>
        </w:tc>
      </w:tr>
    </w:tbl>
    <w:p/>
    <w:p>
      <w:pPr>
        <w:pStyle w:val="Heading1"/>
      </w:pPr>
      <w:r>
        <w:t>Appendix E Operations and Environment Runbook</w:t>
      </w:r>
    </w:p>
    <w:p>
      <w:pPr>
        <w:pStyle w:val="Heading2"/>
      </w:pPr>
      <w:r>
        <w:t>E.1 Repository and Directory Authority</w:t>
      </w:r>
    </w:p>
    <w:tbl>
      <w:tblPr>
        <w:tblStyle w:val="TableGrid"/>
        <w:tblW w:type="auto" w:w="0"/>
        <w:jc w:val="center"/>
        <w:tblLayout w:type="fixed"/>
        <w:tblLook w:firstColumn="1" w:firstRow="1" w:lastColumn="0" w:lastRow="0" w:noHBand="0" w:noVBand="1" w:val="04A0"/>
      </w:tblPr>
      <w:tblGrid>
        <w:gridCol w:w="4939"/>
        <w:gridCol w:w="4939"/>
      </w:tblGrid>
      <w:tr>
        <w:trPr>
          <w:cantSplit/>
          <w:tblHeader w:val="true"/>
        </w:trPr>
        <w:tc>
          <w:tcPr>
            <w:tcW w:type="dxa" w:w="2232"/>
            <w:vAlign w:val="center"/>
            <w:tcBorders>
              <w:top w:val="single" w:sz="6" w:space="0" w:color="C8D2CB"/>
              <w:left w:val="single" w:sz="6" w:space="0" w:color="C8D2CB"/>
              <w:bottom w:val="single" w:sz="6" w:space="0" w:color="C8D2CB"/>
              <w:right w:val="single" w:sz="6" w:space="0" w:color="C8D2CB"/>
              <w:insideH w:val="single" w:sz="6" w:space="0" w:color="C8D2CB"/>
              <w:insideV w:val="single" w:sz="6" w:space="0" w:color="C8D2CB"/>
            </w:tcBorders>
            <w:shd w:fill="1E7A3D"/>
          </w:tcPr>
          <w:p>
            <w:pPr>
              <w:spacing w:after="40" w:before="40"/>
            </w:pPr>
            <w:r>
              <w:rPr>
                <w:rFonts w:ascii="Aptos" w:hAnsi="Aptos"/>
                <w:b/>
                <w:color w:val="FFFFFF"/>
                <w:sz w:val="17"/>
              </w:rPr>
              <w:t>Path</w:t>
            </w:r>
          </w:p>
        </w:tc>
        <w:tc>
          <w:tcPr>
            <w:tcW w:type="dxa" w:w="8424"/>
            <w:vAlign w:val="center"/>
            <w:tcBorders>
              <w:top w:val="single" w:sz="6" w:space="0" w:color="C8D2CB"/>
              <w:left w:val="single" w:sz="6" w:space="0" w:color="C8D2CB"/>
              <w:bottom w:val="single" w:sz="6" w:space="0" w:color="C8D2CB"/>
              <w:right w:val="single" w:sz="6" w:space="0" w:color="C8D2CB"/>
              <w:insideH w:val="single" w:sz="6" w:space="0" w:color="C8D2CB"/>
              <w:insideV w:val="single" w:sz="6" w:space="0" w:color="C8D2CB"/>
            </w:tcBorders>
            <w:shd w:fill="1E7A3D"/>
          </w:tcPr>
          <w:p>
            <w:pPr>
              <w:spacing w:after="40" w:before="40"/>
            </w:pPr>
            <w:r>
              <w:rPr>
                <w:rFonts w:ascii="Aptos" w:hAnsi="Aptos"/>
                <w:b/>
                <w:color w:val="FFFFFF"/>
                <w:sz w:val="17"/>
              </w:rPr>
              <w:t>Purpose</w:t>
            </w:r>
          </w:p>
        </w:tc>
      </w:tr>
      <w:tr>
        <w:trPr>
          <w:cantSplit/>
        </w:trPr>
        <w:tc>
          <w:tcPr>
            <w:tcW w:type="dxa" w:w="2232"/>
            <w:vAlign w:val="center"/>
            <w:tcBorders>
              <w:top w:val="single" w:sz="6" w:space="0" w:color="C8D2CB"/>
              <w:left w:val="single" w:sz="6" w:space="0" w:color="C8D2CB"/>
              <w:bottom w:val="single" w:sz="6" w:space="0" w:color="C8D2CB"/>
              <w:right w:val="single" w:sz="6" w:space="0" w:color="C8D2CB"/>
              <w:insideH w:val="single" w:sz="6" w:space="0" w:color="C8D2CB"/>
              <w:insideV w:val="single" w:sz="6" w:space="0" w:color="C8D2CB"/>
            </w:tcBorders>
          </w:tcPr>
          <w:p>
            <w:pPr>
              <w:spacing w:after="40" w:before="40"/>
            </w:pPr>
            <w:r>
              <w:rPr>
                <w:rFonts w:ascii="Aptos" w:hAnsi="Aptos"/>
                <w:sz w:val="17"/>
              </w:rPr>
              <w:t>frontend</w:t>
            </w:r>
          </w:p>
        </w:tc>
        <w:tc>
          <w:tcPr>
            <w:tcW w:type="dxa" w:w="8424"/>
            <w:vAlign w:val="center"/>
            <w:tcBorders>
              <w:top w:val="single" w:sz="6" w:space="0" w:color="C8D2CB"/>
              <w:left w:val="single" w:sz="6" w:space="0" w:color="C8D2CB"/>
              <w:bottom w:val="single" w:sz="6" w:space="0" w:color="C8D2CB"/>
              <w:right w:val="single" w:sz="6" w:space="0" w:color="C8D2CB"/>
              <w:insideH w:val="single" w:sz="6" w:space="0" w:color="C8D2CB"/>
              <w:insideV w:val="single" w:sz="6" w:space="0" w:color="C8D2CB"/>
            </w:tcBorders>
          </w:tcPr>
          <w:p>
            <w:pPr>
              <w:spacing w:after="40" w:before="40"/>
            </w:pPr>
            <w:r>
              <w:rPr>
                <w:rFonts w:ascii="Aptos" w:hAnsi="Aptos"/>
                <w:sz w:val="17"/>
              </w:rPr>
              <w:t>React PWA, role pages, UI components, API adapter, real-time contexts, tests</w:t>
            </w:r>
          </w:p>
        </w:tc>
      </w:tr>
      <w:tr>
        <w:trPr>
          <w:cantSplit/>
        </w:trPr>
        <w:tc>
          <w:tcPr>
            <w:tcW w:type="dxa" w:w="2232"/>
            <w:vAlign w:val="center"/>
            <w:tcBorders>
              <w:top w:val="single" w:sz="6" w:space="0" w:color="C8D2CB"/>
              <w:left w:val="single" w:sz="6" w:space="0" w:color="C8D2CB"/>
              <w:bottom w:val="single" w:sz="6" w:space="0" w:color="C8D2CB"/>
              <w:right w:val="single" w:sz="6" w:space="0" w:color="C8D2CB"/>
              <w:insideH w:val="single" w:sz="6" w:space="0" w:color="C8D2CB"/>
              <w:insideV w:val="single" w:sz="6" w:space="0" w:color="C8D2CB"/>
            </w:tcBorders>
            <w:shd w:fill="F5F8F6"/>
          </w:tcPr>
          <w:p>
            <w:pPr>
              <w:spacing w:after="40" w:before="40"/>
            </w:pPr>
            <w:r>
              <w:rPr>
                <w:rFonts w:ascii="Aptos" w:hAnsi="Aptos"/>
                <w:sz w:val="17"/>
              </w:rPr>
              <w:t>backend</w:t>
            </w:r>
          </w:p>
        </w:tc>
        <w:tc>
          <w:tcPr>
            <w:tcW w:type="dxa" w:w="8424"/>
            <w:vAlign w:val="center"/>
            <w:tcBorders>
              <w:top w:val="single" w:sz="6" w:space="0" w:color="C8D2CB"/>
              <w:left w:val="single" w:sz="6" w:space="0" w:color="C8D2CB"/>
              <w:bottom w:val="single" w:sz="6" w:space="0" w:color="C8D2CB"/>
              <w:right w:val="single" w:sz="6" w:space="0" w:color="C8D2CB"/>
              <w:insideH w:val="single" w:sz="6" w:space="0" w:color="C8D2CB"/>
              <w:insideV w:val="single" w:sz="6" w:space="0" w:color="C8D2CB"/>
            </w:tcBorders>
            <w:shd w:fill="F5F8F6"/>
          </w:tcPr>
          <w:p>
            <w:pPr>
              <w:spacing w:after="40" w:before="40"/>
            </w:pPr>
            <w:r>
              <w:rPr>
                <w:rFonts w:ascii="Aptos" w:hAnsi="Aptos"/>
                <w:sz w:val="17"/>
              </w:rPr>
              <w:t>Express API, Socket.IO, Mongoose models, business services, workers, scripts, tests</w:t>
            </w:r>
          </w:p>
        </w:tc>
      </w:tr>
      <w:tr>
        <w:trPr>
          <w:cantSplit/>
        </w:trPr>
        <w:tc>
          <w:tcPr>
            <w:tcW w:type="dxa" w:w="2232"/>
            <w:vAlign w:val="center"/>
            <w:tcBorders>
              <w:top w:val="single" w:sz="6" w:space="0" w:color="C8D2CB"/>
              <w:left w:val="single" w:sz="6" w:space="0" w:color="C8D2CB"/>
              <w:bottom w:val="single" w:sz="6" w:space="0" w:color="C8D2CB"/>
              <w:right w:val="single" w:sz="6" w:space="0" w:color="C8D2CB"/>
              <w:insideH w:val="single" w:sz="6" w:space="0" w:color="C8D2CB"/>
              <w:insideV w:val="single" w:sz="6" w:space="0" w:color="C8D2CB"/>
            </w:tcBorders>
          </w:tcPr>
          <w:p>
            <w:pPr>
              <w:spacing w:after="40" w:before="40"/>
            </w:pPr>
            <w:r>
              <w:rPr>
                <w:rFonts w:ascii="Aptos" w:hAnsi="Aptos"/>
                <w:sz w:val="17"/>
              </w:rPr>
              <w:t>database</w:t>
            </w:r>
          </w:p>
        </w:tc>
        <w:tc>
          <w:tcPr>
            <w:tcW w:type="dxa" w:w="8424"/>
            <w:vAlign w:val="center"/>
            <w:tcBorders>
              <w:top w:val="single" w:sz="6" w:space="0" w:color="C8D2CB"/>
              <w:left w:val="single" w:sz="6" w:space="0" w:color="C8D2CB"/>
              <w:bottom w:val="single" w:sz="6" w:space="0" w:color="C8D2CB"/>
              <w:right w:val="single" w:sz="6" w:space="0" w:color="C8D2CB"/>
              <w:insideH w:val="single" w:sz="6" w:space="0" w:color="C8D2CB"/>
              <w:insideV w:val="single" w:sz="6" w:space="0" w:color="C8D2CB"/>
            </w:tcBorders>
          </w:tcPr>
          <w:p>
            <w:pPr>
              <w:spacing w:after="40" w:before="40"/>
            </w:pPr>
            <w:r>
              <w:rPr>
                <w:rFonts w:ascii="Aptos" w:hAnsi="Aptos"/>
                <w:sz w:val="17"/>
              </w:rPr>
              <w:t>Collection setup, validators, indexes, migrations, sample data, common queries</w:t>
            </w:r>
          </w:p>
        </w:tc>
      </w:tr>
      <w:tr>
        <w:trPr>
          <w:cantSplit/>
        </w:trPr>
        <w:tc>
          <w:tcPr>
            <w:tcW w:type="dxa" w:w="2232"/>
            <w:vAlign w:val="center"/>
            <w:tcBorders>
              <w:top w:val="single" w:sz="6" w:space="0" w:color="C8D2CB"/>
              <w:left w:val="single" w:sz="6" w:space="0" w:color="C8D2CB"/>
              <w:bottom w:val="single" w:sz="6" w:space="0" w:color="C8D2CB"/>
              <w:right w:val="single" w:sz="6" w:space="0" w:color="C8D2CB"/>
              <w:insideH w:val="single" w:sz="6" w:space="0" w:color="C8D2CB"/>
              <w:insideV w:val="single" w:sz="6" w:space="0" w:color="C8D2CB"/>
            </w:tcBorders>
            <w:shd w:fill="F5F8F6"/>
          </w:tcPr>
          <w:p>
            <w:pPr>
              <w:spacing w:after="40" w:before="40"/>
            </w:pPr>
            <w:r>
              <w:rPr>
                <w:rFonts w:ascii="Aptos" w:hAnsi="Aptos"/>
                <w:sz w:val="17"/>
              </w:rPr>
              <w:t>documentation</w:t>
            </w:r>
          </w:p>
        </w:tc>
        <w:tc>
          <w:tcPr>
            <w:tcW w:type="dxa" w:w="8424"/>
            <w:vAlign w:val="center"/>
            <w:tcBorders>
              <w:top w:val="single" w:sz="6" w:space="0" w:color="C8D2CB"/>
              <w:left w:val="single" w:sz="6" w:space="0" w:color="C8D2CB"/>
              <w:bottom w:val="single" w:sz="6" w:space="0" w:color="C8D2CB"/>
              <w:right w:val="single" w:sz="6" w:space="0" w:color="C8D2CB"/>
              <w:insideH w:val="single" w:sz="6" w:space="0" w:color="C8D2CB"/>
              <w:insideV w:val="single" w:sz="6" w:space="0" w:color="C8D2CB"/>
            </w:tcBorders>
            <w:shd w:fill="F5F8F6"/>
          </w:tcPr>
          <w:p>
            <w:pPr>
              <w:spacing w:after="40" w:before="40"/>
            </w:pPr>
            <w:r>
              <w:rPr>
                <w:rFonts w:ascii="Aptos" w:hAnsi="Aptos"/>
                <w:sz w:val="17"/>
              </w:rPr>
              <w:t>API, schema, integration, deployment, test guides, and master specifications</w:t>
            </w:r>
          </w:p>
        </w:tc>
      </w:tr>
      <w:tr>
        <w:trPr>
          <w:cantSplit/>
        </w:trPr>
        <w:tc>
          <w:tcPr>
            <w:tcW w:type="dxa" w:w="2232"/>
            <w:vAlign w:val="center"/>
            <w:tcBorders>
              <w:top w:val="single" w:sz="6" w:space="0" w:color="C8D2CB"/>
              <w:left w:val="single" w:sz="6" w:space="0" w:color="C8D2CB"/>
              <w:bottom w:val="single" w:sz="6" w:space="0" w:color="C8D2CB"/>
              <w:right w:val="single" w:sz="6" w:space="0" w:color="C8D2CB"/>
              <w:insideH w:val="single" w:sz="6" w:space="0" w:color="C8D2CB"/>
              <w:insideV w:val="single" w:sz="6" w:space="0" w:color="C8D2CB"/>
            </w:tcBorders>
          </w:tcPr>
          <w:p>
            <w:pPr>
              <w:spacing w:after="40" w:before="40"/>
            </w:pPr>
            <w:r>
              <w:rPr>
                <w:rFonts w:ascii="Aptos" w:hAnsi="Aptos"/>
                <w:sz w:val="17"/>
              </w:rPr>
              <w:t>render.yaml</w:t>
            </w:r>
          </w:p>
        </w:tc>
        <w:tc>
          <w:tcPr>
            <w:tcW w:type="dxa" w:w="8424"/>
            <w:vAlign w:val="center"/>
            <w:tcBorders>
              <w:top w:val="single" w:sz="6" w:space="0" w:color="C8D2CB"/>
              <w:left w:val="single" w:sz="6" w:space="0" w:color="C8D2CB"/>
              <w:bottom w:val="single" w:sz="6" w:space="0" w:color="C8D2CB"/>
              <w:right w:val="single" w:sz="6" w:space="0" w:color="C8D2CB"/>
              <w:insideH w:val="single" w:sz="6" w:space="0" w:color="C8D2CB"/>
              <w:insideV w:val="single" w:sz="6" w:space="0" w:color="C8D2CB"/>
            </w:tcBorders>
          </w:tcPr>
          <w:p>
            <w:pPr>
              <w:spacing w:after="40" w:before="40"/>
            </w:pPr>
            <w:r>
              <w:rPr>
                <w:rFonts w:ascii="Aptos" w:hAnsi="Aptos"/>
                <w:sz w:val="17"/>
              </w:rPr>
              <w:t>Legacy/free-host deployment blueprint retained as reference; the current live backend is on Railway</w:t>
            </w:r>
          </w:p>
        </w:tc>
      </w:tr>
    </w:tbl>
    <w:p/>
    <w:p>
      <w:pPr>
        <w:pStyle w:val="Heading2"/>
      </w:pPr>
      <w:r>
        <w:t>E.2 Local Setup</w:t>
      </w:r>
    </w:p>
    <w:p>
      <w:pPr>
        <w:spacing w:after="80"/>
        <w:ind w:left="403" w:hanging="317"/>
      </w:pPr>
      <w:r>
        <w:rPr>
          <w:b/>
        </w:rPr>
        <w:t xml:space="preserve">1. </w:t>
      </w:r>
      <w:r>
        <w:t>Install Node.js 22.12 or newer and obtain access to a non-production MongoDB database.</w:t>
      </w:r>
    </w:p>
    <w:p>
      <w:pPr>
        <w:spacing w:after="80"/>
        <w:ind w:left="403" w:hanging="317"/>
      </w:pPr>
      <w:r>
        <w:rPr>
          <w:b/>
        </w:rPr>
        <w:t xml:space="preserve">2. </w:t>
      </w:r>
      <w:r>
        <w:t>In backend, install locked dependencies with npm ci, configure the required environment variables, and run npm test.</w:t>
      </w:r>
    </w:p>
    <w:p>
      <w:pPr>
        <w:spacing w:after="80"/>
        <w:ind w:left="403" w:hanging="317"/>
      </w:pPr>
      <w:r>
        <w:rPr>
          <w:b/>
        </w:rPr>
        <w:t xml:space="preserve">3. </w:t>
      </w:r>
      <w:r>
        <w:t>Start the backend with npm start. Confirm GET /health returns success and database connected.</w:t>
      </w:r>
    </w:p>
    <w:p>
      <w:pPr>
        <w:spacing w:after="80"/>
        <w:ind w:left="403" w:hanging="317"/>
      </w:pPr>
      <w:r>
        <w:rPr>
          <w:b/>
        </w:rPr>
        <w:t xml:space="preserve">4. </w:t>
      </w:r>
      <w:r>
        <w:t>In frontend, install locked dependencies with npm ci. Configure VITE_API_URL when the backend is not at the default local address.</w:t>
      </w:r>
    </w:p>
    <w:p>
      <w:pPr>
        <w:spacing w:after="80"/>
        <w:ind w:left="403" w:hanging="317"/>
      </w:pPr>
      <w:r>
        <w:rPr>
          <w:b/>
        </w:rPr>
        <w:t xml:space="preserve">5. </w:t>
      </w:r>
      <w:r>
        <w:t>Run npm test, npm run lint, and npm run build before starting or deploying the frontend.</w:t>
      </w:r>
    </w:p>
    <w:p>
      <w:pPr>
        <w:spacing w:after="80"/>
        <w:ind w:left="403" w:hanging="317"/>
      </w:pPr>
      <w:r>
        <w:rPr>
          <w:b/>
        </w:rPr>
        <w:t xml:space="preserve">6. </w:t>
      </w:r>
      <w:r>
        <w:t>Use npm run dev for the local Vite development server and exercise customer, rider, and administrator roles against the intended database.</w:t>
      </w:r>
    </w:p>
    <w:p>
      <w:pPr>
        <w:pStyle w:val="CodeText"/>
        <w:spacing w:after="0"/>
      </w:pPr>
      <w:r>
        <w:rPr>
          <w:rFonts w:ascii="Consolas" w:hAnsi="Consolas"/>
          <w:sz w:val="17"/>
        </w:rPr>
        <w:t>cd backend</w:t>
      </w:r>
    </w:p>
    <w:p>
      <w:pPr>
        <w:pStyle w:val="CodeText"/>
        <w:spacing w:after="0"/>
      </w:pPr>
      <w:r>
        <w:rPr>
          <w:rFonts w:ascii="Consolas" w:hAnsi="Consolas"/>
          <w:sz w:val="17"/>
        </w:rPr>
        <w:t>npm ci</w:t>
      </w:r>
    </w:p>
    <w:p>
      <w:pPr>
        <w:pStyle w:val="CodeText"/>
        <w:spacing w:after="0"/>
      </w:pPr>
      <w:r>
        <w:rPr>
          <w:rFonts w:ascii="Consolas" w:hAnsi="Consolas"/>
          <w:sz w:val="17"/>
        </w:rPr>
        <w:t>npm test</w:t>
      </w:r>
    </w:p>
    <w:p>
      <w:pPr>
        <w:pStyle w:val="CodeText"/>
        <w:spacing w:after="0"/>
      </w:pPr>
      <w:r>
        <w:rPr>
          <w:rFonts w:ascii="Consolas" w:hAnsi="Consolas"/>
          <w:sz w:val="17"/>
        </w:rPr>
        <w:t>npm start</w:t>
      </w:r>
    </w:p>
    <w:p>
      <w:pPr>
        <w:pStyle w:val="CodeText"/>
        <w:spacing w:after="0"/>
      </w:pPr>
      <w:r>
        <w:rPr>
          <w:rFonts w:ascii="Consolas" w:hAnsi="Consolas"/>
          <w:sz w:val="17"/>
        </w:rPr>
        <w:t>cd ../frontend</w:t>
      </w:r>
    </w:p>
    <w:p>
      <w:pPr>
        <w:pStyle w:val="CodeText"/>
        <w:spacing w:after="0"/>
      </w:pPr>
      <w:r>
        <w:rPr>
          <w:rFonts w:ascii="Consolas" w:hAnsi="Consolas"/>
          <w:sz w:val="17"/>
        </w:rPr>
        <w:t>npm ci</w:t>
      </w:r>
    </w:p>
    <w:p>
      <w:pPr>
        <w:pStyle w:val="CodeText"/>
        <w:spacing w:after="0"/>
      </w:pPr>
      <w:r>
        <w:rPr>
          <w:rFonts w:ascii="Consolas" w:hAnsi="Consolas"/>
          <w:sz w:val="17"/>
        </w:rPr>
        <w:t>npm test</w:t>
      </w:r>
    </w:p>
    <w:p>
      <w:pPr>
        <w:pStyle w:val="CodeText"/>
        <w:spacing w:after="0"/>
      </w:pPr>
      <w:r>
        <w:rPr>
          <w:rFonts w:ascii="Consolas" w:hAnsi="Consolas"/>
          <w:sz w:val="17"/>
        </w:rPr>
        <w:t>npm run lint</w:t>
      </w:r>
    </w:p>
    <w:p>
      <w:pPr>
        <w:pStyle w:val="CodeText"/>
        <w:spacing w:after="0"/>
      </w:pPr>
      <w:r>
        <w:rPr>
          <w:rFonts w:ascii="Consolas" w:hAnsi="Consolas"/>
          <w:sz w:val="17"/>
        </w:rPr>
        <w:t>npm run build</w:t>
      </w:r>
    </w:p>
    <w:p>
      <w:pPr>
        <w:pStyle w:val="CodeText"/>
        <w:spacing w:after="0"/>
      </w:pPr>
      <w:r>
        <w:rPr>
          <w:rFonts w:ascii="Consolas" w:hAnsi="Consolas"/>
          <w:sz w:val="17"/>
        </w:rPr>
        <w:t>npm run dev</w:t>
      </w:r>
    </w:p>
    <w:p>
      <w:pPr>
        <w:pStyle w:val="Heading2"/>
      </w:pPr>
      <w:r>
        <w:t>E.3 Runtime Configuration</w:t>
      </w:r>
    </w:p>
    <w:p>
      <w:pPr>
        <w:spacing w:after="140" w:line="259" w:lineRule="auto"/>
      </w:pPr>
      <w:r>
        <w:t>Values marked secret must be stored only in local untracked environment files or hosting-provider secret settings.</w:t>
      </w:r>
    </w:p>
    <w:tbl>
      <w:tblPr>
        <w:tblStyle w:val="TableGrid"/>
        <w:tblW w:type="auto" w:w="0"/>
        <w:jc w:val="center"/>
        <w:tblLayout w:type="fixed"/>
        <w:tblLook w:firstColumn="1" w:firstRow="1" w:lastColumn="0" w:lastRow="0" w:noHBand="0" w:noVBand="1" w:val="04A0"/>
      </w:tblPr>
      <w:tblGrid>
        <w:gridCol w:w="3293"/>
        <w:gridCol w:w="3293"/>
        <w:gridCol w:w="3293"/>
      </w:tblGrid>
      <w:tr>
        <w:trPr>
          <w:cantSplit/>
          <w:tblHeader w:val="true"/>
        </w:trPr>
        <w:tc>
          <w:tcPr>
            <w:tcW w:type="dxa" w:w="2952"/>
            <w:vAlign w:val="center"/>
            <w:tcBorders>
              <w:top w:val="single" w:sz="6" w:space="0" w:color="C8D2CB"/>
              <w:left w:val="single" w:sz="6" w:space="0" w:color="C8D2CB"/>
              <w:bottom w:val="single" w:sz="6" w:space="0" w:color="C8D2CB"/>
              <w:right w:val="single" w:sz="6" w:space="0" w:color="C8D2CB"/>
              <w:insideH w:val="single" w:sz="6" w:space="0" w:color="C8D2CB"/>
              <w:insideV w:val="single" w:sz="6" w:space="0" w:color="C8D2CB"/>
            </w:tcBorders>
            <w:shd w:fill="1E7A3D"/>
          </w:tcPr>
          <w:p>
            <w:pPr>
              <w:spacing w:after="40" w:before="40"/>
            </w:pPr>
            <w:r>
              <w:rPr>
                <w:rFonts w:ascii="Aptos" w:hAnsi="Aptos"/>
                <w:b/>
                <w:color w:val="FFFFFF"/>
                <w:sz w:val="15"/>
              </w:rPr>
              <w:t>Variable</w:t>
            </w:r>
          </w:p>
        </w:tc>
        <w:tc>
          <w:tcPr>
            <w:tcW w:type="dxa" w:w="2880"/>
            <w:vAlign w:val="center"/>
            <w:tcBorders>
              <w:top w:val="single" w:sz="6" w:space="0" w:color="C8D2CB"/>
              <w:left w:val="single" w:sz="6" w:space="0" w:color="C8D2CB"/>
              <w:bottom w:val="single" w:sz="6" w:space="0" w:color="C8D2CB"/>
              <w:right w:val="single" w:sz="6" w:space="0" w:color="C8D2CB"/>
              <w:insideH w:val="single" w:sz="6" w:space="0" w:color="C8D2CB"/>
              <w:insideV w:val="single" w:sz="6" w:space="0" w:color="C8D2CB"/>
            </w:tcBorders>
            <w:shd w:fill="1E7A3D"/>
          </w:tcPr>
          <w:p>
            <w:pPr>
              <w:spacing w:after="40" w:before="40"/>
            </w:pPr>
            <w:r>
              <w:rPr>
                <w:rFonts w:ascii="Aptos" w:hAnsi="Aptos"/>
                <w:b/>
                <w:color w:val="FFFFFF"/>
                <w:sz w:val="15"/>
              </w:rPr>
              <w:t>Required or default</w:t>
            </w:r>
          </w:p>
        </w:tc>
        <w:tc>
          <w:tcPr>
            <w:tcW w:type="dxa" w:w="4824"/>
            <w:vAlign w:val="center"/>
            <w:tcBorders>
              <w:top w:val="single" w:sz="6" w:space="0" w:color="C8D2CB"/>
              <w:left w:val="single" w:sz="6" w:space="0" w:color="C8D2CB"/>
              <w:bottom w:val="single" w:sz="6" w:space="0" w:color="C8D2CB"/>
              <w:right w:val="single" w:sz="6" w:space="0" w:color="C8D2CB"/>
              <w:insideH w:val="single" w:sz="6" w:space="0" w:color="C8D2CB"/>
              <w:insideV w:val="single" w:sz="6" w:space="0" w:color="C8D2CB"/>
            </w:tcBorders>
            <w:shd w:fill="1E7A3D"/>
          </w:tcPr>
          <w:p>
            <w:pPr>
              <w:spacing w:after="40" w:before="40"/>
            </w:pPr>
            <w:r>
              <w:rPr>
                <w:rFonts w:ascii="Aptos" w:hAnsi="Aptos"/>
                <w:b/>
                <w:color w:val="FFFFFF"/>
                <w:sz w:val="15"/>
              </w:rPr>
              <w:t>Purpose</w:t>
            </w:r>
          </w:p>
        </w:tc>
      </w:tr>
      <w:tr>
        <w:trPr>
          <w:cantSplit/>
        </w:trPr>
        <w:tc>
          <w:tcPr>
            <w:tcW w:type="dxa" w:w="2952"/>
            <w:vAlign w:val="center"/>
            <w:tcBorders>
              <w:top w:val="single" w:sz="6" w:space="0" w:color="C8D2CB"/>
              <w:left w:val="single" w:sz="6" w:space="0" w:color="C8D2CB"/>
              <w:bottom w:val="single" w:sz="6" w:space="0" w:color="C8D2CB"/>
              <w:right w:val="single" w:sz="6" w:space="0" w:color="C8D2CB"/>
              <w:insideH w:val="single" w:sz="6" w:space="0" w:color="C8D2CB"/>
              <w:insideV w:val="single" w:sz="6" w:space="0" w:color="C8D2CB"/>
            </w:tcBorders>
          </w:tcPr>
          <w:p>
            <w:pPr>
              <w:spacing w:after="40" w:before="40"/>
            </w:pPr>
            <w:r>
              <w:rPr>
                <w:rFonts w:ascii="Aptos" w:hAnsi="Aptos"/>
                <w:sz w:val="15"/>
              </w:rPr>
              <w:t>MONGODB_URI</w:t>
            </w:r>
          </w:p>
        </w:tc>
        <w:tc>
          <w:tcPr>
            <w:tcW w:type="dxa" w:w="2880"/>
            <w:vAlign w:val="center"/>
            <w:tcBorders>
              <w:top w:val="single" w:sz="6" w:space="0" w:color="C8D2CB"/>
              <w:left w:val="single" w:sz="6" w:space="0" w:color="C8D2CB"/>
              <w:bottom w:val="single" w:sz="6" w:space="0" w:color="C8D2CB"/>
              <w:right w:val="single" w:sz="6" w:space="0" w:color="C8D2CB"/>
              <w:insideH w:val="single" w:sz="6" w:space="0" w:color="C8D2CB"/>
              <w:insideV w:val="single" w:sz="6" w:space="0" w:color="C8D2CB"/>
            </w:tcBorders>
          </w:tcPr>
          <w:p>
            <w:pPr>
              <w:spacing w:after="40" w:before="40"/>
            </w:pPr>
            <w:r>
              <w:rPr>
                <w:rFonts w:ascii="Aptos" w:hAnsi="Aptos"/>
                <w:sz w:val="15"/>
              </w:rPr>
              <w:t>Required secret</w:t>
            </w:r>
          </w:p>
        </w:tc>
        <w:tc>
          <w:tcPr>
            <w:tcW w:type="dxa" w:w="4824"/>
            <w:vAlign w:val="center"/>
            <w:tcBorders>
              <w:top w:val="single" w:sz="6" w:space="0" w:color="C8D2CB"/>
              <w:left w:val="single" w:sz="6" w:space="0" w:color="C8D2CB"/>
              <w:bottom w:val="single" w:sz="6" w:space="0" w:color="C8D2CB"/>
              <w:right w:val="single" w:sz="6" w:space="0" w:color="C8D2CB"/>
              <w:insideH w:val="single" w:sz="6" w:space="0" w:color="C8D2CB"/>
              <w:insideV w:val="single" w:sz="6" w:space="0" w:color="C8D2CB"/>
            </w:tcBorders>
          </w:tcPr>
          <w:p>
            <w:pPr>
              <w:spacing w:after="40" w:before="40"/>
            </w:pPr>
            <w:r>
              <w:rPr>
                <w:rFonts w:ascii="Aptos" w:hAnsi="Aptos"/>
                <w:sz w:val="15"/>
              </w:rPr>
              <w:t>MongoDB connection string</w:t>
            </w:r>
          </w:p>
        </w:tc>
      </w:tr>
      <w:tr>
        <w:trPr>
          <w:cantSplit/>
        </w:trPr>
        <w:tc>
          <w:tcPr>
            <w:tcW w:type="dxa" w:w="2952"/>
            <w:vAlign w:val="center"/>
            <w:tcBorders>
              <w:top w:val="single" w:sz="6" w:space="0" w:color="C8D2CB"/>
              <w:left w:val="single" w:sz="6" w:space="0" w:color="C8D2CB"/>
              <w:bottom w:val="single" w:sz="6" w:space="0" w:color="C8D2CB"/>
              <w:right w:val="single" w:sz="6" w:space="0" w:color="C8D2CB"/>
              <w:insideH w:val="single" w:sz="6" w:space="0" w:color="C8D2CB"/>
              <w:insideV w:val="single" w:sz="6" w:space="0" w:color="C8D2CB"/>
            </w:tcBorders>
            <w:shd w:fill="F5F8F6"/>
          </w:tcPr>
          <w:p>
            <w:pPr>
              <w:spacing w:after="40" w:before="40"/>
            </w:pPr>
            <w:r>
              <w:rPr>
                <w:rFonts w:ascii="Aptos" w:hAnsi="Aptos"/>
                <w:sz w:val="15"/>
              </w:rPr>
              <w:t>JWT_SECRET</w:t>
            </w:r>
          </w:p>
        </w:tc>
        <w:tc>
          <w:tcPr>
            <w:tcW w:type="dxa" w:w="2880"/>
            <w:vAlign w:val="center"/>
            <w:tcBorders>
              <w:top w:val="single" w:sz="6" w:space="0" w:color="C8D2CB"/>
              <w:left w:val="single" w:sz="6" w:space="0" w:color="C8D2CB"/>
              <w:bottom w:val="single" w:sz="6" w:space="0" w:color="C8D2CB"/>
              <w:right w:val="single" w:sz="6" w:space="0" w:color="C8D2CB"/>
              <w:insideH w:val="single" w:sz="6" w:space="0" w:color="C8D2CB"/>
              <w:insideV w:val="single" w:sz="6" w:space="0" w:color="C8D2CB"/>
            </w:tcBorders>
            <w:shd w:fill="F5F8F6"/>
          </w:tcPr>
          <w:p>
            <w:pPr>
              <w:spacing w:after="40" w:before="40"/>
            </w:pPr>
            <w:r>
              <w:rPr>
                <w:rFonts w:ascii="Aptos" w:hAnsi="Aptos"/>
                <w:sz w:val="15"/>
              </w:rPr>
              <w:t>Required secret; 32+ production characters</w:t>
            </w:r>
          </w:p>
        </w:tc>
        <w:tc>
          <w:tcPr>
            <w:tcW w:type="dxa" w:w="4824"/>
            <w:vAlign w:val="center"/>
            <w:tcBorders>
              <w:top w:val="single" w:sz="6" w:space="0" w:color="C8D2CB"/>
              <w:left w:val="single" w:sz="6" w:space="0" w:color="C8D2CB"/>
              <w:bottom w:val="single" w:sz="6" w:space="0" w:color="C8D2CB"/>
              <w:right w:val="single" w:sz="6" w:space="0" w:color="C8D2CB"/>
              <w:insideH w:val="single" w:sz="6" w:space="0" w:color="C8D2CB"/>
              <w:insideV w:val="single" w:sz="6" w:space="0" w:color="C8D2CB"/>
            </w:tcBorders>
            <w:shd w:fill="F5F8F6"/>
          </w:tcPr>
          <w:p>
            <w:pPr>
              <w:spacing w:after="40" w:before="40"/>
            </w:pPr>
            <w:r>
              <w:rPr>
                <w:rFonts w:ascii="Aptos" w:hAnsi="Aptos"/>
                <w:sz w:val="15"/>
              </w:rPr>
              <w:t>Signs role-aware access tokens</w:t>
            </w:r>
          </w:p>
        </w:tc>
      </w:tr>
      <w:tr>
        <w:trPr>
          <w:cantSplit/>
        </w:trPr>
        <w:tc>
          <w:tcPr>
            <w:tcW w:type="dxa" w:w="2952"/>
            <w:vAlign w:val="center"/>
            <w:tcBorders>
              <w:top w:val="single" w:sz="6" w:space="0" w:color="C8D2CB"/>
              <w:left w:val="single" w:sz="6" w:space="0" w:color="C8D2CB"/>
              <w:bottom w:val="single" w:sz="6" w:space="0" w:color="C8D2CB"/>
              <w:right w:val="single" w:sz="6" w:space="0" w:color="C8D2CB"/>
              <w:insideH w:val="single" w:sz="6" w:space="0" w:color="C8D2CB"/>
              <w:insideV w:val="single" w:sz="6" w:space="0" w:color="C8D2CB"/>
            </w:tcBorders>
          </w:tcPr>
          <w:p>
            <w:pPr>
              <w:spacing w:after="40" w:before="40"/>
            </w:pPr>
            <w:r>
              <w:rPr>
                <w:rFonts w:ascii="Aptos" w:hAnsi="Aptos"/>
                <w:sz w:val="15"/>
              </w:rPr>
              <w:t>JWT_EXPIRES_IN</w:t>
            </w:r>
          </w:p>
        </w:tc>
        <w:tc>
          <w:tcPr>
            <w:tcW w:type="dxa" w:w="2880"/>
            <w:vAlign w:val="center"/>
            <w:tcBorders>
              <w:top w:val="single" w:sz="6" w:space="0" w:color="C8D2CB"/>
              <w:left w:val="single" w:sz="6" w:space="0" w:color="C8D2CB"/>
              <w:bottom w:val="single" w:sz="6" w:space="0" w:color="C8D2CB"/>
              <w:right w:val="single" w:sz="6" w:space="0" w:color="C8D2CB"/>
              <w:insideH w:val="single" w:sz="6" w:space="0" w:color="C8D2CB"/>
              <w:insideV w:val="single" w:sz="6" w:space="0" w:color="C8D2CB"/>
            </w:tcBorders>
          </w:tcPr>
          <w:p>
            <w:pPr>
              <w:spacing w:after="40" w:before="40"/>
            </w:pPr>
            <w:r>
              <w:rPr>
                <w:rFonts w:ascii="Aptos" w:hAnsi="Aptos"/>
                <w:sz w:val="15"/>
              </w:rPr>
              <w:t>Default 7d</w:t>
            </w:r>
          </w:p>
        </w:tc>
        <w:tc>
          <w:tcPr>
            <w:tcW w:type="dxa" w:w="4824"/>
            <w:vAlign w:val="center"/>
            <w:tcBorders>
              <w:top w:val="single" w:sz="6" w:space="0" w:color="C8D2CB"/>
              <w:left w:val="single" w:sz="6" w:space="0" w:color="C8D2CB"/>
              <w:bottom w:val="single" w:sz="6" w:space="0" w:color="C8D2CB"/>
              <w:right w:val="single" w:sz="6" w:space="0" w:color="C8D2CB"/>
              <w:insideH w:val="single" w:sz="6" w:space="0" w:color="C8D2CB"/>
              <w:insideV w:val="single" w:sz="6" w:space="0" w:color="C8D2CB"/>
            </w:tcBorders>
          </w:tcPr>
          <w:p>
            <w:pPr>
              <w:spacing w:after="40" w:before="40"/>
            </w:pPr>
            <w:r>
              <w:rPr>
                <w:rFonts w:ascii="Aptos" w:hAnsi="Aptos"/>
                <w:sz w:val="15"/>
              </w:rPr>
              <w:t>Token lifetime</w:t>
            </w:r>
          </w:p>
        </w:tc>
      </w:tr>
      <w:tr>
        <w:trPr>
          <w:cantSplit/>
        </w:trPr>
        <w:tc>
          <w:tcPr>
            <w:tcW w:type="dxa" w:w="2952"/>
            <w:vAlign w:val="center"/>
            <w:tcBorders>
              <w:top w:val="single" w:sz="6" w:space="0" w:color="C8D2CB"/>
              <w:left w:val="single" w:sz="6" w:space="0" w:color="C8D2CB"/>
              <w:bottom w:val="single" w:sz="6" w:space="0" w:color="C8D2CB"/>
              <w:right w:val="single" w:sz="6" w:space="0" w:color="C8D2CB"/>
              <w:insideH w:val="single" w:sz="6" w:space="0" w:color="C8D2CB"/>
              <w:insideV w:val="single" w:sz="6" w:space="0" w:color="C8D2CB"/>
            </w:tcBorders>
            <w:shd w:fill="F5F8F6"/>
          </w:tcPr>
          <w:p>
            <w:pPr>
              <w:spacing w:after="40" w:before="40"/>
            </w:pPr>
            <w:r>
              <w:rPr>
                <w:rFonts w:ascii="Aptos" w:hAnsi="Aptos"/>
                <w:sz w:val="15"/>
              </w:rPr>
              <w:t>UNIVERSITY_EMAIL_DOMAIN</w:t>
            </w:r>
          </w:p>
        </w:tc>
        <w:tc>
          <w:tcPr>
            <w:tcW w:type="dxa" w:w="2880"/>
            <w:vAlign w:val="center"/>
            <w:tcBorders>
              <w:top w:val="single" w:sz="6" w:space="0" w:color="C8D2CB"/>
              <w:left w:val="single" w:sz="6" w:space="0" w:color="C8D2CB"/>
              <w:bottom w:val="single" w:sz="6" w:space="0" w:color="C8D2CB"/>
              <w:right w:val="single" w:sz="6" w:space="0" w:color="C8D2CB"/>
              <w:insideH w:val="single" w:sz="6" w:space="0" w:color="C8D2CB"/>
              <w:insideV w:val="single" w:sz="6" w:space="0" w:color="C8D2CB"/>
            </w:tcBorders>
            <w:shd w:fill="F5F8F6"/>
          </w:tcPr>
          <w:p>
            <w:pPr>
              <w:spacing w:after="40" w:before="40"/>
            </w:pPr>
            <w:r>
              <w:rPr>
                <w:rFonts w:ascii="Aptos" w:hAnsi="Aptos"/>
                <w:sz w:val="15"/>
              </w:rPr>
              <w:t>stu.vau.ac.lk</w:t>
            </w:r>
          </w:p>
        </w:tc>
        <w:tc>
          <w:tcPr>
            <w:tcW w:type="dxa" w:w="4824"/>
            <w:vAlign w:val="center"/>
            <w:tcBorders>
              <w:top w:val="single" w:sz="6" w:space="0" w:color="C8D2CB"/>
              <w:left w:val="single" w:sz="6" w:space="0" w:color="C8D2CB"/>
              <w:bottom w:val="single" w:sz="6" w:space="0" w:color="C8D2CB"/>
              <w:right w:val="single" w:sz="6" w:space="0" w:color="C8D2CB"/>
              <w:insideH w:val="single" w:sz="6" w:space="0" w:color="C8D2CB"/>
              <w:insideV w:val="single" w:sz="6" w:space="0" w:color="C8D2CB"/>
            </w:tcBorders>
            <w:shd w:fill="F5F8F6"/>
          </w:tcPr>
          <w:p>
            <w:pPr>
              <w:spacing w:after="40" w:before="40"/>
            </w:pPr>
            <w:r>
              <w:rPr>
                <w:rFonts w:ascii="Aptos" w:hAnsi="Aptos"/>
                <w:sz w:val="15"/>
              </w:rPr>
              <w:t>Allowed production registration domain</w:t>
            </w:r>
          </w:p>
        </w:tc>
      </w:tr>
      <w:tr>
        <w:trPr>
          <w:cantSplit/>
        </w:trPr>
        <w:tc>
          <w:tcPr>
            <w:tcW w:type="dxa" w:w="2952"/>
            <w:vAlign w:val="center"/>
            <w:tcBorders>
              <w:top w:val="single" w:sz="6" w:space="0" w:color="C8D2CB"/>
              <w:left w:val="single" w:sz="6" w:space="0" w:color="C8D2CB"/>
              <w:bottom w:val="single" w:sz="6" w:space="0" w:color="C8D2CB"/>
              <w:right w:val="single" w:sz="6" w:space="0" w:color="C8D2CB"/>
              <w:insideH w:val="single" w:sz="6" w:space="0" w:color="C8D2CB"/>
              <w:insideV w:val="single" w:sz="6" w:space="0" w:color="C8D2CB"/>
            </w:tcBorders>
          </w:tcPr>
          <w:p>
            <w:pPr>
              <w:spacing w:after="40" w:before="40"/>
            </w:pPr>
            <w:r>
              <w:rPr>
                <w:rFonts w:ascii="Aptos" w:hAnsi="Aptos"/>
                <w:sz w:val="15"/>
              </w:rPr>
              <w:t>ALLOW_NON_UNIVERSITY_EMAILS</w:t>
            </w:r>
          </w:p>
        </w:tc>
        <w:tc>
          <w:tcPr>
            <w:tcW w:type="dxa" w:w="2880"/>
            <w:vAlign w:val="center"/>
            <w:tcBorders>
              <w:top w:val="single" w:sz="6" w:space="0" w:color="C8D2CB"/>
              <w:left w:val="single" w:sz="6" w:space="0" w:color="C8D2CB"/>
              <w:bottom w:val="single" w:sz="6" w:space="0" w:color="C8D2CB"/>
              <w:right w:val="single" w:sz="6" w:space="0" w:color="C8D2CB"/>
              <w:insideH w:val="single" w:sz="6" w:space="0" w:color="C8D2CB"/>
              <w:insideV w:val="single" w:sz="6" w:space="0" w:color="C8D2CB"/>
            </w:tcBorders>
          </w:tcPr>
          <w:p>
            <w:pPr>
              <w:spacing w:after="40" w:before="40"/>
            </w:pPr>
            <w:r>
              <w:rPr>
                <w:rFonts w:ascii="Aptos" w:hAnsi="Aptos"/>
                <w:sz w:val="15"/>
              </w:rPr>
              <w:t>False in production</w:t>
            </w:r>
          </w:p>
        </w:tc>
        <w:tc>
          <w:tcPr>
            <w:tcW w:type="dxa" w:w="4824"/>
            <w:vAlign w:val="center"/>
            <w:tcBorders>
              <w:top w:val="single" w:sz="6" w:space="0" w:color="C8D2CB"/>
              <w:left w:val="single" w:sz="6" w:space="0" w:color="C8D2CB"/>
              <w:bottom w:val="single" w:sz="6" w:space="0" w:color="C8D2CB"/>
              <w:right w:val="single" w:sz="6" w:space="0" w:color="C8D2CB"/>
              <w:insideH w:val="single" w:sz="6" w:space="0" w:color="C8D2CB"/>
              <w:insideV w:val="single" w:sz="6" w:space="0" w:color="C8D2CB"/>
            </w:tcBorders>
          </w:tcPr>
          <w:p>
            <w:pPr>
              <w:spacing w:after="40" w:before="40"/>
            </w:pPr>
            <w:r>
              <w:rPr>
                <w:rFonts w:ascii="Aptos" w:hAnsi="Aptos"/>
                <w:sz w:val="15"/>
              </w:rPr>
              <w:t>Local-only registration bypass</w:t>
            </w:r>
          </w:p>
        </w:tc>
      </w:tr>
      <w:tr>
        <w:trPr>
          <w:cantSplit/>
        </w:trPr>
        <w:tc>
          <w:tcPr>
            <w:tcW w:type="dxa" w:w="2952"/>
            <w:vAlign w:val="center"/>
            <w:tcBorders>
              <w:top w:val="single" w:sz="6" w:space="0" w:color="C8D2CB"/>
              <w:left w:val="single" w:sz="6" w:space="0" w:color="C8D2CB"/>
              <w:bottom w:val="single" w:sz="6" w:space="0" w:color="C8D2CB"/>
              <w:right w:val="single" w:sz="6" w:space="0" w:color="C8D2CB"/>
              <w:insideH w:val="single" w:sz="6" w:space="0" w:color="C8D2CB"/>
              <w:insideV w:val="single" w:sz="6" w:space="0" w:color="C8D2CB"/>
            </w:tcBorders>
            <w:shd w:fill="F5F8F6"/>
          </w:tcPr>
          <w:p>
            <w:pPr>
              <w:spacing w:after="40" w:before="40"/>
            </w:pPr>
            <w:r>
              <w:rPr>
                <w:rFonts w:ascii="Aptos" w:hAnsi="Aptos"/>
                <w:sz w:val="15"/>
              </w:rPr>
              <w:t>CORS_ORIGINS</w:t>
            </w:r>
          </w:p>
        </w:tc>
        <w:tc>
          <w:tcPr>
            <w:tcW w:type="dxa" w:w="2880"/>
            <w:vAlign w:val="center"/>
            <w:tcBorders>
              <w:top w:val="single" w:sz="6" w:space="0" w:color="C8D2CB"/>
              <w:left w:val="single" w:sz="6" w:space="0" w:color="C8D2CB"/>
              <w:bottom w:val="single" w:sz="6" w:space="0" w:color="C8D2CB"/>
              <w:right w:val="single" w:sz="6" w:space="0" w:color="C8D2CB"/>
              <w:insideH w:val="single" w:sz="6" w:space="0" w:color="C8D2CB"/>
              <w:insideV w:val="single" w:sz="6" w:space="0" w:color="C8D2CB"/>
            </w:tcBorders>
            <w:shd w:fill="F5F8F6"/>
          </w:tcPr>
          <w:p>
            <w:pPr>
              <w:spacing w:after="40" w:before="40"/>
            </w:pPr>
            <w:r>
              <w:rPr>
                <w:rFonts w:ascii="Aptos" w:hAnsi="Aptos"/>
                <w:sz w:val="15"/>
              </w:rPr>
              <w:t>Required in production</w:t>
            </w:r>
          </w:p>
        </w:tc>
        <w:tc>
          <w:tcPr>
            <w:tcW w:type="dxa" w:w="4824"/>
            <w:vAlign w:val="center"/>
            <w:tcBorders>
              <w:top w:val="single" w:sz="6" w:space="0" w:color="C8D2CB"/>
              <w:left w:val="single" w:sz="6" w:space="0" w:color="C8D2CB"/>
              <w:bottom w:val="single" w:sz="6" w:space="0" w:color="C8D2CB"/>
              <w:right w:val="single" w:sz="6" w:space="0" w:color="C8D2CB"/>
              <w:insideH w:val="single" w:sz="6" w:space="0" w:color="C8D2CB"/>
              <w:insideV w:val="single" w:sz="6" w:space="0" w:color="C8D2CB"/>
            </w:tcBorders>
            <w:shd w:fill="F5F8F6"/>
          </w:tcPr>
          <w:p>
            <w:pPr>
              <w:spacing w:after="40" w:before="40"/>
            </w:pPr>
            <w:r>
              <w:rPr>
                <w:rFonts w:ascii="Aptos" w:hAnsi="Aptos"/>
                <w:sz w:val="15"/>
              </w:rPr>
              <w:t>Comma-separated trusted frontend origins</w:t>
            </w:r>
          </w:p>
        </w:tc>
      </w:tr>
      <w:tr>
        <w:trPr>
          <w:cantSplit/>
        </w:trPr>
        <w:tc>
          <w:tcPr>
            <w:tcW w:type="dxa" w:w="2952"/>
            <w:vAlign w:val="center"/>
            <w:tcBorders>
              <w:top w:val="single" w:sz="6" w:space="0" w:color="C8D2CB"/>
              <w:left w:val="single" w:sz="6" w:space="0" w:color="C8D2CB"/>
              <w:bottom w:val="single" w:sz="6" w:space="0" w:color="C8D2CB"/>
              <w:right w:val="single" w:sz="6" w:space="0" w:color="C8D2CB"/>
              <w:insideH w:val="single" w:sz="6" w:space="0" w:color="C8D2CB"/>
              <w:insideV w:val="single" w:sz="6" w:space="0" w:color="C8D2CB"/>
            </w:tcBorders>
          </w:tcPr>
          <w:p>
            <w:pPr>
              <w:spacing w:after="40" w:before="40"/>
            </w:pPr>
            <w:r>
              <w:rPr>
                <w:rFonts w:ascii="Aptos" w:hAnsi="Aptos"/>
                <w:sz w:val="15"/>
              </w:rPr>
              <w:t>FRONTEND_URL</w:t>
            </w:r>
          </w:p>
        </w:tc>
        <w:tc>
          <w:tcPr>
            <w:tcW w:type="dxa" w:w="2880"/>
            <w:vAlign w:val="center"/>
            <w:tcBorders>
              <w:top w:val="single" w:sz="6" w:space="0" w:color="C8D2CB"/>
              <w:left w:val="single" w:sz="6" w:space="0" w:color="C8D2CB"/>
              <w:bottom w:val="single" w:sz="6" w:space="0" w:color="C8D2CB"/>
              <w:right w:val="single" w:sz="6" w:space="0" w:color="C8D2CB"/>
              <w:insideH w:val="single" w:sz="6" w:space="0" w:color="C8D2CB"/>
              <w:insideV w:val="single" w:sz="6" w:space="0" w:color="C8D2CB"/>
            </w:tcBorders>
          </w:tcPr>
          <w:p>
            <w:pPr>
              <w:spacing w:after="40" w:before="40"/>
            </w:pPr>
            <w:r>
              <w:rPr>
                <w:rFonts w:ascii="Aptos" w:hAnsi="Aptos"/>
                <w:sz w:val="15"/>
              </w:rPr>
              <w:t>HTTPS in production</w:t>
            </w:r>
          </w:p>
        </w:tc>
        <w:tc>
          <w:tcPr>
            <w:tcW w:type="dxa" w:w="4824"/>
            <w:vAlign w:val="center"/>
            <w:tcBorders>
              <w:top w:val="single" w:sz="6" w:space="0" w:color="C8D2CB"/>
              <w:left w:val="single" w:sz="6" w:space="0" w:color="C8D2CB"/>
              <w:bottom w:val="single" w:sz="6" w:space="0" w:color="C8D2CB"/>
              <w:right w:val="single" w:sz="6" w:space="0" w:color="C8D2CB"/>
              <w:insideH w:val="single" w:sz="6" w:space="0" w:color="C8D2CB"/>
              <w:insideV w:val="single" w:sz="6" w:space="0" w:color="C8D2CB"/>
            </w:tcBorders>
          </w:tcPr>
          <w:p>
            <w:pPr>
              <w:spacing w:after="40" w:before="40"/>
            </w:pPr>
            <w:r>
              <w:rPr>
                <w:rFonts w:ascii="Aptos" w:hAnsi="Aptos"/>
                <w:sz w:val="15"/>
              </w:rPr>
              <w:t>Public URL used for reset links</w:t>
            </w:r>
          </w:p>
        </w:tc>
      </w:tr>
      <w:tr>
        <w:trPr>
          <w:cantSplit/>
        </w:trPr>
        <w:tc>
          <w:tcPr>
            <w:tcW w:type="dxa" w:w="2952"/>
            <w:vAlign w:val="center"/>
            <w:tcBorders>
              <w:top w:val="single" w:sz="6" w:space="0" w:color="C8D2CB"/>
              <w:left w:val="single" w:sz="6" w:space="0" w:color="C8D2CB"/>
              <w:bottom w:val="single" w:sz="6" w:space="0" w:color="C8D2CB"/>
              <w:right w:val="single" w:sz="6" w:space="0" w:color="C8D2CB"/>
              <w:insideH w:val="single" w:sz="6" w:space="0" w:color="C8D2CB"/>
              <w:insideV w:val="single" w:sz="6" w:space="0" w:color="C8D2CB"/>
            </w:tcBorders>
            <w:shd w:fill="F5F8F6"/>
          </w:tcPr>
          <w:p>
            <w:pPr>
              <w:spacing w:after="40" w:before="40"/>
            </w:pPr>
            <w:r>
              <w:rPr>
                <w:rFonts w:ascii="Aptos" w:hAnsi="Aptos"/>
                <w:sz w:val="15"/>
              </w:rPr>
              <w:t>MAP_PROVIDER</w:t>
            </w:r>
          </w:p>
        </w:tc>
        <w:tc>
          <w:tcPr>
            <w:tcW w:type="dxa" w:w="2880"/>
            <w:vAlign w:val="center"/>
            <w:tcBorders>
              <w:top w:val="single" w:sz="6" w:space="0" w:color="C8D2CB"/>
              <w:left w:val="single" w:sz="6" w:space="0" w:color="C8D2CB"/>
              <w:bottom w:val="single" w:sz="6" w:space="0" w:color="C8D2CB"/>
              <w:right w:val="single" w:sz="6" w:space="0" w:color="C8D2CB"/>
              <w:insideH w:val="single" w:sz="6" w:space="0" w:color="C8D2CB"/>
              <w:insideV w:val="single" w:sz="6" w:space="0" w:color="C8D2CB"/>
            </w:tcBorders>
            <w:shd w:fill="F5F8F6"/>
          </w:tcPr>
          <w:p>
            <w:pPr>
              <w:spacing w:after="40" w:before="40"/>
            </w:pPr>
            <w:r>
              <w:rPr>
                <w:rFonts w:ascii="Aptos" w:hAnsi="Aptos"/>
                <w:sz w:val="15"/>
              </w:rPr>
              <w:t>openrouteservice in production</w:t>
            </w:r>
          </w:p>
        </w:tc>
        <w:tc>
          <w:tcPr>
            <w:tcW w:type="dxa" w:w="4824"/>
            <w:vAlign w:val="center"/>
            <w:tcBorders>
              <w:top w:val="single" w:sz="6" w:space="0" w:color="C8D2CB"/>
              <w:left w:val="single" w:sz="6" w:space="0" w:color="C8D2CB"/>
              <w:bottom w:val="single" w:sz="6" w:space="0" w:color="C8D2CB"/>
              <w:right w:val="single" w:sz="6" w:space="0" w:color="C8D2CB"/>
              <w:insideH w:val="single" w:sz="6" w:space="0" w:color="C8D2CB"/>
              <w:insideV w:val="single" w:sz="6" w:space="0" w:color="C8D2CB"/>
            </w:tcBorders>
            <w:shd w:fill="F5F8F6"/>
          </w:tcPr>
          <w:p>
            <w:pPr>
              <w:spacing w:after="40" w:before="40"/>
            </w:pPr>
            <w:r>
              <w:rPr>
                <w:rFonts w:ascii="Aptos" w:hAnsi="Aptos"/>
                <w:sz w:val="15"/>
              </w:rPr>
              <w:t>Primary routing and geocoding mode</w:t>
            </w:r>
          </w:p>
        </w:tc>
      </w:tr>
      <w:tr>
        <w:trPr>
          <w:cantSplit/>
        </w:trPr>
        <w:tc>
          <w:tcPr>
            <w:tcW w:type="dxa" w:w="2952"/>
            <w:vAlign w:val="center"/>
            <w:tcBorders>
              <w:top w:val="single" w:sz="6" w:space="0" w:color="C8D2CB"/>
              <w:left w:val="single" w:sz="6" w:space="0" w:color="C8D2CB"/>
              <w:bottom w:val="single" w:sz="6" w:space="0" w:color="C8D2CB"/>
              <w:right w:val="single" w:sz="6" w:space="0" w:color="C8D2CB"/>
              <w:insideH w:val="single" w:sz="6" w:space="0" w:color="C8D2CB"/>
              <w:insideV w:val="single" w:sz="6" w:space="0" w:color="C8D2CB"/>
            </w:tcBorders>
          </w:tcPr>
          <w:p>
            <w:pPr>
              <w:spacing w:after="40" w:before="40"/>
            </w:pPr>
            <w:r>
              <w:rPr>
                <w:rFonts w:ascii="Aptos" w:hAnsi="Aptos"/>
                <w:sz w:val="15"/>
              </w:rPr>
              <w:t>OPENROUTESERVICE_API_KEY</w:t>
            </w:r>
          </w:p>
        </w:tc>
        <w:tc>
          <w:tcPr>
            <w:tcW w:type="dxa" w:w="2880"/>
            <w:vAlign w:val="center"/>
            <w:tcBorders>
              <w:top w:val="single" w:sz="6" w:space="0" w:color="C8D2CB"/>
              <w:left w:val="single" w:sz="6" w:space="0" w:color="C8D2CB"/>
              <w:bottom w:val="single" w:sz="6" w:space="0" w:color="C8D2CB"/>
              <w:right w:val="single" w:sz="6" w:space="0" w:color="C8D2CB"/>
              <w:insideH w:val="single" w:sz="6" w:space="0" w:color="C8D2CB"/>
              <w:insideV w:val="single" w:sz="6" w:space="0" w:color="C8D2CB"/>
            </w:tcBorders>
          </w:tcPr>
          <w:p>
            <w:pPr>
              <w:spacing w:after="40" w:before="40"/>
            </w:pPr>
            <w:r>
              <w:rPr>
                <w:rFonts w:ascii="Aptos" w:hAnsi="Aptos"/>
                <w:sz w:val="15"/>
              </w:rPr>
              <w:t>Required secret</w:t>
            </w:r>
          </w:p>
        </w:tc>
        <w:tc>
          <w:tcPr>
            <w:tcW w:type="dxa" w:w="4824"/>
            <w:vAlign w:val="center"/>
            <w:tcBorders>
              <w:top w:val="single" w:sz="6" w:space="0" w:color="C8D2CB"/>
              <w:left w:val="single" w:sz="6" w:space="0" w:color="C8D2CB"/>
              <w:bottom w:val="single" w:sz="6" w:space="0" w:color="C8D2CB"/>
              <w:right w:val="single" w:sz="6" w:space="0" w:color="C8D2CB"/>
              <w:insideH w:val="single" w:sz="6" w:space="0" w:color="C8D2CB"/>
              <w:insideV w:val="single" w:sz="6" w:space="0" w:color="C8D2CB"/>
            </w:tcBorders>
          </w:tcPr>
          <w:p>
            <w:pPr>
              <w:spacing w:after="40" w:before="40"/>
            </w:pPr>
            <w:r>
              <w:rPr>
                <w:rFonts w:ascii="Aptos" w:hAnsi="Aptos"/>
                <w:sz w:val="15"/>
              </w:rPr>
              <w:t>Backend-only HeiGIT provider access</w:t>
            </w:r>
          </w:p>
        </w:tc>
      </w:tr>
      <w:tr>
        <w:trPr>
          <w:cantSplit/>
        </w:trPr>
        <w:tc>
          <w:tcPr>
            <w:tcW w:type="dxa" w:w="2952"/>
            <w:vAlign w:val="center"/>
            <w:tcBorders>
              <w:top w:val="single" w:sz="6" w:space="0" w:color="C8D2CB"/>
              <w:left w:val="single" w:sz="6" w:space="0" w:color="C8D2CB"/>
              <w:bottom w:val="single" w:sz="6" w:space="0" w:color="C8D2CB"/>
              <w:right w:val="single" w:sz="6" w:space="0" w:color="C8D2CB"/>
              <w:insideH w:val="single" w:sz="6" w:space="0" w:color="C8D2CB"/>
              <w:insideV w:val="single" w:sz="6" w:space="0" w:color="C8D2CB"/>
            </w:tcBorders>
            <w:shd w:fill="F5F8F6"/>
          </w:tcPr>
          <w:p>
            <w:pPr>
              <w:spacing w:after="40" w:before="40"/>
            </w:pPr>
            <w:r>
              <w:rPr>
                <w:rFonts w:ascii="Aptos" w:hAnsi="Aptos"/>
                <w:sz w:val="15"/>
              </w:rPr>
              <w:t>ROUTING_BASE_URL</w:t>
            </w:r>
          </w:p>
        </w:tc>
        <w:tc>
          <w:tcPr>
            <w:tcW w:type="dxa" w:w="2880"/>
            <w:vAlign w:val="center"/>
            <w:tcBorders>
              <w:top w:val="single" w:sz="6" w:space="0" w:color="C8D2CB"/>
              <w:left w:val="single" w:sz="6" w:space="0" w:color="C8D2CB"/>
              <w:bottom w:val="single" w:sz="6" w:space="0" w:color="C8D2CB"/>
              <w:right w:val="single" w:sz="6" w:space="0" w:color="C8D2CB"/>
              <w:insideH w:val="single" w:sz="6" w:space="0" w:color="C8D2CB"/>
              <w:insideV w:val="single" w:sz="6" w:space="0" w:color="C8D2CB"/>
            </w:tcBorders>
            <w:shd w:fill="F5F8F6"/>
          </w:tcPr>
          <w:p>
            <w:pPr>
              <w:spacing w:after="40" w:before="40"/>
            </w:pPr>
            <w:r>
              <w:rPr>
                <w:rFonts w:ascii="Aptos" w:hAnsi="Aptos"/>
                <w:sz w:val="15"/>
              </w:rPr>
              <w:t>OSRM default in development</w:t>
            </w:r>
          </w:p>
        </w:tc>
        <w:tc>
          <w:tcPr>
            <w:tcW w:type="dxa" w:w="4824"/>
            <w:vAlign w:val="center"/>
            <w:tcBorders>
              <w:top w:val="single" w:sz="6" w:space="0" w:color="C8D2CB"/>
              <w:left w:val="single" w:sz="6" w:space="0" w:color="C8D2CB"/>
              <w:bottom w:val="single" w:sz="6" w:space="0" w:color="C8D2CB"/>
              <w:right w:val="single" w:sz="6" w:space="0" w:color="C8D2CB"/>
              <w:insideH w:val="single" w:sz="6" w:space="0" w:color="C8D2CB"/>
              <w:insideV w:val="single" w:sz="6" w:space="0" w:color="C8D2CB"/>
            </w:tcBorders>
            <w:shd w:fill="F5F8F6"/>
          </w:tcPr>
          <w:p>
            <w:pPr>
              <w:spacing w:after="40" w:before="40"/>
            </w:pPr>
            <w:r>
              <w:rPr>
                <w:rFonts w:ascii="Aptos" w:hAnsi="Aptos"/>
                <w:sz w:val="15"/>
              </w:rPr>
              <w:t>Road-routing fallback base</w:t>
            </w:r>
          </w:p>
        </w:tc>
      </w:tr>
      <w:tr>
        <w:trPr>
          <w:cantSplit/>
        </w:trPr>
        <w:tc>
          <w:tcPr>
            <w:tcW w:type="dxa" w:w="2952"/>
            <w:vAlign w:val="center"/>
            <w:tcBorders>
              <w:top w:val="single" w:sz="6" w:space="0" w:color="C8D2CB"/>
              <w:left w:val="single" w:sz="6" w:space="0" w:color="C8D2CB"/>
              <w:bottom w:val="single" w:sz="6" w:space="0" w:color="C8D2CB"/>
              <w:right w:val="single" w:sz="6" w:space="0" w:color="C8D2CB"/>
              <w:insideH w:val="single" w:sz="6" w:space="0" w:color="C8D2CB"/>
              <w:insideV w:val="single" w:sz="6" w:space="0" w:color="C8D2CB"/>
            </w:tcBorders>
          </w:tcPr>
          <w:p>
            <w:pPr>
              <w:spacing w:after="40" w:before="40"/>
            </w:pPr>
            <w:r>
              <w:rPr>
                <w:rFonts w:ascii="Aptos" w:hAnsi="Aptos"/>
                <w:sz w:val="15"/>
              </w:rPr>
              <w:t>GEOCODING_BASE_URL</w:t>
            </w:r>
          </w:p>
        </w:tc>
        <w:tc>
          <w:tcPr>
            <w:tcW w:type="dxa" w:w="2880"/>
            <w:vAlign w:val="center"/>
            <w:tcBorders>
              <w:top w:val="single" w:sz="6" w:space="0" w:color="C8D2CB"/>
              <w:left w:val="single" w:sz="6" w:space="0" w:color="C8D2CB"/>
              <w:bottom w:val="single" w:sz="6" w:space="0" w:color="C8D2CB"/>
              <w:right w:val="single" w:sz="6" w:space="0" w:color="C8D2CB"/>
              <w:insideH w:val="single" w:sz="6" w:space="0" w:color="C8D2CB"/>
              <w:insideV w:val="single" w:sz="6" w:space="0" w:color="C8D2CB"/>
            </w:tcBorders>
          </w:tcPr>
          <w:p>
            <w:pPr>
              <w:spacing w:after="40" w:before="40"/>
            </w:pPr>
            <w:r>
              <w:rPr>
                <w:rFonts w:ascii="Aptos" w:hAnsi="Aptos"/>
                <w:sz w:val="15"/>
              </w:rPr>
              <w:t>Nominatim default</w:t>
            </w:r>
          </w:p>
        </w:tc>
        <w:tc>
          <w:tcPr>
            <w:tcW w:type="dxa" w:w="4824"/>
            <w:vAlign w:val="center"/>
            <w:tcBorders>
              <w:top w:val="single" w:sz="6" w:space="0" w:color="C8D2CB"/>
              <w:left w:val="single" w:sz="6" w:space="0" w:color="C8D2CB"/>
              <w:bottom w:val="single" w:sz="6" w:space="0" w:color="C8D2CB"/>
              <w:right w:val="single" w:sz="6" w:space="0" w:color="C8D2CB"/>
              <w:insideH w:val="single" w:sz="6" w:space="0" w:color="C8D2CB"/>
              <w:insideV w:val="single" w:sz="6" w:space="0" w:color="C8D2CB"/>
            </w:tcBorders>
          </w:tcPr>
          <w:p>
            <w:pPr>
              <w:spacing w:after="40" w:before="40"/>
            </w:pPr>
            <w:r>
              <w:rPr>
                <w:rFonts w:ascii="Aptos" w:hAnsi="Aptos"/>
                <w:sz w:val="15"/>
              </w:rPr>
              <w:t>Geocoding fallback base</w:t>
            </w:r>
          </w:p>
        </w:tc>
      </w:tr>
      <w:tr>
        <w:trPr>
          <w:cantSplit/>
        </w:trPr>
        <w:tc>
          <w:tcPr>
            <w:tcW w:type="dxa" w:w="2952"/>
            <w:vAlign w:val="center"/>
            <w:tcBorders>
              <w:top w:val="single" w:sz="6" w:space="0" w:color="C8D2CB"/>
              <w:left w:val="single" w:sz="6" w:space="0" w:color="C8D2CB"/>
              <w:bottom w:val="single" w:sz="6" w:space="0" w:color="C8D2CB"/>
              <w:right w:val="single" w:sz="6" w:space="0" w:color="C8D2CB"/>
              <w:insideH w:val="single" w:sz="6" w:space="0" w:color="C8D2CB"/>
              <w:insideV w:val="single" w:sz="6" w:space="0" w:color="C8D2CB"/>
            </w:tcBorders>
            <w:shd w:fill="F5F8F6"/>
          </w:tcPr>
          <w:p>
            <w:pPr>
              <w:spacing w:after="40" w:before="40"/>
            </w:pPr>
            <w:r>
              <w:rPr>
                <w:rFonts w:ascii="Aptos" w:hAnsi="Aptos"/>
                <w:sz w:val="15"/>
              </w:rPr>
              <w:t>RESEND_API_KEY</w:t>
            </w:r>
          </w:p>
        </w:tc>
        <w:tc>
          <w:tcPr>
            <w:tcW w:type="dxa" w:w="2880"/>
            <w:vAlign w:val="center"/>
            <w:tcBorders>
              <w:top w:val="single" w:sz="6" w:space="0" w:color="C8D2CB"/>
              <w:left w:val="single" w:sz="6" w:space="0" w:color="C8D2CB"/>
              <w:bottom w:val="single" w:sz="6" w:space="0" w:color="C8D2CB"/>
              <w:right w:val="single" w:sz="6" w:space="0" w:color="C8D2CB"/>
              <w:insideH w:val="single" w:sz="6" w:space="0" w:color="C8D2CB"/>
              <w:insideV w:val="single" w:sz="6" w:space="0" w:color="C8D2CB"/>
            </w:tcBorders>
            <w:shd w:fill="F5F8F6"/>
          </w:tcPr>
          <w:p>
            <w:pPr>
              <w:spacing w:after="40" w:before="40"/>
            </w:pPr>
            <w:r>
              <w:rPr>
                <w:rFonts w:ascii="Aptos" w:hAnsi="Aptos"/>
                <w:sz w:val="15"/>
              </w:rPr>
              <w:t>Optional secret</w:t>
            </w:r>
          </w:p>
        </w:tc>
        <w:tc>
          <w:tcPr>
            <w:tcW w:type="dxa" w:w="4824"/>
            <w:vAlign w:val="center"/>
            <w:tcBorders>
              <w:top w:val="single" w:sz="6" w:space="0" w:color="C8D2CB"/>
              <w:left w:val="single" w:sz="6" w:space="0" w:color="C8D2CB"/>
              <w:bottom w:val="single" w:sz="6" w:space="0" w:color="C8D2CB"/>
              <w:right w:val="single" w:sz="6" w:space="0" w:color="C8D2CB"/>
              <w:insideH w:val="single" w:sz="6" w:space="0" w:color="C8D2CB"/>
              <w:insideV w:val="single" w:sz="6" w:space="0" w:color="C8D2CB"/>
            </w:tcBorders>
            <w:shd w:fill="F5F8F6"/>
          </w:tcPr>
          <w:p>
            <w:pPr>
              <w:spacing w:after="40" w:before="40"/>
            </w:pPr>
            <w:r>
              <w:rPr>
                <w:rFonts w:ascii="Aptos" w:hAnsi="Aptos"/>
                <w:sz w:val="15"/>
              </w:rPr>
              <w:t>Email delivery after admin reset approval</w:t>
            </w:r>
          </w:p>
        </w:tc>
      </w:tr>
      <w:tr>
        <w:trPr>
          <w:cantSplit/>
        </w:trPr>
        <w:tc>
          <w:tcPr>
            <w:tcW w:type="dxa" w:w="2952"/>
            <w:vAlign w:val="center"/>
            <w:tcBorders>
              <w:top w:val="single" w:sz="6" w:space="0" w:color="C8D2CB"/>
              <w:left w:val="single" w:sz="6" w:space="0" w:color="C8D2CB"/>
              <w:bottom w:val="single" w:sz="6" w:space="0" w:color="C8D2CB"/>
              <w:right w:val="single" w:sz="6" w:space="0" w:color="C8D2CB"/>
              <w:insideH w:val="single" w:sz="6" w:space="0" w:color="C8D2CB"/>
              <w:insideV w:val="single" w:sz="6" w:space="0" w:color="C8D2CB"/>
            </w:tcBorders>
          </w:tcPr>
          <w:p>
            <w:pPr>
              <w:spacing w:after="40" w:before="40"/>
            </w:pPr>
            <w:r>
              <w:rPr>
                <w:rFonts w:ascii="Aptos" w:hAnsi="Aptos"/>
                <w:sz w:val="15"/>
              </w:rPr>
              <w:t>PASSWORD_RESET_FROM_EMAIL</w:t>
            </w:r>
          </w:p>
        </w:tc>
        <w:tc>
          <w:tcPr>
            <w:tcW w:type="dxa" w:w="2880"/>
            <w:vAlign w:val="center"/>
            <w:tcBorders>
              <w:top w:val="single" w:sz="6" w:space="0" w:color="C8D2CB"/>
              <w:left w:val="single" w:sz="6" w:space="0" w:color="C8D2CB"/>
              <w:bottom w:val="single" w:sz="6" w:space="0" w:color="C8D2CB"/>
              <w:right w:val="single" w:sz="6" w:space="0" w:color="C8D2CB"/>
              <w:insideH w:val="single" w:sz="6" w:space="0" w:color="C8D2CB"/>
              <w:insideV w:val="single" w:sz="6" w:space="0" w:color="C8D2CB"/>
            </w:tcBorders>
          </w:tcPr>
          <w:p>
            <w:pPr>
              <w:spacing w:after="40" w:before="40"/>
            </w:pPr>
            <w:r>
              <w:rPr>
                <w:rFonts w:ascii="Aptos" w:hAnsi="Aptos"/>
                <w:sz w:val="15"/>
              </w:rPr>
              <w:t>Optional verified sender</w:t>
            </w:r>
          </w:p>
        </w:tc>
        <w:tc>
          <w:tcPr>
            <w:tcW w:type="dxa" w:w="4824"/>
            <w:vAlign w:val="center"/>
            <w:tcBorders>
              <w:top w:val="single" w:sz="6" w:space="0" w:color="C8D2CB"/>
              <w:left w:val="single" w:sz="6" w:space="0" w:color="C8D2CB"/>
              <w:bottom w:val="single" w:sz="6" w:space="0" w:color="C8D2CB"/>
              <w:right w:val="single" w:sz="6" w:space="0" w:color="C8D2CB"/>
              <w:insideH w:val="single" w:sz="6" w:space="0" w:color="C8D2CB"/>
              <w:insideV w:val="single" w:sz="6" w:space="0" w:color="C8D2CB"/>
            </w:tcBorders>
          </w:tcPr>
          <w:p>
            <w:pPr>
              <w:spacing w:after="40" w:before="40"/>
            </w:pPr>
            <w:r>
              <w:rPr>
                <w:rFonts w:ascii="Aptos" w:hAnsi="Aptos"/>
                <w:sz w:val="15"/>
              </w:rPr>
              <w:t>Required with Resend for EMAIL mode</w:t>
            </w:r>
          </w:p>
        </w:tc>
      </w:tr>
      <w:tr>
        <w:trPr>
          <w:cantSplit/>
        </w:trPr>
        <w:tc>
          <w:tcPr>
            <w:tcW w:type="dxa" w:w="2952"/>
            <w:vAlign w:val="center"/>
            <w:tcBorders>
              <w:top w:val="single" w:sz="6" w:space="0" w:color="C8D2CB"/>
              <w:left w:val="single" w:sz="6" w:space="0" w:color="C8D2CB"/>
              <w:bottom w:val="single" w:sz="6" w:space="0" w:color="C8D2CB"/>
              <w:right w:val="single" w:sz="6" w:space="0" w:color="C8D2CB"/>
              <w:insideH w:val="single" w:sz="6" w:space="0" w:color="C8D2CB"/>
              <w:insideV w:val="single" w:sz="6" w:space="0" w:color="C8D2CB"/>
            </w:tcBorders>
            <w:shd w:fill="F5F8F6"/>
          </w:tcPr>
          <w:p>
            <w:pPr>
              <w:spacing w:after="40" w:before="40"/>
            </w:pPr>
            <w:r>
              <w:rPr>
                <w:rFonts w:ascii="Aptos" w:hAnsi="Aptos"/>
                <w:sz w:val="15"/>
              </w:rPr>
              <w:t>PASSWORD_RESET_EXPIRES_MINUTES</w:t>
            </w:r>
          </w:p>
        </w:tc>
        <w:tc>
          <w:tcPr>
            <w:tcW w:type="dxa" w:w="2880"/>
            <w:vAlign w:val="center"/>
            <w:tcBorders>
              <w:top w:val="single" w:sz="6" w:space="0" w:color="C8D2CB"/>
              <w:left w:val="single" w:sz="6" w:space="0" w:color="C8D2CB"/>
              <w:bottom w:val="single" w:sz="6" w:space="0" w:color="C8D2CB"/>
              <w:right w:val="single" w:sz="6" w:space="0" w:color="C8D2CB"/>
              <w:insideH w:val="single" w:sz="6" w:space="0" w:color="C8D2CB"/>
              <w:insideV w:val="single" w:sz="6" w:space="0" w:color="C8D2CB"/>
            </w:tcBorders>
            <w:shd w:fill="F5F8F6"/>
          </w:tcPr>
          <w:p>
            <w:pPr>
              <w:spacing w:after="40" w:before="40"/>
            </w:pPr>
            <w:r>
              <w:rPr>
                <w:rFonts w:ascii="Aptos" w:hAnsi="Aptos"/>
                <w:sz w:val="15"/>
              </w:rPr>
              <w:t>Default 30</w:t>
            </w:r>
          </w:p>
        </w:tc>
        <w:tc>
          <w:tcPr>
            <w:tcW w:type="dxa" w:w="4824"/>
            <w:vAlign w:val="center"/>
            <w:tcBorders>
              <w:top w:val="single" w:sz="6" w:space="0" w:color="C8D2CB"/>
              <w:left w:val="single" w:sz="6" w:space="0" w:color="C8D2CB"/>
              <w:bottom w:val="single" w:sz="6" w:space="0" w:color="C8D2CB"/>
              <w:right w:val="single" w:sz="6" w:space="0" w:color="C8D2CB"/>
              <w:insideH w:val="single" w:sz="6" w:space="0" w:color="C8D2CB"/>
              <w:insideV w:val="single" w:sz="6" w:space="0" w:color="C8D2CB"/>
            </w:tcBorders>
            <w:shd w:fill="F5F8F6"/>
          </w:tcPr>
          <w:p>
            <w:pPr>
              <w:spacing w:after="40" w:before="40"/>
            </w:pPr>
            <w:r>
              <w:rPr>
                <w:rFonts w:ascii="Aptos" w:hAnsi="Aptos"/>
                <w:sz w:val="15"/>
              </w:rPr>
              <w:t>One-time token validity</w:t>
            </w:r>
          </w:p>
        </w:tc>
      </w:tr>
      <w:tr>
        <w:trPr>
          <w:cantSplit/>
        </w:trPr>
        <w:tc>
          <w:tcPr>
            <w:tcW w:type="dxa" w:w="2952"/>
            <w:vAlign w:val="center"/>
            <w:tcBorders>
              <w:top w:val="single" w:sz="6" w:space="0" w:color="C8D2CB"/>
              <w:left w:val="single" w:sz="6" w:space="0" w:color="C8D2CB"/>
              <w:bottom w:val="single" w:sz="6" w:space="0" w:color="C8D2CB"/>
              <w:right w:val="single" w:sz="6" w:space="0" w:color="C8D2CB"/>
              <w:insideH w:val="single" w:sz="6" w:space="0" w:color="C8D2CB"/>
              <w:insideV w:val="single" w:sz="6" w:space="0" w:color="C8D2CB"/>
            </w:tcBorders>
          </w:tcPr>
          <w:p>
            <w:pPr>
              <w:spacing w:after="40" w:before="40"/>
            </w:pPr>
            <w:r>
              <w:rPr>
                <w:rFonts w:ascii="Aptos" w:hAnsi="Aptos"/>
                <w:sz w:val="15"/>
              </w:rPr>
              <w:t>PASSWORD_RESET_COOLDOWN_SECONDS</w:t>
            </w:r>
          </w:p>
        </w:tc>
        <w:tc>
          <w:tcPr>
            <w:tcW w:type="dxa" w:w="2880"/>
            <w:vAlign w:val="center"/>
            <w:tcBorders>
              <w:top w:val="single" w:sz="6" w:space="0" w:color="C8D2CB"/>
              <w:left w:val="single" w:sz="6" w:space="0" w:color="C8D2CB"/>
              <w:bottom w:val="single" w:sz="6" w:space="0" w:color="C8D2CB"/>
              <w:right w:val="single" w:sz="6" w:space="0" w:color="C8D2CB"/>
              <w:insideH w:val="single" w:sz="6" w:space="0" w:color="C8D2CB"/>
              <w:insideV w:val="single" w:sz="6" w:space="0" w:color="C8D2CB"/>
            </w:tcBorders>
          </w:tcPr>
          <w:p>
            <w:pPr>
              <w:spacing w:after="40" w:before="40"/>
            </w:pPr>
            <w:r>
              <w:rPr>
                <w:rFonts w:ascii="Aptos" w:hAnsi="Aptos"/>
                <w:sz w:val="15"/>
              </w:rPr>
              <w:t>Default 60</w:t>
            </w:r>
          </w:p>
        </w:tc>
        <w:tc>
          <w:tcPr>
            <w:tcW w:type="dxa" w:w="4824"/>
            <w:vAlign w:val="center"/>
            <w:tcBorders>
              <w:top w:val="single" w:sz="6" w:space="0" w:color="C8D2CB"/>
              <w:left w:val="single" w:sz="6" w:space="0" w:color="C8D2CB"/>
              <w:bottom w:val="single" w:sz="6" w:space="0" w:color="C8D2CB"/>
              <w:right w:val="single" w:sz="6" w:space="0" w:color="C8D2CB"/>
              <w:insideH w:val="single" w:sz="6" w:space="0" w:color="C8D2CB"/>
              <w:insideV w:val="single" w:sz="6" w:space="0" w:color="C8D2CB"/>
            </w:tcBorders>
          </w:tcPr>
          <w:p>
            <w:pPr>
              <w:spacing w:after="40" w:before="40"/>
            </w:pPr>
            <w:r>
              <w:rPr>
                <w:rFonts w:ascii="Aptos" w:hAnsi="Aptos"/>
                <w:sz w:val="15"/>
              </w:rPr>
              <w:t>Reserved reset-request throttling setting</w:t>
            </w:r>
          </w:p>
        </w:tc>
      </w:tr>
      <w:tr>
        <w:trPr>
          <w:cantSplit/>
        </w:trPr>
        <w:tc>
          <w:tcPr>
            <w:tcW w:type="dxa" w:w="2952"/>
            <w:vAlign w:val="center"/>
            <w:tcBorders>
              <w:top w:val="single" w:sz="6" w:space="0" w:color="C8D2CB"/>
              <w:left w:val="single" w:sz="6" w:space="0" w:color="C8D2CB"/>
              <w:bottom w:val="single" w:sz="6" w:space="0" w:color="C8D2CB"/>
              <w:right w:val="single" w:sz="6" w:space="0" w:color="C8D2CB"/>
              <w:insideH w:val="single" w:sz="6" w:space="0" w:color="C8D2CB"/>
              <w:insideV w:val="single" w:sz="6" w:space="0" w:color="C8D2CB"/>
            </w:tcBorders>
            <w:shd w:fill="F5F8F6"/>
          </w:tcPr>
          <w:p>
            <w:pPr>
              <w:spacing w:after="40" w:before="40"/>
            </w:pPr>
            <w:r>
              <w:rPr>
                <w:rFonts w:ascii="Aptos" w:hAnsi="Aptos"/>
                <w:sz w:val="15"/>
              </w:rPr>
              <w:t>CANCELLATION_SWEEP_INTERVAL_MS</w:t>
            </w:r>
          </w:p>
        </w:tc>
        <w:tc>
          <w:tcPr>
            <w:tcW w:type="dxa" w:w="2880"/>
            <w:vAlign w:val="center"/>
            <w:tcBorders>
              <w:top w:val="single" w:sz="6" w:space="0" w:color="C8D2CB"/>
              <w:left w:val="single" w:sz="6" w:space="0" w:color="C8D2CB"/>
              <w:bottom w:val="single" w:sz="6" w:space="0" w:color="C8D2CB"/>
              <w:right w:val="single" w:sz="6" w:space="0" w:color="C8D2CB"/>
              <w:insideH w:val="single" w:sz="6" w:space="0" w:color="C8D2CB"/>
              <w:insideV w:val="single" w:sz="6" w:space="0" w:color="C8D2CB"/>
            </w:tcBorders>
            <w:shd w:fill="F5F8F6"/>
          </w:tcPr>
          <w:p>
            <w:pPr>
              <w:spacing w:after="40" w:before="40"/>
            </w:pPr>
            <w:r>
              <w:rPr>
                <w:rFonts w:ascii="Aptos" w:hAnsi="Aptos"/>
                <w:sz w:val="15"/>
              </w:rPr>
              <w:t>Default 30000</w:t>
            </w:r>
          </w:p>
        </w:tc>
        <w:tc>
          <w:tcPr>
            <w:tcW w:type="dxa" w:w="4824"/>
            <w:vAlign w:val="center"/>
            <w:tcBorders>
              <w:top w:val="single" w:sz="6" w:space="0" w:color="C8D2CB"/>
              <w:left w:val="single" w:sz="6" w:space="0" w:color="C8D2CB"/>
              <w:bottom w:val="single" w:sz="6" w:space="0" w:color="C8D2CB"/>
              <w:right w:val="single" w:sz="6" w:space="0" w:color="C8D2CB"/>
              <w:insideH w:val="single" w:sz="6" w:space="0" w:color="C8D2CB"/>
              <w:insideV w:val="single" w:sz="6" w:space="0" w:color="C8D2CB"/>
            </w:tcBorders>
            <w:shd w:fill="F5F8F6"/>
          </w:tcPr>
          <w:p>
            <w:pPr>
              <w:spacing w:after="40" w:before="40"/>
            </w:pPr>
            <w:r>
              <w:rPr>
                <w:rFonts w:ascii="Aptos" w:hAnsi="Aptos"/>
                <w:sz w:val="15"/>
              </w:rPr>
              <w:t>Started-cancellation deadline reconciliation</w:t>
            </w:r>
          </w:p>
        </w:tc>
      </w:tr>
    </w:tbl>
    <w:p/>
    <w:p>
      <w:pPr>
        <w:pStyle w:val="Heading2"/>
      </w:pPr>
      <w:r>
        <w:t>E.4 Administrator Provisioning and Data Safety</w:t>
      </w:r>
    </w:p>
    <w:p>
      <w:pPr>
        <w:pStyle w:val="ListBullet"/>
        <w:spacing w:after="60"/>
      </w:pPr>
      <w:r>
        <w:t>The application has three predefined administrator accounts retained through the latest production data reset. Usernames and passwords must not be written into this report or source control.</w:t>
      </w:r>
    </w:p>
    <w:p>
      <w:pPr>
        <w:pStyle w:val="ListBullet"/>
        <w:spacing w:after="60"/>
      </w:pPr>
      <w:r>
        <w:t>Provision administrators only with the protected backend script and hosting secrets. Rotate temporary credentials before demonstrations with external participants.</w:t>
      </w:r>
    </w:p>
    <w:p>
      <w:pPr>
        <w:pStyle w:val="ListBullet"/>
        <w:spacing w:after="60"/>
      </w:pPr>
      <w:r>
        <w:t>The completed reset removed non-admin accounts and operational records and reset administrator statistics. Do not rerun any production reset without an explicit, current user request and a verified backup or export.</w:t>
      </w:r>
    </w:p>
    <w:p>
      <w:pPr>
        <w:pStyle w:val="ListBullet"/>
        <w:spacing w:after="60"/>
      </w:pPr>
      <w:r>
        <w:t>Never log access tokens, password-reset links, API keys, database connection strings, security answers, NIC values, or administrator passwords.</w:t>
      </w:r>
    </w:p>
    <w:p>
      <w:pPr>
        <w:pStyle w:val="Heading2"/>
      </w:pPr>
      <w:r>
        <w:t>E.5 Main Branch Deployment Flow</w:t>
      </w:r>
    </w:p>
    <w:p>
      <w:pPr>
        <w:spacing w:after="80"/>
        <w:ind w:left="403" w:hanging="317"/>
      </w:pPr>
      <w:r>
        <w:rPr>
          <w:b/>
        </w:rPr>
        <w:t xml:space="preserve">1. </w:t>
      </w:r>
      <w:r>
        <w:t>Confirm git status and preserve unrelated or user-owned changes.</w:t>
      </w:r>
    </w:p>
    <w:p>
      <w:pPr>
        <w:spacing w:after="80"/>
        <w:ind w:left="403" w:hanging="317"/>
      </w:pPr>
      <w:r>
        <w:rPr>
          <w:b/>
        </w:rPr>
        <w:t xml:space="preserve">2. </w:t>
      </w:r>
      <w:r>
        <w:t>Run backend tests and frontend tests, lint, and production build.</w:t>
      </w:r>
    </w:p>
    <w:p>
      <w:pPr>
        <w:spacing w:after="80"/>
        <w:ind w:left="403" w:hanging="317"/>
      </w:pPr>
      <w:r>
        <w:rPr>
          <w:b/>
        </w:rPr>
        <w:t xml:space="preserve">3. </w:t>
      </w:r>
      <w:r>
        <w:t>Review the exact diff for secrets, generated dependencies, accidental data files, and scope creep.</w:t>
      </w:r>
    </w:p>
    <w:p>
      <w:pPr>
        <w:spacing w:after="80"/>
        <w:ind w:left="403" w:hanging="317"/>
      </w:pPr>
      <w:r>
        <w:rPr>
          <w:b/>
        </w:rPr>
        <w:t xml:space="preserve">4. </w:t>
      </w:r>
      <w:r>
        <w:t>Commit one coherent change to main and push origin main only after verification.</w:t>
      </w:r>
    </w:p>
    <w:p>
      <w:pPr>
        <w:spacing w:after="80"/>
        <w:ind w:left="403" w:hanging="317"/>
      </w:pPr>
      <w:r>
        <w:rPr>
          <w:b/>
        </w:rPr>
        <w:t xml:space="preserve">5. </w:t>
      </w:r>
      <w:r>
        <w:t>Confirm Cloudflare Pages and Railway picked up the same commit from main.</w:t>
      </w:r>
    </w:p>
    <w:p>
      <w:pPr>
        <w:spacing w:after="80"/>
        <w:ind w:left="403" w:hanging="317"/>
      </w:pPr>
      <w:r>
        <w:rPr>
          <w:b/>
        </w:rPr>
        <w:t xml:space="preserve">6. </w:t>
      </w:r>
      <w:r>
        <w:t>Smoke-test the hosted health endpoint, public landing page, PWA update path, login, route preview, and one role-specific workflow.</w:t>
      </w:r>
    </w:p>
    <w:p>
      <w:pPr>
        <w:spacing w:after="80"/>
        <w:ind w:left="403" w:hanging="317"/>
      </w:pPr>
      <w:r>
        <w:rPr>
          <w:b/>
        </w:rPr>
        <w:t xml:space="preserve">7. </w:t>
      </w:r>
      <w:r>
        <w:t>If deployment fails, diagnose and create a focused corrective commit; do not revive the retired frontend-backend integration workflow.</w:t>
      </w:r>
    </w:p>
    <w:p>
      <w:r>
        <w:br w:type="page"/>
      </w:r>
    </w:p>
    <w:p>
      <w:pPr>
        <w:pStyle w:val="Heading2"/>
      </w:pPr>
      <w:r>
        <w:t>E.6 Minimum Hosted Smoke Test</w:t>
      </w:r>
    </w:p>
    <w:tbl>
      <w:tblPr>
        <w:tblStyle w:val="TableGrid"/>
        <w:tblW w:type="auto" w:w="0"/>
        <w:jc w:val="center"/>
        <w:tblLayout w:type="fixed"/>
        <w:tblLook w:firstColumn="1" w:firstRow="1" w:lastColumn="0" w:lastRow="0" w:noHBand="0" w:noVBand="1" w:val="04A0"/>
      </w:tblPr>
      <w:tblGrid>
        <w:gridCol w:w="4939"/>
        <w:gridCol w:w="4939"/>
      </w:tblGrid>
      <w:tr>
        <w:trPr>
          <w:cantSplit/>
          <w:tblHeader w:val="true"/>
        </w:trPr>
        <w:tc>
          <w:tcPr>
            <w:tcW w:type="dxa" w:w="2232"/>
            <w:vAlign w:val="center"/>
            <w:tcBorders>
              <w:top w:val="single" w:sz="6" w:space="0" w:color="C8D2CB"/>
              <w:left w:val="single" w:sz="6" w:space="0" w:color="C8D2CB"/>
              <w:bottom w:val="single" w:sz="6" w:space="0" w:color="C8D2CB"/>
              <w:right w:val="single" w:sz="6" w:space="0" w:color="C8D2CB"/>
              <w:insideH w:val="single" w:sz="6" w:space="0" w:color="C8D2CB"/>
              <w:insideV w:val="single" w:sz="6" w:space="0" w:color="C8D2CB"/>
            </w:tcBorders>
            <w:shd w:fill="1E7A3D"/>
          </w:tcPr>
          <w:p>
            <w:pPr>
              <w:spacing w:after="40" w:before="40"/>
            </w:pPr>
            <w:r>
              <w:rPr>
                <w:rFonts w:ascii="Aptos" w:hAnsi="Aptos"/>
                <w:b/>
                <w:color w:val="FFFFFF"/>
                <w:sz w:val="17"/>
              </w:rPr>
              <w:t>Area</w:t>
            </w:r>
          </w:p>
        </w:tc>
        <w:tc>
          <w:tcPr>
            <w:tcW w:type="dxa" w:w="8424"/>
            <w:vAlign w:val="center"/>
            <w:tcBorders>
              <w:top w:val="single" w:sz="6" w:space="0" w:color="C8D2CB"/>
              <w:left w:val="single" w:sz="6" w:space="0" w:color="C8D2CB"/>
              <w:bottom w:val="single" w:sz="6" w:space="0" w:color="C8D2CB"/>
              <w:right w:val="single" w:sz="6" w:space="0" w:color="C8D2CB"/>
              <w:insideH w:val="single" w:sz="6" w:space="0" w:color="C8D2CB"/>
              <w:insideV w:val="single" w:sz="6" w:space="0" w:color="C8D2CB"/>
            </w:tcBorders>
            <w:shd w:fill="1E7A3D"/>
          </w:tcPr>
          <w:p>
            <w:pPr>
              <w:spacing w:after="40" w:before="40"/>
            </w:pPr>
            <w:r>
              <w:rPr>
                <w:rFonts w:ascii="Aptos" w:hAnsi="Aptos"/>
                <w:b/>
                <w:color w:val="FFFFFF"/>
                <w:sz w:val="17"/>
              </w:rPr>
              <w:t>Expected evidence</w:t>
            </w:r>
          </w:p>
        </w:tc>
      </w:tr>
      <w:tr>
        <w:trPr>
          <w:cantSplit/>
        </w:trPr>
        <w:tc>
          <w:tcPr>
            <w:tcW w:type="dxa" w:w="2232"/>
            <w:vAlign w:val="center"/>
            <w:tcBorders>
              <w:top w:val="single" w:sz="6" w:space="0" w:color="C8D2CB"/>
              <w:left w:val="single" w:sz="6" w:space="0" w:color="C8D2CB"/>
              <w:bottom w:val="single" w:sz="6" w:space="0" w:color="C8D2CB"/>
              <w:right w:val="single" w:sz="6" w:space="0" w:color="C8D2CB"/>
              <w:insideH w:val="single" w:sz="6" w:space="0" w:color="C8D2CB"/>
              <w:insideV w:val="single" w:sz="6" w:space="0" w:color="C8D2CB"/>
            </w:tcBorders>
          </w:tcPr>
          <w:p>
            <w:pPr>
              <w:spacing w:after="40" w:before="40"/>
            </w:pPr>
            <w:r>
              <w:rPr>
                <w:rFonts w:ascii="Aptos" w:hAnsi="Aptos"/>
                <w:sz w:val="17"/>
              </w:rPr>
              <w:t>API health</w:t>
            </w:r>
          </w:p>
        </w:tc>
        <w:tc>
          <w:tcPr>
            <w:tcW w:type="dxa" w:w="8424"/>
            <w:vAlign w:val="center"/>
            <w:tcBorders>
              <w:top w:val="single" w:sz="6" w:space="0" w:color="C8D2CB"/>
              <w:left w:val="single" w:sz="6" w:space="0" w:color="C8D2CB"/>
              <w:bottom w:val="single" w:sz="6" w:space="0" w:color="C8D2CB"/>
              <w:right w:val="single" w:sz="6" w:space="0" w:color="C8D2CB"/>
              <w:insideH w:val="single" w:sz="6" w:space="0" w:color="C8D2CB"/>
              <w:insideV w:val="single" w:sz="6" w:space="0" w:color="C8D2CB"/>
            </w:tcBorders>
          </w:tcPr>
          <w:p>
            <w:pPr>
              <w:spacing w:after="40" w:before="40"/>
            </w:pPr>
            <w:r>
              <w:rPr>
                <w:rFonts w:ascii="Aptos" w:hAnsi="Aptos"/>
                <w:sz w:val="17"/>
              </w:rPr>
              <w:t>HTTP 200 and database connected</w:t>
            </w:r>
          </w:p>
        </w:tc>
      </w:tr>
      <w:tr>
        <w:trPr>
          <w:cantSplit/>
        </w:trPr>
        <w:tc>
          <w:tcPr>
            <w:tcW w:type="dxa" w:w="2232"/>
            <w:vAlign w:val="center"/>
            <w:tcBorders>
              <w:top w:val="single" w:sz="6" w:space="0" w:color="C8D2CB"/>
              <w:left w:val="single" w:sz="6" w:space="0" w:color="C8D2CB"/>
              <w:bottom w:val="single" w:sz="6" w:space="0" w:color="C8D2CB"/>
              <w:right w:val="single" w:sz="6" w:space="0" w:color="C8D2CB"/>
              <w:insideH w:val="single" w:sz="6" w:space="0" w:color="C8D2CB"/>
              <w:insideV w:val="single" w:sz="6" w:space="0" w:color="C8D2CB"/>
            </w:tcBorders>
            <w:shd w:fill="F5F8F6"/>
          </w:tcPr>
          <w:p>
            <w:pPr>
              <w:spacing w:after="40" w:before="40"/>
            </w:pPr>
            <w:r>
              <w:rPr>
                <w:rFonts w:ascii="Aptos" w:hAnsi="Aptos"/>
                <w:sz w:val="17"/>
              </w:rPr>
              <w:t>Public page</w:t>
            </w:r>
          </w:p>
        </w:tc>
        <w:tc>
          <w:tcPr>
            <w:tcW w:type="dxa" w:w="8424"/>
            <w:vAlign w:val="center"/>
            <w:tcBorders>
              <w:top w:val="single" w:sz="6" w:space="0" w:color="C8D2CB"/>
              <w:left w:val="single" w:sz="6" w:space="0" w:color="C8D2CB"/>
              <w:bottom w:val="single" w:sz="6" w:space="0" w:color="C8D2CB"/>
              <w:right w:val="single" w:sz="6" w:space="0" w:color="C8D2CB"/>
              <w:insideH w:val="single" w:sz="6" w:space="0" w:color="C8D2CB"/>
              <w:insideV w:val="single" w:sz="6" w:space="0" w:color="C8D2CB"/>
            </w:tcBorders>
            <w:shd w:fill="F5F8F6"/>
          </w:tcPr>
          <w:p>
            <w:pPr>
              <w:spacing w:after="40" w:before="40"/>
            </w:pPr>
            <w:r>
              <w:rPr>
                <w:rFonts w:ascii="Aptos" w:hAnsi="Aptos"/>
                <w:sz w:val="17"/>
              </w:rPr>
              <w:t>Landing page loads without stale prototype content</w:t>
            </w:r>
          </w:p>
        </w:tc>
      </w:tr>
      <w:tr>
        <w:trPr>
          <w:cantSplit/>
        </w:trPr>
        <w:tc>
          <w:tcPr>
            <w:tcW w:type="dxa" w:w="2232"/>
            <w:vAlign w:val="center"/>
            <w:tcBorders>
              <w:top w:val="single" w:sz="6" w:space="0" w:color="C8D2CB"/>
              <w:left w:val="single" w:sz="6" w:space="0" w:color="C8D2CB"/>
              <w:bottom w:val="single" w:sz="6" w:space="0" w:color="C8D2CB"/>
              <w:right w:val="single" w:sz="6" w:space="0" w:color="C8D2CB"/>
              <w:insideH w:val="single" w:sz="6" w:space="0" w:color="C8D2CB"/>
              <w:insideV w:val="single" w:sz="6" w:space="0" w:color="C8D2CB"/>
            </w:tcBorders>
          </w:tcPr>
          <w:p>
            <w:pPr>
              <w:spacing w:after="40" w:before="40"/>
            </w:pPr>
            <w:r>
              <w:rPr>
                <w:rFonts w:ascii="Aptos" w:hAnsi="Aptos"/>
                <w:sz w:val="17"/>
              </w:rPr>
              <w:t>PWA</w:t>
            </w:r>
          </w:p>
        </w:tc>
        <w:tc>
          <w:tcPr>
            <w:tcW w:type="dxa" w:w="8424"/>
            <w:vAlign w:val="center"/>
            <w:tcBorders>
              <w:top w:val="single" w:sz="6" w:space="0" w:color="C8D2CB"/>
              <w:left w:val="single" w:sz="6" w:space="0" w:color="C8D2CB"/>
              <w:bottom w:val="single" w:sz="6" w:space="0" w:color="C8D2CB"/>
              <w:right w:val="single" w:sz="6" w:space="0" w:color="C8D2CB"/>
              <w:insideH w:val="single" w:sz="6" w:space="0" w:color="C8D2CB"/>
              <w:insideV w:val="single" w:sz="6" w:space="0" w:color="C8D2CB"/>
            </w:tcBorders>
          </w:tcPr>
          <w:p>
            <w:pPr>
              <w:spacing w:after="40" w:before="40"/>
            </w:pPr>
            <w:r>
              <w:rPr>
                <w:rFonts w:ascii="Aptos" w:hAnsi="Aptos"/>
                <w:sz w:val="17"/>
              </w:rPr>
              <w:t>Manifest and service worker load; update or install guidance appears as appropriate</w:t>
            </w:r>
          </w:p>
        </w:tc>
      </w:tr>
      <w:tr>
        <w:trPr>
          <w:cantSplit/>
        </w:trPr>
        <w:tc>
          <w:tcPr>
            <w:tcW w:type="dxa" w:w="2232"/>
            <w:vAlign w:val="center"/>
            <w:tcBorders>
              <w:top w:val="single" w:sz="6" w:space="0" w:color="C8D2CB"/>
              <w:left w:val="single" w:sz="6" w:space="0" w:color="C8D2CB"/>
              <w:bottom w:val="single" w:sz="6" w:space="0" w:color="C8D2CB"/>
              <w:right w:val="single" w:sz="6" w:space="0" w:color="C8D2CB"/>
              <w:insideH w:val="single" w:sz="6" w:space="0" w:color="C8D2CB"/>
              <w:insideV w:val="single" w:sz="6" w:space="0" w:color="C8D2CB"/>
            </w:tcBorders>
            <w:shd w:fill="F5F8F6"/>
          </w:tcPr>
          <w:p>
            <w:pPr>
              <w:spacing w:after="40" w:before="40"/>
            </w:pPr>
            <w:r>
              <w:rPr>
                <w:rFonts w:ascii="Aptos" w:hAnsi="Aptos"/>
                <w:sz w:val="17"/>
              </w:rPr>
              <w:t>Authentication</w:t>
            </w:r>
          </w:p>
        </w:tc>
        <w:tc>
          <w:tcPr>
            <w:tcW w:type="dxa" w:w="8424"/>
            <w:vAlign w:val="center"/>
            <w:tcBorders>
              <w:top w:val="single" w:sz="6" w:space="0" w:color="C8D2CB"/>
              <w:left w:val="single" w:sz="6" w:space="0" w:color="C8D2CB"/>
              <w:bottom w:val="single" w:sz="6" w:space="0" w:color="C8D2CB"/>
              <w:right w:val="single" w:sz="6" w:space="0" w:color="C8D2CB"/>
              <w:insideH w:val="single" w:sz="6" w:space="0" w:color="C8D2CB"/>
              <w:insideV w:val="single" w:sz="6" w:space="0" w:color="C8D2CB"/>
            </w:tcBorders>
            <w:shd w:fill="F5F8F6"/>
          </w:tcPr>
          <w:p>
            <w:pPr>
              <w:spacing w:after="40" w:before="40"/>
            </w:pPr>
            <w:r>
              <w:rPr>
                <w:rFonts w:ascii="Aptos" w:hAnsi="Aptos"/>
                <w:sz w:val="17"/>
              </w:rPr>
              <w:t>Valid login succeeds; invalid credentials and wrong roles fail safely</w:t>
            </w:r>
          </w:p>
        </w:tc>
      </w:tr>
      <w:tr>
        <w:trPr>
          <w:cantSplit/>
        </w:trPr>
        <w:tc>
          <w:tcPr>
            <w:tcW w:type="dxa" w:w="2232"/>
            <w:vAlign w:val="center"/>
            <w:tcBorders>
              <w:top w:val="single" w:sz="6" w:space="0" w:color="C8D2CB"/>
              <w:left w:val="single" w:sz="6" w:space="0" w:color="C8D2CB"/>
              <w:bottom w:val="single" w:sz="6" w:space="0" w:color="C8D2CB"/>
              <w:right w:val="single" w:sz="6" w:space="0" w:color="C8D2CB"/>
              <w:insideH w:val="single" w:sz="6" w:space="0" w:color="C8D2CB"/>
              <w:insideV w:val="single" w:sz="6" w:space="0" w:color="C8D2CB"/>
            </w:tcBorders>
          </w:tcPr>
          <w:p>
            <w:pPr>
              <w:spacing w:after="40" w:before="40"/>
            </w:pPr>
            <w:r>
              <w:rPr>
                <w:rFonts w:ascii="Aptos" w:hAnsi="Aptos"/>
                <w:sz w:val="17"/>
              </w:rPr>
              <w:t>Dual role</w:t>
            </w:r>
          </w:p>
        </w:tc>
        <w:tc>
          <w:tcPr>
            <w:tcW w:type="dxa" w:w="8424"/>
            <w:vAlign w:val="center"/>
            <w:tcBorders>
              <w:top w:val="single" w:sz="6" w:space="0" w:color="C8D2CB"/>
              <w:left w:val="single" w:sz="6" w:space="0" w:color="C8D2CB"/>
              <w:bottom w:val="single" w:sz="6" w:space="0" w:color="C8D2CB"/>
              <w:right w:val="single" w:sz="6" w:space="0" w:color="C8D2CB"/>
              <w:insideH w:val="single" w:sz="6" w:space="0" w:color="C8D2CB"/>
              <w:insideV w:val="single" w:sz="6" w:space="0" w:color="C8D2CB"/>
            </w:tcBorders>
          </w:tcPr>
          <w:p>
            <w:pPr>
              <w:spacing w:after="40" w:before="40"/>
            </w:pPr>
            <w:r>
              <w:rPr>
                <w:rFonts w:ascii="Aptos" w:hAnsi="Aptos"/>
                <w:sz w:val="17"/>
              </w:rPr>
              <w:t>Role toggle changes dashboard and non-busy rider presence safely</w:t>
            </w:r>
          </w:p>
        </w:tc>
      </w:tr>
      <w:tr>
        <w:trPr>
          <w:cantSplit/>
        </w:trPr>
        <w:tc>
          <w:tcPr>
            <w:tcW w:type="dxa" w:w="2232"/>
            <w:vAlign w:val="center"/>
            <w:tcBorders>
              <w:top w:val="single" w:sz="6" w:space="0" w:color="C8D2CB"/>
              <w:left w:val="single" w:sz="6" w:space="0" w:color="C8D2CB"/>
              <w:bottom w:val="single" w:sz="6" w:space="0" w:color="C8D2CB"/>
              <w:right w:val="single" w:sz="6" w:space="0" w:color="C8D2CB"/>
              <w:insideH w:val="single" w:sz="6" w:space="0" w:color="C8D2CB"/>
              <w:insideV w:val="single" w:sz="6" w:space="0" w:color="C8D2CB"/>
            </w:tcBorders>
            <w:shd w:fill="F5F8F6"/>
          </w:tcPr>
          <w:p>
            <w:pPr>
              <w:spacing w:after="40" w:before="40"/>
            </w:pPr>
            <w:r>
              <w:rPr>
                <w:rFonts w:ascii="Aptos" w:hAnsi="Aptos"/>
                <w:sz w:val="17"/>
              </w:rPr>
              <w:t>Maps</w:t>
            </w:r>
          </w:p>
        </w:tc>
        <w:tc>
          <w:tcPr>
            <w:tcW w:type="dxa" w:w="8424"/>
            <w:vAlign w:val="center"/>
            <w:tcBorders>
              <w:top w:val="single" w:sz="6" w:space="0" w:color="C8D2CB"/>
              <w:left w:val="single" w:sz="6" w:space="0" w:color="C8D2CB"/>
              <w:bottom w:val="single" w:sz="6" w:space="0" w:color="C8D2CB"/>
              <w:right w:val="single" w:sz="6" w:space="0" w:color="C8D2CB"/>
              <w:insideH w:val="single" w:sz="6" w:space="0" w:color="C8D2CB"/>
              <w:insideV w:val="single" w:sz="6" w:space="0" w:color="C8D2CB"/>
            </w:tcBorders>
            <w:shd w:fill="F5F8F6"/>
          </w:tcPr>
          <w:p>
            <w:pPr>
              <w:spacing w:after="40" w:before="40"/>
            </w:pPr>
            <w:r>
              <w:rPr>
                <w:rFonts w:ascii="Aptos" w:hAnsi="Aptos"/>
                <w:sz w:val="17"/>
              </w:rPr>
              <w:t>Search, map selection, reverse address, road preview, and server recalculation work</w:t>
            </w:r>
          </w:p>
        </w:tc>
      </w:tr>
      <w:tr>
        <w:trPr>
          <w:cantSplit/>
        </w:trPr>
        <w:tc>
          <w:tcPr>
            <w:tcW w:type="dxa" w:w="2232"/>
            <w:vAlign w:val="center"/>
            <w:tcBorders>
              <w:top w:val="single" w:sz="6" w:space="0" w:color="C8D2CB"/>
              <w:left w:val="single" w:sz="6" w:space="0" w:color="C8D2CB"/>
              <w:bottom w:val="single" w:sz="6" w:space="0" w:color="C8D2CB"/>
              <w:right w:val="single" w:sz="6" w:space="0" w:color="C8D2CB"/>
              <w:insideH w:val="single" w:sz="6" w:space="0" w:color="C8D2CB"/>
              <w:insideV w:val="single" w:sz="6" w:space="0" w:color="C8D2CB"/>
            </w:tcBorders>
          </w:tcPr>
          <w:p>
            <w:pPr>
              <w:spacing w:after="40" w:before="40"/>
            </w:pPr>
            <w:r>
              <w:rPr>
                <w:rFonts w:ascii="Aptos" w:hAnsi="Aptos"/>
                <w:sz w:val="17"/>
              </w:rPr>
              <w:t>Rider presence</w:t>
            </w:r>
          </w:p>
        </w:tc>
        <w:tc>
          <w:tcPr>
            <w:tcW w:type="dxa" w:w="8424"/>
            <w:vAlign w:val="center"/>
            <w:tcBorders>
              <w:top w:val="single" w:sz="6" w:space="0" w:color="C8D2CB"/>
              <w:left w:val="single" w:sz="6" w:space="0" w:color="C8D2CB"/>
              <w:bottom w:val="single" w:sz="6" w:space="0" w:color="C8D2CB"/>
              <w:right w:val="single" w:sz="6" w:space="0" w:color="C8D2CB"/>
              <w:insideH w:val="single" w:sz="6" w:space="0" w:color="C8D2CB"/>
              <w:insideV w:val="single" w:sz="6" w:space="0" w:color="C8D2CB"/>
            </w:tcBorders>
          </w:tcPr>
          <w:p>
            <w:pPr>
              <w:spacing w:after="40" w:before="40"/>
            </w:pPr>
            <w:r>
              <w:rPr>
                <w:rFonts w:ascii="Aptos" w:hAnsi="Aptos"/>
                <w:sz w:val="17"/>
              </w:rPr>
              <w:t>Online count rises only after heartbeat and expires after 90 seconds without it</w:t>
            </w:r>
          </w:p>
        </w:tc>
      </w:tr>
      <w:tr>
        <w:trPr>
          <w:cantSplit/>
        </w:trPr>
        <w:tc>
          <w:tcPr>
            <w:tcW w:type="dxa" w:w="2232"/>
            <w:vAlign w:val="center"/>
            <w:tcBorders>
              <w:top w:val="single" w:sz="6" w:space="0" w:color="C8D2CB"/>
              <w:left w:val="single" w:sz="6" w:space="0" w:color="C8D2CB"/>
              <w:bottom w:val="single" w:sz="6" w:space="0" w:color="C8D2CB"/>
              <w:right w:val="single" w:sz="6" w:space="0" w:color="C8D2CB"/>
              <w:insideH w:val="single" w:sz="6" w:space="0" w:color="C8D2CB"/>
              <w:insideV w:val="single" w:sz="6" w:space="0" w:color="C8D2CB"/>
            </w:tcBorders>
            <w:shd w:fill="F5F8F6"/>
          </w:tcPr>
          <w:p>
            <w:pPr>
              <w:spacing w:after="40" w:before="40"/>
            </w:pPr>
            <w:r>
              <w:rPr>
                <w:rFonts w:ascii="Aptos" w:hAnsi="Aptos"/>
                <w:sz w:val="17"/>
              </w:rPr>
              <w:t>Notifications</w:t>
            </w:r>
          </w:p>
        </w:tc>
        <w:tc>
          <w:tcPr>
            <w:tcW w:type="dxa" w:w="8424"/>
            <w:vAlign w:val="center"/>
            <w:tcBorders>
              <w:top w:val="single" w:sz="6" w:space="0" w:color="C8D2CB"/>
              <w:left w:val="single" w:sz="6" w:space="0" w:color="C8D2CB"/>
              <w:bottom w:val="single" w:sz="6" w:space="0" w:color="C8D2CB"/>
              <w:right w:val="single" w:sz="6" w:space="0" w:color="C8D2CB"/>
              <w:insideH w:val="single" w:sz="6" w:space="0" w:color="C8D2CB"/>
              <w:insideV w:val="single" w:sz="6" w:space="0" w:color="C8D2CB"/>
            </w:tcBorders>
            <w:shd w:fill="F5F8F6"/>
          </w:tcPr>
          <w:p>
            <w:pPr>
              <w:spacing w:after="40" w:before="40"/>
            </w:pPr>
            <w:r>
              <w:rPr>
                <w:rFonts w:ascii="Aptos" w:hAnsi="Aptos"/>
                <w:sz w:val="17"/>
              </w:rPr>
              <w:t>Bell, recent list, popup, deep link, mark-read, and notification center work</w:t>
            </w:r>
          </w:p>
        </w:tc>
      </w:tr>
      <w:tr>
        <w:trPr>
          <w:cantSplit/>
        </w:trPr>
        <w:tc>
          <w:tcPr>
            <w:tcW w:type="dxa" w:w="2232"/>
            <w:vAlign w:val="center"/>
            <w:tcBorders>
              <w:top w:val="single" w:sz="6" w:space="0" w:color="C8D2CB"/>
              <w:left w:val="single" w:sz="6" w:space="0" w:color="C8D2CB"/>
              <w:bottom w:val="single" w:sz="6" w:space="0" w:color="C8D2CB"/>
              <w:right w:val="single" w:sz="6" w:space="0" w:color="C8D2CB"/>
              <w:insideH w:val="single" w:sz="6" w:space="0" w:color="C8D2CB"/>
              <w:insideV w:val="single" w:sz="6" w:space="0" w:color="C8D2CB"/>
            </w:tcBorders>
          </w:tcPr>
          <w:p>
            <w:pPr>
              <w:spacing w:after="40" w:before="40"/>
            </w:pPr>
            <w:r>
              <w:rPr>
                <w:rFonts w:ascii="Aptos" w:hAnsi="Aptos"/>
                <w:sz w:val="17"/>
              </w:rPr>
              <w:t>Recovery</w:t>
            </w:r>
          </w:p>
        </w:tc>
        <w:tc>
          <w:tcPr>
            <w:tcW w:type="dxa" w:w="8424"/>
            <w:vAlign w:val="center"/>
            <w:tcBorders>
              <w:top w:val="single" w:sz="6" w:space="0" w:color="C8D2CB"/>
              <w:left w:val="single" w:sz="6" w:space="0" w:color="C8D2CB"/>
              <w:bottom w:val="single" w:sz="6" w:space="0" w:color="C8D2CB"/>
              <w:right w:val="single" w:sz="6" w:space="0" w:color="C8D2CB"/>
              <w:insideH w:val="single" w:sz="6" w:space="0" w:color="C8D2CB"/>
              <w:insideV w:val="single" w:sz="6" w:space="0" w:color="C8D2CB"/>
            </w:tcBorders>
          </w:tcPr>
          <w:p>
            <w:pPr>
              <w:spacing w:after="40" w:before="40"/>
            </w:pPr>
            <w:r>
              <w:rPr>
                <w:rFonts w:ascii="Aptos" w:hAnsi="Aptos"/>
                <w:sz w:val="17"/>
              </w:rPr>
              <w:t>Matching request reaches admin; approval produces a one-time expiring reset path</w:t>
            </w:r>
          </w:p>
        </w:tc>
      </w:tr>
    </w:tbl>
    <w:p/>
    <w:p>
      <w:r>
        <w:br w:type="page"/>
      </w:r>
    </w:p>
    <w:p>
      <w:pPr>
        <w:pStyle w:val="Heading1"/>
      </w:pPr>
      <w:r>
        <w:t>Appendix F Future Improvement Roadmap</w:t>
      </w:r>
    </w:p>
    <w:p>
      <w:pPr>
        <w:spacing w:after="140" w:line="259" w:lineRule="auto"/>
      </w:pPr>
      <w:r>
        <w:t>Future work should continue in small phases. Each phase must be discussed, approved, implemented, tested, documented, and deployed independently so a failure can be isolated or reverted.</w:t>
      </w:r>
    </w:p>
    <w:p>
      <w:pPr>
        <w:pStyle w:val="Heading2"/>
      </w:pPr>
      <w:r>
        <w:t>F.1 Recommended Phase Order</w:t>
      </w:r>
    </w:p>
    <w:tbl>
      <w:tblPr>
        <w:tblStyle w:val="TableGrid"/>
        <w:tblW w:type="auto" w:w="0"/>
        <w:jc w:val="center"/>
        <w:tblLayout w:type="fixed"/>
        <w:tblLook w:firstColumn="1" w:firstRow="1" w:lastColumn="0" w:lastRow="0" w:noHBand="0" w:noVBand="1" w:val="04A0"/>
      </w:tblPr>
      <w:tblGrid>
        <w:gridCol w:w="2469"/>
        <w:gridCol w:w="2469"/>
        <w:gridCol w:w="2469"/>
        <w:gridCol w:w="2469"/>
      </w:tblGrid>
      <w:tr>
        <w:trPr>
          <w:cantSplit/>
          <w:tblHeader w:val="true"/>
        </w:trPr>
        <w:tc>
          <w:tcPr>
            <w:tcW w:type="dxa" w:w="792"/>
            <w:vAlign w:val="center"/>
            <w:tcBorders>
              <w:top w:val="single" w:sz="6" w:space="0" w:color="C8D2CB"/>
              <w:left w:val="single" w:sz="6" w:space="0" w:color="C8D2CB"/>
              <w:bottom w:val="single" w:sz="6" w:space="0" w:color="C8D2CB"/>
              <w:right w:val="single" w:sz="6" w:space="0" w:color="C8D2CB"/>
              <w:insideH w:val="single" w:sz="6" w:space="0" w:color="C8D2CB"/>
              <w:insideV w:val="single" w:sz="6" w:space="0" w:color="C8D2CB"/>
            </w:tcBorders>
            <w:shd w:fill="1E7A3D"/>
          </w:tcPr>
          <w:p>
            <w:pPr>
              <w:spacing w:after="40" w:before="40"/>
            </w:pPr>
            <w:r>
              <w:rPr>
                <w:rFonts w:ascii="Aptos" w:hAnsi="Aptos"/>
                <w:b/>
                <w:color w:val="FFFFFF"/>
                <w:sz w:val="15"/>
              </w:rPr>
              <w:t>Phase</w:t>
            </w:r>
          </w:p>
        </w:tc>
        <w:tc>
          <w:tcPr>
            <w:tcW w:type="dxa" w:w="3096"/>
            <w:vAlign w:val="center"/>
            <w:tcBorders>
              <w:top w:val="single" w:sz="6" w:space="0" w:color="C8D2CB"/>
              <w:left w:val="single" w:sz="6" w:space="0" w:color="C8D2CB"/>
              <w:bottom w:val="single" w:sz="6" w:space="0" w:color="C8D2CB"/>
              <w:right w:val="single" w:sz="6" w:space="0" w:color="C8D2CB"/>
              <w:insideH w:val="single" w:sz="6" w:space="0" w:color="C8D2CB"/>
              <w:insideV w:val="single" w:sz="6" w:space="0" w:color="C8D2CB"/>
            </w:tcBorders>
            <w:shd w:fill="1E7A3D"/>
          </w:tcPr>
          <w:p>
            <w:pPr>
              <w:spacing w:after="40" w:before="40"/>
            </w:pPr>
            <w:r>
              <w:rPr>
                <w:rFonts w:ascii="Aptos" w:hAnsi="Aptos"/>
                <w:b/>
                <w:color w:val="FFFFFF"/>
                <w:sz w:val="15"/>
              </w:rPr>
              <w:t>Scope</w:t>
            </w:r>
          </w:p>
        </w:tc>
        <w:tc>
          <w:tcPr>
            <w:tcW w:type="dxa" w:w="3528"/>
            <w:vAlign w:val="center"/>
            <w:tcBorders>
              <w:top w:val="single" w:sz="6" w:space="0" w:color="C8D2CB"/>
              <w:left w:val="single" w:sz="6" w:space="0" w:color="C8D2CB"/>
              <w:bottom w:val="single" w:sz="6" w:space="0" w:color="C8D2CB"/>
              <w:right w:val="single" w:sz="6" w:space="0" w:color="C8D2CB"/>
              <w:insideH w:val="single" w:sz="6" w:space="0" w:color="C8D2CB"/>
              <w:insideV w:val="single" w:sz="6" w:space="0" w:color="C8D2CB"/>
            </w:tcBorders>
            <w:shd w:fill="1E7A3D"/>
          </w:tcPr>
          <w:p>
            <w:pPr>
              <w:spacing w:after="40" w:before="40"/>
            </w:pPr>
            <w:r>
              <w:rPr>
                <w:rFonts w:ascii="Aptos" w:hAnsi="Aptos"/>
                <w:b/>
                <w:color w:val="FFFFFF"/>
                <w:sz w:val="15"/>
              </w:rPr>
              <w:t>Reason for order</w:t>
            </w:r>
          </w:p>
        </w:tc>
        <w:tc>
          <w:tcPr>
            <w:tcW w:type="dxa" w:w="3240"/>
            <w:vAlign w:val="center"/>
            <w:tcBorders>
              <w:top w:val="single" w:sz="6" w:space="0" w:color="C8D2CB"/>
              <w:left w:val="single" w:sz="6" w:space="0" w:color="C8D2CB"/>
              <w:bottom w:val="single" w:sz="6" w:space="0" w:color="C8D2CB"/>
              <w:right w:val="single" w:sz="6" w:space="0" w:color="C8D2CB"/>
              <w:insideH w:val="single" w:sz="6" w:space="0" w:color="C8D2CB"/>
              <w:insideV w:val="single" w:sz="6" w:space="0" w:color="C8D2CB"/>
            </w:tcBorders>
            <w:shd w:fill="1E7A3D"/>
          </w:tcPr>
          <w:p>
            <w:pPr>
              <w:spacing w:after="40" w:before="40"/>
            </w:pPr>
            <w:r>
              <w:rPr>
                <w:rFonts w:ascii="Aptos" w:hAnsi="Aptos"/>
                <w:b/>
                <w:color w:val="FFFFFF"/>
                <w:sz w:val="15"/>
              </w:rPr>
              <w:t>Completion evidence</w:t>
            </w:r>
          </w:p>
        </w:tc>
      </w:tr>
      <w:tr>
        <w:trPr>
          <w:cantSplit/>
        </w:trPr>
        <w:tc>
          <w:tcPr>
            <w:tcW w:type="dxa" w:w="792"/>
            <w:vAlign w:val="center"/>
            <w:tcBorders>
              <w:top w:val="single" w:sz="6" w:space="0" w:color="C8D2CB"/>
              <w:left w:val="single" w:sz="6" w:space="0" w:color="C8D2CB"/>
              <w:bottom w:val="single" w:sz="6" w:space="0" w:color="C8D2CB"/>
              <w:right w:val="single" w:sz="6" w:space="0" w:color="C8D2CB"/>
              <w:insideH w:val="single" w:sz="6" w:space="0" w:color="C8D2CB"/>
              <w:insideV w:val="single" w:sz="6" w:space="0" w:color="C8D2CB"/>
            </w:tcBorders>
          </w:tcPr>
          <w:p>
            <w:pPr>
              <w:spacing w:after="40" w:before="40"/>
            </w:pPr>
            <w:r>
              <w:rPr>
                <w:rFonts w:ascii="Aptos" w:hAnsi="Aptos"/>
                <w:sz w:val="15"/>
              </w:rPr>
              <w:t>1</w:t>
            </w:r>
          </w:p>
        </w:tc>
        <w:tc>
          <w:tcPr>
            <w:tcW w:type="dxa" w:w="3096"/>
            <w:vAlign w:val="center"/>
            <w:tcBorders>
              <w:top w:val="single" w:sz="6" w:space="0" w:color="C8D2CB"/>
              <w:left w:val="single" w:sz="6" w:space="0" w:color="C8D2CB"/>
              <w:bottom w:val="single" w:sz="6" w:space="0" w:color="C8D2CB"/>
              <w:right w:val="single" w:sz="6" w:space="0" w:color="C8D2CB"/>
              <w:insideH w:val="single" w:sz="6" w:space="0" w:color="C8D2CB"/>
              <w:insideV w:val="single" w:sz="6" w:space="0" w:color="C8D2CB"/>
            </w:tcBorders>
          </w:tcPr>
          <w:p>
            <w:pPr>
              <w:spacing w:after="40" w:before="40"/>
            </w:pPr>
            <w:r>
              <w:rPr>
                <w:rFonts w:ascii="Aptos" w:hAnsi="Aptos"/>
                <w:sz w:val="15"/>
              </w:rPr>
              <w:t>Stabilization and documentation</w:t>
            </w:r>
          </w:p>
        </w:tc>
        <w:tc>
          <w:tcPr>
            <w:tcW w:type="dxa" w:w="3528"/>
            <w:vAlign w:val="center"/>
            <w:tcBorders>
              <w:top w:val="single" w:sz="6" w:space="0" w:color="C8D2CB"/>
              <w:left w:val="single" w:sz="6" w:space="0" w:color="C8D2CB"/>
              <w:bottom w:val="single" w:sz="6" w:space="0" w:color="C8D2CB"/>
              <w:right w:val="single" w:sz="6" w:space="0" w:color="C8D2CB"/>
              <w:insideH w:val="single" w:sz="6" w:space="0" w:color="C8D2CB"/>
              <w:insideV w:val="single" w:sz="6" w:space="0" w:color="C8D2CB"/>
            </w:tcBorders>
          </w:tcPr>
          <w:p>
            <w:pPr>
              <w:spacing w:after="40" w:before="40"/>
            </w:pPr>
            <w:r>
              <w:rPr>
                <w:rFonts w:ascii="Aptos" w:hAnsi="Aptos"/>
                <w:sz w:val="15"/>
              </w:rPr>
              <w:t>Protects the current working baseline</w:t>
            </w:r>
          </w:p>
        </w:tc>
        <w:tc>
          <w:tcPr>
            <w:tcW w:type="dxa" w:w="3240"/>
            <w:vAlign w:val="center"/>
            <w:tcBorders>
              <w:top w:val="single" w:sz="6" w:space="0" w:color="C8D2CB"/>
              <w:left w:val="single" w:sz="6" w:space="0" w:color="C8D2CB"/>
              <w:bottom w:val="single" w:sz="6" w:space="0" w:color="C8D2CB"/>
              <w:right w:val="single" w:sz="6" w:space="0" w:color="C8D2CB"/>
              <w:insideH w:val="single" w:sz="6" w:space="0" w:color="C8D2CB"/>
              <w:insideV w:val="single" w:sz="6" w:space="0" w:color="C8D2CB"/>
            </w:tcBorders>
          </w:tcPr>
          <w:p>
            <w:pPr>
              <w:spacing w:after="40" w:before="40"/>
            </w:pPr>
            <w:r>
              <w:rPr>
                <w:rFonts w:ascii="Aptos" w:hAnsi="Aptos"/>
                <w:sz w:val="15"/>
              </w:rPr>
              <w:t>Hosted smoke test, updated docs, backups</w:t>
            </w:r>
          </w:p>
        </w:tc>
      </w:tr>
      <w:tr>
        <w:trPr>
          <w:cantSplit/>
        </w:trPr>
        <w:tc>
          <w:tcPr>
            <w:tcW w:type="dxa" w:w="792"/>
            <w:vAlign w:val="center"/>
            <w:tcBorders>
              <w:top w:val="single" w:sz="6" w:space="0" w:color="C8D2CB"/>
              <w:left w:val="single" w:sz="6" w:space="0" w:color="C8D2CB"/>
              <w:bottom w:val="single" w:sz="6" w:space="0" w:color="C8D2CB"/>
              <w:right w:val="single" w:sz="6" w:space="0" w:color="C8D2CB"/>
              <w:insideH w:val="single" w:sz="6" w:space="0" w:color="C8D2CB"/>
              <w:insideV w:val="single" w:sz="6" w:space="0" w:color="C8D2CB"/>
            </w:tcBorders>
            <w:shd w:fill="F5F8F6"/>
          </w:tcPr>
          <w:p>
            <w:pPr>
              <w:spacing w:after="40" w:before="40"/>
            </w:pPr>
            <w:r>
              <w:rPr>
                <w:rFonts w:ascii="Aptos" w:hAnsi="Aptos"/>
                <w:sz w:val="15"/>
              </w:rPr>
              <w:t>2</w:t>
            </w:r>
          </w:p>
        </w:tc>
        <w:tc>
          <w:tcPr>
            <w:tcW w:type="dxa" w:w="3096"/>
            <w:vAlign w:val="center"/>
            <w:tcBorders>
              <w:top w:val="single" w:sz="6" w:space="0" w:color="C8D2CB"/>
              <w:left w:val="single" w:sz="6" w:space="0" w:color="C8D2CB"/>
              <w:bottom w:val="single" w:sz="6" w:space="0" w:color="C8D2CB"/>
              <w:right w:val="single" w:sz="6" w:space="0" w:color="C8D2CB"/>
              <w:insideH w:val="single" w:sz="6" w:space="0" w:color="C8D2CB"/>
              <w:insideV w:val="single" w:sz="6" w:space="0" w:color="C8D2CB"/>
            </w:tcBorders>
            <w:shd w:fill="F5F8F6"/>
          </w:tcPr>
          <w:p>
            <w:pPr>
              <w:spacing w:after="40" w:before="40"/>
            </w:pPr>
            <w:r>
              <w:rPr>
                <w:rFonts w:ascii="Aptos" w:hAnsi="Aptos"/>
                <w:sz w:val="15"/>
              </w:rPr>
              <w:t>Rider profile and verification photos</w:t>
            </w:r>
          </w:p>
        </w:tc>
        <w:tc>
          <w:tcPr>
            <w:tcW w:type="dxa" w:w="3528"/>
            <w:vAlign w:val="center"/>
            <w:tcBorders>
              <w:top w:val="single" w:sz="6" w:space="0" w:color="C8D2CB"/>
              <w:left w:val="single" w:sz="6" w:space="0" w:color="C8D2CB"/>
              <w:bottom w:val="single" w:sz="6" w:space="0" w:color="C8D2CB"/>
              <w:right w:val="single" w:sz="6" w:space="0" w:color="C8D2CB"/>
              <w:insideH w:val="single" w:sz="6" w:space="0" w:color="C8D2CB"/>
              <w:insideV w:val="single" w:sz="6" w:space="0" w:color="C8D2CB"/>
            </w:tcBorders>
            <w:shd w:fill="F5F8F6"/>
          </w:tcPr>
          <w:p>
            <w:pPr>
              <w:spacing w:after="40" w:before="40"/>
            </w:pPr>
            <w:r>
              <w:rPr>
                <w:rFonts w:ascii="Aptos" w:hAnsi="Aptos"/>
                <w:sz w:val="15"/>
              </w:rPr>
              <w:t>Adds visible trust with manageable backend work</w:t>
            </w:r>
          </w:p>
        </w:tc>
        <w:tc>
          <w:tcPr>
            <w:tcW w:type="dxa" w:w="3240"/>
            <w:vAlign w:val="center"/>
            <w:tcBorders>
              <w:top w:val="single" w:sz="6" w:space="0" w:color="C8D2CB"/>
              <w:left w:val="single" w:sz="6" w:space="0" w:color="C8D2CB"/>
              <w:bottom w:val="single" w:sz="6" w:space="0" w:color="C8D2CB"/>
              <w:right w:val="single" w:sz="6" w:space="0" w:color="C8D2CB"/>
              <w:insideH w:val="single" w:sz="6" w:space="0" w:color="C8D2CB"/>
              <w:insideV w:val="single" w:sz="6" w:space="0" w:color="C8D2CB"/>
            </w:tcBorders>
            <w:shd w:fill="F5F8F6"/>
          </w:tcPr>
          <w:p>
            <w:pPr>
              <w:spacing w:after="40" w:before="40"/>
            </w:pPr>
            <w:r>
              <w:rPr>
                <w:rFonts w:ascii="Aptos" w:hAnsi="Aptos"/>
                <w:sz w:val="15"/>
              </w:rPr>
              <w:t>Private image flow, authorization tests, admin review</w:t>
            </w:r>
          </w:p>
        </w:tc>
      </w:tr>
      <w:tr>
        <w:trPr>
          <w:cantSplit/>
        </w:trPr>
        <w:tc>
          <w:tcPr>
            <w:tcW w:type="dxa" w:w="792"/>
            <w:vAlign w:val="center"/>
            <w:tcBorders>
              <w:top w:val="single" w:sz="6" w:space="0" w:color="C8D2CB"/>
              <w:left w:val="single" w:sz="6" w:space="0" w:color="C8D2CB"/>
              <w:bottom w:val="single" w:sz="6" w:space="0" w:color="C8D2CB"/>
              <w:right w:val="single" w:sz="6" w:space="0" w:color="C8D2CB"/>
              <w:insideH w:val="single" w:sz="6" w:space="0" w:color="C8D2CB"/>
              <w:insideV w:val="single" w:sz="6" w:space="0" w:color="C8D2CB"/>
            </w:tcBorders>
          </w:tcPr>
          <w:p>
            <w:pPr>
              <w:spacing w:after="40" w:before="40"/>
            </w:pPr>
            <w:r>
              <w:rPr>
                <w:rFonts w:ascii="Aptos" w:hAnsi="Aptos"/>
                <w:sz w:val="15"/>
              </w:rPr>
              <w:t>3</w:t>
            </w:r>
          </w:p>
        </w:tc>
        <w:tc>
          <w:tcPr>
            <w:tcW w:type="dxa" w:w="3096"/>
            <w:vAlign w:val="center"/>
            <w:tcBorders>
              <w:top w:val="single" w:sz="6" w:space="0" w:color="C8D2CB"/>
              <w:left w:val="single" w:sz="6" w:space="0" w:color="C8D2CB"/>
              <w:bottom w:val="single" w:sz="6" w:space="0" w:color="C8D2CB"/>
              <w:right w:val="single" w:sz="6" w:space="0" w:color="C8D2CB"/>
              <w:insideH w:val="single" w:sz="6" w:space="0" w:color="C8D2CB"/>
              <w:insideV w:val="single" w:sz="6" w:space="0" w:color="C8D2CB"/>
            </w:tcBorders>
          </w:tcPr>
          <w:p>
            <w:pPr>
              <w:spacing w:after="40" w:before="40"/>
            </w:pPr>
            <w:r>
              <w:rPr>
                <w:rFonts w:ascii="Aptos" w:hAnsi="Aptos"/>
                <w:sz w:val="15"/>
              </w:rPr>
              <w:t>Low-complexity rider identity assurance</w:t>
            </w:r>
          </w:p>
        </w:tc>
        <w:tc>
          <w:tcPr>
            <w:tcW w:type="dxa" w:w="3528"/>
            <w:vAlign w:val="center"/>
            <w:tcBorders>
              <w:top w:val="single" w:sz="6" w:space="0" w:color="C8D2CB"/>
              <w:left w:val="single" w:sz="6" w:space="0" w:color="C8D2CB"/>
              <w:bottom w:val="single" w:sz="6" w:space="0" w:color="C8D2CB"/>
              <w:right w:val="single" w:sz="6" w:space="0" w:color="C8D2CB"/>
              <w:insideH w:val="single" w:sz="6" w:space="0" w:color="C8D2CB"/>
              <w:insideV w:val="single" w:sz="6" w:space="0" w:color="C8D2CB"/>
            </w:tcBorders>
          </w:tcPr>
          <w:p>
            <w:pPr>
              <w:spacing w:after="40" w:before="40"/>
            </w:pPr>
            <w:r>
              <w:rPr>
                <w:rFonts w:ascii="Aptos" w:hAnsi="Aptos"/>
                <w:sz w:val="15"/>
              </w:rPr>
              <w:t>Addresses account sharing without mandatory biometric hardware</w:t>
            </w:r>
          </w:p>
        </w:tc>
        <w:tc>
          <w:tcPr>
            <w:tcW w:type="dxa" w:w="3240"/>
            <w:vAlign w:val="center"/>
            <w:tcBorders>
              <w:top w:val="single" w:sz="6" w:space="0" w:color="C8D2CB"/>
              <w:left w:val="single" w:sz="6" w:space="0" w:color="C8D2CB"/>
              <w:bottom w:val="single" w:sz="6" w:space="0" w:color="C8D2CB"/>
              <w:right w:val="single" w:sz="6" w:space="0" w:color="C8D2CB"/>
              <w:insideH w:val="single" w:sz="6" w:space="0" w:color="C8D2CB"/>
              <w:insideV w:val="single" w:sz="6" w:space="0" w:color="C8D2CB"/>
            </w:tcBorders>
          </w:tcPr>
          <w:p>
            <w:pPr>
              <w:spacing w:after="40" w:before="40"/>
            </w:pPr>
            <w:r>
              <w:rPr>
                <w:rFonts w:ascii="Aptos" w:hAnsi="Aptos"/>
                <w:sz w:val="15"/>
              </w:rPr>
              <w:t>Re-verification policy and audit trail</w:t>
            </w:r>
          </w:p>
        </w:tc>
      </w:tr>
      <w:tr>
        <w:trPr>
          <w:cantSplit/>
        </w:trPr>
        <w:tc>
          <w:tcPr>
            <w:tcW w:type="dxa" w:w="792"/>
            <w:vAlign w:val="center"/>
            <w:tcBorders>
              <w:top w:val="single" w:sz="6" w:space="0" w:color="C8D2CB"/>
              <w:left w:val="single" w:sz="6" w:space="0" w:color="C8D2CB"/>
              <w:bottom w:val="single" w:sz="6" w:space="0" w:color="C8D2CB"/>
              <w:right w:val="single" w:sz="6" w:space="0" w:color="C8D2CB"/>
              <w:insideH w:val="single" w:sz="6" w:space="0" w:color="C8D2CB"/>
              <w:insideV w:val="single" w:sz="6" w:space="0" w:color="C8D2CB"/>
            </w:tcBorders>
            <w:shd w:fill="F5F8F6"/>
          </w:tcPr>
          <w:p>
            <w:pPr>
              <w:spacing w:after="40" w:before="40"/>
            </w:pPr>
            <w:r>
              <w:rPr>
                <w:rFonts w:ascii="Aptos" w:hAnsi="Aptos"/>
                <w:sz w:val="15"/>
              </w:rPr>
              <w:t>4</w:t>
            </w:r>
          </w:p>
        </w:tc>
        <w:tc>
          <w:tcPr>
            <w:tcW w:type="dxa" w:w="3096"/>
            <w:vAlign w:val="center"/>
            <w:tcBorders>
              <w:top w:val="single" w:sz="6" w:space="0" w:color="C8D2CB"/>
              <w:left w:val="single" w:sz="6" w:space="0" w:color="C8D2CB"/>
              <w:bottom w:val="single" w:sz="6" w:space="0" w:color="C8D2CB"/>
              <w:right w:val="single" w:sz="6" w:space="0" w:color="C8D2CB"/>
              <w:insideH w:val="single" w:sz="6" w:space="0" w:color="C8D2CB"/>
              <w:insideV w:val="single" w:sz="6" w:space="0" w:color="C8D2CB"/>
            </w:tcBorders>
            <w:shd w:fill="F5F8F6"/>
          </w:tcPr>
          <w:p>
            <w:pPr>
              <w:spacing w:after="40" w:before="40"/>
            </w:pPr>
            <w:r>
              <w:rPr>
                <w:rFonts w:ascii="Aptos" w:hAnsi="Aptos"/>
                <w:sz w:val="15"/>
              </w:rPr>
              <w:t>Production reset email</w:t>
            </w:r>
          </w:p>
        </w:tc>
        <w:tc>
          <w:tcPr>
            <w:tcW w:type="dxa" w:w="3528"/>
            <w:vAlign w:val="center"/>
            <w:tcBorders>
              <w:top w:val="single" w:sz="6" w:space="0" w:color="C8D2CB"/>
              <w:left w:val="single" w:sz="6" w:space="0" w:color="C8D2CB"/>
              <w:bottom w:val="single" w:sz="6" w:space="0" w:color="C8D2CB"/>
              <w:right w:val="single" w:sz="6" w:space="0" w:color="C8D2CB"/>
              <w:insideH w:val="single" w:sz="6" w:space="0" w:color="C8D2CB"/>
              <w:insideV w:val="single" w:sz="6" w:space="0" w:color="C8D2CB"/>
            </w:tcBorders>
            <w:shd w:fill="F5F8F6"/>
          </w:tcPr>
          <w:p>
            <w:pPr>
              <w:spacing w:after="40" w:before="40"/>
            </w:pPr>
            <w:r>
              <w:rPr>
                <w:rFonts w:ascii="Aptos" w:hAnsi="Aptos"/>
                <w:sz w:val="15"/>
              </w:rPr>
              <w:t>Improves recovery after a sender domain is available</w:t>
            </w:r>
          </w:p>
        </w:tc>
        <w:tc>
          <w:tcPr>
            <w:tcW w:type="dxa" w:w="3240"/>
            <w:vAlign w:val="center"/>
            <w:tcBorders>
              <w:top w:val="single" w:sz="6" w:space="0" w:color="C8D2CB"/>
              <w:left w:val="single" w:sz="6" w:space="0" w:color="C8D2CB"/>
              <w:bottom w:val="single" w:sz="6" w:space="0" w:color="C8D2CB"/>
              <w:right w:val="single" w:sz="6" w:space="0" w:color="C8D2CB"/>
              <w:insideH w:val="single" w:sz="6" w:space="0" w:color="C8D2CB"/>
              <w:insideV w:val="single" w:sz="6" w:space="0" w:color="C8D2CB"/>
            </w:tcBorders>
            <w:shd w:fill="F5F8F6"/>
          </w:tcPr>
          <w:p>
            <w:pPr>
              <w:spacing w:after="40" w:before="40"/>
            </w:pPr>
            <w:r>
              <w:rPr>
                <w:rFonts w:ascii="Aptos" w:hAnsi="Aptos"/>
                <w:sz w:val="15"/>
              </w:rPr>
              <w:t>Verified sender, delivery tests, failure fallback</w:t>
            </w:r>
          </w:p>
        </w:tc>
      </w:tr>
      <w:tr>
        <w:trPr>
          <w:cantSplit/>
        </w:trPr>
        <w:tc>
          <w:tcPr>
            <w:tcW w:type="dxa" w:w="792"/>
            <w:vAlign w:val="center"/>
            <w:tcBorders>
              <w:top w:val="single" w:sz="6" w:space="0" w:color="C8D2CB"/>
              <w:left w:val="single" w:sz="6" w:space="0" w:color="C8D2CB"/>
              <w:bottom w:val="single" w:sz="6" w:space="0" w:color="C8D2CB"/>
              <w:right w:val="single" w:sz="6" w:space="0" w:color="C8D2CB"/>
              <w:insideH w:val="single" w:sz="6" w:space="0" w:color="C8D2CB"/>
              <w:insideV w:val="single" w:sz="6" w:space="0" w:color="C8D2CB"/>
            </w:tcBorders>
          </w:tcPr>
          <w:p>
            <w:pPr>
              <w:spacing w:after="40" w:before="40"/>
            </w:pPr>
            <w:r>
              <w:rPr>
                <w:rFonts w:ascii="Aptos" w:hAnsi="Aptos"/>
                <w:sz w:val="15"/>
              </w:rPr>
              <w:t>5</w:t>
            </w:r>
          </w:p>
        </w:tc>
        <w:tc>
          <w:tcPr>
            <w:tcW w:type="dxa" w:w="3096"/>
            <w:vAlign w:val="center"/>
            <w:tcBorders>
              <w:top w:val="single" w:sz="6" w:space="0" w:color="C8D2CB"/>
              <w:left w:val="single" w:sz="6" w:space="0" w:color="C8D2CB"/>
              <w:bottom w:val="single" w:sz="6" w:space="0" w:color="C8D2CB"/>
              <w:right w:val="single" w:sz="6" w:space="0" w:color="C8D2CB"/>
              <w:insideH w:val="single" w:sz="6" w:space="0" w:color="C8D2CB"/>
              <w:insideV w:val="single" w:sz="6" w:space="0" w:color="C8D2CB"/>
            </w:tcBorders>
          </w:tcPr>
          <w:p>
            <w:pPr>
              <w:spacing w:after="40" w:before="40"/>
            </w:pPr>
            <w:r>
              <w:rPr>
                <w:rFonts w:ascii="Aptos" w:hAnsi="Aptos"/>
                <w:sz w:val="15"/>
              </w:rPr>
              <w:t>Water round-trip workflow</w:t>
            </w:r>
          </w:p>
        </w:tc>
        <w:tc>
          <w:tcPr>
            <w:tcW w:type="dxa" w:w="3528"/>
            <w:vAlign w:val="center"/>
            <w:tcBorders>
              <w:top w:val="single" w:sz="6" w:space="0" w:color="C8D2CB"/>
              <w:left w:val="single" w:sz="6" w:space="0" w:color="C8D2CB"/>
              <w:bottom w:val="single" w:sz="6" w:space="0" w:color="C8D2CB"/>
              <w:right w:val="single" w:sz="6" w:space="0" w:color="C8D2CB"/>
              <w:insideH w:val="single" w:sz="6" w:space="0" w:color="C8D2CB"/>
              <w:insideV w:val="single" w:sz="6" w:space="0" w:color="C8D2CB"/>
            </w:tcBorders>
          </w:tcPr>
          <w:p>
            <w:pPr>
              <w:spacing w:after="40" w:before="40"/>
            </w:pPr>
            <w:r>
              <w:rPr>
                <w:rFonts w:ascii="Aptos" w:hAnsi="Aptos"/>
                <w:sz w:val="15"/>
              </w:rPr>
              <w:t>Corrects domain semantics beyond labels</w:t>
            </w:r>
          </w:p>
        </w:tc>
        <w:tc>
          <w:tcPr>
            <w:tcW w:type="dxa" w:w="3240"/>
            <w:vAlign w:val="center"/>
            <w:tcBorders>
              <w:top w:val="single" w:sz="6" w:space="0" w:color="C8D2CB"/>
              <w:left w:val="single" w:sz="6" w:space="0" w:color="C8D2CB"/>
              <w:bottom w:val="single" w:sz="6" w:space="0" w:color="C8D2CB"/>
              <w:right w:val="single" w:sz="6" w:space="0" w:color="C8D2CB"/>
              <w:insideH w:val="single" w:sz="6" w:space="0" w:color="C8D2CB"/>
              <w:insideV w:val="single" w:sz="6" w:space="0" w:color="C8D2CB"/>
            </w:tcBorders>
          </w:tcPr>
          <w:p>
            <w:pPr>
              <w:spacing w:after="40" w:before="40"/>
            </w:pPr>
            <w:r>
              <w:rPr>
                <w:rFonts w:ascii="Aptos" w:hAnsi="Aptos"/>
                <w:sz w:val="15"/>
              </w:rPr>
              <w:t>Three-leg or round-trip route and fare tests</w:t>
            </w:r>
          </w:p>
        </w:tc>
      </w:tr>
      <w:tr>
        <w:trPr>
          <w:cantSplit/>
        </w:trPr>
        <w:tc>
          <w:tcPr>
            <w:tcW w:type="dxa" w:w="792"/>
            <w:vAlign w:val="center"/>
            <w:tcBorders>
              <w:top w:val="single" w:sz="6" w:space="0" w:color="C8D2CB"/>
              <w:left w:val="single" w:sz="6" w:space="0" w:color="C8D2CB"/>
              <w:bottom w:val="single" w:sz="6" w:space="0" w:color="C8D2CB"/>
              <w:right w:val="single" w:sz="6" w:space="0" w:color="C8D2CB"/>
              <w:insideH w:val="single" w:sz="6" w:space="0" w:color="C8D2CB"/>
              <w:insideV w:val="single" w:sz="6" w:space="0" w:color="C8D2CB"/>
            </w:tcBorders>
            <w:shd w:fill="F5F8F6"/>
          </w:tcPr>
          <w:p>
            <w:pPr>
              <w:spacing w:after="40" w:before="40"/>
            </w:pPr>
            <w:r>
              <w:rPr>
                <w:rFonts w:ascii="Aptos" w:hAnsi="Aptos"/>
                <w:sz w:val="15"/>
              </w:rPr>
              <w:t>6</w:t>
            </w:r>
          </w:p>
        </w:tc>
        <w:tc>
          <w:tcPr>
            <w:tcW w:type="dxa" w:w="3096"/>
            <w:vAlign w:val="center"/>
            <w:tcBorders>
              <w:top w:val="single" w:sz="6" w:space="0" w:color="C8D2CB"/>
              <w:left w:val="single" w:sz="6" w:space="0" w:color="C8D2CB"/>
              <w:bottom w:val="single" w:sz="6" w:space="0" w:color="C8D2CB"/>
              <w:right w:val="single" w:sz="6" w:space="0" w:color="C8D2CB"/>
              <w:insideH w:val="single" w:sz="6" w:space="0" w:color="C8D2CB"/>
              <w:insideV w:val="single" w:sz="6" w:space="0" w:color="C8D2CB"/>
            </w:tcBorders>
            <w:shd w:fill="F5F8F6"/>
          </w:tcPr>
          <w:p>
            <w:pPr>
              <w:spacing w:after="40" w:before="40"/>
            </w:pPr>
            <w:r>
              <w:rPr>
                <w:rFonts w:ascii="Aptos" w:hAnsi="Aptos"/>
                <w:sz w:val="15"/>
              </w:rPr>
              <w:t>Operational hardening</w:t>
            </w:r>
          </w:p>
        </w:tc>
        <w:tc>
          <w:tcPr>
            <w:tcW w:type="dxa" w:w="3528"/>
            <w:vAlign w:val="center"/>
            <w:tcBorders>
              <w:top w:val="single" w:sz="6" w:space="0" w:color="C8D2CB"/>
              <w:left w:val="single" w:sz="6" w:space="0" w:color="C8D2CB"/>
              <w:bottom w:val="single" w:sz="6" w:space="0" w:color="C8D2CB"/>
              <w:right w:val="single" w:sz="6" w:space="0" w:color="C8D2CB"/>
              <w:insideH w:val="single" w:sz="6" w:space="0" w:color="C8D2CB"/>
              <w:insideV w:val="single" w:sz="6" w:space="0" w:color="C8D2CB"/>
            </w:tcBorders>
            <w:shd w:fill="F5F8F6"/>
          </w:tcPr>
          <w:p>
            <w:pPr>
              <w:spacing w:after="40" w:before="40"/>
            </w:pPr>
            <w:r>
              <w:rPr>
                <w:rFonts w:ascii="Aptos" w:hAnsi="Aptos"/>
                <w:sz w:val="15"/>
              </w:rPr>
              <w:t>Supports broader public use</w:t>
            </w:r>
          </w:p>
        </w:tc>
        <w:tc>
          <w:tcPr>
            <w:tcW w:type="dxa" w:w="3240"/>
            <w:vAlign w:val="center"/>
            <w:tcBorders>
              <w:top w:val="single" w:sz="6" w:space="0" w:color="C8D2CB"/>
              <w:left w:val="single" w:sz="6" w:space="0" w:color="C8D2CB"/>
              <w:bottom w:val="single" w:sz="6" w:space="0" w:color="C8D2CB"/>
              <w:right w:val="single" w:sz="6" w:space="0" w:color="C8D2CB"/>
              <w:insideH w:val="single" w:sz="6" w:space="0" w:color="C8D2CB"/>
              <w:insideV w:val="single" w:sz="6" w:space="0" w:color="C8D2CB"/>
            </w:tcBorders>
            <w:shd w:fill="F5F8F6"/>
          </w:tcPr>
          <w:p>
            <w:pPr>
              <w:spacing w:after="40" w:before="40"/>
            </w:pPr>
            <w:r>
              <w:rPr>
                <w:rFonts w:ascii="Aptos" w:hAnsi="Aptos"/>
                <w:sz w:val="15"/>
              </w:rPr>
              <w:t>CI, rate limits, monitoring, backups, incident runbook</w:t>
            </w:r>
          </w:p>
        </w:tc>
      </w:tr>
    </w:tbl>
    <w:p/>
    <w:p>
      <w:pPr>
        <w:pStyle w:val="Heading2"/>
      </w:pPr>
      <w:r>
        <w:t>F.2 Final Photo Upload Approach</w:t>
      </w:r>
    </w:p>
    <w:p>
      <w:pPr>
        <w:spacing w:after="140" w:line="259" w:lineRule="auto"/>
      </w:pPr>
      <w:r>
        <w:t>The agreed low-cost approach is Google Form plus private Google Drive storage, with Vanni Ride controlling display through the backend. Public Drive sharing links are not acceptable for identity or profile photographs.</w:t>
      </w:r>
    </w:p>
    <w:p>
      <w:pPr>
        <w:spacing w:after="80"/>
        <w:ind w:left="403" w:hanging="317"/>
      </w:pPr>
      <w:r>
        <w:rPr>
          <w:b/>
        </w:rPr>
        <w:t xml:space="preserve">1. </w:t>
      </w:r>
      <w:r>
        <w:t>Create a University-controlled Google Form with file upload for rider profile or verification images. The form stores uploads in a private Drive folder and records responses in a linked Google Sheet.</w:t>
      </w:r>
    </w:p>
    <w:p>
      <w:pPr>
        <w:spacing w:after="80"/>
        <w:ind w:left="403" w:hanging="317"/>
      </w:pPr>
      <w:r>
        <w:rPr>
          <w:b/>
        </w:rPr>
        <w:t xml:space="preserve">2. </w:t>
      </w:r>
      <w:r>
        <w:t>During the first phase, an administrator reviews each response and links the approved Drive file identifier to the correct Vanni Ride rider record. Automating this link from the Sheet can be considered later.</w:t>
      </w:r>
    </w:p>
    <w:p>
      <w:pPr>
        <w:spacing w:after="80"/>
        <w:ind w:left="403" w:hanging="317"/>
      </w:pPr>
      <w:r>
        <w:rPr>
          <w:b/>
        </w:rPr>
        <w:t xml:space="preserve">3. </w:t>
      </w:r>
      <w:r>
        <w:t>Create a dedicated Google Cloud service account, enable the Google Drive API, and share only the specific upload folder with that service-account email. The service account does not need access to personal Drive content outside that folder.</w:t>
      </w:r>
    </w:p>
    <w:p>
      <w:pPr>
        <w:spacing w:after="80"/>
        <w:ind w:left="403" w:hanging="317"/>
      </w:pPr>
      <w:r>
        <w:rPr>
          <w:b/>
        </w:rPr>
        <w:t xml:space="preserve">4. </w:t>
      </w:r>
      <w:r>
        <w:t>Store the service-account credential JSON as an encrypted Railway secret, preferably as one base64-encoded environment value. Never commit it or place it in the frontend.</w:t>
      </w:r>
    </w:p>
    <w:p>
      <w:pPr>
        <w:spacing w:after="80"/>
        <w:ind w:left="403" w:hanging="317"/>
      </w:pPr>
      <w:r>
        <w:rPr>
          <w:b/>
        </w:rPr>
        <w:t xml:space="preserve">5. </w:t>
      </w:r>
      <w:r>
        <w:t>Store only the Drive file ID, purpose, verification status, ownership link, MIME type, and timestamps in MongoDB. Do not store a public URL.</w:t>
      </w:r>
    </w:p>
    <w:p>
      <w:pPr>
        <w:spacing w:after="80"/>
        <w:ind w:left="403" w:hanging="317"/>
      </w:pPr>
      <w:r>
        <w:rPr>
          <w:b/>
        </w:rPr>
        <w:t xml:space="preserve">6. </w:t>
      </w:r>
      <w:r>
        <w:t>Expose an authenticated backend endpoint such as GET /api/riders/:id/photo. The backend checks the requesting user's role and relationship, fetches the private file with Google authorization, applies safe cache headers, and streams the image.</w:t>
      </w:r>
    </w:p>
    <w:p>
      <w:pPr>
        <w:spacing w:after="80"/>
        <w:ind w:left="403" w:hanging="317"/>
      </w:pPr>
      <w:r>
        <w:rPr>
          <w:b/>
        </w:rPr>
        <w:t xml:space="preserve">7. </w:t>
      </w:r>
      <w:r>
        <w:t>Customer interfaces display the approved rider profile image only after a rider is assigned. Administrator interfaces may view both submitted and approved images. Riders may view their own submission status.</w:t>
      </w:r>
    </w:p>
    <w:p>
      <w:pPr>
        <w:spacing w:after="80"/>
        <w:ind w:left="403" w:hanging="317"/>
      </w:pPr>
      <w:r>
        <w:rPr>
          <w:b/>
        </w:rPr>
        <w:t xml:space="preserve">8. </w:t>
      </w:r>
      <w:r>
        <w:t>Support replacement, rejection reason, and deletion. Validate MIME type and size, strip unsafe metadata where practical, and record administrative review actions.</w:t>
      </w:r>
    </w:p>
    <w:p>
      <w:r>
        <w:br w:type="page"/>
      </w:r>
    </w:p>
    <w:p>
      <w:pPr>
        <w:pStyle w:val="Heading3"/>
      </w:pPr>
      <w:r>
        <w:t>F.2.1 Photo Visibility and Trust</w:t>
      </w:r>
    </w:p>
    <w:tbl>
      <w:tblPr>
        <w:tblStyle w:val="TableGrid"/>
        <w:tblW w:type="auto" w:w="0"/>
        <w:jc w:val="center"/>
        <w:tblLayout w:type="fixed"/>
        <w:tblLook w:firstColumn="1" w:firstRow="1" w:lastColumn="0" w:lastRow="0" w:noHBand="0" w:noVBand="1" w:val="04A0"/>
      </w:tblPr>
      <w:tblGrid>
        <w:gridCol w:w="2469"/>
        <w:gridCol w:w="2469"/>
        <w:gridCol w:w="2469"/>
        <w:gridCol w:w="2469"/>
      </w:tblGrid>
      <w:tr>
        <w:trPr>
          <w:cantSplit/>
          <w:tblHeader w:val="true"/>
        </w:trPr>
        <w:tc>
          <w:tcPr>
            <w:tcW w:type="dxa" w:w="2160"/>
            <w:vAlign w:val="center"/>
            <w:tcBorders>
              <w:top w:val="single" w:sz="6" w:space="0" w:color="C8D2CB"/>
              <w:left w:val="single" w:sz="6" w:space="0" w:color="C8D2CB"/>
              <w:bottom w:val="single" w:sz="6" w:space="0" w:color="C8D2CB"/>
              <w:right w:val="single" w:sz="6" w:space="0" w:color="C8D2CB"/>
              <w:insideH w:val="single" w:sz="6" w:space="0" w:color="C8D2CB"/>
              <w:insideV w:val="single" w:sz="6" w:space="0" w:color="C8D2CB"/>
            </w:tcBorders>
            <w:shd w:fill="1E7A3D"/>
          </w:tcPr>
          <w:p>
            <w:pPr>
              <w:spacing w:after="40" w:before="40"/>
            </w:pPr>
            <w:r>
              <w:rPr>
                <w:rFonts w:ascii="Aptos" w:hAnsi="Aptos"/>
                <w:b/>
                <w:color w:val="FFFFFF"/>
                <w:sz w:val="16"/>
              </w:rPr>
              <w:t>Photo type</w:t>
            </w:r>
          </w:p>
        </w:tc>
        <w:tc>
          <w:tcPr>
            <w:tcW w:type="dxa" w:w="3096"/>
            <w:vAlign w:val="center"/>
            <w:tcBorders>
              <w:top w:val="single" w:sz="6" w:space="0" w:color="C8D2CB"/>
              <w:left w:val="single" w:sz="6" w:space="0" w:color="C8D2CB"/>
              <w:bottom w:val="single" w:sz="6" w:space="0" w:color="C8D2CB"/>
              <w:right w:val="single" w:sz="6" w:space="0" w:color="C8D2CB"/>
              <w:insideH w:val="single" w:sz="6" w:space="0" w:color="C8D2CB"/>
              <w:insideV w:val="single" w:sz="6" w:space="0" w:color="C8D2CB"/>
            </w:tcBorders>
            <w:shd w:fill="1E7A3D"/>
          </w:tcPr>
          <w:p>
            <w:pPr>
              <w:spacing w:after="40" w:before="40"/>
            </w:pPr>
            <w:r>
              <w:rPr>
                <w:rFonts w:ascii="Aptos" w:hAnsi="Aptos"/>
                <w:b/>
                <w:color w:val="FFFFFF"/>
                <w:sz w:val="16"/>
              </w:rPr>
              <w:t>Purpose</w:t>
            </w:r>
          </w:p>
        </w:tc>
        <w:tc>
          <w:tcPr>
            <w:tcW w:type="dxa" w:w="3024"/>
            <w:vAlign w:val="center"/>
            <w:tcBorders>
              <w:top w:val="single" w:sz="6" w:space="0" w:color="C8D2CB"/>
              <w:left w:val="single" w:sz="6" w:space="0" w:color="C8D2CB"/>
              <w:bottom w:val="single" w:sz="6" w:space="0" w:color="C8D2CB"/>
              <w:right w:val="single" w:sz="6" w:space="0" w:color="C8D2CB"/>
              <w:insideH w:val="single" w:sz="6" w:space="0" w:color="C8D2CB"/>
              <w:insideV w:val="single" w:sz="6" w:space="0" w:color="C8D2CB"/>
            </w:tcBorders>
            <w:shd w:fill="1E7A3D"/>
          </w:tcPr>
          <w:p>
            <w:pPr>
              <w:spacing w:after="40" w:before="40"/>
            </w:pPr>
            <w:r>
              <w:rPr>
                <w:rFonts w:ascii="Aptos" w:hAnsi="Aptos"/>
                <w:b/>
                <w:color w:val="FFFFFF"/>
                <w:sz w:val="16"/>
              </w:rPr>
              <w:t>Who may see it</w:t>
            </w:r>
          </w:p>
        </w:tc>
        <w:tc>
          <w:tcPr>
            <w:tcW w:type="dxa" w:w="2376"/>
            <w:vAlign w:val="center"/>
            <w:tcBorders>
              <w:top w:val="single" w:sz="6" w:space="0" w:color="C8D2CB"/>
              <w:left w:val="single" w:sz="6" w:space="0" w:color="C8D2CB"/>
              <w:bottom w:val="single" w:sz="6" w:space="0" w:color="C8D2CB"/>
              <w:right w:val="single" w:sz="6" w:space="0" w:color="C8D2CB"/>
              <w:insideH w:val="single" w:sz="6" w:space="0" w:color="C8D2CB"/>
              <w:insideV w:val="single" w:sz="6" w:space="0" w:color="C8D2CB"/>
            </w:tcBorders>
            <w:shd w:fill="1E7A3D"/>
          </w:tcPr>
          <w:p>
            <w:pPr>
              <w:spacing w:after="40" w:before="40"/>
            </w:pPr>
            <w:r>
              <w:rPr>
                <w:rFonts w:ascii="Aptos" w:hAnsi="Aptos"/>
                <w:b/>
                <w:color w:val="FFFFFF"/>
                <w:sz w:val="16"/>
              </w:rPr>
              <w:t>Trust rule</w:t>
            </w:r>
          </w:p>
        </w:tc>
      </w:tr>
      <w:tr>
        <w:trPr>
          <w:cantSplit/>
        </w:trPr>
        <w:tc>
          <w:tcPr>
            <w:tcW w:type="dxa" w:w="2160"/>
            <w:vAlign w:val="center"/>
            <w:tcBorders>
              <w:top w:val="single" w:sz="6" w:space="0" w:color="C8D2CB"/>
              <w:left w:val="single" w:sz="6" w:space="0" w:color="C8D2CB"/>
              <w:bottom w:val="single" w:sz="6" w:space="0" w:color="C8D2CB"/>
              <w:right w:val="single" w:sz="6" w:space="0" w:color="C8D2CB"/>
              <w:insideH w:val="single" w:sz="6" w:space="0" w:color="C8D2CB"/>
              <w:insideV w:val="single" w:sz="6" w:space="0" w:color="C8D2CB"/>
            </w:tcBorders>
          </w:tcPr>
          <w:p>
            <w:pPr>
              <w:spacing w:after="40" w:before="40"/>
            </w:pPr>
            <w:r>
              <w:rPr>
                <w:rFonts w:ascii="Aptos" w:hAnsi="Aptos"/>
                <w:sz w:val="16"/>
              </w:rPr>
              <w:t>Decorative generated art</w:t>
            </w:r>
          </w:p>
        </w:tc>
        <w:tc>
          <w:tcPr>
            <w:tcW w:type="dxa" w:w="3096"/>
            <w:vAlign w:val="center"/>
            <w:tcBorders>
              <w:top w:val="single" w:sz="6" w:space="0" w:color="C8D2CB"/>
              <w:left w:val="single" w:sz="6" w:space="0" w:color="C8D2CB"/>
              <w:bottom w:val="single" w:sz="6" w:space="0" w:color="C8D2CB"/>
              <w:right w:val="single" w:sz="6" w:space="0" w:color="C8D2CB"/>
              <w:insideH w:val="single" w:sz="6" w:space="0" w:color="C8D2CB"/>
              <w:insideV w:val="single" w:sz="6" w:space="0" w:color="C8D2CB"/>
            </w:tcBorders>
          </w:tcPr>
          <w:p>
            <w:pPr>
              <w:spacing w:after="40" w:before="40"/>
            </w:pPr>
            <w:r>
              <w:rPr>
                <w:rFonts w:ascii="Aptos" w:hAnsi="Aptos"/>
                <w:sz w:val="16"/>
              </w:rPr>
              <w:t>Branding and empty states</w:t>
            </w:r>
          </w:p>
        </w:tc>
        <w:tc>
          <w:tcPr>
            <w:tcW w:type="dxa" w:w="3024"/>
            <w:vAlign w:val="center"/>
            <w:tcBorders>
              <w:top w:val="single" w:sz="6" w:space="0" w:color="C8D2CB"/>
              <w:left w:val="single" w:sz="6" w:space="0" w:color="C8D2CB"/>
              <w:bottom w:val="single" w:sz="6" w:space="0" w:color="C8D2CB"/>
              <w:right w:val="single" w:sz="6" w:space="0" w:color="C8D2CB"/>
              <w:insideH w:val="single" w:sz="6" w:space="0" w:color="C8D2CB"/>
              <w:insideV w:val="single" w:sz="6" w:space="0" w:color="C8D2CB"/>
            </w:tcBorders>
          </w:tcPr>
          <w:p>
            <w:pPr>
              <w:spacing w:after="40" w:before="40"/>
            </w:pPr>
            <w:r>
              <w:rPr>
                <w:rFonts w:ascii="Aptos" w:hAnsi="Aptos"/>
                <w:sz w:val="16"/>
              </w:rPr>
              <w:t>Everyone</w:t>
            </w:r>
          </w:p>
        </w:tc>
        <w:tc>
          <w:tcPr>
            <w:tcW w:type="dxa" w:w="2376"/>
            <w:vAlign w:val="center"/>
            <w:tcBorders>
              <w:top w:val="single" w:sz="6" w:space="0" w:color="C8D2CB"/>
              <w:left w:val="single" w:sz="6" w:space="0" w:color="C8D2CB"/>
              <w:bottom w:val="single" w:sz="6" w:space="0" w:color="C8D2CB"/>
              <w:right w:val="single" w:sz="6" w:space="0" w:color="C8D2CB"/>
              <w:insideH w:val="single" w:sz="6" w:space="0" w:color="C8D2CB"/>
              <w:insideV w:val="single" w:sz="6" w:space="0" w:color="C8D2CB"/>
            </w:tcBorders>
          </w:tcPr>
          <w:p>
            <w:pPr>
              <w:spacing w:after="40" w:before="40"/>
            </w:pPr>
            <w:r>
              <w:rPr>
                <w:rFonts w:ascii="Aptos" w:hAnsi="Aptos"/>
                <w:sz w:val="16"/>
              </w:rPr>
              <w:t>Never identity evidence</w:t>
            </w:r>
          </w:p>
        </w:tc>
      </w:tr>
      <w:tr>
        <w:trPr>
          <w:cantSplit/>
        </w:trPr>
        <w:tc>
          <w:tcPr>
            <w:tcW w:type="dxa" w:w="2160"/>
            <w:vAlign w:val="center"/>
            <w:tcBorders>
              <w:top w:val="single" w:sz="6" w:space="0" w:color="C8D2CB"/>
              <w:left w:val="single" w:sz="6" w:space="0" w:color="C8D2CB"/>
              <w:bottom w:val="single" w:sz="6" w:space="0" w:color="C8D2CB"/>
              <w:right w:val="single" w:sz="6" w:space="0" w:color="C8D2CB"/>
              <w:insideH w:val="single" w:sz="6" w:space="0" w:color="C8D2CB"/>
              <w:insideV w:val="single" w:sz="6" w:space="0" w:color="C8D2CB"/>
            </w:tcBorders>
            <w:shd w:fill="F5F8F6"/>
          </w:tcPr>
          <w:p>
            <w:pPr>
              <w:spacing w:after="40" w:before="40"/>
            </w:pPr>
            <w:r>
              <w:rPr>
                <w:rFonts w:ascii="Aptos" w:hAnsi="Aptos"/>
                <w:sz w:val="16"/>
              </w:rPr>
              <w:t>Rider profile photo</w:t>
            </w:r>
          </w:p>
        </w:tc>
        <w:tc>
          <w:tcPr>
            <w:tcW w:type="dxa" w:w="3096"/>
            <w:vAlign w:val="center"/>
            <w:tcBorders>
              <w:top w:val="single" w:sz="6" w:space="0" w:color="C8D2CB"/>
              <w:left w:val="single" w:sz="6" w:space="0" w:color="C8D2CB"/>
              <w:bottom w:val="single" w:sz="6" w:space="0" w:color="C8D2CB"/>
              <w:right w:val="single" w:sz="6" w:space="0" w:color="C8D2CB"/>
              <w:insideH w:val="single" w:sz="6" w:space="0" w:color="C8D2CB"/>
              <w:insideV w:val="single" w:sz="6" w:space="0" w:color="C8D2CB"/>
            </w:tcBorders>
            <w:shd w:fill="F5F8F6"/>
          </w:tcPr>
          <w:p>
            <w:pPr>
              <w:spacing w:after="40" w:before="40"/>
            </w:pPr>
            <w:r>
              <w:rPr>
                <w:rFonts w:ascii="Aptos" w:hAnsi="Aptos"/>
                <w:sz w:val="16"/>
              </w:rPr>
              <w:t>Help customer recognize the assigned rider</w:t>
            </w:r>
          </w:p>
        </w:tc>
        <w:tc>
          <w:tcPr>
            <w:tcW w:type="dxa" w:w="3024"/>
            <w:vAlign w:val="center"/>
            <w:tcBorders>
              <w:top w:val="single" w:sz="6" w:space="0" w:color="C8D2CB"/>
              <w:left w:val="single" w:sz="6" w:space="0" w:color="C8D2CB"/>
              <w:bottom w:val="single" w:sz="6" w:space="0" w:color="C8D2CB"/>
              <w:right w:val="single" w:sz="6" w:space="0" w:color="C8D2CB"/>
              <w:insideH w:val="single" w:sz="6" w:space="0" w:color="C8D2CB"/>
              <w:insideV w:val="single" w:sz="6" w:space="0" w:color="C8D2CB"/>
            </w:tcBorders>
            <w:shd w:fill="F5F8F6"/>
          </w:tcPr>
          <w:p>
            <w:pPr>
              <w:spacing w:after="40" w:before="40"/>
            </w:pPr>
            <w:r>
              <w:rPr>
                <w:rFonts w:ascii="Aptos" w:hAnsi="Aptos"/>
                <w:sz w:val="16"/>
              </w:rPr>
              <w:t>Assigned customer, rider, admins</w:t>
            </w:r>
          </w:p>
        </w:tc>
        <w:tc>
          <w:tcPr>
            <w:tcW w:type="dxa" w:w="2376"/>
            <w:vAlign w:val="center"/>
            <w:tcBorders>
              <w:top w:val="single" w:sz="6" w:space="0" w:color="C8D2CB"/>
              <w:left w:val="single" w:sz="6" w:space="0" w:color="C8D2CB"/>
              <w:bottom w:val="single" w:sz="6" w:space="0" w:color="C8D2CB"/>
              <w:right w:val="single" w:sz="6" w:space="0" w:color="C8D2CB"/>
              <w:insideH w:val="single" w:sz="6" w:space="0" w:color="C8D2CB"/>
              <w:insideV w:val="single" w:sz="6" w:space="0" w:color="C8D2CB"/>
            </w:tcBorders>
            <w:shd w:fill="F5F8F6"/>
          </w:tcPr>
          <w:p>
            <w:pPr>
              <w:spacing w:after="40" w:before="40"/>
            </w:pPr>
            <w:r>
              <w:rPr>
                <w:rFonts w:ascii="Aptos" w:hAnsi="Aptos"/>
                <w:sz w:val="16"/>
              </w:rPr>
              <w:t>Must be approved before display</w:t>
            </w:r>
          </w:p>
        </w:tc>
      </w:tr>
      <w:tr>
        <w:trPr>
          <w:cantSplit/>
        </w:trPr>
        <w:tc>
          <w:tcPr>
            <w:tcW w:type="dxa" w:w="2160"/>
            <w:vAlign w:val="center"/>
            <w:tcBorders>
              <w:top w:val="single" w:sz="6" w:space="0" w:color="C8D2CB"/>
              <w:left w:val="single" w:sz="6" w:space="0" w:color="C8D2CB"/>
              <w:bottom w:val="single" w:sz="6" w:space="0" w:color="C8D2CB"/>
              <w:right w:val="single" w:sz="6" w:space="0" w:color="C8D2CB"/>
              <w:insideH w:val="single" w:sz="6" w:space="0" w:color="C8D2CB"/>
              <w:insideV w:val="single" w:sz="6" w:space="0" w:color="C8D2CB"/>
            </w:tcBorders>
          </w:tcPr>
          <w:p>
            <w:pPr>
              <w:spacing w:after="40" w:before="40"/>
            </w:pPr>
            <w:r>
              <w:rPr>
                <w:rFonts w:ascii="Aptos" w:hAnsi="Aptos"/>
                <w:sz w:val="16"/>
              </w:rPr>
              <w:t>Rider verification photo</w:t>
            </w:r>
          </w:p>
        </w:tc>
        <w:tc>
          <w:tcPr>
            <w:tcW w:type="dxa" w:w="3096"/>
            <w:vAlign w:val="center"/>
            <w:tcBorders>
              <w:top w:val="single" w:sz="6" w:space="0" w:color="C8D2CB"/>
              <w:left w:val="single" w:sz="6" w:space="0" w:color="C8D2CB"/>
              <w:bottom w:val="single" w:sz="6" w:space="0" w:color="C8D2CB"/>
              <w:right w:val="single" w:sz="6" w:space="0" w:color="C8D2CB"/>
              <w:insideH w:val="single" w:sz="6" w:space="0" w:color="C8D2CB"/>
              <w:insideV w:val="single" w:sz="6" w:space="0" w:color="C8D2CB"/>
            </w:tcBorders>
          </w:tcPr>
          <w:p>
            <w:pPr>
              <w:spacing w:after="40" w:before="40"/>
            </w:pPr>
            <w:r>
              <w:rPr>
                <w:rFonts w:ascii="Aptos" w:hAnsi="Aptos"/>
                <w:sz w:val="16"/>
              </w:rPr>
              <w:t>Private review or re-verification</w:t>
            </w:r>
          </w:p>
        </w:tc>
        <w:tc>
          <w:tcPr>
            <w:tcW w:type="dxa" w:w="3024"/>
            <w:vAlign w:val="center"/>
            <w:tcBorders>
              <w:top w:val="single" w:sz="6" w:space="0" w:color="C8D2CB"/>
              <w:left w:val="single" w:sz="6" w:space="0" w:color="C8D2CB"/>
              <w:bottom w:val="single" w:sz="6" w:space="0" w:color="C8D2CB"/>
              <w:right w:val="single" w:sz="6" w:space="0" w:color="C8D2CB"/>
              <w:insideH w:val="single" w:sz="6" w:space="0" w:color="C8D2CB"/>
              <w:insideV w:val="single" w:sz="6" w:space="0" w:color="C8D2CB"/>
            </w:tcBorders>
          </w:tcPr>
          <w:p>
            <w:pPr>
              <w:spacing w:after="40" w:before="40"/>
            </w:pPr>
            <w:r>
              <w:rPr>
                <w:rFonts w:ascii="Aptos" w:hAnsi="Aptos"/>
                <w:sz w:val="16"/>
              </w:rPr>
              <w:t>Rider and authorized admins</w:t>
            </w:r>
          </w:p>
        </w:tc>
        <w:tc>
          <w:tcPr>
            <w:tcW w:type="dxa" w:w="2376"/>
            <w:vAlign w:val="center"/>
            <w:tcBorders>
              <w:top w:val="single" w:sz="6" w:space="0" w:color="C8D2CB"/>
              <w:left w:val="single" w:sz="6" w:space="0" w:color="C8D2CB"/>
              <w:bottom w:val="single" w:sz="6" w:space="0" w:color="C8D2CB"/>
              <w:right w:val="single" w:sz="6" w:space="0" w:color="C8D2CB"/>
              <w:insideH w:val="single" w:sz="6" w:space="0" w:color="C8D2CB"/>
              <w:insideV w:val="single" w:sz="6" w:space="0" w:color="C8D2CB"/>
            </w:tcBorders>
          </w:tcPr>
          <w:p>
            <w:pPr>
              <w:spacing w:after="40" w:before="40"/>
            </w:pPr>
            <w:r>
              <w:rPr>
                <w:rFonts w:ascii="Aptos" w:hAnsi="Aptos"/>
                <w:sz w:val="16"/>
              </w:rPr>
              <w:t>Never public; retention must be defined</w:t>
            </w:r>
          </w:p>
        </w:tc>
      </w:tr>
      <w:tr>
        <w:trPr>
          <w:cantSplit/>
        </w:trPr>
        <w:tc>
          <w:tcPr>
            <w:tcW w:type="dxa" w:w="2160"/>
            <w:vAlign w:val="center"/>
            <w:tcBorders>
              <w:top w:val="single" w:sz="6" w:space="0" w:color="C8D2CB"/>
              <w:left w:val="single" w:sz="6" w:space="0" w:color="C8D2CB"/>
              <w:bottom w:val="single" w:sz="6" w:space="0" w:color="C8D2CB"/>
              <w:right w:val="single" w:sz="6" w:space="0" w:color="C8D2CB"/>
              <w:insideH w:val="single" w:sz="6" w:space="0" w:color="C8D2CB"/>
              <w:insideV w:val="single" w:sz="6" w:space="0" w:color="C8D2CB"/>
            </w:tcBorders>
            <w:shd w:fill="F5F8F6"/>
          </w:tcPr>
          <w:p>
            <w:pPr>
              <w:spacing w:after="40" w:before="40"/>
            </w:pPr>
            <w:r>
              <w:rPr>
                <w:rFonts w:ascii="Aptos" w:hAnsi="Aptos"/>
                <w:sz w:val="16"/>
              </w:rPr>
              <w:t>Vehicle or document image</w:t>
            </w:r>
          </w:p>
        </w:tc>
        <w:tc>
          <w:tcPr>
            <w:tcW w:type="dxa" w:w="3096"/>
            <w:vAlign w:val="center"/>
            <w:tcBorders>
              <w:top w:val="single" w:sz="6" w:space="0" w:color="C8D2CB"/>
              <w:left w:val="single" w:sz="6" w:space="0" w:color="C8D2CB"/>
              <w:bottom w:val="single" w:sz="6" w:space="0" w:color="C8D2CB"/>
              <w:right w:val="single" w:sz="6" w:space="0" w:color="C8D2CB"/>
              <w:insideH w:val="single" w:sz="6" w:space="0" w:color="C8D2CB"/>
              <w:insideV w:val="single" w:sz="6" w:space="0" w:color="C8D2CB"/>
            </w:tcBorders>
            <w:shd w:fill="F5F8F6"/>
          </w:tcPr>
          <w:p>
            <w:pPr>
              <w:spacing w:after="40" w:before="40"/>
            </w:pPr>
            <w:r>
              <w:rPr>
                <w:rFonts w:ascii="Aptos" w:hAnsi="Aptos"/>
                <w:sz w:val="16"/>
              </w:rPr>
              <w:t>Optional future verification</w:t>
            </w:r>
          </w:p>
        </w:tc>
        <w:tc>
          <w:tcPr>
            <w:tcW w:type="dxa" w:w="3024"/>
            <w:vAlign w:val="center"/>
            <w:tcBorders>
              <w:top w:val="single" w:sz="6" w:space="0" w:color="C8D2CB"/>
              <w:left w:val="single" w:sz="6" w:space="0" w:color="C8D2CB"/>
              <w:bottom w:val="single" w:sz="6" w:space="0" w:color="C8D2CB"/>
              <w:right w:val="single" w:sz="6" w:space="0" w:color="C8D2CB"/>
              <w:insideH w:val="single" w:sz="6" w:space="0" w:color="C8D2CB"/>
              <w:insideV w:val="single" w:sz="6" w:space="0" w:color="C8D2CB"/>
            </w:tcBorders>
            <w:shd w:fill="F5F8F6"/>
          </w:tcPr>
          <w:p>
            <w:pPr>
              <w:spacing w:after="40" w:before="40"/>
            </w:pPr>
            <w:r>
              <w:rPr>
                <w:rFonts w:ascii="Aptos" w:hAnsi="Aptos"/>
                <w:sz w:val="16"/>
              </w:rPr>
              <w:t>Rider and authorized admins</w:t>
            </w:r>
          </w:p>
        </w:tc>
        <w:tc>
          <w:tcPr>
            <w:tcW w:type="dxa" w:w="2376"/>
            <w:vAlign w:val="center"/>
            <w:tcBorders>
              <w:top w:val="single" w:sz="6" w:space="0" w:color="C8D2CB"/>
              <w:left w:val="single" w:sz="6" w:space="0" w:color="C8D2CB"/>
              <w:bottom w:val="single" w:sz="6" w:space="0" w:color="C8D2CB"/>
              <w:right w:val="single" w:sz="6" w:space="0" w:color="C8D2CB"/>
              <w:insideH w:val="single" w:sz="6" w:space="0" w:color="C8D2CB"/>
              <w:insideV w:val="single" w:sz="6" w:space="0" w:color="C8D2CB"/>
            </w:tcBorders>
            <w:shd w:fill="F5F8F6"/>
          </w:tcPr>
          <w:p>
            <w:pPr>
              <w:spacing w:after="40" w:before="40"/>
            </w:pPr>
            <w:r>
              <w:rPr>
                <w:rFonts w:ascii="Aptos" w:hAnsi="Aptos"/>
                <w:sz w:val="16"/>
              </w:rPr>
              <w:t>Collect only if necessary and with retention limits</w:t>
            </w:r>
          </w:p>
        </w:tc>
      </w:tr>
    </w:tbl>
    <w:p/>
    <w:p>
      <w:pPr>
        <w:spacing w:after="140" w:line="259" w:lineRule="auto"/>
      </w:pPr>
      <w:r>
        <w:t>Complexity assessment. A simple Form-only collection is low complexity but does not display images in Vanni Ride. Private backend display is medium complexity because it adds Google authorization, metadata, access control, caching, failure handling, and data-retention responsibilities. Direct uploads into Vanni Ride would be higher complexity and would require a dedicated object-storage service, upload security, quotas, and moderation.</w:t>
      </w:r>
    </w:p>
    <w:p>
      <w:pPr>
        <w:pStyle w:val="Heading2"/>
      </w:pPr>
      <w:r>
        <w:t>F.3 Rider Account Sharing Security</w:t>
      </w:r>
    </w:p>
    <w:p>
      <w:pPr>
        <w:spacing w:after="140" w:line="259" w:lineRule="auto"/>
      </w:pPr>
      <w:r>
        <w:t>The practical risk is that an approved rider may lend credentials or a logged-in device to another person. Passwords, NIC recovery checks, and device fingerprints do not prove who is physically performing a trip.</w:t>
      </w:r>
    </w:p>
    <w:p>
      <w:pPr>
        <w:spacing w:after="140" w:line="259" w:lineRule="auto"/>
      </w:pPr>
      <w:r>
        <w:t>Recommended low-complexity control. Use an administrator-approved rider profile photo, show it to the assigned customer, add a Report rider mismatch action, and require periodic or risk-triggered re-verification rather than a biometric check on every acceptance. Re-verification may be requested after a long inactivity period, new device, profile change, complaint, or administrator decision.</w:t>
      </w:r>
    </w:p>
    <w:p>
      <w:pPr>
        <w:pStyle w:val="ListBullet"/>
        <w:spacing w:after="60"/>
      </w:pPr>
      <w:r>
        <w:t>Record the verification date, reviewer, result, and reason without storing unnecessary biometric templates.</w:t>
      </w:r>
    </w:p>
    <w:p>
      <w:pPr>
        <w:pStyle w:val="ListBullet"/>
        <w:spacing w:after="60"/>
      </w:pPr>
      <w:r>
        <w:t>Make the customer-facing photo available only after assignment and explain that customers should cancel and report a mismatch before starting.</w:t>
      </w:r>
    </w:p>
    <w:p>
      <w:pPr>
        <w:pStyle w:val="ListBullet"/>
        <w:spacing w:after="60"/>
      </w:pPr>
      <w:r>
        <w:t>Temporarily suspend rider acceptance while a serious mismatch report is reviewed.</w:t>
      </w:r>
    </w:p>
    <w:p>
      <w:pPr>
        <w:pStyle w:val="ListBullet"/>
        <w:spacing w:after="60"/>
      </w:pPr>
      <w:r>
        <w:t>Do not describe security questions or NIC matching as live rider authentication.</w:t>
      </w:r>
    </w:p>
    <w:p>
      <w:pPr>
        <w:spacing w:after="140" w:line="259" w:lineRule="auto"/>
      </w:pPr>
      <w:r>
        <w:t>Fingerprint option. Browser fingerprint authentication is possible through WebAuthn or passkeys, but a website cannot directly read a fingerprint. The device verifies the user locally and returns a cryptographic assertion. It requires enrollment, compatible browsers, HTTPS, recovery for lost devices, and careful credential management. It would verify possession of an enrolled authenticator, not necessarily the approved rider, so it is not the recommended first control for this project.</w:t>
      </w:r>
    </w:p>
    <w:p>
      <w:pPr>
        <w:pStyle w:val="Heading2"/>
      </w:pPr>
      <w:r>
        <w:t>F.4 Production Email Delivery</w:t>
      </w:r>
    </w:p>
    <w:p>
      <w:pPr>
        <w:pStyle w:val="ListBullet"/>
        <w:spacing w:after="60"/>
      </w:pPr>
      <w:r>
        <w:t>Acquire or use an institution-controlled sending domain or subdomain and verify its DNS records with the chosen email provider.</w:t>
      </w:r>
    </w:p>
    <w:p>
      <w:pPr>
        <w:pStyle w:val="ListBullet"/>
        <w:spacing w:after="60"/>
      </w:pPr>
      <w:r>
        <w:t>Configure RESEND_API_KEY, PASSWORD_RESET_FROM_EMAIL, and FRONTEND_URL only in Railway secrets.</w:t>
      </w:r>
    </w:p>
    <w:p>
      <w:pPr>
        <w:pStyle w:val="ListBullet"/>
        <w:spacing w:after="60"/>
      </w:pPr>
      <w:r>
        <w:t>Keep administrator approval, generic public responses, one-time tokens, expiry, token invalidation, and manual fallback.</w:t>
      </w:r>
    </w:p>
    <w:p>
      <w:pPr>
        <w:pStyle w:val="ListBullet"/>
        <w:spacing w:after="60"/>
      </w:pPr>
      <w:r>
        <w:t>Add delivery logging that stores provider message identifiers and status without storing reset URLs or tokens.</w:t>
      </w:r>
    </w:p>
    <w:p>
      <w:pPr>
        <w:pStyle w:val="ListBullet"/>
        <w:spacing w:after="60"/>
      </w:pPr>
      <w:r>
        <w:t>Test bounce, provider outage, expired token, reused token, and user-suspension cases.</w:t>
      </w:r>
    </w:p>
    <w:p>
      <w:pPr>
        <w:pStyle w:val="Heading2"/>
      </w:pPr>
      <w:r>
        <w:t>F.5 Water Round Trip Workflow</w:t>
      </w:r>
    </w:p>
    <w:p>
      <w:pPr>
        <w:pStyle w:val="ListBullet"/>
        <w:spacing w:after="60"/>
      </w:pPr>
      <w:r>
        <w:t>Represent bottle collection and final drop-off as the same customer point and the water source as an intermediate stop.</w:t>
      </w:r>
    </w:p>
    <w:p>
      <w:pPr>
        <w:pStyle w:val="ListBullet"/>
        <w:spacing w:after="60"/>
      </w:pPr>
      <w:r>
        <w:t>Calculate a route from collection to source and source back to collection, or explicitly use two legs returned by the routing provider.</w:t>
      </w:r>
    </w:p>
    <w:p>
      <w:pPr>
        <w:pStyle w:val="ListBullet"/>
        <w:spacing w:after="60"/>
      </w:pPr>
      <w:r>
        <w:t>Show both legs on customer and rider maps and include both in distance, duration, and fare.</w:t>
      </w:r>
    </w:p>
    <w:p>
      <w:pPr>
        <w:pStyle w:val="ListBullet"/>
        <w:spacing w:after="60"/>
      </w:pPr>
      <w:r>
        <w:t>Consider lifecycle states such as Bottles collected, At water source, Returning, and Completed, but keep status additions minimal and migration-safe.</w:t>
      </w:r>
    </w:p>
    <w:p>
      <w:pPr>
        <w:pStyle w:val="ListBullet"/>
        <w:spacing w:after="60"/>
      </w:pPr>
      <w:r>
        <w:t>Update notifications, cancellations, history, tests, database validation, and pricing before deployment.</w:t>
      </w:r>
    </w:p>
    <w:p>
      <w:pPr>
        <w:pStyle w:val="Heading2"/>
      </w:pPr>
      <w:r>
        <w:t>F.6 Additional Improvements</w:t>
      </w:r>
    </w:p>
    <w:p>
      <w:pPr>
        <w:pStyle w:val="ListBullet"/>
        <w:spacing w:after="60"/>
      </w:pPr>
      <w:r>
        <w:t>Web Push notifications for background delivery when the PWA is closed, with explicit permission and per-device subscription management.</w:t>
      </w:r>
    </w:p>
    <w:p>
      <w:pPr>
        <w:pStyle w:val="ListBullet"/>
        <w:spacing w:after="60"/>
      </w:pPr>
      <w:r>
        <w:t>Server-synchronized notification preferences if multi-device use becomes common.</w:t>
      </w:r>
    </w:p>
    <w:p>
      <w:pPr>
        <w:pStyle w:val="ListBullet"/>
        <w:spacing w:after="60"/>
      </w:pPr>
      <w:r>
        <w:t>Continuous integration on main for backend tests, frontend tests, lint, build, and dependency review.</w:t>
      </w:r>
    </w:p>
    <w:p>
      <w:pPr>
        <w:pStyle w:val="ListBullet"/>
        <w:spacing w:after="60"/>
      </w:pPr>
      <w:r>
        <w:t>Rate limiting for login, password recovery, map proxy, chat, and request creation endpoints.</w:t>
      </w:r>
    </w:p>
    <w:p>
      <w:pPr>
        <w:pStyle w:val="ListBullet"/>
        <w:spacing w:after="60"/>
      </w:pPr>
      <w:r>
        <w:t>Structured monitoring, uptime checks, provider telemetry, free-tier quota warnings, and an incident-response guide.</w:t>
      </w:r>
    </w:p>
    <w:p>
      <w:pPr>
        <w:pStyle w:val="ListBullet"/>
        <w:spacing w:after="60"/>
      </w:pPr>
      <w:r>
        <w:t>Scheduled MongoDB exports or Atlas backup policy with a tested restoration procedure.</w:t>
      </w:r>
    </w:p>
    <w:p>
      <w:pPr>
        <w:pStyle w:val="ListBullet"/>
        <w:spacing w:after="60"/>
      </w:pPr>
      <w:r>
        <w:t>Accessibility audit for keyboard use, focus states, screen readers, colour contrast, and reduced motion.</w:t>
      </w:r>
    </w:p>
    <w:p>
      <w:pPr>
        <w:pStyle w:val="ListBullet"/>
        <w:spacing w:after="60"/>
      </w:pPr>
      <w:r>
        <w:t>Remove or clearly label legacy mock-data paths and stale prototype README instructions so new maintainers do not start the wrong architecture.</w:t>
      </w:r>
    </w:p>
    <w:p>
      <w:r>
        <w:br w:type="page"/>
      </w:r>
    </w:p>
    <w:p>
      <w:pPr>
        <w:pStyle w:val="Heading1"/>
      </w:pPr>
      <w:r>
        <w:t>Appendix G Known Limitations and Risk Register</w:t>
      </w:r>
    </w:p>
    <w:tbl>
      <w:tblPr>
        <w:tblStyle w:val="TableGrid"/>
        <w:tblW w:type="auto" w:w="0"/>
        <w:jc w:val="center"/>
        <w:tblLayout w:type="fixed"/>
        <w:tblLook w:firstColumn="1" w:firstRow="1" w:lastColumn="0" w:lastRow="0" w:noHBand="0" w:noVBand="1" w:val="04A0"/>
      </w:tblPr>
      <w:tblGrid>
        <w:gridCol w:w="2469"/>
        <w:gridCol w:w="2469"/>
        <w:gridCol w:w="2469"/>
        <w:gridCol w:w="2469"/>
      </w:tblGrid>
      <w:tr>
        <w:trPr>
          <w:cantSplit/>
          <w:tblHeader w:val="true"/>
        </w:trPr>
        <w:tc>
          <w:tcPr>
            <w:tcW w:type="dxa" w:w="2880"/>
            <w:vAlign w:val="center"/>
            <w:tcBorders>
              <w:top w:val="single" w:sz="6" w:space="0" w:color="C8D2CB"/>
              <w:left w:val="single" w:sz="6" w:space="0" w:color="C8D2CB"/>
              <w:bottom w:val="single" w:sz="6" w:space="0" w:color="C8D2CB"/>
              <w:right w:val="single" w:sz="6" w:space="0" w:color="C8D2CB"/>
              <w:insideH w:val="single" w:sz="6" w:space="0" w:color="C8D2CB"/>
              <w:insideV w:val="single" w:sz="6" w:space="0" w:color="C8D2CB"/>
            </w:tcBorders>
            <w:shd w:fill="1E7A3D"/>
          </w:tcPr>
          <w:p>
            <w:pPr>
              <w:spacing w:after="40" w:before="40"/>
            </w:pPr>
            <w:r>
              <w:rPr>
                <w:rFonts w:ascii="Aptos" w:hAnsi="Aptos"/>
                <w:b/>
                <w:color w:val="FFFFFF"/>
                <w:sz w:val="14"/>
              </w:rPr>
              <w:t>Risk or limitation</w:t>
            </w:r>
          </w:p>
        </w:tc>
        <w:tc>
          <w:tcPr>
            <w:tcW w:type="dxa" w:w="3096"/>
            <w:vAlign w:val="center"/>
            <w:tcBorders>
              <w:top w:val="single" w:sz="6" w:space="0" w:color="C8D2CB"/>
              <w:left w:val="single" w:sz="6" w:space="0" w:color="C8D2CB"/>
              <w:bottom w:val="single" w:sz="6" w:space="0" w:color="C8D2CB"/>
              <w:right w:val="single" w:sz="6" w:space="0" w:color="C8D2CB"/>
              <w:insideH w:val="single" w:sz="6" w:space="0" w:color="C8D2CB"/>
              <w:insideV w:val="single" w:sz="6" w:space="0" w:color="C8D2CB"/>
            </w:tcBorders>
            <w:shd w:fill="1E7A3D"/>
          </w:tcPr>
          <w:p>
            <w:pPr>
              <w:spacing w:after="40" w:before="40"/>
            </w:pPr>
            <w:r>
              <w:rPr>
                <w:rFonts w:ascii="Aptos" w:hAnsi="Aptos"/>
                <w:b/>
                <w:color w:val="FFFFFF"/>
                <w:sz w:val="14"/>
              </w:rPr>
              <w:t>Current effect</w:t>
            </w:r>
          </w:p>
        </w:tc>
        <w:tc>
          <w:tcPr>
            <w:tcW w:type="dxa" w:w="3672"/>
            <w:vAlign w:val="center"/>
            <w:tcBorders>
              <w:top w:val="single" w:sz="6" w:space="0" w:color="C8D2CB"/>
              <w:left w:val="single" w:sz="6" w:space="0" w:color="C8D2CB"/>
              <w:bottom w:val="single" w:sz="6" w:space="0" w:color="C8D2CB"/>
              <w:right w:val="single" w:sz="6" w:space="0" w:color="C8D2CB"/>
              <w:insideH w:val="single" w:sz="6" w:space="0" w:color="C8D2CB"/>
              <w:insideV w:val="single" w:sz="6" w:space="0" w:color="C8D2CB"/>
            </w:tcBorders>
            <w:shd w:fill="1E7A3D"/>
          </w:tcPr>
          <w:p>
            <w:pPr>
              <w:spacing w:after="40" w:before="40"/>
            </w:pPr>
            <w:r>
              <w:rPr>
                <w:rFonts w:ascii="Aptos" w:hAnsi="Aptos"/>
                <w:b/>
                <w:color w:val="FFFFFF"/>
                <w:sz w:val="14"/>
              </w:rPr>
              <w:t>Mitigation or next action</w:t>
            </w:r>
          </w:p>
        </w:tc>
        <w:tc>
          <w:tcPr>
            <w:tcW w:type="dxa" w:w="1008"/>
            <w:vAlign w:val="center"/>
            <w:tcBorders>
              <w:top w:val="single" w:sz="6" w:space="0" w:color="C8D2CB"/>
              <w:left w:val="single" w:sz="6" w:space="0" w:color="C8D2CB"/>
              <w:bottom w:val="single" w:sz="6" w:space="0" w:color="C8D2CB"/>
              <w:right w:val="single" w:sz="6" w:space="0" w:color="C8D2CB"/>
              <w:insideH w:val="single" w:sz="6" w:space="0" w:color="C8D2CB"/>
              <w:insideV w:val="single" w:sz="6" w:space="0" w:color="C8D2CB"/>
            </w:tcBorders>
            <w:shd w:fill="1E7A3D"/>
          </w:tcPr>
          <w:p>
            <w:pPr>
              <w:spacing w:after="40" w:before="40"/>
            </w:pPr>
            <w:r>
              <w:rPr>
                <w:rFonts w:ascii="Aptos" w:hAnsi="Aptos"/>
                <w:b/>
                <w:color w:val="FFFFFF"/>
                <w:sz w:val="14"/>
              </w:rPr>
              <w:t>Priority</w:t>
            </w:r>
          </w:p>
        </w:tc>
      </w:tr>
      <w:tr>
        <w:trPr>
          <w:cantSplit/>
        </w:trPr>
        <w:tc>
          <w:tcPr>
            <w:tcW w:type="dxa" w:w="2880"/>
            <w:vAlign w:val="center"/>
            <w:tcBorders>
              <w:top w:val="single" w:sz="6" w:space="0" w:color="C8D2CB"/>
              <w:left w:val="single" w:sz="6" w:space="0" w:color="C8D2CB"/>
              <w:bottom w:val="single" w:sz="6" w:space="0" w:color="C8D2CB"/>
              <w:right w:val="single" w:sz="6" w:space="0" w:color="C8D2CB"/>
              <w:insideH w:val="single" w:sz="6" w:space="0" w:color="C8D2CB"/>
              <w:insideV w:val="single" w:sz="6" w:space="0" w:color="C8D2CB"/>
            </w:tcBorders>
          </w:tcPr>
          <w:p>
            <w:pPr>
              <w:spacing w:after="40" w:before="40"/>
            </w:pPr>
            <w:r>
              <w:rPr>
                <w:rFonts w:ascii="Aptos" w:hAnsi="Aptos"/>
                <w:sz w:val="14"/>
              </w:rPr>
              <w:t>Free external routing and geocoding</w:t>
            </w:r>
          </w:p>
        </w:tc>
        <w:tc>
          <w:tcPr>
            <w:tcW w:type="dxa" w:w="3096"/>
            <w:vAlign w:val="center"/>
            <w:tcBorders>
              <w:top w:val="single" w:sz="6" w:space="0" w:color="C8D2CB"/>
              <w:left w:val="single" w:sz="6" w:space="0" w:color="C8D2CB"/>
              <w:bottom w:val="single" w:sz="6" w:space="0" w:color="C8D2CB"/>
              <w:right w:val="single" w:sz="6" w:space="0" w:color="C8D2CB"/>
              <w:insideH w:val="single" w:sz="6" w:space="0" w:color="C8D2CB"/>
              <w:insideV w:val="single" w:sz="6" w:space="0" w:color="C8D2CB"/>
            </w:tcBorders>
          </w:tcPr>
          <w:p>
            <w:pPr>
              <w:spacing w:after="40" w:before="40"/>
            </w:pPr>
            <w:r>
              <w:rPr>
                <w:rFonts w:ascii="Aptos" w:hAnsi="Aptos"/>
                <w:sz w:val="14"/>
              </w:rPr>
              <w:t>Quota, outage, latency, or acceptable-use changes can affect location workflows</w:t>
            </w:r>
          </w:p>
        </w:tc>
        <w:tc>
          <w:tcPr>
            <w:tcW w:type="dxa" w:w="3672"/>
            <w:vAlign w:val="center"/>
            <w:tcBorders>
              <w:top w:val="single" w:sz="6" w:space="0" w:color="C8D2CB"/>
              <w:left w:val="single" w:sz="6" w:space="0" w:color="C8D2CB"/>
              <w:bottom w:val="single" w:sz="6" w:space="0" w:color="C8D2CB"/>
              <w:right w:val="single" w:sz="6" w:space="0" w:color="C8D2CB"/>
              <w:insideH w:val="single" w:sz="6" w:space="0" w:color="C8D2CB"/>
              <w:insideV w:val="single" w:sz="6" w:space="0" w:color="C8D2CB"/>
            </w:tcBorders>
          </w:tcPr>
          <w:p>
            <w:pPr>
              <w:spacing w:after="40" w:before="40"/>
            </w:pPr>
            <w:r>
              <w:rPr>
                <w:rFonts w:ascii="Aptos" w:hAnsi="Aptos"/>
                <w:sz w:val="14"/>
              </w:rPr>
              <w:t>Keep provider fallback, timeouts, caching, user messages, and periodic policy review</w:t>
            </w:r>
          </w:p>
        </w:tc>
        <w:tc>
          <w:tcPr>
            <w:tcW w:type="dxa" w:w="1008"/>
            <w:vAlign w:val="center"/>
            <w:tcBorders>
              <w:top w:val="single" w:sz="6" w:space="0" w:color="C8D2CB"/>
              <w:left w:val="single" w:sz="6" w:space="0" w:color="C8D2CB"/>
              <w:bottom w:val="single" w:sz="6" w:space="0" w:color="C8D2CB"/>
              <w:right w:val="single" w:sz="6" w:space="0" w:color="C8D2CB"/>
              <w:insideH w:val="single" w:sz="6" w:space="0" w:color="C8D2CB"/>
              <w:insideV w:val="single" w:sz="6" w:space="0" w:color="C8D2CB"/>
            </w:tcBorders>
          </w:tcPr>
          <w:p>
            <w:pPr>
              <w:spacing w:after="40" w:before="40"/>
            </w:pPr>
            <w:r>
              <w:rPr>
                <w:rFonts w:ascii="Aptos" w:hAnsi="Aptos"/>
                <w:sz w:val="14"/>
              </w:rPr>
              <w:t>High</w:t>
            </w:r>
          </w:p>
        </w:tc>
      </w:tr>
      <w:tr>
        <w:trPr>
          <w:cantSplit/>
        </w:trPr>
        <w:tc>
          <w:tcPr>
            <w:tcW w:type="dxa" w:w="2880"/>
            <w:vAlign w:val="center"/>
            <w:tcBorders>
              <w:top w:val="single" w:sz="6" w:space="0" w:color="C8D2CB"/>
              <w:left w:val="single" w:sz="6" w:space="0" w:color="C8D2CB"/>
              <w:bottom w:val="single" w:sz="6" w:space="0" w:color="C8D2CB"/>
              <w:right w:val="single" w:sz="6" w:space="0" w:color="C8D2CB"/>
              <w:insideH w:val="single" w:sz="6" w:space="0" w:color="C8D2CB"/>
              <w:insideV w:val="single" w:sz="6" w:space="0" w:color="C8D2CB"/>
            </w:tcBorders>
            <w:shd w:fill="F5F8F6"/>
          </w:tcPr>
          <w:p>
            <w:pPr>
              <w:spacing w:after="40" w:before="40"/>
            </w:pPr>
            <w:r>
              <w:rPr>
                <w:rFonts w:ascii="Aptos" w:hAnsi="Aptos"/>
                <w:sz w:val="14"/>
              </w:rPr>
              <w:t>Manual reset-link fallback</w:t>
            </w:r>
          </w:p>
        </w:tc>
        <w:tc>
          <w:tcPr>
            <w:tcW w:type="dxa" w:w="3096"/>
            <w:vAlign w:val="center"/>
            <w:tcBorders>
              <w:top w:val="single" w:sz="6" w:space="0" w:color="C8D2CB"/>
              <w:left w:val="single" w:sz="6" w:space="0" w:color="C8D2CB"/>
              <w:bottom w:val="single" w:sz="6" w:space="0" w:color="C8D2CB"/>
              <w:right w:val="single" w:sz="6" w:space="0" w:color="C8D2CB"/>
              <w:insideH w:val="single" w:sz="6" w:space="0" w:color="C8D2CB"/>
              <w:insideV w:val="single" w:sz="6" w:space="0" w:color="C8D2CB"/>
            </w:tcBorders>
            <w:shd w:fill="F5F8F6"/>
          </w:tcPr>
          <w:p>
            <w:pPr>
              <w:spacing w:after="40" w:before="40"/>
            </w:pPr>
            <w:r>
              <w:rPr>
                <w:rFonts w:ascii="Aptos" w:hAnsi="Aptos"/>
                <w:sz w:val="14"/>
              </w:rPr>
              <w:t>Admin must deliver links safely when email is not configured</w:t>
            </w:r>
          </w:p>
        </w:tc>
        <w:tc>
          <w:tcPr>
            <w:tcW w:type="dxa" w:w="3672"/>
            <w:vAlign w:val="center"/>
            <w:tcBorders>
              <w:top w:val="single" w:sz="6" w:space="0" w:color="C8D2CB"/>
              <w:left w:val="single" w:sz="6" w:space="0" w:color="C8D2CB"/>
              <w:bottom w:val="single" w:sz="6" w:space="0" w:color="C8D2CB"/>
              <w:right w:val="single" w:sz="6" w:space="0" w:color="C8D2CB"/>
              <w:insideH w:val="single" w:sz="6" w:space="0" w:color="C8D2CB"/>
              <w:insideV w:val="single" w:sz="6" w:space="0" w:color="C8D2CB"/>
            </w:tcBorders>
            <w:shd w:fill="F5F8F6"/>
          </w:tcPr>
          <w:p>
            <w:pPr>
              <w:spacing w:after="40" w:before="40"/>
            </w:pPr>
            <w:r>
              <w:rPr>
                <w:rFonts w:ascii="Aptos" w:hAnsi="Aptos"/>
                <w:sz w:val="14"/>
              </w:rPr>
              <w:t>Use verified university channel; add verified sender domain later</w:t>
            </w:r>
          </w:p>
        </w:tc>
        <w:tc>
          <w:tcPr>
            <w:tcW w:type="dxa" w:w="1008"/>
            <w:vAlign w:val="center"/>
            <w:tcBorders>
              <w:top w:val="single" w:sz="6" w:space="0" w:color="C8D2CB"/>
              <w:left w:val="single" w:sz="6" w:space="0" w:color="C8D2CB"/>
              <w:bottom w:val="single" w:sz="6" w:space="0" w:color="C8D2CB"/>
              <w:right w:val="single" w:sz="6" w:space="0" w:color="C8D2CB"/>
              <w:insideH w:val="single" w:sz="6" w:space="0" w:color="C8D2CB"/>
              <w:insideV w:val="single" w:sz="6" w:space="0" w:color="C8D2CB"/>
            </w:tcBorders>
            <w:shd w:fill="F5F8F6"/>
          </w:tcPr>
          <w:p>
            <w:pPr>
              <w:spacing w:after="40" w:before="40"/>
            </w:pPr>
            <w:r>
              <w:rPr>
                <w:rFonts w:ascii="Aptos" w:hAnsi="Aptos"/>
                <w:sz w:val="14"/>
              </w:rPr>
              <w:t>High</w:t>
            </w:r>
          </w:p>
        </w:tc>
      </w:tr>
      <w:tr>
        <w:trPr>
          <w:cantSplit/>
        </w:trPr>
        <w:tc>
          <w:tcPr>
            <w:tcW w:type="dxa" w:w="2880"/>
            <w:vAlign w:val="center"/>
            <w:tcBorders>
              <w:top w:val="single" w:sz="6" w:space="0" w:color="C8D2CB"/>
              <w:left w:val="single" w:sz="6" w:space="0" w:color="C8D2CB"/>
              <w:bottom w:val="single" w:sz="6" w:space="0" w:color="C8D2CB"/>
              <w:right w:val="single" w:sz="6" w:space="0" w:color="C8D2CB"/>
              <w:insideH w:val="single" w:sz="6" w:space="0" w:color="C8D2CB"/>
              <w:insideV w:val="single" w:sz="6" w:space="0" w:color="C8D2CB"/>
            </w:tcBorders>
          </w:tcPr>
          <w:p>
            <w:pPr>
              <w:spacing w:after="40" w:before="40"/>
            </w:pPr>
            <w:r>
              <w:rPr>
                <w:rFonts w:ascii="Aptos" w:hAnsi="Aptos"/>
                <w:sz w:val="14"/>
              </w:rPr>
              <w:t>Rider account sharing</w:t>
            </w:r>
          </w:p>
        </w:tc>
        <w:tc>
          <w:tcPr>
            <w:tcW w:type="dxa" w:w="3096"/>
            <w:vAlign w:val="center"/>
            <w:tcBorders>
              <w:top w:val="single" w:sz="6" w:space="0" w:color="C8D2CB"/>
              <w:left w:val="single" w:sz="6" w:space="0" w:color="C8D2CB"/>
              <w:bottom w:val="single" w:sz="6" w:space="0" w:color="C8D2CB"/>
              <w:right w:val="single" w:sz="6" w:space="0" w:color="C8D2CB"/>
              <w:insideH w:val="single" w:sz="6" w:space="0" w:color="C8D2CB"/>
              <w:insideV w:val="single" w:sz="6" w:space="0" w:color="C8D2CB"/>
            </w:tcBorders>
          </w:tcPr>
          <w:p>
            <w:pPr>
              <w:spacing w:after="40" w:before="40"/>
            </w:pPr>
            <w:r>
              <w:rPr>
                <w:rFonts w:ascii="Aptos" w:hAnsi="Aptos"/>
                <w:sz w:val="14"/>
              </w:rPr>
              <w:t>Approved credentials may be used by another person</w:t>
            </w:r>
          </w:p>
        </w:tc>
        <w:tc>
          <w:tcPr>
            <w:tcW w:type="dxa" w:w="3672"/>
            <w:vAlign w:val="center"/>
            <w:tcBorders>
              <w:top w:val="single" w:sz="6" w:space="0" w:color="C8D2CB"/>
              <w:left w:val="single" w:sz="6" w:space="0" w:color="C8D2CB"/>
              <w:bottom w:val="single" w:sz="6" w:space="0" w:color="C8D2CB"/>
              <w:right w:val="single" w:sz="6" w:space="0" w:color="C8D2CB"/>
              <w:insideH w:val="single" w:sz="6" w:space="0" w:color="C8D2CB"/>
              <w:insideV w:val="single" w:sz="6" w:space="0" w:color="C8D2CB"/>
            </w:tcBorders>
          </w:tcPr>
          <w:p>
            <w:pPr>
              <w:spacing w:after="40" w:before="40"/>
            </w:pPr>
            <w:r>
              <w:rPr>
                <w:rFonts w:ascii="Aptos" w:hAnsi="Aptos"/>
                <w:sz w:val="14"/>
              </w:rPr>
              <w:t>Approved photo, mismatch reporting, and risk-triggered re-verification</w:t>
            </w:r>
          </w:p>
        </w:tc>
        <w:tc>
          <w:tcPr>
            <w:tcW w:type="dxa" w:w="1008"/>
            <w:vAlign w:val="center"/>
            <w:tcBorders>
              <w:top w:val="single" w:sz="6" w:space="0" w:color="C8D2CB"/>
              <w:left w:val="single" w:sz="6" w:space="0" w:color="C8D2CB"/>
              <w:bottom w:val="single" w:sz="6" w:space="0" w:color="C8D2CB"/>
              <w:right w:val="single" w:sz="6" w:space="0" w:color="C8D2CB"/>
              <w:insideH w:val="single" w:sz="6" w:space="0" w:color="C8D2CB"/>
              <w:insideV w:val="single" w:sz="6" w:space="0" w:color="C8D2CB"/>
            </w:tcBorders>
          </w:tcPr>
          <w:p>
            <w:pPr>
              <w:spacing w:after="40" w:before="40"/>
            </w:pPr>
            <w:r>
              <w:rPr>
                <w:rFonts w:ascii="Aptos" w:hAnsi="Aptos"/>
                <w:sz w:val="14"/>
              </w:rPr>
              <w:t>High</w:t>
            </w:r>
          </w:p>
        </w:tc>
      </w:tr>
      <w:tr>
        <w:trPr>
          <w:cantSplit/>
        </w:trPr>
        <w:tc>
          <w:tcPr>
            <w:tcW w:type="dxa" w:w="2880"/>
            <w:vAlign w:val="center"/>
            <w:tcBorders>
              <w:top w:val="single" w:sz="6" w:space="0" w:color="C8D2CB"/>
              <w:left w:val="single" w:sz="6" w:space="0" w:color="C8D2CB"/>
              <w:bottom w:val="single" w:sz="6" w:space="0" w:color="C8D2CB"/>
              <w:right w:val="single" w:sz="6" w:space="0" w:color="C8D2CB"/>
              <w:insideH w:val="single" w:sz="6" w:space="0" w:color="C8D2CB"/>
              <w:insideV w:val="single" w:sz="6" w:space="0" w:color="C8D2CB"/>
            </w:tcBorders>
            <w:shd w:fill="F5F8F6"/>
          </w:tcPr>
          <w:p>
            <w:pPr>
              <w:spacing w:after="40" w:before="40"/>
            </w:pPr>
            <w:r>
              <w:rPr>
                <w:rFonts w:ascii="Aptos" w:hAnsi="Aptos"/>
                <w:sz w:val="14"/>
              </w:rPr>
              <w:t>No production image pipeline</w:t>
            </w:r>
          </w:p>
        </w:tc>
        <w:tc>
          <w:tcPr>
            <w:tcW w:type="dxa" w:w="3096"/>
            <w:vAlign w:val="center"/>
            <w:tcBorders>
              <w:top w:val="single" w:sz="6" w:space="0" w:color="C8D2CB"/>
              <w:left w:val="single" w:sz="6" w:space="0" w:color="C8D2CB"/>
              <w:bottom w:val="single" w:sz="6" w:space="0" w:color="C8D2CB"/>
              <w:right w:val="single" w:sz="6" w:space="0" w:color="C8D2CB"/>
              <w:insideH w:val="single" w:sz="6" w:space="0" w:color="C8D2CB"/>
              <w:insideV w:val="single" w:sz="6" w:space="0" w:color="C8D2CB"/>
            </w:tcBorders>
            <w:shd w:fill="F5F8F6"/>
          </w:tcPr>
          <w:p>
            <w:pPr>
              <w:spacing w:after="40" w:before="40"/>
            </w:pPr>
            <w:r>
              <w:rPr>
                <w:rFonts w:ascii="Aptos" w:hAnsi="Aptos"/>
                <w:sz w:val="14"/>
              </w:rPr>
              <w:t>Customers cannot yet see a real approved rider photo</w:t>
            </w:r>
          </w:p>
        </w:tc>
        <w:tc>
          <w:tcPr>
            <w:tcW w:type="dxa" w:w="3672"/>
            <w:vAlign w:val="center"/>
            <w:tcBorders>
              <w:top w:val="single" w:sz="6" w:space="0" w:color="C8D2CB"/>
              <w:left w:val="single" w:sz="6" w:space="0" w:color="C8D2CB"/>
              <w:bottom w:val="single" w:sz="6" w:space="0" w:color="C8D2CB"/>
              <w:right w:val="single" w:sz="6" w:space="0" w:color="C8D2CB"/>
              <w:insideH w:val="single" w:sz="6" w:space="0" w:color="C8D2CB"/>
              <w:insideV w:val="single" w:sz="6" w:space="0" w:color="C8D2CB"/>
            </w:tcBorders>
            <w:shd w:fill="F5F8F6"/>
          </w:tcPr>
          <w:p>
            <w:pPr>
              <w:spacing w:after="40" w:before="40"/>
            </w:pPr>
            <w:r>
              <w:rPr>
                <w:rFonts w:ascii="Aptos" w:hAnsi="Aptos"/>
                <w:sz w:val="14"/>
              </w:rPr>
              <w:t>Implement private Drive backend proxy phase</w:t>
            </w:r>
          </w:p>
        </w:tc>
        <w:tc>
          <w:tcPr>
            <w:tcW w:type="dxa" w:w="1008"/>
            <w:vAlign w:val="center"/>
            <w:tcBorders>
              <w:top w:val="single" w:sz="6" w:space="0" w:color="C8D2CB"/>
              <w:left w:val="single" w:sz="6" w:space="0" w:color="C8D2CB"/>
              <w:bottom w:val="single" w:sz="6" w:space="0" w:color="C8D2CB"/>
              <w:right w:val="single" w:sz="6" w:space="0" w:color="C8D2CB"/>
              <w:insideH w:val="single" w:sz="6" w:space="0" w:color="C8D2CB"/>
              <w:insideV w:val="single" w:sz="6" w:space="0" w:color="C8D2CB"/>
            </w:tcBorders>
            <w:shd w:fill="F5F8F6"/>
          </w:tcPr>
          <w:p>
            <w:pPr>
              <w:spacing w:after="40" w:before="40"/>
            </w:pPr>
            <w:r>
              <w:rPr>
                <w:rFonts w:ascii="Aptos" w:hAnsi="Aptos"/>
                <w:sz w:val="14"/>
              </w:rPr>
              <w:t>High</w:t>
            </w:r>
          </w:p>
        </w:tc>
      </w:tr>
      <w:tr>
        <w:trPr>
          <w:cantSplit/>
        </w:trPr>
        <w:tc>
          <w:tcPr>
            <w:tcW w:type="dxa" w:w="2880"/>
            <w:vAlign w:val="center"/>
            <w:tcBorders>
              <w:top w:val="single" w:sz="6" w:space="0" w:color="C8D2CB"/>
              <w:left w:val="single" w:sz="6" w:space="0" w:color="C8D2CB"/>
              <w:bottom w:val="single" w:sz="6" w:space="0" w:color="C8D2CB"/>
              <w:right w:val="single" w:sz="6" w:space="0" w:color="C8D2CB"/>
              <w:insideH w:val="single" w:sz="6" w:space="0" w:color="C8D2CB"/>
              <w:insideV w:val="single" w:sz="6" w:space="0" w:color="C8D2CB"/>
            </w:tcBorders>
          </w:tcPr>
          <w:p>
            <w:pPr>
              <w:spacing w:after="40" w:before="40"/>
            </w:pPr>
            <w:r>
              <w:rPr>
                <w:rFonts w:ascii="Aptos" w:hAnsi="Aptos"/>
                <w:sz w:val="14"/>
              </w:rPr>
              <w:t>Water route remains two-point</w:t>
            </w:r>
          </w:p>
        </w:tc>
        <w:tc>
          <w:tcPr>
            <w:tcW w:type="dxa" w:w="3096"/>
            <w:vAlign w:val="center"/>
            <w:tcBorders>
              <w:top w:val="single" w:sz="6" w:space="0" w:color="C8D2CB"/>
              <w:left w:val="single" w:sz="6" w:space="0" w:color="C8D2CB"/>
              <w:bottom w:val="single" w:sz="6" w:space="0" w:color="C8D2CB"/>
              <w:right w:val="single" w:sz="6" w:space="0" w:color="C8D2CB"/>
              <w:insideH w:val="single" w:sz="6" w:space="0" w:color="C8D2CB"/>
              <w:insideV w:val="single" w:sz="6" w:space="0" w:color="C8D2CB"/>
            </w:tcBorders>
          </w:tcPr>
          <w:p>
            <w:pPr>
              <w:spacing w:after="40" w:before="40"/>
            </w:pPr>
            <w:r>
              <w:rPr>
                <w:rFonts w:ascii="Aptos" w:hAnsi="Aptos"/>
                <w:sz w:val="14"/>
              </w:rPr>
              <w:t>Labels describe a round trip but fare and geometry do not yet model return travel</w:t>
            </w:r>
          </w:p>
        </w:tc>
        <w:tc>
          <w:tcPr>
            <w:tcW w:type="dxa" w:w="3672"/>
            <w:vAlign w:val="center"/>
            <w:tcBorders>
              <w:top w:val="single" w:sz="6" w:space="0" w:color="C8D2CB"/>
              <w:left w:val="single" w:sz="6" w:space="0" w:color="C8D2CB"/>
              <w:bottom w:val="single" w:sz="6" w:space="0" w:color="C8D2CB"/>
              <w:right w:val="single" w:sz="6" w:space="0" w:color="C8D2CB"/>
              <w:insideH w:val="single" w:sz="6" w:space="0" w:color="C8D2CB"/>
              <w:insideV w:val="single" w:sz="6" w:space="0" w:color="C8D2CB"/>
            </w:tcBorders>
          </w:tcPr>
          <w:p>
            <w:pPr>
              <w:spacing w:after="40" w:before="40"/>
            </w:pPr>
            <w:r>
              <w:rPr>
                <w:rFonts w:ascii="Aptos" w:hAnsi="Aptos"/>
                <w:sz w:val="14"/>
              </w:rPr>
              <w:t>Implement and test two-leg round-trip workflow</w:t>
            </w:r>
          </w:p>
        </w:tc>
        <w:tc>
          <w:tcPr>
            <w:tcW w:type="dxa" w:w="1008"/>
            <w:vAlign w:val="center"/>
            <w:tcBorders>
              <w:top w:val="single" w:sz="6" w:space="0" w:color="C8D2CB"/>
              <w:left w:val="single" w:sz="6" w:space="0" w:color="C8D2CB"/>
              <w:bottom w:val="single" w:sz="6" w:space="0" w:color="C8D2CB"/>
              <w:right w:val="single" w:sz="6" w:space="0" w:color="C8D2CB"/>
              <w:insideH w:val="single" w:sz="6" w:space="0" w:color="C8D2CB"/>
              <w:insideV w:val="single" w:sz="6" w:space="0" w:color="C8D2CB"/>
            </w:tcBorders>
          </w:tcPr>
          <w:p>
            <w:pPr>
              <w:spacing w:after="40" w:before="40"/>
            </w:pPr>
            <w:r>
              <w:rPr>
                <w:rFonts w:ascii="Aptos" w:hAnsi="Aptos"/>
                <w:sz w:val="14"/>
              </w:rPr>
              <w:t>High</w:t>
            </w:r>
          </w:p>
        </w:tc>
      </w:tr>
      <w:tr>
        <w:trPr>
          <w:cantSplit/>
        </w:trPr>
        <w:tc>
          <w:tcPr>
            <w:tcW w:type="dxa" w:w="2880"/>
            <w:vAlign w:val="center"/>
            <w:tcBorders>
              <w:top w:val="single" w:sz="6" w:space="0" w:color="C8D2CB"/>
              <w:left w:val="single" w:sz="6" w:space="0" w:color="C8D2CB"/>
              <w:bottom w:val="single" w:sz="6" w:space="0" w:color="C8D2CB"/>
              <w:right w:val="single" w:sz="6" w:space="0" w:color="C8D2CB"/>
              <w:insideH w:val="single" w:sz="6" w:space="0" w:color="C8D2CB"/>
              <w:insideV w:val="single" w:sz="6" w:space="0" w:color="C8D2CB"/>
            </w:tcBorders>
            <w:shd w:fill="F5F8F6"/>
          </w:tcPr>
          <w:p>
            <w:pPr>
              <w:spacing w:after="40" w:before="40"/>
            </w:pPr>
            <w:r>
              <w:rPr>
                <w:rFonts w:ascii="Aptos" w:hAnsi="Aptos"/>
                <w:sz w:val="14"/>
              </w:rPr>
              <w:t>PWA offline limits</w:t>
            </w:r>
          </w:p>
        </w:tc>
        <w:tc>
          <w:tcPr>
            <w:tcW w:type="dxa" w:w="3096"/>
            <w:vAlign w:val="center"/>
            <w:tcBorders>
              <w:top w:val="single" w:sz="6" w:space="0" w:color="C8D2CB"/>
              <w:left w:val="single" w:sz="6" w:space="0" w:color="C8D2CB"/>
              <w:bottom w:val="single" w:sz="6" w:space="0" w:color="C8D2CB"/>
              <w:right w:val="single" w:sz="6" w:space="0" w:color="C8D2CB"/>
              <w:insideH w:val="single" w:sz="6" w:space="0" w:color="C8D2CB"/>
              <w:insideV w:val="single" w:sz="6" w:space="0" w:color="C8D2CB"/>
            </w:tcBorders>
            <w:shd w:fill="F5F8F6"/>
          </w:tcPr>
          <w:p>
            <w:pPr>
              <w:spacing w:after="40" w:before="40"/>
            </w:pPr>
            <w:r>
              <w:rPr>
                <w:rFonts w:ascii="Aptos" w:hAnsi="Aptos"/>
                <w:sz w:val="14"/>
              </w:rPr>
              <w:t>Shell opens offline but live functions fail without network</w:t>
            </w:r>
          </w:p>
        </w:tc>
        <w:tc>
          <w:tcPr>
            <w:tcW w:type="dxa" w:w="3672"/>
            <w:vAlign w:val="center"/>
            <w:tcBorders>
              <w:top w:val="single" w:sz="6" w:space="0" w:color="C8D2CB"/>
              <w:left w:val="single" w:sz="6" w:space="0" w:color="C8D2CB"/>
              <w:bottom w:val="single" w:sz="6" w:space="0" w:color="C8D2CB"/>
              <w:right w:val="single" w:sz="6" w:space="0" w:color="C8D2CB"/>
              <w:insideH w:val="single" w:sz="6" w:space="0" w:color="C8D2CB"/>
              <w:insideV w:val="single" w:sz="6" w:space="0" w:color="C8D2CB"/>
            </w:tcBorders>
            <w:shd w:fill="F5F8F6"/>
          </w:tcPr>
          <w:p>
            <w:pPr>
              <w:spacing w:after="40" w:before="40"/>
            </w:pPr>
            <w:r>
              <w:rPr>
                <w:rFonts w:ascii="Aptos" w:hAnsi="Aptos"/>
                <w:sz w:val="14"/>
              </w:rPr>
              <w:t>Keep banner; avoid claiming full offline capability</w:t>
            </w:r>
          </w:p>
        </w:tc>
        <w:tc>
          <w:tcPr>
            <w:tcW w:type="dxa" w:w="1008"/>
            <w:vAlign w:val="center"/>
            <w:tcBorders>
              <w:top w:val="single" w:sz="6" w:space="0" w:color="C8D2CB"/>
              <w:left w:val="single" w:sz="6" w:space="0" w:color="C8D2CB"/>
              <w:bottom w:val="single" w:sz="6" w:space="0" w:color="C8D2CB"/>
              <w:right w:val="single" w:sz="6" w:space="0" w:color="C8D2CB"/>
              <w:insideH w:val="single" w:sz="6" w:space="0" w:color="C8D2CB"/>
              <w:insideV w:val="single" w:sz="6" w:space="0" w:color="C8D2CB"/>
            </w:tcBorders>
            <w:shd w:fill="F5F8F6"/>
          </w:tcPr>
          <w:p>
            <w:pPr>
              <w:spacing w:after="40" w:before="40"/>
            </w:pPr>
            <w:r>
              <w:rPr>
                <w:rFonts w:ascii="Aptos" w:hAnsi="Aptos"/>
                <w:sz w:val="14"/>
              </w:rPr>
              <w:t>Medium</w:t>
            </w:r>
          </w:p>
        </w:tc>
      </w:tr>
      <w:tr>
        <w:trPr>
          <w:cantSplit/>
        </w:trPr>
        <w:tc>
          <w:tcPr>
            <w:tcW w:type="dxa" w:w="2880"/>
            <w:vAlign w:val="center"/>
            <w:tcBorders>
              <w:top w:val="single" w:sz="6" w:space="0" w:color="C8D2CB"/>
              <w:left w:val="single" w:sz="6" w:space="0" w:color="C8D2CB"/>
              <w:bottom w:val="single" w:sz="6" w:space="0" w:color="C8D2CB"/>
              <w:right w:val="single" w:sz="6" w:space="0" w:color="C8D2CB"/>
              <w:insideH w:val="single" w:sz="6" w:space="0" w:color="C8D2CB"/>
              <w:insideV w:val="single" w:sz="6" w:space="0" w:color="C8D2CB"/>
            </w:tcBorders>
          </w:tcPr>
          <w:p>
            <w:pPr>
              <w:spacing w:after="40" w:before="40"/>
            </w:pPr>
            <w:r>
              <w:rPr>
                <w:rFonts w:ascii="Aptos" w:hAnsi="Aptos"/>
                <w:sz w:val="14"/>
              </w:rPr>
              <w:t>Legacy Android devices</w:t>
            </w:r>
          </w:p>
        </w:tc>
        <w:tc>
          <w:tcPr>
            <w:tcW w:type="dxa" w:w="3096"/>
            <w:vAlign w:val="center"/>
            <w:tcBorders>
              <w:top w:val="single" w:sz="6" w:space="0" w:color="C8D2CB"/>
              <w:left w:val="single" w:sz="6" w:space="0" w:color="C8D2CB"/>
              <w:bottom w:val="single" w:sz="6" w:space="0" w:color="C8D2CB"/>
              <w:right w:val="single" w:sz="6" w:space="0" w:color="C8D2CB"/>
              <w:insideH w:val="single" w:sz="6" w:space="0" w:color="C8D2CB"/>
              <w:insideV w:val="single" w:sz="6" w:space="0" w:color="C8D2CB"/>
            </w:tcBorders>
          </w:tcPr>
          <w:p>
            <w:pPr>
              <w:spacing w:after="40" w:before="40"/>
            </w:pPr>
            <w:r>
              <w:rPr>
                <w:rFonts w:ascii="Aptos" w:hAnsi="Aptos"/>
                <w:sz w:val="14"/>
              </w:rPr>
              <w:t>Standalone PWA may white-screen or close</w:t>
            </w:r>
          </w:p>
        </w:tc>
        <w:tc>
          <w:tcPr>
            <w:tcW w:type="dxa" w:w="3672"/>
            <w:vAlign w:val="center"/>
            <w:tcBorders>
              <w:top w:val="single" w:sz="6" w:space="0" w:color="C8D2CB"/>
              <w:left w:val="single" w:sz="6" w:space="0" w:color="C8D2CB"/>
              <w:bottom w:val="single" w:sz="6" w:space="0" w:color="C8D2CB"/>
              <w:right w:val="single" w:sz="6" w:space="0" w:color="C8D2CB"/>
              <w:insideH w:val="single" w:sz="6" w:space="0" w:color="C8D2CB"/>
              <w:insideV w:val="single" w:sz="6" w:space="0" w:color="C8D2CB"/>
            </w:tcBorders>
          </w:tcPr>
          <w:p>
            <w:pPr>
              <w:spacing w:after="40" w:before="40"/>
            </w:pPr>
            <w:r>
              <w:rPr>
                <w:rFonts w:ascii="Aptos" w:hAnsi="Aptos"/>
                <w:sz w:val="14"/>
              </w:rPr>
              <w:t>Offer browser shortcut path and test supported device matrix</w:t>
            </w:r>
          </w:p>
        </w:tc>
        <w:tc>
          <w:tcPr>
            <w:tcW w:type="dxa" w:w="1008"/>
            <w:vAlign w:val="center"/>
            <w:tcBorders>
              <w:top w:val="single" w:sz="6" w:space="0" w:color="C8D2CB"/>
              <w:left w:val="single" w:sz="6" w:space="0" w:color="C8D2CB"/>
              <w:bottom w:val="single" w:sz="6" w:space="0" w:color="C8D2CB"/>
              <w:right w:val="single" w:sz="6" w:space="0" w:color="C8D2CB"/>
              <w:insideH w:val="single" w:sz="6" w:space="0" w:color="C8D2CB"/>
              <w:insideV w:val="single" w:sz="6" w:space="0" w:color="C8D2CB"/>
            </w:tcBorders>
          </w:tcPr>
          <w:p>
            <w:pPr>
              <w:spacing w:after="40" w:before="40"/>
            </w:pPr>
            <w:r>
              <w:rPr>
                <w:rFonts w:ascii="Aptos" w:hAnsi="Aptos"/>
                <w:sz w:val="14"/>
              </w:rPr>
              <w:t>Medium</w:t>
            </w:r>
          </w:p>
        </w:tc>
      </w:tr>
      <w:tr>
        <w:trPr>
          <w:cantSplit/>
        </w:trPr>
        <w:tc>
          <w:tcPr>
            <w:tcW w:type="dxa" w:w="2880"/>
            <w:vAlign w:val="center"/>
            <w:tcBorders>
              <w:top w:val="single" w:sz="6" w:space="0" w:color="C8D2CB"/>
              <w:left w:val="single" w:sz="6" w:space="0" w:color="C8D2CB"/>
              <w:bottom w:val="single" w:sz="6" w:space="0" w:color="C8D2CB"/>
              <w:right w:val="single" w:sz="6" w:space="0" w:color="C8D2CB"/>
              <w:insideH w:val="single" w:sz="6" w:space="0" w:color="C8D2CB"/>
              <w:insideV w:val="single" w:sz="6" w:space="0" w:color="C8D2CB"/>
            </w:tcBorders>
            <w:shd w:fill="F5F8F6"/>
          </w:tcPr>
          <w:p>
            <w:pPr>
              <w:spacing w:after="40" w:before="40"/>
            </w:pPr>
            <w:r>
              <w:rPr>
                <w:rFonts w:ascii="Aptos" w:hAnsi="Aptos"/>
                <w:sz w:val="14"/>
              </w:rPr>
              <w:t>Local-only notification preferences</w:t>
            </w:r>
          </w:p>
        </w:tc>
        <w:tc>
          <w:tcPr>
            <w:tcW w:type="dxa" w:w="3096"/>
            <w:vAlign w:val="center"/>
            <w:tcBorders>
              <w:top w:val="single" w:sz="6" w:space="0" w:color="C8D2CB"/>
              <w:left w:val="single" w:sz="6" w:space="0" w:color="C8D2CB"/>
              <w:bottom w:val="single" w:sz="6" w:space="0" w:color="C8D2CB"/>
              <w:right w:val="single" w:sz="6" w:space="0" w:color="C8D2CB"/>
              <w:insideH w:val="single" w:sz="6" w:space="0" w:color="C8D2CB"/>
              <w:insideV w:val="single" w:sz="6" w:space="0" w:color="C8D2CB"/>
            </w:tcBorders>
            <w:shd w:fill="F5F8F6"/>
          </w:tcPr>
          <w:p>
            <w:pPr>
              <w:spacing w:after="40" w:before="40"/>
            </w:pPr>
            <w:r>
              <w:rPr>
                <w:rFonts w:ascii="Aptos" w:hAnsi="Aptos"/>
                <w:sz w:val="14"/>
              </w:rPr>
              <w:t>Settings do not follow a user to another device</w:t>
            </w:r>
          </w:p>
        </w:tc>
        <w:tc>
          <w:tcPr>
            <w:tcW w:type="dxa" w:w="3672"/>
            <w:vAlign w:val="center"/>
            <w:tcBorders>
              <w:top w:val="single" w:sz="6" w:space="0" w:color="C8D2CB"/>
              <w:left w:val="single" w:sz="6" w:space="0" w:color="C8D2CB"/>
              <w:bottom w:val="single" w:sz="6" w:space="0" w:color="C8D2CB"/>
              <w:right w:val="single" w:sz="6" w:space="0" w:color="C8D2CB"/>
              <w:insideH w:val="single" w:sz="6" w:space="0" w:color="C8D2CB"/>
              <w:insideV w:val="single" w:sz="6" w:space="0" w:color="C8D2CB"/>
            </w:tcBorders>
            <w:shd w:fill="F5F8F6"/>
          </w:tcPr>
          <w:p>
            <w:pPr>
              <w:spacing w:after="40" w:before="40"/>
            </w:pPr>
            <w:r>
              <w:rPr>
                <w:rFonts w:ascii="Aptos" w:hAnsi="Aptos"/>
                <w:sz w:val="14"/>
              </w:rPr>
              <w:t>Add backend preference model only if needed</w:t>
            </w:r>
          </w:p>
        </w:tc>
        <w:tc>
          <w:tcPr>
            <w:tcW w:type="dxa" w:w="1008"/>
            <w:vAlign w:val="center"/>
            <w:tcBorders>
              <w:top w:val="single" w:sz="6" w:space="0" w:color="C8D2CB"/>
              <w:left w:val="single" w:sz="6" w:space="0" w:color="C8D2CB"/>
              <w:bottom w:val="single" w:sz="6" w:space="0" w:color="C8D2CB"/>
              <w:right w:val="single" w:sz="6" w:space="0" w:color="C8D2CB"/>
              <w:insideH w:val="single" w:sz="6" w:space="0" w:color="C8D2CB"/>
              <w:insideV w:val="single" w:sz="6" w:space="0" w:color="C8D2CB"/>
            </w:tcBorders>
            <w:shd w:fill="F5F8F6"/>
          </w:tcPr>
          <w:p>
            <w:pPr>
              <w:spacing w:after="40" w:before="40"/>
            </w:pPr>
            <w:r>
              <w:rPr>
                <w:rFonts w:ascii="Aptos" w:hAnsi="Aptos"/>
                <w:sz w:val="14"/>
              </w:rPr>
              <w:t>Low</w:t>
            </w:r>
          </w:p>
        </w:tc>
      </w:tr>
      <w:tr>
        <w:trPr>
          <w:cantSplit/>
        </w:trPr>
        <w:tc>
          <w:tcPr>
            <w:tcW w:type="dxa" w:w="2880"/>
            <w:vAlign w:val="center"/>
            <w:tcBorders>
              <w:top w:val="single" w:sz="6" w:space="0" w:color="C8D2CB"/>
              <w:left w:val="single" w:sz="6" w:space="0" w:color="C8D2CB"/>
              <w:bottom w:val="single" w:sz="6" w:space="0" w:color="C8D2CB"/>
              <w:right w:val="single" w:sz="6" w:space="0" w:color="C8D2CB"/>
              <w:insideH w:val="single" w:sz="6" w:space="0" w:color="C8D2CB"/>
              <w:insideV w:val="single" w:sz="6" w:space="0" w:color="C8D2CB"/>
            </w:tcBorders>
          </w:tcPr>
          <w:p>
            <w:pPr>
              <w:spacing w:after="40" w:before="40"/>
            </w:pPr>
            <w:r>
              <w:rPr>
                <w:rFonts w:ascii="Aptos" w:hAnsi="Aptos"/>
                <w:sz w:val="14"/>
              </w:rPr>
              <w:t>Direct-to-main workflow</w:t>
            </w:r>
          </w:p>
        </w:tc>
        <w:tc>
          <w:tcPr>
            <w:tcW w:type="dxa" w:w="3096"/>
            <w:vAlign w:val="center"/>
            <w:tcBorders>
              <w:top w:val="single" w:sz="6" w:space="0" w:color="C8D2CB"/>
              <w:left w:val="single" w:sz="6" w:space="0" w:color="C8D2CB"/>
              <w:bottom w:val="single" w:sz="6" w:space="0" w:color="C8D2CB"/>
              <w:right w:val="single" w:sz="6" w:space="0" w:color="C8D2CB"/>
              <w:insideH w:val="single" w:sz="6" w:space="0" w:color="C8D2CB"/>
              <w:insideV w:val="single" w:sz="6" w:space="0" w:color="C8D2CB"/>
            </w:tcBorders>
          </w:tcPr>
          <w:p>
            <w:pPr>
              <w:spacing w:after="40" w:before="40"/>
            </w:pPr>
            <w:r>
              <w:rPr>
                <w:rFonts w:ascii="Aptos" w:hAnsi="Aptos"/>
                <w:sz w:val="14"/>
              </w:rPr>
              <w:t>A faulty commit can deploy immediately</w:t>
            </w:r>
          </w:p>
        </w:tc>
        <w:tc>
          <w:tcPr>
            <w:tcW w:type="dxa" w:w="3672"/>
            <w:vAlign w:val="center"/>
            <w:tcBorders>
              <w:top w:val="single" w:sz="6" w:space="0" w:color="C8D2CB"/>
              <w:left w:val="single" w:sz="6" w:space="0" w:color="C8D2CB"/>
              <w:bottom w:val="single" w:sz="6" w:space="0" w:color="C8D2CB"/>
              <w:right w:val="single" w:sz="6" w:space="0" w:color="C8D2CB"/>
              <w:insideH w:val="single" w:sz="6" w:space="0" w:color="C8D2CB"/>
              <w:insideV w:val="single" w:sz="6" w:space="0" w:color="C8D2CB"/>
            </w:tcBorders>
          </w:tcPr>
          <w:p>
            <w:pPr>
              <w:spacing w:after="40" w:before="40"/>
            </w:pPr>
            <w:r>
              <w:rPr>
                <w:rFonts w:ascii="Aptos" w:hAnsi="Aptos"/>
                <w:sz w:val="14"/>
              </w:rPr>
              <w:t>Require clean diff, complete tests, focused commits, and review for risky changes</w:t>
            </w:r>
          </w:p>
        </w:tc>
        <w:tc>
          <w:tcPr>
            <w:tcW w:type="dxa" w:w="1008"/>
            <w:vAlign w:val="center"/>
            <w:tcBorders>
              <w:top w:val="single" w:sz="6" w:space="0" w:color="C8D2CB"/>
              <w:left w:val="single" w:sz="6" w:space="0" w:color="C8D2CB"/>
              <w:bottom w:val="single" w:sz="6" w:space="0" w:color="C8D2CB"/>
              <w:right w:val="single" w:sz="6" w:space="0" w:color="C8D2CB"/>
              <w:insideH w:val="single" w:sz="6" w:space="0" w:color="C8D2CB"/>
              <w:insideV w:val="single" w:sz="6" w:space="0" w:color="C8D2CB"/>
            </w:tcBorders>
          </w:tcPr>
          <w:p>
            <w:pPr>
              <w:spacing w:after="40" w:before="40"/>
            </w:pPr>
            <w:r>
              <w:rPr>
                <w:rFonts w:ascii="Aptos" w:hAnsi="Aptos"/>
                <w:sz w:val="14"/>
              </w:rPr>
              <w:t>High</w:t>
            </w:r>
          </w:p>
        </w:tc>
      </w:tr>
      <w:tr>
        <w:trPr>
          <w:cantSplit/>
        </w:trPr>
        <w:tc>
          <w:tcPr>
            <w:tcW w:type="dxa" w:w="2880"/>
            <w:vAlign w:val="center"/>
            <w:tcBorders>
              <w:top w:val="single" w:sz="6" w:space="0" w:color="C8D2CB"/>
              <w:left w:val="single" w:sz="6" w:space="0" w:color="C8D2CB"/>
              <w:bottom w:val="single" w:sz="6" w:space="0" w:color="C8D2CB"/>
              <w:right w:val="single" w:sz="6" w:space="0" w:color="C8D2CB"/>
              <w:insideH w:val="single" w:sz="6" w:space="0" w:color="C8D2CB"/>
              <w:insideV w:val="single" w:sz="6" w:space="0" w:color="C8D2CB"/>
            </w:tcBorders>
            <w:shd w:fill="F5F8F6"/>
          </w:tcPr>
          <w:p>
            <w:pPr>
              <w:spacing w:after="40" w:before="40"/>
            </w:pPr>
            <w:r>
              <w:rPr>
                <w:rFonts w:ascii="Aptos" w:hAnsi="Aptos"/>
                <w:sz w:val="14"/>
              </w:rPr>
              <w:t>Three permanent admin accounts</w:t>
            </w:r>
          </w:p>
        </w:tc>
        <w:tc>
          <w:tcPr>
            <w:tcW w:type="dxa" w:w="3096"/>
            <w:vAlign w:val="center"/>
            <w:tcBorders>
              <w:top w:val="single" w:sz="6" w:space="0" w:color="C8D2CB"/>
              <w:left w:val="single" w:sz="6" w:space="0" w:color="C8D2CB"/>
              <w:bottom w:val="single" w:sz="6" w:space="0" w:color="C8D2CB"/>
              <w:right w:val="single" w:sz="6" w:space="0" w:color="C8D2CB"/>
              <w:insideH w:val="single" w:sz="6" w:space="0" w:color="C8D2CB"/>
              <w:insideV w:val="single" w:sz="6" w:space="0" w:color="C8D2CB"/>
            </w:tcBorders>
            <w:shd w:fill="F5F8F6"/>
          </w:tcPr>
          <w:p>
            <w:pPr>
              <w:spacing w:after="40" w:before="40"/>
            </w:pPr>
            <w:r>
              <w:rPr>
                <w:rFonts w:ascii="Aptos" w:hAnsi="Aptos"/>
                <w:sz w:val="14"/>
              </w:rPr>
              <w:t>Credential reuse or leakage has broad impact</w:t>
            </w:r>
          </w:p>
        </w:tc>
        <w:tc>
          <w:tcPr>
            <w:tcW w:type="dxa" w:w="3672"/>
            <w:vAlign w:val="center"/>
            <w:tcBorders>
              <w:top w:val="single" w:sz="6" w:space="0" w:color="C8D2CB"/>
              <w:left w:val="single" w:sz="6" w:space="0" w:color="C8D2CB"/>
              <w:bottom w:val="single" w:sz="6" w:space="0" w:color="C8D2CB"/>
              <w:right w:val="single" w:sz="6" w:space="0" w:color="C8D2CB"/>
              <w:insideH w:val="single" w:sz="6" w:space="0" w:color="C8D2CB"/>
              <w:insideV w:val="single" w:sz="6" w:space="0" w:color="C8D2CB"/>
            </w:tcBorders>
            <w:shd w:fill="F5F8F6"/>
          </w:tcPr>
          <w:p>
            <w:pPr>
              <w:spacing w:after="40" w:before="40"/>
            </w:pPr>
            <w:r>
              <w:rPr>
                <w:rFonts w:ascii="Aptos" w:hAnsi="Aptos"/>
                <w:sz w:val="14"/>
              </w:rPr>
              <w:t>Strong unique passwords, rotation, least use, and audit review</w:t>
            </w:r>
          </w:p>
        </w:tc>
        <w:tc>
          <w:tcPr>
            <w:tcW w:type="dxa" w:w="1008"/>
            <w:vAlign w:val="center"/>
            <w:tcBorders>
              <w:top w:val="single" w:sz="6" w:space="0" w:color="C8D2CB"/>
              <w:left w:val="single" w:sz="6" w:space="0" w:color="C8D2CB"/>
              <w:bottom w:val="single" w:sz="6" w:space="0" w:color="C8D2CB"/>
              <w:right w:val="single" w:sz="6" w:space="0" w:color="C8D2CB"/>
              <w:insideH w:val="single" w:sz="6" w:space="0" w:color="C8D2CB"/>
              <w:insideV w:val="single" w:sz="6" w:space="0" w:color="C8D2CB"/>
            </w:tcBorders>
            <w:shd w:fill="F5F8F6"/>
          </w:tcPr>
          <w:p>
            <w:pPr>
              <w:spacing w:after="40" w:before="40"/>
            </w:pPr>
            <w:r>
              <w:rPr>
                <w:rFonts w:ascii="Aptos" w:hAnsi="Aptos"/>
                <w:sz w:val="14"/>
              </w:rPr>
              <w:t>High</w:t>
            </w:r>
          </w:p>
        </w:tc>
      </w:tr>
      <w:tr>
        <w:trPr>
          <w:cantSplit/>
        </w:trPr>
        <w:tc>
          <w:tcPr>
            <w:tcW w:type="dxa" w:w="2880"/>
            <w:vAlign w:val="center"/>
            <w:tcBorders>
              <w:top w:val="single" w:sz="6" w:space="0" w:color="C8D2CB"/>
              <w:left w:val="single" w:sz="6" w:space="0" w:color="C8D2CB"/>
              <w:bottom w:val="single" w:sz="6" w:space="0" w:color="C8D2CB"/>
              <w:right w:val="single" w:sz="6" w:space="0" w:color="C8D2CB"/>
              <w:insideH w:val="single" w:sz="6" w:space="0" w:color="C8D2CB"/>
              <w:insideV w:val="single" w:sz="6" w:space="0" w:color="C8D2CB"/>
            </w:tcBorders>
          </w:tcPr>
          <w:p>
            <w:pPr>
              <w:spacing w:after="40" w:before="40"/>
            </w:pPr>
            <w:r>
              <w:rPr>
                <w:rFonts w:ascii="Aptos" w:hAnsi="Aptos"/>
                <w:sz w:val="14"/>
              </w:rPr>
              <w:t>README drift</w:t>
            </w:r>
          </w:p>
        </w:tc>
        <w:tc>
          <w:tcPr>
            <w:tcW w:type="dxa" w:w="3096"/>
            <w:vAlign w:val="center"/>
            <w:tcBorders>
              <w:top w:val="single" w:sz="6" w:space="0" w:color="C8D2CB"/>
              <w:left w:val="single" w:sz="6" w:space="0" w:color="C8D2CB"/>
              <w:bottom w:val="single" w:sz="6" w:space="0" w:color="C8D2CB"/>
              <w:right w:val="single" w:sz="6" w:space="0" w:color="C8D2CB"/>
              <w:insideH w:val="single" w:sz="6" w:space="0" w:color="C8D2CB"/>
              <w:insideV w:val="single" w:sz="6" w:space="0" w:color="C8D2CB"/>
            </w:tcBorders>
          </w:tcPr>
          <w:p>
            <w:pPr>
              <w:spacing w:after="40" w:before="40"/>
            </w:pPr>
            <w:r>
              <w:rPr>
                <w:rFonts w:ascii="Aptos" w:hAnsi="Aptos"/>
                <w:sz w:val="14"/>
              </w:rPr>
              <w:t>New maintainers may follow outdated demo or localStorage instructions</w:t>
            </w:r>
          </w:p>
        </w:tc>
        <w:tc>
          <w:tcPr>
            <w:tcW w:type="dxa" w:w="3672"/>
            <w:vAlign w:val="center"/>
            <w:tcBorders>
              <w:top w:val="single" w:sz="6" w:space="0" w:color="C8D2CB"/>
              <w:left w:val="single" w:sz="6" w:space="0" w:color="C8D2CB"/>
              <w:bottom w:val="single" w:sz="6" w:space="0" w:color="C8D2CB"/>
              <w:right w:val="single" w:sz="6" w:space="0" w:color="C8D2CB"/>
              <w:insideH w:val="single" w:sz="6" w:space="0" w:color="C8D2CB"/>
              <w:insideV w:val="single" w:sz="6" w:space="0" w:color="C8D2CB"/>
            </w:tcBorders>
          </w:tcPr>
          <w:p>
            <w:pPr>
              <w:spacing w:after="40" w:before="40"/>
            </w:pPr>
            <w:r>
              <w:rPr>
                <w:rFonts w:ascii="Aptos" w:hAnsi="Aptos"/>
                <w:sz w:val="14"/>
              </w:rPr>
              <w:t>Update root and frontend README in a dedicated documentation phase</w:t>
            </w:r>
          </w:p>
        </w:tc>
        <w:tc>
          <w:tcPr>
            <w:tcW w:type="dxa" w:w="1008"/>
            <w:vAlign w:val="center"/>
            <w:tcBorders>
              <w:top w:val="single" w:sz="6" w:space="0" w:color="C8D2CB"/>
              <w:left w:val="single" w:sz="6" w:space="0" w:color="C8D2CB"/>
              <w:bottom w:val="single" w:sz="6" w:space="0" w:color="C8D2CB"/>
              <w:right w:val="single" w:sz="6" w:space="0" w:color="C8D2CB"/>
              <w:insideH w:val="single" w:sz="6" w:space="0" w:color="C8D2CB"/>
              <w:insideV w:val="single" w:sz="6" w:space="0" w:color="C8D2CB"/>
            </w:tcBorders>
          </w:tcPr>
          <w:p>
            <w:pPr>
              <w:spacing w:after="40" w:before="40"/>
            </w:pPr>
            <w:r>
              <w:rPr>
                <w:rFonts w:ascii="Aptos" w:hAnsi="Aptos"/>
                <w:sz w:val="14"/>
              </w:rPr>
              <w:t>Medium</w:t>
            </w:r>
          </w:p>
        </w:tc>
      </w:tr>
      <w:tr>
        <w:trPr>
          <w:cantSplit/>
        </w:trPr>
        <w:tc>
          <w:tcPr>
            <w:tcW w:type="dxa" w:w="2880"/>
            <w:vAlign w:val="center"/>
            <w:tcBorders>
              <w:top w:val="single" w:sz="6" w:space="0" w:color="C8D2CB"/>
              <w:left w:val="single" w:sz="6" w:space="0" w:color="C8D2CB"/>
              <w:bottom w:val="single" w:sz="6" w:space="0" w:color="C8D2CB"/>
              <w:right w:val="single" w:sz="6" w:space="0" w:color="C8D2CB"/>
              <w:insideH w:val="single" w:sz="6" w:space="0" w:color="C8D2CB"/>
              <w:insideV w:val="single" w:sz="6" w:space="0" w:color="C8D2CB"/>
            </w:tcBorders>
            <w:shd w:fill="F5F8F6"/>
          </w:tcPr>
          <w:p>
            <w:pPr>
              <w:spacing w:after="40" w:before="40"/>
            </w:pPr>
            <w:r>
              <w:rPr>
                <w:rFonts w:ascii="Aptos" w:hAnsi="Aptos"/>
                <w:sz w:val="14"/>
              </w:rPr>
              <w:t>Academic fare baseline</w:t>
            </w:r>
          </w:p>
        </w:tc>
        <w:tc>
          <w:tcPr>
            <w:tcW w:type="dxa" w:w="3096"/>
            <w:vAlign w:val="center"/>
            <w:tcBorders>
              <w:top w:val="single" w:sz="6" w:space="0" w:color="C8D2CB"/>
              <w:left w:val="single" w:sz="6" w:space="0" w:color="C8D2CB"/>
              <w:bottom w:val="single" w:sz="6" w:space="0" w:color="C8D2CB"/>
              <w:right w:val="single" w:sz="6" w:space="0" w:color="C8D2CB"/>
              <w:insideH w:val="single" w:sz="6" w:space="0" w:color="C8D2CB"/>
              <w:insideV w:val="single" w:sz="6" w:space="0" w:color="C8D2CB"/>
            </w:tcBorders>
            <w:shd w:fill="F5F8F6"/>
          </w:tcPr>
          <w:p>
            <w:pPr>
              <w:spacing w:after="40" w:before="40"/>
            </w:pPr>
            <w:r>
              <w:rPr>
                <w:rFonts w:ascii="Aptos" w:hAnsi="Aptos"/>
                <w:sz w:val="14"/>
              </w:rPr>
              <w:t>Prices may not reflect current local expectations</w:t>
            </w:r>
          </w:p>
        </w:tc>
        <w:tc>
          <w:tcPr>
            <w:tcW w:type="dxa" w:w="3672"/>
            <w:vAlign w:val="center"/>
            <w:tcBorders>
              <w:top w:val="single" w:sz="6" w:space="0" w:color="C8D2CB"/>
              <w:left w:val="single" w:sz="6" w:space="0" w:color="C8D2CB"/>
              <w:bottom w:val="single" w:sz="6" w:space="0" w:color="C8D2CB"/>
              <w:right w:val="single" w:sz="6" w:space="0" w:color="C8D2CB"/>
              <w:insideH w:val="single" w:sz="6" w:space="0" w:color="C8D2CB"/>
              <w:insideV w:val="single" w:sz="6" w:space="0" w:color="C8D2CB"/>
            </w:tcBorders>
            <w:shd w:fill="F5F8F6"/>
          </w:tcPr>
          <w:p>
            <w:pPr>
              <w:spacing w:after="40" w:before="40"/>
            </w:pPr>
            <w:r>
              <w:rPr>
                <w:rFonts w:ascii="Aptos" w:hAnsi="Aptos"/>
                <w:sz w:val="14"/>
              </w:rPr>
              <w:t>Review with riders and record approved configuration before public launch</w:t>
            </w:r>
          </w:p>
        </w:tc>
        <w:tc>
          <w:tcPr>
            <w:tcW w:type="dxa" w:w="1008"/>
            <w:vAlign w:val="center"/>
            <w:tcBorders>
              <w:top w:val="single" w:sz="6" w:space="0" w:color="C8D2CB"/>
              <w:left w:val="single" w:sz="6" w:space="0" w:color="C8D2CB"/>
              <w:bottom w:val="single" w:sz="6" w:space="0" w:color="C8D2CB"/>
              <w:right w:val="single" w:sz="6" w:space="0" w:color="C8D2CB"/>
              <w:insideH w:val="single" w:sz="6" w:space="0" w:color="C8D2CB"/>
              <w:insideV w:val="single" w:sz="6" w:space="0" w:color="C8D2CB"/>
            </w:tcBorders>
            <w:shd w:fill="F5F8F6"/>
          </w:tcPr>
          <w:p>
            <w:pPr>
              <w:spacing w:after="40" w:before="40"/>
            </w:pPr>
            <w:r>
              <w:rPr>
                <w:rFonts w:ascii="Aptos" w:hAnsi="Aptos"/>
                <w:sz w:val="14"/>
              </w:rPr>
              <w:t>Medium</w:t>
            </w:r>
          </w:p>
        </w:tc>
      </w:tr>
    </w:tbl>
    <w:p/>
    <w:p>
      <w:r>
        <w:br w:type="page"/>
      </w:r>
    </w:p>
    <w:p>
      <w:pPr>
        <w:pStyle w:val="Heading1"/>
      </w:pPr>
      <w:r>
        <w:t>Appendix H AI Continuation Handbook</w:t>
      </w:r>
    </w:p>
    <w:p>
      <w:pPr>
        <w:spacing w:after="140" w:line="259" w:lineRule="auto"/>
      </w:pPr>
      <w:r>
        <w:t>This appendix is written so another AI model or human maintainer can continue from the current point without reconstructing the project's history. It is an operational handoff, not permission to make unrelated changes.</w:t>
      </w:r>
    </w:p>
    <w:p>
      <w:pPr>
        <w:pStyle w:val="Heading2"/>
      </w:pPr>
      <w:r>
        <w:t>H.1 State to Assume</w:t>
      </w:r>
    </w:p>
    <w:tbl>
      <w:tblPr>
        <w:tblStyle w:val="TableGrid"/>
        <w:tblW w:type="auto" w:w="0"/>
        <w:jc w:val="center"/>
        <w:tblLayout w:type="fixed"/>
        <w:tblLook w:firstColumn="1" w:firstRow="1" w:lastColumn="0" w:lastRow="0" w:noHBand="0" w:noVBand="1" w:val="04A0"/>
      </w:tblPr>
      <w:tblGrid>
        <w:gridCol w:w="4939"/>
        <w:gridCol w:w="4939"/>
      </w:tblGrid>
      <w:tr>
        <w:trPr>
          <w:cantSplit/>
          <w:tblHeader w:val="true"/>
        </w:trPr>
        <w:tc>
          <w:tcPr>
            <w:tcW w:type="dxa" w:w="2592"/>
            <w:vAlign w:val="center"/>
            <w:tcBorders>
              <w:top w:val="single" w:sz="6" w:space="0" w:color="C8D2CB"/>
              <w:left w:val="single" w:sz="6" w:space="0" w:color="C8D2CB"/>
              <w:bottom w:val="single" w:sz="6" w:space="0" w:color="C8D2CB"/>
              <w:right w:val="single" w:sz="6" w:space="0" w:color="C8D2CB"/>
              <w:insideH w:val="single" w:sz="6" w:space="0" w:color="C8D2CB"/>
              <w:insideV w:val="single" w:sz="6" w:space="0" w:color="C8D2CB"/>
            </w:tcBorders>
            <w:shd w:fill="1E7A3D"/>
          </w:tcPr>
          <w:p>
            <w:pPr>
              <w:spacing w:after="40" w:before="40"/>
            </w:pPr>
            <w:r>
              <w:rPr>
                <w:rFonts w:ascii="Aptos" w:hAnsi="Aptos"/>
                <w:b/>
                <w:color w:val="FFFFFF"/>
                <w:sz w:val="17"/>
              </w:rPr>
              <w:t>Item</w:t>
            </w:r>
          </w:p>
        </w:tc>
        <w:tc>
          <w:tcPr>
            <w:tcW w:type="dxa" w:w="8064"/>
            <w:vAlign w:val="center"/>
            <w:tcBorders>
              <w:top w:val="single" w:sz="6" w:space="0" w:color="C8D2CB"/>
              <w:left w:val="single" w:sz="6" w:space="0" w:color="C8D2CB"/>
              <w:bottom w:val="single" w:sz="6" w:space="0" w:color="C8D2CB"/>
              <w:right w:val="single" w:sz="6" w:space="0" w:color="C8D2CB"/>
              <w:insideH w:val="single" w:sz="6" w:space="0" w:color="C8D2CB"/>
              <w:insideV w:val="single" w:sz="6" w:space="0" w:color="C8D2CB"/>
            </w:tcBorders>
            <w:shd w:fill="1E7A3D"/>
          </w:tcPr>
          <w:p>
            <w:pPr>
              <w:spacing w:after="40" w:before="40"/>
            </w:pPr>
            <w:r>
              <w:rPr>
                <w:rFonts w:ascii="Aptos" w:hAnsi="Aptos"/>
                <w:b/>
                <w:color w:val="FFFFFF"/>
                <w:sz w:val="17"/>
              </w:rPr>
              <w:t>Assumed current state</w:t>
            </w:r>
          </w:p>
        </w:tc>
      </w:tr>
      <w:tr>
        <w:trPr>
          <w:cantSplit/>
        </w:trPr>
        <w:tc>
          <w:tcPr>
            <w:tcW w:type="dxa" w:w="2592"/>
            <w:vAlign w:val="center"/>
            <w:tcBorders>
              <w:top w:val="single" w:sz="6" w:space="0" w:color="C8D2CB"/>
              <w:left w:val="single" w:sz="6" w:space="0" w:color="C8D2CB"/>
              <w:bottom w:val="single" w:sz="6" w:space="0" w:color="C8D2CB"/>
              <w:right w:val="single" w:sz="6" w:space="0" w:color="C8D2CB"/>
              <w:insideH w:val="single" w:sz="6" w:space="0" w:color="C8D2CB"/>
              <w:insideV w:val="single" w:sz="6" w:space="0" w:color="C8D2CB"/>
            </w:tcBorders>
          </w:tcPr>
          <w:p>
            <w:pPr>
              <w:spacing w:after="40" w:before="40"/>
            </w:pPr>
            <w:r>
              <w:rPr>
                <w:rFonts w:ascii="Aptos" w:hAnsi="Aptos"/>
                <w:sz w:val="17"/>
              </w:rPr>
              <w:t>Working directory</w:t>
            </w:r>
          </w:p>
        </w:tc>
        <w:tc>
          <w:tcPr>
            <w:tcW w:type="dxa" w:w="8064"/>
            <w:vAlign w:val="center"/>
            <w:tcBorders>
              <w:top w:val="single" w:sz="6" w:space="0" w:color="C8D2CB"/>
              <w:left w:val="single" w:sz="6" w:space="0" w:color="C8D2CB"/>
              <w:bottom w:val="single" w:sz="6" w:space="0" w:color="C8D2CB"/>
              <w:right w:val="single" w:sz="6" w:space="0" w:color="C8D2CB"/>
              <w:insideH w:val="single" w:sz="6" w:space="0" w:color="C8D2CB"/>
              <w:insideV w:val="single" w:sz="6" w:space="0" w:color="C8D2CB"/>
            </w:tcBorders>
          </w:tcPr>
          <w:p>
            <w:pPr>
              <w:spacing w:after="40" w:before="40"/>
            </w:pPr>
            <w:r>
              <w:rPr>
                <w:rFonts w:ascii="Aptos" w:hAnsi="Aptos"/>
                <w:sz w:val="17"/>
              </w:rPr>
              <w:t>D:\Campus\Academic\Third year\3.1\Project\progress</w:t>
            </w:r>
          </w:p>
        </w:tc>
      </w:tr>
      <w:tr>
        <w:trPr>
          <w:cantSplit/>
        </w:trPr>
        <w:tc>
          <w:tcPr>
            <w:tcW w:type="dxa" w:w="2592"/>
            <w:vAlign w:val="center"/>
            <w:tcBorders>
              <w:top w:val="single" w:sz="6" w:space="0" w:color="C8D2CB"/>
              <w:left w:val="single" w:sz="6" w:space="0" w:color="C8D2CB"/>
              <w:bottom w:val="single" w:sz="6" w:space="0" w:color="C8D2CB"/>
              <w:right w:val="single" w:sz="6" w:space="0" w:color="C8D2CB"/>
              <w:insideH w:val="single" w:sz="6" w:space="0" w:color="C8D2CB"/>
              <w:insideV w:val="single" w:sz="6" w:space="0" w:color="C8D2CB"/>
            </w:tcBorders>
            <w:shd w:fill="F5F8F6"/>
          </w:tcPr>
          <w:p>
            <w:pPr>
              <w:spacing w:after="40" w:before="40"/>
            </w:pPr>
            <w:r>
              <w:rPr>
                <w:rFonts w:ascii="Aptos" w:hAnsi="Aptos"/>
                <w:sz w:val="17"/>
              </w:rPr>
              <w:t>Git branch</w:t>
            </w:r>
          </w:p>
        </w:tc>
        <w:tc>
          <w:tcPr>
            <w:tcW w:type="dxa" w:w="8064"/>
            <w:vAlign w:val="center"/>
            <w:tcBorders>
              <w:top w:val="single" w:sz="6" w:space="0" w:color="C8D2CB"/>
              <w:left w:val="single" w:sz="6" w:space="0" w:color="C8D2CB"/>
              <w:bottom w:val="single" w:sz="6" w:space="0" w:color="C8D2CB"/>
              <w:right w:val="single" w:sz="6" w:space="0" w:color="C8D2CB"/>
              <w:insideH w:val="single" w:sz="6" w:space="0" w:color="C8D2CB"/>
              <w:insideV w:val="single" w:sz="6" w:space="0" w:color="C8D2CB"/>
            </w:tcBorders>
            <w:shd w:fill="F5F8F6"/>
          </w:tcPr>
          <w:p>
            <w:pPr>
              <w:spacing w:after="40" w:before="40"/>
            </w:pPr>
            <w:r>
              <w:rPr>
                <w:rFonts w:ascii="Aptos" w:hAnsi="Aptos"/>
                <w:sz w:val="17"/>
              </w:rPr>
              <w:t>main</w:t>
            </w:r>
          </w:p>
        </w:tc>
      </w:tr>
      <w:tr>
        <w:trPr>
          <w:cantSplit/>
        </w:trPr>
        <w:tc>
          <w:tcPr>
            <w:tcW w:type="dxa" w:w="2592"/>
            <w:vAlign w:val="center"/>
            <w:tcBorders>
              <w:top w:val="single" w:sz="6" w:space="0" w:color="C8D2CB"/>
              <w:left w:val="single" w:sz="6" w:space="0" w:color="C8D2CB"/>
              <w:bottom w:val="single" w:sz="6" w:space="0" w:color="C8D2CB"/>
              <w:right w:val="single" w:sz="6" w:space="0" w:color="C8D2CB"/>
              <w:insideH w:val="single" w:sz="6" w:space="0" w:color="C8D2CB"/>
              <w:insideV w:val="single" w:sz="6" w:space="0" w:color="C8D2CB"/>
            </w:tcBorders>
          </w:tcPr>
          <w:p>
            <w:pPr>
              <w:spacing w:after="40" w:before="40"/>
            </w:pPr>
            <w:r>
              <w:rPr>
                <w:rFonts w:ascii="Aptos" w:hAnsi="Aptos"/>
                <w:sz w:val="17"/>
              </w:rPr>
              <w:t>Latest documented commit</w:t>
            </w:r>
          </w:p>
        </w:tc>
        <w:tc>
          <w:tcPr>
            <w:tcW w:type="dxa" w:w="8064"/>
            <w:vAlign w:val="center"/>
            <w:tcBorders>
              <w:top w:val="single" w:sz="6" w:space="0" w:color="C8D2CB"/>
              <w:left w:val="single" w:sz="6" w:space="0" w:color="C8D2CB"/>
              <w:bottom w:val="single" w:sz="6" w:space="0" w:color="C8D2CB"/>
              <w:right w:val="single" w:sz="6" w:space="0" w:color="C8D2CB"/>
              <w:insideH w:val="single" w:sz="6" w:space="0" w:color="C8D2CB"/>
              <w:insideV w:val="single" w:sz="6" w:space="0" w:color="C8D2CB"/>
            </w:tcBorders>
          </w:tcPr>
          <w:p>
            <w:pPr>
              <w:spacing w:after="40" w:before="40"/>
            </w:pPr>
            <w:r>
              <w:rPr>
                <w:rFonts w:ascii="Aptos" w:hAnsi="Aptos"/>
                <w:sz w:val="17"/>
              </w:rPr>
              <w:t>0f5f1e1</w:t>
            </w:r>
          </w:p>
        </w:tc>
      </w:tr>
      <w:tr>
        <w:trPr>
          <w:cantSplit/>
        </w:trPr>
        <w:tc>
          <w:tcPr>
            <w:tcW w:type="dxa" w:w="2592"/>
            <w:vAlign w:val="center"/>
            <w:tcBorders>
              <w:top w:val="single" w:sz="6" w:space="0" w:color="C8D2CB"/>
              <w:left w:val="single" w:sz="6" w:space="0" w:color="C8D2CB"/>
              <w:bottom w:val="single" w:sz="6" w:space="0" w:color="C8D2CB"/>
              <w:right w:val="single" w:sz="6" w:space="0" w:color="C8D2CB"/>
              <w:insideH w:val="single" w:sz="6" w:space="0" w:color="C8D2CB"/>
              <w:insideV w:val="single" w:sz="6" w:space="0" w:color="C8D2CB"/>
            </w:tcBorders>
            <w:shd w:fill="F5F8F6"/>
          </w:tcPr>
          <w:p>
            <w:pPr>
              <w:spacing w:after="40" w:before="40"/>
            </w:pPr>
            <w:r>
              <w:rPr>
                <w:rFonts w:ascii="Aptos" w:hAnsi="Aptos"/>
                <w:sz w:val="17"/>
              </w:rPr>
              <w:t>Remote</w:t>
            </w:r>
          </w:p>
        </w:tc>
        <w:tc>
          <w:tcPr>
            <w:tcW w:type="dxa" w:w="8064"/>
            <w:vAlign w:val="center"/>
            <w:tcBorders>
              <w:top w:val="single" w:sz="6" w:space="0" w:color="C8D2CB"/>
              <w:left w:val="single" w:sz="6" w:space="0" w:color="C8D2CB"/>
              <w:bottom w:val="single" w:sz="6" w:space="0" w:color="C8D2CB"/>
              <w:right w:val="single" w:sz="6" w:space="0" w:color="C8D2CB"/>
              <w:insideH w:val="single" w:sz="6" w:space="0" w:color="C8D2CB"/>
              <w:insideV w:val="single" w:sz="6" w:space="0" w:color="C8D2CB"/>
            </w:tcBorders>
            <w:shd w:fill="F5F8F6"/>
          </w:tcPr>
          <w:p>
            <w:pPr>
              <w:spacing w:after="40" w:before="40"/>
            </w:pPr>
            <w:r>
              <w:rPr>
                <w:rFonts w:ascii="Aptos" w:hAnsi="Aptos"/>
                <w:sz w:val="17"/>
              </w:rPr>
              <w:t>origin https://github.com/IT3162-Group-6/Project-VanniRide.git</w:t>
            </w:r>
          </w:p>
        </w:tc>
      </w:tr>
      <w:tr>
        <w:trPr>
          <w:cantSplit/>
        </w:trPr>
        <w:tc>
          <w:tcPr>
            <w:tcW w:type="dxa" w:w="2592"/>
            <w:vAlign w:val="center"/>
            <w:tcBorders>
              <w:top w:val="single" w:sz="6" w:space="0" w:color="C8D2CB"/>
              <w:left w:val="single" w:sz="6" w:space="0" w:color="C8D2CB"/>
              <w:bottom w:val="single" w:sz="6" w:space="0" w:color="C8D2CB"/>
              <w:right w:val="single" w:sz="6" w:space="0" w:color="C8D2CB"/>
              <w:insideH w:val="single" w:sz="6" w:space="0" w:color="C8D2CB"/>
              <w:insideV w:val="single" w:sz="6" w:space="0" w:color="C8D2CB"/>
            </w:tcBorders>
          </w:tcPr>
          <w:p>
            <w:pPr>
              <w:spacing w:after="40" w:before="40"/>
            </w:pPr>
            <w:r>
              <w:rPr>
                <w:rFonts w:ascii="Aptos" w:hAnsi="Aptos"/>
                <w:sz w:val="17"/>
              </w:rPr>
              <w:t>Deployment branches</w:t>
            </w:r>
          </w:p>
        </w:tc>
        <w:tc>
          <w:tcPr>
            <w:tcW w:type="dxa" w:w="8064"/>
            <w:vAlign w:val="center"/>
            <w:tcBorders>
              <w:top w:val="single" w:sz="6" w:space="0" w:color="C8D2CB"/>
              <w:left w:val="single" w:sz="6" w:space="0" w:color="C8D2CB"/>
              <w:bottom w:val="single" w:sz="6" w:space="0" w:color="C8D2CB"/>
              <w:right w:val="single" w:sz="6" w:space="0" w:color="C8D2CB"/>
              <w:insideH w:val="single" w:sz="6" w:space="0" w:color="C8D2CB"/>
              <w:insideV w:val="single" w:sz="6" w:space="0" w:color="C8D2CB"/>
            </w:tcBorders>
          </w:tcPr>
          <w:p>
            <w:pPr>
              <w:spacing w:after="40" w:before="40"/>
            </w:pPr>
            <w:r>
              <w:rPr>
                <w:rFonts w:ascii="Aptos" w:hAnsi="Aptos"/>
                <w:sz w:val="17"/>
              </w:rPr>
              <w:t>Cloudflare Pages and Railway use main</w:t>
            </w:r>
          </w:p>
        </w:tc>
      </w:tr>
      <w:tr>
        <w:trPr>
          <w:cantSplit/>
        </w:trPr>
        <w:tc>
          <w:tcPr>
            <w:tcW w:type="dxa" w:w="2592"/>
            <w:vAlign w:val="center"/>
            <w:tcBorders>
              <w:top w:val="single" w:sz="6" w:space="0" w:color="C8D2CB"/>
              <w:left w:val="single" w:sz="6" w:space="0" w:color="C8D2CB"/>
              <w:bottom w:val="single" w:sz="6" w:space="0" w:color="C8D2CB"/>
              <w:right w:val="single" w:sz="6" w:space="0" w:color="C8D2CB"/>
              <w:insideH w:val="single" w:sz="6" w:space="0" w:color="C8D2CB"/>
              <w:insideV w:val="single" w:sz="6" w:space="0" w:color="C8D2CB"/>
            </w:tcBorders>
            <w:shd w:fill="F5F8F6"/>
          </w:tcPr>
          <w:p>
            <w:pPr>
              <w:spacing w:after="40" w:before="40"/>
            </w:pPr>
            <w:r>
              <w:rPr>
                <w:rFonts w:ascii="Aptos" w:hAnsi="Aptos"/>
                <w:sz w:val="17"/>
              </w:rPr>
              <w:t>Frontend URL</w:t>
            </w:r>
          </w:p>
        </w:tc>
        <w:tc>
          <w:tcPr>
            <w:tcW w:type="dxa" w:w="8064"/>
            <w:vAlign w:val="center"/>
            <w:tcBorders>
              <w:top w:val="single" w:sz="6" w:space="0" w:color="C8D2CB"/>
              <w:left w:val="single" w:sz="6" w:space="0" w:color="C8D2CB"/>
              <w:bottom w:val="single" w:sz="6" w:space="0" w:color="C8D2CB"/>
              <w:right w:val="single" w:sz="6" w:space="0" w:color="C8D2CB"/>
              <w:insideH w:val="single" w:sz="6" w:space="0" w:color="C8D2CB"/>
              <w:insideV w:val="single" w:sz="6" w:space="0" w:color="C8D2CB"/>
            </w:tcBorders>
            <w:shd w:fill="F5F8F6"/>
          </w:tcPr>
          <w:p>
            <w:pPr>
              <w:spacing w:after="40" w:before="40"/>
            </w:pPr>
            <w:r>
              <w:rPr>
                <w:rFonts w:ascii="Aptos" w:hAnsi="Aptos"/>
                <w:sz w:val="17"/>
              </w:rPr>
              <w:t>https://vanni-ride.pages.dev</w:t>
            </w:r>
          </w:p>
        </w:tc>
      </w:tr>
      <w:tr>
        <w:trPr>
          <w:cantSplit/>
        </w:trPr>
        <w:tc>
          <w:tcPr>
            <w:tcW w:type="dxa" w:w="2592"/>
            <w:vAlign w:val="center"/>
            <w:tcBorders>
              <w:top w:val="single" w:sz="6" w:space="0" w:color="C8D2CB"/>
              <w:left w:val="single" w:sz="6" w:space="0" w:color="C8D2CB"/>
              <w:bottom w:val="single" w:sz="6" w:space="0" w:color="C8D2CB"/>
              <w:right w:val="single" w:sz="6" w:space="0" w:color="C8D2CB"/>
              <w:insideH w:val="single" w:sz="6" w:space="0" w:color="C8D2CB"/>
              <w:insideV w:val="single" w:sz="6" w:space="0" w:color="C8D2CB"/>
            </w:tcBorders>
          </w:tcPr>
          <w:p>
            <w:pPr>
              <w:spacing w:after="40" w:before="40"/>
            </w:pPr>
            <w:r>
              <w:rPr>
                <w:rFonts w:ascii="Aptos" w:hAnsi="Aptos"/>
                <w:sz w:val="17"/>
              </w:rPr>
              <w:t>Backend URL</w:t>
            </w:r>
          </w:p>
        </w:tc>
        <w:tc>
          <w:tcPr>
            <w:tcW w:type="dxa" w:w="8064"/>
            <w:vAlign w:val="center"/>
            <w:tcBorders>
              <w:top w:val="single" w:sz="6" w:space="0" w:color="C8D2CB"/>
              <w:left w:val="single" w:sz="6" w:space="0" w:color="C8D2CB"/>
              <w:bottom w:val="single" w:sz="6" w:space="0" w:color="C8D2CB"/>
              <w:right w:val="single" w:sz="6" w:space="0" w:color="C8D2CB"/>
              <w:insideH w:val="single" w:sz="6" w:space="0" w:color="C8D2CB"/>
              <w:insideV w:val="single" w:sz="6" w:space="0" w:color="C8D2CB"/>
            </w:tcBorders>
          </w:tcPr>
          <w:p>
            <w:pPr>
              <w:spacing w:after="40" w:before="40"/>
            </w:pPr>
            <w:r>
              <w:rPr>
                <w:rFonts w:ascii="Aptos" w:hAnsi="Aptos"/>
                <w:sz w:val="17"/>
              </w:rPr>
              <w:t>https://project-vanniride-production.up.railway.app</w:t>
            </w:r>
          </w:p>
        </w:tc>
      </w:tr>
      <w:tr>
        <w:trPr>
          <w:cantSplit/>
        </w:trPr>
        <w:tc>
          <w:tcPr>
            <w:tcW w:type="dxa" w:w="2592"/>
            <w:vAlign w:val="center"/>
            <w:tcBorders>
              <w:top w:val="single" w:sz="6" w:space="0" w:color="C8D2CB"/>
              <w:left w:val="single" w:sz="6" w:space="0" w:color="C8D2CB"/>
              <w:bottom w:val="single" w:sz="6" w:space="0" w:color="C8D2CB"/>
              <w:right w:val="single" w:sz="6" w:space="0" w:color="C8D2CB"/>
              <w:insideH w:val="single" w:sz="6" w:space="0" w:color="C8D2CB"/>
              <w:insideV w:val="single" w:sz="6" w:space="0" w:color="C8D2CB"/>
            </w:tcBorders>
            <w:shd w:fill="F5F8F6"/>
          </w:tcPr>
          <w:p>
            <w:pPr>
              <w:spacing w:after="40" w:before="40"/>
            </w:pPr>
            <w:r>
              <w:rPr>
                <w:rFonts w:ascii="Aptos" w:hAnsi="Aptos"/>
                <w:sz w:val="17"/>
              </w:rPr>
              <w:t>Current untracked history</w:t>
            </w:r>
          </w:p>
        </w:tc>
        <w:tc>
          <w:tcPr>
            <w:tcW w:type="dxa" w:w="8064"/>
            <w:vAlign w:val="center"/>
            <w:tcBorders>
              <w:top w:val="single" w:sz="6" w:space="0" w:color="C8D2CB"/>
              <w:left w:val="single" w:sz="6" w:space="0" w:color="C8D2CB"/>
              <w:bottom w:val="single" w:sz="6" w:space="0" w:color="C8D2CB"/>
              <w:right w:val="single" w:sz="6" w:space="0" w:color="C8D2CB"/>
              <w:insideH w:val="single" w:sz="6" w:space="0" w:color="C8D2CB"/>
              <w:insideV w:val="single" w:sz="6" w:space="0" w:color="C8D2CB"/>
            </w:tcBorders>
            <w:shd w:fill="F5F8F6"/>
          </w:tcPr>
          <w:p>
            <w:pPr>
              <w:spacing w:after="40" w:before="40"/>
            </w:pPr>
            <w:r>
              <w:rPr>
                <w:rFonts w:ascii="Aptos" w:hAnsi="Aptos"/>
                <w:sz w:val="17"/>
              </w:rPr>
              <w:t>Earlier Version 2 DOCX and PDF were historical files; Version 3 is the new authority once reviewed</w:t>
            </w:r>
          </w:p>
        </w:tc>
      </w:tr>
      <w:tr>
        <w:trPr>
          <w:cantSplit/>
        </w:trPr>
        <w:tc>
          <w:tcPr>
            <w:tcW w:type="dxa" w:w="2592"/>
            <w:vAlign w:val="center"/>
            <w:tcBorders>
              <w:top w:val="single" w:sz="6" w:space="0" w:color="C8D2CB"/>
              <w:left w:val="single" w:sz="6" w:space="0" w:color="C8D2CB"/>
              <w:bottom w:val="single" w:sz="6" w:space="0" w:color="C8D2CB"/>
              <w:right w:val="single" w:sz="6" w:space="0" w:color="C8D2CB"/>
              <w:insideH w:val="single" w:sz="6" w:space="0" w:color="C8D2CB"/>
              <w:insideV w:val="single" w:sz="6" w:space="0" w:color="C8D2CB"/>
            </w:tcBorders>
          </w:tcPr>
          <w:p>
            <w:pPr>
              <w:spacing w:after="40" w:before="40"/>
            </w:pPr>
            <w:r>
              <w:rPr>
                <w:rFonts w:ascii="Aptos" w:hAnsi="Aptos"/>
                <w:sz w:val="17"/>
              </w:rPr>
              <w:t>Credentials</w:t>
            </w:r>
          </w:p>
        </w:tc>
        <w:tc>
          <w:tcPr>
            <w:tcW w:type="dxa" w:w="8064"/>
            <w:vAlign w:val="center"/>
            <w:tcBorders>
              <w:top w:val="single" w:sz="6" w:space="0" w:color="C8D2CB"/>
              <w:left w:val="single" w:sz="6" w:space="0" w:color="C8D2CB"/>
              <w:bottom w:val="single" w:sz="6" w:space="0" w:color="C8D2CB"/>
              <w:right w:val="single" w:sz="6" w:space="0" w:color="C8D2CB"/>
              <w:insideH w:val="single" w:sz="6" w:space="0" w:color="C8D2CB"/>
              <w:insideV w:val="single" w:sz="6" w:space="0" w:color="C8D2CB"/>
            </w:tcBorders>
          </w:tcPr>
          <w:p>
            <w:pPr>
              <w:spacing w:after="40" w:before="40"/>
            </w:pPr>
            <w:r>
              <w:rPr>
                <w:rFonts w:ascii="Aptos" w:hAnsi="Aptos"/>
                <w:sz w:val="17"/>
              </w:rPr>
              <w:t>Never infer, print, commit, or place administrator passwords or service secrets in documentation</w:t>
            </w:r>
          </w:p>
        </w:tc>
      </w:tr>
    </w:tbl>
    <w:p/>
    <w:p>
      <w:pPr>
        <w:pStyle w:val="Heading2"/>
      </w:pPr>
      <w:r>
        <w:t>H.2 Mandatory First Actions</w:t>
      </w:r>
    </w:p>
    <w:p>
      <w:pPr>
        <w:spacing w:after="80"/>
        <w:ind w:left="403" w:hanging="317"/>
      </w:pPr>
      <w:r>
        <w:rPr>
          <w:b/>
        </w:rPr>
        <w:t xml:space="preserve">1. </w:t>
      </w:r>
      <w:r>
        <w:t>Read this Version 3 specification completely and inspect any repository-level or directory-level agent instructions before changing files.</w:t>
      </w:r>
    </w:p>
    <w:p>
      <w:pPr>
        <w:spacing w:after="80"/>
        <w:ind w:left="403" w:hanging="317"/>
      </w:pPr>
      <w:r>
        <w:rPr>
          <w:b/>
        </w:rPr>
        <w:t xml:space="preserve">2. </w:t>
      </w:r>
      <w:r>
        <w:t>Run git status --short --branch, git log -8 --oneline --decorate, and git branch -a. Treat all existing uncommitted changes as user-owned until proven otherwise.</w:t>
      </w:r>
    </w:p>
    <w:p>
      <w:pPr>
        <w:spacing w:after="80"/>
        <w:ind w:left="403" w:hanging="317"/>
      </w:pPr>
      <w:r>
        <w:rPr>
          <w:b/>
        </w:rPr>
        <w:t xml:space="preserve">3. </w:t>
      </w:r>
      <w:r>
        <w:t>Inspect the actual implementation before trusting old README files, project-structure.txt, historical reports, or memory from an earlier chat.</w:t>
      </w:r>
    </w:p>
    <w:p>
      <w:pPr>
        <w:spacing w:after="80"/>
        <w:ind w:left="403" w:hanging="317"/>
      </w:pPr>
      <w:r>
        <w:rPr>
          <w:b/>
        </w:rPr>
        <w:t xml:space="preserve">4. </w:t>
      </w:r>
      <w:r>
        <w:t>Confirm the user's requested scope. If asked to discuss or diagnose, do not implement. If asked to build, make the smallest complete phase and verify it.</w:t>
      </w:r>
    </w:p>
    <w:p>
      <w:pPr>
        <w:spacing w:after="80"/>
        <w:ind w:left="403" w:hanging="317"/>
      </w:pPr>
      <w:r>
        <w:rPr>
          <w:b/>
        </w:rPr>
        <w:t xml:space="preserve">5. </w:t>
      </w:r>
      <w:r>
        <w:t>Before a deployment-affecting edit, identify the frontend pages, backend routes and services, data model, tests, configuration, and hosted behavior that participate in the workflow.</w:t>
      </w:r>
    </w:p>
    <w:p>
      <w:pPr>
        <w:pStyle w:val="Heading2"/>
      </w:pPr>
      <w:r>
        <w:t>H.3 Non Negotiable Project Rules</w:t>
      </w:r>
    </w:p>
    <w:p>
      <w:pPr>
        <w:pStyle w:val="ListBullet"/>
        <w:spacing w:after="60"/>
      </w:pPr>
      <w:r>
        <w:t>Use main for future approved progress unless the user explicitly changes this policy. Do not restore or depend on the former frontend-backend-integration branch.</w:t>
      </w:r>
    </w:p>
    <w:p>
      <w:pPr>
        <w:pStyle w:val="ListBullet"/>
        <w:spacing w:after="60"/>
      </w:pPr>
      <w:r>
        <w:t>Never delete administrator accounts during data cleanup. Never reset production data without a new explicit instruction and a verified exact target.</w:t>
      </w:r>
    </w:p>
    <w:p>
      <w:pPr>
        <w:pStyle w:val="ListBullet"/>
        <w:spacing w:after="60"/>
      </w:pPr>
      <w:r>
        <w:t>Never commit .env files, MongoDB URIs, JWT secrets, routing keys, Resend keys, Google service-account JSON, passwords, reset links, NIC values, or security answers.</w:t>
      </w:r>
    </w:p>
    <w:p>
      <w:pPr>
        <w:pStyle w:val="ListBullet"/>
        <w:spacing w:after="60"/>
      </w:pPr>
      <w:r>
        <w:t>Preserve unrelated local changes and historical specification files. Do not use destructive Git commands unless the user clearly requests them.</w:t>
      </w:r>
    </w:p>
    <w:p>
      <w:pPr>
        <w:pStyle w:val="ListBullet"/>
        <w:spacing w:after="60"/>
      </w:pPr>
      <w:r>
        <w:t>Keep role enforcement on the backend. UI hiding, route guards, and selected JWT role improve UX but do not replace object-level authorization.</w:t>
      </w:r>
    </w:p>
    <w:p>
      <w:pPr>
        <w:pStyle w:val="ListBullet"/>
        <w:spacing w:after="60"/>
      </w:pPr>
      <w:r>
        <w:t>Recalculate route and fare on the server. Never trust distance, fare, user identity, role, or ownership supplied by the browser.</w:t>
      </w:r>
    </w:p>
    <w:p>
      <w:pPr>
        <w:pStyle w:val="ListBullet"/>
        <w:spacing w:after="60"/>
      </w:pPr>
      <w:r>
        <w:t>Implement future work in phases; the user explicitly does not want every improvement changed at once.</w:t>
      </w:r>
    </w:p>
    <w:p>
      <w:pPr>
        <w:pStyle w:val="ListBullet"/>
        <w:spacing w:after="60"/>
      </w:pPr>
      <w:r>
        <w:t>Discuss settings scope and security tradeoffs before broad new settings or biometric-style controls.</w:t>
      </w:r>
    </w:p>
    <w:p>
      <w:pPr>
        <w:pStyle w:val="ListBullet"/>
        <w:spacing w:after="60"/>
      </w:pPr>
      <w:r>
        <w:t>Decorative or AI-generated images are never proof of rider identity.</w:t>
      </w:r>
    </w:p>
    <w:p>
      <w:pPr>
        <w:pStyle w:val="Heading2"/>
      </w:pPr>
      <w:r>
        <w:t>H.4 Current Architecture Map</w:t>
      </w:r>
    </w:p>
    <w:p>
      <w:pPr>
        <w:pStyle w:val="CodeText"/>
        <w:spacing w:after="0"/>
      </w:pPr>
      <w:r>
        <w:rPr>
          <w:rFonts w:ascii="Consolas" w:hAnsi="Consolas"/>
          <w:sz w:val="17"/>
        </w:rPr>
        <w:t>Customer, Rider, Admin browsers or installed PWA</w:t>
      </w:r>
    </w:p>
    <w:p>
      <w:pPr>
        <w:pStyle w:val="CodeText"/>
        <w:spacing w:after="0"/>
      </w:pPr>
      <w:r>
        <w:rPr>
          <w:rFonts w:ascii="Consolas" w:hAnsi="Consolas"/>
          <w:sz w:val="17"/>
        </w:rPr>
        <w:t xml:space="preserve">    -&gt; React 19 + React Router + Leaflet + Socket.IO client</w:t>
      </w:r>
    </w:p>
    <w:p>
      <w:pPr>
        <w:pStyle w:val="CodeText"/>
        <w:spacing w:after="0"/>
      </w:pPr>
      <w:r>
        <w:rPr>
          <w:rFonts w:ascii="Consolas" w:hAnsi="Consolas"/>
          <w:sz w:val="17"/>
        </w:rPr>
        <w:t xml:space="preserve">    -&gt; HTTPS REST and WebSocket connection</w:t>
      </w:r>
    </w:p>
    <w:p>
      <w:pPr>
        <w:pStyle w:val="CodeText"/>
        <w:spacing w:after="0"/>
      </w:pPr>
      <w:r>
        <w:rPr>
          <w:rFonts w:ascii="Consolas" w:hAnsi="Consolas"/>
          <w:sz w:val="17"/>
        </w:rPr>
        <w:t xml:space="preserve">    -&gt; Node.js 22 + Express 5 + Socket.IO backend on Railway</w:t>
      </w:r>
    </w:p>
    <w:p>
      <w:pPr>
        <w:pStyle w:val="CodeText"/>
        <w:spacing w:after="0"/>
      </w:pPr>
      <w:r>
        <w:rPr>
          <w:rFonts w:ascii="Consolas" w:hAnsi="Consolas"/>
          <w:sz w:val="17"/>
        </w:rPr>
        <w:t xml:space="preserve">    -&gt; Mongoose 9 -&gt; MongoDB Atlas</w:t>
      </w:r>
    </w:p>
    <w:p>
      <w:pPr>
        <w:pStyle w:val="CodeText"/>
        <w:spacing w:after="0"/>
      </w:pPr>
      <w:r>
        <w:rPr>
          <w:rFonts w:ascii="Consolas" w:hAnsi="Consolas"/>
          <w:sz w:val="17"/>
        </w:rPr>
        <w:t xml:space="preserve">    -&gt; OpenRouteService / Pelias primary providers</w:t>
      </w:r>
    </w:p>
    <w:p>
      <w:pPr>
        <w:pStyle w:val="CodeText"/>
        <w:spacing w:after="0"/>
      </w:pPr>
      <w:r>
        <w:rPr>
          <w:rFonts w:ascii="Consolas" w:hAnsi="Consolas"/>
          <w:sz w:val="17"/>
        </w:rPr>
        <w:t xml:space="preserve">    -&gt; OSRM-compatible routing and Nominatim geocoding fallbacks</w:t>
      </w:r>
    </w:p>
    <w:p>
      <w:pPr>
        <w:pStyle w:val="CodeText"/>
        <w:spacing w:after="0"/>
      </w:pPr>
      <w:r>
        <w:rPr>
          <w:rFonts w:ascii="Consolas" w:hAnsi="Consolas"/>
          <w:sz w:val="17"/>
        </w:rPr>
        <w:t xml:space="preserve">    -&gt; Resend only when password email configuration is present</w:t>
      </w:r>
    </w:p>
    <w:p>
      <w:pPr>
        <w:pStyle w:val="Heading2"/>
      </w:pPr>
      <w:r>
        <w:t>H.5 Technology Inventory</w:t>
      </w:r>
    </w:p>
    <w:tbl>
      <w:tblPr>
        <w:tblStyle w:val="TableGrid"/>
        <w:tblW w:type="auto" w:w="0"/>
        <w:jc w:val="center"/>
        <w:tblLayout w:type="fixed"/>
        <w:tblLook w:firstColumn="1" w:firstRow="1" w:lastColumn="0" w:lastRow="0" w:noHBand="0" w:noVBand="1" w:val="04A0"/>
      </w:tblPr>
      <w:tblGrid>
        <w:gridCol w:w="4939"/>
        <w:gridCol w:w="4939"/>
      </w:tblGrid>
      <w:tr>
        <w:trPr>
          <w:cantSplit/>
          <w:tblHeader w:val="true"/>
        </w:trPr>
        <w:tc>
          <w:tcPr>
            <w:tcW w:type="dxa" w:w="2376"/>
            <w:vAlign w:val="center"/>
            <w:tcBorders>
              <w:top w:val="single" w:sz="6" w:space="0" w:color="C8D2CB"/>
              <w:left w:val="single" w:sz="6" w:space="0" w:color="C8D2CB"/>
              <w:bottom w:val="single" w:sz="6" w:space="0" w:color="C8D2CB"/>
              <w:right w:val="single" w:sz="6" w:space="0" w:color="C8D2CB"/>
              <w:insideH w:val="single" w:sz="6" w:space="0" w:color="C8D2CB"/>
              <w:insideV w:val="single" w:sz="6" w:space="0" w:color="C8D2CB"/>
            </w:tcBorders>
            <w:shd w:fill="1E7A3D"/>
          </w:tcPr>
          <w:p>
            <w:pPr>
              <w:spacing w:after="40" w:before="40"/>
            </w:pPr>
            <w:r>
              <w:rPr>
                <w:rFonts w:ascii="Aptos" w:hAnsi="Aptos"/>
                <w:b/>
                <w:color w:val="FFFFFF"/>
                <w:sz w:val="17"/>
              </w:rPr>
              <w:t>Area</w:t>
            </w:r>
          </w:p>
        </w:tc>
        <w:tc>
          <w:tcPr>
            <w:tcW w:type="dxa" w:w="8280"/>
            <w:vAlign w:val="center"/>
            <w:tcBorders>
              <w:top w:val="single" w:sz="6" w:space="0" w:color="C8D2CB"/>
              <w:left w:val="single" w:sz="6" w:space="0" w:color="C8D2CB"/>
              <w:bottom w:val="single" w:sz="6" w:space="0" w:color="C8D2CB"/>
              <w:right w:val="single" w:sz="6" w:space="0" w:color="C8D2CB"/>
              <w:insideH w:val="single" w:sz="6" w:space="0" w:color="C8D2CB"/>
              <w:insideV w:val="single" w:sz="6" w:space="0" w:color="C8D2CB"/>
            </w:tcBorders>
            <w:shd w:fill="1E7A3D"/>
          </w:tcPr>
          <w:p>
            <w:pPr>
              <w:spacing w:after="40" w:before="40"/>
            </w:pPr>
            <w:r>
              <w:rPr>
                <w:rFonts w:ascii="Aptos" w:hAnsi="Aptos"/>
                <w:b/>
                <w:color w:val="FFFFFF"/>
                <w:sz w:val="17"/>
              </w:rPr>
              <w:t>Current package or service</w:t>
            </w:r>
          </w:p>
        </w:tc>
      </w:tr>
      <w:tr>
        <w:trPr>
          <w:cantSplit/>
        </w:trPr>
        <w:tc>
          <w:tcPr>
            <w:tcW w:type="dxa" w:w="2376"/>
            <w:vAlign w:val="center"/>
            <w:tcBorders>
              <w:top w:val="single" w:sz="6" w:space="0" w:color="C8D2CB"/>
              <w:left w:val="single" w:sz="6" w:space="0" w:color="C8D2CB"/>
              <w:bottom w:val="single" w:sz="6" w:space="0" w:color="C8D2CB"/>
              <w:right w:val="single" w:sz="6" w:space="0" w:color="C8D2CB"/>
              <w:insideH w:val="single" w:sz="6" w:space="0" w:color="C8D2CB"/>
              <w:insideV w:val="single" w:sz="6" w:space="0" w:color="C8D2CB"/>
            </w:tcBorders>
          </w:tcPr>
          <w:p>
            <w:pPr>
              <w:spacing w:after="40" w:before="40"/>
            </w:pPr>
            <w:r>
              <w:rPr>
                <w:rFonts w:ascii="Aptos" w:hAnsi="Aptos"/>
                <w:sz w:val="17"/>
              </w:rPr>
              <w:t>Runtime</w:t>
            </w:r>
          </w:p>
        </w:tc>
        <w:tc>
          <w:tcPr>
            <w:tcW w:type="dxa" w:w="8280"/>
            <w:vAlign w:val="center"/>
            <w:tcBorders>
              <w:top w:val="single" w:sz="6" w:space="0" w:color="C8D2CB"/>
              <w:left w:val="single" w:sz="6" w:space="0" w:color="C8D2CB"/>
              <w:bottom w:val="single" w:sz="6" w:space="0" w:color="C8D2CB"/>
              <w:right w:val="single" w:sz="6" w:space="0" w:color="C8D2CB"/>
              <w:insideH w:val="single" w:sz="6" w:space="0" w:color="C8D2CB"/>
              <w:insideV w:val="single" w:sz="6" w:space="0" w:color="C8D2CB"/>
            </w:tcBorders>
          </w:tcPr>
          <w:p>
            <w:pPr>
              <w:spacing w:after="40" w:before="40"/>
            </w:pPr>
            <w:r>
              <w:rPr>
                <w:rFonts w:ascii="Aptos" w:hAnsi="Aptos"/>
                <w:sz w:val="17"/>
              </w:rPr>
              <w:t>Node.js 22.12 or newer</w:t>
            </w:r>
          </w:p>
        </w:tc>
      </w:tr>
      <w:tr>
        <w:trPr>
          <w:cantSplit/>
        </w:trPr>
        <w:tc>
          <w:tcPr>
            <w:tcW w:type="dxa" w:w="2376"/>
            <w:vAlign w:val="center"/>
            <w:tcBorders>
              <w:top w:val="single" w:sz="6" w:space="0" w:color="C8D2CB"/>
              <w:left w:val="single" w:sz="6" w:space="0" w:color="C8D2CB"/>
              <w:bottom w:val="single" w:sz="6" w:space="0" w:color="C8D2CB"/>
              <w:right w:val="single" w:sz="6" w:space="0" w:color="C8D2CB"/>
              <w:insideH w:val="single" w:sz="6" w:space="0" w:color="C8D2CB"/>
              <w:insideV w:val="single" w:sz="6" w:space="0" w:color="C8D2CB"/>
            </w:tcBorders>
            <w:shd w:fill="F5F8F6"/>
          </w:tcPr>
          <w:p>
            <w:pPr>
              <w:spacing w:after="40" w:before="40"/>
            </w:pPr>
            <w:r>
              <w:rPr>
                <w:rFonts w:ascii="Aptos" w:hAnsi="Aptos"/>
                <w:sz w:val="17"/>
              </w:rPr>
              <w:t>Frontend</w:t>
            </w:r>
          </w:p>
        </w:tc>
        <w:tc>
          <w:tcPr>
            <w:tcW w:type="dxa" w:w="8280"/>
            <w:vAlign w:val="center"/>
            <w:tcBorders>
              <w:top w:val="single" w:sz="6" w:space="0" w:color="C8D2CB"/>
              <w:left w:val="single" w:sz="6" w:space="0" w:color="C8D2CB"/>
              <w:bottom w:val="single" w:sz="6" w:space="0" w:color="C8D2CB"/>
              <w:right w:val="single" w:sz="6" w:space="0" w:color="C8D2CB"/>
              <w:insideH w:val="single" w:sz="6" w:space="0" w:color="C8D2CB"/>
              <w:insideV w:val="single" w:sz="6" w:space="0" w:color="C8D2CB"/>
            </w:tcBorders>
            <w:shd w:fill="F5F8F6"/>
          </w:tcPr>
          <w:p>
            <w:pPr>
              <w:spacing w:after="40" w:before="40"/>
            </w:pPr>
            <w:r>
              <w:rPr>
                <w:rFonts w:ascii="Aptos" w:hAnsi="Aptos"/>
                <w:sz w:val="17"/>
              </w:rPr>
              <w:t>React 19.2.8, React DOM 19.2.8, React Router DOM 7.18.3</w:t>
            </w:r>
          </w:p>
        </w:tc>
      </w:tr>
      <w:tr>
        <w:trPr>
          <w:cantSplit/>
        </w:trPr>
        <w:tc>
          <w:tcPr>
            <w:tcW w:type="dxa" w:w="2376"/>
            <w:vAlign w:val="center"/>
            <w:tcBorders>
              <w:top w:val="single" w:sz="6" w:space="0" w:color="C8D2CB"/>
              <w:left w:val="single" w:sz="6" w:space="0" w:color="C8D2CB"/>
              <w:bottom w:val="single" w:sz="6" w:space="0" w:color="C8D2CB"/>
              <w:right w:val="single" w:sz="6" w:space="0" w:color="C8D2CB"/>
              <w:insideH w:val="single" w:sz="6" w:space="0" w:color="C8D2CB"/>
              <w:insideV w:val="single" w:sz="6" w:space="0" w:color="C8D2CB"/>
            </w:tcBorders>
          </w:tcPr>
          <w:p>
            <w:pPr>
              <w:spacing w:after="40" w:before="40"/>
            </w:pPr>
            <w:r>
              <w:rPr>
                <w:rFonts w:ascii="Aptos" w:hAnsi="Aptos"/>
                <w:sz w:val="17"/>
              </w:rPr>
              <w:t>Build and PWA</w:t>
            </w:r>
          </w:p>
        </w:tc>
        <w:tc>
          <w:tcPr>
            <w:tcW w:type="dxa" w:w="8280"/>
            <w:vAlign w:val="center"/>
            <w:tcBorders>
              <w:top w:val="single" w:sz="6" w:space="0" w:color="C8D2CB"/>
              <w:left w:val="single" w:sz="6" w:space="0" w:color="C8D2CB"/>
              <w:bottom w:val="single" w:sz="6" w:space="0" w:color="C8D2CB"/>
              <w:right w:val="single" w:sz="6" w:space="0" w:color="C8D2CB"/>
              <w:insideH w:val="single" w:sz="6" w:space="0" w:color="C8D2CB"/>
              <w:insideV w:val="single" w:sz="6" w:space="0" w:color="C8D2CB"/>
            </w:tcBorders>
          </w:tcPr>
          <w:p>
            <w:pPr>
              <w:spacing w:after="40" w:before="40"/>
            </w:pPr>
            <w:r>
              <w:rPr>
                <w:rFonts w:ascii="Aptos" w:hAnsi="Aptos"/>
                <w:sz w:val="17"/>
              </w:rPr>
              <w:t>Vite 8.2.2, vite-plugin-pwa 1.3.0</w:t>
            </w:r>
          </w:p>
        </w:tc>
      </w:tr>
      <w:tr>
        <w:trPr>
          <w:cantSplit/>
        </w:trPr>
        <w:tc>
          <w:tcPr>
            <w:tcW w:type="dxa" w:w="2376"/>
            <w:vAlign w:val="center"/>
            <w:tcBorders>
              <w:top w:val="single" w:sz="6" w:space="0" w:color="C8D2CB"/>
              <w:left w:val="single" w:sz="6" w:space="0" w:color="C8D2CB"/>
              <w:bottom w:val="single" w:sz="6" w:space="0" w:color="C8D2CB"/>
              <w:right w:val="single" w:sz="6" w:space="0" w:color="C8D2CB"/>
              <w:insideH w:val="single" w:sz="6" w:space="0" w:color="C8D2CB"/>
              <w:insideV w:val="single" w:sz="6" w:space="0" w:color="C8D2CB"/>
            </w:tcBorders>
            <w:shd w:fill="F5F8F6"/>
          </w:tcPr>
          <w:p>
            <w:pPr>
              <w:spacing w:after="40" w:before="40"/>
            </w:pPr>
            <w:r>
              <w:rPr>
                <w:rFonts w:ascii="Aptos" w:hAnsi="Aptos"/>
                <w:sz w:val="17"/>
              </w:rPr>
              <w:t>Maps</w:t>
            </w:r>
          </w:p>
        </w:tc>
        <w:tc>
          <w:tcPr>
            <w:tcW w:type="dxa" w:w="8280"/>
            <w:vAlign w:val="center"/>
            <w:tcBorders>
              <w:top w:val="single" w:sz="6" w:space="0" w:color="C8D2CB"/>
              <w:left w:val="single" w:sz="6" w:space="0" w:color="C8D2CB"/>
              <w:bottom w:val="single" w:sz="6" w:space="0" w:color="C8D2CB"/>
              <w:right w:val="single" w:sz="6" w:space="0" w:color="C8D2CB"/>
              <w:insideH w:val="single" w:sz="6" w:space="0" w:color="C8D2CB"/>
              <w:insideV w:val="single" w:sz="6" w:space="0" w:color="C8D2CB"/>
            </w:tcBorders>
            <w:shd w:fill="F5F8F6"/>
          </w:tcPr>
          <w:p>
            <w:pPr>
              <w:spacing w:after="40" w:before="40"/>
            </w:pPr>
            <w:r>
              <w:rPr>
                <w:rFonts w:ascii="Aptos" w:hAnsi="Aptos"/>
                <w:sz w:val="17"/>
              </w:rPr>
              <w:t>Leaflet 1.9.4, React Leaflet 5.0.0, OpenStreetMap tiles</w:t>
            </w:r>
          </w:p>
        </w:tc>
      </w:tr>
      <w:tr>
        <w:trPr>
          <w:cantSplit/>
        </w:trPr>
        <w:tc>
          <w:tcPr>
            <w:tcW w:type="dxa" w:w="2376"/>
            <w:vAlign w:val="center"/>
            <w:tcBorders>
              <w:top w:val="single" w:sz="6" w:space="0" w:color="C8D2CB"/>
              <w:left w:val="single" w:sz="6" w:space="0" w:color="C8D2CB"/>
              <w:bottom w:val="single" w:sz="6" w:space="0" w:color="C8D2CB"/>
              <w:right w:val="single" w:sz="6" w:space="0" w:color="C8D2CB"/>
              <w:insideH w:val="single" w:sz="6" w:space="0" w:color="C8D2CB"/>
              <w:insideV w:val="single" w:sz="6" w:space="0" w:color="C8D2CB"/>
            </w:tcBorders>
          </w:tcPr>
          <w:p>
            <w:pPr>
              <w:spacing w:after="40" w:before="40"/>
            </w:pPr>
            <w:r>
              <w:rPr>
                <w:rFonts w:ascii="Aptos" w:hAnsi="Aptos"/>
                <w:sz w:val="17"/>
              </w:rPr>
              <w:t>Backend</w:t>
            </w:r>
          </w:p>
        </w:tc>
        <w:tc>
          <w:tcPr>
            <w:tcW w:type="dxa" w:w="8280"/>
            <w:vAlign w:val="center"/>
            <w:tcBorders>
              <w:top w:val="single" w:sz="6" w:space="0" w:color="C8D2CB"/>
              <w:left w:val="single" w:sz="6" w:space="0" w:color="C8D2CB"/>
              <w:bottom w:val="single" w:sz="6" w:space="0" w:color="C8D2CB"/>
              <w:right w:val="single" w:sz="6" w:space="0" w:color="C8D2CB"/>
              <w:insideH w:val="single" w:sz="6" w:space="0" w:color="C8D2CB"/>
              <w:insideV w:val="single" w:sz="6" w:space="0" w:color="C8D2CB"/>
            </w:tcBorders>
          </w:tcPr>
          <w:p>
            <w:pPr>
              <w:spacing w:after="40" w:before="40"/>
            </w:pPr>
            <w:r>
              <w:rPr>
                <w:rFonts w:ascii="Aptos" w:hAnsi="Aptos"/>
                <w:sz w:val="17"/>
              </w:rPr>
              <w:t>Express 5.2.1, Socket.IO 4.8.4</w:t>
            </w:r>
          </w:p>
        </w:tc>
      </w:tr>
      <w:tr>
        <w:trPr>
          <w:cantSplit/>
        </w:trPr>
        <w:tc>
          <w:tcPr>
            <w:tcW w:type="dxa" w:w="2376"/>
            <w:vAlign w:val="center"/>
            <w:tcBorders>
              <w:top w:val="single" w:sz="6" w:space="0" w:color="C8D2CB"/>
              <w:left w:val="single" w:sz="6" w:space="0" w:color="C8D2CB"/>
              <w:bottom w:val="single" w:sz="6" w:space="0" w:color="C8D2CB"/>
              <w:right w:val="single" w:sz="6" w:space="0" w:color="C8D2CB"/>
              <w:insideH w:val="single" w:sz="6" w:space="0" w:color="C8D2CB"/>
              <w:insideV w:val="single" w:sz="6" w:space="0" w:color="C8D2CB"/>
            </w:tcBorders>
            <w:shd w:fill="F5F8F6"/>
          </w:tcPr>
          <w:p>
            <w:pPr>
              <w:spacing w:after="40" w:before="40"/>
            </w:pPr>
            <w:r>
              <w:rPr>
                <w:rFonts w:ascii="Aptos" w:hAnsi="Aptos"/>
                <w:sz w:val="17"/>
              </w:rPr>
              <w:t>Database</w:t>
            </w:r>
          </w:p>
        </w:tc>
        <w:tc>
          <w:tcPr>
            <w:tcW w:type="dxa" w:w="8280"/>
            <w:vAlign w:val="center"/>
            <w:tcBorders>
              <w:top w:val="single" w:sz="6" w:space="0" w:color="C8D2CB"/>
              <w:left w:val="single" w:sz="6" w:space="0" w:color="C8D2CB"/>
              <w:bottom w:val="single" w:sz="6" w:space="0" w:color="C8D2CB"/>
              <w:right w:val="single" w:sz="6" w:space="0" w:color="C8D2CB"/>
              <w:insideH w:val="single" w:sz="6" w:space="0" w:color="C8D2CB"/>
              <w:insideV w:val="single" w:sz="6" w:space="0" w:color="C8D2CB"/>
            </w:tcBorders>
            <w:shd w:fill="F5F8F6"/>
          </w:tcPr>
          <w:p>
            <w:pPr>
              <w:spacing w:after="40" w:before="40"/>
            </w:pPr>
            <w:r>
              <w:rPr>
                <w:rFonts w:ascii="Aptos" w:hAnsi="Aptos"/>
                <w:sz w:val="17"/>
              </w:rPr>
              <w:t>Mongoose 9.10.2 with MongoDB Atlas</w:t>
            </w:r>
          </w:p>
        </w:tc>
      </w:tr>
      <w:tr>
        <w:trPr>
          <w:cantSplit/>
        </w:trPr>
        <w:tc>
          <w:tcPr>
            <w:tcW w:type="dxa" w:w="2376"/>
            <w:vAlign w:val="center"/>
            <w:tcBorders>
              <w:top w:val="single" w:sz="6" w:space="0" w:color="C8D2CB"/>
              <w:left w:val="single" w:sz="6" w:space="0" w:color="C8D2CB"/>
              <w:bottom w:val="single" w:sz="6" w:space="0" w:color="C8D2CB"/>
              <w:right w:val="single" w:sz="6" w:space="0" w:color="C8D2CB"/>
              <w:insideH w:val="single" w:sz="6" w:space="0" w:color="C8D2CB"/>
              <w:insideV w:val="single" w:sz="6" w:space="0" w:color="C8D2CB"/>
            </w:tcBorders>
          </w:tcPr>
          <w:p>
            <w:pPr>
              <w:spacing w:after="40" w:before="40"/>
            </w:pPr>
            <w:r>
              <w:rPr>
                <w:rFonts w:ascii="Aptos" w:hAnsi="Aptos"/>
                <w:sz w:val="17"/>
              </w:rPr>
              <w:t>Security</w:t>
            </w:r>
          </w:p>
        </w:tc>
        <w:tc>
          <w:tcPr>
            <w:tcW w:type="dxa" w:w="8280"/>
            <w:vAlign w:val="center"/>
            <w:tcBorders>
              <w:top w:val="single" w:sz="6" w:space="0" w:color="C8D2CB"/>
              <w:left w:val="single" w:sz="6" w:space="0" w:color="C8D2CB"/>
              <w:bottom w:val="single" w:sz="6" w:space="0" w:color="C8D2CB"/>
              <w:right w:val="single" w:sz="6" w:space="0" w:color="C8D2CB"/>
              <w:insideH w:val="single" w:sz="6" w:space="0" w:color="C8D2CB"/>
              <w:insideV w:val="single" w:sz="6" w:space="0" w:color="C8D2CB"/>
            </w:tcBorders>
          </w:tcPr>
          <w:p>
            <w:pPr>
              <w:spacing w:after="40" w:before="40"/>
            </w:pPr>
            <w:r>
              <w:rPr>
                <w:rFonts w:ascii="Aptos" w:hAnsi="Aptos"/>
                <w:sz w:val="17"/>
              </w:rPr>
              <w:t>bcryptjs 3.0.3, jsonwebtoken 9.0.3, CORS 2.8.6</w:t>
            </w:r>
          </w:p>
        </w:tc>
      </w:tr>
      <w:tr>
        <w:trPr>
          <w:cantSplit/>
        </w:trPr>
        <w:tc>
          <w:tcPr>
            <w:tcW w:type="dxa" w:w="2376"/>
            <w:vAlign w:val="center"/>
            <w:tcBorders>
              <w:top w:val="single" w:sz="6" w:space="0" w:color="C8D2CB"/>
              <w:left w:val="single" w:sz="6" w:space="0" w:color="C8D2CB"/>
              <w:bottom w:val="single" w:sz="6" w:space="0" w:color="C8D2CB"/>
              <w:right w:val="single" w:sz="6" w:space="0" w:color="C8D2CB"/>
              <w:insideH w:val="single" w:sz="6" w:space="0" w:color="C8D2CB"/>
              <w:insideV w:val="single" w:sz="6" w:space="0" w:color="C8D2CB"/>
            </w:tcBorders>
            <w:shd w:fill="F5F8F6"/>
          </w:tcPr>
          <w:p>
            <w:pPr>
              <w:spacing w:after="40" w:before="40"/>
            </w:pPr>
            <w:r>
              <w:rPr>
                <w:rFonts w:ascii="Aptos" w:hAnsi="Aptos"/>
                <w:sz w:val="17"/>
              </w:rPr>
              <w:t>Frontend quality</w:t>
            </w:r>
          </w:p>
        </w:tc>
        <w:tc>
          <w:tcPr>
            <w:tcW w:type="dxa" w:w="8280"/>
            <w:vAlign w:val="center"/>
            <w:tcBorders>
              <w:top w:val="single" w:sz="6" w:space="0" w:color="C8D2CB"/>
              <w:left w:val="single" w:sz="6" w:space="0" w:color="C8D2CB"/>
              <w:bottom w:val="single" w:sz="6" w:space="0" w:color="C8D2CB"/>
              <w:right w:val="single" w:sz="6" w:space="0" w:color="C8D2CB"/>
              <w:insideH w:val="single" w:sz="6" w:space="0" w:color="C8D2CB"/>
              <w:insideV w:val="single" w:sz="6" w:space="0" w:color="C8D2CB"/>
            </w:tcBorders>
            <w:shd w:fill="F5F8F6"/>
          </w:tcPr>
          <w:p>
            <w:pPr>
              <w:spacing w:after="40" w:before="40"/>
            </w:pPr>
            <w:r>
              <w:rPr>
                <w:rFonts w:ascii="Aptos" w:hAnsi="Aptos"/>
                <w:sz w:val="17"/>
              </w:rPr>
              <w:t>Node test runner and Oxlint 1.79.0</w:t>
            </w:r>
          </w:p>
        </w:tc>
      </w:tr>
      <w:tr>
        <w:trPr>
          <w:cantSplit/>
        </w:trPr>
        <w:tc>
          <w:tcPr>
            <w:tcW w:type="dxa" w:w="2376"/>
            <w:vAlign w:val="center"/>
            <w:tcBorders>
              <w:top w:val="single" w:sz="6" w:space="0" w:color="C8D2CB"/>
              <w:left w:val="single" w:sz="6" w:space="0" w:color="C8D2CB"/>
              <w:bottom w:val="single" w:sz="6" w:space="0" w:color="C8D2CB"/>
              <w:right w:val="single" w:sz="6" w:space="0" w:color="C8D2CB"/>
              <w:insideH w:val="single" w:sz="6" w:space="0" w:color="C8D2CB"/>
              <w:insideV w:val="single" w:sz="6" w:space="0" w:color="C8D2CB"/>
            </w:tcBorders>
          </w:tcPr>
          <w:p>
            <w:pPr>
              <w:spacing w:after="40" w:before="40"/>
            </w:pPr>
            <w:r>
              <w:rPr>
                <w:rFonts w:ascii="Aptos" w:hAnsi="Aptos"/>
                <w:sz w:val="17"/>
              </w:rPr>
              <w:t>Hosting</w:t>
            </w:r>
          </w:p>
        </w:tc>
        <w:tc>
          <w:tcPr>
            <w:tcW w:type="dxa" w:w="8280"/>
            <w:vAlign w:val="center"/>
            <w:tcBorders>
              <w:top w:val="single" w:sz="6" w:space="0" w:color="C8D2CB"/>
              <w:left w:val="single" w:sz="6" w:space="0" w:color="C8D2CB"/>
              <w:bottom w:val="single" w:sz="6" w:space="0" w:color="C8D2CB"/>
              <w:right w:val="single" w:sz="6" w:space="0" w:color="C8D2CB"/>
              <w:insideH w:val="single" w:sz="6" w:space="0" w:color="C8D2CB"/>
              <w:insideV w:val="single" w:sz="6" w:space="0" w:color="C8D2CB"/>
            </w:tcBorders>
          </w:tcPr>
          <w:p>
            <w:pPr>
              <w:spacing w:after="40" w:before="40"/>
            </w:pPr>
            <w:r>
              <w:rPr>
                <w:rFonts w:ascii="Aptos" w:hAnsi="Aptos"/>
                <w:sz w:val="17"/>
              </w:rPr>
              <w:t>Cloudflare Pages frontend, Railway backend</w:t>
            </w:r>
          </w:p>
        </w:tc>
      </w:tr>
    </w:tbl>
    <w:p/>
    <w:p>
      <w:pPr>
        <w:pStyle w:val="Heading2"/>
      </w:pPr>
      <w:r>
        <w:t>H.6 Verification Commands</w:t>
      </w:r>
    </w:p>
    <w:p>
      <w:pPr>
        <w:pStyle w:val="CodeText"/>
        <w:spacing w:after="0"/>
      </w:pPr>
      <w:r>
        <w:rPr>
          <w:rFonts w:ascii="Consolas" w:hAnsi="Consolas"/>
          <w:sz w:val="17"/>
        </w:rPr>
        <w:t>cd backend</w:t>
      </w:r>
    </w:p>
    <w:p>
      <w:pPr>
        <w:pStyle w:val="CodeText"/>
        <w:spacing w:after="0"/>
      </w:pPr>
      <w:r>
        <w:rPr>
          <w:rFonts w:ascii="Consolas" w:hAnsi="Consolas"/>
          <w:sz w:val="17"/>
        </w:rPr>
        <w:t>npm test</w:t>
      </w:r>
    </w:p>
    <w:p>
      <w:pPr>
        <w:pStyle w:val="CodeText"/>
        <w:spacing w:after="0"/>
      </w:pPr>
      <w:r>
        <w:rPr>
          <w:rFonts w:ascii="Consolas" w:hAnsi="Consolas"/>
          <w:sz w:val="17"/>
        </w:rPr>
        <w:t>cd ../frontend</w:t>
      </w:r>
    </w:p>
    <w:p>
      <w:pPr>
        <w:pStyle w:val="CodeText"/>
        <w:spacing w:after="0"/>
      </w:pPr>
      <w:r>
        <w:rPr>
          <w:rFonts w:ascii="Consolas" w:hAnsi="Consolas"/>
          <w:sz w:val="17"/>
        </w:rPr>
        <w:t>npm test</w:t>
      </w:r>
    </w:p>
    <w:p>
      <w:pPr>
        <w:pStyle w:val="CodeText"/>
        <w:spacing w:after="0"/>
      </w:pPr>
      <w:r>
        <w:rPr>
          <w:rFonts w:ascii="Consolas" w:hAnsi="Consolas"/>
          <w:sz w:val="17"/>
        </w:rPr>
        <w:t>npm run lint</w:t>
      </w:r>
    </w:p>
    <w:p>
      <w:pPr>
        <w:pStyle w:val="CodeText"/>
        <w:spacing w:after="0"/>
      </w:pPr>
      <w:r>
        <w:rPr>
          <w:rFonts w:ascii="Consolas" w:hAnsi="Consolas"/>
          <w:sz w:val="17"/>
        </w:rPr>
        <w:t>npm run build</w:t>
      </w:r>
    </w:p>
    <w:p>
      <w:pPr>
        <w:pStyle w:val="CodeText"/>
        <w:spacing w:after="0"/>
      </w:pPr>
      <w:r>
        <w:rPr>
          <w:rFonts w:ascii="Consolas" w:hAnsi="Consolas"/>
          <w:sz w:val="17"/>
        </w:rPr>
        <w:t>cd ..</w:t>
      </w:r>
    </w:p>
    <w:p>
      <w:pPr>
        <w:pStyle w:val="CodeText"/>
        <w:spacing w:after="0"/>
      </w:pPr>
      <w:r>
        <w:rPr>
          <w:rFonts w:ascii="Consolas" w:hAnsi="Consolas"/>
          <w:sz w:val="17"/>
        </w:rPr>
        <w:t>git diff --check</w:t>
      </w:r>
    </w:p>
    <w:p>
      <w:pPr>
        <w:pStyle w:val="CodeText"/>
        <w:spacing w:after="0"/>
      </w:pPr>
      <w:r>
        <w:rPr>
          <w:rFonts w:ascii="Consolas" w:hAnsi="Consolas"/>
          <w:sz w:val="17"/>
        </w:rPr>
        <w:t>git status --short --branch</w:t>
      </w:r>
    </w:p>
    <w:p>
      <w:pPr>
        <w:spacing w:after="140" w:line="259" w:lineRule="auto"/>
      </w:pPr>
      <w:r>
        <w:t>Expected historical baseline. At the latest verified point the backend reported 47 passing tests and the frontend 35 passing tests, with lint and build successful. Counts may legitimately increase as tests are added; zero failures is the requirement.</w:t>
      </w:r>
    </w:p>
    <w:p>
      <w:pPr>
        <w:pStyle w:val="Heading2"/>
      </w:pPr>
      <w:r>
        <w:t>H.7 High Value Files to Inspect</w:t>
      </w:r>
    </w:p>
    <w:tbl>
      <w:tblPr>
        <w:tblStyle w:val="TableGrid"/>
        <w:tblW w:type="auto" w:w="0"/>
        <w:jc w:val="center"/>
        <w:tblLayout w:type="fixed"/>
        <w:tblLook w:firstColumn="1" w:firstRow="1" w:lastColumn="0" w:lastRow="0" w:noHBand="0" w:noVBand="1" w:val="04A0"/>
      </w:tblPr>
      <w:tblGrid>
        <w:gridCol w:w="4939"/>
        <w:gridCol w:w="4939"/>
      </w:tblGrid>
      <w:tr>
        <w:trPr>
          <w:cantSplit/>
          <w:tblHeader w:val="true"/>
        </w:trPr>
        <w:tc>
          <w:tcPr>
            <w:tcW w:type="dxa" w:w="2592"/>
            <w:vAlign w:val="center"/>
            <w:tcBorders>
              <w:top w:val="single" w:sz="6" w:space="0" w:color="C8D2CB"/>
              <w:left w:val="single" w:sz="6" w:space="0" w:color="C8D2CB"/>
              <w:bottom w:val="single" w:sz="6" w:space="0" w:color="C8D2CB"/>
              <w:right w:val="single" w:sz="6" w:space="0" w:color="C8D2CB"/>
              <w:insideH w:val="single" w:sz="6" w:space="0" w:color="C8D2CB"/>
              <w:insideV w:val="single" w:sz="6" w:space="0" w:color="C8D2CB"/>
            </w:tcBorders>
            <w:shd w:fill="1E7A3D"/>
          </w:tcPr>
          <w:p>
            <w:pPr>
              <w:spacing w:after="40" w:before="40"/>
            </w:pPr>
            <w:r>
              <w:rPr>
                <w:rFonts w:ascii="Aptos" w:hAnsi="Aptos"/>
                <w:b/>
                <w:color w:val="FFFFFF"/>
                <w:sz w:val="16"/>
              </w:rPr>
              <w:t>Concern</w:t>
            </w:r>
          </w:p>
        </w:tc>
        <w:tc>
          <w:tcPr>
            <w:tcW w:type="dxa" w:w="8064"/>
            <w:vAlign w:val="center"/>
            <w:tcBorders>
              <w:top w:val="single" w:sz="6" w:space="0" w:color="C8D2CB"/>
              <w:left w:val="single" w:sz="6" w:space="0" w:color="C8D2CB"/>
              <w:bottom w:val="single" w:sz="6" w:space="0" w:color="C8D2CB"/>
              <w:right w:val="single" w:sz="6" w:space="0" w:color="C8D2CB"/>
              <w:insideH w:val="single" w:sz="6" w:space="0" w:color="C8D2CB"/>
              <w:insideV w:val="single" w:sz="6" w:space="0" w:color="C8D2CB"/>
            </w:tcBorders>
            <w:shd w:fill="1E7A3D"/>
          </w:tcPr>
          <w:p>
            <w:pPr>
              <w:spacing w:after="40" w:before="40"/>
            </w:pPr>
            <w:r>
              <w:rPr>
                <w:rFonts w:ascii="Aptos" w:hAnsi="Aptos"/>
                <w:b/>
                <w:color w:val="FFFFFF"/>
                <w:sz w:val="16"/>
              </w:rPr>
              <w:t>Primary files</w:t>
            </w:r>
          </w:p>
        </w:tc>
      </w:tr>
      <w:tr>
        <w:trPr>
          <w:cantSplit/>
        </w:trPr>
        <w:tc>
          <w:tcPr>
            <w:tcW w:type="dxa" w:w="2592"/>
            <w:vAlign w:val="center"/>
            <w:tcBorders>
              <w:top w:val="single" w:sz="6" w:space="0" w:color="C8D2CB"/>
              <w:left w:val="single" w:sz="6" w:space="0" w:color="C8D2CB"/>
              <w:bottom w:val="single" w:sz="6" w:space="0" w:color="C8D2CB"/>
              <w:right w:val="single" w:sz="6" w:space="0" w:color="C8D2CB"/>
              <w:insideH w:val="single" w:sz="6" w:space="0" w:color="C8D2CB"/>
              <w:insideV w:val="single" w:sz="6" w:space="0" w:color="C8D2CB"/>
            </w:tcBorders>
          </w:tcPr>
          <w:p>
            <w:pPr>
              <w:spacing w:after="40" w:before="40"/>
            </w:pPr>
            <w:r>
              <w:rPr>
                <w:rFonts w:ascii="Aptos" w:hAnsi="Aptos"/>
                <w:sz w:val="16"/>
              </w:rPr>
              <w:t>Routes and runtime</w:t>
            </w:r>
          </w:p>
        </w:tc>
        <w:tc>
          <w:tcPr>
            <w:tcW w:type="dxa" w:w="8064"/>
            <w:vAlign w:val="center"/>
            <w:tcBorders>
              <w:top w:val="single" w:sz="6" w:space="0" w:color="C8D2CB"/>
              <w:left w:val="single" w:sz="6" w:space="0" w:color="C8D2CB"/>
              <w:bottom w:val="single" w:sz="6" w:space="0" w:color="C8D2CB"/>
              <w:right w:val="single" w:sz="6" w:space="0" w:color="C8D2CB"/>
              <w:insideH w:val="single" w:sz="6" w:space="0" w:color="C8D2CB"/>
              <w:insideV w:val="single" w:sz="6" w:space="0" w:color="C8D2CB"/>
            </w:tcBorders>
          </w:tcPr>
          <w:p>
            <w:pPr>
              <w:spacing w:after="40" w:before="40"/>
            </w:pPr>
            <w:r>
              <w:rPr>
                <w:rFonts w:ascii="Aptos" w:hAnsi="Aptos"/>
                <w:sz w:val="16"/>
              </w:rPr>
              <w:t>backend/src/app.js; backend/src/routes; backend/src/config/env.js</w:t>
            </w:r>
          </w:p>
        </w:tc>
      </w:tr>
      <w:tr>
        <w:trPr>
          <w:cantSplit/>
        </w:trPr>
        <w:tc>
          <w:tcPr>
            <w:tcW w:type="dxa" w:w="2592"/>
            <w:vAlign w:val="center"/>
            <w:tcBorders>
              <w:top w:val="single" w:sz="6" w:space="0" w:color="C8D2CB"/>
              <w:left w:val="single" w:sz="6" w:space="0" w:color="C8D2CB"/>
              <w:bottom w:val="single" w:sz="6" w:space="0" w:color="C8D2CB"/>
              <w:right w:val="single" w:sz="6" w:space="0" w:color="C8D2CB"/>
              <w:insideH w:val="single" w:sz="6" w:space="0" w:color="C8D2CB"/>
              <w:insideV w:val="single" w:sz="6" w:space="0" w:color="C8D2CB"/>
            </w:tcBorders>
            <w:shd w:fill="F5F8F6"/>
          </w:tcPr>
          <w:p>
            <w:pPr>
              <w:spacing w:after="40" w:before="40"/>
            </w:pPr>
            <w:r>
              <w:rPr>
                <w:rFonts w:ascii="Aptos" w:hAnsi="Aptos"/>
                <w:sz w:val="16"/>
              </w:rPr>
              <w:t>Accounts and recovery</w:t>
            </w:r>
          </w:p>
        </w:tc>
        <w:tc>
          <w:tcPr>
            <w:tcW w:type="dxa" w:w="8064"/>
            <w:vAlign w:val="center"/>
            <w:tcBorders>
              <w:top w:val="single" w:sz="6" w:space="0" w:color="C8D2CB"/>
              <w:left w:val="single" w:sz="6" w:space="0" w:color="C8D2CB"/>
              <w:bottom w:val="single" w:sz="6" w:space="0" w:color="C8D2CB"/>
              <w:right w:val="single" w:sz="6" w:space="0" w:color="C8D2CB"/>
              <w:insideH w:val="single" w:sz="6" w:space="0" w:color="C8D2CB"/>
              <w:insideV w:val="single" w:sz="6" w:space="0" w:color="C8D2CB"/>
            </w:tcBorders>
            <w:shd w:fill="F5F8F6"/>
          </w:tcPr>
          <w:p>
            <w:pPr>
              <w:spacing w:after="40" w:before="40"/>
            </w:pPr>
            <w:r>
              <w:rPr>
                <w:rFonts w:ascii="Aptos" w:hAnsi="Aptos"/>
                <w:sz w:val="16"/>
              </w:rPr>
              <w:t>authController.js; userController.js; accountSecurityService.js; passwordResetService.js</w:t>
            </w:r>
          </w:p>
        </w:tc>
      </w:tr>
      <w:tr>
        <w:trPr>
          <w:cantSplit/>
        </w:trPr>
        <w:tc>
          <w:tcPr>
            <w:tcW w:type="dxa" w:w="2592"/>
            <w:vAlign w:val="center"/>
            <w:tcBorders>
              <w:top w:val="single" w:sz="6" w:space="0" w:color="C8D2CB"/>
              <w:left w:val="single" w:sz="6" w:space="0" w:color="C8D2CB"/>
              <w:bottom w:val="single" w:sz="6" w:space="0" w:color="C8D2CB"/>
              <w:right w:val="single" w:sz="6" w:space="0" w:color="C8D2CB"/>
              <w:insideH w:val="single" w:sz="6" w:space="0" w:color="C8D2CB"/>
              <w:insideV w:val="single" w:sz="6" w:space="0" w:color="C8D2CB"/>
            </w:tcBorders>
          </w:tcPr>
          <w:p>
            <w:pPr>
              <w:spacing w:after="40" w:before="40"/>
            </w:pPr>
            <w:r>
              <w:rPr>
                <w:rFonts w:ascii="Aptos" w:hAnsi="Aptos"/>
                <w:sz w:val="16"/>
              </w:rPr>
              <w:t>Ride lifecycle</w:t>
            </w:r>
          </w:p>
        </w:tc>
        <w:tc>
          <w:tcPr>
            <w:tcW w:type="dxa" w:w="8064"/>
            <w:vAlign w:val="center"/>
            <w:tcBorders>
              <w:top w:val="single" w:sz="6" w:space="0" w:color="C8D2CB"/>
              <w:left w:val="single" w:sz="6" w:space="0" w:color="C8D2CB"/>
              <w:bottom w:val="single" w:sz="6" w:space="0" w:color="C8D2CB"/>
              <w:right w:val="single" w:sz="6" w:space="0" w:color="C8D2CB"/>
              <w:insideH w:val="single" w:sz="6" w:space="0" w:color="C8D2CB"/>
              <w:insideV w:val="single" w:sz="6" w:space="0" w:color="C8D2CB"/>
            </w:tcBorders>
          </w:tcPr>
          <w:p>
            <w:pPr>
              <w:spacing w:after="40" w:before="40"/>
            </w:pPr>
            <w:r>
              <w:rPr>
                <w:rFonts w:ascii="Aptos" w:hAnsi="Aptos"/>
                <w:sz w:val="16"/>
              </w:rPr>
              <w:t>rideController.js; rideConstants.js; cancellationService.js; cancellationWorker.js</w:t>
            </w:r>
          </w:p>
        </w:tc>
      </w:tr>
      <w:tr>
        <w:trPr>
          <w:cantSplit/>
        </w:trPr>
        <w:tc>
          <w:tcPr>
            <w:tcW w:type="dxa" w:w="2592"/>
            <w:vAlign w:val="center"/>
            <w:tcBorders>
              <w:top w:val="single" w:sz="6" w:space="0" w:color="C8D2CB"/>
              <w:left w:val="single" w:sz="6" w:space="0" w:color="C8D2CB"/>
              <w:bottom w:val="single" w:sz="6" w:space="0" w:color="C8D2CB"/>
              <w:right w:val="single" w:sz="6" w:space="0" w:color="C8D2CB"/>
              <w:insideH w:val="single" w:sz="6" w:space="0" w:color="C8D2CB"/>
              <w:insideV w:val="single" w:sz="6" w:space="0" w:color="C8D2CB"/>
            </w:tcBorders>
            <w:shd w:fill="F5F8F6"/>
          </w:tcPr>
          <w:p>
            <w:pPr>
              <w:spacing w:after="40" w:before="40"/>
            </w:pPr>
            <w:r>
              <w:rPr>
                <w:rFonts w:ascii="Aptos" w:hAnsi="Aptos"/>
                <w:sz w:val="16"/>
              </w:rPr>
              <w:t>Routing and fare</w:t>
            </w:r>
          </w:p>
        </w:tc>
        <w:tc>
          <w:tcPr>
            <w:tcW w:type="dxa" w:w="8064"/>
            <w:vAlign w:val="center"/>
            <w:tcBorders>
              <w:top w:val="single" w:sz="6" w:space="0" w:color="C8D2CB"/>
              <w:left w:val="single" w:sz="6" w:space="0" w:color="C8D2CB"/>
              <w:bottom w:val="single" w:sz="6" w:space="0" w:color="C8D2CB"/>
              <w:right w:val="single" w:sz="6" w:space="0" w:color="C8D2CB"/>
              <w:insideH w:val="single" w:sz="6" w:space="0" w:color="C8D2CB"/>
              <w:insideV w:val="single" w:sz="6" w:space="0" w:color="C8D2CB"/>
            </w:tcBorders>
            <w:shd w:fill="F5F8F6"/>
          </w:tcPr>
          <w:p>
            <w:pPr>
              <w:spacing w:after="40" w:before="40"/>
            </w:pPr>
            <w:r>
              <w:rPr>
                <w:rFonts w:ascii="Aptos" w:hAnsi="Aptos"/>
                <w:sz w:val="16"/>
              </w:rPr>
              <w:t>routingService.js; geocodingService.js; fareCalculator.js; mapController.js</w:t>
            </w:r>
          </w:p>
        </w:tc>
      </w:tr>
      <w:tr>
        <w:trPr>
          <w:cantSplit/>
        </w:trPr>
        <w:tc>
          <w:tcPr>
            <w:tcW w:type="dxa" w:w="2592"/>
            <w:vAlign w:val="center"/>
            <w:tcBorders>
              <w:top w:val="single" w:sz="6" w:space="0" w:color="C8D2CB"/>
              <w:left w:val="single" w:sz="6" w:space="0" w:color="C8D2CB"/>
              <w:bottom w:val="single" w:sz="6" w:space="0" w:color="C8D2CB"/>
              <w:right w:val="single" w:sz="6" w:space="0" w:color="C8D2CB"/>
              <w:insideH w:val="single" w:sz="6" w:space="0" w:color="C8D2CB"/>
              <w:insideV w:val="single" w:sz="6" w:space="0" w:color="C8D2CB"/>
            </w:tcBorders>
          </w:tcPr>
          <w:p>
            <w:pPr>
              <w:spacing w:after="40" w:before="40"/>
            </w:pPr>
            <w:r>
              <w:rPr>
                <w:rFonts w:ascii="Aptos" w:hAnsi="Aptos"/>
                <w:sz w:val="16"/>
              </w:rPr>
              <w:t>Presence</w:t>
            </w:r>
          </w:p>
        </w:tc>
        <w:tc>
          <w:tcPr>
            <w:tcW w:type="dxa" w:w="8064"/>
            <w:vAlign w:val="center"/>
            <w:tcBorders>
              <w:top w:val="single" w:sz="6" w:space="0" w:color="C8D2CB"/>
              <w:left w:val="single" w:sz="6" w:space="0" w:color="C8D2CB"/>
              <w:bottom w:val="single" w:sz="6" w:space="0" w:color="C8D2CB"/>
              <w:right w:val="single" w:sz="6" w:space="0" w:color="C8D2CB"/>
              <w:insideH w:val="single" w:sz="6" w:space="0" w:color="C8D2CB"/>
              <w:insideV w:val="single" w:sz="6" w:space="0" w:color="C8D2CB"/>
            </w:tcBorders>
          </w:tcPr>
          <w:p>
            <w:pPr>
              <w:spacing w:after="40" w:before="40"/>
            </w:pPr>
            <w:r>
              <w:rPr>
                <w:rFonts w:ascii="Aptos" w:hAnsi="Aptos"/>
                <w:sz w:val="16"/>
              </w:rPr>
              <w:t>riderPresenceService.js; userController.js; RealtimeContext.jsx</w:t>
            </w:r>
          </w:p>
        </w:tc>
      </w:tr>
      <w:tr>
        <w:trPr>
          <w:cantSplit/>
        </w:trPr>
        <w:tc>
          <w:tcPr>
            <w:tcW w:type="dxa" w:w="2592"/>
            <w:vAlign w:val="center"/>
            <w:tcBorders>
              <w:top w:val="single" w:sz="6" w:space="0" w:color="C8D2CB"/>
              <w:left w:val="single" w:sz="6" w:space="0" w:color="C8D2CB"/>
              <w:bottom w:val="single" w:sz="6" w:space="0" w:color="C8D2CB"/>
              <w:right w:val="single" w:sz="6" w:space="0" w:color="C8D2CB"/>
              <w:insideH w:val="single" w:sz="6" w:space="0" w:color="C8D2CB"/>
              <w:insideV w:val="single" w:sz="6" w:space="0" w:color="C8D2CB"/>
            </w:tcBorders>
            <w:shd w:fill="F5F8F6"/>
          </w:tcPr>
          <w:p>
            <w:pPr>
              <w:spacing w:after="40" w:before="40"/>
            </w:pPr>
            <w:r>
              <w:rPr>
                <w:rFonts w:ascii="Aptos" w:hAnsi="Aptos"/>
                <w:sz w:val="16"/>
              </w:rPr>
              <w:t>Notifications</w:t>
            </w:r>
          </w:p>
        </w:tc>
        <w:tc>
          <w:tcPr>
            <w:tcW w:type="dxa" w:w="8064"/>
            <w:vAlign w:val="center"/>
            <w:tcBorders>
              <w:top w:val="single" w:sz="6" w:space="0" w:color="C8D2CB"/>
              <w:left w:val="single" w:sz="6" w:space="0" w:color="C8D2CB"/>
              <w:bottom w:val="single" w:sz="6" w:space="0" w:color="C8D2CB"/>
              <w:right w:val="single" w:sz="6" w:space="0" w:color="C8D2CB"/>
              <w:insideH w:val="single" w:sz="6" w:space="0" w:color="C8D2CB"/>
              <w:insideV w:val="single" w:sz="6" w:space="0" w:color="C8D2CB"/>
            </w:tcBorders>
            <w:shd w:fill="F5F8F6"/>
          </w:tcPr>
          <w:p>
            <w:pPr>
              <w:spacing w:after="40" w:before="40"/>
            </w:pPr>
            <w:r>
              <w:rPr>
                <w:rFonts w:ascii="Aptos" w:hAnsi="Aptos"/>
                <w:sz w:val="16"/>
              </w:rPr>
              <w:t>notificationService.js; NotificationPopups.jsx; Navbar.jsx; Notifications.jsx</w:t>
            </w:r>
          </w:p>
        </w:tc>
      </w:tr>
      <w:tr>
        <w:trPr>
          <w:cantSplit/>
        </w:trPr>
        <w:tc>
          <w:tcPr>
            <w:tcW w:type="dxa" w:w="2592"/>
            <w:vAlign w:val="center"/>
            <w:tcBorders>
              <w:top w:val="single" w:sz="6" w:space="0" w:color="C8D2CB"/>
              <w:left w:val="single" w:sz="6" w:space="0" w:color="C8D2CB"/>
              <w:bottom w:val="single" w:sz="6" w:space="0" w:color="C8D2CB"/>
              <w:right w:val="single" w:sz="6" w:space="0" w:color="C8D2CB"/>
              <w:insideH w:val="single" w:sz="6" w:space="0" w:color="C8D2CB"/>
              <w:insideV w:val="single" w:sz="6" w:space="0" w:color="C8D2CB"/>
            </w:tcBorders>
          </w:tcPr>
          <w:p>
            <w:pPr>
              <w:spacing w:after="40" w:before="40"/>
            </w:pPr>
            <w:r>
              <w:rPr>
                <w:rFonts w:ascii="Aptos" w:hAnsi="Aptos"/>
                <w:sz w:val="16"/>
              </w:rPr>
              <w:t>Dual role and settings</w:t>
            </w:r>
          </w:p>
        </w:tc>
        <w:tc>
          <w:tcPr>
            <w:tcW w:type="dxa" w:w="8064"/>
            <w:vAlign w:val="center"/>
            <w:tcBorders>
              <w:top w:val="single" w:sz="6" w:space="0" w:color="C8D2CB"/>
              <w:left w:val="single" w:sz="6" w:space="0" w:color="C8D2CB"/>
              <w:bottom w:val="single" w:sz="6" w:space="0" w:color="C8D2CB"/>
              <w:right w:val="single" w:sz="6" w:space="0" w:color="C8D2CB"/>
              <w:insideH w:val="single" w:sz="6" w:space="0" w:color="C8D2CB"/>
              <w:insideV w:val="single" w:sz="6" w:space="0" w:color="C8D2CB"/>
            </w:tcBorders>
          </w:tcPr>
          <w:p>
            <w:pPr>
              <w:spacing w:after="40" w:before="40"/>
            </w:pPr>
            <w:r>
              <w:rPr>
                <w:rFonts w:ascii="Aptos" w:hAnsi="Aptos"/>
                <w:sz w:val="16"/>
              </w:rPr>
              <w:t>AuthContext.jsx; authStore.js; Settings.jsx; ProtectedRoute.jsx</w:t>
            </w:r>
          </w:p>
        </w:tc>
      </w:tr>
      <w:tr>
        <w:trPr>
          <w:cantSplit/>
        </w:trPr>
        <w:tc>
          <w:tcPr>
            <w:tcW w:type="dxa" w:w="2592"/>
            <w:vAlign w:val="center"/>
            <w:tcBorders>
              <w:top w:val="single" w:sz="6" w:space="0" w:color="C8D2CB"/>
              <w:left w:val="single" w:sz="6" w:space="0" w:color="C8D2CB"/>
              <w:bottom w:val="single" w:sz="6" w:space="0" w:color="C8D2CB"/>
              <w:right w:val="single" w:sz="6" w:space="0" w:color="C8D2CB"/>
              <w:insideH w:val="single" w:sz="6" w:space="0" w:color="C8D2CB"/>
              <w:insideV w:val="single" w:sz="6" w:space="0" w:color="C8D2CB"/>
            </w:tcBorders>
            <w:shd w:fill="F5F8F6"/>
          </w:tcPr>
          <w:p>
            <w:pPr>
              <w:spacing w:after="40" w:before="40"/>
            </w:pPr>
            <w:r>
              <w:rPr>
                <w:rFonts w:ascii="Aptos" w:hAnsi="Aptos"/>
                <w:sz w:val="16"/>
              </w:rPr>
              <w:t>Delivery semantics</w:t>
            </w:r>
          </w:p>
        </w:tc>
        <w:tc>
          <w:tcPr>
            <w:tcW w:type="dxa" w:w="8064"/>
            <w:vAlign w:val="center"/>
            <w:tcBorders>
              <w:top w:val="single" w:sz="6" w:space="0" w:color="C8D2CB"/>
              <w:left w:val="single" w:sz="6" w:space="0" w:color="C8D2CB"/>
              <w:bottom w:val="single" w:sz="6" w:space="0" w:color="C8D2CB"/>
              <w:right w:val="single" w:sz="6" w:space="0" w:color="C8D2CB"/>
              <w:insideH w:val="single" w:sz="6" w:space="0" w:color="C8D2CB"/>
              <w:insideV w:val="single" w:sz="6" w:space="0" w:color="C8D2CB"/>
            </w:tcBorders>
            <w:shd w:fill="F5F8F6"/>
          </w:tcPr>
          <w:p>
            <w:pPr>
              <w:spacing w:after="40" w:before="40"/>
            </w:pPr>
            <w:r>
              <w:rPr>
                <w:rFonts w:ascii="Aptos" w:hAnsi="Aptos"/>
                <w:sz w:val="16"/>
              </w:rPr>
              <w:t>deliveryDetails.js; deliveryOptions.js; locationLabels.js; quickPickLocations.js</w:t>
            </w:r>
          </w:p>
        </w:tc>
      </w:tr>
      <w:tr>
        <w:trPr>
          <w:cantSplit/>
        </w:trPr>
        <w:tc>
          <w:tcPr>
            <w:tcW w:type="dxa" w:w="2592"/>
            <w:vAlign w:val="center"/>
            <w:tcBorders>
              <w:top w:val="single" w:sz="6" w:space="0" w:color="C8D2CB"/>
              <w:left w:val="single" w:sz="6" w:space="0" w:color="C8D2CB"/>
              <w:bottom w:val="single" w:sz="6" w:space="0" w:color="C8D2CB"/>
              <w:right w:val="single" w:sz="6" w:space="0" w:color="C8D2CB"/>
              <w:insideH w:val="single" w:sz="6" w:space="0" w:color="C8D2CB"/>
              <w:insideV w:val="single" w:sz="6" w:space="0" w:color="C8D2CB"/>
            </w:tcBorders>
          </w:tcPr>
          <w:p>
            <w:pPr>
              <w:spacing w:after="40" w:before="40"/>
            </w:pPr>
            <w:r>
              <w:rPr>
                <w:rFonts w:ascii="Aptos" w:hAnsi="Aptos"/>
                <w:sz w:val="16"/>
              </w:rPr>
              <w:t>PWA</w:t>
            </w:r>
          </w:p>
        </w:tc>
        <w:tc>
          <w:tcPr>
            <w:tcW w:type="dxa" w:w="8064"/>
            <w:vAlign w:val="center"/>
            <w:tcBorders>
              <w:top w:val="single" w:sz="6" w:space="0" w:color="C8D2CB"/>
              <w:left w:val="single" w:sz="6" w:space="0" w:color="C8D2CB"/>
              <w:bottom w:val="single" w:sz="6" w:space="0" w:color="C8D2CB"/>
              <w:right w:val="single" w:sz="6" w:space="0" w:color="C8D2CB"/>
              <w:insideH w:val="single" w:sz="6" w:space="0" w:color="C8D2CB"/>
              <w:insideV w:val="single" w:sz="6" w:space="0" w:color="C8D2CB"/>
            </w:tcBorders>
          </w:tcPr>
          <w:p>
            <w:pPr>
              <w:spacing w:after="40" w:before="40"/>
            </w:pPr>
            <w:r>
              <w:rPr>
                <w:rFonts w:ascii="Aptos" w:hAnsi="Aptos"/>
                <w:sz w:val="16"/>
              </w:rPr>
              <w:t>vite.config.js; PwaManager.jsx; pwa.js; public/legacy-install.html</w:t>
            </w:r>
          </w:p>
        </w:tc>
      </w:tr>
    </w:tbl>
    <w:p/>
    <w:p>
      <w:pPr>
        <w:pStyle w:val="Heading2"/>
      </w:pPr>
      <w:r>
        <w:t>H.8 Recommended Next Work</w:t>
      </w:r>
    </w:p>
    <w:p>
      <w:pPr>
        <w:spacing w:after="80"/>
        <w:ind w:left="403" w:hanging="317"/>
      </w:pPr>
      <w:r>
        <w:rPr>
          <w:b/>
        </w:rPr>
        <w:t xml:space="preserve">1. </w:t>
      </w:r>
      <w:r>
        <w:t>Complete a hosted end-to-end review using fresh customer and rider accounts and record defects without combining unrelated fixes.</w:t>
      </w:r>
    </w:p>
    <w:p>
      <w:pPr>
        <w:spacing w:after="80"/>
        <w:ind w:left="403" w:hanging="317"/>
      </w:pPr>
      <w:r>
        <w:rPr>
          <w:b/>
        </w:rPr>
        <w:t xml:space="preserve">2. </w:t>
      </w:r>
      <w:r>
        <w:t>Update stale root, frontend, and backend README instructions so they match the deployed database-backed system, dual roles, main-only deployment, and current commands.</w:t>
      </w:r>
    </w:p>
    <w:p>
      <w:pPr>
        <w:spacing w:after="80"/>
        <w:ind w:left="403" w:hanging="317"/>
      </w:pPr>
      <w:r>
        <w:rPr>
          <w:b/>
        </w:rPr>
        <w:t xml:space="preserve">3. </w:t>
      </w:r>
      <w:r>
        <w:t>Agree the exact photo purposes, visibility, retention, consent wording, and Google account ownership before implementing the Drive-backed photo phase.</w:t>
      </w:r>
    </w:p>
    <w:p>
      <w:pPr>
        <w:spacing w:after="80"/>
        <w:ind w:left="403" w:hanging="317"/>
      </w:pPr>
      <w:r>
        <w:rPr>
          <w:b/>
        </w:rPr>
        <w:t xml:space="preserve">4. </w:t>
      </w:r>
      <w:r>
        <w:t>Implement the private photo flow as one isolated phase with backend authorization tests and an administrator review workflow.</w:t>
      </w:r>
    </w:p>
    <w:p>
      <w:pPr>
        <w:spacing w:after="80"/>
        <w:ind w:left="403" w:hanging="317"/>
      </w:pPr>
      <w:r>
        <w:rPr>
          <w:b/>
        </w:rPr>
        <w:t xml:space="preserve">5. </w:t>
      </w:r>
      <w:r>
        <w:t>Implement the rider-mismatch reporting and risk-triggered re-verification phase after photo approval is available.</w:t>
      </w:r>
    </w:p>
    <w:p>
      <w:pPr>
        <w:spacing w:after="80"/>
        <w:ind w:left="403" w:hanging="317"/>
      </w:pPr>
      <w:r>
        <w:rPr>
          <w:b/>
        </w:rPr>
        <w:t xml:space="preserve">6. </w:t>
      </w:r>
      <w:r>
        <w:t>Only then consider verified-domain email delivery, full water round-trip routing, Web Push, and broader production hardening.</w:t>
      </w:r>
    </w:p>
    <w:p>
      <w:pPr>
        <w:pStyle w:val="Heading2"/>
      </w:pPr>
      <w:r>
        <w:t>H.9 Copy Ready Continuation Prompt</w:t>
      </w:r>
    </w:p>
    <w:p>
      <w:pPr>
        <w:spacing w:after="140" w:line="259" w:lineRule="auto"/>
      </w:pPr>
      <w:r>
        <w:t>A project owner may provide the following prompt to another AI model together with repository access:</w:t>
      </w:r>
    </w:p>
    <w:p>
      <w:pPr>
        <w:pStyle w:val="CodeText"/>
        <w:spacing w:after="0"/>
      </w:pPr>
      <w:r>
        <w:rPr>
          <w:rFonts w:ascii="Consolas" w:hAnsi="Consolas"/>
          <w:sz w:val="17"/>
        </w:rPr>
        <w:t>Continue the Vanni Ride project from the current main branch.</w:t>
      </w:r>
    </w:p>
    <w:p>
      <w:pPr>
        <w:pStyle w:val="CodeText"/>
        <w:spacing w:after="0"/>
      </w:pPr>
      <w:r>
        <w:rPr>
          <w:rFonts w:ascii="Consolas" w:hAnsi="Consolas"/>
          <w:sz w:val="17"/>
        </w:rPr>
        <w:t>Read documentation/master-specification/Vanni_Ride_Master_Specification_Version_3.docx</w:t>
      </w:r>
    </w:p>
    <w:p>
      <w:pPr>
        <w:pStyle w:val="CodeText"/>
        <w:spacing w:after="0"/>
      </w:pPr>
      <w:r>
        <w:rPr>
          <w:rFonts w:ascii="Consolas" w:hAnsi="Consolas"/>
          <w:sz w:val="17"/>
        </w:rPr>
        <w:t>completely before changing code. Treat commit 0f5f1e1 as the documented baseline, but verify</w:t>
      </w:r>
    </w:p>
    <w:p>
      <w:pPr>
        <w:pStyle w:val="CodeText"/>
        <w:spacing w:after="0"/>
      </w:pPr>
      <w:r>
        <w:rPr>
          <w:rFonts w:ascii="Consolas" w:hAnsi="Consolas"/>
          <w:sz w:val="17"/>
        </w:rPr>
        <w:t>the actual HEAD and working tree. Preserve all unrelated changes and secrets. Cloudflare Pages</w:t>
      </w:r>
    </w:p>
    <w:p>
      <w:pPr>
        <w:pStyle w:val="CodeText"/>
        <w:spacing w:after="0"/>
      </w:pPr>
      <w:r>
        <w:rPr>
          <w:rFonts w:ascii="Consolas" w:hAnsi="Consolas"/>
          <w:sz w:val="17"/>
        </w:rPr>
        <w:t>and Railway deploy from main; do not use the retired frontend-backend-integration workflow.</w:t>
      </w:r>
    </w:p>
    <w:p>
      <w:pPr>
        <w:pStyle w:val="CodeText"/>
        <w:spacing w:after="0"/>
      </w:pPr>
      <w:r>
        <w:rPr>
          <w:rFonts w:ascii="Consolas" w:hAnsi="Consolas"/>
          <w:sz w:val="17"/>
        </w:rPr>
        <w:t>Implement only the phase I request, then run backend tests and frontend tests, lint, build,</w:t>
      </w:r>
    </w:p>
    <w:p>
      <w:pPr>
        <w:pStyle w:val="CodeText"/>
        <w:spacing w:after="0"/>
      </w:pPr>
      <w:r>
        <w:rPr>
          <w:rFonts w:ascii="Consolas" w:hAnsi="Consolas"/>
          <w:sz w:val="17"/>
        </w:rPr>
        <w:t>and git diff --check. Keep authorization and fare calculation on the backend. Never publish</w:t>
      </w:r>
    </w:p>
    <w:p>
      <w:pPr>
        <w:pStyle w:val="CodeText"/>
        <w:spacing w:after="0"/>
      </w:pPr>
      <w:r>
        <w:rPr>
          <w:rFonts w:ascii="Consolas" w:hAnsi="Consolas"/>
          <w:sz w:val="17"/>
        </w:rPr>
        <w:t>administrator credentials, reset links, NIC data, Google credentials, or other secrets. Explain</w:t>
      </w:r>
    </w:p>
    <w:p>
      <w:pPr>
        <w:pStyle w:val="CodeText"/>
        <w:spacing w:after="0"/>
      </w:pPr>
      <w:r>
        <w:rPr>
          <w:rFonts w:ascii="Consolas" w:hAnsi="Consolas"/>
          <w:sz w:val="17"/>
        </w:rPr>
        <w:t>what changed, what was verified, what remains, and update the master specification when behavior changes.</w:t>
      </w:r>
    </w:p>
    <w:p>
      <w:pPr>
        <w:pStyle w:val="Heading2"/>
      </w:pPr>
      <w:r>
        <w:t>H.10 Definition of Done for Future AI Work</w:t>
      </w:r>
    </w:p>
    <w:p>
      <w:pPr>
        <w:pStyle w:val="ListBullet"/>
        <w:spacing w:after="60"/>
      </w:pPr>
      <w:r>
        <w:t>The requested phase is fully implemented without unrequested adjacent features.</w:t>
      </w:r>
    </w:p>
    <w:p>
      <w:pPr>
        <w:pStyle w:val="ListBullet"/>
        <w:spacing w:after="60"/>
      </w:pPr>
      <w:r>
        <w:t>Authorization, validation, failure, empty, and stale-state cases are handled.</w:t>
      </w:r>
    </w:p>
    <w:p>
      <w:pPr>
        <w:pStyle w:val="ListBullet"/>
        <w:spacing w:after="60"/>
      </w:pPr>
      <w:r>
        <w:t>Relevant automated tests pass; frontend lint and production build pass when frontend code changes.</w:t>
      </w:r>
    </w:p>
    <w:p>
      <w:pPr>
        <w:pStyle w:val="ListBullet"/>
        <w:spacing w:after="60"/>
      </w:pPr>
      <w:r>
        <w:t>The deployed architecture, main-branch policy, external-provider fallbacks, and secret boundaries are preserved.</w:t>
      </w:r>
    </w:p>
    <w:p>
      <w:pPr>
        <w:pStyle w:val="ListBullet"/>
        <w:spacing w:after="60"/>
      </w:pPr>
      <w:r>
        <w:t>User-visible wording is understandable and does not expose internal security details.</w:t>
      </w:r>
    </w:p>
    <w:p>
      <w:pPr>
        <w:pStyle w:val="ListBullet"/>
        <w:spacing w:after="60"/>
      </w:pPr>
      <w:r>
        <w:t>Documentation, configuration examples, and this specification are updated where behavior changed.</w:t>
      </w:r>
    </w:p>
    <w:p>
      <w:pPr>
        <w:pStyle w:val="ListBullet"/>
        <w:spacing w:after="60"/>
      </w:pPr>
      <w:r>
        <w:t>The diff has no secrets, temporary artifacts, dependencies, accidental data, or unrelated rewrites.</w:t>
      </w:r>
    </w:p>
    <w:p>
      <w:pPr>
        <w:pStyle w:val="ListBullet"/>
        <w:spacing w:after="60"/>
      </w:pPr>
      <w:r>
        <w:t>The final handoff names the commit or files changed, verification completed, deployment state, and remaining limitations.</w:t>
      </w:r>
    </w:p>
    <w:p>
      <w:r>
        <w:br w:type="page"/>
      </w:r>
    </w:p>
    <w:p>
      <w:pPr>
        <w:pStyle w:val="Heading1"/>
      </w:pPr>
      <w:r>
        <w:t>Appendix I Version 3 Approval Record</w:t>
      </w:r>
    </w:p>
    <w:p>
      <w:pPr>
        <w:spacing w:after="140" w:line="259" w:lineRule="auto"/>
      </w:pPr>
      <w:r>
        <w:t>Version 3 becomes the accepted project authority after team review. Any future behavior change should increment the document version or update date, baseline commit, affected requirements, tests, and roadmap status.</w:t>
      </w:r>
    </w:p>
    <w:tbl>
      <w:tblPr>
        <w:tblStyle w:val="TableGrid"/>
        <w:tblW w:type="auto" w:w="0"/>
        <w:jc w:val="center"/>
        <w:tblLayout w:type="fixed"/>
        <w:tblLook w:firstColumn="1" w:firstRow="1" w:lastColumn="0" w:lastRow="0" w:noHBand="0" w:noVBand="1" w:val="04A0"/>
      </w:tblPr>
      <w:tblGrid>
        <w:gridCol w:w="2469"/>
        <w:gridCol w:w="2469"/>
        <w:gridCol w:w="2469"/>
        <w:gridCol w:w="2469"/>
      </w:tblGrid>
      <w:tr>
        <w:trPr>
          <w:cantSplit/>
          <w:tblHeader w:val="true"/>
        </w:trPr>
        <w:tc>
          <w:tcPr>
            <w:tcW w:type="dxa" w:w="3024"/>
            <w:vAlign w:val="center"/>
            <w:tcBorders>
              <w:top w:val="single" w:sz="6" w:space="0" w:color="C8D2CB"/>
              <w:left w:val="single" w:sz="6" w:space="0" w:color="C8D2CB"/>
              <w:bottom w:val="single" w:sz="6" w:space="0" w:color="C8D2CB"/>
              <w:right w:val="single" w:sz="6" w:space="0" w:color="C8D2CB"/>
              <w:insideH w:val="single" w:sz="6" w:space="0" w:color="C8D2CB"/>
              <w:insideV w:val="single" w:sz="6" w:space="0" w:color="C8D2CB"/>
            </w:tcBorders>
            <w:shd w:fill="1E7A3D"/>
          </w:tcPr>
          <w:p>
            <w:pPr>
              <w:spacing w:after="40" w:before="40"/>
            </w:pPr>
            <w:r>
              <w:rPr>
                <w:rFonts w:ascii="Aptos" w:hAnsi="Aptos"/>
                <w:b/>
                <w:color w:val="FFFFFF"/>
                <w:sz w:val="17"/>
              </w:rPr>
              <w:t>Role</w:t>
            </w:r>
          </w:p>
        </w:tc>
        <w:tc>
          <w:tcPr>
            <w:tcW w:type="dxa" w:w="2880"/>
            <w:vAlign w:val="center"/>
            <w:tcBorders>
              <w:top w:val="single" w:sz="6" w:space="0" w:color="C8D2CB"/>
              <w:left w:val="single" w:sz="6" w:space="0" w:color="C8D2CB"/>
              <w:bottom w:val="single" w:sz="6" w:space="0" w:color="C8D2CB"/>
              <w:right w:val="single" w:sz="6" w:space="0" w:color="C8D2CB"/>
              <w:insideH w:val="single" w:sz="6" w:space="0" w:color="C8D2CB"/>
              <w:insideV w:val="single" w:sz="6" w:space="0" w:color="C8D2CB"/>
            </w:tcBorders>
            <w:shd w:fill="1E7A3D"/>
          </w:tcPr>
          <w:p>
            <w:pPr>
              <w:spacing w:after="40" w:before="40"/>
            </w:pPr>
            <w:r>
              <w:rPr>
                <w:rFonts w:ascii="Aptos" w:hAnsi="Aptos"/>
                <w:b/>
                <w:color w:val="FFFFFF"/>
                <w:sz w:val="17"/>
              </w:rPr>
              <w:t>Name</w:t>
            </w:r>
          </w:p>
        </w:tc>
        <w:tc>
          <w:tcPr>
            <w:tcW w:type="dxa" w:w="2592"/>
            <w:vAlign w:val="center"/>
            <w:tcBorders>
              <w:top w:val="single" w:sz="6" w:space="0" w:color="C8D2CB"/>
              <w:left w:val="single" w:sz="6" w:space="0" w:color="C8D2CB"/>
              <w:bottom w:val="single" w:sz="6" w:space="0" w:color="C8D2CB"/>
              <w:right w:val="single" w:sz="6" w:space="0" w:color="C8D2CB"/>
              <w:insideH w:val="single" w:sz="6" w:space="0" w:color="C8D2CB"/>
              <w:insideV w:val="single" w:sz="6" w:space="0" w:color="C8D2CB"/>
            </w:tcBorders>
            <w:shd w:fill="1E7A3D"/>
          </w:tcPr>
          <w:p>
            <w:pPr>
              <w:spacing w:after="40" w:before="40"/>
            </w:pPr>
            <w:r>
              <w:rPr>
                <w:rFonts w:ascii="Aptos" w:hAnsi="Aptos"/>
                <w:b/>
                <w:color w:val="FFFFFF"/>
                <w:sz w:val="17"/>
              </w:rPr>
              <w:t>Decision</w:t>
            </w:r>
          </w:p>
        </w:tc>
        <w:tc>
          <w:tcPr>
            <w:tcW w:type="dxa" w:w="2160"/>
            <w:vAlign w:val="center"/>
            <w:tcBorders>
              <w:top w:val="single" w:sz="6" w:space="0" w:color="C8D2CB"/>
              <w:left w:val="single" w:sz="6" w:space="0" w:color="C8D2CB"/>
              <w:bottom w:val="single" w:sz="6" w:space="0" w:color="C8D2CB"/>
              <w:right w:val="single" w:sz="6" w:space="0" w:color="C8D2CB"/>
              <w:insideH w:val="single" w:sz="6" w:space="0" w:color="C8D2CB"/>
              <w:insideV w:val="single" w:sz="6" w:space="0" w:color="C8D2CB"/>
            </w:tcBorders>
            <w:shd w:fill="1E7A3D"/>
          </w:tcPr>
          <w:p>
            <w:pPr>
              <w:spacing w:after="40" w:before="40"/>
            </w:pPr>
            <w:r>
              <w:rPr>
                <w:rFonts w:ascii="Aptos" w:hAnsi="Aptos"/>
                <w:b/>
                <w:color w:val="FFFFFF"/>
                <w:sz w:val="17"/>
              </w:rPr>
              <w:t>Date</w:t>
            </w:r>
          </w:p>
        </w:tc>
      </w:tr>
      <w:tr>
        <w:trPr>
          <w:cantSplit/>
        </w:trPr>
        <w:tc>
          <w:tcPr>
            <w:tcW w:type="dxa" w:w="3024"/>
            <w:vAlign w:val="center"/>
            <w:tcBorders>
              <w:top w:val="single" w:sz="6" w:space="0" w:color="C8D2CB"/>
              <w:left w:val="single" w:sz="6" w:space="0" w:color="C8D2CB"/>
              <w:bottom w:val="single" w:sz="6" w:space="0" w:color="C8D2CB"/>
              <w:right w:val="single" w:sz="6" w:space="0" w:color="C8D2CB"/>
              <w:insideH w:val="single" w:sz="6" w:space="0" w:color="C8D2CB"/>
              <w:insideV w:val="single" w:sz="6" w:space="0" w:color="C8D2CB"/>
            </w:tcBorders>
          </w:tcPr>
          <w:p>
            <w:pPr>
              <w:spacing w:after="40" w:before="40"/>
            </w:pPr>
            <w:r>
              <w:rPr>
                <w:rFonts w:ascii="Aptos" w:hAnsi="Aptos"/>
                <w:sz w:val="17"/>
              </w:rPr>
              <w:t>Project representative</w:t>
            </w:r>
          </w:p>
        </w:tc>
        <w:tc>
          <w:tcPr>
            <w:tcW w:type="dxa" w:w="2880"/>
            <w:vAlign w:val="center"/>
            <w:tcBorders>
              <w:top w:val="single" w:sz="6" w:space="0" w:color="C8D2CB"/>
              <w:left w:val="single" w:sz="6" w:space="0" w:color="C8D2CB"/>
              <w:bottom w:val="single" w:sz="6" w:space="0" w:color="C8D2CB"/>
              <w:right w:val="single" w:sz="6" w:space="0" w:color="C8D2CB"/>
              <w:insideH w:val="single" w:sz="6" w:space="0" w:color="C8D2CB"/>
              <w:insideV w:val="single" w:sz="6" w:space="0" w:color="C8D2CB"/>
            </w:tcBorders>
          </w:tcPr>
          <w:p>
            <w:pPr>
              <w:spacing w:after="40" w:before="40"/>
            </w:pPr>
            <w:r>
              <w:rPr>
                <w:rFonts w:ascii="Aptos" w:hAnsi="Aptos"/>
                <w:sz w:val="17"/>
              </w:rPr>
            </w:r>
          </w:p>
        </w:tc>
        <w:tc>
          <w:tcPr>
            <w:tcW w:type="dxa" w:w="2592"/>
            <w:vAlign w:val="center"/>
            <w:tcBorders>
              <w:top w:val="single" w:sz="6" w:space="0" w:color="C8D2CB"/>
              <w:left w:val="single" w:sz="6" w:space="0" w:color="C8D2CB"/>
              <w:bottom w:val="single" w:sz="6" w:space="0" w:color="C8D2CB"/>
              <w:right w:val="single" w:sz="6" w:space="0" w:color="C8D2CB"/>
              <w:insideH w:val="single" w:sz="6" w:space="0" w:color="C8D2CB"/>
              <w:insideV w:val="single" w:sz="6" w:space="0" w:color="C8D2CB"/>
            </w:tcBorders>
          </w:tcPr>
          <w:p>
            <w:pPr>
              <w:spacing w:after="40" w:before="40"/>
            </w:pPr>
            <w:r>
              <w:rPr>
                <w:rFonts w:ascii="Aptos" w:hAnsi="Aptos"/>
                <w:sz w:val="17"/>
              </w:rPr>
            </w:r>
          </w:p>
        </w:tc>
        <w:tc>
          <w:tcPr>
            <w:tcW w:type="dxa" w:w="2160"/>
            <w:vAlign w:val="center"/>
            <w:tcBorders>
              <w:top w:val="single" w:sz="6" w:space="0" w:color="C8D2CB"/>
              <w:left w:val="single" w:sz="6" w:space="0" w:color="C8D2CB"/>
              <w:bottom w:val="single" w:sz="6" w:space="0" w:color="C8D2CB"/>
              <w:right w:val="single" w:sz="6" w:space="0" w:color="C8D2CB"/>
              <w:insideH w:val="single" w:sz="6" w:space="0" w:color="C8D2CB"/>
              <w:insideV w:val="single" w:sz="6" w:space="0" w:color="C8D2CB"/>
            </w:tcBorders>
          </w:tcPr>
          <w:p>
            <w:pPr>
              <w:spacing w:after="40" w:before="40"/>
            </w:pPr>
            <w:r>
              <w:rPr>
                <w:rFonts w:ascii="Aptos" w:hAnsi="Aptos"/>
                <w:sz w:val="17"/>
              </w:rPr>
            </w:r>
          </w:p>
        </w:tc>
      </w:tr>
      <w:tr>
        <w:trPr>
          <w:cantSplit/>
        </w:trPr>
        <w:tc>
          <w:tcPr>
            <w:tcW w:type="dxa" w:w="3024"/>
            <w:vAlign w:val="center"/>
            <w:tcBorders>
              <w:top w:val="single" w:sz="6" w:space="0" w:color="C8D2CB"/>
              <w:left w:val="single" w:sz="6" w:space="0" w:color="C8D2CB"/>
              <w:bottom w:val="single" w:sz="6" w:space="0" w:color="C8D2CB"/>
              <w:right w:val="single" w:sz="6" w:space="0" w:color="C8D2CB"/>
              <w:insideH w:val="single" w:sz="6" w:space="0" w:color="C8D2CB"/>
              <w:insideV w:val="single" w:sz="6" w:space="0" w:color="C8D2CB"/>
            </w:tcBorders>
            <w:shd w:fill="F5F8F6"/>
          </w:tcPr>
          <w:p>
            <w:pPr>
              <w:spacing w:after="40" w:before="40"/>
            </w:pPr>
            <w:r>
              <w:rPr>
                <w:rFonts w:ascii="Aptos" w:hAnsi="Aptos"/>
                <w:sz w:val="17"/>
              </w:rPr>
              <w:t>Frontend reviewer</w:t>
            </w:r>
          </w:p>
        </w:tc>
        <w:tc>
          <w:tcPr>
            <w:tcW w:type="dxa" w:w="2880"/>
            <w:vAlign w:val="center"/>
            <w:tcBorders>
              <w:top w:val="single" w:sz="6" w:space="0" w:color="C8D2CB"/>
              <w:left w:val="single" w:sz="6" w:space="0" w:color="C8D2CB"/>
              <w:bottom w:val="single" w:sz="6" w:space="0" w:color="C8D2CB"/>
              <w:right w:val="single" w:sz="6" w:space="0" w:color="C8D2CB"/>
              <w:insideH w:val="single" w:sz="6" w:space="0" w:color="C8D2CB"/>
              <w:insideV w:val="single" w:sz="6" w:space="0" w:color="C8D2CB"/>
            </w:tcBorders>
            <w:shd w:fill="F5F8F6"/>
          </w:tcPr>
          <w:p>
            <w:pPr>
              <w:spacing w:after="40" w:before="40"/>
            </w:pPr>
            <w:r>
              <w:rPr>
                <w:rFonts w:ascii="Aptos" w:hAnsi="Aptos"/>
                <w:sz w:val="17"/>
              </w:rPr>
            </w:r>
          </w:p>
        </w:tc>
        <w:tc>
          <w:tcPr>
            <w:tcW w:type="dxa" w:w="2592"/>
            <w:vAlign w:val="center"/>
            <w:tcBorders>
              <w:top w:val="single" w:sz="6" w:space="0" w:color="C8D2CB"/>
              <w:left w:val="single" w:sz="6" w:space="0" w:color="C8D2CB"/>
              <w:bottom w:val="single" w:sz="6" w:space="0" w:color="C8D2CB"/>
              <w:right w:val="single" w:sz="6" w:space="0" w:color="C8D2CB"/>
              <w:insideH w:val="single" w:sz="6" w:space="0" w:color="C8D2CB"/>
              <w:insideV w:val="single" w:sz="6" w:space="0" w:color="C8D2CB"/>
            </w:tcBorders>
            <w:shd w:fill="F5F8F6"/>
          </w:tcPr>
          <w:p>
            <w:pPr>
              <w:spacing w:after="40" w:before="40"/>
            </w:pPr>
            <w:r>
              <w:rPr>
                <w:rFonts w:ascii="Aptos" w:hAnsi="Aptos"/>
                <w:sz w:val="17"/>
              </w:rPr>
            </w:r>
          </w:p>
        </w:tc>
        <w:tc>
          <w:tcPr>
            <w:tcW w:type="dxa" w:w="2160"/>
            <w:vAlign w:val="center"/>
            <w:tcBorders>
              <w:top w:val="single" w:sz="6" w:space="0" w:color="C8D2CB"/>
              <w:left w:val="single" w:sz="6" w:space="0" w:color="C8D2CB"/>
              <w:bottom w:val="single" w:sz="6" w:space="0" w:color="C8D2CB"/>
              <w:right w:val="single" w:sz="6" w:space="0" w:color="C8D2CB"/>
              <w:insideH w:val="single" w:sz="6" w:space="0" w:color="C8D2CB"/>
              <w:insideV w:val="single" w:sz="6" w:space="0" w:color="C8D2CB"/>
            </w:tcBorders>
            <w:shd w:fill="F5F8F6"/>
          </w:tcPr>
          <w:p>
            <w:pPr>
              <w:spacing w:after="40" w:before="40"/>
            </w:pPr>
            <w:r>
              <w:rPr>
                <w:rFonts w:ascii="Aptos" w:hAnsi="Aptos"/>
                <w:sz w:val="17"/>
              </w:rPr>
            </w:r>
          </w:p>
        </w:tc>
      </w:tr>
      <w:tr>
        <w:trPr>
          <w:cantSplit/>
        </w:trPr>
        <w:tc>
          <w:tcPr>
            <w:tcW w:type="dxa" w:w="3024"/>
            <w:vAlign w:val="center"/>
            <w:tcBorders>
              <w:top w:val="single" w:sz="6" w:space="0" w:color="C8D2CB"/>
              <w:left w:val="single" w:sz="6" w:space="0" w:color="C8D2CB"/>
              <w:bottom w:val="single" w:sz="6" w:space="0" w:color="C8D2CB"/>
              <w:right w:val="single" w:sz="6" w:space="0" w:color="C8D2CB"/>
              <w:insideH w:val="single" w:sz="6" w:space="0" w:color="C8D2CB"/>
              <w:insideV w:val="single" w:sz="6" w:space="0" w:color="C8D2CB"/>
            </w:tcBorders>
          </w:tcPr>
          <w:p>
            <w:pPr>
              <w:spacing w:after="40" w:before="40"/>
            </w:pPr>
            <w:r>
              <w:rPr>
                <w:rFonts w:ascii="Aptos" w:hAnsi="Aptos"/>
                <w:sz w:val="17"/>
              </w:rPr>
              <w:t>Backend reviewer</w:t>
            </w:r>
          </w:p>
        </w:tc>
        <w:tc>
          <w:tcPr>
            <w:tcW w:type="dxa" w:w="2880"/>
            <w:vAlign w:val="center"/>
            <w:tcBorders>
              <w:top w:val="single" w:sz="6" w:space="0" w:color="C8D2CB"/>
              <w:left w:val="single" w:sz="6" w:space="0" w:color="C8D2CB"/>
              <w:bottom w:val="single" w:sz="6" w:space="0" w:color="C8D2CB"/>
              <w:right w:val="single" w:sz="6" w:space="0" w:color="C8D2CB"/>
              <w:insideH w:val="single" w:sz="6" w:space="0" w:color="C8D2CB"/>
              <w:insideV w:val="single" w:sz="6" w:space="0" w:color="C8D2CB"/>
            </w:tcBorders>
          </w:tcPr>
          <w:p>
            <w:pPr>
              <w:spacing w:after="40" w:before="40"/>
            </w:pPr>
            <w:r>
              <w:rPr>
                <w:rFonts w:ascii="Aptos" w:hAnsi="Aptos"/>
                <w:sz w:val="17"/>
              </w:rPr>
            </w:r>
          </w:p>
        </w:tc>
        <w:tc>
          <w:tcPr>
            <w:tcW w:type="dxa" w:w="2592"/>
            <w:vAlign w:val="center"/>
            <w:tcBorders>
              <w:top w:val="single" w:sz="6" w:space="0" w:color="C8D2CB"/>
              <w:left w:val="single" w:sz="6" w:space="0" w:color="C8D2CB"/>
              <w:bottom w:val="single" w:sz="6" w:space="0" w:color="C8D2CB"/>
              <w:right w:val="single" w:sz="6" w:space="0" w:color="C8D2CB"/>
              <w:insideH w:val="single" w:sz="6" w:space="0" w:color="C8D2CB"/>
              <w:insideV w:val="single" w:sz="6" w:space="0" w:color="C8D2CB"/>
            </w:tcBorders>
          </w:tcPr>
          <w:p>
            <w:pPr>
              <w:spacing w:after="40" w:before="40"/>
            </w:pPr>
            <w:r>
              <w:rPr>
                <w:rFonts w:ascii="Aptos" w:hAnsi="Aptos"/>
                <w:sz w:val="17"/>
              </w:rPr>
            </w:r>
          </w:p>
        </w:tc>
        <w:tc>
          <w:tcPr>
            <w:tcW w:type="dxa" w:w="2160"/>
            <w:vAlign w:val="center"/>
            <w:tcBorders>
              <w:top w:val="single" w:sz="6" w:space="0" w:color="C8D2CB"/>
              <w:left w:val="single" w:sz="6" w:space="0" w:color="C8D2CB"/>
              <w:bottom w:val="single" w:sz="6" w:space="0" w:color="C8D2CB"/>
              <w:right w:val="single" w:sz="6" w:space="0" w:color="C8D2CB"/>
              <w:insideH w:val="single" w:sz="6" w:space="0" w:color="C8D2CB"/>
              <w:insideV w:val="single" w:sz="6" w:space="0" w:color="C8D2CB"/>
            </w:tcBorders>
          </w:tcPr>
          <w:p>
            <w:pPr>
              <w:spacing w:after="40" w:before="40"/>
            </w:pPr>
            <w:r>
              <w:rPr>
                <w:rFonts w:ascii="Aptos" w:hAnsi="Aptos"/>
                <w:sz w:val="17"/>
              </w:rPr>
            </w:r>
          </w:p>
        </w:tc>
      </w:tr>
      <w:tr>
        <w:trPr>
          <w:cantSplit/>
        </w:trPr>
        <w:tc>
          <w:tcPr>
            <w:tcW w:type="dxa" w:w="3024"/>
            <w:vAlign w:val="center"/>
            <w:tcBorders>
              <w:top w:val="single" w:sz="6" w:space="0" w:color="C8D2CB"/>
              <w:left w:val="single" w:sz="6" w:space="0" w:color="C8D2CB"/>
              <w:bottom w:val="single" w:sz="6" w:space="0" w:color="C8D2CB"/>
              <w:right w:val="single" w:sz="6" w:space="0" w:color="C8D2CB"/>
              <w:insideH w:val="single" w:sz="6" w:space="0" w:color="C8D2CB"/>
              <w:insideV w:val="single" w:sz="6" w:space="0" w:color="C8D2CB"/>
            </w:tcBorders>
            <w:shd w:fill="F5F8F6"/>
          </w:tcPr>
          <w:p>
            <w:pPr>
              <w:spacing w:after="40" w:before="40"/>
            </w:pPr>
            <w:r>
              <w:rPr>
                <w:rFonts w:ascii="Aptos" w:hAnsi="Aptos"/>
                <w:sz w:val="17"/>
              </w:rPr>
              <w:t>Database and testing reviewer</w:t>
            </w:r>
          </w:p>
        </w:tc>
        <w:tc>
          <w:tcPr>
            <w:tcW w:type="dxa" w:w="2880"/>
            <w:vAlign w:val="center"/>
            <w:tcBorders>
              <w:top w:val="single" w:sz="6" w:space="0" w:color="C8D2CB"/>
              <w:left w:val="single" w:sz="6" w:space="0" w:color="C8D2CB"/>
              <w:bottom w:val="single" w:sz="6" w:space="0" w:color="C8D2CB"/>
              <w:right w:val="single" w:sz="6" w:space="0" w:color="C8D2CB"/>
              <w:insideH w:val="single" w:sz="6" w:space="0" w:color="C8D2CB"/>
              <w:insideV w:val="single" w:sz="6" w:space="0" w:color="C8D2CB"/>
            </w:tcBorders>
            <w:shd w:fill="F5F8F6"/>
          </w:tcPr>
          <w:p>
            <w:pPr>
              <w:spacing w:after="40" w:before="40"/>
            </w:pPr>
            <w:r>
              <w:rPr>
                <w:rFonts w:ascii="Aptos" w:hAnsi="Aptos"/>
                <w:sz w:val="17"/>
              </w:rPr>
            </w:r>
          </w:p>
        </w:tc>
        <w:tc>
          <w:tcPr>
            <w:tcW w:type="dxa" w:w="2592"/>
            <w:vAlign w:val="center"/>
            <w:tcBorders>
              <w:top w:val="single" w:sz="6" w:space="0" w:color="C8D2CB"/>
              <w:left w:val="single" w:sz="6" w:space="0" w:color="C8D2CB"/>
              <w:bottom w:val="single" w:sz="6" w:space="0" w:color="C8D2CB"/>
              <w:right w:val="single" w:sz="6" w:space="0" w:color="C8D2CB"/>
              <w:insideH w:val="single" w:sz="6" w:space="0" w:color="C8D2CB"/>
              <w:insideV w:val="single" w:sz="6" w:space="0" w:color="C8D2CB"/>
            </w:tcBorders>
            <w:shd w:fill="F5F8F6"/>
          </w:tcPr>
          <w:p>
            <w:pPr>
              <w:spacing w:after="40" w:before="40"/>
            </w:pPr>
            <w:r>
              <w:rPr>
                <w:rFonts w:ascii="Aptos" w:hAnsi="Aptos"/>
                <w:sz w:val="17"/>
              </w:rPr>
            </w:r>
          </w:p>
        </w:tc>
        <w:tc>
          <w:tcPr>
            <w:tcW w:type="dxa" w:w="2160"/>
            <w:vAlign w:val="center"/>
            <w:tcBorders>
              <w:top w:val="single" w:sz="6" w:space="0" w:color="C8D2CB"/>
              <w:left w:val="single" w:sz="6" w:space="0" w:color="C8D2CB"/>
              <w:bottom w:val="single" w:sz="6" w:space="0" w:color="C8D2CB"/>
              <w:right w:val="single" w:sz="6" w:space="0" w:color="C8D2CB"/>
              <w:insideH w:val="single" w:sz="6" w:space="0" w:color="C8D2CB"/>
              <w:insideV w:val="single" w:sz="6" w:space="0" w:color="C8D2CB"/>
            </w:tcBorders>
            <w:shd w:fill="F5F8F6"/>
          </w:tcPr>
          <w:p>
            <w:pPr>
              <w:spacing w:after="40" w:before="40"/>
            </w:pPr>
            <w:r>
              <w:rPr>
                <w:rFonts w:ascii="Aptos" w:hAnsi="Aptos"/>
                <w:sz w:val="17"/>
              </w:rPr>
            </w:r>
          </w:p>
        </w:tc>
      </w:tr>
      <w:tr>
        <w:trPr>
          <w:cantSplit/>
        </w:trPr>
        <w:tc>
          <w:tcPr>
            <w:tcW w:type="dxa" w:w="3024"/>
            <w:vAlign w:val="center"/>
            <w:tcBorders>
              <w:top w:val="single" w:sz="6" w:space="0" w:color="C8D2CB"/>
              <w:left w:val="single" w:sz="6" w:space="0" w:color="C8D2CB"/>
              <w:bottom w:val="single" w:sz="6" w:space="0" w:color="C8D2CB"/>
              <w:right w:val="single" w:sz="6" w:space="0" w:color="C8D2CB"/>
              <w:insideH w:val="single" w:sz="6" w:space="0" w:color="C8D2CB"/>
              <w:insideV w:val="single" w:sz="6" w:space="0" w:color="C8D2CB"/>
            </w:tcBorders>
          </w:tcPr>
          <w:p>
            <w:pPr>
              <w:spacing w:after="40" w:before="40"/>
            </w:pPr>
            <w:r>
              <w:rPr>
                <w:rFonts w:ascii="Aptos" w:hAnsi="Aptos"/>
                <w:sz w:val="17"/>
              </w:rPr>
              <w:t>Deployment and security reviewer</w:t>
            </w:r>
          </w:p>
        </w:tc>
        <w:tc>
          <w:tcPr>
            <w:tcW w:type="dxa" w:w="2880"/>
            <w:vAlign w:val="center"/>
            <w:tcBorders>
              <w:top w:val="single" w:sz="6" w:space="0" w:color="C8D2CB"/>
              <w:left w:val="single" w:sz="6" w:space="0" w:color="C8D2CB"/>
              <w:bottom w:val="single" w:sz="6" w:space="0" w:color="C8D2CB"/>
              <w:right w:val="single" w:sz="6" w:space="0" w:color="C8D2CB"/>
              <w:insideH w:val="single" w:sz="6" w:space="0" w:color="C8D2CB"/>
              <w:insideV w:val="single" w:sz="6" w:space="0" w:color="C8D2CB"/>
            </w:tcBorders>
          </w:tcPr>
          <w:p>
            <w:pPr>
              <w:spacing w:after="40" w:before="40"/>
            </w:pPr>
            <w:r>
              <w:rPr>
                <w:rFonts w:ascii="Aptos" w:hAnsi="Aptos"/>
                <w:sz w:val="17"/>
              </w:rPr>
            </w:r>
          </w:p>
        </w:tc>
        <w:tc>
          <w:tcPr>
            <w:tcW w:type="dxa" w:w="2592"/>
            <w:vAlign w:val="center"/>
            <w:tcBorders>
              <w:top w:val="single" w:sz="6" w:space="0" w:color="C8D2CB"/>
              <w:left w:val="single" w:sz="6" w:space="0" w:color="C8D2CB"/>
              <w:bottom w:val="single" w:sz="6" w:space="0" w:color="C8D2CB"/>
              <w:right w:val="single" w:sz="6" w:space="0" w:color="C8D2CB"/>
              <w:insideH w:val="single" w:sz="6" w:space="0" w:color="C8D2CB"/>
              <w:insideV w:val="single" w:sz="6" w:space="0" w:color="C8D2CB"/>
            </w:tcBorders>
          </w:tcPr>
          <w:p>
            <w:pPr>
              <w:spacing w:after="40" w:before="40"/>
            </w:pPr>
            <w:r>
              <w:rPr>
                <w:rFonts w:ascii="Aptos" w:hAnsi="Aptos"/>
                <w:sz w:val="17"/>
              </w:rPr>
            </w:r>
          </w:p>
        </w:tc>
        <w:tc>
          <w:tcPr>
            <w:tcW w:type="dxa" w:w="2160"/>
            <w:vAlign w:val="center"/>
            <w:tcBorders>
              <w:top w:val="single" w:sz="6" w:space="0" w:color="C8D2CB"/>
              <w:left w:val="single" w:sz="6" w:space="0" w:color="C8D2CB"/>
              <w:bottom w:val="single" w:sz="6" w:space="0" w:color="C8D2CB"/>
              <w:right w:val="single" w:sz="6" w:space="0" w:color="C8D2CB"/>
              <w:insideH w:val="single" w:sz="6" w:space="0" w:color="C8D2CB"/>
              <w:insideV w:val="single" w:sz="6" w:space="0" w:color="C8D2CB"/>
            </w:tcBorders>
          </w:tcPr>
          <w:p>
            <w:pPr>
              <w:spacing w:after="40" w:before="40"/>
            </w:pPr>
            <w:r>
              <w:rPr>
                <w:rFonts w:ascii="Aptos" w:hAnsi="Aptos"/>
                <w:sz w:val="17"/>
              </w:rPr>
            </w:r>
          </w:p>
        </w:tc>
      </w:tr>
    </w:tbl>
    <w:p/>
    <w:p>
      <w:pPr>
        <w:pStyle w:val="Heading2"/>
      </w:pPr>
      <w:r>
        <w:t>Version 3 Change Summary</w:t>
      </w:r>
    </w:p>
    <w:p>
      <w:pPr>
        <w:pStyle w:val="ListBullet"/>
        <w:spacing w:after="60"/>
      </w:pPr>
      <w:r>
        <w:t>Updated authority to commit 0f5f1e1 and main-only deployment.</w:t>
      </w:r>
    </w:p>
    <w:p>
      <w:pPr>
        <w:pStyle w:val="ListBullet"/>
        <w:spacing w:after="60"/>
      </w:pPr>
      <w:r>
        <w:t>Documented dual-role accounts, recovery verification, administrator approval, and temporary manual delivery.</w:t>
      </w:r>
    </w:p>
    <w:p>
      <w:pPr>
        <w:pStyle w:val="ListBullet"/>
        <w:spacing w:after="60"/>
      </w:pPr>
      <w:r>
        <w:t>Documented PWA installation, offline messaging, legacy Android shortcut behavior, settings, presence heartbeats, notification popups, and UI changes.</w:t>
      </w:r>
    </w:p>
    <w:p>
      <w:pPr>
        <w:pStyle w:val="ListBullet"/>
        <w:spacing w:after="60"/>
      </w:pPr>
      <w:r>
        <w:t>Corrected the university email domain, receiver workflow, post-completion chat requester, delivery labels, and fare formulas.</w:t>
      </w:r>
    </w:p>
    <w:p>
      <w:pPr>
        <w:pStyle w:val="ListBullet"/>
        <w:spacing w:after="60"/>
      </w:pPr>
      <w:r>
        <w:t>Added a complete operations runbook, phased roadmap, private Google Drive photo architecture, identity-sharing security recommendation, risk register, and AI continuation handbook.</w:t>
      </w:r>
    </w:p>
    <w:sectPr w:rsidR="00FC693F" w:rsidRPr="0006063C" w:rsidSect="00034616">
      <w:headerReference w:type="default" r:id="rId9"/>
      <w:footerReference w:type="default" r:id="rId10"/>
      <w:pgSz w:w="12240" w:h="15840"/>
      <w:pgMar w:top="1123" w:right="1181" w:bottom="1037" w:left="1181" w:header="461" w:footer="461"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jc w:val="center"/>
    </w:pPr>
    <w:r>
      <w:rPr>
        <w:rFonts w:ascii="Aptos" w:hAnsi="Aptos"/>
        <w:color w:val="6B7670"/>
        <w:sz w:val="16"/>
      </w:rPr>
      <w:t xml:space="preserve">Vanni Ride Master Specification  •  Version 3.0  •  </w:t>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r>
      <w:rPr>
        <w:rFonts w:ascii="Aptos" w:hAnsi="Aptos"/>
        <w:color w:val="6B7670"/>
        <w:sz w:val="16"/>
      </w:rPr>
      <w:t>Vanni Ride Master Specification  |  Version 3.0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Aptos" w:hAnsi="Aptos"/>
      <w:color w:val="11111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outlineLvl w:val="0"/>
    </w:pPr>
    <w:rPr>
      <w:rFonts w:asciiTheme="majorHAnsi" w:eastAsiaTheme="majorEastAsia" w:hAnsiTheme="majorHAnsi" w:cstheme="majorBidi" w:ascii="Aptos Display" w:hAnsi="Aptos Display"/>
      <w:b/>
      <w:bCs/>
      <w:color w:val="111111"/>
      <w:sz w:val="36"/>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ptos Display" w:hAnsi="Aptos Display"/>
      <w:b/>
      <w:bCs/>
      <w:color w:val="111111"/>
      <w:sz w:val="26"/>
      <w:szCs w:val="26"/>
    </w:rPr>
  </w:style>
  <w:style w:type="paragraph" w:styleId="Heading3">
    <w:name w:val="heading 3"/>
    <w:basedOn w:val="Normal"/>
    <w:next w:val="Normal"/>
    <w:link w:val="Heading3Char"/>
    <w:uiPriority w:val="9"/>
    <w:unhideWhenUsed/>
    <w:qFormat/>
    <w:rsid w:val="00FC693F"/>
    <w:pPr>
      <w:keepNext/>
      <w:keepLines/>
      <w:spacing w:before="140" w:after="60"/>
      <w:outlineLvl w:val="2"/>
    </w:pPr>
    <w:rPr>
      <w:rFonts w:asciiTheme="majorHAnsi" w:eastAsiaTheme="majorEastAsia" w:hAnsiTheme="majorHAnsi" w:cstheme="majorBidi" w:ascii="Aptos Display" w:hAnsi="Aptos Display"/>
      <w:b/>
      <w:bCs/>
      <w:color w:val="11111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40" w:line="240" w:lineRule="auto"/>
      <w:contextualSpacing/>
    </w:pPr>
    <w:rPr>
      <w:rFonts w:asciiTheme="majorHAnsi" w:eastAsiaTheme="majorEastAsia" w:hAnsiTheme="majorHAnsi" w:cstheme="majorBidi" w:ascii="Aptos Display" w:hAnsi="Aptos Display"/>
      <w:b/>
      <w:color w:val="111111"/>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360"/>
    </w:pPr>
    <w:rPr>
      <w:rFonts w:asciiTheme="majorHAnsi" w:eastAsiaTheme="majorEastAsia" w:hAnsiTheme="majorHAnsi" w:cstheme="majorBidi" w:ascii="Aptos" w:hAnsi="Aptos"/>
      <w:i/>
      <w:iCs/>
      <w:color w:val="111111"/>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line="259" w:lineRule="auto"/>
      <w:contextualSpacing/>
    </w:pPr>
    <w:rPr>
      <w:rFonts w:ascii="Aptos" w:hAnsi="Aptos"/>
      <w:sz w:val="20"/>
    </w:rPr>
  </w:style>
  <w:style w:type="paragraph" w:styleId="ListBullet2">
    <w:name w:val="List Bullet 2"/>
    <w:basedOn w:val="Normal"/>
    <w:uiPriority w:val="99"/>
    <w:unhideWhenUsed/>
    <w:rsid w:val="00326F90"/>
    <w:pPr>
      <w:numPr>
        <w:numId w:val="2"/>
      </w:numPr>
      <w:contextualSpacing/>
    </w:pPr>
    <w:rPr>
      <w:rFonts w:ascii="Aptos" w:hAnsi="Aptos"/>
      <w:sz w:val="20"/>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line="259" w:lineRule="auto"/>
      <w:contextualSpacing/>
    </w:pPr>
    <w:rPr>
      <w:rFonts w:ascii="Aptos" w:hAnsi="Aptos"/>
      <w:sz w:val="20"/>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Note">
    <w:name w:val="Small Note"/>
    <w:pPr>
      <w:spacing w:after="100"/>
    </w:pPr>
    <w:rPr>
      <w:rFonts w:ascii="Aptos" w:hAnsi="Aptos"/>
      <w:color w:val="4B5563"/>
      <w:sz w:val="18"/>
    </w:rPr>
  </w:style>
  <w:style w:type="paragraph" w:customStyle="1" w:styleId="CodeText">
    <w:name w:val="Code Text"/>
    <w:pPr>
      <w:spacing w:after="140"/>
      <w:ind w:left="360"/>
    </w:pPr>
    <w:rPr>
      <w:rFonts w:ascii="Consolas" w:hAnsi="Consolas"/>
      <w:color w:val="111827"/>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Vanni Ride Master Specification</dc:title>
  <dc:subject>As-built system, operations, roadmap, and AI continuation guide</dc:subject>
  <dc:creator>Vanni Ride Project Team</dc:creator>
  <cp:keywords>Vanni Ride, University of Vavuniya, specification, PWA, AI handoff</cp:keywords>
  <dc:description>Version 3 current as-built authority</dc:description>
  <cp:lastModifiedBy/>
  <cp:revision>1</cp:revision>
  <dcterms:created xsi:type="dcterms:W3CDTF">2013-12-23T23:15:00Z</dcterms:created>
  <dcterms:modified xsi:type="dcterms:W3CDTF">2026-10-17T00:00:00Z</dcterms:modified>
  <cp:category/>
</cp:coreProperties>
</file>