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hyperlink r:id="rId6">
        <w:r w:rsidDel="00000000" w:rsidR="00000000" w:rsidRPr="00000000">
          <w:rPr>
            <w:color w:val="1155cc"/>
            <w:u w:val="single"/>
            <w:rtl w:val="0"/>
          </w:rPr>
          <w:t xml:space="preserve">&gt;&gt;&gt; Go to the english version</w:t>
        </w:r>
      </w:hyperlink>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f670aa7n2fkg" w:id="0"/>
      <w:bookmarkEnd w:id="0"/>
      <w:r w:rsidDel="00000000" w:rsidR="00000000" w:rsidRPr="00000000">
        <w:rPr>
          <w:rtl w:val="0"/>
        </w:rPr>
        <w:t xml:space="preserve">Dokumentation der Gradido-Plattform</w:t>
      </w:r>
    </w:p>
    <w:p w:rsidR="00000000" w:rsidDel="00000000" w:rsidP="00000000" w:rsidRDefault="00000000" w:rsidRPr="00000000" w14:paraId="00000003">
      <w:pPr>
        <w:spacing w:after="240" w:before="240" w:lineRule="auto"/>
        <w:rPr>
          <w:highlight w:val="yellow"/>
        </w:rPr>
      </w:pPr>
      <w:r w:rsidDel="00000000" w:rsidR="00000000" w:rsidRPr="00000000">
        <w:rPr>
          <w:rtl w:val="0"/>
        </w:rPr>
        <w:t xml:space="preserve">Deutsche Version, Stand: 03.09.2020</w:t>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e4v1ghh8zn1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Allgemeine Betrachtungen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uk6ceuxj4p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Anforderungen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ij2zkgtrf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Vermeidung multipler Schöpfung</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4rwry49fl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 Source erst später</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w3lvs1cd2c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Architektur</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gd2bceuzv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Herangehensweise</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0f530w2t3t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Schichten</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rcy161opt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Schicht 1: Transaktions-Protokoll</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ve20pw1jkj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Schicht 2: Blockchain</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yzv9dqczb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Schicht 3: Benutzer-Konten</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buv8zinvix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Schicht 4: Benutzer-Oberfläche</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1n0pnqjle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Software-Komponenten</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5omkeev7i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Community-Server (Group Server)</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zbjeg6r4pm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GDT-Server</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r0kat1alr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Login-Server</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9x5archfr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Node-Server</w:t>
            </w:r>
          </w:hyperlink>
          <w:r w:rsidDel="00000000" w:rsidR="00000000" w:rsidRPr="00000000">
            <w:rPr>
              <w:rtl w:val="0"/>
            </w:rPr>
          </w:r>
        </w:p>
        <w:p w:rsidR="00000000" w:rsidDel="00000000" w:rsidP="00000000" w:rsidRDefault="00000000" w:rsidRPr="00000000" w14:paraId="00000015">
          <w:pPr>
            <w:spacing w:after="8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e6eim6mbb4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Abbildung Server-Verbindungen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240" w:before="240" w:lineRule="auto"/>
        <w:rPr/>
      </w:pPr>
      <w:bookmarkStart w:colFirst="0" w:colLast="0" w:name="_uj1gqaqe3dms" w:id="1"/>
      <w:bookmarkEnd w:id="1"/>
      <w:r w:rsidDel="00000000" w:rsidR="00000000" w:rsidRPr="00000000">
        <w:rPr>
          <w:rtl w:val="0"/>
        </w:rPr>
      </w:r>
    </w:p>
    <w:p w:rsidR="00000000" w:rsidDel="00000000" w:rsidP="00000000" w:rsidRDefault="00000000" w:rsidRPr="00000000" w14:paraId="00000018">
      <w:pPr>
        <w:pStyle w:val="Heading1"/>
        <w:spacing w:after="240" w:before="240" w:lineRule="auto"/>
        <w:rPr/>
      </w:pPr>
      <w:bookmarkStart w:colFirst="0" w:colLast="0" w:name="_e4v1ghh8zn1p"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240" w:before="240" w:lineRule="auto"/>
        <w:rPr/>
      </w:pPr>
      <w:bookmarkStart w:colFirst="0" w:colLast="0" w:name="_u9guk5mzm30l" w:id="3"/>
      <w:bookmarkEnd w:id="3"/>
      <w:r w:rsidDel="00000000" w:rsidR="00000000" w:rsidRPr="00000000">
        <w:rPr>
          <w:rtl w:val="0"/>
        </w:rPr>
        <w:t xml:space="preserve">Allgemeine Betrachtungen</w:t>
      </w:r>
    </w:p>
    <w:p w:rsidR="00000000" w:rsidDel="00000000" w:rsidP="00000000" w:rsidRDefault="00000000" w:rsidRPr="00000000" w14:paraId="0000001A">
      <w:pPr>
        <w:pStyle w:val="Heading2"/>
        <w:spacing w:after="240" w:before="240" w:lineRule="auto"/>
        <w:rPr/>
      </w:pPr>
      <w:bookmarkStart w:colFirst="0" w:colLast="0" w:name="_vuk6ceuxj4pm" w:id="4"/>
      <w:bookmarkEnd w:id="4"/>
      <w:r w:rsidDel="00000000" w:rsidR="00000000" w:rsidRPr="00000000">
        <w:rPr>
          <w:rtl w:val="0"/>
        </w:rPr>
        <w:t xml:space="preserve">Anforderungen</w:t>
      </w:r>
    </w:p>
    <w:p w:rsidR="00000000" w:rsidDel="00000000" w:rsidP="00000000" w:rsidRDefault="00000000" w:rsidRPr="00000000" w14:paraId="0000001B">
      <w:pPr>
        <w:numPr>
          <w:ilvl w:val="0"/>
          <w:numId w:val="1"/>
        </w:numPr>
        <w:spacing w:after="0" w:afterAutospacing="0" w:before="240" w:lineRule="auto"/>
        <w:ind w:left="720" w:hanging="360"/>
        <w:rPr/>
      </w:pPr>
      <w:r w:rsidDel="00000000" w:rsidR="00000000" w:rsidRPr="00000000">
        <w:rPr>
          <w:b w:val="1"/>
          <w:rtl w:val="0"/>
        </w:rPr>
        <w:t xml:space="preserve">Währungsplattform für das Gradido-Modell </w:t>
      </w:r>
      <w:r w:rsidDel="00000000" w:rsidR="00000000" w:rsidRPr="00000000">
        <w:rPr>
          <w:rtl w:val="0"/>
        </w:rPr>
        <w:t xml:space="preserve">– 3-fache Geldschöpfung 3x1000 GDD im Monat (Aktives Grundeinkommen, öffentlicher Haushalt, Ausgleichs- und Umweltfonds),  50% Vergänglichkeit im Jahr</w:t>
      </w:r>
    </w:p>
    <w:p w:rsidR="00000000" w:rsidDel="00000000" w:rsidP="00000000" w:rsidRDefault="00000000" w:rsidRPr="00000000" w14:paraId="0000001C">
      <w:pPr>
        <w:numPr>
          <w:ilvl w:val="0"/>
          <w:numId w:val="1"/>
        </w:numPr>
        <w:spacing w:after="0" w:afterAutospacing="0" w:before="0" w:beforeAutospacing="0" w:lineRule="auto"/>
        <w:ind w:left="720" w:hanging="360"/>
        <w:rPr/>
      </w:pPr>
      <w:r w:rsidDel="00000000" w:rsidR="00000000" w:rsidRPr="00000000">
        <w:rPr>
          <w:b w:val="1"/>
          <w:rtl w:val="0"/>
        </w:rPr>
        <w:t xml:space="preserve">Einfache Bedienung für jedermann</w:t>
      </w:r>
      <w:r w:rsidDel="00000000" w:rsidR="00000000" w:rsidRPr="00000000">
        <w:rPr>
          <w:rtl w:val="0"/>
        </w:rPr>
        <w:t xml:space="preserve"> – Benutzung muss so einfach sein wie PayPal, dh. E-mail-Adresse bzw. Username. Deshalb müssen private Keys im Login Server verschlüsselt gespeichert sein.</w:t>
      </w:r>
    </w:p>
    <w:p w:rsidR="00000000" w:rsidDel="00000000" w:rsidP="00000000" w:rsidRDefault="00000000" w:rsidRPr="00000000" w14:paraId="0000001D">
      <w:pPr>
        <w:numPr>
          <w:ilvl w:val="0"/>
          <w:numId w:val="1"/>
        </w:numPr>
        <w:spacing w:after="0" w:afterAutospacing="0" w:before="0" w:beforeAutospacing="0" w:lineRule="auto"/>
        <w:ind w:left="720" w:hanging="360"/>
        <w:rPr/>
      </w:pPr>
      <w:r w:rsidDel="00000000" w:rsidR="00000000" w:rsidRPr="00000000">
        <w:rPr>
          <w:b w:val="1"/>
          <w:rtl w:val="0"/>
        </w:rPr>
        <w:t xml:space="preserve">Weltweite Skalierbarkeit</w:t>
      </w:r>
      <w:r w:rsidDel="00000000" w:rsidR="00000000" w:rsidRPr="00000000">
        <w:rPr>
          <w:rtl w:val="0"/>
        </w:rPr>
        <w:t xml:space="preserve"> – Das System soll weltweit skalierbar sein, so dass es die ganze Welt für ihre Finanz-Transaktionen verwenden kann. Erreicht wird dies durch Unterteilung in Sub-Netze welche jeweils zu eine Gruppe Menschen z.B. einer Gemeinde gehören.</w:t>
      </w:r>
    </w:p>
    <w:p w:rsidR="00000000" w:rsidDel="00000000" w:rsidP="00000000" w:rsidRDefault="00000000" w:rsidRPr="00000000" w14:paraId="0000001E">
      <w:pPr>
        <w:numPr>
          <w:ilvl w:val="0"/>
          <w:numId w:val="1"/>
        </w:numPr>
        <w:spacing w:after="0" w:afterAutospacing="0" w:before="0" w:beforeAutospacing="0" w:lineRule="auto"/>
        <w:ind w:left="720" w:hanging="360"/>
        <w:rPr/>
      </w:pPr>
      <w:r w:rsidDel="00000000" w:rsidR="00000000" w:rsidRPr="00000000">
        <w:rPr>
          <w:b w:val="1"/>
          <w:rtl w:val="0"/>
        </w:rPr>
        <w:t xml:space="preserve">Sicherheit</w:t>
      </w:r>
      <w:r w:rsidDel="00000000" w:rsidR="00000000" w:rsidRPr="00000000">
        <w:rPr>
          <w:rtl w:val="0"/>
        </w:rPr>
        <w:t xml:space="preserve"> – Das System muss den Sicherheitsanforderungen für Finanztransaktionen genügen.</w:t>
      </w:r>
    </w:p>
    <w:p w:rsidR="00000000" w:rsidDel="00000000" w:rsidP="00000000" w:rsidRDefault="00000000" w:rsidRPr="00000000" w14:paraId="0000001F">
      <w:pPr>
        <w:numPr>
          <w:ilvl w:val="0"/>
          <w:numId w:val="1"/>
        </w:numPr>
        <w:spacing w:after="240" w:before="0" w:beforeAutospacing="0" w:lineRule="auto"/>
        <w:ind w:left="720" w:hanging="360"/>
        <w:rPr/>
      </w:pPr>
      <w:r w:rsidDel="00000000" w:rsidR="00000000" w:rsidRPr="00000000">
        <w:rPr>
          <w:b w:val="1"/>
          <w:rtl w:val="0"/>
        </w:rPr>
        <w:t xml:space="preserve">Stufenweise Entwicklung in Milestones und Sprints</w:t>
      </w:r>
      <w:r w:rsidDel="00000000" w:rsidR="00000000" w:rsidRPr="00000000">
        <w:rPr>
          <w:rtl w:val="0"/>
        </w:rPr>
        <w:t xml:space="preserve"> – das System läuft bereits als MVP1 auf einer kleinen zentralen Plattform. Im nächsten Schritt soll es mit eingeschränktem Funktionsumfang auf der DLT-Plattform Hedera Hashgraph laufen (MVP2). Schrittweise wird der gesamte Funktionsumfang entwickelt.</w:t>
      </w:r>
    </w:p>
    <w:p w:rsidR="00000000" w:rsidDel="00000000" w:rsidP="00000000" w:rsidRDefault="00000000" w:rsidRPr="00000000" w14:paraId="00000020">
      <w:pPr>
        <w:spacing w:after="240" w:before="240" w:lineRule="auto"/>
        <w:rPr>
          <w:highlight w:val="yellow"/>
        </w:rPr>
      </w:pPr>
      <w:r w:rsidDel="00000000" w:rsidR="00000000" w:rsidRPr="00000000">
        <w:rPr>
          <w:rtl w:val="0"/>
        </w:rPr>
      </w:r>
    </w:p>
    <w:p w:rsidR="00000000" w:rsidDel="00000000" w:rsidP="00000000" w:rsidRDefault="00000000" w:rsidRPr="00000000" w14:paraId="00000021">
      <w:pPr>
        <w:pStyle w:val="Heading2"/>
        <w:spacing w:after="240" w:before="240" w:lineRule="auto"/>
        <w:rPr/>
      </w:pPr>
      <w:bookmarkStart w:colFirst="0" w:colLast="0" w:name="_wij2zkgtrflz" w:id="5"/>
      <w:bookmarkEnd w:id="5"/>
      <w:r w:rsidDel="00000000" w:rsidR="00000000" w:rsidRPr="00000000">
        <w:rPr>
          <w:rtl w:val="0"/>
        </w:rPr>
        <w:t xml:space="preserve">Vermeidung multipler Schöpfung</w:t>
      </w:r>
    </w:p>
    <w:p w:rsidR="00000000" w:rsidDel="00000000" w:rsidP="00000000" w:rsidRDefault="00000000" w:rsidRPr="00000000" w14:paraId="00000022">
      <w:pPr>
        <w:spacing w:after="240" w:before="240" w:lineRule="auto"/>
        <w:rPr/>
      </w:pPr>
      <w:r w:rsidDel="00000000" w:rsidR="00000000" w:rsidRPr="00000000">
        <w:rPr>
          <w:rtl w:val="0"/>
        </w:rPr>
        <w:t xml:space="preserve">Das Aktive Grundeinkommen wird durch Leistungen an die Gemeinschaft geschöpft. Dafür ist eine überschaubare Größe der Gemeinschaften (im Quellcode “Gruppen” genannt) erforderlich. Ein Gemeinschaftsmitglied muss seine geleisteten Stunden glaubhaft nachweisen. Da die Lebenszeit begrenzt ist, ist mehrfache Schöpfung beim aktiven Grundeinkommen weniger kritisch als beispielsweise bei einem bedingungslosen Grundeinkommen.</w:t>
      </w:r>
    </w:p>
    <w:p w:rsidR="00000000" w:rsidDel="00000000" w:rsidP="00000000" w:rsidRDefault="00000000" w:rsidRPr="00000000" w14:paraId="00000023">
      <w:pPr>
        <w:spacing w:after="240" w:before="240" w:lineRule="auto"/>
        <w:rPr/>
      </w:pPr>
      <w:r w:rsidDel="00000000" w:rsidR="00000000" w:rsidRPr="00000000">
        <w:rPr>
          <w:rtl w:val="0"/>
        </w:rPr>
        <w:t xml:space="preserve">Wenn Gradido offizielle Währung wird, wird die Identität durch die Gemeindeämter sichergestellt.</w:t>
      </w:r>
    </w:p>
    <w:p w:rsidR="00000000" w:rsidDel="00000000" w:rsidP="00000000" w:rsidRDefault="00000000" w:rsidRPr="00000000" w14:paraId="00000024">
      <w:pPr>
        <w:spacing w:after="240" w:before="240" w:lineRule="auto"/>
        <w:rPr/>
      </w:pPr>
      <w:r w:rsidDel="00000000" w:rsidR="00000000" w:rsidRPr="00000000">
        <w:rPr>
          <w:rtl w:val="0"/>
        </w:rPr>
        <w:t xml:space="preserve">Außerdem wird die Entwicklung der weltweit digitalen Identität von staatlicher und von privatwirtschaftlicher Seite vorangetrieben. Das ist nicht unsere Aufgabe.</w:t>
      </w:r>
    </w:p>
    <w:p w:rsidR="00000000" w:rsidDel="00000000" w:rsidP="00000000" w:rsidRDefault="00000000" w:rsidRPr="00000000" w14:paraId="00000025">
      <w:pPr>
        <w:pStyle w:val="Heading2"/>
        <w:spacing w:after="240" w:before="240" w:lineRule="auto"/>
        <w:rPr/>
      </w:pPr>
      <w:bookmarkStart w:colFirst="0" w:colLast="0" w:name="_nf4rwry49flo" w:id="6"/>
      <w:bookmarkEnd w:id="6"/>
      <w:r w:rsidDel="00000000" w:rsidR="00000000" w:rsidRPr="00000000">
        <w:rPr>
          <w:rtl w:val="0"/>
        </w:rPr>
        <w:t xml:space="preserve">Open Source erst später</w:t>
      </w:r>
    </w:p>
    <w:p w:rsidR="00000000" w:rsidDel="00000000" w:rsidP="00000000" w:rsidRDefault="00000000" w:rsidRPr="00000000" w14:paraId="00000026">
      <w:pPr>
        <w:spacing w:after="240" w:before="240" w:lineRule="auto"/>
        <w:rPr/>
      </w:pPr>
      <w:r w:rsidDel="00000000" w:rsidR="00000000" w:rsidRPr="00000000">
        <w:rPr>
          <w:rtl w:val="0"/>
        </w:rPr>
        <w:t xml:space="preserve">Zu einem späteren Zeitpunkt soll der Code offengelegt werden. Um die anfängliche Entwicklung so einfach und ungestört wie möglich zu gestalten, entwickeln wir zunächst in geschlossener Umgebung.</w:t>
      </w:r>
    </w:p>
    <w:p w:rsidR="00000000" w:rsidDel="00000000" w:rsidP="00000000" w:rsidRDefault="00000000" w:rsidRPr="00000000" w14:paraId="00000027">
      <w:pPr>
        <w:pStyle w:val="Heading1"/>
        <w:rPr/>
      </w:pPr>
      <w:bookmarkStart w:colFirst="0" w:colLast="0" w:name="_yw3lvs1cd2cs" w:id="7"/>
      <w:bookmarkEnd w:id="7"/>
      <w:r w:rsidDel="00000000" w:rsidR="00000000" w:rsidRPr="00000000">
        <w:rPr>
          <w:rtl w:val="0"/>
        </w:rPr>
        <w:t xml:space="preserve">Architektur</w:t>
      </w:r>
    </w:p>
    <w:p w:rsidR="00000000" w:rsidDel="00000000" w:rsidP="00000000" w:rsidRDefault="00000000" w:rsidRPr="00000000" w14:paraId="00000028">
      <w:pPr>
        <w:pStyle w:val="Heading2"/>
        <w:spacing w:after="240" w:before="240" w:lineRule="auto"/>
        <w:rPr/>
      </w:pPr>
      <w:bookmarkStart w:colFirst="0" w:colLast="0" w:name="_rgd2bceuzvs8" w:id="8"/>
      <w:bookmarkEnd w:id="8"/>
      <w:r w:rsidDel="00000000" w:rsidR="00000000" w:rsidRPr="00000000">
        <w:rPr>
          <w:rtl w:val="0"/>
        </w:rPr>
        <w:t xml:space="preserve">Herangehensweise</w:t>
      </w:r>
    </w:p>
    <w:p w:rsidR="00000000" w:rsidDel="00000000" w:rsidP="00000000" w:rsidRDefault="00000000" w:rsidRPr="00000000" w14:paraId="00000029">
      <w:pPr>
        <w:numPr>
          <w:ilvl w:val="0"/>
          <w:numId w:val="4"/>
        </w:numPr>
        <w:spacing w:after="0" w:afterAutospacing="0" w:before="240" w:lineRule="auto"/>
        <w:ind w:left="720" w:hanging="360"/>
        <w:rPr/>
      </w:pPr>
      <w:r w:rsidDel="00000000" w:rsidR="00000000" w:rsidRPr="00000000">
        <w:rPr>
          <w:rtl w:val="0"/>
        </w:rPr>
        <w:t xml:space="preserve">Aufbau in mehreren Schichten, ähnlich wie das </w:t>
      </w:r>
      <w:hyperlink r:id="rId7">
        <w:r w:rsidDel="00000000" w:rsidR="00000000" w:rsidRPr="00000000">
          <w:rPr>
            <w:color w:val="1155cc"/>
            <w:u w:val="single"/>
            <w:rtl w:val="0"/>
          </w:rPr>
          <w:t xml:space="preserve">OSI-Modell</w:t>
        </w:r>
      </w:hyperlink>
      <w:r w:rsidDel="00000000" w:rsidR="00000000" w:rsidRPr="00000000">
        <w:rPr>
          <w:rtl w:val="0"/>
        </w:rPr>
      </w:r>
    </w:p>
    <w:p w:rsidR="00000000" w:rsidDel="00000000" w:rsidP="00000000" w:rsidRDefault="00000000" w:rsidRPr="00000000" w14:paraId="0000002A">
      <w:pPr>
        <w:numPr>
          <w:ilvl w:val="0"/>
          <w:numId w:val="4"/>
        </w:numPr>
        <w:spacing w:after="0" w:afterAutospacing="0" w:before="0" w:beforeAutospacing="0" w:lineRule="auto"/>
        <w:ind w:left="720" w:hanging="360"/>
        <w:rPr/>
      </w:pPr>
      <w:r w:rsidDel="00000000" w:rsidR="00000000" w:rsidRPr="00000000">
        <w:rPr>
          <w:rtl w:val="0"/>
        </w:rPr>
        <w:t xml:space="preserve">Nutzung von Public-Key Signatures für die Transaktionen ähnlich wie Bitcoin</w:t>
      </w:r>
    </w:p>
    <w:p w:rsidR="00000000" w:rsidDel="00000000" w:rsidP="00000000" w:rsidRDefault="00000000" w:rsidRPr="00000000" w14:paraId="0000002B">
      <w:pPr>
        <w:numPr>
          <w:ilvl w:val="0"/>
          <w:numId w:val="4"/>
        </w:numPr>
        <w:spacing w:after="0" w:afterAutospacing="0" w:before="0" w:beforeAutospacing="0" w:lineRule="auto"/>
        <w:ind w:left="720" w:hanging="360"/>
        <w:rPr/>
      </w:pPr>
      <w:r w:rsidDel="00000000" w:rsidR="00000000" w:rsidRPr="00000000">
        <w:rPr>
          <w:rtl w:val="0"/>
        </w:rPr>
        <w:t xml:space="preserve">Nutzung von Hedera Hashgraph Consensus Service für die zeitliche Sortierung der Transaktionen</w:t>
      </w:r>
    </w:p>
    <w:p w:rsidR="00000000" w:rsidDel="00000000" w:rsidP="00000000" w:rsidRDefault="00000000" w:rsidRPr="00000000" w14:paraId="0000002C">
      <w:pPr>
        <w:numPr>
          <w:ilvl w:val="0"/>
          <w:numId w:val="4"/>
        </w:numPr>
        <w:spacing w:after="0" w:afterAutospacing="0" w:before="0" w:beforeAutospacing="0" w:lineRule="auto"/>
        <w:ind w:left="720" w:hanging="360"/>
        <w:rPr/>
      </w:pPr>
      <w:r w:rsidDel="00000000" w:rsidR="00000000" w:rsidRPr="00000000">
        <w:rPr>
          <w:rtl w:val="0"/>
        </w:rPr>
        <w:t xml:space="preserve">Nutzung von google protobuf um die Transaktionen untereinander plattformunabhängig austauschen zu können</w:t>
      </w:r>
    </w:p>
    <w:p w:rsidR="00000000" w:rsidDel="00000000" w:rsidP="00000000" w:rsidRDefault="00000000" w:rsidRPr="00000000" w14:paraId="0000002D">
      <w:pPr>
        <w:numPr>
          <w:ilvl w:val="0"/>
          <w:numId w:val="4"/>
        </w:numPr>
        <w:spacing w:after="0" w:afterAutospacing="0" w:before="0" w:beforeAutospacing="0" w:lineRule="auto"/>
        <w:ind w:left="720" w:hanging="360"/>
        <w:rPr/>
      </w:pPr>
      <w:r w:rsidDel="00000000" w:rsidR="00000000" w:rsidRPr="00000000">
        <w:rPr>
          <w:rtl w:val="0"/>
        </w:rPr>
        <w:t xml:space="preserve">Nutzung von C++ basierten Servern für die kritischen Systembereiche für maximale Sicherheit und Performance</w:t>
      </w:r>
    </w:p>
    <w:p w:rsidR="00000000" w:rsidDel="00000000" w:rsidP="00000000" w:rsidRDefault="00000000" w:rsidRPr="00000000" w14:paraId="0000002E">
      <w:pPr>
        <w:numPr>
          <w:ilvl w:val="0"/>
          <w:numId w:val="4"/>
        </w:numPr>
        <w:spacing w:after="240" w:before="0" w:beforeAutospacing="0" w:lineRule="auto"/>
        <w:ind w:left="720" w:hanging="360"/>
        <w:rPr/>
      </w:pPr>
      <w:r w:rsidDel="00000000" w:rsidR="00000000" w:rsidRPr="00000000">
        <w:rPr>
          <w:rtl w:val="0"/>
        </w:rPr>
        <w:t xml:space="preserve">Nutzung von php und javascript für eine gute Benutzerfreundlichkeit und das schnellere Entwickeln neuer Komfort-Funktionen.</w:t>
      </w:r>
    </w:p>
    <w:p w:rsidR="00000000" w:rsidDel="00000000" w:rsidP="00000000" w:rsidRDefault="00000000" w:rsidRPr="00000000" w14:paraId="0000002F">
      <w:pPr>
        <w:pStyle w:val="Heading3"/>
        <w:spacing w:after="240" w:before="240" w:lineRule="auto"/>
        <w:rPr/>
      </w:pPr>
      <w:bookmarkStart w:colFirst="0" w:colLast="0" w:name="_p0f530w2t3t3" w:id="9"/>
      <w:bookmarkEnd w:id="9"/>
      <w:r w:rsidDel="00000000" w:rsidR="00000000" w:rsidRPr="00000000">
        <w:rPr>
          <w:rtl w:val="0"/>
        </w:rPr>
        <w:t xml:space="preserve">Schichten</w:t>
      </w:r>
    </w:p>
    <w:p w:rsidR="00000000" w:rsidDel="00000000" w:rsidP="00000000" w:rsidRDefault="00000000" w:rsidRPr="00000000" w14:paraId="00000030">
      <w:pPr>
        <w:pStyle w:val="Heading4"/>
        <w:spacing w:after="240" w:before="240" w:lineRule="auto"/>
        <w:rPr/>
      </w:pPr>
      <w:bookmarkStart w:colFirst="0" w:colLast="0" w:name="_brcy161optbs" w:id="10"/>
      <w:bookmarkEnd w:id="10"/>
      <w:r w:rsidDel="00000000" w:rsidR="00000000" w:rsidRPr="00000000">
        <w:rPr>
          <w:rtl w:val="0"/>
        </w:rPr>
        <w:t xml:space="preserve">Schicht 1: Transaktions-Protokoll</w:t>
      </w:r>
    </w:p>
    <w:p w:rsidR="00000000" w:rsidDel="00000000" w:rsidP="00000000" w:rsidRDefault="00000000" w:rsidRPr="00000000" w14:paraId="00000031">
      <w:pPr>
        <w:numPr>
          <w:ilvl w:val="0"/>
          <w:numId w:val="11"/>
        </w:numPr>
        <w:spacing w:after="0" w:afterAutospacing="0" w:before="240" w:lineRule="auto"/>
        <w:ind w:left="720" w:hanging="360"/>
        <w:rPr/>
      </w:pPr>
      <w:r w:rsidDel="00000000" w:rsidR="00000000" w:rsidRPr="00000000">
        <w:rPr>
          <w:rtl w:val="0"/>
        </w:rPr>
        <w:t xml:space="preserve">definiert als google protocol buffers</w:t>
      </w:r>
    </w:p>
    <w:p w:rsidR="00000000" w:rsidDel="00000000" w:rsidP="00000000" w:rsidRDefault="00000000" w:rsidRPr="00000000" w14:paraId="00000032">
      <w:pPr>
        <w:numPr>
          <w:ilvl w:val="0"/>
          <w:numId w:val="11"/>
        </w:numPr>
        <w:spacing w:after="0" w:afterAutospacing="0" w:before="0" w:beforeAutospacing="0" w:lineRule="auto"/>
        <w:ind w:left="720" w:hanging="360"/>
        <w:rPr/>
      </w:pPr>
      <w:r w:rsidDel="00000000" w:rsidR="00000000" w:rsidRPr="00000000">
        <w:rPr>
          <w:rtl w:val="0"/>
        </w:rPr>
        <w:t xml:space="preserve">wird wie eine Blockchain gespeichert</w:t>
      </w:r>
    </w:p>
    <w:p w:rsidR="00000000" w:rsidDel="00000000" w:rsidP="00000000" w:rsidRDefault="00000000" w:rsidRPr="00000000" w14:paraId="00000033">
      <w:pPr>
        <w:numPr>
          <w:ilvl w:val="0"/>
          <w:numId w:val="11"/>
        </w:numPr>
        <w:spacing w:after="0" w:afterAutospacing="0" w:before="0" w:beforeAutospacing="0" w:lineRule="auto"/>
        <w:ind w:left="720" w:hanging="360"/>
        <w:rPr/>
      </w:pPr>
      <w:r w:rsidDel="00000000" w:rsidR="00000000" w:rsidRPr="00000000">
        <w:rPr>
          <w:rtl w:val="0"/>
        </w:rPr>
        <w:t xml:space="preserve">sollte keine persönlichen Daten enthalten</w:t>
      </w:r>
    </w:p>
    <w:p w:rsidR="00000000" w:rsidDel="00000000" w:rsidP="00000000" w:rsidRDefault="00000000" w:rsidRPr="00000000" w14:paraId="00000034">
      <w:pPr>
        <w:numPr>
          <w:ilvl w:val="0"/>
          <w:numId w:val="11"/>
        </w:numPr>
        <w:spacing w:after="0" w:afterAutospacing="0" w:before="0" w:beforeAutospacing="0" w:lineRule="auto"/>
        <w:ind w:left="720" w:hanging="360"/>
        <w:rPr/>
      </w:pPr>
      <w:r w:rsidDel="00000000" w:rsidR="00000000" w:rsidRPr="00000000">
        <w:rPr>
          <w:rtl w:val="0"/>
        </w:rPr>
        <w:t xml:space="preserve">orientiert am Hedera Hashgraph Transaktions-Format</w:t>
      </w:r>
    </w:p>
    <w:p w:rsidR="00000000" w:rsidDel="00000000" w:rsidP="00000000" w:rsidRDefault="00000000" w:rsidRPr="00000000" w14:paraId="00000035">
      <w:pPr>
        <w:numPr>
          <w:ilvl w:val="0"/>
          <w:numId w:val="11"/>
        </w:numPr>
        <w:spacing w:after="240" w:before="0" w:beforeAutospacing="0" w:lineRule="auto"/>
        <w:ind w:left="720" w:hanging="360"/>
        <w:rPr/>
      </w:pPr>
      <w:r w:rsidDel="00000000" w:rsidR="00000000" w:rsidRPr="00000000">
        <w:rPr>
          <w:rtl w:val="0"/>
        </w:rPr>
        <w:t xml:space="preserve">signiert mit ed25519 Signaturen </w:t>
      </w:r>
    </w:p>
    <w:p w:rsidR="00000000" w:rsidDel="00000000" w:rsidP="00000000" w:rsidRDefault="00000000" w:rsidRPr="00000000" w14:paraId="00000036">
      <w:pPr>
        <w:pStyle w:val="Heading4"/>
        <w:spacing w:after="240" w:before="240" w:lineRule="auto"/>
        <w:rPr/>
      </w:pPr>
      <w:bookmarkStart w:colFirst="0" w:colLast="0" w:name="_fve20pw1jkj8" w:id="11"/>
      <w:bookmarkEnd w:id="11"/>
      <w:r w:rsidDel="00000000" w:rsidR="00000000" w:rsidRPr="00000000">
        <w:rPr>
          <w:rtl w:val="0"/>
        </w:rPr>
        <w:t xml:space="preserve">Schicht 2: Blockchain</w:t>
      </w:r>
    </w:p>
    <w:p w:rsidR="00000000" w:rsidDel="00000000" w:rsidP="00000000" w:rsidRDefault="00000000" w:rsidRPr="00000000" w14:paraId="00000037">
      <w:pPr>
        <w:numPr>
          <w:ilvl w:val="0"/>
          <w:numId w:val="7"/>
        </w:numPr>
        <w:spacing w:after="0" w:afterAutospacing="0" w:before="240" w:lineRule="auto"/>
        <w:ind w:left="720" w:hanging="360"/>
        <w:rPr/>
      </w:pPr>
      <w:r w:rsidDel="00000000" w:rsidR="00000000" w:rsidRPr="00000000">
        <w:rPr>
          <w:rtl w:val="0"/>
        </w:rPr>
        <w:t xml:space="preserve">zeitliche Einordnung der Transaktion in eine Chain pro Gruppe, z.B. von Hedera</w:t>
      </w:r>
    </w:p>
    <w:p w:rsidR="00000000" w:rsidDel="00000000" w:rsidP="00000000" w:rsidRDefault="00000000" w:rsidRPr="00000000" w14:paraId="00000038">
      <w:pPr>
        <w:numPr>
          <w:ilvl w:val="0"/>
          <w:numId w:val="7"/>
        </w:numPr>
        <w:spacing w:after="0" w:afterAutospacing="0" w:before="0" w:beforeAutospacing="0" w:lineRule="auto"/>
        <w:ind w:left="720" w:hanging="360"/>
        <w:rPr/>
      </w:pPr>
      <w:r w:rsidDel="00000000" w:rsidR="00000000" w:rsidRPr="00000000">
        <w:rPr>
          <w:rtl w:val="0"/>
        </w:rPr>
        <w:t xml:space="preserve">überprüfen, speichern und öffentlich zur Verfügung stellen der Transaktionen</w:t>
      </w:r>
    </w:p>
    <w:p w:rsidR="00000000" w:rsidDel="00000000" w:rsidP="00000000" w:rsidRDefault="00000000" w:rsidRPr="00000000" w14:paraId="00000039">
      <w:pPr>
        <w:numPr>
          <w:ilvl w:val="0"/>
          <w:numId w:val="7"/>
        </w:numPr>
        <w:spacing w:after="240" w:before="0" w:beforeAutospacing="0" w:lineRule="auto"/>
        <w:ind w:left="720" w:hanging="360"/>
        <w:rPr/>
      </w:pPr>
      <w:r w:rsidDel="00000000" w:rsidR="00000000" w:rsidRPr="00000000">
        <w:rPr>
          <w:rtl w:val="0"/>
        </w:rPr>
        <w:t xml:space="preserve">gesichert vor nachträglicher Veränderung, Löschung und Verlust durch Serverausfall</w:t>
      </w:r>
    </w:p>
    <w:p w:rsidR="00000000" w:rsidDel="00000000" w:rsidP="00000000" w:rsidRDefault="00000000" w:rsidRPr="00000000" w14:paraId="0000003A">
      <w:pPr>
        <w:pStyle w:val="Heading4"/>
        <w:spacing w:after="240" w:before="240" w:lineRule="auto"/>
        <w:rPr/>
      </w:pPr>
      <w:bookmarkStart w:colFirst="0" w:colLast="0" w:name="_nyzv9dqczblc" w:id="12"/>
      <w:bookmarkEnd w:id="12"/>
      <w:r w:rsidDel="00000000" w:rsidR="00000000" w:rsidRPr="00000000">
        <w:rPr>
          <w:rtl w:val="0"/>
        </w:rPr>
        <w:t xml:space="preserve">Schicht 3: Benutzer-Konten</w:t>
      </w:r>
    </w:p>
    <w:p w:rsidR="00000000" w:rsidDel="00000000" w:rsidP="00000000" w:rsidRDefault="00000000" w:rsidRPr="00000000" w14:paraId="0000003B">
      <w:pPr>
        <w:numPr>
          <w:ilvl w:val="0"/>
          <w:numId w:val="6"/>
        </w:numPr>
        <w:spacing w:after="0" w:afterAutospacing="0" w:before="240" w:lineRule="auto"/>
        <w:ind w:left="720" w:hanging="360"/>
        <w:rPr/>
      </w:pPr>
      <w:r w:rsidDel="00000000" w:rsidR="00000000" w:rsidRPr="00000000">
        <w:rPr>
          <w:rtl w:val="0"/>
        </w:rPr>
        <w:t xml:space="preserve">verschlüsseltes Speichern der private-keys für die Nutzer</w:t>
      </w:r>
    </w:p>
    <w:p w:rsidR="00000000" w:rsidDel="00000000" w:rsidP="00000000" w:rsidRDefault="00000000" w:rsidRPr="00000000" w14:paraId="0000003C">
      <w:pPr>
        <w:numPr>
          <w:ilvl w:val="0"/>
          <w:numId w:val="6"/>
        </w:numPr>
        <w:spacing w:after="0" w:afterAutospacing="0" w:before="0" w:beforeAutospacing="0" w:lineRule="auto"/>
        <w:ind w:left="720" w:hanging="360"/>
        <w:rPr/>
      </w:pPr>
      <w:r w:rsidDel="00000000" w:rsidR="00000000" w:rsidRPr="00000000">
        <w:rPr>
          <w:rtl w:val="0"/>
        </w:rPr>
        <w:t xml:space="preserve">nur mit der richtigen E-Mail- Passwort Kombination können die private Keys entschlüsselt werden</w:t>
      </w:r>
    </w:p>
    <w:p w:rsidR="00000000" w:rsidDel="00000000" w:rsidP="00000000" w:rsidRDefault="00000000" w:rsidRPr="00000000" w14:paraId="0000003D">
      <w:pPr>
        <w:numPr>
          <w:ilvl w:val="0"/>
          <w:numId w:val="6"/>
        </w:numPr>
        <w:spacing w:after="0" w:afterAutospacing="0" w:before="0" w:beforeAutospacing="0" w:lineRule="auto"/>
        <w:ind w:left="720" w:hanging="360"/>
        <w:rPr/>
      </w:pPr>
      <w:r w:rsidDel="00000000" w:rsidR="00000000" w:rsidRPr="00000000">
        <w:rPr>
          <w:rtl w:val="0"/>
        </w:rPr>
        <w:t xml:space="preserve">Konto Wiederherstellung/Passwort ändern mit Hilfe einer Passphrase aus welcher der Private Key berechnet werden kann</w:t>
      </w:r>
    </w:p>
    <w:p w:rsidR="00000000" w:rsidDel="00000000" w:rsidP="00000000" w:rsidRDefault="00000000" w:rsidRPr="00000000" w14:paraId="0000003E">
      <w:pPr>
        <w:numPr>
          <w:ilvl w:val="0"/>
          <w:numId w:val="6"/>
        </w:numPr>
        <w:spacing w:after="0" w:afterAutospacing="0" w:before="0" w:beforeAutospacing="0" w:lineRule="auto"/>
        <w:ind w:left="720" w:hanging="360"/>
        <w:rPr/>
      </w:pPr>
      <w:r w:rsidDel="00000000" w:rsidR="00000000" w:rsidRPr="00000000">
        <w:rPr>
          <w:rtl w:val="0"/>
        </w:rPr>
        <w:t xml:space="preserve">(Optional) Speichern der Passphrase des Benutzer verschlüsselt mit Server-Admin-Key(s) falls der Benutzer doch nicht seine Passphrase bei Konto Eröffnung notiert hat. Sicherheitsrisiko!</w:t>
      </w:r>
    </w:p>
    <w:p w:rsidR="00000000" w:rsidDel="00000000" w:rsidP="00000000" w:rsidRDefault="00000000" w:rsidRPr="00000000" w14:paraId="0000003F">
      <w:pPr>
        <w:numPr>
          <w:ilvl w:val="0"/>
          <w:numId w:val="6"/>
        </w:numPr>
        <w:spacing w:after="240" w:before="0" w:beforeAutospacing="0" w:lineRule="auto"/>
        <w:ind w:left="720" w:hanging="360"/>
        <w:rPr/>
      </w:pPr>
      <w:r w:rsidDel="00000000" w:rsidR="00000000" w:rsidRPr="00000000">
        <w:rPr>
          <w:rtl w:val="0"/>
        </w:rPr>
        <w:t xml:space="preserve">Signieren der Nutzer-Transaktionen</w:t>
      </w:r>
    </w:p>
    <w:p w:rsidR="00000000" w:rsidDel="00000000" w:rsidP="00000000" w:rsidRDefault="00000000" w:rsidRPr="00000000" w14:paraId="00000040">
      <w:pPr>
        <w:pStyle w:val="Heading4"/>
        <w:spacing w:after="240" w:before="240" w:lineRule="auto"/>
        <w:rPr/>
      </w:pPr>
      <w:bookmarkStart w:colFirst="0" w:colLast="0" w:name="_8buv8zinvixp" w:id="13"/>
      <w:bookmarkEnd w:id="13"/>
      <w:r w:rsidDel="00000000" w:rsidR="00000000" w:rsidRPr="00000000">
        <w:rPr>
          <w:rtl w:val="0"/>
        </w:rPr>
        <w:t xml:space="preserve">Schicht 4: Benutzer-Oberfläche</w:t>
      </w:r>
    </w:p>
    <w:p w:rsidR="00000000" w:rsidDel="00000000" w:rsidP="00000000" w:rsidRDefault="00000000" w:rsidRPr="00000000" w14:paraId="00000041">
      <w:pPr>
        <w:numPr>
          <w:ilvl w:val="0"/>
          <w:numId w:val="9"/>
        </w:numPr>
        <w:spacing w:after="0" w:afterAutospacing="0" w:before="240" w:lineRule="auto"/>
        <w:ind w:left="720" w:hanging="360"/>
        <w:rPr/>
      </w:pPr>
      <w:r w:rsidDel="00000000" w:rsidR="00000000" w:rsidRPr="00000000">
        <w:rPr>
          <w:rtl w:val="0"/>
        </w:rPr>
        <w:t xml:space="preserve">Cachen und Anzeigen der Transaktionen die zum Nutzer gehören</w:t>
      </w:r>
    </w:p>
    <w:p w:rsidR="00000000" w:rsidDel="00000000" w:rsidP="00000000" w:rsidRDefault="00000000" w:rsidRPr="00000000" w14:paraId="00000042">
      <w:pPr>
        <w:numPr>
          <w:ilvl w:val="0"/>
          <w:numId w:val="9"/>
        </w:numPr>
        <w:spacing w:after="0" w:afterAutospacing="0" w:before="0" w:beforeAutospacing="0" w:lineRule="auto"/>
        <w:ind w:left="720" w:hanging="360"/>
        <w:rPr/>
      </w:pPr>
      <w:r w:rsidDel="00000000" w:rsidR="00000000" w:rsidRPr="00000000">
        <w:rPr>
          <w:rtl w:val="0"/>
        </w:rPr>
        <w:t xml:space="preserve">Erstellen von Transaktionen</w:t>
      </w:r>
    </w:p>
    <w:p w:rsidR="00000000" w:rsidDel="00000000" w:rsidP="00000000" w:rsidRDefault="00000000" w:rsidRPr="00000000" w14:paraId="00000043">
      <w:pPr>
        <w:numPr>
          <w:ilvl w:val="0"/>
          <w:numId w:val="9"/>
        </w:numPr>
        <w:spacing w:after="240" w:before="0" w:beforeAutospacing="0" w:lineRule="auto"/>
        <w:ind w:left="720" w:hanging="360"/>
        <w:rPr/>
      </w:pPr>
      <w:r w:rsidDel="00000000" w:rsidR="00000000" w:rsidRPr="00000000">
        <w:rPr>
          <w:rtl w:val="0"/>
        </w:rPr>
        <w:t xml:space="preserve">Komfort-Funktionen wie Freundeslisten für schnelle Überweisungen</w:t>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pStyle w:val="Heading2"/>
        <w:spacing w:after="240" w:before="240" w:lineRule="auto"/>
        <w:rPr/>
      </w:pPr>
      <w:bookmarkStart w:colFirst="0" w:colLast="0" w:name="_k1n0pnqjlehl" w:id="14"/>
      <w:bookmarkEnd w:id="14"/>
      <w:r w:rsidDel="00000000" w:rsidR="00000000" w:rsidRPr="00000000">
        <w:rPr>
          <w:rtl w:val="0"/>
        </w:rPr>
        <w:t xml:space="preserve">Software-Komponenten</w:t>
      </w:r>
    </w:p>
    <w:p w:rsidR="00000000" w:rsidDel="00000000" w:rsidP="00000000" w:rsidRDefault="00000000" w:rsidRPr="00000000" w14:paraId="00000046">
      <w:pPr>
        <w:pStyle w:val="Heading3"/>
        <w:spacing w:after="240" w:before="240" w:lineRule="auto"/>
        <w:rPr/>
      </w:pPr>
      <w:bookmarkStart w:colFirst="0" w:colLast="0" w:name="_v5omkeev7iec" w:id="15"/>
      <w:bookmarkEnd w:id="15"/>
      <w:r w:rsidDel="00000000" w:rsidR="00000000" w:rsidRPr="00000000">
        <w:rPr>
          <w:rtl w:val="0"/>
        </w:rPr>
        <w:t xml:space="preserve">Community-Server (Group Server)</w:t>
      </w:r>
    </w:p>
    <w:p w:rsidR="00000000" w:rsidDel="00000000" w:rsidP="00000000" w:rsidRDefault="00000000" w:rsidRPr="00000000" w14:paraId="00000047">
      <w:pPr>
        <w:spacing w:after="240" w:before="240" w:lineRule="auto"/>
        <w:rPr/>
      </w:pPr>
      <w:r w:rsidDel="00000000" w:rsidR="00000000" w:rsidRPr="00000000">
        <w:rPr>
          <w:rtl w:val="0"/>
        </w:rPr>
        <w:t xml:space="preserve">Schicht 4 – Benutzer-Oberfläche</w:t>
      </w:r>
    </w:p>
    <w:p w:rsidR="00000000" w:rsidDel="00000000" w:rsidP="00000000" w:rsidRDefault="00000000" w:rsidRPr="00000000" w14:paraId="00000048">
      <w:pPr>
        <w:spacing w:after="240" w:before="240" w:lineRule="auto"/>
        <w:rPr/>
      </w:pPr>
      <w:r w:rsidDel="00000000" w:rsidR="00000000" w:rsidRPr="00000000">
        <w:rPr>
          <w:rtl w:val="0"/>
        </w:rPr>
        <w:t xml:space="preserve">Wir streben ein dezentrales Netz von Communities an, von kleinen Communities (einige 100 User) bis zu sehr großen Communities. Um es den kleinen Communities leicht zu machen, soll der Community-Server auch auf einfachem Webspace laufen. Deshalb enthält er keine besonders sicherheitsrelevanten Funktionen und wird in </w:t>
      </w:r>
      <w:r w:rsidDel="00000000" w:rsidR="00000000" w:rsidRPr="00000000">
        <w:rPr>
          <w:rtl w:val="0"/>
        </w:rPr>
        <w:t xml:space="preserve">CakePHP</w:t>
      </w:r>
      <w:r w:rsidDel="00000000" w:rsidR="00000000" w:rsidRPr="00000000">
        <w:rPr>
          <w:rtl w:val="0"/>
        </w:rPr>
        <w:t xml:space="preserve"> entwickelt. Die Community-Admins brauchen keine hohe Qualifikation.</w:t>
      </w:r>
    </w:p>
    <w:p w:rsidR="00000000" w:rsidDel="00000000" w:rsidP="00000000" w:rsidRDefault="00000000" w:rsidRPr="00000000" w14:paraId="00000049">
      <w:pPr>
        <w:spacing w:after="240" w:before="240" w:lineRule="auto"/>
        <w:rPr/>
      </w:pPr>
      <w:r w:rsidDel="00000000" w:rsidR="00000000" w:rsidRPr="00000000">
        <w:rPr>
          <w:rtl w:val="0"/>
        </w:rPr>
        <w:t xml:space="preserve">Um die Transaktionen selber über Hedera zu schicken, würde der Community Server das php-Modul für grpc brauchen. Das würde es für die Benutzer erschweren, den Community Server auf einem einfachen Webspace zu installieren. </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Eigenschaften des Community-Servers:</w:t>
      </w:r>
    </w:p>
    <w:p w:rsidR="00000000" w:rsidDel="00000000" w:rsidP="00000000" w:rsidRDefault="00000000" w:rsidRPr="00000000" w14:paraId="0000004B">
      <w:pPr>
        <w:numPr>
          <w:ilvl w:val="0"/>
          <w:numId w:val="3"/>
        </w:numPr>
        <w:spacing w:after="0" w:afterAutospacing="0" w:before="240" w:lineRule="auto"/>
        <w:ind w:left="720" w:hanging="360"/>
        <w:rPr/>
      </w:pPr>
      <w:r w:rsidDel="00000000" w:rsidR="00000000" w:rsidRPr="00000000">
        <w:rPr>
          <w:rtl w:val="0"/>
        </w:rPr>
        <w:t xml:space="preserve">CakePHP </w:t>
      </w:r>
    </w:p>
    <w:p w:rsidR="00000000" w:rsidDel="00000000" w:rsidP="00000000" w:rsidRDefault="00000000" w:rsidRPr="00000000" w14:paraId="0000004C">
      <w:pPr>
        <w:numPr>
          <w:ilvl w:val="0"/>
          <w:numId w:val="3"/>
        </w:numPr>
        <w:spacing w:after="0" w:afterAutospacing="0" w:before="0" w:beforeAutospacing="0" w:lineRule="auto"/>
        <w:ind w:left="720" w:hanging="360"/>
        <w:rPr/>
      </w:pPr>
      <w:r w:rsidDel="00000000" w:rsidR="00000000" w:rsidRPr="00000000">
        <w:rPr>
          <w:rtl w:val="0"/>
        </w:rPr>
        <w:t xml:space="preserve">modern </w:t>
      </w:r>
    </w:p>
    <w:p w:rsidR="00000000" w:rsidDel="00000000" w:rsidP="00000000" w:rsidRDefault="00000000" w:rsidRPr="00000000" w14:paraId="0000004D">
      <w:pPr>
        <w:numPr>
          <w:ilvl w:val="0"/>
          <w:numId w:val="3"/>
        </w:numPr>
        <w:spacing w:after="0" w:afterAutospacing="0" w:before="0" w:beforeAutospacing="0" w:lineRule="auto"/>
        <w:ind w:left="720" w:hanging="360"/>
        <w:rPr/>
      </w:pPr>
      <w:r w:rsidDel="00000000" w:rsidR="00000000" w:rsidRPr="00000000">
        <w:rPr>
          <w:rtl w:val="0"/>
        </w:rPr>
        <w:t xml:space="preserve">Bedienerfreundlich</w:t>
      </w:r>
    </w:p>
    <w:p w:rsidR="00000000" w:rsidDel="00000000" w:rsidP="00000000" w:rsidRDefault="00000000" w:rsidRPr="00000000" w14:paraId="0000004E">
      <w:pPr>
        <w:numPr>
          <w:ilvl w:val="0"/>
          <w:numId w:val="3"/>
        </w:numPr>
        <w:spacing w:after="0" w:afterAutospacing="0" w:before="0" w:beforeAutospacing="0" w:lineRule="auto"/>
        <w:ind w:left="720" w:hanging="360"/>
        <w:rPr/>
      </w:pPr>
      <w:r w:rsidDel="00000000" w:rsidR="00000000" w:rsidRPr="00000000">
        <w:rPr>
          <w:rtl w:val="0"/>
        </w:rPr>
        <w:t xml:space="preserve">Kommuniziert viel mit dem Login-Server</w:t>
      </w:r>
    </w:p>
    <w:p w:rsidR="00000000" w:rsidDel="00000000" w:rsidP="00000000" w:rsidRDefault="00000000" w:rsidRPr="00000000" w14:paraId="0000004F">
      <w:pPr>
        <w:numPr>
          <w:ilvl w:val="0"/>
          <w:numId w:val="3"/>
        </w:numPr>
        <w:spacing w:after="0" w:afterAutospacing="0" w:before="0" w:beforeAutospacing="0" w:lineRule="auto"/>
        <w:ind w:left="720" w:hanging="360"/>
        <w:rPr/>
      </w:pPr>
      <w:r w:rsidDel="00000000" w:rsidR="00000000" w:rsidRPr="00000000">
        <w:rPr>
          <w:rtl w:val="0"/>
        </w:rPr>
        <w:t xml:space="preserve">Eine Instanz pro Gruppe</w:t>
      </w:r>
    </w:p>
    <w:p w:rsidR="00000000" w:rsidDel="00000000" w:rsidP="00000000" w:rsidRDefault="00000000" w:rsidRPr="00000000" w14:paraId="00000050">
      <w:pPr>
        <w:numPr>
          <w:ilvl w:val="0"/>
          <w:numId w:val="3"/>
        </w:numPr>
        <w:spacing w:after="240" w:before="0" w:beforeAutospacing="0" w:lineRule="auto"/>
        <w:ind w:left="720" w:hanging="360"/>
        <w:rPr/>
      </w:pPr>
      <w:r w:rsidDel="00000000" w:rsidR="00000000" w:rsidRPr="00000000">
        <w:rPr>
          <w:rtl w:val="0"/>
        </w:rPr>
        <w:t xml:space="preserve">Kann auch auf einem einfache Webspace mit php und mysql gehostet werden</w:t>
      </w:r>
    </w:p>
    <w:p w:rsidR="00000000" w:rsidDel="00000000" w:rsidP="00000000" w:rsidRDefault="00000000" w:rsidRPr="00000000" w14:paraId="00000051">
      <w:pPr>
        <w:pStyle w:val="Heading3"/>
        <w:spacing w:after="240" w:before="240" w:lineRule="auto"/>
        <w:rPr/>
      </w:pPr>
      <w:bookmarkStart w:colFirst="0" w:colLast="0" w:name="_4zbjeg6r4pmn" w:id="16"/>
      <w:bookmarkEnd w:id="16"/>
      <w:r w:rsidDel="00000000" w:rsidR="00000000" w:rsidRPr="00000000">
        <w:rPr>
          <w:rtl w:val="0"/>
        </w:rPr>
        <w:t xml:space="preserve">GDT-Server</w:t>
      </w:r>
    </w:p>
    <w:p w:rsidR="00000000" w:rsidDel="00000000" w:rsidP="00000000" w:rsidRDefault="00000000" w:rsidRPr="00000000" w14:paraId="00000052">
      <w:pPr>
        <w:spacing w:after="240" w:before="240" w:lineRule="auto"/>
        <w:rPr/>
      </w:pPr>
      <w:r w:rsidDel="00000000" w:rsidR="00000000" w:rsidRPr="00000000">
        <w:rPr>
          <w:rtl w:val="0"/>
        </w:rPr>
        <w:t xml:space="preserve">Für die Übergangsphase zur Projektfinanzierung (Schicht 4 – Benutzer-Oberfläche)</w:t>
      </w:r>
    </w:p>
    <w:p w:rsidR="00000000" w:rsidDel="00000000" w:rsidP="00000000" w:rsidRDefault="00000000" w:rsidRPr="00000000" w14:paraId="00000053">
      <w:pPr>
        <w:spacing w:after="240" w:before="240" w:lineRule="auto"/>
        <w:rPr/>
      </w:pPr>
      <w:r w:rsidDel="00000000" w:rsidR="00000000" w:rsidRPr="00000000">
        <w:rPr>
          <w:rtl w:val="0"/>
        </w:rPr>
        <w:t xml:space="preserve">Mitglieds- und Förderbeiträge, die über Elopage oder Digistore eingezahlt wurden, werden an den GDT-Server übertragen und dort mit einem Vielfachen an GradidoTransform (GDT) honoriert. GDT unterliegen nicht der Vergänglichkeit und können zu einem späteren Zeitpunkt in GDD umgewandelt werden.</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Eigenschaften des GDT-Servers:</w:t>
      </w:r>
    </w:p>
    <w:p w:rsidR="00000000" w:rsidDel="00000000" w:rsidP="00000000" w:rsidRDefault="00000000" w:rsidRPr="00000000" w14:paraId="00000055">
      <w:pPr>
        <w:numPr>
          <w:ilvl w:val="0"/>
          <w:numId w:val="8"/>
        </w:numPr>
        <w:spacing w:after="0" w:afterAutospacing="0" w:before="240" w:lineRule="auto"/>
        <w:ind w:left="720" w:hanging="360"/>
        <w:rPr/>
      </w:pPr>
      <w:r w:rsidDel="00000000" w:rsidR="00000000" w:rsidRPr="00000000">
        <w:rPr>
          <w:rtl w:val="0"/>
        </w:rPr>
        <w:t xml:space="preserve">CakePHP</w:t>
      </w:r>
    </w:p>
    <w:p w:rsidR="00000000" w:rsidDel="00000000" w:rsidP="00000000" w:rsidRDefault="00000000" w:rsidRPr="00000000" w14:paraId="00000056">
      <w:pPr>
        <w:numPr>
          <w:ilvl w:val="0"/>
          <w:numId w:val="8"/>
        </w:numPr>
        <w:spacing w:after="0" w:afterAutospacing="0" w:before="0" w:beforeAutospacing="0" w:lineRule="auto"/>
        <w:ind w:left="720" w:hanging="360"/>
        <w:rPr/>
      </w:pPr>
      <w:r w:rsidDel="00000000" w:rsidR="00000000" w:rsidRPr="00000000">
        <w:rPr>
          <w:rtl w:val="0"/>
        </w:rPr>
        <w:t xml:space="preserve">Anbindung an Elopage und Digistore</w:t>
      </w:r>
    </w:p>
    <w:p w:rsidR="00000000" w:rsidDel="00000000" w:rsidP="00000000" w:rsidRDefault="00000000" w:rsidRPr="00000000" w14:paraId="00000057">
      <w:pPr>
        <w:numPr>
          <w:ilvl w:val="0"/>
          <w:numId w:val="8"/>
        </w:numPr>
        <w:spacing w:after="0" w:afterAutospacing="0" w:before="0" w:beforeAutospacing="0" w:lineRule="auto"/>
        <w:ind w:left="720" w:hanging="360"/>
        <w:rPr/>
      </w:pPr>
      <w:r w:rsidDel="00000000" w:rsidR="00000000" w:rsidRPr="00000000">
        <w:rPr>
          <w:rtl w:val="0"/>
        </w:rPr>
        <w:t xml:space="preserve">Verwaltet GDT für alle die das Gradido-Projekt unterstützen</w:t>
      </w:r>
    </w:p>
    <w:p w:rsidR="00000000" w:rsidDel="00000000" w:rsidP="00000000" w:rsidRDefault="00000000" w:rsidRPr="00000000" w14:paraId="00000058">
      <w:pPr>
        <w:numPr>
          <w:ilvl w:val="0"/>
          <w:numId w:val="8"/>
        </w:numPr>
        <w:spacing w:after="0" w:afterAutospacing="0" w:before="0" w:beforeAutospacing="0" w:lineRule="auto"/>
        <w:ind w:left="720" w:hanging="360"/>
        <w:rPr/>
      </w:pPr>
      <w:r w:rsidDel="00000000" w:rsidR="00000000" w:rsidRPr="00000000">
        <w:rPr>
          <w:rtl w:val="0"/>
        </w:rPr>
        <w:t xml:space="preserve">Kommuniziert mit dem Community-Server über json-ajax-requests</w:t>
      </w:r>
    </w:p>
    <w:p w:rsidR="00000000" w:rsidDel="00000000" w:rsidP="00000000" w:rsidRDefault="00000000" w:rsidRPr="00000000" w14:paraId="00000059">
      <w:pPr>
        <w:numPr>
          <w:ilvl w:val="0"/>
          <w:numId w:val="8"/>
        </w:numPr>
        <w:spacing w:after="0" w:afterAutospacing="0" w:before="0" w:beforeAutospacing="0" w:lineRule="auto"/>
        <w:ind w:left="720" w:hanging="360"/>
        <w:rPr/>
      </w:pPr>
      <w:r w:rsidDel="00000000" w:rsidR="00000000" w:rsidRPr="00000000">
        <w:rPr>
          <w:rtl w:val="0"/>
        </w:rPr>
        <w:t xml:space="preserve">Zur Zeit nur eine Instanz</w:t>
      </w:r>
    </w:p>
    <w:p w:rsidR="00000000" w:rsidDel="00000000" w:rsidP="00000000" w:rsidRDefault="00000000" w:rsidRPr="00000000" w14:paraId="0000005A">
      <w:pPr>
        <w:numPr>
          <w:ilvl w:val="0"/>
          <w:numId w:val="8"/>
        </w:numPr>
        <w:spacing w:after="240" w:before="0" w:beforeAutospacing="0" w:lineRule="auto"/>
        <w:ind w:left="720" w:hanging="360"/>
        <w:rPr/>
      </w:pPr>
      <w:r w:rsidDel="00000000" w:rsidR="00000000" w:rsidRPr="00000000">
        <w:rPr>
          <w:rtl w:val="0"/>
        </w:rPr>
        <w:t xml:space="preserve">Sollte später im voll etablierten System keine Rolle mehr spielen</w:t>
      </w:r>
    </w:p>
    <w:p w:rsidR="00000000" w:rsidDel="00000000" w:rsidP="00000000" w:rsidRDefault="00000000" w:rsidRPr="00000000" w14:paraId="0000005B">
      <w:pPr>
        <w:pStyle w:val="Heading3"/>
        <w:spacing w:after="240" w:before="240" w:lineRule="auto"/>
        <w:rPr/>
      </w:pPr>
      <w:bookmarkStart w:colFirst="0" w:colLast="0" w:name="_fojqdwhbw84z" w:id="17"/>
      <w:bookmarkEnd w:id="17"/>
      <w:r w:rsidDel="00000000" w:rsidR="00000000" w:rsidRPr="00000000">
        <w:rPr>
          <w:rtl w:val="0"/>
        </w:rPr>
      </w:r>
    </w:p>
    <w:p w:rsidR="00000000" w:rsidDel="00000000" w:rsidP="00000000" w:rsidRDefault="00000000" w:rsidRPr="00000000" w14:paraId="0000005C">
      <w:pPr>
        <w:pStyle w:val="Heading3"/>
        <w:spacing w:after="240" w:before="240" w:lineRule="auto"/>
        <w:rPr/>
      </w:pPr>
      <w:bookmarkStart w:colFirst="0" w:colLast="0" w:name="_ur0kat1alr7u" w:id="18"/>
      <w:bookmarkEnd w:id="18"/>
      <w:r w:rsidDel="00000000" w:rsidR="00000000" w:rsidRPr="00000000">
        <w:rPr>
          <w:rtl w:val="0"/>
        </w:rPr>
        <w:t xml:space="preserve">Login-Server</w:t>
      </w:r>
    </w:p>
    <w:p w:rsidR="00000000" w:rsidDel="00000000" w:rsidP="00000000" w:rsidRDefault="00000000" w:rsidRPr="00000000" w14:paraId="0000005D">
      <w:pPr>
        <w:spacing w:after="240" w:before="240" w:lineRule="auto"/>
        <w:rPr/>
      </w:pPr>
      <w:r w:rsidDel="00000000" w:rsidR="00000000" w:rsidRPr="00000000">
        <w:rPr>
          <w:rtl w:val="0"/>
        </w:rPr>
        <w:t xml:space="preserve">Schicht 3, Benutzer-Konten und Schicht 2, Blockchain</w:t>
      </w:r>
    </w:p>
    <w:p w:rsidR="00000000" w:rsidDel="00000000" w:rsidP="00000000" w:rsidRDefault="00000000" w:rsidRPr="00000000" w14:paraId="0000005E">
      <w:pPr>
        <w:spacing w:after="240" w:before="240" w:lineRule="auto"/>
        <w:rPr/>
      </w:pPr>
      <w:r w:rsidDel="00000000" w:rsidR="00000000" w:rsidRPr="00000000">
        <w:rPr>
          <w:rtl w:val="0"/>
        </w:rPr>
        <w:t xml:space="preserve">Mehrere Communities können auf einen Login-Server zugreifen. Neben dem Login erfüllt er auch andere komplexe und sicherheitsrelevante Funktionen, z.B.</w:t>
      </w:r>
    </w:p>
    <w:p w:rsidR="00000000" w:rsidDel="00000000" w:rsidP="00000000" w:rsidRDefault="00000000" w:rsidRPr="00000000" w14:paraId="0000005F">
      <w:pPr>
        <w:numPr>
          <w:ilvl w:val="0"/>
          <w:numId w:val="2"/>
        </w:numPr>
        <w:spacing w:after="0" w:afterAutospacing="0" w:before="240" w:lineRule="auto"/>
        <w:ind w:left="720" w:hanging="360"/>
      </w:pPr>
      <w:r w:rsidDel="00000000" w:rsidR="00000000" w:rsidRPr="00000000">
        <w:rPr>
          <w:rtl w:val="0"/>
        </w:rPr>
        <w:t xml:space="preserve">Speicherung der Private Keys </w:t>
      </w:r>
    </w:p>
    <w:p w:rsidR="00000000" w:rsidDel="00000000" w:rsidP="00000000" w:rsidRDefault="00000000" w:rsidRPr="00000000" w14:paraId="00000060">
      <w:pPr>
        <w:numPr>
          <w:ilvl w:val="0"/>
          <w:numId w:val="2"/>
        </w:numPr>
        <w:spacing w:after="240" w:before="0" w:beforeAutospacing="0" w:lineRule="auto"/>
        <w:ind w:left="720" w:hanging="360"/>
      </w:pPr>
      <w:r w:rsidDel="00000000" w:rsidR="00000000" w:rsidRPr="00000000">
        <w:rPr>
          <w:rtl w:val="0"/>
        </w:rPr>
        <w:t xml:space="preserve">Signieren und Routen der Transaktionen ist Hauptfunktionen vom Login-Server.</w:t>
      </w:r>
    </w:p>
    <w:p w:rsidR="00000000" w:rsidDel="00000000" w:rsidP="00000000" w:rsidRDefault="00000000" w:rsidRPr="00000000" w14:paraId="00000061">
      <w:pPr>
        <w:spacing w:after="240" w:before="240" w:lineRule="auto"/>
        <w:rPr/>
      </w:pPr>
      <w:r w:rsidDel="00000000" w:rsidR="00000000" w:rsidRPr="00000000">
        <w:rPr>
          <w:rtl w:val="0"/>
        </w:rPr>
        <w:t xml:space="preserve">Aus Gründen der Sicherheit und Performance wird der Login-Server in C++ entwickelt.</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Eigenschaften des Login-Servers:</w:t>
      </w:r>
    </w:p>
    <w:p w:rsidR="00000000" w:rsidDel="00000000" w:rsidP="00000000" w:rsidRDefault="00000000" w:rsidRPr="00000000" w14:paraId="00000063">
      <w:pPr>
        <w:numPr>
          <w:ilvl w:val="0"/>
          <w:numId w:val="5"/>
        </w:numPr>
        <w:spacing w:after="0" w:afterAutospacing="0" w:before="240" w:lineRule="auto"/>
        <w:ind w:left="720" w:hanging="360"/>
        <w:rPr/>
      </w:pPr>
      <w:r w:rsidDel="00000000" w:rsidR="00000000" w:rsidRPr="00000000">
        <w:rPr>
          <w:rtl w:val="0"/>
        </w:rPr>
        <w:t xml:space="preserve">C++ mit Poco</w:t>
      </w:r>
    </w:p>
    <w:p w:rsidR="00000000" w:rsidDel="00000000" w:rsidP="00000000" w:rsidRDefault="00000000" w:rsidRPr="00000000" w14:paraId="00000064">
      <w:pPr>
        <w:numPr>
          <w:ilvl w:val="0"/>
          <w:numId w:val="5"/>
        </w:numPr>
        <w:spacing w:after="0" w:afterAutospacing="0" w:before="0" w:beforeAutospacing="0" w:lineRule="auto"/>
        <w:ind w:left="720" w:hanging="360"/>
        <w:rPr/>
      </w:pPr>
      <w:r w:rsidDel="00000000" w:rsidR="00000000" w:rsidRPr="00000000">
        <w:rPr>
          <w:rtl w:val="0"/>
        </w:rPr>
        <w:t xml:space="preserve">sicherheitskritisch</w:t>
      </w:r>
    </w:p>
    <w:p w:rsidR="00000000" w:rsidDel="00000000" w:rsidP="00000000" w:rsidRDefault="00000000" w:rsidRPr="00000000" w14:paraId="00000065">
      <w:pPr>
        <w:numPr>
          <w:ilvl w:val="0"/>
          <w:numId w:val="5"/>
        </w:numPr>
        <w:spacing w:after="0" w:afterAutospacing="0" w:before="0" w:beforeAutospacing="0" w:lineRule="auto"/>
        <w:ind w:left="720" w:hanging="360"/>
        <w:rPr/>
      </w:pPr>
      <w:r w:rsidDel="00000000" w:rsidR="00000000" w:rsidRPr="00000000">
        <w:rPr>
          <w:rtl w:val="0"/>
        </w:rPr>
        <w:t xml:space="preserve">Kommuniziert via json-ajax-request mit dem Community-Server</w:t>
      </w:r>
    </w:p>
    <w:p w:rsidR="00000000" w:rsidDel="00000000" w:rsidP="00000000" w:rsidRDefault="00000000" w:rsidRPr="00000000" w14:paraId="00000066">
      <w:pPr>
        <w:numPr>
          <w:ilvl w:val="0"/>
          <w:numId w:val="5"/>
        </w:numPr>
        <w:spacing w:after="0" w:afterAutospacing="0" w:before="0" w:beforeAutospacing="0" w:lineRule="auto"/>
        <w:ind w:left="720" w:hanging="360"/>
        <w:rPr/>
      </w:pPr>
      <w:r w:rsidDel="00000000" w:rsidR="00000000" w:rsidRPr="00000000">
        <w:rPr>
          <w:rtl w:val="0"/>
        </w:rPr>
        <w:t xml:space="preserve">Kommuniziert via jsonrpc-request mit dem </w:t>
      </w:r>
      <w:r w:rsidDel="00000000" w:rsidR="00000000" w:rsidRPr="00000000">
        <w:rPr>
          <w:rtl w:val="0"/>
        </w:rPr>
        <w:t xml:space="preserve">Node-Server</w:t>
      </w:r>
    </w:p>
    <w:p w:rsidR="00000000" w:rsidDel="00000000" w:rsidP="00000000" w:rsidRDefault="00000000" w:rsidRPr="00000000" w14:paraId="00000067">
      <w:pPr>
        <w:numPr>
          <w:ilvl w:val="0"/>
          <w:numId w:val="5"/>
        </w:numPr>
        <w:spacing w:after="0" w:afterAutospacing="0" w:before="0" w:beforeAutospacing="0" w:lineRule="auto"/>
        <w:ind w:left="720" w:hanging="360"/>
        <w:rPr/>
      </w:pPr>
      <w:r w:rsidDel="00000000" w:rsidR="00000000" w:rsidRPr="00000000">
        <w:rPr>
          <w:rtl w:val="0"/>
        </w:rPr>
        <w:t xml:space="preserve">Maximal ein Login-Server pro Gruppe</w:t>
      </w:r>
    </w:p>
    <w:p w:rsidR="00000000" w:rsidDel="00000000" w:rsidP="00000000" w:rsidRDefault="00000000" w:rsidRPr="00000000" w14:paraId="00000068">
      <w:pPr>
        <w:numPr>
          <w:ilvl w:val="0"/>
          <w:numId w:val="5"/>
        </w:numPr>
        <w:spacing w:after="0" w:afterAutospacing="0" w:before="0" w:beforeAutospacing="0" w:lineRule="auto"/>
        <w:ind w:left="720" w:hanging="360"/>
        <w:rPr/>
      </w:pPr>
      <w:r w:rsidDel="00000000" w:rsidR="00000000" w:rsidRPr="00000000">
        <w:rPr>
          <w:rtl w:val="0"/>
        </w:rPr>
        <w:t xml:space="preserve">kann mehrere Gruppe verwalten</w:t>
      </w:r>
    </w:p>
    <w:p w:rsidR="00000000" w:rsidDel="00000000" w:rsidP="00000000" w:rsidRDefault="00000000" w:rsidRPr="00000000" w14:paraId="00000069">
      <w:pPr>
        <w:numPr>
          <w:ilvl w:val="0"/>
          <w:numId w:val="5"/>
        </w:numPr>
        <w:spacing w:after="0" w:afterAutospacing="0" w:before="0" w:beforeAutospacing="0" w:lineRule="auto"/>
        <w:ind w:left="720" w:hanging="360"/>
        <w:rPr/>
      </w:pPr>
      <w:r w:rsidDel="00000000" w:rsidR="00000000" w:rsidRPr="00000000">
        <w:rPr>
          <w:rtl w:val="0"/>
        </w:rPr>
        <w:t xml:space="preserve">Hosting bedarf ssh-Zugriff also ein VPS oder Root-Server</w:t>
      </w:r>
    </w:p>
    <w:p w:rsidR="00000000" w:rsidDel="00000000" w:rsidP="00000000" w:rsidRDefault="00000000" w:rsidRPr="00000000" w14:paraId="0000006A">
      <w:pPr>
        <w:numPr>
          <w:ilvl w:val="0"/>
          <w:numId w:val="5"/>
        </w:numPr>
        <w:spacing w:after="0" w:afterAutospacing="0" w:before="0" w:beforeAutospacing="0" w:lineRule="auto"/>
        <w:ind w:left="720" w:hanging="360"/>
        <w:rPr/>
      </w:pPr>
      <w:r w:rsidDel="00000000" w:rsidR="00000000" w:rsidRPr="00000000">
        <w:rPr>
          <w:rtl w:val="0"/>
        </w:rPr>
        <w:t xml:space="preserve">Server-Admin muss verlässlich sein und sollte etwas von Server-Sicherheit verstehen</w:t>
      </w:r>
    </w:p>
    <w:p w:rsidR="00000000" w:rsidDel="00000000" w:rsidP="00000000" w:rsidRDefault="00000000" w:rsidRPr="00000000" w14:paraId="0000006B">
      <w:pPr>
        <w:numPr>
          <w:ilvl w:val="0"/>
          <w:numId w:val="5"/>
        </w:numPr>
        <w:spacing w:after="240" w:before="0" w:beforeAutospacing="0" w:lineRule="auto"/>
        <w:ind w:left="720" w:hanging="360"/>
        <w:rPr/>
      </w:pPr>
      <w:r w:rsidDel="00000000" w:rsidR="00000000" w:rsidRPr="00000000">
        <w:rPr>
          <w:rtl w:val="0"/>
        </w:rPr>
        <w:t xml:space="preserve">Sendet signierte Transaktionen ans Hedera-Netzwerk</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pStyle w:val="Heading3"/>
        <w:spacing w:after="240" w:before="240" w:lineRule="auto"/>
        <w:rPr/>
      </w:pPr>
      <w:bookmarkStart w:colFirst="0" w:colLast="0" w:name="_79x5archfrxk" w:id="19"/>
      <w:bookmarkEnd w:id="19"/>
      <w:r w:rsidDel="00000000" w:rsidR="00000000" w:rsidRPr="00000000">
        <w:rPr>
          <w:rtl w:val="0"/>
        </w:rPr>
        <w:t xml:space="preserve">Node-Server</w:t>
      </w:r>
    </w:p>
    <w:p w:rsidR="00000000" w:rsidDel="00000000" w:rsidP="00000000" w:rsidRDefault="00000000" w:rsidRPr="00000000" w14:paraId="0000006E">
      <w:pPr>
        <w:spacing w:after="240" w:before="240" w:lineRule="auto"/>
        <w:rPr/>
      </w:pPr>
      <w:r w:rsidDel="00000000" w:rsidR="00000000" w:rsidRPr="00000000">
        <w:rPr>
          <w:rtl w:val="0"/>
        </w:rPr>
        <w:t xml:space="preserve">Schicht 2, Blockchain</w:t>
      </w:r>
    </w:p>
    <w:p w:rsidR="00000000" w:rsidDel="00000000" w:rsidP="00000000" w:rsidRDefault="00000000" w:rsidRPr="00000000" w14:paraId="0000006F">
      <w:pPr>
        <w:numPr>
          <w:ilvl w:val="0"/>
          <w:numId w:val="10"/>
        </w:numPr>
        <w:spacing w:after="0" w:afterAutospacing="0" w:before="240" w:lineRule="auto"/>
        <w:ind w:left="720" w:hanging="360"/>
        <w:rPr>
          <w:u w:val="none"/>
        </w:rPr>
      </w:pPr>
      <w:r w:rsidDel="00000000" w:rsidR="00000000" w:rsidRPr="00000000">
        <w:rPr>
          <w:rtl w:val="0"/>
        </w:rPr>
        <w:t xml:space="preserve">C++ mit Poco</w:t>
      </w:r>
    </w:p>
    <w:p w:rsidR="00000000" w:rsidDel="00000000" w:rsidP="00000000" w:rsidRDefault="00000000" w:rsidRPr="00000000" w14:paraId="00000070">
      <w:pPr>
        <w:numPr>
          <w:ilvl w:val="0"/>
          <w:numId w:val="10"/>
        </w:numPr>
        <w:spacing w:after="0" w:afterAutospacing="0" w:before="0" w:beforeAutospacing="0" w:lineRule="auto"/>
        <w:ind w:left="720" w:hanging="360"/>
        <w:rPr>
          <w:u w:val="none"/>
        </w:rPr>
      </w:pPr>
      <w:r w:rsidDel="00000000" w:rsidR="00000000" w:rsidRPr="00000000">
        <w:rPr>
          <w:rtl w:val="0"/>
        </w:rPr>
        <w:t xml:space="preserve">performance-kritisch</w:t>
      </w:r>
    </w:p>
    <w:p w:rsidR="00000000" w:rsidDel="00000000" w:rsidP="00000000" w:rsidRDefault="00000000" w:rsidRPr="00000000" w14:paraId="00000071">
      <w:pPr>
        <w:numPr>
          <w:ilvl w:val="0"/>
          <w:numId w:val="10"/>
        </w:numPr>
        <w:spacing w:after="0" w:afterAutospacing="0" w:before="0" w:beforeAutospacing="0" w:lineRule="auto"/>
        <w:ind w:left="720" w:hanging="360"/>
        <w:rPr>
          <w:u w:val="none"/>
        </w:rPr>
      </w:pPr>
      <w:r w:rsidDel="00000000" w:rsidR="00000000" w:rsidRPr="00000000">
        <w:rPr>
          <w:rtl w:val="0"/>
        </w:rPr>
        <w:t xml:space="preserve">Ein Node Server kann viele Gruppe verwalten</w:t>
      </w:r>
    </w:p>
    <w:p w:rsidR="00000000" w:rsidDel="00000000" w:rsidP="00000000" w:rsidRDefault="00000000" w:rsidRPr="00000000" w14:paraId="00000072">
      <w:pPr>
        <w:numPr>
          <w:ilvl w:val="0"/>
          <w:numId w:val="10"/>
        </w:numPr>
        <w:spacing w:after="0" w:afterAutospacing="0" w:before="0" w:beforeAutospacing="0" w:lineRule="auto"/>
        <w:ind w:left="720" w:hanging="360"/>
        <w:rPr>
          <w:u w:val="none"/>
        </w:rPr>
      </w:pPr>
      <w:r w:rsidDel="00000000" w:rsidR="00000000" w:rsidRPr="00000000">
        <w:rPr>
          <w:rtl w:val="0"/>
        </w:rPr>
        <w:t xml:space="preserve">speichert die Blockchain jeder Gruppe in einem separaten Ordner</w:t>
      </w:r>
    </w:p>
    <w:p w:rsidR="00000000" w:rsidDel="00000000" w:rsidP="00000000" w:rsidRDefault="00000000" w:rsidRPr="00000000" w14:paraId="00000073">
      <w:pPr>
        <w:numPr>
          <w:ilvl w:val="0"/>
          <w:numId w:val="10"/>
        </w:numPr>
        <w:spacing w:after="0" w:afterAutospacing="0" w:before="0" w:beforeAutospacing="0" w:lineRule="auto"/>
        <w:ind w:left="720" w:hanging="360"/>
        <w:rPr>
          <w:u w:val="none"/>
        </w:rPr>
      </w:pPr>
      <w:r w:rsidDel="00000000" w:rsidR="00000000" w:rsidRPr="00000000">
        <w:rPr>
          <w:rtl w:val="0"/>
        </w:rPr>
        <w:t xml:space="preserve">Anbindung ans Hedera-Netzwerk als Mirror-Node</w:t>
      </w:r>
    </w:p>
    <w:p w:rsidR="00000000" w:rsidDel="00000000" w:rsidP="00000000" w:rsidRDefault="00000000" w:rsidRPr="00000000" w14:paraId="00000074">
      <w:pPr>
        <w:numPr>
          <w:ilvl w:val="0"/>
          <w:numId w:val="10"/>
        </w:numPr>
        <w:spacing w:after="0" w:afterAutospacing="0" w:before="0" w:beforeAutospacing="0" w:lineRule="auto"/>
        <w:ind w:left="720" w:hanging="360"/>
        <w:rPr>
          <w:u w:val="none"/>
        </w:rPr>
      </w:pPr>
      <w:r w:rsidDel="00000000" w:rsidR="00000000" w:rsidRPr="00000000">
        <w:rPr>
          <w:rtl w:val="0"/>
        </w:rPr>
        <w:t xml:space="preserve">Erhält Transaktionen vom Hedera-Netzwerk</w:t>
      </w:r>
    </w:p>
    <w:p w:rsidR="00000000" w:rsidDel="00000000" w:rsidP="00000000" w:rsidRDefault="00000000" w:rsidRPr="00000000" w14:paraId="00000075">
      <w:pPr>
        <w:numPr>
          <w:ilvl w:val="0"/>
          <w:numId w:val="10"/>
        </w:numPr>
        <w:spacing w:after="0" w:afterAutospacing="0" w:before="0" w:beforeAutospacing="0" w:lineRule="auto"/>
        <w:ind w:left="720" w:hanging="360"/>
        <w:rPr>
          <w:u w:val="none"/>
        </w:rPr>
      </w:pPr>
      <w:r w:rsidDel="00000000" w:rsidR="00000000" w:rsidRPr="00000000">
        <w:rPr>
          <w:rtl w:val="0"/>
        </w:rPr>
        <w:t xml:space="preserve">Stellt Transaktionen-Daten bereit für Login- und Community-Server</w:t>
      </w:r>
    </w:p>
    <w:p w:rsidR="00000000" w:rsidDel="00000000" w:rsidP="00000000" w:rsidRDefault="00000000" w:rsidRPr="00000000" w14:paraId="00000076">
      <w:pPr>
        <w:numPr>
          <w:ilvl w:val="0"/>
          <w:numId w:val="10"/>
        </w:numPr>
        <w:spacing w:after="0" w:afterAutospacing="0" w:before="0" w:beforeAutospacing="0" w:lineRule="auto"/>
        <w:ind w:left="720" w:hanging="360"/>
        <w:rPr>
          <w:u w:val="none"/>
        </w:rPr>
      </w:pPr>
      <w:r w:rsidDel="00000000" w:rsidR="00000000" w:rsidRPr="00000000">
        <w:rPr>
          <w:rtl w:val="0"/>
        </w:rPr>
        <w:t xml:space="preserve">Es sollten mehrere pro Gruppe existieren falls mal einer ausfällt.</w:t>
      </w:r>
    </w:p>
    <w:p w:rsidR="00000000" w:rsidDel="00000000" w:rsidP="00000000" w:rsidRDefault="00000000" w:rsidRPr="00000000" w14:paraId="00000077">
      <w:pPr>
        <w:numPr>
          <w:ilvl w:val="0"/>
          <w:numId w:val="10"/>
        </w:numPr>
        <w:spacing w:after="240" w:before="0" w:beforeAutospacing="0" w:lineRule="auto"/>
        <w:ind w:left="720" w:hanging="360"/>
        <w:rPr>
          <w:u w:val="none"/>
        </w:rPr>
      </w:pPr>
      <w:r w:rsidDel="00000000" w:rsidR="00000000" w:rsidRPr="00000000">
        <w:rPr>
          <w:rtl w:val="0"/>
        </w:rPr>
        <w:t xml:space="preserve">Sollte – ausreichend Hardware vorausgesetzt – in der Lage sein für ein Supernode eingesetzt zu werden, welcher alle Transaktionen der Welt erhält, prüft und speichert (zurzeit etwa 40 Transaktionen pro ms, ca. 650 GByte pro Tag)</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pStyle w:val="Heading3"/>
        <w:spacing w:after="240" w:before="240" w:lineRule="auto"/>
        <w:rPr/>
      </w:pPr>
      <w:bookmarkStart w:colFirst="0" w:colLast="0" w:name="_ze6eim6mbb4l" w:id="20"/>
      <w:bookmarkEnd w:id="20"/>
      <w:r w:rsidDel="00000000" w:rsidR="00000000" w:rsidRPr="00000000">
        <w:rPr>
          <w:rtl w:val="0"/>
        </w:rPr>
        <w:t xml:space="preserve">Abbildung Server-Verbindungen</w:t>
      </w:r>
    </w:p>
    <w:p w:rsidR="00000000" w:rsidDel="00000000" w:rsidP="00000000" w:rsidRDefault="00000000" w:rsidRPr="00000000" w14:paraId="0000007A">
      <w:pPr>
        <w:widowControl w:val="0"/>
        <w:spacing w:after="140" w:line="288" w:lineRule="auto"/>
        <w:rPr/>
      </w:pPr>
      <w:r w:rsidDel="00000000" w:rsidR="00000000" w:rsidRPr="00000000">
        <w:rPr>
          <w:rFonts w:ascii="Liberation Serif" w:cs="Liberation Serif" w:eastAsia="Liberation Serif" w:hAnsi="Liberation Serif"/>
          <w:sz w:val="24"/>
          <w:szCs w:val="24"/>
        </w:rPr>
        <w:drawing>
          <wp:inline distB="114300" distT="114300" distL="114300" distR="114300">
            <wp:extent cx="5731200" cy="3136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sectPr>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OOtW84KmgRC3ZqXgr-GxSytQ0mFemoiBBYVEwbg_Lmw/edit" TargetMode="External"/><Relationship Id="rId7" Type="http://schemas.openxmlformats.org/officeDocument/2006/relationships/hyperlink" Target="https://de.wikipedia.org/wiki/OSI-Model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