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ink/ink1.xml" ContentType="application/inkml+xml"/>
  <Override PartName="/word/ink/ink2.xml" ContentType="application/inkml+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04"/>
        <w:tblW w:w="9851" w:type="dxa"/>
        <w:tblLayout w:type="fixed"/>
        <w:tblCellMar>
          <w:left w:w="70" w:type="dxa"/>
          <w:right w:w="70" w:type="dxa"/>
        </w:tblCellMar>
        <w:tblLook w:val="0000" w:firstRow="0" w:lastRow="0" w:firstColumn="0" w:lastColumn="0" w:noHBand="0" w:noVBand="0"/>
      </w:tblPr>
      <w:tblGrid>
        <w:gridCol w:w="3962"/>
        <w:gridCol w:w="2487"/>
        <w:gridCol w:w="3402"/>
      </w:tblGrid>
      <w:tr w:rsidR="00C514E1" w:rsidRPr="00BF637A" w14:paraId="17C6A964" w14:textId="77777777" w:rsidTr="00C43E0F">
        <w:tc>
          <w:tcPr>
            <w:tcW w:w="3962" w:type="dxa"/>
          </w:tcPr>
          <w:p w14:paraId="076BB379" w14:textId="77777777" w:rsidR="00C514E1" w:rsidRPr="00BF637A" w:rsidRDefault="00C514E1" w:rsidP="00C43E0F">
            <w:pPr>
              <w:jc w:val="center"/>
              <w:rPr>
                <w:rFonts w:ascii="Rockwell" w:hAnsi="Rockwell"/>
                <w:sz w:val="23"/>
                <w:szCs w:val="23"/>
              </w:rPr>
            </w:pPr>
            <w:bookmarkStart w:id="0" w:name="_Toc494778661"/>
            <w:r w:rsidRPr="00BF637A">
              <w:rPr>
                <w:rFonts w:ascii="Rockwell" w:hAnsi="Rockwell"/>
                <w:b/>
                <w:sz w:val="23"/>
                <w:szCs w:val="23"/>
              </w:rPr>
              <w:t>TIMBRE DE L’AUTORITE CONTRACTANTE</w:t>
            </w:r>
          </w:p>
        </w:tc>
        <w:tc>
          <w:tcPr>
            <w:tcW w:w="2487" w:type="dxa"/>
          </w:tcPr>
          <w:p w14:paraId="49D0CBE0" w14:textId="77777777" w:rsidR="00C514E1" w:rsidRPr="00BF637A" w:rsidRDefault="00C514E1" w:rsidP="00C43E0F">
            <w:pPr>
              <w:rPr>
                <w:rFonts w:ascii="Rockwell" w:hAnsi="Rockwell"/>
                <w:bCs/>
                <w:sz w:val="23"/>
                <w:szCs w:val="23"/>
              </w:rPr>
            </w:pPr>
          </w:p>
        </w:tc>
        <w:tc>
          <w:tcPr>
            <w:tcW w:w="3402" w:type="dxa"/>
          </w:tcPr>
          <w:p w14:paraId="6A2A1C93" w14:textId="77777777" w:rsidR="00C514E1" w:rsidRPr="00BF637A" w:rsidRDefault="00C514E1" w:rsidP="00C43E0F">
            <w:pPr>
              <w:tabs>
                <w:tab w:val="num" w:pos="1152"/>
              </w:tabs>
              <w:spacing w:before="240"/>
              <w:contextualSpacing/>
              <w:jc w:val="center"/>
              <w:rPr>
                <w:rFonts w:ascii="Rockwell" w:hAnsi="Rockwell"/>
                <w:b/>
                <w:bCs/>
                <w:sz w:val="23"/>
                <w:szCs w:val="23"/>
              </w:rPr>
            </w:pPr>
            <w:r w:rsidRPr="00BF637A">
              <w:rPr>
                <w:rFonts w:ascii="Rockwell" w:hAnsi="Rockwell"/>
                <w:b/>
                <w:bCs/>
                <w:sz w:val="23"/>
                <w:szCs w:val="23"/>
              </w:rPr>
              <w:t>BURKINA FASO</w:t>
            </w:r>
          </w:p>
          <w:p w14:paraId="6C972930" w14:textId="77777777" w:rsidR="00C514E1" w:rsidRPr="00BF637A" w:rsidRDefault="00C514E1" w:rsidP="00C43E0F">
            <w:pPr>
              <w:jc w:val="center"/>
              <w:rPr>
                <w:rFonts w:ascii="Monotype Corsiva" w:eastAsiaTheme="majorEastAsia" w:hAnsi="Monotype Corsiva" w:cstheme="majorBidi"/>
                <w:b/>
                <w:bCs/>
                <w:i/>
                <w:iCs/>
                <w:sz w:val="28"/>
                <w:szCs w:val="28"/>
              </w:rPr>
            </w:pPr>
            <w:r w:rsidRPr="00BF637A">
              <w:rPr>
                <w:rFonts w:ascii="Monotype Corsiva" w:eastAsiaTheme="majorEastAsia" w:hAnsi="Monotype Corsiva" w:cstheme="majorBidi"/>
                <w:b/>
                <w:bCs/>
                <w:i/>
                <w:iCs/>
                <w:sz w:val="28"/>
                <w:szCs w:val="28"/>
              </w:rPr>
              <w:t>La Patrie ou la Mort, Nous Vaincrons </w:t>
            </w:r>
          </w:p>
          <w:p w14:paraId="7E1404F4" w14:textId="77777777" w:rsidR="00C514E1" w:rsidRPr="00BF637A" w:rsidRDefault="00C514E1" w:rsidP="00C43E0F">
            <w:pPr>
              <w:contextualSpacing/>
              <w:rPr>
                <w:rFonts w:ascii="Rockwell" w:eastAsiaTheme="majorEastAsia" w:hAnsi="Rockwell" w:cstheme="majorBidi"/>
                <w:i/>
                <w:iCs/>
                <w:sz w:val="23"/>
                <w:szCs w:val="23"/>
              </w:rPr>
            </w:pPr>
          </w:p>
          <w:p w14:paraId="610F01D8" w14:textId="77777777" w:rsidR="00C514E1" w:rsidRPr="00BF637A" w:rsidRDefault="00C514E1" w:rsidP="00C43E0F">
            <w:pPr>
              <w:contextualSpacing/>
              <w:rPr>
                <w:rFonts w:ascii="Rockwell" w:hAnsi="Rockwell"/>
                <w:bCs/>
                <w:sz w:val="23"/>
                <w:szCs w:val="23"/>
              </w:rPr>
            </w:pPr>
          </w:p>
        </w:tc>
      </w:tr>
    </w:tbl>
    <w:p w14:paraId="26076FDB" w14:textId="77777777" w:rsidR="00C17183" w:rsidRPr="00F169AD" w:rsidRDefault="00C17183" w:rsidP="00810EB2">
      <w:pPr>
        <w:jc w:val="both"/>
        <w:rPr>
          <w:spacing w:val="60"/>
          <w:sz w:val="44"/>
        </w:rPr>
      </w:pPr>
    </w:p>
    <w:p w14:paraId="065ADCD5" w14:textId="77777777" w:rsidR="00C17183" w:rsidRPr="00F169AD" w:rsidRDefault="00C17183" w:rsidP="00C17183">
      <w:pPr>
        <w:jc w:val="center"/>
        <w:rPr>
          <w:spacing w:val="60"/>
          <w:sz w:val="44"/>
        </w:rPr>
      </w:pPr>
    </w:p>
    <w:p w14:paraId="66D69AAA" w14:textId="0CEDF6AE" w:rsidR="00C17183" w:rsidRPr="00F169AD" w:rsidRDefault="00C17183" w:rsidP="00C17183">
      <w:pPr>
        <w:jc w:val="center"/>
        <w:rPr>
          <w:spacing w:val="60"/>
          <w:sz w:val="48"/>
          <w:szCs w:val="48"/>
        </w:rPr>
      </w:pPr>
    </w:p>
    <w:p w14:paraId="51F849F1" w14:textId="77777777" w:rsidR="00C17183" w:rsidRDefault="00C17183" w:rsidP="00C17183">
      <w:pPr>
        <w:jc w:val="center"/>
        <w:rPr>
          <w:spacing w:val="60"/>
          <w:sz w:val="44"/>
        </w:rPr>
      </w:pPr>
    </w:p>
    <w:p w14:paraId="04691C99" w14:textId="77777777" w:rsidR="00091BBB" w:rsidRDefault="00091BBB" w:rsidP="00C17183">
      <w:pPr>
        <w:jc w:val="center"/>
        <w:rPr>
          <w:spacing w:val="60"/>
          <w:sz w:val="44"/>
        </w:rPr>
      </w:pPr>
    </w:p>
    <w:p w14:paraId="3450532D" w14:textId="77777777" w:rsidR="00091BBB" w:rsidRDefault="00091BBB" w:rsidP="00C17183">
      <w:pPr>
        <w:jc w:val="center"/>
        <w:rPr>
          <w:spacing w:val="60"/>
          <w:sz w:val="44"/>
        </w:rPr>
      </w:pPr>
    </w:p>
    <w:p w14:paraId="3A3C7877" w14:textId="2FFB1FE2" w:rsidR="00C514E1" w:rsidRDefault="00C514E1" w:rsidP="00C17183">
      <w:pPr>
        <w:jc w:val="center"/>
        <w:rPr>
          <w:spacing w:val="60"/>
          <w:sz w:val="44"/>
        </w:rPr>
      </w:pPr>
    </w:p>
    <w:p w14:paraId="71ED0137" w14:textId="201D1986" w:rsidR="00C514E1" w:rsidRDefault="00C514E1" w:rsidP="00C17183">
      <w:pPr>
        <w:jc w:val="center"/>
        <w:rPr>
          <w:spacing w:val="60"/>
          <w:sz w:val="44"/>
        </w:rPr>
      </w:pPr>
      <w:r w:rsidRPr="00067761">
        <w:rPr>
          <w:noProof/>
          <w:szCs w:val="24"/>
        </w:rPr>
        <mc:AlternateContent>
          <mc:Choice Requires="wps">
            <w:drawing>
              <wp:anchor distT="0" distB="0" distL="114300" distR="114300" simplePos="0" relativeHeight="251664384" behindDoc="0" locked="0" layoutInCell="1" allowOverlap="1" wp14:anchorId="0D981B8B" wp14:editId="6CE522F1">
                <wp:simplePos x="0" y="0"/>
                <wp:positionH relativeFrom="margin">
                  <wp:posOffset>19050</wp:posOffset>
                </wp:positionH>
                <wp:positionV relativeFrom="paragraph">
                  <wp:posOffset>268605</wp:posOffset>
                </wp:positionV>
                <wp:extent cx="6026150" cy="2482850"/>
                <wp:effectExtent l="57150" t="38100" r="69850" b="8890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6150" cy="2482850"/>
                        </a:xfrm>
                        <a:prstGeom prst="frame">
                          <a:avLst/>
                        </a:prstGeom>
                        <a:ln/>
                      </wps:spPr>
                      <wps:style>
                        <a:lnRef idx="1">
                          <a:schemeClr val="dk1"/>
                        </a:lnRef>
                        <a:fillRef idx="2">
                          <a:schemeClr val="dk1"/>
                        </a:fillRef>
                        <a:effectRef idx="1">
                          <a:schemeClr val="dk1"/>
                        </a:effectRef>
                        <a:fontRef idx="minor">
                          <a:schemeClr val="dk1"/>
                        </a:fontRef>
                      </wps:style>
                      <wps:txbx>
                        <w:txbxContent>
                          <w:p w14:paraId="5FE80D6C" w14:textId="77777777" w:rsidR="00C514E1" w:rsidRPr="00DD1458" w:rsidRDefault="00C514E1" w:rsidP="00C514E1">
                            <w:pPr>
                              <w:jc w:val="center"/>
                              <w:rPr>
                                <w:rFonts w:ascii="Rockwell Extra Bold" w:hAnsi="Rockwell Extra Bold"/>
                                <w:b/>
                                <w:color w:val="262626" w:themeColor="text1" w:themeTint="D9"/>
                                <w:szCs w:val="32"/>
                              </w:rPr>
                            </w:pPr>
                          </w:p>
                          <w:p w14:paraId="2B5F692D" w14:textId="77777777" w:rsidR="00C514E1" w:rsidRPr="00C514E1" w:rsidRDefault="00C514E1" w:rsidP="00C514E1">
                            <w:pPr>
                              <w:jc w:val="center"/>
                              <w:rPr>
                                <w:rFonts w:ascii="Rockwell Extra Bold" w:hAnsi="Rockwell Extra Bold" w:cs="Arial"/>
                                <w:b/>
                                <w:color w:val="262626" w:themeColor="text1" w:themeTint="D9"/>
                                <w:sz w:val="40"/>
                                <w:szCs w:val="48"/>
                              </w:rPr>
                            </w:pPr>
                            <w:r w:rsidRPr="00C514E1">
                              <w:rPr>
                                <w:rFonts w:ascii="Rockwell Extra Bold" w:hAnsi="Rockwell Extra Bold" w:cs="Arial"/>
                                <w:b/>
                                <w:color w:val="262626" w:themeColor="text1" w:themeTint="D9"/>
                                <w:sz w:val="40"/>
                                <w:szCs w:val="48"/>
                              </w:rPr>
                              <w:t>DOSSIER STANDARD DE DEMANDE DE PROPOSITIONS POUR LA PASSATION DES MARCHES DE PRESTATIONS INTELLECTUELLES</w:t>
                            </w:r>
                          </w:p>
                          <w:p w14:paraId="159AA621" w14:textId="3E31337E" w:rsidR="00C514E1" w:rsidRPr="00A93763" w:rsidRDefault="00A93763" w:rsidP="00A93763">
                            <w:pPr>
                              <w:pStyle w:val="Paragraphedeliste"/>
                              <w:numPr>
                                <w:ilvl w:val="0"/>
                                <w:numId w:val="65"/>
                              </w:numPr>
                              <w:jc w:val="center"/>
                              <w:rPr>
                                <w:rFonts w:ascii="Rockwell Extra Bold" w:hAnsi="Rockwell Extra Bold" w:cs="Arial"/>
                                <w:b/>
                                <w:color w:val="262626" w:themeColor="text1" w:themeTint="D9"/>
                                <w:sz w:val="36"/>
                                <w:szCs w:val="44"/>
                                <w:lang w:eastAsia="en-US"/>
                              </w:rPr>
                            </w:pPr>
                            <w:r w:rsidRPr="00A93763">
                              <w:rPr>
                                <w:rFonts w:ascii="Rockwell Extra Bold" w:hAnsi="Rockwell Extra Bold" w:cs="Arial"/>
                                <w:b/>
                                <w:color w:val="262626" w:themeColor="text1" w:themeTint="D9"/>
                                <w:sz w:val="36"/>
                                <w:szCs w:val="44"/>
                                <w:lang w:eastAsia="en-US"/>
                              </w:rPr>
                              <w:t>FIRMES</w:t>
                            </w:r>
                            <w:r>
                              <w:rPr>
                                <w:rFonts w:ascii="Rockwell Extra Bold" w:hAnsi="Rockwell Extra Bold" w:cs="Arial"/>
                                <w:b/>
                                <w:color w:val="262626" w:themeColor="text1" w:themeTint="D9"/>
                                <w:sz w:val="36"/>
                                <w:szCs w:val="44"/>
                                <w:lang w:eastAsia="en-US"/>
                              </w:rPr>
                              <w:t xml:space="preserve"> </w:t>
                            </w:r>
                            <w:r w:rsidRPr="00A93763">
                              <w:rPr>
                                <w:rFonts w:ascii="Rockwell Extra Bold" w:hAnsi="Rockwell Extra Bold" w:cs="Arial"/>
                                <w:b/>
                                <w:color w:val="262626" w:themeColor="text1" w:themeTint="D9"/>
                                <w:sz w:val="36"/>
                                <w:szCs w:val="44"/>
                                <w:lang w:eastAsia="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81B8B" id="Zone de texte 9" o:spid="_x0000_s1026" style="position:absolute;left:0;text-align:left;margin-left:1.5pt;margin-top:21.15pt;width:474.5pt;height:19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coordsize="6026150,24828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" adj="-11796480,,5400" path="m,l6026150,r,2482850l,2482850,,xm310356,310356r,1862138l5715794,2172494r,-1862138l310356,310356xe" fillcolor="gray [1616]" strokecolor="black [3040]">
                <v:fill color2="#d9d9d9 [496]" rotate="t" angle="180" colors="0 #bcbcbc;22938f #d0d0d0;1 #ededed" focus="100%" type="gradient"/>
                <v:stroke joinstyle="miter"/>
                <v:shadow on="t" color="black" opacity="24903f" origin=",.5" offset="0,.55556mm"/>
                <v:formulas/>
                <v:path arrowok="t" o:connecttype="custom" o:connectlocs="0,0;6026150,0;6026150,2482850;0,2482850;0,0;310356,310356;310356,2172494;5715794,2172494;5715794,310356;310356,310356" o:connectangles="0,0,0,0,0,0,0,0,0,0" textboxrect="0,0,6026150,2482850"/>
                <v:textbox>
                  <w:txbxContent>
                    <w:p w14:paraId="5FE80D6C" w14:textId="77777777" w:rsidR="00C514E1" w:rsidRPr="00DD1458" w:rsidRDefault="00C514E1" w:rsidP="00C514E1">
                      <w:pPr>
                        <w:jc w:val="center"/>
                        <w:rPr>
                          <w:rFonts w:ascii="Rockwell Extra Bold" w:hAnsi="Rockwell Extra Bold"/>
                          <w:b/>
                          <w:color w:val="262626" w:themeColor="text1" w:themeTint="D9"/>
                          <w:szCs w:val="32"/>
                        </w:rPr>
                      </w:pPr>
                    </w:p>
                    <w:p w14:paraId="2B5F692D" w14:textId="77777777" w:rsidR="00C514E1" w:rsidRPr="00C514E1" w:rsidRDefault="00C514E1" w:rsidP="00C514E1">
                      <w:pPr>
                        <w:jc w:val="center"/>
                        <w:rPr>
                          <w:rFonts w:ascii="Rockwell Extra Bold" w:hAnsi="Rockwell Extra Bold" w:cs="Arial"/>
                          <w:b/>
                          <w:color w:val="262626" w:themeColor="text1" w:themeTint="D9"/>
                          <w:sz w:val="40"/>
                          <w:szCs w:val="48"/>
                        </w:rPr>
                      </w:pPr>
                      <w:r w:rsidRPr="00C514E1">
                        <w:rPr>
                          <w:rFonts w:ascii="Rockwell Extra Bold" w:hAnsi="Rockwell Extra Bold" w:cs="Arial"/>
                          <w:b/>
                          <w:color w:val="262626" w:themeColor="text1" w:themeTint="D9"/>
                          <w:sz w:val="40"/>
                          <w:szCs w:val="48"/>
                        </w:rPr>
                        <w:t>DOSSIER STANDARD DE DEMANDE DE PROPOSITIONS POUR LA PASSATION DES MARCHES DE PRESTATIONS INTELLECTUELLES</w:t>
                      </w:r>
                    </w:p>
                    <w:p w14:paraId="159AA621" w14:textId="3E31337E" w:rsidR="00C514E1" w:rsidRPr="00A93763" w:rsidRDefault="00A93763" w:rsidP="00A93763">
                      <w:pPr>
                        <w:pStyle w:val="Paragraphedeliste"/>
                        <w:numPr>
                          <w:ilvl w:val="0"/>
                          <w:numId w:val="65"/>
                        </w:numPr>
                        <w:jc w:val="center"/>
                        <w:rPr>
                          <w:rFonts w:ascii="Rockwell Extra Bold" w:hAnsi="Rockwell Extra Bold" w:cs="Arial"/>
                          <w:b/>
                          <w:color w:val="262626" w:themeColor="text1" w:themeTint="D9"/>
                          <w:sz w:val="36"/>
                          <w:szCs w:val="44"/>
                          <w:lang w:eastAsia="en-US"/>
                        </w:rPr>
                      </w:pPr>
                      <w:r w:rsidRPr="00A93763">
                        <w:rPr>
                          <w:rFonts w:ascii="Rockwell Extra Bold" w:hAnsi="Rockwell Extra Bold" w:cs="Arial"/>
                          <w:b/>
                          <w:color w:val="262626" w:themeColor="text1" w:themeTint="D9"/>
                          <w:sz w:val="36"/>
                          <w:szCs w:val="44"/>
                          <w:lang w:eastAsia="en-US"/>
                        </w:rPr>
                        <w:t>FIRMES</w:t>
                      </w:r>
                      <w:r>
                        <w:rPr>
                          <w:rFonts w:ascii="Rockwell Extra Bold" w:hAnsi="Rockwell Extra Bold" w:cs="Arial"/>
                          <w:b/>
                          <w:color w:val="262626" w:themeColor="text1" w:themeTint="D9"/>
                          <w:sz w:val="36"/>
                          <w:szCs w:val="44"/>
                          <w:lang w:eastAsia="en-US"/>
                        </w:rPr>
                        <w:t xml:space="preserve"> </w:t>
                      </w:r>
                      <w:r w:rsidRPr="00A93763">
                        <w:rPr>
                          <w:rFonts w:ascii="Rockwell Extra Bold" w:hAnsi="Rockwell Extra Bold" w:cs="Arial"/>
                          <w:b/>
                          <w:color w:val="262626" w:themeColor="text1" w:themeTint="D9"/>
                          <w:sz w:val="36"/>
                          <w:szCs w:val="44"/>
                          <w:lang w:eastAsia="en-US"/>
                        </w:rPr>
                        <w:t>-</w:t>
                      </w:r>
                    </w:p>
                  </w:txbxContent>
                </v:textbox>
                <w10:wrap anchorx="margin"/>
              </v:shape>
            </w:pict>
          </mc:Fallback>
        </mc:AlternateContent>
      </w:r>
    </w:p>
    <w:p w14:paraId="1AC9CCED" w14:textId="77777777" w:rsidR="00C514E1" w:rsidRPr="00F169AD" w:rsidRDefault="00C514E1" w:rsidP="00C17183">
      <w:pPr>
        <w:jc w:val="center"/>
        <w:rPr>
          <w:spacing w:val="60"/>
          <w:sz w:val="44"/>
        </w:rPr>
      </w:pPr>
    </w:p>
    <w:bookmarkEnd w:id="0"/>
    <w:p w14:paraId="3D3988C1" w14:textId="77777777" w:rsidR="00C17183" w:rsidRPr="00F169AD" w:rsidRDefault="00C17183" w:rsidP="00C17183"/>
    <w:p w14:paraId="634024A9" w14:textId="0652A86F" w:rsidR="00C17183" w:rsidRPr="00F169AD" w:rsidRDefault="00C17183" w:rsidP="00C17183"/>
    <w:p w14:paraId="2ECB4B5A" w14:textId="77777777" w:rsidR="00C17183" w:rsidRPr="007A662B" w:rsidRDefault="00C17183" w:rsidP="00C17183"/>
    <w:p w14:paraId="48167B02" w14:textId="77777777" w:rsidR="00C17183" w:rsidRPr="00651983" w:rsidRDefault="00C17183" w:rsidP="00C17183"/>
    <w:p w14:paraId="2179E83A" w14:textId="77777777" w:rsidR="00C17183" w:rsidRPr="00B82A09" w:rsidRDefault="00C17183" w:rsidP="00C17183"/>
    <w:p w14:paraId="5CCEAD25" w14:textId="77777777" w:rsidR="00C17183" w:rsidRPr="004E4FDB" w:rsidRDefault="00C17183" w:rsidP="00C17183"/>
    <w:p w14:paraId="7FD5477E" w14:textId="77777777" w:rsidR="00C17183" w:rsidRPr="00F169AD" w:rsidRDefault="00C17183" w:rsidP="00C17183"/>
    <w:p w14:paraId="3424B1EC" w14:textId="77777777" w:rsidR="00C17183" w:rsidRPr="00F169AD" w:rsidRDefault="00C17183" w:rsidP="00C17183"/>
    <w:p w14:paraId="7ECA7C07" w14:textId="77777777" w:rsidR="00C17183" w:rsidRPr="00F169AD" w:rsidRDefault="00C17183" w:rsidP="00C17183">
      <w:pPr>
        <w:tabs>
          <w:tab w:val="right" w:leader="dot" w:pos="8640"/>
        </w:tabs>
        <w:jc w:val="center"/>
        <w:rPr>
          <w:b/>
          <w:sz w:val="28"/>
        </w:rPr>
      </w:pPr>
    </w:p>
    <w:p w14:paraId="39051BD1" w14:textId="77777777" w:rsidR="00810EB2" w:rsidRPr="00F169AD" w:rsidRDefault="00810EB2" w:rsidP="00810EB2">
      <w:pPr>
        <w:tabs>
          <w:tab w:val="right" w:leader="dot" w:pos="8640"/>
        </w:tabs>
        <w:jc w:val="right"/>
        <w:rPr>
          <w:b/>
          <w:szCs w:val="36"/>
        </w:rPr>
      </w:pPr>
    </w:p>
    <w:p w14:paraId="140903C2" w14:textId="77777777" w:rsidR="00810EB2" w:rsidRPr="00F169AD" w:rsidRDefault="00810EB2" w:rsidP="00810EB2">
      <w:pPr>
        <w:tabs>
          <w:tab w:val="right" w:leader="dot" w:pos="8640"/>
        </w:tabs>
        <w:jc w:val="right"/>
        <w:rPr>
          <w:b/>
          <w:szCs w:val="36"/>
        </w:rPr>
      </w:pPr>
    </w:p>
    <w:p w14:paraId="38E1F35B" w14:textId="77777777" w:rsidR="00810EB2" w:rsidRPr="00F169AD" w:rsidRDefault="00810EB2" w:rsidP="00810EB2">
      <w:pPr>
        <w:tabs>
          <w:tab w:val="right" w:leader="dot" w:pos="8640"/>
        </w:tabs>
        <w:jc w:val="right"/>
        <w:rPr>
          <w:b/>
          <w:szCs w:val="36"/>
        </w:rPr>
      </w:pPr>
    </w:p>
    <w:p w14:paraId="4F41C7A5" w14:textId="77777777" w:rsidR="00810EB2" w:rsidRPr="00F169AD" w:rsidRDefault="00810EB2" w:rsidP="00810EB2">
      <w:pPr>
        <w:tabs>
          <w:tab w:val="right" w:leader="dot" w:pos="8640"/>
        </w:tabs>
        <w:jc w:val="right"/>
        <w:rPr>
          <w:b/>
          <w:szCs w:val="36"/>
        </w:rPr>
      </w:pPr>
    </w:p>
    <w:p w14:paraId="2994D9C3" w14:textId="77777777" w:rsidR="007D5B51" w:rsidRPr="00F169AD" w:rsidRDefault="007D5B51" w:rsidP="00C17183">
      <w:pPr>
        <w:tabs>
          <w:tab w:val="right" w:leader="dot" w:pos="8640"/>
        </w:tabs>
        <w:jc w:val="center"/>
        <w:rPr>
          <w:b/>
          <w:sz w:val="28"/>
        </w:rPr>
      </w:pPr>
    </w:p>
    <w:p w14:paraId="4E72D8FE" w14:textId="77777777" w:rsidR="00810EB2" w:rsidRPr="00F169AD" w:rsidRDefault="00810EB2" w:rsidP="00C17183">
      <w:pPr>
        <w:tabs>
          <w:tab w:val="right" w:leader="dot" w:pos="8640"/>
        </w:tabs>
        <w:jc w:val="center"/>
        <w:rPr>
          <w:b/>
          <w:sz w:val="28"/>
        </w:rPr>
        <w:sectPr w:rsidR="00810EB2" w:rsidRPr="00F169AD" w:rsidSect="00D7091B">
          <w:headerReference w:type="default" r:id="rId8"/>
          <w:footerReference w:type="default" r:id="rId9"/>
          <w:headerReference w:type="first" r:id="rId10"/>
          <w:footerReference w:type="first" r:id="rId11"/>
          <w:footnotePr>
            <w:numRestart w:val="eachPage"/>
          </w:footnotePr>
          <w:endnotePr>
            <w:numFmt w:val="decimal"/>
          </w:endnotePr>
          <w:pgSz w:w="12240" w:h="15840" w:code="1"/>
          <w:pgMar w:top="1440" w:right="1440" w:bottom="1440" w:left="1440" w:header="720" w:footer="720" w:gutter="0"/>
          <w:paperSrc w:first="15" w:other="15"/>
          <w:pgNumType w:fmt="lowerRoman"/>
          <w:cols w:space="720"/>
          <w:titlePg/>
          <w:docGrid w:linePitch="326"/>
        </w:sectPr>
      </w:pPr>
    </w:p>
    <w:p w14:paraId="319912D0" w14:textId="77777777" w:rsidR="00C514E1" w:rsidRDefault="00C514E1" w:rsidP="00C514E1">
      <w:pPr>
        <w:tabs>
          <w:tab w:val="right" w:leader="dot" w:pos="8640"/>
        </w:tabs>
        <w:jc w:val="right"/>
        <w:rPr>
          <w:rFonts w:ascii="Rockwell" w:hAnsi="Rockwell"/>
          <w:b/>
          <w:szCs w:val="36"/>
        </w:rPr>
      </w:pPr>
    </w:p>
    <w:p w14:paraId="61EA26C4" w14:textId="77777777" w:rsidR="00C514E1" w:rsidRDefault="00C514E1" w:rsidP="00C514E1">
      <w:pPr>
        <w:tabs>
          <w:tab w:val="right" w:leader="dot" w:pos="8640"/>
        </w:tabs>
        <w:jc w:val="right"/>
        <w:rPr>
          <w:rFonts w:ascii="Rockwell" w:hAnsi="Rockwell"/>
          <w:b/>
          <w:szCs w:val="36"/>
        </w:rPr>
      </w:pPr>
    </w:p>
    <w:p w14:paraId="5B0271A7" w14:textId="77777777" w:rsidR="00C514E1" w:rsidRDefault="00C514E1" w:rsidP="00C514E1">
      <w:pPr>
        <w:tabs>
          <w:tab w:val="right" w:leader="dot" w:pos="8640"/>
        </w:tabs>
        <w:jc w:val="right"/>
        <w:rPr>
          <w:rFonts w:ascii="Rockwell" w:hAnsi="Rockwell"/>
          <w:b/>
          <w:szCs w:val="36"/>
        </w:rPr>
      </w:pPr>
    </w:p>
    <w:p w14:paraId="276E6B13" w14:textId="77777777" w:rsidR="00C514E1" w:rsidRDefault="00C514E1" w:rsidP="00C514E1">
      <w:pPr>
        <w:tabs>
          <w:tab w:val="right" w:leader="dot" w:pos="8640"/>
        </w:tabs>
        <w:jc w:val="right"/>
        <w:rPr>
          <w:rFonts w:ascii="Rockwell" w:hAnsi="Rockwell"/>
          <w:b/>
          <w:szCs w:val="36"/>
        </w:rPr>
      </w:pPr>
    </w:p>
    <w:p w14:paraId="0EE6B227" w14:textId="77777777" w:rsidR="00C514E1" w:rsidRDefault="00C514E1" w:rsidP="00C514E1">
      <w:pPr>
        <w:tabs>
          <w:tab w:val="right" w:leader="dot" w:pos="8640"/>
        </w:tabs>
        <w:jc w:val="right"/>
        <w:rPr>
          <w:rFonts w:ascii="Rockwell" w:hAnsi="Rockwell"/>
          <w:b/>
          <w:szCs w:val="36"/>
        </w:rPr>
      </w:pPr>
    </w:p>
    <w:p w14:paraId="072EE8AA" w14:textId="77777777" w:rsidR="00C514E1" w:rsidRDefault="00C514E1" w:rsidP="00C514E1">
      <w:pPr>
        <w:tabs>
          <w:tab w:val="right" w:leader="dot" w:pos="8640"/>
        </w:tabs>
        <w:jc w:val="right"/>
        <w:rPr>
          <w:rFonts w:ascii="Rockwell" w:hAnsi="Rockwell"/>
          <w:b/>
          <w:szCs w:val="36"/>
        </w:rPr>
      </w:pPr>
    </w:p>
    <w:p w14:paraId="00764832" w14:textId="77777777" w:rsidR="00C514E1" w:rsidRDefault="00C514E1" w:rsidP="00C514E1">
      <w:pPr>
        <w:tabs>
          <w:tab w:val="right" w:leader="dot" w:pos="8640"/>
        </w:tabs>
        <w:jc w:val="right"/>
        <w:rPr>
          <w:rFonts w:ascii="Rockwell" w:hAnsi="Rockwell"/>
          <w:b/>
          <w:szCs w:val="36"/>
        </w:rPr>
      </w:pPr>
    </w:p>
    <w:p w14:paraId="596E72C0" w14:textId="77777777" w:rsidR="00C514E1" w:rsidRDefault="00C514E1" w:rsidP="00C514E1">
      <w:pPr>
        <w:tabs>
          <w:tab w:val="right" w:leader="dot" w:pos="8640"/>
        </w:tabs>
        <w:jc w:val="right"/>
        <w:rPr>
          <w:rFonts w:ascii="Rockwell" w:hAnsi="Rockwell"/>
          <w:b/>
          <w:szCs w:val="36"/>
        </w:rPr>
      </w:pPr>
    </w:p>
    <w:p w14:paraId="12D15961" w14:textId="77777777" w:rsidR="00C514E1" w:rsidRDefault="00C514E1" w:rsidP="00C514E1">
      <w:pPr>
        <w:tabs>
          <w:tab w:val="right" w:leader="dot" w:pos="8640"/>
        </w:tabs>
        <w:jc w:val="right"/>
        <w:rPr>
          <w:rFonts w:ascii="Rockwell" w:hAnsi="Rockwell"/>
          <w:b/>
          <w:szCs w:val="36"/>
        </w:rPr>
      </w:pPr>
    </w:p>
    <w:p w14:paraId="2B310D76" w14:textId="716F5022" w:rsidR="00C514E1" w:rsidRPr="00023CB2" w:rsidRDefault="008F3A6C" w:rsidP="00C514E1">
      <w:pPr>
        <w:tabs>
          <w:tab w:val="right" w:leader="dot" w:pos="8640"/>
        </w:tabs>
        <w:jc w:val="right"/>
        <w:rPr>
          <w:rFonts w:ascii="Rockwell" w:hAnsi="Rockwell"/>
          <w:b/>
          <w:szCs w:val="36"/>
        </w:rPr>
      </w:pPr>
      <w:r>
        <w:rPr>
          <w:rFonts w:ascii="Rockwell" w:hAnsi="Rockwell"/>
          <w:b/>
          <w:szCs w:val="36"/>
        </w:rPr>
        <w:t>JUILLET</w:t>
      </w:r>
      <w:r w:rsidR="00C514E1">
        <w:rPr>
          <w:rFonts w:ascii="Rockwell" w:hAnsi="Rockwell"/>
          <w:b/>
          <w:szCs w:val="36"/>
        </w:rPr>
        <w:t xml:space="preserve"> 2025</w:t>
      </w:r>
    </w:p>
    <w:p w14:paraId="26FB693C" w14:textId="77777777" w:rsidR="007D5B51" w:rsidRPr="00F169AD" w:rsidRDefault="007D5B51" w:rsidP="00C17183">
      <w:pPr>
        <w:tabs>
          <w:tab w:val="right" w:leader="dot" w:pos="8640"/>
        </w:tabs>
        <w:jc w:val="center"/>
        <w:rPr>
          <w:b/>
          <w:sz w:val="28"/>
        </w:rPr>
        <w:sectPr w:rsidR="007D5B51" w:rsidRPr="00F169AD" w:rsidSect="00D7091B">
          <w:footnotePr>
            <w:numRestart w:val="eachPage"/>
          </w:footnotePr>
          <w:endnotePr>
            <w:numFmt w:val="decimal"/>
          </w:endnotePr>
          <w:type w:val="continuous"/>
          <w:pgSz w:w="12240" w:h="15840" w:code="1"/>
          <w:pgMar w:top="1440" w:right="1440" w:bottom="1440" w:left="1440" w:header="720" w:footer="720" w:gutter="0"/>
          <w:paperSrc w:first="15" w:other="15"/>
          <w:pgNumType w:fmt="lowerRoman"/>
          <w:cols w:space="720"/>
          <w:titlePg/>
          <w:docGrid w:linePitch="326"/>
        </w:sectPr>
      </w:pPr>
    </w:p>
    <w:p w14:paraId="10EA72C6" w14:textId="721AB1BA" w:rsidR="004404C0" w:rsidRDefault="004404C0" w:rsidP="007D5B51">
      <w:pPr>
        <w:pStyle w:val="En-ttedetabledesmatires"/>
        <w:jc w:val="center"/>
        <w:rPr>
          <w:color w:val="auto"/>
        </w:rPr>
      </w:pPr>
      <w:r w:rsidRPr="00045D54">
        <w:rPr>
          <w:rFonts w:ascii="Rockwell" w:hAnsi="Rockwell"/>
          <w:noProof/>
          <w:color w:val="auto"/>
        </w:rPr>
        <w:lastRenderedPageBreak/>
        <w:drawing>
          <wp:inline distT="0" distB="0" distL="0" distR="0" wp14:anchorId="052116BF" wp14:editId="3A9D5E0E">
            <wp:extent cx="5760085" cy="7931150"/>
            <wp:effectExtent l="0" t="0" r="0" b="0"/>
            <wp:docPr id="4" name="Image 4" descr="Une image contenant texte, lettr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lettre, document&#10;&#10;Description générée automatiquement"/>
                    <pic:cNvPicPr/>
                  </pic:nvPicPr>
                  <pic:blipFill rotWithShape="1">
                    <a:blip r:embed="rId12"/>
                    <a:srcRect t="951"/>
                    <a:stretch/>
                  </pic:blipFill>
                  <pic:spPr bwMode="auto">
                    <a:xfrm>
                      <a:off x="0" y="0"/>
                      <a:ext cx="5760085" cy="7931150"/>
                    </a:xfrm>
                    <a:prstGeom prst="rect">
                      <a:avLst/>
                    </a:prstGeom>
                    <a:ln>
                      <a:noFill/>
                    </a:ln>
                    <a:extLst>
                      <a:ext uri="{53640926-AAD7-44D8-BBD7-CCE9431645EC}">
                        <a14:shadowObscured xmlns:a14="http://schemas.microsoft.com/office/drawing/2010/main"/>
                      </a:ext>
                    </a:extLst>
                  </pic:spPr>
                </pic:pic>
              </a:graphicData>
            </a:graphic>
          </wp:inline>
        </w:drawing>
      </w:r>
      <w:r>
        <w:rPr>
          <w:color w:val="auto"/>
        </w:rPr>
        <w:br w:type="page"/>
      </w:r>
    </w:p>
    <w:p w14:paraId="0924FD5C" w14:textId="4C5715B2" w:rsidR="004404C0" w:rsidRDefault="004404C0" w:rsidP="007D5B51">
      <w:pPr>
        <w:pStyle w:val="En-ttedetabledesmatires"/>
        <w:jc w:val="center"/>
        <w:rPr>
          <w:color w:val="auto"/>
        </w:rPr>
      </w:pPr>
      <w:r w:rsidRPr="00045D54">
        <w:rPr>
          <w:rFonts w:ascii="Rockwell" w:hAnsi="Rockwell"/>
          <w:noProof/>
          <w:color w:val="auto"/>
        </w:rPr>
        <w:lastRenderedPageBreak/>
        <w:drawing>
          <wp:inline distT="0" distB="0" distL="0" distR="0" wp14:anchorId="43E82315" wp14:editId="0A724FD5">
            <wp:extent cx="5760085" cy="7860030"/>
            <wp:effectExtent l="0" t="0" r="0" b="7620"/>
            <wp:docPr id="5" name="Image 5"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lettre, papier, Police&#10;&#10;Description générée automatiquement"/>
                    <pic:cNvPicPr/>
                  </pic:nvPicPr>
                  <pic:blipFill rotWithShape="1">
                    <a:blip r:embed="rId13"/>
                    <a:srcRect t="2750"/>
                    <a:stretch/>
                  </pic:blipFill>
                  <pic:spPr bwMode="auto">
                    <a:xfrm>
                      <a:off x="0" y="0"/>
                      <a:ext cx="5760085" cy="7860030"/>
                    </a:xfrm>
                    <a:prstGeom prst="rect">
                      <a:avLst/>
                    </a:prstGeom>
                    <a:ln>
                      <a:noFill/>
                    </a:ln>
                    <a:extLst>
                      <a:ext uri="{53640926-AAD7-44D8-BBD7-CCE9431645EC}">
                        <a14:shadowObscured xmlns:a14="http://schemas.microsoft.com/office/drawing/2010/main"/>
                      </a:ext>
                    </a:extLst>
                  </pic:spPr>
                </pic:pic>
              </a:graphicData>
            </a:graphic>
          </wp:inline>
        </w:drawing>
      </w:r>
      <w:r>
        <w:rPr>
          <w:color w:val="auto"/>
        </w:rPr>
        <w:br w:type="page"/>
      </w:r>
    </w:p>
    <w:p w14:paraId="39684A42" w14:textId="2F73D0FB" w:rsidR="004068C9" w:rsidRPr="00F169AD" w:rsidRDefault="001C1C38" w:rsidP="007D5B51">
      <w:pPr>
        <w:pStyle w:val="En-ttedetabledesmatires"/>
        <w:jc w:val="center"/>
        <w:rPr>
          <w:color w:val="auto"/>
        </w:rPr>
      </w:pPr>
      <w:r w:rsidRPr="00F169AD">
        <w:rPr>
          <w:color w:val="auto"/>
        </w:rPr>
        <w:lastRenderedPageBreak/>
        <w:t>SOMMAIRE</w:t>
      </w:r>
    </w:p>
    <w:p w14:paraId="70F5916D" w14:textId="77777777" w:rsidR="004068C9" w:rsidRPr="00F169AD" w:rsidRDefault="004068C9" w:rsidP="004068C9"/>
    <w:p w14:paraId="74EE9023" w14:textId="5408DC21" w:rsidR="00411707" w:rsidRDefault="005C3EF7">
      <w:pPr>
        <w:pStyle w:val="TM1"/>
        <w:rPr>
          <w:rFonts w:asciiTheme="minorHAnsi" w:eastAsiaTheme="minorEastAsia" w:hAnsiTheme="minorHAnsi" w:cstheme="minorBidi"/>
          <w:noProof/>
          <w:szCs w:val="24"/>
          <w:lang w:eastAsia="fr-FR"/>
        </w:rPr>
      </w:pPr>
      <w:r w:rsidRPr="003C46E2">
        <w:fldChar w:fldCharType="begin"/>
      </w:r>
      <w:r w:rsidRPr="00F169AD">
        <w:instrText xml:space="preserve"> TOC \o "1-1" \h \z \u </w:instrText>
      </w:r>
      <w:r w:rsidRPr="003C46E2">
        <w:fldChar w:fldCharType="separate"/>
      </w:r>
      <w:hyperlink w:anchor="_Toc219821216" w:history="1">
        <w:r w:rsidR="00411707" w:rsidRPr="006D12F1">
          <w:rPr>
            <w:rStyle w:val="Hyperlien"/>
            <w:noProof/>
          </w:rPr>
          <w:t>Préambule</w:t>
        </w:r>
        <w:r w:rsidR="00411707">
          <w:rPr>
            <w:noProof/>
            <w:webHidden/>
          </w:rPr>
          <w:tab/>
        </w:r>
        <w:r w:rsidR="00411707">
          <w:rPr>
            <w:noProof/>
            <w:webHidden/>
          </w:rPr>
          <w:fldChar w:fldCharType="begin"/>
        </w:r>
        <w:r w:rsidR="00411707">
          <w:rPr>
            <w:noProof/>
            <w:webHidden/>
          </w:rPr>
          <w:instrText xml:space="preserve"> PAGEREF _Toc219821216 \h </w:instrText>
        </w:r>
        <w:r w:rsidR="00411707">
          <w:rPr>
            <w:noProof/>
            <w:webHidden/>
          </w:rPr>
        </w:r>
        <w:r w:rsidR="00411707">
          <w:rPr>
            <w:noProof/>
            <w:webHidden/>
          </w:rPr>
          <w:fldChar w:fldCharType="separate"/>
        </w:r>
        <w:r w:rsidR="004819D5">
          <w:rPr>
            <w:noProof/>
            <w:webHidden/>
          </w:rPr>
          <w:t>IV</w:t>
        </w:r>
        <w:r w:rsidR="00411707">
          <w:rPr>
            <w:noProof/>
            <w:webHidden/>
          </w:rPr>
          <w:fldChar w:fldCharType="end"/>
        </w:r>
      </w:hyperlink>
    </w:p>
    <w:p w14:paraId="7F1C8087" w14:textId="6CA822D9" w:rsidR="00411707" w:rsidRDefault="00411707">
      <w:pPr>
        <w:pStyle w:val="TM1"/>
        <w:rPr>
          <w:rFonts w:asciiTheme="minorHAnsi" w:eastAsiaTheme="minorEastAsia" w:hAnsiTheme="minorHAnsi" w:cstheme="minorBidi"/>
          <w:noProof/>
          <w:szCs w:val="24"/>
          <w:lang w:eastAsia="fr-FR"/>
        </w:rPr>
      </w:pPr>
      <w:hyperlink w:anchor="_Toc219821217" w:history="1">
        <w:r w:rsidRPr="006D12F1">
          <w:rPr>
            <w:rStyle w:val="Hyperlien"/>
            <w:b/>
            <w:noProof/>
          </w:rPr>
          <w:t>Composition du dossier de demande  de propositions</w:t>
        </w:r>
        <w:r>
          <w:rPr>
            <w:noProof/>
            <w:webHidden/>
          </w:rPr>
          <w:tab/>
        </w:r>
        <w:r>
          <w:rPr>
            <w:noProof/>
            <w:webHidden/>
          </w:rPr>
          <w:fldChar w:fldCharType="begin"/>
        </w:r>
        <w:r>
          <w:rPr>
            <w:noProof/>
            <w:webHidden/>
          </w:rPr>
          <w:instrText xml:space="preserve"> PAGEREF _Toc219821217 \h </w:instrText>
        </w:r>
        <w:r>
          <w:rPr>
            <w:noProof/>
            <w:webHidden/>
          </w:rPr>
        </w:r>
        <w:r>
          <w:rPr>
            <w:noProof/>
            <w:webHidden/>
          </w:rPr>
          <w:fldChar w:fldCharType="separate"/>
        </w:r>
        <w:r w:rsidR="004819D5">
          <w:rPr>
            <w:noProof/>
            <w:webHidden/>
          </w:rPr>
          <w:t>2</w:t>
        </w:r>
        <w:r>
          <w:rPr>
            <w:noProof/>
            <w:webHidden/>
          </w:rPr>
          <w:fldChar w:fldCharType="end"/>
        </w:r>
      </w:hyperlink>
    </w:p>
    <w:p w14:paraId="037BB7F4" w14:textId="0B0AB2AD" w:rsidR="00411707" w:rsidRDefault="00411707">
      <w:pPr>
        <w:pStyle w:val="TM1"/>
        <w:rPr>
          <w:rFonts w:asciiTheme="minorHAnsi" w:eastAsiaTheme="minorEastAsia" w:hAnsiTheme="minorHAnsi" w:cstheme="minorBidi"/>
          <w:noProof/>
          <w:szCs w:val="24"/>
          <w:lang w:eastAsia="fr-FR"/>
        </w:rPr>
      </w:pPr>
      <w:hyperlink w:anchor="_Toc219821218" w:history="1">
        <w:r w:rsidRPr="006D12F1">
          <w:rPr>
            <w:rStyle w:val="Hyperlien"/>
            <w:noProof/>
          </w:rPr>
          <w:t>Section 1. Instructions aux Candidats (IC)</w:t>
        </w:r>
        <w:r>
          <w:rPr>
            <w:noProof/>
            <w:webHidden/>
          </w:rPr>
          <w:tab/>
        </w:r>
        <w:r>
          <w:rPr>
            <w:noProof/>
            <w:webHidden/>
          </w:rPr>
          <w:fldChar w:fldCharType="begin"/>
        </w:r>
        <w:r>
          <w:rPr>
            <w:noProof/>
            <w:webHidden/>
          </w:rPr>
          <w:instrText xml:space="preserve"> PAGEREF _Toc219821218 \h </w:instrText>
        </w:r>
        <w:r>
          <w:rPr>
            <w:noProof/>
            <w:webHidden/>
          </w:rPr>
        </w:r>
        <w:r>
          <w:rPr>
            <w:noProof/>
            <w:webHidden/>
          </w:rPr>
          <w:fldChar w:fldCharType="separate"/>
        </w:r>
        <w:r w:rsidR="004819D5">
          <w:rPr>
            <w:noProof/>
            <w:webHidden/>
          </w:rPr>
          <w:t>3</w:t>
        </w:r>
        <w:r>
          <w:rPr>
            <w:noProof/>
            <w:webHidden/>
          </w:rPr>
          <w:fldChar w:fldCharType="end"/>
        </w:r>
      </w:hyperlink>
    </w:p>
    <w:p w14:paraId="3C4CB753" w14:textId="161FBE00" w:rsidR="00411707" w:rsidRDefault="00411707">
      <w:pPr>
        <w:pStyle w:val="TM1"/>
        <w:rPr>
          <w:rFonts w:asciiTheme="minorHAnsi" w:eastAsiaTheme="minorEastAsia" w:hAnsiTheme="minorHAnsi" w:cstheme="minorBidi"/>
          <w:noProof/>
          <w:szCs w:val="24"/>
          <w:lang w:eastAsia="fr-FR"/>
        </w:rPr>
      </w:pPr>
      <w:hyperlink w:anchor="_Toc219821219" w:history="1">
        <w:r w:rsidRPr="006D12F1">
          <w:rPr>
            <w:rStyle w:val="Hyperlien"/>
            <w:noProof/>
          </w:rPr>
          <w:t xml:space="preserve">Section 2. Données Particulières de la </w:t>
        </w:r>
        <w:r w:rsidR="0042462B">
          <w:rPr>
            <w:rStyle w:val="Hyperlien"/>
            <w:noProof/>
          </w:rPr>
          <w:t>DPRO</w:t>
        </w:r>
        <w:r>
          <w:rPr>
            <w:noProof/>
            <w:webHidden/>
          </w:rPr>
          <w:tab/>
        </w:r>
        <w:r>
          <w:rPr>
            <w:noProof/>
            <w:webHidden/>
          </w:rPr>
          <w:fldChar w:fldCharType="begin"/>
        </w:r>
        <w:r>
          <w:rPr>
            <w:noProof/>
            <w:webHidden/>
          </w:rPr>
          <w:instrText xml:space="preserve"> PAGEREF _Toc219821219 \h </w:instrText>
        </w:r>
        <w:r>
          <w:rPr>
            <w:noProof/>
            <w:webHidden/>
          </w:rPr>
        </w:r>
        <w:r>
          <w:rPr>
            <w:noProof/>
            <w:webHidden/>
          </w:rPr>
          <w:fldChar w:fldCharType="separate"/>
        </w:r>
        <w:r w:rsidR="004819D5">
          <w:rPr>
            <w:noProof/>
            <w:webHidden/>
          </w:rPr>
          <w:t>21</w:t>
        </w:r>
        <w:r>
          <w:rPr>
            <w:noProof/>
            <w:webHidden/>
          </w:rPr>
          <w:fldChar w:fldCharType="end"/>
        </w:r>
      </w:hyperlink>
    </w:p>
    <w:p w14:paraId="6621C105" w14:textId="639B7B12" w:rsidR="00411707" w:rsidRDefault="00411707">
      <w:pPr>
        <w:pStyle w:val="TM1"/>
        <w:rPr>
          <w:rFonts w:asciiTheme="minorHAnsi" w:eastAsiaTheme="minorEastAsia" w:hAnsiTheme="minorHAnsi" w:cstheme="minorBidi"/>
          <w:noProof/>
          <w:szCs w:val="24"/>
          <w:lang w:eastAsia="fr-FR"/>
        </w:rPr>
      </w:pPr>
      <w:hyperlink w:anchor="_Toc219821220" w:history="1">
        <w:r w:rsidRPr="006D12F1">
          <w:rPr>
            <w:rStyle w:val="Hyperlien"/>
            <w:noProof/>
          </w:rPr>
          <w:t>Section 3. Proposition technique - Formulaires types</w:t>
        </w:r>
        <w:r>
          <w:rPr>
            <w:noProof/>
            <w:webHidden/>
          </w:rPr>
          <w:tab/>
        </w:r>
        <w:r>
          <w:rPr>
            <w:noProof/>
            <w:webHidden/>
          </w:rPr>
          <w:fldChar w:fldCharType="begin"/>
        </w:r>
        <w:r>
          <w:rPr>
            <w:noProof/>
            <w:webHidden/>
          </w:rPr>
          <w:instrText xml:space="preserve"> PAGEREF _Toc219821220 \h </w:instrText>
        </w:r>
        <w:r>
          <w:rPr>
            <w:noProof/>
            <w:webHidden/>
          </w:rPr>
        </w:r>
        <w:r>
          <w:rPr>
            <w:noProof/>
            <w:webHidden/>
          </w:rPr>
          <w:fldChar w:fldCharType="separate"/>
        </w:r>
        <w:r w:rsidR="004819D5">
          <w:rPr>
            <w:noProof/>
            <w:webHidden/>
          </w:rPr>
          <w:t>26</w:t>
        </w:r>
        <w:r>
          <w:rPr>
            <w:noProof/>
            <w:webHidden/>
          </w:rPr>
          <w:fldChar w:fldCharType="end"/>
        </w:r>
      </w:hyperlink>
    </w:p>
    <w:p w14:paraId="37F6BCCD" w14:textId="0787AF12" w:rsidR="00411707" w:rsidRDefault="00411707">
      <w:pPr>
        <w:pStyle w:val="TM1"/>
        <w:rPr>
          <w:rFonts w:asciiTheme="minorHAnsi" w:eastAsiaTheme="minorEastAsia" w:hAnsiTheme="minorHAnsi" w:cstheme="minorBidi"/>
          <w:noProof/>
          <w:szCs w:val="24"/>
          <w:lang w:eastAsia="fr-FR"/>
        </w:rPr>
      </w:pPr>
      <w:hyperlink w:anchor="_Toc219821221" w:history="1">
        <w:r w:rsidRPr="006D12F1">
          <w:rPr>
            <w:rStyle w:val="Hyperlien"/>
            <w:noProof/>
          </w:rPr>
          <w:t>Section 4. Proposition financière - Formulaires types</w:t>
        </w:r>
        <w:r>
          <w:rPr>
            <w:noProof/>
            <w:webHidden/>
          </w:rPr>
          <w:tab/>
        </w:r>
        <w:r>
          <w:rPr>
            <w:noProof/>
            <w:webHidden/>
          </w:rPr>
          <w:fldChar w:fldCharType="begin"/>
        </w:r>
        <w:r>
          <w:rPr>
            <w:noProof/>
            <w:webHidden/>
          </w:rPr>
          <w:instrText xml:space="preserve"> PAGEREF _Toc219821221 \h </w:instrText>
        </w:r>
        <w:r>
          <w:rPr>
            <w:noProof/>
            <w:webHidden/>
          </w:rPr>
        </w:r>
        <w:r>
          <w:rPr>
            <w:noProof/>
            <w:webHidden/>
          </w:rPr>
          <w:fldChar w:fldCharType="separate"/>
        </w:r>
        <w:r w:rsidR="004819D5">
          <w:rPr>
            <w:noProof/>
            <w:webHidden/>
          </w:rPr>
          <w:t>41</w:t>
        </w:r>
        <w:r>
          <w:rPr>
            <w:noProof/>
            <w:webHidden/>
          </w:rPr>
          <w:fldChar w:fldCharType="end"/>
        </w:r>
      </w:hyperlink>
    </w:p>
    <w:p w14:paraId="0FB5D21A" w14:textId="6028B8C0" w:rsidR="00411707" w:rsidRDefault="00411707">
      <w:pPr>
        <w:pStyle w:val="TM1"/>
        <w:rPr>
          <w:rFonts w:asciiTheme="minorHAnsi" w:eastAsiaTheme="minorEastAsia" w:hAnsiTheme="minorHAnsi" w:cstheme="minorBidi"/>
          <w:noProof/>
          <w:szCs w:val="24"/>
          <w:lang w:eastAsia="fr-FR"/>
        </w:rPr>
      </w:pPr>
      <w:hyperlink w:anchor="_Toc219821222" w:history="1">
        <w:r w:rsidRPr="006D12F1">
          <w:rPr>
            <w:rStyle w:val="Hyperlien"/>
            <w:noProof/>
          </w:rPr>
          <w:t>Section 5. Termes de référence</w:t>
        </w:r>
        <w:r>
          <w:rPr>
            <w:noProof/>
            <w:webHidden/>
          </w:rPr>
          <w:tab/>
        </w:r>
        <w:r>
          <w:rPr>
            <w:noProof/>
            <w:webHidden/>
          </w:rPr>
          <w:fldChar w:fldCharType="begin"/>
        </w:r>
        <w:r>
          <w:rPr>
            <w:noProof/>
            <w:webHidden/>
          </w:rPr>
          <w:instrText xml:space="preserve"> PAGEREF _Toc219821222 \h </w:instrText>
        </w:r>
        <w:r>
          <w:rPr>
            <w:noProof/>
            <w:webHidden/>
          </w:rPr>
        </w:r>
        <w:r>
          <w:rPr>
            <w:noProof/>
            <w:webHidden/>
          </w:rPr>
          <w:fldChar w:fldCharType="separate"/>
        </w:r>
        <w:r w:rsidR="004819D5">
          <w:rPr>
            <w:noProof/>
            <w:webHidden/>
          </w:rPr>
          <w:t>58</w:t>
        </w:r>
        <w:r>
          <w:rPr>
            <w:noProof/>
            <w:webHidden/>
          </w:rPr>
          <w:fldChar w:fldCharType="end"/>
        </w:r>
      </w:hyperlink>
    </w:p>
    <w:p w14:paraId="4D49E9D0" w14:textId="03A8F41C" w:rsidR="00411707" w:rsidRDefault="00411707">
      <w:pPr>
        <w:pStyle w:val="TM1"/>
        <w:rPr>
          <w:rFonts w:asciiTheme="minorHAnsi" w:eastAsiaTheme="minorEastAsia" w:hAnsiTheme="minorHAnsi" w:cstheme="minorBidi"/>
          <w:noProof/>
          <w:szCs w:val="24"/>
          <w:lang w:eastAsia="fr-FR"/>
        </w:rPr>
      </w:pPr>
      <w:hyperlink w:anchor="_Toc219821223" w:history="1">
        <w:r w:rsidRPr="006D12F1">
          <w:rPr>
            <w:rStyle w:val="Hyperlien"/>
            <w:noProof/>
          </w:rPr>
          <w:t>Section 6. Marchés types</w:t>
        </w:r>
        <w:r>
          <w:rPr>
            <w:noProof/>
            <w:webHidden/>
          </w:rPr>
          <w:tab/>
        </w:r>
        <w:r>
          <w:rPr>
            <w:noProof/>
            <w:webHidden/>
          </w:rPr>
          <w:fldChar w:fldCharType="begin"/>
        </w:r>
        <w:r>
          <w:rPr>
            <w:noProof/>
            <w:webHidden/>
          </w:rPr>
          <w:instrText xml:space="preserve"> PAGEREF _Toc219821223 \h </w:instrText>
        </w:r>
        <w:r>
          <w:rPr>
            <w:noProof/>
            <w:webHidden/>
          </w:rPr>
        </w:r>
        <w:r>
          <w:rPr>
            <w:noProof/>
            <w:webHidden/>
          </w:rPr>
          <w:fldChar w:fldCharType="separate"/>
        </w:r>
        <w:r w:rsidR="004819D5">
          <w:rPr>
            <w:noProof/>
            <w:webHidden/>
          </w:rPr>
          <w:t>61</w:t>
        </w:r>
        <w:r>
          <w:rPr>
            <w:noProof/>
            <w:webHidden/>
          </w:rPr>
          <w:fldChar w:fldCharType="end"/>
        </w:r>
      </w:hyperlink>
    </w:p>
    <w:p w14:paraId="279BBD83" w14:textId="1BC1A395" w:rsidR="00411707" w:rsidRDefault="00411707">
      <w:pPr>
        <w:pStyle w:val="TM1"/>
        <w:rPr>
          <w:rFonts w:asciiTheme="minorHAnsi" w:eastAsiaTheme="minorEastAsia" w:hAnsiTheme="minorHAnsi" w:cstheme="minorBidi"/>
          <w:noProof/>
          <w:szCs w:val="24"/>
          <w:lang w:eastAsia="fr-FR"/>
        </w:rPr>
      </w:pPr>
      <w:hyperlink w:anchor="_Toc219821224" w:history="1">
        <w:r w:rsidRPr="006D12F1">
          <w:rPr>
            <w:rStyle w:val="Hyperlien"/>
            <w:noProof/>
          </w:rPr>
          <w:t>ANNEXE I – Modèle de contrat pour les tâches rémunérées au temps passé</w:t>
        </w:r>
        <w:r>
          <w:rPr>
            <w:noProof/>
            <w:webHidden/>
          </w:rPr>
          <w:tab/>
        </w:r>
        <w:r>
          <w:rPr>
            <w:noProof/>
            <w:webHidden/>
          </w:rPr>
          <w:fldChar w:fldCharType="begin"/>
        </w:r>
        <w:r>
          <w:rPr>
            <w:noProof/>
            <w:webHidden/>
          </w:rPr>
          <w:instrText xml:space="preserve"> PAGEREF _Toc219821224 \h </w:instrText>
        </w:r>
        <w:r>
          <w:rPr>
            <w:noProof/>
            <w:webHidden/>
          </w:rPr>
        </w:r>
        <w:r>
          <w:rPr>
            <w:noProof/>
            <w:webHidden/>
          </w:rPr>
          <w:fldChar w:fldCharType="separate"/>
        </w:r>
        <w:r w:rsidR="004819D5">
          <w:rPr>
            <w:noProof/>
            <w:webHidden/>
          </w:rPr>
          <w:t>62</w:t>
        </w:r>
        <w:r>
          <w:rPr>
            <w:noProof/>
            <w:webHidden/>
          </w:rPr>
          <w:fldChar w:fldCharType="end"/>
        </w:r>
      </w:hyperlink>
    </w:p>
    <w:p w14:paraId="1CC2021D" w14:textId="068F9A43" w:rsidR="00411707" w:rsidRDefault="00411707">
      <w:pPr>
        <w:pStyle w:val="TM1"/>
        <w:rPr>
          <w:rFonts w:asciiTheme="minorHAnsi" w:eastAsiaTheme="minorEastAsia" w:hAnsiTheme="minorHAnsi" w:cstheme="minorBidi"/>
          <w:noProof/>
          <w:szCs w:val="24"/>
          <w:lang w:eastAsia="fr-FR"/>
        </w:rPr>
      </w:pPr>
      <w:hyperlink w:anchor="_Toc219821225" w:history="1">
        <w:r w:rsidRPr="006D12F1">
          <w:rPr>
            <w:rStyle w:val="Hyperlien"/>
            <w:noProof/>
          </w:rPr>
          <w:t>I. Modèle de Marché</w:t>
        </w:r>
        <w:r>
          <w:rPr>
            <w:noProof/>
            <w:webHidden/>
          </w:rPr>
          <w:tab/>
        </w:r>
        <w:r>
          <w:rPr>
            <w:noProof/>
            <w:webHidden/>
          </w:rPr>
          <w:fldChar w:fldCharType="begin"/>
        </w:r>
        <w:r>
          <w:rPr>
            <w:noProof/>
            <w:webHidden/>
          </w:rPr>
          <w:instrText xml:space="preserve"> PAGEREF _Toc219821225 \h </w:instrText>
        </w:r>
        <w:r>
          <w:rPr>
            <w:noProof/>
            <w:webHidden/>
          </w:rPr>
        </w:r>
        <w:r>
          <w:rPr>
            <w:noProof/>
            <w:webHidden/>
          </w:rPr>
          <w:fldChar w:fldCharType="separate"/>
        </w:r>
        <w:r w:rsidR="004819D5">
          <w:rPr>
            <w:noProof/>
            <w:webHidden/>
          </w:rPr>
          <w:t>69</w:t>
        </w:r>
        <w:r>
          <w:rPr>
            <w:noProof/>
            <w:webHidden/>
          </w:rPr>
          <w:fldChar w:fldCharType="end"/>
        </w:r>
      </w:hyperlink>
    </w:p>
    <w:p w14:paraId="59D7DCDD" w14:textId="632B3F64" w:rsidR="00411707" w:rsidRDefault="00411707">
      <w:pPr>
        <w:pStyle w:val="TM1"/>
        <w:rPr>
          <w:rFonts w:asciiTheme="minorHAnsi" w:eastAsiaTheme="minorEastAsia" w:hAnsiTheme="minorHAnsi" w:cstheme="minorBidi"/>
          <w:noProof/>
          <w:szCs w:val="24"/>
          <w:lang w:eastAsia="fr-FR"/>
        </w:rPr>
      </w:pPr>
      <w:hyperlink w:anchor="_Toc219821226" w:history="1">
        <w:r w:rsidRPr="006D12F1">
          <w:rPr>
            <w:rStyle w:val="Hyperlien"/>
            <w:noProof/>
          </w:rPr>
          <w:t>II. Conditions Générales du Marché</w:t>
        </w:r>
        <w:r>
          <w:rPr>
            <w:noProof/>
            <w:webHidden/>
          </w:rPr>
          <w:tab/>
        </w:r>
        <w:r>
          <w:rPr>
            <w:noProof/>
            <w:webHidden/>
          </w:rPr>
          <w:fldChar w:fldCharType="begin"/>
        </w:r>
        <w:r>
          <w:rPr>
            <w:noProof/>
            <w:webHidden/>
          </w:rPr>
          <w:instrText xml:space="preserve"> PAGEREF _Toc219821226 \h </w:instrText>
        </w:r>
        <w:r>
          <w:rPr>
            <w:noProof/>
            <w:webHidden/>
          </w:rPr>
        </w:r>
        <w:r>
          <w:rPr>
            <w:noProof/>
            <w:webHidden/>
          </w:rPr>
          <w:fldChar w:fldCharType="separate"/>
        </w:r>
        <w:r w:rsidR="004819D5">
          <w:rPr>
            <w:noProof/>
            <w:webHidden/>
          </w:rPr>
          <w:t>71</w:t>
        </w:r>
        <w:r>
          <w:rPr>
            <w:noProof/>
            <w:webHidden/>
          </w:rPr>
          <w:fldChar w:fldCharType="end"/>
        </w:r>
      </w:hyperlink>
    </w:p>
    <w:p w14:paraId="4940EB51" w14:textId="631AA4E4" w:rsidR="00411707" w:rsidRDefault="00411707">
      <w:pPr>
        <w:pStyle w:val="TM1"/>
        <w:rPr>
          <w:rFonts w:asciiTheme="minorHAnsi" w:eastAsiaTheme="minorEastAsia" w:hAnsiTheme="minorHAnsi" w:cstheme="minorBidi"/>
          <w:noProof/>
          <w:szCs w:val="24"/>
          <w:lang w:eastAsia="fr-FR"/>
        </w:rPr>
      </w:pPr>
      <w:hyperlink w:anchor="_Toc219821227" w:history="1">
        <w:r w:rsidRPr="006D12F1">
          <w:rPr>
            <w:rStyle w:val="Hyperlien"/>
            <w:noProof/>
          </w:rPr>
          <w:t>IV. Annexes</w:t>
        </w:r>
        <w:r>
          <w:rPr>
            <w:noProof/>
            <w:webHidden/>
          </w:rPr>
          <w:tab/>
        </w:r>
        <w:r>
          <w:rPr>
            <w:noProof/>
            <w:webHidden/>
          </w:rPr>
          <w:fldChar w:fldCharType="begin"/>
        </w:r>
        <w:r>
          <w:rPr>
            <w:noProof/>
            <w:webHidden/>
          </w:rPr>
          <w:instrText xml:space="preserve"> PAGEREF _Toc219821227 \h </w:instrText>
        </w:r>
        <w:r>
          <w:rPr>
            <w:noProof/>
            <w:webHidden/>
          </w:rPr>
        </w:r>
        <w:r>
          <w:rPr>
            <w:noProof/>
            <w:webHidden/>
          </w:rPr>
          <w:fldChar w:fldCharType="separate"/>
        </w:r>
        <w:r w:rsidR="004819D5">
          <w:rPr>
            <w:noProof/>
            <w:webHidden/>
          </w:rPr>
          <w:t>100</w:t>
        </w:r>
        <w:r>
          <w:rPr>
            <w:noProof/>
            <w:webHidden/>
          </w:rPr>
          <w:fldChar w:fldCharType="end"/>
        </w:r>
      </w:hyperlink>
    </w:p>
    <w:p w14:paraId="5A9064E1" w14:textId="51D96FDB" w:rsidR="00411707" w:rsidRDefault="00411707">
      <w:pPr>
        <w:pStyle w:val="TM1"/>
        <w:rPr>
          <w:rFonts w:asciiTheme="minorHAnsi" w:eastAsiaTheme="minorEastAsia" w:hAnsiTheme="minorHAnsi" w:cstheme="minorBidi"/>
          <w:noProof/>
          <w:szCs w:val="24"/>
          <w:lang w:eastAsia="fr-FR"/>
        </w:rPr>
      </w:pPr>
      <w:hyperlink w:anchor="_Toc219821228" w:history="1">
        <w:r w:rsidRPr="006D12F1">
          <w:rPr>
            <w:rStyle w:val="Hyperlien"/>
            <w:noProof/>
          </w:rPr>
          <w:t>ANNEXE II - Marché à rémunération forfaitaire</w:t>
        </w:r>
        <w:r>
          <w:rPr>
            <w:noProof/>
            <w:webHidden/>
          </w:rPr>
          <w:tab/>
        </w:r>
        <w:r>
          <w:rPr>
            <w:noProof/>
            <w:webHidden/>
          </w:rPr>
          <w:fldChar w:fldCharType="begin"/>
        </w:r>
        <w:r>
          <w:rPr>
            <w:noProof/>
            <w:webHidden/>
          </w:rPr>
          <w:instrText xml:space="preserve"> PAGEREF _Toc219821228 \h </w:instrText>
        </w:r>
        <w:r>
          <w:rPr>
            <w:noProof/>
            <w:webHidden/>
          </w:rPr>
        </w:r>
        <w:r>
          <w:rPr>
            <w:noProof/>
            <w:webHidden/>
          </w:rPr>
          <w:fldChar w:fldCharType="separate"/>
        </w:r>
        <w:r w:rsidR="004819D5">
          <w:rPr>
            <w:noProof/>
            <w:webHidden/>
          </w:rPr>
          <w:t>104</w:t>
        </w:r>
        <w:r>
          <w:rPr>
            <w:noProof/>
            <w:webHidden/>
          </w:rPr>
          <w:fldChar w:fldCharType="end"/>
        </w:r>
      </w:hyperlink>
    </w:p>
    <w:p w14:paraId="707AFF80" w14:textId="5CF729C7" w:rsidR="00411707" w:rsidRDefault="00411707">
      <w:pPr>
        <w:pStyle w:val="TM1"/>
        <w:rPr>
          <w:rFonts w:asciiTheme="minorHAnsi" w:eastAsiaTheme="minorEastAsia" w:hAnsiTheme="minorHAnsi" w:cstheme="minorBidi"/>
          <w:noProof/>
          <w:szCs w:val="24"/>
          <w:lang w:eastAsia="fr-FR"/>
        </w:rPr>
      </w:pPr>
      <w:hyperlink w:anchor="_Toc219821229" w:history="1">
        <w:r w:rsidRPr="006D12F1">
          <w:rPr>
            <w:rStyle w:val="Hyperlien"/>
            <w:noProof/>
          </w:rPr>
          <w:t>Préambule</w:t>
        </w:r>
        <w:r>
          <w:rPr>
            <w:noProof/>
            <w:webHidden/>
          </w:rPr>
          <w:tab/>
        </w:r>
        <w:r>
          <w:rPr>
            <w:noProof/>
            <w:webHidden/>
          </w:rPr>
          <w:fldChar w:fldCharType="begin"/>
        </w:r>
        <w:r>
          <w:rPr>
            <w:noProof/>
            <w:webHidden/>
          </w:rPr>
          <w:instrText xml:space="preserve"> PAGEREF _Toc219821229 \h </w:instrText>
        </w:r>
        <w:r>
          <w:rPr>
            <w:noProof/>
            <w:webHidden/>
          </w:rPr>
        </w:r>
        <w:r>
          <w:rPr>
            <w:noProof/>
            <w:webHidden/>
          </w:rPr>
          <w:fldChar w:fldCharType="separate"/>
        </w:r>
        <w:r w:rsidR="004819D5">
          <w:rPr>
            <w:noProof/>
            <w:webHidden/>
          </w:rPr>
          <w:t>108</w:t>
        </w:r>
        <w:r>
          <w:rPr>
            <w:noProof/>
            <w:webHidden/>
          </w:rPr>
          <w:fldChar w:fldCharType="end"/>
        </w:r>
      </w:hyperlink>
    </w:p>
    <w:p w14:paraId="39A8C3B1" w14:textId="6059F566" w:rsidR="00411707" w:rsidRDefault="00411707">
      <w:pPr>
        <w:pStyle w:val="TM1"/>
        <w:rPr>
          <w:rFonts w:asciiTheme="minorHAnsi" w:eastAsiaTheme="minorEastAsia" w:hAnsiTheme="minorHAnsi" w:cstheme="minorBidi"/>
          <w:noProof/>
          <w:szCs w:val="24"/>
          <w:lang w:eastAsia="fr-FR"/>
        </w:rPr>
      </w:pPr>
      <w:hyperlink w:anchor="_Toc219821230" w:history="1">
        <w:r w:rsidRPr="006D12F1">
          <w:rPr>
            <w:rStyle w:val="Hyperlien"/>
            <w:noProof/>
          </w:rPr>
          <w:t>Modèle de Marché</w:t>
        </w:r>
        <w:r>
          <w:rPr>
            <w:noProof/>
            <w:webHidden/>
          </w:rPr>
          <w:tab/>
        </w:r>
        <w:r>
          <w:rPr>
            <w:noProof/>
            <w:webHidden/>
          </w:rPr>
          <w:fldChar w:fldCharType="begin"/>
        </w:r>
        <w:r>
          <w:rPr>
            <w:noProof/>
            <w:webHidden/>
          </w:rPr>
          <w:instrText xml:space="preserve"> PAGEREF _Toc219821230 \h </w:instrText>
        </w:r>
        <w:r>
          <w:rPr>
            <w:noProof/>
            <w:webHidden/>
          </w:rPr>
        </w:r>
        <w:r>
          <w:rPr>
            <w:noProof/>
            <w:webHidden/>
          </w:rPr>
          <w:fldChar w:fldCharType="separate"/>
        </w:r>
        <w:r w:rsidR="004819D5">
          <w:rPr>
            <w:noProof/>
            <w:webHidden/>
          </w:rPr>
          <w:t>110</w:t>
        </w:r>
        <w:r>
          <w:rPr>
            <w:noProof/>
            <w:webHidden/>
          </w:rPr>
          <w:fldChar w:fldCharType="end"/>
        </w:r>
      </w:hyperlink>
    </w:p>
    <w:p w14:paraId="1A683040" w14:textId="7D4C15FB" w:rsidR="00411707" w:rsidRDefault="00411707">
      <w:pPr>
        <w:pStyle w:val="TM1"/>
        <w:rPr>
          <w:rFonts w:asciiTheme="minorHAnsi" w:eastAsiaTheme="minorEastAsia" w:hAnsiTheme="minorHAnsi" w:cstheme="minorBidi"/>
          <w:noProof/>
          <w:szCs w:val="24"/>
          <w:lang w:eastAsia="fr-FR"/>
        </w:rPr>
      </w:pPr>
      <w:hyperlink w:anchor="_Toc219821231" w:history="1">
        <w:r w:rsidRPr="006D12F1">
          <w:rPr>
            <w:rStyle w:val="Hyperlien"/>
            <w:noProof/>
          </w:rPr>
          <w:t>III. Conditions particulières du Marché</w:t>
        </w:r>
        <w:r>
          <w:rPr>
            <w:noProof/>
            <w:webHidden/>
          </w:rPr>
          <w:tab/>
        </w:r>
        <w:r>
          <w:rPr>
            <w:noProof/>
            <w:webHidden/>
          </w:rPr>
          <w:fldChar w:fldCharType="begin"/>
        </w:r>
        <w:r>
          <w:rPr>
            <w:noProof/>
            <w:webHidden/>
          </w:rPr>
          <w:instrText xml:space="preserve"> PAGEREF _Toc219821231 \h </w:instrText>
        </w:r>
        <w:r>
          <w:rPr>
            <w:noProof/>
            <w:webHidden/>
          </w:rPr>
        </w:r>
        <w:r>
          <w:rPr>
            <w:noProof/>
            <w:webHidden/>
          </w:rPr>
          <w:fldChar w:fldCharType="separate"/>
        </w:r>
        <w:r w:rsidR="004819D5">
          <w:rPr>
            <w:noProof/>
            <w:webHidden/>
          </w:rPr>
          <w:t>129</w:t>
        </w:r>
        <w:r>
          <w:rPr>
            <w:noProof/>
            <w:webHidden/>
          </w:rPr>
          <w:fldChar w:fldCharType="end"/>
        </w:r>
      </w:hyperlink>
    </w:p>
    <w:p w14:paraId="2A0FBDA6" w14:textId="35B13D3B" w:rsidR="00411707" w:rsidRDefault="00411707">
      <w:pPr>
        <w:pStyle w:val="TM1"/>
        <w:rPr>
          <w:rFonts w:asciiTheme="minorHAnsi" w:eastAsiaTheme="minorEastAsia" w:hAnsiTheme="minorHAnsi" w:cstheme="minorBidi"/>
          <w:noProof/>
          <w:szCs w:val="24"/>
          <w:lang w:eastAsia="fr-FR"/>
        </w:rPr>
      </w:pPr>
      <w:hyperlink w:anchor="_Toc219821232" w:history="1">
        <w:r w:rsidRPr="006D12F1">
          <w:rPr>
            <w:rStyle w:val="Hyperlien"/>
            <w:noProof/>
          </w:rPr>
          <w:t>IV. Annexes</w:t>
        </w:r>
        <w:r>
          <w:rPr>
            <w:noProof/>
            <w:webHidden/>
          </w:rPr>
          <w:tab/>
        </w:r>
        <w:r>
          <w:rPr>
            <w:noProof/>
            <w:webHidden/>
          </w:rPr>
          <w:fldChar w:fldCharType="begin"/>
        </w:r>
        <w:r>
          <w:rPr>
            <w:noProof/>
            <w:webHidden/>
          </w:rPr>
          <w:instrText xml:space="preserve"> PAGEREF _Toc219821232 \h </w:instrText>
        </w:r>
        <w:r>
          <w:rPr>
            <w:noProof/>
            <w:webHidden/>
          </w:rPr>
        </w:r>
        <w:r>
          <w:rPr>
            <w:noProof/>
            <w:webHidden/>
          </w:rPr>
          <w:fldChar w:fldCharType="separate"/>
        </w:r>
        <w:r w:rsidR="004819D5">
          <w:rPr>
            <w:noProof/>
            <w:webHidden/>
          </w:rPr>
          <w:t>133</w:t>
        </w:r>
        <w:r>
          <w:rPr>
            <w:noProof/>
            <w:webHidden/>
          </w:rPr>
          <w:fldChar w:fldCharType="end"/>
        </w:r>
      </w:hyperlink>
    </w:p>
    <w:p w14:paraId="38EB5E33" w14:textId="2FCC7CF7" w:rsidR="00411707" w:rsidRDefault="00411707">
      <w:pPr>
        <w:pStyle w:val="TM1"/>
        <w:rPr>
          <w:rFonts w:asciiTheme="minorHAnsi" w:eastAsiaTheme="minorEastAsia" w:hAnsiTheme="minorHAnsi" w:cstheme="minorBidi"/>
          <w:noProof/>
          <w:szCs w:val="24"/>
          <w:lang w:eastAsia="fr-FR"/>
        </w:rPr>
      </w:pPr>
      <w:hyperlink w:anchor="_Toc219821233" w:history="1">
        <w:r w:rsidRPr="006D12F1">
          <w:rPr>
            <w:rStyle w:val="Hyperlien"/>
            <w:noProof/>
          </w:rPr>
          <w:t>Lettre d’invitation</w:t>
        </w:r>
        <w:r>
          <w:rPr>
            <w:noProof/>
            <w:webHidden/>
          </w:rPr>
          <w:tab/>
        </w:r>
        <w:r>
          <w:rPr>
            <w:noProof/>
            <w:webHidden/>
          </w:rPr>
          <w:fldChar w:fldCharType="begin"/>
        </w:r>
        <w:r>
          <w:rPr>
            <w:noProof/>
            <w:webHidden/>
          </w:rPr>
          <w:instrText xml:space="preserve"> PAGEREF _Toc219821233 \h </w:instrText>
        </w:r>
        <w:r>
          <w:rPr>
            <w:noProof/>
            <w:webHidden/>
          </w:rPr>
        </w:r>
        <w:r>
          <w:rPr>
            <w:noProof/>
            <w:webHidden/>
          </w:rPr>
          <w:fldChar w:fldCharType="separate"/>
        </w:r>
        <w:r w:rsidR="004819D5">
          <w:rPr>
            <w:noProof/>
            <w:webHidden/>
          </w:rPr>
          <w:t>136</w:t>
        </w:r>
        <w:r>
          <w:rPr>
            <w:noProof/>
            <w:webHidden/>
          </w:rPr>
          <w:fldChar w:fldCharType="end"/>
        </w:r>
      </w:hyperlink>
    </w:p>
    <w:p w14:paraId="090AA2E4" w14:textId="6416511C" w:rsidR="00C17183" w:rsidRDefault="005C3EF7" w:rsidP="004068C9">
      <w:pPr>
        <w:pStyle w:val="Titre1"/>
        <w:rPr>
          <w:szCs w:val="32"/>
        </w:rPr>
      </w:pPr>
      <w:r w:rsidRPr="003C46E2">
        <w:fldChar w:fldCharType="end"/>
      </w:r>
      <w:r w:rsidR="004068C9" w:rsidRPr="00F169AD">
        <w:br w:type="page"/>
      </w:r>
      <w:bookmarkStart w:id="1" w:name="_Toc219821216"/>
      <w:r w:rsidR="00C514E1" w:rsidRPr="00F169AD">
        <w:rPr>
          <w:szCs w:val="32"/>
        </w:rPr>
        <w:lastRenderedPageBreak/>
        <w:t>PRE</w:t>
      </w:r>
      <w:r w:rsidR="00C514E1">
        <w:rPr>
          <w:szCs w:val="32"/>
        </w:rPr>
        <w:t>AMBULE</w:t>
      </w:r>
      <w:bookmarkEnd w:id="1"/>
    </w:p>
    <w:p w14:paraId="797575EF" w14:textId="77777777" w:rsidR="00C514E1" w:rsidRPr="00C514E1" w:rsidRDefault="00C514E1" w:rsidP="00C514E1">
      <w:pPr>
        <w:pStyle w:val="BankNormal"/>
      </w:pPr>
    </w:p>
    <w:p w14:paraId="7817C6B0" w14:textId="65A4FF45" w:rsidR="0013273E" w:rsidRPr="00F169AD" w:rsidRDefault="0013273E" w:rsidP="001C7C44">
      <w:pPr>
        <w:jc w:val="both"/>
      </w:pPr>
      <w:r w:rsidRPr="00F169AD">
        <w:t xml:space="preserve">Cette Demande </w:t>
      </w:r>
      <w:r w:rsidR="0046125C" w:rsidRPr="00F169AD">
        <w:t>D</w:t>
      </w:r>
      <w:r w:rsidRPr="00F169AD">
        <w:t xml:space="preserve">e Propositions </w:t>
      </w:r>
      <w:r w:rsidR="00E649AF" w:rsidRPr="00F169AD">
        <w:t>(</w:t>
      </w:r>
      <w:r w:rsidR="0042462B">
        <w:t>DPRO</w:t>
      </w:r>
      <w:r w:rsidRPr="00F169AD">
        <w:t xml:space="preserve">) pour la passation des marchés de prestations intellectuelles est une adaptation des </w:t>
      </w:r>
      <w:r w:rsidR="00DF6229" w:rsidRPr="00F169AD">
        <w:t>dossiers standard régionaux d’acquisition (</w:t>
      </w:r>
      <w:r w:rsidR="001C7C44" w:rsidRPr="00F169AD">
        <w:t>DSRA</w:t>
      </w:r>
      <w:r w:rsidR="00DF6229" w:rsidRPr="00F169AD">
        <w:t>)</w:t>
      </w:r>
      <w:r w:rsidR="001C7C44" w:rsidRPr="00F169AD">
        <w:t xml:space="preserve"> de l’UEMOA qui </w:t>
      </w:r>
      <w:r w:rsidR="000E3065" w:rsidRPr="00F169AD">
        <w:t>eux-mêmes</w:t>
      </w:r>
      <w:r w:rsidR="001C7C44" w:rsidRPr="00F169AD">
        <w:t xml:space="preserve"> s’inspirent des </w:t>
      </w:r>
      <w:r w:rsidRPr="00F169AD">
        <w:t>documents types de la Banque mondiale, pour la passation des marchés de consultants.</w:t>
      </w:r>
    </w:p>
    <w:p w14:paraId="432E412D" w14:textId="77777777" w:rsidR="0013273E" w:rsidRPr="00F169AD" w:rsidRDefault="0013273E" w:rsidP="001C7C44">
      <w:pPr>
        <w:jc w:val="both"/>
      </w:pPr>
    </w:p>
    <w:p w14:paraId="402CABCC" w14:textId="39135D76" w:rsidR="00C17183" w:rsidRPr="00F169AD" w:rsidRDefault="0013273E" w:rsidP="001C7C44">
      <w:pPr>
        <w:jc w:val="both"/>
      </w:pPr>
      <w:r w:rsidRPr="00F169AD">
        <w:t xml:space="preserve">Ce dossier reflète les dispositions </w:t>
      </w:r>
      <w:r w:rsidR="00A92164">
        <w:t>de la loi n°</w:t>
      </w:r>
      <w:r w:rsidR="008700A2">
        <w:t>0</w:t>
      </w:r>
      <w:r w:rsidR="00AB5AC3">
        <w:t>05</w:t>
      </w:r>
      <w:r w:rsidR="008700A2">
        <w:t>-20</w:t>
      </w:r>
      <w:r w:rsidR="00AB5AC3">
        <w:t>2024</w:t>
      </w:r>
      <w:r w:rsidR="008700A2">
        <w:t>/A</w:t>
      </w:r>
      <w:r w:rsidR="00AB5AC3">
        <w:t>LT</w:t>
      </w:r>
      <w:r w:rsidR="008700A2">
        <w:t xml:space="preserve"> du 2</w:t>
      </w:r>
      <w:r w:rsidR="00AB5AC3">
        <w:t>0 avril</w:t>
      </w:r>
      <w:r w:rsidR="008700A2">
        <w:t xml:space="preserve"> 20</w:t>
      </w:r>
      <w:r w:rsidR="00AB5AC3">
        <w:t>24</w:t>
      </w:r>
      <w:r w:rsidR="007457D0">
        <w:t xml:space="preserve"> portant réglementation générale de la commande publique au Burkina Faso</w:t>
      </w:r>
      <w:r w:rsidR="00A018C0">
        <w:t xml:space="preserve"> et ses textes d’application</w:t>
      </w:r>
      <w:r w:rsidR="004424F3" w:rsidRPr="00B82A09">
        <w:rPr>
          <w:i/>
        </w:rPr>
        <w:t>.</w:t>
      </w:r>
    </w:p>
    <w:p w14:paraId="0CC78302" w14:textId="458DC5CE" w:rsidR="00C17183" w:rsidRDefault="00C41F1A" w:rsidP="001C7C44">
      <w:pPr>
        <w:tabs>
          <w:tab w:val="left" w:pos="720"/>
          <w:tab w:val="right" w:leader="dot" w:pos="8640"/>
        </w:tabs>
        <w:jc w:val="both"/>
      </w:pPr>
      <w:r w:rsidRPr="00F169AD">
        <w:t>Cette</w:t>
      </w:r>
      <w:r w:rsidR="00C17183" w:rsidRPr="00F169AD">
        <w:t xml:space="preserve"> Demande De Proposition</w:t>
      </w:r>
      <w:r w:rsidR="00BE5304" w:rsidRPr="00F169AD">
        <w:t>s</w:t>
      </w:r>
      <w:r w:rsidR="00C17183" w:rsidRPr="00F169AD">
        <w:t xml:space="preserve"> (</w:t>
      </w:r>
      <w:r w:rsidR="0042462B">
        <w:t>DPRO</w:t>
      </w:r>
      <w:r w:rsidR="00C17183" w:rsidRPr="00F169AD">
        <w:t>) est conçu</w:t>
      </w:r>
      <w:r w:rsidRPr="00F169AD">
        <w:t>e</w:t>
      </w:r>
      <w:r w:rsidR="00C17183" w:rsidRPr="00F169AD">
        <w:t xml:space="preserve"> pour le recrutement de consultants (firmes) dans le </w:t>
      </w:r>
      <w:r w:rsidR="00C17183" w:rsidRPr="008C68CC">
        <w:t xml:space="preserve">cadre des procédures de passation des marchés publics de prestations intellectuelles définis à l’article </w:t>
      </w:r>
      <w:r w:rsidR="001713FA" w:rsidRPr="008C68CC">
        <w:t>6</w:t>
      </w:r>
      <w:r w:rsidR="004E0D13">
        <w:t>8</w:t>
      </w:r>
      <w:r w:rsidR="00EE76AB" w:rsidRPr="008C68CC">
        <w:t xml:space="preserve"> </w:t>
      </w:r>
      <w:r w:rsidR="005C079B" w:rsidRPr="003C46E2">
        <w:t>et suivant</w:t>
      </w:r>
      <w:r w:rsidR="005C079B" w:rsidRPr="00F169AD">
        <w:t xml:space="preserve"> </w:t>
      </w:r>
      <w:r w:rsidR="00EE76AB" w:rsidRPr="00F169AD">
        <w:t xml:space="preserve">du </w:t>
      </w:r>
      <w:r w:rsidR="00EE76AB" w:rsidRPr="00F169AD">
        <w:rPr>
          <w:i/>
        </w:rPr>
        <w:t>décret n°20</w:t>
      </w:r>
      <w:r w:rsidR="004E0D13">
        <w:rPr>
          <w:i/>
        </w:rPr>
        <w:t>24</w:t>
      </w:r>
      <w:r w:rsidR="00EE76AB" w:rsidRPr="00F169AD">
        <w:rPr>
          <w:i/>
        </w:rPr>
        <w:t>-</w:t>
      </w:r>
      <w:r w:rsidR="004E0D13">
        <w:rPr>
          <w:i/>
        </w:rPr>
        <w:t>1748</w:t>
      </w:r>
      <w:r w:rsidR="00EE76AB" w:rsidRPr="00F169AD">
        <w:rPr>
          <w:i/>
        </w:rPr>
        <w:t xml:space="preserve">/PRES/PM/MINEFID du </w:t>
      </w:r>
      <w:r w:rsidR="004E0D13">
        <w:rPr>
          <w:i/>
        </w:rPr>
        <w:t xml:space="preserve">31 </w:t>
      </w:r>
      <w:r w:rsidR="00A018C0">
        <w:rPr>
          <w:i/>
        </w:rPr>
        <w:t>décembre</w:t>
      </w:r>
      <w:r w:rsidR="00EE76AB" w:rsidRPr="00F169AD">
        <w:rPr>
          <w:i/>
        </w:rPr>
        <w:t xml:space="preserve"> 20</w:t>
      </w:r>
      <w:r w:rsidR="004E0D13">
        <w:rPr>
          <w:i/>
        </w:rPr>
        <w:t>24</w:t>
      </w:r>
      <w:r w:rsidR="00EE76AB" w:rsidRPr="00F169AD">
        <w:rPr>
          <w:i/>
        </w:rPr>
        <w:t xml:space="preserve"> portant procédures de passation, d’exécution et de règlement des marchés publics</w:t>
      </w:r>
      <w:r w:rsidR="00EE76AB" w:rsidRPr="00F169AD">
        <w:t xml:space="preserve">. </w:t>
      </w:r>
    </w:p>
    <w:p w14:paraId="423AEB64" w14:textId="57DBF575" w:rsidR="003742C0" w:rsidRDefault="003742C0" w:rsidP="005C4698">
      <w:pPr>
        <w:jc w:val="both"/>
        <w:rPr>
          <w:rFonts w:eastAsiaTheme="majorEastAsia"/>
          <w:szCs w:val="24"/>
        </w:rPr>
      </w:pPr>
      <w:r w:rsidRPr="00EE1C8E">
        <w:rPr>
          <w:rFonts w:eastAsiaTheme="majorEastAsia"/>
          <w:szCs w:val="24"/>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marchés publics et les partenariats public</w:t>
      </w:r>
      <w:r w:rsidR="00E522D7" w:rsidRPr="00EE1C8E">
        <w:rPr>
          <w:rFonts w:eastAsiaTheme="majorEastAsia"/>
          <w:szCs w:val="24"/>
        </w:rPr>
        <w:t>-</w:t>
      </w:r>
      <w:r w:rsidRPr="00EE1C8E">
        <w:rPr>
          <w:rFonts w:eastAsiaTheme="majorEastAsia"/>
          <w:szCs w:val="24"/>
        </w:rPr>
        <w:t>privé dans lesquelles l’autorité contractante est appelée à int</w:t>
      </w:r>
      <w:r w:rsidR="00E522D7" w:rsidRPr="00EE1C8E">
        <w:rPr>
          <w:rFonts w:eastAsiaTheme="majorEastAsia"/>
          <w:szCs w:val="24"/>
        </w:rPr>
        <w:t>é</w:t>
      </w:r>
      <w:r w:rsidRPr="00EE1C8E">
        <w:rPr>
          <w:rFonts w:eastAsiaTheme="majorEastAsia"/>
          <w:szCs w:val="24"/>
        </w:rPr>
        <w:t xml:space="preserve">grer le développement durable </w:t>
      </w:r>
      <w:r w:rsidR="00E522D7" w:rsidRPr="00EE1C8E">
        <w:rPr>
          <w:rFonts w:eastAsiaTheme="majorEastAsia"/>
          <w:szCs w:val="24"/>
        </w:rPr>
        <w:t>et, en particulier, à tenir compte</w:t>
      </w:r>
      <w:r w:rsidRPr="00EE1C8E">
        <w:rPr>
          <w:rFonts w:eastAsiaTheme="majorEastAsia"/>
          <w:szCs w:val="24"/>
        </w:rPr>
        <w:t xml:space="preserve"> des impacts et des aspects sociaux, environnementaux et économiques de ses acquisitions, tout en obéissant aux règles de bonne gouvernance, d’efficacité et de bonne utilisation des deniers public</w:t>
      </w:r>
      <w:r w:rsidR="00E522D7" w:rsidRPr="00EE1C8E">
        <w:rPr>
          <w:rFonts w:eastAsiaTheme="majorEastAsia"/>
          <w:szCs w:val="24"/>
        </w:rPr>
        <w:t>s</w:t>
      </w:r>
      <w:r w:rsidRPr="00EE1C8E">
        <w:rPr>
          <w:rFonts w:eastAsiaTheme="majorEastAsia"/>
          <w:szCs w:val="24"/>
        </w:rPr>
        <w:t>.</w:t>
      </w:r>
    </w:p>
    <w:p w14:paraId="5CF9ABA8" w14:textId="77777777" w:rsidR="00C17183" w:rsidRPr="00F169AD" w:rsidRDefault="00C17183" w:rsidP="00C17183">
      <w:pPr>
        <w:tabs>
          <w:tab w:val="left" w:pos="720"/>
          <w:tab w:val="right" w:leader="dot" w:pos="8640"/>
        </w:tabs>
        <w:jc w:val="both"/>
      </w:pPr>
    </w:p>
    <w:p w14:paraId="713B3441" w14:textId="77777777" w:rsidR="00C17183" w:rsidRPr="00F169AD" w:rsidRDefault="00830D64" w:rsidP="00C17183">
      <w:pPr>
        <w:tabs>
          <w:tab w:val="left" w:pos="720"/>
          <w:tab w:val="right" w:leader="dot" w:pos="8640"/>
        </w:tabs>
        <w:jc w:val="both"/>
      </w:pPr>
      <w:r w:rsidRPr="00F169AD">
        <w:t>Elle</w:t>
      </w:r>
      <w:r w:rsidR="00C17183" w:rsidRPr="00F169AD">
        <w:t xml:space="preserve"> est utilisable notamment dans les modalités de sélection suivantes :</w:t>
      </w:r>
    </w:p>
    <w:p w14:paraId="075094DB" w14:textId="77777777" w:rsidR="00C17183" w:rsidRPr="00F169AD" w:rsidRDefault="00C17183" w:rsidP="00C17183">
      <w:pPr>
        <w:tabs>
          <w:tab w:val="left" w:pos="720"/>
          <w:tab w:val="right" w:leader="dot" w:pos="8640"/>
        </w:tabs>
        <w:jc w:val="both"/>
      </w:pPr>
    </w:p>
    <w:p w14:paraId="396B571F" w14:textId="77777777" w:rsidR="00C17183" w:rsidRDefault="00ED0934">
      <w:pPr>
        <w:numPr>
          <w:ilvl w:val="0"/>
          <w:numId w:val="32"/>
        </w:numPr>
        <w:tabs>
          <w:tab w:val="left" w:pos="720"/>
          <w:tab w:val="right" w:leader="dot" w:pos="8640"/>
        </w:tabs>
        <w:jc w:val="both"/>
      </w:pPr>
      <w:proofErr w:type="gramStart"/>
      <w:r w:rsidRPr="00F169AD">
        <w:t>l</w:t>
      </w:r>
      <w:r w:rsidR="00C17183" w:rsidRPr="00F169AD">
        <w:t>a</w:t>
      </w:r>
      <w:proofErr w:type="gramEnd"/>
      <w:r w:rsidR="00C17183" w:rsidRPr="00F169AD">
        <w:t xml:space="preserve"> sélection sur la base de la qualité technique et du montant de la proposition (sélection fondée sur la qualité</w:t>
      </w:r>
      <w:r w:rsidR="00E56358" w:rsidRPr="00F169AD">
        <w:t>-</w:t>
      </w:r>
      <w:r w:rsidR="00C17183" w:rsidRPr="00F169AD">
        <w:t xml:space="preserve">coût), </w:t>
      </w:r>
    </w:p>
    <w:p w14:paraId="1BBFB8FA" w14:textId="77777777" w:rsidR="00C514E1" w:rsidRPr="00F169AD" w:rsidRDefault="00C514E1" w:rsidP="00C514E1">
      <w:pPr>
        <w:tabs>
          <w:tab w:val="left" w:pos="720"/>
          <w:tab w:val="right" w:leader="dot" w:pos="8640"/>
        </w:tabs>
        <w:ind w:left="720"/>
        <w:jc w:val="both"/>
      </w:pPr>
    </w:p>
    <w:p w14:paraId="78AB6E9C" w14:textId="77777777" w:rsidR="00C514E1" w:rsidRDefault="00C17183">
      <w:pPr>
        <w:numPr>
          <w:ilvl w:val="0"/>
          <w:numId w:val="32"/>
        </w:numPr>
        <w:tabs>
          <w:tab w:val="left" w:pos="720"/>
          <w:tab w:val="right" w:leader="dot" w:pos="8640"/>
        </w:tabs>
        <w:jc w:val="both"/>
      </w:pPr>
      <w:proofErr w:type="gramStart"/>
      <w:r w:rsidRPr="00F169AD">
        <w:t>la</w:t>
      </w:r>
      <w:proofErr w:type="gramEnd"/>
      <w:r w:rsidRPr="00F169AD">
        <w:t xml:space="preserve"> sélection dans le cadre d’un budget prédéterminé dont le consultant doit proposer la meilleure utilisation possible (sélection basée sur un budget prédéterminé)</w:t>
      </w:r>
      <w:r w:rsidR="00C514E1">
        <w:t> ;</w:t>
      </w:r>
    </w:p>
    <w:p w14:paraId="63BF6243" w14:textId="77777777" w:rsidR="00C514E1" w:rsidRDefault="00C514E1" w:rsidP="00C514E1">
      <w:pPr>
        <w:pStyle w:val="Paragraphedeliste"/>
      </w:pPr>
    </w:p>
    <w:p w14:paraId="46694D63" w14:textId="42FEF6B0" w:rsidR="00C17183" w:rsidRDefault="00C17183">
      <w:pPr>
        <w:numPr>
          <w:ilvl w:val="0"/>
          <w:numId w:val="32"/>
        </w:numPr>
        <w:tabs>
          <w:tab w:val="left" w:pos="720"/>
          <w:tab w:val="right" w:leader="dot" w:pos="8640"/>
        </w:tabs>
        <w:jc w:val="both"/>
      </w:pPr>
      <w:proofErr w:type="gramStart"/>
      <w:r w:rsidRPr="00F169AD">
        <w:t>la</w:t>
      </w:r>
      <w:proofErr w:type="gramEnd"/>
      <w:r w:rsidRPr="00F169AD">
        <w:t xml:space="preserve"> sélection sur la base de la meilleure proposition financière soumise par des consultants ayant obtenu la note technique minimale (sélection au moindre coût)</w:t>
      </w:r>
    </w:p>
    <w:p w14:paraId="5F30DE81" w14:textId="77777777" w:rsidR="00C514E1" w:rsidRDefault="00C514E1" w:rsidP="00C514E1">
      <w:pPr>
        <w:pStyle w:val="Paragraphedeliste"/>
      </w:pPr>
    </w:p>
    <w:p w14:paraId="50CA96E5" w14:textId="0266E112" w:rsidR="00C17183" w:rsidRPr="00F169AD" w:rsidRDefault="00C17183">
      <w:pPr>
        <w:numPr>
          <w:ilvl w:val="0"/>
          <w:numId w:val="32"/>
        </w:numPr>
        <w:tabs>
          <w:tab w:val="left" w:pos="720"/>
          <w:tab w:val="right" w:leader="dot" w:pos="8640"/>
        </w:tabs>
        <w:jc w:val="both"/>
      </w:pPr>
      <w:proofErr w:type="gramStart"/>
      <w:r w:rsidRPr="00F169AD">
        <w:t>la</w:t>
      </w:r>
      <w:proofErr w:type="gramEnd"/>
      <w:r w:rsidRPr="00F169AD">
        <w:t xml:space="preserve"> sélection sur la base de la qualité technique de la proposition (sélection fondée sur la qualité seule)</w:t>
      </w:r>
      <w:r w:rsidR="008B3B18">
        <w:t>.</w:t>
      </w:r>
    </w:p>
    <w:p w14:paraId="738E9729" w14:textId="7C0FD1CF" w:rsidR="00277799" w:rsidRPr="00B82A09" w:rsidRDefault="00277799" w:rsidP="00277799">
      <w:pPr>
        <w:tabs>
          <w:tab w:val="left" w:pos="720"/>
          <w:tab w:val="right" w:leader="dot" w:pos="8640"/>
        </w:tabs>
        <w:jc w:val="both"/>
      </w:pPr>
    </w:p>
    <w:p w14:paraId="6F7D0D13" w14:textId="363F2AE9" w:rsidR="00C17183" w:rsidRPr="00F169AD" w:rsidRDefault="00C17183" w:rsidP="00C17183">
      <w:pPr>
        <w:tabs>
          <w:tab w:val="left" w:pos="720"/>
          <w:tab w:val="right" w:leader="dot" w:pos="8640"/>
        </w:tabs>
        <w:jc w:val="both"/>
      </w:pPr>
      <w:r w:rsidRPr="00F169AD">
        <w:t xml:space="preserve">Avant d’envisager l’établissement d’un dossier de </w:t>
      </w:r>
      <w:r w:rsidR="0042462B">
        <w:t>DPRO</w:t>
      </w:r>
      <w:r w:rsidRPr="00F169AD">
        <w:t>, l’</w:t>
      </w:r>
      <w:r w:rsidR="008C68CC">
        <w:t>autorité contractante</w:t>
      </w:r>
      <w:r w:rsidRPr="00F169AD">
        <w:t xml:space="preserve"> doit avoir choisi un mode de sélection ainsi que le </w:t>
      </w:r>
      <w:r w:rsidR="004E0D13">
        <w:t>modèle</w:t>
      </w:r>
      <w:r w:rsidRPr="00F169AD">
        <w:t xml:space="preserve"> de marché qui convient le mieux. Le présent dossier de </w:t>
      </w:r>
      <w:r w:rsidR="0042462B">
        <w:t>DPRO</w:t>
      </w:r>
      <w:r w:rsidRPr="00F169AD">
        <w:t xml:space="preserve"> comprend deux (2) modèles de marchés standardisés :</w:t>
      </w:r>
    </w:p>
    <w:p w14:paraId="2B6B7F73" w14:textId="77777777" w:rsidR="00C17183" w:rsidRPr="00F169AD" w:rsidRDefault="00C17183" w:rsidP="00C17183">
      <w:pPr>
        <w:tabs>
          <w:tab w:val="left" w:pos="720"/>
          <w:tab w:val="right" w:leader="dot" w:pos="8640"/>
        </w:tabs>
        <w:jc w:val="both"/>
      </w:pPr>
    </w:p>
    <w:p w14:paraId="560527D5" w14:textId="77777777" w:rsidR="00C17183" w:rsidRPr="00F169AD" w:rsidRDefault="00C17183">
      <w:pPr>
        <w:numPr>
          <w:ilvl w:val="0"/>
          <w:numId w:val="33"/>
        </w:numPr>
        <w:tabs>
          <w:tab w:val="left" w:pos="720"/>
          <w:tab w:val="right" w:leader="dot" w:pos="8640"/>
        </w:tabs>
        <w:jc w:val="both"/>
      </w:pPr>
      <w:proofErr w:type="gramStart"/>
      <w:r w:rsidRPr="00F169AD">
        <w:t>l’un</w:t>
      </w:r>
      <w:proofErr w:type="gramEnd"/>
      <w:r w:rsidRPr="00F169AD">
        <w:t xml:space="preserve"> pour les tâches rémunérées au temps passé, </w:t>
      </w:r>
    </w:p>
    <w:p w14:paraId="1ED5F40B" w14:textId="77777777" w:rsidR="00C17183" w:rsidRPr="00F169AD" w:rsidRDefault="00C17183">
      <w:pPr>
        <w:numPr>
          <w:ilvl w:val="0"/>
          <w:numId w:val="33"/>
        </w:numPr>
        <w:tabs>
          <w:tab w:val="left" w:pos="720"/>
          <w:tab w:val="right" w:leader="dot" w:pos="8640"/>
        </w:tabs>
        <w:jc w:val="both"/>
      </w:pPr>
      <w:proofErr w:type="gramStart"/>
      <w:r w:rsidRPr="00F169AD">
        <w:t>l’autre</w:t>
      </w:r>
      <w:proofErr w:type="gramEnd"/>
      <w:r w:rsidRPr="00F169AD">
        <w:t xml:space="preserve"> pour les marchés à rémunération forfaitaire.</w:t>
      </w:r>
    </w:p>
    <w:p w14:paraId="10FFFF6C" w14:textId="77777777" w:rsidR="00C17183" w:rsidRPr="00F169AD" w:rsidRDefault="00C17183" w:rsidP="00C17183">
      <w:pPr>
        <w:tabs>
          <w:tab w:val="left" w:pos="720"/>
          <w:tab w:val="right" w:leader="dot" w:pos="8640"/>
        </w:tabs>
        <w:jc w:val="both"/>
      </w:pPr>
    </w:p>
    <w:p w14:paraId="47F69944" w14:textId="39BD1768" w:rsidR="00C17183" w:rsidRPr="00F169AD" w:rsidRDefault="00C17183" w:rsidP="00C17183">
      <w:pPr>
        <w:tabs>
          <w:tab w:val="left" w:pos="720"/>
          <w:tab w:val="right" w:leader="dot" w:pos="8640"/>
        </w:tabs>
        <w:jc w:val="both"/>
      </w:pPr>
      <w:r w:rsidRPr="00F169AD">
        <w:t>Les pré</w:t>
      </w:r>
      <w:r w:rsidR="00EE1C8E">
        <w:t>ambules</w:t>
      </w:r>
      <w:r w:rsidRPr="00F169AD">
        <w:t xml:space="preserve"> de ces deux marchés indiquent les situations dans lesquelles l’utilisation de l’un ou l’autre est préférable. </w:t>
      </w:r>
    </w:p>
    <w:p w14:paraId="5A62A709" w14:textId="77777777" w:rsidR="00C17183" w:rsidRPr="00F169AD" w:rsidRDefault="00C17183" w:rsidP="00C17183">
      <w:pPr>
        <w:tabs>
          <w:tab w:val="left" w:pos="720"/>
          <w:tab w:val="right" w:leader="dot" w:pos="8640"/>
        </w:tabs>
        <w:jc w:val="both"/>
      </w:pPr>
    </w:p>
    <w:p w14:paraId="15AEDC3D" w14:textId="211D60E1" w:rsidR="00C17183" w:rsidRPr="00F169AD" w:rsidRDefault="00C17183" w:rsidP="00C17183">
      <w:pPr>
        <w:tabs>
          <w:tab w:val="left" w:pos="720"/>
          <w:tab w:val="right" w:leader="dot" w:pos="8640"/>
        </w:tabs>
        <w:jc w:val="both"/>
      </w:pPr>
      <w:r w:rsidRPr="00F169AD">
        <w:t>Un dossier de</w:t>
      </w:r>
      <w:r w:rsidR="00903668" w:rsidRPr="00F169AD">
        <w:t xml:space="preserve"> </w:t>
      </w:r>
      <w:r w:rsidR="0042462B">
        <w:t>DPRO</w:t>
      </w:r>
      <w:r w:rsidRPr="00F169AD">
        <w:t xml:space="preserve"> comporte une Lettre d’Invitation, des Instructions aux Candidats (IC)</w:t>
      </w:r>
      <w:r w:rsidR="00695EF3" w:rsidRPr="00F169AD">
        <w:t xml:space="preserve"> et des Données Particulières</w:t>
      </w:r>
      <w:r w:rsidRPr="00F169AD">
        <w:t>, des Formulaires types pour l’établissement des propositions, des Termes De Référence (TDR) et un projet de Marché. Le texte des Instructions aux Candidats et des Conditions Générales du marché ne peut en aucun cas être modifié, mais les Termes de Référence, les Données particulières et les Conditions particulières du marché</w:t>
      </w:r>
      <w:r w:rsidR="00903668" w:rsidRPr="00F169AD">
        <w:t xml:space="preserve"> </w:t>
      </w:r>
      <w:r w:rsidRPr="00F169AD">
        <w:t>doivent être utilisées pour refléter le contexte propre à la mission considérée.</w:t>
      </w:r>
    </w:p>
    <w:p w14:paraId="7043CD13" w14:textId="77777777" w:rsidR="00E56358" w:rsidRPr="00F169AD" w:rsidRDefault="00E56358" w:rsidP="00C17183">
      <w:pPr>
        <w:tabs>
          <w:tab w:val="left" w:pos="720"/>
          <w:tab w:val="right" w:leader="dot" w:pos="8640"/>
        </w:tabs>
        <w:jc w:val="both"/>
      </w:pPr>
    </w:p>
    <w:p w14:paraId="741F4597" w14:textId="2F42C8F7" w:rsidR="00E56358" w:rsidRDefault="00E56358" w:rsidP="00C17183">
      <w:pPr>
        <w:tabs>
          <w:tab w:val="left" w:pos="720"/>
          <w:tab w:val="right" w:leader="dot" w:pos="8640"/>
        </w:tabs>
        <w:jc w:val="both"/>
      </w:pPr>
      <w:r w:rsidRPr="00F169AD">
        <w:t xml:space="preserve">Le présent </w:t>
      </w:r>
      <w:r w:rsidR="00CB5929" w:rsidRPr="00F169AD">
        <w:t xml:space="preserve">dossier de </w:t>
      </w:r>
      <w:r w:rsidR="0042462B">
        <w:t>DPRO</w:t>
      </w:r>
      <w:r w:rsidRPr="00F169AD">
        <w:t xml:space="preserve"> s’applique aux marchés comportant une part importante de services faisant appel exclusivement à des activités de l’esprit. Il peut s’agir notamment de prestations d’études, de réflexion, de conception, d’expertise, d’assistance technique.</w:t>
      </w:r>
    </w:p>
    <w:p w14:paraId="30C5857E" w14:textId="77777777" w:rsidR="00C514E1" w:rsidRDefault="00C514E1" w:rsidP="00C17183">
      <w:pPr>
        <w:tabs>
          <w:tab w:val="left" w:pos="720"/>
          <w:tab w:val="right" w:leader="dot" w:pos="8640"/>
        </w:tabs>
        <w:jc w:val="both"/>
      </w:pPr>
    </w:p>
    <w:p w14:paraId="5BE5F24E" w14:textId="508585FB" w:rsidR="002E63F2" w:rsidRDefault="002E63F2" w:rsidP="00C17183">
      <w:pPr>
        <w:tabs>
          <w:tab w:val="left" w:pos="720"/>
          <w:tab w:val="right" w:leader="dot" w:pos="8640"/>
        </w:tabs>
        <w:jc w:val="both"/>
      </w:pPr>
      <w:r>
        <w:t>Des versions simplifiées intitulées « dossier standard de demande de propositions allégée » et « dossier standard de consultation de consultants » sont prévues pour la passation des marchés de prestations intellectuelles de petite taille.</w:t>
      </w:r>
    </w:p>
    <w:p w14:paraId="21A50CA8" w14:textId="77777777" w:rsidR="003742C0" w:rsidRPr="00F169AD" w:rsidRDefault="003742C0" w:rsidP="00C17183">
      <w:pPr>
        <w:tabs>
          <w:tab w:val="left" w:pos="720"/>
          <w:tab w:val="right" w:leader="dot" w:pos="8640"/>
        </w:tabs>
        <w:jc w:val="both"/>
      </w:pPr>
    </w:p>
    <w:p w14:paraId="6EBD9D13" w14:textId="77777777" w:rsidR="00C17183" w:rsidRPr="00F169AD" w:rsidRDefault="00C17183" w:rsidP="00C17183">
      <w:pPr>
        <w:tabs>
          <w:tab w:val="left" w:pos="-720"/>
        </w:tabs>
      </w:pPr>
    </w:p>
    <w:p w14:paraId="7B3FDF67" w14:textId="77777777" w:rsidR="0019313C" w:rsidRPr="00F169AD" w:rsidRDefault="0019313C" w:rsidP="00C17183">
      <w:pPr>
        <w:tabs>
          <w:tab w:val="left" w:pos="-720"/>
        </w:tabs>
        <w:sectPr w:rsidR="0019313C" w:rsidRPr="00F169AD" w:rsidSect="00D7091B">
          <w:footerReference w:type="first" r:id="rId14"/>
          <w:footnotePr>
            <w:numRestart w:val="eachPage"/>
          </w:footnotePr>
          <w:endnotePr>
            <w:numFmt w:val="decimal"/>
          </w:endnotePr>
          <w:pgSz w:w="12240" w:h="15840" w:code="1"/>
          <w:pgMar w:top="1440" w:right="1440" w:bottom="1440" w:left="1440" w:header="720" w:footer="720" w:gutter="0"/>
          <w:paperSrc w:first="15" w:other="15"/>
          <w:pgNumType w:fmt="upperRoman" w:start="1"/>
          <w:cols w:space="720"/>
          <w:titlePg/>
          <w:docGrid w:linePitch="326"/>
        </w:sectPr>
      </w:pPr>
    </w:p>
    <w:p w14:paraId="5C6A7C36" w14:textId="77777777" w:rsidR="00C17183" w:rsidRPr="00F169AD" w:rsidRDefault="00C17183" w:rsidP="00C17183">
      <w:pPr>
        <w:tabs>
          <w:tab w:val="left" w:pos="-720"/>
        </w:tabs>
      </w:pPr>
    </w:p>
    <w:p w14:paraId="7C2BFEF4" w14:textId="77777777" w:rsidR="0019313C" w:rsidRPr="00F169AD" w:rsidRDefault="0019313C" w:rsidP="00C17183">
      <w:pPr>
        <w:jc w:val="center"/>
      </w:pPr>
    </w:p>
    <w:p w14:paraId="3EE0C097" w14:textId="77777777" w:rsidR="0019313C" w:rsidRPr="00F169AD" w:rsidRDefault="0019313C" w:rsidP="00C17183">
      <w:pPr>
        <w:jc w:val="center"/>
        <w:sectPr w:rsidR="0019313C" w:rsidRPr="00F169AD" w:rsidSect="00D7091B">
          <w:footnotePr>
            <w:numRestart w:val="eachPage"/>
          </w:footnotePr>
          <w:endnotePr>
            <w:numFmt w:val="decimal"/>
          </w:endnotePr>
          <w:type w:val="continuous"/>
          <w:pgSz w:w="12240" w:h="15840" w:code="1"/>
          <w:pgMar w:top="1440" w:right="1440" w:bottom="1440" w:left="1440" w:header="720" w:footer="720" w:gutter="0"/>
          <w:paperSrc w:first="15" w:other="15"/>
          <w:pgNumType w:fmt="lowerRoman" w:start="1"/>
          <w:cols w:space="720"/>
          <w:titlePg/>
          <w:docGrid w:linePitch="326"/>
        </w:sectPr>
      </w:pPr>
    </w:p>
    <w:p w14:paraId="6190A192" w14:textId="77777777" w:rsidR="00C514E1" w:rsidRDefault="00C514E1" w:rsidP="00C17183">
      <w:pPr>
        <w:tabs>
          <w:tab w:val="left" w:pos="720"/>
          <w:tab w:val="right" w:leader="dot" w:pos="8640"/>
        </w:tabs>
        <w:jc w:val="center"/>
        <w:rPr>
          <w:b/>
          <w:sz w:val="32"/>
          <w:szCs w:val="22"/>
        </w:rPr>
      </w:pPr>
    </w:p>
    <w:p w14:paraId="46779AAF" w14:textId="4DE19151" w:rsidR="00C17183" w:rsidRPr="00C514E1" w:rsidRDefault="00C17183" w:rsidP="00C17183">
      <w:pPr>
        <w:tabs>
          <w:tab w:val="left" w:pos="720"/>
          <w:tab w:val="right" w:leader="dot" w:pos="8640"/>
        </w:tabs>
        <w:jc w:val="center"/>
        <w:rPr>
          <w:b/>
          <w:sz w:val="32"/>
          <w:szCs w:val="22"/>
        </w:rPr>
      </w:pPr>
      <w:r w:rsidRPr="00C514E1">
        <w:rPr>
          <w:b/>
          <w:sz w:val="32"/>
          <w:szCs w:val="22"/>
        </w:rPr>
        <w:t>DEMANDE DE PROPOSITIONS</w:t>
      </w:r>
    </w:p>
    <w:p w14:paraId="7575F560" w14:textId="7FE67498" w:rsidR="00C17183" w:rsidRPr="00C514E1" w:rsidRDefault="0042462B" w:rsidP="00C17183">
      <w:pPr>
        <w:jc w:val="center"/>
        <w:rPr>
          <w:i/>
          <w:sz w:val="32"/>
          <w:szCs w:val="22"/>
        </w:rPr>
      </w:pPr>
      <w:r>
        <w:rPr>
          <w:b/>
          <w:sz w:val="32"/>
          <w:szCs w:val="22"/>
        </w:rPr>
        <w:t>DPRO</w:t>
      </w:r>
      <w:r w:rsidR="00C17183" w:rsidRPr="00C514E1">
        <w:rPr>
          <w:b/>
          <w:sz w:val="32"/>
          <w:szCs w:val="22"/>
        </w:rPr>
        <w:t xml:space="preserve"> Numéro </w:t>
      </w:r>
      <w:r w:rsidR="00C17183" w:rsidRPr="00C514E1">
        <w:rPr>
          <w:i/>
          <w:sz w:val="32"/>
          <w:szCs w:val="22"/>
        </w:rPr>
        <w:t>[à compléter]</w:t>
      </w:r>
    </w:p>
    <w:p w14:paraId="495360DB" w14:textId="77777777" w:rsidR="00C17183" w:rsidRPr="00C514E1" w:rsidRDefault="00C17183" w:rsidP="00C17183">
      <w:pPr>
        <w:jc w:val="center"/>
        <w:rPr>
          <w:b/>
          <w:sz w:val="32"/>
          <w:szCs w:val="22"/>
        </w:rPr>
      </w:pPr>
    </w:p>
    <w:p w14:paraId="1EB78A80" w14:textId="145A8D06" w:rsidR="00C17183" w:rsidRPr="00C514E1" w:rsidRDefault="0041322B" w:rsidP="00C17183">
      <w:pPr>
        <w:jc w:val="center"/>
        <w:rPr>
          <w:b/>
          <w:sz w:val="32"/>
          <w:szCs w:val="22"/>
        </w:rPr>
      </w:pPr>
      <w:proofErr w:type="spellStart"/>
      <w:r w:rsidRPr="00C514E1">
        <w:rPr>
          <w:b/>
          <w:sz w:val="32"/>
          <w:szCs w:val="22"/>
        </w:rPr>
        <w:t>Emis</w:t>
      </w:r>
      <w:proofErr w:type="spellEnd"/>
      <w:r w:rsidRPr="00C514E1">
        <w:rPr>
          <w:b/>
          <w:sz w:val="32"/>
          <w:szCs w:val="22"/>
        </w:rPr>
        <w:t xml:space="preserve"> le </w:t>
      </w:r>
      <w:r w:rsidRPr="00C514E1">
        <w:rPr>
          <w:i/>
          <w:sz w:val="32"/>
          <w:szCs w:val="22"/>
        </w:rPr>
        <w:t>[à compléter]</w:t>
      </w:r>
    </w:p>
    <w:p w14:paraId="02491B48" w14:textId="77777777" w:rsidR="00C17183" w:rsidRPr="00C514E1" w:rsidRDefault="00C17183" w:rsidP="00C17183">
      <w:pPr>
        <w:jc w:val="center"/>
        <w:rPr>
          <w:b/>
          <w:sz w:val="32"/>
          <w:szCs w:val="22"/>
        </w:rPr>
      </w:pPr>
    </w:p>
    <w:p w14:paraId="49A85746" w14:textId="77777777" w:rsidR="00C17183" w:rsidRPr="00F169AD" w:rsidRDefault="00C17183" w:rsidP="00C17183">
      <w:pPr>
        <w:jc w:val="center"/>
        <w:rPr>
          <w:b/>
          <w:sz w:val="28"/>
        </w:rPr>
      </w:pPr>
    </w:p>
    <w:p w14:paraId="5A28E229" w14:textId="77777777" w:rsidR="00C17183" w:rsidRPr="00F169AD" w:rsidRDefault="00C17183" w:rsidP="00C17183">
      <w:pPr>
        <w:jc w:val="center"/>
        <w:rPr>
          <w:b/>
          <w:sz w:val="28"/>
        </w:rPr>
      </w:pPr>
    </w:p>
    <w:p w14:paraId="6D79258B" w14:textId="77777777" w:rsidR="00C17183" w:rsidRPr="00F169AD" w:rsidRDefault="00C17183" w:rsidP="00C17183">
      <w:pPr>
        <w:jc w:val="center"/>
        <w:rPr>
          <w:b/>
          <w:sz w:val="28"/>
        </w:rPr>
      </w:pPr>
    </w:p>
    <w:p w14:paraId="5BA23FDA" w14:textId="77777777" w:rsidR="00C17183" w:rsidRPr="00F169AD" w:rsidRDefault="00C17183" w:rsidP="00C17183">
      <w:pPr>
        <w:jc w:val="center"/>
        <w:rPr>
          <w:b/>
          <w:sz w:val="28"/>
        </w:rPr>
      </w:pPr>
    </w:p>
    <w:p w14:paraId="7A787FDC" w14:textId="77777777" w:rsidR="00C17183" w:rsidRPr="00F169AD" w:rsidRDefault="00C17183" w:rsidP="00C17183">
      <w:pPr>
        <w:jc w:val="center"/>
        <w:rPr>
          <w:b/>
          <w:sz w:val="28"/>
        </w:rPr>
      </w:pPr>
    </w:p>
    <w:p w14:paraId="7BCE09D0" w14:textId="77777777" w:rsidR="00C17183" w:rsidRPr="00F169AD" w:rsidRDefault="00C17183" w:rsidP="00C17183">
      <w:pPr>
        <w:jc w:val="center"/>
      </w:pPr>
    </w:p>
    <w:p w14:paraId="2A5B6A2C" w14:textId="77777777" w:rsidR="00C17183" w:rsidRPr="00F169AD" w:rsidRDefault="00C17183" w:rsidP="00C17183">
      <w:pPr>
        <w:jc w:val="center"/>
        <w:rPr>
          <w:rFonts w:cs="Arial"/>
          <w:i/>
          <w:sz w:val="40"/>
          <w:szCs w:val="24"/>
          <w:lang w:eastAsia="fr-FR"/>
        </w:rPr>
      </w:pPr>
      <w:r w:rsidRPr="00F169AD">
        <w:rPr>
          <w:rFonts w:cs="Arial"/>
          <w:b/>
          <w:sz w:val="40"/>
          <w:szCs w:val="24"/>
          <w:lang w:eastAsia="fr-FR"/>
        </w:rPr>
        <w:t xml:space="preserve">Nom du projet </w:t>
      </w:r>
      <w:r w:rsidRPr="00F169AD">
        <w:rPr>
          <w:rFonts w:cs="Arial"/>
          <w:i/>
          <w:sz w:val="40"/>
          <w:szCs w:val="24"/>
          <w:lang w:eastAsia="fr-FR"/>
        </w:rPr>
        <w:t>[à compléter]</w:t>
      </w:r>
    </w:p>
    <w:p w14:paraId="1004EC55" w14:textId="77777777" w:rsidR="00C17183" w:rsidRPr="00F169AD" w:rsidRDefault="00C17183" w:rsidP="00C17183">
      <w:pPr>
        <w:jc w:val="center"/>
        <w:rPr>
          <w:b/>
          <w:sz w:val="28"/>
          <w:szCs w:val="28"/>
        </w:rPr>
      </w:pPr>
    </w:p>
    <w:p w14:paraId="27EB4442" w14:textId="77777777" w:rsidR="00C17183" w:rsidRPr="00F169AD" w:rsidRDefault="00C17183" w:rsidP="00C17183">
      <w:pPr>
        <w:jc w:val="center"/>
        <w:rPr>
          <w:b/>
          <w:sz w:val="28"/>
          <w:szCs w:val="28"/>
        </w:rPr>
      </w:pPr>
    </w:p>
    <w:p w14:paraId="07A6677B" w14:textId="77777777" w:rsidR="00C17183" w:rsidRPr="00F169AD" w:rsidRDefault="00C17183" w:rsidP="00C17183">
      <w:pPr>
        <w:jc w:val="center"/>
        <w:rPr>
          <w:rFonts w:cs="Arial"/>
          <w:b/>
          <w:sz w:val="40"/>
          <w:szCs w:val="24"/>
          <w:lang w:eastAsia="fr-FR"/>
        </w:rPr>
      </w:pPr>
      <w:r w:rsidRPr="00F169AD">
        <w:rPr>
          <w:rFonts w:cs="Arial"/>
          <w:b/>
          <w:sz w:val="40"/>
          <w:szCs w:val="24"/>
          <w:lang w:eastAsia="fr-FR"/>
        </w:rPr>
        <w:t xml:space="preserve">Intitulé sommaire de la prestation à fournir </w:t>
      </w:r>
    </w:p>
    <w:p w14:paraId="15DC8273" w14:textId="0C664A4A" w:rsidR="00C17183" w:rsidRDefault="00C17183" w:rsidP="00C17183">
      <w:pPr>
        <w:jc w:val="center"/>
        <w:rPr>
          <w:rFonts w:cs="Arial"/>
          <w:i/>
          <w:sz w:val="40"/>
          <w:szCs w:val="24"/>
          <w:lang w:eastAsia="fr-FR"/>
        </w:rPr>
      </w:pPr>
      <w:r w:rsidRPr="00F169AD">
        <w:rPr>
          <w:rFonts w:cs="Arial"/>
          <w:i/>
          <w:sz w:val="40"/>
          <w:szCs w:val="24"/>
          <w:lang w:eastAsia="fr-FR"/>
        </w:rPr>
        <w:t>[À compléter]</w:t>
      </w:r>
    </w:p>
    <w:p w14:paraId="4B3CB5A6" w14:textId="77777777" w:rsidR="0041322B" w:rsidRPr="00F169AD" w:rsidRDefault="0041322B" w:rsidP="00C17183">
      <w:pPr>
        <w:jc w:val="center"/>
        <w:rPr>
          <w:rFonts w:cs="Arial"/>
          <w:i/>
          <w:sz w:val="40"/>
          <w:szCs w:val="24"/>
          <w:lang w:eastAsia="fr-FR"/>
        </w:rPr>
      </w:pPr>
    </w:p>
    <w:p w14:paraId="4785220F" w14:textId="77777777" w:rsidR="00C17183" w:rsidRPr="00F169AD" w:rsidRDefault="00C17183" w:rsidP="00C17183">
      <w:pPr>
        <w:jc w:val="center"/>
        <w:rPr>
          <w:rFonts w:cs="Arial"/>
          <w:b/>
          <w:sz w:val="40"/>
          <w:szCs w:val="24"/>
          <w:lang w:eastAsia="fr-FR"/>
        </w:rPr>
      </w:pPr>
    </w:p>
    <w:p w14:paraId="597880B3" w14:textId="77777777" w:rsidR="00C17183" w:rsidRPr="00F169AD" w:rsidRDefault="00C17183" w:rsidP="00C17183">
      <w:pPr>
        <w:jc w:val="center"/>
        <w:rPr>
          <w:rFonts w:cs="Arial"/>
          <w:b/>
          <w:sz w:val="40"/>
          <w:szCs w:val="24"/>
          <w:lang w:eastAsia="fr-FR"/>
        </w:rPr>
      </w:pPr>
    </w:p>
    <w:p w14:paraId="7EEE3867" w14:textId="77777777" w:rsidR="00C17183" w:rsidRPr="00F169AD" w:rsidRDefault="00C17183" w:rsidP="00C17183">
      <w:pPr>
        <w:jc w:val="center"/>
        <w:rPr>
          <w:rFonts w:cs="Arial"/>
          <w:b/>
          <w:sz w:val="40"/>
          <w:szCs w:val="24"/>
          <w:lang w:eastAsia="fr-FR"/>
        </w:rPr>
      </w:pPr>
    </w:p>
    <w:p w14:paraId="13F6BE68" w14:textId="77777777" w:rsidR="00C17183" w:rsidRPr="00F169AD" w:rsidRDefault="00C17183" w:rsidP="00C17183">
      <w:pPr>
        <w:jc w:val="center"/>
        <w:rPr>
          <w:rFonts w:cs="Arial"/>
          <w:b/>
          <w:sz w:val="40"/>
          <w:szCs w:val="24"/>
          <w:lang w:eastAsia="fr-FR"/>
        </w:rPr>
      </w:pPr>
    </w:p>
    <w:p w14:paraId="7BF36056" w14:textId="0D47CA0D" w:rsidR="00C17183" w:rsidRPr="00F169AD" w:rsidRDefault="00C17183" w:rsidP="00C17183">
      <w:pPr>
        <w:jc w:val="center"/>
        <w:rPr>
          <w:rFonts w:cs="Arial"/>
          <w:b/>
          <w:sz w:val="40"/>
          <w:szCs w:val="24"/>
          <w:lang w:eastAsia="fr-FR"/>
        </w:rPr>
      </w:pPr>
      <w:r w:rsidRPr="00F169AD">
        <w:rPr>
          <w:rFonts w:cs="Arial"/>
          <w:b/>
          <w:sz w:val="40"/>
          <w:szCs w:val="24"/>
          <w:lang w:eastAsia="fr-FR"/>
        </w:rPr>
        <w:t>Autorité contractante</w:t>
      </w:r>
      <w:r w:rsidR="001A3DBC">
        <w:rPr>
          <w:rFonts w:cs="Arial"/>
          <w:b/>
          <w:sz w:val="40"/>
          <w:szCs w:val="24"/>
          <w:lang w:eastAsia="fr-FR"/>
        </w:rPr>
        <w:t xml:space="preserve"> </w:t>
      </w:r>
      <w:r w:rsidRPr="00F169AD">
        <w:rPr>
          <w:rFonts w:cs="Arial"/>
          <w:b/>
          <w:sz w:val="40"/>
          <w:szCs w:val="24"/>
          <w:lang w:eastAsia="fr-FR"/>
        </w:rPr>
        <w:t xml:space="preserve">: </w:t>
      </w:r>
    </w:p>
    <w:p w14:paraId="42C3CB2A" w14:textId="77777777" w:rsidR="00C17183" w:rsidRPr="00F169AD" w:rsidRDefault="00C17183" w:rsidP="00C17183">
      <w:pPr>
        <w:jc w:val="center"/>
        <w:rPr>
          <w:rFonts w:cs="Arial"/>
          <w:i/>
          <w:sz w:val="40"/>
          <w:szCs w:val="24"/>
          <w:lang w:eastAsia="fr-FR"/>
        </w:rPr>
      </w:pPr>
      <w:r w:rsidRPr="00F169AD">
        <w:rPr>
          <w:rFonts w:cs="Arial"/>
          <w:i/>
          <w:sz w:val="40"/>
          <w:szCs w:val="24"/>
          <w:lang w:eastAsia="fr-FR"/>
        </w:rPr>
        <w:t>[Insérer le nom de l’Autorité contractante]</w:t>
      </w:r>
    </w:p>
    <w:p w14:paraId="6C55D0EA" w14:textId="77777777" w:rsidR="00C17183" w:rsidRPr="00F169AD" w:rsidRDefault="00C17183" w:rsidP="00E81A3D">
      <w:pPr>
        <w:rPr>
          <w:rFonts w:cs="Arial"/>
          <w:i/>
          <w:sz w:val="40"/>
          <w:szCs w:val="24"/>
          <w:lang w:eastAsia="fr-FR"/>
        </w:rPr>
      </w:pPr>
    </w:p>
    <w:p w14:paraId="333C85DD" w14:textId="3D92C7DF" w:rsidR="00C17183" w:rsidRDefault="008729EB" w:rsidP="001E2F8C">
      <w:pPr>
        <w:jc w:val="center"/>
        <w:rPr>
          <w:rFonts w:cs="Arial"/>
          <w:b/>
          <w:sz w:val="40"/>
          <w:szCs w:val="24"/>
          <w:lang w:eastAsia="fr-FR"/>
        </w:rPr>
      </w:pPr>
      <w:r w:rsidRPr="00F169AD">
        <w:rPr>
          <w:rFonts w:cs="Arial"/>
          <w:b/>
          <w:sz w:val="40"/>
          <w:szCs w:val="24"/>
          <w:lang w:eastAsia="fr-FR"/>
        </w:rPr>
        <w:t>Sourc</w:t>
      </w:r>
      <w:r w:rsidR="00C17183" w:rsidRPr="00F169AD">
        <w:rPr>
          <w:rFonts w:cs="Arial"/>
          <w:b/>
          <w:sz w:val="40"/>
          <w:szCs w:val="24"/>
          <w:lang w:eastAsia="fr-FR"/>
        </w:rPr>
        <w:t>e de financement : ____</w:t>
      </w:r>
    </w:p>
    <w:p w14:paraId="430A81FD" w14:textId="0529A7CC" w:rsidR="00300BF2" w:rsidRDefault="00300BF2" w:rsidP="001E2F8C">
      <w:pPr>
        <w:jc w:val="center"/>
        <w:rPr>
          <w:rFonts w:cs="Arial"/>
          <w:b/>
          <w:sz w:val="40"/>
          <w:szCs w:val="24"/>
          <w:lang w:eastAsia="fr-FR"/>
        </w:rPr>
      </w:pPr>
    </w:p>
    <w:p w14:paraId="2A16EB44" w14:textId="4C4C6559" w:rsidR="00300BF2" w:rsidRDefault="00300BF2" w:rsidP="001E2F8C">
      <w:pPr>
        <w:jc w:val="center"/>
        <w:rPr>
          <w:rFonts w:cs="Arial"/>
          <w:b/>
          <w:sz w:val="40"/>
          <w:szCs w:val="24"/>
          <w:lang w:eastAsia="fr-FR"/>
        </w:rPr>
      </w:pPr>
    </w:p>
    <w:p w14:paraId="29D8D269" w14:textId="7E0CE021" w:rsidR="00300BF2" w:rsidRDefault="00300BF2" w:rsidP="001E2F8C">
      <w:pPr>
        <w:jc w:val="center"/>
        <w:rPr>
          <w:rFonts w:cs="Arial"/>
          <w:b/>
          <w:sz w:val="40"/>
          <w:szCs w:val="24"/>
          <w:lang w:eastAsia="fr-FR"/>
        </w:rPr>
      </w:pPr>
    </w:p>
    <w:p w14:paraId="53D85494" w14:textId="77777777" w:rsidR="008253FD" w:rsidRDefault="008253FD" w:rsidP="001E2F8C">
      <w:pPr>
        <w:jc w:val="center"/>
        <w:rPr>
          <w:rFonts w:cs="Arial"/>
          <w:b/>
          <w:sz w:val="40"/>
          <w:szCs w:val="24"/>
          <w:lang w:eastAsia="fr-FR"/>
        </w:rPr>
        <w:sectPr w:rsidR="008253FD" w:rsidSect="00D7091B">
          <w:headerReference w:type="even" r:id="rId15"/>
          <w:headerReference w:type="default" r:id="rId16"/>
          <w:footerReference w:type="default" r:id="rId17"/>
          <w:headerReference w:type="first" r:id="rId18"/>
          <w:pgSz w:w="11907" w:h="16839" w:code="9"/>
          <w:pgMar w:top="1418" w:right="1418" w:bottom="1418" w:left="1418" w:header="720" w:footer="720" w:gutter="0"/>
          <w:paperSrc w:first="15" w:other="15"/>
          <w:pgNumType w:start="1"/>
          <w:cols w:space="708"/>
          <w:docGrid w:linePitch="360"/>
        </w:sectPr>
      </w:pPr>
    </w:p>
    <w:p w14:paraId="46D42691" w14:textId="77777777" w:rsidR="008253FD" w:rsidRDefault="008253FD" w:rsidP="001E2F8C">
      <w:pPr>
        <w:jc w:val="center"/>
        <w:rPr>
          <w:rFonts w:cs="Arial"/>
          <w:b/>
          <w:sz w:val="40"/>
          <w:szCs w:val="24"/>
          <w:lang w:eastAsia="fr-FR"/>
        </w:rPr>
        <w:sectPr w:rsidR="008253FD" w:rsidSect="00D7091B">
          <w:type w:val="continuous"/>
          <w:pgSz w:w="11907" w:h="16839" w:code="9"/>
          <w:pgMar w:top="1418" w:right="1418" w:bottom="1418" w:left="1418" w:header="720" w:footer="720" w:gutter="0"/>
          <w:paperSrc w:first="15" w:other="15"/>
          <w:cols w:space="708"/>
          <w:docGrid w:linePitch="360"/>
        </w:sectPr>
      </w:pPr>
    </w:p>
    <w:p w14:paraId="2986BDE2" w14:textId="0B8A6AC6" w:rsidR="00F0408B" w:rsidRPr="006E2A15" w:rsidRDefault="001A3DBC" w:rsidP="00F0408B">
      <w:pPr>
        <w:jc w:val="center"/>
        <w:outlineLvl w:val="0"/>
        <w:rPr>
          <w:b/>
          <w:szCs w:val="24"/>
        </w:rPr>
      </w:pPr>
      <w:bookmarkStart w:id="2" w:name="_Toc219821217"/>
      <w:r w:rsidRPr="006E2A15">
        <w:rPr>
          <w:b/>
          <w:szCs w:val="24"/>
        </w:rPr>
        <w:lastRenderedPageBreak/>
        <w:t xml:space="preserve">COMPOSITION DU DOSSIER DE DEMANDE </w:t>
      </w:r>
      <w:r w:rsidRPr="006E2A15">
        <w:rPr>
          <w:b/>
          <w:szCs w:val="24"/>
        </w:rPr>
        <w:br/>
        <w:t>DE PROPOSITIONS</w:t>
      </w:r>
      <w:bookmarkEnd w:id="2"/>
      <w:r w:rsidRPr="006E2A15">
        <w:rPr>
          <w:b/>
          <w:szCs w:val="24"/>
        </w:rPr>
        <w:t xml:space="preserve"> </w:t>
      </w:r>
    </w:p>
    <w:p w14:paraId="312F45F8" w14:textId="77777777" w:rsidR="00F0408B" w:rsidRDefault="00F0408B" w:rsidP="001A3DBC"/>
    <w:p w14:paraId="22500A1B" w14:textId="77777777" w:rsidR="002957D8" w:rsidRDefault="002957D8" w:rsidP="001A3DBC"/>
    <w:p w14:paraId="6A95ECA1" w14:textId="77777777" w:rsidR="002957D8" w:rsidRPr="006E2A15" w:rsidRDefault="002957D8" w:rsidP="001A3DBC"/>
    <w:p w14:paraId="7D9BFDC7" w14:textId="77777777" w:rsidR="00F0408B" w:rsidRDefault="00F0408B" w:rsidP="001A3DBC"/>
    <w:p w14:paraId="03051A9A" w14:textId="0804FA54" w:rsidR="001A3DBC" w:rsidRPr="002957D8" w:rsidRDefault="001A3DBC" w:rsidP="001A3DBC">
      <w:r w:rsidRPr="002957D8">
        <w:rPr>
          <w:szCs w:val="24"/>
        </w:rPr>
        <w:t>Sectio</w:t>
      </w:r>
      <w:r w:rsidR="002957D8" w:rsidRPr="002957D8">
        <w:rPr>
          <w:szCs w:val="24"/>
        </w:rPr>
        <w:t xml:space="preserve">n </w:t>
      </w:r>
      <w:r w:rsidRPr="002957D8">
        <w:rPr>
          <w:szCs w:val="24"/>
        </w:rPr>
        <w:t>1</w:t>
      </w:r>
      <w:r w:rsidR="002957D8" w:rsidRPr="002957D8">
        <w:rPr>
          <w:szCs w:val="24"/>
        </w:rPr>
        <w:tab/>
        <w:t xml:space="preserve">: </w:t>
      </w:r>
      <w:r w:rsidR="002957D8">
        <w:rPr>
          <w:szCs w:val="24"/>
        </w:rPr>
        <w:tab/>
      </w:r>
      <w:r w:rsidR="002957D8" w:rsidRPr="002957D8">
        <w:rPr>
          <w:szCs w:val="24"/>
        </w:rPr>
        <w:t>Instructions aux candidats</w:t>
      </w:r>
    </w:p>
    <w:p w14:paraId="4CC8F937" w14:textId="42040F67" w:rsidR="001A3DBC" w:rsidRPr="002957D8" w:rsidRDefault="001A3DBC" w:rsidP="001A3DBC">
      <w:r w:rsidRPr="002957D8">
        <w:rPr>
          <w:szCs w:val="24"/>
        </w:rPr>
        <w:t>Section</w:t>
      </w:r>
      <w:r w:rsidR="002957D8" w:rsidRPr="002957D8">
        <w:rPr>
          <w:szCs w:val="24"/>
        </w:rPr>
        <w:t xml:space="preserve"> </w:t>
      </w:r>
      <w:r w:rsidRPr="002957D8">
        <w:rPr>
          <w:szCs w:val="24"/>
        </w:rPr>
        <w:t>2</w:t>
      </w:r>
      <w:r w:rsidR="002957D8" w:rsidRPr="002957D8">
        <w:rPr>
          <w:szCs w:val="24"/>
        </w:rPr>
        <w:tab/>
        <w:t xml:space="preserve">: </w:t>
      </w:r>
      <w:r w:rsidR="002957D8">
        <w:rPr>
          <w:szCs w:val="24"/>
        </w:rPr>
        <w:tab/>
      </w:r>
      <w:r w:rsidR="002957D8" w:rsidRPr="002957D8">
        <w:rPr>
          <w:szCs w:val="24"/>
        </w:rPr>
        <w:t>Données particulières de la Demande de propositions</w:t>
      </w:r>
    </w:p>
    <w:p w14:paraId="0361ABA8" w14:textId="30CFC6AC" w:rsidR="001A3DBC" w:rsidRPr="002957D8" w:rsidRDefault="002957D8" w:rsidP="001A3DBC">
      <w:pPr>
        <w:rPr>
          <w:szCs w:val="24"/>
        </w:rPr>
      </w:pPr>
      <w:r w:rsidRPr="002957D8">
        <w:rPr>
          <w:szCs w:val="24"/>
        </w:rPr>
        <w:t>Section 3</w:t>
      </w:r>
      <w:r w:rsidRPr="002957D8">
        <w:rPr>
          <w:szCs w:val="24"/>
        </w:rPr>
        <w:tab/>
        <w:t xml:space="preserve">: </w:t>
      </w:r>
      <w:r>
        <w:rPr>
          <w:szCs w:val="24"/>
        </w:rPr>
        <w:tab/>
      </w:r>
      <w:r w:rsidRPr="002957D8">
        <w:rPr>
          <w:szCs w:val="24"/>
        </w:rPr>
        <w:t>Proposition technique – Formulaires types</w:t>
      </w:r>
    </w:p>
    <w:p w14:paraId="267DB626" w14:textId="2E058FAC" w:rsidR="002957D8" w:rsidRPr="002957D8" w:rsidRDefault="002957D8" w:rsidP="001A3DBC">
      <w:r w:rsidRPr="002957D8">
        <w:rPr>
          <w:szCs w:val="24"/>
        </w:rPr>
        <w:t>Section 4</w:t>
      </w:r>
      <w:r w:rsidRPr="002957D8">
        <w:rPr>
          <w:szCs w:val="24"/>
        </w:rPr>
        <w:tab/>
        <w:t xml:space="preserve">: </w:t>
      </w:r>
      <w:r>
        <w:rPr>
          <w:szCs w:val="24"/>
        </w:rPr>
        <w:tab/>
      </w:r>
      <w:r w:rsidRPr="002957D8">
        <w:rPr>
          <w:szCs w:val="24"/>
        </w:rPr>
        <w:t>Proposition financière- Formulaires types</w:t>
      </w:r>
    </w:p>
    <w:p w14:paraId="6D6D42C7" w14:textId="26659580" w:rsidR="001A3DBC" w:rsidRPr="002957D8" w:rsidRDefault="002957D8" w:rsidP="001A3DBC">
      <w:pPr>
        <w:rPr>
          <w:szCs w:val="24"/>
        </w:rPr>
      </w:pPr>
      <w:r w:rsidRPr="002957D8">
        <w:rPr>
          <w:szCs w:val="24"/>
        </w:rPr>
        <w:t>Section 5</w:t>
      </w:r>
      <w:r w:rsidRPr="002957D8">
        <w:rPr>
          <w:szCs w:val="24"/>
        </w:rPr>
        <w:tab/>
        <w:t xml:space="preserve">: </w:t>
      </w:r>
      <w:r>
        <w:rPr>
          <w:szCs w:val="24"/>
        </w:rPr>
        <w:tab/>
      </w:r>
      <w:r w:rsidRPr="002957D8">
        <w:rPr>
          <w:szCs w:val="24"/>
        </w:rPr>
        <w:t>Termes de référence</w:t>
      </w:r>
    </w:p>
    <w:p w14:paraId="067CE541" w14:textId="22250513" w:rsidR="002957D8" w:rsidRPr="002957D8" w:rsidRDefault="002957D8" w:rsidP="001A3DBC">
      <w:r w:rsidRPr="002957D8">
        <w:rPr>
          <w:szCs w:val="24"/>
        </w:rPr>
        <w:t>Section 6</w:t>
      </w:r>
      <w:r w:rsidRPr="002957D8">
        <w:rPr>
          <w:szCs w:val="24"/>
        </w:rPr>
        <w:tab/>
        <w:t xml:space="preserve">: </w:t>
      </w:r>
      <w:r>
        <w:rPr>
          <w:szCs w:val="24"/>
        </w:rPr>
        <w:tab/>
      </w:r>
      <w:r w:rsidRPr="002957D8">
        <w:rPr>
          <w:szCs w:val="24"/>
        </w:rPr>
        <w:t>Modèle de marchés</w:t>
      </w:r>
    </w:p>
    <w:p w14:paraId="6D609212" w14:textId="77777777" w:rsidR="002957D8" w:rsidRPr="006E2A15" w:rsidRDefault="002957D8" w:rsidP="001A3DBC"/>
    <w:p w14:paraId="477381EA" w14:textId="6ECFA093" w:rsidR="00F0408B" w:rsidRDefault="00F0408B" w:rsidP="005C4698">
      <w:pPr>
        <w:rPr>
          <w:rFonts w:cs="Arial"/>
          <w:sz w:val="40"/>
          <w:szCs w:val="24"/>
          <w:lang w:eastAsia="fr-FR"/>
        </w:rPr>
      </w:pPr>
    </w:p>
    <w:p w14:paraId="2CABB412" w14:textId="07A414E7" w:rsidR="00F0408B" w:rsidRDefault="00F0408B" w:rsidP="00F0408B">
      <w:pPr>
        <w:pStyle w:val="BankNormal"/>
        <w:rPr>
          <w:lang w:eastAsia="fr-FR"/>
        </w:rPr>
      </w:pPr>
    </w:p>
    <w:p w14:paraId="3CC28C1A" w14:textId="0E85A567" w:rsidR="007278B0" w:rsidRDefault="007278B0" w:rsidP="00F0408B">
      <w:pPr>
        <w:pStyle w:val="BankNormal"/>
        <w:rPr>
          <w:lang w:eastAsia="fr-FR"/>
        </w:rPr>
      </w:pPr>
    </w:p>
    <w:p w14:paraId="38271FBC" w14:textId="4FF9356E" w:rsidR="007278B0" w:rsidRDefault="007278B0" w:rsidP="00F0408B">
      <w:pPr>
        <w:pStyle w:val="BankNormal"/>
        <w:rPr>
          <w:lang w:eastAsia="fr-FR"/>
        </w:rPr>
      </w:pPr>
    </w:p>
    <w:p w14:paraId="26839767" w14:textId="2154071D" w:rsidR="007278B0" w:rsidRDefault="007278B0" w:rsidP="00F0408B">
      <w:pPr>
        <w:pStyle w:val="BankNormal"/>
        <w:rPr>
          <w:lang w:eastAsia="fr-FR"/>
        </w:rPr>
      </w:pPr>
    </w:p>
    <w:p w14:paraId="2FA19BF5" w14:textId="65E8D739" w:rsidR="007278B0" w:rsidRDefault="007278B0" w:rsidP="00F0408B">
      <w:pPr>
        <w:pStyle w:val="BankNormal"/>
        <w:rPr>
          <w:lang w:eastAsia="fr-FR"/>
        </w:rPr>
      </w:pPr>
    </w:p>
    <w:p w14:paraId="3095A204" w14:textId="7775340A" w:rsidR="007278B0" w:rsidRDefault="007278B0" w:rsidP="00F0408B">
      <w:pPr>
        <w:pStyle w:val="BankNormal"/>
        <w:rPr>
          <w:lang w:eastAsia="fr-FR"/>
        </w:rPr>
      </w:pPr>
    </w:p>
    <w:p w14:paraId="665A5380" w14:textId="324236AF" w:rsidR="007278B0" w:rsidRDefault="007278B0" w:rsidP="00F0408B">
      <w:pPr>
        <w:pStyle w:val="BankNormal"/>
        <w:rPr>
          <w:lang w:eastAsia="fr-FR"/>
        </w:rPr>
      </w:pPr>
    </w:p>
    <w:p w14:paraId="3138A19B" w14:textId="649C7C77" w:rsidR="007278B0" w:rsidRDefault="007278B0" w:rsidP="00F0408B">
      <w:pPr>
        <w:pStyle w:val="BankNormal"/>
        <w:rPr>
          <w:lang w:eastAsia="fr-FR"/>
        </w:rPr>
      </w:pPr>
    </w:p>
    <w:p w14:paraId="625FD42B" w14:textId="115B67E4" w:rsidR="007278B0" w:rsidRDefault="007278B0" w:rsidP="00F0408B">
      <w:pPr>
        <w:pStyle w:val="BankNormal"/>
        <w:rPr>
          <w:lang w:eastAsia="fr-FR"/>
        </w:rPr>
      </w:pPr>
    </w:p>
    <w:p w14:paraId="7AAD4960" w14:textId="64E4E6E0" w:rsidR="007278B0" w:rsidRDefault="007278B0" w:rsidP="00F0408B">
      <w:pPr>
        <w:pStyle w:val="BankNormal"/>
        <w:rPr>
          <w:lang w:eastAsia="fr-FR"/>
        </w:rPr>
      </w:pPr>
    </w:p>
    <w:p w14:paraId="3C7A1B15" w14:textId="336DCA33" w:rsidR="007278B0" w:rsidRDefault="007278B0" w:rsidP="00F0408B">
      <w:pPr>
        <w:pStyle w:val="BankNormal"/>
        <w:rPr>
          <w:lang w:eastAsia="fr-FR"/>
        </w:rPr>
      </w:pPr>
    </w:p>
    <w:p w14:paraId="15F2CAA4" w14:textId="77777777" w:rsidR="007278B0" w:rsidRDefault="007278B0" w:rsidP="005C4698">
      <w:pPr>
        <w:pStyle w:val="BankNormal"/>
        <w:rPr>
          <w:lang w:eastAsia="fr-FR"/>
        </w:rPr>
      </w:pPr>
    </w:p>
    <w:p w14:paraId="6D3F4501" w14:textId="77777777" w:rsidR="002957D8" w:rsidRDefault="002957D8" w:rsidP="005C4698">
      <w:pPr>
        <w:pStyle w:val="BankNormal"/>
        <w:rPr>
          <w:lang w:eastAsia="fr-FR"/>
        </w:rPr>
      </w:pPr>
    </w:p>
    <w:p w14:paraId="594B5182" w14:textId="77777777" w:rsidR="002957D8" w:rsidRDefault="002957D8" w:rsidP="005C4698">
      <w:pPr>
        <w:pStyle w:val="BankNormal"/>
        <w:rPr>
          <w:lang w:eastAsia="fr-FR"/>
        </w:rPr>
      </w:pPr>
    </w:p>
    <w:p w14:paraId="6B839381" w14:textId="77777777" w:rsidR="002957D8" w:rsidRDefault="002957D8" w:rsidP="005C4698">
      <w:pPr>
        <w:pStyle w:val="BankNormal"/>
        <w:rPr>
          <w:lang w:eastAsia="fr-FR"/>
        </w:rPr>
      </w:pPr>
    </w:p>
    <w:p w14:paraId="7C1F570E" w14:textId="77777777" w:rsidR="002957D8" w:rsidRDefault="002957D8" w:rsidP="005C4698">
      <w:pPr>
        <w:pStyle w:val="BankNormal"/>
        <w:rPr>
          <w:lang w:eastAsia="fr-FR"/>
        </w:rPr>
      </w:pPr>
    </w:p>
    <w:p w14:paraId="2F485F63" w14:textId="77777777" w:rsidR="002957D8" w:rsidRPr="005C4698" w:rsidRDefault="002957D8" w:rsidP="002957D8">
      <w:pPr>
        <w:rPr>
          <w:lang w:eastAsia="fr-FR"/>
        </w:rPr>
      </w:pPr>
    </w:p>
    <w:p w14:paraId="651FFA73" w14:textId="77777777" w:rsidR="003345EE" w:rsidRDefault="003345EE" w:rsidP="002957D8"/>
    <w:p w14:paraId="2686D913" w14:textId="77777777" w:rsidR="002957D8" w:rsidRPr="00F169AD" w:rsidRDefault="002957D8" w:rsidP="002957D8"/>
    <w:p w14:paraId="354BBEC8" w14:textId="5229B47D" w:rsidR="00C17183" w:rsidRPr="00F169AD" w:rsidRDefault="00C17183" w:rsidP="002957D8">
      <w:pPr>
        <w:rPr>
          <w:b/>
          <w:sz w:val="28"/>
        </w:rPr>
      </w:pPr>
    </w:p>
    <w:p w14:paraId="35E2D127" w14:textId="33963F45" w:rsidR="00C17183" w:rsidRPr="00F169AD" w:rsidRDefault="002957D8" w:rsidP="005C3EF7">
      <w:pPr>
        <w:pStyle w:val="Titre1"/>
        <w:rPr>
          <w:szCs w:val="32"/>
        </w:rPr>
      </w:pPr>
      <w:bookmarkStart w:id="3" w:name="_Toc72513658"/>
      <w:bookmarkStart w:id="4" w:name="_Toc72514638"/>
      <w:bookmarkStart w:id="5" w:name="_Toc72515052"/>
      <w:bookmarkStart w:id="6" w:name="_Toc189450391"/>
      <w:bookmarkStart w:id="7" w:name="_Toc298343853"/>
      <w:bookmarkStart w:id="8" w:name="_Toc219821218"/>
      <w:r w:rsidRPr="00F169AD">
        <w:rPr>
          <w:szCs w:val="32"/>
        </w:rPr>
        <w:lastRenderedPageBreak/>
        <w:t xml:space="preserve">SECTION </w:t>
      </w:r>
      <w:r>
        <w:rPr>
          <w:szCs w:val="32"/>
        </w:rPr>
        <w:t>1</w:t>
      </w:r>
      <w:r w:rsidRPr="00F169AD">
        <w:rPr>
          <w:szCs w:val="32"/>
        </w:rPr>
        <w:t>. INSTRUCTIONS AUX CANDIDATS</w:t>
      </w:r>
      <w:bookmarkEnd w:id="3"/>
      <w:bookmarkEnd w:id="4"/>
      <w:bookmarkEnd w:id="5"/>
      <w:bookmarkEnd w:id="6"/>
      <w:r w:rsidRPr="00F169AD">
        <w:rPr>
          <w:szCs w:val="32"/>
        </w:rPr>
        <w:t xml:space="preserve"> </w:t>
      </w:r>
      <w:r w:rsidR="00C17183" w:rsidRPr="00F169AD">
        <w:rPr>
          <w:szCs w:val="32"/>
        </w:rPr>
        <w:t>(IC)</w:t>
      </w:r>
      <w:bookmarkEnd w:id="7"/>
      <w:bookmarkEnd w:id="8"/>
    </w:p>
    <w:p w14:paraId="597E9E7B" w14:textId="77777777" w:rsidR="0098621C" w:rsidRPr="00F169AD" w:rsidRDefault="0098621C" w:rsidP="00C17183">
      <w:pPr>
        <w:pStyle w:val="BankNormal"/>
        <w:spacing w:after="0"/>
        <w:jc w:val="both"/>
      </w:pPr>
    </w:p>
    <w:p w14:paraId="6992C24D" w14:textId="151A92BE" w:rsidR="00C17183" w:rsidRDefault="00C17183" w:rsidP="00C17183">
      <w:pPr>
        <w:pStyle w:val="BankNormal"/>
        <w:spacing w:after="0"/>
        <w:jc w:val="both"/>
      </w:pPr>
      <w:r w:rsidRPr="00F169AD">
        <w:t>[</w:t>
      </w:r>
      <w:r w:rsidRPr="00F169AD">
        <w:rPr>
          <w:i/>
        </w:rPr>
        <w:t xml:space="preserve">Note à l’attention de l’Autorité contractante : cette Section </w:t>
      </w:r>
      <w:r w:rsidR="003032B4">
        <w:rPr>
          <w:i/>
        </w:rPr>
        <w:t>1</w:t>
      </w:r>
      <w:r w:rsidRPr="00F169AD">
        <w:rPr>
          <w:i/>
        </w:rPr>
        <w:t>, Instructions aux Candidats ne doit pas être modifiée. Si des changements doivent être introduits pour tenir compte du contexte propre à la mission considérée, ils devront l’être exclusivement par le biais des Données particulières, par l’insertion de nouvelles dispositions, par exemple</w:t>
      </w:r>
      <w:r w:rsidRPr="00F169AD">
        <w:t>]</w:t>
      </w:r>
    </w:p>
    <w:p w14:paraId="63BCC089" w14:textId="77777777" w:rsidR="002957D8" w:rsidRPr="00F169AD" w:rsidRDefault="002957D8" w:rsidP="00C17183">
      <w:pPr>
        <w:pStyle w:val="BankNormal"/>
        <w:spacing w:after="0"/>
        <w:jc w:val="both"/>
        <w:rPr>
          <w:i/>
        </w:rPr>
      </w:pPr>
    </w:p>
    <w:p w14:paraId="3E34FA36" w14:textId="77777777" w:rsidR="00C17183" w:rsidRPr="00F169AD" w:rsidRDefault="00C17183" w:rsidP="00C17183">
      <w:pPr>
        <w:pStyle w:val="BankNormal"/>
        <w:spacing w:after="0"/>
        <w:ind w:left="3600"/>
      </w:pPr>
    </w:p>
    <w:tbl>
      <w:tblPr>
        <w:tblW w:w="9643" w:type="dxa"/>
        <w:tblInd w:w="14" w:type="dxa"/>
        <w:tblLayout w:type="fixed"/>
        <w:tblLook w:val="0000" w:firstRow="0" w:lastRow="0" w:firstColumn="0" w:lastColumn="0" w:noHBand="0" w:noVBand="0"/>
      </w:tblPr>
      <w:tblGrid>
        <w:gridCol w:w="2533"/>
        <w:gridCol w:w="7110"/>
      </w:tblGrid>
      <w:tr w:rsidR="00C17183" w:rsidRPr="00F169AD" w14:paraId="1CEE9154" w14:textId="77777777" w:rsidTr="008253FD">
        <w:tc>
          <w:tcPr>
            <w:tcW w:w="2533" w:type="dxa"/>
          </w:tcPr>
          <w:p w14:paraId="09F71C1D" w14:textId="77777777" w:rsidR="00C17183" w:rsidRPr="00F169AD" w:rsidRDefault="00C17183" w:rsidP="002957D8">
            <w:pPr>
              <w:numPr>
                <w:ilvl w:val="0"/>
                <w:numId w:val="21"/>
              </w:numPr>
              <w:tabs>
                <w:tab w:val="left" w:pos="259"/>
              </w:tabs>
              <w:spacing w:before="80" w:after="80"/>
            </w:pPr>
            <w:r w:rsidRPr="00F169AD">
              <w:rPr>
                <w:rFonts w:ascii="Times New Roman Bold" w:hAnsi="Times New Roman Bold"/>
                <w:b/>
              </w:rPr>
              <w:t>Introduction</w:t>
            </w:r>
          </w:p>
        </w:tc>
        <w:tc>
          <w:tcPr>
            <w:tcW w:w="7110" w:type="dxa"/>
          </w:tcPr>
          <w:p w14:paraId="67FE2C18" w14:textId="77777777" w:rsidR="00C17183" w:rsidRPr="00F169AD" w:rsidRDefault="00C17183"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sidRPr="00F169AD">
              <w:rPr>
                <w:lang w:val="fr-FR"/>
              </w:rPr>
              <w:t>L’Autorité contractante figurant dans les Données particulières sélectionnera un Prestataire parmi ceux dont les noms figurent sur la Lettre d’invitation, conformément à la méthode de sélection spécifiée dans les Données particulières.</w:t>
            </w:r>
          </w:p>
        </w:tc>
      </w:tr>
      <w:tr w:rsidR="00C17183" w:rsidRPr="00F169AD" w14:paraId="7B637A79" w14:textId="77777777" w:rsidTr="008253FD">
        <w:tc>
          <w:tcPr>
            <w:tcW w:w="2533" w:type="dxa"/>
          </w:tcPr>
          <w:p w14:paraId="0749F99E" w14:textId="77777777" w:rsidR="00C17183" w:rsidRPr="00F169AD" w:rsidRDefault="00C17183" w:rsidP="002957D8">
            <w:pPr>
              <w:tabs>
                <w:tab w:val="left" w:pos="259"/>
              </w:tabs>
              <w:spacing w:before="80" w:after="80"/>
              <w:ind w:left="259" w:hanging="259"/>
            </w:pPr>
          </w:p>
        </w:tc>
        <w:tc>
          <w:tcPr>
            <w:tcW w:w="7110" w:type="dxa"/>
          </w:tcPr>
          <w:p w14:paraId="3BF9DB6B" w14:textId="77777777" w:rsidR="00C17183" w:rsidRPr="00F169AD" w:rsidRDefault="00C17183"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sidRPr="00F169AD">
              <w:rPr>
                <w:lang w:val="fr-FR"/>
              </w:rPr>
              <w:t xml:space="preserve">Les Candidats présélectionnés sont invités à soumettre une Proposition technique et une Proposition financière, pour la prestation des services de consultants nécessaires pour exécuter la mission désignée dans les Données particulières. La proposition du candidat sélectionné servira de base aux négociations du marché et, à terme, à l’établissement du marché qui sera signé avec le </w:t>
            </w:r>
            <w:r w:rsidR="00577BD1" w:rsidRPr="00F169AD">
              <w:rPr>
                <w:lang w:val="fr-FR"/>
              </w:rPr>
              <w:t>Soumissionnaire</w:t>
            </w:r>
            <w:r w:rsidR="006E40D2" w:rsidRPr="00F169AD">
              <w:rPr>
                <w:lang w:val="fr-FR"/>
              </w:rPr>
              <w:t xml:space="preserve"> </w:t>
            </w:r>
            <w:r w:rsidRPr="00F169AD">
              <w:rPr>
                <w:lang w:val="fr-FR"/>
              </w:rPr>
              <w:t>retenu.</w:t>
            </w:r>
          </w:p>
        </w:tc>
      </w:tr>
      <w:tr w:rsidR="00C17183" w:rsidRPr="00F169AD" w14:paraId="76CD367E" w14:textId="77777777" w:rsidTr="008253FD">
        <w:tc>
          <w:tcPr>
            <w:tcW w:w="2533" w:type="dxa"/>
          </w:tcPr>
          <w:p w14:paraId="325E75A9" w14:textId="77777777" w:rsidR="00C17183" w:rsidRPr="00F169AD" w:rsidRDefault="00C17183" w:rsidP="002957D8">
            <w:pPr>
              <w:tabs>
                <w:tab w:val="left" w:pos="259"/>
              </w:tabs>
              <w:spacing w:before="80" w:after="80"/>
              <w:ind w:left="259" w:hanging="259"/>
            </w:pPr>
          </w:p>
        </w:tc>
        <w:tc>
          <w:tcPr>
            <w:tcW w:w="7110" w:type="dxa"/>
          </w:tcPr>
          <w:p w14:paraId="32DA2BC0" w14:textId="6479735E" w:rsidR="00C17183" w:rsidRPr="002957D8" w:rsidRDefault="00C17183"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sidRPr="00F169AD">
              <w:rPr>
                <w:lang w:val="fr-FR"/>
              </w:rPr>
              <w:t>Les Candidats doivent s’informer des conditions locales et en tenir compte dans l’établissement de leurs propositions. Pour obtenir des informations de première main sur la mission et les conditions locales, il est recommandé aux Candidats de rencontrer l’Autorité contractante avant de soumettre une proposition et d’assister à la conférence préparatoire, si les Données particulières en prévoient une. La participation à cette réunion n’est pas obligatoire. Les Candidats doivent contacter le représentant de l’Autorité contractante mentionné dans les Données particulières pour organiser une visite ou obtenir des renseignements complémentaires sur la conférence préparatoire. Les Candidats doivent s'assurer que ces responsables sont informés de leur visite en temps voulu pour pouvoir prendre les dispositions appropriées.</w:t>
            </w:r>
          </w:p>
        </w:tc>
      </w:tr>
      <w:tr w:rsidR="002957D8" w:rsidRPr="00F169AD" w14:paraId="01F26F9D" w14:textId="77777777" w:rsidTr="008253FD">
        <w:tc>
          <w:tcPr>
            <w:tcW w:w="2533" w:type="dxa"/>
          </w:tcPr>
          <w:p w14:paraId="02F78633" w14:textId="77777777" w:rsidR="002957D8" w:rsidRPr="00F169AD" w:rsidRDefault="002957D8" w:rsidP="002957D8">
            <w:pPr>
              <w:tabs>
                <w:tab w:val="left" w:pos="259"/>
              </w:tabs>
              <w:spacing w:before="80" w:after="80"/>
              <w:ind w:left="259" w:hanging="259"/>
            </w:pPr>
          </w:p>
        </w:tc>
        <w:tc>
          <w:tcPr>
            <w:tcW w:w="7110" w:type="dxa"/>
          </w:tcPr>
          <w:p w14:paraId="6CE40075" w14:textId="7E0376FD" w:rsidR="002957D8" w:rsidRPr="00F169AD" w:rsidRDefault="002957D8"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sidRPr="00F169AD">
              <w:rPr>
                <w:lang w:val="fr-FR"/>
              </w:rPr>
              <w:t>L’Autorité contractante fournit au</w:t>
            </w:r>
            <w:r>
              <w:rPr>
                <w:lang w:val="fr-FR"/>
              </w:rPr>
              <w:t>x</w:t>
            </w:r>
            <w:r w:rsidRPr="00F169AD">
              <w:rPr>
                <w:lang w:val="fr-FR"/>
              </w:rPr>
              <w:t xml:space="preserve"> Consultant</w:t>
            </w:r>
            <w:r>
              <w:rPr>
                <w:lang w:val="fr-FR"/>
              </w:rPr>
              <w:t>s</w:t>
            </w:r>
            <w:r w:rsidRPr="00F169AD">
              <w:rPr>
                <w:lang w:val="fr-FR"/>
              </w:rPr>
              <w:t>, en temps opportun et à titre gracieux les</w:t>
            </w:r>
            <w:r>
              <w:rPr>
                <w:lang w:val="fr-FR"/>
              </w:rPr>
              <w:t xml:space="preserve"> </w:t>
            </w:r>
            <w:r w:rsidRPr="00F169AD">
              <w:rPr>
                <w:lang w:val="fr-FR"/>
              </w:rPr>
              <w:t>services et installations spécifiés dans les Données particulières, aide le Consultant à obtenir les licences et permis nécessaires à la prestation des services, et fournit les données et rapports afférents aux projets.</w:t>
            </w:r>
          </w:p>
        </w:tc>
      </w:tr>
      <w:tr w:rsidR="00C17183" w:rsidRPr="00F169AD" w14:paraId="475E5664" w14:textId="77777777" w:rsidTr="008253FD">
        <w:tc>
          <w:tcPr>
            <w:tcW w:w="2533" w:type="dxa"/>
          </w:tcPr>
          <w:p w14:paraId="39B0867F" w14:textId="77777777" w:rsidR="00C17183" w:rsidRPr="00F169AD" w:rsidRDefault="00C17183" w:rsidP="002957D8">
            <w:pPr>
              <w:tabs>
                <w:tab w:val="left" w:pos="259"/>
              </w:tabs>
              <w:spacing w:before="80" w:after="80"/>
              <w:ind w:left="259" w:hanging="259"/>
            </w:pPr>
          </w:p>
        </w:tc>
        <w:tc>
          <w:tcPr>
            <w:tcW w:w="7110" w:type="dxa"/>
          </w:tcPr>
          <w:p w14:paraId="44248064" w14:textId="1DFFCA40" w:rsidR="002121F4" w:rsidRPr="002957D8" w:rsidRDefault="00C17183"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sidRPr="00F169AD">
              <w:rPr>
                <w:lang w:val="fr-FR"/>
              </w:rPr>
              <w:t>Les Candidats sont responsables de tous les frais liés à l’élaboration et à la présentation de leur proposition ainsi qu’aux négociations relatives au marché. L’Autorité contractante n’est nullement tenu</w:t>
            </w:r>
            <w:r w:rsidR="006C4C10" w:rsidRPr="00F169AD">
              <w:rPr>
                <w:lang w:val="fr-FR"/>
              </w:rPr>
              <w:t>e</w:t>
            </w:r>
            <w:r w:rsidRPr="00F169AD">
              <w:rPr>
                <w:lang w:val="fr-FR"/>
              </w:rPr>
              <w:t xml:space="preserve"> d’accepter l’une quelconque des propositions et se réserve le droit, à tout moment avant l’attribution de celui-ci, d’annuler la procédure de sélection sans encourir de responsabilité envers le Candidat.</w:t>
            </w:r>
          </w:p>
        </w:tc>
      </w:tr>
      <w:tr w:rsidR="002957D8" w:rsidRPr="00F169AD" w14:paraId="1996B891" w14:textId="77777777" w:rsidTr="008253FD">
        <w:tc>
          <w:tcPr>
            <w:tcW w:w="2533" w:type="dxa"/>
          </w:tcPr>
          <w:p w14:paraId="6D4192B8" w14:textId="77777777" w:rsidR="002957D8" w:rsidRPr="00F169AD" w:rsidRDefault="002957D8" w:rsidP="002957D8">
            <w:pPr>
              <w:tabs>
                <w:tab w:val="left" w:pos="259"/>
              </w:tabs>
              <w:spacing w:before="80" w:after="80"/>
              <w:ind w:left="259" w:hanging="259"/>
            </w:pPr>
          </w:p>
        </w:tc>
        <w:tc>
          <w:tcPr>
            <w:tcW w:w="7110" w:type="dxa"/>
          </w:tcPr>
          <w:p w14:paraId="07A6805A" w14:textId="54FDF9AD" w:rsidR="002957D8" w:rsidRPr="00F169AD" w:rsidRDefault="002957D8" w:rsidP="002957D8">
            <w:pPr>
              <w:pStyle w:val="Header3-Paragraph"/>
              <w:numPr>
                <w:ilvl w:val="1"/>
                <w:numId w:val="11"/>
              </w:numPr>
              <w:tabs>
                <w:tab w:val="clear" w:pos="504"/>
              </w:tabs>
              <w:overflowPunct/>
              <w:autoSpaceDE/>
              <w:autoSpaceDN/>
              <w:adjustRightInd/>
              <w:spacing w:before="80" w:after="80"/>
              <w:ind w:left="612" w:hanging="612"/>
              <w:textAlignment w:val="auto"/>
              <w:rPr>
                <w:lang w:val="fr-FR"/>
              </w:rPr>
            </w:pPr>
            <w:r>
              <w:rPr>
                <w:rFonts w:ascii="Times" w:hAnsi="Times"/>
                <w:lang w:val="fr-FR"/>
              </w:rPr>
              <w:t xml:space="preserve">Les candidats présélectionnés devront s’acquitter du prix de vente du dossier de demande de propositions non remboursable conformément aux dispositions règlementaires. Le montant et le </w:t>
            </w:r>
            <w:r>
              <w:rPr>
                <w:rFonts w:ascii="Times" w:hAnsi="Times"/>
                <w:lang w:val="fr-FR"/>
              </w:rPr>
              <w:lastRenderedPageBreak/>
              <w:t xml:space="preserve">lieu d’acquisition sont mentionnés dans les </w:t>
            </w:r>
            <w:r w:rsidRPr="00EE1C8E">
              <w:rPr>
                <w:rFonts w:ascii="Times" w:hAnsi="Times"/>
                <w:bCs/>
                <w:lang w:val="fr-FR"/>
              </w:rPr>
              <w:t>DPDP. Le non-paiement du prix du dossier de demande de propositions aux date et heure limite de dépôt des propositions, constitue un motif de rejet de la proposition.</w:t>
            </w:r>
          </w:p>
        </w:tc>
      </w:tr>
      <w:tr w:rsidR="00C17183" w:rsidRPr="00F169AD" w14:paraId="01AC730D" w14:textId="77777777" w:rsidTr="008253FD">
        <w:tc>
          <w:tcPr>
            <w:tcW w:w="2533" w:type="dxa"/>
          </w:tcPr>
          <w:p w14:paraId="092520E9" w14:textId="77777777" w:rsidR="00C17183" w:rsidRPr="00F169AD" w:rsidRDefault="00C17183" w:rsidP="002957D8">
            <w:pPr>
              <w:numPr>
                <w:ilvl w:val="0"/>
                <w:numId w:val="21"/>
              </w:numPr>
              <w:tabs>
                <w:tab w:val="left" w:pos="259"/>
              </w:tabs>
              <w:spacing w:before="80" w:after="80"/>
            </w:pPr>
            <w:r w:rsidRPr="00F169AD">
              <w:rPr>
                <w:b/>
              </w:rPr>
              <w:lastRenderedPageBreak/>
              <w:t>Conflit d’intérêt</w:t>
            </w:r>
          </w:p>
        </w:tc>
        <w:tc>
          <w:tcPr>
            <w:tcW w:w="7110" w:type="dxa"/>
          </w:tcPr>
          <w:p w14:paraId="706C314E" w14:textId="0472F4B1" w:rsidR="00C17183" w:rsidRPr="007A662B" w:rsidRDefault="00C17183" w:rsidP="002957D8">
            <w:pPr>
              <w:pStyle w:val="Header3-Paragraph"/>
              <w:numPr>
                <w:ilvl w:val="1"/>
                <w:numId w:val="22"/>
              </w:numPr>
              <w:overflowPunct/>
              <w:autoSpaceDE/>
              <w:autoSpaceDN/>
              <w:adjustRightInd/>
              <w:spacing w:before="80" w:after="80"/>
              <w:textAlignment w:val="auto"/>
              <w:rPr>
                <w:lang w:val="fr-FR"/>
              </w:rPr>
            </w:pPr>
            <w:r w:rsidRPr="00F169AD">
              <w:rPr>
                <w:lang w:val="fr-FR"/>
              </w:rPr>
              <w:t xml:space="preserve">L’Autorité contractante exige des Consultants qu’ils </w:t>
            </w:r>
            <w:r w:rsidR="00F45D47">
              <w:rPr>
                <w:lang w:val="fr-FR"/>
              </w:rPr>
              <w:t>exécutent leur mission de façon</w:t>
            </w:r>
            <w:r w:rsidRPr="00F169AD">
              <w:rPr>
                <w:lang w:val="fr-FR"/>
              </w:rPr>
              <w:t xml:space="preserve"> objecti</w:t>
            </w:r>
            <w:r w:rsidR="00F45D47">
              <w:rPr>
                <w:lang w:val="fr-FR"/>
              </w:rPr>
              <w:t>ve</w:t>
            </w:r>
            <w:r w:rsidRPr="00F169AD">
              <w:rPr>
                <w:lang w:val="fr-FR"/>
              </w:rPr>
              <w:t xml:space="preserve"> et impartia</w:t>
            </w:r>
            <w:r w:rsidR="00F45D47">
              <w:rPr>
                <w:lang w:val="fr-FR"/>
              </w:rPr>
              <w:t>le</w:t>
            </w:r>
            <w:r w:rsidRPr="00F169AD">
              <w:rPr>
                <w:lang w:val="fr-FR"/>
              </w:rPr>
              <w:t xml:space="preserve">, </w:t>
            </w:r>
            <w:r w:rsidRPr="00DF3BD9">
              <w:rPr>
                <w:lang w:val="fr-FR"/>
              </w:rPr>
              <w:t>qu’en toutes circonstances ils défendent avant tout</w:t>
            </w:r>
            <w:r w:rsidR="003800A5">
              <w:rPr>
                <w:lang w:val="fr-FR"/>
              </w:rPr>
              <w:t>,</w:t>
            </w:r>
            <w:r w:rsidRPr="00DF3BD9">
              <w:rPr>
                <w:lang w:val="fr-FR"/>
              </w:rPr>
              <w:t xml:space="preserve"> </w:t>
            </w:r>
            <w:r w:rsidR="006B2CFB">
              <w:rPr>
                <w:lang w:val="fr-FR"/>
              </w:rPr>
              <w:t>s</w:t>
            </w:r>
            <w:r w:rsidRPr="00DF3BD9">
              <w:rPr>
                <w:lang w:val="fr-FR"/>
              </w:rPr>
              <w:t>es intérêts</w:t>
            </w:r>
            <w:r w:rsidRPr="00F4311F">
              <w:rPr>
                <w:lang w:val="fr-FR"/>
              </w:rPr>
              <w:t>, sans faire entrer en ligne de compte l’éventualité d’une</w:t>
            </w:r>
            <w:r w:rsidRPr="00F169AD">
              <w:rPr>
                <w:lang w:val="fr-FR"/>
              </w:rPr>
              <w:t xml:space="preserve"> mission ultérieure, et qu’ils évitent scrupuleusement toute possibilité de conflit avec d’autres activités ou avec les intérêt</w:t>
            </w:r>
            <w:r w:rsidRPr="007A662B">
              <w:rPr>
                <w:lang w:val="fr-FR"/>
              </w:rPr>
              <w:t xml:space="preserve">s de leur société. </w:t>
            </w:r>
          </w:p>
        </w:tc>
      </w:tr>
      <w:tr w:rsidR="00C17183" w:rsidRPr="00F169AD" w14:paraId="31E823CE" w14:textId="77777777" w:rsidTr="008253FD">
        <w:tc>
          <w:tcPr>
            <w:tcW w:w="2533" w:type="dxa"/>
          </w:tcPr>
          <w:p w14:paraId="4FC67AFC" w14:textId="77777777" w:rsidR="00C17183" w:rsidRPr="00F169AD" w:rsidRDefault="00C17183" w:rsidP="002957D8">
            <w:pPr>
              <w:tabs>
                <w:tab w:val="left" w:pos="259"/>
              </w:tabs>
              <w:spacing w:before="80" w:after="80"/>
              <w:ind w:left="259" w:hanging="259"/>
            </w:pPr>
          </w:p>
        </w:tc>
        <w:tc>
          <w:tcPr>
            <w:tcW w:w="7110" w:type="dxa"/>
          </w:tcPr>
          <w:p w14:paraId="0C68F769" w14:textId="4921D935" w:rsidR="00C17183" w:rsidRPr="00F169AD" w:rsidRDefault="00C17183" w:rsidP="002957D8">
            <w:pPr>
              <w:pStyle w:val="Header3-Paragraph"/>
              <w:numPr>
                <w:ilvl w:val="1"/>
                <w:numId w:val="22"/>
              </w:numPr>
              <w:overflowPunct/>
              <w:autoSpaceDE/>
              <w:autoSpaceDN/>
              <w:adjustRightInd/>
              <w:spacing w:before="80" w:after="80"/>
              <w:textAlignment w:val="auto"/>
              <w:rPr>
                <w:lang w:val="fr-FR"/>
              </w:rPr>
            </w:pPr>
            <w:r w:rsidRPr="00F169AD">
              <w:rPr>
                <w:lang w:val="fr-FR"/>
              </w:rPr>
              <w:t xml:space="preserve">Sans préjudice du caractère général de cette règle, les Candidats, ainsi que toute entreprise qui leur est affiliée, sont réputés </w:t>
            </w:r>
            <w:r w:rsidR="00105CFD">
              <w:rPr>
                <w:lang w:val="fr-FR"/>
              </w:rPr>
              <w:t>être en situation de</w:t>
            </w:r>
            <w:r w:rsidRPr="00F169AD">
              <w:rPr>
                <w:lang w:val="fr-FR"/>
              </w:rPr>
              <w:t xml:space="preserve"> conflit d’intérêt et ne seront pas recrutés dans les circonstances stipulées ci-après :</w:t>
            </w:r>
          </w:p>
        </w:tc>
      </w:tr>
      <w:tr w:rsidR="00C17183" w:rsidRPr="00F169AD" w14:paraId="19EEC642" w14:textId="77777777" w:rsidTr="008253FD">
        <w:tc>
          <w:tcPr>
            <w:tcW w:w="2533" w:type="dxa"/>
          </w:tcPr>
          <w:p w14:paraId="0E5FBAF9" w14:textId="6B1364EF" w:rsidR="00C17183" w:rsidRDefault="00C17183" w:rsidP="002957D8">
            <w:pPr>
              <w:tabs>
                <w:tab w:val="left" w:pos="0"/>
              </w:tabs>
              <w:spacing w:before="80" w:after="80"/>
              <w:rPr>
                <w:b/>
              </w:rPr>
            </w:pPr>
            <w:r w:rsidRPr="00F169AD">
              <w:rPr>
                <w:b/>
              </w:rPr>
              <w:t>Activités incompatibles</w:t>
            </w:r>
          </w:p>
          <w:p w14:paraId="721C02A5" w14:textId="77777777" w:rsidR="00032B7D" w:rsidRDefault="00032B7D" w:rsidP="002957D8">
            <w:pPr>
              <w:tabs>
                <w:tab w:val="left" w:pos="0"/>
              </w:tabs>
              <w:spacing w:before="80" w:after="80"/>
              <w:rPr>
                <w:b/>
              </w:rPr>
            </w:pPr>
          </w:p>
          <w:p w14:paraId="5F1730D1" w14:textId="77777777" w:rsidR="00032B7D" w:rsidRDefault="00032B7D" w:rsidP="002957D8">
            <w:pPr>
              <w:tabs>
                <w:tab w:val="left" w:pos="0"/>
              </w:tabs>
              <w:spacing w:before="80" w:after="80"/>
              <w:rPr>
                <w:b/>
              </w:rPr>
            </w:pPr>
          </w:p>
          <w:p w14:paraId="1FE363E3" w14:textId="77777777" w:rsidR="00032B7D" w:rsidRDefault="00032B7D" w:rsidP="002957D8">
            <w:pPr>
              <w:tabs>
                <w:tab w:val="left" w:pos="0"/>
              </w:tabs>
              <w:spacing w:before="80" w:after="80"/>
              <w:rPr>
                <w:b/>
              </w:rPr>
            </w:pPr>
          </w:p>
          <w:p w14:paraId="31B25334" w14:textId="022DB1F3" w:rsidR="00032B7D" w:rsidRPr="00F169AD" w:rsidRDefault="00032B7D" w:rsidP="002957D8">
            <w:pPr>
              <w:tabs>
                <w:tab w:val="left" w:pos="0"/>
              </w:tabs>
              <w:spacing w:before="80" w:after="80"/>
              <w:rPr>
                <w:b/>
              </w:rPr>
            </w:pPr>
            <w:r w:rsidRPr="00F169AD">
              <w:rPr>
                <w:b/>
              </w:rPr>
              <w:t>Relations incompatibles</w:t>
            </w:r>
          </w:p>
        </w:tc>
        <w:tc>
          <w:tcPr>
            <w:tcW w:w="7110" w:type="dxa"/>
          </w:tcPr>
          <w:p w14:paraId="52E71100" w14:textId="0815184F" w:rsidR="00E124D4" w:rsidRPr="008E562D" w:rsidRDefault="00C17183" w:rsidP="002957D8">
            <w:pPr>
              <w:spacing w:before="80" w:after="80" w:line="276" w:lineRule="auto"/>
              <w:jc w:val="both"/>
              <w:rPr>
                <w:color w:val="000000" w:themeColor="text1"/>
                <w:sz w:val="25"/>
                <w:szCs w:val="25"/>
              </w:rPr>
            </w:pPr>
            <w:r w:rsidRPr="00EE1C8E">
              <w:rPr>
                <w:color w:val="000000" w:themeColor="text1"/>
                <w:sz w:val="25"/>
                <w:szCs w:val="25"/>
              </w:rPr>
              <w:t>(i)</w:t>
            </w:r>
            <w:r w:rsidR="00E124D4">
              <w:rPr>
                <w:color w:val="000000" w:themeColor="text1"/>
                <w:sz w:val="25"/>
                <w:szCs w:val="25"/>
              </w:rPr>
              <w:t xml:space="preserve"> </w:t>
            </w:r>
            <w:r w:rsidR="00E124D4" w:rsidRPr="008E562D">
              <w:rPr>
                <w:color w:val="000000" w:themeColor="text1"/>
                <w:sz w:val="25"/>
                <w:szCs w:val="25"/>
              </w:rPr>
              <w:t xml:space="preserve">la situation où le candidat ou soumissionnaire lui-même a procédé soit à l’étude, soit à la préparation, soit à l’élaboration d’un quelconque élément se rapportant </w:t>
            </w:r>
            <w:r w:rsidR="00E124D4">
              <w:rPr>
                <w:color w:val="000000" w:themeColor="text1"/>
                <w:sz w:val="25"/>
                <w:szCs w:val="25"/>
              </w:rPr>
              <w:t>au présent marché</w:t>
            </w:r>
            <w:r w:rsidR="00E124D4" w:rsidRPr="008E562D">
              <w:rPr>
                <w:color w:val="000000" w:themeColor="text1"/>
                <w:sz w:val="25"/>
                <w:szCs w:val="25"/>
              </w:rPr>
              <w:t> ;</w:t>
            </w:r>
          </w:p>
          <w:p w14:paraId="349D60B1" w14:textId="78FEB377" w:rsidR="004E0D13" w:rsidRPr="005C4698" w:rsidRDefault="00E124D4" w:rsidP="002957D8">
            <w:pPr>
              <w:spacing w:before="80" w:after="80" w:line="276" w:lineRule="auto"/>
              <w:jc w:val="both"/>
              <w:rPr>
                <w:color w:val="000000" w:themeColor="text1"/>
                <w:sz w:val="25"/>
                <w:szCs w:val="25"/>
              </w:rPr>
            </w:pPr>
            <w:r>
              <w:rPr>
                <w:color w:val="000000" w:themeColor="text1"/>
                <w:sz w:val="25"/>
                <w:szCs w:val="25"/>
              </w:rPr>
              <w:t xml:space="preserve">(ii) </w:t>
            </w:r>
            <w:r w:rsidR="004E0D13" w:rsidRPr="005C4698">
              <w:rPr>
                <w:color w:val="000000" w:themeColor="text1"/>
                <w:sz w:val="25"/>
                <w:szCs w:val="25"/>
              </w:rPr>
              <w:t>l’existence de relations économiques, juridiques, professionnelles ou familiales entre le candidat ou le soumissionnaire et un agent de l’autorité contractante ou un membre du personnel du maître d’ouvrage, du maître d’œuvre ou bureau de contrôle, qui est directement ou indirectement impliqué dans les procédures de passation ou d’exécution d</w:t>
            </w:r>
            <w:r w:rsidR="004E0D13">
              <w:rPr>
                <w:color w:val="000000" w:themeColor="text1"/>
                <w:sz w:val="25"/>
                <w:szCs w:val="25"/>
              </w:rPr>
              <w:t>u présent marché</w:t>
            </w:r>
            <w:r w:rsidR="004E0D13" w:rsidRPr="005C4698">
              <w:rPr>
                <w:color w:val="000000" w:themeColor="text1"/>
                <w:sz w:val="25"/>
                <w:szCs w:val="25"/>
              </w:rPr>
              <w:t> ;</w:t>
            </w:r>
          </w:p>
          <w:p w14:paraId="6E75693E" w14:textId="0E83FF4D" w:rsidR="004E0D13" w:rsidRPr="005C4698" w:rsidRDefault="004E0D13" w:rsidP="002957D8">
            <w:pPr>
              <w:spacing w:before="80" w:after="80" w:line="276" w:lineRule="auto"/>
              <w:jc w:val="both"/>
              <w:rPr>
                <w:color w:val="000000" w:themeColor="text1"/>
                <w:sz w:val="25"/>
                <w:szCs w:val="25"/>
              </w:rPr>
            </w:pPr>
            <w:r>
              <w:rPr>
                <w:color w:val="000000" w:themeColor="text1"/>
                <w:sz w:val="25"/>
                <w:szCs w:val="25"/>
              </w:rPr>
              <w:t xml:space="preserve">(iii) </w:t>
            </w:r>
            <w:r w:rsidRPr="005C4698">
              <w:rPr>
                <w:color w:val="000000" w:themeColor="text1"/>
                <w:sz w:val="25"/>
                <w:szCs w:val="25"/>
              </w:rPr>
              <w:t>l’existence de relations économiques, juridiques, professionnelles ou familiales entre le candidat ou soumissionnaire et une personne physique ou morale qui a été engagée pour fournir des services de conseil dans la préparation des plans, des cahiers de charges, des termes de référence ou autres documents destinés à être utilisés dans la passation ou l’exécution d</w:t>
            </w:r>
            <w:r>
              <w:rPr>
                <w:color w:val="000000" w:themeColor="text1"/>
                <w:sz w:val="25"/>
                <w:szCs w:val="25"/>
              </w:rPr>
              <w:t>u présent marché</w:t>
            </w:r>
            <w:r w:rsidRPr="005C4698">
              <w:rPr>
                <w:color w:val="000000" w:themeColor="text1"/>
                <w:sz w:val="25"/>
                <w:szCs w:val="25"/>
              </w:rPr>
              <w:t>.</w:t>
            </w:r>
          </w:p>
          <w:p w14:paraId="295356C7" w14:textId="77777777" w:rsidR="004E0D13" w:rsidRPr="008507F5" w:rsidRDefault="004E0D13" w:rsidP="002957D8">
            <w:pPr>
              <w:spacing w:before="80" w:after="80"/>
              <w:jc w:val="both"/>
              <w:rPr>
                <w:color w:val="000000" w:themeColor="text1"/>
                <w:sz w:val="25"/>
                <w:szCs w:val="25"/>
              </w:rPr>
            </w:pPr>
            <w:r w:rsidRPr="008507F5">
              <w:rPr>
                <w:color w:val="000000" w:themeColor="text1"/>
                <w:sz w:val="25"/>
                <w:szCs w:val="25"/>
              </w:rPr>
              <w:t>En outre, dans certaines situations, un candidat ou un soumissionnaire peut être en situation de conflit d’intérêts vis-à-vis d’un ou de plusieurs autres candidats ou soumissionnaires, s’ils :</w:t>
            </w:r>
          </w:p>
          <w:p w14:paraId="7D34CF74" w14:textId="77777777" w:rsidR="004E0D13" w:rsidRPr="00EE1C8E" w:rsidRDefault="004E0D13">
            <w:pPr>
              <w:pStyle w:val="Paragraphedeliste"/>
              <w:numPr>
                <w:ilvl w:val="0"/>
                <w:numId w:val="53"/>
              </w:numPr>
              <w:spacing w:before="80" w:after="80" w:line="276" w:lineRule="auto"/>
              <w:ind w:left="914" w:hanging="567"/>
              <w:jc w:val="both"/>
              <w:rPr>
                <w:rFonts w:ascii="Times New Roman" w:hAnsi="Times New Roman"/>
                <w:color w:val="000000" w:themeColor="text1"/>
                <w:sz w:val="25"/>
                <w:szCs w:val="25"/>
                <w:lang w:eastAsia="en-US"/>
              </w:rPr>
            </w:pPr>
            <w:proofErr w:type="gramStart"/>
            <w:r w:rsidRPr="00EE1C8E">
              <w:rPr>
                <w:rFonts w:ascii="Times New Roman" w:hAnsi="Times New Roman"/>
                <w:color w:val="000000" w:themeColor="text1"/>
                <w:sz w:val="25"/>
                <w:szCs w:val="25"/>
                <w:lang w:eastAsia="en-US"/>
              </w:rPr>
              <w:t>ont</w:t>
            </w:r>
            <w:proofErr w:type="gramEnd"/>
            <w:r w:rsidRPr="00EE1C8E">
              <w:rPr>
                <w:rFonts w:ascii="Times New Roman" w:hAnsi="Times New Roman"/>
                <w:color w:val="000000" w:themeColor="text1"/>
                <w:sz w:val="25"/>
                <w:szCs w:val="25"/>
                <w:lang w:eastAsia="en-US"/>
              </w:rPr>
              <w:t xml:space="preserve"> au moins un associé majoritaire en commun ;</w:t>
            </w:r>
          </w:p>
          <w:p w14:paraId="6E079A10" w14:textId="77777777" w:rsidR="004E0D13" w:rsidRPr="00EE1C8E" w:rsidRDefault="004E0D13">
            <w:pPr>
              <w:pStyle w:val="Paragraphedeliste"/>
              <w:numPr>
                <w:ilvl w:val="0"/>
                <w:numId w:val="53"/>
              </w:numPr>
              <w:spacing w:before="80" w:after="80" w:line="276" w:lineRule="auto"/>
              <w:ind w:left="914" w:hanging="567"/>
              <w:jc w:val="both"/>
              <w:rPr>
                <w:rFonts w:ascii="Times New Roman" w:hAnsi="Times New Roman"/>
                <w:color w:val="000000" w:themeColor="text1"/>
                <w:sz w:val="25"/>
                <w:szCs w:val="25"/>
                <w:lang w:eastAsia="en-US"/>
              </w:rPr>
            </w:pPr>
            <w:proofErr w:type="gramStart"/>
            <w:r w:rsidRPr="00EE1C8E">
              <w:rPr>
                <w:rFonts w:ascii="Times New Roman" w:hAnsi="Times New Roman"/>
                <w:color w:val="000000" w:themeColor="text1"/>
                <w:sz w:val="25"/>
                <w:szCs w:val="25"/>
                <w:lang w:eastAsia="en-US"/>
              </w:rPr>
              <w:t>ont</w:t>
            </w:r>
            <w:proofErr w:type="gramEnd"/>
            <w:r w:rsidRPr="00EE1C8E">
              <w:rPr>
                <w:rFonts w:ascii="Times New Roman" w:hAnsi="Times New Roman"/>
                <w:color w:val="000000" w:themeColor="text1"/>
                <w:sz w:val="25"/>
                <w:szCs w:val="25"/>
                <w:lang w:eastAsia="en-US"/>
              </w:rPr>
              <w:t xml:space="preserve"> le même conseil juridique pour les besoins de la procédure ;</w:t>
            </w:r>
          </w:p>
          <w:p w14:paraId="34AE3AA5" w14:textId="796AA2FF" w:rsidR="004E0D13" w:rsidRPr="00EE1C8E" w:rsidRDefault="004E0D13">
            <w:pPr>
              <w:pStyle w:val="Paragraphedeliste"/>
              <w:numPr>
                <w:ilvl w:val="0"/>
                <w:numId w:val="53"/>
              </w:numPr>
              <w:spacing w:before="80" w:after="80" w:line="276" w:lineRule="auto"/>
              <w:ind w:left="914" w:hanging="567"/>
              <w:jc w:val="both"/>
              <w:rPr>
                <w:rFonts w:ascii="Times New Roman" w:hAnsi="Times New Roman"/>
                <w:color w:val="000000" w:themeColor="text1"/>
                <w:sz w:val="25"/>
                <w:szCs w:val="25"/>
                <w:lang w:eastAsia="en-US"/>
              </w:rPr>
            </w:pPr>
            <w:proofErr w:type="gramStart"/>
            <w:r w:rsidRPr="00EE1C8E">
              <w:rPr>
                <w:rFonts w:ascii="Times New Roman" w:hAnsi="Times New Roman"/>
                <w:color w:val="000000" w:themeColor="text1"/>
                <w:sz w:val="25"/>
                <w:szCs w:val="25"/>
                <w:lang w:eastAsia="en-US"/>
              </w:rPr>
              <w:t>ont</w:t>
            </w:r>
            <w:proofErr w:type="gramEnd"/>
            <w:r w:rsidRPr="00EE1C8E">
              <w:rPr>
                <w:rFonts w:ascii="Times New Roman" w:hAnsi="Times New Roman"/>
                <w:color w:val="000000" w:themeColor="text1"/>
                <w:sz w:val="25"/>
                <w:szCs w:val="25"/>
                <w:lang w:eastAsia="en-US"/>
              </w:rPr>
              <w:t xml:space="preserve"> une relation, soit directement soit par des tiers, qui leur permet d’accéder à des renseignements ou d’influer sur la proposition d’un autre soumissionnaire ;</w:t>
            </w:r>
          </w:p>
          <w:p w14:paraId="212EC2AA" w14:textId="758AED74" w:rsidR="00C17183" w:rsidRPr="00217F70" w:rsidRDefault="004E0D13">
            <w:pPr>
              <w:pStyle w:val="Paragraphedeliste"/>
              <w:numPr>
                <w:ilvl w:val="0"/>
                <w:numId w:val="53"/>
              </w:numPr>
              <w:spacing w:before="80" w:after="80" w:line="276" w:lineRule="auto"/>
              <w:ind w:left="914" w:hanging="567"/>
              <w:jc w:val="both"/>
              <w:rPr>
                <w:rFonts w:ascii="Times New Roman" w:hAnsi="Times New Roman"/>
                <w:color w:val="000000" w:themeColor="text1"/>
                <w:sz w:val="25"/>
                <w:szCs w:val="25"/>
                <w:lang w:eastAsia="en-US"/>
              </w:rPr>
            </w:pPr>
            <w:proofErr w:type="gramStart"/>
            <w:r w:rsidRPr="00EE1C8E">
              <w:rPr>
                <w:rFonts w:ascii="Times New Roman" w:hAnsi="Times New Roman"/>
                <w:color w:val="000000" w:themeColor="text1"/>
                <w:sz w:val="25"/>
                <w:szCs w:val="25"/>
                <w:lang w:eastAsia="en-US"/>
              </w:rPr>
              <w:t>participent</w:t>
            </w:r>
            <w:proofErr w:type="gramEnd"/>
            <w:r w:rsidRPr="00EE1C8E">
              <w:rPr>
                <w:rFonts w:ascii="Times New Roman" w:hAnsi="Times New Roman"/>
                <w:color w:val="000000" w:themeColor="text1"/>
                <w:sz w:val="25"/>
                <w:szCs w:val="25"/>
                <w:lang w:eastAsia="en-US"/>
              </w:rPr>
              <w:t xml:space="preserve"> à plus d’une proposition dans le cadre du présent marché. Dans cette dernière situation, le candidat ou le soumissionnaire provoque la disqualification de toutes les propositions auxquelles il aura participé.</w:t>
            </w:r>
          </w:p>
        </w:tc>
      </w:tr>
      <w:tr w:rsidR="00C17183" w:rsidRPr="00F169AD" w14:paraId="345800EE" w14:textId="77777777" w:rsidTr="008253FD">
        <w:trPr>
          <w:trHeight w:val="1893"/>
        </w:trPr>
        <w:tc>
          <w:tcPr>
            <w:tcW w:w="2533" w:type="dxa"/>
          </w:tcPr>
          <w:p w14:paraId="30BA745E" w14:textId="77777777" w:rsidR="00C17183" w:rsidRPr="00F169AD" w:rsidRDefault="00C17183" w:rsidP="002957D8">
            <w:pPr>
              <w:tabs>
                <w:tab w:val="left" w:pos="259"/>
              </w:tabs>
              <w:spacing w:before="80" w:after="80"/>
              <w:ind w:left="259" w:hanging="259"/>
            </w:pPr>
          </w:p>
          <w:p w14:paraId="7C0F09F2" w14:textId="77777777" w:rsidR="00C17183" w:rsidRPr="00F169AD" w:rsidRDefault="00C17183" w:rsidP="002957D8">
            <w:pPr>
              <w:tabs>
                <w:tab w:val="left" w:pos="259"/>
              </w:tabs>
              <w:spacing w:before="80" w:after="80"/>
              <w:ind w:left="259" w:hanging="259"/>
            </w:pPr>
          </w:p>
          <w:p w14:paraId="67FD73E9" w14:textId="77777777" w:rsidR="00C17183" w:rsidRPr="00F169AD" w:rsidRDefault="00C17183" w:rsidP="002957D8">
            <w:pPr>
              <w:tabs>
                <w:tab w:val="left" w:pos="259"/>
              </w:tabs>
              <w:spacing w:before="80" w:after="80"/>
              <w:ind w:left="259" w:hanging="259"/>
            </w:pPr>
          </w:p>
          <w:p w14:paraId="1757B59F" w14:textId="77777777" w:rsidR="00C17183" w:rsidRPr="00F169AD" w:rsidRDefault="00C17183" w:rsidP="002957D8">
            <w:pPr>
              <w:tabs>
                <w:tab w:val="left" w:pos="259"/>
              </w:tabs>
              <w:spacing w:before="80" w:after="80"/>
            </w:pPr>
          </w:p>
        </w:tc>
        <w:tc>
          <w:tcPr>
            <w:tcW w:w="7110" w:type="dxa"/>
          </w:tcPr>
          <w:p w14:paraId="049DC9EB" w14:textId="09D98F11" w:rsidR="002957D8" w:rsidRPr="002957D8" w:rsidRDefault="004E0D13" w:rsidP="002957D8">
            <w:pPr>
              <w:pStyle w:val="Header3-Paragraph"/>
              <w:numPr>
                <w:ilvl w:val="1"/>
                <w:numId w:val="22"/>
              </w:numPr>
              <w:overflowPunct/>
              <w:autoSpaceDE/>
              <w:autoSpaceDN/>
              <w:adjustRightInd/>
              <w:spacing w:before="80" w:after="80"/>
              <w:textAlignment w:val="auto"/>
              <w:rPr>
                <w:color w:val="000000" w:themeColor="text1"/>
                <w:sz w:val="25"/>
                <w:szCs w:val="25"/>
                <w:lang w:val="fr-FR"/>
              </w:rPr>
            </w:pPr>
            <w:r w:rsidRPr="008507F5">
              <w:rPr>
                <w:color w:val="000000" w:themeColor="text1"/>
                <w:sz w:val="25"/>
                <w:szCs w:val="25"/>
                <w:lang w:val="fr-FR"/>
              </w:rPr>
              <w:t xml:space="preserve">Le candidat ou le soumissionnaire doit faire connaître </w:t>
            </w:r>
            <w:r>
              <w:rPr>
                <w:color w:val="000000" w:themeColor="text1"/>
                <w:sz w:val="25"/>
                <w:szCs w:val="25"/>
                <w:lang w:val="fr-FR"/>
              </w:rPr>
              <w:t xml:space="preserve">par écrit </w:t>
            </w:r>
            <w:r w:rsidRPr="008507F5">
              <w:rPr>
                <w:color w:val="000000" w:themeColor="text1"/>
                <w:sz w:val="25"/>
                <w:szCs w:val="25"/>
                <w:lang w:val="fr-FR"/>
              </w:rPr>
              <w:t>toute situation de conflit réel ou potentiel qui influerait sur sa capacité à servir au mieux les intérêts de l’autorité contractante, ou qui pourrait raisonnablement être perçue dans ce sens. Le candidat ou soumissionnaire qui ne signalerait pas ces situations pourrait se voir exclure de la commande publique.</w:t>
            </w:r>
          </w:p>
        </w:tc>
      </w:tr>
      <w:tr w:rsidR="00C17183" w:rsidRPr="00F169AD" w14:paraId="5B18E111" w14:textId="77777777" w:rsidTr="008253FD">
        <w:tc>
          <w:tcPr>
            <w:tcW w:w="2533" w:type="dxa"/>
          </w:tcPr>
          <w:p w14:paraId="2F288C05" w14:textId="77777777" w:rsidR="00C17183" w:rsidRPr="00F169AD" w:rsidRDefault="00C17183" w:rsidP="00C20B68">
            <w:pPr>
              <w:tabs>
                <w:tab w:val="left" w:pos="259"/>
              </w:tabs>
              <w:spacing w:before="80" w:after="80"/>
              <w:rPr>
                <w:b/>
              </w:rPr>
            </w:pPr>
            <w:r w:rsidRPr="00F169AD">
              <w:rPr>
                <w:b/>
              </w:rPr>
              <w:t>Concurrence inéquitable</w:t>
            </w:r>
          </w:p>
        </w:tc>
        <w:tc>
          <w:tcPr>
            <w:tcW w:w="7110" w:type="dxa"/>
          </w:tcPr>
          <w:p w14:paraId="41906253" w14:textId="5FE57AE1" w:rsidR="00C17183" w:rsidRPr="00F169AD" w:rsidRDefault="00C17183" w:rsidP="00C20B68">
            <w:pPr>
              <w:pStyle w:val="Header3-Paragraph"/>
              <w:numPr>
                <w:ilvl w:val="1"/>
                <w:numId w:val="22"/>
              </w:numPr>
              <w:overflowPunct/>
              <w:autoSpaceDE/>
              <w:autoSpaceDN/>
              <w:adjustRightInd/>
              <w:spacing w:before="80" w:after="80"/>
              <w:textAlignment w:val="auto"/>
              <w:rPr>
                <w:lang w:val="fr-FR"/>
              </w:rPr>
            </w:pPr>
            <w:r w:rsidRPr="00CB2EAB">
              <w:rPr>
                <w:lang w:val="fr-FR"/>
              </w:rPr>
              <w:t xml:space="preserve">Si un Candidat présélectionné est avantagé du fait d’avoir offert dans le passé des services de conseil liés à la mission, l’Autorité contractante joindra à sa </w:t>
            </w:r>
            <w:r w:rsidR="0042462B">
              <w:rPr>
                <w:lang w:val="fr-FR"/>
              </w:rPr>
              <w:t>DPRO</w:t>
            </w:r>
            <w:r w:rsidRPr="00CB2EAB">
              <w:rPr>
                <w:lang w:val="fr-FR"/>
              </w:rPr>
              <w:t xml:space="preserve"> toutes les informations qui pourraient donner audit</w:t>
            </w:r>
            <w:r w:rsidR="004544A3" w:rsidRPr="00A90233">
              <w:rPr>
                <w:lang w:val="fr-FR"/>
              </w:rPr>
              <w:t xml:space="preserve"> candidat</w:t>
            </w:r>
            <w:r w:rsidRPr="00A90233">
              <w:rPr>
                <w:lang w:val="fr-FR"/>
              </w:rPr>
              <w:t xml:space="preserve"> un avantage par rapport aux concurrents. L’Aut</w:t>
            </w:r>
            <w:r w:rsidRPr="004E33CA">
              <w:rPr>
                <w:lang w:val="fr-FR"/>
              </w:rPr>
              <w:t>orité contractante fournira ces informations à tous les Candidats présélectionné</w:t>
            </w:r>
            <w:r w:rsidRPr="003319A2">
              <w:rPr>
                <w:lang w:val="fr-FR"/>
              </w:rPr>
              <w:t>s.</w:t>
            </w:r>
            <w:r w:rsidR="00527DED">
              <w:rPr>
                <w:lang w:val="fr-FR"/>
              </w:rPr>
              <w:t xml:space="preserve"> </w:t>
            </w:r>
          </w:p>
        </w:tc>
      </w:tr>
      <w:tr w:rsidR="00C17183" w:rsidRPr="00F169AD" w14:paraId="7ED9B17E" w14:textId="77777777" w:rsidTr="008253FD">
        <w:tc>
          <w:tcPr>
            <w:tcW w:w="2533" w:type="dxa"/>
          </w:tcPr>
          <w:p w14:paraId="647F3DFD" w14:textId="09EA62EF" w:rsidR="00C17183" w:rsidRPr="00F169AD" w:rsidRDefault="00C17183" w:rsidP="002957D8">
            <w:pPr>
              <w:numPr>
                <w:ilvl w:val="0"/>
                <w:numId w:val="21"/>
              </w:numPr>
              <w:tabs>
                <w:tab w:val="left" w:pos="259"/>
              </w:tabs>
              <w:spacing w:before="80" w:after="80"/>
              <w:rPr>
                <w:b/>
              </w:rPr>
            </w:pPr>
            <w:bookmarkStart w:id="9" w:name="_Toc438002631"/>
            <w:r w:rsidRPr="00F169AD">
              <w:rPr>
                <w:b/>
              </w:rPr>
              <w:br w:type="page"/>
            </w:r>
            <w:r w:rsidRPr="00F169AD">
              <w:rPr>
                <w:b/>
              </w:rPr>
              <w:br w:type="page"/>
            </w:r>
            <w:bookmarkStart w:id="10" w:name="_Toc188501937"/>
            <w:bookmarkStart w:id="11" w:name="_Toc188954915"/>
            <w:bookmarkEnd w:id="9"/>
            <w:r w:rsidRPr="00F169AD">
              <w:rPr>
                <w:b/>
              </w:rPr>
              <w:t>Sanction des fautes commises par les candidats</w:t>
            </w:r>
            <w:r w:rsidR="00577BD1" w:rsidRPr="00F169AD">
              <w:rPr>
                <w:b/>
              </w:rPr>
              <w:t>,</w:t>
            </w:r>
            <w:r w:rsidR="006E40D2" w:rsidRPr="00F169AD">
              <w:rPr>
                <w:b/>
              </w:rPr>
              <w:t xml:space="preserve"> </w:t>
            </w:r>
            <w:r w:rsidR="00577BD1" w:rsidRPr="00F169AD">
              <w:rPr>
                <w:b/>
              </w:rPr>
              <w:t>Soumissionnaires</w:t>
            </w:r>
            <w:r w:rsidRPr="00F169AD">
              <w:rPr>
                <w:b/>
              </w:rPr>
              <w:t xml:space="preserve"> ou titulaires de marchés publics</w:t>
            </w:r>
            <w:bookmarkEnd w:id="10"/>
            <w:bookmarkEnd w:id="11"/>
            <w:r w:rsidR="004F386E">
              <w:rPr>
                <w:b/>
              </w:rPr>
              <w:t>, fraude et corruption, violation des obligations en matière environnementale et sociale</w:t>
            </w:r>
          </w:p>
        </w:tc>
        <w:tc>
          <w:tcPr>
            <w:tcW w:w="7110" w:type="dxa"/>
          </w:tcPr>
          <w:p w14:paraId="6C4C235A" w14:textId="0B5D314F" w:rsidR="00653336" w:rsidRPr="005C4698" w:rsidRDefault="00505636" w:rsidP="00091BBB">
            <w:pPr>
              <w:pStyle w:val="Header3-Paragraph"/>
              <w:numPr>
                <w:ilvl w:val="1"/>
                <w:numId w:val="21"/>
              </w:numPr>
              <w:overflowPunct/>
              <w:autoSpaceDE/>
              <w:autoSpaceDN/>
              <w:adjustRightInd/>
              <w:spacing w:before="80" w:after="80"/>
              <w:textAlignment w:val="auto"/>
              <w:rPr>
                <w:lang w:val="fr-FR"/>
              </w:rPr>
            </w:pPr>
            <w:r w:rsidRPr="00F169AD">
              <w:rPr>
                <w:lang w:val="fr-FR"/>
              </w:rPr>
              <w:t>Le Burkina Faso</w:t>
            </w:r>
            <w:r w:rsidR="00C17183" w:rsidRPr="00F169AD">
              <w:rPr>
                <w:lang w:val="fr-FR"/>
              </w:rPr>
              <w:t xml:space="preserve"> exige de la part des candidats, soumissionnaires</w:t>
            </w:r>
            <w:r w:rsidR="00653336">
              <w:rPr>
                <w:lang w:val="fr-FR"/>
              </w:rPr>
              <w:t>, attributaires</w:t>
            </w:r>
            <w:r w:rsidR="00C17183" w:rsidRPr="00F169AD">
              <w:rPr>
                <w:lang w:val="fr-FR"/>
              </w:rPr>
              <w:t xml:space="preserve"> et titulaires de ses marchés publics, qu’ils respectent les règles d’éthique professionnelle les plus strictes durant la passation et l’exécution de ces marchés</w:t>
            </w:r>
            <w:r w:rsidR="009D2167">
              <w:rPr>
                <w:lang w:val="fr-FR"/>
              </w:rPr>
              <w:t>,</w:t>
            </w:r>
            <w:r w:rsidR="00C17183" w:rsidRPr="00F169AD">
              <w:rPr>
                <w:lang w:val="fr-FR"/>
              </w:rPr>
              <w:t xml:space="preserve"> </w:t>
            </w:r>
            <w:r w:rsidR="009D2167" w:rsidRPr="00EE1C8E">
              <w:rPr>
                <w:rFonts w:eastAsiaTheme="majorEastAsia"/>
                <w:lang w:val="fr-FR"/>
              </w:rPr>
              <w:t>ainsi qu</w:t>
            </w:r>
            <w:r w:rsidR="004E33CA" w:rsidRPr="00EE1C8E">
              <w:rPr>
                <w:rFonts w:eastAsiaTheme="majorEastAsia"/>
                <w:lang w:val="fr-FR"/>
              </w:rPr>
              <w:t>e</w:t>
            </w:r>
            <w:r w:rsidR="009D2167" w:rsidRPr="00EE1C8E">
              <w:rPr>
                <w:rFonts w:eastAsiaTheme="majorEastAsia"/>
                <w:lang w:val="fr-FR"/>
              </w:rPr>
              <w:t xml:space="preserve"> les obligations minimales en matière environnementale, sociale,</w:t>
            </w:r>
            <w:r w:rsidR="009D2167" w:rsidRPr="00EE1C8E">
              <w:rPr>
                <w:lang w:val="fr-FR"/>
              </w:rPr>
              <w:t xml:space="preserve"> </w:t>
            </w:r>
            <w:r w:rsidR="009D2167" w:rsidRPr="00EE1C8E">
              <w:rPr>
                <w:rFonts w:eastAsiaTheme="majorEastAsia"/>
                <w:lang w:val="fr-FR"/>
              </w:rPr>
              <w:t>de sécurité et de santé</w:t>
            </w:r>
            <w:r w:rsidR="00653336" w:rsidRPr="00527DED">
              <w:rPr>
                <w:rFonts w:eastAsiaTheme="majorEastAsia"/>
                <w:lang w:val="fr-FR"/>
              </w:rPr>
              <w:t xml:space="preserve"> </w:t>
            </w:r>
            <w:r w:rsidR="00653336" w:rsidRPr="002121F4">
              <w:rPr>
                <w:lang w:val="fr-FR"/>
              </w:rPr>
              <w:t>telles que prévues à l’article 56 d</w:t>
            </w:r>
            <w:r w:rsidR="00653336" w:rsidRPr="005C4698">
              <w:rPr>
                <w:lang w:val="fr-FR"/>
              </w:rPr>
              <w:t>u décret N° 2024- 1748 /PRES/PM</w:t>
            </w:r>
            <w:r w:rsidR="00ED6F65">
              <w:rPr>
                <w:lang w:val="fr-FR"/>
              </w:rPr>
              <w:t>/</w:t>
            </w:r>
            <w:r w:rsidR="00653336" w:rsidRPr="005C4698">
              <w:rPr>
                <w:lang w:val="fr-FR"/>
              </w:rPr>
              <w:t xml:space="preserve">MEF du 31 décembre 2024 portant procédures de passation, d'exécution et de </w:t>
            </w:r>
            <w:r w:rsidR="00723300" w:rsidRPr="005C4698">
              <w:rPr>
                <w:lang w:val="fr-FR"/>
              </w:rPr>
              <w:t>règlement</w:t>
            </w:r>
            <w:r w:rsidR="00653336" w:rsidRPr="005C4698">
              <w:rPr>
                <w:lang w:val="fr-FR"/>
              </w:rPr>
              <w:t xml:space="preserve"> des marchés publics.</w:t>
            </w:r>
          </w:p>
          <w:p w14:paraId="0079F392" w14:textId="361429C0" w:rsidR="00E22946" w:rsidRPr="00F169AD" w:rsidRDefault="00C17183" w:rsidP="002957D8">
            <w:pPr>
              <w:pStyle w:val="Header3-Paragraph"/>
              <w:tabs>
                <w:tab w:val="clear" w:pos="504"/>
                <w:tab w:val="left" w:pos="708"/>
              </w:tabs>
              <w:overflowPunct/>
              <w:autoSpaceDE/>
              <w:adjustRightInd/>
              <w:spacing w:before="80" w:after="80"/>
              <w:ind w:left="567" w:firstLine="0"/>
              <w:textAlignment w:val="auto"/>
              <w:rPr>
                <w:lang w:val="fr-FR"/>
              </w:rPr>
            </w:pPr>
            <w:r w:rsidRPr="00F169AD">
              <w:rPr>
                <w:lang w:val="fr-FR"/>
              </w:rPr>
              <w:t>Des sanctions peuvent être prononcées</w:t>
            </w:r>
            <w:r w:rsidR="00E22946" w:rsidRPr="00F169AD">
              <w:rPr>
                <w:lang w:val="fr-FR"/>
              </w:rPr>
              <w:t>, conformément aux textes en vigueur</w:t>
            </w:r>
            <w:r w:rsidRPr="00F169AD">
              <w:rPr>
                <w:lang w:val="fr-FR"/>
              </w:rPr>
              <w:t xml:space="preserve"> par </w:t>
            </w:r>
            <w:r w:rsidR="00BF0337" w:rsidRPr="00F169AD">
              <w:rPr>
                <w:lang w:val="fr-FR"/>
              </w:rPr>
              <w:t>l’</w:t>
            </w:r>
            <w:r w:rsidR="00711227">
              <w:rPr>
                <w:lang w:val="fr-FR"/>
              </w:rPr>
              <w:t>O</w:t>
            </w:r>
            <w:r w:rsidR="00BF0337" w:rsidRPr="00F169AD">
              <w:rPr>
                <w:lang w:val="fr-FR"/>
              </w:rPr>
              <w:t>rgane de règlement des différends</w:t>
            </w:r>
            <w:r w:rsidRPr="00F169AD">
              <w:rPr>
                <w:lang w:val="fr-FR"/>
              </w:rPr>
              <w:t xml:space="preserve"> de l’</w:t>
            </w:r>
            <w:r w:rsidR="006C7E48" w:rsidRPr="00F169AD">
              <w:rPr>
                <w:lang w:val="fr-FR"/>
              </w:rPr>
              <w:t xml:space="preserve">Autorité de régulation </w:t>
            </w:r>
            <w:r w:rsidR="00BF0337" w:rsidRPr="00F169AD">
              <w:rPr>
                <w:lang w:val="fr-FR"/>
              </w:rPr>
              <w:t>de la commande publique</w:t>
            </w:r>
            <w:r w:rsidR="006E40D2" w:rsidRPr="00F169AD">
              <w:rPr>
                <w:lang w:val="fr-FR"/>
              </w:rPr>
              <w:t xml:space="preserve"> </w:t>
            </w:r>
            <w:r w:rsidRPr="00F169AD">
              <w:rPr>
                <w:lang w:val="fr-FR"/>
              </w:rPr>
              <w:t>à l'égard des candidats, soumissionnaires et titulaires des marchés en cas de constatation d</w:t>
            </w:r>
            <w:r w:rsidR="00164180">
              <w:rPr>
                <w:lang w:val="fr-FR"/>
              </w:rPr>
              <w:t>e violations</w:t>
            </w:r>
            <w:r w:rsidRPr="00F169AD">
              <w:rPr>
                <w:lang w:val="fr-FR"/>
              </w:rPr>
              <w:t xml:space="preserve"> aux règles de passation des marchés publi</w:t>
            </w:r>
            <w:r w:rsidR="00E22946" w:rsidRPr="00F169AD">
              <w:rPr>
                <w:lang w:val="fr-FR"/>
              </w:rPr>
              <w:t>cs commises par les intéressés.</w:t>
            </w:r>
          </w:p>
          <w:p w14:paraId="6181E7A7" w14:textId="555EBA74" w:rsidR="00C17183" w:rsidRPr="00F169AD" w:rsidRDefault="00C17183" w:rsidP="002957D8">
            <w:pPr>
              <w:pStyle w:val="Header3-Paragraph"/>
              <w:tabs>
                <w:tab w:val="clear" w:pos="504"/>
                <w:tab w:val="left" w:pos="708"/>
              </w:tabs>
              <w:overflowPunct/>
              <w:autoSpaceDE/>
              <w:adjustRightInd/>
              <w:spacing w:before="80" w:after="80"/>
              <w:ind w:firstLine="0"/>
              <w:textAlignment w:val="auto"/>
              <w:rPr>
                <w:lang w:val="fr-FR"/>
              </w:rPr>
            </w:pPr>
            <w:r w:rsidRPr="00F169AD">
              <w:rPr>
                <w:lang w:val="fr-FR"/>
              </w:rPr>
              <w:t xml:space="preserve">Est passible de telles sanctions le candidat, soumissionnaire, attributaire ou titulaire </w:t>
            </w:r>
            <w:r w:rsidR="004E33CA">
              <w:rPr>
                <w:lang w:val="fr-FR"/>
              </w:rPr>
              <w:t xml:space="preserve">ou toute personne ayant pouvoir </w:t>
            </w:r>
            <w:r w:rsidR="00D567A3">
              <w:rPr>
                <w:lang w:val="fr-FR"/>
              </w:rPr>
              <w:t xml:space="preserve">de </w:t>
            </w:r>
            <w:r w:rsidR="004E33CA">
              <w:rPr>
                <w:lang w:val="fr-FR"/>
              </w:rPr>
              <w:t>le représen</w:t>
            </w:r>
            <w:r w:rsidR="00D567A3">
              <w:rPr>
                <w:lang w:val="fr-FR"/>
              </w:rPr>
              <w:t xml:space="preserve">ter dans le cadre du marché public </w:t>
            </w:r>
            <w:r w:rsidRPr="00F169AD">
              <w:rPr>
                <w:lang w:val="fr-FR"/>
              </w:rPr>
              <w:t>qui</w:t>
            </w:r>
            <w:r w:rsidR="00E22946" w:rsidRPr="00F169AD">
              <w:rPr>
                <w:lang w:val="fr-FR"/>
              </w:rPr>
              <w:t xml:space="preserve"> notamment</w:t>
            </w:r>
            <w:r w:rsidRPr="00F169AD">
              <w:rPr>
                <w:lang w:val="fr-FR"/>
              </w:rPr>
              <w:t xml:space="preserve"> :</w:t>
            </w:r>
          </w:p>
          <w:p w14:paraId="5D5DB896" w14:textId="77777777" w:rsidR="003319A2" w:rsidRDefault="003319A2">
            <w:pPr>
              <w:numPr>
                <w:ilvl w:val="0"/>
                <w:numId w:val="37"/>
              </w:numPr>
              <w:spacing w:before="80" w:after="80"/>
              <w:ind w:right="113"/>
              <w:jc w:val="both"/>
              <w:rPr>
                <w:rFonts w:ascii="Times" w:hAnsi="Times"/>
              </w:rPr>
            </w:pPr>
            <w:proofErr w:type="gramStart"/>
            <w:r w:rsidRPr="005C499E">
              <w:rPr>
                <w:rFonts w:ascii="Times" w:hAnsi="Times"/>
              </w:rPr>
              <w:t>a</w:t>
            </w:r>
            <w:proofErr w:type="gramEnd"/>
            <w:r w:rsidRPr="005C499E">
              <w:rPr>
                <w:rFonts w:ascii="Times" w:hAnsi="Times"/>
              </w:rPr>
              <w:t xml:space="preserve"> procédé à des pratiques de collusion entre soumissionnaires afin d’établir les prix des offres à des niveaux artificiels et non concurrentiels et de priver l’autorité contractante des avantages d’une concurrence libre et ouverte ;</w:t>
            </w:r>
          </w:p>
          <w:p w14:paraId="6F7F323F"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procédé à des pratiques visant sur le plan technique à influer sur le continue du dossier d’appel à concurrence ;</w:t>
            </w:r>
          </w:p>
          <w:p w14:paraId="7DB7A055" w14:textId="77777777" w:rsidR="003319A2" w:rsidRPr="007027DE" w:rsidRDefault="003319A2">
            <w:pPr>
              <w:numPr>
                <w:ilvl w:val="0"/>
                <w:numId w:val="37"/>
              </w:numPr>
              <w:spacing w:before="80" w:after="80"/>
              <w:ind w:right="113"/>
              <w:jc w:val="both"/>
              <w:rPr>
                <w:rFonts w:ascii="Times" w:hAnsi="Times"/>
              </w:rPr>
            </w:pPr>
            <w:proofErr w:type="gramStart"/>
            <w:r w:rsidRPr="007027DE">
              <w:rPr>
                <w:rFonts w:ascii="Times" w:hAnsi="Times"/>
              </w:rPr>
              <w:t>a</w:t>
            </w:r>
            <w:proofErr w:type="gramEnd"/>
            <w:r w:rsidRPr="007027DE">
              <w:rPr>
                <w:rFonts w:ascii="Times" w:hAnsi="Times"/>
              </w:rPr>
              <w:t xml:space="preserve"> eu recours à la surfacturation et/ou à la fausse facturation ;</w:t>
            </w:r>
          </w:p>
          <w:p w14:paraId="088ECA0E" w14:textId="77777777" w:rsidR="003319A2" w:rsidRDefault="003319A2">
            <w:pPr>
              <w:numPr>
                <w:ilvl w:val="0"/>
                <w:numId w:val="37"/>
              </w:numPr>
              <w:spacing w:before="80" w:after="80"/>
              <w:ind w:right="113"/>
              <w:jc w:val="both"/>
              <w:rPr>
                <w:rFonts w:ascii="Times" w:hAnsi="Times"/>
              </w:rPr>
            </w:pPr>
            <w:proofErr w:type="gramStart"/>
            <w:r w:rsidRPr="005C499E">
              <w:rPr>
                <w:rFonts w:ascii="Times" w:hAnsi="Times"/>
              </w:rPr>
              <w:t>a</w:t>
            </w:r>
            <w:proofErr w:type="gramEnd"/>
            <w:r w:rsidRPr="005C499E">
              <w:rPr>
                <w:rFonts w:ascii="Times" w:hAnsi="Times"/>
              </w:rPr>
              <w:t xml:space="preserve"> octroyé ou promis d'octroyer à toute personne intervenant à quelque titre que ce soit dans la procédure de passation du marché un avantage indu, pécuniaire ou autre, directement ou par des intermédiaires, en vue d'obtenir le marché ;</w:t>
            </w:r>
          </w:p>
          <w:p w14:paraId="68EA2139"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manqué à leurs obligations contractuelles lors de la passation et de l’exécution des marchés y compris la violation des règles de sécurité et de protection des informations confidentielles ;</w:t>
            </w:r>
          </w:p>
          <w:p w14:paraId="7A8DCB65"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fourni des informations ou fait des déclarations inexactes ou mensongères ou ont fait usage d’informations confidentielles dans le cadre de la procédure d’appel à concurrence ;</w:t>
            </w:r>
          </w:p>
          <w:p w14:paraId="7E6D6285" w14:textId="77777777" w:rsidR="003319A2" w:rsidRDefault="003319A2">
            <w:pPr>
              <w:numPr>
                <w:ilvl w:val="0"/>
                <w:numId w:val="37"/>
              </w:numPr>
              <w:spacing w:before="80" w:after="80"/>
              <w:ind w:right="113"/>
              <w:jc w:val="both"/>
              <w:rPr>
                <w:rFonts w:ascii="Times" w:hAnsi="Times"/>
              </w:rPr>
            </w:pPr>
            <w:proofErr w:type="gramStart"/>
            <w:r>
              <w:rPr>
                <w:rFonts w:ascii="Times" w:hAnsi="Times"/>
              </w:rPr>
              <w:lastRenderedPageBreak/>
              <w:t>a</w:t>
            </w:r>
            <w:proofErr w:type="gramEnd"/>
            <w:r>
              <w:rPr>
                <w:rFonts w:ascii="Times" w:hAnsi="Times"/>
              </w:rPr>
              <w:t xml:space="preserve"> participé à des ententes anti concurrentielles d’entreprises et /ou est en situation d’abus de position dominante et qui ont eu pour objet ou pour effet de restreindre le champ de la concurrence et/ou de fausser son libre jeu ;</w:t>
            </w:r>
          </w:p>
          <w:p w14:paraId="7E7BB30E"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omis ou négligé d’effectuer les contrôles ou donner les avis techniques prescrits ;</w:t>
            </w:r>
          </w:p>
          <w:p w14:paraId="5BA7B32E" w14:textId="77777777" w:rsidR="003319A2" w:rsidRPr="008A6ECF" w:rsidRDefault="003319A2">
            <w:pPr>
              <w:numPr>
                <w:ilvl w:val="0"/>
                <w:numId w:val="37"/>
              </w:numPr>
              <w:spacing w:before="80" w:after="80"/>
              <w:ind w:right="113"/>
              <w:jc w:val="both"/>
              <w:rPr>
                <w:rFonts w:ascii="Times" w:hAnsi="Times"/>
              </w:rPr>
            </w:pPr>
            <w:proofErr w:type="gramStart"/>
            <w:r w:rsidRPr="005C499E">
              <w:rPr>
                <w:rFonts w:ascii="Times" w:hAnsi="Times"/>
              </w:rPr>
              <w:t>influé</w:t>
            </w:r>
            <w:proofErr w:type="gramEnd"/>
            <w:r w:rsidRPr="005C499E">
              <w:rPr>
                <w:rFonts w:ascii="Times" w:hAnsi="Times"/>
              </w:rPr>
              <w:t xml:space="preserve"> sur le mode de passation du marché ou sur la définition des prestations de façon à bénéficier d'un avantage indu ; </w:t>
            </w:r>
          </w:p>
          <w:p w14:paraId="32A22067" w14:textId="77777777" w:rsidR="003319A2" w:rsidRDefault="003319A2">
            <w:pPr>
              <w:numPr>
                <w:ilvl w:val="0"/>
                <w:numId w:val="37"/>
              </w:numPr>
              <w:spacing w:before="80" w:after="80"/>
              <w:ind w:right="113"/>
              <w:jc w:val="both"/>
              <w:rPr>
                <w:rFonts w:ascii="Times" w:hAnsi="Times"/>
              </w:rPr>
            </w:pPr>
            <w:proofErr w:type="gramStart"/>
            <w:r w:rsidRPr="005C499E">
              <w:rPr>
                <w:rFonts w:ascii="Times" w:hAnsi="Times"/>
              </w:rPr>
              <w:t>a</w:t>
            </w:r>
            <w:proofErr w:type="gramEnd"/>
            <w:r w:rsidRPr="005C499E">
              <w:rPr>
                <w:rFonts w:ascii="Times" w:hAnsi="Times"/>
              </w:rPr>
              <w:t xml:space="preserve"> établi des demandes de paiement ne correspondant pas aux prestations effectivement fournies</w:t>
            </w:r>
            <w:r>
              <w:rPr>
                <w:rFonts w:ascii="Times" w:hAnsi="Times"/>
              </w:rPr>
              <w:t> ;</w:t>
            </w:r>
          </w:p>
          <w:p w14:paraId="7A9FB4D3" w14:textId="77777777" w:rsidR="003319A2" w:rsidRDefault="003319A2">
            <w:pPr>
              <w:numPr>
                <w:ilvl w:val="0"/>
                <w:numId w:val="37"/>
              </w:numPr>
              <w:spacing w:before="80" w:after="80"/>
              <w:ind w:right="113"/>
              <w:jc w:val="both"/>
              <w:rPr>
                <w:rFonts w:ascii="Times" w:hAnsi="Times"/>
              </w:rPr>
            </w:pPr>
            <w:proofErr w:type="gramStart"/>
            <w:r w:rsidRPr="005C499E">
              <w:rPr>
                <w:rFonts w:ascii="Times" w:hAnsi="Times"/>
              </w:rPr>
              <w:t>a</w:t>
            </w:r>
            <w:proofErr w:type="gramEnd"/>
            <w:r w:rsidRPr="005C499E">
              <w:rPr>
                <w:rFonts w:ascii="Times" w:hAnsi="Times"/>
              </w:rPr>
              <w:t xml:space="preserve"> procédé à des pratiques de corruption sous toutes les formes en tentant d’influer sur l’évaluation des offres ou sur les décisions d’attribution, y compris en proposant tout paiement ou avantage indu ;</w:t>
            </w:r>
          </w:p>
          <w:p w14:paraId="1602732B"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tenté d’influer sur une décision de l’organe de règlement des différends su quelque manière que ce soit ;</w:t>
            </w:r>
          </w:p>
          <w:p w14:paraId="2B8FF5AE"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violé les droits humains et les droits des travailleurs ;   </w:t>
            </w:r>
          </w:p>
          <w:p w14:paraId="02D9A1F9" w14:textId="77777777" w:rsidR="003319A2" w:rsidRPr="00527DED" w:rsidRDefault="003319A2">
            <w:pPr>
              <w:numPr>
                <w:ilvl w:val="0"/>
                <w:numId w:val="37"/>
              </w:numPr>
              <w:spacing w:before="80" w:after="80"/>
              <w:ind w:right="113"/>
              <w:jc w:val="both"/>
              <w:rPr>
                <w:rFonts w:ascii="Times" w:hAnsi="Times"/>
              </w:rPr>
            </w:pPr>
            <w:proofErr w:type="gramStart"/>
            <w:r w:rsidRPr="00EE1C8E">
              <w:rPr>
                <w:rFonts w:eastAsiaTheme="majorEastAsia"/>
              </w:rPr>
              <w:t>a</w:t>
            </w:r>
            <w:proofErr w:type="gramEnd"/>
            <w:r w:rsidRPr="00EE1C8E">
              <w:rPr>
                <w:rFonts w:eastAsiaTheme="majorEastAsia"/>
              </w:rPr>
              <w:t xml:space="preserve"> </w:t>
            </w:r>
            <w:r w:rsidRPr="00EE1C8E">
              <w:rPr>
                <w:rFonts w:eastAsiaTheme="majorEastAsia"/>
                <w:bCs/>
              </w:rPr>
              <w:t>violé les règles en matière d’interdiction des pratiques d’exploitation, d’abus et d’harcèlement sexuels ;  </w:t>
            </w:r>
          </w:p>
          <w:p w14:paraId="6FBB2BCF" w14:textId="77777777" w:rsidR="003319A2"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violé les dispositions en matière de protection de la santé et de la sécurité sur les lieux de travail ;</w:t>
            </w:r>
          </w:p>
          <w:p w14:paraId="6966CD4A" w14:textId="2055A4E3" w:rsidR="003319A2" w:rsidRPr="005C4698" w:rsidRDefault="003319A2">
            <w:pPr>
              <w:numPr>
                <w:ilvl w:val="0"/>
                <w:numId w:val="37"/>
              </w:numPr>
              <w:spacing w:before="80" w:after="80"/>
              <w:ind w:right="113"/>
              <w:jc w:val="both"/>
              <w:rPr>
                <w:rFonts w:ascii="Times" w:hAnsi="Times"/>
              </w:rPr>
            </w:pPr>
            <w:proofErr w:type="gramStart"/>
            <w:r>
              <w:rPr>
                <w:rFonts w:ascii="Times" w:hAnsi="Times"/>
              </w:rPr>
              <w:t>a</w:t>
            </w:r>
            <w:proofErr w:type="gramEnd"/>
            <w:r>
              <w:rPr>
                <w:rFonts w:ascii="Times" w:hAnsi="Times"/>
              </w:rPr>
              <w:t xml:space="preserve"> violé les dispositions en matière de protection de l’environnement ;</w:t>
            </w:r>
          </w:p>
          <w:p w14:paraId="765A3CC1" w14:textId="264AD6D5" w:rsidR="00C17183" w:rsidRPr="002957D8" w:rsidRDefault="003319A2">
            <w:pPr>
              <w:numPr>
                <w:ilvl w:val="0"/>
                <w:numId w:val="37"/>
              </w:numPr>
              <w:spacing w:before="80" w:after="80"/>
              <w:ind w:right="113"/>
              <w:jc w:val="both"/>
              <w:rPr>
                <w:rFonts w:ascii="Times" w:hAnsi="Times"/>
              </w:rPr>
            </w:pPr>
            <w:proofErr w:type="gramStart"/>
            <w:r w:rsidRPr="008E562D">
              <w:rPr>
                <w:rFonts w:ascii="Times" w:hAnsi="Times"/>
              </w:rPr>
              <w:t>a</w:t>
            </w:r>
            <w:proofErr w:type="gramEnd"/>
            <w:r w:rsidRPr="008E562D">
              <w:rPr>
                <w:rFonts w:ascii="Times" w:hAnsi="Times"/>
              </w:rPr>
              <w:t xml:space="preserve"> fait obstacle, de quelque manière que ce soit </w:t>
            </w:r>
            <w:r>
              <w:rPr>
                <w:rFonts w:ascii="Times" w:hAnsi="Times"/>
              </w:rPr>
              <w:t>à l’exécution de missions d’enquêtes et /ou à la communication d’informations et de pièces dans le cadre de l’exercice des pouvoirs disciplinaires de l’Autorité de régulation de la commande publique</w:t>
            </w:r>
            <w:r w:rsidR="002957D8">
              <w:rPr>
                <w:rFonts w:ascii="Times" w:hAnsi="Times"/>
              </w:rPr>
              <w:t>.</w:t>
            </w:r>
          </w:p>
        </w:tc>
      </w:tr>
      <w:tr w:rsidR="00C17183" w:rsidRPr="00F169AD" w14:paraId="1D3101CC" w14:textId="77777777" w:rsidTr="008253FD">
        <w:tc>
          <w:tcPr>
            <w:tcW w:w="2533" w:type="dxa"/>
          </w:tcPr>
          <w:p w14:paraId="007B38DF" w14:textId="77777777" w:rsidR="00C17183" w:rsidRPr="00F169AD" w:rsidRDefault="00C17183" w:rsidP="002957D8">
            <w:pPr>
              <w:tabs>
                <w:tab w:val="left" w:pos="259"/>
              </w:tabs>
              <w:spacing w:before="80" w:after="80"/>
              <w:ind w:left="259" w:hanging="259"/>
            </w:pPr>
          </w:p>
        </w:tc>
        <w:tc>
          <w:tcPr>
            <w:tcW w:w="7110" w:type="dxa"/>
          </w:tcPr>
          <w:p w14:paraId="5100D7F8" w14:textId="72C0D697" w:rsidR="00C17183" w:rsidRPr="00EE1C8E" w:rsidRDefault="00C17183" w:rsidP="00091BBB">
            <w:pPr>
              <w:pStyle w:val="Header3-Paragraph"/>
              <w:numPr>
                <w:ilvl w:val="1"/>
                <w:numId w:val="21"/>
              </w:numPr>
              <w:overflowPunct/>
              <w:autoSpaceDE/>
              <w:autoSpaceDN/>
              <w:adjustRightInd/>
              <w:spacing w:before="80" w:after="80"/>
              <w:textAlignment w:val="auto"/>
              <w:rPr>
                <w:lang w:val="fr-FR"/>
              </w:rPr>
            </w:pPr>
            <w:r w:rsidRPr="00B9283A">
              <w:rPr>
                <w:lang w:val="fr-FR"/>
              </w:rPr>
              <w:t xml:space="preserve">Les </w:t>
            </w:r>
            <w:r w:rsidR="00BA15D2" w:rsidRPr="00B9283A">
              <w:rPr>
                <w:lang w:val="fr-FR"/>
              </w:rPr>
              <w:t>i</w:t>
            </w:r>
            <w:r w:rsidR="004C61D1" w:rsidRPr="00B9283A">
              <w:rPr>
                <w:lang w:val="fr-FR"/>
              </w:rPr>
              <w:t>r</w:t>
            </w:r>
            <w:r w:rsidR="00BA15D2" w:rsidRPr="00B9283A">
              <w:rPr>
                <w:lang w:val="fr-FR"/>
              </w:rPr>
              <w:t>régula</w:t>
            </w:r>
            <w:r w:rsidR="004C61D1" w:rsidRPr="00B9283A">
              <w:rPr>
                <w:lang w:val="fr-FR"/>
              </w:rPr>
              <w:t>ri</w:t>
            </w:r>
            <w:r w:rsidR="00BA15D2" w:rsidRPr="00B9283A">
              <w:rPr>
                <w:lang w:val="fr-FR"/>
              </w:rPr>
              <w:t>tés</w:t>
            </w:r>
            <w:r w:rsidR="00DF3BD9" w:rsidRPr="00B9283A">
              <w:rPr>
                <w:lang w:val="fr-FR"/>
              </w:rPr>
              <w:t xml:space="preserve"> </w:t>
            </w:r>
            <w:r w:rsidRPr="00B9283A">
              <w:rPr>
                <w:lang w:val="fr-FR"/>
              </w:rPr>
              <w:t xml:space="preserve">commises sont constatées par </w:t>
            </w:r>
            <w:r w:rsidR="00190443" w:rsidRPr="00124CC6">
              <w:rPr>
                <w:lang w:val="fr-FR"/>
              </w:rPr>
              <w:t>l’</w:t>
            </w:r>
            <w:r w:rsidR="00711227" w:rsidRPr="00124CC6">
              <w:rPr>
                <w:lang w:val="fr-FR"/>
              </w:rPr>
              <w:t>O</w:t>
            </w:r>
            <w:r w:rsidR="00190443" w:rsidRPr="00124CC6">
              <w:rPr>
                <w:lang w:val="fr-FR"/>
              </w:rPr>
              <w:t>rgane de règlement des différends</w:t>
            </w:r>
            <w:r w:rsidRPr="007A4D0F">
              <w:rPr>
                <w:lang w:val="fr-FR"/>
              </w:rPr>
              <w:t xml:space="preserve"> qui diligente toutes enquêtes nécessaires et saisit toutes autorités compétentes. Sans préjudice de poursuites pénales et d'actions en réparation du préjudice subi par l'autorité contractante </w:t>
            </w:r>
            <w:r w:rsidR="004E0D13" w:rsidRPr="00876DBF">
              <w:rPr>
                <w:lang w:val="fr-FR"/>
              </w:rPr>
              <w:t>celle-ci</w:t>
            </w:r>
            <w:r w:rsidRPr="00B9283A">
              <w:rPr>
                <w:lang w:val="fr-FR"/>
              </w:rPr>
              <w:t xml:space="preserve"> peut prononc</w:t>
            </w:r>
            <w:r w:rsidR="004E0D13" w:rsidRPr="00B9283A">
              <w:rPr>
                <w:lang w:val="fr-FR"/>
              </w:rPr>
              <w:t>er</w:t>
            </w:r>
            <w:r w:rsidR="00527DED">
              <w:rPr>
                <w:lang w:val="fr-FR"/>
              </w:rPr>
              <w:t xml:space="preserve"> </w:t>
            </w:r>
            <w:r w:rsidR="004E0D13" w:rsidRPr="00EE1C8E">
              <w:rPr>
                <w:lang w:val="fr-FR"/>
              </w:rPr>
              <w:t>l’avertissement, l’</w:t>
            </w:r>
            <w:r w:rsidRPr="00EE1C8E">
              <w:rPr>
                <w:lang w:val="fr-FR"/>
              </w:rPr>
              <w:t>exclusion</w:t>
            </w:r>
            <w:r w:rsidR="004E0D13" w:rsidRPr="00EE1C8E">
              <w:rPr>
                <w:lang w:val="fr-FR"/>
              </w:rPr>
              <w:t xml:space="preserve"> temporaire ou définitive</w:t>
            </w:r>
            <w:r w:rsidRPr="00EE1C8E">
              <w:rPr>
                <w:lang w:val="fr-FR"/>
              </w:rPr>
              <w:t xml:space="preserve"> du droit à concourir pour l'obtention de marchés publics pour une durée déterminée en fonction de la gravité de la faute commise. La durée de l’exclusion ne saurait dépasser un total de cinq (5) années civiles. Ces sanctions doivent être mise</w:t>
            </w:r>
            <w:r w:rsidR="006C4C10" w:rsidRPr="00EE1C8E">
              <w:rPr>
                <w:lang w:val="fr-FR"/>
              </w:rPr>
              <w:t>s</w:t>
            </w:r>
            <w:r w:rsidRPr="00EE1C8E">
              <w:rPr>
                <w:lang w:val="fr-FR"/>
              </w:rPr>
              <w:t xml:space="preserve"> en œuvre conformément </w:t>
            </w:r>
            <w:r w:rsidR="00E22946" w:rsidRPr="00EE1C8E">
              <w:rPr>
                <w:lang w:val="fr-FR"/>
              </w:rPr>
              <w:t xml:space="preserve">à l’article </w:t>
            </w:r>
            <w:r w:rsidR="0005716E" w:rsidRPr="00EE1C8E">
              <w:rPr>
                <w:lang w:val="fr-FR"/>
              </w:rPr>
              <w:t>209</w:t>
            </w:r>
            <w:r w:rsidR="00D6168B" w:rsidRPr="00EE1C8E">
              <w:rPr>
                <w:lang w:val="fr-FR"/>
              </w:rPr>
              <w:t xml:space="preserve"> et suivants</w:t>
            </w:r>
            <w:r w:rsidR="00B62D43" w:rsidRPr="00EE1C8E">
              <w:rPr>
                <w:lang w:val="fr-FR"/>
              </w:rPr>
              <w:t xml:space="preserve"> </w:t>
            </w:r>
            <w:r w:rsidR="00E22946" w:rsidRPr="00EE1C8E">
              <w:rPr>
                <w:lang w:val="fr-FR"/>
              </w:rPr>
              <w:t xml:space="preserve">du </w:t>
            </w:r>
            <w:r w:rsidR="00D6168B" w:rsidRPr="00EE1C8E">
              <w:rPr>
                <w:i/>
                <w:lang w:val="fr-FR"/>
              </w:rPr>
              <w:t xml:space="preserve">décret </w:t>
            </w:r>
            <w:r w:rsidR="007707CC" w:rsidRPr="00EE1C8E">
              <w:rPr>
                <w:i/>
                <w:lang w:val="fr-FR"/>
              </w:rPr>
              <w:t>n°2024-1748/PRES/PM/MEF du 31 décembre 2024 portant procédures de passation, d’exécution et de règlement des marchés publics</w:t>
            </w:r>
            <w:r w:rsidR="00D83B89" w:rsidRPr="00EE1C8E">
              <w:rPr>
                <w:i/>
                <w:lang w:val="fr-FR"/>
              </w:rPr>
              <w:t>.</w:t>
            </w:r>
          </w:p>
          <w:p w14:paraId="5C17B35D" w14:textId="4AE55DBF" w:rsidR="00C17183" w:rsidRPr="00F169AD" w:rsidRDefault="00C17183" w:rsidP="002957D8">
            <w:pPr>
              <w:spacing w:before="80" w:after="80"/>
              <w:jc w:val="both"/>
            </w:pPr>
            <w:r w:rsidRPr="00F169AD">
              <w:t xml:space="preserve">En cas de collusion établie par </w:t>
            </w:r>
            <w:r w:rsidR="00D6168B" w:rsidRPr="00F169AD">
              <w:t>l’</w:t>
            </w:r>
            <w:r w:rsidR="00711227">
              <w:t>O</w:t>
            </w:r>
            <w:r w:rsidR="00D6168B" w:rsidRPr="00F169AD">
              <w:t>rgane de règlement des différends</w:t>
            </w:r>
            <w:r w:rsidRPr="00F169AD">
              <w:t>, ces sanctions peuvent être étendues à toute entreprise qui possède la majorité du capital de l’entreprise contrevenante, ou dont l’entreprise contrevenante possède la majorité du capital.</w:t>
            </w:r>
          </w:p>
          <w:p w14:paraId="47A3A55E" w14:textId="77777777" w:rsidR="00C17183" w:rsidRPr="00F169AD" w:rsidRDefault="00C17183" w:rsidP="002957D8">
            <w:pPr>
              <w:spacing w:before="80" w:after="80"/>
              <w:jc w:val="both"/>
            </w:pPr>
            <w:r w:rsidRPr="00F169AD">
              <w:t xml:space="preserve">Lorsque les infractions commises sont établies après l'attribution d'un marché, la sanction prononcée peut être assortie de la résiliation du </w:t>
            </w:r>
            <w:r w:rsidRPr="00F169AD">
              <w:lastRenderedPageBreak/>
              <w:t>contrat en cours ou de la substitution d'une autre entreprise aux risques et périls du contrevenant sanctionné.</w:t>
            </w:r>
          </w:p>
          <w:p w14:paraId="7538C02A" w14:textId="0F59A683" w:rsidR="00C17183" w:rsidRPr="00F169AD" w:rsidRDefault="00C17183" w:rsidP="002957D8">
            <w:pPr>
              <w:spacing w:before="80" w:after="80"/>
              <w:jc w:val="both"/>
            </w:pPr>
            <w:r w:rsidRPr="00F169AD">
              <w:t xml:space="preserve">Le contrevenant dispose d'un recours devant les tribunaux de l’ordre administratif à l'encontre des décisions </w:t>
            </w:r>
            <w:r w:rsidR="00D6168B" w:rsidRPr="00F169AD">
              <w:t>de l’</w:t>
            </w:r>
            <w:r w:rsidR="00711227">
              <w:t>O</w:t>
            </w:r>
            <w:r w:rsidR="00D6168B" w:rsidRPr="00F169AD">
              <w:t>rgane de règlement des différends</w:t>
            </w:r>
            <w:r w:rsidRPr="00F169AD">
              <w:t>. Ce recours n'est pas suspensif.</w:t>
            </w:r>
          </w:p>
        </w:tc>
      </w:tr>
      <w:tr w:rsidR="00091BBB" w:rsidRPr="00F169AD" w14:paraId="4F7C43AC" w14:textId="77777777" w:rsidTr="008253FD">
        <w:tc>
          <w:tcPr>
            <w:tcW w:w="2533" w:type="dxa"/>
          </w:tcPr>
          <w:p w14:paraId="490F2367" w14:textId="71515D51" w:rsidR="00091BBB" w:rsidRPr="00F169AD" w:rsidRDefault="00091BBB" w:rsidP="00091BBB">
            <w:pPr>
              <w:numPr>
                <w:ilvl w:val="0"/>
                <w:numId w:val="21"/>
              </w:numPr>
              <w:tabs>
                <w:tab w:val="left" w:pos="259"/>
              </w:tabs>
              <w:spacing w:before="80" w:after="80"/>
            </w:pPr>
            <w:bookmarkStart w:id="12" w:name="_Toc188501938"/>
            <w:bookmarkStart w:id="13" w:name="_Toc188954916"/>
            <w:r w:rsidRPr="00F169AD">
              <w:rPr>
                <w:rFonts w:ascii="Times" w:hAnsi="Times"/>
                <w:b/>
              </w:rPr>
              <w:lastRenderedPageBreak/>
              <w:t>Conditions à remplir pour prendre part aux marchés</w:t>
            </w:r>
            <w:bookmarkEnd w:id="12"/>
            <w:bookmarkEnd w:id="13"/>
          </w:p>
        </w:tc>
        <w:tc>
          <w:tcPr>
            <w:tcW w:w="7110" w:type="dxa"/>
          </w:tcPr>
          <w:p w14:paraId="64CE0AAC" w14:textId="108358DA" w:rsidR="00091BBB" w:rsidRPr="00B9283A" w:rsidRDefault="00091BBB" w:rsidP="00091BBB">
            <w:pPr>
              <w:pStyle w:val="Header3-Paragraph"/>
              <w:numPr>
                <w:ilvl w:val="1"/>
                <w:numId w:val="21"/>
              </w:numPr>
              <w:overflowPunct/>
              <w:autoSpaceDE/>
              <w:autoSpaceDN/>
              <w:adjustRightInd/>
              <w:spacing w:before="80" w:after="80"/>
              <w:textAlignment w:val="auto"/>
              <w:rPr>
                <w:lang w:val="fr-FR"/>
              </w:rPr>
            </w:pPr>
            <w:r w:rsidRPr="00F169AD">
              <w:rPr>
                <w:lang w:val="fr-FR"/>
              </w:rPr>
              <w:t xml:space="preserve">Seuls les candidats qui se sont vu notifier qu’ils étaient présélectionnés sont autorisés à soumettre une proposition. </w:t>
            </w:r>
            <w:r w:rsidRPr="00F169AD">
              <w:rPr>
                <w:spacing w:val="-4"/>
                <w:lang w:val="fr-FR"/>
              </w:rPr>
              <w:t xml:space="preserve">Les candidats </w:t>
            </w:r>
            <w:r>
              <w:rPr>
                <w:spacing w:val="-4"/>
                <w:lang w:val="fr-FR"/>
              </w:rPr>
              <w:t>sont</w:t>
            </w:r>
            <w:r w:rsidRPr="00F169AD">
              <w:rPr>
                <w:spacing w:val="-4"/>
                <w:lang w:val="fr-FR"/>
              </w:rPr>
              <w:t xml:space="preserve"> </w:t>
            </w:r>
            <w:r w:rsidRPr="007A662B">
              <w:rPr>
                <w:spacing w:val="-4"/>
                <w:lang w:val="fr-FR"/>
              </w:rPr>
              <w:t xml:space="preserve">des personnes morales ou toute combinaison entre elles avec une volonté formelle de conclure un accord ou ayant conclu une convention de groupement. Le groupement </w:t>
            </w:r>
            <w:r>
              <w:rPr>
                <w:spacing w:val="-4"/>
                <w:lang w:val="fr-FR"/>
              </w:rPr>
              <w:t>est</w:t>
            </w:r>
            <w:r w:rsidRPr="00651983">
              <w:rPr>
                <w:spacing w:val="-4"/>
                <w:lang w:val="fr-FR"/>
              </w:rPr>
              <w:t xml:space="preserve"> solidaire.  </w:t>
            </w:r>
            <w:r w:rsidRPr="00B82A09">
              <w:rPr>
                <w:lang w:val="fr-FR"/>
              </w:rPr>
              <w:t>Les candidats doivent fourn</w:t>
            </w:r>
            <w:r w:rsidRPr="004E4FDB">
              <w:rPr>
                <w:lang w:val="fr-FR"/>
              </w:rPr>
              <w:t>ir tout document que l’Autorité contractante peut raisonnablement exiger, établissant à la satisfaction de celui-ci qu’ils continuent d’être admis à concourir.</w:t>
            </w:r>
          </w:p>
        </w:tc>
      </w:tr>
      <w:tr w:rsidR="00C17183" w:rsidRPr="00F169AD" w14:paraId="66710EAD" w14:textId="77777777" w:rsidTr="008253FD">
        <w:tc>
          <w:tcPr>
            <w:tcW w:w="2533" w:type="dxa"/>
          </w:tcPr>
          <w:p w14:paraId="7C1EB05E" w14:textId="1D6B53A4" w:rsidR="00C17183" w:rsidRPr="00F169AD" w:rsidRDefault="00C17183" w:rsidP="00091BBB">
            <w:pPr>
              <w:tabs>
                <w:tab w:val="left" w:pos="259"/>
              </w:tabs>
              <w:spacing w:before="80" w:after="80"/>
              <w:rPr>
                <w:rFonts w:ascii="Times" w:hAnsi="Times"/>
                <w:b/>
              </w:rPr>
            </w:pPr>
          </w:p>
        </w:tc>
        <w:tc>
          <w:tcPr>
            <w:tcW w:w="7110" w:type="dxa"/>
          </w:tcPr>
          <w:p w14:paraId="79A3B7A2" w14:textId="77777777" w:rsidR="00091BBB" w:rsidRPr="00F169AD" w:rsidRDefault="00091BBB" w:rsidP="00091BB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Ne sont pas admises à concourir les personnes physiques ou morales :</w:t>
            </w:r>
          </w:p>
          <w:p w14:paraId="18C8B492" w14:textId="77777777" w:rsidR="00091BBB" w:rsidRPr="00F169AD" w:rsidRDefault="00091BBB">
            <w:pPr>
              <w:numPr>
                <w:ilvl w:val="0"/>
                <w:numId w:val="38"/>
              </w:numPr>
              <w:autoSpaceDN w:val="0"/>
              <w:spacing w:before="80" w:after="80"/>
              <w:jc w:val="both"/>
            </w:pPr>
            <w:proofErr w:type="gramStart"/>
            <w:r w:rsidRPr="00EA719E">
              <w:rPr>
                <w:sz w:val="25"/>
                <w:szCs w:val="25"/>
              </w:rPr>
              <w:t>qui</w:t>
            </w:r>
            <w:proofErr w:type="gramEnd"/>
            <w:r w:rsidRPr="00EA719E">
              <w:rPr>
                <w:sz w:val="25"/>
                <w:szCs w:val="25"/>
              </w:rPr>
              <w:t xml:space="preserve"> font l’objet d’une procédure de déclaration de faillite, de cessation d’activités ou de liquidation des biens ou qui sont en état de faillite, de cessation d’activité ou de liquidation de biens </w:t>
            </w:r>
            <w:r w:rsidRPr="00F169AD">
              <w:t>;</w:t>
            </w:r>
          </w:p>
          <w:p w14:paraId="66C3FC1C" w14:textId="77777777" w:rsidR="00091BBB" w:rsidRPr="00F169AD" w:rsidRDefault="00091BBB" w:rsidP="00091BBB">
            <w:pPr>
              <w:autoSpaceDN w:val="0"/>
              <w:spacing w:before="80" w:after="80"/>
              <w:ind w:left="567"/>
              <w:jc w:val="both"/>
              <w:rPr>
                <w:sz w:val="12"/>
              </w:rPr>
            </w:pPr>
          </w:p>
          <w:p w14:paraId="07ABAB6C" w14:textId="77777777" w:rsidR="00091BBB" w:rsidRPr="00F169AD" w:rsidRDefault="00091BBB">
            <w:pPr>
              <w:numPr>
                <w:ilvl w:val="0"/>
                <w:numId w:val="38"/>
              </w:numPr>
              <w:autoSpaceDN w:val="0"/>
              <w:spacing w:before="80" w:after="80"/>
              <w:jc w:val="both"/>
            </w:pPr>
            <w:proofErr w:type="gramStart"/>
            <w:r w:rsidRPr="00F169AD">
              <w:t>qui</w:t>
            </w:r>
            <w:proofErr w:type="gramEnd"/>
            <w:r w:rsidRPr="00F169AD">
              <w:t xml:space="preserve"> font l’objet d’une procédure de déclaration de faillite personnelle, de liquidation ou de redressement judiciaire sauf à avoir été autorisés à poursuivre leur activité par une décision de justice ;</w:t>
            </w:r>
          </w:p>
          <w:p w14:paraId="5FDBFB44" w14:textId="77777777" w:rsidR="00091BBB" w:rsidRPr="00F169AD" w:rsidRDefault="00091BBB" w:rsidP="00091BBB">
            <w:pPr>
              <w:spacing w:before="80" w:after="80"/>
              <w:jc w:val="both"/>
              <w:rPr>
                <w:sz w:val="12"/>
              </w:rPr>
            </w:pPr>
          </w:p>
          <w:p w14:paraId="15433FEA" w14:textId="77777777" w:rsidR="00091BBB" w:rsidRDefault="00091BBB">
            <w:pPr>
              <w:numPr>
                <w:ilvl w:val="0"/>
                <w:numId w:val="38"/>
              </w:numPr>
              <w:autoSpaceDN w:val="0"/>
              <w:spacing w:before="80" w:after="80"/>
              <w:jc w:val="both"/>
            </w:pPr>
            <w:proofErr w:type="gramStart"/>
            <w:r w:rsidRPr="00EA719E">
              <w:rPr>
                <w:sz w:val="25"/>
                <w:szCs w:val="25"/>
              </w:rPr>
              <w:t>qui</w:t>
            </w:r>
            <w:proofErr w:type="gramEnd"/>
            <w:r w:rsidRPr="00EA719E">
              <w:rPr>
                <w:sz w:val="25"/>
                <w:szCs w:val="25"/>
              </w:rPr>
              <w:t xml:space="preserve"> auront été reconnues coupables d’infraction à la réglementation des marchés publics ou qui auront été exclues des procédures de passation des marchés publics par une décision de justice définitive en matière </w:t>
            </w:r>
            <w:proofErr w:type="gramStart"/>
            <w:r w:rsidRPr="00EA719E">
              <w:rPr>
                <w:sz w:val="25"/>
                <w:szCs w:val="25"/>
              </w:rPr>
              <w:t>fiscale,  sociale</w:t>
            </w:r>
            <w:proofErr w:type="gramEnd"/>
            <w:r w:rsidRPr="00EA719E">
              <w:rPr>
                <w:sz w:val="25"/>
                <w:szCs w:val="25"/>
              </w:rPr>
              <w:t>, de droit du travail, ou en matière environnementale ou par une décision de l’Autorité de régulation de la commande publique</w:t>
            </w:r>
            <w:r>
              <w:t xml:space="preserve">. </w:t>
            </w:r>
            <w:r w:rsidRPr="00651553">
              <w:rPr>
                <w:rFonts w:ascii="Times" w:hAnsi="Times" w:cs="Arial"/>
                <w:szCs w:val="24"/>
              </w:rPr>
              <w:t xml:space="preserve">La liste des </w:t>
            </w:r>
            <w:r>
              <w:rPr>
                <w:rFonts w:ascii="Times" w:hAnsi="Times" w:cs="Arial"/>
                <w:szCs w:val="24"/>
              </w:rPr>
              <w:t>consultants</w:t>
            </w:r>
            <w:r w:rsidRPr="00651553">
              <w:rPr>
                <w:rFonts w:ascii="Times" w:hAnsi="Times" w:cs="Arial"/>
                <w:szCs w:val="24"/>
              </w:rPr>
              <w:t xml:space="preserve"> ainsi sanctionnés est indiquée à l’adresse électronique mentionnée dans les </w:t>
            </w:r>
            <w:r>
              <w:rPr>
                <w:rFonts w:ascii="Times" w:hAnsi="Times" w:cs="Arial"/>
                <w:szCs w:val="24"/>
              </w:rPr>
              <w:t xml:space="preserve">DPDP </w:t>
            </w:r>
            <w:r w:rsidRPr="00F169AD">
              <w:t>;</w:t>
            </w:r>
          </w:p>
          <w:p w14:paraId="15EF5503" w14:textId="2BDE23D8" w:rsidR="00ED6F65" w:rsidRPr="00ED6F65" w:rsidRDefault="00091BBB">
            <w:pPr>
              <w:numPr>
                <w:ilvl w:val="0"/>
                <w:numId w:val="38"/>
              </w:numPr>
              <w:autoSpaceDN w:val="0"/>
              <w:spacing w:before="80" w:after="80"/>
              <w:jc w:val="both"/>
              <w:rPr>
                <w:sz w:val="25"/>
                <w:szCs w:val="25"/>
              </w:rPr>
            </w:pPr>
            <w:proofErr w:type="gramStart"/>
            <w:r w:rsidRPr="00ED6F65">
              <w:rPr>
                <w:sz w:val="25"/>
                <w:szCs w:val="25"/>
              </w:rPr>
              <w:t>qui</w:t>
            </w:r>
            <w:proofErr w:type="gramEnd"/>
            <w:r w:rsidRPr="00ED6F65">
              <w:rPr>
                <w:sz w:val="25"/>
                <w:szCs w:val="25"/>
              </w:rPr>
              <w:t xml:space="preserve"> ont été reconnues coupables pour des graves manquements à des obligations environnementales ou sociales dans l’exécution du marché ;</w:t>
            </w:r>
          </w:p>
          <w:p w14:paraId="6C2E82B7" w14:textId="0BD0CDF8" w:rsidR="00091BBB" w:rsidRDefault="00091BBB">
            <w:pPr>
              <w:numPr>
                <w:ilvl w:val="0"/>
                <w:numId w:val="38"/>
              </w:numPr>
              <w:autoSpaceDN w:val="0"/>
              <w:spacing w:before="80" w:after="80"/>
              <w:jc w:val="both"/>
              <w:rPr>
                <w:sz w:val="25"/>
                <w:szCs w:val="25"/>
              </w:rPr>
            </w:pPr>
            <w:proofErr w:type="gramStart"/>
            <w:r w:rsidRPr="00ED6F65">
              <w:rPr>
                <w:sz w:val="25"/>
                <w:szCs w:val="25"/>
              </w:rPr>
              <w:t>qui</w:t>
            </w:r>
            <w:proofErr w:type="gramEnd"/>
            <w:r w:rsidRPr="00ED6F65">
              <w:rPr>
                <w:sz w:val="25"/>
                <w:szCs w:val="25"/>
              </w:rPr>
              <w:t xml:space="preserve"> ont violé les droits de l’homme et des travailleurs ;</w:t>
            </w:r>
          </w:p>
          <w:p w14:paraId="0274A9B2" w14:textId="5EF289E9" w:rsidR="00ED6F65" w:rsidRPr="00ED6F65" w:rsidRDefault="00ED6F65" w:rsidP="00ED6F65">
            <w:pPr>
              <w:autoSpaceDN w:val="0"/>
              <w:spacing w:before="80" w:after="80"/>
              <w:ind w:left="567"/>
              <w:jc w:val="both"/>
              <w:rPr>
                <w:sz w:val="25"/>
                <w:szCs w:val="25"/>
              </w:rPr>
            </w:pPr>
          </w:p>
          <w:p w14:paraId="4F59948D" w14:textId="164DB017" w:rsidR="00091BBB" w:rsidRPr="00ED6F65" w:rsidRDefault="00091BBB">
            <w:pPr>
              <w:numPr>
                <w:ilvl w:val="0"/>
                <w:numId w:val="38"/>
              </w:numPr>
              <w:autoSpaceDN w:val="0"/>
              <w:spacing w:before="80" w:after="80"/>
              <w:jc w:val="both"/>
              <w:rPr>
                <w:sz w:val="25"/>
                <w:szCs w:val="25"/>
              </w:rPr>
            </w:pPr>
            <w:proofErr w:type="gramStart"/>
            <w:r w:rsidRPr="00ED6F65">
              <w:rPr>
                <w:sz w:val="25"/>
                <w:szCs w:val="25"/>
              </w:rPr>
              <w:t>qui</w:t>
            </w:r>
            <w:proofErr w:type="gramEnd"/>
            <w:r w:rsidRPr="00ED6F65">
              <w:rPr>
                <w:sz w:val="25"/>
                <w:szCs w:val="25"/>
              </w:rPr>
              <w:t xml:space="preserve"> ont violé les règles en matière d’interdiction des pratiques d’exploitation, d’abus et d’harcèlement sexuels.</w:t>
            </w:r>
          </w:p>
          <w:p w14:paraId="40610E5E" w14:textId="5385CDD7" w:rsidR="00F524E4" w:rsidRPr="00124CC6" w:rsidRDefault="00091BBB" w:rsidP="00091BBB">
            <w:pPr>
              <w:spacing w:before="80" w:after="80"/>
              <w:jc w:val="both"/>
            </w:pPr>
            <w:r w:rsidRPr="00F169AD">
              <w:t>Les dispositions ci-dessus sont également applicables aux membres de groupement et aux sous-traitants.</w:t>
            </w:r>
          </w:p>
        </w:tc>
      </w:tr>
      <w:tr w:rsidR="00C17183" w:rsidRPr="00F169AD" w14:paraId="5E56BFE1" w14:textId="77777777" w:rsidTr="008253FD">
        <w:tc>
          <w:tcPr>
            <w:tcW w:w="2533" w:type="dxa"/>
          </w:tcPr>
          <w:p w14:paraId="1A4CFD95" w14:textId="77777777" w:rsidR="00C17183" w:rsidRPr="00F169AD" w:rsidRDefault="00C17183" w:rsidP="002957D8">
            <w:pPr>
              <w:pStyle w:val="Header1-Clauses"/>
              <w:tabs>
                <w:tab w:val="clear" w:pos="432"/>
              </w:tabs>
              <w:overflowPunct/>
              <w:autoSpaceDE/>
              <w:autoSpaceDN/>
              <w:adjustRightInd/>
              <w:spacing w:before="80" w:after="80"/>
              <w:ind w:left="0" w:firstLine="0"/>
              <w:textAlignment w:val="auto"/>
              <w:rPr>
                <w:lang w:val="fr-FR"/>
              </w:rPr>
            </w:pPr>
          </w:p>
        </w:tc>
        <w:tc>
          <w:tcPr>
            <w:tcW w:w="7110" w:type="dxa"/>
          </w:tcPr>
          <w:p w14:paraId="0CD6E81E" w14:textId="77777777" w:rsidR="00C17183" w:rsidRPr="00F169AD" w:rsidRDefault="00C17183" w:rsidP="00091BB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 xml:space="preserve">Un </w:t>
            </w:r>
            <w:r w:rsidR="00577BD1" w:rsidRPr="00F169AD">
              <w:rPr>
                <w:lang w:val="fr-FR"/>
              </w:rPr>
              <w:t>Soumissionnaire</w:t>
            </w:r>
            <w:r w:rsidR="006E40D2" w:rsidRPr="00F169AD">
              <w:rPr>
                <w:lang w:val="fr-FR"/>
              </w:rPr>
              <w:t xml:space="preserve"> </w:t>
            </w:r>
            <w:r w:rsidRPr="00F169AD">
              <w:rPr>
                <w:lang w:val="fr-FR"/>
              </w:rPr>
              <w:t xml:space="preserve">ne peut se trouver en situation de conflit d’intérêt. Tout </w:t>
            </w:r>
            <w:r w:rsidR="00577BD1" w:rsidRPr="00F169AD">
              <w:rPr>
                <w:lang w:val="fr-FR"/>
              </w:rPr>
              <w:t>Soumissionnaire</w:t>
            </w:r>
            <w:r w:rsidR="006E40D2" w:rsidRPr="00F169AD">
              <w:rPr>
                <w:lang w:val="fr-FR"/>
              </w:rPr>
              <w:t xml:space="preserve"> </w:t>
            </w:r>
            <w:r w:rsidRPr="00F169AD">
              <w:rPr>
                <w:lang w:val="fr-FR"/>
              </w:rPr>
              <w:t xml:space="preserve">se trouvant dans une </w:t>
            </w:r>
            <w:r w:rsidR="006C4C10" w:rsidRPr="00F169AD">
              <w:rPr>
                <w:lang w:val="fr-FR"/>
              </w:rPr>
              <w:t xml:space="preserve">telle </w:t>
            </w:r>
            <w:r w:rsidRPr="00F169AD">
              <w:rPr>
                <w:lang w:val="fr-FR"/>
              </w:rPr>
              <w:t>situation sera disqualifié</w:t>
            </w:r>
            <w:r w:rsidRPr="00F169AD">
              <w:rPr>
                <w:i/>
                <w:lang w:val="fr-FR"/>
              </w:rPr>
              <w:t xml:space="preserve">. </w:t>
            </w:r>
            <w:r w:rsidRPr="00F169AD">
              <w:rPr>
                <w:lang w:val="fr-FR"/>
              </w:rPr>
              <w:t xml:space="preserve">Un </w:t>
            </w:r>
            <w:r w:rsidR="00577BD1" w:rsidRPr="00F169AD">
              <w:rPr>
                <w:lang w:val="fr-FR"/>
              </w:rPr>
              <w:t>Soumissionnaire</w:t>
            </w:r>
            <w:r w:rsidR="0019313C" w:rsidRPr="00F169AD">
              <w:rPr>
                <w:lang w:val="fr-FR"/>
              </w:rPr>
              <w:t xml:space="preserve"> </w:t>
            </w:r>
            <w:r w:rsidRPr="00F169AD">
              <w:rPr>
                <w:lang w:val="fr-FR"/>
              </w:rPr>
              <w:t xml:space="preserve">(y compris tous les membres d’un groupement d’entreprises et tous les sous-traitants du </w:t>
            </w:r>
            <w:r w:rsidR="00577BD1" w:rsidRPr="00F169AD">
              <w:rPr>
                <w:lang w:val="fr-FR"/>
              </w:rPr>
              <w:lastRenderedPageBreak/>
              <w:t>Soumissionnaire</w:t>
            </w:r>
            <w:r w:rsidRPr="00F169AD">
              <w:rPr>
                <w:lang w:val="fr-FR"/>
              </w:rPr>
              <w:t>) sera considéré comme étant en situation de conflit d’intérêt s’il :</w:t>
            </w:r>
          </w:p>
          <w:p w14:paraId="2B939114" w14:textId="2DFEFF7A" w:rsidR="00C17183" w:rsidRPr="00F169AD" w:rsidRDefault="00C17183">
            <w:pPr>
              <w:numPr>
                <w:ilvl w:val="0"/>
                <w:numId w:val="39"/>
              </w:numPr>
              <w:autoSpaceDN w:val="0"/>
              <w:spacing w:before="80" w:after="80"/>
              <w:ind w:hanging="516"/>
              <w:jc w:val="both"/>
            </w:pPr>
            <w:proofErr w:type="gramStart"/>
            <w:r w:rsidRPr="00F169AD">
              <w:t>est</w:t>
            </w:r>
            <w:proofErr w:type="gramEnd"/>
            <w:r w:rsidRPr="00F169AD">
              <w:t xml:space="preserve"> associé ou a été associé dans le passé, à une entreprise (ou à une filiale de cette entreprise) qui a fourni des services de consultant pour la conception, la préparation des prescriptions techniques et autres documents utilisés dans le cadre des marchés passés au titre d</w:t>
            </w:r>
            <w:r w:rsidR="006C4C10" w:rsidRPr="00F169AD">
              <w:t>e la présente Demande De Proposition</w:t>
            </w:r>
            <w:r w:rsidR="00AA45C1">
              <w:t>s</w:t>
            </w:r>
            <w:r w:rsidRPr="00F169AD">
              <w:t xml:space="preserve"> ; </w:t>
            </w:r>
          </w:p>
          <w:p w14:paraId="57317F5C" w14:textId="59635F29" w:rsidR="00C17183" w:rsidRPr="00F169AD" w:rsidRDefault="00C17183">
            <w:pPr>
              <w:numPr>
                <w:ilvl w:val="0"/>
                <w:numId w:val="39"/>
              </w:numPr>
              <w:autoSpaceDN w:val="0"/>
              <w:spacing w:before="80" w:after="80"/>
              <w:ind w:hanging="516"/>
              <w:jc w:val="both"/>
            </w:pPr>
            <w:proofErr w:type="gramStart"/>
            <w:r w:rsidRPr="00F169AD">
              <w:t>est</w:t>
            </w:r>
            <w:proofErr w:type="gramEnd"/>
            <w:r w:rsidRPr="00F169AD">
              <w:t xml:space="preserve"> affilié à une firme ou entité que l’Autorité contractante a recruté</w:t>
            </w:r>
            <w:r w:rsidR="009E5DF3" w:rsidRPr="00F169AD">
              <w:t>e</w:t>
            </w:r>
            <w:r w:rsidRPr="00F169AD">
              <w:t>, ou envisage de recruter, pour participer au contrôle des prestations dans le cadre du Marché</w:t>
            </w:r>
            <w:r w:rsidR="00A426EB" w:rsidRPr="00F169AD">
              <w:t> ;</w:t>
            </w:r>
          </w:p>
          <w:p w14:paraId="2C1C8CEA" w14:textId="52EAFD70" w:rsidR="00C17183" w:rsidRPr="00874ACB" w:rsidRDefault="00614B34">
            <w:pPr>
              <w:numPr>
                <w:ilvl w:val="0"/>
                <w:numId w:val="39"/>
              </w:numPr>
              <w:suppressAutoHyphens/>
              <w:overflowPunct w:val="0"/>
              <w:autoSpaceDE w:val="0"/>
              <w:autoSpaceDN w:val="0"/>
              <w:adjustRightInd w:val="0"/>
              <w:spacing w:before="80" w:after="80"/>
              <w:ind w:left="540" w:hanging="516"/>
              <w:jc w:val="both"/>
              <w:rPr>
                <w:rFonts w:cs="Arial"/>
                <w:szCs w:val="24"/>
              </w:rPr>
            </w:pPr>
            <w:r w:rsidRPr="00F169AD">
              <w:t xml:space="preserve">est une </w:t>
            </w:r>
            <w:r w:rsidR="00C17183" w:rsidRPr="00F169AD">
              <w:t>entreprise dans l</w:t>
            </w:r>
            <w:r w:rsidRPr="00F169AD">
              <w:t>a</w:t>
            </w:r>
            <w:r w:rsidR="00C17183" w:rsidRPr="00F169AD">
              <w:t xml:space="preserve">quelle les membres de l’Autorité contractante, le personnel </w:t>
            </w:r>
            <w:r w:rsidR="00B65C52" w:rsidRPr="00F169AD">
              <w:t>de l’organe en charge du contrôle a priori de la passation des marchés publics et des délégations de service public</w:t>
            </w:r>
            <w:r w:rsidR="00C17183" w:rsidRPr="00F169AD">
              <w:t xml:space="preserve">, le personnel </w:t>
            </w:r>
            <w:r w:rsidR="001B452C" w:rsidRPr="00F169AD">
              <w:t xml:space="preserve">de l’Autorité de Régulation </w:t>
            </w:r>
            <w:r w:rsidR="00102D0E" w:rsidRPr="00F169AD">
              <w:t>de la commande publique</w:t>
            </w:r>
            <w:r w:rsidR="001B452C" w:rsidRPr="00F169AD">
              <w:t xml:space="preserve">, du Service de Passation des Marchés Publics, de la Personne Responsable du Marché ou des membres </w:t>
            </w:r>
            <w:r w:rsidR="001B452C" w:rsidRPr="00F169AD">
              <w:rPr>
                <w:snapToGrid w:val="0"/>
              </w:rPr>
              <w:t>des Commissions d’Attribution des Marchés publics (CAM</w:t>
            </w:r>
            <w:r w:rsidR="00B7653A" w:rsidRPr="00F169AD">
              <w:rPr>
                <w:snapToGrid w:val="0"/>
              </w:rPr>
              <w:t>)</w:t>
            </w:r>
            <w:r w:rsidR="006D1493" w:rsidRPr="00F169AD">
              <w:rPr>
                <w:snapToGrid w:val="0"/>
              </w:rPr>
              <w:t xml:space="preserve"> </w:t>
            </w:r>
            <w:r w:rsidR="00C17183" w:rsidRPr="00F169AD">
              <w:t>possèdent des intérêts financiers ou personnels de nature à compromettre la transparence des procédures de passation des marchés publics.</w:t>
            </w:r>
          </w:p>
        </w:tc>
      </w:tr>
      <w:tr w:rsidR="00091BBB" w:rsidRPr="00F169AD" w14:paraId="362DA7B3" w14:textId="77777777" w:rsidTr="008253FD">
        <w:tc>
          <w:tcPr>
            <w:tcW w:w="2533" w:type="dxa"/>
          </w:tcPr>
          <w:p w14:paraId="29FF2B56" w14:textId="77777777" w:rsidR="00091BBB" w:rsidRPr="00F169AD" w:rsidRDefault="00091BBB" w:rsidP="00091BBB">
            <w:pPr>
              <w:pStyle w:val="Paragraphedeliste"/>
              <w:tabs>
                <w:tab w:val="left" w:pos="259"/>
              </w:tabs>
              <w:spacing w:before="80" w:after="80"/>
              <w:ind w:left="0"/>
              <w:rPr>
                <w:rFonts w:ascii="Times" w:hAnsi="Times"/>
                <w:b/>
                <w:szCs w:val="24"/>
              </w:rPr>
            </w:pPr>
          </w:p>
        </w:tc>
        <w:tc>
          <w:tcPr>
            <w:tcW w:w="7110" w:type="dxa"/>
          </w:tcPr>
          <w:p w14:paraId="3D2E5989" w14:textId="6E9B60D6" w:rsidR="00091BBB" w:rsidRPr="00605FDB" w:rsidRDefault="00874ACB" w:rsidP="00605FDB">
            <w:pPr>
              <w:pStyle w:val="Header3-Paragraph"/>
              <w:numPr>
                <w:ilvl w:val="1"/>
                <w:numId w:val="21"/>
              </w:numPr>
              <w:tabs>
                <w:tab w:val="left" w:pos="708"/>
              </w:tabs>
              <w:overflowPunct/>
              <w:autoSpaceDE/>
              <w:adjustRightInd/>
              <w:spacing w:before="80" w:after="80"/>
              <w:textAlignment w:val="auto"/>
              <w:rPr>
                <w:rFonts w:ascii="Times" w:hAnsi="Times"/>
              </w:rPr>
            </w:pPr>
            <w:r w:rsidRPr="00F36DB8">
              <w:rPr>
                <w:rFonts w:ascii="Times" w:hAnsi="Times"/>
              </w:rPr>
              <w:t xml:space="preserve">Les </w:t>
            </w:r>
            <w:proofErr w:type="spellStart"/>
            <w:r w:rsidRPr="00F36DB8">
              <w:rPr>
                <w:rFonts w:ascii="Times" w:hAnsi="Times"/>
              </w:rPr>
              <w:t>entreprises</w:t>
            </w:r>
            <w:proofErr w:type="spellEnd"/>
            <w:r w:rsidRPr="00F36DB8">
              <w:rPr>
                <w:rFonts w:ascii="Times" w:hAnsi="Times"/>
              </w:rPr>
              <w:t xml:space="preserve"> </w:t>
            </w:r>
            <w:proofErr w:type="spellStart"/>
            <w:r w:rsidRPr="00F36DB8">
              <w:rPr>
                <w:rFonts w:ascii="Times" w:hAnsi="Times"/>
              </w:rPr>
              <w:t>publiques</w:t>
            </w:r>
            <w:proofErr w:type="spellEnd"/>
            <w:r w:rsidRPr="00F36DB8">
              <w:rPr>
                <w:rFonts w:ascii="Times" w:hAnsi="Times"/>
              </w:rPr>
              <w:t xml:space="preserve"> </w:t>
            </w:r>
            <w:proofErr w:type="spellStart"/>
            <w:r w:rsidRPr="00F36DB8">
              <w:rPr>
                <w:rFonts w:ascii="Times" w:hAnsi="Times"/>
              </w:rPr>
              <w:t>sont</w:t>
            </w:r>
            <w:proofErr w:type="spellEnd"/>
            <w:r w:rsidRPr="00F36DB8">
              <w:rPr>
                <w:rFonts w:ascii="Times" w:hAnsi="Times"/>
              </w:rPr>
              <w:t xml:space="preserve"> </w:t>
            </w:r>
            <w:proofErr w:type="spellStart"/>
            <w:r w:rsidRPr="00F36DB8">
              <w:rPr>
                <w:rFonts w:ascii="Times" w:hAnsi="Times"/>
              </w:rPr>
              <w:t>admises</w:t>
            </w:r>
            <w:proofErr w:type="spellEnd"/>
            <w:r w:rsidRPr="00F36DB8">
              <w:rPr>
                <w:rFonts w:ascii="Times" w:hAnsi="Times"/>
              </w:rPr>
              <w:t xml:space="preserve"> à </w:t>
            </w:r>
            <w:proofErr w:type="spellStart"/>
            <w:r w:rsidRPr="00F36DB8">
              <w:rPr>
                <w:rFonts w:ascii="Times" w:hAnsi="Times"/>
              </w:rPr>
              <w:t>participer</w:t>
            </w:r>
            <w:proofErr w:type="spellEnd"/>
            <w:r w:rsidRPr="00F36DB8">
              <w:rPr>
                <w:rFonts w:ascii="Times" w:hAnsi="Times"/>
              </w:rPr>
              <w:t xml:space="preserve"> </w:t>
            </w:r>
            <w:proofErr w:type="spellStart"/>
            <w:r w:rsidRPr="00F36DB8">
              <w:rPr>
                <w:rFonts w:ascii="Times" w:hAnsi="Times"/>
              </w:rPr>
              <w:t>uniquement</w:t>
            </w:r>
            <w:proofErr w:type="spellEnd"/>
            <w:r w:rsidRPr="00F36DB8">
              <w:rPr>
                <w:rFonts w:ascii="Times" w:hAnsi="Times"/>
              </w:rPr>
              <w:t xml:space="preserve"> </w:t>
            </w:r>
            <w:proofErr w:type="spellStart"/>
            <w:r w:rsidRPr="00F36DB8">
              <w:rPr>
                <w:rFonts w:ascii="Times" w:hAnsi="Times"/>
              </w:rPr>
              <w:t>si</w:t>
            </w:r>
            <w:proofErr w:type="spellEnd"/>
            <w:r w:rsidRPr="00F36DB8">
              <w:rPr>
                <w:rFonts w:ascii="Times" w:hAnsi="Times"/>
              </w:rPr>
              <w:t xml:space="preserve"> </w:t>
            </w:r>
            <w:proofErr w:type="spellStart"/>
            <w:r w:rsidRPr="00F36DB8">
              <w:rPr>
                <w:rFonts w:ascii="Times" w:hAnsi="Times"/>
              </w:rPr>
              <w:t>elles</w:t>
            </w:r>
            <w:proofErr w:type="spellEnd"/>
            <w:r w:rsidRPr="00F36DB8">
              <w:rPr>
                <w:rFonts w:ascii="Times" w:hAnsi="Times"/>
              </w:rPr>
              <w:t xml:space="preserve"> </w:t>
            </w:r>
            <w:proofErr w:type="spellStart"/>
            <w:r w:rsidRPr="00F36DB8">
              <w:rPr>
                <w:rFonts w:ascii="Times" w:hAnsi="Times"/>
              </w:rPr>
              <w:t>peuvent</w:t>
            </w:r>
            <w:proofErr w:type="spellEnd"/>
            <w:r w:rsidRPr="00F36DB8">
              <w:rPr>
                <w:rFonts w:ascii="Times" w:hAnsi="Times"/>
              </w:rPr>
              <w:t xml:space="preserve"> </w:t>
            </w:r>
            <w:proofErr w:type="spellStart"/>
            <w:r w:rsidRPr="00F36DB8">
              <w:rPr>
                <w:rFonts w:ascii="Times" w:hAnsi="Times"/>
              </w:rPr>
              <w:t>établir</w:t>
            </w:r>
            <w:proofErr w:type="spellEnd"/>
            <w:r w:rsidRPr="00F36DB8">
              <w:rPr>
                <w:rFonts w:ascii="Times" w:hAnsi="Times"/>
              </w:rPr>
              <w:t xml:space="preserve"> (</w:t>
            </w:r>
            <w:proofErr w:type="spellStart"/>
            <w:r w:rsidRPr="00F36DB8">
              <w:rPr>
                <w:rFonts w:ascii="Times" w:hAnsi="Times"/>
              </w:rPr>
              <w:t>i</w:t>
            </w:r>
            <w:proofErr w:type="spellEnd"/>
            <w:r w:rsidRPr="00F36DB8">
              <w:rPr>
                <w:rFonts w:ascii="Times" w:hAnsi="Times"/>
              </w:rPr>
              <w:t xml:space="preserve">) </w:t>
            </w:r>
            <w:proofErr w:type="spellStart"/>
            <w:r w:rsidRPr="00F36DB8">
              <w:rPr>
                <w:rFonts w:ascii="Times" w:hAnsi="Times"/>
              </w:rPr>
              <w:t>qu’elles</w:t>
            </w:r>
            <w:proofErr w:type="spellEnd"/>
            <w:r w:rsidRPr="00F36DB8">
              <w:rPr>
                <w:rFonts w:ascii="Times" w:hAnsi="Times"/>
              </w:rPr>
              <w:t xml:space="preserve"> </w:t>
            </w:r>
            <w:proofErr w:type="spellStart"/>
            <w:r w:rsidRPr="00F36DB8">
              <w:rPr>
                <w:rFonts w:ascii="Times" w:hAnsi="Times"/>
              </w:rPr>
              <w:t>jouissent</w:t>
            </w:r>
            <w:proofErr w:type="spellEnd"/>
            <w:r w:rsidRPr="00F36DB8">
              <w:rPr>
                <w:rFonts w:ascii="Times" w:hAnsi="Times"/>
              </w:rPr>
              <w:t xml:space="preserve"> </w:t>
            </w:r>
            <w:proofErr w:type="spellStart"/>
            <w:r w:rsidRPr="00F36DB8">
              <w:rPr>
                <w:rFonts w:ascii="Times" w:hAnsi="Times"/>
              </w:rPr>
              <w:t>d’une</w:t>
            </w:r>
            <w:proofErr w:type="spellEnd"/>
            <w:r w:rsidRPr="00F36DB8">
              <w:rPr>
                <w:rFonts w:ascii="Times" w:hAnsi="Times"/>
              </w:rPr>
              <w:t xml:space="preserve"> </w:t>
            </w:r>
            <w:proofErr w:type="spellStart"/>
            <w:r w:rsidRPr="00F36DB8">
              <w:rPr>
                <w:rFonts w:ascii="Times" w:hAnsi="Times"/>
              </w:rPr>
              <w:t>autonomie</w:t>
            </w:r>
            <w:proofErr w:type="spellEnd"/>
            <w:r w:rsidRPr="00F36DB8">
              <w:rPr>
                <w:rFonts w:ascii="Times" w:hAnsi="Times"/>
              </w:rPr>
              <w:t xml:space="preserve"> </w:t>
            </w:r>
            <w:proofErr w:type="spellStart"/>
            <w:r w:rsidRPr="00F36DB8">
              <w:rPr>
                <w:rFonts w:ascii="Times" w:hAnsi="Times"/>
              </w:rPr>
              <w:t>juridique</w:t>
            </w:r>
            <w:proofErr w:type="spellEnd"/>
            <w:r w:rsidRPr="00F36DB8">
              <w:rPr>
                <w:rFonts w:ascii="Times" w:hAnsi="Times"/>
              </w:rPr>
              <w:t xml:space="preserve"> et financière, (ii) </w:t>
            </w:r>
            <w:proofErr w:type="spellStart"/>
            <w:r w:rsidRPr="00F36DB8">
              <w:rPr>
                <w:rFonts w:ascii="Times" w:hAnsi="Times"/>
              </w:rPr>
              <w:t>qu’elles</w:t>
            </w:r>
            <w:proofErr w:type="spellEnd"/>
            <w:r w:rsidRPr="00F36DB8">
              <w:rPr>
                <w:rFonts w:ascii="Times" w:hAnsi="Times"/>
              </w:rPr>
              <w:t xml:space="preserve"> </w:t>
            </w:r>
            <w:proofErr w:type="spellStart"/>
            <w:r w:rsidRPr="00F36DB8">
              <w:rPr>
                <w:rFonts w:ascii="Times" w:hAnsi="Times"/>
              </w:rPr>
              <w:t>sont</w:t>
            </w:r>
            <w:proofErr w:type="spellEnd"/>
            <w:r w:rsidRPr="00F36DB8">
              <w:rPr>
                <w:rFonts w:ascii="Times" w:hAnsi="Times"/>
              </w:rPr>
              <w:t xml:space="preserve"> </w:t>
            </w:r>
            <w:proofErr w:type="spellStart"/>
            <w:r w:rsidRPr="00F36DB8">
              <w:rPr>
                <w:rFonts w:ascii="Times" w:hAnsi="Times"/>
              </w:rPr>
              <w:t>gérées</w:t>
            </w:r>
            <w:proofErr w:type="spellEnd"/>
            <w:r w:rsidRPr="00F36DB8">
              <w:rPr>
                <w:rFonts w:ascii="Times" w:hAnsi="Times"/>
              </w:rPr>
              <w:t xml:space="preserve"> </w:t>
            </w:r>
            <w:proofErr w:type="spellStart"/>
            <w:r w:rsidRPr="00F36DB8">
              <w:rPr>
                <w:rFonts w:ascii="Times" w:hAnsi="Times"/>
              </w:rPr>
              <w:t>selon</w:t>
            </w:r>
            <w:proofErr w:type="spellEnd"/>
            <w:r w:rsidRPr="00F36DB8">
              <w:rPr>
                <w:rFonts w:ascii="Times" w:hAnsi="Times"/>
              </w:rPr>
              <w:t xml:space="preserve"> les </w:t>
            </w:r>
            <w:proofErr w:type="spellStart"/>
            <w:r w:rsidRPr="00F36DB8">
              <w:rPr>
                <w:rFonts w:ascii="Times" w:hAnsi="Times"/>
              </w:rPr>
              <w:t>règles</w:t>
            </w:r>
            <w:proofErr w:type="spellEnd"/>
            <w:r w:rsidRPr="00F36DB8">
              <w:rPr>
                <w:rFonts w:ascii="Times" w:hAnsi="Times"/>
              </w:rPr>
              <w:t xml:space="preserve"> du droit commercial</w:t>
            </w:r>
            <w:r>
              <w:rPr>
                <w:rFonts w:ascii="Times" w:hAnsi="Times"/>
              </w:rPr>
              <w:t xml:space="preserve"> (iii) </w:t>
            </w:r>
            <w:proofErr w:type="spellStart"/>
            <w:r>
              <w:rPr>
                <w:rFonts w:ascii="Times" w:hAnsi="Times"/>
              </w:rPr>
              <w:t>qu’elles</w:t>
            </w:r>
            <w:proofErr w:type="spellEnd"/>
            <w:r>
              <w:rPr>
                <w:rFonts w:ascii="Times" w:hAnsi="Times"/>
              </w:rPr>
              <w:t xml:space="preserve"> ne </w:t>
            </w:r>
            <w:proofErr w:type="spellStart"/>
            <w:r>
              <w:rPr>
                <w:rFonts w:ascii="Times" w:hAnsi="Times"/>
              </w:rPr>
              <w:t>sont</w:t>
            </w:r>
            <w:proofErr w:type="spellEnd"/>
            <w:r>
              <w:rPr>
                <w:rFonts w:ascii="Times" w:hAnsi="Times"/>
              </w:rPr>
              <w:t xml:space="preserve"> pas sous la </w:t>
            </w:r>
            <w:proofErr w:type="spellStart"/>
            <w:r>
              <w:rPr>
                <w:rFonts w:ascii="Times" w:hAnsi="Times"/>
              </w:rPr>
              <w:t>tutelle</w:t>
            </w:r>
            <w:proofErr w:type="spellEnd"/>
            <w:r>
              <w:rPr>
                <w:rFonts w:ascii="Times" w:hAnsi="Times"/>
              </w:rPr>
              <w:t xml:space="preserve"> technique de </w:t>
            </w:r>
            <w:proofErr w:type="spellStart"/>
            <w:r>
              <w:rPr>
                <w:rFonts w:ascii="Times" w:hAnsi="Times"/>
              </w:rPr>
              <w:t>l’autorité</w:t>
            </w:r>
            <w:proofErr w:type="spellEnd"/>
            <w:r>
              <w:rPr>
                <w:rFonts w:ascii="Times" w:hAnsi="Times"/>
              </w:rPr>
              <w:t xml:space="preserve"> </w:t>
            </w:r>
            <w:proofErr w:type="spellStart"/>
            <w:r>
              <w:rPr>
                <w:rFonts w:ascii="Times" w:hAnsi="Times"/>
              </w:rPr>
              <w:t>contractante</w:t>
            </w:r>
            <w:proofErr w:type="spellEnd"/>
            <w:r>
              <w:rPr>
                <w:rFonts w:ascii="Times" w:hAnsi="Times"/>
              </w:rPr>
              <w:t>.</w:t>
            </w:r>
          </w:p>
        </w:tc>
      </w:tr>
      <w:tr w:rsidR="00091BBB" w:rsidRPr="00F169AD" w14:paraId="72F21B5E" w14:textId="77777777" w:rsidTr="008253FD">
        <w:tc>
          <w:tcPr>
            <w:tcW w:w="2533" w:type="dxa"/>
          </w:tcPr>
          <w:p w14:paraId="5F4981A8" w14:textId="77777777" w:rsidR="00091BBB" w:rsidRPr="00F169AD" w:rsidRDefault="00091BBB" w:rsidP="00091BBB">
            <w:pPr>
              <w:pStyle w:val="Paragraphedeliste"/>
              <w:tabs>
                <w:tab w:val="left" w:pos="259"/>
              </w:tabs>
              <w:spacing w:before="80" w:after="80"/>
              <w:ind w:left="0"/>
              <w:rPr>
                <w:rFonts w:ascii="Times" w:hAnsi="Times"/>
                <w:b/>
                <w:szCs w:val="24"/>
              </w:rPr>
            </w:pPr>
          </w:p>
        </w:tc>
        <w:tc>
          <w:tcPr>
            <w:tcW w:w="7110" w:type="dxa"/>
          </w:tcPr>
          <w:p w14:paraId="21FFF1F5" w14:textId="525F880A" w:rsidR="00091BBB" w:rsidRPr="00874ACB" w:rsidRDefault="00091BBB" w:rsidP="00874ACB">
            <w:pPr>
              <w:pStyle w:val="Header3-Paragraph"/>
              <w:numPr>
                <w:ilvl w:val="1"/>
                <w:numId w:val="21"/>
              </w:numPr>
              <w:tabs>
                <w:tab w:val="left" w:pos="504"/>
                <w:tab w:val="left" w:pos="708"/>
              </w:tabs>
              <w:overflowPunct/>
              <w:autoSpaceDE/>
              <w:adjustRightInd/>
              <w:spacing w:before="80" w:after="80"/>
              <w:textAlignment w:val="auto"/>
              <w:rPr>
                <w:rFonts w:ascii="Times" w:hAnsi="Times"/>
              </w:rPr>
            </w:pPr>
            <w:r w:rsidRPr="00874ACB">
              <w:rPr>
                <w:rFonts w:ascii="Times" w:hAnsi="Times"/>
              </w:rPr>
              <w:t xml:space="preserve">En application des dispositions de </w:t>
            </w:r>
            <w:proofErr w:type="spellStart"/>
            <w:r w:rsidRPr="00874ACB">
              <w:rPr>
                <w:rFonts w:ascii="Times" w:hAnsi="Times"/>
              </w:rPr>
              <w:t>l’article</w:t>
            </w:r>
            <w:proofErr w:type="spellEnd"/>
            <w:r w:rsidRPr="00874ACB">
              <w:rPr>
                <w:rFonts w:ascii="Times" w:hAnsi="Times"/>
              </w:rPr>
              <w:t xml:space="preserve"> 40 du </w:t>
            </w:r>
            <w:proofErr w:type="spellStart"/>
            <w:r w:rsidRPr="00874ACB">
              <w:rPr>
                <w:rFonts w:ascii="Times" w:hAnsi="Times"/>
              </w:rPr>
              <w:t>décret</w:t>
            </w:r>
            <w:proofErr w:type="spellEnd"/>
            <w:r w:rsidRPr="00874ACB">
              <w:rPr>
                <w:rFonts w:ascii="Times" w:hAnsi="Times"/>
              </w:rPr>
              <w:t xml:space="preserve"> n°2024-1748/PRES/PM/MEF du 31 </w:t>
            </w:r>
            <w:proofErr w:type="spellStart"/>
            <w:r w:rsidRPr="00874ACB">
              <w:rPr>
                <w:rFonts w:ascii="Times" w:hAnsi="Times"/>
              </w:rPr>
              <w:t>décembre</w:t>
            </w:r>
            <w:proofErr w:type="spellEnd"/>
            <w:r w:rsidRPr="00874ACB">
              <w:rPr>
                <w:rFonts w:ascii="Times" w:hAnsi="Times"/>
              </w:rPr>
              <w:t xml:space="preserve"> 2024 </w:t>
            </w:r>
            <w:proofErr w:type="spellStart"/>
            <w:r w:rsidRPr="00874ACB">
              <w:rPr>
                <w:rFonts w:ascii="Times" w:hAnsi="Times"/>
              </w:rPr>
              <w:t>portant</w:t>
            </w:r>
            <w:proofErr w:type="spellEnd"/>
            <w:r w:rsidRPr="00874ACB">
              <w:rPr>
                <w:rFonts w:ascii="Times" w:hAnsi="Times"/>
              </w:rPr>
              <w:t xml:space="preserve"> </w:t>
            </w:r>
            <w:proofErr w:type="spellStart"/>
            <w:r w:rsidRPr="00874ACB">
              <w:rPr>
                <w:rFonts w:ascii="Times" w:hAnsi="Times"/>
              </w:rPr>
              <w:t>procédures</w:t>
            </w:r>
            <w:proofErr w:type="spellEnd"/>
            <w:r w:rsidRPr="00874ACB">
              <w:rPr>
                <w:rFonts w:ascii="Times" w:hAnsi="Times"/>
              </w:rPr>
              <w:t xml:space="preserve"> de </w:t>
            </w:r>
            <w:proofErr w:type="spellStart"/>
            <w:r w:rsidRPr="00874ACB">
              <w:rPr>
                <w:rFonts w:ascii="Times" w:hAnsi="Times"/>
              </w:rPr>
              <w:t>passation</w:t>
            </w:r>
            <w:proofErr w:type="spellEnd"/>
            <w:r w:rsidRPr="00874ACB">
              <w:rPr>
                <w:rFonts w:ascii="Times" w:hAnsi="Times"/>
              </w:rPr>
              <w:t xml:space="preserve">, </w:t>
            </w:r>
            <w:proofErr w:type="spellStart"/>
            <w:r w:rsidRPr="00874ACB">
              <w:rPr>
                <w:rFonts w:ascii="Times" w:hAnsi="Times"/>
              </w:rPr>
              <w:t>d’exécution</w:t>
            </w:r>
            <w:proofErr w:type="spellEnd"/>
            <w:r w:rsidRPr="00874ACB">
              <w:rPr>
                <w:rFonts w:ascii="Times" w:hAnsi="Times"/>
              </w:rPr>
              <w:t xml:space="preserve"> et de </w:t>
            </w:r>
            <w:proofErr w:type="spellStart"/>
            <w:r w:rsidRPr="00874ACB">
              <w:rPr>
                <w:rFonts w:ascii="Times" w:hAnsi="Times"/>
              </w:rPr>
              <w:t>règlement</w:t>
            </w:r>
            <w:proofErr w:type="spellEnd"/>
            <w:r w:rsidRPr="00874ACB">
              <w:rPr>
                <w:rFonts w:ascii="Times" w:hAnsi="Times"/>
              </w:rPr>
              <w:t xml:space="preserve"> des </w:t>
            </w:r>
            <w:proofErr w:type="spellStart"/>
            <w:r w:rsidRPr="00874ACB">
              <w:rPr>
                <w:rFonts w:ascii="Times" w:hAnsi="Times"/>
              </w:rPr>
              <w:t>marchés</w:t>
            </w:r>
            <w:proofErr w:type="spellEnd"/>
            <w:r w:rsidRPr="00874ACB">
              <w:rPr>
                <w:rFonts w:ascii="Times" w:hAnsi="Times"/>
              </w:rPr>
              <w:t xml:space="preserve"> publics, </w:t>
            </w:r>
            <w:proofErr w:type="spellStart"/>
            <w:r w:rsidRPr="00874ACB">
              <w:rPr>
                <w:rFonts w:ascii="Times" w:hAnsi="Times"/>
              </w:rPr>
              <w:t>l’appel</w:t>
            </w:r>
            <w:proofErr w:type="spellEnd"/>
            <w:r w:rsidRPr="00874ACB">
              <w:rPr>
                <w:rFonts w:ascii="Times" w:hAnsi="Times"/>
              </w:rPr>
              <w:t xml:space="preserve"> à concurrence est </w:t>
            </w:r>
            <w:proofErr w:type="spellStart"/>
            <w:r w:rsidRPr="00874ACB">
              <w:rPr>
                <w:rFonts w:ascii="Times" w:hAnsi="Times"/>
              </w:rPr>
              <w:t>réservé</w:t>
            </w:r>
            <w:proofErr w:type="spellEnd"/>
            <w:r w:rsidRPr="00874ACB">
              <w:rPr>
                <w:rFonts w:ascii="Times" w:hAnsi="Times"/>
              </w:rPr>
              <w:t xml:space="preserve"> aux </w:t>
            </w:r>
            <w:proofErr w:type="spellStart"/>
            <w:r w:rsidRPr="00874ACB">
              <w:rPr>
                <w:rFonts w:ascii="Times" w:hAnsi="Times"/>
              </w:rPr>
              <w:t>candidats</w:t>
            </w:r>
            <w:proofErr w:type="spellEnd"/>
            <w:r w:rsidRPr="00874ACB">
              <w:rPr>
                <w:rFonts w:ascii="Times" w:hAnsi="Times"/>
              </w:rPr>
              <w:t xml:space="preserve"> </w:t>
            </w:r>
            <w:proofErr w:type="spellStart"/>
            <w:r w:rsidRPr="00874ACB">
              <w:rPr>
                <w:rFonts w:ascii="Times" w:hAnsi="Times"/>
              </w:rPr>
              <w:t>tels</w:t>
            </w:r>
            <w:proofErr w:type="spellEnd"/>
            <w:r w:rsidRPr="00874ACB">
              <w:rPr>
                <w:rFonts w:ascii="Times" w:hAnsi="Times"/>
              </w:rPr>
              <w:t xml:space="preserve"> </w:t>
            </w:r>
            <w:proofErr w:type="spellStart"/>
            <w:r w:rsidRPr="00874ACB">
              <w:rPr>
                <w:rFonts w:ascii="Times" w:hAnsi="Times"/>
              </w:rPr>
              <w:t>que</w:t>
            </w:r>
            <w:proofErr w:type="spellEnd"/>
            <w:r w:rsidRPr="00874ACB">
              <w:rPr>
                <w:rFonts w:ascii="Times" w:hAnsi="Times"/>
              </w:rPr>
              <w:t xml:space="preserve"> </w:t>
            </w:r>
            <w:proofErr w:type="spellStart"/>
            <w:r w:rsidRPr="00874ACB">
              <w:rPr>
                <w:rFonts w:ascii="Times" w:hAnsi="Times"/>
              </w:rPr>
              <w:t>spécifié</w:t>
            </w:r>
            <w:proofErr w:type="spellEnd"/>
            <w:r w:rsidRPr="00874ACB">
              <w:rPr>
                <w:rFonts w:ascii="Times" w:hAnsi="Times"/>
              </w:rPr>
              <w:t xml:space="preserve"> dans les DPDP.</w:t>
            </w:r>
          </w:p>
        </w:tc>
      </w:tr>
      <w:tr w:rsidR="00091BBB" w:rsidRPr="00F169AD" w14:paraId="7E4710A7" w14:textId="77777777" w:rsidTr="008253FD">
        <w:tc>
          <w:tcPr>
            <w:tcW w:w="2533" w:type="dxa"/>
          </w:tcPr>
          <w:p w14:paraId="5E5EC5CD" w14:textId="77777777" w:rsidR="00091BBB" w:rsidRPr="00F169AD" w:rsidRDefault="00091BBB" w:rsidP="00091BBB">
            <w:pPr>
              <w:pStyle w:val="Paragraphedeliste"/>
              <w:tabs>
                <w:tab w:val="left" w:pos="259"/>
              </w:tabs>
              <w:spacing w:before="80" w:after="80"/>
              <w:ind w:left="0"/>
              <w:rPr>
                <w:rFonts w:ascii="Times" w:hAnsi="Times"/>
                <w:b/>
                <w:szCs w:val="24"/>
              </w:rPr>
            </w:pPr>
          </w:p>
        </w:tc>
        <w:tc>
          <w:tcPr>
            <w:tcW w:w="7110" w:type="dxa"/>
          </w:tcPr>
          <w:p w14:paraId="74D72F86" w14:textId="7664FA19" w:rsidR="00091BBB" w:rsidRPr="00874ACB" w:rsidRDefault="00091BBB" w:rsidP="00874ACB">
            <w:pPr>
              <w:pStyle w:val="Header3-Paragraph"/>
              <w:numPr>
                <w:ilvl w:val="1"/>
                <w:numId w:val="21"/>
              </w:numPr>
              <w:tabs>
                <w:tab w:val="left" w:pos="504"/>
                <w:tab w:val="left" w:pos="708"/>
              </w:tabs>
              <w:overflowPunct/>
              <w:autoSpaceDE/>
              <w:adjustRightInd/>
              <w:spacing w:before="80" w:after="80"/>
              <w:textAlignment w:val="auto"/>
              <w:rPr>
                <w:rFonts w:ascii="Times" w:hAnsi="Times"/>
              </w:rPr>
            </w:pPr>
            <w:r w:rsidRPr="00874ACB">
              <w:rPr>
                <w:rFonts w:ascii="Times" w:hAnsi="Times"/>
              </w:rPr>
              <w:t xml:space="preserve">Des </w:t>
            </w:r>
            <w:proofErr w:type="spellStart"/>
            <w:r w:rsidRPr="00874ACB">
              <w:rPr>
                <w:rFonts w:ascii="Times" w:hAnsi="Times"/>
              </w:rPr>
              <w:t>marchés</w:t>
            </w:r>
            <w:proofErr w:type="spellEnd"/>
            <w:r w:rsidRPr="00874ACB">
              <w:rPr>
                <w:rFonts w:ascii="Times" w:hAnsi="Times"/>
              </w:rPr>
              <w:t xml:space="preserve"> </w:t>
            </w:r>
            <w:proofErr w:type="spellStart"/>
            <w:r w:rsidRPr="00874ACB">
              <w:rPr>
                <w:rFonts w:ascii="Times" w:hAnsi="Times"/>
              </w:rPr>
              <w:t>peuvent</w:t>
            </w:r>
            <w:proofErr w:type="spellEnd"/>
            <w:r w:rsidRPr="00874ACB">
              <w:rPr>
                <w:rFonts w:ascii="Times" w:hAnsi="Times"/>
              </w:rPr>
              <w:t xml:space="preserve"> </w:t>
            </w:r>
            <w:proofErr w:type="spellStart"/>
            <w:r w:rsidRPr="00874ACB">
              <w:rPr>
                <w:rFonts w:ascii="Times" w:hAnsi="Times"/>
              </w:rPr>
              <w:t>être</w:t>
            </w:r>
            <w:proofErr w:type="spellEnd"/>
            <w:r w:rsidRPr="00874ACB">
              <w:rPr>
                <w:rFonts w:ascii="Times" w:hAnsi="Times"/>
              </w:rPr>
              <w:t xml:space="preserve"> </w:t>
            </w:r>
            <w:proofErr w:type="spellStart"/>
            <w:r w:rsidRPr="00874ACB">
              <w:rPr>
                <w:rFonts w:ascii="Times" w:hAnsi="Times"/>
              </w:rPr>
              <w:t>réservés</w:t>
            </w:r>
            <w:proofErr w:type="spellEnd"/>
            <w:r w:rsidRPr="00874ACB">
              <w:rPr>
                <w:rFonts w:ascii="Times" w:hAnsi="Times"/>
              </w:rPr>
              <w:t xml:space="preserve"> à </w:t>
            </w:r>
            <w:proofErr w:type="spellStart"/>
            <w:r w:rsidRPr="00874ACB">
              <w:rPr>
                <w:rFonts w:ascii="Times" w:hAnsi="Times"/>
              </w:rPr>
              <w:t>une</w:t>
            </w:r>
            <w:proofErr w:type="spellEnd"/>
            <w:r w:rsidRPr="00874ACB">
              <w:rPr>
                <w:rFonts w:ascii="Times" w:hAnsi="Times"/>
              </w:rPr>
              <w:t xml:space="preserve"> </w:t>
            </w:r>
            <w:proofErr w:type="spellStart"/>
            <w:r w:rsidRPr="00874ACB">
              <w:rPr>
                <w:rFonts w:ascii="Times" w:hAnsi="Times"/>
              </w:rPr>
              <w:t>catégorie</w:t>
            </w:r>
            <w:proofErr w:type="spellEnd"/>
            <w:r w:rsidRPr="00874ACB">
              <w:rPr>
                <w:rFonts w:ascii="Times" w:hAnsi="Times"/>
              </w:rPr>
              <w:t xml:space="preserve"> de </w:t>
            </w:r>
            <w:proofErr w:type="spellStart"/>
            <w:r w:rsidRPr="00874ACB">
              <w:rPr>
                <w:rFonts w:ascii="Times" w:hAnsi="Times"/>
              </w:rPr>
              <w:t>candidats</w:t>
            </w:r>
            <w:proofErr w:type="spellEnd"/>
            <w:r w:rsidRPr="00874ACB">
              <w:rPr>
                <w:rFonts w:ascii="Times" w:hAnsi="Times"/>
              </w:rPr>
              <w:t xml:space="preserve">. </w:t>
            </w:r>
            <w:proofErr w:type="spellStart"/>
            <w:r w:rsidRPr="00874ACB">
              <w:rPr>
                <w:rFonts w:ascii="Times" w:hAnsi="Times"/>
              </w:rPr>
              <w:t>Ces</w:t>
            </w:r>
            <w:proofErr w:type="spellEnd"/>
            <w:r w:rsidRPr="00874ACB">
              <w:rPr>
                <w:rFonts w:ascii="Times" w:hAnsi="Times"/>
              </w:rPr>
              <w:t xml:space="preserve"> </w:t>
            </w:r>
            <w:proofErr w:type="spellStart"/>
            <w:r w:rsidRPr="00874ACB">
              <w:rPr>
                <w:rFonts w:ascii="Times" w:hAnsi="Times"/>
              </w:rPr>
              <w:t>réservations</w:t>
            </w:r>
            <w:proofErr w:type="spellEnd"/>
            <w:r w:rsidRPr="00874ACB">
              <w:rPr>
                <w:rFonts w:ascii="Times" w:hAnsi="Times"/>
              </w:rPr>
              <w:t xml:space="preserve">, </w:t>
            </w:r>
            <w:proofErr w:type="spellStart"/>
            <w:r w:rsidRPr="00874ACB">
              <w:rPr>
                <w:rFonts w:ascii="Times" w:hAnsi="Times"/>
              </w:rPr>
              <w:t>telles</w:t>
            </w:r>
            <w:proofErr w:type="spellEnd"/>
            <w:r w:rsidRPr="00874ACB">
              <w:rPr>
                <w:rFonts w:ascii="Times" w:hAnsi="Times"/>
              </w:rPr>
              <w:t xml:space="preserve"> </w:t>
            </w:r>
            <w:proofErr w:type="spellStart"/>
            <w:r w:rsidRPr="00874ACB">
              <w:rPr>
                <w:rFonts w:ascii="Times" w:hAnsi="Times"/>
              </w:rPr>
              <w:t>que</w:t>
            </w:r>
            <w:proofErr w:type="spellEnd"/>
            <w:r w:rsidRPr="00874ACB">
              <w:rPr>
                <w:rFonts w:ascii="Times" w:hAnsi="Times"/>
              </w:rPr>
              <w:t xml:space="preserve"> </w:t>
            </w:r>
            <w:proofErr w:type="spellStart"/>
            <w:r w:rsidRPr="00874ACB">
              <w:rPr>
                <w:rFonts w:ascii="Times" w:hAnsi="Times"/>
              </w:rPr>
              <w:t>spécifiées</w:t>
            </w:r>
            <w:proofErr w:type="spellEnd"/>
            <w:r w:rsidRPr="00874ACB">
              <w:rPr>
                <w:rFonts w:ascii="Times" w:hAnsi="Times"/>
              </w:rPr>
              <w:t xml:space="preserve"> dans les DPDP, </w:t>
            </w:r>
            <w:proofErr w:type="spellStart"/>
            <w:r w:rsidRPr="00874ACB">
              <w:rPr>
                <w:rFonts w:ascii="Times" w:hAnsi="Times"/>
              </w:rPr>
              <w:t>doivent</w:t>
            </w:r>
            <w:proofErr w:type="spellEnd"/>
            <w:r w:rsidRPr="00874ACB">
              <w:rPr>
                <w:rFonts w:ascii="Times" w:hAnsi="Times"/>
              </w:rPr>
              <w:t xml:space="preserve"> </w:t>
            </w:r>
            <w:proofErr w:type="spellStart"/>
            <w:r w:rsidRPr="00874ACB">
              <w:rPr>
                <w:rFonts w:ascii="Times" w:hAnsi="Times"/>
              </w:rPr>
              <w:t>être</w:t>
            </w:r>
            <w:proofErr w:type="spellEnd"/>
            <w:r w:rsidRPr="00874ACB">
              <w:rPr>
                <w:rFonts w:ascii="Times" w:hAnsi="Times"/>
              </w:rPr>
              <w:t xml:space="preserve"> </w:t>
            </w:r>
            <w:proofErr w:type="spellStart"/>
            <w:r w:rsidRPr="00874ACB">
              <w:rPr>
                <w:rFonts w:ascii="Times" w:hAnsi="Times"/>
              </w:rPr>
              <w:t>conformes</w:t>
            </w:r>
            <w:proofErr w:type="spellEnd"/>
            <w:r w:rsidRPr="00874ACB">
              <w:rPr>
                <w:rFonts w:ascii="Times" w:hAnsi="Times"/>
              </w:rPr>
              <w:t xml:space="preserve"> aux dispositions de </w:t>
            </w:r>
            <w:proofErr w:type="spellStart"/>
            <w:r w:rsidRPr="00874ACB">
              <w:rPr>
                <w:rFonts w:ascii="Times" w:hAnsi="Times"/>
              </w:rPr>
              <w:t>l’article</w:t>
            </w:r>
            <w:proofErr w:type="spellEnd"/>
            <w:r w:rsidRPr="00874ACB">
              <w:rPr>
                <w:rFonts w:ascii="Times" w:hAnsi="Times"/>
              </w:rPr>
              <w:t xml:space="preserve"> 57 du </w:t>
            </w:r>
            <w:proofErr w:type="spellStart"/>
            <w:r w:rsidRPr="00874ACB">
              <w:rPr>
                <w:rFonts w:ascii="Times" w:hAnsi="Times"/>
              </w:rPr>
              <w:t>décret</w:t>
            </w:r>
            <w:proofErr w:type="spellEnd"/>
            <w:r w:rsidRPr="00874ACB">
              <w:rPr>
                <w:rFonts w:ascii="Times" w:hAnsi="Times"/>
              </w:rPr>
              <w:t xml:space="preserve"> n°2024-1748/PRES/PM/MEF du 31 </w:t>
            </w:r>
            <w:proofErr w:type="spellStart"/>
            <w:r w:rsidRPr="00874ACB">
              <w:rPr>
                <w:rFonts w:ascii="Times" w:hAnsi="Times"/>
              </w:rPr>
              <w:t>décembre</w:t>
            </w:r>
            <w:proofErr w:type="spellEnd"/>
            <w:r w:rsidRPr="00874ACB">
              <w:rPr>
                <w:rFonts w:ascii="Times" w:hAnsi="Times"/>
              </w:rPr>
              <w:t xml:space="preserve"> 2024 </w:t>
            </w:r>
            <w:proofErr w:type="spellStart"/>
            <w:r w:rsidRPr="00874ACB">
              <w:rPr>
                <w:rFonts w:ascii="Times" w:hAnsi="Times"/>
              </w:rPr>
              <w:t>portant</w:t>
            </w:r>
            <w:proofErr w:type="spellEnd"/>
            <w:r w:rsidRPr="00874ACB">
              <w:rPr>
                <w:rFonts w:ascii="Times" w:hAnsi="Times"/>
              </w:rPr>
              <w:t xml:space="preserve"> </w:t>
            </w:r>
            <w:proofErr w:type="spellStart"/>
            <w:r w:rsidRPr="00874ACB">
              <w:rPr>
                <w:rFonts w:ascii="Times" w:hAnsi="Times"/>
              </w:rPr>
              <w:t>procédures</w:t>
            </w:r>
            <w:proofErr w:type="spellEnd"/>
            <w:r w:rsidRPr="00874ACB">
              <w:rPr>
                <w:rFonts w:ascii="Times" w:hAnsi="Times"/>
              </w:rPr>
              <w:t xml:space="preserve"> de </w:t>
            </w:r>
            <w:proofErr w:type="spellStart"/>
            <w:r w:rsidRPr="00874ACB">
              <w:rPr>
                <w:rFonts w:ascii="Times" w:hAnsi="Times"/>
              </w:rPr>
              <w:t>passation</w:t>
            </w:r>
            <w:proofErr w:type="spellEnd"/>
            <w:r w:rsidRPr="00874ACB">
              <w:rPr>
                <w:rFonts w:ascii="Times" w:hAnsi="Times"/>
              </w:rPr>
              <w:t xml:space="preserve">, </w:t>
            </w:r>
            <w:proofErr w:type="spellStart"/>
            <w:r w:rsidRPr="00874ACB">
              <w:rPr>
                <w:rFonts w:ascii="Times" w:hAnsi="Times"/>
              </w:rPr>
              <w:t>d’exécution</w:t>
            </w:r>
            <w:proofErr w:type="spellEnd"/>
            <w:r w:rsidRPr="00874ACB">
              <w:rPr>
                <w:rFonts w:ascii="Times" w:hAnsi="Times"/>
              </w:rPr>
              <w:t xml:space="preserve"> et de </w:t>
            </w:r>
            <w:proofErr w:type="spellStart"/>
            <w:r w:rsidRPr="00874ACB">
              <w:rPr>
                <w:rFonts w:ascii="Times" w:hAnsi="Times"/>
              </w:rPr>
              <w:t>règlement</w:t>
            </w:r>
            <w:proofErr w:type="spellEnd"/>
            <w:r w:rsidRPr="00874ACB">
              <w:rPr>
                <w:rFonts w:ascii="Times" w:hAnsi="Times"/>
              </w:rPr>
              <w:t xml:space="preserve"> des </w:t>
            </w:r>
            <w:proofErr w:type="spellStart"/>
            <w:r w:rsidRPr="00874ACB">
              <w:rPr>
                <w:rFonts w:ascii="Times" w:hAnsi="Times"/>
              </w:rPr>
              <w:t>marchés</w:t>
            </w:r>
            <w:proofErr w:type="spellEnd"/>
            <w:r w:rsidRPr="00874ACB">
              <w:rPr>
                <w:rFonts w:ascii="Times" w:hAnsi="Times"/>
              </w:rPr>
              <w:t xml:space="preserve"> publics.</w:t>
            </w:r>
          </w:p>
        </w:tc>
      </w:tr>
      <w:tr w:rsidR="00C17183" w:rsidRPr="00F169AD" w14:paraId="575A82FB" w14:textId="77777777" w:rsidTr="008253FD">
        <w:tc>
          <w:tcPr>
            <w:tcW w:w="2533" w:type="dxa"/>
          </w:tcPr>
          <w:p w14:paraId="410BF088" w14:textId="77777777" w:rsidR="00C17183" w:rsidRPr="00F169AD" w:rsidRDefault="00C17183" w:rsidP="00091BBB">
            <w:pPr>
              <w:pStyle w:val="Paragraphedeliste"/>
              <w:numPr>
                <w:ilvl w:val="0"/>
                <w:numId w:val="21"/>
              </w:numPr>
              <w:tabs>
                <w:tab w:val="left" w:pos="259"/>
              </w:tabs>
              <w:spacing w:before="80" w:after="80"/>
              <w:rPr>
                <w:rFonts w:ascii="Times" w:hAnsi="Times"/>
                <w:b/>
                <w:szCs w:val="24"/>
              </w:rPr>
            </w:pPr>
            <w:r w:rsidRPr="00F169AD">
              <w:rPr>
                <w:rFonts w:ascii="Times" w:hAnsi="Times"/>
                <w:b/>
                <w:szCs w:val="24"/>
              </w:rPr>
              <w:t>Une seule Proposition</w:t>
            </w:r>
          </w:p>
        </w:tc>
        <w:tc>
          <w:tcPr>
            <w:tcW w:w="7110" w:type="dxa"/>
          </w:tcPr>
          <w:p w14:paraId="02176A6D" w14:textId="77777777" w:rsidR="00C17183" w:rsidRPr="00F169AD" w:rsidRDefault="00C17183" w:rsidP="00874ACB">
            <w:pPr>
              <w:pStyle w:val="Header3-Paragraph"/>
              <w:overflowPunct/>
              <w:autoSpaceDE/>
              <w:autoSpaceDN/>
              <w:adjustRightInd/>
              <w:spacing w:before="80" w:after="80"/>
              <w:ind w:left="0" w:firstLine="0"/>
              <w:textAlignment w:val="auto"/>
              <w:rPr>
                <w:lang w:val="fr-FR"/>
              </w:rPr>
            </w:pPr>
            <w:r w:rsidRPr="00F169AD">
              <w:rPr>
                <w:lang w:val="fr-FR"/>
              </w:rPr>
              <w:t>Les Candidats présélectionnés ne peuvent soumettre qu’une seule proposition. Si un Candidat soumet ou participe à plusieurs propositions, celles-ci seront éliminées. Toutefois, ceci n’exclut pas la participation d’un même sous-traitant, y compris le personnel spécialisé, à plus d’une proposition.</w:t>
            </w:r>
          </w:p>
        </w:tc>
      </w:tr>
      <w:tr w:rsidR="00C17183" w:rsidRPr="00F169AD" w14:paraId="6B826D5E" w14:textId="77777777" w:rsidTr="008253FD">
        <w:tc>
          <w:tcPr>
            <w:tcW w:w="2533" w:type="dxa"/>
          </w:tcPr>
          <w:p w14:paraId="465FB78B" w14:textId="77777777" w:rsidR="00C17183" w:rsidRPr="00F169AD" w:rsidRDefault="00C17183" w:rsidP="00091BBB">
            <w:pPr>
              <w:numPr>
                <w:ilvl w:val="0"/>
                <w:numId w:val="21"/>
              </w:numPr>
              <w:tabs>
                <w:tab w:val="left" w:pos="259"/>
              </w:tabs>
              <w:spacing w:before="80" w:after="80"/>
              <w:rPr>
                <w:rFonts w:ascii="Times" w:hAnsi="Times"/>
                <w:b/>
                <w:szCs w:val="24"/>
              </w:rPr>
            </w:pPr>
            <w:r w:rsidRPr="00F169AD">
              <w:rPr>
                <w:rFonts w:ascii="Times" w:hAnsi="Times"/>
                <w:b/>
                <w:szCs w:val="24"/>
              </w:rPr>
              <w:t>Validité de la proposition</w:t>
            </w:r>
          </w:p>
        </w:tc>
        <w:tc>
          <w:tcPr>
            <w:tcW w:w="7110" w:type="dxa"/>
          </w:tcPr>
          <w:p w14:paraId="6111309A" w14:textId="5F46A431" w:rsidR="00C17183" w:rsidRPr="00F169AD" w:rsidRDefault="00C17183" w:rsidP="00874ACB">
            <w:pPr>
              <w:pStyle w:val="Header3-Paragraph"/>
              <w:overflowPunct/>
              <w:autoSpaceDE/>
              <w:autoSpaceDN/>
              <w:adjustRightInd/>
              <w:spacing w:before="80" w:after="80"/>
              <w:ind w:left="0" w:firstLine="0"/>
              <w:textAlignment w:val="auto"/>
              <w:rPr>
                <w:lang w:val="fr-FR"/>
              </w:rPr>
            </w:pPr>
            <w:r w:rsidRPr="00F169AD">
              <w:rPr>
                <w:lang w:val="fr-FR"/>
              </w:rPr>
              <w:t xml:space="preserve">Les Données particulières indiquent la durée pendant laquelle la Proposition des </w:t>
            </w:r>
            <w:r w:rsidR="00577BD1" w:rsidRPr="00F169AD">
              <w:rPr>
                <w:lang w:val="fr-FR"/>
              </w:rPr>
              <w:t>Soumissionnaires</w:t>
            </w:r>
            <w:r w:rsidR="006E40D2" w:rsidRPr="00F169AD">
              <w:rPr>
                <w:lang w:val="fr-FR"/>
              </w:rPr>
              <w:t xml:space="preserve"> </w:t>
            </w:r>
            <w:r w:rsidRPr="00F169AD">
              <w:rPr>
                <w:lang w:val="fr-FR"/>
              </w:rPr>
              <w:t xml:space="preserve">doit rester valable après la date de soumission. Pendant cette période, le </w:t>
            </w:r>
            <w:r w:rsidR="00577BD1" w:rsidRPr="00F169AD">
              <w:rPr>
                <w:lang w:val="fr-FR"/>
              </w:rPr>
              <w:t>Soumissionnaire</w:t>
            </w:r>
            <w:r w:rsidR="006E40D2" w:rsidRPr="00F169AD">
              <w:rPr>
                <w:lang w:val="fr-FR"/>
              </w:rPr>
              <w:t xml:space="preserve"> </w:t>
            </w:r>
            <w:r w:rsidRPr="00F169AD">
              <w:rPr>
                <w:lang w:val="fr-FR"/>
              </w:rPr>
              <w:t xml:space="preserve">doit maintenir disponible le personnel spécialisé nommé dans sa proposition. L’Autorité contractante s’efforcera </w:t>
            </w:r>
            <w:r w:rsidR="005235CC">
              <w:rPr>
                <w:lang w:val="fr-FR"/>
              </w:rPr>
              <w:t>d’épuiser</w:t>
            </w:r>
            <w:r w:rsidR="005235CC" w:rsidRPr="00F169AD">
              <w:rPr>
                <w:lang w:val="fr-FR"/>
              </w:rPr>
              <w:t xml:space="preserve"> </w:t>
            </w:r>
            <w:r w:rsidRPr="00F169AD">
              <w:rPr>
                <w:lang w:val="fr-FR"/>
              </w:rPr>
              <w:t xml:space="preserve">les négociations pendant ladite période. Cependant, en cas de besoin, l’Autorité contractante peut demander aux </w:t>
            </w:r>
            <w:r w:rsidR="00577BD1" w:rsidRPr="00F169AD">
              <w:rPr>
                <w:lang w:val="fr-FR"/>
              </w:rPr>
              <w:t>Soumissionnaires</w:t>
            </w:r>
            <w:r w:rsidR="006E40D2" w:rsidRPr="00F169AD">
              <w:rPr>
                <w:lang w:val="fr-FR"/>
              </w:rPr>
              <w:t xml:space="preserve"> </w:t>
            </w:r>
            <w:r w:rsidRPr="00F169AD">
              <w:rPr>
                <w:lang w:val="fr-FR"/>
              </w:rPr>
              <w:t xml:space="preserve">de proroger la durée de validité de leurs propositions. Les </w:t>
            </w:r>
            <w:r w:rsidR="00577BD1" w:rsidRPr="00F169AD">
              <w:rPr>
                <w:lang w:val="fr-FR"/>
              </w:rPr>
              <w:t>Soumissionnaires</w:t>
            </w:r>
            <w:r w:rsidR="006E40D2" w:rsidRPr="00F169AD">
              <w:rPr>
                <w:lang w:val="fr-FR"/>
              </w:rPr>
              <w:t xml:space="preserve"> </w:t>
            </w:r>
            <w:r w:rsidRPr="00F169AD">
              <w:rPr>
                <w:lang w:val="fr-FR"/>
              </w:rPr>
              <w:t xml:space="preserve">qui acceptent de proroger la validité de leurs propositions doivent le confirmer par écrit en indiquant </w:t>
            </w:r>
            <w:r w:rsidRPr="00F169AD">
              <w:rPr>
                <w:lang w:val="fr-FR"/>
              </w:rPr>
              <w:lastRenderedPageBreak/>
              <w:t xml:space="preserve">également qu’ils maintiennent disponible le personnel spécialisé proposé dans leurs propositions. Les </w:t>
            </w:r>
            <w:r w:rsidR="00577BD1" w:rsidRPr="00F169AD">
              <w:rPr>
                <w:lang w:val="fr-FR"/>
              </w:rPr>
              <w:t>Soumissionnaire</w:t>
            </w:r>
            <w:r w:rsidR="004E0D13">
              <w:rPr>
                <w:lang w:val="fr-FR"/>
              </w:rPr>
              <w:t>s</w:t>
            </w:r>
            <w:r w:rsidR="006E40D2" w:rsidRPr="00F169AD">
              <w:rPr>
                <w:lang w:val="fr-FR"/>
              </w:rPr>
              <w:t xml:space="preserve"> </w:t>
            </w:r>
            <w:r w:rsidRPr="00F169AD">
              <w:rPr>
                <w:lang w:val="fr-FR"/>
              </w:rPr>
              <w:t>ont le droit de refuser de proroger la validité de leurs propositions.</w:t>
            </w:r>
          </w:p>
        </w:tc>
      </w:tr>
      <w:tr w:rsidR="00C17183" w:rsidRPr="00F169AD" w14:paraId="2FB00272" w14:textId="77777777" w:rsidTr="008253FD">
        <w:tc>
          <w:tcPr>
            <w:tcW w:w="2533" w:type="dxa"/>
          </w:tcPr>
          <w:p w14:paraId="05AA9ECC" w14:textId="77777777" w:rsidR="00C17183" w:rsidRPr="00F169AD" w:rsidRDefault="00C17183" w:rsidP="00091BBB">
            <w:pPr>
              <w:numPr>
                <w:ilvl w:val="0"/>
                <w:numId w:val="21"/>
              </w:numPr>
              <w:tabs>
                <w:tab w:val="left" w:pos="259"/>
              </w:tabs>
              <w:spacing w:before="80" w:after="80"/>
              <w:rPr>
                <w:b/>
              </w:rPr>
            </w:pPr>
            <w:r w:rsidRPr="00F169AD">
              <w:rPr>
                <w:b/>
              </w:rPr>
              <w:lastRenderedPageBreak/>
              <w:t>Admissibilité des Sous-traitants</w:t>
            </w:r>
          </w:p>
        </w:tc>
        <w:tc>
          <w:tcPr>
            <w:tcW w:w="7110" w:type="dxa"/>
          </w:tcPr>
          <w:p w14:paraId="7D9A9E18" w14:textId="77777777" w:rsidR="00C17183" w:rsidRPr="00F169AD" w:rsidRDefault="00C17183" w:rsidP="002957D8">
            <w:pPr>
              <w:pStyle w:val="Header3-Paragraph"/>
              <w:overflowPunct/>
              <w:autoSpaceDE/>
              <w:autoSpaceDN/>
              <w:adjustRightInd/>
              <w:spacing w:before="80" w:after="80"/>
              <w:ind w:left="360" w:firstLine="0"/>
              <w:textAlignment w:val="auto"/>
              <w:rPr>
                <w:lang w:val="fr-FR"/>
              </w:rPr>
            </w:pPr>
            <w:r w:rsidRPr="00F169AD">
              <w:rPr>
                <w:lang w:val="fr-FR"/>
              </w:rPr>
              <w:t xml:space="preserve">Si un Candidat présélectionné a l’intention de s’associer à des consultants ne figurant pas sur ladite liste et/ou avec un ou plusieurs expert(s), ces autres Consultants ou experts seront soumis aux mêmes conditions applicables aux candidats en application des </w:t>
            </w:r>
            <w:r w:rsidR="002E2890" w:rsidRPr="00EE1C8E">
              <w:rPr>
                <w:lang w:val="fr-FR"/>
              </w:rPr>
              <w:t>clause</w:t>
            </w:r>
            <w:r w:rsidRPr="00EE1C8E">
              <w:rPr>
                <w:lang w:val="fr-FR"/>
              </w:rPr>
              <w:t>s 2 et 4.</w:t>
            </w:r>
          </w:p>
        </w:tc>
      </w:tr>
      <w:tr w:rsidR="00C17183" w:rsidRPr="00F169AD" w14:paraId="10348C1F" w14:textId="77777777" w:rsidTr="008253FD">
        <w:trPr>
          <w:trHeight w:val="3342"/>
        </w:trPr>
        <w:tc>
          <w:tcPr>
            <w:tcW w:w="2533" w:type="dxa"/>
          </w:tcPr>
          <w:p w14:paraId="0E5A8F7B" w14:textId="4CB3BB08" w:rsidR="00C17183" w:rsidRPr="00F169AD" w:rsidRDefault="00BF21EC" w:rsidP="00874ACB">
            <w:pPr>
              <w:numPr>
                <w:ilvl w:val="0"/>
                <w:numId w:val="21"/>
              </w:numPr>
              <w:tabs>
                <w:tab w:val="left" w:pos="259"/>
              </w:tabs>
              <w:spacing w:before="80" w:after="80"/>
              <w:jc w:val="both"/>
              <w:rPr>
                <w:b/>
              </w:rPr>
            </w:pPr>
            <w:proofErr w:type="spellStart"/>
            <w:r w:rsidRPr="00F169AD">
              <w:rPr>
                <w:rFonts w:ascii="Times New Roman Bold" w:hAnsi="Times New Roman Bold"/>
                <w:b/>
              </w:rPr>
              <w:t>Eclaircissements</w:t>
            </w:r>
            <w:proofErr w:type="spellEnd"/>
            <w:r w:rsidR="00C17183" w:rsidRPr="00F169AD">
              <w:rPr>
                <w:rFonts w:ascii="Times New Roman Bold" w:hAnsi="Times New Roman Bold"/>
                <w:b/>
              </w:rPr>
              <w:t xml:space="preserve"> et </w:t>
            </w:r>
            <w:proofErr w:type="gramStart"/>
            <w:r w:rsidR="00C17183" w:rsidRPr="00F169AD">
              <w:rPr>
                <w:rFonts w:ascii="Times New Roman Bold" w:hAnsi="Times New Roman Bold"/>
                <w:b/>
              </w:rPr>
              <w:t>modifications apport</w:t>
            </w:r>
            <w:r w:rsidR="00C17183" w:rsidRPr="00F169AD">
              <w:rPr>
                <w:rFonts w:ascii="Times New Roman Bold" w:hAnsi="Times New Roman Bold" w:hint="eastAsia"/>
                <w:b/>
              </w:rPr>
              <w:t>é</w:t>
            </w:r>
            <w:r w:rsidR="00C17183" w:rsidRPr="00F169AD">
              <w:rPr>
                <w:rFonts w:ascii="Times New Roman Bold" w:hAnsi="Times New Roman Bold"/>
                <w:b/>
              </w:rPr>
              <w:t>s</w:t>
            </w:r>
            <w:proofErr w:type="gramEnd"/>
            <w:r w:rsidR="00C17183" w:rsidRPr="00F169AD">
              <w:rPr>
                <w:rFonts w:ascii="Times New Roman Bold" w:hAnsi="Times New Roman Bold"/>
                <w:b/>
              </w:rPr>
              <w:t xml:space="preserve"> aux documents de la DP</w:t>
            </w:r>
            <w:r w:rsidR="005A26E9">
              <w:rPr>
                <w:rFonts w:ascii="Times New Roman Bold" w:hAnsi="Times New Roman Bold"/>
                <w:b/>
              </w:rPr>
              <w:t>DP</w:t>
            </w:r>
          </w:p>
          <w:p w14:paraId="433F20C6" w14:textId="77777777" w:rsidR="00C17183" w:rsidRPr="00F169AD" w:rsidRDefault="00C17183" w:rsidP="002957D8">
            <w:pPr>
              <w:tabs>
                <w:tab w:val="left" w:pos="259"/>
              </w:tabs>
              <w:spacing w:before="80" w:after="80"/>
              <w:ind w:left="259" w:hanging="259"/>
            </w:pPr>
          </w:p>
        </w:tc>
        <w:tc>
          <w:tcPr>
            <w:tcW w:w="7110" w:type="dxa"/>
          </w:tcPr>
          <w:p w14:paraId="594D0164" w14:textId="77777777" w:rsidR="00874ACB"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Les Candidats peuvent demander des éclaircissements sur l’un quelconque des documents de la </w:t>
            </w:r>
            <w:r w:rsidR="00A759B4">
              <w:rPr>
                <w:lang w:val="fr-FR"/>
              </w:rPr>
              <w:t>d</w:t>
            </w:r>
            <w:r w:rsidRPr="00F169AD">
              <w:rPr>
                <w:lang w:val="fr-FR"/>
              </w:rPr>
              <w:t xml:space="preserve">emande de propositions au plus tard </w:t>
            </w:r>
            <w:r w:rsidR="00325AE6" w:rsidRPr="00F169AD">
              <w:rPr>
                <w:lang w:val="fr-FR"/>
              </w:rPr>
              <w:t>quatorze (14) jours calendaires avant la date limite du dépôt des propositions</w:t>
            </w:r>
            <w:r w:rsidRPr="00F169AD">
              <w:rPr>
                <w:lang w:val="fr-FR"/>
              </w:rPr>
              <w:t xml:space="preserve">. </w:t>
            </w:r>
            <w:r w:rsidR="00A45B69">
              <w:rPr>
                <w:lang w:val="fr-FR"/>
              </w:rPr>
              <w:t xml:space="preserve">Toutefois, pour la procédure accélérée ce délai est de cinq (5) </w:t>
            </w:r>
            <w:r w:rsidR="0011140A">
              <w:rPr>
                <w:lang w:val="fr-FR"/>
              </w:rPr>
              <w:t>jours.</w:t>
            </w:r>
            <w:r w:rsidR="0011140A" w:rsidRPr="00F169AD">
              <w:rPr>
                <w:lang w:val="fr-FR"/>
              </w:rPr>
              <w:t xml:space="preserve"> Toute</w:t>
            </w:r>
            <w:r w:rsidRPr="00F169AD">
              <w:rPr>
                <w:lang w:val="fr-FR"/>
              </w:rPr>
              <w:t xml:space="preserve"> demande d’éclaircissement doit être formulée par écrit ou courrier électronique à l’adresse de l’Autorité contractante figurant dans les Données particulières. L’Autorité contractante répondra par écrit</w:t>
            </w:r>
            <w:r w:rsidR="007178A0" w:rsidRPr="00F169AD">
              <w:rPr>
                <w:lang w:val="fr-FR"/>
              </w:rPr>
              <w:t xml:space="preserve"> à toute demande d’éclaircissements reçue au plus tard </w:t>
            </w:r>
            <w:r w:rsidR="00F65EAE" w:rsidRPr="00F169AD">
              <w:rPr>
                <w:lang w:val="fr-FR"/>
              </w:rPr>
              <w:t xml:space="preserve">sept </w:t>
            </w:r>
            <w:r w:rsidR="007178A0" w:rsidRPr="00F169AD">
              <w:rPr>
                <w:lang w:val="fr-FR"/>
              </w:rPr>
              <w:t>(0</w:t>
            </w:r>
            <w:r w:rsidR="00F65EAE" w:rsidRPr="00F169AD">
              <w:rPr>
                <w:lang w:val="fr-FR"/>
              </w:rPr>
              <w:t>7</w:t>
            </w:r>
            <w:r w:rsidR="007178A0" w:rsidRPr="00F169AD">
              <w:rPr>
                <w:lang w:val="fr-FR"/>
              </w:rPr>
              <w:t>) jours calendaires</w:t>
            </w:r>
            <w:r w:rsidRPr="00F169AD">
              <w:rPr>
                <w:lang w:val="fr-FR"/>
              </w:rPr>
              <w:t xml:space="preserve"> et enverra des copies de la réponse (en y joignant la demande d’éclaircissement, sans en identifier l’origine) à tous les Candidats. </w:t>
            </w:r>
            <w:r w:rsidR="00A45B69">
              <w:rPr>
                <w:lang w:val="fr-FR"/>
              </w:rPr>
              <w:t>Ce délai est deux</w:t>
            </w:r>
            <w:r w:rsidR="0011140A">
              <w:rPr>
                <w:lang w:val="fr-FR"/>
              </w:rPr>
              <w:t xml:space="preserve"> (2)</w:t>
            </w:r>
            <w:r w:rsidR="00A45B69">
              <w:rPr>
                <w:lang w:val="fr-FR"/>
              </w:rPr>
              <w:t xml:space="preserve"> jours pour la procédure accélérée.</w:t>
            </w:r>
          </w:p>
          <w:p w14:paraId="67D92385" w14:textId="23C6746D" w:rsidR="00217F70" w:rsidRPr="00874ACB" w:rsidRDefault="00C17183" w:rsidP="00874ACB">
            <w:pPr>
              <w:pStyle w:val="Header3-Paragraph"/>
              <w:tabs>
                <w:tab w:val="left" w:pos="708"/>
              </w:tabs>
              <w:overflowPunct/>
              <w:autoSpaceDE/>
              <w:adjustRightInd/>
              <w:spacing w:before="80" w:after="80"/>
              <w:ind w:firstLine="0"/>
              <w:textAlignment w:val="auto"/>
              <w:rPr>
                <w:lang w:val="fr-FR"/>
              </w:rPr>
            </w:pPr>
            <w:r w:rsidRPr="00874ACB">
              <w:rPr>
                <w:lang w:val="fr-FR"/>
              </w:rPr>
              <w:t xml:space="preserve">Si l’Autorité contractante estime nécessaire d’amender la </w:t>
            </w:r>
            <w:r w:rsidR="0042462B">
              <w:rPr>
                <w:lang w:val="fr-FR"/>
              </w:rPr>
              <w:t>DPRO</w:t>
            </w:r>
            <w:r w:rsidRPr="00874ACB">
              <w:rPr>
                <w:lang w:val="fr-FR"/>
              </w:rPr>
              <w:t xml:space="preserve"> à la suite de la demande d’éclaircissement, il le fait conformément à la procédure indiquée </w:t>
            </w:r>
            <w:r w:rsidR="002E2890" w:rsidRPr="00874ACB">
              <w:rPr>
                <w:lang w:val="fr-FR"/>
              </w:rPr>
              <w:t>à la clause</w:t>
            </w:r>
            <w:r w:rsidRPr="00874ACB">
              <w:rPr>
                <w:lang w:val="fr-FR"/>
              </w:rPr>
              <w:t xml:space="preserve"> 8.2</w:t>
            </w:r>
            <w:r w:rsidR="00194D73" w:rsidRPr="00874ACB">
              <w:rPr>
                <w:lang w:val="fr-FR"/>
              </w:rPr>
              <w:t xml:space="preserve"> ci-dessous</w:t>
            </w:r>
            <w:r w:rsidRPr="00874ACB">
              <w:rPr>
                <w:lang w:val="fr-FR"/>
              </w:rPr>
              <w:t>.</w:t>
            </w:r>
          </w:p>
        </w:tc>
      </w:tr>
      <w:tr w:rsidR="00C17183" w:rsidRPr="00F169AD" w14:paraId="13152A77" w14:textId="77777777" w:rsidTr="008253FD">
        <w:tc>
          <w:tcPr>
            <w:tcW w:w="2533" w:type="dxa"/>
          </w:tcPr>
          <w:p w14:paraId="4AF03CD4" w14:textId="77777777" w:rsidR="00C17183" w:rsidRPr="00F169AD" w:rsidRDefault="00C17183" w:rsidP="002957D8">
            <w:pPr>
              <w:tabs>
                <w:tab w:val="left" w:pos="259"/>
              </w:tabs>
              <w:spacing w:before="80" w:after="80"/>
              <w:ind w:left="259" w:hanging="259"/>
            </w:pPr>
          </w:p>
        </w:tc>
        <w:tc>
          <w:tcPr>
            <w:tcW w:w="7110" w:type="dxa"/>
          </w:tcPr>
          <w:p w14:paraId="7D5A7A5D" w14:textId="179C8E67" w:rsidR="00AD1576" w:rsidRPr="00F169AD" w:rsidRDefault="003D41CD" w:rsidP="00874ACB">
            <w:pPr>
              <w:pStyle w:val="Header3-Paragraph"/>
              <w:numPr>
                <w:ilvl w:val="1"/>
                <w:numId w:val="21"/>
              </w:numPr>
              <w:tabs>
                <w:tab w:val="left" w:pos="504"/>
                <w:tab w:val="left" w:pos="708"/>
              </w:tabs>
              <w:overflowPunct/>
              <w:autoSpaceDE/>
              <w:adjustRightInd/>
              <w:spacing w:before="80" w:after="80"/>
              <w:textAlignment w:val="auto"/>
              <w:rPr>
                <w:lang w:val="fr-FR"/>
              </w:rPr>
            </w:pPr>
            <w:r>
              <w:rPr>
                <w:lang w:val="fr-FR"/>
              </w:rPr>
              <w:t>L</w:t>
            </w:r>
            <w:r w:rsidR="00C17183" w:rsidRPr="00F169AD">
              <w:rPr>
                <w:lang w:val="fr-FR"/>
              </w:rPr>
              <w:t xml:space="preserve">’Autorité contractante peut modifier la </w:t>
            </w:r>
            <w:r w:rsidR="00652967">
              <w:rPr>
                <w:lang w:val="fr-FR"/>
              </w:rPr>
              <w:t>d</w:t>
            </w:r>
            <w:r w:rsidR="00C17183" w:rsidRPr="00F169AD">
              <w:rPr>
                <w:lang w:val="fr-FR"/>
              </w:rPr>
              <w:t>emande de propositions par le biais d’un additif. Tout additif est communiqué à tous les Candidats par notification écrite ou par courrier électronique. Les Candidats doivent accuser réception de tout</w:t>
            </w:r>
            <w:r w:rsidR="006E40D2" w:rsidRPr="00F169AD">
              <w:rPr>
                <w:lang w:val="fr-FR"/>
              </w:rPr>
              <w:t xml:space="preserve"> </w:t>
            </w:r>
            <w:r w:rsidR="00C17183" w:rsidRPr="00F169AD">
              <w:rPr>
                <w:lang w:val="fr-FR"/>
              </w:rPr>
              <w:t xml:space="preserve">additif. Afin de donner aux Candidats un délai raisonnable pour qu’ils puissent prendre </w:t>
            </w:r>
            <w:r w:rsidR="00194D73" w:rsidRPr="00F169AD">
              <w:rPr>
                <w:lang w:val="fr-FR"/>
              </w:rPr>
              <w:t xml:space="preserve">en </w:t>
            </w:r>
            <w:r w:rsidR="00C17183" w:rsidRPr="00F169AD">
              <w:rPr>
                <w:lang w:val="fr-FR"/>
              </w:rPr>
              <w:t xml:space="preserve">compte un additif dans leur </w:t>
            </w:r>
            <w:r w:rsidR="00652967">
              <w:rPr>
                <w:lang w:val="fr-FR"/>
              </w:rPr>
              <w:t>p</w:t>
            </w:r>
            <w:r w:rsidR="00C17183" w:rsidRPr="00F169AD">
              <w:rPr>
                <w:lang w:val="fr-FR"/>
              </w:rPr>
              <w:t>roposition, l’</w:t>
            </w:r>
            <w:r w:rsidR="00652967">
              <w:rPr>
                <w:lang w:val="fr-FR"/>
              </w:rPr>
              <w:t>a</w:t>
            </w:r>
            <w:r w:rsidR="00C17183" w:rsidRPr="00F169AD">
              <w:rPr>
                <w:lang w:val="fr-FR"/>
              </w:rPr>
              <w:t>utorité contractante peut, reporter la date limite de soumission des propositions</w:t>
            </w:r>
            <w:r w:rsidR="00F92AD7">
              <w:rPr>
                <w:lang w:val="fr-FR"/>
              </w:rPr>
              <w:t xml:space="preserve"> au plus tard dix (10) </w:t>
            </w:r>
            <w:r>
              <w:rPr>
                <w:lang w:val="fr-FR"/>
              </w:rPr>
              <w:t xml:space="preserve">jours </w:t>
            </w:r>
            <w:r w:rsidR="00F92AD7">
              <w:rPr>
                <w:lang w:val="fr-FR"/>
              </w:rPr>
              <w:t xml:space="preserve">calendaires pour les demandes de propositions nationaux et quinze (15) </w:t>
            </w:r>
            <w:r>
              <w:rPr>
                <w:lang w:val="fr-FR"/>
              </w:rPr>
              <w:t xml:space="preserve">jours </w:t>
            </w:r>
            <w:r w:rsidR="00F92AD7">
              <w:rPr>
                <w:lang w:val="fr-FR"/>
              </w:rPr>
              <w:t xml:space="preserve">calendaires pour les demandes de propositions de seuil communautaire avant la date limite de </w:t>
            </w:r>
            <w:r w:rsidR="008254DE">
              <w:rPr>
                <w:lang w:val="fr-FR"/>
              </w:rPr>
              <w:t>remise des propositions</w:t>
            </w:r>
            <w:r w:rsidR="00C17183" w:rsidRPr="00F169AD">
              <w:rPr>
                <w:lang w:val="fr-FR"/>
              </w:rPr>
              <w:t>. Lorsqu’il s’agit d’une modification de fond, le report de la date limite de soumi</w:t>
            </w:r>
            <w:r w:rsidR="005A6281" w:rsidRPr="00F169AD">
              <w:rPr>
                <w:lang w:val="fr-FR"/>
              </w:rPr>
              <w:t>ssion des propositions s’impose.</w:t>
            </w:r>
          </w:p>
        </w:tc>
      </w:tr>
      <w:tr w:rsidR="00C17183" w:rsidRPr="00F169AD" w14:paraId="1A601FAA" w14:textId="77777777" w:rsidTr="008253FD">
        <w:tc>
          <w:tcPr>
            <w:tcW w:w="2533" w:type="dxa"/>
          </w:tcPr>
          <w:p w14:paraId="2E0AC144" w14:textId="77777777" w:rsidR="00C17183" w:rsidRPr="00F169AD" w:rsidRDefault="00C17183" w:rsidP="00091BBB">
            <w:pPr>
              <w:numPr>
                <w:ilvl w:val="0"/>
                <w:numId w:val="21"/>
              </w:numPr>
              <w:tabs>
                <w:tab w:val="left" w:pos="259"/>
              </w:tabs>
              <w:spacing w:before="80" w:after="80"/>
              <w:rPr>
                <w:b/>
              </w:rPr>
            </w:pPr>
            <w:r w:rsidRPr="00F169AD">
              <w:rPr>
                <w:rFonts w:ascii="Times New Roman Bold" w:hAnsi="Times New Roman Bold" w:hint="eastAsia"/>
                <w:b/>
              </w:rPr>
              <w:t>É</w:t>
            </w:r>
            <w:r w:rsidRPr="00F169AD">
              <w:rPr>
                <w:rFonts w:ascii="Times New Roman Bold" w:hAnsi="Times New Roman Bold"/>
                <w:b/>
              </w:rPr>
              <w:t>tablissement des propositions</w:t>
            </w:r>
          </w:p>
          <w:p w14:paraId="6DA523B8" w14:textId="77777777" w:rsidR="00C17183" w:rsidRPr="00F169AD" w:rsidRDefault="00C17183" w:rsidP="002957D8">
            <w:pPr>
              <w:tabs>
                <w:tab w:val="left" w:pos="259"/>
              </w:tabs>
              <w:spacing w:before="80" w:after="80"/>
              <w:ind w:left="259" w:hanging="259"/>
            </w:pPr>
          </w:p>
        </w:tc>
        <w:tc>
          <w:tcPr>
            <w:tcW w:w="7110" w:type="dxa"/>
          </w:tcPr>
          <w:p w14:paraId="735837C3" w14:textId="778E59A5"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Les Candidats sont tenus de soumettre leur</w:t>
            </w:r>
            <w:r w:rsidR="002E2890" w:rsidRPr="00F169AD">
              <w:rPr>
                <w:lang w:val="fr-FR"/>
              </w:rPr>
              <w:t>s</w:t>
            </w:r>
            <w:r w:rsidRPr="00F169AD">
              <w:rPr>
                <w:lang w:val="fr-FR"/>
              </w:rPr>
              <w:t xml:space="preserve"> proposition</w:t>
            </w:r>
            <w:r w:rsidR="002E2890" w:rsidRPr="00F169AD">
              <w:rPr>
                <w:lang w:val="fr-FR"/>
              </w:rPr>
              <w:t>s</w:t>
            </w:r>
            <w:r w:rsidR="0019313C" w:rsidRPr="00F169AD">
              <w:rPr>
                <w:lang w:val="fr-FR"/>
              </w:rPr>
              <w:t xml:space="preserve"> </w:t>
            </w:r>
            <w:r w:rsidRPr="00F169AD">
              <w:rPr>
                <w:lang w:val="fr-FR"/>
              </w:rPr>
              <w:t>(</w:t>
            </w:r>
            <w:r w:rsidR="002E2890" w:rsidRPr="00F169AD">
              <w:rPr>
                <w:lang w:val="fr-FR"/>
              </w:rPr>
              <w:t>Clause</w:t>
            </w:r>
            <w:r w:rsidRPr="00F169AD">
              <w:rPr>
                <w:lang w:val="fr-FR"/>
              </w:rPr>
              <w:t> 1.2 des IC), ainsi que toute correspondance, rédigée dans l</w:t>
            </w:r>
            <w:r w:rsidR="004D02E4">
              <w:rPr>
                <w:lang w:val="fr-FR"/>
              </w:rPr>
              <w:t>a</w:t>
            </w:r>
            <w:r w:rsidRPr="00F169AD">
              <w:rPr>
                <w:lang w:val="fr-FR"/>
              </w:rPr>
              <w:t xml:space="preserve"> langue </w:t>
            </w:r>
            <w:r w:rsidR="00DC3E34" w:rsidRPr="00F169AD">
              <w:rPr>
                <w:lang w:val="fr-FR"/>
              </w:rPr>
              <w:t>française.</w:t>
            </w:r>
          </w:p>
        </w:tc>
      </w:tr>
      <w:tr w:rsidR="00C17183" w:rsidRPr="00F169AD" w14:paraId="2E713083" w14:textId="77777777" w:rsidTr="008253FD">
        <w:tc>
          <w:tcPr>
            <w:tcW w:w="2533" w:type="dxa"/>
          </w:tcPr>
          <w:p w14:paraId="74AB7EEB" w14:textId="77777777" w:rsidR="00C17183" w:rsidRPr="00F169AD" w:rsidRDefault="00C17183" w:rsidP="002957D8">
            <w:pPr>
              <w:keepLines/>
              <w:tabs>
                <w:tab w:val="left" w:pos="259"/>
              </w:tabs>
              <w:spacing w:before="80" w:after="80"/>
              <w:ind w:left="432"/>
            </w:pPr>
          </w:p>
          <w:p w14:paraId="7230E61E" w14:textId="77777777" w:rsidR="00C17183" w:rsidRPr="00F169AD" w:rsidRDefault="00C17183" w:rsidP="002957D8">
            <w:pPr>
              <w:keepLines/>
              <w:tabs>
                <w:tab w:val="left" w:pos="259"/>
              </w:tabs>
              <w:spacing w:before="80" w:after="80"/>
              <w:ind w:left="432"/>
            </w:pPr>
          </w:p>
          <w:p w14:paraId="58F90AB4" w14:textId="77777777" w:rsidR="00C17183" w:rsidRPr="00F169AD" w:rsidRDefault="00C17183" w:rsidP="002957D8">
            <w:pPr>
              <w:keepNext/>
              <w:keepLines/>
              <w:pageBreakBefore/>
              <w:tabs>
                <w:tab w:val="left" w:pos="259"/>
              </w:tabs>
              <w:spacing w:before="80" w:after="80"/>
              <w:ind w:left="259" w:hanging="259"/>
            </w:pPr>
          </w:p>
        </w:tc>
        <w:tc>
          <w:tcPr>
            <w:tcW w:w="7110" w:type="dxa"/>
          </w:tcPr>
          <w:p w14:paraId="651C7454" w14:textId="6EA2BE51"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Lors de l’établissement de leur Proposition, les Candidats sont censés examiner les documents constituant la présente </w:t>
            </w:r>
            <w:r w:rsidR="0042462B">
              <w:rPr>
                <w:lang w:val="fr-FR"/>
              </w:rPr>
              <w:t>DPRO</w:t>
            </w:r>
            <w:r w:rsidRPr="00F169AD">
              <w:rPr>
                <w:lang w:val="fr-FR"/>
              </w:rPr>
              <w:t xml:space="preserve"> en détail. L’insuffisance patente des renseignements fournis peut entraîner le rejet d’une proposition. </w:t>
            </w:r>
          </w:p>
          <w:p w14:paraId="0FA7ABA9" w14:textId="77777777" w:rsidR="00C30A0A" w:rsidRPr="00F169AD" w:rsidRDefault="00C30A0A" w:rsidP="002957D8">
            <w:pPr>
              <w:pStyle w:val="Header3-Paragraph"/>
              <w:overflowPunct/>
              <w:autoSpaceDE/>
              <w:autoSpaceDN/>
              <w:adjustRightInd/>
              <w:spacing w:before="80" w:after="80"/>
              <w:ind w:left="720" w:firstLine="0"/>
              <w:textAlignment w:val="auto"/>
              <w:rPr>
                <w:lang w:val="fr-FR"/>
              </w:rPr>
            </w:pPr>
          </w:p>
        </w:tc>
      </w:tr>
      <w:tr w:rsidR="00C17183" w:rsidRPr="00F169AD" w14:paraId="4A0280F5" w14:textId="77777777" w:rsidTr="008253FD">
        <w:tc>
          <w:tcPr>
            <w:tcW w:w="2533" w:type="dxa"/>
          </w:tcPr>
          <w:p w14:paraId="475EDB52" w14:textId="77777777" w:rsidR="00C17183" w:rsidRPr="00F169AD" w:rsidRDefault="00C17183" w:rsidP="002957D8">
            <w:pPr>
              <w:tabs>
                <w:tab w:val="left" w:pos="259"/>
              </w:tabs>
              <w:spacing w:before="80" w:after="80"/>
              <w:ind w:left="259" w:hanging="259"/>
            </w:pPr>
          </w:p>
        </w:tc>
        <w:tc>
          <w:tcPr>
            <w:tcW w:w="7110" w:type="dxa"/>
          </w:tcPr>
          <w:p w14:paraId="1D10A871" w14:textId="6C0FCBEB"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En établissant la </w:t>
            </w:r>
            <w:r w:rsidR="00652967">
              <w:rPr>
                <w:lang w:val="fr-FR"/>
              </w:rPr>
              <w:t>p</w:t>
            </w:r>
            <w:r w:rsidRPr="00F169AD">
              <w:rPr>
                <w:lang w:val="fr-FR"/>
              </w:rPr>
              <w:t>roposition technique, les Candidats doivent prêter particulièrement attention aux considérations suivantes :</w:t>
            </w:r>
          </w:p>
          <w:p w14:paraId="231AADC0" w14:textId="685504D3" w:rsidR="00C17183" w:rsidRPr="00F169AD" w:rsidRDefault="00C17183" w:rsidP="002957D8">
            <w:pPr>
              <w:pStyle w:val="Retraitcorpsdetexte"/>
              <w:spacing w:before="80" w:after="80"/>
              <w:jc w:val="both"/>
            </w:pPr>
            <w:r w:rsidRPr="00F169AD">
              <w:t>a)</w:t>
            </w:r>
            <w:r w:rsidRPr="00F169AD">
              <w:tab/>
              <w:t xml:space="preserve">Si un Candidat présélectionné estime pouvoir rehausser ses compétences en s’associant avec d’autres consultants </w:t>
            </w:r>
            <w:r w:rsidRPr="00F169AD">
              <w:lastRenderedPageBreak/>
              <w:t>sous forme de groupe</w:t>
            </w:r>
            <w:r w:rsidR="000F1AD5">
              <w:t xml:space="preserve">ment </w:t>
            </w:r>
            <w:r w:rsidRPr="00F169AD">
              <w:t xml:space="preserve">ou de sous-traitance, il </w:t>
            </w:r>
            <w:r w:rsidRPr="0093270B">
              <w:t>peut s’associer avec un ou plusieurs Consultants non présélectionné</w:t>
            </w:r>
            <w:r w:rsidR="00E94FD6">
              <w:t>s, sous réserve que ces derniers remplissent les conditions de participation aux marchés publics.</w:t>
            </w:r>
            <w:r w:rsidRPr="0093270B">
              <w:t xml:space="preserve"> </w:t>
            </w:r>
            <w:r w:rsidRPr="00F169AD">
              <w:t>En cas d</w:t>
            </w:r>
            <w:r w:rsidR="00E94FD6">
              <w:t>e groupement</w:t>
            </w:r>
            <w:r w:rsidRPr="00F169AD">
              <w:t xml:space="preserve">, le Candidat présélectionné agit en qualité de </w:t>
            </w:r>
            <w:r w:rsidR="00E94FD6">
              <w:t>mandataire</w:t>
            </w:r>
            <w:r w:rsidRPr="00F169AD">
              <w:t xml:space="preserve">. </w:t>
            </w:r>
          </w:p>
          <w:p w14:paraId="51886927" w14:textId="1881A156" w:rsidR="00C17183" w:rsidRPr="00F169AD" w:rsidRDefault="00C17183" w:rsidP="002957D8">
            <w:pPr>
              <w:pStyle w:val="Retraitcorpsdetexte"/>
              <w:spacing w:before="80" w:after="80"/>
              <w:jc w:val="both"/>
            </w:pPr>
            <w:r w:rsidRPr="00F169AD">
              <w:t>b)</w:t>
            </w:r>
            <w:r w:rsidRPr="00F169AD">
              <w:tab/>
              <w:t xml:space="preserve">Le temps de travail estimé du personnel </w:t>
            </w:r>
            <w:r w:rsidR="00955233">
              <w:t>et le délai d’</w:t>
            </w:r>
            <w:r w:rsidRPr="00F169AD">
              <w:t>exécution de la mission, s</w:t>
            </w:r>
            <w:r w:rsidR="00955233">
              <w:t>on</w:t>
            </w:r>
            <w:r w:rsidRPr="00F169AD">
              <w:t>t indiqué</w:t>
            </w:r>
            <w:r w:rsidR="00955233">
              <w:t>s</w:t>
            </w:r>
            <w:r w:rsidRPr="00F169AD">
              <w:t xml:space="preserve"> dans les Données particulières. Cependant, la proposition doit se fonder sur le temps de travail du personnel ou sur le budget tel qu’estimé par le </w:t>
            </w:r>
            <w:r w:rsidR="00577BD1" w:rsidRPr="00F169AD">
              <w:t>Soumissionnaire</w:t>
            </w:r>
            <w:r w:rsidRPr="00F169AD">
              <w:t>. Pour les missions fondées sur un budget déterminé, le budget disponible est indiqué dans les Données particulières, et la Proposition financière ne doit pas dépasser ce budget.</w:t>
            </w:r>
            <w:r w:rsidR="00955233">
              <w:t xml:space="preserve"> </w:t>
            </w:r>
          </w:p>
          <w:p w14:paraId="7936E52A" w14:textId="77777777" w:rsidR="00C17183" w:rsidRPr="00F169AD" w:rsidRDefault="00C17183" w:rsidP="002957D8">
            <w:pPr>
              <w:spacing w:before="80" w:after="80"/>
              <w:ind w:left="1426" w:hanging="720"/>
              <w:jc w:val="both"/>
            </w:pPr>
            <w:r w:rsidRPr="00F169AD">
              <w:t>c)</w:t>
            </w:r>
            <w:r w:rsidRPr="00F169AD">
              <w:tab/>
              <w:t>Il ne peut être proposé un choix de personnel clé, et il n’est possible de soumettre qu’un curriculum vitae (CV) par poste.</w:t>
            </w:r>
          </w:p>
        </w:tc>
      </w:tr>
      <w:tr w:rsidR="00C17183" w:rsidRPr="00F169AD" w14:paraId="0AE10FF7" w14:textId="77777777" w:rsidTr="008253FD">
        <w:tc>
          <w:tcPr>
            <w:tcW w:w="2533" w:type="dxa"/>
          </w:tcPr>
          <w:p w14:paraId="5D1A04DA" w14:textId="77777777" w:rsidR="00C17183" w:rsidRPr="00F169AD" w:rsidRDefault="00C17183" w:rsidP="00091BBB">
            <w:pPr>
              <w:numPr>
                <w:ilvl w:val="0"/>
                <w:numId w:val="21"/>
              </w:numPr>
              <w:tabs>
                <w:tab w:val="left" w:pos="259"/>
              </w:tabs>
              <w:spacing w:before="80" w:after="80"/>
            </w:pPr>
            <w:r w:rsidRPr="00F169AD">
              <w:rPr>
                <w:b/>
              </w:rPr>
              <w:lastRenderedPageBreak/>
              <w:t xml:space="preserve"> Langue</w:t>
            </w:r>
          </w:p>
        </w:tc>
        <w:tc>
          <w:tcPr>
            <w:tcW w:w="7110" w:type="dxa"/>
          </w:tcPr>
          <w:p w14:paraId="066B2946" w14:textId="1BF38F06" w:rsidR="00C17183" w:rsidRDefault="00C17183" w:rsidP="00874ACB">
            <w:pPr>
              <w:spacing w:before="80" w:after="80"/>
              <w:jc w:val="both"/>
            </w:pPr>
            <w:r w:rsidRPr="00F169AD">
              <w:t xml:space="preserve">Les rapports que doivent produire les consultants dans le cadre de la présente mission doivent être rédigés </w:t>
            </w:r>
            <w:r w:rsidR="004D02E4">
              <w:t>dans la langue française</w:t>
            </w:r>
            <w:r w:rsidRPr="00F169AD">
              <w:t>. Il est souhaitable que le personnel du Consultant ait une bonne conn</w:t>
            </w:r>
            <w:r w:rsidR="00E97882" w:rsidRPr="00F169AD">
              <w:t>aissance pratique de la langue</w:t>
            </w:r>
            <w:r w:rsidRPr="00F169AD">
              <w:t>.</w:t>
            </w:r>
          </w:p>
          <w:p w14:paraId="4A3914D5" w14:textId="77777777" w:rsidR="008B75AC" w:rsidRPr="00F169AD" w:rsidRDefault="008B75AC" w:rsidP="002957D8">
            <w:pPr>
              <w:spacing w:before="80" w:after="80"/>
              <w:ind w:left="720"/>
              <w:jc w:val="both"/>
            </w:pPr>
          </w:p>
        </w:tc>
      </w:tr>
      <w:tr w:rsidR="00C17183" w:rsidRPr="00F169AD" w14:paraId="3729C396" w14:textId="77777777" w:rsidTr="008253FD">
        <w:trPr>
          <w:trHeight w:val="4111"/>
        </w:trPr>
        <w:tc>
          <w:tcPr>
            <w:tcW w:w="2533" w:type="dxa"/>
          </w:tcPr>
          <w:p w14:paraId="772E2F60" w14:textId="40171D16" w:rsidR="00C17183" w:rsidRPr="00F169AD" w:rsidRDefault="00C17183" w:rsidP="00091BBB">
            <w:pPr>
              <w:numPr>
                <w:ilvl w:val="0"/>
                <w:numId w:val="21"/>
              </w:numPr>
              <w:tabs>
                <w:tab w:val="left" w:pos="259"/>
              </w:tabs>
              <w:spacing w:before="80" w:after="80"/>
              <w:jc w:val="both"/>
              <w:rPr>
                <w:b/>
              </w:rPr>
            </w:pPr>
            <w:r w:rsidRPr="00F169AD">
              <w:rPr>
                <w:b/>
              </w:rPr>
              <w:t>Forme et contenu de la proposition technique</w:t>
            </w:r>
          </w:p>
        </w:tc>
        <w:tc>
          <w:tcPr>
            <w:tcW w:w="7110" w:type="dxa"/>
          </w:tcPr>
          <w:p w14:paraId="41DC5C01" w14:textId="48298EE1" w:rsidR="00C17183" w:rsidRPr="00A85F94"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A85F94">
              <w:rPr>
                <w:lang w:val="fr-FR"/>
              </w:rPr>
              <w:t xml:space="preserve">Les Candidats sont tenus de présenter une </w:t>
            </w:r>
            <w:r w:rsidR="00DE0A15" w:rsidRPr="00A85F94">
              <w:rPr>
                <w:lang w:val="fr-FR"/>
              </w:rPr>
              <w:t>p</w:t>
            </w:r>
            <w:r w:rsidRPr="00A85F94">
              <w:rPr>
                <w:lang w:val="fr-FR"/>
              </w:rPr>
              <w:t>roposition technique contenant les informations énumérées aux alinéas (a) à (</w:t>
            </w:r>
            <w:r w:rsidR="00435B8D" w:rsidRPr="00A85F94">
              <w:rPr>
                <w:lang w:val="fr-FR"/>
              </w:rPr>
              <w:t>h</w:t>
            </w:r>
            <w:r w:rsidRPr="00A85F94">
              <w:rPr>
                <w:lang w:val="fr-FR"/>
              </w:rPr>
              <w:t xml:space="preserve">) ci-dessous, et d’utiliser les Formulaires types annexés à la Section </w:t>
            </w:r>
            <w:r w:rsidR="003032B4" w:rsidRPr="00A85F94">
              <w:rPr>
                <w:lang w:val="fr-FR"/>
              </w:rPr>
              <w:t>3</w:t>
            </w:r>
            <w:r w:rsidRPr="00A85F94">
              <w:rPr>
                <w:lang w:val="fr-FR"/>
              </w:rPr>
              <w:t xml:space="preserve">. </w:t>
            </w:r>
          </w:p>
          <w:p w14:paraId="3DC25C05" w14:textId="7E4F3F8E" w:rsidR="00C17183" w:rsidRPr="00874ACB" w:rsidRDefault="00C17183">
            <w:pPr>
              <w:pStyle w:val="Paragraphedeliste"/>
              <w:numPr>
                <w:ilvl w:val="0"/>
                <w:numId w:val="60"/>
              </w:numPr>
              <w:spacing w:before="80" w:after="80"/>
              <w:ind w:left="1056" w:hanging="425"/>
              <w:jc w:val="both"/>
              <w:rPr>
                <w:rFonts w:ascii="Times New Roman" w:hAnsi="Times New Roman"/>
                <w:szCs w:val="24"/>
              </w:rPr>
            </w:pPr>
            <w:proofErr w:type="gramStart"/>
            <w:r w:rsidRPr="00874ACB">
              <w:rPr>
                <w:rFonts w:ascii="Times New Roman" w:hAnsi="Times New Roman"/>
                <w:szCs w:val="24"/>
              </w:rPr>
              <w:t>une</w:t>
            </w:r>
            <w:proofErr w:type="gramEnd"/>
            <w:r w:rsidRPr="00874ACB">
              <w:rPr>
                <w:rFonts w:ascii="Times New Roman" w:hAnsi="Times New Roman"/>
                <w:szCs w:val="24"/>
              </w:rPr>
              <w:t xml:space="preserve"> brève description de la société du </w:t>
            </w:r>
            <w:r w:rsidR="00577BD1" w:rsidRPr="00874ACB">
              <w:rPr>
                <w:rFonts w:ascii="Times New Roman" w:hAnsi="Times New Roman"/>
              </w:rPr>
              <w:t>Soumissionnaire</w:t>
            </w:r>
            <w:r w:rsidR="00903668" w:rsidRPr="00874ACB">
              <w:rPr>
                <w:rFonts w:ascii="Times New Roman" w:hAnsi="Times New Roman"/>
              </w:rPr>
              <w:t xml:space="preserve"> </w:t>
            </w:r>
            <w:r w:rsidRPr="00874ACB">
              <w:rPr>
                <w:rFonts w:ascii="Times New Roman" w:hAnsi="Times New Roman"/>
                <w:szCs w:val="24"/>
              </w:rPr>
              <w:t>et, dans le cas d’une co</w:t>
            </w:r>
            <w:r w:rsidR="00194D73" w:rsidRPr="00874ACB">
              <w:rPr>
                <w:rFonts w:ascii="Times New Roman" w:hAnsi="Times New Roman"/>
                <w:szCs w:val="24"/>
              </w:rPr>
              <w:t>-</w:t>
            </w:r>
            <w:r w:rsidRPr="00874ACB">
              <w:rPr>
                <w:rFonts w:ascii="Times New Roman" w:hAnsi="Times New Roman"/>
                <w:szCs w:val="24"/>
              </w:rPr>
              <w:t xml:space="preserve">traitance, de chaque partenaire ; et un aperçu de son/leurs expérience(s) récente(s) dans le cadre de missions similaires. Les informations doivent être présentées en utilisant le Formulaire TECH-2 figurant à la Section </w:t>
            </w:r>
            <w:r w:rsidR="003032B4" w:rsidRPr="00874ACB">
              <w:rPr>
                <w:rFonts w:ascii="Times New Roman" w:hAnsi="Times New Roman"/>
                <w:szCs w:val="24"/>
              </w:rPr>
              <w:t>3</w:t>
            </w:r>
            <w:r w:rsidRPr="00874ACB">
              <w:rPr>
                <w:rFonts w:ascii="Times New Roman" w:hAnsi="Times New Roman"/>
                <w:szCs w:val="24"/>
              </w:rPr>
              <w:t xml:space="preserve">. Pour chaque mission, ce résumé doit notamment indiquer les noms des sous-traitants et du personnel clé qui participe, la durée de la mission, le montant du marché et la part prise par le </w:t>
            </w:r>
            <w:r w:rsidR="00577BD1" w:rsidRPr="00874ACB">
              <w:rPr>
                <w:rFonts w:ascii="Times New Roman" w:hAnsi="Times New Roman"/>
              </w:rPr>
              <w:t>Soumissionnaire</w:t>
            </w:r>
            <w:r w:rsidRPr="00874ACB">
              <w:rPr>
                <w:rFonts w:ascii="Times New Roman" w:hAnsi="Times New Roman"/>
                <w:szCs w:val="24"/>
              </w:rPr>
              <w:t xml:space="preserve">. Les informations doivent uniquement se rapporter à la mission pour laquelle le </w:t>
            </w:r>
            <w:r w:rsidR="00DE0A15" w:rsidRPr="00874ACB">
              <w:rPr>
                <w:rFonts w:ascii="Times New Roman" w:hAnsi="Times New Roman"/>
              </w:rPr>
              <w:t>s</w:t>
            </w:r>
            <w:r w:rsidR="00577BD1" w:rsidRPr="00874ACB">
              <w:rPr>
                <w:rFonts w:ascii="Times New Roman" w:hAnsi="Times New Roman"/>
              </w:rPr>
              <w:t>oumissionnaire</w:t>
            </w:r>
            <w:r w:rsidR="00903668" w:rsidRPr="00874ACB">
              <w:rPr>
                <w:rFonts w:ascii="Times New Roman" w:hAnsi="Times New Roman"/>
              </w:rPr>
              <w:t xml:space="preserve"> </w:t>
            </w:r>
            <w:r w:rsidRPr="00874ACB">
              <w:rPr>
                <w:rFonts w:ascii="Times New Roman" w:hAnsi="Times New Roman"/>
                <w:szCs w:val="24"/>
              </w:rPr>
              <w:t xml:space="preserve">a été officiellement engagé par l’Autorité contractante en qualité de société ou en sa qualité de société participant à une co-entreprise. Le </w:t>
            </w:r>
            <w:r w:rsidR="00DE0A15" w:rsidRPr="00874ACB">
              <w:rPr>
                <w:rFonts w:ascii="Times New Roman" w:hAnsi="Times New Roman"/>
              </w:rPr>
              <w:t>s</w:t>
            </w:r>
            <w:r w:rsidR="00577BD1" w:rsidRPr="00874ACB">
              <w:rPr>
                <w:rFonts w:ascii="Times New Roman" w:hAnsi="Times New Roman"/>
              </w:rPr>
              <w:t>oumissionnaire</w:t>
            </w:r>
            <w:r w:rsidR="00903668" w:rsidRPr="00874ACB">
              <w:rPr>
                <w:rFonts w:ascii="Times New Roman" w:hAnsi="Times New Roman"/>
              </w:rPr>
              <w:t xml:space="preserve"> </w:t>
            </w:r>
            <w:r w:rsidRPr="00874ACB">
              <w:rPr>
                <w:rFonts w:ascii="Times New Roman" w:hAnsi="Times New Roman"/>
                <w:szCs w:val="24"/>
              </w:rPr>
              <w:t xml:space="preserve">ne peut présenter des missions exécutées par des experts clés travaillant à titre privé ou pour d’autres sociétés de conseil au titre de sa propre expérience ; cette expérience peut par contre figurer sur le CV de ces experts clés. Le </w:t>
            </w:r>
            <w:r w:rsidR="00577BD1" w:rsidRPr="00874ACB">
              <w:rPr>
                <w:rFonts w:ascii="Times New Roman" w:hAnsi="Times New Roman"/>
              </w:rPr>
              <w:t>Soumissionnaire</w:t>
            </w:r>
            <w:r w:rsidR="00903668" w:rsidRPr="00874ACB">
              <w:rPr>
                <w:rFonts w:ascii="Times New Roman" w:hAnsi="Times New Roman"/>
              </w:rPr>
              <w:t xml:space="preserve"> </w:t>
            </w:r>
            <w:r w:rsidRPr="00874ACB">
              <w:rPr>
                <w:rFonts w:ascii="Times New Roman" w:hAnsi="Times New Roman"/>
                <w:szCs w:val="24"/>
              </w:rPr>
              <w:t xml:space="preserve">doit pouvoir justifier de son expérience auprès de l’Autorité contractante.  </w:t>
            </w:r>
          </w:p>
          <w:p w14:paraId="6450F47F" w14:textId="449F7FD6" w:rsidR="00C17183" w:rsidRPr="00874ACB" w:rsidRDefault="00C17183">
            <w:pPr>
              <w:pStyle w:val="Paragraphedeliste"/>
              <w:numPr>
                <w:ilvl w:val="0"/>
                <w:numId w:val="60"/>
              </w:numPr>
              <w:spacing w:before="80" w:after="80"/>
              <w:ind w:left="1056" w:hanging="425"/>
              <w:jc w:val="both"/>
              <w:rPr>
                <w:rFonts w:ascii="Times New Roman" w:hAnsi="Times New Roman"/>
                <w:szCs w:val="24"/>
              </w:rPr>
            </w:pPr>
            <w:proofErr w:type="gramStart"/>
            <w:r w:rsidRPr="00874ACB">
              <w:rPr>
                <w:rFonts w:ascii="Times New Roman" w:hAnsi="Times New Roman"/>
                <w:szCs w:val="24"/>
              </w:rPr>
              <w:t>le</w:t>
            </w:r>
            <w:proofErr w:type="gramEnd"/>
            <w:r w:rsidRPr="00874ACB">
              <w:rPr>
                <w:rFonts w:ascii="Times New Roman" w:hAnsi="Times New Roman"/>
                <w:szCs w:val="24"/>
              </w:rPr>
              <w:t xml:space="preserve"> Formulaire TECH-3 de la Section </w:t>
            </w:r>
            <w:r w:rsidR="00387FCF" w:rsidRPr="00874ACB">
              <w:rPr>
                <w:rFonts w:ascii="Times New Roman" w:hAnsi="Times New Roman"/>
                <w:szCs w:val="24"/>
              </w:rPr>
              <w:t>3</w:t>
            </w:r>
            <w:r w:rsidRPr="00874ACB">
              <w:rPr>
                <w:rFonts w:ascii="Times New Roman" w:hAnsi="Times New Roman"/>
                <w:szCs w:val="24"/>
              </w:rPr>
              <w:t xml:space="preserve"> est utilisé pour présenter des observations ou suggestions éventuelles sur les Termes de référence dans le but (</w:t>
            </w:r>
            <w:r w:rsidR="00194D73" w:rsidRPr="00874ACB">
              <w:rPr>
                <w:rFonts w:ascii="Times New Roman" w:hAnsi="Times New Roman"/>
                <w:szCs w:val="24"/>
              </w:rPr>
              <w:t>i</w:t>
            </w:r>
            <w:r w:rsidRPr="00874ACB">
              <w:rPr>
                <w:rFonts w:ascii="Times New Roman" w:hAnsi="Times New Roman"/>
                <w:szCs w:val="24"/>
              </w:rPr>
              <w:t>) d’améliorer la qualité et l’efficacité de la mission, ainsi que les qualifications du personnel national et (</w:t>
            </w:r>
            <w:r w:rsidR="00194D73" w:rsidRPr="00874ACB">
              <w:rPr>
                <w:rFonts w:ascii="Times New Roman" w:hAnsi="Times New Roman"/>
                <w:szCs w:val="24"/>
              </w:rPr>
              <w:t>ii</w:t>
            </w:r>
            <w:r w:rsidRPr="00874ACB">
              <w:rPr>
                <w:rFonts w:ascii="Times New Roman" w:hAnsi="Times New Roman"/>
                <w:szCs w:val="24"/>
              </w:rPr>
              <w:t xml:space="preserve">) de préciser les services et installations notamment appui administratif, espace de </w:t>
            </w:r>
            <w:r w:rsidRPr="00874ACB">
              <w:rPr>
                <w:rFonts w:ascii="Times New Roman" w:hAnsi="Times New Roman"/>
                <w:szCs w:val="24"/>
              </w:rPr>
              <w:lastRenderedPageBreak/>
              <w:t>bureaux, moyens de transport locaux, équipements, données, etc. devant être fourni par l’Autorité contractante.</w:t>
            </w:r>
          </w:p>
          <w:p w14:paraId="10C08D52" w14:textId="57A17647" w:rsidR="00C17183" w:rsidRPr="00874ACB" w:rsidRDefault="00C17183">
            <w:pPr>
              <w:pStyle w:val="Paragraphedeliste"/>
              <w:numPr>
                <w:ilvl w:val="0"/>
                <w:numId w:val="60"/>
              </w:numPr>
              <w:spacing w:before="80" w:after="80"/>
              <w:ind w:left="1056" w:hanging="425"/>
              <w:jc w:val="both"/>
              <w:rPr>
                <w:rFonts w:ascii="Times New Roman" w:hAnsi="Times New Roman"/>
                <w:szCs w:val="24"/>
              </w:rPr>
            </w:pPr>
            <w:proofErr w:type="gramStart"/>
            <w:r w:rsidRPr="00874ACB">
              <w:rPr>
                <w:rFonts w:ascii="Times New Roman" w:hAnsi="Times New Roman"/>
                <w:szCs w:val="24"/>
              </w:rPr>
              <w:t>un</w:t>
            </w:r>
            <w:proofErr w:type="gramEnd"/>
            <w:r w:rsidRPr="00874ACB">
              <w:rPr>
                <w:rFonts w:ascii="Times New Roman" w:hAnsi="Times New Roman"/>
                <w:szCs w:val="24"/>
              </w:rPr>
              <w:t xml:space="preserve"> descriptif de la conception, de la méthodologie et du plan de travail proposés pour exécuter la mission sur les sujets suivants : l’approche technique et la méthodologie</w:t>
            </w:r>
            <w:r w:rsidR="005347FC" w:rsidRPr="00874ACB">
              <w:rPr>
                <w:rFonts w:ascii="Times New Roman" w:hAnsi="Times New Roman"/>
                <w:szCs w:val="24"/>
              </w:rPr>
              <w:t xml:space="preserve"> y compris la prise en compte des aspects environnementaux et sociaux si nécessaire</w:t>
            </w:r>
            <w:r w:rsidRPr="00874ACB">
              <w:rPr>
                <w:rFonts w:ascii="Times New Roman" w:hAnsi="Times New Roman"/>
                <w:szCs w:val="24"/>
              </w:rPr>
              <w:t xml:space="preserve">, le plan de travail, l’organisation et les affectations du personnel. Le Formulaire TECH-4 de la Section </w:t>
            </w:r>
            <w:r w:rsidR="00387FCF" w:rsidRPr="00874ACB">
              <w:rPr>
                <w:rFonts w:ascii="Times New Roman" w:hAnsi="Times New Roman"/>
                <w:szCs w:val="24"/>
              </w:rPr>
              <w:t>3</w:t>
            </w:r>
            <w:r w:rsidRPr="00874ACB">
              <w:rPr>
                <w:rFonts w:ascii="Times New Roman" w:hAnsi="Times New Roman"/>
                <w:szCs w:val="24"/>
              </w:rPr>
              <w:t xml:space="preserve"> indique le contenu de cette section. Le plan de travail doit être conforme au calendrier de travail (Formulaire TECH-8 de la Section </w:t>
            </w:r>
            <w:r w:rsidR="00387FCF" w:rsidRPr="00874ACB">
              <w:rPr>
                <w:rFonts w:ascii="Times New Roman" w:hAnsi="Times New Roman"/>
                <w:szCs w:val="24"/>
              </w:rPr>
              <w:t>3</w:t>
            </w:r>
            <w:r w:rsidRPr="00874ACB">
              <w:rPr>
                <w:rFonts w:ascii="Times New Roman" w:hAnsi="Times New Roman"/>
                <w:szCs w:val="24"/>
              </w:rPr>
              <w:t>) qui indiquera sous forme de graphique à barre le calendrier de chacune des activités.</w:t>
            </w:r>
          </w:p>
          <w:p w14:paraId="45FA4CD1" w14:textId="77777777" w:rsidR="00E208FD" w:rsidRPr="009E3F39" w:rsidRDefault="00E208FD" w:rsidP="00874ACB">
            <w:pPr>
              <w:pStyle w:val="Paragraphedeliste"/>
              <w:spacing w:before="80" w:after="80"/>
              <w:ind w:left="1056"/>
              <w:jc w:val="both"/>
              <w:rPr>
                <w:rFonts w:ascii="Times New Roman" w:hAnsi="Times New Roman"/>
                <w:sz w:val="12"/>
                <w:szCs w:val="12"/>
              </w:rPr>
            </w:pPr>
          </w:p>
          <w:p w14:paraId="3CFD6C92" w14:textId="77777777" w:rsidR="00874ACB" w:rsidRDefault="00C17183">
            <w:pPr>
              <w:pStyle w:val="Paragraphedeliste"/>
              <w:numPr>
                <w:ilvl w:val="0"/>
                <w:numId w:val="60"/>
              </w:numPr>
              <w:spacing w:before="80" w:after="80"/>
              <w:ind w:left="1056" w:hanging="425"/>
              <w:jc w:val="both"/>
              <w:rPr>
                <w:rFonts w:ascii="Times New Roman" w:hAnsi="Times New Roman"/>
                <w:szCs w:val="24"/>
              </w:rPr>
            </w:pPr>
            <w:r w:rsidRPr="00874ACB">
              <w:rPr>
                <w:rFonts w:ascii="Times New Roman" w:hAnsi="Times New Roman"/>
                <w:szCs w:val="24"/>
              </w:rPr>
              <w:t xml:space="preserve">La composition de l’équipe proposée, par spécialité, ainsi que le poste et les tâches qui sont confiées à chacun de ses membres (Formulaire TECH-5 de la Section </w:t>
            </w:r>
            <w:r w:rsidR="00387FCF" w:rsidRPr="00874ACB">
              <w:rPr>
                <w:rFonts w:ascii="Times New Roman" w:hAnsi="Times New Roman"/>
                <w:szCs w:val="24"/>
              </w:rPr>
              <w:t>3</w:t>
            </w:r>
            <w:r w:rsidRPr="00874ACB">
              <w:rPr>
                <w:rFonts w:ascii="Times New Roman" w:hAnsi="Times New Roman"/>
                <w:szCs w:val="24"/>
              </w:rPr>
              <w:t>).</w:t>
            </w:r>
          </w:p>
          <w:p w14:paraId="613ADFA6" w14:textId="77777777" w:rsidR="00874ACB" w:rsidRPr="009E3F39" w:rsidRDefault="00874ACB" w:rsidP="00874ACB">
            <w:pPr>
              <w:pStyle w:val="Paragraphedeliste"/>
              <w:spacing w:before="80" w:after="80"/>
              <w:ind w:left="1056"/>
              <w:jc w:val="both"/>
              <w:rPr>
                <w:rFonts w:ascii="Times New Roman" w:hAnsi="Times New Roman"/>
                <w:sz w:val="16"/>
                <w:szCs w:val="16"/>
              </w:rPr>
            </w:pPr>
          </w:p>
          <w:p w14:paraId="43BB2F09" w14:textId="77777777" w:rsidR="00874ACB" w:rsidRPr="00874ACB" w:rsidRDefault="00C17183">
            <w:pPr>
              <w:pStyle w:val="Paragraphedeliste"/>
              <w:numPr>
                <w:ilvl w:val="0"/>
                <w:numId w:val="60"/>
              </w:numPr>
              <w:spacing w:before="80" w:after="80"/>
              <w:ind w:left="1056" w:hanging="425"/>
              <w:jc w:val="both"/>
              <w:rPr>
                <w:rFonts w:ascii="Times New Roman" w:hAnsi="Times New Roman"/>
                <w:szCs w:val="24"/>
              </w:rPr>
            </w:pPr>
            <w:r w:rsidRPr="00874ACB">
              <w:rPr>
                <w:rFonts w:ascii="Times New Roman" w:hAnsi="Times New Roman"/>
                <w:szCs w:val="24"/>
              </w:rPr>
              <w:t xml:space="preserve">Des estimatifs du temps de travail du personnel clé nécessaire à l’exécution de la mission (Formulaire TECH-7 de la Section </w:t>
            </w:r>
            <w:r w:rsidR="00387FCF" w:rsidRPr="00874ACB">
              <w:rPr>
                <w:rFonts w:ascii="Times New Roman" w:hAnsi="Times New Roman"/>
                <w:szCs w:val="24"/>
              </w:rPr>
              <w:t>3</w:t>
            </w:r>
            <w:r w:rsidRPr="00874ACB">
              <w:rPr>
                <w:rFonts w:ascii="Times New Roman" w:hAnsi="Times New Roman"/>
                <w:szCs w:val="24"/>
              </w:rPr>
              <w:t>). Le temps de travail du personnel clé doit être ventilé par travail au siège et sur le terrain.</w:t>
            </w:r>
          </w:p>
          <w:p w14:paraId="7F08455B" w14:textId="77777777" w:rsidR="00874ACB" w:rsidRPr="009E3F39" w:rsidRDefault="00874ACB" w:rsidP="00874ACB">
            <w:pPr>
              <w:pStyle w:val="Paragraphedeliste"/>
              <w:spacing w:before="80" w:after="80"/>
              <w:ind w:left="1056"/>
              <w:jc w:val="both"/>
              <w:rPr>
                <w:rFonts w:ascii="Times New Roman" w:hAnsi="Times New Roman"/>
                <w:sz w:val="12"/>
                <w:szCs w:val="12"/>
              </w:rPr>
            </w:pPr>
          </w:p>
          <w:p w14:paraId="64BCDE66" w14:textId="77777777" w:rsidR="00874ACB" w:rsidRPr="00874ACB" w:rsidRDefault="00C17183">
            <w:pPr>
              <w:pStyle w:val="Paragraphedeliste"/>
              <w:numPr>
                <w:ilvl w:val="0"/>
                <w:numId w:val="60"/>
              </w:numPr>
              <w:spacing w:before="80" w:after="80"/>
              <w:ind w:left="1056" w:hanging="425"/>
              <w:jc w:val="both"/>
              <w:rPr>
                <w:rFonts w:ascii="Times New Roman" w:hAnsi="Times New Roman"/>
                <w:szCs w:val="24"/>
              </w:rPr>
            </w:pPr>
            <w:proofErr w:type="gramStart"/>
            <w:r w:rsidRPr="00874ACB">
              <w:rPr>
                <w:rFonts w:ascii="Times New Roman" w:hAnsi="Times New Roman"/>
                <w:szCs w:val="24"/>
              </w:rPr>
              <w:t>Des curriculum</w:t>
            </w:r>
            <w:proofErr w:type="gramEnd"/>
            <w:r w:rsidRPr="00874ACB">
              <w:rPr>
                <w:rFonts w:ascii="Times New Roman" w:hAnsi="Times New Roman"/>
                <w:szCs w:val="24"/>
              </w:rPr>
              <w:t xml:space="preserve"> vitae signés par le personnel clé proposé (Formulaire TECH-6 de la Section </w:t>
            </w:r>
            <w:r w:rsidR="00387FCF" w:rsidRPr="00874ACB">
              <w:rPr>
                <w:rFonts w:ascii="Times New Roman" w:hAnsi="Times New Roman"/>
                <w:szCs w:val="24"/>
              </w:rPr>
              <w:t>3</w:t>
            </w:r>
            <w:r w:rsidRPr="00874ACB">
              <w:rPr>
                <w:rFonts w:ascii="Times New Roman" w:hAnsi="Times New Roman"/>
                <w:szCs w:val="24"/>
              </w:rPr>
              <w:t>).</w:t>
            </w:r>
          </w:p>
          <w:p w14:paraId="3CACD449" w14:textId="77777777" w:rsidR="00874ACB" w:rsidRPr="009E3F39" w:rsidRDefault="00874ACB" w:rsidP="00874ACB">
            <w:pPr>
              <w:pStyle w:val="Paragraphedeliste"/>
              <w:spacing w:before="80" w:after="80"/>
              <w:ind w:left="1056"/>
              <w:jc w:val="both"/>
              <w:rPr>
                <w:rFonts w:ascii="Times New Roman" w:hAnsi="Times New Roman"/>
                <w:sz w:val="14"/>
                <w:szCs w:val="14"/>
              </w:rPr>
            </w:pPr>
          </w:p>
          <w:p w14:paraId="5431E181" w14:textId="77777777" w:rsidR="00874ACB" w:rsidRPr="00874ACB" w:rsidRDefault="005226EB">
            <w:pPr>
              <w:pStyle w:val="Paragraphedeliste"/>
              <w:numPr>
                <w:ilvl w:val="0"/>
                <w:numId w:val="60"/>
              </w:numPr>
              <w:spacing w:before="80" w:after="80"/>
              <w:ind w:left="1056" w:hanging="425"/>
              <w:jc w:val="both"/>
              <w:rPr>
                <w:rFonts w:ascii="Times New Roman" w:hAnsi="Times New Roman"/>
                <w:szCs w:val="24"/>
              </w:rPr>
            </w:pPr>
            <w:proofErr w:type="gramStart"/>
            <w:r w:rsidRPr="00874ACB">
              <w:rPr>
                <w:rFonts w:ascii="Times New Roman" w:hAnsi="Times New Roman"/>
                <w:szCs w:val="24"/>
              </w:rPr>
              <w:t>l’engagement</w:t>
            </w:r>
            <w:proofErr w:type="gramEnd"/>
            <w:r w:rsidRPr="00874ACB">
              <w:rPr>
                <w:rFonts w:ascii="Times New Roman" w:hAnsi="Times New Roman"/>
                <w:szCs w:val="24"/>
              </w:rPr>
              <w:t xml:space="preserve"> à respecter le c</w:t>
            </w:r>
            <w:r w:rsidR="00D70474" w:rsidRPr="00874ACB">
              <w:rPr>
                <w:rFonts w:ascii="Times New Roman" w:hAnsi="Times New Roman"/>
                <w:szCs w:val="24"/>
              </w:rPr>
              <w:t>ode d’éthique et de déontologie en matière de commande publique</w:t>
            </w:r>
            <w:r w:rsidRPr="00874ACB">
              <w:rPr>
                <w:rFonts w:ascii="Times New Roman" w:hAnsi="Times New Roman"/>
                <w:szCs w:val="24"/>
              </w:rPr>
              <w:t>.</w:t>
            </w:r>
          </w:p>
          <w:p w14:paraId="18A4FA51" w14:textId="77777777" w:rsidR="00874ACB" w:rsidRPr="009E3F39" w:rsidRDefault="00874ACB" w:rsidP="00874ACB">
            <w:pPr>
              <w:pStyle w:val="Paragraphedeliste"/>
              <w:spacing w:before="80" w:after="80"/>
              <w:ind w:left="1056"/>
              <w:jc w:val="both"/>
              <w:rPr>
                <w:rFonts w:ascii="Times New Roman" w:hAnsi="Times New Roman"/>
                <w:sz w:val="10"/>
                <w:szCs w:val="10"/>
              </w:rPr>
            </w:pPr>
          </w:p>
          <w:p w14:paraId="030D325C" w14:textId="4446337B" w:rsidR="00B35423" w:rsidRPr="00874ACB" w:rsidRDefault="00C17183">
            <w:pPr>
              <w:pStyle w:val="Paragraphedeliste"/>
              <w:numPr>
                <w:ilvl w:val="0"/>
                <w:numId w:val="60"/>
              </w:numPr>
              <w:spacing w:before="80" w:after="80"/>
              <w:ind w:left="1056" w:hanging="425"/>
              <w:jc w:val="both"/>
              <w:rPr>
                <w:rFonts w:ascii="Times New Roman" w:hAnsi="Times New Roman"/>
                <w:szCs w:val="24"/>
              </w:rPr>
            </w:pPr>
            <w:r w:rsidRPr="00874ACB">
              <w:rPr>
                <w:rFonts w:ascii="Times New Roman" w:hAnsi="Times New Roman"/>
                <w:szCs w:val="24"/>
              </w:rPr>
              <w:t xml:space="preserve">Des attestations justifiant que le </w:t>
            </w:r>
            <w:r w:rsidR="00577BD1" w:rsidRPr="00874ACB">
              <w:rPr>
                <w:rFonts w:ascii="Times New Roman" w:hAnsi="Times New Roman"/>
                <w:szCs w:val="24"/>
              </w:rPr>
              <w:t>Soumissionnaire</w:t>
            </w:r>
            <w:r w:rsidR="00B1023D" w:rsidRPr="00874ACB">
              <w:rPr>
                <w:rFonts w:ascii="Times New Roman" w:hAnsi="Times New Roman"/>
                <w:szCs w:val="24"/>
              </w:rPr>
              <w:t xml:space="preserve"> </w:t>
            </w:r>
            <w:r w:rsidRPr="00874ACB">
              <w:rPr>
                <w:rFonts w:ascii="Times New Roman" w:hAnsi="Times New Roman"/>
                <w:szCs w:val="24"/>
              </w:rPr>
              <w:t xml:space="preserve">(ou si le </w:t>
            </w:r>
            <w:r w:rsidR="00577BD1" w:rsidRPr="00874ACB">
              <w:rPr>
                <w:rFonts w:ascii="Times New Roman" w:hAnsi="Times New Roman"/>
                <w:szCs w:val="24"/>
              </w:rPr>
              <w:t>Soumissionnaire</w:t>
            </w:r>
            <w:r w:rsidR="00903668" w:rsidRPr="00874ACB">
              <w:rPr>
                <w:rFonts w:ascii="Times New Roman" w:hAnsi="Times New Roman"/>
                <w:szCs w:val="24"/>
              </w:rPr>
              <w:t xml:space="preserve"> </w:t>
            </w:r>
            <w:r w:rsidRPr="00874ACB">
              <w:rPr>
                <w:rFonts w:ascii="Times New Roman" w:hAnsi="Times New Roman"/>
                <w:szCs w:val="24"/>
              </w:rPr>
              <w:t>est une association ou un groupement, tous les membres de l’association ou du groupement) a (ont) satisfait à ses (leurs) obligations à l’égard de l’administration</w:t>
            </w:r>
            <w:r w:rsidR="00B35423" w:rsidRPr="00874ACB">
              <w:rPr>
                <w:rFonts w:ascii="Times New Roman" w:hAnsi="Times New Roman"/>
                <w:szCs w:val="24"/>
              </w:rPr>
              <w:t>,</w:t>
            </w:r>
            <w:r w:rsidRPr="00874ACB">
              <w:rPr>
                <w:rFonts w:ascii="Times New Roman" w:hAnsi="Times New Roman"/>
                <w:szCs w:val="24"/>
              </w:rPr>
              <w:t xml:space="preserve"> </w:t>
            </w:r>
            <w:r w:rsidR="00B35423" w:rsidRPr="00874ACB">
              <w:rPr>
                <w:rFonts w:ascii="Times New Roman" w:hAnsi="Times New Roman"/>
                <w:szCs w:val="24"/>
              </w:rPr>
              <w:t>notamment les pièces administratives suivantes :</w:t>
            </w:r>
          </w:p>
          <w:p w14:paraId="2C51ACBE" w14:textId="77777777" w:rsidR="00B35423" w:rsidRPr="00F169AD" w:rsidRDefault="00B35423">
            <w:pPr>
              <w:pStyle w:val="Paragraphedeliste"/>
              <w:numPr>
                <w:ilvl w:val="0"/>
                <w:numId w:val="46"/>
              </w:numPr>
              <w:spacing w:before="80" w:after="80"/>
              <w:jc w:val="both"/>
              <w:rPr>
                <w:rFonts w:ascii="Times" w:hAnsi="Times"/>
              </w:rPr>
            </w:pPr>
            <w:proofErr w:type="gramStart"/>
            <w:r w:rsidRPr="00F169AD">
              <w:rPr>
                <w:rFonts w:ascii="Times" w:hAnsi="Times"/>
              </w:rPr>
              <w:t>une</w:t>
            </w:r>
            <w:proofErr w:type="gramEnd"/>
            <w:r w:rsidRPr="00F169AD">
              <w:rPr>
                <w:rFonts w:ascii="Times" w:hAnsi="Times"/>
              </w:rPr>
              <w:t xml:space="preserve"> attestation de situation fiscale ;</w:t>
            </w:r>
          </w:p>
          <w:p w14:paraId="545CCD24" w14:textId="77777777" w:rsidR="00B35423" w:rsidRPr="00F169AD" w:rsidRDefault="00B35423">
            <w:pPr>
              <w:pStyle w:val="Paragraphedeliste"/>
              <w:numPr>
                <w:ilvl w:val="0"/>
                <w:numId w:val="46"/>
              </w:numPr>
              <w:spacing w:before="80" w:after="80"/>
              <w:jc w:val="both"/>
              <w:rPr>
                <w:rFonts w:ascii="Times" w:hAnsi="Times"/>
              </w:rPr>
            </w:pPr>
            <w:proofErr w:type="gramStart"/>
            <w:r w:rsidRPr="00F169AD">
              <w:rPr>
                <w:rFonts w:ascii="Times" w:hAnsi="Times"/>
              </w:rPr>
              <w:t>une</w:t>
            </w:r>
            <w:proofErr w:type="gramEnd"/>
            <w:r w:rsidRPr="00F169AD">
              <w:rPr>
                <w:rFonts w:ascii="Times" w:hAnsi="Times"/>
              </w:rPr>
              <w:t xml:space="preserve"> attestation de situation cotisante ;</w:t>
            </w:r>
          </w:p>
          <w:p w14:paraId="0736BFF0" w14:textId="6894EF73" w:rsidR="00B35423" w:rsidRPr="00F169AD" w:rsidRDefault="00B35423">
            <w:pPr>
              <w:pStyle w:val="Paragraphedeliste"/>
              <w:numPr>
                <w:ilvl w:val="0"/>
                <w:numId w:val="46"/>
              </w:numPr>
              <w:spacing w:before="80" w:after="80"/>
              <w:jc w:val="both"/>
              <w:rPr>
                <w:rFonts w:ascii="Times" w:hAnsi="Times"/>
              </w:rPr>
            </w:pPr>
            <w:proofErr w:type="gramStart"/>
            <w:r w:rsidRPr="00F169AD">
              <w:rPr>
                <w:rFonts w:ascii="Times" w:hAnsi="Times"/>
              </w:rPr>
              <w:t>une</w:t>
            </w:r>
            <w:proofErr w:type="gramEnd"/>
            <w:r w:rsidR="00E50A96">
              <w:rPr>
                <w:rFonts w:ascii="Times" w:hAnsi="Times"/>
              </w:rPr>
              <w:t xml:space="preserve"> a</w:t>
            </w:r>
            <w:r w:rsidRPr="00F169AD">
              <w:rPr>
                <w:rFonts w:ascii="Times" w:hAnsi="Times"/>
              </w:rPr>
              <w:t>ttestation de non engagement</w:t>
            </w:r>
            <w:r w:rsidR="00E50A96">
              <w:rPr>
                <w:rFonts w:ascii="Times" w:hAnsi="Times"/>
              </w:rPr>
              <w:t xml:space="preserve"> de l’Agence Judiciaire de l’</w:t>
            </w:r>
            <w:proofErr w:type="spellStart"/>
            <w:r w:rsidR="00E50A96">
              <w:rPr>
                <w:rFonts w:ascii="Times" w:hAnsi="Times"/>
              </w:rPr>
              <w:t>Etat</w:t>
            </w:r>
            <w:proofErr w:type="spellEnd"/>
            <w:r w:rsidR="00E50A96">
              <w:rPr>
                <w:rFonts w:ascii="Times" w:hAnsi="Times"/>
              </w:rPr>
              <w:t xml:space="preserve"> </w:t>
            </w:r>
            <w:r w:rsidRPr="00F169AD">
              <w:rPr>
                <w:rFonts w:ascii="Times" w:hAnsi="Times"/>
              </w:rPr>
              <w:t>;</w:t>
            </w:r>
          </w:p>
          <w:p w14:paraId="5A6E1634" w14:textId="34B30145" w:rsidR="00B35423" w:rsidRPr="00F169AD" w:rsidRDefault="00B35423">
            <w:pPr>
              <w:pStyle w:val="Paragraphedeliste"/>
              <w:numPr>
                <w:ilvl w:val="0"/>
                <w:numId w:val="46"/>
              </w:numPr>
              <w:spacing w:before="80" w:after="80"/>
              <w:jc w:val="both"/>
              <w:rPr>
                <w:rFonts w:ascii="Times" w:hAnsi="Times"/>
              </w:rPr>
            </w:pPr>
            <w:proofErr w:type="gramStart"/>
            <w:r w:rsidRPr="00F169AD">
              <w:rPr>
                <w:rFonts w:ascii="Times" w:hAnsi="Times"/>
              </w:rPr>
              <w:t>une</w:t>
            </w:r>
            <w:proofErr w:type="gramEnd"/>
            <w:r w:rsidRPr="00F169AD">
              <w:rPr>
                <w:rFonts w:ascii="Times" w:hAnsi="Times"/>
              </w:rPr>
              <w:t xml:space="preserve"> attestation de la direction chargée de la réglementation du travail et des lois sociales</w:t>
            </w:r>
            <w:r w:rsidR="00E50A96">
              <w:rPr>
                <w:rFonts w:ascii="Times" w:hAnsi="Times"/>
              </w:rPr>
              <w:t> ;</w:t>
            </w:r>
          </w:p>
          <w:p w14:paraId="4C56B5B0" w14:textId="758F8373" w:rsidR="00B35423" w:rsidRDefault="00190826">
            <w:pPr>
              <w:pStyle w:val="Paragraphedeliste"/>
              <w:numPr>
                <w:ilvl w:val="0"/>
                <w:numId w:val="46"/>
              </w:numPr>
              <w:spacing w:before="80" w:after="80"/>
              <w:jc w:val="both"/>
              <w:rPr>
                <w:rFonts w:ascii="Times" w:hAnsi="Times"/>
              </w:rPr>
            </w:pPr>
            <w:r w:rsidRPr="00F169AD">
              <w:rPr>
                <w:rFonts w:ascii="Times" w:hAnsi="Times"/>
              </w:rPr>
              <w:t>U</w:t>
            </w:r>
            <w:r w:rsidR="003D4AC0" w:rsidRPr="00F169AD">
              <w:rPr>
                <w:rFonts w:ascii="Times" w:hAnsi="Times"/>
              </w:rPr>
              <w:t>n</w:t>
            </w:r>
            <w:r w:rsidR="00527DED">
              <w:rPr>
                <w:rFonts w:ascii="Times" w:hAnsi="Times"/>
              </w:rPr>
              <w:t>e attestation d’inscription au</w:t>
            </w:r>
            <w:r w:rsidR="003D4AC0" w:rsidRPr="00F169AD">
              <w:rPr>
                <w:rFonts w:ascii="Times" w:hAnsi="Times"/>
              </w:rPr>
              <w:t xml:space="preserve"> registre du commerce et du crédit mobilier ou tout autre extrait de registre professionnel ;</w:t>
            </w:r>
          </w:p>
          <w:p w14:paraId="3584F0E3" w14:textId="1E0D297F" w:rsidR="00B35423" w:rsidRPr="00D65B1B" w:rsidRDefault="00E50A96">
            <w:pPr>
              <w:pStyle w:val="Paragraphedeliste"/>
              <w:numPr>
                <w:ilvl w:val="0"/>
                <w:numId w:val="46"/>
              </w:numPr>
              <w:spacing w:before="80" w:after="80"/>
              <w:jc w:val="both"/>
              <w:rPr>
                <w:rFonts w:ascii="Times" w:hAnsi="Times"/>
              </w:rPr>
            </w:pPr>
            <w:r w:rsidRPr="00D65B1B">
              <w:rPr>
                <w:rFonts w:ascii="Times" w:hAnsi="Times"/>
              </w:rPr>
              <w:t>U</w:t>
            </w:r>
            <w:r w:rsidR="00B35423" w:rsidRPr="00D65B1B">
              <w:rPr>
                <w:rFonts w:ascii="Times" w:hAnsi="Times"/>
              </w:rPr>
              <w:t>n</w:t>
            </w:r>
            <w:r>
              <w:rPr>
                <w:rFonts w:ascii="Times" w:hAnsi="Times"/>
              </w:rPr>
              <w:t xml:space="preserve"> </w:t>
            </w:r>
            <w:r w:rsidR="00384D7B" w:rsidRPr="00D65B1B">
              <w:rPr>
                <w:rFonts w:ascii="Times" w:hAnsi="Times"/>
              </w:rPr>
              <w:t>certificat</w:t>
            </w:r>
            <w:r w:rsidR="00B35423" w:rsidRPr="00D65B1B">
              <w:rPr>
                <w:rFonts w:ascii="Times" w:hAnsi="Times"/>
              </w:rPr>
              <w:t xml:space="preserve"> de non faillite,</w:t>
            </w:r>
            <w:r>
              <w:rPr>
                <w:rFonts w:ascii="Times" w:hAnsi="Times"/>
              </w:rPr>
              <w:t xml:space="preserve"> de redressement et de liquidation judiciaire.</w:t>
            </w:r>
          </w:p>
          <w:p w14:paraId="6B800B20" w14:textId="6561473D" w:rsidR="005368A4" w:rsidRDefault="005368A4" w:rsidP="002957D8">
            <w:pPr>
              <w:spacing w:before="80" w:after="80"/>
              <w:jc w:val="both"/>
            </w:pPr>
            <w:r>
              <w:t xml:space="preserve">Pour les </w:t>
            </w:r>
            <w:r w:rsidR="00F4311F">
              <w:t xml:space="preserve">consultants </w:t>
            </w:r>
            <w:r>
              <w:t>établis ou ayant leur base fixe dans la zone UEMOA, ils fournissent en plus des</w:t>
            </w:r>
            <w:r w:rsidR="00F4311F">
              <w:t xml:space="preserve"> </w:t>
            </w:r>
            <w:r w:rsidR="00F4311F" w:rsidRPr="00F169AD">
              <w:t>informations énumérées aux alinéas (a</w:t>
            </w:r>
            <w:r w:rsidR="00F4311F">
              <w:t>) à (</w:t>
            </w:r>
            <w:r w:rsidR="00435B8D">
              <w:t>g</w:t>
            </w:r>
            <w:r w:rsidR="00F4311F">
              <w:t>)</w:t>
            </w:r>
            <w:r>
              <w:t>, les pièces administratives délivrées par les autorités de leurs pays de base fixe ou leur pays d’établissement.</w:t>
            </w:r>
          </w:p>
          <w:p w14:paraId="2A37C210" w14:textId="1596AFB7" w:rsidR="005368A4" w:rsidRDefault="005368A4" w:rsidP="002957D8">
            <w:pPr>
              <w:spacing w:before="80" w:after="80"/>
              <w:jc w:val="both"/>
            </w:pPr>
            <w:r>
              <w:lastRenderedPageBreak/>
              <w:t xml:space="preserve">Pour les </w:t>
            </w:r>
            <w:r w:rsidR="00F4311F">
              <w:t>consultants</w:t>
            </w:r>
            <w:r>
              <w:t xml:space="preserve"> établis ou ayant leur base fixe </w:t>
            </w:r>
            <w:proofErr w:type="gramStart"/>
            <w:r>
              <w:t>hors</w:t>
            </w:r>
            <w:proofErr w:type="gramEnd"/>
            <w:r>
              <w:t xml:space="preserve"> UEMOA, </w:t>
            </w:r>
            <w:r w:rsidR="00F4311F">
              <w:t xml:space="preserve">ils fournissent en plus des </w:t>
            </w:r>
            <w:r w:rsidR="00F4311F" w:rsidRPr="00F169AD">
              <w:t>informations énumérées aux alinéas (a</w:t>
            </w:r>
            <w:r w:rsidR="00F4311F">
              <w:t>) à (</w:t>
            </w:r>
            <w:r w:rsidR="001B122A">
              <w:t>g</w:t>
            </w:r>
            <w:r w:rsidR="00F4311F">
              <w:t xml:space="preserve">), </w:t>
            </w:r>
            <w:r w:rsidR="00F4311F" w:rsidRPr="00F169AD">
              <w:rPr>
                <w:rFonts w:ascii="Times" w:hAnsi="Times"/>
              </w:rPr>
              <w:t>un extrait du registre du commerce et du crédit mobilier ou tout autre extrait de registre professionnel </w:t>
            </w:r>
            <w:r w:rsidR="00F4311F">
              <w:rPr>
                <w:rFonts w:ascii="Times" w:hAnsi="Times"/>
              </w:rPr>
              <w:t xml:space="preserve">et </w:t>
            </w:r>
            <w:r w:rsidR="00F4311F" w:rsidRPr="00F169AD">
              <w:rPr>
                <w:rFonts w:ascii="Times" w:hAnsi="Times"/>
              </w:rPr>
              <w:t>une attestation de non faillite</w:t>
            </w:r>
            <w:r>
              <w:t>.</w:t>
            </w:r>
          </w:p>
          <w:p w14:paraId="481A0709" w14:textId="77777777" w:rsidR="00B35423" w:rsidRPr="00F169AD" w:rsidRDefault="00B35423" w:rsidP="002957D8">
            <w:pPr>
              <w:spacing w:before="80" w:after="80"/>
              <w:ind w:left="567"/>
              <w:rPr>
                <w:rFonts w:ascii="Times" w:hAnsi="Times"/>
                <w:sz w:val="4"/>
              </w:rPr>
            </w:pPr>
          </w:p>
          <w:p w14:paraId="03402D63" w14:textId="4A14D8E7" w:rsidR="005226EB" w:rsidRDefault="00B35423" w:rsidP="002957D8">
            <w:pPr>
              <w:spacing w:before="80" w:after="80"/>
              <w:jc w:val="both"/>
              <w:rPr>
                <w:rFonts w:ascii="Times" w:hAnsi="Times"/>
              </w:rPr>
            </w:pPr>
            <w:r w:rsidRPr="00DB4B07">
              <w:rPr>
                <w:rFonts w:ascii="Times" w:hAnsi="Times"/>
              </w:rPr>
              <w:t>L’absence ou la non validité d’une pièce administrative n’entraîne pas le rejet de l’offre lors de l’évaluation. Cependant, elle</w:t>
            </w:r>
            <w:r w:rsidRPr="003572DC">
              <w:rPr>
                <w:rFonts w:ascii="Times" w:hAnsi="Times"/>
              </w:rPr>
              <w:t xml:space="preserve"> doit être produite dans le délai imparti à l’autorité contractante pour prononcer l’attribution provisoire.</w:t>
            </w:r>
          </w:p>
          <w:p w14:paraId="718CB25A" w14:textId="24CF3DF4" w:rsidR="002D4A63" w:rsidRDefault="002D4A63" w:rsidP="002957D8">
            <w:pPr>
              <w:spacing w:before="80" w:after="80"/>
              <w:jc w:val="both"/>
              <w:rPr>
                <w:rFonts w:ascii="Times" w:hAnsi="Times"/>
              </w:rPr>
            </w:pPr>
            <w:r>
              <w:rPr>
                <w:rFonts w:ascii="Times" w:hAnsi="Times"/>
              </w:rPr>
              <w:t xml:space="preserve">A l’attribution, lorsque les pièces requises ne sont pas fournies, </w:t>
            </w:r>
            <w:r w:rsidR="00470D40">
              <w:rPr>
                <w:rFonts w:ascii="Times" w:hAnsi="Times"/>
              </w:rPr>
              <w:t xml:space="preserve">ou ne sont pas valides, l’offre est écartée. </w:t>
            </w:r>
          </w:p>
          <w:p w14:paraId="4C3C0F74" w14:textId="5A12F805" w:rsidR="008E1D6D" w:rsidRPr="00874ACB" w:rsidRDefault="00B35423" w:rsidP="002957D8">
            <w:pPr>
              <w:spacing w:before="80" w:after="80"/>
              <w:jc w:val="both"/>
              <w:rPr>
                <w:rFonts w:ascii="Times" w:hAnsi="Times"/>
              </w:rPr>
            </w:pPr>
            <w:r w:rsidRPr="00F169AD">
              <w:rPr>
                <w:rFonts w:ascii="Times" w:hAnsi="Times"/>
              </w:rPr>
              <w:t xml:space="preserve">En tout état de cause, l’organe en charge du contrôle de la </w:t>
            </w:r>
            <w:r w:rsidR="00A85F94">
              <w:rPr>
                <w:rFonts w:ascii="Times" w:hAnsi="Times"/>
              </w:rPr>
              <w:t>commande publique</w:t>
            </w:r>
            <w:r w:rsidRPr="00F169AD">
              <w:rPr>
                <w:rFonts w:ascii="Times" w:hAnsi="Times"/>
              </w:rPr>
              <w:t xml:space="preserve"> procède à la vérification de la présence et de la validité des pièces administratives requises du soumissionnaire retenu avant toute publication de résultats.</w:t>
            </w:r>
          </w:p>
        </w:tc>
      </w:tr>
      <w:tr w:rsidR="00874ACB" w:rsidRPr="00F169AD" w14:paraId="7ACE23CF" w14:textId="77777777" w:rsidTr="008253FD">
        <w:tc>
          <w:tcPr>
            <w:tcW w:w="2533" w:type="dxa"/>
          </w:tcPr>
          <w:p w14:paraId="70C570A7" w14:textId="77777777" w:rsidR="00874ACB" w:rsidRPr="00F169AD" w:rsidRDefault="00874ACB" w:rsidP="00874ACB">
            <w:pPr>
              <w:tabs>
                <w:tab w:val="left" w:pos="259"/>
              </w:tabs>
              <w:spacing w:before="80" w:after="80"/>
              <w:jc w:val="both"/>
              <w:rPr>
                <w:b/>
              </w:rPr>
            </w:pPr>
          </w:p>
        </w:tc>
        <w:tc>
          <w:tcPr>
            <w:tcW w:w="7110" w:type="dxa"/>
          </w:tcPr>
          <w:p w14:paraId="617FB1A0" w14:textId="10233AA5" w:rsidR="00874ACB" w:rsidRPr="00F169AD" w:rsidRDefault="00874ACB"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874ACB">
              <w:rPr>
                <w:lang w:val="fr-FR"/>
              </w:rPr>
              <w:t>La Proposition technique ne doit comporter aucune information financière. Une Proposition technique indiquant des informations financières peut être rejetée.</w:t>
            </w:r>
          </w:p>
        </w:tc>
      </w:tr>
      <w:tr w:rsidR="00874ACB" w:rsidRPr="00F169AD" w14:paraId="786CABC4" w14:textId="77777777" w:rsidTr="008253FD">
        <w:tc>
          <w:tcPr>
            <w:tcW w:w="2533" w:type="dxa"/>
          </w:tcPr>
          <w:p w14:paraId="174EA9E7" w14:textId="77777777" w:rsidR="00874ACB" w:rsidRPr="00F169AD" w:rsidRDefault="00874ACB" w:rsidP="00874ACB">
            <w:pPr>
              <w:tabs>
                <w:tab w:val="left" w:pos="259"/>
              </w:tabs>
              <w:spacing w:before="80" w:after="80"/>
              <w:jc w:val="both"/>
              <w:rPr>
                <w:b/>
              </w:rPr>
            </w:pPr>
          </w:p>
        </w:tc>
        <w:tc>
          <w:tcPr>
            <w:tcW w:w="7110" w:type="dxa"/>
          </w:tcPr>
          <w:p w14:paraId="3406C98C" w14:textId="333FBC02" w:rsidR="00874ACB" w:rsidRPr="00874ACB" w:rsidRDefault="00874ACB"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874ACB">
              <w:rPr>
                <w:lang w:val="fr-FR"/>
              </w:rPr>
              <w:t xml:space="preserve">Tout candidat à une procédure de marché public, a l’obligation de s’assurer de la sincérité de toutes les pièces justificatives insérées dans sa proposition. Il s’assure également de la sincérité, des pièces administratives, des documents relatifs aux experts, aux références techniques et de tout autre document. </w:t>
            </w:r>
          </w:p>
          <w:p w14:paraId="3FD8BA37" w14:textId="55BAE289" w:rsidR="00874ACB" w:rsidRPr="00F169AD" w:rsidRDefault="00874ACB" w:rsidP="00874ACB">
            <w:pPr>
              <w:pStyle w:val="Header3-Paragraph"/>
              <w:tabs>
                <w:tab w:val="left" w:pos="708"/>
              </w:tabs>
              <w:overflowPunct/>
              <w:autoSpaceDE/>
              <w:adjustRightInd/>
              <w:spacing w:before="80" w:after="80"/>
              <w:ind w:firstLine="0"/>
              <w:textAlignment w:val="auto"/>
              <w:rPr>
                <w:lang w:val="fr-FR"/>
              </w:rPr>
            </w:pPr>
            <w:r w:rsidRPr="00874ACB">
              <w:rPr>
                <w:lang w:val="fr-FR"/>
              </w:rPr>
              <w:t>La non-sincérité d’une des pièces ci-dessus visées entraine le rejet de la proposition, sans préjudice des sanctions prévues par la règlementation.</w:t>
            </w:r>
          </w:p>
        </w:tc>
      </w:tr>
      <w:tr w:rsidR="00C17183" w:rsidRPr="00F169AD" w14:paraId="028CE644" w14:textId="77777777" w:rsidTr="008253FD">
        <w:tc>
          <w:tcPr>
            <w:tcW w:w="2533" w:type="dxa"/>
          </w:tcPr>
          <w:p w14:paraId="5841214A" w14:textId="40C01BE6" w:rsidR="00C17183" w:rsidRPr="00F169AD" w:rsidRDefault="00C17183" w:rsidP="00091BBB">
            <w:pPr>
              <w:numPr>
                <w:ilvl w:val="0"/>
                <w:numId w:val="21"/>
              </w:numPr>
              <w:tabs>
                <w:tab w:val="left" w:pos="259"/>
              </w:tabs>
              <w:spacing w:before="80" w:after="80"/>
              <w:jc w:val="both"/>
            </w:pPr>
            <w:r w:rsidRPr="00F169AD">
              <w:rPr>
                <w:b/>
              </w:rPr>
              <w:t xml:space="preserve"> Proposition financière</w:t>
            </w:r>
            <w:r w:rsidR="008408FB" w:rsidRPr="00F169AD">
              <w:rPr>
                <w:b/>
              </w:rPr>
              <w:t>, fiscalité et monnaie de l</w:t>
            </w:r>
            <w:r w:rsidR="001705C1">
              <w:rPr>
                <w:b/>
              </w:rPr>
              <w:t>a proposition</w:t>
            </w:r>
          </w:p>
        </w:tc>
        <w:tc>
          <w:tcPr>
            <w:tcW w:w="7110" w:type="dxa"/>
          </w:tcPr>
          <w:p w14:paraId="55A6FEE1" w14:textId="2636858C"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La Proposition financière doit être établie en utilisant les Formulaires type (Section </w:t>
            </w:r>
            <w:r w:rsidR="00387FCF">
              <w:rPr>
                <w:lang w:val="fr-FR"/>
              </w:rPr>
              <w:t>4</w:t>
            </w:r>
            <w:r w:rsidRPr="00F169AD">
              <w:rPr>
                <w:lang w:val="fr-FR"/>
              </w:rPr>
              <w:t>). Elle énumère tous les coûts afférents à la mission, y compris (a) la rémunération du personnel (présent sur le terrain ou au siège), et (b) les frais remboursables énumérés dans les Données particulières. Si besoin est, ces coûts peuvent être ventilés par activité. Les coûts de toutes les activités et intrants décrits dans la Proposition technique doivent apparaître séparément. Il est supposé que les activités et intrants décrits dans la Proposition technique pour lesquels aucun coût n’est mentionné sont inclus dans le coût des autres activités et intrants.</w:t>
            </w:r>
          </w:p>
        </w:tc>
      </w:tr>
      <w:tr w:rsidR="00C17183" w:rsidRPr="00F169AD" w14:paraId="10C2903D" w14:textId="77777777" w:rsidTr="008253FD">
        <w:tc>
          <w:tcPr>
            <w:tcW w:w="2533" w:type="dxa"/>
          </w:tcPr>
          <w:p w14:paraId="726A8116" w14:textId="77777777" w:rsidR="00C17183" w:rsidRPr="00F169AD" w:rsidRDefault="00C17183" w:rsidP="002957D8">
            <w:pPr>
              <w:tabs>
                <w:tab w:val="left" w:pos="259"/>
              </w:tabs>
              <w:spacing w:before="80" w:after="80"/>
            </w:pPr>
          </w:p>
        </w:tc>
        <w:tc>
          <w:tcPr>
            <w:tcW w:w="7110" w:type="dxa"/>
          </w:tcPr>
          <w:p w14:paraId="7AE726A5" w14:textId="77777777"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 Consultant est assujetti à la fiscalité applicable </w:t>
            </w:r>
            <w:r w:rsidR="0070482F" w:rsidRPr="00F169AD">
              <w:rPr>
                <w:lang w:val="fr-FR"/>
              </w:rPr>
              <w:t>au Burkina Faso</w:t>
            </w:r>
            <w:r w:rsidRPr="00F169AD">
              <w:rPr>
                <w:lang w:val="fr-FR"/>
              </w:rPr>
              <w:t xml:space="preserve"> (notamment : TVA ou taxe sur les ventes, charges sociales ou impôt sur le revenu du personnel étranger non résident, droits, redevances, contributions). Les montants correspondants au paiement d’impôts doivent être inclus dans la Proposition financière.</w:t>
            </w:r>
          </w:p>
        </w:tc>
      </w:tr>
      <w:tr w:rsidR="00C17183" w:rsidRPr="00F169AD" w14:paraId="694E0C1C" w14:textId="77777777" w:rsidTr="008253FD">
        <w:tc>
          <w:tcPr>
            <w:tcW w:w="2533" w:type="dxa"/>
          </w:tcPr>
          <w:p w14:paraId="13243739" w14:textId="77777777" w:rsidR="00C17183" w:rsidRPr="00F169AD" w:rsidRDefault="00C17183" w:rsidP="002957D8">
            <w:pPr>
              <w:tabs>
                <w:tab w:val="left" w:pos="259"/>
              </w:tabs>
              <w:spacing w:before="80" w:after="80"/>
            </w:pPr>
          </w:p>
        </w:tc>
        <w:tc>
          <w:tcPr>
            <w:tcW w:w="7110" w:type="dxa"/>
          </w:tcPr>
          <w:p w14:paraId="7C7BA813" w14:textId="77777777" w:rsidR="002216F6"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 </w:t>
            </w:r>
            <w:r w:rsidR="00577BD1" w:rsidRPr="00F169AD">
              <w:rPr>
                <w:lang w:val="fr-FR"/>
              </w:rPr>
              <w:t>Soumissionnaire</w:t>
            </w:r>
            <w:r w:rsidR="00903668" w:rsidRPr="00F169AD">
              <w:rPr>
                <w:lang w:val="fr-FR"/>
              </w:rPr>
              <w:t xml:space="preserve"> </w:t>
            </w:r>
            <w:r w:rsidRPr="00F169AD">
              <w:rPr>
                <w:lang w:val="fr-FR"/>
              </w:rPr>
              <w:t>doit libeller le prix de ses services en FCFA</w:t>
            </w:r>
            <w:r w:rsidR="00DB1FE7">
              <w:rPr>
                <w:lang w:val="fr-FR"/>
              </w:rPr>
              <w:t xml:space="preserve">, sauf </w:t>
            </w:r>
            <w:r w:rsidR="006F01C1">
              <w:rPr>
                <w:lang w:val="fr-FR"/>
              </w:rPr>
              <w:t xml:space="preserve">disposition </w:t>
            </w:r>
            <w:r w:rsidR="00DB1FE7">
              <w:rPr>
                <w:lang w:val="fr-FR"/>
              </w:rPr>
              <w:t xml:space="preserve">contraire </w:t>
            </w:r>
            <w:r w:rsidR="006F01C1">
              <w:rPr>
                <w:lang w:val="fr-FR"/>
              </w:rPr>
              <w:t xml:space="preserve">des </w:t>
            </w:r>
            <w:r w:rsidR="00DB1FE7">
              <w:rPr>
                <w:lang w:val="fr-FR"/>
              </w:rPr>
              <w:t>données particulières</w:t>
            </w:r>
            <w:r w:rsidRPr="00F169AD">
              <w:rPr>
                <w:lang w:val="fr-FR"/>
              </w:rPr>
              <w:t>.</w:t>
            </w:r>
          </w:p>
          <w:p w14:paraId="6F674EFC" w14:textId="45F3A790" w:rsidR="00874ACB" w:rsidRPr="00874ACB" w:rsidRDefault="00874ACB" w:rsidP="00874ACB">
            <w:pPr>
              <w:pStyle w:val="Header3-Paragraph"/>
              <w:tabs>
                <w:tab w:val="left" w:pos="708"/>
              </w:tabs>
              <w:overflowPunct/>
              <w:autoSpaceDE/>
              <w:adjustRightInd/>
              <w:spacing w:before="80" w:after="80"/>
              <w:ind w:firstLine="0"/>
              <w:textAlignment w:val="auto"/>
              <w:rPr>
                <w:lang w:val="fr-FR"/>
              </w:rPr>
            </w:pPr>
          </w:p>
        </w:tc>
      </w:tr>
      <w:tr w:rsidR="00C17183" w:rsidRPr="00F169AD" w14:paraId="6A66C77E" w14:textId="77777777" w:rsidTr="008253FD">
        <w:tc>
          <w:tcPr>
            <w:tcW w:w="2533" w:type="dxa"/>
          </w:tcPr>
          <w:p w14:paraId="72338408" w14:textId="77777777" w:rsidR="00C17183" w:rsidRPr="00F169AD" w:rsidRDefault="00C17183" w:rsidP="00091BBB">
            <w:pPr>
              <w:numPr>
                <w:ilvl w:val="0"/>
                <w:numId w:val="21"/>
              </w:numPr>
              <w:tabs>
                <w:tab w:val="left" w:pos="259"/>
              </w:tabs>
              <w:spacing w:before="80" w:after="80"/>
              <w:rPr>
                <w:b/>
              </w:rPr>
            </w:pPr>
            <w:r w:rsidRPr="00F169AD">
              <w:rPr>
                <w:rFonts w:ascii="Times New Roman Bold" w:hAnsi="Times New Roman Bold"/>
                <w:b/>
              </w:rPr>
              <w:lastRenderedPageBreak/>
              <w:t>Soumission, r</w:t>
            </w:r>
            <w:r w:rsidRPr="00F169AD">
              <w:rPr>
                <w:rFonts w:ascii="Times New Roman Bold" w:hAnsi="Times New Roman Bold" w:hint="eastAsia"/>
                <w:b/>
              </w:rPr>
              <w:t>é</w:t>
            </w:r>
            <w:r w:rsidRPr="00F169AD">
              <w:rPr>
                <w:rFonts w:ascii="Times New Roman Bold" w:hAnsi="Times New Roman Bold"/>
                <w:b/>
              </w:rPr>
              <w:t>ception et ouverture des propositions</w:t>
            </w:r>
          </w:p>
          <w:p w14:paraId="3D5D1C65" w14:textId="77777777" w:rsidR="00C17183" w:rsidRPr="00F169AD" w:rsidRDefault="00C17183" w:rsidP="002957D8">
            <w:pPr>
              <w:tabs>
                <w:tab w:val="left" w:pos="259"/>
              </w:tabs>
              <w:spacing w:before="80" w:after="80"/>
              <w:ind w:left="259" w:hanging="259"/>
              <w:jc w:val="center"/>
            </w:pPr>
          </w:p>
        </w:tc>
        <w:tc>
          <w:tcPr>
            <w:tcW w:w="7110" w:type="dxa"/>
          </w:tcPr>
          <w:p w14:paraId="38172157" w14:textId="735A0A34" w:rsidR="00C17183" w:rsidRPr="00EE1C8E"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EE1C8E">
              <w:rPr>
                <w:lang w:val="fr-FR"/>
              </w:rPr>
              <w:t xml:space="preserve">L’original de la proposition ne doit comporter aucun ajout entre les lignes ou surcharge, si ce n’est pour corriger les erreurs que le </w:t>
            </w:r>
            <w:r w:rsidR="00577BD1" w:rsidRPr="00EE1C8E">
              <w:rPr>
                <w:lang w:val="fr-FR"/>
              </w:rPr>
              <w:t>Soumissionnaire</w:t>
            </w:r>
            <w:r w:rsidR="00903668" w:rsidRPr="00EE1C8E">
              <w:rPr>
                <w:lang w:val="fr-FR"/>
              </w:rPr>
              <w:t xml:space="preserve"> </w:t>
            </w:r>
            <w:r w:rsidRPr="00EE1C8E">
              <w:rPr>
                <w:lang w:val="fr-FR"/>
              </w:rPr>
              <w:t xml:space="preserve">lui-même peut avoir commises, toute correction de ce type devant alors être paraphée par le (les) signataire(s) des propositions. Les lettres de soumission de la Proposition technique et de la Proposition financière doivent être respectivement conformes aux dispositions des lettres typeTECH-1 de la Section </w:t>
            </w:r>
            <w:r w:rsidR="00387FCF" w:rsidRPr="00EE1C8E">
              <w:rPr>
                <w:lang w:val="fr-FR"/>
              </w:rPr>
              <w:t>3</w:t>
            </w:r>
            <w:r w:rsidRPr="00EE1C8E">
              <w:rPr>
                <w:lang w:val="fr-FR"/>
              </w:rPr>
              <w:t xml:space="preserve"> et FIN-1 de la Section </w:t>
            </w:r>
            <w:r w:rsidR="00387FCF" w:rsidRPr="00EE1C8E">
              <w:rPr>
                <w:lang w:val="fr-FR"/>
              </w:rPr>
              <w:t>4</w:t>
            </w:r>
            <w:r w:rsidRPr="00EE1C8E">
              <w:rPr>
                <w:lang w:val="fr-FR"/>
              </w:rPr>
              <w:t>.</w:t>
            </w:r>
          </w:p>
        </w:tc>
      </w:tr>
      <w:tr w:rsidR="00C17183" w:rsidRPr="00F169AD" w14:paraId="553A5A4E" w14:textId="77777777" w:rsidTr="008253FD">
        <w:tc>
          <w:tcPr>
            <w:tcW w:w="2533" w:type="dxa"/>
          </w:tcPr>
          <w:p w14:paraId="04001228" w14:textId="77777777" w:rsidR="00C17183" w:rsidRPr="00F169AD" w:rsidRDefault="00C17183" w:rsidP="002957D8">
            <w:pPr>
              <w:tabs>
                <w:tab w:val="left" w:pos="259"/>
              </w:tabs>
              <w:spacing w:before="80" w:after="80"/>
              <w:ind w:left="259" w:hanging="259"/>
            </w:pPr>
          </w:p>
        </w:tc>
        <w:tc>
          <w:tcPr>
            <w:tcW w:w="7110" w:type="dxa"/>
          </w:tcPr>
          <w:p w14:paraId="11C532CB" w14:textId="77777777" w:rsidR="00C17183" w:rsidRPr="00EE1C8E"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EE1C8E">
              <w:rPr>
                <w:lang w:val="fr-FR"/>
              </w:rPr>
              <w:t xml:space="preserve">Un représentant habilité du </w:t>
            </w:r>
            <w:r w:rsidR="00577BD1" w:rsidRPr="00EE1C8E">
              <w:rPr>
                <w:lang w:val="fr-FR"/>
              </w:rPr>
              <w:t>Soumissionnaire</w:t>
            </w:r>
            <w:r w:rsidR="00903668" w:rsidRPr="00EE1C8E">
              <w:rPr>
                <w:lang w:val="fr-FR"/>
              </w:rPr>
              <w:t xml:space="preserve"> </w:t>
            </w:r>
            <w:r w:rsidRPr="00EE1C8E">
              <w:rPr>
                <w:lang w:val="fr-FR"/>
              </w:rPr>
              <w:t>doit parapher toutes les pages de l’original de la Proposition technique et de la Proposition financière. Son habilitation est confirmée par une procuration écrite jointe aux propositions ou par toute autre modalité établissant son habilitation. La Proposition technique et la Proposition financière signées doivent porter la mention « ORIGINAL ».</w:t>
            </w:r>
          </w:p>
        </w:tc>
      </w:tr>
      <w:tr w:rsidR="00C17183" w:rsidRPr="00F169AD" w14:paraId="7F779FF1" w14:textId="77777777" w:rsidTr="008253FD">
        <w:tc>
          <w:tcPr>
            <w:tcW w:w="2533" w:type="dxa"/>
          </w:tcPr>
          <w:p w14:paraId="3AA743E5" w14:textId="77777777" w:rsidR="00C17183" w:rsidRPr="00F169AD" w:rsidRDefault="00C17183" w:rsidP="002957D8">
            <w:pPr>
              <w:tabs>
                <w:tab w:val="left" w:pos="259"/>
              </w:tabs>
              <w:spacing w:before="80" w:after="80"/>
              <w:ind w:left="259" w:hanging="259"/>
            </w:pPr>
          </w:p>
        </w:tc>
        <w:tc>
          <w:tcPr>
            <w:tcW w:w="7110" w:type="dxa"/>
          </w:tcPr>
          <w:p w14:paraId="3DE46EB3" w14:textId="69E2DFC7" w:rsidR="00C17183" w:rsidRPr="00EE1C8E"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EE1C8E">
              <w:rPr>
                <w:lang w:val="fr-FR"/>
              </w:rPr>
              <w:t xml:space="preserve">La Proposition technique doit porter la mention « ORIGINAL » ou « COPIE », selon le cas. La proposition technique est adressée conformément aux dispositions </w:t>
            </w:r>
            <w:r w:rsidR="009F4DAC" w:rsidRPr="00EE1C8E">
              <w:rPr>
                <w:lang w:val="fr-FR"/>
              </w:rPr>
              <w:t>de la</w:t>
            </w:r>
            <w:r w:rsidR="00903668" w:rsidRPr="00EE1C8E">
              <w:rPr>
                <w:lang w:val="fr-FR"/>
              </w:rPr>
              <w:t xml:space="preserve"> </w:t>
            </w:r>
            <w:r w:rsidR="002E2890" w:rsidRPr="00EE1C8E">
              <w:rPr>
                <w:lang w:val="fr-FR"/>
              </w:rPr>
              <w:t>clause</w:t>
            </w:r>
            <w:r w:rsidRPr="00EE1C8E">
              <w:rPr>
                <w:lang w:val="fr-FR"/>
              </w:rPr>
              <w:t xml:space="preserve"> 13.5</w:t>
            </w:r>
            <w:r w:rsidR="00194D73" w:rsidRPr="00EE1C8E">
              <w:rPr>
                <w:lang w:val="fr-FR"/>
              </w:rPr>
              <w:t xml:space="preserve"> ci-dessous</w:t>
            </w:r>
            <w:r w:rsidRPr="00EE1C8E">
              <w:rPr>
                <w:lang w:val="fr-FR"/>
              </w:rPr>
              <w:t> ; elle comprend le nombre de copies indiqué dans les Données particulières</w:t>
            </w:r>
            <w:r w:rsidR="00161212" w:rsidRPr="00EE1C8E">
              <w:rPr>
                <w:lang w:val="fr-FR"/>
              </w:rPr>
              <w:t>, sans excéder trois (3)</w:t>
            </w:r>
            <w:r w:rsidRPr="00EE1C8E">
              <w:rPr>
                <w:lang w:val="fr-FR"/>
              </w:rPr>
              <w:t>. Toutes les copies nécessaires de la Proposition technique doivent être faites à partir de l’original. En cas de différence entre l'exemplaire original et les copies de la Proposition technique, l’original fait foi.</w:t>
            </w:r>
          </w:p>
        </w:tc>
      </w:tr>
      <w:tr w:rsidR="00C17183" w:rsidRPr="00F169AD" w14:paraId="6F1D81E5" w14:textId="77777777" w:rsidTr="008253FD">
        <w:tc>
          <w:tcPr>
            <w:tcW w:w="2533" w:type="dxa"/>
          </w:tcPr>
          <w:p w14:paraId="2B3FD55E" w14:textId="77777777" w:rsidR="00C17183" w:rsidRPr="00F169AD" w:rsidRDefault="00C17183" w:rsidP="002957D8">
            <w:pPr>
              <w:tabs>
                <w:tab w:val="left" w:pos="259"/>
              </w:tabs>
              <w:spacing w:before="80" w:after="80"/>
              <w:ind w:left="259" w:hanging="259"/>
            </w:pPr>
          </w:p>
        </w:tc>
        <w:tc>
          <w:tcPr>
            <w:tcW w:w="7110" w:type="dxa"/>
          </w:tcPr>
          <w:p w14:paraId="4AE93184" w14:textId="6F883ADC"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Les </w:t>
            </w:r>
            <w:r w:rsidR="00577BD1" w:rsidRPr="00F169AD">
              <w:rPr>
                <w:lang w:val="fr-FR"/>
              </w:rPr>
              <w:t>Soumissionnaires</w:t>
            </w:r>
            <w:r w:rsidR="00903668" w:rsidRPr="00F169AD">
              <w:rPr>
                <w:lang w:val="fr-FR"/>
              </w:rPr>
              <w:t xml:space="preserve"> </w:t>
            </w:r>
            <w:r w:rsidRPr="00F169AD">
              <w:rPr>
                <w:lang w:val="fr-FR"/>
              </w:rPr>
              <w:t>doivent placer l’original et toutes les copies de la Proposition technique dans une enveloppe portant clairement la mention « </w:t>
            </w:r>
            <w:r w:rsidRPr="00874ACB">
              <w:rPr>
                <w:lang w:val="fr-FR"/>
              </w:rPr>
              <w:t>Proposition technique</w:t>
            </w:r>
            <w:r w:rsidRPr="00F169AD">
              <w:rPr>
                <w:lang w:val="fr-FR"/>
              </w:rPr>
              <w:t> », qu’ils cachettent. De même, l’original et les copies de la Proposition financière sont placés dans une enveloppe cachetée portant clairement la mention « </w:t>
            </w:r>
            <w:r w:rsidRPr="00874ACB">
              <w:rPr>
                <w:lang w:val="fr-FR"/>
              </w:rPr>
              <w:t>Proposition financi</w:t>
            </w:r>
            <w:r w:rsidRPr="00874ACB">
              <w:rPr>
                <w:rFonts w:hint="eastAsia"/>
                <w:lang w:val="fr-FR"/>
              </w:rPr>
              <w:t>è</w:t>
            </w:r>
            <w:r w:rsidRPr="00874ACB">
              <w:rPr>
                <w:lang w:val="fr-FR"/>
              </w:rPr>
              <w:t>re</w:t>
            </w:r>
            <w:r w:rsidRPr="00F169AD">
              <w:rPr>
                <w:lang w:val="fr-FR"/>
              </w:rPr>
              <w:t> » suivie du nom de la mission, et de l’avertissement « </w:t>
            </w:r>
            <w:r w:rsidRPr="00874ACB">
              <w:rPr>
                <w:lang w:val="fr-FR"/>
              </w:rPr>
              <w:t>Ne pas ouvrir en m</w:t>
            </w:r>
            <w:r w:rsidRPr="00874ACB">
              <w:rPr>
                <w:rFonts w:hint="eastAsia"/>
                <w:lang w:val="fr-FR"/>
              </w:rPr>
              <w:t>ê</w:t>
            </w:r>
            <w:r w:rsidRPr="00874ACB">
              <w:rPr>
                <w:lang w:val="fr-FR"/>
              </w:rPr>
              <w:t>me temps que la proposition technique</w:t>
            </w:r>
            <w:r w:rsidRPr="00F169AD">
              <w:rPr>
                <w:lang w:val="fr-FR"/>
              </w:rPr>
              <w:t xml:space="preserve"> ». Les </w:t>
            </w:r>
            <w:r w:rsidR="00577BD1" w:rsidRPr="00F169AD">
              <w:rPr>
                <w:lang w:val="fr-FR"/>
              </w:rPr>
              <w:t>Soumissionnaires</w:t>
            </w:r>
            <w:r w:rsidR="00903668" w:rsidRPr="00F169AD">
              <w:rPr>
                <w:lang w:val="fr-FR"/>
              </w:rPr>
              <w:t xml:space="preserve"> </w:t>
            </w:r>
            <w:r w:rsidRPr="00F169AD">
              <w:rPr>
                <w:lang w:val="fr-FR"/>
              </w:rPr>
              <w:t>placent ensuite ces deux enveloppes dans une même enveloppe cachetée extérieure portant l’adresse de soumission, le numéro de référence, ainsi que la mention «</w:t>
            </w:r>
            <w:r w:rsidRPr="00874ACB">
              <w:rPr>
                <w:lang w:val="fr-FR"/>
              </w:rPr>
              <w:t> </w:t>
            </w:r>
            <w:r w:rsidRPr="00874ACB">
              <w:rPr>
                <w:rFonts w:hint="eastAsia"/>
                <w:lang w:val="fr-FR"/>
              </w:rPr>
              <w:t>À</w:t>
            </w:r>
            <w:r w:rsidRPr="00874ACB">
              <w:rPr>
                <w:lang w:val="fr-FR"/>
              </w:rPr>
              <w:t xml:space="preserve"> ouvrir uniquement </w:t>
            </w:r>
            <w:r w:rsidR="00080C13" w:rsidRPr="00874ACB">
              <w:rPr>
                <w:lang w:val="fr-FR"/>
              </w:rPr>
              <w:t>par la commission</w:t>
            </w:r>
            <w:r w:rsidR="00903668" w:rsidRPr="00874ACB">
              <w:rPr>
                <w:lang w:val="fr-FR"/>
              </w:rPr>
              <w:t xml:space="preserve"> </w:t>
            </w:r>
            <w:r w:rsidR="00201AC3" w:rsidRPr="00874ACB">
              <w:rPr>
                <w:lang w:val="fr-FR"/>
              </w:rPr>
              <w:t>D</w:t>
            </w:r>
            <w:r w:rsidR="00201AC3" w:rsidRPr="00874ACB">
              <w:rPr>
                <w:rFonts w:hint="eastAsia"/>
                <w:lang w:val="fr-FR"/>
              </w:rPr>
              <w:t>’</w:t>
            </w:r>
            <w:r w:rsidR="00201AC3" w:rsidRPr="00874ACB">
              <w:rPr>
                <w:lang w:val="fr-FR"/>
              </w:rPr>
              <w:t>ATTRIBUTION</w:t>
            </w:r>
            <w:r w:rsidR="00903668" w:rsidRPr="00874ACB">
              <w:rPr>
                <w:lang w:val="fr-FR"/>
              </w:rPr>
              <w:t xml:space="preserve"> </w:t>
            </w:r>
            <w:r w:rsidRPr="00874ACB">
              <w:rPr>
                <w:lang w:val="fr-FR"/>
              </w:rPr>
              <w:t>des march</w:t>
            </w:r>
            <w:r w:rsidRPr="00874ACB">
              <w:rPr>
                <w:rFonts w:hint="eastAsia"/>
                <w:lang w:val="fr-FR"/>
              </w:rPr>
              <w:t>é</w:t>
            </w:r>
            <w:r w:rsidRPr="00874ACB">
              <w:rPr>
                <w:lang w:val="fr-FR"/>
              </w:rPr>
              <w:t>s de l</w:t>
            </w:r>
            <w:r w:rsidRPr="00874ACB">
              <w:rPr>
                <w:rFonts w:hint="eastAsia"/>
                <w:lang w:val="fr-FR"/>
              </w:rPr>
              <w:t>’</w:t>
            </w:r>
            <w:r w:rsidRPr="00874ACB">
              <w:rPr>
                <w:lang w:val="fr-FR"/>
              </w:rPr>
              <w:t>autorit</w:t>
            </w:r>
            <w:r w:rsidRPr="00874ACB">
              <w:rPr>
                <w:rFonts w:hint="eastAsia"/>
                <w:lang w:val="fr-FR"/>
              </w:rPr>
              <w:t>é</w:t>
            </w:r>
            <w:r w:rsidRPr="00874ACB">
              <w:rPr>
                <w:lang w:val="fr-FR"/>
              </w:rPr>
              <w:t xml:space="preserve"> contractante</w:t>
            </w:r>
            <w:r w:rsidR="009110C4">
              <w:rPr>
                <w:lang w:val="fr-FR"/>
              </w:rPr>
              <w:t xml:space="preserve"> </w:t>
            </w:r>
            <w:r w:rsidRPr="00874ACB">
              <w:rPr>
                <w:rFonts w:hint="eastAsia"/>
                <w:lang w:val="fr-FR"/>
              </w:rPr>
              <w:t>»</w:t>
            </w:r>
            <w:r w:rsidRPr="00874ACB">
              <w:rPr>
                <w:lang w:val="fr-FR"/>
              </w:rPr>
              <w:t>.</w:t>
            </w:r>
            <w:r w:rsidR="00903668" w:rsidRPr="00874ACB">
              <w:rPr>
                <w:lang w:val="fr-FR"/>
              </w:rPr>
              <w:t xml:space="preserve"> </w:t>
            </w:r>
            <w:r w:rsidRPr="00F169AD">
              <w:rPr>
                <w:lang w:val="fr-FR"/>
              </w:rPr>
              <w:t xml:space="preserve">L’Autorité contractante n’est pas responsable en cas de perte ou d’ouverture prématurée de l’enveloppe extérieure si celle-ci n’est pas cachetée ou ne porte pas les informations requises ; la soumission peut alors être rejetée. Une proposition financière non présentée dans une enveloppe séparée portant les mentions stipulées ci-dessus </w:t>
            </w:r>
            <w:r w:rsidR="001E2F8C" w:rsidRPr="00F169AD">
              <w:rPr>
                <w:lang w:val="fr-FR"/>
              </w:rPr>
              <w:t>doit</w:t>
            </w:r>
            <w:r w:rsidRPr="00F169AD">
              <w:rPr>
                <w:lang w:val="fr-FR"/>
              </w:rPr>
              <w:t xml:space="preserve"> être rejetée</w:t>
            </w:r>
            <w:r w:rsidR="001E2F8C" w:rsidRPr="00F169AD">
              <w:rPr>
                <w:lang w:val="fr-FR"/>
              </w:rPr>
              <w:t xml:space="preserve"> sauf décision contraire de la Commission compte tenu de circonstances bien précises</w:t>
            </w:r>
            <w:r w:rsidRPr="00F169AD">
              <w:rPr>
                <w:lang w:val="fr-FR"/>
              </w:rPr>
              <w:t>.</w:t>
            </w:r>
          </w:p>
        </w:tc>
      </w:tr>
      <w:tr w:rsidR="00C17183" w:rsidRPr="00F169AD" w14:paraId="1EA6C125" w14:textId="77777777" w:rsidTr="008253FD">
        <w:tc>
          <w:tcPr>
            <w:tcW w:w="2533" w:type="dxa"/>
          </w:tcPr>
          <w:p w14:paraId="5A0D3270" w14:textId="77777777" w:rsidR="00C17183" w:rsidRPr="00F169AD" w:rsidRDefault="00C17183" w:rsidP="002957D8">
            <w:pPr>
              <w:tabs>
                <w:tab w:val="left" w:pos="259"/>
              </w:tabs>
              <w:spacing w:before="80" w:after="80"/>
              <w:ind w:left="259" w:hanging="259"/>
            </w:pPr>
          </w:p>
        </w:tc>
        <w:tc>
          <w:tcPr>
            <w:tcW w:w="7110" w:type="dxa"/>
          </w:tcPr>
          <w:p w14:paraId="4754E374" w14:textId="77777777" w:rsidR="00C17183" w:rsidRPr="00F169AD" w:rsidRDefault="00C17183" w:rsidP="00874ACB">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Les Propositions doivent être envoyées à l’adresse indiquée dans les Données particulières et doivent être reçues par l’Autorité contractante au plus tard à la date et à l’heure indiquées dans les Données particulières ou modifiées par prorogation conformément </w:t>
            </w:r>
            <w:r w:rsidR="00A01106" w:rsidRPr="00F169AD">
              <w:rPr>
                <w:lang w:val="fr-FR"/>
              </w:rPr>
              <w:t>à la</w:t>
            </w:r>
            <w:r w:rsidR="00903668" w:rsidRPr="00F169AD">
              <w:rPr>
                <w:lang w:val="fr-FR"/>
              </w:rPr>
              <w:t xml:space="preserve"> </w:t>
            </w:r>
            <w:r w:rsidR="002E2890" w:rsidRPr="00EE1C8E">
              <w:rPr>
                <w:lang w:val="fr-FR"/>
              </w:rPr>
              <w:t>clause</w:t>
            </w:r>
            <w:r w:rsidRPr="00EE1C8E">
              <w:rPr>
                <w:lang w:val="fr-FR"/>
              </w:rPr>
              <w:t xml:space="preserve"> 8.2</w:t>
            </w:r>
            <w:r w:rsidR="00C756F0" w:rsidRPr="00F169AD">
              <w:rPr>
                <w:lang w:val="fr-FR"/>
              </w:rPr>
              <w:t xml:space="preserve"> ci-dessus</w:t>
            </w:r>
            <w:r w:rsidRPr="00F169AD">
              <w:rPr>
                <w:lang w:val="fr-FR"/>
              </w:rPr>
              <w:t xml:space="preserve">. Toute proposition reçue par l’Autorité </w:t>
            </w:r>
            <w:r w:rsidRPr="00F169AD">
              <w:rPr>
                <w:lang w:val="fr-FR"/>
              </w:rPr>
              <w:lastRenderedPageBreak/>
              <w:t>contractante après le délai de soumission sera retournée sans avoir été ouverte.</w:t>
            </w:r>
          </w:p>
        </w:tc>
      </w:tr>
      <w:tr w:rsidR="00C17183" w:rsidRPr="00F169AD" w14:paraId="637B08F9" w14:textId="77777777" w:rsidTr="008253FD">
        <w:tc>
          <w:tcPr>
            <w:tcW w:w="2533" w:type="dxa"/>
          </w:tcPr>
          <w:p w14:paraId="7E4C6069" w14:textId="77777777" w:rsidR="00C17183" w:rsidRPr="00F169AD" w:rsidRDefault="00C17183" w:rsidP="002957D8">
            <w:pPr>
              <w:tabs>
                <w:tab w:val="left" w:pos="259"/>
              </w:tabs>
              <w:spacing w:before="80" w:after="80"/>
              <w:ind w:left="259" w:hanging="259"/>
            </w:pPr>
          </w:p>
        </w:tc>
        <w:tc>
          <w:tcPr>
            <w:tcW w:w="7110" w:type="dxa"/>
          </w:tcPr>
          <w:p w14:paraId="531B9048" w14:textId="43A225D4" w:rsidR="002121F4" w:rsidRPr="002121F4" w:rsidRDefault="00C17183" w:rsidP="00354166">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Dès qu’est passée l’heure limite de remise des propositions, les propositions techniques seront ouvertes </w:t>
            </w:r>
            <w:r w:rsidR="0007665A">
              <w:rPr>
                <w:lang w:val="fr-FR"/>
              </w:rPr>
              <w:t xml:space="preserve">immédiatement </w:t>
            </w:r>
            <w:r w:rsidRPr="00F169AD">
              <w:rPr>
                <w:lang w:val="fr-FR"/>
              </w:rPr>
              <w:t>par la Commission d’Attribution des Marchés (CAM) de l’Autorité contractante</w:t>
            </w:r>
            <w:r w:rsidR="0007665A">
              <w:rPr>
                <w:lang w:val="fr-FR"/>
              </w:rPr>
              <w:t>.</w:t>
            </w:r>
            <w:r w:rsidRPr="00F169AD">
              <w:rPr>
                <w:lang w:val="fr-FR"/>
              </w:rPr>
              <w:t xml:space="preserve"> La Proposition financière restée cachetée sera déposée en lieu sûr.</w:t>
            </w:r>
            <w:r w:rsidR="002121F4">
              <w:rPr>
                <w:lang w:val="fr-FR"/>
              </w:rPr>
              <w:t xml:space="preserve"> </w:t>
            </w:r>
            <w:r w:rsidR="002121F4" w:rsidRPr="00354166">
              <w:rPr>
                <w:lang w:val="fr-FR"/>
              </w:rPr>
              <w:t>Tous les originaux des pièces obligatoires de la proposition seront paraphées par tous les membres présents de la Commission d’attribution des Marchés et les observateurs à la séance d’ouverture.</w:t>
            </w:r>
          </w:p>
        </w:tc>
      </w:tr>
      <w:tr w:rsidR="00354166" w:rsidRPr="00F169AD" w14:paraId="0B14432F" w14:textId="77777777" w:rsidTr="008253FD">
        <w:tc>
          <w:tcPr>
            <w:tcW w:w="2533" w:type="dxa"/>
          </w:tcPr>
          <w:p w14:paraId="500AE3DD" w14:textId="77777777" w:rsidR="00354166" w:rsidRPr="00F169AD" w:rsidRDefault="00354166" w:rsidP="002957D8">
            <w:pPr>
              <w:tabs>
                <w:tab w:val="left" w:pos="259"/>
              </w:tabs>
              <w:spacing w:before="80" w:after="80"/>
              <w:ind w:left="259" w:hanging="259"/>
            </w:pPr>
          </w:p>
        </w:tc>
        <w:tc>
          <w:tcPr>
            <w:tcW w:w="7110" w:type="dxa"/>
          </w:tcPr>
          <w:p w14:paraId="2ADD774D" w14:textId="77777777" w:rsidR="00354166" w:rsidRDefault="00354166" w:rsidP="00354166">
            <w:pPr>
              <w:pStyle w:val="Header3-Paragraph"/>
              <w:numPr>
                <w:ilvl w:val="1"/>
                <w:numId w:val="21"/>
              </w:numPr>
              <w:tabs>
                <w:tab w:val="left" w:pos="504"/>
                <w:tab w:val="left" w:pos="708"/>
              </w:tabs>
              <w:overflowPunct/>
              <w:autoSpaceDE/>
              <w:adjustRightInd/>
              <w:spacing w:before="80" w:after="80"/>
              <w:textAlignment w:val="auto"/>
              <w:rPr>
                <w:lang w:val="fr-FR"/>
              </w:rPr>
            </w:pPr>
            <w:r>
              <w:rPr>
                <w:lang w:val="fr-FR"/>
              </w:rPr>
              <w:t>L’autorité contractante peut opter à l’issue de l’ouverture des plis, de sceller une copie de chaque proposition reçue dans une enveloppe spécifique acquise à cet effet. Dans ce cas, les paraphes des pièces obligatoires des propositions ne sont pas requises.</w:t>
            </w:r>
          </w:p>
          <w:p w14:paraId="0D3686EA" w14:textId="77777777" w:rsidR="00354166" w:rsidRDefault="00354166" w:rsidP="00354166">
            <w:pPr>
              <w:pStyle w:val="Header3-Paragraph"/>
              <w:tabs>
                <w:tab w:val="left" w:pos="708"/>
              </w:tabs>
              <w:overflowPunct/>
              <w:autoSpaceDE/>
              <w:adjustRightInd/>
              <w:spacing w:before="80" w:after="80"/>
              <w:ind w:firstLine="0"/>
              <w:textAlignment w:val="auto"/>
              <w:rPr>
                <w:lang w:val="fr-FR"/>
              </w:rPr>
            </w:pPr>
            <w:r>
              <w:rPr>
                <w:lang w:val="fr-FR"/>
              </w:rPr>
              <w:t xml:space="preserve">Le numéro de l’enveloppe scellée est communiqué aux membres de la commission d’attribution et aux soumissionnaires ou leurs représentants présents. </w:t>
            </w:r>
          </w:p>
          <w:p w14:paraId="4CD4642F" w14:textId="2C0591B6" w:rsidR="00354166" w:rsidRPr="00F169AD" w:rsidRDefault="00354166" w:rsidP="00354166">
            <w:pPr>
              <w:pStyle w:val="Header3-Paragraph"/>
              <w:tabs>
                <w:tab w:val="left" w:pos="708"/>
              </w:tabs>
              <w:overflowPunct/>
              <w:autoSpaceDE/>
              <w:adjustRightInd/>
              <w:spacing w:before="80" w:after="80"/>
              <w:ind w:firstLine="0"/>
              <w:textAlignment w:val="auto"/>
              <w:rPr>
                <w:lang w:val="fr-FR"/>
              </w:rPr>
            </w:pPr>
            <w:r>
              <w:rPr>
                <w:lang w:val="fr-FR"/>
              </w:rPr>
              <w:t xml:space="preserve">L’enveloppe scellée est conservée par la Personne responsable de la commande publique en lieu sûr </w:t>
            </w:r>
            <w:r w:rsidRPr="00354166">
              <w:rPr>
                <w:lang w:val="fr-FR"/>
              </w:rPr>
              <w:t>et ne peut être ouverte qu’en cas de contestation devant l’Autorité de régulation de la commande publique et en présence des parties au litige. Dans cette hypothèse, les copies des propositions issues du scellé font foi, même en cas de contradiction avec les originaux aux risques et périls du soumissionnaire concerné.</w:t>
            </w:r>
          </w:p>
        </w:tc>
      </w:tr>
      <w:tr w:rsidR="00C17183" w:rsidRPr="00F169AD" w14:paraId="00D7F05D" w14:textId="77777777" w:rsidTr="008253FD">
        <w:tc>
          <w:tcPr>
            <w:tcW w:w="2533" w:type="dxa"/>
          </w:tcPr>
          <w:p w14:paraId="02142B1A" w14:textId="77777777" w:rsidR="00C17183" w:rsidRPr="00651983" w:rsidRDefault="00041FBD" w:rsidP="00FD1D0C">
            <w:pPr>
              <w:numPr>
                <w:ilvl w:val="0"/>
                <w:numId w:val="21"/>
              </w:numPr>
              <w:tabs>
                <w:tab w:val="left" w:pos="259"/>
              </w:tabs>
              <w:spacing w:before="80" w:after="80"/>
              <w:jc w:val="both"/>
            </w:pPr>
            <w:r w:rsidRPr="00F169AD">
              <w:rPr>
                <w:rFonts w:ascii="Times New Roman Bold" w:hAnsi="Times New Roman Bold"/>
                <w:b/>
              </w:rPr>
              <w:t xml:space="preserve"> Conditions d’é</w:t>
            </w:r>
            <w:r w:rsidR="00C17183" w:rsidRPr="007A662B">
              <w:rPr>
                <w:rFonts w:ascii="Times New Roman Bold" w:hAnsi="Times New Roman Bold"/>
                <w:b/>
              </w:rPr>
              <w:t xml:space="preserve">valuation </w:t>
            </w:r>
          </w:p>
        </w:tc>
        <w:tc>
          <w:tcPr>
            <w:tcW w:w="7110" w:type="dxa"/>
          </w:tcPr>
          <w:p w14:paraId="5AC63479" w14:textId="77777777" w:rsidR="00C17183" w:rsidRPr="00F169AD" w:rsidRDefault="00C17183" w:rsidP="00FD1D0C">
            <w:pPr>
              <w:spacing w:before="80" w:after="80"/>
              <w:jc w:val="both"/>
            </w:pPr>
            <w:r w:rsidRPr="00B82A09">
              <w:t xml:space="preserve">Pendant la période allant de l’ouverture des propositions à l’attribution du </w:t>
            </w:r>
            <w:r w:rsidRPr="004E4FDB">
              <w:t xml:space="preserve">marché, les </w:t>
            </w:r>
            <w:r w:rsidR="00577BD1" w:rsidRPr="00F169AD">
              <w:t>Soumissionnaires</w:t>
            </w:r>
            <w:r w:rsidR="00903668" w:rsidRPr="00F169AD">
              <w:t xml:space="preserve"> </w:t>
            </w:r>
            <w:r w:rsidRPr="00F169AD">
              <w:t xml:space="preserve">s’abstiendront de prendre contact avec l’Autorité contractante sur toute question en rapport avec leurs Propositions. Toute tentative d’influencer l’Autorité contractante quant à l’examen, l’évaluation ou le classement des Propositions ou toute recommandation visant à influencer l’attribution du Marché peut entraîner le rejet de la Proposition du </w:t>
            </w:r>
            <w:r w:rsidR="00577BD1" w:rsidRPr="00F169AD">
              <w:t>Soumissionnaire</w:t>
            </w:r>
            <w:r w:rsidRPr="00F169AD">
              <w:t>. Les évaluateurs des Propositions techniques n’auront pas accès aux propositions financières avant la fin de l’évaluation technique.</w:t>
            </w:r>
          </w:p>
        </w:tc>
      </w:tr>
      <w:tr w:rsidR="00C17183" w:rsidRPr="00F169AD" w14:paraId="1DB23F72" w14:textId="77777777" w:rsidTr="008253FD">
        <w:tc>
          <w:tcPr>
            <w:tcW w:w="2533" w:type="dxa"/>
          </w:tcPr>
          <w:p w14:paraId="772CC133" w14:textId="77777777" w:rsidR="00C17183" w:rsidRPr="00F169AD" w:rsidRDefault="00C17183" w:rsidP="00FD1D0C">
            <w:pPr>
              <w:numPr>
                <w:ilvl w:val="0"/>
                <w:numId w:val="21"/>
              </w:numPr>
              <w:tabs>
                <w:tab w:val="left" w:pos="259"/>
              </w:tabs>
              <w:spacing w:before="80" w:after="80"/>
              <w:jc w:val="both"/>
            </w:pPr>
            <w:r w:rsidRPr="00F169AD">
              <w:rPr>
                <w:b/>
              </w:rPr>
              <w:t>Évaluation des Propositions techniques</w:t>
            </w:r>
          </w:p>
        </w:tc>
        <w:tc>
          <w:tcPr>
            <w:tcW w:w="7110" w:type="dxa"/>
          </w:tcPr>
          <w:p w14:paraId="0AFCC22F" w14:textId="73C98FAA" w:rsidR="00C17183" w:rsidRPr="00F169AD" w:rsidRDefault="00C17183" w:rsidP="00FD1D0C">
            <w:pPr>
              <w:pStyle w:val="Retraitcorpsdetexte2"/>
              <w:spacing w:before="80" w:after="80"/>
              <w:ind w:left="0" w:firstLine="0"/>
              <w:jc w:val="both"/>
            </w:pPr>
            <w:r w:rsidRPr="00F169AD">
              <w:t xml:space="preserve">La Commission d’Attribution des Marchés évaluera les Propositions techniques sur la base de leur conformité aux Termes de référence, à l’aide des critères et sous-critères d’évaluation pondérés, comme indiqué dans les Données particulières. Chaque proposition conforme se verra attribuer une note technique (St). Une proposition sera rejetée à ce stade si elle ne satisfait pas à des aspects importants de la </w:t>
            </w:r>
            <w:r w:rsidR="0042462B">
              <w:t>DPRO</w:t>
            </w:r>
            <w:r w:rsidRPr="00F169AD">
              <w:t>, et particulièrement aux Termes de référence, ou n’atteint pas la note technique minimum spécifiée dans les Données particulières.</w:t>
            </w:r>
            <w:r w:rsidR="00A1498E">
              <w:t xml:space="preserve"> L’a</w:t>
            </w:r>
            <w:r w:rsidR="00A1498E" w:rsidRPr="00F169AD">
              <w:t xml:space="preserve">utorité contractante publie </w:t>
            </w:r>
            <w:r w:rsidR="00A1498E">
              <w:t>les résultats de l’évaluation des propositions techniques d</w:t>
            </w:r>
            <w:r w:rsidR="00A1498E" w:rsidRPr="00F169AD">
              <w:t>ans la revue des marchés publics</w:t>
            </w:r>
            <w:r w:rsidR="00A85F94">
              <w:t xml:space="preserve"> et</w:t>
            </w:r>
            <w:r w:rsidR="00A1498E" w:rsidRPr="00F169AD">
              <w:t xml:space="preserve"> le site Internet de l’</w:t>
            </w:r>
            <w:r w:rsidR="00A1498E">
              <w:t>O</w:t>
            </w:r>
            <w:r w:rsidR="00A1498E" w:rsidRPr="00F169AD">
              <w:t>rgane en charge du contrôle de</w:t>
            </w:r>
            <w:r w:rsidR="00A85F94">
              <w:t xml:space="preserve"> la commande publique</w:t>
            </w:r>
            <w:r w:rsidR="00A1498E">
              <w:t>.</w:t>
            </w:r>
          </w:p>
        </w:tc>
      </w:tr>
      <w:tr w:rsidR="00C17183" w:rsidRPr="00F169AD" w14:paraId="1E2478FA" w14:textId="77777777" w:rsidTr="008253FD">
        <w:tc>
          <w:tcPr>
            <w:tcW w:w="2533" w:type="dxa"/>
          </w:tcPr>
          <w:p w14:paraId="5A38BEFF" w14:textId="77777777" w:rsidR="00C17183" w:rsidRPr="00F169AD" w:rsidRDefault="00C17183" w:rsidP="00FD1D0C">
            <w:pPr>
              <w:numPr>
                <w:ilvl w:val="0"/>
                <w:numId w:val="21"/>
              </w:numPr>
              <w:tabs>
                <w:tab w:val="left" w:pos="259"/>
              </w:tabs>
              <w:spacing w:before="80" w:after="80"/>
              <w:contextualSpacing/>
              <w:jc w:val="both"/>
              <w:rPr>
                <w:b/>
              </w:rPr>
            </w:pPr>
            <w:r w:rsidRPr="00F169AD">
              <w:rPr>
                <w:b/>
              </w:rPr>
              <w:t>Propositions</w:t>
            </w:r>
          </w:p>
          <w:p w14:paraId="4E041A85" w14:textId="77777777" w:rsidR="00C17183" w:rsidRPr="00F169AD" w:rsidRDefault="00C17183" w:rsidP="00FD1D0C">
            <w:pPr>
              <w:spacing w:before="80" w:after="80"/>
              <w:contextualSpacing/>
              <w:rPr>
                <w:b/>
              </w:rPr>
            </w:pPr>
            <w:proofErr w:type="gramStart"/>
            <w:r w:rsidRPr="00F169AD">
              <w:rPr>
                <w:b/>
              </w:rPr>
              <w:t>financières</w:t>
            </w:r>
            <w:proofErr w:type="gramEnd"/>
            <w:r w:rsidRPr="00F169AD">
              <w:rPr>
                <w:b/>
              </w:rPr>
              <w:t xml:space="preserve"> d</w:t>
            </w:r>
            <w:r w:rsidR="0019313C" w:rsidRPr="00F169AD">
              <w:rPr>
                <w:b/>
              </w:rPr>
              <w:t xml:space="preserve">ans le cas </w:t>
            </w:r>
            <w:r w:rsidR="005C568A" w:rsidRPr="00F169AD">
              <w:rPr>
                <w:b/>
              </w:rPr>
              <w:t>de la sélection</w:t>
            </w:r>
          </w:p>
          <w:p w14:paraId="0E7A5103" w14:textId="77777777" w:rsidR="00C17183" w:rsidRPr="00F169AD" w:rsidRDefault="005C568A" w:rsidP="00FD1D0C">
            <w:pPr>
              <w:tabs>
                <w:tab w:val="left" w:pos="259"/>
              </w:tabs>
              <w:spacing w:before="80" w:after="80"/>
              <w:ind w:left="259" w:hanging="259"/>
              <w:contextualSpacing/>
              <w:rPr>
                <w:b/>
              </w:rPr>
            </w:pPr>
            <w:proofErr w:type="gramStart"/>
            <w:r w:rsidRPr="00F169AD">
              <w:rPr>
                <w:b/>
              </w:rPr>
              <w:t>fondée</w:t>
            </w:r>
            <w:proofErr w:type="gramEnd"/>
            <w:r w:rsidR="00C17183" w:rsidRPr="00F169AD">
              <w:rPr>
                <w:b/>
              </w:rPr>
              <w:t xml:space="preserve"> sur la</w:t>
            </w:r>
          </w:p>
          <w:p w14:paraId="05829AC3" w14:textId="021385BC" w:rsidR="00C17183" w:rsidRPr="00F169AD" w:rsidRDefault="00C17183" w:rsidP="00FD1D0C">
            <w:pPr>
              <w:tabs>
                <w:tab w:val="left" w:pos="259"/>
              </w:tabs>
              <w:spacing w:before="80" w:after="80"/>
              <w:ind w:left="259" w:hanging="259"/>
              <w:contextualSpacing/>
              <w:jc w:val="both"/>
              <w:rPr>
                <w:b/>
              </w:rPr>
            </w:pPr>
            <w:proofErr w:type="gramStart"/>
            <w:r w:rsidRPr="00F169AD">
              <w:rPr>
                <w:b/>
              </w:rPr>
              <w:lastRenderedPageBreak/>
              <w:t>qualité</w:t>
            </w:r>
            <w:proofErr w:type="gramEnd"/>
            <w:r w:rsidR="00C071C2">
              <w:rPr>
                <w:b/>
              </w:rPr>
              <w:t xml:space="preserve"> technique</w:t>
            </w:r>
          </w:p>
          <w:p w14:paraId="7E77E6EE" w14:textId="77777777" w:rsidR="00C17183" w:rsidRPr="00F169AD" w:rsidRDefault="00C17183" w:rsidP="00FD1D0C">
            <w:pPr>
              <w:tabs>
                <w:tab w:val="left" w:pos="259"/>
              </w:tabs>
              <w:spacing w:before="80" w:after="80"/>
              <w:ind w:left="259" w:hanging="259"/>
              <w:contextualSpacing/>
              <w:jc w:val="both"/>
              <w:rPr>
                <w:b/>
              </w:rPr>
            </w:pPr>
            <w:proofErr w:type="gramStart"/>
            <w:r w:rsidRPr="00F169AD">
              <w:rPr>
                <w:b/>
              </w:rPr>
              <w:t>uniquement</w:t>
            </w:r>
            <w:proofErr w:type="gramEnd"/>
          </w:p>
        </w:tc>
        <w:tc>
          <w:tcPr>
            <w:tcW w:w="7110" w:type="dxa"/>
          </w:tcPr>
          <w:p w14:paraId="58E32C39" w14:textId="1DB2BA8E" w:rsidR="00C17183" w:rsidRPr="00F169AD" w:rsidRDefault="00C17183" w:rsidP="00FD1D0C">
            <w:pPr>
              <w:spacing w:before="80" w:after="80"/>
              <w:jc w:val="both"/>
            </w:pPr>
            <w:r w:rsidRPr="00F169AD">
              <w:lastRenderedPageBreak/>
              <w:t>En cas de Sélection fondée sur la qualité technique de la proposition uniquement (Sélection qualité</w:t>
            </w:r>
            <w:r w:rsidR="00C071C2">
              <w:t xml:space="preserve"> technique</w:t>
            </w:r>
            <w:r w:rsidRPr="00F169AD">
              <w:t xml:space="preserve"> seule), et après classement des Propositions, le </w:t>
            </w:r>
            <w:r w:rsidR="00577BD1" w:rsidRPr="00F169AD">
              <w:t>Soumissionnaire</w:t>
            </w:r>
            <w:r w:rsidR="00903668" w:rsidRPr="00F169AD">
              <w:t xml:space="preserve"> </w:t>
            </w:r>
            <w:r w:rsidRPr="00F169AD">
              <w:t xml:space="preserve">ayant obtenu la note la plus élevée sera </w:t>
            </w:r>
            <w:r w:rsidRPr="00F169AD">
              <w:lastRenderedPageBreak/>
              <w:t xml:space="preserve">invité </w:t>
            </w:r>
            <w:r w:rsidR="005C568A" w:rsidRPr="00F169AD">
              <w:t>à la négociation</w:t>
            </w:r>
            <w:r w:rsidRPr="00F169AD">
              <w:t xml:space="preserve"> conformément aux instructions figurant </w:t>
            </w:r>
            <w:r w:rsidR="001C6336" w:rsidRPr="00F169AD">
              <w:t>à la</w:t>
            </w:r>
            <w:r w:rsidR="00903668" w:rsidRPr="00F169AD">
              <w:t xml:space="preserve"> </w:t>
            </w:r>
            <w:r w:rsidR="002E2890" w:rsidRPr="00EE1C8E">
              <w:t>clause</w:t>
            </w:r>
            <w:r w:rsidRPr="00EE1C8E">
              <w:t> </w:t>
            </w:r>
            <w:r w:rsidR="00527DED" w:rsidRPr="00EE1C8E">
              <w:t>21</w:t>
            </w:r>
            <w:r w:rsidRPr="00EE1C8E">
              <w:t>.1</w:t>
            </w:r>
            <w:r w:rsidRPr="00F169AD">
              <w:t xml:space="preserve"> des présentes Instructions.</w:t>
            </w:r>
          </w:p>
        </w:tc>
      </w:tr>
      <w:tr w:rsidR="00C17183" w:rsidRPr="00F169AD" w14:paraId="2447387A" w14:textId="77777777" w:rsidTr="008253FD">
        <w:tc>
          <w:tcPr>
            <w:tcW w:w="2533" w:type="dxa"/>
          </w:tcPr>
          <w:p w14:paraId="7841C25E" w14:textId="77777777" w:rsidR="00C17183" w:rsidRPr="00F169AD" w:rsidRDefault="00C17183" w:rsidP="00091BBB">
            <w:pPr>
              <w:numPr>
                <w:ilvl w:val="0"/>
                <w:numId w:val="21"/>
              </w:numPr>
              <w:tabs>
                <w:tab w:val="left" w:pos="259"/>
              </w:tabs>
              <w:spacing w:before="80" w:after="80"/>
              <w:rPr>
                <w:i/>
              </w:rPr>
            </w:pPr>
            <w:r w:rsidRPr="00F169AD">
              <w:rPr>
                <w:b/>
              </w:rPr>
              <w:lastRenderedPageBreak/>
              <w:t xml:space="preserve">Ouverture en séance publique et évaluation des Propositions financières ; </w:t>
            </w:r>
          </w:p>
          <w:p w14:paraId="0DCA8F28" w14:textId="1718725B" w:rsidR="00C17183" w:rsidRPr="00F169AD" w:rsidRDefault="00C17183" w:rsidP="002957D8">
            <w:pPr>
              <w:tabs>
                <w:tab w:val="left" w:pos="259"/>
              </w:tabs>
              <w:spacing w:before="80" w:after="80"/>
              <w:rPr>
                <w:i/>
              </w:rPr>
            </w:pPr>
            <w:r w:rsidRPr="00F169AD">
              <w:rPr>
                <w:i/>
              </w:rPr>
              <w:t>(</w:t>
            </w:r>
            <w:r w:rsidR="00FD1D0C" w:rsidRPr="00F169AD">
              <w:rPr>
                <w:i/>
              </w:rPr>
              <w:t>Uniquement</w:t>
            </w:r>
            <w:r w:rsidRPr="00F169AD">
              <w:rPr>
                <w:i/>
              </w:rPr>
              <w:t xml:space="preserve"> en cas de Sélection qualité</w:t>
            </w:r>
            <w:r w:rsidRPr="00F169AD">
              <w:rPr>
                <w:i/>
              </w:rPr>
              <w:noBreakHyphen/>
              <w:t>coût, sélection dans le cadre d’un budget déterminé, et sélection au moindre coût)</w:t>
            </w:r>
          </w:p>
          <w:p w14:paraId="2EE2A083" w14:textId="77777777" w:rsidR="00C17183" w:rsidRPr="00F169AD" w:rsidRDefault="00C17183" w:rsidP="002957D8">
            <w:pPr>
              <w:tabs>
                <w:tab w:val="left" w:pos="259"/>
              </w:tabs>
              <w:spacing w:before="80" w:after="80"/>
              <w:ind w:left="259" w:hanging="259"/>
            </w:pPr>
          </w:p>
        </w:tc>
        <w:tc>
          <w:tcPr>
            <w:tcW w:w="7110" w:type="dxa"/>
          </w:tcPr>
          <w:p w14:paraId="4797C401" w14:textId="21E86169" w:rsidR="00C17183" w:rsidRPr="00FD1D0C" w:rsidRDefault="00C17183"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A l’issue de l’évaluation de la qualité technique, l’Autorité contractante</w:t>
            </w:r>
            <w:r w:rsidR="00903668" w:rsidRPr="00F169AD">
              <w:rPr>
                <w:lang w:val="fr-FR"/>
              </w:rPr>
              <w:t xml:space="preserve"> </w:t>
            </w:r>
            <w:r w:rsidRPr="00F169AD">
              <w:rPr>
                <w:lang w:val="fr-FR"/>
              </w:rPr>
              <w:t>tiendra inform</w:t>
            </w:r>
            <w:r w:rsidR="00C756F0" w:rsidRPr="00F169AD">
              <w:rPr>
                <w:lang w:val="fr-FR"/>
              </w:rPr>
              <w:t>és</w:t>
            </w:r>
            <w:r w:rsidRPr="00F169AD">
              <w:rPr>
                <w:lang w:val="fr-FR"/>
              </w:rPr>
              <w:t xml:space="preserve"> les </w:t>
            </w:r>
            <w:r w:rsidR="00577BD1" w:rsidRPr="00F169AD">
              <w:rPr>
                <w:lang w:val="fr-FR"/>
              </w:rPr>
              <w:t>Soumissionnaires</w:t>
            </w:r>
            <w:r w:rsidR="00903668" w:rsidRPr="00F169AD">
              <w:rPr>
                <w:lang w:val="fr-FR"/>
              </w:rPr>
              <w:t xml:space="preserve"> </w:t>
            </w:r>
            <w:r w:rsidRPr="00F169AD">
              <w:rPr>
                <w:lang w:val="fr-FR"/>
              </w:rPr>
              <w:t>des notes techniques obtenues par leurs Propositions techniques. Dans le même temps, l’Autorité contractante (a) notifiera</w:t>
            </w:r>
            <w:r w:rsidR="00903668" w:rsidRPr="00F169AD">
              <w:rPr>
                <w:lang w:val="fr-FR"/>
              </w:rPr>
              <w:t xml:space="preserve"> </w:t>
            </w:r>
            <w:r w:rsidRPr="00F169AD">
              <w:rPr>
                <w:lang w:val="fr-FR"/>
              </w:rPr>
              <w:t>aux</w:t>
            </w:r>
            <w:r w:rsidR="00903668" w:rsidRPr="00F169AD">
              <w:rPr>
                <w:lang w:val="fr-FR"/>
              </w:rPr>
              <w:t xml:space="preserve"> </w:t>
            </w:r>
            <w:r w:rsidR="00577BD1" w:rsidRPr="00F169AD">
              <w:rPr>
                <w:lang w:val="fr-FR"/>
              </w:rPr>
              <w:t>Soumissionnaires</w:t>
            </w:r>
            <w:r w:rsidR="00903668" w:rsidRPr="00F169AD">
              <w:rPr>
                <w:lang w:val="fr-FR"/>
              </w:rPr>
              <w:t xml:space="preserve"> </w:t>
            </w:r>
            <w:r w:rsidRPr="00F169AD">
              <w:rPr>
                <w:lang w:val="fr-FR"/>
              </w:rPr>
              <w:t xml:space="preserve">dont les propositions n’ont pas obtenu la note de qualification minimum, ou ont été jugées non conformes à la Demande de propositions et aux Termes de référence, que leurs Propositions financières leur seront renvoyées sans avoir été ouvertes, à l’issue du processus de sélection et (b) indique la date, le lieu et l’heure d’ouverture des Propositions financières aux </w:t>
            </w:r>
            <w:r w:rsidR="00943BB8" w:rsidRPr="00F169AD">
              <w:rPr>
                <w:lang w:val="fr-FR"/>
              </w:rPr>
              <w:t>Soumissionnaires</w:t>
            </w:r>
            <w:r w:rsidR="00903668" w:rsidRPr="00F169AD">
              <w:rPr>
                <w:lang w:val="fr-FR"/>
              </w:rPr>
              <w:t xml:space="preserve"> </w:t>
            </w:r>
            <w:r w:rsidRPr="00F169AD">
              <w:rPr>
                <w:lang w:val="fr-FR"/>
              </w:rPr>
              <w:t xml:space="preserve">dont les propositions techniques ont obtenu une note supérieure à la note de qualification minimum. La date d’ouverture des propositions financières doit être déterminée de manière à donner aux </w:t>
            </w:r>
            <w:r w:rsidR="00943BB8" w:rsidRPr="00F169AD">
              <w:rPr>
                <w:lang w:val="fr-FR"/>
              </w:rPr>
              <w:t>Soumissionnaires</w:t>
            </w:r>
            <w:r w:rsidR="00D83403" w:rsidRPr="00F169AD">
              <w:rPr>
                <w:lang w:val="fr-FR"/>
              </w:rPr>
              <w:t xml:space="preserve"> </w:t>
            </w:r>
            <w:r w:rsidRPr="00F169AD">
              <w:rPr>
                <w:lang w:val="fr-FR"/>
              </w:rPr>
              <w:t xml:space="preserve">le temps suffisant pour assister à l’ouverture s’ils choisissent d’y assister. </w:t>
            </w:r>
          </w:p>
        </w:tc>
      </w:tr>
      <w:tr w:rsidR="00FD1D0C" w:rsidRPr="00F169AD" w14:paraId="286991F1" w14:textId="77777777" w:rsidTr="008253FD">
        <w:tc>
          <w:tcPr>
            <w:tcW w:w="2533" w:type="dxa"/>
          </w:tcPr>
          <w:p w14:paraId="6F556F86" w14:textId="77777777" w:rsidR="00FD1D0C" w:rsidRPr="00F169AD" w:rsidRDefault="00FD1D0C" w:rsidP="002957D8">
            <w:pPr>
              <w:tabs>
                <w:tab w:val="left" w:pos="259"/>
              </w:tabs>
              <w:spacing w:before="80" w:after="80"/>
              <w:ind w:left="259" w:hanging="259"/>
            </w:pPr>
          </w:p>
        </w:tc>
        <w:tc>
          <w:tcPr>
            <w:tcW w:w="7110" w:type="dxa"/>
          </w:tcPr>
          <w:p w14:paraId="3BA447F7" w14:textId="33E8BBA4" w:rsidR="00FD1D0C" w:rsidRPr="00F169AD" w:rsidRDefault="00FD1D0C"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Les Propositions financières seront ouvertes en séance publique par la Commission d’Attribution des marchés de l’Autorité contractante, en présence des représentants des Soumissionnaires qui désirent y assister. Les noms des Soumissionnaires et les notes techniques sont lus à haute voix. Les Propositions financières des Candidats ayant atteint ou dépassé la note minimale de qualification seront examinées pour vérifier qu’elles n’ont pas été décachetées ni ouvertes. Ces enveloppes contenant les propositions financières seront ouvertes ensuite et les prix seront lus à haute voix et consignés par écrit. Une copie du procès-verbal </w:t>
            </w:r>
            <w:r>
              <w:rPr>
                <w:lang w:val="fr-FR"/>
              </w:rPr>
              <w:t>est remise</w:t>
            </w:r>
            <w:r w:rsidRPr="00F169AD">
              <w:rPr>
                <w:lang w:val="fr-FR"/>
              </w:rPr>
              <w:t xml:space="preserve"> à tous les Soumissionnaires</w:t>
            </w:r>
            <w:r>
              <w:rPr>
                <w:lang w:val="fr-FR"/>
              </w:rPr>
              <w:t xml:space="preserve"> qui en font la demande</w:t>
            </w:r>
            <w:r w:rsidRPr="00F169AD">
              <w:rPr>
                <w:lang w:val="fr-FR"/>
              </w:rPr>
              <w:t>.</w:t>
            </w:r>
          </w:p>
        </w:tc>
      </w:tr>
      <w:tr w:rsidR="00C17183" w:rsidRPr="00F169AD" w14:paraId="5F33BC2C" w14:textId="77777777" w:rsidTr="008253FD">
        <w:tc>
          <w:tcPr>
            <w:tcW w:w="2533" w:type="dxa"/>
          </w:tcPr>
          <w:p w14:paraId="5B4E5931" w14:textId="77777777" w:rsidR="00C17183" w:rsidRPr="00F169AD" w:rsidRDefault="00C17183" w:rsidP="002957D8">
            <w:pPr>
              <w:tabs>
                <w:tab w:val="left" w:pos="259"/>
              </w:tabs>
              <w:spacing w:before="80" w:after="80"/>
              <w:ind w:left="259" w:hanging="259"/>
            </w:pPr>
          </w:p>
        </w:tc>
        <w:tc>
          <w:tcPr>
            <w:tcW w:w="7110" w:type="dxa"/>
          </w:tcPr>
          <w:p w14:paraId="605EE949" w14:textId="77777777" w:rsidR="00AC7840" w:rsidRDefault="00C17183"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La Commission d’Attribution des Marchés corrigera toute erreur de calcul et, en cas de différence entre le montant partiel et le montant total, ou entre </w:t>
            </w:r>
            <w:r w:rsidR="00C756F0" w:rsidRPr="00F169AD">
              <w:rPr>
                <w:lang w:val="fr-FR"/>
              </w:rPr>
              <w:t xml:space="preserve">lettres </w:t>
            </w:r>
            <w:r w:rsidRPr="00F169AD">
              <w:rPr>
                <w:lang w:val="fr-FR"/>
              </w:rPr>
              <w:t xml:space="preserve">et chiffres, les premiers prévalent. Outre les corrections ci-dessus, et comme indiqué </w:t>
            </w:r>
            <w:r w:rsidR="003275AB" w:rsidRPr="00F169AD">
              <w:rPr>
                <w:lang w:val="fr-FR"/>
              </w:rPr>
              <w:t>à la</w:t>
            </w:r>
            <w:r w:rsidR="00D83403" w:rsidRPr="00F169AD">
              <w:rPr>
                <w:lang w:val="fr-FR"/>
              </w:rPr>
              <w:t xml:space="preserve"> </w:t>
            </w:r>
            <w:r w:rsidR="002E2890" w:rsidRPr="00F169AD">
              <w:rPr>
                <w:lang w:val="fr-FR"/>
              </w:rPr>
              <w:t>clause</w:t>
            </w:r>
            <w:r w:rsidRPr="00F169AD">
              <w:rPr>
                <w:lang w:val="fr-FR"/>
              </w:rPr>
              <w:t xml:space="preserve"> 12.1, les activités et intrants décrits dans la Proposition technique sans qu’un prix leur ait été attribué, sont supposés être inclus dans le prix des autres activités et intrants. </w:t>
            </w:r>
          </w:p>
          <w:p w14:paraId="0F05856F" w14:textId="6D88568C" w:rsidR="00AC7840" w:rsidRDefault="00C17183" w:rsidP="00FD1D0C">
            <w:pPr>
              <w:pStyle w:val="Header3-Paragraph"/>
              <w:tabs>
                <w:tab w:val="left" w:pos="708"/>
              </w:tabs>
              <w:overflowPunct/>
              <w:autoSpaceDE/>
              <w:adjustRightInd/>
              <w:spacing w:before="80" w:after="80"/>
              <w:ind w:firstLine="0"/>
              <w:textAlignment w:val="auto"/>
              <w:rPr>
                <w:lang w:val="fr-FR"/>
              </w:rPr>
            </w:pPr>
            <w:r w:rsidRPr="00F169AD">
              <w:rPr>
                <w:lang w:val="fr-FR"/>
              </w:rPr>
              <w:t>Au cas où une activité ou un poste comptable est différent dans la Proposition technique et dans la Proposition financière</w:t>
            </w:r>
            <w:r w:rsidR="00AC7840">
              <w:rPr>
                <w:lang w:val="fr-FR"/>
              </w:rPr>
              <w:t> :</w:t>
            </w:r>
            <w:r w:rsidRPr="00F169AD">
              <w:rPr>
                <w:lang w:val="fr-FR"/>
              </w:rPr>
              <w:t xml:space="preserve"> i) en cas de Marché</w:t>
            </w:r>
            <w:r w:rsidR="00D83403" w:rsidRPr="00F169AD">
              <w:rPr>
                <w:lang w:val="fr-FR"/>
              </w:rPr>
              <w:t xml:space="preserve"> </w:t>
            </w:r>
            <w:r w:rsidRPr="00F169AD">
              <w:rPr>
                <w:lang w:val="fr-FR"/>
              </w:rPr>
              <w:t xml:space="preserve">rémunéré au temps passé, la Commission d’Attribution des Marchés corrigera le(s) montant(s) figurant dans la Proposition financière de façon à rendre cette dernière cohérente avec la proposition technique, appliquera les prix unitaires de la proposition financière à la quantité corrigée et corrigera le prix total, </w:t>
            </w:r>
            <w:proofErr w:type="gramStart"/>
            <w:r w:rsidRPr="00F169AD">
              <w:rPr>
                <w:lang w:val="fr-FR"/>
              </w:rPr>
              <w:t>ou</w:t>
            </w:r>
            <w:proofErr w:type="gramEnd"/>
            <w:r w:rsidRPr="00F169AD">
              <w:rPr>
                <w:lang w:val="fr-FR"/>
              </w:rPr>
              <w:t xml:space="preserve"> </w:t>
            </w:r>
          </w:p>
          <w:p w14:paraId="67C08178" w14:textId="34287461" w:rsidR="00C17183" w:rsidRPr="00F169AD" w:rsidRDefault="00C17183" w:rsidP="00FD1D0C">
            <w:pPr>
              <w:pStyle w:val="Header3-Paragraph"/>
              <w:tabs>
                <w:tab w:val="left" w:pos="708"/>
              </w:tabs>
              <w:overflowPunct/>
              <w:autoSpaceDE/>
              <w:adjustRightInd/>
              <w:spacing w:before="80" w:after="80"/>
              <w:ind w:firstLine="0"/>
              <w:textAlignment w:val="auto"/>
              <w:rPr>
                <w:lang w:val="fr-FR"/>
              </w:rPr>
            </w:pPr>
            <w:r w:rsidRPr="00E75C8E">
              <w:rPr>
                <w:lang w:val="fr-FR"/>
              </w:rPr>
              <w:t>ii) en cas de Marché à rémunération forfaitaire, aucune correction ne sera apportée à la proposition financière.</w:t>
            </w:r>
            <w:r w:rsidRPr="00F169AD">
              <w:rPr>
                <w:lang w:val="fr-FR"/>
              </w:rPr>
              <w:t xml:space="preserve">  </w:t>
            </w:r>
          </w:p>
        </w:tc>
      </w:tr>
      <w:tr w:rsidR="00C17183" w:rsidRPr="00F169AD" w14:paraId="31A1A39B" w14:textId="77777777" w:rsidTr="008253FD">
        <w:tc>
          <w:tcPr>
            <w:tcW w:w="2533" w:type="dxa"/>
          </w:tcPr>
          <w:p w14:paraId="5EC6CD2F" w14:textId="77777777" w:rsidR="00C17183" w:rsidRPr="00F169AD" w:rsidRDefault="00C17183" w:rsidP="002957D8">
            <w:pPr>
              <w:tabs>
                <w:tab w:val="left" w:pos="259"/>
              </w:tabs>
              <w:spacing w:before="80" w:after="80"/>
              <w:ind w:left="259" w:hanging="259"/>
            </w:pPr>
          </w:p>
        </w:tc>
        <w:tc>
          <w:tcPr>
            <w:tcW w:w="7110" w:type="dxa"/>
          </w:tcPr>
          <w:p w14:paraId="0BBA5ED1" w14:textId="77777777" w:rsidR="00C17183" w:rsidRPr="00F169AD" w:rsidRDefault="00C17183"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En cas de Sélection fondée sur la qualité et le coût, la Proposition financière la moins </w:t>
            </w:r>
            <w:proofErr w:type="spellStart"/>
            <w:r w:rsidR="003C2A40" w:rsidRPr="00F169AD">
              <w:rPr>
                <w:lang w:val="fr-FR"/>
              </w:rPr>
              <w:t>dis</w:t>
            </w:r>
            <w:r w:rsidR="008729EB" w:rsidRPr="00F169AD">
              <w:rPr>
                <w:lang w:val="fr-FR"/>
              </w:rPr>
              <w:t>ante</w:t>
            </w:r>
            <w:proofErr w:type="spellEnd"/>
            <w:r w:rsidRPr="00F169AD">
              <w:rPr>
                <w:lang w:val="fr-FR"/>
              </w:rPr>
              <w:t xml:space="preserve"> (Fm) recevra</w:t>
            </w:r>
            <w:r w:rsidR="00863D8F" w:rsidRPr="00F169AD">
              <w:rPr>
                <w:lang w:val="fr-FR"/>
              </w:rPr>
              <w:t xml:space="preserve"> </w:t>
            </w:r>
            <w:r w:rsidRPr="00F169AD">
              <w:rPr>
                <w:lang w:val="fr-FR"/>
              </w:rPr>
              <w:t>une note financière maximum (</w:t>
            </w:r>
            <w:proofErr w:type="spellStart"/>
            <w:r w:rsidRPr="00F169AD">
              <w:rPr>
                <w:lang w:val="fr-FR"/>
              </w:rPr>
              <w:t>Sf</w:t>
            </w:r>
            <w:proofErr w:type="spellEnd"/>
            <w:r w:rsidRPr="00F169AD">
              <w:rPr>
                <w:lang w:val="fr-FR"/>
              </w:rPr>
              <w:t>) de 100 points. Les notes financières (</w:t>
            </w:r>
            <w:proofErr w:type="spellStart"/>
            <w:r w:rsidRPr="00FD1D0C">
              <w:rPr>
                <w:lang w:val="fr-FR"/>
              </w:rPr>
              <w:t>Sf</w:t>
            </w:r>
            <w:proofErr w:type="spellEnd"/>
            <w:r w:rsidRPr="00F169AD">
              <w:rPr>
                <w:lang w:val="fr-FR"/>
              </w:rPr>
              <w:t xml:space="preserve">) des autres </w:t>
            </w:r>
            <w:r w:rsidRPr="00F169AD">
              <w:rPr>
                <w:lang w:val="fr-FR"/>
              </w:rPr>
              <w:lastRenderedPageBreak/>
              <w:t>Propositions financières seront calculées comme indiqué dans les Données particulières. Les Propositions seront classées en fonction de leurs notes technique (</w:t>
            </w:r>
            <w:r w:rsidRPr="00FD1D0C">
              <w:rPr>
                <w:lang w:val="fr-FR"/>
              </w:rPr>
              <w:t>St</w:t>
            </w:r>
            <w:r w:rsidRPr="00F169AD">
              <w:rPr>
                <w:lang w:val="fr-FR"/>
              </w:rPr>
              <w:t>) et financière (</w:t>
            </w:r>
            <w:proofErr w:type="spellStart"/>
            <w:r w:rsidRPr="00FD1D0C">
              <w:rPr>
                <w:lang w:val="fr-FR"/>
              </w:rPr>
              <w:t>Sf</w:t>
            </w:r>
            <w:proofErr w:type="spellEnd"/>
            <w:r w:rsidRPr="00F169AD">
              <w:rPr>
                <w:lang w:val="fr-FR"/>
              </w:rPr>
              <w:t>) pondérés (</w:t>
            </w:r>
            <w:r w:rsidRPr="00FD1D0C">
              <w:rPr>
                <w:lang w:val="fr-FR"/>
              </w:rPr>
              <w:t>T</w:t>
            </w:r>
            <w:r w:rsidRPr="00F169AD">
              <w:rPr>
                <w:lang w:val="fr-FR"/>
              </w:rPr>
              <w:t xml:space="preserve"> étant le poids attribué à la Proposition technique et </w:t>
            </w:r>
            <w:r w:rsidRPr="00FD1D0C">
              <w:rPr>
                <w:lang w:val="fr-FR"/>
              </w:rPr>
              <w:t>P</w:t>
            </w:r>
            <w:r w:rsidRPr="00F169AD">
              <w:rPr>
                <w:lang w:val="fr-FR"/>
              </w:rPr>
              <w:t xml:space="preserve"> le poids accordé à la Proposition financière ; </w:t>
            </w:r>
            <w:r w:rsidRPr="00FD1D0C">
              <w:rPr>
                <w:lang w:val="fr-FR"/>
              </w:rPr>
              <w:t>T</w:t>
            </w:r>
            <w:r w:rsidRPr="00F169AD">
              <w:rPr>
                <w:lang w:val="fr-FR"/>
              </w:rPr>
              <w:t xml:space="preserve"> + </w:t>
            </w:r>
            <w:r w:rsidRPr="00FD1D0C">
              <w:rPr>
                <w:lang w:val="fr-FR"/>
              </w:rPr>
              <w:t>P</w:t>
            </w:r>
            <w:r w:rsidRPr="00F169AD">
              <w:rPr>
                <w:lang w:val="fr-FR"/>
              </w:rPr>
              <w:t xml:space="preserve"> étant égal à </w:t>
            </w:r>
            <w:r w:rsidRPr="00FD1D0C">
              <w:rPr>
                <w:lang w:val="fr-FR"/>
              </w:rPr>
              <w:t>1</w:t>
            </w:r>
            <w:r w:rsidRPr="00F169AD">
              <w:rPr>
                <w:lang w:val="fr-FR"/>
              </w:rPr>
              <w:t xml:space="preserve">, comme indiqué dans les Données particulières : </w:t>
            </w:r>
          </w:p>
          <w:p w14:paraId="07D42A22" w14:textId="4DF660BC" w:rsidR="00C17183" w:rsidRPr="00FD1D0C" w:rsidRDefault="00C17183" w:rsidP="00FD1D0C">
            <w:pPr>
              <w:pStyle w:val="Header3-Paragraph"/>
              <w:tabs>
                <w:tab w:val="left" w:pos="708"/>
              </w:tabs>
              <w:overflowPunct/>
              <w:autoSpaceDE/>
              <w:adjustRightInd/>
              <w:spacing w:before="80" w:after="80"/>
              <w:ind w:firstLine="0"/>
              <w:textAlignment w:val="auto"/>
              <w:rPr>
                <w:lang w:val="fr-FR"/>
              </w:rPr>
            </w:pPr>
            <w:r w:rsidRPr="00FD1D0C">
              <w:rPr>
                <w:lang w:val="fr-FR"/>
              </w:rPr>
              <w:t>S= (St x T) + (</w:t>
            </w:r>
            <w:proofErr w:type="spellStart"/>
            <w:r w:rsidRPr="00FD1D0C">
              <w:rPr>
                <w:lang w:val="fr-FR"/>
              </w:rPr>
              <w:t>Sf</w:t>
            </w:r>
            <w:proofErr w:type="spellEnd"/>
            <w:r w:rsidRPr="00FD1D0C">
              <w:rPr>
                <w:lang w:val="fr-FR"/>
              </w:rPr>
              <w:t xml:space="preserve"> x P)</w:t>
            </w:r>
          </w:p>
          <w:p w14:paraId="71610249" w14:textId="77777777" w:rsidR="00C17183" w:rsidRPr="00F169AD" w:rsidRDefault="00C17183" w:rsidP="00FD1D0C">
            <w:pPr>
              <w:pStyle w:val="Header3-Paragraph"/>
              <w:tabs>
                <w:tab w:val="left" w:pos="708"/>
              </w:tabs>
              <w:overflowPunct/>
              <w:autoSpaceDE/>
              <w:adjustRightInd/>
              <w:spacing w:before="80" w:after="80"/>
              <w:ind w:firstLine="0"/>
              <w:textAlignment w:val="auto"/>
              <w:rPr>
                <w:lang w:val="fr-FR"/>
              </w:rPr>
            </w:pPr>
            <w:r w:rsidRPr="00F169AD">
              <w:rPr>
                <w:lang w:val="fr-FR"/>
              </w:rPr>
              <w:t xml:space="preserve">Le </w:t>
            </w:r>
            <w:r w:rsidR="00BE2B15" w:rsidRPr="00F169AD">
              <w:rPr>
                <w:lang w:val="fr-FR"/>
              </w:rPr>
              <w:t>soumissionnaire</w:t>
            </w:r>
            <w:r w:rsidR="00D83403" w:rsidRPr="00F169AD">
              <w:rPr>
                <w:lang w:val="fr-FR"/>
              </w:rPr>
              <w:t xml:space="preserve"> </w:t>
            </w:r>
            <w:r w:rsidRPr="00F169AD">
              <w:rPr>
                <w:lang w:val="fr-FR"/>
              </w:rPr>
              <w:t>ayant obtenu la note technique et financière combinée la plus élevée</w:t>
            </w:r>
            <w:r w:rsidR="00D83403" w:rsidRPr="00F169AD">
              <w:rPr>
                <w:lang w:val="fr-FR"/>
              </w:rPr>
              <w:t xml:space="preserve"> </w:t>
            </w:r>
            <w:r w:rsidRPr="00F169AD">
              <w:rPr>
                <w:lang w:val="fr-FR"/>
              </w:rPr>
              <w:t>sera invité à des négociations.</w:t>
            </w:r>
          </w:p>
        </w:tc>
      </w:tr>
      <w:tr w:rsidR="00FD1D0C" w:rsidRPr="00F169AD" w14:paraId="1EAE3C92" w14:textId="77777777" w:rsidTr="008253FD">
        <w:tc>
          <w:tcPr>
            <w:tcW w:w="2533" w:type="dxa"/>
          </w:tcPr>
          <w:p w14:paraId="7FD21A3E" w14:textId="77777777" w:rsidR="00FD1D0C" w:rsidRPr="00F169AD" w:rsidRDefault="00FD1D0C" w:rsidP="002957D8">
            <w:pPr>
              <w:tabs>
                <w:tab w:val="left" w:pos="259"/>
              </w:tabs>
              <w:spacing w:before="80" w:after="80"/>
              <w:ind w:left="259" w:hanging="259"/>
            </w:pPr>
          </w:p>
        </w:tc>
        <w:tc>
          <w:tcPr>
            <w:tcW w:w="7110" w:type="dxa"/>
          </w:tcPr>
          <w:p w14:paraId="3A45B143" w14:textId="47D0C069" w:rsidR="00FD1D0C" w:rsidRPr="00F169AD" w:rsidRDefault="00FD1D0C"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En cas de Sélection dans le cadre d’un budget prédéterminé, l’Autorité contractante retiendra le Soumissionnaire ayant remis la Proposition technique la mieux classée dans les limites du budget. Les Propositions dépassant ce budget seront rejetées.</w:t>
            </w:r>
          </w:p>
        </w:tc>
      </w:tr>
      <w:tr w:rsidR="00FD1D0C" w:rsidRPr="00F169AD" w14:paraId="3011FA2A" w14:textId="77777777" w:rsidTr="008253FD">
        <w:tc>
          <w:tcPr>
            <w:tcW w:w="2533" w:type="dxa"/>
          </w:tcPr>
          <w:p w14:paraId="348684AA" w14:textId="77777777" w:rsidR="00FD1D0C" w:rsidRPr="00F169AD" w:rsidRDefault="00FD1D0C" w:rsidP="002957D8">
            <w:pPr>
              <w:tabs>
                <w:tab w:val="left" w:pos="259"/>
              </w:tabs>
              <w:spacing w:before="80" w:after="80"/>
              <w:ind w:left="259" w:hanging="259"/>
            </w:pPr>
          </w:p>
        </w:tc>
        <w:tc>
          <w:tcPr>
            <w:tcW w:w="7110" w:type="dxa"/>
          </w:tcPr>
          <w:p w14:paraId="279C3E62" w14:textId="08E636DF" w:rsidR="00FD1D0C" w:rsidRPr="00F169AD" w:rsidRDefault="00FD1D0C" w:rsidP="00FD1D0C">
            <w:pPr>
              <w:pStyle w:val="Header3-Paragraph"/>
              <w:numPr>
                <w:ilvl w:val="1"/>
                <w:numId w:val="21"/>
              </w:numPr>
              <w:tabs>
                <w:tab w:val="left" w:pos="504"/>
                <w:tab w:val="left" w:pos="708"/>
              </w:tabs>
              <w:overflowPunct/>
              <w:autoSpaceDE/>
              <w:adjustRightInd/>
              <w:spacing w:before="80" w:after="80"/>
              <w:textAlignment w:val="auto"/>
              <w:rPr>
                <w:lang w:val="fr-FR"/>
              </w:rPr>
            </w:pPr>
            <w:r w:rsidRPr="00F169AD">
              <w:rPr>
                <w:lang w:val="fr-FR"/>
              </w:rPr>
              <w:t xml:space="preserve">En cas de Sélection au moindre coût, l’Autorité contractante retiendra la proposition la moins </w:t>
            </w:r>
            <w:proofErr w:type="spellStart"/>
            <w:r w:rsidRPr="00F169AD">
              <w:rPr>
                <w:lang w:val="fr-FR"/>
              </w:rPr>
              <w:t>disante</w:t>
            </w:r>
            <w:proofErr w:type="spellEnd"/>
            <w:r w:rsidRPr="00F169AD">
              <w:rPr>
                <w:lang w:val="fr-FR"/>
              </w:rPr>
              <w:t xml:space="preserve"> parmi celles qui auront obtenu la note technique minimum requis</w:t>
            </w:r>
            <w:r>
              <w:rPr>
                <w:lang w:val="fr-FR"/>
              </w:rPr>
              <w:t>e</w:t>
            </w:r>
            <w:r w:rsidRPr="00F169AD">
              <w:rPr>
                <w:lang w:val="fr-FR"/>
              </w:rPr>
              <w:t xml:space="preserve">. Dans les deux cas, le prix de la proposition évaluée conformément à la </w:t>
            </w:r>
            <w:r w:rsidRPr="00EE1C8E">
              <w:rPr>
                <w:lang w:val="fr-FR"/>
              </w:rPr>
              <w:t>clause 17.3</w:t>
            </w:r>
            <w:r w:rsidRPr="00F169AD">
              <w:rPr>
                <w:lang w:val="fr-FR"/>
              </w:rPr>
              <w:t xml:space="preserve"> sera pris en compte et le Soumissionnaire sélectionné sera invité à des négociations.</w:t>
            </w:r>
          </w:p>
        </w:tc>
      </w:tr>
      <w:tr w:rsidR="00C17183" w:rsidRPr="00F169AD" w14:paraId="46F132AE" w14:textId="77777777" w:rsidTr="008253FD">
        <w:tc>
          <w:tcPr>
            <w:tcW w:w="2533" w:type="dxa"/>
          </w:tcPr>
          <w:p w14:paraId="210E392B" w14:textId="77777777" w:rsidR="00C17183" w:rsidRPr="00F169AD" w:rsidRDefault="00C17183" w:rsidP="002957D8">
            <w:pPr>
              <w:tabs>
                <w:tab w:val="left" w:pos="259"/>
              </w:tabs>
              <w:spacing w:before="80" w:after="80"/>
              <w:ind w:left="259" w:hanging="259"/>
            </w:pPr>
          </w:p>
        </w:tc>
        <w:tc>
          <w:tcPr>
            <w:tcW w:w="7110" w:type="dxa"/>
          </w:tcPr>
          <w:p w14:paraId="44DF55F3" w14:textId="06DEB445" w:rsidR="002121F4" w:rsidRPr="002121F4" w:rsidRDefault="002121F4" w:rsidP="00FD1D0C">
            <w:pPr>
              <w:pStyle w:val="Header3-Paragraph"/>
              <w:numPr>
                <w:ilvl w:val="1"/>
                <w:numId w:val="21"/>
              </w:numPr>
              <w:tabs>
                <w:tab w:val="left" w:pos="504"/>
                <w:tab w:val="left" w:pos="708"/>
              </w:tabs>
              <w:overflowPunct/>
              <w:autoSpaceDE/>
              <w:adjustRightInd/>
              <w:spacing w:before="80" w:after="80"/>
              <w:textAlignment w:val="auto"/>
              <w:rPr>
                <w:lang w:val="fr-FR"/>
              </w:rPr>
            </w:pPr>
            <w:r>
              <w:rPr>
                <w:lang w:val="fr-FR"/>
              </w:rPr>
              <w:t xml:space="preserve">En cas d’ex </w:t>
            </w:r>
            <w:r w:rsidRPr="00FD1D0C">
              <w:rPr>
                <w:lang w:val="fr-FR"/>
              </w:rPr>
              <w:t>æquo</w:t>
            </w:r>
            <w:r>
              <w:rPr>
                <w:lang w:val="fr-FR"/>
              </w:rPr>
              <w:t xml:space="preserve">, l’autorité contractante demande par écrit et de manière confidentielle aux soumissionnaire concernés de proposer une remise. </w:t>
            </w:r>
            <w:r w:rsidRPr="00FD1D0C">
              <w:rPr>
                <w:lang w:val="fr-FR"/>
              </w:rPr>
              <w:t>La lettre de demande de remise de l’Autorité contractante précise le taux limite de remise à ne pas dépasser. En cas d’ex æquo à l’issue de ces remises, l’attribution se fait en référence aux critères liées soit à la direction féminine de l’entreprise, soit à la jeunesse de ses promoteurs. L’option prise est indiquée à l’avance par l’Autorité contractante dans la lettre de demande de remise</w:t>
            </w:r>
            <w:r>
              <w:rPr>
                <w:lang w:val="fr-FR"/>
              </w:rPr>
              <w:t>.</w:t>
            </w:r>
          </w:p>
        </w:tc>
      </w:tr>
      <w:tr w:rsidR="00C17183" w:rsidRPr="00F169AD" w14:paraId="729119E2" w14:textId="77777777" w:rsidTr="008253FD">
        <w:tc>
          <w:tcPr>
            <w:tcW w:w="2533" w:type="dxa"/>
          </w:tcPr>
          <w:p w14:paraId="67B2D831" w14:textId="77777777" w:rsidR="00C17183" w:rsidRPr="005C4698" w:rsidRDefault="00C17183" w:rsidP="00091BBB">
            <w:pPr>
              <w:numPr>
                <w:ilvl w:val="0"/>
                <w:numId w:val="21"/>
              </w:numPr>
              <w:tabs>
                <w:tab w:val="left" w:pos="259"/>
              </w:tabs>
              <w:spacing w:before="80" w:after="80"/>
              <w:jc w:val="center"/>
              <w:rPr>
                <w:b/>
              </w:rPr>
            </w:pPr>
            <w:r w:rsidRPr="00F169AD">
              <w:rPr>
                <w:rFonts w:ascii="Times New Roman Bold" w:hAnsi="Times New Roman Bold"/>
                <w:b/>
              </w:rPr>
              <w:t>Confidentialit</w:t>
            </w:r>
            <w:r w:rsidRPr="00F169AD">
              <w:rPr>
                <w:rFonts w:ascii="Times New Roman Bold" w:hAnsi="Times New Roman Bold" w:hint="eastAsia"/>
                <w:b/>
              </w:rPr>
              <w:t>é</w:t>
            </w:r>
          </w:p>
          <w:p w14:paraId="2E320A2A" w14:textId="57ED6E4C" w:rsidR="000B743D" w:rsidRPr="00F169AD" w:rsidRDefault="000B743D" w:rsidP="002957D8">
            <w:pPr>
              <w:tabs>
                <w:tab w:val="left" w:pos="259"/>
              </w:tabs>
              <w:spacing w:before="80" w:after="80"/>
              <w:jc w:val="center"/>
              <w:rPr>
                <w:b/>
              </w:rPr>
            </w:pPr>
          </w:p>
        </w:tc>
        <w:tc>
          <w:tcPr>
            <w:tcW w:w="7110" w:type="dxa"/>
          </w:tcPr>
          <w:p w14:paraId="50BCB5A3" w14:textId="30637FF9" w:rsidR="00A85F94" w:rsidRPr="00F169AD" w:rsidRDefault="00C17183" w:rsidP="00FD1D0C">
            <w:pPr>
              <w:pStyle w:val="Header3-Paragraph"/>
              <w:overflowPunct/>
              <w:autoSpaceDE/>
              <w:autoSpaceDN/>
              <w:adjustRightInd/>
              <w:spacing w:before="80" w:after="80"/>
              <w:ind w:left="360" w:firstLine="0"/>
              <w:textAlignment w:val="auto"/>
              <w:rPr>
                <w:lang w:val="fr-FR"/>
              </w:rPr>
            </w:pPr>
            <w:r w:rsidRPr="00F169AD">
              <w:rPr>
                <w:lang w:val="fr-FR"/>
              </w:rPr>
              <w:t>Aucun renseignement concernant l’évaluation des Propositions et les recommandations d’attribution ne doit être communiqué</w:t>
            </w:r>
            <w:r w:rsidR="00ED4521">
              <w:rPr>
                <w:lang w:val="fr-FR"/>
              </w:rPr>
              <w:t>s</w:t>
            </w:r>
            <w:r w:rsidRPr="00F169AD">
              <w:rPr>
                <w:lang w:val="fr-FR"/>
              </w:rPr>
              <w:t xml:space="preserve"> aux </w:t>
            </w:r>
            <w:r w:rsidR="00943BB8" w:rsidRPr="00F169AD">
              <w:rPr>
                <w:lang w:val="fr-FR"/>
              </w:rPr>
              <w:t>Soumissionnaires</w:t>
            </w:r>
            <w:r w:rsidR="00863D8F" w:rsidRPr="00F169AD">
              <w:rPr>
                <w:lang w:val="fr-FR"/>
              </w:rPr>
              <w:t xml:space="preserve"> </w:t>
            </w:r>
            <w:r w:rsidRPr="00F169AD">
              <w:rPr>
                <w:lang w:val="fr-FR"/>
              </w:rPr>
              <w:t xml:space="preserve">ayant soumis une proposition ou à toute autre personne n’ayant pas qualité pour participer à la procédure de sélection, tant que l’attribution du marché n’a pas été publiée. Toute utilisation indue de la part d’un quelconque </w:t>
            </w:r>
            <w:r w:rsidR="00943BB8" w:rsidRPr="00F169AD">
              <w:rPr>
                <w:lang w:val="fr-FR"/>
              </w:rPr>
              <w:t>Soumissionnaire</w:t>
            </w:r>
            <w:r w:rsidR="00D83403" w:rsidRPr="00F169AD">
              <w:rPr>
                <w:lang w:val="fr-FR"/>
              </w:rPr>
              <w:t xml:space="preserve"> </w:t>
            </w:r>
            <w:r w:rsidRPr="00F169AD">
              <w:rPr>
                <w:lang w:val="fr-FR"/>
              </w:rPr>
              <w:t xml:space="preserve">d’informations confidentielles liées au processus de sélection peut entraîner le rejet de sa Proposition, et peut le rendre passible de l’application des sanctions </w:t>
            </w:r>
            <w:r w:rsidR="00ED4521">
              <w:rPr>
                <w:lang w:val="fr-FR"/>
              </w:rPr>
              <w:t xml:space="preserve">prévues </w:t>
            </w:r>
            <w:r w:rsidR="00086A00" w:rsidRPr="00F169AD">
              <w:rPr>
                <w:lang w:val="fr-FR"/>
              </w:rPr>
              <w:t>à la</w:t>
            </w:r>
            <w:r w:rsidR="00D83403" w:rsidRPr="00F169AD">
              <w:rPr>
                <w:lang w:val="fr-FR"/>
              </w:rPr>
              <w:t xml:space="preserve"> </w:t>
            </w:r>
            <w:r w:rsidR="002E2890" w:rsidRPr="00EE1C8E">
              <w:rPr>
                <w:lang w:val="fr-FR"/>
              </w:rPr>
              <w:t>clause</w:t>
            </w:r>
            <w:r w:rsidRPr="00EE1C8E">
              <w:rPr>
                <w:lang w:val="fr-FR"/>
              </w:rPr>
              <w:t xml:space="preserve"> 3.2</w:t>
            </w:r>
            <w:r w:rsidR="003555EC" w:rsidRPr="00F169AD">
              <w:rPr>
                <w:lang w:val="fr-FR"/>
              </w:rPr>
              <w:t xml:space="preserve"> ci-dessus</w:t>
            </w:r>
            <w:r w:rsidRPr="00F169AD">
              <w:rPr>
                <w:lang w:val="fr-FR"/>
              </w:rPr>
              <w:t>.</w:t>
            </w:r>
          </w:p>
        </w:tc>
      </w:tr>
      <w:tr w:rsidR="000B743D" w:rsidRPr="00F169AD" w14:paraId="6882572D" w14:textId="77777777" w:rsidTr="008253FD">
        <w:tc>
          <w:tcPr>
            <w:tcW w:w="2533" w:type="dxa"/>
          </w:tcPr>
          <w:p w14:paraId="57ACBBD0" w14:textId="6B5753EE" w:rsidR="000B743D" w:rsidRPr="00F169AD" w:rsidRDefault="000B743D" w:rsidP="00091BBB">
            <w:pPr>
              <w:numPr>
                <w:ilvl w:val="0"/>
                <w:numId w:val="21"/>
              </w:numPr>
              <w:tabs>
                <w:tab w:val="left" w:pos="259"/>
              </w:tabs>
              <w:spacing w:before="80" w:after="80"/>
              <w:jc w:val="center"/>
              <w:rPr>
                <w:rFonts w:ascii="Times New Roman Bold" w:hAnsi="Times New Roman Bold"/>
                <w:b/>
              </w:rPr>
            </w:pPr>
            <w:r w:rsidRPr="00F169AD">
              <w:rPr>
                <w:b/>
              </w:rPr>
              <w:t>Information des Soumissionnaires</w:t>
            </w:r>
          </w:p>
        </w:tc>
        <w:tc>
          <w:tcPr>
            <w:tcW w:w="7110" w:type="dxa"/>
          </w:tcPr>
          <w:p w14:paraId="7CA7817A" w14:textId="77777777" w:rsidR="00605FDB" w:rsidRDefault="000B743D" w:rsidP="00605FDB">
            <w:pPr>
              <w:pStyle w:val="Header3-Paragraph"/>
              <w:numPr>
                <w:ilvl w:val="1"/>
                <w:numId w:val="21"/>
              </w:numPr>
              <w:overflowPunct/>
              <w:autoSpaceDE/>
              <w:autoSpaceDN/>
              <w:adjustRightInd/>
              <w:spacing w:before="80" w:after="80"/>
              <w:textAlignment w:val="auto"/>
              <w:rPr>
                <w:lang w:val="fr-FR"/>
              </w:rPr>
            </w:pPr>
            <w:r>
              <w:rPr>
                <w:lang w:val="fr-FR"/>
              </w:rPr>
              <w:t>L</w:t>
            </w:r>
            <w:r w:rsidRPr="00F169AD">
              <w:rPr>
                <w:lang w:val="fr-FR"/>
              </w:rPr>
              <w:t xml:space="preserve">’Autorité contractante publie </w:t>
            </w:r>
            <w:r w:rsidR="00FC55A8">
              <w:rPr>
                <w:lang w:val="fr-FR"/>
              </w:rPr>
              <w:t>les résultats de l’évaluation</w:t>
            </w:r>
            <w:r w:rsidRPr="00F169AD">
              <w:rPr>
                <w:lang w:val="fr-FR"/>
              </w:rPr>
              <w:t xml:space="preserve"> dans la revue des marchés publics</w:t>
            </w:r>
            <w:r w:rsidR="00FC55A8">
              <w:rPr>
                <w:lang w:val="fr-FR"/>
              </w:rPr>
              <w:t xml:space="preserve"> et</w:t>
            </w:r>
            <w:r w:rsidRPr="00F169AD">
              <w:rPr>
                <w:lang w:val="fr-FR"/>
              </w:rPr>
              <w:t xml:space="preserve"> </w:t>
            </w:r>
            <w:r w:rsidR="00650E02">
              <w:rPr>
                <w:lang w:val="fr-FR"/>
              </w:rPr>
              <w:t xml:space="preserve">sur </w:t>
            </w:r>
            <w:r w:rsidRPr="00F169AD">
              <w:rPr>
                <w:lang w:val="fr-FR"/>
              </w:rPr>
              <w:t>le site Internet de l’organe en charge du contrôle de</w:t>
            </w:r>
            <w:r w:rsidR="00D73CDC">
              <w:rPr>
                <w:lang w:val="fr-FR"/>
              </w:rPr>
              <w:t xml:space="preserve"> la commande</w:t>
            </w:r>
            <w:r w:rsidR="008F4A59">
              <w:rPr>
                <w:lang w:val="fr-FR"/>
              </w:rPr>
              <w:t xml:space="preserve"> publique</w:t>
            </w:r>
            <w:r>
              <w:rPr>
                <w:lang w:val="fr-FR"/>
              </w:rPr>
              <w:t>.</w:t>
            </w:r>
          </w:p>
          <w:p w14:paraId="18AE0F01" w14:textId="7B86C7AF" w:rsidR="000B743D" w:rsidRPr="00605FDB" w:rsidRDefault="00487FC1" w:rsidP="00605FDB">
            <w:pPr>
              <w:pStyle w:val="Header3-Paragraph"/>
              <w:tabs>
                <w:tab w:val="clear" w:pos="504"/>
              </w:tabs>
              <w:overflowPunct/>
              <w:autoSpaceDE/>
              <w:autoSpaceDN/>
              <w:adjustRightInd/>
              <w:spacing w:before="80" w:after="80"/>
              <w:ind w:firstLine="0"/>
              <w:textAlignment w:val="auto"/>
              <w:rPr>
                <w:lang w:val="fr-FR"/>
              </w:rPr>
            </w:pPr>
            <w:r w:rsidRPr="00605FDB">
              <w:rPr>
                <w:lang w:val="fr-FR"/>
              </w:rPr>
              <w:t>En</w:t>
            </w:r>
            <w:r w:rsidR="005D4F99" w:rsidRPr="00605FDB">
              <w:rPr>
                <w:lang w:val="fr-FR"/>
              </w:rPr>
              <w:t xml:space="preserve"> tout état de </w:t>
            </w:r>
            <w:r w:rsidR="00FC6209" w:rsidRPr="00605FDB">
              <w:rPr>
                <w:lang w:val="fr-FR"/>
              </w:rPr>
              <w:t>cause</w:t>
            </w:r>
            <w:r w:rsidR="005D4F99" w:rsidRPr="00605FDB">
              <w:rPr>
                <w:lang w:val="fr-FR"/>
              </w:rPr>
              <w:t xml:space="preserve">, la </w:t>
            </w:r>
            <w:r w:rsidR="00FC6209" w:rsidRPr="00605FDB">
              <w:rPr>
                <w:lang w:val="fr-FR"/>
              </w:rPr>
              <w:t>demande</w:t>
            </w:r>
            <w:r w:rsidR="005D4F99" w:rsidRPr="00605FDB">
              <w:rPr>
                <w:lang w:val="fr-FR"/>
              </w:rPr>
              <w:t xml:space="preserve"> d’</w:t>
            </w:r>
            <w:r w:rsidR="00FC6209" w:rsidRPr="00605FDB">
              <w:rPr>
                <w:lang w:val="fr-FR"/>
              </w:rPr>
              <w:t>éclaircissements</w:t>
            </w:r>
            <w:r w:rsidR="005D4F99" w:rsidRPr="00605FDB">
              <w:rPr>
                <w:lang w:val="fr-FR"/>
              </w:rPr>
              <w:t xml:space="preserve"> du </w:t>
            </w:r>
            <w:r w:rsidR="00BC7E01" w:rsidRPr="00605FDB">
              <w:rPr>
                <w:lang w:val="fr-FR"/>
              </w:rPr>
              <w:t>soumissionnaire</w:t>
            </w:r>
            <w:r w:rsidR="005D4F99" w:rsidRPr="00605FDB">
              <w:rPr>
                <w:lang w:val="fr-FR"/>
              </w:rPr>
              <w:t xml:space="preserve"> ainsi que la réponse de l’Autorité </w:t>
            </w:r>
            <w:r w:rsidR="00BC7E01" w:rsidRPr="00605FDB">
              <w:rPr>
                <w:lang w:val="fr-FR"/>
              </w:rPr>
              <w:t>contractante</w:t>
            </w:r>
            <w:r w:rsidR="005D4F99" w:rsidRPr="00605FDB">
              <w:rPr>
                <w:lang w:val="fr-FR"/>
              </w:rPr>
              <w:t xml:space="preserve"> ne sont pas suspensives</w:t>
            </w:r>
            <w:r w:rsidR="00FC6209" w:rsidRPr="00605FDB">
              <w:rPr>
                <w:lang w:val="fr-FR"/>
              </w:rPr>
              <w:t xml:space="preserve"> des </w:t>
            </w:r>
            <w:r w:rsidR="00BC7E01" w:rsidRPr="00605FDB">
              <w:rPr>
                <w:lang w:val="fr-FR"/>
              </w:rPr>
              <w:t xml:space="preserve">délais </w:t>
            </w:r>
            <w:r w:rsidR="00FC6209" w:rsidRPr="00605FDB">
              <w:rPr>
                <w:lang w:val="fr-FR"/>
              </w:rPr>
              <w:t>de recours prévus au point 20.</w:t>
            </w:r>
            <w:r w:rsidRPr="00605FDB">
              <w:rPr>
                <w:lang w:val="fr-FR"/>
              </w:rPr>
              <w:t xml:space="preserve"> </w:t>
            </w:r>
          </w:p>
        </w:tc>
      </w:tr>
      <w:tr w:rsidR="00FD1D0C" w:rsidRPr="00F169AD" w14:paraId="28E6F074" w14:textId="77777777" w:rsidTr="008253FD">
        <w:tc>
          <w:tcPr>
            <w:tcW w:w="2533" w:type="dxa"/>
          </w:tcPr>
          <w:p w14:paraId="17303DDF" w14:textId="77777777" w:rsidR="00FD1D0C" w:rsidRPr="00F169AD" w:rsidRDefault="00FD1D0C" w:rsidP="00FD1D0C">
            <w:pPr>
              <w:tabs>
                <w:tab w:val="left" w:pos="259"/>
              </w:tabs>
              <w:spacing w:before="80" w:after="80"/>
              <w:rPr>
                <w:b/>
              </w:rPr>
            </w:pPr>
          </w:p>
        </w:tc>
        <w:tc>
          <w:tcPr>
            <w:tcW w:w="7110" w:type="dxa"/>
          </w:tcPr>
          <w:p w14:paraId="30C24BE9" w14:textId="0CC8A356" w:rsidR="00FD1D0C" w:rsidRPr="00FD1D0C" w:rsidRDefault="00FD1D0C" w:rsidP="00FD1D0C">
            <w:pPr>
              <w:pStyle w:val="Header3-Paragraph"/>
              <w:numPr>
                <w:ilvl w:val="1"/>
                <w:numId w:val="21"/>
              </w:numPr>
              <w:overflowPunct/>
              <w:autoSpaceDE/>
              <w:autoSpaceDN/>
              <w:adjustRightInd/>
              <w:spacing w:before="80" w:after="80"/>
              <w:textAlignment w:val="auto"/>
              <w:rPr>
                <w:lang w:val="fr-FR"/>
              </w:rPr>
            </w:pPr>
            <w:r w:rsidRPr="00F169AD">
              <w:rPr>
                <w:lang w:val="fr-FR"/>
              </w:rPr>
              <w:t xml:space="preserve">Tout Soumissionnaire ayant présenté une proposition non retenue pourra demander par écrit à l’Autorité contractante une explication quant aux motifs pour lesquels sa proposition a été rejetée. L’Autorité contractante communiquera par écrit au </w:t>
            </w:r>
            <w:r w:rsidRPr="00F169AD">
              <w:rPr>
                <w:lang w:val="fr-FR"/>
              </w:rPr>
              <w:lastRenderedPageBreak/>
              <w:t xml:space="preserve">Soumissionnaire dans un délai de </w:t>
            </w:r>
            <w:r>
              <w:rPr>
                <w:lang w:val="fr-FR"/>
              </w:rPr>
              <w:t>deux</w:t>
            </w:r>
            <w:r w:rsidRPr="00F169AD">
              <w:rPr>
                <w:lang w:val="fr-FR"/>
              </w:rPr>
              <w:t xml:space="preserve"> (</w:t>
            </w:r>
            <w:r>
              <w:rPr>
                <w:lang w:val="fr-FR"/>
              </w:rPr>
              <w:t>2</w:t>
            </w:r>
            <w:r w:rsidRPr="00F169AD">
              <w:rPr>
                <w:lang w:val="fr-FR"/>
              </w:rPr>
              <w:t>) jours ouvrables à compter de la réception de sa demande, les motifs de rejet de sa proposition, le montant attribué du marché, le nom de l’attributaire ainsi qu’une copie du procès-verbal de délibération.</w:t>
            </w:r>
          </w:p>
        </w:tc>
      </w:tr>
      <w:tr w:rsidR="000B743D" w:rsidRPr="00F169AD" w14:paraId="43C3DED1" w14:textId="77777777" w:rsidTr="008253FD">
        <w:tc>
          <w:tcPr>
            <w:tcW w:w="2533" w:type="dxa"/>
          </w:tcPr>
          <w:p w14:paraId="34AF7885" w14:textId="7EDA120B" w:rsidR="000B743D" w:rsidRPr="00F169AD" w:rsidRDefault="000B743D" w:rsidP="00091BBB">
            <w:pPr>
              <w:numPr>
                <w:ilvl w:val="0"/>
                <w:numId w:val="21"/>
              </w:numPr>
              <w:tabs>
                <w:tab w:val="left" w:pos="259"/>
              </w:tabs>
              <w:spacing w:before="80" w:after="80"/>
              <w:jc w:val="center"/>
              <w:rPr>
                <w:rFonts w:ascii="Times New Roman Bold" w:hAnsi="Times New Roman Bold"/>
                <w:b/>
              </w:rPr>
            </w:pPr>
            <w:r>
              <w:rPr>
                <w:rFonts w:ascii="Times New Roman Bold" w:hAnsi="Times New Roman Bold"/>
                <w:b/>
              </w:rPr>
              <w:lastRenderedPageBreak/>
              <w:t>Recours</w:t>
            </w:r>
            <w:r w:rsidR="00A816C1">
              <w:rPr>
                <w:rFonts w:ascii="Times New Roman Bold" w:hAnsi="Times New Roman Bold"/>
                <w:b/>
              </w:rPr>
              <w:t xml:space="preserve"> et dénonciation</w:t>
            </w:r>
          </w:p>
        </w:tc>
        <w:tc>
          <w:tcPr>
            <w:tcW w:w="7110" w:type="dxa"/>
          </w:tcPr>
          <w:p w14:paraId="34AB852D" w14:textId="65BAEB9C" w:rsidR="002121F4" w:rsidRDefault="00A816C1" w:rsidP="008253FD">
            <w:pPr>
              <w:pStyle w:val="Header3-Paragraph"/>
              <w:numPr>
                <w:ilvl w:val="1"/>
                <w:numId w:val="21"/>
              </w:numPr>
              <w:tabs>
                <w:tab w:val="left" w:pos="708"/>
              </w:tabs>
              <w:overflowPunct/>
              <w:autoSpaceDE/>
              <w:adjustRightInd/>
              <w:spacing w:before="80" w:after="80"/>
              <w:textAlignment w:val="auto"/>
              <w:rPr>
                <w:lang w:val="fr-FR"/>
              </w:rPr>
            </w:pPr>
            <w:r w:rsidRPr="00EE1C8E">
              <w:rPr>
                <w:lang w:val="fr-FR"/>
              </w:rPr>
              <w:t>Tout candidat, soumissionnaire ou attributaire s’estimant injustement évincé des procédures de passation des marchés peut saisir soit l’Autorité contractante d’un recours préalable, soit directement l’Organe de règlement des différends par une lettre écrite notifiée indiquant les références de la procédure de passation du marché et exposant les motifs de sa réclamation. Ce recours peut porter sur la décision d’attribuer ou de ne pas attribuer le marché, les conditions de publication des avis, les règles relatives à la participation des candidats, aux capacités et/ou aux garanties exigées, la conformité des documents de l</w:t>
            </w:r>
            <w:r>
              <w:rPr>
                <w:lang w:val="fr-FR"/>
              </w:rPr>
              <w:t>a demande de proposition</w:t>
            </w:r>
            <w:r w:rsidRPr="00EE1C8E">
              <w:rPr>
                <w:lang w:val="fr-FR"/>
              </w:rPr>
              <w:t>s à la réglementation, les descriptions techniques retenues, les critères d’évaluation, le refus d’approbation du marché. Il doit invoquer une violation caractérisée de la réglementation des marchés publics et non un simple doute. Cette violation alléguée doit porter exclusivement sur l</w:t>
            </w:r>
            <w:r>
              <w:rPr>
                <w:lang w:val="fr-FR"/>
              </w:rPr>
              <w:t>a proposition</w:t>
            </w:r>
            <w:r w:rsidRPr="00EE1C8E">
              <w:rPr>
                <w:lang w:val="fr-FR"/>
              </w:rPr>
              <w:t xml:space="preserve"> du requérant.</w:t>
            </w:r>
          </w:p>
          <w:p w14:paraId="157B906C" w14:textId="77777777" w:rsidR="00605FDB" w:rsidRDefault="00A816C1" w:rsidP="008253FD">
            <w:pPr>
              <w:spacing w:before="80" w:after="80" w:line="276" w:lineRule="auto"/>
              <w:ind w:left="533" w:right="-74" w:hanging="44"/>
              <w:jc w:val="both"/>
            </w:pPr>
            <w:r>
              <w:t>Le recours</w:t>
            </w:r>
            <w:r w:rsidRPr="00944FE4">
              <w:t xml:space="preserve"> doit être exercé dans un délai de </w:t>
            </w:r>
            <w:r>
              <w:t>trois (3)</w:t>
            </w:r>
            <w:r w:rsidRPr="00944FE4">
              <w:t xml:space="preserve"> jours ouvrables à compter </w:t>
            </w:r>
            <w:r>
              <w:t xml:space="preserve">du lendemain de la réception de la lettre d‘invitation à soumissionner ou de la publication des résultats des travaux de la commission d’attribution des marchés, de la réception de la lettre d’invitation ou de la notification de la décision lui faisant grief conformément </w:t>
            </w:r>
            <w:r>
              <w:rPr>
                <w:rFonts w:ascii="Times" w:hAnsi="Times"/>
              </w:rPr>
              <w:t>aux</w:t>
            </w:r>
            <w:r w:rsidRPr="005C499E">
              <w:rPr>
                <w:rFonts w:ascii="Times" w:hAnsi="Times"/>
              </w:rPr>
              <w:t xml:space="preserve"> dispositions</w:t>
            </w:r>
            <w:r>
              <w:rPr>
                <w:rFonts w:ascii="Times" w:hAnsi="Times"/>
              </w:rPr>
              <w:t xml:space="preserve"> </w:t>
            </w:r>
            <w:r>
              <w:t xml:space="preserve">du </w:t>
            </w:r>
            <w:r w:rsidRPr="00910337">
              <w:t>décret n°2024-</w:t>
            </w:r>
            <w:r>
              <w:t>1695</w:t>
            </w:r>
            <w:r w:rsidRPr="00910337">
              <w:t xml:space="preserve">/PRES/PM du 31 décembre 2024 portant </w:t>
            </w:r>
            <w:r>
              <w:t>attributions, organisation et fonctionnement</w:t>
            </w:r>
            <w:r w:rsidRPr="00910337">
              <w:t xml:space="preserve"> </w:t>
            </w:r>
            <w:r>
              <w:t>de l’Autorité de régulation de la commande publique.</w:t>
            </w:r>
          </w:p>
          <w:p w14:paraId="6B87F19D" w14:textId="77777777" w:rsidR="00605FDB" w:rsidRDefault="00A816C1" w:rsidP="008253FD">
            <w:pPr>
              <w:spacing w:before="80" w:after="80" w:line="276" w:lineRule="auto"/>
              <w:ind w:left="533" w:right="-74" w:hanging="44"/>
              <w:jc w:val="both"/>
            </w:pPr>
            <w:r>
              <w:t>En cas de recours préalable, l</w:t>
            </w:r>
            <w:r w:rsidRPr="00944FE4">
              <w:t xml:space="preserve">’autorité contractante </w:t>
            </w:r>
            <w:r>
              <w:t>a l’obligation de répondre au requérant dans le délai de trois (3) jours ouvrables à compter du lendemain de sa saisine</w:t>
            </w:r>
            <w:r w:rsidRPr="00944FE4">
              <w:t xml:space="preserve"> au-delà duquel</w:t>
            </w:r>
            <w:r>
              <w:t>,</w:t>
            </w:r>
            <w:r w:rsidRPr="00944FE4">
              <w:t xml:space="preserve"> le défaut de réponse sera constitutif d’un rejet implicite.</w:t>
            </w:r>
          </w:p>
          <w:p w14:paraId="7A4710A8" w14:textId="77777777" w:rsidR="00605FDB" w:rsidRDefault="00A816C1" w:rsidP="008253FD">
            <w:pPr>
              <w:spacing w:before="80" w:after="80" w:line="276" w:lineRule="auto"/>
              <w:ind w:left="533" w:right="-74" w:hanging="44"/>
              <w:jc w:val="both"/>
            </w:pPr>
            <w:r w:rsidRPr="00944FE4">
              <w:t xml:space="preserve">En l’absence de suite favorable </w:t>
            </w:r>
            <w:r>
              <w:t xml:space="preserve">à </w:t>
            </w:r>
            <w:r w:rsidRPr="00944FE4">
              <w:t>son recours préalable</w:t>
            </w:r>
            <w:r>
              <w:t>,</w:t>
            </w:r>
            <w:r w:rsidRPr="00944FE4">
              <w:t xml:space="preserve"> le requérant dispose de </w:t>
            </w:r>
            <w:r>
              <w:t>deux</w:t>
            </w:r>
            <w:r w:rsidRPr="00944FE4">
              <w:t xml:space="preserve"> (</w:t>
            </w:r>
            <w:r>
              <w:t>2</w:t>
            </w:r>
            <w:r w:rsidRPr="00944FE4">
              <w:t xml:space="preserve">) jours ouvrables à compter </w:t>
            </w:r>
            <w:r>
              <w:t xml:space="preserve">du lendemain </w:t>
            </w:r>
            <w:r w:rsidRPr="00944FE4">
              <w:t xml:space="preserve">de la réception de la réponse de l'autorité contractante ou à compter </w:t>
            </w:r>
            <w:r>
              <w:t xml:space="preserve">du lendemain </w:t>
            </w:r>
            <w:r w:rsidRPr="00944FE4">
              <w:t xml:space="preserve">de l'expiration du délai </w:t>
            </w:r>
            <w:r>
              <w:t>imparti à cette dernière pour répondre audit recours</w:t>
            </w:r>
            <w:r w:rsidRPr="00944FE4">
              <w:t xml:space="preserve">, pour </w:t>
            </w:r>
            <w:r>
              <w:t>saisir</w:t>
            </w:r>
            <w:r w:rsidRPr="00944FE4">
              <w:t xml:space="preserve"> l’</w:t>
            </w:r>
            <w:r>
              <w:t>O</w:t>
            </w:r>
            <w:r w:rsidRPr="00944FE4">
              <w:t xml:space="preserve">rgane de règlement des différends. </w:t>
            </w:r>
          </w:p>
          <w:p w14:paraId="51C5882C" w14:textId="77777777" w:rsidR="00605FDB" w:rsidRDefault="00A816C1" w:rsidP="008253FD">
            <w:pPr>
              <w:spacing w:before="80" w:after="80" w:line="276" w:lineRule="auto"/>
              <w:ind w:left="533" w:right="-74" w:hanging="44"/>
              <w:jc w:val="both"/>
            </w:pPr>
            <w:r>
              <w:rPr>
                <w:noProof/>
              </w:rPr>
              <mc:AlternateContent>
                <mc:Choice Requires="aink">
                  <w:drawing>
                    <wp:anchor distT="0" distB="0" distL="114300" distR="114300" simplePos="0" relativeHeight="251662336" behindDoc="0" locked="0" layoutInCell="1" allowOverlap="1" wp14:anchorId="69575627" wp14:editId="56910403">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microsoft.com/office/word/2010/wordprocessingInk">
                          <w14:contentPart bwMode="auto" r:id="rId19">
                            <w14:nvContentPartPr>
                              <w14:cNvContentPartPr/>
                            </w14:nvContentPartPr>
                            <w14:xfrm>
                              <a:off x="0" y="0"/>
                              <a:ext cx="360" cy="151560"/>
                            </w14:xfrm>
                          </w14:contentPart>
                        </a:graphicData>
                      </a:graphic>
                    </wp:anchor>
                  </w:drawing>
                </mc:Choice>
                <mc:Fallback>
                  <w:drawing>
                    <wp:anchor distT="0" distB="0" distL="114300" distR="114300" simplePos="0" relativeHeight="251662336" behindDoc="0" locked="0" layoutInCell="1" allowOverlap="1" wp14:anchorId="69575627" wp14:editId="56910403">
                      <wp:simplePos x="0" y="0"/>
                      <wp:positionH relativeFrom="column">
                        <wp:posOffset>2689117</wp:posOffset>
                      </wp:positionH>
                      <wp:positionV relativeFrom="paragraph">
                        <wp:posOffset>1340049</wp:posOffset>
                      </wp:positionV>
                      <wp:extent cx="360" cy="151560"/>
                      <wp:effectExtent l="38100" t="25400" r="25400" b="26670"/>
                      <wp:wrapNone/>
                      <wp:docPr id="1140268309" name="Encre 1140268309"/>
                      <wp:cNvGraphicFramePr/>
                      <a:graphic xmlns:a="http://schemas.openxmlformats.org/drawingml/2006/main">
                        <a:graphicData uri="http://schemas.openxmlformats.org/drawingml/2006/picture">
                          <pic:pic xmlns:pic="http://schemas.openxmlformats.org/drawingml/2006/picture">
                            <pic:nvPicPr>
                              <pic:cNvPr id="1140268309" name="Encre 1140268309"/>
                              <pic:cNvPicPr/>
                            </pic:nvPicPr>
                            <pic:blipFill>
                              <a:blip r:embed="rId20"/>
                              <a:stretch>
                                <a:fillRect/>
                              </a:stretch>
                            </pic:blipFill>
                            <pic:spPr>
                              <a:xfrm>
                                <a:off x="0" y="0"/>
                                <a:ext cx="36000" cy="3672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1312" behindDoc="0" locked="0" layoutInCell="1" allowOverlap="1" wp14:anchorId="1453CBDF" wp14:editId="6DC0E940">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microsoft.com/office/word/2010/wordprocessingInk">
                          <w14:contentPart bwMode="auto" r:id="rId21">
                            <w14:nvContentPartPr>
                              <w14:cNvContentPartPr/>
                            </w14:nvContentPartPr>
                            <w14:xfrm>
                              <a:off x="0" y="0"/>
                              <a:ext cx="22320" cy="145440"/>
                            </w14:xfrm>
                          </w14:contentPart>
                        </a:graphicData>
                      </a:graphic>
                    </wp:anchor>
                  </w:drawing>
                </mc:Choice>
                <mc:Fallback>
                  <w:drawing>
                    <wp:anchor distT="0" distB="0" distL="114300" distR="114300" simplePos="0" relativeHeight="251661312" behindDoc="0" locked="0" layoutInCell="1" allowOverlap="1" wp14:anchorId="1453CBDF" wp14:editId="6DC0E940">
                      <wp:simplePos x="0" y="0"/>
                      <wp:positionH relativeFrom="column">
                        <wp:posOffset>2825557</wp:posOffset>
                      </wp:positionH>
                      <wp:positionV relativeFrom="paragraph">
                        <wp:posOffset>629769</wp:posOffset>
                      </wp:positionV>
                      <wp:extent cx="22320" cy="145440"/>
                      <wp:effectExtent l="38100" t="38100" r="28575" b="45085"/>
                      <wp:wrapNone/>
                      <wp:docPr id="1672176295" name="Encre 1672176295"/>
                      <wp:cNvGraphicFramePr/>
                      <a:graphic xmlns:a="http://schemas.openxmlformats.org/drawingml/2006/main">
                        <a:graphicData uri="http://schemas.openxmlformats.org/drawingml/2006/picture">
                          <pic:pic xmlns:pic="http://schemas.openxmlformats.org/drawingml/2006/picture">
                            <pic:nvPicPr>
                              <pic:cNvPr id="1672176295" name="Encre 1672176295"/>
                              <pic:cNvPicPr/>
                            </pic:nvPicPr>
                            <pic:blipFill>
                              <a:blip r:embed="rId22"/>
                              <a:stretch>
                                <a:fillRect/>
                              </a:stretch>
                            </pic:blipFill>
                            <pic:spPr>
                              <a:xfrm>
                                <a:off x="0" y="0"/>
                                <a:ext cx="57960" cy="361080"/>
                              </a:xfrm>
                              <a:prstGeom prst="rect">
                                <a:avLst/>
                              </a:prstGeom>
                            </pic:spPr>
                          </pic:pic>
                        </a:graphicData>
                      </a:graphic>
                    </wp:anchor>
                  </w:drawing>
                </mc:Fallback>
              </mc:AlternateContent>
            </w:r>
            <w:r w:rsidRPr="00944FE4">
              <w:t>Les procédures devant l’</w:t>
            </w:r>
            <w:r>
              <w:t>O</w:t>
            </w:r>
            <w:r w:rsidRPr="00944FE4">
              <w:t xml:space="preserve">rgane de règlement des différends sont régies par les </w:t>
            </w:r>
            <w:r>
              <w:t>dispositions des articles 18 à 48 du décret</w:t>
            </w:r>
            <w:r w:rsidRPr="00944FE4">
              <w:t xml:space="preserve"> </w:t>
            </w:r>
            <w:r>
              <w:t>n°2024-1695</w:t>
            </w:r>
            <w:r w:rsidRPr="00910337">
              <w:t>/PRES/PM</w:t>
            </w:r>
            <w:r w:rsidRPr="00D2569B">
              <w:t xml:space="preserve"> </w:t>
            </w:r>
            <w:r>
              <w:t xml:space="preserve">du 31 décembre 2024 </w:t>
            </w:r>
            <w:r w:rsidRPr="00D2569B">
              <w:t>portant attributions, organisation et fonctionnement de l’Autorité de régulation de la commande publique</w:t>
            </w:r>
            <w:r w:rsidRPr="00944FE4">
              <w:t>.</w:t>
            </w:r>
          </w:p>
          <w:p w14:paraId="4AAF57B0" w14:textId="52172406" w:rsidR="000B743D" w:rsidRDefault="00A816C1" w:rsidP="00605FDB">
            <w:pPr>
              <w:spacing w:before="80" w:after="80" w:line="276" w:lineRule="auto"/>
              <w:ind w:left="533" w:right="-74" w:hanging="44"/>
              <w:jc w:val="both"/>
            </w:pPr>
            <w:r w:rsidRPr="004752EE">
              <w:lastRenderedPageBreak/>
              <w:t>Les règles de recours dans la phase d’exécution sont prévues dans le</w:t>
            </w:r>
            <w:r>
              <w:t>s</w:t>
            </w:r>
            <w:r w:rsidRPr="004752EE">
              <w:t xml:space="preserve"> CCAG</w:t>
            </w:r>
            <w:r>
              <w:t>.</w:t>
            </w:r>
          </w:p>
        </w:tc>
      </w:tr>
      <w:tr w:rsidR="00605FDB" w:rsidRPr="00F169AD" w14:paraId="00679291" w14:textId="77777777" w:rsidTr="008253FD">
        <w:tc>
          <w:tcPr>
            <w:tcW w:w="2533" w:type="dxa"/>
          </w:tcPr>
          <w:p w14:paraId="569B9E11" w14:textId="77777777" w:rsidR="00605FDB" w:rsidRPr="00F169AD" w:rsidRDefault="00605FDB" w:rsidP="00605FDB">
            <w:pPr>
              <w:tabs>
                <w:tab w:val="left" w:pos="259"/>
              </w:tabs>
              <w:spacing w:before="80" w:after="80"/>
              <w:rPr>
                <w:rFonts w:ascii="Times New Roman Bold" w:hAnsi="Times New Roman Bold"/>
                <w:b/>
              </w:rPr>
            </w:pPr>
          </w:p>
        </w:tc>
        <w:tc>
          <w:tcPr>
            <w:tcW w:w="7110" w:type="dxa"/>
          </w:tcPr>
          <w:p w14:paraId="03FB8E3A" w14:textId="77777777" w:rsidR="00605FDB" w:rsidRPr="00EE1C8E" w:rsidRDefault="00605FDB" w:rsidP="00605FDB">
            <w:pPr>
              <w:pStyle w:val="Header3-Paragraph"/>
              <w:numPr>
                <w:ilvl w:val="1"/>
                <w:numId w:val="21"/>
              </w:numPr>
              <w:tabs>
                <w:tab w:val="left" w:pos="708"/>
              </w:tabs>
              <w:overflowPunct/>
              <w:autoSpaceDE/>
              <w:adjustRightInd/>
              <w:spacing w:before="80" w:after="80"/>
              <w:textAlignment w:val="auto"/>
              <w:rPr>
                <w:lang w:val="fr-FR"/>
              </w:rPr>
            </w:pPr>
            <w:r w:rsidRPr="00EE1C8E">
              <w:rPr>
                <w:lang w:val="fr-FR"/>
              </w:rPr>
              <w:t xml:space="preserve">Tout candidat, soumissionnaire ou attributaire peut saisir l’Autorité de régulation de la commande publique d’une dénonciation pour tout fait ou acte dont il a connaissance et qui pourrait constituer une violation de la règlementation. </w:t>
            </w:r>
          </w:p>
          <w:p w14:paraId="648BEFD4" w14:textId="77777777" w:rsidR="00605FDB" w:rsidRPr="003D5022" w:rsidRDefault="00605FDB" w:rsidP="00605FDB">
            <w:pPr>
              <w:spacing w:before="80" w:after="80" w:line="276" w:lineRule="auto"/>
              <w:ind w:left="533" w:right="-74" w:hanging="34"/>
              <w:jc w:val="both"/>
            </w:pPr>
            <w:r w:rsidRPr="00A816C1">
              <w:t xml:space="preserve">Cette dénonciation peut porter sur la décision d’attribuer ou de ne pas attribuer le marché, les conditions de publication des avis, les règles relatives à la participation des candidats, aux capacités et/ou aux garanties exigées, la conformité des documents de </w:t>
            </w:r>
            <w:r>
              <w:t>demande de proposition</w:t>
            </w:r>
            <w:r w:rsidRPr="00A816C1">
              <w:t xml:space="preserve">s à la réglementation, les descriptions techniques retenues, les critères d’évaluation, le refus d’approbation du marché. </w:t>
            </w:r>
            <w:r>
              <w:t>Elle peut aussi porter sur tous les faits et actions prohibés par le décret n</w:t>
            </w:r>
            <w:r w:rsidRPr="003D5022">
              <w:t>° 2024-</w:t>
            </w:r>
            <w:r>
              <w:t>1600</w:t>
            </w:r>
            <w:r w:rsidRPr="003D5022">
              <w:t xml:space="preserve">/PRES/PM/MEF </w:t>
            </w:r>
            <w:r>
              <w:t xml:space="preserve">du 18 décembre 2024 </w:t>
            </w:r>
            <w:r w:rsidRPr="003D5022">
              <w:t>portant code d’éthique et de déontologie d</w:t>
            </w:r>
            <w:r>
              <w:t>e la commande publique.</w:t>
            </w:r>
          </w:p>
          <w:p w14:paraId="677C9106" w14:textId="77777777" w:rsidR="00605FDB" w:rsidRPr="00910337" w:rsidRDefault="00605FDB" w:rsidP="00605FDB">
            <w:pPr>
              <w:spacing w:before="80" w:after="80" w:line="276" w:lineRule="auto"/>
              <w:ind w:left="533" w:right="-74" w:hanging="34"/>
              <w:jc w:val="both"/>
              <w:rPr>
                <w:rFonts w:ascii="Times" w:hAnsi="Times"/>
              </w:rPr>
            </w:pPr>
            <w:r w:rsidRPr="00910337">
              <w:rPr>
                <w:rFonts w:ascii="Times" w:hAnsi="Times"/>
              </w:rPr>
              <w:t xml:space="preserve">La dénonciation d’un fait ou d’un acte invoquant une violation de la règlementation en matière de commande publique peut être portée </w:t>
            </w:r>
            <w:proofErr w:type="spellStart"/>
            <w:r w:rsidRPr="00910337">
              <w:rPr>
                <w:rFonts w:ascii="Times" w:hAnsi="Times"/>
              </w:rPr>
              <w:t>a</w:t>
            </w:r>
            <w:proofErr w:type="spellEnd"/>
            <w:r w:rsidRPr="00910337">
              <w:rPr>
                <w:rFonts w:ascii="Times" w:hAnsi="Times"/>
              </w:rPr>
              <w:t>̀ la</w:t>
            </w:r>
            <w:r>
              <w:rPr>
                <w:rFonts w:ascii="Times" w:hAnsi="Times"/>
              </w:rPr>
              <w:t xml:space="preserve"> </w:t>
            </w:r>
            <w:r w:rsidRPr="00910337">
              <w:rPr>
                <w:rFonts w:ascii="Times" w:hAnsi="Times"/>
              </w:rPr>
              <w:t>connaissance du Secrétaire permanent</w:t>
            </w:r>
            <w:r>
              <w:t xml:space="preserve"> de l’Autorité de régulation de la commande publique</w:t>
            </w:r>
            <w:r w:rsidRPr="00910337">
              <w:rPr>
                <w:rFonts w:ascii="Times" w:hAnsi="Times"/>
              </w:rPr>
              <w:t xml:space="preserve"> par tout moyen laissant trace </w:t>
            </w:r>
            <w:proofErr w:type="spellStart"/>
            <w:r w:rsidRPr="00910337">
              <w:rPr>
                <w:rFonts w:ascii="Times" w:hAnsi="Times"/>
              </w:rPr>
              <w:t>écrite</w:t>
            </w:r>
            <w:proofErr w:type="spellEnd"/>
            <w:r w:rsidRPr="00910337">
              <w:rPr>
                <w:rFonts w:ascii="Times" w:hAnsi="Times"/>
              </w:rPr>
              <w:t xml:space="preserve"> ou par appel téléphonique effectué sur un numéro vert prévu </w:t>
            </w:r>
            <w:proofErr w:type="spellStart"/>
            <w:r w:rsidRPr="00910337">
              <w:rPr>
                <w:rFonts w:ascii="Times" w:hAnsi="Times"/>
              </w:rPr>
              <w:t>a</w:t>
            </w:r>
            <w:proofErr w:type="spellEnd"/>
            <w:r w:rsidRPr="00910337">
              <w:rPr>
                <w:rFonts w:ascii="Times" w:hAnsi="Times"/>
              </w:rPr>
              <w:t xml:space="preserve">̀ cet effet. </w:t>
            </w:r>
          </w:p>
          <w:p w14:paraId="2B0BD7EE" w14:textId="35F9FACC" w:rsidR="00605FDB" w:rsidRDefault="00605FDB" w:rsidP="00605FDB">
            <w:pPr>
              <w:pStyle w:val="Header3-Paragraph"/>
              <w:tabs>
                <w:tab w:val="clear" w:pos="504"/>
                <w:tab w:val="left" w:pos="708"/>
              </w:tabs>
              <w:overflowPunct/>
              <w:autoSpaceDE/>
              <w:adjustRightInd/>
              <w:spacing w:before="80" w:after="80"/>
              <w:ind w:firstLine="0"/>
              <w:textAlignment w:val="auto"/>
              <w:rPr>
                <w:lang w:val="fr-FR"/>
              </w:rPr>
            </w:pPr>
            <w:r w:rsidRPr="00EE1C8E">
              <w:rPr>
                <w:rFonts w:ascii="Times" w:hAnsi="Times"/>
                <w:lang w:val="fr-FR"/>
              </w:rPr>
              <w:t xml:space="preserve">Les recours en </w:t>
            </w:r>
            <w:proofErr w:type="spellStart"/>
            <w:r w:rsidRPr="00EE1C8E">
              <w:rPr>
                <w:rFonts w:ascii="Times" w:hAnsi="Times"/>
                <w:lang w:val="fr-FR"/>
              </w:rPr>
              <w:t>dénonciation</w:t>
            </w:r>
            <w:proofErr w:type="spellEnd"/>
            <w:r w:rsidRPr="00EE1C8E">
              <w:rPr>
                <w:rFonts w:ascii="Times" w:hAnsi="Times"/>
                <w:lang w:val="fr-FR"/>
              </w:rPr>
              <w:t xml:space="preserve"> n’ont pas pour effet de suspendre la </w:t>
            </w:r>
            <w:proofErr w:type="spellStart"/>
            <w:r w:rsidRPr="00EE1C8E">
              <w:rPr>
                <w:rFonts w:ascii="Times" w:hAnsi="Times"/>
                <w:lang w:val="fr-FR"/>
              </w:rPr>
              <w:t>procédure</w:t>
            </w:r>
            <w:proofErr w:type="spellEnd"/>
            <w:r w:rsidRPr="00EE1C8E">
              <w:rPr>
                <w:rFonts w:ascii="Times" w:hAnsi="Times"/>
                <w:lang w:val="fr-FR"/>
              </w:rPr>
              <w:t xml:space="preserve"> sauf sur </w:t>
            </w:r>
            <w:proofErr w:type="spellStart"/>
            <w:r w:rsidRPr="00EE1C8E">
              <w:rPr>
                <w:rFonts w:ascii="Times" w:hAnsi="Times"/>
                <w:lang w:val="fr-FR"/>
              </w:rPr>
              <w:t>décision</w:t>
            </w:r>
            <w:proofErr w:type="spellEnd"/>
            <w:r w:rsidRPr="00EE1C8E">
              <w:rPr>
                <w:rFonts w:ascii="Times" w:hAnsi="Times"/>
                <w:lang w:val="fr-FR"/>
              </w:rPr>
              <w:t xml:space="preserve"> motivée du Secrétaire permanent de</w:t>
            </w:r>
            <w:r w:rsidRPr="00EE1C8E">
              <w:rPr>
                <w:lang w:val="fr-FR"/>
              </w:rPr>
              <w:t xml:space="preserve"> l’Autorité de régulation de la commande publique</w:t>
            </w:r>
            <w:r w:rsidRPr="00EE1C8E">
              <w:rPr>
                <w:rFonts w:ascii="Times" w:hAnsi="Times"/>
                <w:lang w:val="fr-FR"/>
              </w:rPr>
              <w:t xml:space="preserve">. Une </w:t>
            </w:r>
            <w:proofErr w:type="spellStart"/>
            <w:r w:rsidRPr="00EE1C8E">
              <w:rPr>
                <w:rFonts w:ascii="Times" w:hAnsi="Times"/>
                <w:lang w:val="fr-FR"/>
              </w:rPr>
              <w:t>dérogation</w:t>
            </w:r>
            <w:proofErr w:type="spellEnd"/>
            <w:r w:rsidRPr="00EE1C8E">
              <w:rPr>
                <w:rFonts w:ascii="Times" w:hAnsi="Times"/>
                <w:lang w:val="fr-FR"/>
              </w:rPr>
              <w:t xml:space="preserve"> peut </w:t>
            </w:r>
            <w:proofErr w:type="spellStart"/>
            <w:r w:rsidRPr="00EE1C8E">
              <w:rPr>
                <w:rFonts w:ascii="Times" w:hAnsi="Times"/>
                <w:lang w:val="fr-FR"/>
              </w:rPr>
              <w:t>être</w:t>
            </w:r>
            <w:proofErr w:type="spellEnd"/>
            <w:r w:rsidRPr="00EE1C8E">
              <w:rPr>
                <w:rFonts w:ascii="Times" w:hAnsi="Times"/>
                <w:lang w:val="fr-FR"/>
              </w:rPr>
              <w:t xml:space="preserve"> </w:t>
            </w:r>
            <w:proofErr w:type="spellStart"/>
            <w:r w:rsidRPr="00EE1C8E">
              <w:rPr>
                <w:rFonts w:ascii="Times" w:hAnsi="Times"/>
                <w:lang w:val="fr-FR"/>
              </w:rPr>
              <w:t>accordée</w:t>
            </w:r>
            <w:proofErr w:type="spellEnd"/>
            <w:r w:rsidRPr="00EE1C8E">
              <w:rPr>
                <w:rFonts w:ascii="Times" w:hAnsi="Times"/>
                <w:lang w:val="fr-FR"/>
              </w:rPr>
              <w:t xml:space="preserve"> par le </w:t>
            </w:r>
            <w:proofErr w:type="spellStart"/>
            <w:r w:rsidRPr="00EE1C8E">
              <w:rPr>
                <w:rFonts w:ascii="Times" w:hAnsi="Times"/>
                <w:lang w:val="fr-FR"/>
              </w:rPr>
              <w:t>Secrétaire</w:t>
            </w:r>
            <w:proofErr w:type="spellEnd"/>
            <w:r w:rsidRPr="00EE1C8E">
              <w:rPr>
                <w:rFonts w:ascii="Times" w:hAnsi="Times"/>
                <w:lang w:val="fr-FR"/>
              </w:rPr>
              <w:t xml:space="preserve"> permanent lorsque les réponses des structures impliquées ou la réalisation de l’enquête nécessitent un délai supplémentaire.</w:t>
            </w:r>
          </w:p>
        </w:tc>
      </w:tr>
      <w:tr w:rsidR="00C17183" w:rsidRPr="00F169AD" w14:paraId="3DC9E422" w14:textId="77777777" w:rsidTr="008253FD">
        <w:tc>
          <w:tcPr>
            <w:tcW w:w="2533" w:type="dxa"/>
          </w:tcPr>
          <w:p w14:paraId="439AF3FA" w14:textId="77777777" w:rsidR="00C17183" w:rsidRPr="00F169AD" w:rsidRDefault="00C17183" w:rsidP="00091BBB">
            <w:pPr>
              <w:numPr>
                <w:ilvl w:val="0"/>
                <w:numId w:val="21"/>
              </w:numPr>
              <w:tabs>
                <w:tab w:val="left" w:pos="259"/>
              </w:tabs>
              <w:spacing w:before="80" w:after="80"/>
              <w:jc w:val="center"/>
              <w:rPr>
                <w:b/>
              </w:rPr>
            </w:pPr>
            <w:r w:rsidRPr="00F169AD">
              <w:rPr>
                <w:rFonts w:ascii="Times New Roman Bold" w:hAnsi="Times New Roman Bold"/>
                <w:b/>
              </w:rPr>
              <w:t>N</w:t>
            </w:r>
            <w:r w:rsidRPr="00F169AD">
              <w:rPr>
                <w:rFonts w:ascii="Times New Roman Bold" w:hAnsi="Times New Roman Bold" w:hint="eastAsia"/>
                <w:b/>
              </w:rPr>
              <w:t>é</w:t>
            </w:r>
            <w:r w:rsidRPr="00F169AD">
              <w:rPr>
                <w:rFonts w:ascii="Times New Roman Bold" w:hAnsi="Times New Roman Bold"/>
                <w:b/>
              </w:rPr>
              <w:t>gociations</w:t>
            </w:r>
          </w:p>
        </w:tc>
        <w:tc>
          <w:tcPr>
            <w:tcW w:w="7110" w:type="dxa"/>
          </w:tcPr>
          <w:p w14:paraId="2A8EA7D8" w14:textId="5D296365" w:rsidR="00C17183" w:rsidRPr="00F169AD" w:rsidRDefault="00A85F94" w:rsidP="00605FDB">
            <w:pPr>
              <w:pStyle w:val="Header3-Paragraph"/>
              <w:numPr>
                <w:ilvl w:val="1"/>
                <w:numId w:val="21"/>
              </w:numPr>
              <w:tabs>
                <w:tab w:val="left" w:pos="708"/>
              </w:tabs>
              <w:overflowPunct/>
              <w:autoSpaceDE/>
              <w:adjustRightInd/>
              <w:spacing w:before="80" w:after="80"/>
              <w:textAlignment w:val="auto"/>
              <w:rPr>
                <w:lang w:val="fr-FR"/>
              </w:rPr>
            </w:pPr>
            <w:r>
              <w:rPr>
                <w:lang w:val="fr-FR"/>
              </w:rPr>
              <w:t xml:space="preserve">Les négociations sont conduites par une commission composée </w:t>
            </w:r>
            <w:r w:rsidRPr="005C4698">
              <w:rPr>
                <w:lang w:val="fr-FR"/>
              </w:rPr>
              <w:t xml:space="preserve">conformément </w:t>
            </w:r>
            <w:r>
              <w:rPr>
                <w:lang w:val="fr-FR"/>
              </w:rPr>
              <w:t>aux dispositions de</w:t>
            </w:r>
            <w:r w:rsidRPr="005C4698">
              <w:rPr>
                <w:lang w:val="fr-FR"/>
              </w:rPr>
              <w:t xml:space="preserve"> l’article </w:t>
            </w:r>
            <w:r>
              <w:rPr>
                <w:lang w:val="fr-FR"/>
              </w:rPr>
              <w:t>129</w:t>
            </w:r>
            <w:r w:rsidRPr="005C4698">
              <w:rPr>
                <w:lang w:val="fr-FR"/>
              </w:rPr>
              <w:t xml:space="preserve"> du </w:t>
            </w:r>
            <w:r w:rsidRPr="00605FDB">
              <w:rPr>
                <w:lang w:val="fr-FR"/>
              </w:rPr>
              <w:t>décret n°2024-1748/PRES/PM/MEF du 31 décembre 2024 portant procédures de passation, d’exécution et de règlement des marchés publics</w:t>
            </w:r>
            <w:r>
              <w:rPr>
                <w:lang w:val="fr-FR"/>
              </w:rPr>
              <w:t xml:space="preserve">. Elles </w:t>
            </w:r>
            <w:r w:rsidR="00ED4521">
              <w:rPr>
                <w:lang w:val="fr-FR"/>
              </w:rPr>
              <w:t>ont</w:t>
            </w:r>
            <w:r w:rsidR="00ED4521" w:rsidRPr="00F169AD">
              <w:rPr>
                <w:lang w:val="fr-FR"/>
              </w:rPr>
              <w:t xml:space="preserve"> </w:t>
            </w:r>
            <w:r w:rsidR="00C17183" w:rsidRPr="00F169AD">
              <w:rPr>
                <w:lang w:val="fr-FR"/>
              </w:rPr>
              <w:t xml:space="preserve">lieu à l’adresse indiquée dans les Données particulières. Le </w:t>
            </w:r>
            <w:r w:rsidR="00BE2B15" w:rsidRPr="00F169AD">
              <w:rPr>
                <w:lang w:val="fr-FR"/>
              </w:rPr>
              <w:t>Soumissionnaire</w:t>
            </w:r>
            <w:r w:rsidR="00D83403" w:rsidRPr="00F169AD">
              <w:rPr>
                <w:lang w:val="fr-FR"/>
              </w:rPr>
              <w:t xml:space="preserve"> </w:t>
            </w:r>
            <w:r w:rsidR="00C17183" w:rsidRPr="00F169AD">
              <w:rPr>
                <w:lang w:val="fr-FR"/>
              </w:rPr>
              <w:t xml:space="preserve">invité confirmera, à titre de condition préalable au début des négociations, la disponibilité de tout son personnel clé. Si cette condition n’est pas remplie, l’Autorité contractante </w:t>
            </w:r>
            <w:r w:rsidR="00ED4521">
              <w:rPr>
                <w:lang w:val="fr-FR"/>
              </w:rPr>
              <w:t>a</w:t>
            </w:r>
            <w:r w:rsidR="00ED4521" w:rsidRPr="00F169AD">
              <w:rPr>
                <w:lang w:val="fr-FR"/>
              </w:rPr>
              <w:t xml:space="preserve"> </w:t>
            </w:r>
            <w:r w:rsidR="00C17183" w:rsidRPr="00F169AD">
              <w:rPr>
                <w:lang w:val="fr-FR"/>
              </w:rPr>
              <w:t xml:space="preserve">le droit de rejeter ce </w:t>
            </w:r>
            <w:r w:rsidR="00943BB8" w:rsidRPr="00F169AD">
              <w:rPr>
                <w:lang w:val="fr-FR"/>
              </w:rPr>
              <w:t>Soumissionnaire</w:t>
            </w:r>
            <w:r w:rsidR="00D83403" w:rsidRPr="00F169AD">
              <w:rPr>
                <w:lang w:val="fr-FR"/>
              </w:rPr>
              <w:t xml:space="preserve"> </w:t>
            </w:r>
            <w:r w:rsidR="00C17183" w:rsidRPr="00F169AD">
              <w:rPr>
                <w:lang w:val="fr-FR"/>
              </w:rPr>
              <w:t xml:space="preserve">et d’entamer des négociations avec le </w:t>
            </w:r>
            <w:r w:rsidR="00BE2B15" w:rsidRPr="00F169AD">
              <w:rPr>
                <w:lang w:val="fr-FR"/>
              </w:rPr>
              <w:t>Soumissionnaire</w:t>
            </w:r>
            <w:r w:rsidR="00D83403" w:rsidRPr="00F169AD">
              <w:rPr>
                <w:lang w:val="fr-FR"/>
              </w:rPr>
              <w:t xml:space="preserve"> </w:t>
            </w:r>
            <w:r w:rsidR="00C17183" w:rsidRPr="00F169AD">
              <w:rPr>
                <w:lang w:val="fr-FR"/>
              </w:rPr>
              <w:t xml:space="preserve">sélectionné en deuxième position. Les représentants qui mèneront les négociations au nom du </w:t>
            </w:r>
            <w:r w:rsidR="00577BD1" w:rsidRPr="00F169AD">
              <w:rPr>
                <w:lang w:val="fr-FR"/>
              </w:rPr>
              <w:t xml:space="preserve">Soumissionnaire </w:t>
            </w:r>
            <w:r w:rsidR="00C17183" w:rsidRPr="00F169AD">
              <w:rPr>
                <w:lang w:val="fr-FR"/>
              </w:rPr>
              <w:t>devront être pourvus d’une autorisation écrite les habilitant à négocier et à conclure un marché.</w:t>
            </w:r>
          </w:p>
        </w:tc>
      </w:tr>
      <w:tr w:rsidR="00C17183" w:rsidRPr="00F169AD" w14:paraId="0EE4EC42" w14:textId="77777777" w:rsidTr="008253FD">
        <w:tc>
          <w:tcPr>
            <w:tcW w:w="2533" w:type="dxa"/>
          </w:tcPr>
          <w:p w14:paraId="0541BDF4" w14:textId="77777777" w:rsidR="00C17183" w:rsidRPr="00F169AD" w:rsidRDefault="00C17183" w:rsidP="00605FDB">
            <w:pPr>
              <w:tabs>
                <w:tab w:val="left" w:pos="259"/>
              </w:tabs>
              <w:spacing w:before="80" w:after="80"/>
              <w:jc w:val="center"/>
              <w:rPr>
                <w:b/>
              </w:rPr>
            </w:pPr>
            <w:r w:rsidRPr="00F169AD">
              <w:rPr>
                <w:b/>
              </w:rPr>
              <w:t>Négociations techniques</w:t>
            </w:r>
          </w:p>
          <w:p w14:paraId="4620E5B3" w14:textId="77777777" w:rsidR="00C17183" w:rsidRPr="00F169AD" w:rsidRDefault="00C17183" w:rsidP="002957D8">
            <w:pPr>
              <w:tabs>
                <w:tab w:val="left" w:pos="259"/>
              </w:tabs>
              <w:spacing w:before="80" w:after="80"/>
              <w:ind w:left="259" w:hanging="259"/>
              <w:jc w:val="center"/>
              <w:rPr>
                <w:b/>
              </w:rPr>
            </w:pPr>
          </w:p>
        </w:tc>
        <w:tc>
          <w:tcPr>
            <w:tcW w:w="7110" w:type="dxa"/>
          </w:tcPr>
          <w:p w14:paraId="7718D65F" w14:textId="271458FA" w:rsidR="00C17183" w:rsidRPr="00F169AD" w:rsidRDefault="00C17183" w:rsidP="00605FD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Les négociations comporteront une discussion de la Proposition technique</w:t>
            </w:r>
            <w:r w:rsidR="00ED4521">
              <w:rPr>
                <w:lang w:val="fr-FR"/>
              </w:rPr>
              <w:t xml:space="preserve"> notamment </w:t>
            </w:r>
            <w:r w:rsidRPr="00F169AD">
              <w:rPr>
                <w:lang w:val="fr-FR"/>
              </w:rPr>
              <w:t xml:space="preserve">la conception et la méthodologie proposées, </w:t>
            </w:r>
            <w:r w:rsidR="00DB22A1">
              <w:rPr>
                <w:lang w:val="fr-FR"/>
              </w:rPr>
              <w:t>le</w:t>
            </w:r>
            <w:r w:rsidRPr="00F169AD">
              <w:rPr>
                <w:lang w:val="fr-FR"/>
              </w:rPr>
              <w:t xml:space="preserve"> plan de travail, la dotation en personnel clé et toute suggestion faite par le </w:t>
            </w:r>
            <w:r w:rsidR="00577BD1" w:rsidRPr="00F169AD">
              <w:rPr>
                <w:lang w:val="fr-FR"/>
              </w:rPr>
              <w:t>Soumissionnaire</w:t>
            </w:r>
            <w:r w:rsidR="00D83403" w:rsidRPr="00F169AD">
              <w:rPr>
                <w:lang w:val="fr-FR"/>
              </w:rPr>
              <w:t xml:space="preserve"> </w:t>
            </w:r>
            <w:r w:rsidRPr="00F169AD">
              <w:rPr>
                <w:lang w:val="fr-FR"/>
              </w:rPr>
              <w:t xml:space="preserve">pour améliorer les Termes de référence. L’Autorité contractante et le </w:t>
            </w:r>
            <w:r w:rsidR="00BE2B15" w:rsidRPr="00F169AD">
              <w:rPr>
                <w:lang w:val="fr-FR"/>
              </w:rPr>
              <w:t xml:space="preserve">Soumissionnaire </w:t>
            </w:r>
            <w:r w:rsidRPr="00F169AD">
              <w:rPr>
                <w:lang w:val="fr-FR"/>
              </w:rPr>
              <w:t xml:space="preserve">mettront ensuite au point les Termes de référence finalisés, la dotation en </w:t>
            </w:r>
            <w:r w:rsidRPr="00F169AD">
              <w:rPr>
                <w:lang w:val="fr-FR"/>
              </w:rPr>
              <w:lastRenderedPageBreak/>
              <w:t>personnel clé, le calendrier de travail, les aspects logistiques et les conditions d’établissement des rapports. Ces documents seront ensuite intégrés à la « Description des Prestations », qui fera partie du marché. Il faudra veiller tout particulièrement à préciser la contribution de l’Autorité contractante en matière d’intrants et de moyens matériels visant à assurer la bonne exécution de la mission. L’Autorité contractante préparera</w:t>
            </w:r>
            <w:r w:rsidR="00D83403" w:rsidRPr="00F169AD">
              <w:rPr>
                <w:lang w:val="fr-FR"/>
              </w:rPr>
              <w:t xml:space="preserve"> </w:t>
            </w:r>
            <w:r w:rsidRPr="00F169AD">
              <w:rPr>
                <w:lang w:val="fr-FR"/>
              </w:rPr>
              <w:t>un</w:t>
            </w:r>
            <w:r w:rsidR="00D83403" w:rsidRPr="00F169AD">
              <w:rPr>
                <w:lang w:val="fr-FR"/>
              </w:rPr>
              <w:t xml:space="preserve"> </w:t>
            </w:r>
            <w:r w:rsidRPr="00F169AD">
              <w:rPr>
                <w:lang w:val="fr-FR"/>
              </w:rPr>
              <w:t xml:space="preserve">procès-verbal des négociations qui sera signé par l’Autorité contractante et par le </w:t>
            </w:r>
            <w:r w:rsidR="00577BD1" w:rsidRPr="00F169AD">
              <w:rPr>
                <w:lang w:val="fr-FR"/>
              </w:rPr>
              <w:t>Soumissionnaire</w:t>
            </w:r>
            <w:r w:rsidRPr="00F169AD">
              <w:rPr>
                <w:lang w:val="fr-FR"/>
              </w:rPr>
              <w:t>.</w:t>
            </w:r>
          </w:p>
        </w:tc>
      </w:tr>
      <w:tr w:rsidR="00C17183" w:rsidRPr="00F169AD" w14:paraId="4BE0A108" w14:textId="77777777" w:rsidTr="008253FD">
        <w:tc>
          <w:tcPr>
            <w:tcW w:w="2533" w:type="dxa"/>
          </w:tcPr>
          <w:p w14:paraId="7F484942" w14:textId="77777777" w:rsidR="00C17183" w:rsidRPr="00F169AD" w:rsidRDefault="00C17183" w:rsidP="00605FDB">
            <w:pPr>
              <w:spacing w:before="80" w:after="80"/>
              <w:jc w:val="center"/>
              <w:rPr>
                <w:b/>
              </w:rPr>
            </w:pPr>
            <w:r w:rsidRPr="00F169AD">
              <w:rPr>
                <w:b/>
              </w:rPr>
              <w:lastRenderedPageBreak/>
              <w:t>Négociations financières</w:t>
            </w:r>
          </w:p>
        </w:tc>
        <w:tc>
          <w:tcPr>
            <w:tcW w:w="7110" w:type="dxa"/>
          </w:tcPr>
          <w:p w14:paraId="1D5E75F9" w14:textId="17A2635B" w:rsidR="00D83403" w:rsidRPr="00605FDB" w:rsidRDefault="00C17183" w:rsidP="00605FD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Les négociations reflèteront l’impact des modifications techniques convenues sur le coût des prestations de services. Sauf circonstances exceptionnelles, en cas de Sélection qualité</w:t>
            </w:r>
            <w:r w:rsidRPr="00F169AD">
              <w:rPr>
                <w:lang w:val="fr-FR"/>
              </w:rPr>
              <w:noBreakHyphen/>
              <w:t xml:space="preserve">coût, de Sélection dans le cadre d’un budget prédéterminé ou de Sélection au moindre coût, les négociations financières ne porteront ni sur les taux de rémunération du personnel, ni sur les autres taux unitaires. En cas de sélection sur la base de la qualité seule, le </w:t>
            </w:r>
            <w:r w:rsidR="00577BD1" w:rsidRPr="00F169AD">
              <w:rPr>
                <w:lang w:val="fr-FR"/>
              </w:rPr>
              <w:t>Soumissionnaire</w:t>
            </w:r>
            <w:r w:rsidRPr="00F169AD">
              <w:rPr>
                <w:lang w:val="fr-FR"/>
              </w:rPr>
              <w:t xml:space="preserve"> fournira</w:t>
            </w:r>
            <w:r w:rsidR="00CF6654" w:rsidRPr="00F169AD">
              <w:rPr>
                <w:lang w:val="fr-FR"/>
              </w:rPr>
              <w:t xml:space="preserve"> </w:t>
            </w:r>
            <w:r w:rsidRPr="00F169AD">
              <w:rPr>
                <w:lang w:val="fr-FR"/>
              </w:rPr>
              <w:t xml:space="preserve">à l’Autorité contractante les renseignements sur les taux de rémunération et autres coûts qui sont demandés dans l’Annexe à la Section </w:t>
            </w:r>
            <w:r w:rsidR="00387FCF">
              <w:rPr>
                <w:lang w:val="fr-FR"/>
              </w:rPr>
              <w:t>4</w:t>
            </w:r>
            <w:r w:rsidRPr="00F169AD">
              <w:rPr>
                <w:lang w:val="fr-FR"/>
              </w:rPr>
              <w:t xml:space="preserve"> – Proposition financière – Formulaire type de cette </w:t>
            </w:r>
            <w:r w:rsidR="0042462B">
              <w:rPr>
                <w:lang w:val="fr-FR"/>
              </w:rPr>
              <w:t>DPRO</w:t>
            </w:r>
            <w:r w:rsidRPr="00F169AD">
              <w:rPr>
                <w:lang w:val="fr-FR"/>
              </w:rPr>
              <w:t>.</w:t>
            </w:r>
          </w:p>
        </w:tc>
      </w:tr>
      <w:tr w:rsidR="00C17183" w:rsidRPr="00F169AD" w14:paraId="5331084E" w14:textId="77777777" w:rsidTr="008253FD">
        <w:tc>
          <w:tcPr>
            <w:tcW w:w="2533" w:type="dxa"/>
          </w:tcPr>
          <w:p w14:paraId="038E8601" w14:textId="77777777" w:rsidR="00C17183" w:rsidRPr="00F169AD" w:rsidRDefault="00C17183" w:rsidP="00605FDB">
            <w:pPr>
              <w:tabs>
                <w:tab w:val="left" w:pos="259"/>
              </w:tabs>
              <w:spacing w:before="80" w:after="80"/>
              <w:ind w:left="259" w:hanging="259"/>
              <w:jc w:val="center"/>
              <w:rPr>
                <w:b/>
              </w:rPr>
            </w:pPr>
            <w:r w:rsidRPr="00F169AD">
              <w:rPr>
                <w:b/>
              </w:rPr>
              <w:t>Disponibilité du personnel clé</w:t>
            </w:r>
          </w:p>
        </w:tc>
        <w:tc>
          <w:tcPr>
            <w:tcW w:w="7110" w:type="dxa"/>
          </w:tcPr>
          <w:p w14:paraId="0DB77C87" w14:textId="66782F48" w:rsidR="00C17183" w:rsidRPr="00F169AD" w:rsidRDefault="00C17183" w:rsidP="00605FD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 xml:space="preserve">Ayant fondé son choix du </w:t>
            </w:r>
            <w:r w:rsidR="00577BD1" w:rsidRPr="00F169AD">
              <w:rPr>
                <w:lang w:val="fr-FR"/>
              </w:rPr>
              <w:t>Soumissionnaire</w:t>
            </w:r>
            <w:r w:rsidRPr="00F169AD">
              <w:rPr>
                <w:lang w:val="fr-FR"/>
              </w:rPr>
              <w:t xml:space="preserve">, </w:t>
            </w:r>
            <w:r w:rsidR="008253FD" w:rsidRPr="00F169AD">
              <w:rPr>
                <w:lang w:val="fr-FR"/>
              </w:rPr>
              <w:t>entre autres</w:t>
            </w:r>
            <w:r w:rsidRPr="00F169AD">
              <w:rPr>
                <w:lang w:val="fr-FR"/>
              </w:rPr>
              <w:t xml:space="preserve">, sur une évaluation du personnel clé proposé, l’Autorité contractante entend négocier le marché sur la base des experts dont les noms figurent dans la Proposition. Préalablement à la négociation du marché, l’Autorité contractante demande l’assurance que ces experts sont effectivement disponibles. Il ne prendra en considération aucun remplacement de ce personnel durant les négociations, à moins que les deux parties ne conviennent que ce remplacement a été rendu inévitable par un trop grand retard du processus de sélection, ou pour des raisons telles qu’incapacité pour raisons médicales ou décès. Si tel n’est pas le cas, et s’il est établi que le </w:t>
            </w:r>
            <w:r w:rsidR="00577BD1" w:rsidRPr="00F169AD">
              <w:rPr>
                <w:lang w:val="fr-FR"/>
              </w:rPr>
              <w:t>Soumissionnaire</w:t>
            </w:r>
            <w:r w:rsidR="00D83403" w:rsidRPr="00F169AD">
              <w:rPr>
                <w:lang w:val="fr-FR"/>
              </w:rPr>
              <w:t xml:space="preserve"> </w:t>
            </w:r>
            <w:r w:rsidRPr="00F169AD">
              <w:rPr>
                <w:lang w:val="fr-FR"/>
              </w:rPr>
              <w:t xml:space="preserve">a proposé une personne clé sans s’être assuré de sa disponibilité, le </w:t>
            </w:r>
            <w:r w:rsidR="00577BD1" w:rsidRPr="00F169AD">
              <w:rPr>
                <w:lang w:val="fr-FR"/>
              </w:rPr>
              <w:t>Soumissionnaire</w:t>
            </w:r>
            <w:r w:rsidR="00D83403" w:rsidRPr="00F169AD">
              <w:rPr>
                <w:lang w:val="fr-FR"/>
              </w:rPr>
              <w:t xml:space="preserve"> </w:t>
            </w:r>
            <w:r w:rsidRPr="00F169AD">
              <w:rPr>
                <w:lang w:val="fr-FR"/>
              </w:rPr>
              <w:t>peut être disqualifié. Tout remplaçant proposé devra avoir des compétences égales ou supérieures et une expérience équivalente à celle d</w:t>
            </w:r>
            <w:r w:rsidR="00DB22A1">
              <w:rPr>
                <w:lang w:val="fr-FR"/>
              </w:rPr>
              <w:t>e l’expert</w:t>
            </w:r>
            <w:r w:rsidR="00A85F94">
              <w:rPr>
                <w:lang w:val="fr-FR"/>
              </w:rPr>
              <w:t xml:space="preserve"> </w:t>
            </w:r>
            <w:r w:rsidRPr="00F169AD">
              <w:rPr>
                <w:lang w:val="fr-FR"/>
              </w:rPr>
              <w:t>origin</w:t>
            </w:r>
            <w:r w:rsidR="00A85F94">
              <w:rPr>
                <w:lang w:val="fr-FR"/>
              </w:rPr>
              <w:t>e</w:t>
            </w:r>
            <w:r w:rsidRPr="00F169AD">
              <w:rPr>
                <w:lang w:val="fr-FR"/>
              </w:rPr>
              <w:t xml:space="preserve">l, et devra être présenté par le </w:t>
            </w:r>
            <w:r w:rsidR="00577BD1" w:rsidRPr="00F169AD">
              <w:rPr>
                <w:lang w:val="fr-FR"/>
              </w:rPr>
              <w:t>Soumissionnaire</w:t>
            </w:r>
            <w:r w:rsidR="00D83403" w:rsidRPr="00F169AD">
              <w:rPr>
                <w:lang w:val="fr-FR"/>
              </w:rPr>
              <w:t xml:space="preserve"> </w:t>
            </w:r>
            <w:r w:rsidRPr="00F169AD">
              <w:rPr>
                <w:lang w:val="fr-FR"/>
              </w:rPr>
              <w:t>dans les délais spécifiés dans la lettre d’invitation à négocier ; le prix demandé pour un remplaçant ne pourra être supérieur au prix demandé pour le personnel remplacé.</w:t>
            </w:r>
          </w:p>
        </w:tc>
      </w:tr>
      <w:tr w:rsidR="00C17183" w:rsidRPr="00F169AD" w14:paraId="5052AD82" w14:textId="77777777" w:rsidTr="008253FD">
        <w:tc>
          <w:tcPr>
            <w:tcW w:w="2533" w:type="dxa"/>
          </w:tcPr>
          <w:p w14:paraId="1B187A32" w14:textId="77777777" w:rsidR="00C17183" w:rsidRPr="00F169AD" w:rsidRDefault="00C17183" w:rsidP="00136DA1">
            <w:pPr>
              <w:spacing w:before="80" w:after="80"/>
              <w:jc w:val="center"/>
              <w:rPr>
                <w:b/>
              </w:rPr>
            </w:pPr>
            <w:r w:rsidRPr="00F169AD">
              <w:rPr>
                <w:b/>
              </w:rPr>
              <w:t>Conclusion des négociations</w:t>
            </w:r>
          </w:p>
        </w:tc>
        <w:tc>
          <w:tcPr>
            <w:tcW w:w="7110" w:type="dxa"/>
          </w:tcPr>
          <w:p w14:paraId="15148C2F" w14:textId="4EB72BA9" w:rsidR="00C17183" w:rsidRPr="00F169AD" w:rsidRDefault="00C17183" w:rsidP="00605FDB">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Les négociations s</w:t>
            </w:r>
            <w:r w:rsidR="00A85F94">
              <w:rPr>
                <w:lang w:val="fr-FR"/>
              </w:rPr>
              <w:t xml:space="preserve">eront sanctionnées par un </w:t>
            </w:r>
            <w:r w:rsidR="00FC55A8">
              <w:rPr>
                <w:lang w:val="fr-FR"/>
              </w:rPr>
              <w:t>rapport signé</w:t>
            </w:r>
            <w:r w:rsidR="00A85F94">
              <w:rPr>
                <w:lang w:val="fr-FR"/>
              </w:rPr>
              <w:t xml:space="preserve"> par tous les membres</w:t>
            </w:r>
            <w:r w:rsidR="00790728">
              <w:rPr>
                <w:lang w:val="fr-FR"/>
              </w:rPr>
              <w:t xml:space="preserve"> de la Commission de négociation</w:t>
            </w:r>
            <w:r w:rsidRPr="00F169AD">
              <w:rPr>
                <w:lang w:val="fr-FR"/>
              </w:rPr>
              <w:t xml:space="preserve">. </w:t>
            </w:r>
            <w:r w:rsidR="00A85F94">
              <w:rPr>
                <w:lang w:val="fr-FR"/>
              </w:rPr>
              <w:t xml:space="preserve">En tout état de cause, la signature des </w:t>
            </w:r>
            <w:r w:rsidR="008F26FE">
              <w:rPr>
                <w:lang w:val="fr-FR"/>
              </w:rPr>
              <w:t>représentants</w:t>
            </w:r>
            <w:r w:rsidR="00A85F94">
              <w:rPr>
                <w:lang w:val="fr-FR"/>
              </w:rPr>
              <w:t xml:space="preserve"> habilités des parties est obligatoire. Le procès-verbal indiquera les conclusions de tous les points qui ont fait l’objet de négociation.</w:t>
            </w:r>
            <w:r w:rsidRPr="00F169AD">
              <w:rPr>
                <w:lang w:val="fr-FR"/>
              </w:rPr>
              <w:t xml:space="preserve"> Si les négociations échouent,</w:t>
            </w:r>
            <w:r w:rsidR="00A85F94">
              <w:rPr>
                <w:lang w:val="fr-FR"/>
              </w:rPr>
              <w:t xml:space="preserve"> l</w:t>
            </w:r>
            <w:r w:rsidRPr="00F169AD">
              <w:rPr>
                <w:lang w:val="fr-FR"/>
              </w:rPr>
              <w:t xml:space="preserve">’Autorité contractante invitera le </w:t>
            </w:r>
            <w:r w:rsidR="00577BD1" w:rsidRPr="00F169AD">
              <w:rPr>
                <w:lang w:val="fr-FR"/>
              </w:rPr>
              <w:t>Soumissionnaire</w:t>
            </w:r>
            <w:r w:rsidR="00D83403" w:rsidRPr="00F169AD">
              <w:rPr>
                <w:lang w:val="fr-FR"/>
              </w:rPr>
              <w:t xml:space="preserve"> </w:t>
            </w:r>
            <w:r w:rsidRPr="00F169AD">
              <w:rPr>
                <w:lang w:val="fr-FR"/>
              </w:rPr>
              <w:t>dont la proposition a été classée en deuxième position à des négociations.</w:t>
            </w:r>
            <w:r w:rsidR="00DB22A1">
              <w:rPr>
                <w:lang w:val="fr-FR"/>
              </w:rPr>
              <w:t xml:space="preserve"> L’autorité contractante ne pourra en aucun cas revenir sur une négociation close.</w:t>
            </w:r>
          </w:p>
        </w:tc>
      </w:tr>
      <w:tr w:rsidR="00C17183" w:rsidRPr="00F169AD" w14:paraId="312AABA8" w14:textId="77777777" w:rsidTr="008253FD">
        <w:tc>
          <w:tcPr>
            <w:tcW w:w="2533" w:type="dxa"/>
          </w:tcPr>
          <w:p w14:paraId="0ED7242E" w14:textId="77777777" w:rsidR="00C17183" w:rsidRPr="00F169AD" w:rsidRDefault="00C17183" w:rsidP="00091BBB">
            <w:pPr>
              <w:numPr>
                <w:ilvl w:val="0"/>
                <w:numId w:val="21"/>
              </w:numPr>
              <w:tabs>
                <w:tab w:val="left" w:pos="259"/>
              </w:tabs>
              <w:spacing w:before="80" w:after="80"/>
              <w:jc w:val="both"/>
              <w:rPr>
                <w:b/>
              </w:rPr>
            </w:pPr>
            <w:bookmarkStart w:id="14" w:name="_Toc190767454"/>
            <w:r w:rsidRPr="00F169AD">
              <w:rPr>
                <w:b/>
              </w:rPr>
              <w:lastRenderedPageBreak/>
              <w:t>Signature du Marché</w:t>
            </w:r>
            <w:bookmarkEnd w:id="14"/>
          </w:p>
        </w:tc>
        <w:tc>
          <w:tcPr>
            <w:tcW w:w="7110" w:type="dxa"/>
          </w:tcPr>
          <w:p w14:paraId="6E93A4EB" w14:textId="6CCFBCB9" w:rsidR="00C17183" w:rsidRPr="00F169AD" w:rsidRDefault="00C17183" w:rsidP="002957D8">
            <w:pPr>
              <w:pStyle w:val="Header3-Paragraph"/>
              <w:overflowPunct/>
              <w:autoSpaceDE/>
              <w:autoSpaceDN/>
              <w:adjustRightInd/>
              <w:spacing w:before="80" w:after="80"/>
              <w:ind w:left="0" w:firstLine="0"/>
              <w:textAlignment w:val="auto"/>
              <w:rPr>
                <w:lang w:val="fr-FR"/>
              </w:rPr>
            </w:pPr>
            <w:r w:rsidRPr="00A85F94">
              <w:rPr>
                <w:lang w:val="fr-FR"/>
              </w:rPr>
              <w:t xml:space="preserve">L’Autorité contractante enverra au </w:t>
            </w:r>
            <w:r w:rsidR="00577BD1" w:rsidRPr="00A85F94">
              <w:rPr>
                <w:lang w:val="fr-FR"/>
              </w:rPr>
              <w:t>Soumissionnaire</w:t>
            </w:r>
            <w:r w:rsidR="00863D8F" w:rsidRPr="00A85F94">
              <w:rPr>
                <w:lang w:val="fr-FR"/>
              </w:rPr>
              <w:t xml:space="preserve"> </w:t>
            </w:r>
            <w:r w:rsidRPr="00A85F94">
              <w:rPr>
                <w:lang w:val="fr-FR"/>
              </w:rPr>
              <w:t xml:space="preserve">retenu le </w:t>
            </w:r>
            <w:r w:rsidR="00A85F94" w:rsidRPr="00A85F94">
              <w:rPr>
                <w:lang w:val="fr-FR"/>
              </w:rPr>
              <w:t xml:space="preserve">projet du </w:t>
            </w:r>
            <w:r w:rsidRPr="00A85F94">
              <w:rPr>
                <w:lang w:val="fr-FR"/>
              </w:rPr>
              <w:t>Marché.</w:t>
            </w:r>
            <w:r w:rsidR="00863D8F" w:rsidRPr="00A85F94">
              <w:rPr>
                <w:lang w:val="fr-FR"/>
              </w:rPr>
              <w:t xml:space="preserve"> </w:t>
            </w:r>
            <w:r w:rsidRPr="00A85F94">
              <w:rPr>
                <w:lang w:val="fr-FR"/>
              </w:rPr>
              <w:t xml:space="preserve">Dans les </w:t>
            </w:r>
            <w:r w:rsidR="002433DA" w:rsidRPr="005C4698">
              <w:rPr>
                <w:lang w:val="fr-FR"/>
              </w:rPr>
              <w:t>trois</w:t>
            </w:r>
            <w:r w:rsidRPr="002433DA">
              <w:rPr>
                <w:lang w:val="fr-FR"/>
              </w:rPr>
              <w:t xml:space="preserve"> (</w:t>
            </w:r>
            <w:r w:rsidR="002433DA" w:rsidRPr="005C4698">
              <w:rPr>
                <w:lang w:val="fr-FR"/>
              </w:rPr>
              <w:t>3</w:t>
            </w:r>
            <w:r w:rsidRPr="002433DA">
              <w:rPr>
                <w:lang w:val="fr-FR"/>
              </w:rPr>
              <w:t>)</w:t>
            </w:r>
            <w:r w:rsidRPr="00A85F94">
              <w:rPr>
                <w:lang w:val="fr-FR"/>
              </w:rPr>
              <w:t xml:space="preserve"> jours suivant la réception du</w:t>
            </w:r>
            <w:r w:rsidR="00A85F94" w:rsidRPr="00A85F94">
              <w:rPr>
                <w:lang w:val="fr-FR"/>
              </w:rPr>
              <w:t xml:space="preserve"> projet du</w:t>
            </w:r>
            <w:r w:rsidRPr="00A85F94">
              <w:rPr>
                <w:lang w:val="fr-FR"/>
              </w:rPr>
              <w:t xml:space="preserve"> Marché</w:t>
            </w:r>
            <w:r w:rsidR="00863D8F" w:rsidRPr="00A85F94">
              <w:rPr>
                <w:lang w:val="fr-FR"/>
              </w:rPr>
              <w:t>,</w:t>
            </w:r>
            <w:r w:rsidRPr="00A85F94">
              <w:rPr>
                <w:lang w:val="fr-FR"/>
              </w:rPr>
              <w:t xml:space="preserve"> l</w:t>
            </w:r>
            <w:r w:rsidR="00577BD1" w:rsidRPr="00A85F94">
              <w:rPr>
                <w:lang w:val="fr-FR"/>
              </w:rPr>
              <w:t>’Attributaire</w:t>
            </w:r>
            <w:r w:rsidRPr="00A85F94">
              <w:rPr>
                <w:lang w:val="fr-FR"/>
              </w:rPr>
              <w:t xml:space="preserve"> retenu le signera, le datera et le renverra à l’Autorité contractante</w:t>
            </w:r>
            <w:r w:rsidRPr="00F169AD">
              <w:rPr>
                <w:lang w:val="fr-FR"/>
              </w:rPr>
              <w:t>.</w:t>
            </w:r>
            <w:r w:rsidR="00863D8F" w:rsidRPr="00F169AD">
              <w:rPr>
                <w:lang w:val="fr-FR"/>
              </w:rPr>
              <w:t xml:space="preserve"> </w:t>
            </w:r>
            <w:r w:rsidRPr="002433DA">
              <w:rPr>
                <w:lang w:val="fr-FR"/>
              </w:rPr>
              <w:t>Avant la signature de tout marché, les services compétents des autorités contractantes doiv</w:t>
            </w:r>
            <w:r w:rsidRPr="000B743D">
              <w:rPr>
                <w:lang w:val="fr-FR"/>
              </w:rPr>
              <w:t>ent fournir à leurs co-contractants la preuve que le crédit est disponible et a été réservé.</w:t>
            </w:r>
          </w:p>
        </w:tc>
      </w:tr>
      <w:tr w:rsidR="00C17183" w:rsidRPr="00F169AD" w14:paraId="0CD9E153" w14:textId="77777777" w:rsidTr="008253FD">
        <w:tc>
          <w:tcPr>
            <w:tcW w:w="2533" w:type="dxa"/>
          </w:tcPr>
          <w:p w14:paraId="4D080F3E" w14:textId="2C196C66" w:rsidR="00C17183" w:rsidRPr="00F169AD" w:rsidRDefault="00C17183" w:rsidP="00091BBB">
            <w:pPr>
              <w:numPr>
                <w:ilvl w:val="0"/>
                <w:numId w:val="21"/>
              </w:numPr>
              <w:tabs>
                <w:tab w:val="left" w:pos="259"/>
              </w:tabs>
              <w:spacing w:before="80" w:after="80"/>
              <w:jc w:val="both"/>
              <w:rPr>
                <w:b/>
              </w:rPr>
            </w:pPr>
            <w:bookmarkStart w:id="15" w:name="_Toc438438866"/>
            <w:bookmarkStart w:id="16" w:name="_Toc438532660"/>
            <w:bookmarkStart w:id="17" w:name="_Toc438734010"/>
            <w:bookmarkStart w:id="18" w:name="_Toc438907046"/>
            <w:bookmarkStart w:id="19" w:name="_Toc438907245"/>
            <w:bookmarkStart w:id="20" w:name="_Toc156373323"/>
            <w:bookmarkStart w:id="21" w:name="_Toc188954955"/>
            <w:r w:rsidRPr="00F169AD">
              <w:rPr>
                <w:b/>
              </w:rPr>
              <w:t>Notification du Marché</w:t>
            </w:r>
            <w:bookmarkEnd w:id="15"/>
            <w:bookmarkEnd w:id="16"/>
            <w:bookmarkEnd w:id="17"/>
            <w:bookmarkEnd w:id="18"/>
            <w:bookmarkEnd w:id="19"/>
            <w:bookmarkEnd w:id="20"/>
            <w:bookmarkEnd w:id="21"/>
          </w:p>
        </w:tc>
        <w:tc>
          <w:tcPr>
            <w:tcW w:w="7110" w:type="dxa"/>
          </w:tcPr>
          <w:p w14:paraId="7BB293B8" w14:textId="2B27C41D" w:rsidR="00C17183" w:rsidRPr="00136DA1" w:rsidRDefault="00C17183" w:rsidP="00136DA1">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 xml:space="preserve">Dans </w:t>
            </w:r>
            <w:r w:rsidR="00BE4353">
              <w:rPr>
                <w:lang w:val="fr-FR"/>
              </w:rPr>
              <w:t>un délai de</w:t>
            </w:r>
            <w:r w:rsidRPr="00F169AD">
              <w:rPr>
                <w:lang w:val="fr-FR"/>
              </w:rPr>
              <w:t xml:space="preserve"> </w:t>
            </w:r>
            <w:r w:rsidR="00BE4353" w:rsidRPr="005C4698">
              <w:rPr>
                <w:lang w:val="fr-FR"/>
              </w:rPr>
              <w:t>trois</w:t>
            </w:r>
            <w:r w:rsidR="00BE4353">
              <w:rPr>
                <w:lang w:val="fr-FR"/>
              </w:rPr>
              <w:t xml:space="preserve"> (3)</w:t>
            </w:r>
            <w:r w:rsidR="00BE4353" w:rsidRPr="005C4698">
              <w:rPr>
                <w:lang w:val="fr-FR"/>
              </w:rPr>
              <w:t xml:space="preserve"> jours</w:t>
            </w:r>
            <w:r w:rsidRPr="005C4698">
              <w:rPr>
                <w:lang w:val="fr-FR"/>
              </w:rPr>
              <w:t xml:space="preserve"> après son </w:t>
            </w:r>
            <w:r w:rsidRPr="00EE1C8E">
              <w:rPr>
                <w:lang w:val="fr-FR"/>
              </w:rPr>
              <w:t>approbation par</w:t>
            </w:r>
            <w:r w:rsidRPr="00F169AD">
              <w:rPr>
                <w:lang w:val="fr-FR"/>
              </w:rPr>
              <w:t xml:space="preserve"> l’autorité compétente, le marché sera notifié par l'autorité contractante à l'attributaire du marché par la remise au titulaire contre récépissé ou par envoi par lettre recommandée avec accusé de réception ou par tout moyen permettant de donner date certaine à cet envoi. La date de notification sera celle du récépissé ou de l'avis de réception.</w:t>
            </w:r>
          </w:p>
        </w:tc>
      </w:tr>
      <w:tr w:rsidR="00136DA1" w:rsidRPr="00F169AD" w14:paraId="21E0556F" w14:textId="77777777" w:rsidTr="008253FD">
        <w:tc>
          <w:tcPr>
            <w:tcW w:w="2533" w:type="dxa"/>
          </w:tcPr>
          <w:p w14:paraId="17C335B2" w14:textId="77777777" w:rsidR="00136DA1" w:rsidRPr="00F169AD" w:rsidRDefault="00136DA1" w:rsidP="00136DA1">
            <w:pPr>
              <w:tabs>
                <w:tab w:val="left" w:pos="259"/>
              </w:tabs>
              <w:spacing w:before="80" w:after="80"/>
              <w:jc w:val="both"/>
              <w:rPr>
                <w:b/>
              </w:rPr>
            </w:pPr>
          </w:p>
        </w:tc>
        <w:tc>
          <w:tcPr>
            <w:tcW w:w="7110" w:type="dxa"/>
          </w:tcPr>
          <w:p w14:paraId="36EFA02B" w14:textId="744DC513" w:rsidR="00136DA1" w:rsidRPr="00F169AD" w:rsidRDefault="00136DA1" w:rsidP="00136DA1">
            <w:pPr>
              <w:pStyle w:val="Header3-Paragraph"/>
              <w:numPr>
                <w:ilvl w:val="1"/>
                <w:numId w:val="21"/>
              </w:numPr>
              <w:tabs>
                <w:tab w:val="left" w:pos="708"/>
              </w:tabs>
              <w:overflowPunct/>
              <w:autoSpaceDE/>
              <w:adjustRightInd/>
              <w:spacing w:before="80" w:after="80"/>
              <w:textAlignment w:val="auto"/>
              <w:rPr>
                <w:lang w:val="fr-FR"/>
              </w:rPr>
            </w:pPr>
            <w:r w:rsidRPr="00F169AD">
              <w:rPr>
                <w:lang w:val="fr-FR"/>
              </w:rPr>
              <w:t>Sauf dispositions contraires dans le marché, la date indiquée dans l’ordre de service de commencer les prestations constituera le point de départ des délais contractuels d'exécution du marché. Le marché ne produira d'effet à l'égard d</w:t>
            </w:r>
            <w:r>
              <w:rPr>
                <w:lang w:val="fr-FR"/>
              </w:rPr>
              <w:t xml:space="preserve">u titulaire </w:t>
            </w:r>
            <w:r w:rsidRPr="00F169AD">
              <w:rPr>
                <w:lang w:val="fr-FR"/>
              </w:rPr>
              <w:t xml:space="preserve">qu'à compter de </w:t>
            </w:r>
            <w:r>
              <w:rPr>
                <w:lang w:val="fr-FR"/>
              </w:rPr>
              <w:t>cette</w:t>
            </w:r>
            <w:r w:rsidRPr="00F169AD">
              <w:rPr>
                <w:lang w:val="fr-FR"/>
              </w:rPr>
              <w:t xml:space="preserve"> date.</w:t>
            </w:r>
          </w:p>
        </w:tc>
      </w:tr>
      <w:tr w:rsidR="00C17183" w:rsidRPr="00F169AD" w14:paraId="379384D0" w14:textId="77777777" w:rsidTr="008253FD">
        <w:tc>
          <w:tcPr>
            <w:tcW w:w="2533" w:type="dxa"/>
          </w:tcPr>
          <w:p w14:paraId="1DA5DAC9" w14:textId="77777777" w:rsidR="00C17183" w:rsidRPr="00F169AD" w:rsidRDefault="00C17183" w:rsidP="00091BBB">
            <w:pPr>
              <w:numPr>
                <w:ilvl w:val="0"/>
                <w:numId w:val="21"/>
              </w:numPr>
              <w:tabs>
                <w:tab w:val="left" w:pos="259"/>
              </w:tabs>
              <w:spacing w:before="80" w:after="80"/>
              <w:jc w:val="center"/>
              <w:rPr>
                <w:b/>
              </w:rPr>
            </w:pPr>
            <w:bookmarkStart w:id="22" w:name="_Toc438438868"/>
            <w:bookmarkStart w:id="23" w:name="_Toc438532662"/>
            <w:bookmarkStart w:id="24" w:name="_Toc438734012"/>
            <w:bookmarkStart w:id="25" w:name="_Toc438907048"/>
            <w:bookmarkStart w:id="26" w:name="_Toc438907247"/>
            <w:bookmarkStart w:id="27" w:name="_Toc190767460"/>
            <w:r w:rsidRPr="00F169AD">
              <w:rPr>
                <w:b/>
              </w:rPr>
              <w:t>Garantie de bonne exécution</w:t>
            </w:r>
            <w:bookmarkEnd w:id="22"/>
            <w:bookmarkEnd w:id="23"/>
            <w:bookmarkEnd w:id="24"/>
            <w:bookmarkEnd w:id="25"/>
            <w:bookmarkEnd w:id="26"/>
            <w:bookmarkEnd w:id="27"/>
          </w:p>
        </w:tc>
        <w:tc>
          <w:tcPr>
            <w:tcW w:w="7110" w:type="dxa"/>
          </w:tcPr>
          <w:p w14:paraId="7EC71C3E" w14:textId="11612793" w:rsidR="00C17183" w:rsidRPr="00F169AD" w:rsidRDefault="00C17183" w:rsidP="00136DA1">
            <w:pPr>
              <w:keepNext/>
              <w:keepLines/>
              <w:pageBreakBefore/>
              <w:spacing w:before="80" w:after="80"/>
              <w:jc w:val="both"/>
            </w:pPr>
            <w:r w:rsidRPr="00F169AD">
              <w:t>Les titulaires des marchés de prestations intellectuelles ne sont pas soumis à l’obligation de fournir à l’Autorité contractante une garantie de bonne exécution de leur prestation conformément à l’article</w:t>
            </w:r>
            <w:r w:rsidR="001B0939">
              <w:t xml:space="preserve"> </w:t>
            </w:r>
            <w:r w:rsidR="008468B3" w:rsidRPr="00F169AD">
              <w:t>1</w:t>
            </w:r>
            <w:r w:rsidR="002961D8">
              <w:t>69</w:t>
            </w:r>
            <w:r w:rsidR="008468B3" w:rsidRPr="00F169AD">
              <w:t xml:space="preserve"> </w:t>
            </w:r>
            <w:r w:rsidR="00B17B6B" w:rsidRPr="00F169AD">
              <w:t xml:space="preserve">du </w:t>
            </w:r>
            <w:r w:rsidR="0034539E" w:rsidRPr="005C4698">
              <w:t xml:space="preserve">décret </w:t>
            </w:r>
            <w:r w:rsidR="002961D8" w:rsidRPr="005C4698">
              <w:t>n°2024-1748/PRES/PM/MEF du 31 décembre 2024 portant procédures de passation, d’exécution et de règlement des marchés publics</w:t>
            </w:r>
            <w:r w:rsidR="008468B3" w:rsidRPr="005C4698">
              <w:t>.</w:t>
            </w:r>
          </w:p>
        </w:tc>
      </w:tr>
    </w:tbl>
    <w:p w14:paraId="604BF2C9" w14:textId="77777777" w:rsidR="00136DA1" w:rsidRDefault="00136DA1" w:rsidP="00C17183">
      <w:pPr>
        <w:pStyle w:val="Titre1"/>
        <w:rPr>
          <w:szCs w:val="32"/>
        </w:rPr>
      </w:pPr>
      <w:bookmarkStart w:id="28" w:name="_Toc72513659"/>
      <w:bookmarkStart w:id="29" w:name="_Toc72514639"/>
      <w:bookmarkStart w:id="30" w:name="_Toc72514818"/>
      <w:bookmarkStart w:id="31" w:name="_Toc72515053"/>
      <w:bookmarkStart w:id="32" w:name="_Toc189450392"/>
      <w:bookmarkStart w:id="33" w:name="_Toc298343854"/>
      <w:bookmarkStart w:id="34" w:name="_Toc219821219"/>
    </w:p>
    <w:p w14:paraId="17DBECF7" w14:textId="77777777" w:rsidR="00136DA1" w:rsidRDefault="00136DA1">
      <w:pPr>
        <w:rPr>
          <w:rFonts w:ascii="Times New Roman Bold" w:hAnsi="Times New Roman Bold"/>
          <w:b/>
          <w:sz w:val="32"/>
          <w:szCs w:val="32"/>
        </w:rPr>
      </w:pPr>
      <w:r>
        <w:rPr>
          <w:szCs w:val="32"/>
        </w:rPr>
        <w:br w:type="page"/>
      </w:r>
    </w:p>
    <w:p w14:paraId="06A9BEFF" w14:textId="2F37C276" w:rsidR="00C17183" w:rsidRPr="00F169AD" w:rsidRDefault="00C17183" w:rsidP="00C17183">
      <w:pPr>
        <w:pStyle w:val="Titre1"/>
        <w:rPr>
          <w:szCs w:val="32"/>
        </w:rPr>
      </w:pPr>
      <w:r w:rsidRPr="00F169AD">
        <w:rPr>
          <w:szCs w:val="32"/>
        </w:rPr>
        <w:lastRenderedPageBreak/>
        <w:t xml:space="preserve">Section </w:t>
      </w:r>
      <w:r w:rsidR="003032B4">
        <w:rPr>
          <w:szCs w:val="32"/>
        </w:rPr>
        <w:t>2</w:t>
      </w:r>
      <w:r w:rsidRPr="00F169AD">
        <w:rPr>
          <w:szCs w:val="32"/>
        </w:rPr>
        <w:t>. Donn</w:t>
      </w:r>
      <w:r w:rsidRPr="00F169AD">
        <w:rPr>
          <w:rFonts w:hint="eastAsia"/>
          <w:szCs w:val="32"/>
        </w:rPr>
        <w:t>é</w:t>
      </w:r>
      <w:r w:rsidRPr="00F169AD">
        <w:rPr>
          <w:szCs w:val="32"/>
        </w:rPr>
        <w:t>es</w:t>
      </w:r>
      <w:r w:rsidR="00832228" w:rsidRPr="00F169AD">
        <w:rPr>
          <w:szCs w:val="32"/>
        </w:rPr>
        <w:t xml:space="preserve"> P</w:t>
      </w:r>
      <w:r w:rsidRPr="00F169AD">
        <w:rPr>
          <w:szCs w:val="32"/>
        </w:rPr>
        <w:t>articuli</w:t>
      </w:r>
      <w:r w:rsidRPr="00F169AD">
        <w:rPr>
          <w:rFonts w:hint="eastAsia"/>
          <w:szCs w:val="32"/>
        </w:rPr>
        <w:t>è</w:t>
      </w:r>
      <w:r w:rsidRPr="00F169AD">
        <w:rPr>
          <w:szCs w:val="32"/>
        </w:rPr>
        <w:t>res</w:t>
      </w:r>
      <w:bookmarkEnd w:id="28"/>
      <w:bookmarkEnd w:id="29"/>
      <w:bookmarkEnd w:id="30"/>
      <w:bookmarkEnd w:id="31"/>
      <w:bookmarkEnd w:id="32"/>
      <w:r w:rsidRPr="00F169AD">
        <w:rPr>
          <w:szCs w:val="32"/>
        </w:rPr>
        <w:t xml:space="preserve"> de la </w:t>
      </w:r>
      <w:r w:rsidR="0042462B">
        <w:rPr>
          <w:szCs w:val="32"/>
        </w:rPr>
        <w:t>DPRO</w:t>
      </w:r>
      <w:bookmarkEnd w:id="33"/>
      <w:bookmarkEnd w:id="34"/>
    </w:p>
    <w:p w14:paraId="3910EE9D" w14:textId="79370280" w:rsidR="00C17183" w:rsidRPr="00F169AD" w:rsidRDefault="00C17183" w:rsidP="00C17183">
      <w:pPr>
        <w:pStyle w:val="BankNormal"/>
        <w:jc w:val="both"/>
        <w:rPr>
          <w:i/>
        </w:rPr>
      </w:pPr>
      <w:r w:rsidRPr="00F169AD">
        <w:rPr>
          <w:i/>
        </w:rPr>
        <w:t xml:space="preserve">[Les commentaires entre crochets ont pour objectif d’aider à la préparation des Données particulières et ne doivent pas apparaître sur la </w:t>
      </w:r>
      <w:r w:rsidR="0042462B">
        <w:rPr>
          <w:i/>
        </w:rPr>
        <w:t>DPRO</w:t>
      </w:r>
      <w:r w:rsidRPr="00F169AD">
        <w:rPr>
          <w:i/>
        </w:rPr>
        <w:t xml:space="preserve"> finale remise aux Candidats présélectionnés]</w:t>
      </w:r>
    </w:p>
    <w:p w14:paraId="599EDCCB" w14:textId="77777777" w:rsidR="00C17183" w:rsidRPr="00F169AD" w:rsidRDefault="00C17183" w:rsidP="00C17183"/>
    <w:tbl>
      <w:tblPr>
        <w:tblW w:w="0" w:type="auto"/>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773"/>
        <w:gridCol w:w="7373"/>
      </w:tblGrid>
      <w:tr w:rsidR="00C17183" w:rsidRPr="00F169AD" w14:paraId="4D532DFE" w14:textId="77777777" w:rsidTr="00EB127A">
        <w:tc>
          <w:tcPr>
            <w:tcW w:w="1773" w:type="dxa"/>
            <w:tcBorders>
              <w:top w:val="single" w:sz="6" w:space="0" w:color="auto"/>
            </w:tcBorders>
            <w:vAlign w:val="center"/>
          </w:tcPr>
          <w:p w14:paraId="3E8936D5" w14:textId="77777777" w:rsidR="00C17183" w:rsidRPr="00F169AD" w:rsidRDefault="00C17183" w:rsidP="00EB127A">
            <w:pPr>
              <w:jc w:val="center"/>
            </w:pPr>
            <w:r w:rsidRPr="00F169AD">
              <w:rPr>
                <w:b/>
              </w:rPr>
              <w:t>Clause des IC</w:t>
            </w:r>
          </w:p>
        </w:tc>
        <w:tc>
          <w:tcPr>
            <w:tcW w:w="7373" w:type="dxa"/>
            <w:tcBorders>
              <w:top w:val="single" w:sz="6" w:space="0" w:color="auto"/>
            </w:tcBorders>
          </w:tcPr>
          <w:p w14:paraId="3109501D" w14:textId="77777777" w:rsidR="00C17183" w:rsidRPr="00F169AD" w:rsidRDefault="00C17183" w:rsidP="00EB127A">
            <w:pPr>
              <w:pStyle w:val="BankNormal"/>
              <w:tabs>
                <w:tab w:val="right" w:pos="7218"/>
              </w:tabs>
              <w:spacing w:after="160"/>
              <w:jc w:val="both"/>
              <w:rPr>
                <w:lang w:eastAsia="it-IT"/>
              </w:rPr>
            </w:pPr>
          </w:p>
        </w:tc>
      </w:tr>
      <w:tr w:rsidR="00C17183" w:rsidRPr="00F169AD" w14:paraId="14B6599C" w14:textId="77777777" w:rsidTr="00EB127A">
        <w:tc>
          <w:tcPr>
            <w:tcW w:w="1773" w:type="dxa"/>
          </w:tcPr>
          <w:p w14:paraId="0B1851BA" w14:textId="77777777" w:rsidR="00C17183" w:rsidRPr="00F169AD" w:rsidRDefault="00C17183" w:rsidP="00EB127A">
            <w:pPr>
              <w:rPr>
                <w:b/>
              </w:rPr>
            </w:pPr>
            <w:bookmarkStart w:id="35" w:name="_Toc64435216"/>
            <w:bookmarkStart w:id="36" w:name="_Toc64435406"/>
            <w:bookmarkStart w:id="37" w:name="_Toc64435596"/>
            <w:r w:rsidRPr="00F169AD">
              <w:rPr>
                <w:b/>
              </w:rPr>
              <w:t>1.1</w:t>
            </w:r>
            <w:bookmarkEnd w:id="35"/>
            <w:bookmarkEnd w:id="36"/>
            <w:bookmarkEnd w:id="37"/>
          </w:p>
          <w:p w14:paraId="3F0407FD" w14:textId="77777777" w:rsidR="00C17183" w:rsidRPr="00F169AD" w:rsidRDefault="00C17183" w:rsidP="00EB127A">
            <w:pPr>
              <w:pStyle w:val="BankNormal"/>
              <w:spacing w:after="0"/>
              <w:rPr>
                <w:b/>
                <w:sz w:val="20"/>
                <w:lang w:eastAsia="it-IT"/>
              </w:rPr>
            </w:pPr>
          </w:p>
        </w:tc>
        <w:tc>
          <w:tcPr>
            <w:tcW w:w="7373" w:type="dxa"/>
          </w:tcPr>
          <w:p w14:paraId="18B35053" w14:textId="3C41F8F9" w:rsidR="00C17183" w:rsidRPr="00F169AD" w:rsidRDefault="00C17183" w:rsidP="00EB127A">
            <w:pPr>
              <w:tabs>
                <w:tab w:val="left" w:pos="567"/>
                <w:tab w:val="right" w:pos="7306"/>
              </w:tabs>
              <w:spacing w:after="160"/>
              <w:ind w:left="567" w:hanging="567"/>
              <w:jc w:val="both"/>
              <w:rPr>
                <w:u w:val="single"/>
              </w:rPr>
            </w:pPr>
            <w:r w:rsidRPr="00F169AD">
              <w:t>Nom de l’Autorité contractante</w:t>
            </w:r>
            <w:r w:rsidR="00217F70">
              <w:t xml:space="preserve"> </w:t>
            </w:r>
            <w:r w:rsidRPr="00F169AD">
              <w:t>:</w:t>
            </w:r>
            <w:r w:rsidR="00136DA1">
              <w:t xml:space="preserve"> </w:t>
            </w:r>
            <w:r w:rsidRPr="00F169AD">
              <w:rPr>
                <w:i/>
              </w:rPr>
              <w:t>[Insérer le nom]</w:t>
            </w:r>
          </w:p>
          <w:p w14:paraId="321D4AB5" w14:textId="77777777" w:rsidR="00C17183" w:rsidRPr="00F169AD" w:rsidRDefault="00C17183" w:rsidP="00EB127A">
            <w:pPr>
              <w:jc w:val="both"/>
            </w:pPr>
          </w:p>
          <w:p w14:paraId="35C231A1" w14:textId="77777777" w:rsidR="00C17183" w:rsidRDefault="00C17183" w:rsidP="00625943">
            <w:pPr>
              <w:jc w:val="both"/>
              <w:rPr>
                <w:i/>
              </w:rPr>
            </w:pPr>
            <w:r w:rsidRPr="00F169AD">
              <w:t>Méthode de sélection</w:t>
            </w:r>
            <w:r w:rsidR="00136DA1">
              <w:t xml:space="preserve"> </w:t>
            </w:r>
            <w:r w:rsidRPr="00F169AD">
              <w:t>:</w:t>
            </w:r>
            <w:r w:rsidR="00136DA1">
              <w:t xml:space="preserve"> </w:t>
            </w:r>
            <w:r w:rsidRPr="00F169AD">
              <w:rPr>
                <w:i/>
              </w:rPr>
              <w:t>[Insérer l’intitulé de la méthode, à savoir la sélection sur la base de la qualité technique et du montant de la proposition (sélection qualité</w:t>
            </w:r>
            <w:r w:rsidRPr="00F169AD">
              <w:rPr>
                <w:i/>
              </w:rPr>
              <w:noBreakHyphen/>
              <w:t>coût), ou la sélection dans le cadre d’un budget prédéterminé (sélection budget fixé), ou la sélection sur la base de la meilleure proposition financière (sélection moindre coût),</w:t>
            </w:r>
            <w:r w:rsidR="00676DE9" w:rsidRPr="00F169AD">
              <w:rPr>
                <w:i/>
              </w:rPr>
              <w:t xml:space="preserve"> </w:t>
            </w:r>
            <w:r w:rsidRPr="00F169AD">
              <w:rPr>
                <w:i/>
              </w:rPr>
              <w:t>ou la sélection sur la base de la qualité technique de la proposition (sélection qualité se</w:t>
            </w:r>
            <w:r w:rsidRPr="00625943">
              <w:rPr>
                <w:i/>
              </w:rPr>
              <w:t>ule)</w:t>
            </w:r>
            <w:r w:rsidRPr="00C711E7">
              <w:rPr>
                <w:i/>
              </w:rPr>
              <w:t>].</w:t>
            </w:r>
          </w:p>
          <w:p w14:paraId="28C7D154" w14:textId="7BB2DAB4" w:rsidR="00136DA1" w:rsidRPr="00F169AD" w:rsidRDefault="00136DA1" w:rsidP="00625943">
            <w:pPr>
              <w:jc w:val="both"/>
              <w:rPr>
                <w:i/>
              </w:rPr>
            </w:pPr>
          </w:p>
        </w:tc>
      </w:tr>
      <w:tr w:rsidR="00C17183" w:rsidRPr="00F169AD" w14:paraId="47C57C3D" w14:textId="77777777" w:rsidTr="00EB127A">
        <w:tc>
          <w:tcPr>
            <w:tcW w:w="1773" w:type="dxa"/>
          </w:tcPr>
          <w:p w14:paraId="32988433" w14:textId="77777777" w:rsidR="00C17183" w:rsidRPr="00F169AD" w:rsidRDefault="00C17183" w:rsidP="00EB127A">
            <w:pPr>
              <w:rPr>
                <w:b/>
              </w:rPr>
            </w:pPr>
            <w:r w:rsidRPr="00F169AD">
              <w:rPr>
                <w:b/>
              </w:rPr>
              <w:t>1.2</w:t>
            </w:r>
          </w:p>
        </w:tc>
        <w:tc>
          <w:tcPr>
            <w:tcW w:w="7373" w:type="dxa"/>
          </w:tcPr>
          <w:p w14:paraId="201459CB" w14:textId="75F6AEF9" w:rsidR="00C17183" w:rsidRPr="00F169AD" w:rsidRDefault="00C17183" w:rsidP="00EB127A">
            <w:pPr>
              <w:tabs>
                <w:tab w:val="left" w:pos="567"/>
                <w:tab w:val="right" w:pos="7306"/>
              </w:tabs>
              <w:spacing w:after="160"/>
              <w:ind w:left="567" w:hanging="567"/>
              <w:jc w:val="both"/>
            </w:pPr>
            <w:r w:rsidRPr="00F169AD">
              <w:t>Description de la mission</w:t>
            </w:r>
            <w:r w:rsidR="00136DA1">
              <w:t xml:space="preserve"> </w:t>
            </w:r>
            <w:r w:rsidRPr="00F169AD">
              <w:t xml:space="preserve">: </w:t>
            </w:r>
            <w:r w:rsidRPr="00F169AD">
              <w:rPr>
                <w:i/>
              </w:rPr>
              <w:t>[Insérer la description]</w:t>
            </w:r>
          </w:p>
        </w:tc>
      </w:tr>
      <w:tr w:rsidR="00C17183" w:rsidRPr="00F169AD" w14:paraId="17346A88" w14:textId="77777777" w:rsidTr="00EB127A">
        <w:tc>
          <w:tcPr>
            <w:tcW w:w="1773" w:type="dxa"/>
          </w:tcPr>
          <w:p w14:paraId="7E3C128A" w14:textId="77777777" w:rsidR="00C17183" w:rsidRPr="00F169AD" w:rsidRDefault="00C17183" w:rsidP="00EB127A">
            <w:pPr>
              <w:rPr>
                <w:b/>
              </w:rPr>
            </w:pPr>
            <w:r w:rsidRPr="00F169AD">
              <w:br w:type="page"/>
            </w:r>
            <w:r w:rsidRPr="00F169AD">
              <w:rPr>
                <w:b/>
              </w:rPr>
              <w:t>1.3</w:t>
            </w:r>
          </w:p>
          <w:p w14:paraId="61A024ED" w14:textId="77777777" w:rsidR="00C17183" w:rsidRPr="00F169AD" w:rsidRDefault="00C17183" w:rsidP="00EB127A">
            <w:pPr>
              <w:pStyle w:val="Titre3"/>
            </w:pPr>
          </w:p>
        </w:tc>
        <w:tc>
          <w:tcPr>
            <w:tcW w:w="7373" w:type="dxa"/>
          </w:tcPr>
          <w:p w14:paraId="57B58E69" w14:textId="13A37D39" w:rsidR="00C17183" w:rsidRPr="00F169AD" w:rsidRDefault="00C17183" w:rsidP="00EB127A">
            <w:pPr>
              <w:tabs>
                <w:tab w:val="left" w:pos="567"/>
                <w:tab w:val="left" w:pos="4786"/>
                <w:tab w:val="left" w:pos="5686"/>
                <w:tab w:val="right" w:pos="7306"/>
              </w:tabs>
              <w:spacing w:after="160"/>
              <w:jc w:val="both"/>
              <w:rPr>
                <w:u w:val="single"/>
              </w:rPr>
            </w:pPr>
            <w:r w:rsidRPr="00F169AD">
              <w:t xml:space="preserve">Réunion (s) préalable (s) à l’établissement des propositions : </w:t>
            </w:r>
            <w:r w:rsidRPr="00F169AD">
              <w:rPr>
                <w:i/>
              </w:rPr>
              <w:t>[Insérer « Oui » ou « Non »]</w:t>
            </w:r>
            <w:r w:rsidR="00136DA1">
              <w:rPr>
                <w:i/>
              </w:rPr>
              <w:t xml:space="preserve"> </w:t>
            </w:r>
            <w:r w:rsidRPr="00136DA1">
              <w:rPr>
                <w:i/>
                <w:iCs/>
              </w:rPr>
              <w:t>[</w:t>
            </w:r>
            <w:r w:rsidRPr="00F169AD">
              <w:rPr>
                <w:i/>
              </w:rPr>
              <w:t>si oui, en indiquer la date, l’heure et le lieu</w:t>
            </w:r>
            <w:r w:rsidRPr="00F169AD">
              <w:t xml:space="preserve">] </w:t>
            </w:r>
          </w:p>
          <w:p w14:paraId="6B2524B7" w14:textId="0207A371" w:rsidR="00C17183" w:rsidRPr="00F169AD" w:rsidRDefault="00C17183" w:rsidP="00EB127A">
            <w:pPr>
              <w:tabs>
                <w:tab w:val="left" w:pos="567"/>
                <w:tab w:val="right" w:pos="7306"/>
              </w:tabs>
              <w:spacing w:after="160"/>
              <w:jc w:val="both"/>
              <w:rPr>
                <w:u w:val="single"/>
              </w:rPr>
            </w:pPr>
            <w:r w:rsidRPr="00F169AD">
              <w:t>Le représentant de l’Autorité contractante est</w:t>
            </w:r>
            <w:r w:rsidR="00136DA1">
              <w:t xml:space="preserve"> </w:t>
            </w:r>
            <w:r w:rsidRPr="00F169AD">
              <w:t xml:space="preserve">: </w:t>
            </w:r>
            <w:r w:rsidRPr="00F169AD">
              <w:rPr>
                <w:i/>
              </w:rPr>
              <w:t>[Insérer le nom, fonction et coordonnées pour permettre le contact]</w:t>
            </w:r>
          </w:p>
          <w:p w14:paraId="0AFE60C4" w14:textId="3194D53F" w:rsidR="00C17183" w:rsidRPr="00F169AD" w:rsidRDefault="00C17183" w:rsidP="00EB127A">
            <w:pPr>
              <w:pStyle w:val="Corpsdetexte"/>
              <w:tabs>
                <w:tab w:val="right" w:pos="7306"/>
              </w:tabs>
              <w:spacing w:after="160"/>
              <w:rPr>
                <w:u w:val="single"/>
              </w:rPr>
            </w:pPr>
            <w:r w:rsidRPr="00F169AD">
              <w:t>Adresse</w:t>
            </w:r>
            <w:r w:rsidR="00136DA1">
              <w:t xml:space="preserve"> </w:t>
            </w:r>
            <w:r w:rsidRPr="00F169AD">
              <w:t>(s)</w:t>
            </w:r>
            <w:r w:rsidR="00136DA1">
              <w:t xml:space="preserve"> </w:t>
            </w:r>
            <w:r w:rsidRPr="00F169AD">
              <w:t xml:space="preserve">: </w:t>
            </w:r>
            <w:r w:rsidRPr="00F169AD">
              <w:rPr>
                <w:i/>
              </w:rPr>
              <w:t>[A insérer]</w:t>
            </w:r>
          </w:p>
          <w:p w14:paraId="491073B9" w14:textId="08A22AA2" w:rsidR="00C17183" w:rsidRPr="00F169AD" w:rsidRDefault="00C17183" w:rsidP="005C4698">
            <w:pPr>
              <w:pStyle w:val="BankNormal"/>
              <w:tabs>
                <w:tab w:val="left" w:pos="3346"/>
                <w:tab w:val="right" w:pos="7306"/>
              </w:tabs>
              <w:spacing w:after="160"/>
              <w:jc w:val="both"/>
              <w:rPr>
                <w:lang w:eastAsia="it-IT"/>
              </w:rPr>
            </w:pPr>
            <w:r w:rsidRPr="00F169AD">
              <w:t>N</w:t>
            </w:r>
            <w:r w:rsidR="00136DA1">
              <w:t>°</w:t>
            </w:r>
            <w:r w:rsidRPr="00F169AD">
              <w:t xml:space="preserve"> </w:t>
            </w:r>
            <w:r w:rsidR="00D706A8">
              <w:t>d</w:t>
            </w:r>
            <w:r w:rsidRPr="00F169AD">
              <w:t xml:space="preserve">e </w:t>
            </w:r>
            <w:proofErr w:type="gramStart"/>
            <w:r w:rsidRPr="00F169AD">
              <w:t>téléphone:</w:t>
            </w:r>
            <w:proofErr w:type="gramEnd"/>
            <w:r w:rsidRPr="00F169AD">
              <w:t xml:space="preserve"> [</w:t>
            </w:r>
            <w:r w:rsidRPr="00F169AD">
              <w:rPr>
                <w:i/>
              </w:rPr>
              <w:t xml:space="preserve">A </w:t>
            </w:r>
            <w:proofErr w:type="gramStart"/>
            <w:r w:rsidRPr="00F169AD">
              <w:rPr>
                <w:i/>
              </w:rPr>
              <w:t>insérer]</w:t>
            </w:r>
            <w:r w:rsidRPr="00F169AD">
              <w:t xml:space="preserve">   </w:t>
            </w:r>
            <w:proofErr w:type="gramEnd"/>
            <w:r w:rsidRPr="00F169AD">
              <w:t xml:space="preserve">                             E-mail : </w:t>
            </w:r>
            <w:r w:rsidRPr="00F169AD">
              <w:rPr>
                <w:i/>
              </w:rPr>
              <w:t>[A insérer]</w:t>
            </w:r>
          </w:p>
        </w:tc>
      </w:tr>
      <w:tr w:rsidR="00C17183" w:rsidRPr="00F169AD" w14:paraId="4E054A71" w14:textId="77777777" w:rsidTr="00EB127A">
        <w:tblPrEx>
          <w:tblBorders>
            <w:top w:val="single" w:sz="6" w:space="0" w:color="auto"/>
          </w:tblBorders>
        </w:tblPrEx>
        <w:tc>
          <w:tcPr>
            <w:tcW w:w="1773" w:type="dxa"/>
          </w:tcPr>
          <w:p w14:paraId="50E7B394" w14:textId="77777777" w:rsidR="00C17183" w:rsidRPr="00F169AD" w:rsidRDefault="00C17183" w:rsidP="00EB127A">
            <w:pPr>
              <w:rPr>
                <w:b/>
              </w:rPr>
            </w:pPr>
            <w:r w:rsidRPr="00F169AD">
              <w:rPr>
                <w:b/>
              </w:rPr>
              <w:t>1.4</w:t>
            </w:r>
          </w:p>
        </w:tc>
        <w:tc>
          <w:tcPr>
            <w:tcW w:w="7373" w:type="dxa"/>
          </w:tcPr>
          <w:p w14:paraId="63E11C3D" w14:textId="77777777" w:rsidR="00C17183" w:rsidRPr="00F169AD" w:rsidRDefault="00C17183" w:rsidP="00EB127A">
            <w:pPr>
              <w:tabs>
                <w:tab w:val="left" w:pos="567"/>
                <w:tab w:val="right" w:pos="7306"/>
              </w:tabs>
              <w:spacing w:after="160"/>
              <w:jc w:val="both"/>
              <w:rPr>
                <w:u w:val="single"/>
              </w:rPr>
            </w:pPr>
            <w:r w:rsidRPr="00F169AD">
              <w:t xml:space="preserve">L’Autorité contractante fournit le personnel de contrepartie, et les services et installations suivants : </w:t>
            </w:r>
            <w:r w:rsidRPr="00F169AD">
              <w:rPr>
                <w:i/>
              </w:rPr>
              <w:t>[Insérer la liste, le cas échéant, ou indiquer « Sans objet »]</w:t>
            </w:r>
          </w:p>
        </w:tc>
      </w:tr>
      <w:tr w:rsidR="002121F4" w:rsidRPr="00F169AD" w14:paraId="2D4AE9D8" w14:textId="77777777" w:rsidTr="00EB127A">
        <w:tblPrEx>
          <w:tblBorders>
            <w:top w:val="single" w:sz="6" w:space="0" w:color="auto"/>
          </w:tblBorders>
        </w:tblPrEx>
        <w:tc>
          <w:tcPr>
            <w:tcW w:w="1773" w:type="dxa"/>
          </w:tcPr>
          <w:p w14:paraId="5A397A71" w14:textId="4565481F" w:rsidR="002121F4" w:rsidRPr="00F169AD" w:rsidRDefault="002121F4" w:rsidP="00EB127A">
            <w:pPr>
              <w:rPr>
                <w:b/>
              </w:rPr>
            </w:pPr>
            <w:r>
              <w:rPr>
                <w:b/>
              </w:rPr>
              <w:t>1.6</w:t>
            </w:r>
          </w:p>
        </w:tc>
        <w:tc>
          <w:tcPr>
            <w:tcW w:w="7373" w:type="dxa"/>
          </w:tcPr>
          <w:p w14:paraId="37069732" w14:textId="399D5C57" w:rsidR="002121F4" w:rsidRDefault="002121F4" w:rsidP="002121F4">
            <w:pPr>
              <w:tabs>
                <w:tab w:val="right" w:pos="7254"/>
              </w:tabs>
              <w:spacing w:before="120"/>
              <w:rPr>
                <w:rFonts w:ascii="Times" w:hAnsi="Times"/>
              </w:rPr>
            </w:pPr>
            <w:r>
              <w:rPr>
                <w:rFonts w:ascii="Times" w:hAnsi="Times"/>
              </w:rPr>
              <w:t xml:space="preserve">Le prix de vente du dossier de demande de propositions est de : </w:t>
            </w:r>
            <w:r w:rsidRPr="005C499E">
              <w:rPr>
                <w:rFonts w:ascii="Times" w:hAnsi="Times"/>
              </w:rPr>
              <w:t>[</w:t>
            </w:r>
            <w:r>
              <w:rPr>
                <w:rFonts w:ascii="Times" w:hAnsi="Times"/>
                <w:i/>
              </w:rPr>
              <w:t>insérer le montant en FCFA conformément à l’arrêté en vigueur</w:t>
            </w:r>
            <w:r w:rsidRPr="005C499E">
              <w:rPr>
                <w:rFonts w:ascii="Times" w:hAnsi="Times"/>
              </w:rPr>
              <w:t>]</w:t>
            </w:r>
          </w:p>
          <w:p w14:paraId="12E32272" w14:textId="66AE5985" w:rsidR="002121F4" w:rsidRDefault="002121F4" w:rsidP="002121F4">
            <w:pPr>
              <w:tabs>
                <w:tab w:val="right" w:pos="7254"/>
              </w:tabs>
              <w:spacing w:before="120"/>
              <w:rPr>
                <w:rFonts w:ascii="Times" w:hAnsi="Times"/>
              </w:rPr>
            </w:pPr>
            <w:r>
              <w:rPr>
                <w:rFonts w:ascii="Times" w:hAnsi="Times"/>
              </w:rPr>
              <w:t xml:space="preserve">Lieu d’achat du dossier de demande de propositions : </w:t>
            </w:r>
            <w:r w:rsidRPr="005C499E">
              <w:rPr>
                <w:rFonts w:ascii="Times" w:hAnsi="Times"/>
              </w:rPr>
              <w:t>[</w:t>
            </w:r>
            <w:r>
              <w:rPr>
                <w:rFonts w:ascii="Times" w:hAnsi="Times"/>
              </w:rPr>
              <w:t>précis</w:t>
            </w:r>
            <w:r>
              <w:rPr>
                <w:rFonts w:ascii="Times" w:hAnsi="Times"/>
                <w:i/>
              </w:rPr>
              <w:t xml:space="preserve">er le </w:t>
            </w:r>
            <w:r>
              <w:rPr>
                <w:rFonts w:ascii="Times" w:hAnsi="Times"/>
              </w:rPr>
              <w:t>lieu et l’adresse complète</w:t>
            </w:r>
            <w:r w:rsidRPr="005C499E">
              <w:rPr>
                <w:rFonts w:ascii="Times" w:hAnsi="Times"/>
              </w:rPr>
              <w:t>]</w:t>
            </w:r>
          </w:p>
          <w:p w14:paraId="6A1B1D96" w14:textId="42F48A18" w:rsidR="00136DA1" w:rsidRPr="00136DA1" w:rsidRDefault="002121F4" w:rsidP="00136DA1">
            <w:pPr>
              <w:tabs>
                <w:tab w:val="right" w:pos="7254"/>
              </w:tabs>
              <w:spacing w:before="120"/>
              <w:rPr>
                <w:rFonts w:ascii="Times" w:hAnsi="Times"/>
              </w:rPr>
            </w:pPr>
            <w:r>
              <w:rPr>
                <w:rFonts w:ascii="Times" w:hAnsi="Times"/>
              </w:rPr>
              <w:t xml:space="preserve">Lieu de retrait du dossier de demande de propositions : </w:t>
            </w:r>
            <w:r w:rsidRPr="005C499E">
              <w:rPr>
                <w:rFonts w:ascii="Times" w:hAnsi="Times"/>
              </w:rPr>
              <w:t>[</w:t>
            </w:r>
            <w:r>
              <w:rPr>
                <w:rFonts w:ascii="Times" w:hAnsi="Times"/>
              </w:rPr>
              <w:t>précis</w:t>
            </w:r>
            <w:r>
              <w:rPr>
                <w:rFonts w:ascii="Times" w:hAnsi="Times"/>
                <w:i/>
              </w:rPr>
              <w:t xml:space="preserve">er le </w:t>
            </w:r>
            <w:r>
              <w:rPr>
                <w:rFonts w:ascii="Times" w:hAnsi="Times"/>
              </w:rPr>
              <w:t>lieu et l’adresse complète</w:t>
            </w:r>
            <w:r w:rsidRPr="005C499E">
              <w:rPr>
                <w:rFonts w:ascii="Times" w:hAnsi="Times"/>
              </w:rPr>
              <w:t>]</w:t>
            </w:r>
          </w:p>
        </w:tc>
      </w:tr>
      <w:tr w:rsidR="0072751C" w:rsidRPr="00F169AD" w14:paraId="331F35A4" w14:textId="77777777" w:rsidTr="00EB127A">
        <w:tblPrEx>
          <w:tblBorders>
            <w:top w:val="single" w:sz="6" w:space="0" w:color="auto"/>
          </w:tblBorders>
        </w:tblPrEx>
        <w:tc>
          <w:tcPr>
            <w:tcW w:w="1773" w:type="dxa"/>
          </w:tcPr>
          <w:p w14:paraId="7937C39C" w14:textId="65B0B7CD" w:rsidR="0072751C" w:rsidRPr="00F169AD" w:rsidRDefault="0072751C" w:rsidP="00EB127A">
            <w:pPr>
              <w:rPr>
                <w:b/>
              </w:rPr>
            </w:pPr>
            <w:r>
              <w:rPr>
                <w:b/>
              </w:rPr>
              <w:t>4.2</w:t>
            </w:r>
            <w:r w:rsidR="003316A3">
              <w:rPr>
                <w:b/>
              </w:rPr>
              <w:t xml:space="preserve"> (c)</w:t>
            </w:r>
          </w:p>
        </w:tc>
        <w:tc>
          <w:tcPr>
            <w:tcW w:w="7373" w:type="dxa"/>
          </w:tcPr>
          <w:p w14:paraId="76D58BFA" w14:textId="787C8781" w:rsidR="0072751C" w:rsidRPr="00C5399A" w:rsidRDefault="0072751C" w:rsidP="0072751C">
            <w:pPr>
              <w:tabs>
                <w:tab w:val="left" w:pos="-1440"/>
                <w:tab w:val="left" w:pos="-720"/>
                <w:tab w:val="left" w:pos="0"/>
                <w:tab w:val="left" w:pos="1440"/>
                <w:tab w:val="left" w:pos="2160"/>
                <w:tab w:val="left" w:pos="4680"/>
                <w:tab w:val="center" w:pos="7380"/>
              </w:tabs>
              <w:spacing w:after="200"/>
              <w:jc w:val="both"/>
            </w:pPr>
            <w:r w:rsidRPr="00C5399A">
              <w:t xml:space="preserve">Une liste des </w:t>
            </w:r>
            <w:r w:rsidR="003316A3">
              <w:t>consultants</w:t>
            </w:r>
            <w:r w:rsidRPr="00C5399A">
              <w:t xml:space="preserve"> sous sanction est disponible à</w:t>
            </w:r>
            <w:r>
              <w:t xml:space="preserve"> </w:t>
            </w:r>
            <w:r w:rsidRPr="00D32ECC">
              <w:rPr>
                <w:i/>
                <w:iCs/>
              </w:rPr>
              <w:t xml:space="preserve">[Insérer </w:t>
            </w:r>
            <w:r>
              <w:rPr>
                <w:i/>
                <w:iCs/>
              </w:rPr>
              <w:t>l’adresse du site web de l’ARCOP</w:t>
            </w:r>
            <w:r w:rsidRPr="00D32ECC">
              <w:rPr>
                <w:i/>
                <w:iCs/>
              </w:rPr>
              <w:t>]</w:t>
            </w:r>
          </w:p>
          <w:p w14:paraId="6B583CBE" w14:textId="2FA8D68A" w:rsidR="0072751C" w:rsidRPr="00136DA1" w:rsidRDefault="0072751C" w:rsidP="00136DA1">
            <w:pPr>
              <w:tabs>
                <w:tab w:val="left" w:pos="567"/>
                <w:tab w:val="right" w:pos="7306"/>
              </w:tabs>
              <w:spacing w:after="160"/>
              <w:ind w:left="560" w:hanging="560"/>
              <w:jc w:val="both"/>
              <w:rPr>
                <w:b/>
                <w:bCs/>
              </w:rPr>
            </w:pPr>
            <w:r w:rsidRPr="00136DA1">
              <w:rPr>
                <w:b/>
                <w:bCs/>
              </w:rPr>
              <w:t>NB : Pour les marchés financés par un bailleur de fonds, insérer en plus l’adresse de la liste des fournisseurs sous sanction du bailleur</w:t>
            </w:r>
          </w:p>
        </w:tc>
      </w:tr>
      <w:tr w:rsidR="007C79ED" w:rsidRPr="00F169AD" w14:paraId="38A2AF75" w14:textId="77777777" w:rsidTr="00EB127A">
        <w:tblPrEx>
          <w:tblBorders>
            <w:top w:val="single" w:sz="6" w:space="0" w:color="auto"/>
          </w:tblBorders>
        </w:tblPrEx>
        <w:tc>
          <w:tcPr>
            <w:tcW w:w="1773" w:type="dxa"/>
          </w:tcPr>
          <w:p w14:paraId="5B5CB51D" w14:textId="33AFC2EF" w:rsidR="007C79ED" w:rsidRDefault="007C79ED" w:rsidP="00EB127A">
            <w:pPr>
              <w:rPr>
                <w:b/>
              </w:rPr>
            </w:pPr>
            <w:r>
              <w:rPr>
                <w:b/>
              </w:rPr>
              <w:t>4.5</w:t>
            </w:r>
          </w:p>
        </w:tc>
        <w:tc>
          <w:tcPr>
            <w:tcW w:w="7373" w:type="dxa"/>
          </w:tcPr>
          <w:p w14:paraId="408DB3E7" w14:textId="1A58F446" w:rsidR="00416A6C" w:rsidRDefault="00365902" w:rsidP="007A4D0F">
            <w:pPr>
              <w:tabs>
                <w:tab w:val="left" w:pos="-1440"/>
                <w:tab w:val="left" w:pos="-720"/>
                <w:tab w:val="left" w:pos="0"/>
                <w:tab w:val="left" w:pos="1440"/>
                <w:tab w:val="left" w:pos="2160"/>
                <w:tab w:val="left" w:pos="4680"/>
                <w:tab w:val="center" w:pos="7380"/>
              </w:tabs>
              <w:spacing w:after="200"/>
              <w:jc w:val="both"/>
            </w:pPr>
            <w:r>
              <w:t>La participation est réservée aux entreprises burkinabè et communautaires</w:t>
            </w:r>
            <w:r w:rsidR="007A4D0F">
              <w:t xml:space="preserve"> </w:t>
            </w:r>
            <w:r>
              <w:t xml:space="preserve">pour les </w:t>
            </w:r>
            <w:r w:rsidR="007A4D0F">
              <w:t>marchés financés sur ressources propres de l’</w:t>
            </w:r>
            <w:proofErr w:type="spellStart"/>
            <w:r w:rsidR="007A4D0F">
              <w:t>Etat</w:t>
            </w:r>
            <w:proofErr w:type="spellEnd"/>
            <w:r w:rsidR="007A4D0F">
              <w:t xml:space="preserve"> ou ses démembrements :</w:t>
            </w:r>
            <w:r w:rsidR="00BA3109" w:rsidRPr="008E562D">
              <w:rPr>
                <w:i/>
                <w:iCs/>
              </w:rPr>
              <w:t xml:space="preserve"> </w:t>
            </w:r>
          </w:p>
          <w:p w14:paraId="0C5217F7" w14:textId="406AF174" w:rsidR="00BA3109" w:rsidRPr="005C4698" w:rsidRDefault="00BA3109" w:rsidP="007A4D0F">
            <w:pPr>
              <w:tabs>
                <w:tab w:val="left" w:pos="-1440"/>
                <w:tab w:val="left" w:pos="-720"/>
                <w:tab w:val="left" w:pos="0"/>
                <w:tab w:val="left" w:pos="1440"/>
                <w:tab w:val="left" w:pos="2160"/>
                <w:tab w:val="left" w:pos="4680"/>
                <w:tab w:val="center" w:pos="7380"/>
              </w:tabs>
              <w:spacing w:after="200"/>
              <w:jc w:val="both"/>
            </w:pPr>
            <w:r>
              <w:rPr>
                <w:i/>
                <w:iCs/>
              </w:rPr>
              <w:t>Applicable………. (</w:t>
            </w:r>
            <w:proofErr w:type="gramStart"/>
            <w:r w:rsidR="00AB6E66">
              <w:rPr>
                <w:i/>
                <w:iCs/>
              </w:rPr>
              <w:t>cocher</w:t>
            </w:r>
            <w:proofErr w:type="gramEnd"/>
            <w:r w:rsidR="00AB6E66">
              <w:rPr>
                <w:i/>
                <w:iCs/>
              </w:rPr>
              <w:t xml:space="preserve"> </w:t>
            </w:r>
            <w:r w:rsidRPr="008E562D">
              <w:rPr>
                <w:i/>
                <w:iCs/>
              </w:rPr>
              <w:t xml:space="preserve">si le </w:t>
            </w:r>
            <w:r>
              <w:rPr>
                <w:i/>
                <w:iCs/>
              </w:rPr>
              <w:t xml:space="preserve">montant prévisionnel du </w:t>
            </w:r>
            <w:r w:rsidRPr="008E562D">
              <w:rPr>
                <w:i/>
                <w:iCs/>
              </w:rPr>
              <w:t xml:space="preserve">marché </w:t>
            </w:r>
            <w:r w:rsidR="00365902">
              <w:rPr>
                <w:i/>
                <w:iCs/>
              </w:rPr>
              <w:t>n’</w:t>
            </w:r>
            <w:r w:rsidRPr="008E562D">
              <w:rPr>
                <w:i/>
                <w:iCs/>
              </w:rPr>
              <w:t xml:space="preserve">atteint </w:t>
            </w:r>
            <w:r w:rsidR="00365902">
              <w:rPr>
                <w:i/>
                <w:iCs/>
              </w:rPr>
              <w:t xml:space="preserve">pas </w:t>
            </w:r>
            <w:r w:rsidRPr="008E562D">
              <w:rPr>
                <w:i/>
                <w:iCs/>
              </w:rPr>
              <w:t>le seuil communautaire</w:t>
            </w:r>
            <w:r>
              <w:t>)</w:t>
            </w:r>
          </w:p>
          <w:p w14:paraId="2EEA4FB9" w14:textId="4804B7DD" w:rsidR="007A4D0F" w:rsidRDefault="00BA3109" w:rsidP="007A4D0F">
            <w:pPr>
              <w:tabs>
                <w:tab w:val="left" w:pos="-1440"/>
                <w:tab w:val="left" w:pos="-720"/>
                <w:tab w:val="left" w:pos="0"/>
                <w:tab w:val="left" w:pos="1440"/>
                <w:tab w:val="left" w:pos="2160"/>
                <w:tab w:val="left" w:pos="4680"/>
                <w:tab w:val="center" w:pos="7380"/>
              </w:tabs>
              <w:spacing w:after="200"/>
              <w:jc w:val="both"/>
            </w:pPr>
            <w:r>
              <w:rPr>
                <w:i/>
                <w:iCs/>
              </w:rPr>
              <w:lastRenderedPageBreak/>
              <w:t>Non applicable………</w:t>
            </w:r>
            <w:r w:rsidR="007A4D0F" w:rsidRPr="008E562D">
              <w:rPr>
                <w:i/>
                <w:iCs/>
              </w:rPr>
              <w:t> </w:t>
            </w:r>
            <w:r>
              <w:rPr>
                <w:i/>
                <w:iCs/>
              </w:rPr>
              <w:t>(</w:t>
            </w:r>
            <w:r w:rsidR="00AB6E66">
              <w:rPr>
                <w:i/>
                <w:iCs/>
              </w:rPr>
              <w:t xml:space="preserve">cocher </w:t>
            </w:r>
            <w:r w:rsidRPr="008E562D">
              <w:rPr>
                <w:i/>
                <w:iCs/>
              </w:rPr>
              <w:t xml:space="preserve">si le </w:t>
            </w:r>
            <w:r>
              <w:rPr>
                <w:i/>
                <w:iCs/>
              </w:rPr>
              <w:t xml:space="preserve">montant prévisionnel du </w:t>
            </w:r>
            <w:r w:rsidRPr="008E562D">
              <w:rPr>
                <w:i/>
                <w:iCs/>
              </w:rPr>
              <w:t xml:space="preserve">marché </w:t>
            </w:r>
            <w:r w:rsidR="00365902">
              <w:rPr>
                <w:i/>
                <w:iCs/>
              </w:rPr>
              <w:t>atteint le</w:t>
            </w:r>
            <w:r w:rsidRPr="008E562D">
              <w:rPr>
                <w:i/>
                <w:iCs/>
              </w:rPr>
              <w:t xml:space="preserve"> seuil communautaire</w:t>
            </w:r>
            <w:r w:rsidR="0021005D">
              <w:rPr>
                <w:i/>
                <w:iCs/>
              </w:rPr>
              <w:t xml:space="preserve"> ou dans le cadre des marchés sur financement extérieur</w:t>
            </w:r>
            <w:r>
              <w:t>)</w:t>
            </w:r>
          </w:p>
          <w:p w14:paraId="6E014AFD" w14:textId="5CA7AB98" w:rsidR="007A4D0F" w:rsidRDefault="00AB6E66" w:rsidP="007A4D0F">
            <w:pPr>
              <w:tabs>
                <w:tab w:val="left" w:pos="-1440"/>
                <w:tab w:val="left" w:pos="-720"/>
                <w:tab w:val="left" w:pos="0"/>
                <w:tab w:val="left" w:pos="1440"/>
                <w:tab w:val="left" w:pos="2160"/>
                <w:tab w:val="left" w:pos="4680"/>
                <w:tab w:val="center" w:pos="7380"/>
              </w:tabs>
              <w:spacing w:after="200"/>
              <w:jc w:val="both"/>
            </w:pPr>
            <w:r>
              <w:t xml:space="preserve">Si applicable, </w:t>
            </w:r>
            <w:r w:rsidR="001D7FE7">
              <w:t>l</w:t>
            </w:r>
            <w:r w:rsidR="007A4D0F">
              <w:t>a participation des entreprises non communautaires en groupement avec une entreprise communautaire est autorisée </w:t>
            </w:r>
            <w:r w:rsidR="00695987">
              <w:rPr>
                <w:rFonts w:ascii="Times" w:hAnsi="Times"/>
              </w:rPr>
              <w:t>à l’</w:t>
            </w:r>
            <w:r w:rsidR="00695987" w:rsidRPr="0069089C">
              <w:rPr>
                <w:rFonts w:ascii="Times" w:hAnsi="Times"/>
              </w:rPr>
              <w:t xml:space="preserve">effet </w:t>
            </w:r>
            <w:r w:rsidR="00695987">
              <w:rPr>
                <w:rFonts w:ascii="Times" w:hAnsi="Times"/>
              </w:rPr>
              <w:t>d’</w:t>
            </w:r>
            <w:r w:rsidR="00695987" w:rsidRPr="0069089C">
              <w:rPr>
                <w:rFonts w:ascii="Times" w:hAnsi="Times"/>
              </w:rPr>
              <w:t xml:space="preserve">un transfert de </w:t>
            </w:r>
            <w:proofErr w:type="gramStart"/>
            <w:r w:rsidR="00695987" w:rsidRPr="0069089C">
              <w:rPr>
                <w:rFonts w:ascii="Times" w:hAnsi="Times"/>
              </w:rPr>
              <w:t>technologie</w:t>
            </w:r>
            <w:r w:rsidR="007A4D0F">
              <w:t>:[</w:t>
            </w:r>
            <w:proofErr w:type="gramEnd"/>
            <w:r w:rsidR="007A4D0F" w:rsidRPr="008E562D">
              <w:rPr>
                <w:i/>
                <w:iCs/>
              </w:rPr>
              <w:t>cocher une option</w:t>
            </w:r>
            <w:r w:rsidR="007A4D0F">
              <w:t>]</w:t>
            </w:r>
          </w:p>
          <w:p w14:paraId="42A6C37F" w14:textId="77777777" w:rsidR="007A4D0F" w:rsidRDefault="007A4D0F" w:rsidP="007A4D0F">
            <w:pPr>
              <w:tabs>
                <w:tab w:val="left" w:pos="-1440"/>
                <w:tab w:val="left" w:pos="-720"/>
                <w:tab w:val="left" w:pos="0"/>
                <w:tab w:val="left" w:pos="1440"/>
                <w:tab w:val="left" w:pos="2160"/>
                <w:tab w:val="left" w:pos="4680"/>
                <w:tab w:val="center" w:pos="7380"/>
              </w:tabs>
              <w:spacing w:after="200"/>
              <w:jc w:val="both"/>
            </w:pPr>
            <w:r>
              <w:t>Oui______</w:t>
            </w:r>
          </w:p>
          <w:p w14:paraId="0E9D03AD" w14:textId="603F6426" w:rsidR="007C79ED" w:rsidRPr="00C5399A" w:rsidRDefault="007A4D0F" w:rsidP="007A4D0F">
            <w:pPr>
              <w:tabs>
                <w:tab w:val="left" w:pos="-1440"/>
                <w:tab w:val="left" w:pos="-720"/>
                <w:tab w:val="left" w:pos="0"/>
                <w:tab w:val="left" w:pos="1440"/>
                <w:tab w:val="left" w:pos="2160"/>
                <w:tab w:val="left" w:pos="4680"/>
                <w:tab w:val="center" w:pos="7380"/>
              </w:tabs>
              <w:spacing w:after="200"/>
              <w:jc w:val="both"/>
            </w:pPr>
            <w:r>
              <w:t>Non_______</w:t>
            </w:r>
          </w:p>
        </w:tc>
      </w:tr>
      <w:tr w:rsidR="00FE1DF6" w:rsidRPr="00F169AD" w14:paraId="660912BD" w14:textId="77777777" w:rsidTr="00EB127A">
        <w:tblPrEx>
          <w:tblBorders>
            <w:top w:val="single" w:sz="6" w:space="0" w:color="auto"/>
          </w:tblBorders>
        </w:tblPrEx>
        <w:tc>
          <w:tcPr>
            <w:tcW w:w="1773" w:type="dxa"/>
          </w:tcPr>
          <w:p w14:paraId="0DAB9D9C" w14:textId="00D7CF28" w:rsidR="00FE1DF6" w:rsidRPr="00F169AD" w:rsidRDefault="00FE1DF6" w:rsidP="00EB127A">
            <w:pPr>
              <w:rPr>
                <w:b/>
              </w:rPr>
            </w:pPr>
            <w:r>
              <w:rPr>
                <w:b/>
              </w:rPr>
              <w:lastRenderedPageBreak/>
              <w:t>4.6</w:t>
            </w:r>
          </w:p>
        </w:tc>
        <w:tc>
          <w:tcPr>
            <w:tcW w:w="7373" w:type="dxa"/>
          </w:tcPr>
          <w:p w14:paraId="7232DB90" w14:textId="77777777" w:rsidR="00FE1DF6" w:rsidRPr="00637AAB" w:rsidRDefault="00FE1DF6" w:rsidP="00FE1DF6">
            <w:pPr>
              <w:tabs>
                <w:tab w:val="right" w:pos="7272"/>
              </w:tabs>
              <w:spacing w:after="200"/>
              <w:rPr>
                <w:rFonts w:ascii="Times" w:hAnsi="Times"/>
              </w:rPr>
            </w:pPr>
            <w:r w:rsidRPr="00637AAB">
              <w:rPr>
                <w:rFonts w:ascii="Times" w:hAnsi="Times"/>
              </w:rPr>
              <w:t xml:space="preserve">Une </w:t>
            </w:r>
            <w:r>
              <w:rPr>
                <w:rFonts w:ascii="Times" w:hAnsi="Times"/>
              </w:rPr>
              <w:t>réservation</w:t>
            </w:r>
            <w:r w:rsidRPr="00637AAB">
              <w:rPr>
                <w:rFonts w:ascii="Times" w:hAnsi="Times"/>
              </w:rPr>
              <w:t xml:space="preserve"> est applicable (cocher ci-dessous la mention utile) :</w:t>
            </w:r>
          </w:p>
          <w:p w14:paraId="241E1FB2" w14:textId="77777777" w:rsidR="00FE1DF6" w:rsidRPr="00637AAB" w:rsidRDefault="00FE1DF6" w:rsidP="005C4698">
            <w:pPr>
              <w:tabs>
                <w:tab w:val="right" w:pos="7272"/>
              </w:tabs>
              <w:suppressAutoHyphens/>
              <w:overflowPunct w:val="0"/>
              <w:autoSpaceDE w:val="0"/>
              <w:autoSpaceDN w:val="0"/>
              <w:adjustRightInd w:val="0"/>
              <w:spacing w:after="200"/>
              <w:ind w:left="927"/>
              <w:jc w:val="both"/>
              <w:textAlignment w:val="baseline"/>
              <w:rPr>
                <w:rFonts w:ascii="Times" w:hAnsi="Times"/>
              </w:rPr>
            </w:pPr>
            <w:r w:rsidRPr="00637AAB">
              <w:rPr>
                <w:rFonts w:ascii="Times" w:hAnsi="Times"/>
              </w:rPr>
              <w:t>Oui_______</w:t>
            </w:r>
          </w:p>
          <w:p w14:paraId="32B2C2C3" w14:textId="77777777" w:rsidR="00FE1DF6" w:rsidRPr="00637AAB" w:rsidRDefault="00FE1DF6" w:rsidP="005C4698">
            <w:pPr>
              <w:tabs>
                <w:tab w:val="right" w:pos="7272"/>
              </w:tabs>
              <w:suppressAutoHyphens/>
              <w:overflowPunct w:val="0"/>
              <w:autoSpaceDE w:val="0"/>
              <w:autoSpaceDN w:val="0"/>
              <w:adjustRightInd w:val="0"/>
              <w:spacing w:after="200"/>
              <w:ind w:left="927"/>
              <w:jc w:val="both"/>
              <w:textAlignment w:val="baseline"/>
              <w:rPr>
                <w:rFonts w:ascii="Times" w:hAnsi="Times"/>
              </w:rPr>
            </w:pPr>
            <w:r w:rsidRPr="00637AAB">
              <w:rPr>
                <w:rFonts w:ascii="Times" w:hAnsi="Times"/>
              </w:rPr>
              <w:t>Non________</w:t>
            </w:r>
          </w:p>
          <w:p w14:paraId="0EE6772E" w14:textId="6EA77441" w:rsidR="00FE1DF6" w:rsidRPr="00637AAB" w:rsidRDefault="00FE1DF6" w:rsidP="00FE1DF6">
            <w:pPr>
              <w:tabs>
                <w:tab w:val="right" w:pos="7272"/>
              </w:tabs>
              <w:spacing w:after="200"/>
              <w:rPr>
                <w:rFonts w:ascii="Times" w:hAnsi="Times"/>
              </w:rPr>
            </w:pPr>
            <w:r>
              <w:rPr>
                <w:rFonts w:ascii="Times" w:hAnsi="Times"/>
              </w:rPr>
              <w:t>Type de réservation</w:t>
            </w:r>
            <w:r w:rsidRPr="00637AAB">
              <w:rPr>
                <w:rFonts w:ascii="Times" w:hAnsi="Times"/>
              </w:rPr>
              <w:t xml:space="preserve"> choisie :</w:t>
            </w:r>
            <w:r w:rsidR="004940C5">
              <w:rPr>
                <w:rFonts w:ascii="Times" w:hAnsi="Times"/>
              </w:rPr>
              <w:t xml:space="preserve"> </w:t>
            </w:r>
            <w:r w:rsidR="004940C5" w:rsidRPr="005C4698">
              <w:rPr>
                <w:rFonts w:ascii="Times" w:hAnsi="Times"/>
                <w:i/>
                <w:iCs/>
              </w:rPr>
              <w:t>(co</w:t>
            </w:r>
            <w:r w:rsidR="004940C5">
              <w:rPr>
                <w:rFonts w:ascii="Times" w:hAnsi="Times"/>
                <w:i/>
                <w:iCs/>
              </w:rPr>
              <w:t>c</w:t>
            </w:r>
            <w:r w:rsidR="004940C5" w:rsidRPr="005C4698">
              <w:rPr>
                <w:rFonts w:ascii="Times" w:hAnsi="Times"/>
                <w:i/>
                <w:iCs/>
              </w:rPr>
              <w:t>her l’option choisie tout en indiquant l’intitulé du lot le cas échéant)</w:t>
            </w:r>
            <w:r w:rsidR="004940C5">
              <w:rPr>
                <w:rFonts w:ascii="Times" w:hAnsi="Times"/>
              </w:rPr>
              <w:t xml:space="preserve"> </w:t>
            </w:r>
          </w:p>
          <w:p w14:paraId="3A76C600" w14:textId="66E90404"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micro entreprises</w:t>
            </w:r>
            <w:r w:rsidRPr="00637AAB">
              <w:rPr>
                <w:rFonts w:ascii="Times" w:hAnsi="Times"/>
              </w:rPr>
              <w:t>__________</w:t>
            </w:r>
            <w:r w:rsidR="004940C5">
              <w:rPr>
                <w:rFonts w:ascii="Times" w:hAnsi="Times"/>
              </w:rPr>
              <w:t xml:space="preserve"> </w:t>
            </w:r>
          </w:p>
          <w:p w14:paraId="7996C0DE" w14:textId="2FF2E3A0"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 xml:space="preserve">Réservation aux </w:t>
            </w:r>
            <w:r w:rsidR="00470919">
              <w:rPr>
                <w:rFonts w:ascii="Times" w:hAnsi="Times"/>
              </w:rPr>
              <w:t>petit</w:t>
            </w:r>
            <w:r>
              <w:rPr>
                <w:rFonts w:ascii="Times" w:hAnsi="Times"/>
              </w:rPr>
              <w:t>es entreprises</w:t>
            </w:r>
            <w:r w:rsidRPr="00637AAB">
              <w:rPr>
                <w:rFonts w:ascii="Times" w:hAnsi="Times"/>
              </w:rPr>
              <w:t xml:space="preserve"> ______</w:t>
            </w:r>
          </w:p>
          <w:p w14:paraId="277200CE" w14:textId="3D0E16F9"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 xml:space="preserve">Réservation aux </w:t>
            </w:r>
            <w:r w:rsidR="00470919">
              <w:rPr>
                <w:rFonts w:ascii="Times" w:hAnsi="Times"/>
              </w:rPr>
              <w:t>moyenn</w:t>
            </w:r>
            <w:r>
              <w:rPr>
                <w:rFonts w:ascii="Times" w:hAnsi="Times"/>
              </w:rPr>
              <w:t>es entreprises</w:t>
            </w:r>
            <w:r w:rsidRPr="00637AAB">
              <w:rPr>
                <w:rFonts w:ascii="Times" w:hAnsi="Times"/>
              </w:rPr>
              <w:t xml:space="preserve"> ____</w:t>
            </w:r>
          </w:p>
          <w:p w14:paraId="5B95B7ED" w14:textId="77777777"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entreprises de droit burkinabè à direction féminine</w:t>
            </w:r>
            <w:r w:rsidRPr="00637AAB">
              <w:rPr>
                <w:rFonts w:ascii="Times" w:hAnsi="Times"/>
              </w:rPr>
              <w:t xml:space="preserve"> ____</w:t>
            </w:r>
          </w:p>
          <w:p w14:paraId="19BDD7D1" w14:textId="393A11B4"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Pr>
                <w:rFonts w:ascii="Times" w:hAnsi="Times"/>
              </w:rPr>
              <w:t>Réservation aux entreprises dont l’actionnariat est détenu à</w:t>
            </w:r>
            <w:r w:rsidR="00470919">
              <w:rPr>
                <w:rFonts w:ascii="Times" w:hAnsi="Times"/>
              </w:rPr>
              <w:t xml:space="preserve"> plus de</w:t>
            </w:r>
            <w:r>
              <w:rPr>
                <w:rFonts w:ascii="Times" w:hAnsi="Times"/>
              </w:rPr>
              <w:t xml:space="preserve"> 50%</w:t>
            </w:r>
            <w:r w:rsidRPr="00637AAB">
              <w:rPr>
                <w:rFonts w:ascii="Times" w:hAnsi="Times"/>
              </w:rPr>
              <w:t xml:space="preserve"> </w:t>
            </w:r>
            <w:r>
              <w:rPr>
                <w:rFonts w:ascii="Times" w:hAnsi="Times"/>
              </w:rPr>
              <w:t>par des jeunes burkinabè</w:t>
            </w:r>
            <w:r w:rsidRPr="00637AAB">
              <w:rPr>
                <w:rFonts w:ascii="Times" w:hAnsi="Times"/>
              </w:rPr>
              <w:t>________</w:t>
            </w:r>
          </w:p>
          <w:p w14:paraId="230D22CD" w14:textId="2290D1EA" w:rsidR="00FE1DF6" w:rsidRPr="00637AAB" w:rsidRDefault="00FE1DF6">
            <w:pPr>
              <w:numPr>
                <w:ilvl w:val="0"/>
                <w:numId w:val="58"/>
              </w:numPr>
              <w:tabs>
                <w:tab w:val="right" w:pos="7272"/>
              </w:tabs>
              <w:suppressAutoHyphens/>
              <w:overflowPunct w:val="0"/>
              <w:autoSpaceDE w:val="0"/>
              <w:autoSpaceDN w:val="0"/>
              <w:adjustRightInd w:val="0"/>
              <w:spacing w:after="200"/>
              <w:jc w:val="both"/>
              <w:textAlignment w:val="baseline"/>
              <w:rPr>
                <w:rFonts w:ascii="Times" w:hAnsi="Times"/>
              </w:rPr>
            </w:pPr>
            <w:r w:rsidRPr="00B521A5">
              <w:rPr>
                <w:rFonts w:ascii="Times" w:hAnsi="Times"/>
              </w:rPr>
              <w:tab/>
              <w:t xml:space="preserve">Réservation aux entreprises dont l’actionnariat est détenu à </w:t>
            </w:r>
            <w:r w:rsidR="00343717">
              <w:rPr>
                <w:rFonts w:ascii="Times" w:hAnsi="Times"/>
              </w:rPr>
              <w:t xml:space="preserve">plus de </w:t>
            </w:r>
            <w:r w:rsidRPr="00B521A5">
              <w:rPr>
                <w:rFonts w:ascii="Times" w:hAnsi="Times"/>
              </w:rPr>
              <w:t xml:space="preserve">50% par des </w:t>
            </w:r>
            <w:r>
              <w:rPr>
                <w:rFonts w:ascii="Times" w:hAnsi="Times"/>
              </w:rPr>
              <w:t xml:space="preserve">personnes </w:t>
            </w:r>
            <w:r w:rsidRPr="009E4485">
              <w:rPr>
                <w:rFonts w:ascii="Times" w:hAnsi="Times"/>
              </w:rPr>
              <w:t xml:space="preserve">vivant avec un handicap </w:t>
            </w:r>
            <w:r w:rsidRPr="00637AAB">
              <w:rPr>
                <w:rFonts w:ascii="Times" w:hAnsi="Times"/>
              </w:rPr>
              <w:t>_______</w:t>
            </w:r>
          </w:p>
          <w:p w14:paraId="0BCA2C10" w14:textId="7B3B3389" w:rsidR="00FE1DF6" w:rsidRPr="00136DA1" w:rsidRDefault="00AE2B63" w:rsidP="00136DA1">
            <w:pPr>
              <w:pStyle w:val="Corpsdetexte"/>
              <w:tabs>
                <w:tab w:val="right" w:pos="7306"/>
              </w:tabs>
              <w:spacing w:after="160"/>
              <w:rPr>
                <w:u w:val="single"/>
              </w:rPr>
            </w:pPr>
            <w:r>
              <w:t>Le soumissionnaire d</w:t>
            </w:r>
            <w:r w:rsidR="00343717">
              <w:t>oit</w:t>
            </w:r>
            <w:r>
              <w:t xml:space="preserve"> joindre à sa proposition tout </w:t>
            </w:r>
            <w:r w:rsidRPr="008E562D">
              <w:rPr>
                <w:i/>
                <w:iCs/>
              </w:rPr>
              <w:t>document faisant la preuve de l’appartenance à la catégorie</w:t>
            </w:r>
            <w:r>
              <w:t xml:space="preserve"> : </w:t>
            </w:r>
            <w:r w:rsidR="008F4A59" w:rsidRPr="00F169AD">
              <w:rPr>
                <w:i/>
              </w:rPr>
              <w:t>[</w:t>
            </w:r>
            <w:r w:rsidR="008F4A59" w:rsidRPr="005C4698">
              <w:rPr>
                <w:i/>
                <w:iCs/>
              </w:rPr>
              <w:t>statut PME ou tout autre</w:t>
            </w:r>
            <w:r w:rsidR="008F4A59">
              <w:rPr>
                <w:i/>
                <w:iCs/>
              </w:rPr>
              <w:t xml:space="preserve"> docume</w:t>
            </w:r>
            <w:r w:rsidR="008F4A59">
              <w:rPr>
                <w:i/>
              </w:rPr>
              <w:t>nt</w:t>
            </w:r>
            <w:r w:rsidR="008F4A59" w:rsidRPr="00F169AD">
              <w:rPr>
                <w:i/>
              </w:rPr>
              <w:t>]</w:t>
            </w:r>
          </w:p>
        </w:tc>
      </w:tr>
      <w:tr w:rsidR="00C17183" w:rsidRPr="00F169AD" w14:paraId="5C7DDF79" w14:textId="77777777" w:rsidTr="00EB127A">
        <w:tblPrEx>
          <w:tblBorders>
            <w:top w:val="single" w:sz="6" w:space="0" w:color="auto"/>
          </w:tblBorders>
        </w:tblPrEx>
        <w:tc>
          <w:tcPr>
            <w:tcW w:w="1773" w:type="dxa"/>
          </w:tcPr>
          <w:p w14:paraId="3C05BBAD" w14:textId="77777777" w:rsidR="00C17183" w:rsidRPr="00F169AD" w:rsidRDefault="00C17183" w:rsidP="00EB127A">
            <w:pPr>
              <w:rPr>
                <w:b/>
              </w:rPr>
            </w:pPr>
            <w:r w:rsidRPr="00F169AD">
              <w:rPr>
                <w:b/>
              </w:rPr>
              <w:t>6.</w:t>
            </w:r>
          </w:p>
          <w:p w14:paraId="42FDA188" w14:textId="77777777" w:rsidR="00C17183" w:rsidRPr="00F169AD" w:rsidRDefault="00C17183" w:rsidP="00EB127A"/>
        </w:tc>
        <w:tc>
          <w:tcPr>
            <w:tcW w:w="7373" w:type="dxa"/>
          </w:tcPr>
          <w:p w14:paraId="74249146" w14:textId="77777777" w:rsidR="00C17183" w:rsidRDefault="00C17183" w:rsidP="00EB127A">
            <w:pPr>
              <w:pStyle w:val="Corpsdetexte"/>
              <w:tabs>
                <w:tab w:val="left" w:pos="3346"/>
                <w:tab w:val="right" w:pos="7486"/>
              </w:tabs>
              <w:spacing w:after="160"/>
            </w:pPr>
            <w:r w:rsidRPr="00F169AD">
              <w:t xml:space="preserve">La </w:t>
            </w:r>
            <w:r w:rsidR="00D36752">
              <w:t>p</w:t>
            </w:r>
            <w:r w:rsidRPr="00F169AD">
              <w:t xml:space="preserve">roposition doit rester valable pendant </w:t>
            </w:r>
            <w:r w:rsidR="00626D6F" w:rsidRPr="00F169AD">
              <w:t>quatre-vingt-dix</w:t>
            </w:r>
            <w:r w:rsidRPr="00F169AD">
              <w:t xml:space="preserve"> jours (90) jours calendaires à compter de la date </w:t>
            </w:r>
            <w:r w:rsidR="001D6CCF" w:rsidRPr="00F169AD">
              <w:t xml:space="preserve">limite </w:t>
            </w:r>
            <w:r w:rsidRPr="00F169AD">
              <w:t>de soumission.</w:t>
            </w:r>
          </w:p>
          <w:p w14:paraId="172AB567" w14:textId="35295D1D" w:rsidR="00136DA1" w:rsidRPr="00F169AD" w:rsidRDefault="00136DA1" w:rsidP="00EB127A">
            <w:pPr>
              <w:pStyle w:val="Corpsdetexte"/>
              <w:tabs>
                <w:tab w:val="left" w:pos="3346"/>
                <w:tab w:val="right" w:pos="7486"/>
              </w:tabs>
              <w:spacing w:after="160"/>
              <w:rPr>
                <w:lang w:eastAsia="it-IT"/>
              </w:rPr>
            </w:pPr>
          </w:p>
        </w:tc>
      </w:tr>
      <w:tr w:rsidR="00C17183" w:rsidRPr="00F169AD" w14:paraId="4C5B9066" w14:textId="77777777" w:rsidTr="00EB127A">
        <w:tblPrEx>
          <w:tblBorders>
            <w:top w:val="single" w:sz="6" w:space="0" w:color="auto"/>
          </w:tblBorders>
        </w:tblPrEx>
        <w:tc>
          <w:tcPr>
            <w:tcW w:w="1773" w:type="dxa"/>
          </w:tcPr>
          <w:p w14:paraId="63F3017E" w14:textId="77777777" w:rsidR="00C17183" w:rsidRPr="00F169AD" w:rsidRDefault="00C17183" w:rsidP="00EB127A">
            <w:pPr>
              <w:rPr>
                <w:b/>
              </w:rPr>
            </w:pPr>
            <w:r w:rsidRPr="00F169AD">
              <w:rPr>
                <w:b/>
              </w:rPr>
              <w:t>8.1</w:t>
            </w:r>
          </w:p>
        </w:tc>
        <w:tc>
          <w:tcPr>
            <w:tcW w:w="7373" w:type="dxa"/>
          </w:tcPr>
          <w:p w14:paraId="7C8D251F" w14:textId="5C6762C3" w:rsidR="00C17183" w:rsidRPr="00F169AD" w:rsidRDefault="00C17183" w:rsidP="00EB127A">
            <w:pPr>
              <w:pStyle w:val="Corpsdetexte"/>
              <w:tabs>
                <w:tab w:val="right" w:pos="7306"/>
              </w:tabs>
              <w:spacing w:after="160"/>
              <w:rPr>
                <w:u w:val="single"/>
              </w:rPr>
            </w:pPr>
            <w:r w:rsidRPr="00F169AD">
              <w:t>Les demandes d’éclaircissement doivent être expédiées à l’adresse suivante</w:t>
            </w:r>
            <w:r w:rsidR="00217F70">
              <w:t xml:space="preserve"> </w:t>
            </w:r>
            <w:r w:rsidRPr="00F169AD">
              <w:t xml:space="preserve">: </w:t>
            </w:r>
            <w:r w:rsidRPr="00F169AD">
              <w:rPr>
                <w:i/>
              </w:rPr>
              <w:t>[Insérer l’adresse complète]</w:t>
            </w:r>
          </w:p>
          <w:p w14:paraId="0ED54E2A" w14:textId="77777777" w:rsidR="00C17183" w:rsidRDefault="00C17183" w:rsidP="00EB127A">
            <w:pPr>
              <w:pStyle w:val="Corpsdetexte"/>
              <w:tabs>
                <w:tab w:val="right" w:pos="7306"/>
              </w:tabs>
              <w:spacing w:after="160"/>
              <w:rPr>
                <w:i/>
              </w:rPr>
            </w:pPr>
            <w:proofErr w:type="gramStart"/>
            <w:r w:rsidRPr="00F169AD">
              <w:t>E-mail:</w:t>
            </w:r>
            <w:proofErr w:type="gramEnd"/>
            <w:r w:rsidRPr="00F169AD">
              <w:rPr>
                <w:i/>
              </w:rPr>
              <w:t xml:space="preserve"> [A insérer]</w:t>
            </w:r>
          </w:p>
          <w:p w14:paraId="29DADCF6" w14:textId="036D3728" w:rsidR="00136DA1" w:rsidRPr="00F169AD" w:rsidRDefault="00136DA1" w:rsidP="00EB127A">
            <w:pPr>
              <w:pStyle w:val="Corpsdetexte"/>
              <w:tabs>
                <w:tab w:val="right" w:pos="7306"/>
              </w:tabs>
              <w:spacing w:after="160"/>
              <w:rPr>
                <w:u w:val="single"/>
              </w:rPr>
            </w:pPr>
          </w:p>
        </w:tc>
      </w:tr>
      <w:tr w:rsidR="00C17183" w:rsidRPr="00F169AD" w14:paraId="4D4A1B7B" w14:textId="77777777" w:rsidTr="00EB127A">
        <w:tblPrEx>
          <w:tblBorders>
            <w:top w:val="single" w:sz="6" w:space="0" w:color="auto"/>
          </w:tblBorders>
        </w:tblPrEx>
        <w:tc>
          <w:tcPr>
            <w:tcW w:w="1773" w:type="dxa"/>
          </w:tcPr>
          <w:p w14:paraId="1D5C3357" w14:textId="77777777" w:rsidR="00C17183" w:rsidRPr="00F169AD" w:rsidRDefault="00C17183" w:rsidP="00EB127A">
            <w:pPr>
              <w:rPr>
                <w:b/>
              </w:rPr>
            </w:pPr>
            <w:r w:rsidRPr="00F169AD">
              <w:rPr>
                <w:b/>
              </w:rPr>
              <w:t>9.3 (b)</w:t>
            </w:r>
          </w:p>
          <w:p w14:paraId="752A420E" w14:textId="77777777" w:rsidR="00C17183" w:rsidRPr="00F169AD" w:rsidRDefault="00C17183" w:rsidP="00EB127A">
            <w:pPr>
              <w:pStyle w:val="Titre4"/>
              <w:rPr>
                <w:lang w:eastAsia="it-IT"/>
              </w:rPr>
            </w:pPr>
          </w:p>
        </w:tc>
        <w:tc>
          <w:tcPr>
            <w:tcW w:w="7373" w:type="dxa"/>
          </w:tcPr>
          <w:p w14:paraId="1B855764" w14:textId="7349DD20" w:rsidR="00C17183" w:rsidRPr="00F169AD" w:rsidRDefault="00C17183" w:rsidP="00EB127A">
            <w:pPr>
              <w:tabs>
                <w:tab w:val="right" w:pos="7306"/>
              </w:tabs>
              <w:spacing w:after="160"/>
              <w:jc w:val="both"/>
            </w:pPr>
            <w:r w:rsidRPr="00F169AD">
              <w:t xml:space="preserve">Le </w:t>
            </w:r>
            <w:r w:rsidR="00955233">
              <w:t>volume de travail (</w:t>
            </w:r>
            <w:r w:rsidRPr="00F169AD">
              <w:t>nombre d</w:t>
            </w:r>
            <w:r w:rsidR="00914DD5">
              <w:t>’</w:t>
            </w:r>
            <w:r w:rsidR="00955233">
              <w:t>homme</w:t>
            </w:r>
            <w:r w:rsidRPr="00F169AD">
              <w:t>/mois</w:t>
            </w:r>
            <w:r w:rsidR="00914DD5">
              <w:t xml:space="preserve"> ou d’homme/jour</w:t>
            </w:r>
            <w:r w:rsidRPr="00F169AD">
              <w:t xml:space="preserve"> de travail du personnel clé nécessaire à la mission</w:t>
            </w:r>
            <w:r w:rsidR="00955233">
              <w:t>)</w:t>
            </w:r>
            <w:r w:rsidRPr="00F169AD">
              <w:t xml:space="preserve"> est estimé à : </w:t>
            </w:r>
            <w:r w:rsidR="00955233">
              <w:t xml:space="preserve">____ </w:t>
            </w:r>
            <w:r w:rsidRPr="00F169AD">
              <w:rPr>
                <w:i/>
              </w:rPr>
              <w:t>[Insérer l’estimation]</w:t>
            </w:r>
          </w:p>
          <w:p w14:paraId="6576627B" w14:textId="7BE21F1A" w:rsidR="00C17183" w:rsidRPr="00F169AD" w:rsidRDefault="00955233" w:rsidP="00EB127A">
            <w:pPr>
              <w:tabs>
                <w:tab w:val="right" w:pos="7115"/>
              </w:tabs>
              <w:spacing w:after="160"/>
              <w:ind w:firstLine="6"/>
              <w:jc w:val="both"/>
            </w:pPr>
            <w:r>
              <w:t xml:space="preserve">Le délai d’exécution est de : ____ </w:t>
            </w:r>
            <w:r w:rsidRPr="00F169AD">
              <w:rPr>
                <w:i/>
              </w:rPr>
              <w:t>[Insérer l</w:t>
            </w:r>
            <w:r>
              <w:rPr>
                <w:i/>
              </w:rPr>
              <w:t>e délai en jour ou en mois</w:t>
            </w:r>
            <w:r w:rsidRPr="00F169AD">
              <w:rPr>
                <w:i/>
              </w:rPr>
              <w:t>]</w:t>
            </w:r>
          </w:p>
          <w:p w14:paraId="498C1411" w14:textId="6D8CF119" w:rsidR="00C17183" w:rsidRPr="00F169AD" w:rsidRDefault="00C17183" w:rsidP="00EB127A">
            <w:pPr>
              <w:pStyle w:val="Corpsdetexte"/>
              <w:tabs>
                <w:tab w:val="right" w:pos="7306"/>
              </w:tabs>
              <w:spacing w:after="160"/>
            </w:pPr>
            <w:r w:rsidRPr="00F169AD">
              <w:lastRenderedPageBreak/>
              <w:t>[</w:t>
            </w:r>
            <w:r w:rsidRPr="00F169AD">
              <w:rPr>
                <w:i/>
              </w:rPr>
              <w:t xml:space="preserve">En cas de sélection sur </w:t>
            </w:r>
            <w:r w:rsidR="000F7CE7">
              <w:rPr>
                <w:i/>
              </w:rPr>
              <w:t xml:space="preserve">la base d’un marché à budget </w:t>
            </w:r>
            <w:r w:rsidRPr="00F169AD">
              <w:rPr>
                <w:i/>
              </w:rPr>
              <w:t>déterminé, choisir la phrase suivante</w:t>
            </w:r>
            <w:r w:rsidRPr="00F169AD">
              <w:t xml:space="preserve">] « La Proposition financière ne dépassera pas le budget disponible de : </w:t>
            </w:r>
          </w:p>
          <w:p w14:paraId="1DEAA1B3" w14:textId="05AA381B" w:rsidR="00C17183" w:rsidRPr="00F169AD" w:rsidRDefault="00C17183" w:rsidP="00EB127A">
            <w:pPr>
              <w:tabs>
                <w:tab w:val="right" w:pos="7306"/>
              </w:tabs>
              <w:spacing w:after="160"/>
              <w:jc w:val="both"/>
            </w:pPr>
            <w:r w:rsidRPr="00F169AD">
              <w:rPr>
                <w:i/>
              </w:rPr>
              <w:t>[Insérer le budget prédéterminé en FCFA]</w:t>
            </w:r>
            <w:r w:rsidR="00163807">
              <w:rPr>
                <w:i/>
              </w:rPr>
              <w:t> »</w:t>
            </w:r>
          </w:p>
        </w:tc>
      </w:tr>
      <w:tr w:rsidR="00C17183" w:rsidRPr="00F169AD" w14:paraId="73DF7D85" w14:textId="77777777" w:rsidTr="00EB127A">
        <w:tblPrEx>
          <w:tblBorders>
            <w:top w:val="single" w:sz="6" w:space="0" w:color="auto"/>
          </w:tblBorders>
        </w:tblPrEx>
        <w:tc>
          <w:tcPr>
            <w:tcW w:w="1773" w:type="dxa"/>
            <w:tcBorders>
              <w:top w:val="single" w:sz="4" w:space="0" w:color="auto"/>
              <w:bottom w:val="single" w:sz="4" w:space="0" w:color="auto"/>
            </w:tcBorders>
          </w:tcPr>
          <w:p w14:paraId="2F0D1427" w14:textId="77777777" w:rsidR="00C17183" w:rsidRPr="00F169AD" w:rsidRDefault="00C17183" w:rsidP="00EB127A">
            <w:pPr>
              <w:rPr>
                <w:b/>
              </w:rPr>
            </w:pPr>
            <w:r w:rsidRPr="00F169AD">
              <w:rPr>
                <w:b/>
              </w:rPr>
              <w:lastRenderedPageBreak/>
              <w:t>12.1</w:t>
            </w:r>
          </w:p>
          <w:p w14:paraId="23CAE72C" w14:textId="77777777" w:rsidR="00C17183" w:rsidRPr="00F169AD" w:rsidRDefault="00C17183" w:rsidP="00EB127A">
            <w:pPr>
              <w:pStyle w:val="BankNormal"/>
              <w:spacing w:after="0"/>
              <w:rPr>
                <w:lang w:eastAsia="it-IT"/>
              </w:rPr>
            </w:pPr>
          </w:p>
        </w:tc>
        <w:tc>
          <w:tcPr>
            <w:tcW w:w="7373" w:type="dxa"/>
            <w:tcBorders>
              <w:top w:val="single" w:sz="4" w:space="0" w:color="auto"/>
              <w:bottom w:val="single" w:sz="4" w:space="0" w:color="auto"/>
            </w:tcBorders>
          </w:tcPr>
          <w:p w14:paraId="3A135601" w14:textId="77777777" w:rsidR="00C17183" w:rsidRPr="00F169AD" w:rsidRDefault="00C17183" w:rsidP="00EB127A">
            <w:pPr>
              <w:tabs>
                <w:tab w:val="left" w:pos="144"/>
                <w:tab w:val="left" w:pos="504"/>
                <w:tab w:val="right" w:pos="7790"/>
              </w:tabs>
              <w:spacing w:after="160"/>
              <w:jc w:val="both"/>
            </w:pPr>
            <w:r w:rsidRPr="00F169AD">
              <w:t>[</w:t>
            </w:r>
            <w:r w:rsidRPr="00F169AD">
              <w:rPr>
                <w:i/>
              </w:rPr>
              <w:t>Donner la liste des dépenses remboursables admises. Une liste d’exemples est présentée ci-dessous à titre d’illustration : les points sans objet doivent être supprimés, d’autres peuvent être ajoutés. Si l’Autorité contractante souhaite établir un plafond de prix unitaire pour certaines dépenses remboursables, ces plafonds doivent être indiqués dans cette Section</w:t>
            </w:r>
            <w:r w:rsidRPr="00F169AD">
              <w:t>]</w:t>
            </w:r>
          </w:p>
          <w:p w14:paraId="12D74819"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une</w:t>
            </w:r>
            <w:proofErr w:type="gramEnd"/>
            <w:r w:rsidRPr="00F169AD">
              <w:t xml:space="preserve"> indemnité de subsistance allouée au personnel du Consultant pour chaque jour d’absence du siège principal et, le cas échéant, pour chaque jour </w:t>
            </w:r>
            <w:proofErr w:type="gramStart"/>
            <w:r w:rsidRPr="00F169AD">
              <w:t>passé</w:t>
            </w:r>
            <w:proofErr w:type="gramEnd"/>
            <w:r w:rsidRPr="00F169AD">
              <w:t xml:space="preserve"> en dehors de son pays de base fixe aux fins de cette mission ;</w:t>
            </w:r>
          </w:p>
          <w:p w14:paraId="67F5917D"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des voyages nécessaires </w:t>
            </w:r>
            <w:proofErr w:type="gramStart"/>
            <w:r w:rsidRPr="00F169AD">
              <w:t>qui  inclus</w:t>
            </w:r>
            <w:proofErr w:type="gramEnd"/>
            <w:r w:rsidRPr="00F169AD">
              <w:t xml:space="preserve"> le transport du personnel par le moyen de transport le plus approprié et par la route la plus directe ;</w:t>
            </w:r>
          </w:p>
          <w:p w14:paraId="52DB6145"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des espaces de bureaux, des recherches et des inspections ;</w:t>
            </w:r>
          </w:p>
          <w:p w14:paraId="452F6D62"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des communications locales ou internationales, le cas échéant ainsi que l’utilisation de téléphone et télécopie nécessaires aux fins de la mission ;</w:t>
            </w:r>
          </w:p>
          <w:p w14:paraId="47840FDC"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la location et le fret de tout instrument ou équipement devant être fourni par le Consultant aux fins de la mission</w:t>
            </w:r>
          </w:p>
          <w:p w14:paraId="30613ACC"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d’impression et d’envoi des rapports nécessaires à la mission ; et</w:t>
            </w:r>
          </w:p>
          <w:p w14:paraId="1D196FB7" w14:textId="77777777" w:rsidR="00C17183" w:rsidRPr="00F169AD" w:rsidRDefault="00C17183" w:rsidP="00EB127A">
            <w:pPr>
              <w:numPr>
                <w:ilvl w:val="0"/>
                <w:numId w:val="3"/>
              </w:numPr>
              <w:tabs>
                <w:tab w:val="left" w:pos="468"/>
                <w:tab w:val="left" w:pos="720"/>
                <w:tab w:val="right" w:pos="7790"/>
              </w:tabs>
              <w:spacing w:after="160"/>
              <w:jc w:val="both"/>
            </w:pPr>
            <w:proofErr w:type="gramStart"/>
            <w:r w:rsidRPr="00F169AD">
              <w:t>le</w:t>
            </w:r>
            <w:proofErr w:type="gramEnd"/>
            <w:r w:rsidRPr="00F169AD">
              <w:t xml:space="preserve"> coût d’autres postes nécessaires à la mission et non mentionnés ci-dessus</w:t>
            </w:r>
          </w:p>
        </w:tc>
      </w:tr>
      <w:tr w:rsidR="00583F68" w:rsidRPr="00F169AD" w14:paraId="12C9D0D3" w14:textId="77777777" w:rsidTr="00EB127A">
        <w:tblPrEx>
          <w:tblBorders>
            <w:top w:val="single" w:sz="6" w:space="0" w:color="auto"/>
          </w:tblBorders>
        </w:tblPrEx>
        <w:tc>
          <w:tcPr>
            <w:tcW w:w="1773" w:type="dxa"/>
            <w:tcBorders>
              <w:top w:val="single" w:sz="4" w:space="0" w:color="auto"/>
              <w:bottom w:val="single" w:sz="4" w:space="0" w:color="auto"/>
            </w:tcBorders>
          </w:tcPr>
          <w:p w14:paraId="58157D83" w14:textId="635CE307" w:rsidR="00583F68" w:rsidRPr="00F169AD" w:rsidRDefault="00583F68" w:rsidP="00EB127A">
            <w:pPr>
              <w:rPr>
                <w:b/>
              </w:rPr>
            </w:pPr>
            <w:r>
              <w:rPr>
                <w:b/>
              </w:rPr>
              <w:t>12.3</w:t>
            </w:r>
          </w:p>
        </w:tc>
        <w:tc>
          <w:tcPr>
            <w:tcW w:w="7373" w:type="dxa"/>
            <w:tcBorders>
              <w:top w:val="single" w:sz="4" w:space="0" w:color="auto"/>
              <w:bottom w:val="single" w:sz="4" w:space="0" w:color="auto"/>
            </w:tcBorders>
          </w:tcPr>
          <w:p w14:paraId="4B7CEE2B" w14:textId="372355FC" w:rsidR="00583F68" w:rsidRPr="00F169AD" w:rsidRDefault="00583F68" w:rsidP="00583F68">
            <w:pPr>
              <w:tabs>
                <w:tab w:val="left" w:pos="144"/>
                <w:tab w:val="left" w:pos="504"/>
                <w:tab w:val="right" w:pos="7790"/>
              </w:tabs>
              <w:spacing w:after="160"/>
              <w:jc w:val="both"/>
            </w:pPr>
            <w:r>
              <w:t xml:space="preserve">Monnaie de la proposition : _______ </w:t>
            </w:r>
            <w:r w:rsidRPr="00F169AD">
              <w:t>[</w:t>
            </w:r>
            <w:r w:rsidRPr="00F169AD">
              <w:rPr>
                <w:i/>
              </w:rPr>
              <w:t>In</w:t>
            </w:r>
            <w:r>
              <w:rPr>
                <w:i/>
              </w:rPr>
              <w:t>sérer la monnaie</w:t>
            </w:r>
            <w:r w:rsidRPr="00F169AD">
              <w:t xml:space="preserve">] </w:t>
            </w:r>
            <w:r>
              <w:t xml:space="preserve"> </w:t>
            </w:r>
          </w:p>
        </w:tc>
      </w:tr>
      <w:tr w:rsidR="00C17183" w:rsidRPr="00F169AD" w14:paraId="06FEC4A4" w14:textId="77777777" w:rsidTr="00EB127A">
        <w:tblPrEx>
          <w:tblBorders>
            <w:top w:val="single" w:sz="6" w:space="0" w:color="auto"/>
          </w:tblBorders>
        </w:tblPrEx>
        <w:tc>
          <w:tcPr>
            <w:tcW w:w="1773" w:type="dxa"/>
          </w:tcPr>
          <w:p w14:paraId="5FDF4070" w14:textId="77777777" w:rsidR="00C17183" w:rsidRPr="00F169AD" w:rsidRDefault="00C17183" w:rsidP="00EB127A">
            <w:pPr>
              <w:rPr>
                <w:b/>
              </w:rPr>
            </w:pPr>
            <w:r w:rsidRPr="00F169AD">
              <w:rPr>
                <w:b/>
              </w:rPr>
              <w:t>13.3</w:t>
            </w:r>
          </w:p>
          <w:p w14:paraId="12B802E6" w14:textId="77777777" w:rsidR="00C17183" w:rsidRPr="00F169AD" w:rsidRDefault="00C17183" w:rsidP="00EB127A">
            <w:pPr>
              <w:pStyle w:val="BankNormal"/>
              <w:tabs>
                <w:tab w:val="right" w:pos="7218"/>
              </w:tabs>
              <w:spacing w:after="0"/>
              <w:rPr>
                <w:b/>
                <w:sz w:val="20"/>
              </w:rPr>
            </w:pPr>
          </w:p>
        </w:tc>
        <w:tc>
          <w:tcPr>
            <w:tcW w:w="7373" w:type="dxa"/>
          </w:tcPr>
          <w:p w14:paraId="118013FC" w14:textId="7C9F6092" w:rsidR="00605DDF" w:rsidRDefault="00605DDF" w:rsidP="00605DDF">
            <w:pPr>
              <w:pStyle w:val="BankNormal"/>
              <w:tabs>
                <w:tab w:val="left" w:pos="4426"/>
                <w:tab w:val="right" w:pos="7218"/>
              </w:tabs>
              <w:spacing w:after="160"/>
              <w:jc w:val="both"/>
            </w:pPr>
            <w:r>
              <w:t>Présentation des propositions</w:t>
            </w:r>
          </w:p>
          <w:p w14:paraId="4BAB9018" w14:textId="77777777" w:rsidR="00605DDF" w:rsidRDefault="00605DDF" w:rsidP="00605DDF">
            <w:pPr>
              <w:pStyle w:val="BankNormal"/>
              <w:tabs>
                <w:tab w:val="left" w:pos="4426"/>
                <w:tab w:val="right" w:pos="7218"/>
              </w:tabs>
              <w:spacing w:after="160"/>
              <w:jc w:val="both"/>
            </w:pPr>
            <w:r>
              <w:t>Un exemplaire original obligatoire</w:t>
            </w:r>
          </w:p>
          <w:p w14:paraId="78CC7ED9" w14:textId="0023D831" w:rsidR="00605DDF" w:rsidRDefault="00605DDF" w:rsidP="00605DDF">
            <w:pPr>
              <w:pStyle w:val="BankNormal"/>
              <w:tabs>
                <w:tab w:val="left" w:pos="4426"/>
                <w:tab w:val="right" w:pos="7218"/>
              </w:tabs>
              <w:spacing w:after="160"/>
              <w:jc w:val="both"/>
            </w:pPr>
            <w:r>
              <w:t>Nombre de copies : _________</w:t>
            </w:r>
          </w:p>
          <w:p w14:paraId="408C74D0" w14:textId="1087D1D2" w:rsidR="00605DDF" w:rsidRDefault="00605DDF">
            <w:pPr>
              <w:pStyle w:val="BankNormal"/>
              <w:numPr>
                <w:ilvl w:val="0"/>
                <w:numId w:val="48"/>
              </w:numPr>
              <w:tabs>
                <w:tab w:val="left" w:pos="4426"/>
                <w:tab w:val="right" w:pos="7218"/>
              </w:tabs>
              <w:spacing w:after="160"/>
              <w:jc w:val="both"/>
              <w:rPr>
                <w:rFonts w:cs="Arial"/>
                <w:b/>
                <w:szCs w:val="24"/>
                <w:lang w:val="es-ES_tradnl" w:eastAsia="it-IT"/>
              </w:rPr>
            </w:pPr>
            <w:proofErr w:type="gramStart"/>
            <w:r>
              <w:t>remise</w:t>
            </w:r>
            <w:proofErr w:type="gramEnd"/>
            <w:r>
              <w:t xml:space="preserve"> main à main : ________</w:t>
            </w:r>
          </w:p>
          <w:p w14:paraId="6FFF57DD" w14:textId="2024CCC7" w:rsidR="00605DDF" w:rsidRDefault="00605DDF">
            <w:pPr>
              <w:pStyle w:val="BankNormal"/>
              <w:numPr>
                <w:ilvl w:val="0"/>
                <w:numId w:val="48"/>
              </w:numPr>
              <w:tabs>
                <w:tab w:val="left" w:pos="4426"/>
                <w:tab w:val="right" w:pos="7218"/>
              </w:tabs>
              <w:spacing w:after="160"/>
              <w:jc w:val="both"/>
              <w:rPr>
                <w:rFonts w:cs="Arial"/>
                <w:b/>
                <w:szCs w:val="24"/>
                <w:lang w:val="es-ES_tradnl" w:eastAsia="it-IT"/>
              </w:rPr>
            </w:pPr>
            <w:proofErr w:type="gramStart"/>
            <w:r>
              <w:t>par</w:t>
            </w:r>
            <w:proofErr w:type="gramEnd"/>
            <w:r>
              <w:t xml:space="preserve"> voie électronique : _______</w:t>
            </w:r>
          </w:p>
          <w:p w14:paraId="3853EED9" w14:textId="79AD06CF" w:rsidR="00605DDF" w:rsidRPr="00F169AD" w:rsidRDefault="00605DDF">
            <w:pPr>
              <w:pStyle w:val="BankNormal"/>
              <w:numPr>
                <w:ilvl w:val="0"/>
                <w:numId w:val="48"/>
              </w:numPr>
              <w:tabs>
                <w:tab w:val="left" w:pos="4426"/>
                <w:tab w:val="right" w:pos="7218"/>
              </w:tabs>
              <w:spacing w:after="160"/>
              <w:jc w:val="both"/>
              <w:rPr>
                <w:rFonts w:cs="Arial"/>
                <w:b/>
                <w:szCs w:val="24"/>
                <w:lang w:val="es-ES_tradnl" w:eastAsia="it-IT"/>
              </w:rPr>
            </w:pPr>
            <w:proofErr w:type="gramStart"/>
            <w:r>
              <w:t>par</w:t>
            </w:r>
            <w:proofErr w:type="gramEnd"/>
            <w:r>
              <w:t xml:space="preserve"> courrier</w:t>
            </w:r>
            <w:proofErr w:type="gramStart"/>
            <w:r>
              <w:t> :_</w:t>
            </w:r>
            <w:proofErr w:type="gramEnd"/>
            <w:r>
              <w:t>_____</w:t>
            </w:r>
          </w:p>
        </w:tc>
      </w:tr>
      <w:tr w:rsidR="00C17183" w:rsidRPr="00F169AD" w14:paraId="1D27A427" w14:textId="77777777" w:rsidTr="00EB127A">
        <w:tblPrEx>
          <w:tblBorders>
            <w:top w:val="single" w:sz="6" w:space="0" w:color="auto"/>
          </w:tblBorders>
        </w:tblPrEx>
        <w:tc>
          <w:tcPr>
            <w:tcW w:w="1773" w:type="dxa"/>
            <w:tcBorders>
              <w:bottom w:val="single" w:sz="6" w:space="0" w:color="auto"/>
            </w:tcBorders>
          </w:tcPr>
          <w:p w14:paraId="76CA77D4" w14:textId="31DA99B8" w:rsidR="00C17183" w:rsidRPr="00F169AD" w:rsidRDefault="00C17183" w:rsidP="00EB127A">
            <w:pPr>
              <w:rPr>
                <w:b/>
              </w:rPr>
            </w:pPr>
            <w:r w:rsidRPr="00F169AD">
              <w:rPr>
                <w:b/>
              </w:rPr>
              <w:t>13.5</w:t>
            </w:r>
          </w:p>
          <w:p w14:paraId="5063FF51" w14:textId="77777777" w:rsidR="00C17183" w:rsidRPr="00F169AD" w:rsidRDefault="00C17183" w:rsidP="00EB127A">
            <w:pPr>
              <w:pStyle w:val="BankNormal"/>
              <w:tabs>
                <w:tab w:val="right" w:pos="7218"/>
              </w:tabs>
              <w:spacing w:after="0"/>
              <w:rPr>
                <w:b/>
              </w:rPr>
            </w:pPr>
          </w:p>
        </w:tc>
        <w:tc>
          <w:tcPr>
            <w:tcW w:w="7373" w:type="dxa"/>
            <w:tcBorders>
              <w:bottom w:val="single" w:sz="6" w:space="0" w:color="auto"/>
            </w:tcBorders>
          </w:tcPr>
          <w:p w14:paraId="2746B7A5" w14:textId="1A948129" w:rsidR="00C17183" w:rsidRPr="00F169AD" w:rsidRDefault="00C17183" w:rsidP="00EB127A">
            <w:pPr>
              <w:pStyle w:val="BankNormal"/>
              <w:tabs>
                <w:tab w:val="right" w:pos="7218"/>
              </w:tabs>
              <w:spacing w:after="160"/>
              <w:jc w:val="both"/>
            </w:pPr>
            <w:r w:rsidRPr="00F169AD">
              <w:t xml:space="preserve">La </w:t>
            </w:r>
            <w:r w:rsidR="00163807">
              <w:t>p</w:t>
            </w:r>
            <w:r w:rsidRPr="00F169AD">
              <w:t>roposition doit être envoyée à l’adresse suivante : [</w:t>
            </w:r>
            <w:r w:rsidRPr="00F169AD">
              <w:rPr>
                <w:i/>
              </w:rPr>
              <w:t>Indiquer l’adresse</w:t>
            </w:r>
            <w:r w:rsidRPr="00F169AD">
              <w:t xml:space="preserve">] </w:t>
            </w:r>
          </w:p>
          <w:p w14:paraId="5EFFFA06" w14:textId="4E2BC33B" w:rsidR="00C17183" w:rsidRPr="00B82A09" w:rsidRDefault="00C17183" w:rsidP="00163807">
            <w:pPr>
              <w:pStyle w:val="BankNormal"/>
              <w:tabs>
                <w:tab w:val="right" w:pos="7218"/>
              </w:tabs>
              <w:spacing w:after="160"/>
              <w:jc w:val="both"/>
            </w:pPr>
            <w:r w:rsidRPr="00F169AD">
              <w:t xml:space="preserve">La </w:t>
            </w:r>
            <w:r w:rsidR="00163807">
              <w:t>p</w:t>
            </w:r>
            <w:r w:rsidRPr="00F169AD">
              <w:t xml:space="preserve">roposition doit être présentée à la date et à l’heure suivante, au plus tard : </w:t>
            </w:r>
            <w:r w:rsidRPr="007A662B">
              <w:rPr>
                <w:i/>
              </w:rPr>
              <w:t>[Indiquer la date et l’heure]</w:t>
            </w:r>
          </w:p>
        </w:tc>
      </w:tr>
      <w:tr w:rsidR="00C17183" w:rsidRPr="00F169AD" w14:paraId="28324B99" w14:textId="77777777" w:rsidTr="00EB127A">
        <w:tblPrEx>
          <w:tblBorders>
            <w:top w:val="single" w:sz="6" w:space="0" w:color="auto"/>
            <w:bottom w:val="single" w:sz="4" w:space="0" w:color="auto"/>
            <w:insideH w:val="single" w:sz="4" w:space="0" w:color="auto"/>
          </w:tblBorders>
        </w:tblPrEx>
        <w:tc>
          <w:tcPr>
            <w:tcW w:w="1773" w:type="dxa"/>
            <w:tcBorders>
              <w:top w:val="single" w:sz="6" w:space="0" w:color="auto"/>
              <w:bottom w:val="single" w:sz="4" w:space="0" w:color="auto"/>
            </w:tcBorders>
          </w:tcPr>
          <w:p w14:paraId="14D13C32" w14:textId="77777777" w:rsidR="00C17183" w:rsidRPr="00B82A09" w:rsidRDefault="00C17183" w:rsidP="00EB127A">
            <w:pPr>
              <w:rPr>
                <w:b/>
              </w:rPr>
            </w:pPr>
            <w:r w:rsidRPr="00B82A09">
              <w:rPr>
                <w:b/>
              </w:rPr>
              <w:t>15</w:t>
            </w:r>
          </w:p>
          <w:p w14:paraId="39FEFD57" w14:textId="77777777" w:rsidR="00C17183" w:rsidRPr="004E4FDB" w:rsidRDefault="00C17183" w:rsidP="00EB127A">
            <w:pPr>
              <w:pStyle w:val="BankNormal"/>
              <w:tabs>
                <w:tab w:val="right" w:pos="7218"/>
              </w:tabs>
              <w:spacing w:after="0"/>
              <w:rPr>
                <w:sz w:val="20"/>
              </w:rPr>
            </w:pPr>
          </w:p>
        </w:tc>
        <w:tc>
          <w:tcPr>
            <w:tcW w:w="7373" w:type="dxa"/>
            <w:tcBorders>
              <w:top w:val="single" w:sz="6" w:space="0" w:color="auto"/>
              <w:bottom w:val="single" w:sz="4" w:space="0" w:color="auto"/>
            </w:tcBorders>
          </w:tcPr>
          <w:p w14:paraId="0649CEC5" w14:textId="77777777" w:rsidR="00C17183" w:rsidRPr="00F169AD" w:rsidRDefault="00C17183" w:rsidP="00EB127A">
            <w:pPr>
              <w:pStyle w:val="BankNormal"/>
              <w:tabs>
                <w:tab w:val="right" w:pos="7218"/>
              </w:tabs>
              <w:spacing w:after="160"/>
              <w:jc w:val="both"/>
            </w:pPr>
            <w:r w:rsidRPr="00F169AD">
              <w:t xml:space="preserve">Les critères, sous-critères d’évaluation, et leurs poids respectifs sont les </w:t>
            </w:r>
          </w:p>
          <w:p w14:paraId="588E1F13" w14:textId="77777777" w:rsidR="00C17183" w:rsidRPr="00F169AD" w:rsidRDefault="00C17183" w:rsidP="00EB127A">
            <w:pPr>
              <w:pStyle w:val="BankNormal"/>
              <w:tabs>
                <w:tab w:val="right" w:pos="7218"/>
              </w:tabs>
              <w:spacing w:after="160"/>
              <w:jc w:val="both"/>
            </w:pPr>
            <w:proofErr w:type="gramStart"/>
            <w:r w:rsidRPr="00F169AD">
              <w:t>suivants:</w:t>
            </w:r>
            <w:proofErr w:type="gramEnd"/>
          </w:p>
          <w:p w14:paraId="5F4B0EFE" w14:textId="7FED9741" w:rsidR="00C17183" w:rsidRPr="00F169AD" w:rsidRDefault="00C17183" w:rsidP="00EB127A">
            <w:pPr>
              <w:pStyle w:val="BankNormal"/>
              <w:tabs>
                <w:tab w:val="right" w:pos="7218"/>
              </w:tabs>
              <w:spacing w:after="160"/>
              <w:jc w:val="both"/>
            </w:pPr>
            <w:r w:rsidRPr="00F169AD">
              <w:t>Points</w:t>
            </w:r>
          </w:p>
          <w:p w14:paraId="5D8B001C" w14:textId="0CCD247F" w:rsidR="00C17183" w:rsidRPr="00F169AD" w:rsidRDefault="00C17183" w:rsidP="00EB127A">
            <w:pPr>
              <w:tabs>
                <w:tab w:val="right" w:pos="7218"/>
              </w:tabs>
              <w:spacing w:after="160"/>
              <w:ind w:left="466" w:hanging="466"/>
              <w:jc w:val="both"/>
              <w:rPr>
                <w:sz w:val="20"/>
              </w:rPr>
            </w:pPr>
            <w:r w:rsidRPr="00F169AD">
              <w:rPr>
                <w:sz w:val="20"/>
              </w:rPr>
              <w:t>(i)</w:t>
            </w:r>
            <w:r w:rsidRPr="00F169AD">
              <w:rPr>
                <w:sz w:val="20"/>
              </w:rPr>
              <w:tab/>
              <w:t xml:space="preserve">Expérience </w:t>
            </w:r>
            <w:r w:rsidR="009058D5" w:rsidRPr="00D14011">
              <w:rPr>
                <w:sz w:val="20"/>
              </w:rPr>
              <w:t>pertinente</w:t>
            </w:r>
            <w:r w:rsidR="009058D5" w:rsidRPr="00F169AD">
              <w:rPr>
                <w:sz w:val="20"/>
              </w:rPr>
              <w:t xml:space="preserve"> </w:t>
            </w:r>
            <w:r w:rsidRPr="00F169AD">
              <w:rPr>
                <w:sz w:val="20"/>
              </w:rPr>
              <w:t xml:space="preserve">des </w:t>
            </w:r>
            <w:r w:rsidR="009058D5" w:rsidRPr="00D14011">
              <w:rPr>
                <w:sz w:val="20"/>
              </w:rPr>
              <w:t>s</w:t>
            </w:r>
            <w:r w:rsidR="00577BD1" w:rsidRPr="00D14011">
              <w:rPr>
                <w:sz w:val="20"/>
              </w:rPr>
              <w:t>oumissionnaires</w:t>
            </w:r>
            <w:r w:rsidR="00626D6F" w:rsidRPr="00D14011">
              <w:rPr>
                <w:sz w:val="20"/>
              </w:rPr>
              <w:t xml:space="preserve"> </w:t>
            </w:r>
            <w:r w:rsidRPr="00D14011">
              <w:rPr>
                <w:sz w:val="20"/>
              </w:rPr>
              <w:t>pour la mission</w:t>
            </w:r>
            <w:r w:rsidR="00DC0284">
              <w:rPr>
                <w:sz w:val="20"/>
              </w:rPr>
              <w:t> </w:t>
            </w:r>
            <w:r w:rsidR="00DC0284">
              <w:t>:</w:t>
            </w:r>
            <w:r w:rsidRPr="00F169AD">
              <w:rPr>
                <w:sz w:val="20"/>
              </w:rPr>
              <w:tab/>
              <w:t>[</w:t>
            </w:r>
            <w:r w:rsidRPr="00F169AD">
              <w:rPr>
                <w:i/>
                <w:sz w:val="20"/>
              </w:rPr>
              <w:t>0 - 10</w:t>
            </w:r>
            <w:r w:rsidRPr="00F169AD">
              <w:rPr>
                <w:sz w:val="20"/>
              </w:rPr>
              <w:t>]</w:t>
            </w:r>
          </w:p>
          <w:p w14:paraId="38902A35" w14:textId="77777777" w:rsidR="00C17183" w:rsidRPr="007A662B" w:rsidRDefault="00C17183" w:rsidP="00EB127A">
            <w:pPr>
              <w:tabs>
                <w:tab w:val="right" w:pos="7218"/>
              </w:tabs>
              <w:spacing w:after="160"/>
              <w:ind w:left="466"/>
              <w:jc w:val="both"/>
              <w:rPr>
                <w:i/>
                <w:sz w:val="20"/>
              </w:rPr>
            </w:pPr>
            <w:r w:rsidRPr="007A662B">
              <w:rPr>
                <w:i/>
                <w:sz w:val="20"/>
              </w:rPr>
              <w:lastRenderedPageBreak/>
              <w:t>[Sous-critères facultatifs]</w:t>
            </w:r>
          </w:p>
          <w:p w14:paraId="0DB00CA6" w14:textId="6B6D96E6" w:rsidR="00C17183" w:rsidRPr="00B82A09" w:rsidRDefault="00C17183" w:rsidP="00EB127A">
            <w:pPr>
              <w:tabs>
                <w:tab w:val="right" w:pos="7218"/>
              </w:tabs>
              <w:spacing w:after="160"/>
              <w:ind w:left="466" w:hanging="466"/>
              <w:jc w:val="both"/>
              <w:rPr>
                <w:sz w:val="20"/>
              </w:rPr>
            </w:pPr>
            <w:r w:rsidRPr="00651983">
              <w:rPr>
                <w:sz w:val="20"/>
              </w:rPr>
              <w:t>(ii)</w:t>
            </w:r>
            <w:r w:rsidRPr="00651983">
              <w:rPr>
                <w:sz w:val="20"/>
              </w:rPr>
              <w:tab/>
              <w:t>Conformité du plan de travail et de la méthode proposés, aux Termes d</w:t>
            </w:r>
            <w:r w:rsidRPr="00B82A09">
              <w:rPr>
                <w:sz w:val="20"/>
              </w:rPr>
              <w:t>e référence</w:t>
            </w:r>
            <w:r w:rsidR="00DC0284">
              <w:rPr>
                <w:sz w:val="20"/>
              </w:rPr>
              <w:t xml:space="preserve"> </w:t>
            </w:r>
            <w:r w:rsidRPr="00B82A09">
              <w:rPr>
                <w:sz w:val="20"/>
              </w:rPr>
              <w:t>:</w:t>
            </w:r>
          </w:p>
          <w:p w14:paraId="35E1E42B" w14:textId="77777777" w:rsidR="00C17183" w:rsidRPr="00F169AD" w:rsidRDefault="00C17183" w:rsidP="00EB127A">
            <w:pPr>
              <w:tabs>
                <w:tab w:val="left" w:pos="737"/>
                <w:tab w:val="right" w:pos="7218"/>
              </w:tabs>
              <w:spacing w:after="160"/>
              <w:ind w:left="466"/>
              <w:jc w:val="both"/>
              <w:rPr>
                <w:sz w:val="20"/>
              </w:rPr>
            </w:pPr>
            <w:r w:rsidRPr="004E4FDB">
              <w:rPr>
                <w:sz w:val="20"/>
              </w:rPr>
              <w:t>a)</w:t>
            </w:r>
            <w:r w:rsidRPr="004E4FDB">
              <w:rPr>
                <w:sz w:val="20"/>
              </w:rPr>
              <w:tab/>
              <w:t>Approche technique et méthodologie</w:t>
            </w:r>
            <w:r w:rsidRPr="004E4FDB">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35FB1160" w14:textId="1431E3A5" w:rsidR="00C17183" w:rsidRPr="00F169AD" w:rsidRDefault="00C17183" w:rsidP="00EB127A">
            <w:pPr>
              <w:tabs>
                <w:tab w:val="left" w:pos="737"/>
                <w:tab w:val="right" w:pos="7218"/>
              </w:tabs>
              <w:spacing w:after="160"/>
              <w:ind w:left="466"/>
              <w:jc w:val="both"/>
              <w:rPr>
                <w:sz w:val="20"/>
              </w:rPr>
            </w:pPr>
            <w:r w:rsidRPr="00F169AD">
              <w:rPr>
                <w:sz w:val="20"/>
              </w:rPr>
              <w:t>b)</w:t>
            </w:r>
            <w:r w:rsidRPr="00F169AD">
              <w:rPr>
                <w:sz w:val="20"/>
              </w:rPr>
              <w:tab/>
              <w:t>Plan de travail</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7BD65BD9" w14:textId="77777777" w:rsidR="00C17183" w:rsidRPr="00F169AD" w:rsidRDefault="00C17183" w:rsidP="00EB127A">
            <w:pPr>
              <w:tabs>
                <w:tab w:val="left" w:pos="737"/>
                <w:tab w:val="right" w:pos="7218"/>
              </w:tabs>
              <w:spacing w:after="160"/>
              <w:ind w:left="466"/>
              <w:jc w:val="both"/>
              <w:rPr>
                <w:sz w:val="20"/>
              </w:rPr>
            </w:pPr>
            <w:r w:rsidRPr="00F169AD">
              <w:rPr>
                <w:sz w:val="20"/>
              </w:rPr>
              <w:t>c)</w:t>
            </w:r>
            <w:r w:rsidRPr="00F169AD">
              <w:rPr>
                <w:sz w:val="20"/>
              </w:rPr>
              <w:tab/>
              <w:t>Organisation et personnel</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698E9B13" w14:textId="77777777" w:rsidR="00C17183" w:rsidRPr="00F169AD" w:rsidRDefault="00C17183" w:rsidP="00EB127A">
            <w:pPr>
              <w:tabs>
                <w:tab w:val="right" w:pos="6120"/>
                <w:tab w:val="right" w:pos="7200"/>
              </w:tabs>
              <w:spacing w:after="160"/>
              <w:ind w:left="-72"/>
              <w:jc w:val="both"/>
              <w:rPr>
                <w:sz w:val="20"/>
              </w:rPr>
            </w:pPr>
            <w:r w:rsidRPr="00F169AD">
              <w:rPr>
                <w:sz w:val="20"/>
              </w:rPr>
              <w:tab/>
              <w:t>Total des points pour le critère (ii</w:t>
            </w:r>
            <w:proofErr w:type="gramStart"/>
            <w:r w:rsidRPr="00F169AD">
              <w:rPr>
                <w:sz w:val="20"/>
              </w:rPr>
              <w:t>):</w:t>
            </w:r>
            <w:proofErr w:type="gramEnd"/>
            <w:r w:rsidRPr="00F169AD">
              <w:rPr>
                <w:sz w:val="20"/>
              </w:rPr>
              <w:tab/>
              <w:t>[</w:t>
            </w:r>
            <w:r w:rsidRPr="00F169AD">
              <w:rPr>
                <w:i/>
                <w:sz w:val="20"/>
              </w:rPr>
              <w:t>20 - 50</w:t>
            </w:r>
            <w:r w:rsidRPr="00F169AD">
              <w:rPr>
                <w:sz w:val="20"/>
              </w:rPr>
              <w:t>]</w:t>
            </w:r>
          </w:p>
          <w:p w14:paraId="1EE022DD" w14:textId="0BC56098" w:rsidR="00C17183" w:rsidRPr="00651983" w:rsidRDefault="00C17183" w:rsidP="00EB127A">
            <w:pPr>
              <w:tabs>
                <w:tab w:val="right" w:pos="7218"/>
              </w:tabs>
              <w:spacing w:after="160"/>
              <w:ind w:left="466" w:hanging="466"/>
              <w:jc w:val="both"/>
              <w:rPr>
                <w:sz w:val="20"/>
              </w:rPr>
            </w:pPr>
            <w:r w:rsidRPr="007A662B">
              <w:rPr>
                <w:sz w:val="20"/>
              </w:rPr>
              <w:t>(iii)</w:t>
            </w:r>
            <w:r w:rsidRPr="007A662B">
              <w:rPr>
                <w:sz w:val="20"/>
              </w:rPr>
              <w:tab/>
              <w:t>Qualif</w:t>
            </w:r>
            <w:r w:rsidRPr="00651983">
              <w:rPr>
                <w:sz w:val="20"/>
              </w:rPr>
              <w:t>ications et compétence du personnel clé pour la mission</w:t>
            </w:r>
            <w:r w:rsidR="008253FD">
              <w:rPr>
                <w:sz w:val="20"/>
              </w:rPr>
              <w:t xml:space="preserve"> </w:t>
            </w:r>
            <w:r w:rsidRPr="00651983">
              <w:rPr>
                <w:sz w:val="20"/>
              </w:rPr>
              <w:t>:</w:t>
            </w:r>
          </w:p>
          <w:p w14:paraId="17A62E89" w14:textId="77777777" w:rsidR="00C17183" w:rsidRPr="00F169AD" w:rsidRDefault="00C17183" w:rsidP="00EB127A">
            <w:pPr>
              <w:tabs>
                <w:tab w:val="left" w:pos="826"/>
                <w:tab w:val="right" w:pos="7201"/>
              </w:tabs>
              <w:spacing w:after="160"/>
              <w:ind w:left="466"/>
              <w:jc w:val="both"/>
              <w:rPr>
                <w:sz w:val="20"/>
              </w:rPr>
            </w:pPr>
            <w:r w:rsidRPr="00B82A09">
              <w:rPr>
                <w:sz w:val="20"/>
              </w:rPr>
              <w:t>a)</w:t>
            </w:r>
            <w:r w:rsidRPr="00B82A09">
              <w:rPr>
                <w:sz w:val="20"/>
              </w:rPr>
              <w:tab/>
              <w:t>Chef d’équipe</w:t>
            </w:r>
            <w:r w:rsidRPr="00B82A09">
              <w:rPr>
                <w:sz w:val="20"/>
              </w:rPr>
              <w:tab/>
              <w:t>[</w:t>
            </w:r>
            <w:r w:rsidRPr="004E4FDB">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5D5404BA" w14:textId="77777777" w:rsidR="00C17183" w:rsidRPr="00F169AD" w:rsidRDefault="00C17183" w:rsidP="00EB127A">
            <w:pPr>
              <w:tabs>
                <w:tab w:val="left" w:pos="826"/>
                <w:tab w:val="right" w:pos="7201"/>
              </w:tabs>
              <w:spacing w:after="160"/>
              <w:ind w:left="466"/>
              <w:jc w:val="both"/>
              <w:rPr>
                <w:sz w:val="20"/>
              </w:rPr>
            </w:pPr>
            <w:r w:rsidRPr="00F169AD">
              <w:rPr>
                <w:sz w:val="20"/>
              </w:rPr>
              <w:t>b)</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7B462DEE" w14:textId="77777777" w:rsidR="00C17183" w:rsidRPr="00F169AD" w:rsidRDefault="00C17183" w:rsidP="00EB127A">
            <w:pPr>
              <w:tabs>
                <w:tab w:val="left" w:pos="826"/>
                <w:tab w:val="right" w:pos="7201"/>
              </w:tabs>
              <w:spacing w:after="160"/>
              <w:ind w:left="466"/>
              <w:jc w:val="both"/>
              <w:rPr>
                <w:sz w:val="20"/>
              </w:rPr>
            </w:pPr>
            <w:r w:rsidRPr="00F169AD">
              <w:rPr>
                <w:sz w:val="20"/>
              </w:rPr>
              <w:t>c)</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4E5D05E9" w14:textId="77777777" w:rsidR="00C17183" w:rsidRPr="00F169AD" w:rsidRDefault="00C17183" w:rsidP="00EB127A">
            <w:pPr>
              <w:tabs>
                <w:tab w:val="left" w:pos="826"/>
                <w:tab w:val="right" w:pos="7201"/>
              </w:tabs>
              <w:spacing w:after="160"/>
              <w:ind w:left="466"/>
              <w:jc w:val="both"/>
              <w:rPr>
                <w:sz w:val="20"/>
              </w:rPr>
            </w:pPr>
            <w:r w:rsidRPr="00F169AD">
              <w:rPr>
                <w:sz w:val="20"/>
              </w:rPr>
              <w:t>d)</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61B89EA0" w14:textId="77777777" w:rsidR="00C17183" w:rsidRPr="00F169AD" w:rsidRDefault="00C17183" w:rsidP="00EB127A">
            <w:pPr>
              <w:tabs>
                <w:tab w:val="left" w:pos="826"/>
                <w:tab w:val="right" w:pos="7218"/>
              </w:tabs>
              <w:spacing w:after="160"/>
              <w:ind w:left="466"/>
              <w:jc w:val="both"/>
              <w:rPr>
                <w:sz w:val="20"/>
              </w:rPr>
            </w:pPr>
            <w:r w:rsidRPr="00F169AD">
              <w:rPr>
                <w:sz w:val="20"/>
              </w:rPr>
              <w:t>e)</w:t>
            </w:r>
            <w:r w:rsidRPr="00F169AD">
              <w:rPr>
                <w:sz w:val="20"/>
              </w:rPr>
              <w:tab/>
              <w:t>[</w:t>
            </w:r>
            <w:r w:rsidRPr="00F169AD">
              <w:rPr>
                <w:i/>
                <w:sz w:val="20"/>
              </w:rPr>
              <w:t>Indiquer le poste ou la discipline</w:t>
            </w:r>
            <w:r w:rsidRPr="00F169AD">
              <w:rPr>
                <w:sz w:val="20"/>
              </w:rPr>
              <w:t>]</w:t>
            </w:r>
            <w:r w:rsidRPr="00F169AD">
              <w:rPr>
                <w:sz w:val="20"/>
              </w:rPr>
              <w:tab/>
              <w:t>[</w:t>
            </w:r>
            <w:r w:rsidRPr="00F169AD">
              <w:rPr>
                <w:i/>
                <w:sz w:val="20"/>
              </w:rPr>
              <w:t>Indiquer</w:t>
            </w:r>
            <w:r w:rsidR="00626D6F" w:rsidRPr="00F169AD">
              <w:rPr>
                <w:i/>
                <w:sz w:val="20"/>
              </w:rPr>
              <w:t xml:space="preserve"> </w:t>
            </w:r>
            <w:r w:rsidRPr="00F169AD">
              <w:rPr>
                <w:i/>
                <w:sz w:val="20"/>
              </w:rPr>
              <w:t>le</w:t>
            </w:r>
            <w:r w:rsidRPr="00F169AD">
              <w:rPr>
                <w:sz w:val="20"/>
              </w:rPr>
              <w:t xml:space="preserve"> nombre de </w:t>
            </w:r>
            <w:r w:rsidRPr="00F169AD">
              <w:rPr>
                <w:i/>
                <w:sz w:val="20"/>
              </w:rPr>
              <w:t>points</w:t>
            </w:r>
            <w:r w:rsidRPr="00F169AD">
              <w:rPr>
                <w:sz w:val="20"/>
              </w:rPr>
              <w:t>]</w:t>
            </w:r>
          </w:p>
          <w:p w14:paraId="02AA37F2" w14:textId="77777777" w:rsidR="00C17183" w:rsidRPr="00F169AD" w:rsidRDefault="00C17183" w:rsidP="00EB127A">
            <w:pPr>
              <w:tabs>
                <w:tab w:val="right" w:pos="6120"/>
                <w:tab w:val="right" w:pos="7200"/>
              </w:tabs>
              <w:spacing w:after="160"/>
              <w:ind w:left="-72"/>
              <w:jc w:val="both"/>
              <w:rPr>
                <w:sz w:val="20"/>
              </w:rPr>
            </w:pPr>
            <w:r w:rsidRPr="00F169AD">
              <w:tab/>
            </w:r>
            <w:r w:rsidRPr="00F169AD">
              <w:rPr>
                <w:sz w:val="20"/>
              </w:rPr>
              <w:t>Total des points pour le critère (iii) :</w:t>
            </w:r>
            <w:r w:rsidRPr="00F169AD">
              <w:rPr>
                <w:sz w:val="20"/>
              </w:rPr>
              <w:tab/>
              <w:t>[</w:t>
            </w:r>
            <w:r w:rsidRPr="00F169AD">
              <w:rPr>
                <w:i/>
                <w:sz w:val="20"/>
              </w:rPr>
              <w:t>30 - 60</w:t>
            </w:r>
            <w:r w:rsidRPr="00F169AD">
              <w:rPr>
                <w:sz w:val="20"/>
              </w:rPr>
              <w:t>]</w:t>
            </w:r>
          </w:p>
          <w:p w14:paraId="5730EDE5" w14:textId="77777777" w:rsidR="00C17183" w:rsidRPr="00F169AD" w:rsidRDefault="00C17183" w:rsidP="00EB127A">
            <w:pPr>
              <w:pStyle w:val="BankNormal"/>
              <w:tabs>
                <w:tab w:val="right" w:pos="7218"/>
              </w:tabs>
              <w:spacing w:after="160"/>
              <w:ind w:left="466"/>
              <w:jc w:val="both"/>
              <w:rPr>
                <w:sz w:val="20"/>
                <w:lang w:eastAsia="it-IT"/>
              </w:rPr>
            </w:pPr>
            <w:r w:rsidRPr="00F169AD">
              <w:rPr>
                <w:sz w:val="20"/>
              </w:rPr>
              <w:t>Le nombre de points attribués à chaque poste ou discipline ci-dessus est déterminé en tenant compte des trois sous-critères suivants et des pourcentages de pondération pertinents </w:t>
            </w:r>
            <w:r w:rsidRPr="00F169AD">
              <w:rPr>
                <w:sz w:val="20"/>
                <w:lang w:eastAsia="it-IT"/>
              </w:rPr>
              <w:t>:</w:t>
            </w:r>
          </w:p>
          <w:p w14:paraId="0B233FC4" w14:textId="77777777" w:rsidR="00C17183" w:rsidRPr="00F169AD" w:rsidRDefault="00C17183" w:rsidP="00EB127A">
            <w:pPr>
              <w:tabs>
                <w:tab w:val="left" w:pos="826"/>
                <w:tab w:val="right" w:pos="7218"/>
              </w:tabs>
              <w:spacing w:after="160"/>
              <w:ind w:left="466"/>
              <w:jc w:val="both"/>
              <w:rPr>
                <w:sz w:val="20"/>
              </w:rPr>
            </w:pPr>
            <w:r w:rsidRPr="00F169AD">
              <w:rPr>
                <w:sz w:val="20"/>
              </w:rPr>
              <w:t>1)</w:t>
            </w:r>
            <w:r w:rsidRPr="00F169AD">
              <w:rPr>
                <w:sz w:val="20"/>
              </w:rPr>
              <w:tab/>
              <w:t>Qualifications générales</w:t>
            </w:r>
            <w:r w:rsidRPr="00F169AD">
              <w:rPr>
                <w:sz w:val="20"/>
              </w:rPr>
              <w:tab/>
              <w:t xml:space="preserve"> </w:t>
            </w:r>
            <w:proofErr w:type="gramStart"/>
            <w:r w:rsidRPr="00F169AD">
              <w:rPr>
                <w:sz w:val="20"/>
              </w:rPr>
              <w:t xml:space="preserve">   [</w:t>
            </w:r>
            <w:proofErr w:type="gramEnd"/>
            <w:r w:rsidRPr="00F169AD">
              <w:rPr>
                <w:i/>
                <w:sz w:val="20"/>
              </w:rPr>
              <w:t>indiquer une pondération entre 20 et 30%</w:t>
            </w:r>
            <w:r w:rsidRPr="00F169AD">
              <w:rPr>
                <w:sz w:val="20"/>
              </w:rPr>
              <w:t>]</w:t>
            </w:r>
          </w:p>
          <w:p w14:paraId="6251F6F3" w14:textId="77777777" w:rsidR="00C17183" w:rsidRPr="00F169AD" w:rsidRDefault="00C17183" w:rsidP="00EB127A">
            <w:pPr>
              <w:tabs>
                <w:tab w:val="left" w:pos="826"/>
                <w:tab w:val="right" w:pos="7218"/>
              </w:tabs>
              <w:spacing w:after="160"/>
              <w:ind w:left="466"/>
              <w:jc w:val="both"/>
              <w:rPr>
                <w:sz w:val="20"/>
              </w:rPr>
            </w:pPr>
            <w:r w:rsidRPr="00F169AD">
              <w:rPr>
                <w:sz w:val="20"/>
              </w:rPr>
              <w:t>2)</w:t>
            </w:r>
            <w:r w:rsidRPr="00F169AD">
              <w:rPr>
                <w:sz w:val="20"/>
              </w:rPr>
              <w:tab/>
              <w:t>Pertinence avec la mission</w:t>
            </w:r>
            <w:r w:rsidRPr="00F169AD">
              <w:rPr>
                <w:sz w:val="20"/>
              </w:rPr>
              <w:tab/>
              <w:t>[</w:t>
            </w:r>
            <w:r w:rsidRPr="00F169AD">
              <w:rPr>
                <w:i/>
                <w:sz w:val="20"/>
              </w:rPr>
              <w:t>indiquer une pondération entre 50 et 60%</w:t>
            </w:r>
            <w:r w:rsidRPr="00F169AD">
              <w:rPr>
                <w:sz w:val="20"/>
              </w:rPr>
              <w:t>]</w:t>
            </w:r>
          </w:p>
          <w:p w14:paraId="7D7BC3AE" w14:textId="77777777" w:rsidR="00C17183" w:rsidRPr="00F169AD" w:rsidRDefault="00C17183" w:rsidP="00EB127A">
            <w:pPr>
              <w:tabs>
                <w:tab w:val="left" w:pos="826"/>
                <w:tab w:val="right" w:pos="7218"/>
              </w:tabs>
              <w:spacing w:after="160"/>
              <w:ind w:left="466"/>
              <w:jc w:val="both"/>
              <w:rPr>
                <w:sz w:val="20"/>
              </w:rPr>
            </w:pPr>
            <w:r w:rsidRPr="00F169AD">
              <w:rPr>
                <w:sz w:val="20"/>
              </w:rPr>
              <w:t>3)</w:t>
            </w:r>
            <w:r w:rsidRPr="00F169AD">
              <w:rPr>
                <w:sz w:val="20"/>
              </w:rPr>
              <w:tab/>
              <w:t>Expérience de la région et de la langue [</w:t>
            </w:r>
            <w:r w:rsidRPr="00F169AD">
              <w:rPr>
                <w:i/>
                <w:sz w:val="20"/>
              </w:rPr>
              <w:t>indiquer une pondération entre 10 et 20%</w:t>
            </w:r>
            <w:r w:rsidRPr="00F169AD">
              <w:rPr>
                <w:sz w:val="20"/>
              </w:rPr>
              <w:t>]</w:t>
            </w:r>
          </w:p>
          <w:p w14:paraId="100EF0A3" w14:textId="422E782E" w:rsidR="00C17183" w:rsidRPr="00F169AD" w:rsidRDefault="00C17183" w:rsidP="00EB127A">
            <w:pPr>
              <w:tabs>
                <w:tab w:val="right" w:pos="6120"/>
                <w:tab w:val="right" w:pos="7200"/>
              </w:tabs>
              <w:spacing w:after="160"/>
              <w:ind w:left="-72"/>
              <w:jc w:val="both"/>
              <w:rPr>
                <w:sz w:val="20"/>
              </w:rPr>
            </w:pPr>
            <w:r w:rsidRPr="00F169AD">
              <w:rPr>
                <w:sz w:val="20"/>
              </w:rPr>
              <w:tab/>
              <w:t>Pondération totale</w:t>
            </w:r>
            <w:r w:rsidR="008253FD">
              <w:rPr>
                <w:sz w:val="20"/>
              </w:rPr>
              <w:t xml:space="preserve"> </w:t>
            </w:r>
            <w:r w:rsidRPr="00F169AD">
              <w:rPr>
                <w:sz w:val="20"/>
              </w:rPr>
              <w:t>:</w:t>
            </w:r>
            <w:r w:rsidRPr="00F169AD">
              <w:rPr>
                <w:sz w:val="20"/>
              </w:rPr>
              <w:tab/>
              <w:t>100%</w:t>
            </w:r>
          </w:p>
        </w:tc>
      </w:tr>
      <w:tr w:rsidR="00C17183" w:rsidRPr="00F169AD" w14:paraId="0A2DA546" w14:textId="77777777" w:rsidTr="00EB127A">
        <w:tblPrEx>
          <w:tblBorders>
            <w:bottom w:val="single" w:sz="4" w:space="0" w:color="auto"/>
            <w:insideH w:val="single" w:sz="4" w:space="0" w:color="auto"/>
          </w:tblBorders>
        </w:tblPrEx>
        <w:tc>
          <w:tcPr>
            <w:tcW w:w="1773" w:type="dxa"/>
            <w:tcBorders>
              <w:top w:val="single" w:sz="4" w:space="0" w:color="auto"/>
            </w:tcBorders>
          </w:tcPr>
          <w:p w14:paraId="2C8AF0C5" w14:textId="77777777" w:rsidR="00C17183" w:rsidRPr="00F169AD" w:rsidRDefault="00C17183" w:rsidP="00EB127A">
            <w:pPr>
              <w:rPr>
                <w:b/>
              </w:rPr>
            </w:pPr>
          </w:p>
        </w:tc>
        <w:tc>
          <w:tcPr>
            <w:tcW w:w="7373" w:type="dxa"/>
            <w:tcBorders>
              <w:top w:val="single" w:sz="4" w:space="0" w:color="auto"/>
            </w:tcBorders>
          </w:tcPr>
          <w:p w14:paraId="69437447" w14:textId="77777777" w:rsidR="00C17183" w:rsidRPr="00F169AD" w:rsidRDefault="00C17183" w:rsidP="00EB127A">
            <w:pPr>
              <w:tabs>
                <w:tab w:val="right" w:pos="7218"/>
              </w:tabs>
              <w:spacing w:after="160" w:line="80" w:lineRule="exact"/>
              <w:ind w:left="465"/>
              <w:jc w:val="both"/>
              <w:rPr>
                <w:sz w:val="20"/>
              </w:rPr>
            </w:pPr>
          </w:p>
          <w:p w14:paraId="5BD0C945" w14:textId="73B50CA9" w:rsidR="00C17183" w:rsidRDefault="00C17183" w:rsidP="00EB127A">
            <w:pPr>
              <w:tabs>
                <w:tab w:val="right" w:pos="7218"/>
              </w:tabs>
              <w:spacing w:after="160"/>
              <w:ind w:left="466" w:hanging="466"/>
              <w:jc w:val="both"/>
              <w:rPr>
                <w:sz w:val="20"/>
              </w:rPr>
            </w:pPr>
            <w:r w:rsidRPr="00F169AD">
              <w:rPr>
                <w:sz w:val="20"/>
              </w:rPr>
              <w:t>(iv)</w:t>
            </w:r>
            <w:r w:rsidRPr="00F169AD">
              <w:rPr>
                <w:sz w:val="20"/>
              </w:rPr>
              <w:tab/>
            </w:r>
            <w:r w:rsidR="006B4035">
              <w:rPr>
                <w:sz w:val="20"/>
              </w:rPr>
              <w:t>niveau de p</w:t>
            </w:r>
            <w:r w:rsidRPr="00F169AD">
              <w:rPr>
                <w:sz w:val="20"/>
              </w:rPr>
              <w:t>articipation de ressortissants nationaux au personnel clé</w:t>
            </w:r>
            <w:r w:rsidRPr="00F169AD">
              <w:rPr>
                <w:sz w:val="20"/>
              </w:rPr>
              <w:br/>
              <w:t xml:space="preserve"> (ne pas dépasser 10 points)</w:t>
            </w:r>
            <w:r w:rsidRPr="00F169AD">
              <w:rPr>
                <w:sz w:val="20"/>
              </w:rPr>
              <w:tab/>
              <w:t>[</w:t>
            </w:r>
            <w:r w:rsidRPr="00F169AD">
              <w:rPr>
                <w:i/>
                <w:sz w:val="20"/>
              </w:rPr>
              <w:t>0 – 10</w:t>
            </w:r>
            <w:r w:rsidRPr="00F169AD">
              <w:rPr>
                <w:sz w:val="20"/>
              </w:rPr>
              <w:t>]</w:t>
            </w:r>
          </w:p>
          <w:p w14:paraId="725895F0" w14:textId="02754B40" w:rsidR="006B4035" w:rsidRPr="00F169AD" w:rsidRDefault="006B4035" w:rsidP="00EB127A">
            <w:pPr>
              <w:tabs>
                <w:tab w:val="right" w:pos="7218"/>
              </w:tabs>
              <w:spacing w:after="160"/>
              <w:ind w:left="466" w:hanging="466"/>
              <w:jc w:val="both"/>
              <w:rPr>
                <w:sz w:val="20"/>
              </w:rPr>
            </w:pPr>
            <w:r>
              <w:rPr>
                <w:sz w:val="20"/>
              </w:rPr>
              <w:t xml:space="preserve">(v) niveau de prise en compte des questions sociales et environnementales </w:t>
            </w:r>
            <w:r w:rsidRPr="005C4698">
              <w:rPr>
                <w:i/>
                <w:iCs/>
                <w:sz w:val="20"/>
              </w:rPr>
              <w:t>(si exigé par les TDR)</w:t>
            </w:r>
            <w:r>
              <w:rPr>
                <w:sz w:val="20"/>
              </w:rPr>
              <w:t xml:space="preserve"> </w:t>
            </w:r>
            <w:r w:rsidR="00136DA1">
              <w:rPr>
                <w:sz w:val="20"/>
              </w:rPr>
              <w:t xml:space="preserve">________________________________________________________ </w:t>
            </w:r>
            <w:r w:rsidRPr="00F169AD">
              <w:rPr>
                <w:sz w:val="20"/>
              </w:rPr>
              <w:t>[</w:t>
            </w:r>
            <w:r w:rsidRPr="00F169AD">
              <w:rPr>
                <w:i/>
                <w:sz w:val="20"/>
              </w:rPr>
              <w:t>0 – 10</w:t>
            </w:r>
            <w:r w:rsidRPr="00F169AD">
              <w:rPr>
                <w:sz w:val="20"/>
              </w:rPr>
              <w:t>]</w:t>
            </w:r>
          </w:p>
          <w:p w14:paraId="73C6311B" w14:textId="7066D4D6" w:rsidR="00AF4F5A" w:rsidRDefault="00AF4F5A" w:rsidP="00EB127A">
            <w:pPr>
              <w:tabs>
                <w:tab w:val="right" w:pos="7218"/>
              </w:tabs>
              <w:spacing w:after="160"/>
              <w:ind w:left="466" w:hanging="466"/>
              <w:jc w:val="both"/>
              <w:rPr>
                <w:sz w:val="20"/>
              </w:rPr>
            </w:pPr>
            <w:r w:rsidRPr="007A662B">
              <w:rPr>
                <w:sz w:val="20"/>
              </w:rPr>
              <w:t>(v</w:t>
            </w:r>
            <w:r w:rsidR="006B4035">
              <w:rPr>
                <w:sz w:val="20"/>
              </w:rPr>
              <w:t>i</w:t>
            </w:r>
            <w:r w:rsidRPr="007A662B">
              <w:rPr>
                <w:sz w:val="20"/>
              </w:rPr>
              <w:t>)</w:t>
            </w:r>
            <w:r w:rsidRPr="007A662B">
              <w:rPr>
                <w:sz w:val="20"/>
              </w:rPr>
              <w:tab/>
              <w:t>Transfert de compétence (formati</w:t>
            </w:r>
            <w:r w:rsidRPr="00651983">
              <w:rPr>
                <w:sz w:val="20"/>
              </w:rPr>
              <w:t>on)</w:t>
            </w:r>
            <w:r w:rsidRPr="00651983">
              <w:rPr>
                <w:sz w:val="20"/>
              </w:rPr>
              <w:tab/>
              <w:t>[0 - 5]</w:t>
            </w:r>
          </w:p>
          <w:p w14:paraId="3B52BE99" w14:textId="77777777" w:rsidR="006B4035" w:rsidRDefault="006B4035" w:rsidP="00EB127A">
            <w:pPr>
              <w:tabs>
                <w:tab w:val="right" w:pos="7218"/>
              </w:tabs>
              <w:spacing w:after="160"/>
              <w:ind w:left="466" w:hanging="466"/>
              <w:jc w:val="both"/>
              <w:rPr>
                <w:sz w:val="20"/>
              </w:rPr>
            </w:pPr>
          </w:p>
          <w:p w14:paraId="5EF857F4" w14:textId="6D7D7EC5" w:rsidR="006B4035" w:rsidRDefault="006B4035" w:rsidP="006B4035">
            <w:pPr>
              <w:tabs>
                <w:tab w:val="right" w:pos="7218"/>
              </w:tabs>
              <w:spacing w:after="160"/>
              <w:ind w:left="466" w:hanging="466"/>
              <w:jc w:val="both"/>
              <w:rPr>
                <w:sz w:val="20"/>
              </w:rPr>
            </w:pPr>
            <w:r>
              <w:rPr>
                <w:sz w:val="20"/>
              </w:rPr>
              <w:t>(vii) qualité de la proposition</w:t>
            </w:r>
            <w:r w:rsidR="008F4A59">
              <w:rPr>
                <w:rStyle w:val="Appelnotedebasdep"/>
              </w:rPr>
              <w:footnoteReference w:id="1"/>
            </w:r>
            <w:r>
              <w:rPr>
                <w:sz w:val="20"/>
              </w:rPr>
              <w:t xml:space="preserve"> </w:t>
            </w:r>
            <w:r w:rsidR="00136DA1">
              <w:rPr>
                <w:sz w:val="20"/>
              </w:rPr>
              <w:t xml:space="preserve">_________________________________________ </w:t>
            </w:r>
            <w:r w:rsidRPr="00651983">
              <w:rPr>
                <w:sz w:val="20"/>
              </w:rPr>
              <w:t xml:space="preserve">[0 - </w:t>
            </w:r>
            <w:r w:rsidR="00E75C8E">
              <w:rPr>
                <w:sz w:val="20"/>
              </w:rPr>
              <w:t>2</w:t>
            </w:r>
            <w:r w:rsidRPr="00651983">
              <w:rPr>
                <w:sz w:val="20"/>
              </w:rPr>
              <w:t>]</w:t>
            </w:r>
          </w:p>
          <w:p w14:paraId="1556DF3C" w14:textId="2BBAD258" w:rsidR="00C17183" w:rsidRPr="00B82A09" w:rsidRDefault="00C17183" w:rsidP="00EB127A">
            <w:pPr>
              <w:tabs>
                <w:tab w:val="right" w:pos="6120"/>
                <w:tab w:val="right" w:pos="7200"/>
              </w:tabs>
              <w:spacing w:after="160"/>
              <w:ind w:left="-72"/>
              <w:jc w:val="both"/>
              <w:rPr>
                <w:sz w:val="20"/>
              </w:rPr>
            </w:pPr>
            <w:r w:rsidRPr="00B82A09">
              <w:rPr>
                <w:sz w:val="20"/>
              </w:rPr>
              <w:tab/>
              <w:t xml:space="preserve">Total des points pour les </w:t>
            </w:r>
            <w:r w:rsidR="00D8030C">
              <w:rPr>
                <w:sz w:val="20"/>
              </w:rPr>
              <w:t>sept</w:t>
            </w:r>
            <w:r w:rsidR="00D8030C" w:rsidRPr="00B82A09">
              <w:rPr>
                <w:sz w:val="20"/>
              </w:rPr>
              <w:t xml:space="preserve"> </w:t>
            </w:r>
            <w:r w:rsidRPr="00B82A09">
              <w:rPr>
                <w:sz w:val="20"/>
              </w:rPr>
              <w:t>critères</w:t>
            </w:r>
            <w:r w:rsidR="008253FD">
              <w:rPr>
                <w:sz w:val="20"/>
              </w:rPr>
              <w:t xml:space="preserve"> </w:t>
            </w:r>
            <w:r w:rsidRPr="00B82A09">
              <w:rPr>
                <w:sz w:val="20"/>
              </w:rPr>
              <w:t>:</w:t>
            </w:r>
            <w:r w:rsidRPr="00B82A09">
              <w:rPr>
                <w:sz w:val="20"/>
              </w:rPr>
              <w:tab/>
              <w:t>100</w:t>
            </w:r>
          </w:p>
          <w:p w14:paraId="40BEAF2E" w14:textId="3924571B" w:rsidR="00C17183" w:rsidRPr="00F169AD" w:rsidRDefault="00C17183" w:rsidP="00EB127A">
            <w:pPr>
              <w:tabs>
                <w:tab w:val="left" w:pos="504"/>
                <w:tab w:val="right" w:pos="7524"/>
              </w:tabs>
              <w:spacing w:after="160"/>
              <w:jc w:val="both"/>
              <w:rPr>
                <w:sz w:val="20"/>
              </w:rPr>
            </w:pPr>
            <w:r w:rsidRPr="004E4FDB">
              <w:rPr>
                <w:sz w:val="20"/>
              </w:rPr>
              <w:t>La note technique minimum T(s) requise pour être admis est : _____ Points [</w:t>
            </w:r>
            <w:r w:rsidRPr="00F169AD">
              <w:rPr>
                <w:i/>
                <w:sz w:val="20"/>
              </w:rPr>
              <w:t>Indiquer le nombre de points, normalement 70 ou 75</w:t>
            </w:r>
            <w:r w:rsidRPr="00F169AD">
              <w:rPr>
                <w:sz w:val="20"/>
              </w:rPr>
              <w:t>]</w:t>
            </w:r>
          </w:p>
          <w:p w14:paraId="6E533BE5" w14:textId="77777777" w:rsidR="00C17183" w:rsidRPr="00F169AD" w:rsidRDefault="00C17183" w:rsidP="00EB127A">
            <w:pPr>
              <w:pStyle w:val="BankNormal"/>
              <w:tabs>
                <w:tab w:val="right" w:pos="7218"/>
              </w:tabs>
              <w:spacing w:after="160"/>
              <w:jc w:val="both"/>
            </w:pPr>
          </w:p>
        </w:tc>
      </w:tr>
      <w:tr w:rsidR="00C17183" w:rsidRPr="00F169AD" w14:paraId="1B3F0384" w14:textId="77777777" w:rsidTr="00EB127A">
        <w:tblPrEx>
          <w:tblBorders>
            <w:top w:val="single" w:sz="6" w:space="0" w:color="auto"/>
          </w:tblBorders>
        </w:tblPrEx>
        <w:trPr>
          <w:trHeight w:val="4238"/>
        </w:trPr>
        <w:tc>
          <w:tcPr>
            <w:tcW w:w="1773" w:type="dxa"/>
            <w:tcBorders>
              <w:bottom w:val="single" w:sz="6" w:space="0" w:color="auto"/>
            </w:tcBorders>
          </w:tcPr>
          <w:p w14:paraId="142A2342" w14:textId="77777777" w:rsidR="00C17183" w:rsidRPr="00F169AD" w:rsidRDefault="00C17183" w:rsidP="00EB127A">
            <w:pPr>
              <w:rPr>
                <w:b/>
              </w:rPr>
            </w:pPr>
            <w:r w:rsidRPr="00F169AD">
              <w:rPr>
                <w:b/>
              </w:rPr>
              <w:lastRenderedPageBreak/>
              <w:t>17.4</w:t>
            </w:r>
          </w:p>
          <w:p w14:paraId="2F9750A0" w14:textId="77777777" w:rsidR="00C17183" w:rsidRPr="00F169AD" w:rsidRDefault="00C17183" w:rsidP="00EB127A">
            <w:pPr>
              <w:pStyle w:val="BankNormal"/>
              <w:tabs>
                <w:tab w:val="right" w:pos="7218"/>
              </w:tabs>
              <w:spacing w:after="0"/>
            </w:pPr>
          </w:p>
        </w:tc>
        <w:tc>
          <w:tcPr>
            <w:tcW w:w="7373" w:type="dxa"/>
            <w:tcBorders>
              <w:bottom w:val="single" w:sz="6" w:space="0" w:color="auto"/>
            </w:tcBorders>
          </w:tcPr>
          <w:p w14:paraId="5AFCE610" w14:textId="0449FCBB" w:rsidR="00C17183" w:rsidRPr="00F169AD" w:rsidRDefault="00C17183" w:rsidP="00EB127A">
            <w:pPr>
              <w:pStyle w:val="BankNormal"/>
              <w:tabs>
                <w:tab w:val="left" w:pos="6324"/>
                <w:tab w:val="right" w:pos="7218"/>
              </w:tabs>
              <w:spacing w:after="160"/>
              <w:jc w:val="both"/>
            </w:pPr>
            <w:r w:rsidRPr="00F169AD">
              <w:t>La formule utilisée pour établir les notes financières est la suivante :</w:t>
            </w:r>
            <w:r w:rsidRPr="00F169AD">
              <w:rPr>
                <w:i/>
              </w:rPr>
              <w:t xml:space="preserve"> [utiliser seulement en cas de </w:t>
            </w:r>
            <w:r w:rsidR="00346773">
              <w:rPr>
                <w:i/>
              </w:rPr>
              <w:t>s</w:t>
            </w:r>
            <w:r w:rsidRPr="00F169AD">
              <w:rPr>
                <w:i/>
              </w:rPr>
              <w:t>élection qualité</w:t>
            </w:r>
            <w:r w:rsidRPr="00F169AD">
              <w:rPr>
                <w:i/>
              </w:rPr>
              <w:noBreakHyphen/>
              <w:t>coût]</w:t>
            </w:r>
            <w:r w:rsidRPr="00F169AD">
              <w:t xml:space="preserve"> :</w:t>
            </w:r>
          </w:p>
          <w:p w14:paraId="3312C8C8" w14:textId="77777777" w:rsidR="00C17183" w:rsidRPr="00F169AD" w:rsidRDefault="00C17183" w:rsidP="00EB127A">
            <w:pPr>
              <w:pStyle w:val="BankNormal"/>
              <w:tabs>
                <w:tab w:val="right" w:pos="7218"/>
              </w:tabs>
              <w:spacing w:after="160"/>
              <w:jc w:val="both"/>
              <w:rPr>
                <w:i/>
              </w:rPr>
            </w:pPr>
            <w:r w:rsidRPr="00F169AD">
              <w:t>[</w:t>
            </w:r>
            <w:r w:rsidRPr="00F169AD">
              <w:rPr>
                <w:i/>
              </w:rPr>
              <w:t>Insérer la formule suivante</w:t>
            </w:r>
            <w:r w:rsidRPr="00F169AD">
              <w:t>]</w:t>
            </w:r>
          </w:p>
          <w:p w14:paraId="72AD79BE" w14:textId="77777777" w:rsidR="00C17183" w:rsidRPr="00F169AD" w:rsidRDefault="00C17183" w:rsidP="00EB127A">
            <w:pPr>
              <w:pStyle w:val="BankNormal"/>
              <w:tabs>
                <w:tab w:val="right" w:pos="7218"/>
              </w:tabs>
              <w:spacing w:after="160"/>
              <w:jc w:val="both"/>
            </w:pPr>
            <w:proofErr w:type="gramStart"/>
            <w:r w:rsidRPr="00F169AD">
              <w:t>soit</w:t>
            </w:r>
            <w:proofErr w:type="gramEnd"/>
            <w:r w:rsidRPr="00F169AD">
              <w:t xml:space="preserve"> </w:t>
            </w:r>
            <w:proofErr w:type="spellStart"/>
            <w:r w:rsidRPr="00F169AD">
              <w:t>Sf</w:t>
            </w:r>
            <w:proofErr w:type="spellEnd"/>
            <w:r w:rsidRPr="00F169AD">
              <w:t xml:space="preserve"> </w:t>
            </w:r>
            <w:proofErr w:type="gramStart"/>
            <w:r w:rsidRPr="00F169AD">
              <w:t>=  (</w:t>
            </w:r>
            <w:proofErr w:type="gramEnd"/>
            <w:r w:rsidRPr="00F169AD">
              <w:t xml:space="preserve">Fm x </w:t>
            </w:r>
            <w:proofErr w:type="gramStart"/>
            <w:r w:rsidRPr="00F169AD">
              <w:t>100)/</w:t>
            </w:r>
            <w:proofErr w:type="gramEnd"/>
            <w:r w:rsidRPr="00F169AD">
              <w:t xml:space="preserve"> F, </w:t>
            </w:r>
            <w:proofErr w:type="spellStart"/>
            <w:r w:rsidRPr="00F169AD">
              <w:t>Sf</w:t>
            </w:r>
            <w:proofErr w:type="spellEnd"/>
            <w:r w:rsidRPr="00F169AD">
              <w:t xml:space="preserve"> étant la note financière, Fm la proposition la moins</w:t>
            </w:r>
            <w:r w:rsidR="00626D6F" w:rsidRPr="00F169AD">
              <w:t xml:space="preserve"> </w:t>
            </w:r>
            <w:proofErr w:type="spellStart"/>
            <w:r w:rsidRPr="00F169AD">
              <w:t>disante</w:t>
            </w:r>
            <w:proofErr w:type="spellEnd"/>
            <w:r w:rsidRPr="00F169AD">
              <w:t xml:space="preserve"> et F le montant de la proposition considérée.</w:t>
            </w:r>
          </w:p>
          <w:p w14:paraId="04246D1B" w14:textId="77777777" w:rsidR="00C17183" w:rsidRPr="00F169AD" w:rsidRDefault="00C17183" w:rsidP="00EB127A">
            <w:pPr>
              <w:pStyle w:val="BankNormal"/>
              <w:tabs>
                <w:tab w:val="right" w:pos="7218"/>
              </w:tabs>
              <w:spacing w:after="160"/>
              <w:jc w:val="both"/>
            </w:pPr>
            <w:r w:rsidRPr="00F169AD">
              <w:t>[</w:t>
            </w:r>
            <w:proofErr w:type="gramStart"/>
            <w:r w:rsidRPr="00F169AD">
              <w:rPr>
                <w:i/>
              </w:rPr>
              <w:t>ou</w:t>
            </w:r>
            <w:proofErr w:type="gramEnd"/>
            <w:r w:rsidRPr="00F169AD">
              <w:rPr>
                <w:i/>
              </w:rPr>
              <w:t xml:space="preserve"> une autre pondération acceptable</w:t>
            </w:r>
            <w:r w:rsidRPr="00F169AD">
              <w:t>]</w:t>
            </w:r>
          </w:p>
          <w:p w14:paraId="047A5AB0" w14:textId="77777777" w:rsidR="00C17183" w:rsidRPr="00F169AD" w:rsidRDefault="00C17183" w:rsidP="00EB127A">
            <w:pPr>
              <w:pStyle w:val="BankNormal"/>
              <w:tabs>
                <w:tab w:val="right" w:pos="7218"/>
              </w:tabs>
              <w:spacing w:after="160"/>
              <w:jc w:val="both"/>
            </w:pPr>
            <w:r w:rsidRPr="00F169AD">
              <w:t>Les poids respectifs attribués aux Propositions technique (T) et financière (P) sont :</w:t>
            </w:r>
          </w:p>
          <w:p w14:paraId="64F5B60D" w14:textId="1BBB3C7E" w:rsidR="00C17183" w:rsidRPr="00F169AD" w:rsidRDefault="00C17183" w:rsidP="00EB127A">
            <w:pPr>
              <w:pStyle w:val="BankNormal"/>
              <w:tabs>
                <w:tab w:val="left" w:pos="1186"/>
                <w:tab w:val="right" w:pos="7218"/>
              </w:tabs>
              <w:spacing w:after="160"/>
              <w:jc w:val="both"/>
            </w:pPr>
            <w:r w:rsidRPr="00F169AD">
              <w:t xml:space="preserve">T = </w:t>
            </w:r>
            <w:r w:rsidRPr="00F169AD">
              <w:rPr>
                <w:u w:val="single"/>
              </w:rPr>
              <w:tab/>
            </w:r>
            <w:r w:rsidRPr="00F169AD">
              <w:t xml:space="preserve"> [</w:t>
            </w:r>
            <w:r w:rsidRPr="00F169AD">
              <w:rPr>
                <w:i/>
              </w:rPr>
              <w:t>normalement 0,</w:t>
            </w:r>
            <w:r w:rsidR="00A7188B" w:rsidRPr="00F169AD">
              <w:rPr>
                <w:i/>
              </w:rPr>
              <w:t>7 ou 0,8</w:t>
            </w:r>
            <w:r w:rsidRPr="00F169AD">
              <w:t>] (</w:t>
            </w:r>
            <w:r w:rsidR="00A7188B" w:rsidRPr="00F169AD">
              <w:t xml:space="preserve">70 </w:t>
            </w:r>
            <w:r w:rsidR="006B4035">
              <w:t>ou</w:t>
            </w:r>
            <w:r w:rsidR="00A7188B" w:rsidRPr="00F169AD">
              <w:t xml:space="preserve"> </w:t>
            </w:r>
            <w:r w:rsidRPr="00F169AD">
              <w:t>80%), et</w:t>
            </w:r>
          </w:p>
          <w:p w14:paraId="4155FFB1" w14:textId="6C127960" w:rsidR="00C17183" w:rsidRPr="00F169AD" w:rsidRDefault="00C17183" w:rsidP="00EB127A">
            <w:pPr>
              <w:pStyle w:val="BankNormal"/>
              <w:tabs>
                <w:tab w:val="right" w:pos="7218"/>
              </w:tabs>
              <w:spacing w:after="160"/>
              <w:jc w:val="both"/>
            </w:pPr>
            <w:r w:rsidRPr="00F169AD">
              <w:t>P =_______</w:t>
            </w:r>
            <w:proofErr w:type="gramStart"/>
            <w:r w:rsidRPr="00F169AD">
              <w:t>_[</w:t>
            </w:r>
            <w:proofErr w:type="gramEnd"/>
            <w:r w:rsidRPr="00F169AD">
              <w:rPr>
                <w:i/>
              </w:rPr>
              <w:t xml:space="preserve">normalement </w:t>
            </w:r>
            <w:r w:rsidR="00A7188B" w:rsidRPr="00F169AD">
              <w:rPr>
                <w:i/>
              </w:rPr>
              <w:t xml:space="preserve">0,3 </w:t>
            </w:r>
            <w:r w:rsidR="006B4035">
              <w:rPr>
                <w:i/>
              </w:rPr>
              <w:t>ou</w:t>
            </w:r>
            <w:r w:rsidR="00A7188B" w:rsidRPr="00F169AD">
              <w:rPr>
                <w:i/>
              </w:rPr>
              <w:t xml:space="preserve"> </w:t>
            </w:r>
            <w:r w:rsidRPr="00F169AD">
              <w:rPr>
                <w:i/>
              </w:rPr>
              <w:t>0,2</w:t>
            </w:r>
            <w:r w:rsidRPr="00F169AD">
              <w:t>] (</w:t>
            </w:r>
            <w:r w:rsidR="00A7188B" w:rsidRPr="00F169AD">
              <w:t xml:space="preserve">30 </w:t>
            </w:r>
            <w:r w:rsidR="006B4035">
              <w:t>ou</w:t>
            </w:r>
            <w:r w:rsidR="00A7188B" w:rsidRPr="00F169AD">
              <w:t xml:space="preserve"> </w:t>
            </w:r>
            <w:r w:rsidRPr="00F169AD">
              <w:t>20%)</w:t>
            </w:r>
          </w:p>
        </w:tc>
      </w:tr>
      <w:tr w:rsidR="00C17183" w:rsidRPr="00F169AD" w14:paraId="30AD9002" w14:textId="77777777" w:rsidTr="00EB127A">
        <w:tblPrEx>
          <w:tblBorders>
            <w:top w:val="single" w:sz="6" w:space="0" w:color="auto"/>
          </w:tblBorders>
        </w:tblPrEx>
        <w:trPr>
          <w:trHeight w:val="1394"/>
        </w:trPr>
        <w:tc>
          <w:tcPr>
            <w:tcW w:w="1773" w:type="dxa"/>
            <w:tcBorders>
              <w:bottom w:val="single" w:sz="6" w:space="0" w:color="auto"/>
            </w:tcBorders>
          </w:tcPr>
          <w:p w14:paraId="5B76AD1A" w14:textId="1BC74798" w:rsidR="00C17183" w:rsidRPr="00F169AD" w:rsidRDefault="00E75C8E" w:rsidP="00EB127A">
            <w:pPr>
              <w:rPr>
                <w:b/>
              </w:rPr>
            </w:pPr>
            <w:r>
              <w:rPr>
                <w:b/>
              </w:rPr>
              <w:t>21</w:t>
            </w:r>
            <w:r w:rsidR="00C17183" w:rsidRPr="00F169AD">
              <w:rPr>
                <w:b/>
              </w:rPr>
              <w:t>.1</w:t>
            </w:r>
          </w:p>
        </w:tc>
        <w:tc>
          <w:tcPr>
            <w:tcW w:w="7373" w:type="dxa"/>
            <w:tcBorders>
              <w:bottom w:val="single" w:sz="6" w:space="0" w:color="auto"/>
            </w:tcBorders>
          </w:tcPr>
          <w:p w14:paraId="72DBA997" w14:textId="2571365A" w:rsidR="00C17183" w:rsidRPr="00F169AD" w:rsidRDefault="00C17183" w:rsidP="00EB127A">
            <w:pPr>
              <w:pStyle w:val="BankNormal"/>
              <w:tabs>
                <w:tab w:val="right" w:pos="7218"/>
              </w:tabs>
              <w:spacing w:after="160"/>
              <w:jc w:val="both"/>
            </w:pPr>
            <w:r w:rsidRPr="00F169AD">
              <w:t>Les négociations ont lieu à l’adresse suivante</w:t>
            </w:r>
            <w:r w:rsidR="00136DA1">
              <w:t xml:space="preserve"> </w:t>
            </w:r>
            <w:r w:rsidRPr="00F169AD">
              <w:t xml:space="preserve">: </w:t>
            </w:r>
          </w:p>
          <w:p w14:paraId="7005FC51" w14:textId="77777777" w:rsidR="00C17183" w:rsidRPr="00F169AD" w:rsidRDefault="00C17183" w:rsidP="00EB127A">
            <w:pPr>
              <w:pStyle w:val="BankNormal"/>
              <w:tabs>
                <w:tab w:val="right" w:pos="7218"/>
              </w:tabs>
              <w:spacing w:after="160"/>
              <w:jc w:val="both"/>
              <w:rPr>
                <w:szCs w:val="24"/>
                <w:lang w:eastAsia="it-IT"/>
              </w:rPr>
            </w:pPr>
            <w:r w:rsidRPr="00F169AD">
              <w:rPr>
                <w:szCs w:val="24"/>
              </w:rPr>
              <w:t>[</w:t>
            </w:r>
            <w:r w:rsidRPr="00F169AD">
              <w:rPr>
                <w:i/>
                <w:szCs w:val="24"/>
              </w:rPr>
              <w:t>Indiquer</w:t>
            </w:r>
            <w:r w:rsidR="00626D6F" w:rsidRPr="00F169AD">
              <w:rPr>
                <w:i/>
                <w:szCs w:val="24"/>
              </w:rPr>
              <w:t xml:space="preserve"> </w:t>
            </w:r>
            <w:r w:rsidRPr="00F169AD">
              <w:rPr>
                <w:i/>
                <w:szCs w:val="24"/>
              </w:rPr>
              <w:t>l’adresse</w:t>
            </w:r>
            <w:r w:rsidRPr="00F169AD">
              <w:rPr>
                <w:szCs w:val="24"/>
              </w:rPr>
              <w:t>]</w:t>
            </w:r>
          </w:p>
        </w:tc>
      </w:tr>
    </w:tbl>
    <w:p w14:paraId="0D7A7BD0" w14:textId="77777777" w:rsidR="00C17183" w:rsidRPr="00F169AD" w:rsidRDefault="00C17183" w:rsidP="00C17183">
      <w:pPr>
        <w:pStyle w:val="Titre3"/>
        <w:keepNext w:val="0"/>
      </w:pPr>
    </w:p>
    <w:p w14:paraId="2EECA14C" w14:textId="68796AE4" w:rsidR="00C17183" w:rsidRPr="00F169AD" w:rsidRDefault="002D7BE4" w:rsidP="005C3EF7">
      <w:pPr>
        <w:pStyle w:val="Titre1"/>
        <w:rPr>
          <w:b w:val="0"/>
          <w:szCs w:val="32"/>
        </w:rPr>
      </w:pPr>
      <w:r w:rsidRPr="00F169AD">
        <w:br w:type="page"/>
      </w:r>
      <w:bookmarkStart w:id="38" w:name="_Toc72513661"/>
      <w:bookmarkStart w:id="39" w:name="_Toc72514641"/>
      <w:bookmarkStart w:id="40" w:name="_Toc72514820"/>
      <w:bookmarkStart w:id="41" w:name="_Toc72515055"/>
      <w:bookmarkStart w:id="42" w:name="_Toc189450393"/>
      <w:bookmarkStart w:id="43" w:name="_Toc298343855"/>
      <w:bookmarkStart w:id="44" w:name="_Toc219821220"/>
      <w:r w:rsidR="00C17183" w:rsidRPr="00F169AD">
        <w:rPr>
          <w:szCs w:val="32"/>
        </w:rPr>
        <w:lastRenderedPageBreak/>
        <w:t xml:space="preserve">Section </w:t>
      </w:r>
      <w:r w:rsidR="003032B4">
        <w:rPr>
          <w:szCs w:val="32"/>
        </w:rPr>
        <w:t>3</w:t>
      </w:r>
      <w:r w:rsidR="00C17183" w:rsidRPr="00F169AD">
        <w:rPr>
          <w:szCs w:val="32"/>
        </w:rPr>
        <w:t>. Proposition technique - Formulaires types</w:t>
      </w:r>
      <w:bookmarkEnd w:id="38"/>
      <w:bookmarkEnd w:id="39"/>
      <w:bookmarkEnd w:id="40"/>
      <w:bookmarkEnd w:id="41"/>
      <w:bookmarkEnd w:id="42"/>
      <w:bookmarkEnd w:id="43"/>
      <w:bookmarkEnd w:id="44"/>
    </w:p>
    <w:p w14:paraId="46F4A611" w14:textId="77777777" w:rsidR="00850E15" w:rsidRPr="00F169AD" w:rsidRDefault="00850E15" w:rsidP="00850E15">
      <w:pPr>
        <w:pStyle w:val="BankNormal"/>
        <w:spacing w:after="0"/>
        <w:jc w:val="both"/>
      </w:pPr>
    </w:p>
    <w:p w14:paraId="3293C2A1" w14:textId="77777777" w:rsidR="00C17183" w:rsidRPr="00F169AD" w:rsidRDefault="00C17183" w:rsidP="00C17183">
      <w:pPr>
        <w:pStyle w:val="BankNormal"/>
        <w:jc w:val="both"/>
      </w:pPr>
      <w:r w:rsidRPr="00F169AD">
        <w:t>[</w:t>
      </w:r>
      <w:r w:rsidRPr="00F169AD">
        <w:rPr>
          <w:i/>
        </w:rPr>
        <w:t xml:space="preserve">Les commentaires entre crochets </w:t>
      </w:r>
      <w:proofErr w:type="gramStart"/>
      <w:r w:rsidRPr="00F169AD">
        <w:t>[ ]</w:t>
      </w:r>
      <w:proofErr w:type="gramEnd"/>
      <w:r w:rsidRPr="00F169AD">
        <w:t xml:space="preserve"> </w:t>
      </w:r>
      <w:r w:rsidRPr="00F169AD">
        <w:rPr>
          <w:i/>
        </w:rPr>
        <w:t xml:space="preserve">sont destinés à aider les Candidats présélectionnés à préparer leurs Propositions </w:t>
      </w:r>
      <w:proofErr w:type="gramStart"/>
      <w:r w:rsidRPr="00F169AD">
        <w:rPr>
          <w:i/>
        </w:rPr>
        <w:t>techniques;</w:t>
      </w:r>
      <w:proofErr w:type="gramEnd"/>
      <w:r w:rsidRPr="00F169AD">
        <w:rPr>
          <w:i/>
        </w:rPr>
        <w:t xml:space="preserve"> ils ne doivent pas figurer sur les Propositions techniques qui sont soumises.</w:t>
      </w:r>
      <w:r w:rsidRPr="00F169AD">
        <w:t>]</w:t>
      </w:r>
    </w:p>
    <w:p w14:paraId="699E55E7" w14:textId="15069D99" w:rsidR="00C17183" w:rsidRPr="00F169AD" w:rsidRDefault="00C17183" w:rsidP="00C17183">
      <w:pPr>
        <w:pStyle w:val="BankNormal"/>
        <w:jc w:val="both"/>
      </w:pPr>
      <w:r w:rsidRPr="00F169AD">
        <w:t xml:space="preserve">Prière de se reporter </w:t>
      </w:r>
      <w:r w:rsidR="00174810">
        <w:t>à la</w:t>
      </w:r>
      <w:r w:rsidRPr="00F169AD">
        <w:t xml:space="preserve"> </w:t>
      </w:r>
      <w:r w:rsidR="002E2890" w:rsidRPr="00F169AD">
        <w:t>Clause</w:t>
      </w:r>
      <w:r w:rsidRPr="00F169AD">
        <w:t xml:space="preserve"> 11.1 de la Section </w:t>
      </w:r>
      <w:r w:rsidR="00387FCF">
        <w:t>1</w:t>
      </w:r>
      <w:r w:rsidRPr="00F169AD">
        <w:t xml:space="preserve"> pour toute information concernant le format des Propositions techniques, et pour les Formulaires type requis.</w:t>
      </w:r>
    </w:p>
    <w:p w14:paraId="7A5280B1" w14:textId="77777777" w:rsidR="00C17183" w:rsidRPr="00F169AD" w:rsidRDefault="00C17183" w:rsidP="00C17183"/>
    <w:p w14:paraId="4A1FF738" w14:textId="31CECB19" w:rsidR="00C17183" w:rsidRPr="00F169AD" w:rsidRDefault="00C17183" w:rsidP="00C17183">
      <w:pPr>
        <w:ind w:left="720" w:hanging="720"/>
      </w:pPr>
      <w:r w:rsidRPr="00F169AD">
        <w:t>Tech-1.</w:t>
      </w:r>
      <w:r w:rsidRPr="00F169AD">
        <w:tab/>
        <w:t xml:space="preserve">Lettre de soumission de la </w:t>
      </w:r>
      <w:r w:rsidR="00346773">
        <w:t>p</w:t>
      </w:r>
      <w:r w:rsidRPr="00F169AD">
        <w:t>roposition technique</w:t>
      </w:r>
      <w:r w:rsidR="0024126C" w:rsidRPr="00F169AD">
        <w:tab/>
      </w:r>
      <w:r w:rsidR="0024126C" w:rsidRPr="00F169AD">
        <w:tab/>
      </w:r>
      <w:r w:rsidR="0024126C" w:rsidRPr="00F169AD">
        <w:tab/>
      </w:r>
      <w:r w:rsidR="0024126C" w:rsidRPr="00F169AD">
        <w:tab/>
      </w:r>
    </w:p>
    <w:p w14:paraId="475BEEFE" w14:textId="77777777" w:rsidR="00C17183" w:rsidRPr="00F169AD" w:rsidRDefault="00C17183" w:rsidP="00C17183">
      <w:pPr>
        <w:ind w:left="720" w:hanging="720"/>
      </w:pPr>
    </w:p>
    <w:p w14:paraId="2CEC6356" w14:textId="22B90DC5" w:rsidR="00C17183" w:rsidRPr="00F169AD" w:rsidRDefault="00C17183" w:rsidP="00C17183">
      <w:pPr>
        <w:ind w:left="720" w:hanging="720"/>
      </w:pPr>
      <w:r w:rsidRPr="00F169AD">
        <w:t>Tech-2.</w:t>
      </w:r>
      <w:r w:rsidRPr="00F169AD">
        <w:tab/>
        <w:t xml:space="preserve">Organisation et expérience du </w:t>
      </w:r>
      <w:r w:rsidR="00577BD1" w:rsidRPr="00F169AD">
        <w:t>Soumissionnaire</w:t>
      </w:r>
      <w:r w:rsidR="0024126C" w:rsidRPr="00F169AD">
        <w:tab/>
      </w:r>
      <w:r w:rsidR="0024126C" w:rsidRPr="00F169AD">
        <w:tab/>
      </w:r>
      <w:r w:rsidR="0024126C" w:rsidRPr="00F169AD">
        <w:tab/>
      </w:r>
      <w:r w:rsidR="0024126C" w:rsidRPr="00F169AD">
        <w:tab/>
      </w:r>
    </w:p>
    <w:p w14:paraId="03ABA4A6" w14:textId="77777777" w:rsidR="00C17183" w:rsidRPr="00F169AD" w:rsidRDefault="00C17183" w:rsidP="00C17183">
      <w:pPr>
        <w:ind w:left="720" w:hanging="720"/>
      </w:pPr>
    </w:p>
    <w:p w14:paraId="6AD835F1" w14:textId="30521004" w:rsidR="00C17183" w:rsidRPr="00F169AD" w:rsidRDefault="00C17183" w:rsidP="00C17183">
      <w:pPr>
        <w:numPr>
          <w:ilvl w:val="0"/>
          <w:numId w:val="4"/>
        </w:numPr>
      </w:pPr>
      <w:r w:rsidRPr="00F169AD">
        <w:t xml:space="preserve">Organisation </w:t>
      </w:r>
      <w:r w:rsidR="00850E15" w:rsidRPr="00F169AD">
        <w:tab/>
      </w:r>
      <w:r w:rsidR="00850E15" w:rsidRPr="00F169AD">
        <w:tab/>
      </w:r>
      <w:r w:rsidR="00850E15" w:rsidRPr="00F169AD">
        <w:tab/>
      </w:r>
      <w:r w:rsidR="00850E15" w:rsidRPr="00F169AD">
        <w:tab/>
      </w:r>
      <w:r w:rsidR="00850E15" w:rsidRPr="00F169AD">
        <w:tab/>
      </w:r>
      <w:r w:rsidR="00850E15" w:rsidRPr="00F169AD">
        <w:tab/>
      </w:r>
      <w:r w:rsidR="00850E15" w:rsidRPr="00F169AD">
        <w:tab/>
      </w:r>
      <w:r w:rsidR="00850E15" w:rsidRPr="00F169AD">
        <w:tab/>
      </w:r>
    </w:p>
    <w:p w14:paraId="039A3CE4" w14:textId="573D2DF0" w:rsidR="00C17183" w:rsidRPr="00F169AD" w:rsidRDefault="00C17183" w:rsidP="00C17183">
      <w:pPr>
        <w:numPr>
          <w:ilvl w:val="0"/>
          <w:numId w:val="4"/>
        </w:numPr>
      </w:pPr>
      <w:r w:rsidRPr="00F169AD">
        <w:t>Expérience</w:t>
      </w:r>
      <w:r w:rsidR="00850E15" w:rsidRPr="00F169AD">
        <w:tab/>
      </w:r>
      <w:r w:rsidR="00850E15" w:rsidRPr="00F169AD">
        <w:tab/>
      </w:r>
      <w:r w:rsidR="00850E15" w:rsidRPr="00F169AD">
        <w:tab/>
      </w:r>
      <w:r w:rsidR="00850E15" w:rsidRPr="00F169AD">
        <w:tab/>
      </w:r>
      <w:r w:rsidR="00850E15" w:rsidRPr="00F169AD">
        <w:tab/>
      </w:r>
      <w:r w:rsidR="00850E15" w:rsidRPr="00F169AD">
        <w:tab/>
      </w:r>
      <w:r w:rsidR="00850E15" w:rsidRPr="00F169AD">
        <w:tab/>
      </w:r>
      <w:r w:rsidR="00850E15" w:rsidRPr="00F169AD">
        <w:tab/>
      </w:r>
      <w:r w:rsidR="00850E15" w:rsidRPr="00F169AD">
        <w:tab/>
      </w:r>
    </w:p>
    <w:p w14:paraId="4F1E9E51" w14:textId="77777777" w:rsidR="00C17183" w:rsidRPr="00F169AD" w:rsidRDefault="00C17183" w:rsidP="00C17183">
      <w:pPr>
        <w:ind w:left="720" w:hanging="720"/>
      </w:pPr>
    </w:p>
    <w:p w14:paraId="64AC58B3" w14:textId="77777777" w:rsidR="0024126C" w:rsidRPr="00F169AD" w:rsidRDefault="00C17183" w:rsidP="00C17183">
      <w:pPr>
        <w:ind w:left="1440" w:hanging="1440"/>
      </w:pPr>
      <w:r w:rsidRPr="00F169AD">
        <w:t>Tech-3.</w:t>
      </w:r>
      <w:r w:rsidRPr="00F169AD">
        <w:tab/>
        <w:t xml:space="preserve">Observations et/ou suggestions du </w:t>
      </w:r>
      <w:r w:rsidR="00577BD1" w:rsidRPr="00F169AD">
        <w:t>Soumissionnaire</w:t>
      </w:r>
      <w:r w:rsidR="00626D6F" w:rsidRPr="00F169AD">
        <w:t xml:space="preserve"> </w:t>
      </w:r>
      <w:r w:rsidRPr="00F169AD">
        <w:t xml:space="preserve">sur les Termes de référence, </w:t>
      </w:r>
    </w:p>
    <w:p w14:paraId="42D3AB9C" w14:textId="77777777" w:rsidR="0024126C" w:rsidRPr="00F169AD" w:rsidRDefault="00C17183" w:rsidP="0024126C">
      <w:pPr>
        <w:ind w:left="1440"/>
      </w:pPr>
      <w:proofErr w:type="gramStart"/>
      <w:r w:rsidRPr="00F169AD">
        <w:t>le</w:t>
      </w:r>
      <w:proofErr w:type="gramEnd"/>
      <w:r w:rsidRPr="00F169AD">
        <w:t xml:space="preserve"> personnel de contrepartie et les installations devant être fournies par </w:t>
      </w:r>
    </w:p>
    <w:p w14:paraId="4D6B5EAE" w14:textId="772DDEEB" w:rsidR="00C17183" w:rsidRPr="00F169AD" w:rsidRDefault="00C17183" w:rsidP="0024126C">
      <w:pPr>
        <w:ind w:left="1440"/>
      </w:pPr>
      <w:proofErr w:type="gramStart"/>
      <w:r w:rsidRPr="00F169AD">
        <w:t>l’Autorité</w:t>
      </w:r>
      <w:proofErr w:type="gramEnd"/>
      <w:r w:rsidRPr="00F169AD">
        <w:t xml:space="preserve"> contractante</w:t>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p>
    <w:p w14:paraId="2B1C1F57" w14:textId="77777777" w:rsidR="00C17183" w:rsidRPr="00F169AD" w:rsidRDefault="00C17183" w:rsidP="00C17183">
      <w:pPr>
        <w:ind w:left="1440" w:hanging="1440"/>
      </w:pPr>
    </w:p>
    <w:p w14:paraId="70EB162F" w14:textId="35CDDA47" w:rsidR="00C17183" w:rsidRPr="00F169AD" w:rsidRDefault="00C17183" w:rsidP="00C17183">
      <w:pPr>
        <w:numPr>
          <w:ilvl w:val="0"/>
          <w:numId w:val="5"/>
        </w:numPr>
      </w:pPr>
      <w:r w:rsidRPr="00F169AD">
        <w:t>Sur les Termes de référence</w:t>
      </w:r>
      <w:r w:rsidR="00850E15" w:rsidRPr="00F169AD">
        <w:tab/>
      </w:r>
      <w:r w:rsidR="00850E15" w:rsidRPr="00F169AD">
        <w:tab/>
      </w:r>
      <w:r w:rsidR="00850E15" w:rsidRPr="00F169AD">
        <w:tab/>
      </w:r>
      <w:r w:rsidR="00850E15" w:rsidRPr="00F169AD">
        <w:tab/>
      </w:r>
      <w:r w:rsidR="00850E15" w:rsidRPr="00F169AD">
        <w:tab/>
      </w:r>
      <w:r w:rsidR="00850E15" w:rsidRPr="00F169AD">
        <w:tab/>
      </w:r>
    </w:p>
    <w:p w14:paraId="05BEF127" w14:textId="353BA7D7" w:rsidR="00C17183" w:rsidRPr="00F169AD" w:rsidRDefault="00C17183" w:rsidP="00C17183">
      <w:pPr>
        <w:numPr>
          <w:ilvl w:val="0"/>
          <w:numId w:val="5"/>
        </w:numPr>
      </w:pPr>
      <w:r w:rsidRPr="00F169AD">
        <w:t>Sur le personnel de contrepartie et les installations</w:t>
      </w:r>
      <w:r w:rsidR="00850E15" w:rsidRPr="00F169AD">
        <w:tab/>
      </w:r>
      <w:r w:rsidR="00850E15" w:rsidRPr="00F169AD">
        <w:tab/>
      </w:r>
      <w:r w:rsidR="00850E15" w:rsidRPr="00F169AD">
        <w:tab/>
      </w:r>
      <w:r w:rsidRPr="00F169AD">
        <w:br/>
      </w:r>
    </w:p>
    <w:p w14:paraId="09362430" w14:textId="77777777" w:rsidR="0024126C" w:rsidRPr="00F169AD" w:rsidRDefault="00C17183" w:rsidP="00C17183">
      <w:pPr>
        <w:ind w:left="1440" w:hanging="1440"/>
      </w:pPr>
      <w:r w:rsidRPr="00F169AD">
        <w:t>Tech-4.</w:t>
      </w:r>
      <w:r w:rsidRPr="00F169AD">
        <w:tab/>
        <w:t xml:space="preserve">Descriptif de la méthodologie et du plan de travail proposé pour </w:t>
      </w:r>
    </w:p>
    <w:p w14:paraId="7D16EFB2" w14:textId="199F0871" w:rsidR="00C17183" w:rsidRPr="00F169AD" w:rsidRDefault="00C17183" w:rsidP="0024126C">
      <w:pPr>
        <w:ind w:left="1440"/>
      </w:pPr>
      <w:proofErr w:type="gramStart"/>
      <w:r w:rsidRPr="00F169AD">
        <w:t>accomplir</w:t>
      </w:r>
      <w:proofErr w:type="gramEnd"/>
      <w:r w:rsidRPr="00F169AD">
        <w:t xml:space="preserve"> la mission</w:t>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p>
    <w:p w14:paraId="73F66A95" w14:textId="77777777" w:rsidR="00C17183" w:rsidRPr="00F169AD" w:rsidRDefault="00C17183" w:rsidP="00C17183">
      <w:pPr>
        <w:ind w:left="720" w:hanging="720"/>
      </w:pPr>
    </w:p>
    <w:p w14:paraId="4F63DE20" w14:textId="5DA16194" w:rsidR="00C17183" w:rsidRPr="00F169AD" w:rsidRDefault="00C17183" w:rsidP="00C17183">
      <w:pPr>
        <w:ind w:left="720" w:hanging="720"/>
      </w:pPr>
      <w:r w:rsidRPr="00F169AD">
        <w:t>Tech-5.</w:t>
      </w:r>
      <w:r w:rsidRPr="00F169AD">
        <w:tab/>
        <w:t>Composition de l’équipe et responsabilités de ses membres</w:t>
      </w:r>
      <w:r w:rsidR="0024126C" w:rsidRPr="00F169AD">
        <w:tab/>
      </w:r>
      <w:r w:rsidR="0024126C" w:rsidRPr="00F169AD">
        <w:tab/>
      </w:r>
      <w:r w:rsidR="0024126C" w:rsidRPr="00F169AD">
        <w:tab/>
      </w:r>
    </w:p>
    <w:p w14:paraId="454D3F2D" w14:textId="77777777" w:rsidR="00C17183" w:rsidRPr="00F169AD" w:rsidRDefault="00C17183" w:rsidP="00C17183">
      <w:pPr>
        <w:ind w:left="720" w:hanging="720"/>
      </w:pPr>
    </w:p>
    <w:p w14:paraId="3F7D7B1D" w14:textId="3416BF01" w:rsidR="00C17183" w:rsidRPr="00F169AD" w:rsidRDefault="00C17183" w:rsidP="00C17183">
      <w:pPr>
        <w:ind w:left="720" w:hanging="720"/>
      </w:pPr>
      <w:r w:rsidRPr="00F169AD">
        <w:t>Tech-6.</w:t>
      </w:r>
      <w:r w:rsidRPr="00F169AD">
        <w:tab/>
        <w:t>Modèle de Curriculum vitae (CV) pour le personnel clé proposé</w:t>
      </w:r>
      <w:r w:rsidR="0024126C" w:rsidRPr="00F169AD">
        <w:tab/>
      </w:r>
      <w:r w:rsidR="0024126C" w:rsidRPr="00F169AD">
        <w:tab/>
      </w:r>
    </w:p>
    <w:p w14:paraId="4BE8D23D" w14:textId="77777777" w:rsidR="00C17183" w:rsidRPr="00F169AD" w:rsidRDefault="00C17183" w:rsidP="00C17183">
      <w:pPr>
        <w:ind w:left="720" w:hanging="720"/>
      </w:pPr>
    </w:p>
    <w:p w14:paraId="3DD64BAC" w14:textId="0C598E56" w:rsidR="00C17183" w:rsidRPr="00F169AD" w:rsidRDefault="00C17183" w:rsidP="00C17183">
      <w:pPr>
        <w:ind w:left="720" w:hanging="720"/>
      </w:pPr>
      <w:r w:rsidRPr="00F169AD">
        <w:t>Tech-7.</w:t>
      </w:r>
      <w:r w:rsidRPr="00F169AD">
        <w:tab/>
        <w:t xml:space="preserve">Calendrier du personnel </w:t>
      </w:r>
      <w:r w:rsidR="0024126C" w:rsidRPr="00F169AD">
        <w:tab/>
      </w:r>
      <w:r w:rsidR="0024126C" w:rsidRPr="00F169AD">
        <w:tab/>
      </w:r>
      <w:r w:rsidR="0024126C" w:rsidRPr="00F169AD">
        <w:tab/>
      </w:r>
      <w:r w:rsidR="0024126C" w:rsidRPr="00F169AD">
        <w:tab/>
      </w:r>
      <w:r w:rsidR="0024126C" w:rsidRPr="00F169AD">
        <w:tab/>
      </w:r>
      <w:r w:rsidR="0024126C" w:rsidRPr="00F169AD">
        <w:tab/>
      </w:r>
      <w:r w:rsidR="0024126C" w:rsidRPr="00F169AD">
        <w:tab/>
      </w:r>
    </w:p>
    <w:p w14:paraId="6121D355" w14:textId="77777777" w:rsidR="00C17183" w:rsidRPr="00F169AD" w:rsidRDefault="00C17183" w:rsidP="00C17183"/>
    <w:p w14:paraId="69B55984" w14:textId="0328F1A6" w:rsidR="00C17183" w:rsidRPr="00F169AD" w:rsidRDefault="00C17183" w:rsidP="00C17183">
      <w:r w:rsidRPr="00F169AD">
        <w:t>Tech-8.</w:t>
      </w:r>
      <w:r w:rsidRPr="00F169AD">
        <w:tab/>
        <w:t>Calendrier des activités (programme de travail)</w:t>
      </w:r>
      <w:r w:rsidR="0024126C" w:rsidRPr="00F169AD">
        <w:tab/>
      </w:r>
      <w:r w:rsidR="0024126C" w:rsidRPr="00F169AD">
        <w:tab/>
      </w:r>
      <w:r w:rsidR="0024126C" w:rsidRPr="00F169AD">
        <w:tab/>
      </w:r>
      <w:r w:rsidR="0024126C" w:rsidRPr="00F169AD">
        <w:tab/>
      </w:r>
    </w:p>
    <w:p w14:paraId="6D37FD89" w14:textId="77777777" w:rsidR="00C17183" w:rsidRPr="00F169AD" w:rsidRDefault="00C17183" w:rsidP="00C17183"/>
    <w:p w14:paraId="77FC3E6D" w14:textId="47126577" w:rsidR="00651395" w:rsidRPr="00F169AD" w:rsidRDefault="00651395" w:rsidP="00136DA1">
      <w:pPr>
        <w:ind w:left="1418" w:hanging="1418"/>
      </w:pPr>
      <w:r>
        <w:t>Tech-9</w:t>
      </w:r>
      <w:r w:rsidRPr="00F169AD">
        <w:t>.</w:t>
      </w:r>
      <w:r w:rsidRPr="00F169AD">
        <w:tab/>
      </w:r>
      <w:r>
        <w:t>Modèle d’engagement à respecter le code d’éthique</w:t>
      </w:r>
      <w:r w:rsidR="00DA6CCB">
        <w:t>,</w:t>
      </w:r>
      <w:r>
        <w:t xml:space="preserve"> de déontologie en matière de commande publique</w:t>
      </w:r>
    </w:p>
    <w:p w14:paraId="22F3D98E" w14:textId="77777777" w:rsidR="00651395" w:rsidRPr="00F169AD" w:rsidRDefault="00651395" w:rsidP="00651395"/>
    <w:p w14:paraId="18064FC8" w14:textId="77777777" w:rsidR="00C17183" w:rsidRPr="00F169AD" w:rsidRDefault="00C17183" w:rsidP="00C17183"/>
    <w:p w14:paraId="452F6B6C" w14:textId="0069E9FD" w:rsidR="00C17183" w:rsidRPr="00F169AD" w:rsidRDefault="00C17183" w:rsidP="00C17183">
      <w:pPr>
        <w:tabs>
          <w:tab w:val="left" w:pos="5760"/>
        </w:tabs>
        <w:jc w:val="center"/>
        <w:rPr>
          <w:b/>
          <w:szCs w:val="24"/>
        </w:rPr>
      </w:pPr>
      <w:r w:rsidRPr="00F169AD">
        <w:rPr>
          <w:b/>
          <w:sz w:val="28"/>
        </w:rPr>
        <w:br w:type="page"/>
      </w:r>
      <w:r w:rsidRPr="00F169AD">
        <w:rPr>
          <w:b/>
          <w:szCs w:val="24"/>
        </w:rPr>
        <w:lastRenderedPageBreak/>
        <w:t xml:space="preserve">FORMULAIRE TECH-1 </w:t>
      </w:r>
      <w:r w:rsidR="00136DA1" w:rsidRPr="00F169AD">
        <w:rPr>
          <w:b/>
          <w:szCs w:val="24"/>
        </w:rPr>
        <w:t>L</w:t>
      </w:r>
      <w:r w:rsidR="00136DA1" w:rsidRPr="00136DA1">
        <w:rPr>
          <w:b/>
          <w:szCs w:val="24"/>
        </w:rPr>
        <w:t>ETTRE DE SOUMISSION DE LA PROPOSITION TECHNIQUE</w:t>
      </w:r>
    </w:p>
    <w:p w14:paraId="5D440741" w14:textId="77777777" w:rsidR="00136DA1" w:rsidRDefault="00136DA1" w:rsidP="00C17183">
      <w:pPr>
        <w:jc w:val="right"/>
      </w:pPr>
    </w:p>
    <w:p w14:paraId="7BE6B010" w14:textId="77777777" w:rsidR="00136DA1" w:rsidRDefault="00136DA1" w:rsidP="00C17183">
      <w:pPr>
        <w:jc w:val="right"/>
      </w:pPr>
    </w:p>
    <w:p w14:paraId="50560884" w14:textId="15D733B0" w:rsidR="00C17183" w:rsidRPr="00F169AD" w:rsidRDefault="00C17183" w:rsidP="00C17183">
      <w:pPr>
        <w:jc w:val="right"/>
      </w:pPr>
      <w:r w:rsidRPr="00F169AD">
        <w:t>[</w:t>
      </w:r>
      <w:r w:rsidRPr="00F169AD">
        <w:rPr>
          <w:i/>
        </w:rPr>
        <w:t>Lieu, date</w:t>
      </w:r>
      <w:r w:rsidRPr="00F169AD">
        <w:t>]</w:t>
      </w:r>
    </w:p>
    <w:p w14:paraId="0F919FF9" w14:textId="77777777" w:rsidR="00C17183" w:rsidRPr="00F169AD" w:rsidRDefault="00C17183" w:rsidP="00C17183"/>
    <w:p w14:paraId="60B2DC23" w14:textId="77777777" w:rsidR="00C17183" w:rsidRPr="00F169AD" w:rsidRDefault="00C17183" w:rsidP="00C17183">
      <w:r w:rsidRPr="00136DA1">
        <w:rPr>
          <w:b/>
          <w:bCs/>
        </w:rPr>
        <w:t xml:space="preserve">À </w:t>
      </w:r>
      <w:r w:rsidRPr="00F169AD">
        <w:t>:</w:t>
      </w:r>
      <w:r w:rsidRPr="00F169AD">
        <w:tab/>
        <w:t>[</w:t>
      </w:r>
      <w:r w:rsidRPr="00F169AD">
        <w:rPr>
          <w:i/>
        </w:rPr>
        <w:t>Nom et adresse de l’Autorité contractante</w:t>
      </w:r>
      <w:r w:rsidRPr="00F169AD">
        <w:t>]</w:t>
      </w:r>
    </w:p>
    <w:p w14:paraId="48B40BE6" w14:textId="77777777" w:rsidR="00C17183" w:rsidRPr="00F169AD" w:rsidRDefault="00C17183" w:rsidP="00C17183"/>
    <w:p w14:paraId="3E394096" w14:textId="77777777" w:rsidR="00C17183" w:rsidRPr="00F169AD" w:rsidRDefault="00C17183" w:rsidP="00136DA1">
      <w:pPr>
        <w:spacing w:before="60" w:after="60"/>
      </w:pPr>
      <w:r w:rsidRPr="00136DA1">
        <w:rPr>
          <w:b/>
          <w:bCs/>
        </w:rPr>
        <w:t>Madame/Monsieur</w:t>
      </w:r>
      <w:r w:rsidRPr="00F169AD">
        <w:t>,</w:t>
      </w:r>
    </w:p>
    <w:p w14:paraId="356F7FA7" w14:textId="77777777" w:rsidR="00C17183" w:rsidRPr="00F169AD" w:rsidRDefault="00C17183" w:rsidP="00136DA1">
      <w:pPr>
        <w:spacing w:before="60" w:after="60"/>
      </w:pPr>
    </w:p>
    <w:p w14:paraId="74EDD1EF" w14:textId="0D9BE285" w:rsidR="003B4345" w:rsidRDefault="00C17183" w:rsidP="00136DA1">
      <w:pPr>
        <w:spacing w:before="60" w:after="60"/>
        <w:jc w:val="both"/>
      </w:pPr>
      <w:r w:rsidRPr="00F169AD">
        <w:t>Nous, soussignés, avons l’honneur de vous proposer nos services, à titre de consultant, pour [</w:t>
      </w:r>
      <w:r w:rsidRPr="00F169AD">
        <w:rPr>
          <w:i/>
        </w:rPr>
        <w:t>titre de la mission</w:t>
      </w:r>
      <w:r w:rsidRPr="00F169AD">
        <w:t xml:space="preserve">] conformément à votre </w:t>
      </w:r>
      <w:r w:rsidR="00346773">
        <w:t>d</w:t>
      </w:r>
      <w:r w:rsidRPr="00F169AD">
        <w:t>emande de propositions en date du [</w:t>
      </w:r>
      <w:r w:rsidRPr="00F169AD">
        <w:rPr>
          <w:i/>
        </w:rPr>
        <w:t>date</w:t>
      </w:r>
      <w:r w:rsidRPr="00F169AD">
        <w:t xml:space="preserve">] et à notre </w:t>
      </w:r>
      <w:r w:rsidR="00346773">
        <w:t>p</w:t>
      </w:r>
      <w:r w:rsidRPr="00F169AD">
        <w:t xml:space="preserve">roposition. </w:t>
      </w:r>
    </w:p>
    <w:p w14:paraId="5F903AC7" w14:textId="77777777" w:rsidR="00136DA1" w:rsidRDefault="00136DA1" w:rsidP="00136DA1">
      <w:pPr>
        <w:spacing w:before="60" w:after="60"/>
        <w:jc w:val="both"/>
      </w:pPr>
    </w:p>
    <w:p w14:paraId="1180F63F" w14:textId="304DAF5B" w:rsidR="00C17183" w:rsidRPr="00F169AD" w:rsidRDefault="00C17183" w:rsidP="00136DA1">
      <w:pPr>
        <w:spacing w:before="60" w:after="60"/>
        <w:jc w:val="both"/>
      </w:pPr>
      <w:r w:rsidRPr="00F169AD">
        <w:t xml:space="preserve">Nous vous soumettons par la présente notre </w:t>
      </w:r>
      <w:r w:rsidR="00346773">
        <w:t>p</w:t>
      </w:r>
      <w:r w:rsidRPr="00F169AD">
        <w:t>roposition, qui comprend cette Proposition technique et une Proposition financière sous enveloppe cachetée séparée.</w:t>
      </w:r>
    </w:p>
    <w:p w14:paraId="1B739ACB" w14:textId="77777777" w:rsidR="00C17183" w:rsidRPr="00F169AD" w:rsidRDefault="00C17183" w:rsidP="00136DA1">
      <w:pPr>
        <w:spacing w:before="60" w:after="60"/>
        <w:ind w:left="720"/>
        <w:jc w:val="both"/>
      </w:pPr>
    </w:p>
    <w:p w14:paraId="3D06114C" w14:textId="4DBE5F22" w:rsidR="00C17183" w:rsidRPr="00F169AD" w:rsidRDefault="00C17183" w:rsidP="00136DA1">
      <w:pPr>
        <w:spacing w:before="60" w:after="60"/>
        <w:jc w:val="both"/>
      </w:pPr>
      <w:r w:rsidRPr="00F169AD">
        <w:t>Nous vous soumettons notre Proposition en co</w:t>
      </w:r>
      <w:r w:rsidR="00D9789E" w:rsidRPr="00F169AD">
        <w:t>-</w:t>
      </w:r>
      <w:r w:rsidRPr="00F169AD">
        <w:t>traitance avec : [</w:t>
      </w:r>
      <w:r w:rsidRPr="00F169AD">
        <w:rPr>
          <w:i/>
        </w:rPr>
        <w:t>Insérer le nom complet et l’adresse de chaque Consultant associé</w:t>
      </w:r>
      <w:r w:rsidRPr="00F169AD">
        <w:t>]</w:t>
      </w:r>
      <w:r w:rsidR="00AA6138">
        <w:t>.</w:t>
      </w:r>
      <w:r w:rsidRPr="00F169AD">
        <w:rPr>
          <w:rStyle w:val="Appelnotedebasdep"/>
        </w:rPr>
        <w:footnoteReference w:customMarkFollows="1" w:id="2"/>
        <w:t>2</w:t>
      </w:r>
    </w:p>
    <w:p w14:paraId="2CD26940" w14:textId="77777777" w:rsidR="00C17183" w:rsidRPr="00F169AD" w:rsidRDefault="00C17183" w:rsidP="00136DA1">
      <w:pPr>
        <w:spacing w:before="60" w:after="60"/>
        <w:jc w:val="both"/>
      </w:pPr>
    </w:p>
    <w:p w14:paraId="1F1C9185" w14:textId="0267B29D" w:rsidR="00C17183" w:rsidRPr="00F169AD" w:rsidRDefault="00C17183" w:rsidP="00136DA1">
      <w:pPr>
        <w:spacing w:before="60" w:after="60"/>
        <w:jc w:val="both"/>
      </w:pPr>
      <w:r w:rsidRPr="00F169AD">
        <w:t>Nous déclarons par la présente que toutes les informations et déclarations contenues dans la présente Proposition sont vraies et nous acceptons que toute fausse déclaration y apparaissant puisse entraîner notre exclusion</w:t>
      </w:r>
      <w:r w:rsidR="00B060DB" w:rsidRPr="00F169AD">
        <w:t xml:space="preserve"> de la commande publique</w:t>
      </w:r>
      <w:r w:rsidRPr="00F169AD">
        <w:t>.</w:t>
      </w:r>
    </w:p>
    <w:p w14:paraId="260769EB" w14:textId="77777777" w:rsidR="00C17183" w:rsidRPr="00F169AD" w:rsidRDefault="00C17183" w:rsidP="00136DA1">
      <w:pPr>
        <w:spacing w:before="60" w:after="60"/>
        <w:ind w:firstLine="720"/>
        <w:jc w:val="both"/>
      </w:pPr>
    </w:p>
    <w:p w14:paraId="0577249B" w14:textId="77777777" w:rsidR="00C17183" w:rsidRPr="00EE1C8E" w:rsidRDefault="00C17183" w:rsidP="00136DA1">
      <w:pPr>
        <w:spacing w:before="60" w:after="60"/>
        <w:jc w:val="both"/>
      </w:pPr>
      <w:r w:rsidRPr="00F169AD">
        <w:t xml:space="preserve">Notre candidature, ainsi que tous sous-traitants ou cotraitants intervenant en rapport avec une quelconque partie du Marché, ne tombent pas sous les conditions </w:t>
      </w:r>
      <w:r w:rsidRPr="00EE1C8E">
        <w:t>d’exclusion de l’alinéa 4.2 des Instructions aux Candidats</w:t>
      </w:r>
      <w:r w:rsidRPr="00EE1C8E">
        <w:rPr>
          <w:iCs/>
        </w:rPr>
        <w:t>.</w:t>
      </w:r>
    </w:p>
    <w:p w14:paraId="46C405AE" w14:textId="77777777" w:rsidR="00C17183" w:rsidRPr="00EE1C8E" w:rsidRDefault="00C17183" w:rsidP="00136DA1">
      <w:pPr>
        <w:spacing w:before="60" w:after="60"/>
        <w:ind w:firstLine="720"/>
        <w:jc w:val="both"/>
      </w:pPr>
    </w:p>
    <w:p w14:paraId="691AC6F7" w14:textId="77777777" w:rsidR="00C17183" w:rsidRPr="00EE1C8E" w:rsidRDefault="00C17183" w:rsidP="00136DA1">
      <w:pPr>
        <w:spacing w:before="60" w:after="60"/>
        <w:jc w:val="both"/>
      </w:pPr>
      <w:r w:rsidRPr="00EE1C8E">
        <w:t>Nous ne nous trouvons pas dans une situation de conflit d’intérêt définie à l’alinéa 2.2 des Instructions aux Candidats.</w:t>
      </w:r>
    </w:p>
    <w:p w14:paraId="434FDB01" w14:textId="77777777" w:rsidR="00C17183" w:rsidRPr="00EE1C8E" w:rsidRDefault="00C17183" w:rsidP="00136DA1">
      <w:pPr>
        <w:spacing w:before="60" w:after="60"/>
        <w:ind w:firstLine="720"/>
        <w:jc w:val="both"/>
      </w:pPr>
    </w:p>
    <w:p w14:paraId="69919711" w14:textId="4260D0F2" w:rsidR="00C17183" w:rsidRPr="00EE1C8E" w:rsidRDefault="00C17183" w:rsidP="00136DA1">
      <w:pPr>
        <w:spacing w:before="60" w:after="60"/>
        <w:jc w:val="both"/>
      </w:pPr>
      <w:r w:rsidRPr="00EE1C8E">
        <w:t>Nous nous engageons à ne pas octroyer ou promettre d'octroyer à toute personne intervenant à quelque titre que ce soit dans la procédure de passation du marché un avantage indu, pécuniaire ou autre, directement ou par des intermédiaires, en vue d'obtenir le marché</w:t>
      </w:r>
      <w:r w:rsidR="00D5593A" w:rsidRPr="00EE1C8E">
        <w:t xml:space="preserve"> et en général à respecter l’éthique et la déontologie dans les marchés publics ainsi que les obligations minimales en matière environnementale, sociale, de sécurité et de santé</w:t>
      </w:r>
      <w:r w:rsidRPr="00EE1C8E">
        <w:t>.</w:t>
      </w:r>
    </w:p>
    <w:p w14:paraId="115D61FD" w14:textId="77777777" w:rsidR="00C17183" w:rsidRPr="00EE1C8E" w:rsidRDefault="00C17183" w:rsidP="00136DA1">
      <w:pPr>
        <w:spacing w:before="60" w:after="60"/>
        <w:ind w:firstLine="720"/>
        <w:jc w:val="both"/>
      </w:pPr>
    </w:p>
    <w:p w14:paraId="4684CF39" w14:textId="00E74F21" w:rsidR="00C17183" w:rsidRPr="00B82A09" w:rsidRDefault="00C17183" w:rsidP="00136DA1">
      <w:pPr>
        <w:spacing w:before="60" w:after="60"/>
        <w:jc w:val="both"/>
      </w:pPr>
      <w:r w:rsidRPr="00EE1C8E">
        <w:t>Si les négociations ont lieu pendant la période de validité de la Proposition, c’est</w:t>
      </w:r>
      <w:r w:rsidRPr="00EE1C8E">
        <w:noBreakHyphen/>
        <w:t>à</w:t>
      </w:r>
      <w:r w:rsidRPr="00EE1C8E">
        <w:noBreakHyphen/>
        <w:t xml:space="preserve">dire avant l’échéance indiquée aux Données particulières de la </w:t>
      </w:r>
      <w:r w:rsidR="0042462B">
        <w:t>DPRO</w:t>
      </w:r>
      <w:r w:rsidRPr="00EE1C8E">
        <w:t xml:space="preserve"> (Clause 6 des IC),</w:t>
      </w:r>
      <w:r w:rsidRPr="00651983">
        <w:t xml:space="preserve"> nous nous engageons à n</w:t>
      </w:r>
      <w:r w:rsidRPr="00B82A09">
        <w:t>égocier sur la base du personnel proposé ici. Notre Proposition a pour nous force obligatoire, sous réserve des modifications résultant des négociations.</w:t>
      </w:r>
    </w:p>
    <w:p w14:paraId="700E8CE7" w14:textId="77777777" w:rsidR="00C17183" w:rsidRPr="004E4FDB" w:rsidRDefault="00C17183" w:rsidP="00136DA1">
      <w:pPr>
        <w:spacing w:before="60" w:after="60"/>
        <w:jc w:val="both"/>
      </w:pPr>
    </w:p>
    <w:p w14:paraId="794079E4" w14:textId="77777777" w:rsidR="00C17183" w:rsidRDefault="00C17183" w:rsidP="00136DA1">
      <w:pPr>
        <w:spacing w:before="60" w:after="60"/>
        <w:jc w:val="both"/>
      </w:pPr>
      <w:r w:rsidRPr="00F169AD">
        <w:t>Si notre Proposition est retenue, nous nous engageons à commencer la prestation de nos services de conseil pour la mission proposée dès réception d’un ordre de service de commencer nos prestations.</w:t>
      </w:r>
    </w:p>
    <w:p w14:paraId="1B5483E1" w14:textId="2B3E804F" w:rsidR="00AA6138" w:rsidRPr="00F169AD" w:rsidRDefault="00AA6138" w:rsidP="00136DA1">
      <w:pPr>
        <w:spacing w:before="60" w:after="60"/>
        <w:jc w:val="both"/>
      </w:pPr>
      <w:r>
        <w:lastRenderedPageBreak/>
        <w:t xml:space="preserve">Nous nous engageons à exécuter la mission à nous </w:t>
      </w:r>
      <w:r w:rsidR="00136DA1">
        <w:t>confier</w:t>
      </w:r>
      <w:r>
        <w:t xml:space="preserve"> dans les règles de l’art, dans le délai prescrit par l’autorité contractante et dans les conditions d’efficacité et de performance jugées acceptables dans la réalisation de notre mission.</w:t>
      </w:r>
    </w:p>
    <w:p w14:paraId="10EB149F" w14:textId="77777777" w:rsidR="00C17183" w:rsidRPr="00F169AD" w:rsidRDefault="00C17183" w:rsidP="00136DA1">
      <w:pPr>
        <w:tabs>
          <w:tab w:val="left" w:pos="720"/>
        </w:tabs>
        <w:spacing w:before="60" w:after="60"/>
      </w:pPr>
    </w:p>
    <w:p w14:paraId="2582C578" w14:textId="77777777" w:rsidR="00C17183" w:rsidRPr="00F169AD" w:rsidRDefault="00C17183" w:rsidP="00136DA1">
      <w:pPr>
        <w:tabs>
          <w:tab w:val="left" w:pos="720"/>
        </w:tabs>
        <w:spacing w:before="60" w:after="60"/>
      </w:pPr>
      <w:r w:rsidRPr="00F169AD">
        <w:t xml:space="preserve">Veuillez agréer, </w:t>
      </w:r>
      <w:r w:rsidRPr="00136DA1">
        <w:rPr>
          <w:b/>
          <w:bCs/>
        </w:rPr>
        <w:t>Madame/Monsieur</w:t>
      </w:r>
      <w:r w:rsidRPr="00F169AD">
        <w:t>, l’assurance de notre considération distinguée.</w:t>
      </w:r>
    </w:p>
    <w:p w14:paraId="24DE5ECB" w14:textId="77777777" w:rsidR="00C17183" w:rsidRPr="00F169AD" w:rsidRDefault="00C17183" w:rsidP="00136DA1">
      <w:pPr>
        <w:spacing w:before="60" w:after="60"/>
        <w:jc w:val="center"/>
      </w:pPr>
    </w:p>
    <w:p w14:paraId="01E74F31" w14:textId="77777777" w:rsidR="00C17183" w:rsidRPr="00F169AD" w:rsidRDefault="00C17183" w:rsidP="00136DA1">
      <w:pPr>
        <w:spacing w:before="60" w:after="60"/>
        <w:jc w:val="center"/>
      </w:pPr>
    </w:p>
    <w:p w14:paraId="21D5BC2E" w14:textId="77777777" w:rsidR="00C17183" w:rsidRPr="00136DA1" w:rsidRDefault="00C17183" w:rsidP="00136DA1">
      <w:pPr>
        <w:spacing w:before="60" w:after="60"/>
        <w:ind w:left="3686"/>
        <w:rPr>
          <w:i/>
          <w:iCs/>
        </w:rPr>
      </w:pPr>
      <w:r w:rsidRPr="00136DA1">
        <w:rPr>
          <w:i/>
          <w:iCs/>
        </w:rPr>
        <w:t>Signature du représentant habilité : [Complète et initiales]</w:t>
      </w:r>
    </w:p>
    <w:p w14:paraId="7E66DFAE" w14:textId="77777777" w:rsidR="00C17183" w:rsidRPr="00136DA1" w:rsidRDefault="00C17183" w:rsidP="00136DA1">
      <w:pPr>
        <w:spacing w:before="60" w:after="60"/>
        <w:ind w:left="3686"/>
        <w:rPr>
          <w:i/>
          <w:iCs/>
        </w:rPr>
      </w:pPr>
      <w:r w:rsidRPr="00136DA1">
        <w:rPr>
          <w:i/>
          <w:iCs/>
        </w:rPr>
        <w:t>Nom et titre du signataire : [A apposer]</w:t>
      </w:r>
    </w:p>
    <w:p w14:paraId="589CA5D7" w14:textId="6C55E748" w:rsidR="00C17183" w:rsidRPr="00F169AD" w:rsidRDefault="00C17183" w:rsidP="00136DA1">
      <w:pPr>
        <w:spacing w:before="60" w:after="60"/>
        <w:ind w:left="3686"/>
        <w:rPr>
          <w:i/>
        </w:rPr>
      </w:pPr>
      <w:r w:rsidRPr="00136DA1">
        <w:rPr>
          <w:i/>
          <w:iCs/>
        </w:rPr>
        <w:t>Nom et adresse du cabinet</w:t>
      </w:r>
      <w:r w:rsidR="000A1388">
        <w:rPr>
          <w:i/>
          <w:iCs/>
        </w:rPr>
        <w:t xml:space="preserve"> </w:t>
      </w:r>
      <w:r w:rsidRPr="00F169AD">
        <w:rPr>
          <w:i/>
        </w:rPr>
        <w:t>: [A insérer]</w:t>
      </w:r>
    </w:p>
    <w:p w14:paraId="0C92FD7A" w14:textId="77777777" w:rsidR="00C17183" w:rsidRPr="00F169AD" w:rsidRDefault="00C17183" w:rsidP="00C17183">
      <w:r w:rsidRPr="00F169AD">
        <w:br w:type="page"/>
      </w:r>
    </w:p>
    <w:p w14:paraId="7E12F906" w14:textId="77777777" w:rsidR="00C17183" w:rsidRPr="00F169AD" w:rsidRDefault="00C17183" w:rsidP="00C17183">
      <w:pPr>
        <w:pStyle w:val="Titre2"/>
        <w:keepLines w:val="0"/>
        <w:spacing w:before="0" w:after="0"/>
        <w:rPr>
          <w:rFonts w:ascii="Times New Roman" w:hAnsi="Times New Roman"/>
          <w:smallCaps w:val="0"/>
        </w:rPr>
      </w:pPr>
      <w:bookmarkStart w:id="45" w:name="_Toc72513344"/>
      <w:bookmarkStart w:id="46" w:name="_Toc72513662"/>
      <w:bookmarkStart w:id="47" w:name="_Toc72514642"/>
      <w:bookmarkStart w:id="48" w:name="_Toc72514821"/>
      <w:bookmarkStart w:id="49" w:name="_Toc72515056"/>
      <w:bookmarkStart w:id="50" w:name="_Toc298343273"/>
      <w:bookmarkStart w:id="51" w:name="_Toc298343856"/>
      <w:r w:rsidRPr="00F169AD">
        <w:rPr>
          <w:rFonts w:ascii="Times New Roman" w:hAnsi="Times New Roman"/>
          <w:smallCaps w:val="0"/>
        </w:rPr>
        <w:lastRenderedPageBreak/>
        <w:t xml:space="preserve">FORMULAIRE TECH-2 ORGANISATION ET EXPERIENCE DU </w:t>
      </w:r>
      <w:bookmarkEnd w:id="45"/>
      <w:bookmarkEnd w:id="46"/>
      <w:bookmarkEnd w:id="47"/>
      <w:bookmarkEnd w:id="48"/>
      <w:bookmarkEnd w:id="49"/>
      <w:bookmarkEnd w:id="50"/>
      <w:bookmarkEnd w:id="51"/>
      <w:r w:rsidR="00577BD1" w:rsidRPr="00F169AD">
        <w:rPr>
          <w:rFonts w:ascii="Times New Roman" w:hAnsi="Times New Roman"/>
          <w:smallCaps w:val="0"/>
        </w:rPr>
        <w:t>SOUMISSIONNAIRE</w:t>
      </w:r>
    </w:p>
    <w:p w14:paraId="38E854DD" w14:textId="77777777" w:rsidR="00C17183" w:rsidRPr="00F169AD" w:rsidRDefault="00C17183" w:rsidP="00C17183">
      <w:pPr>
        <w:tabs>
          <w:tab w:val="left" w:pos="5760"/>
        </w:tabs>
        <w:jc w:val="center"/>
        <w:rPr>
          <w:b/>
          <w:sz w:val="28"/>
        </w:rPr>
      </w:pPr>
    </w:p>
    <w:p w14:paraId="2DEBAA55" w14:textId="77777777" w:rsidR="00C17183" w:rsidRPr="00F169AD" w:rsidRDefault="00C17183" w:rsidP="00C17183"/>
    <w:p w14:paraId="136FC9E0" w14:textId="77777777" w:rsidR="00C17183" w:rsidRPr="00F169AD" w:rsidRDefault="00C17183" w:rsidP="00C17183">
      <w:pPr>
        <w:pStyle w:val="Titre2"/>
        <w:keepLines w:val="0"/>
        <w:spacing w:before="0" w:after="0"/>
        <w:rPr>
          <w:rFonts w:ascii="Times New Roman" w:hAnsi="Times New Roman"/>
          <w:smallCaps w:val="0"/>
        </w:rPr>
      </w:pPr>
      <w:bookmarkStart w:id="52" w:name="_Toc72513345"/>
      <w:bookmarkStart w:id="53" w:name="_Toc72513663"/>
      <w:bookmarkStart w:id="54" w:name="_Toc72514643"/>
      <w:bookmarkStart w:id="55" w:name="_Toc72514822"/>
      <w:bookmarkStart w:id="56" w:name="_Toc72515057"/>
      <w:bookmarkStart w:id="57" w:name="_Toc298343274"/>
      <w:bookmarkStart w:id="58" w:name="_Toc298343857"/>
      <w:r w:rsidRPr="00F169AD">
        <w:rPr>
          <w:rFonts w:ascii="Times New Roman" w:hAnsi="Times New Roman"/>
          <w:smallCaps w:val="0"/>
        </w:rPr>
        <w:t>A - Organisation</w:t>
      </w:r>
      <w:bookmarkEnd w:id="52"/>
      <w:bookmarkEnd w:id="53"/>
      <w:bookmarkEnd w:id="54"/>
      <w:bookmarkEnd w:id="55"/>
      <w:bookmarkEnd w:id="56"/>
      <w:bookmarkEnd w:id="57"/>
      <w:bookmarkEnd w:id="58"/>
    </w:p>
    <w:p w14:paraId="42A04761" w14:textId="77777777" w:rsidR="00C17183" w:rsidRPr="00F169AD" w:rsidRDefault="00C17183" w:rsidP="00C17183">
      <w:pPr>
        <w:jc w:val="center"/>
      </w:pPr>
    </w:p>
    <w:p w14:paraId="19DF2623" w14:textId="77777777" w:rsidR="00C17183" w:rsidRPr="00F169AD" w:rsidRDefault="00C17183" w:rsidP="00C17183">
      <w:pPr>
        <w:jc w:val="center"/>
      </w:pPr>
    </w:p>
    <w:p w14:paraId="20C6D4A6" w14:textId="1DD1A7EB" w:rsidR="00C17183" w:rsidRPr="00E80EC1" w:rsidRDefault="00C17183" w:rsidP="00C17183">
      <w:pPr>
        <w:jc w:val="center"/>
        <w:rPr>
          <w:szCs w:val="18"/>
        </w:rPr>
      </w:pPr>
      <w:r w:rsidRPr="00E80EC1">
        <w:rPr>
          <w:szCs w:val="18"/>
        </w:rPr>
        <w:t>[</w:t>
      </w:r>
      <w:r w:rsidRPr="00E80EC1">
        <w:rPr>
          <w:i/>
          <w:szCs w:val="18"/>
        </w:rPr>
        <w:t>Présenter une brève description (deux pages</w:t>
      </w:r>
      <w:r w:rsidR="00AD2810" w:rsidRPr="00E80EC1">
        <w:rPr>
          <w:i/>
          <w:szCs w:val="18"/>
        </w:rPr>
        <w:t xml:space="preserve"> maximum</w:t>
      </w:r>
      <w:r w:rsidRPr="00E80EC1">
        <w:rPr>
          <w:i/>
          <w:szCs w:val="18"/>
        </w:rPr>
        <w:t>) de l’historique et de l’organisation de votre cabinet/société et de chaque associé à cette mission</w:t>
      </w:r>
      <w:r w:rsidRPr="00E80EC1">
        <w:rPr>
          <w:szCs w:val="18"/>
        </w:rPr>
        <w:t>]</w:t>
      </w:r>
    </w:p>
    <w:p w14:paraId="06D8A62C" w14:textId="77777777" w:rsidR="00C17183" w:rsidRPr="00E80EC1" w:rsidRDefault="00C17183" w:rsidP="00C17183">
      <w:pPr>
        <w:rPr>
          <w:sz w:val="22"/>
          <w:szCs w:val="18"/>
        </w:rPr>
      </w:pPr>
    </w:p>
    <w:p w14:paraId="406B8C7F" w14:textId="77777777" w:rsidR="00C17183" w:rsidRPr="00F169AD" w:rsidRDefault="00C17183" w:rsidP="00C17183">
      <w:pPr>
        <w:jc w:val="center"/>
      </w:pPr>
      <w:r w:rsidRPr="00F169AD">
        <w:rPr>
          <w:b/>
        </w:rPr>
        <w:t xml:space="preserve">B – Expérience du </w:t>
      </w:r>
      <w:r w:rsidR="00577BD1" w:rsidRPr="00F169AD">
        <w:rPr>
          <w:b/>
        </w:rPr>
        <w:t>Soumissionnaire</w:t>
      </w:r>
    </w:p>
    <w:p w14:paraId="78F9CBE9" w14:textId="77777777" w:rsidR="00C17183" w:rsidRPr="00F169AD" w:rsidRDefault="00C17183" w:rsidP="00C17183"/>
    <w:p w14:paraId="22109971" w14:textId="77777777" w:rsidR="00C17183" w:rsidRPr="00F169AD" w:rsidRDefault="00C17183" w:rsidP="00C17183">
      <w:pPr>
        <w:jc w:val="both"/>
        <w:rPr>
          <w:i/>
        </w:rPr>
      </w:pPr>
      <w:r w:rsidRPr="00F169AD">
        <w:rPr>
          <w:i/>
        </w:rPr>
        <w:t>[À l’aide du formulaire ci-dessous, indiquez les renseignements demandés pour chaque mission pertinente que votre société/organisme, ainsi que chaque associé, ont obtenue par marché, soit</w:t>
      </w:r>
      <w:r w:rsidR="00626D6F" w:rsidRPr="00F169AD">
        <w:rPr>
          <w:i/>
        </w:rPr>
        <w:t xml:space="preserve"> </w:t>
      </w:r>
      <w:r w:rsidRPr="00F169AD">
        <w:rPr>
          <w:i/>
        </w:rPr>
        <w:t xml:space="preserve">individuellement en tant que seule société, soit comme l’un des principaux partenaires d’une association afin d’offrir des services similaires à ceux demandés dans le cadre de la présente mission. Utiliser 20 pages maximum.] </w:t>
      </w:r>
    </w:p>
    <w:p w14:paraId="71DB37D3" w14:textId="77777777" w:rsidR="00C17183" w:rsidRPr="00F169AD" w:rsidRDefault="00C17183" w:rsidP="00C17183"/>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880"/>
        <w:gridCol w:w="1515"/>
        <w:gridCol w:w="4695"/>
      </w:tblGrid>
      <w:tr w:rsidR="00C17183" w:rsidRPr="00F169AD" w14:paraId="1B143D2D" w14:textId="77777777" w:rsidTr="00D1086D">
        <w:tc>
          <w:tcPr>
            <w:tcW w:w="4395" w:type="dxa"/>
            <w:gridSpan w:val="2"/>
          </w:tcPr>
          <w:p w14:paraId="01F98734" w14:textId="77777777" w:rsidR="00C17183" w:rsidRPr="00F169AD" w:rsidRDefault="00C17183" w:rsidP="00EB127A">
            <w:pPr>
              <w:rPr>
                <w:sz w:val="22"/>
              </w:rPr>
            </w:pPr>
            <w:r w:rsidRPr="00F169AD">
              <w:rPr>
                <w:sz w:val="22"/>
              </w:rPr>
              <w:t>Nom de la Mission :</w:t>
            </w:r>
          </w:p>
        </w:tc>
        <w:tc>
          <w:tcPr>
            <w:tcW w:w="4695" w:type="dxa"/>
          </w:tcPr>
          <w:p w14:paraId="5CC47895" w14:textId="44E93390" w:rsidR="00C17183" w:rsidRPr="00F169AD" w:rsidRDefault="00C17183" w:rsidP="00EB127A">
            <w:pPr>
              <w:rPr>
                <w:sz w:val="22"/>
              </w:rPr>
            </w:pPr>
            <w:r w:rsidRPr="00F169AD">
              <w:rPr>
                <w:sz w:val="22"/>
              </w:rPr>
              <w:t>Valeur approximative du contrat (en FCFA)</w:t>
            </w:r>
            <w:r w:rsidR="00E80EC1">
              <w:rPr>
                <w:sz w:val="22"/>
              </w:rPr>
              <w:t xml:space="preserve"> </w:t>
            </w:r>
            <w:r w:rsidRPr="00F169AD">
              <w:rPr>
                <w:sz w:val="22"/>
              </w:rPr>
              <w:t>:</w:t>
            </w:r>
          </w:p>
          <w:p w14:paraId="7852C9CA" w14:textId="77777777" w:rsidR="00C17183" w:rsidRPr="00F169AD" w:rsidRDefault="00C17183" w:rsidP="00EB127A">
            <w:pPr>
              <w:rPr>
                <w:sz w:val="22"/>
              </w:rPr>
            </w:pPr>
          </w:p>
        </w:tc>
      </w:tr>
      <w:tr w:rsidR="00C17183" w:rsidRPr="00F169AD" w14:paraId="5AEB358C" w14:textId="77777777" w:rsidTr="00D1086D">
        <w:tc>
          <w:tcPr>
            <w:tcW w:w="4395" w:type="dxa"/>
            <w:gridSpan w:val="2"/>
          </w:tcPr>
          <w:p w14:paraId="727BA550" w14:textId="77777777" w:rsidR="00C17183" w:rsidRPr="00F169AD" w:rsidRDefault="00C17183" w:rsidP="00EB127A">
            <w:pPr>
              <w:rPr>
                <w:sz w:val="22"/>
              </w:rPr>
            </w:pPr>
            <w:r w:rsidRPr="00F169AD">
              <w:rPr>
                <w:sz w:val="22"/>
              </w:rPr>
              <w:t>Pays :</w:t>
            </w:r>
          </w:p>
          <w:p w14:paraId="0C81D039" w14:textId="77777777" w:rsidR="00C17183" w:rsidRPr="00F169AD" w:rsidRDefault="00C17183" w:rsidP="00EB127A">
            <w:pPr>
              <w:rPr>
                <w:sz w:val="22"/>
              </w:rPr>
            </w:pPr>
            <w:r w:rsidRPr="00F169AD">
              <w:rPr>
                <w:sz w:val="22"/>
              </w:rPr>
              <w:t>Lieu :</w:t>
            </w:r>
          </w:p>
        </w:tc>
        <w:tc>
          <w:tcPr>
            <w:tcW w:w="4695" w:type="dxa"/>
          </w:tcPr>
          <w:p w14:paraId="6B1DCC62" w14:textId="77777777" w:rsidR="00C17183" w:rsidRPr="00F169AD" w:rsidRDefault="00C17183" w:rsidP="00EB127A">
            <w:pPr>
              <w:rPr>
                <w:sz w:val="22"/>
              </w:rPr>
            </w:pPr>
            <w:r w:rsidRPr="00F169AD">
              <w:rPr>
                <w:sz w:val="22"/>
              </w:rPr>
              <w:t>Durée de la mission (mois)</w:t>
            </w:r>
          </w:p>
          <w:p w14:paraId="7136B5D9" w14:textId="77777777" w:rsidR="00C17183" w:rsidRPr="00F169AD" w:rsidRDefault="00C17183" w:rsidP="00EB127A">
            <w:pPr>
              <w:rPr>
                <w:sz w:val="22"/>
              </w:rPr>
            </w:pPr>
          </w:p>
        </w:tc>
      </w:tr>
      <w:tr w:rsidR="00C17183" w:rsidRPr="00F169AD" w14:paraId="72495611" w14:textId="77777777" w:rsidTr="00D1086D">
        <w:tc>
          <w:tcPr>
            <w:tcW w:w="4395" w:type="dxa"/>
            <w:gridSpan w:val="2"/>
          </w:tcPr>
          <w:p w14:paraId="0C723579" w14:textId="3F0280C6" w:rsidR="00C17183" w:rsidRPr="00F169AD" w:rsidRDefault="00C17183" w:rsidP="00EB127A">
            <w:pPr>
              <w:rPr>
                <w:sz w:val="22"/>
              </w:rPr>
            </w:pPr>
            <w:r w:rsidRPr="00F169AD">
              <w:rPr>
                <w:sz w:val="22"/>
              </w:rPr>
              <w:t>Nom de l’Autorité contractante</w:t>
            </w:r>
            <w:r w:rsidR="007F08B6" w:rsidRPr="00F169AD">
              <w:rPr>
                <w:sz w:val="22"/>
              </w:rPr>
              <w:t xml:space="preserve"> </w:t>
            </w:r>
            <w:r w:rsidRPr="00F169AD">
              <w:rPr>
                <w:sz w:val="22"/>
              </w:rPr>
              <w:t>:</w:t>
            </w:r>
          </w:p>
        </w:tc>
        <w:tc>
          <w:tcPr>
            <w:tcW w:w="4695" w:type="dxa"/>
          </w:tcPr>
          <w:p w14:paraId="147A0EDE" w14:textId="77777777" w:rsidR="00C17183" w:rsidRPr="00F169AD" w:rsidRDefault="00C17183" w:rsidP="00EB127A">
            <w:pPr>
              <w:rPr>
                <w:sz w:val="22"/>
              </w:rPr>
            </w:pPr>
            <w:r w:rsidRPr="00F169AD">
              <w:rPr>
                <w:sz w:val="22"/>
              </w:rPr>
              <w:t>Nombre total d’employés/mois ayant participé à la Mission :</w:t>
            </w:r>
          </w:p>
          <w:p w14:paraId="29991F0F" w14:textId="77777777" w:rsidR="00C17183" w:rsidRPr="00F169AD" w:rsidRDefault="00C17183" w:rsidP="00EB127A">
            <w:pPr>
              <w:rPr>
                <w:sz w:val="22"/>
              </w:rPr>
            </w:pPr>
          </w:p>
        </w:tc>
      </w:tr>
      <w:tr w:rsidR="00C17183" w:rsidRPr="00F169AD" w14:paraId="58BB1A61" w14:textId="77777777" w:rsidTr="00D1086D">
        <w:tc>
          <w:tcPr>
            <w:tcW w:w="4395" w:type="dxa"/>
            <w:gridSpan w:val="2"/>
          </w:tcPr>
          <w:p w14:paraId="0277BF4B" w14:textId="49AAF840" w:rsidR="00C17183" w:rsidRPr="00F169AD" w:rsidRDefault="00C17183" w:rsidP="00EB127A">
            <w:pPr>
              <w:rPr>
                <w:sz w:val="22"/>
              </w:rPr>
            </w:pPr>
            <w:r w:rsidRPr="00F169AD">
              <w:rPr>
                <w:sz w:val="22"/>
              </w:rPr>
              <w:t>Adresse </w:t>
            </w:r>
            <w:r w:rsidR="007F08B6" w:rsidRPr="00F169AD">
              <w:rPr>
                <w:sz w:val="22"/>
              </w:rPr>
              <w:t xml:space="preserve">de l’Autorité contractante </w:t>
            </w:r>
            <w:r w:rsidRPr="00F169AD">
              <w:rPr>
                <w:sz w:val="22"/>
              </w:rPr>
              <w:t>:</w:t>
            </w:r>
          </w:p>
        </w:tc>
        <w:tc>
          <w:tcPr>
            <w:tcW w:w="4695" w:type="dxa"/>
          </w:tcPr>
          <w:p w14:paraId="46F25020" w14:textId="77777777" w:rsidR="00C17183" w:rsidRPr="00F169AD" w:rsidRDefault="00C17183" w:rsidP="00EB127A">
            <w:pPr>
              <w:rPr>
                <w:sz w:val="22"/>
              </w:rPr>
            </w:pPr>
            <w:r w:rsidRPr="00F169AD">
              <w:rPr>
                <w:sz w:val="22"/>
              </w:rPr>
              <w:t>Valeur approximative des services offerts par votre société dans le cadre du contrat (en FCFA) :</w:t>
            </w:r>
          </w:p>
          <w:p w14:paraId="58F8B816" w14:textId="77777777" w:rsidR="00C17183" w:rsidRPr="00F169AD" w:rsidRDefault="00C17183" w:rsidP="00EB127A">
            <w:pPr>
              <w:rPr>
                <w:sz w:val="22"/>
              </w:rPr>
            </w:pPr>
          </w:p>
        </w:tc>
      </w:tr>
      <w:tr w:rsidR="00C17183" w:rsidRPr="00F169AD" w14:paraId="30D8F28D" w14:textId="77777777" w:rsidTr="00D1086D">
        <w:tc>
          <w:tcPr>
            <w:tcW w:w="2880" w:type="dxa"/>
          </w:tcPr>
          <w:p w14:paraId="1CEFD4C8" w14:textId="77777777" w:rsidR="00C17183" w:rsidRPr="00F169AD" w:rsidRDefault="00C17183" w:rsidP="00EB127A">
            <w:pPr>
              <w:rPr>
                <w:sz w:val="22"/>
              </w:rPr>
            </w:pPr>
            <w:r w:rsidRPr="00F169AD">
              <w:rPr>
                <w:sz w:val="22"/>
              </w:rPr>
              <w:t>Date de démarrage (mois/année) :</w:t>
            </w:r>
          </w:p>
          <w:p w14:paraId="37C2B275" w14:textId="77777777" w:rsidR="00C17183" w:rsidRPr="00F169AD" w:rsidRDefault="00C17183" w:rsidP="00EB127A">
            <w:pPr>
              <w:rPr>
                <w:sz w:val="22"/>
              </w:rPr>
            </w:pPr>
            <w:r w:rsidRPr="00F169AD">
              <w:rPr>
                <w:sz w:val="22"/>
              </w:rPr>
              <w:t>Date d’achèvement (mois/année)</w:t>
            </w:r>
          </w:p>
        </w:tc>
        <w:tc>
          <w:tcPr>
            <w:tcW w:w="1515" w:type="dxa"/>
          </w:tcPr>
          <w:p w14:paraId="4344F604" w14:textId="77777777" w:rsidR="00C17183" w:rsidRPr="00F169AD" w:rsidRDefault="00C17183" w:rsidP="00EB127A">
            <w:pPr>
              <w:rPr>
                <w:sz w:val="22"/>
              </w:rPr>
            </w:pPr>
          </w:p>
        </w:tc>
        <w:tc>
          <w:tcPr>
            <w:tcW w:w="4695" w:type="dxa"/>
          </w:tcPr>
          <w:p w14:paraId="479EC42E" w14:textId="77777777" w:rsidR="00C17183" w:rsidRPr="00F169AD" w:rsidRDefault="00C17183" w:rsidP="00EB127A">
            <w:pPr>
              <w:rPr>
                <w:sz w:val="22"/>
              </w:rPr>
            </w:pPr>
            <w:r w:rsidRPr="00F169AD">
              <w:rPr>
                <w:sz w:val="22"/>
              </w:rPr>
              <w:t>Nombre d’employés/mois fournis par les consultants associés</w:t>
            </w:r>
          </w:p>
        </w:tc>
      </w:tr>
      <w:tr w:rsidR="00C17183" w:rsidRPr="00F169AD" w14:paraId="4E1F205A" w14:textId="77777777" w:rsidTr="00D1086D">
        <w:tc>
          <w:tcPr>
            <w:tcW w:w="4395" w:type="dxa"/>
            <w:gridSpan w:val="2"/>
          </w:tcPr>
          <w:p w14:paraId="0DDDDCE6" w14:textId="77777777" w:rsidR="00C17183" w:rsidRPr="00F169AD" w:rsidRDefault="00C17183" w:rsidP="00EB127A">
            <w:pPr>
              <w:rPr>
                <w:sz w:val="22"/>
              </w:rPr>
            </w:pPr>
            <w:r w:rsidRPr="00F169AD">
              <w:rPr>
                <w:sz w:val="22"/>
              </w:rPr>
              <w:t>Noms des consultants associés/partenaires éventuels :</w:t>
            </w:r>
          </w:p>
        </w:tc>
        <w:tc>
          <w:tcPr>
            <w:tcW w:w="4695" w:type="dxa"/>
          </w:tcPr>
          <w:p w14:paraId="13701695" w14:textId="77777777" w:rsidR="00C17183" w:rsidRPr="00F169AD" w:rsidRDefault="00C17183" w:rsidP="00EB127A">
            <w:pPr>
              <w:rPr>
                <w:sz w:val="22"/>
              </w:rPr>
            </w:pPr>
            <w:r w:rsidRPr="00F169AD">
              <w:rPr>
                <w:sz w:val="22"/>
              </w:rPr>
              <w:t>Nom des cadres professionnels de votre société employés et fonctions exécutées (indiquer les postes principaux, par ex. Directeur/coordonnateur, Chef d’équipe) :</w:t>
            </w:r>
          </w:p>
        </w:tc>
      </w:tr>
      <w:tr w:rsidR="00C17183" w:rsidRPr="00F169AD" w14:paraId="15564805" w14:textId="77777777" w:rsidTr="00EB127A">
        <w:tc>
          <w:tcPr>
            <w:tcW w:w="9090" w:type="dxa"/>
            <w:gridSpan w:val="3"/>
          </w:tcPr>
          <w:p w14:paraId="1B290ED0" w14:textId="77777777" w:rsidR="00C17183" w:rsidRPr="00F169AD" w:rsidRDefault="00C17183" w:rsidP="00EB127A">
            <w:pPr>
              <w:rPr>
                <w:sz w:val="22"/>
              </w:rPr>
            </w:pPr>
            <w:r w:rsidRPr="00F169AD">
              <w:rPr>
                <w:sz w:val="22"/>
              </w:rPr>
              <w:t>Description du projet :</w:t>
            </w:r>
          </w:p>
          <w:p w14:paraId="112A0D8B" w14:textId="77777777" w:rsidR="00C17183" w:rsidRPr="00F169AD" w:rsidRDefault="00C17183" w:rsidP="00EB127A">
            <w:pPr>
              <w:rPr>
                <w:sz w:val="22"/>
              </w:rPr>
            </w:pPr>
          </w:p>
        </w:tc>
      </w:tr>
      <w:tr w:rsidR="00C17183" w:rsidRPr="00F169AD" w14:paraId="12DF7B87" w14:textId="77777777" w:rsidTr="00EB127A">
        <w:tc>
          <w:tcPr>
            <w:tcW w:w="9090" w:type="dxa"/>
            <w:gridSpan w:val="3"/>
          </w:tcPr>
          <w:p w14:paraId="2A1595F9" w14:textId="77777777" w:rsidR="00C17183" w:rsidRPr="00F169AD" w:rsidRDefault="00C17183" w:rsidP="00EB127A">
            <w:pPr>
              <w:rPr>
                <w:sz w:val="22"/>
              </w:rPr>
            </w:pPr>
            <w:r w:rsidRPr="00F169AD">
              <w:rPr>
                <w:sz w:val="22"/>
              </w:rPr>
              <w:t>Description des services effectivement rendus par votre personnel dans le cadre de la mission :</w:t>
            </w:r>
          </w:p>
          <w:p w14:paraId="1927471A" w14:textId="77777777" w:rsidR="00C17183" w:rsidRPr="00F169AD" w:rsidRDefault="00C17183" w:rsidP="00EB127A">
            <w:pPr>
              <w:rPr>
                <w:sz w:val="22"/>
              </w:rPr>
            </w:pPr>
          </w:p>
        </w:tc>
      </w:tr>
    </w:tbl>
    <w:p w14:paraId="22929DAC" w14:textId="77777777" w:rsidR="00C17183" w:rsidRPr="00F169AD" w:rsidRDefault="00C17183" w:rsidP="00C17183">
      <w:pPr>
        <w:tabs>
          <w:tab w:val="left" w:pos="5760"/>
        </w:tabs>
        <w:jc w:val="center"/>
      </w:pPr>
    </w:p>
    <w:p w14:paraId="6DB788BA" w14:textId="77777777" w:rsidR="00C17183" w:rsidRPr="00F169AD" w:rsidRDefault="00C17183" w:rsidP="00C17183">
      <w:pPr>
        <w:tabs>
          <w:tab w:val="left" w:pos="5760"/>
        </w:tabs>
      </w:pPr>
      <w:r w:rsidRPr="00F169AD">
        <w:t>Nom de la Société : __________________________________________________________</w:t>
      </w:r>
    </w:p>
    <w:p w14:paraId="35053F15" w14:textId="77777777" w:rsidR="00C17183" w:rsidRPr="00F169AD" w:rsidRDefault="00C17183" w:rsidP="00C17183">
      <w:pPr>
        <w:tabs>
          <w:tab w:val="left" w:pos="5760"/>
        </w:tabs>
        <w:jc w:val="center"/>
      </w:pPr>
      <w:r w:rsidRPr="00F169AD">
        <w:br w:type="page"/>
      </w:r>
    </w:p>
    <w:p w14:paraId="2551D7AE" w14:textId="5E12F762" w:rsidR="00C17183" w:rsidRPr="00F169AD" w:rsidRDefault="00C17183" w:rsidP="00C17183">
      <w:pPr>
        <w:tabs>
          <w:tab w:val="left" w:pos="5760"/>
        </w:tabs>
        <w:jc w:val="center"/>
        <w:rPr>
          <w:b/>
          <w:sz w:val="28"/>
        </w:rPr>
      </w:pPr>
      <w:r w:rsidRPr="00F169AD">
        <w:rPr>
          <w:b/>
        </w:rPr>
        <w:lastRenderedPageBreak/>
        <w:t>FORMULAIRE TECH –3</w:t>
      </w:r>
      <w:r w:rsidR="00D3278D" w:rsidRPr="00F169AD">
        <w:rPr>
          <w:b/>
        </w:rPr>
        <w:t xml:space="preserve"> </w:t>
      </w:r>
      <w:r w:rsidRPr="00F169AD">
        <w:rPr>
          <w:b/>
        </w:rPr>
        <w:t>O</w:t>
      </w:r>
      <w:r w:rsidRPr="00F169AD">
        <w:rPr>
          <w:rFonts w:ascii="Times New Roman Bold" w:hAnsi="Times New Roman Bold"/>
          <w:b/>
          <w:smallCaps/>
          <w:sz w:val="28"/>
        </w:rPr>
        <w:t xml:space="preserve">bservations et suggestions du </w:t>
      </w:r>
      <w:r w:rsidR="00577BD1" w:rsidRPr="00F169AD">
        <w:rPr>
          <w:rFonts w:ascii="Times New Roman Bold" w:hAnsi="Times New Roman Bold"/>
          <w:b/>
          <w:smallCaps/>
          <w:sz w:val="28"/>
        </w:rPr>
        <w:t xml:space="preserve">SOUMISSIONNAIRE </w:t>
      </w:r>
      <w:r w:rsidRPr="00F169AD">
        <w:rPr>
          <w:rFonts w:ascii="Times New Roman Bold" w:hAnsi="Times New Roman Bold"/>
          <w:b/>
          <w:smallCaps/>
          <w:sz w:val="28"/>
        </w:rPr>
        <w:t>sur les Termes de</w:t>
      </w:r>
      <w:r w:rsidRPr="00F169AD">
        <w:rPr>
          <w:rFonts w:ascii="Times New Roman Bold" w:hAnsi="Times New Roman Bold" w:hint="eastAsia"/>
          <w:b/>
          <w:smallCaps/>
          <w:sz w:val="28"/>
        </w:rPr>
        <w:t> </w:t>
      </w:r>
      <w:r w:rsidRPr="00F169AD">
        <w:rPr>
          <w:rFonts w:ascii="Times New Roman Bold" w:hAnsi="Times New Roman Bold"/>
          <w:b/>
          <w:smallCaps/>
          <w:sz w:val="28"/>
        </w:rPr>
        <w:t>r</w:t>
      </w:r>
      <w:r w:rsidRPr="00F169AD">
        <w:rPr>
          <w:rFonts w:ascii="Times New Roman Bold" w:hAnsi="Times New Roman Bold" w:hint="eastAsia"/>
          <w:b/>
          <w:smallCaps/>
          <w:sz w:val="28"/>
        </w:rPr>
        <w:t>é</w:t>
      </w:r>
      <w:r w:rsidRPr="00F169AD">
        <w:rPr>
          <w:rFonts w:ascii="Times New Roman Bold" w:hAnsi="Times New Roman Bold"/>
          <w:b/>
          <w:smallCaps/>
          <w:sz w:val="28"/>
        </w:rPr>
        <w:t>f</w:t>
      </w:r>
      <w:r w:rsidRPr="00F169AD">
        <w:rPr>
          <w:rFonts w:ascii="Times New Roman Bold" w:hAnsi="Times New Roman Bold" w:hint="eastAsia"/>
          <w:b/>
          <w:smallCaps/>
          <w:sz w:val="28"/>
        </w:rPr>
        <w:t>é</w:t>
      </w:r>
      <w:r w:rsidRPr="00F169AD">
        <w:rPr>
          <w:rFonts w:ascii="Times New Roman Bold" w:hAnsi="Times New Roman Bold"/>
          <w:b/>
          <w:smallCaps/>
          <w:sz w:val="28"/>
        </w:rPr>
        <w:t>rence et sur le personnel de contrepartie et services devant</w:t>
      </w:r>
      <w:r w:rsidRPr="00F169AD">
        <w:rPr>
          <w:rFonts w:ascii="Times New Roman Bold" w:hAnsi="Times New Roman Bold" w:hint="eastAsia"/>
          <w:b/>
          <w:smallCaps/>
          <w:sz w:val="28"/>
        </w:rPr>
        <w:t> ê</w:t>
      </w:r>
      <w:r w:rsidRPr="00F169AD">
        <w:rPr>
          <w:rFonts w:ascii="Times New Roman Bold" w:hAnsi="Times New Roman Bold"/>
          <w:b/>
          <w:smallCaps/>
          <w:sz w:val="28"/>
        </w:rPr>
        <w:t>tre fournis par l</w:t>
      </w:r>
      <w:r w:rsidRPr="00F169AD">
        <w:rPr>
          <w:rFonts w:ascii="Times New Roman Bold" w:hAnsi="Times New Roman Bold" w:hint="eastAsia"/>
          <w:b/>
          <w:smallCaps/>
          <w:sz w:val="28"/>
        </w:rPr>
        <w:t>’</w:t>
      </w:r>
      <w:r w:rsidRPr="00F169AD">
        <w:rPr>
          <w:rFonts w:ascii="Times New Roman Bold" w:hAnsi="Times New Roman Bold"/>
          <w:b/>
          <w:smallCaps/>
          <w:sz w:val="28"/>
        </w:rPr>
        <w:t>Autorit</w:t>
      </w:r>
      <w:r w:rsidRPr="00F169AD">
        <w:rPr>
          <w:rFonts w:ascii="Times New Roman Bold" w:hAnsi="Times New Roman Bold" w:hint="eastAsia"/>
          <w:b/>
          <w:smallCaps/>
          <w:sz w:val="28"/>
        </w:rPr>
        <w:t>é</w:t>
      </w:r>
      <w:r w:rsidRPr="00F169AD">
        <w:rPr>
          <w:rFonts w:ascii="Times New Roman Bold" w:hAnsi="Times New Roman Bold"/>
          <w:b/>
          <w:smallCaps/>
          <w:sz w:val="28"/>
        </w:rPr>
        <w:t xml:space="preserve"> contractante</w:t>
      </w:r>
    </w:p>
    <w:p w14:paraId="77AF4ABE" w14:textId="77777777" w:rsidR="00C17183" w:rsidRDefault="00C17183" w:rsidP="00C17183"/>
    <w:p w14:paraId="67C7F265" w14:textId="77777777" w:rsidR="00E80EC1" w:rsidRPr="00F169AD" w:rsidRDefault="00E80EC1" w:rsidP="00C17183"/>
    <w:p w14:paraId="1AD35589" w14:textId="77777777" w:rsidR="00C17183" w:rsidRPr="00F169AD" w:rsidRDefault="00C17183" w:rsidP="00C17183">
      <w:pPr>
        <w:ind w:left="2880"/>
        <w:rPr>
          <w:b/>
        </w:rPr>
      </w:pPr>
      <w:r w:rsidRPr="00F169AD">
        <w:rPr>
          <w:b/>
        </w:rPr>
        <w:t>A – Sur les Termes de référence</w:t>
      </w:r>
    </w:p>
    <w:p w14:paraId="38851BA6" w14:textId="77777777" w:rsidR="00C17183" w:rsidRPr="00F169AD" w:rsidRDefault="00C17183" w:rsidP="00C17183"/>
    <w:p w14:paraId="65826F97" w14:textId="77777777" w:rsidR="00C17183" w:rsidRPr="00F169AD" w:rsidRDefault="00C17183" w:rsidP="00C17183">
      <w:pPr>
        <w:jc w:val="both"/>
      </w:pPr>
      <w:r w:rsidRPr="00F169AD">
        <w:t>[</w:t>
      </w:r>
      <w:r w:rsidRPr="00F169AD">
        <w:rPr>
          <w:i/>
        </w:rPr>
        <w:t>Présenter et justifier toute modification et/ou amélioration aux Termes de référence que vous proposez pour améliorer les résultats de la mission (par exemple, supprimer des activités que vous estimez superflues, en ajouter d’autres ou encore proposer un échelonnement différent des activités. Soyez concis et pertinent</w:t>
      </w:r>
      <w:r w:rsidR="0075738B" w:rsidRPr="00F169AD">
        <w:rPr>
          <w:i/>
        </w:rPr>
        <w:t>s</w:t>
      </w:r>
      <w:r w:rsidRPr="00F169AD">
        <w:rPr>
          <w:i/>
        </w:rPr>
        <w:t xml:space="preserve"> et intégrez ces suggestions dans votre proposition]</w:t>
      </w:r>
    </w:p>
    <w:p w14:paraId="57FFEE36" w14:textId="77777777" w:rsidR="00C17183" w:rsidRPr="00F169AD" w:rsidRDefault="00C17183" w:rsidP="00C17183">
      <w:pPr>
        <w:jc w:val="both"/>
      </w:pPr>
    </w:p>
    <w:p w14:paraId="10627F36" w14:textId="77777777" w:rsidR="00C17183" w:rsidRPr="00F169AD" w:rsidRDefault="00C17183" w:rsidP="00C17183"/>
    <w:p w14:paraId="2DB6FC2E" w14:textId="77777777" w:rsidR="00C17183" w:rsidRPr="00F169AD" w:rsidRDefault="00C17183" w:rsidP="00C17183"/>
    <w:p w14:paraId="5FF54813" w14:textId="77777777" w:rsidR="00C17183" w:rsidRPr="00F169AD" w:rsidRDefault="00C17183" w:rsidP="00C17183">
      <w:pPr>
        <w:ind w:left="1440"/>
        <w:rPr>
          <w:b/>
        </w:rPr>
      </w:pPr>
      <w:r w:rsidRPr="00F169AD">
        <w:rPr>
          <w:b/>
        </w:rPr>
        <w:t>B- Sur le personnel de contrepartie et les installations</w:t>
      </w:r>
    </w:p>
    <w:p w14:paraId="799681A9" w14:textId="77777777" w:rsidR="00C17183" w:rsidRPr="00F169AD" w:rsidRDefault="00C17183" w:rsidP="00C17183">
      <w:pPr>
        <w:ind w:left="1440"/>
        <w:jc w:val="both"/>
        <w:rPr>
          <w:b/>
        </w:rPr>
      </w:pPr>
    </w:p>
    <w:p w14:paraId="1DF923B6" w14:textId="77777777" w:rsidR="00C17183" w:rsidRPr="00F169AD" w:rsidRDefault="00C17183" w:rsidP="00C17183">
      <w:pPr>
        <w:jc w:val="both"/>
      </w:pPr>
      <w:r w:rsidRPr="00F169AD">
        <w:t>[</w:t>
      </w:r>
      <w:r w:rsidRPr="00F169AD">
        <w:rPr>
          <w:i/>
        </w:rPr>
        <w:t xml:space="preserve">Commentaires sur le personnel de contrepartie et les services que doit fournir l’Autorité contractante conformément au </w:t>
      </w:r>
      <w:r w:rsidR="002E2890" w:rsidRPr="00EE1C8E">
        <w:rPr>
          <w:i/>
        </w:rPr>
        <w:t>clause</w:t>
      </w:r>
      <w:r w:rsidRPr="00EE1C8E">
        <w:rPr>
          <w:i/>
        </w:rPr>
        <w:t xml:space="preserve"> 1.4</w:t>
      </w:r>
      <w:r w:rsidRPr="00F169AD">
        <w:rPr>
          <w:i/>
        </w:rPr>
        <w:t xml:space="preserve"> des Données particulières, notamment : personnel administratif, espace de bureaux, transport local, équipements, données, etc.</w:t>
      </w:r>
      <w:r w:rsidRPr="00F169AD">
        <w:t>]</w:t>
      </w:r>
    </w:p>
    <w:p w14:paraId="79DBC592" w14:textId="77777777" w:rsidR="00C17183" w:rsidRPr="00F169AD" w:rsidRDefault="00C17183" w:rsidP="00C17183">
      <w:pPr>
        <w:jc w:val="both"/>
        <w:rPr>
          <w:u w:val="single"/>
        </w:rPr>
      </w:pPr>
      <w:r w:rsidRPr="00F169AD">
        <w:br w:type="page"/>
      </w:r>
    </w:p>
    <w:p w14:paraId="7F3764AD" w14:textId="77777777" w:rsidR="00C17183" w:rsidRPr="00F169AD" w:rsidRDefault="00C17183" w:rsidP="00C17183">
      <w:pPr>
        <w:pStyle w:val="Corpsdetexte2"/>
        <w:rPr>
          <w:b w:val="0"/>
        </w:rPr>
      </w:pPr>
      <w:r w:rsidRPr="00F169AD">
        <w:lastRenderedPageBreak/>
        <w:t>Formulaire tech-4 Description de la conception, de la m</w:t>
      </w:r>
      <w:r w:rsidRPr="00F169AD">
        <w:rPr>
          <w:rFonts w:hint="eastAsia"/>
        </w:rPr>
        <w:t>é</w:t>
      </w:r>
      <w:r w:rsidRPr="00F169AD">
        <w:t>thodologie et du plan de travail propos</w:t>
      </w:r>
      <w:r w:rsidRPr="00F169AD">
        <w:rPr>
          <w:rFonts w:hint="eastAsia"/>
        </w:rPr>
        <w:t>é</w:t>
      </w:r>
      <w:r w:rsidRPr="00F169AD">
        <w:t xml:space="preserve">s pour accomplir la mission </w:t>
      </w:r>
    </w:p>
    <w:p w14:paraId="2233E729" w14:textId="77777777" w:rsidR="00C17183" w:rsidRPr="00F169AD" w:rsidRDefault="00C17183" w:rsidP="00C17183">
      <w:pPr>
        <w:jc w:val="both"/>
        <w:rPr>
          <w:b/>
          <w:sz w:val="28"/>
        </w:rPr>
      </w:pPr>
    </w:p>
    <w:p w14:paraId="3C37E5C3" w14:textId="77777777" w:rsidR="00C17183" w:rsidRPr="00F169AD" w:rsidRDefault="00C17183" w:rsidP="00C17183">
      <w:pPr>
        <w:jc w:val="both"/>
      </w:pPr>
      <w:r w:rsidRPr="00F169AD">
        <w:t>(Dans le cas de projets très simples, l’Autorité contractante amendera le texte en italique suivant, de manière adaptée à l’espèce)</w:t>
      </w:r>
    </w:p>
    <w:p w14:paraId="477649D3" w14:textId="77777777" w:rsidR="00C17183" w:rsidRPr="00F169AD" w:rsidRDefault="00C17183" w:rsidP="00C17183">
      <w:pPr>
        <w:jc w:val="both"/>
      </w:pPr>
    </w:p>
    <w:p w14:paraId="1FFAF148" w14:textId="77777777" w:rsidR="00C17183" w:rsidRPr="00F169AD" w:rsidRDefault="00C17183" w:rsidP="00C17183">
      <w:pPr>
        <w:jc w:val="both"/>
        <w:rPr>
          <w:i/>
        </w:rPr>
      </w:pPr>
      <w:r w:rsidRPr="00F169AD">
        <w:t>[</w:t>
      </w:r>
      <w:r w:rsidRPr="00F169AD">
        <w:rPr>
          <w:i/>
        </w:rPr>
        <w:t>La conception technique, la méthodologie et le plan de travail sont les éléments essentiels de la proposition technique. Il est suggéré de présenter la Proposition technique (50 pages maximum, y compris les tableaux et graphiques) divisée en trois chapitres :</w:t>
      </w:r>
    </w:p>
    <w:p w14:paraId="79071186" w14:textId="77777777" w:rsidR="00C17183" w:rsidRPr="00F169AD" w:rsidRDefault="00C17183" w:rsidP="00C17183">
      <w:pPr>
        <w:rPr>
          <w:i/>
        </w:rPr>
      </w:pPr>
    </w:p>
    <w:p w14:paraId="1F382EA1" w14:textId="77777777" w:rsidR="00C17183" w:rsidRPr="00F169AD" w:rsidRDefault="00C17183" w:rsidP="00C17183">
      <w:pPr>
        <w:numPr>
          <w:ilvl w:val="0"/>
          <w:numId w:val="6"/>
        </w:numPr>
        <w:rPr>
          <w:i/>
        </w:rPr>
      </w:pPr>
      <w:r w:rsidRPr="00F169AD">
        <w:rPr>
          <w:i/>
        </w:rPr>
        <w:t>Conception technique et méthodologie,</w:t>
      </w:r>
    </w:p>
    <w:p w14:paraId="49618E29" w14:textId="77777777" w:rsidR="00C17183" w:rsidRPr="00F169AD" w:rsidRDefault="00C17183" w:rsidP="00C17183">
      <w:pPr>
        <w:numPr>
          <w:ilvl w:val="0"/>
          <w:numId w:val="6"/>
        </w:numPr>
        <w:rPr>
          <w:i/>
        </w:rPr>
      </w:pPr>
      <w:r w:rsidRPr="00F169AD">
        <w:rPr>
          <w:i/>
        </w:rPr>
        <w:t>Plan de travail, et</w:t>
      </w:r>
    </w:p>
    <w:p w14:paraId="3E979329" w14:textId="77777777" w:rsidR="00C17183" w:rsidRPr="00F169AD" w:rsidRDefault="00C17183" w:rsidP="00C17183">
      <w:pPr>
        <w:numPr>
          <w:ilvl w:val="0"/>
          <w:numId w:val="6"/>
        </w:numPr>
        <w:rPr>
          <w:i/>
        </w:rPr>
      </w:pPr>
      <w:r w:rsidRPr="00F169AD">
        <w:rPr>
          <w:i/>
        </w:rPr>
        <w:t>Organisation et personnel</w:t>
      </w:r>
    </w:p>
    <w:p w14:paraId="57F564AF" w14:textId="77777777" w:rsidR="00C17183" w:rsidRPr="00F169AD" w:rsidRDefault="00C17183" w:rsidP="00C17183">
      <w:pPr>
        <w:rPr>
          <w:i/>
        </w:rPr>
      </w:pPr>
    </w:p>
    <w:p w14:paraId="7C2470C7" w14:textId="77777777" w:rsidR="00C17183" w:rsidRPr="00F169AD" w:rsidRDefault="00C17183">
      <w:pPr>
        <w:numPr>
          <w:ilvl w:val="0"/>
          <w:numId w:val="34"/>
        </w:numPr>
        <w:rPr>
          <w:i/>
        </w:rPr>
      </w:pPr>
      <w:r w:rsidRPr="00F169AD">
        <w:rPr>
          <w:i/>
          <w:u w:val="single"/>
        </w:rPr>
        <w:t>Conception technique et méthodologie</w:t>
      </w:r>
      <w:r w:rsidRPr="00F169AD">
        <w:rPr>
          <w:i/>
        </w:rPr>
        <w:t xml:space="preserve">. </w:t>
      </w:r>
    </w:p>
    <w:p w14:paraId="1D076F04" w14:textId="77777777" w:rsidR="00C17183" w:rsidRPr="00F169AD" w:rsidRDefault="00C17183" w:rsidP="00C17183">
      <w:pPr>
        <w:rPr>
          <w:i/>
          <w:u w:val="single"/>
        </w:rPr>
      </w:pPr>
    </w:p>
    <w:p w14:paraId="413AB582" w14:textId="77777777" w:rsidR="00C17183" w:rsidRPr="009110C4" w:rsidRDefault="00C17183" w:rsidP="00C17183">
      <w:pPr>
        <w:jc w:val="both"/>
        <w:rPr>
          <w:iCs/>
        </w:rPr>
      </w:pPr>
      <w:r w:rsidRPr="009110C4">
        <w:rPr>
          <w:iCs/>
        </w:rPr>
        <w:t>Dans ce chapitre, il vous est suggéré d’expliquer la manière dont vous envisagez les objectifs de la mission, la conception des services, la méthodologie pour exécuter les activités et obtenir les résultats attendus et le détail de ceux-ci. Vous devrez mettre en relief les problèmes à résoudre et leur importance et expliquer la conception technique que vous adopterez pour ce faire. Vous devrez en outre expliquer la méthodologie que vous avez l’intention d’adopter et sa compatibilité avec la conception proposée.</w:t>
      </w:r>
    </w:p>
    <w:p w14:paraId="68ADB43C" w14:textId="77777777" w:rsidR="009110C4" w:rsidRDefault="009110C4" w:rsidP="00C17183">
      <w:pPr>
        <w:rPr>
          <w:iCs/>
        </w:rPr>
      </w:pPr>
    </w:p>
    <w:p w14:paraId="045219E4" w14:textId="03016C8B" w:rsidR="00C17183" w:rsidRPr="009110C4" w:rsidRDefault="00BB0A09" w:rsidP="00C17183">
      <w:pPr>
        <w:rPr>
          <w:iCs/>
        </w:rPr>
      </w:pPr>
      <w:r w:rsidRPr="009110C4">
        <w:rPr>
          <w:iCs/>
        </w:rPr>
        <w:t>S</w:t>
      </w:r>
      <w:r w:rsidR="00DD65C2" w:rsidRPr="009110C4">
        <w:rPr>
          <w:iCs/>
        </w:rPr>
        <w:t>ur ce point</w:t>
      </w:r>
      <w:r w:rsidRPr="009110C4">
        <w:rPr>
          <w:iCs/>
        </w:rPr>
        <w:t>,</w:t>
      </w:r>
      <w:r w:rsidR="00DD65C2" w:rsidRPr="009110C4">
        <w:rPr>
          <w:iCs/>
        </w:rPr>
        <w:t xml:space="preserve"> les sous critères suivants seront utilisés dans l’évaluation :</w:t>
      </w:r>
    </w:p>
    <w:p w14:paraId="1DBB691E" w14:textId="1DF11403" w:rsidR="00DD65C2" w:rsidRPr="009110C4" w:rsidRDefault="00DD65C2">
      <w:pPr>
        <w:pStyle w:val="Paragraphedeliste"/>
        <w:numPr>
          <w:ilvl w:val="0"/>
          <w:numId w:val="61"/>
        </w:numPr>
        <w:rPr>
          <w:rFonts w:ascii="Times New Roman" w:hAnsi="Times New Roman"/>
          <w:iCs/>
        </w:rPr>
      </w:pPr>
      <w:proofErr w:type="gramStart"/>
      <w:r w:rsidRPr="009110C4">
        <w:rPr>
          <w:rFonts w:ascii="Times New Roman" w:hAnsi="Times New Roman"/>
          <w:iCs/>
        </w:rPr>
        <w:t>compréhension</w:t>
      </w:r>
      <w:proofErr w:type="gramEnd"/>
      <w:r w:rsidRPr="009110C4">
        <w:rPr>
          <w:rFonts w:ascii="Times New Roman" w:hAnsi="Times New Roman"/>
          <w:iCs/>
        </w:rPr>
        <w:t xml:space="preserve"> de la mission (compréhension du contexte, justification de la mission et des problèmes à résoudre, compréhension</w:t>
      </w:r>
      <w:r w:rsidR="00BB0A09" w:rsidRPr="009110C4">
        <w:rPr>
          <w:rFonts w:ascii="Times New Roman" w:hAnsi="Times New Roman"/>
          <w:iCs/>
        </w:rPr>
        <w:t>, compréhension des objectifs et des résultats attendus ;</w:t>
      </w:r>
    </w:p>
    <w:p w14:paraId="32D24B16" w14:textId="0BF2103C" w:rsidR="00BB0A09" w:rsidRPr="009110C4" w:rsidRDefault="00BB0A09">
      <w:pPr>
        <w:pStyle w:val="Paragraphedeliste"/>
        <w:numPr>
          <w:ilvl w:val="0"/>
          <w:numId w:val="61"/>
        </w:numPr>
        <w:rPr>
          <w:rFonts w:ascii="Times New Roman" w:hAnsi="Times New Roman"/>
          <w:iCs/>
        </w:rPr>
      </w:pPr>
      <w:proofErr w:type="gramStart"/>
      <w:r w:rsidRPr="009110C4">
        <w:rPr>
          <w:rFonts w:ascii="Times New Roman" w:hAnsi="Times New Roman"/>
          <w:iCs/>
        </w:rPr>
        <w:t>conception</w:t>
      </w:r>
      <w:proofErr w:type="gramEnd"/>
      <w:r w:rsidRPr="009110C4">
        <w:rPr>
          <w:rFonts w:ascii="Times New Roman" w:hAnsi="Times New Roman"/>
          <w:iCs/>
        </w:rPr>
        <w:t xml:space="preserve"> des services ;</w:t>
      </w:r>
    </w:p>
    <w:p w14:paraId="3AA402C8" w14:textId="6554AA41" w:rsidR="00BB0A09" w:rsidRPr="009110C4" w:rsidRDefault="00BB0A09">
      <w:pPr>
        <w:pStyle w:val="Paragraphedeliste"/>
        <w:numPr>
          <w:ilvl w:val="0"/>
          <w:numId w:val="61"/>
        </w:numPr>
        <w:rPr>
          <w:rFonts w:ascii="Times New Roman" w:hAnsi="Times New Roman"/>
          <w:iCs/>
        </w:rPr>
      </w:pPr>
      <w:proofErr w:type="gramStart"/>
      <w:r w:rsidRPr="009110C4">
        <w:rPr>
          <w:rFonts w:ascii="Times New Roman" w:hAnsi="Times New Roman"/>
          <w:iCs/>
        </w:rPr>
        <w:t>approche</w:t>
      </w:r>
      <w:proofErr w:type="gramEnd"/>
      <w:r w:rsidRPr="009110C4">
        <w:rPr>
          <w:rFonts w:ascii="Times New Roman" w:hAnsi="Times New Roman"/>
          <w:iCs/>
        </w:rPr>
        <w:t>/ démarche méthodologique ;</w:t>
      </w:r>
    </w:p>
    <w:p w14:paraId="5A3E3CB9" w14:textId="053E9AD6" w:rsidR="00BB0A09" w:rsidRPr="00E80EC1" w:rsidRDefault="00BB0A09">
      <w:pPr>
        <w:pStyle w:val="Paragraphedeliste"/>
        <w:numPr>
          <w:ilvl w:val="0"/>
          <w:numId w:val="61"/>
        </w:numPr>
        <w:rPr>
          <w:rFonts w:ascii="Times New Roman" w:hAnsi="Times New Roman"/>
          <w:i/>
        </w:rPr>
      </w:pPr>
      <w:proofErr w:type="gramStart"/>
      <w:r w:rsidRPr="009110C4">
        <w:rPr>
          <w:rFonts w:ascii="Times New Roman" w:hAnsi="Times New Roman"/>
          <w:iCs/>
        </w:rPr>
        <w:t>compatibilité</w:t>
      </w:r>
      <w:proofErr w:type="gramEnd"/>
      <w:r w:rsidRPr="009110C4">
        <w:rPr>
          <w:rFonts w:ascii="Times New Roman" w:hAnsi="Times New Roman"/>
          <w:iCs/>
        </w:rPr>
        <w:t xml:space="preserve"> (cohérence entre la méthodologie et la conception technique</w:t>
      </w:r>
      <w:r w:rsidRPr="00E80EC1">
        <w:rPr>
          <w:rFonts w:ascii="Times New Roman" w:hAnsi="Times New Roman"/>
          <w:i/>
        </w:rPr>
        <w:t>)</w:t>
      </w:r>
    </w:p>
    <w:p w14:paraId="6C616676" w14:textId="77777777" w:rsidR="0062432A" w:rsidRPr="00F169AD" w:rsidRDefault="0062432A" w:rsidP="00C17183">
      <w:pPr>
        <w:rPr>
          <w:i/>
        </w:rPr>
      </w:pPr>
    </w:p>
    <w:p w14:paraId="5CB7F540" w14:textId="77777777" w:rsidR="00C17183" w:rsidRPr="00F169AD" w:rsidRDefault="00C17183">
      <w:pPr>
        <w:numPr>
          <w:ilvl w:val="0"/>
          <w:numId w:val="34"/>
        </w:numPr>
        <w:rPr>
          <w:i/>
        </w:rPr>
      </w:pPr>
      <w:r w:rsidRPr="00F169AD">
        <w:rPr>
          <w:i/>
          <w:u w:val="single"/>
        </w:rPr>
        <w:t>Plan de travail</w:t>
      </w:r>
      <w:r w:rsidRPr="00F169AD">
        <w:rPr>
          <w:i/>
        </w:rPr>
        <w:t>.</w:t>
      </w:r>
    </w:p>
    <w:p w14:paraId="184885A6" w14:textId="77777777" w:rsidR="00C17183" w:rsidRPr="00F169AD" w:rsidRDefault="00C17183" w:rsidP="00C17183">
      <w:pPr>
        <w:rPr>
          <w:i/>
          <w:u w:val="single"/>
        </w:rPr>
      </w:pPr>
    </w:p>
    <w:p w14:paraId="313BEC46" w14:textId="03AEB711" w:rsidR="00C17183" w:rsidRDefault="00C17183" w:rsidP="00C17183">
      <w:pPr>
        <w:jc w:val="both"/>
        <w:rPr>
          <w:iCs/>
        </w:rPr>
      </w:pPr>
      <w:r w:rsidRPr="009110C4">
        <w:rPr>
          <w:iCs/>
        </w:rPr>
        <w:t>Dans ce chapitre, vous proposerez les principales activités que comprend la mission, leur nature et durée, échelonnement et interrelations, les jalons (y compris les approbations intermédiaires de l’Autorité contractante) et les dates de présentation des rapports</w:t>
      </w:r>
      <w:r w:rsidR="00BE086B" w:rsidRPr="009110C4">
        <w:rPr>
          <w:iCs/>
        </w:rPr>
        <w:t>.</w:t>
      </w:r>
      <w:r w:rsidRPr="009110C4">
        <w:rPr>
          <w:iCs/>
        </w:rPr>
        <w:t xml:space="preserve"> Le plan de travail proposé doit être compatible avec la conception technique et la méthodologie, montrer que les Termes de référence ont été compris et peuvent être traduits en un plan de travail pratique. Une liste des documents finaux, y compris les rapports, croquis et tableaux qui constituent le produit final doivent être inclus dans ce chapitre. Le Calendrier du Personnel (Section </w:t>
      </w:r>
      <w:r w:rsidR="00387FCF" w:rsidRPr="009110C4">
        <w:rPr>
          <w:iCs/>
        </w:rPr>
        <w:t>3</w:t>
      </w:r>
      <w:r w:rsidRPr="009110C4">
        <w:rPr>
          <w:iCs/>
        </w:rPr>
        <w:t xml:space="preserve">, TECH-7) doit être compatible avec le Programme de Travail (Section </w:t>
      </w:r>
      <w:r w:rsidR="00387FCF" w:rsidRPr="009110C4">
        <w:rPr>
          <w:iCs/>
        </w:rPr>
        <w:t>3</w:t>
      </w:r>
      <w:r w:rsidRPr="009110C4">
        <w:rPr>
          <w:iCs/>
        </w:rPr>
        <w:t xml:space="preserve">, formulaire TECH-8) </w:t>
      </w:r>
    </w:p>
    <w:p w14:paraId="387BDE06" w14:textId="77777777" w:rsidR="009110C4" w:rsidRPr="009110C4" w:rsidRDefault="009110C4" w:rsidP="00C17183">
      <w:pPr>
        <w:jc w:val="both"/>
        <w:rPr>
          <w:iCs/>
        </w:rPr>
      </w:pPr>
    </w:p>
    <w:p w14:paraId="6D706396" w14:textId="77777777" w:rsidR="00BB0A09" w:rsidRPr="009110C4" w:rsidRDefault="00BB0A09" w:rsidP="00BB0A09">
      <w:pPr>
        <w:rPr>
          <w:iCs/>
        </w:rPr>
      </w:pPr>
      <w:r w:rsidRPr="009110C4">
        <w:rPr>
          <w:iCs/>
        </w:rPr>
        <w:t>Sur ce point, les sous critères suivants seront utilisés dans l’évaluation :</w:t>
      </w:r>
    </w:p>
    <w:p w14:paraId="5E9BF223" w14:textId="104BA4B2" w:rsidR="00BB0A09" w:rsidRPr="009110C4" w:rsidRDefault="00BB0A09">
      <w:pPr>
        <w:pStyle w:val="Paragraphedeliste"/>
        <w:numPr>
          <w:ilvl w:val="0"/>
          <w:numId w:val="61"/>
        </w:numPr>
        <w:rPr>
          <w:rFonts w:ascii="Times New Roman" w:hAnsi="Times New Roman"/>
          <w:iCs/>
        </w:rPr>
      </w:pPr>
      <w:proofErr w:type="gramStart"/>
      <w:r w:rsidRPr="009110C4">
        <w:rPr>
          <w:rFonts w:ascii="Times New Roman" w:hAnsi="Times New Roman"/>
          <w:iCs/>
        </w:rPr>
        <w:t>exhaustivité</w:t>
      </w:r>
      <w:proofErr w:type="gramEnd"/>
      <w:r w:rsidRPr="009110C4">
        <w:rPr>
          <w:rFonts w:ascii="Times New Roman" w:hAnsi="Times New Roman"/>
          <w:iCs/>
        </w:rPr>
        <w:t xml:space="preserve"> des activités prévues dans le plan de travail ;</w:t>
      </w:r>
    </w:p>
    <w:p w14:paraId="56CA2396" w14:textId="4FA2000D" w:rsidR="00AF32C8" w:rsidRPr="009110C4" w:rsidRDefault="00BB0A09">
      <w:pPr>
        <w:pStyle w:val="Paragraphedeliste"/>
        <w:numPr>
          <w:ilvl w:val="0"/>
          <w:numId w:val="61"/>
        </w:numPr>
        <w:rPr>
          <w:rFonts w:ascii="Times New Roman" w:hAnsi="Times New Roman"/>
          <w:iCs/>
        </w:rPr>
      </w:pPr>
      <w:proofErr w:type="gramStart"/>
      <w:r w:rsidRPr="009110C4">
        <w:rPr>
          <w:rFonts w:ascii="Times New Roman" w:hAnsi="Times New Roman"/>
          <w:iCs/>
        </w:rPr>
        <w:t>respect</w:t>
      </w:r>
      <w:proofErr w:type="gramEnd"/>
      <w:r w:rsidRPr="009110C4">
        <w:rPr>
          <w:rFonts w:ascii="Times New Roman" w:hAnsi="Times New Roman"/>
          <w:iCs/>
        </w:rPr>
        <w:t xml:space="preserve"> de la durée totale de l’étude</w:t>
      </w:r>
      <w:r w:rsidR="00AF32C8" w:rsidRPr="009110C4">
        <w:rPr>
          <w:rFonts w:ascii="Times New Roman" w:hAnsi="Times New Roman"/>
          <w:iCs/>
        </w:rPr>
        <w:t> ;</w:t>
      </w:r>
    </w:p>
    <w:p w14:paraId="7B296843" w14:textId="443E47FD" w:rsidR="00AF32C8" w:rsidRPr="009110C4" w:rsidRDefault="00AF32C8">
      <w:pPr>
        <w:pStyle w:val="Paragraphedeliste"/>
        <w:numPr>
          <w:ilvl w:val="0"/>
          <w:numId w:val="61"/>
        </w:numPr>
        <w:rPr>
          <w:rFonts w:ascii="Times New Roman" w:hAnsi="Times New Roman"/>
          <w:iCs/>
        </w:rPr>
      </w:pPr>
      <w:proofErr w:type="gramStart"/>
      <w:r w:rsidRPr="009110C4">
        <w:rPr>
          <w:rFonts w:ascii="Times New Roman" w:hAnsi="Times New Roman"/>
          <w:iCs/>
        </w:rPr>
        <w:t>échelonnement</w:t>
      </w:r>
      <w:proofErr w:type="gramEnd"/>
      <w:r w:rsidRPr="009110C4">
        <w:rPr>
          <w:rFonts w:ascii="Times New Roman" w:hAnsi="Times New Roman"/>
          <w:iCs/>
        </w:rPr>
        <w:t>, interrelations et jalons (y compris approbation intermédiaire) ;</w:t>
      </w:r>
    </w:p>
    <w:p w14:paraId="57D7B002" w14:textId="1024B32C" w:rsidR="00AF32C8" w:rsidRPr="008253FD" w:rsidRDefault="00AF32C8">
      <w:pPr>
        <w:pStyle w:val="Paragraphedeliste"/>
        <w:numPr>
          <w:ilvl w:val="0"/>
          <w:numId w:val="61"/>
        </w:numPr>
        <w:rPr>
          <w:rFonts w:ascii="Times New Roman" w:hAnsi="Times New Roman"/>
          <w:iCs/>
        </w:rPr>
      </w:pPr>
      <w:proofErr w:type="gramStart"/>
      <w:r w:rsidRPr="008253FD">
        <w:rPr>
          <w:rFonts w:ascii="Times New Roman" w:hAnsi="Times New Roman"/>
          <w:iCs/>
        </w:rPr>
        <w:t>compatibilité</w:t>
      </w:r>
      <w:proofErr w:type="gramEnd"/>
      <w:r w:rsidRPr="008253FD">
        <w:rPr>
          <w:rFonts w:ascii="Times New Roman" w:hAnsi="Times New Roman"/>
          <w:iCs/>
        </w:rPr>
        <w:t xml:space="preserve"> du plan de travail, la conception technique et la méthodologie ;</w:t>
      </w:r>
    </w:p>
    <w:p w14:paraId="24C28C4C" w14:textId="21459E84" w:rsidR="00AF32C8" w:rsidRDefault="00AF32C8">
      <w:pPr>
        <w:pStyle w:val="Paragraphedeliste"/>
        <w:numPr>
          <w:ilvl w:val="0"/>
          <w:numId w:val="61"/>
        </w:numPr>
        <w:rPr>
          <w:rFonts w:ascii="Times New Roman" w:hAnsi="Times New Roman"/>
          <w:iCs/>
        </w:rPr>
      </w:pPr>
      <w:proofErr w:type="gramStart"/>
      <w:r w:rsidRPr="008253FD">
        <w:rPr>
          <w:rFonts w:ascii="Times New Roman" w:hAnsi="Times New Roman"/>
          <w:iCs/>
        </w:rPr>
        <w:t>compatibilité</w:t>
      </w:r>
      <w:proofErr w:type="gramEnd"/>
      <w:r w:rsidRPr="008253FD">
        <w:rPr>
          <w:rFonts w:ascii="Times New Roman" w:hAnsi="Times New Roman"/>
          <w:iCs/>
        </w:rPr>
        <w:t xml:space="preserve"> du calendrier du personnel et le programme de travail</w:t>
      </w:r>
      <w:r w:rsidR="00FD7A3A" w:rsidRPr="008253FD">
        <w:rPr>
          <w:rFonts w:ascii="Times New Roman" w:hAnsi="Times New Roman"/>
          <w:iCs/>
        </w:rPr>
        <w:t>.</w:t>
      </w:r>
    </w:p>
    <w:p w14:paraId="51BA07EE" w14:textId="77777777" w:rsidR="008253FD" w:rsidRDefault="008253FD" w:rsidP="008253FD">
      <w:pPr>
        <w:rPr>
          <w:iCs/>
        </w:rPr>
      </w:pPr>
    </w:p>
    <w:p w14:paraId="64B9573A" w14:textId="77777777" w:rsidR="008253FD" w:rsidRDefault="008253FD" w:rsidP="008253FD">
      <w:pPr>
        <w:rPr>
          <w:iCs/>
        </w:rPr>
      </w:pPr>
    </w:p>
    <w:p w14:paraId="7B080D3E" w14:textId="77777777" w:rsidR="008253FD" w:rsidRDefault="008253FD" w:rsidP="008253FD">
      <w:pPr>
        <w:rPr>
          <w:iCs/>
        </w:rPr>
      </w:pPr>
    </w:p>
    <w:p w14:paraId="7B68B382" w14:textId="77777777" w:rsidR="008253FD" w:rsidRPr="008253FD" w:rsidRDefault="008253FD" w:rsidP="008253FD">
      <w:pPr>
        <w:rPr>
          <w:iCs/>
        </w:rPr>
      </w:pPr>
    </w:p>
    <w:p w14:paraId="627C32F8" w14:textId="7ABB8460" w:rsidR="00C17183" w:rsidRPr="00F169AD" w:rsidRDefault="00C17183">
      <w:pPr>
        <w:numPr>
          <w:ilvl w:val="0"/>
          <w:numId w:val="34"/>
        </w:numPr>
        <w:rPr>
          <w:i/>
        </w:rPr>
      </w:pPr>
      <w:r w:rsidRPr="00F169AD">
        <w:rPr>
          <w:i/>
          <w:u w:val="single"/>
        </w:rPr>
        <w:t>Organisation et personnel</w:t>
      </w:r>
      <w:r w:rsidRPr="00F169AD">
        <w:rPr>
          <w:i/>
        </w:rPr>
        <w:t xml:space="preserve"> </w:t>
      </w:r>
    </w:p>
    <w:p w14:paraId="51BC47C8" w14:textId="77777777" w:rsidR="00C17183" w:rsidRPr="00F169AD" w:rsidRDefault="00C17183" w:rsidP="00C17183">
      <w:pPr>
        <w:ind w:left="360"/>
        <w:rPr>
          <w:i/>
          <w:u w:val="single"/>
        </w:rPr>
      </w:pPr>
    </w:p>
    <w:p w14:paraId="3F1AAEE1" w14:textId="77777777" w:rsidR="00C17183" w:rsidRPr="00F169AD" w:rsidRDefault="00C17183" w:rsidP="00C17183">
      <w:pPr>
        <w:ind w:left="360"/>
        <w:jc w:val="both"/>
      </w:pPr>
      <w:r w:rsidRPr="00F169AD">
        <w:rPr>
          <w:i/>
        </w:rPr>
        <w:t>Dans ce chapitre, vous proposerez la structure et la composition de votre équipe. Vous donnerez la liste des principales disciplines représentées, le nom de l’expert-clé responsable et une liste du personnel technique et d’appui proposé.</w:t>
      </w:r>
      <w:r w:rsidRPr="00F169AD">
        <w:t>]</w:t>
      </w:r>
    </w:p>
    <w:p w14:paraId="7C3BD7C9" w14:textId="77777777" w:rsidR="00AF32C8" w:rsidRDefault="00AF32C8" w:rsidP="00AF32C8">
      <w:pPr>
        <w:rPr>
          <w:i/>
        </w:rPr>
      </w:pPr>
      <w:r>
        <w:rPr>
          <w:i/>
        </w:rPr>
        <w:t>Sur ce point, les sous critères suivants seront utilisés dans l’évaluation :</w:t>
      </w:r>
    </w:p>
    <w:p w14:paraId="7DB3C4CD" w14:textId="212F6FD9" w:rsidR="00C17183" w:rsidRPr="00E80EC1" w:rsidRDefault="00AF32C8">
      <w:pPr>
        <w:pStyle w:val="Paragraphedeliste"/>
        <w:numPr>
          <w:ilvl w:val="0"/>
          <w:numId w:val="61"/>
        </w:numPr>
        <w:rPr>
          <w:rFonts w:ascii="Times New Roman" w:hAnsi="Times New Roman"/>
          <w:iCs/>
        </w:rPr>
      </w:pPr>
      <w:proofErr w:type="gramStart"/>
      <w:r w:rsidRPr="00E80EC1">
        <w:rPr>
          <w:rFonts w:ascii="Times New Roman" w:hAnsi="Times New Roman"/>
          <w:iCs/>
        </w:rPr>
        <w:t>relations</w:t>
      </w:r>
      <w:proofErr w:type="gramEnd"/>
      <w:r w:rsidRPr="00E80EC1">
        <w:rPr>
          <w:rFonts w:ascii="Times New Roman" w:hAnsi="Times New Roman"/>
          <w:iCs/>
        </w:rPr>
        <w:t xml:space="preserve"> fonctionnelles entre le bureau et le commanditaire (comité de suivi, point focal, etc.)</w:t>
      </w:r>
    </w:p>
    <w:p w14:paraId="1ED22F36" w14:textId="1512A6DB" w:rsidR="00AF32C8" w:rsidRPr="00E80EC1" w:rsidRDefault="00AF32C8">
      <w:pPr>
        <w:pStyle w:val="Paragraphedeliste"/>
        <w:numPr>
          <w:ilvl w:val="0"/>
          <w:numId w:val="61"/>
        </w:numPr>
        <w:rPr>
          <w:rFonts w:ascii="Times New Roman" w:hAnsi="Times New Roman"/>
          <w:iCs/>
        </w:rPr>
      </w:pPr>
      <w:proofErr w:type="gramStart"/>
      <w:r w:rsidRPr="00E80EC1">
        <w:rPr>
          <w:rFonts w:ascii="Times New Roman" w:hAnsi="Times New Roman"/>
          <w:iCs/>
        </w:rPr>
        <w:t>exhaustivité</w:t>
      </w:r>
      <w:proofErr w:type="gramEnd"/>
      <w:r w:rsidRPr="00E80EC1">
        <w:rPr>
          <w:rFonts w:ascii="Times New Roman" w:hAnsi="Times New Roman"/>
          <w:iCs/>
        </w:rPr>
        <w:t xml:space="preserve"> du personnel clé ;</w:t>
      </w:r>
    </w:p>
    <w:p w14:paraId="4CA72974" w14:textId="69BDECF4" w:rsidR="00AF32C8" w:rsidRPr="00F169AD" w:rsidRDefault="00AF32C8">
      <w:pPr>
        <w:pStyle w:val="Paragraphedeliste"/>
        <w:numPr>
          <w:ilvl w:val="0"/>
          <w:numId w:val="61"/>
        </w:numPr>
      </w:pPr>
      <w:proofErr w:type="gramStart"/>
      <w:r w:rsidRPr="00E80EC1">
        <w:rPr>
          <w:rFonts w:ascii="Times New Roman" w:hAnsi="Times New Roman"/>
          <w:iCs/>
        </w:rPr>
        <w:t>clarté</w:t>
      </w:r>
      <w:proofErr w:type="gramEnd"/>
      <w:r w:rsidRPr="00E80EC1">
        <w:rPr>
          <w:rFonts w:ascii="Times New Roman" w:hAnsi="Times New Roman"/>
          <w:iCs/>
        </w:rPr>
        <w:t xml:space="preserve"> de la répartition des attributions et des tâches entre les membres</w:t>
      </w:r>
      <w:r>
        <w:t>.</w:t>
      </w:r>
    </w:p>
    <w:p w14:paraId="7491EF38" w14:textId="77777777" w:rsidR="00C17183" w:rsidRPr="00F169AD" w:rsidRDefault="00FC30E7" w:rsidP="00C17183">
      <w:r w:rsidRPr="00F169AD">
        <w:br w:type="page"/>
      </w:r>
    </w:p>
    <w:p w14:paraId="1D933633" w14:textId="77777777" w:rsidR="00C17183" w:rsidRPr="00F169AD" w:rsidRDefault="00C17183" w:rsidP="00C17183">
      <w:pPr>
        <w:ind w:right="900"/>
        <w:jc w:val="center"/>
        <w:rPr>
          <w:b/>
          <w:sz w:val="28"/>
        </w:rPr>
      </w:pPr>
      <w:r w:rsidRPr="00F169AD">
        <w:rPr>
          <w:b/>
          <w:sz w:val="28"/>
        </w:rPr>
        <w:lastRenderedPageBreak/>
        <w:t xml:space="preserve">Formulaire Tech-5 </w:t>
      </w:r>
      <w:r w:rsidRPr="00F169AD">
        <w:rPr>
          <w:rFonts w:ascii="Times New Roman Bold" w:hAnsi="Times New Roman Bold"/>
          <w:b/>
          <w:smallCaps/>
          <w:sz w:val="28"/>
        </w:rPr>
        <w:t>Composition de l</w:t>
      </w:r>
      <w:r w:rsidRPr="00F169AD">
        <w:rPr>
          <w:rFonts w:ascii="Times New Roman Bold" w:hAnsi="Times New Roman Bold" w:hint="eastAsia"/>
          <w:b/>
          <w:smallCaps/>
          <w:sz w:val="28"/>
        </w:rPr>
        <w:t>’é</w:t>
      </w:r>
      <w:r w:rsidRPr="00F169AD">
        <w:rPr>
          <w:rFonts w:ascii="Times New Roman Bold" w:hAnsi="Times New Roman Bold"/>
          <w:b/>
          <w:smallCaps/>
          <w:sz w:val="28"/>
        </w:rPr>
        <w:t>quipe et responsabilit</w:t>
      </w:r>
      <w:r w:rsidRPr="00F169AD">
        <w:rPr>
          <w:rFonts w:ascii="Times New Roman Bold" w:hAnsi="Times New Roman Bold" w:hint="eastAsia"/>
          <w:b/>
          <w:smallCaps/>
          <w:sz w:val="28"/>
        </w:rPr>
        <w:t>é</w:t>
      </w:r>
      <w:r w:rsidRPr="00F169AD">
        <w:rPr>
          <w:rFonts w:ascii="Times New Roman Bold" w:hAnsi="Times New Roman Bold"/>
          <w:b/>
          <w:smallCaps/>
          <w:sz w:val="28"/>
        </w:rPr>
        <w:t>s de ses membres (personnel cl</w:t>
      </w:r>
      <w:r w:rsidRPr="00F169AD">
        <w:rPr>
          <w:rFonts w:ascii="Times New Roman Bold" w:hAnsi="Times New Roman Bold" w:hint="eastAsia"/>
          <w:b/>
          <w:smallCaps/>
          <w:sz w:val="28"/>
        </w:rPr>
        <w:t>é</w:t>
      </w:r>
      <w:r w:rsidRPr="00F169AD">
        <w:rPr>
          <w:rFonts w:ascii="Times New Roman Bold" w:hAnsi="Times New Roman Bold"/>
          <w:b/>
          <w:smallCaps/>
          <w:sz w:val="28"/>
        </w:rPr>
        <w:t>)</w:t>
      </w:r>
    </w:p>
    <w:p w14:paraId="339309EF" w14:textId="77777777" w:rsidR="00C17183" w:rsidRPr="00F169AD" w:rsidRDefault="00C17183" w:rsidP="00C17183"/>
    <w:tbl>
      <w:tblPr>
        <w:tblW w:w="8622" w:type="dxa"/>
        <w:tblInd w:w="558"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1535"/>
        <w:gridCol w:w="1276"/>
        <w:gridCol w:w="1701"/>
        <w:gridCol w:w="1275"/>
        <w:gridCol w:w="2835"/>
      </w:tblGrid>
      <w:tr w:rsidR="00C17183" w:rsidRPr="00F169AD" w14:paraId="78BF7792" w14:textId="77777777" w:rsidTr="00FC30E7">
        <w:trPr>
          <w:trHeight w:val="567"/>
        </w:trPr>
        <w:tc>
          <w:tcPr>
            <w:tcW w:w="8622" w:type="dxa"/>
            <w:gridSpan w:val="5"/>
            <w:tcBorders>
              <w:bottom w:val="single" w:sz="12" w:space="0" w:color="auto"/>
            </w:tcBorders>
            <w:vAlign w:val="center"/>
          </w:tcPr>
          <w:p w14:paraId="2AF0F3A3" w14:textId="7FEEA574" w:rsidR="00C17183" w:rsidRPr="00F169AD" w:rsidRDefault="00C17183" w:rsidP="00E80EC1">
            <w:pPr>
              <w:pStyle w:val="Titre7"/>
              <w:jc w:val="center"/>
              <w:rPr>
                <w:b/>
              </w:rPr>
            </w:pPr>
            <w:r w:rsidRPr="00F169AD">
              <w:rPr>
                <w:b/>
              </w:rPr>
              <w:t xml:space="preserve">Personnel </w:t>
            </w:r>
            <w:r w:rsidR="008F4A59">
              <w:rPr>
                <w:b/>
              </w:rPr>
              <w:t>clé</w:t>
            </w:r>
          </w:p>
        </w:tc>
      </w:tr>
      <w:tr w:rsidR="00C17183" w:rsidRPr="00E80EC1" w14:paraId="6029C803"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Borders>
              <w:bottom w:val="single" w:sz="6" w:space="0" w:color="auto"/>
            </w:tcBorders>
            <w:vAlign w:val="center"/>
          </w:tcPr>
          <w:p w14:paraId="645B278E" w14:textId="77777777" w:rsidR="00C17183" w:rsidRPr="00E80EC1" w:rsidRDefault="00C17183" w:rsidP="00EB127A">
            <w:pPr>
              <w:spacing w:before="40" w:after="40"/>
              <w:jc w:val="center"/>
              <w:rPr>
                <w:b/>
                <w:bCs/>
              </w:rPr>
            </w:pPr>
            <w:r w:rsidRPr="00E80EC1">
              <w:rPr>
                <w:b/>
                <w:bCs/>
              </w:rPr>
              <w:t>Nom</w:t>
            </w:r>
          </w:p>
        </w:tc>
        <w:tc>
          <w:tcPr>
            <w:tcW w:w="1276" w:type="dxa"/>
            <w:tcBorders>
              <w:bottom w:val="single" w:sz="6" w:space="0" w:color="auto"/>
            </w:tcBorders>
            <w:vAlign w:val="center"/>
          </w:tcPr>
          <w:p w14:paraId="180954D2" w14:textId="77777777" w:rsidR="00C17183" w:rsidRPr="00E80EC1" w:rsidRDefault="00C17183" w:rsidP="00EB127A">
            <w:pPr>
              <w:spacing w:before="40" w:after="40"/>
              <w:jc w:val="center"/>
              <w:rPr>
                <w:b/>
                <w:bCs/>
              </w:rPr>
            </w:pPr>
            <w:r w:rsidRPr="00E80EC1">
              <w:rPr>
                <w:b/>
                <w:bCs/>
              </w:rPr>
              <w:t>Société</w:t>
            </w:r>
          </w:p>
        </w:tc>
        <w:tc>
          <w:tcPr>
            <w:tcW w:w="1701" w:type="dxa"/>
            <w:tcBorders>
              <w:bottom w:val="single" w:sz="6" w:space="0" w:color="auto"/>
            </w:tcBorders>
            <w:vAlign w:val="center"/>
          </w:tcPr>
          <w:p w14:paraId="3907B4C9" w14:textId="77777777" w:rsidR="00C17183" w:rsidRPr="00E80EC1" w:rsidRDefault="00C17183" w:rsidP="00EB127A">
            <w:pPr>
              <w:spacing w:before="40" w:after="40"/>
              <w:jc w:val="center"/>
              <w:rPr>
                <w:b/>
                <w:bCs/>
              </w:rPr>
            </w:pPr>
            <w:r w:rsidRPr="00E80EC1">
              <w:rPr>
                <w:b/>
                <w:bCs/>
              </w:rPr>
              <w:t>Spécialisation</w:t>
            </w:r>
          </w:p>
        </w:tc>
        <w:tc>
          <w:tcPr>
            <w:tcW w:w="1275" w:type="dxa"/>
            <w:tcBorders>
              <w:bottom w:val="single" w:sz="6" w:space="0" w:color="auto"/>
            </w:tcBorders>
            <w:vAlign w:val="center"/>
          </w:tcPr>
          <w:p w14:paraId="77AF5B35" w14:textId="77777777" w:rsidR="00C17183" w:rsidRPr="00E80EC1" w:rsidRDefault="00C17183" w:rsidP="00EB127A">
            <w:pPr>
              <w:spacing w:before="40" w:after="40"/>
              <w:jc w:val="center"/>
              <w:rPr>
                <w:b/>
                <w:bCs/>
              </w:rPr>
            </w:pPr>
            <w:r w:rsidRPr="00E80EC1">
              <w:rPr>
                <w:b/>
                <w:bCs/>
              </w:rPr>
              <w:t>Poste</w:t>
            </w:r>
          </w:p>
        </w:tc>
        <w:tc>
          <w:tcPr>
            <w:tcW w:w="2835" w:type="dxa"/>
            <w:tcBorders>
              <w:bottom w:val="single" w:sz="6" w:space="0" w:color="auto"/>
            </w:tcBorders>
            <w:vAlign w:val="center"/>
          </w:tcPr>
          <w:p w14:paraId="1D4AF871" w14:textId="1842A511" w:rsidR="00C17183" w:rsidRPr="00E80EC1" w:rsidRDefault="00C17183" w:rsidP="00EB127A">
            <w:pPr>
              <w:spacing w:before="40" w:after="40"/>
              <w:jc w:val="center"/>
              <w:rPr>
                <w:b/>
                <w:bCs/>
              </w:rPr>
            </w:pPr>
            <w:r w:rsidRPr="00E80EC1">
              <w:rPr>
                <w:b/>
                <w:bCs/>
              </w:rPr>
              <w:t>Tâche</w:t>
            </w:r>
            <w:r w:rsidR="00C175F5" w:rsidRPr="00E80EC1">
              <w:rPr>
                <w:b/>
                <w:bCs/>
              </w:rPr>
              <w:t>(s)</w:t>
            </w:r>
          </w:p>
        </w:tc>
      </w:tr>
      <w:tr w:rsidR="00C17183" w:rsidRPr="00F169AD" w14:paraId="4771B9B7"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Borders>
              <w:top w:val="single" w:sz="6" w:space="0" w:color="auto"/>
            </w:tcBorders>
          </w:tcPr>
          <w:p w14:paraId="3DEB0770" w14:textId="77777777" w:rsidR="00C17183" w:rsidRPr="00F169AD" w:rsidRDefault="00C17183" w:rsidP="00EB127A"/>
          <w:p w14:paraId="7C892030" w14:textId="77777777" w:rsidR="00C17183" w:rsidRPr="00F169AD" w:rsidRDefault="00C17183" w:rsidP="00EB127A"/>
        </w:tc>
        <w:tc>
          <w:tcPr>
            <w:tcW w:w="1276" w:type="dxa"/>
            <w:tcBorders>
              <w:top w:val="single" w:sz="6" w:space="0" w:color="auto"/>
            </w:tcBorders>
          </w:tcPr>
          <w:p w14:paraId="33A4BCBC" w14:textId="77777777" w:rsidR="00C17183" w:rsidRPr="00F169AD" w:rsidRDefault="00C17183" w:rsidP="00EB127A"/>
        </w:tc>
        <w:tc>
          <w:tcPr>
            <w:tcW w:w="1701" w:type="dxa"/>
            <w:tcBorders>
              <w:top w:val="single" w:sz="6" w:space="0" w:color="auto"/>
            </w:tcBorders>
          </w:tcPr>
          <w:p w14:paraId="51E95655" w14:textId="77777777" w:rsidR="00C17183" w:rsidRPr="00F169AD" w:rsidRDefault="00C17183" w:rsidP="00EB127A"/>
        </w:tc>
        <w:tc>
          <w:tcPr>
            <w:tcW w:w="1275" w:type="dxa"/>
            <w:tcBorders>
              <w:top w:val="single" w:sz="6" w:space="0" w:color="auto"/>
            </w:tcBorders>
          </w:tcPr>
          <w:p w14:paraId="7FA1D324" w14:textId="77777777" w:rsidR="00C17183" w:rsidRPr="00F169AD" w:rsidRDefault="00C17183" w:rsidP="00EB127A"/>
        </w:tc>
        <w:tc>
          <w:tcPr>
            <w:tcW w:w="2835" w:type="dxa"/>
            <w:tcBorders>
              <w:top w:val="single" w:sz="6" w:space="0" w:color="auto"/>
            </w:tcBorders>
          </w:tcPr>
          <w:p w14:paraId="7E2E0B3A" w14:textId="77777777" w:rsidR="00C17183" w:rsidRPr="00F169AD" w:rsidRDefault="00C17183" w:rsidP="00EB127A"/>
        </w:tc>
      </w:tr>
      <w:tr w:rsidR="00C17183" w:rsidRPr="00F169AD" w14:paraId="1175199E"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70EE6EE1" w14:textId="77777777" w:rsidR="00C17183" w:rsidRPr="00F169AD" w:rsidRDefault="00C17183" w:rsidP="00EB127A"/>
          <w:p w14:paraId="06209FEF" w14:textId="77777777" w:rsidR="00C17183" w:rsidRPr="00F169AD" w:rsidRDefault="00C17183" w:rsidP="00EB127A"/>
        </w:tc>
        <w:tc>
          <w:tcPr>
            <w:tcW w:w="1276" w:type="dxa"/>
          </w:tcPr>
          <w:p w14:paraId="2CA44068" w14:textId="77777777" w:rsidR="00C17183" w:rsidRPr="00F169AD" w:rsidRDefault="00C17183" w:rsidP="00EB127A"/>
        </w:tc>
        <w:tc>
          <w:tcPr>
            <w:tcW w:w="1701" w:type="dxa"/>
          </w:tcPr>
          <w:p w14:paraId="3447B28B" w14:textId="77777777" w:rsidR="00C17183" w:rsidRPr="00F169AD" w:rsidRDefault="00C17183" w:rsidP="00EB127A"/>
        </w:tc>
        <w:tc>
          <w:tcPr>
            <w:tcW w:w="1275" w:type="dxa"/>
          </w:tcPr>
          <w:p w14:paraId="3D995364" w14:textId="77777777" w:rsidR="00C17183" w:rsidRPr="00F169AD" w:rsidRDefault="00C17183" w:rsidP="00EB127A"/>
        </w:tc>
        <w:tc>
          <w:tcPr>
            <w:tcW w:w="2835" w:type="dxa"/>
          </w:tcPr>
          <w:p w14:paraId="3E20F573" w14:textId="77777777" w:rsidR="00C17183" w:rsidRPr="00F169AD" w:rsidRDefault="00C17183" w:rsidP="00EB127A"/>
        </w:tc>
      </w:tr>
      <w:tr w:rsidR="00C17183" w:rsidRPr="00F169AD" w14:paraId="41FE8F08"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546477E5" w14:textId="77777777" w:rsidR="00C17183" w:rsidRPr="00F169AD" w:rsidRDefault="00C17183" w:rsidP="00EB127A"/>
          <w:p w14:paraId="2D58808E" w14:textId="77777777" w:rsidR="00C17183" w:rsidRPr="00F169AD" w:rsidRDefault="00C17183" w:rsidP="00EB127A"/>
        </w:tc>
        <w:tc>
          <w:tcPr>
            <w:tcW w:w="1276" w:type="dxa"/>
          </w:tcPr>
          <w:p w14:paraId="3748A4CC" w14:textId="77777777" w:rsidR="00C17183" w:rsidRPr="00F169AD" w:rsidRDefault="00C17183" w:rsidP="00EB127A">
            <w:pPr>
              <w:pStyle w:val="BankNormal"/>
              <w:spacing w:after="0"/>
            </w:pPr>
          </w:p>
        </w:tc>
        <w:tc>
          <w:tcPr>
            <w:tcW w:w="1701" w:type="dxa"/>
          </w:tcPr>
          <w:p w14:paraId="78E6FE72" w14:textId="77777777" w:rsidR="00C17183" w:rsidRPr="00F169AD" w:rsidRDefault="00C17183" w:rsidP="00EB127A"/>
        </w:tc>
        <w:tc>
          <w:tcPr>
            <w:tcW w:w="1275" w:type="dxa"/>
          </w:tcPr>
          <w:p w14:paraId="50BC6189" w14:textId="77777777" w:rsidR="00C17183" w:rsidRPr="00F169AD" w:rsidRDefault="00C17183" w:rsidP="00EB127A"/>
        </w:tc>
        <w:tc>
          <w:tcPr>
            <w:tcW w:w="2835" w:type="dxa"/>
          </w:tcPr>
          <w:p w14:paraId="65F6A400" w14:textId="77777777" w:rsidR="00C17183" w:rsidRPr="00F169AD" w:rsidRDefault="00C17183" w:rsidP="00EB127A"/>
        </w:tc>
      </w:tr>
      <w:tr w:rsidR="00C17183" w:rsidRPr="00F169AD" w14:paraId="09A1162F"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5DC2097C" w14:textId="77777777" w:rsidR="00C17183" w:rsidRPr="00F169AD" w:rsidRDefault="00C17183" w:rsidP="00EB127A"/>
          <w:p w14:paraId="77F2C33E" w14:textId="77777777" w:rsidR="00C17183" w:rsidRPr="00F169AD" w:rsidRDefault="00C17183" w:rsidP="00EB127A"/>
        </w:tc>
        <w:tc>
          <w:tcPr>
            <w:tcW w:w="1276" w:type="dxa"/>
          </w:tcPr>
          <w:p w14:paraId="373922A0" w14:textId="77777777" w:rsidR="00C17183" w:rsidRPr="00F169AD" w:rsidRDefault="00C17183" w:rsidP="00EB127A"/>
        </w:tc>
        <w:tc>
          <w:tcPr>
            <w:tcW w:w="1701" w:type="dxa"/>
          </w:tcPr>
          <w:p w14:paraId="25F22CC4" w14:textId="77777777" w:rsidR="00C17183" w:rsidRPr="00F169AD" w:rsidRDefault="00C17183" w:rsidP="00EB127A"/>
        </w:tc>
        <w:tc>
          <w:tcPr>
            <w:tcW w:w="1275" w:type="dxa"/>
          </w:tcPr>
          <w:p w14:paraId="56AC3078" w14:textId="77777777" w:rsidR="00C17183" w:rsidRPr="00F169AD" w:rsidRDefault="00C17183" w:rsidP="00EB127A"/>
        </w:tc>
        <w:tc>
          <w:tcPr>
            <w:tcW w:w="2835" w:type="dxa"/>
          </w:tcPr>
          <w:p w14:paraId="26CC608F" w14:textId="77777777" w:rsidR="00C17183" w:rsidRPr="00F169AD" w:rsidRDefault="00C17183" w:rsidP="00EB127A"/>
        </w:tc>
      </w:tr>
      <w:tr w:rsidR="00C17183" w:rsidRPr="00F169AD" w14:paraId="370C0A0D"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03DCC073" w14:textId="77777777" w:rsidR="00C17183" w:rsidRPr="00F169AD" w:rsidRDefault="00C17183" w:rsidP="00EB127A"/>
          <w:p w14:paraId="46CFB82B" w14:textId="77777777" w:rsidR="00C17183" w:rsidRPr="00F169AD" w:rsidRDefault="00C17183" w:rsidP="00EB127A"/>
        </w:tc>
        <w:tc>
          <w:tcPr>
            <w:tcW w:w="1276" w:type="dxa"/>
          </w:tcPr>
          <w:p w14:paraId="29D932E6" w14:textId="77777777" w:rsidR="00C17183" w:rsidRPr="00F169AD" w:rsidRDefault="00C17183" w:rsidP="00EB127A"/>
        </w:tc>
        <w:tc>
          <w:tcPr>
            <w:tcW w:w="1701" w:type="dxa"/>
          </w:tcPr>
          <w:p w14:paraId="0C825CE7" w14:textId="77777777" w:rsidR="00C17183" w:rsidRPr="00F169AD" w:rsidRDefault="00C17183" w:rsidP="00EB127A"/>
        </w:tc>
        <w:tc>
          <w:tcPr>
            <w:tcW w:w="1275" w:type="dxa"/>
          </w:tcPr>
          <w:p w14:paraId="0032B801" w14:textId="77777777" w:rsidR="00C17183" w:rsidRPr="00F169AD" w:rsidRDefault="00C17183" w:rsidP="00EB127A"/>
        </w:tc>
        <w:tc>
          <w:tcPr>
            <w:tcW w:w="2835" w:type="dxa"/>
          </w:tcPr>
          <w:p w14:paraId="34C9A6AD" w14:textId="77777777" w:rsidR="00C17183" w:rsidRPr="00F169AD" w:rsidRDefault="00C17183" w:rsidP="00EB127A"/>
        </w:tc>
      </w:tr>
      <w:tr w:rsidR="00C17183" w:rsidRPr="00F169AD" w14:paraId="4D2E626B"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63EA565C" w14:textId="77777777" w:rsidR="00C17183" w:rsidRPr="00F169AD" w:rsidRDefault="00C17183" w:rsidP="00EB127A"/>
          <w:p w14:paraId="2FFFE5C2" w14:textId="77777777" w:rsidR="00C17183" w:rsidRPr="00F169AD" w:rsidRDefault="00C17183" w:rsidP="00EB127A"/>
        </w:tc>
        <w:tc>
          <w:tcPr>
            <w:tcW w:w="1276" w:type="dxa"/>
          </w:tcPr>
          <w:p w14:paraId="071E1142" w14:textId="77777777" w:rsidR="00C17183" w:rsidRPr="00F169AD" w:rsidRDefault="00C17183" w:rsidP="00EB127A"/>
        </w:tc>
        <w:tc>
          <w:tcPr>
            <w:tcW w:w="1701" w:type="dxa"/>
          </w:tcPr>
          <w:p w14:paraId="2788B2EC" w14:textId="77777777" w:rsidR="00C17183" w:rsidRPr="00F169AD" w:rsidRDefault="00C17183" w:rsidP="00EB127A"/>
        </w:tc>
        <w:tc>
          <w:tcPr>
            <w:tcW w:w="1275" w:type="dxa"/>
          </w:tcPr>
          <w:p w14:paraId="4244C613" w14:textId="77777777" w:rsidR="00C17183" w:rsidRPr="00F169AD" w:rsidRDefault="00C17183" w:rsidP="00EB127A"/>
        </w:tc>
        <w:tc>
          <w:tcPr>
            <w:tcW w:w="2835" w:type="dxa"/>
          </w:tcPr>
          <w:p w14:paraId="636FA589" w14:textId="77777777" w:rsidR="00C17183" w:rsidRPr="00F169AD" w:rsidRDefault="00C17183" w:rsidP="00EB127A"/>
        </w:tc>
      </w:tr>
      <w:tr w:rsidR="00C17183" w:rsidRPr="00F169AD" w14:paraId="22297EDA"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0782810F" w14:textId="77777777" w:rsidR="00C17183" w:rsidRPr="00F169AD" w:rsidRDefault="00C17183" w:rsidP="00EB127A"/>
          <w:p w14:paraId="349DDC4A" w14:textId="77777777" w:rsidR="00C17183" w:rsidRPr="00F169AD" w:rsidRDefault="00C17183" w:rsidP="00EB127A"/>
        </w:tc>
        <w:tc>
          <w:tcPr>
            <w:tcW w:w="1276" w:type="dxa"/>
          </w:tcPr>
          <w:p w14:paraId="2718D36F" w14:textId="77777777" w:rsidR="00C17183" w:rsidRPr="00F169AD" w:rsidRDefault="00C17183" w:rsidP="00EB127A"/>
        </w:tc>
        <w:tc>
          <w:tcPr>
            <w:tcW w:w="1701" w:type="dxa"/>
          </w:tcPr>
          <w:p w14:paraId="7E7406E9" w14:textId="77777777" w:rsidR="00C17183" w:rsidRPr="00F169AD" w:rsidRDefault="00C17183" w:rsidP="00EB127A"/>
        </w:tc>
        <w:tc>
          <w:tcPr>
            <w:tcW w:w="1275" w:type="dxa"/>
          </w:tcPr>
          <w:p w14:paraId="443A24B0" w14:textId="77777777" w:rsidR="00C17183" w:rsidRPr="00F169AD" w:rsidRDefault="00C17183" w:rsidP="00EB127A"/>
        </w:tc>
        <w:tc>
          <w:tcPr>
            <w:tcW w:w="2835" w:type="dxa"/>
          </w:tcPr>
          <w:p w14:paraId="059E3A26" w14:textId="77777777" w:rsidR="00C17183" w:rsidRPr="00F169AD" w:rsidRDefault="00C17183" w:rsidP="00EB127A"/>
        </w:tc>
      </w:tr>
      <w:tr w:rsidR="00C17183" w:rsidRPr="00F169AD" w14:paraId="3C55678C"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2CF429C5" w14:textId="77777777" w:rsidR="00C17183" w:rsidRPr="00F169AD" w:rsidRDefault="00C17183" w:rsidP="00EB127A"/>
          <w:p w14:paraId="2DF3235D" w14:textId="77777777" w:rsidR="00C17183" w:rsidRPr="00F169AD" w:rsidRDefault="00C17183" w:rsidP="00EB127A"/>
        </w:tc>
        <w:tc>
          <w:tcPr>
            <w:tcW w:w="1276" w:type="dxa"/>
          </w:tcPr>
          <w:p w14:paraId="63A0747C" w14:textId="77777777" w:rsidR="00C17183" w:rsidRPr="00F169AD" w:rsidRDefault="00C17183" w:rsidP="00EB127A"/>
        </w:tc>
        <w:tc>
          <w:tcPr>
            <w:tcW w:w="1701" w:type="dxa"/>
          </w:tcPr>
          <w:p w14:paraId="1DA1A0C0" w14:textId="77777777" w:rsidR="00C17183" w:rsidRPr="00F169AD" w:rsidRDefault="00C17183" w:rsidP="00EB127A"/>
        </w:tc>
        <w:tc>
          <w:tcPr>
            <w:tcW w:w="1275" w:type="dxa"/>
          </w:tcPr>
          <w:p w14:paraId="5CA0A836" w14:textId="77777777" w:rsidR="00C17183" w:rsidRPr="00F169AD" w:rsidRDefault="00C17183" w:rsidP="00EB127A">
            <w:pPr>
              <w:pStyle w:val="En-tte"/>
              <w:tabs>
                <w:tab w:val="clear" w:pos="4320"/>
                <w:tab w:val="clear" w:pos="8640"/>
              </w:tabs>
              <w:rPr>
                <w:lang w:eastAsia="it-IT"/>
              </w:rPr>
            </w:pPr>
          </w:p>
        </w:tc>
        <w:tc>
          <w:tcPr>
            <w:tcW w:w="2835" w:type="dxa"/>
          </w:tcPr>
          <w:p w14:paraId="1A61FDE1" w14:textId="77777777" w:rsidR="00C17183" w:rsidRPr="00F169AD" w:rsidRDefault="00C17183" w:rsidP="00EB127A"/>
        </w:tc>
      </w:tr>
      <w:tr w:rsidR="00C17183" w:rsidRPr="00F169AD" w14:paraId="207FBEF9" w14:textId="77777777" w:rsidTr="008A2071">
        <w:tblPrEx>
          <w:tblBorders>
            <w:top w:val="single" w:sz="6" w:space="0" w:color="auto"/>
            <w:bottom w:val="double" w:sz="6" w:space="0" w:color="auto"/>
            <w:insideH w:val="single" w:sz="6" w:space="0" w:color="auto"/>
            <w:insideV w:val="single" w:sz="6" w:space="0" w:color="auto"/>
          </w:tblBorders>
        </w:tblPrEx>
        <w:tc>
          <w:tcPr>
            <w:tcW w:w="1535" w:type="dxa"/>
          </w:tcPr>
          <w:p w14:paraId="3372324A" w14:textId="77777777" w:rsidR="00C17183" w:rsidRPr="00F169AD" w:rsidRDefault="00C17183" w:rsidP="00EB127A"/>
          <w:p w14:paraId="3EFFFED9" w14:textId="77777777" w:rsidR="00C17183" w:rsidRPr="00F169AD" w:rsidRDefault="00C17183" w:rsidP="00EB127A"/>
        </w:tc>
        <w:tc>
          <w:tcPr>
            <w:tcW w:w="1276" w:type="dxa"/>
          </w:tcPr>
          <w:p w14:paraId="7DE0ACFC" w14:textId="77777777" w:rsidR="00C17183" w:rsidRPr="00F169AD" w:rsidRDefault="00C17183" w:rsidP="00EB127A"/>
        </w:tc>
        <w:tc>
          <w:tcPr>
            <w:tcW w:w="1701" w:type="dxa"/>
          </w:tcPr>
          <w:p w14:paraId="2F593DCD" w14:textId="77777777" w:rsidR="00C17183" w:rsidRPr="00F169AD" w:rsidRDefault="00C17183" w:rsidP="00EB127A"/>
        </w:tc>
        <w:tc>
          <w:tcPr>
            <w:tcW w:w="1275" w:type="dxa"/>
          </w:tcPr>
          <w:p w14:paraId="0DA4BDDD" w14:textId="77777777" w:rsidR="00C17183" w:rsidRPr="00F169AD" w:rsidRDefault="00C17183" w:rsidP="00EB127A"/>
        </w:tc>
        <w:tc>
          <w:tcPr>
            <w:tcW w:w="2835" w:type="dxa"/>
          </w:tcPr>
          <w:p w14:paraId="04147957" w14:textId="77777777" w:rsidR="00C17183" w:rsidRPr="00F169AD" w:rsidRDefault="00C17183" w:rsidP="00EB127A"/>
        </w:tc>
      </w:tr>
    </w:tbl>
    <w:p w14:paraId="5FCE0B0E" w14:textId="77777777" w:rsidR="00C17183" w:rsidRPr="00F169AD" w:rsidRDefault="00C17183" w:rsidP="00C17183"/>
    <w:p w14:paraId="7E8B058D" w14:textId="77777777" w:rsidR="00C17183" w:rsidRPr="00F169AD" w:rsidRDefault="00FC30E7" w:rsidP="00C17183">
      <w:r w:rsidRPr="00F169AD">
        <w:br w:type="page"/>
      </w:r>
    </w:p>
    <w:p w14:paraId="366100E3" w14:textId="77777777" w:rsidR="00C17183" w:rsidRPr="00F169AD" w:rsidRDefault="00C17183" w:rsidP="00C17183">
      <w:pPr>
        <w:jc w:val="center"/>
        <w:rPr>
          <w:b/>
          <w:sz w:val="28"/>
        </w:rPr>
      </w:pPr>
      <w:r w:rsidRPr="00F169AD">
        <w:rPr>
          <w:b/>
          <w:sz w:val="28"/>
        </w:rPr>
        <w:lastRenderedPageBreak/>
        <w:t xml:space="preserve">Formulaire TECH-6. </w:t>
      </w:r>
      <w:r w:rsidRPr="00F169AD">
        <w:rPr>
          <w:rFonts w:ascii="Times New Roman Bold" w:hAnsi="Times New Roman Bold"/>
          <w:b/>
          <w:smallCaps/>
          <w:sz w:val="28"/>
        </w:rPr>
        <w:t>Mod</w:t>
      </w:r>
      <w:r w:rsidRPr="00F169AD">
        <w:rPr>
          <w:rFonts w:ascii="Times New Roman Bold" w:hAnsi="Times New Roman Bold" w:hint="eastAsia"/>
          <w:b/>
          <w:smallCaps/>
          <w:sz w:val="28"/>
        </w:rPr>
        <w:t>è</w:t>
      </w:r>
      <w:r w:rsidRPr="00F169AD">
        <w:rPr>
          <w:rFonts w:ascii="Times New Roman Bold" w:hAnsi="Times New Roman Bold"/>
          <w:b/>
          <w:smallCaps/>
          <w:sz w:val="28"/>
        </w:rPr>
        <w:t>le de Curriculum vitae (cv) du personnel cl</w:t>
      </w:r>
      <w:r w:rsidRPr="00F169AD">
        <w:rPr>
          <w:rFonts w:ascii="Times New Roman Bold" w:hAnsi="Times New Roman Bold" w:hint="eastAsia"/>
          <w:b/>
          <w:smallCaps/>
          <w:sz w:val="28"/>
        </w:rPr>
        <w:t>é</w:t>
      </w:r>
      <w:r w:rsidRPr="00F169AD">
        <w:rPr>
          <w:rFonts w:ascii="Times New Roman Bold" w:hAnsi="Times New Roman Bold"/>
          <w:b/>
          <w:smallCaps/>
          <w:sz w:val="28"/>
        </w:rPr>
        <w:t xml:space="preserve"> propos</w:t>
      </w:r>
      <w:r w:rsidRPr="00F169AD">
        <w:rPr>
          <w:rFonts w:ascii="Times New Roman Bold" w:hAnsi="Times New Roman Bold" w:hint="eastAsia"/>
          <w:b/>
          <w:smallCaps/>
          <w:sz w:val="28"/>
        </w:rPr>
        <w:t>é</w:t>
      </w:r>
    </w:p>
    <w:p w14:paraId="426BD84F" w14:textId="77777777" w:rsidR="00C17183" w:rsidRPr="00F169AD" w:rsidRDefault="00C17183" w:rsidP="00C17183"/>
    <w:p w14:paraId="3E56325B" w14:textId="77777777" w:rsidR="00C17183" w:rsidRPr="00F169AD" w:rsidRDefault="00C17183" w:rsidP="00C17183">
      <w:pPr>
        <w:pStyle w:val="BankNormal"/>
        <w:spacing w:after="0"/>
      </w:pPr>
    </w:p>
    <w:p w14:paraId="0BD696DE" w14:textId="77777777" w:rsidR="00C17183" w:rsidRPr="00F169AD" w:rsidRDefault="00C17183" w:rsidP="00C175F5">
      <w:pPr>
        <w:tabs>
          <w:tab w:val="left" w:pos="4678"/>
          <w:tab w:val="right" w:pos="9000"/>
        </w:tabs>
        <w:rPr>
          <w:i/>
        </w:rPr>
      </w:pPr>
      <w:r w:rsidRPr="00F169AD">
        <w:rPr>
          <w:b/>
        </w:rPr>
        <w:t>1</w:t>
      </w:r>
      <w:r w:rsidRPr="00F169AD">
        <w:t xml:space="preserve">. </w:t>
      </w:r>
      <w:r w:rsidRPr="00F169AD">
        <w:rPr>
          <w:b/>
        </w:rPr>
        <w:t>Poste</w:t>
      </w:r>
      <w:r w:rsidRPr="00F169AD">
        <w:t xml:space="preserve"> </w:t>
      </w:r>
      <w:r w:rsidRPr="00C175F5">
        <w:t>[</w:t>
      </w:r>
      <w:r w:rsidRPr="00C175F5">
        <w:rPr>
          <w:i/>
        </w:rPr>
        <w:t xml:space="preserve">un seul </w:t>
      </w:r>
      <w:r w:rsidR="00577BD1" w:rsidRPr="00B576EB">
        <w:t>Soumissionnaire</w:t>
      </w:r>
      <w:r w:rsidR="00626D6F" w:rsidRPr="00DC32C0">
        <w:t xml:space="preserve"> </w:t>
      </w:r>
      <w:r w:rsidRPr="00DC32C0">
        <w:rPr>
          <w:i/>
        </w:rPr>
        <w:t>par poste</w:t>
      </w:r>
      <w:r w:rsidRPr="00DC32C0">
        <w:t>]</w:t>
      </w:r>
      <w:r w:rsidRPr="00F169AD">
        <w:rPr>
          <w:i/>
          <w:u w:val="single"/>
        </w:rPr>
        <w:tab/>
      </w:r>
    </w:p>
    <w:p w14:paraId="426672E7" w14:textId="77777777" w:rsidR="00C17183" w:rsidRPr="007A662B" w:rsidRDefault="00C17183" w:rsidP="00C17183">
      <w:pPr>
        <w:tabs>
          <w:tab w:val="right" w:pos="9000"/>
        </w:tabs>
        <w:rPr>
          <w:i/>
        </w:rPr>
      </w:pPr>
    </w:p>
    <w:p w14:paraId="6F52E0DB" w14:textId="77777777" w:rsidR="00C17183" w:rsidRPr="00B82A09" w:rsidRDefault="00C17183" w:rsidP="00C17183">
      <w:pPr>
        <w:tabs>
          <w:tab w:val="right" w:pos="9000"/>
        </w:tabs>
      </w:pPr>
      <w:r w:rsidRPr="00651983">
        <w:rPr>
          <w:b/>
        </w:rPr>
        <w:t>2.Nom du Candidat</w:t>
      </w:r>
      <w:r w:rsidRPr="00127CBF">
        <w:t> [</w:t>
      </w:r>
      <w:r w:rsidRPr="00127CBF">
        <w:rPr>
          <w:i/>
        </w:rPr>
        <w:t>indiquer le nom de la société proposant le personnel</w:t>
      </w:r>
      <w:r w:rsidRPr="00127CBF">
        <w:t>]</w:t>
      </w:r>
      <w:r w:rsidRPr="00127CBF">
        <w:rPr>
          <w:u w:val="single"/>
        </w:rPr>
        <w:tab/>
      </w:r>
    </w:p>
    <w:p w14:paraId="598922B3" w14:textId="77777777" w:rsidR="00C17183" w:rsidRPr="004E4FDB" w:rsidRDefault="00C17183" w:rsidP="00C17183">
      <w:pPr>
        <w:tabs>
          <w:tab w:val="right" w:pos="9000"/>
        </w:tabs>
      </w:pPr>
    </w:p>
    <w:p w14:paraId="7D0511A7" w14:textId="77777777" w:rsidR="00C17183" w:rsidRPr="00F169AD" w:rsidRDefault="00C17183" w:rsidP="00C17183">
      <w:pPr>
        <w:tabs>
          <w:tab w:val="right" w:pos="9000"/>
        </w:tabs>
      </w:pPr>
      <w:r w:rsidRPr="00F169AD">
        <w:rPr>
          <w:b/>
        </w:rPr>
        <w:t>3.Nom de l’employé</w:t>
      </w:r>
      <w:r w:rsidRPr="00F169AD">
        <w:t xml:space="preserve"> [</w:t>
      </w:r>
      <w:r w:rsidRPr="00F169AD">
        <w:rPr>
          <w:i/>
        </w:rPr>
        <w:t>nom complet</w:t>
      </w:r>
      <w:r w:rsidRPr="00F169AD">
        <w:t>]</w:t>
      </w:r>
      <w:r w:rsidRPr="00F169AD">
        <w:rPr>
          <w:u w:val="single"/>
        </w:rPr>
        <w:tab/>
      </w:r>
    </w:p>
    <w:p w14:paraId="468331B3" w14:textId="77777777" w:rsidR="00C17183" w:rsidRPr="00F169AD" w:rsidRDefault="00C17183" w:rsidP="00C17183">
      <w:pPr>
        <w:tabs>
          <w:tab w:val="right" w:pos="9000"/>
        </w:tabs>
      </w:pPr>
    </w:p>
    <w:p w14:paraId="32166796" w14:textId="77777777" w:rsidR="00C17183" w:rsidRPr="00F169AD" w:rsidRDefault="00C17183" w:rsidP="00C17183">
      <w:pPr>
        <w:tabs>
          <w:tab w:val="right" w:pos="9000"/>
        </w:tabs>
      </w:pPr>
      <w:r w:rsidRPr="00F169AD">
        <w:rPr>
          <w:i/>
          <w:u w:val="single"/>
        </w:rPr>
        <w:tab/>
      </w:r>
    </w:p>
    <w:p w14:paraId="2090AAE1" w14:textId="77777777" w:rsidR="00C17183" w:rsidRPr="00F169AD" w:rsidRDefault="00C17183" w:rsidP="00C17183">
      <w:pPr>
        <w:tabs>
          <w:tab w:val="right" w:pos="9000"/>
        </w:tabs>
      </w:pPr>
    </w:p>
    <w:p w14:paraId="68F834DB" w14:textId="6085CE35" w:rsidR="00C17183" w:rsidRPr="00F169AD" w:rsidRDefault="00C17183" w:rsidP="00C17183">
      <w:pPr>
        <w:tabs>
          <w:tab w:val="right" w:pos="9000"/>
        </w:tabs>
      </w:pPr>
      <w:r w:rsidRPr="00F169AD">
        <w:rPr>
          <w:b/>
        </w:rPr>
        <w:t>4.Date de naissance</w:t>
      </w:r>
      <w:r w:rsidRPr="00F169AD">
        <w:rPr>
          <w:u w:val="single"/>
        </w:rPr>
        <w:t>_________________</w:t>
      </w:r>
      <w:r w:rsidRPr="00F169AD">
        <w:rPr>
          <w:b/>
          <w:u w:val="single"/>
        </w:rPr>
        <w:t>__</w:t>
      </w:r>
      <w:r w:rsidRPr="00F169AD">
        <w:rPr>
          <w:b/>
        </w:rPr>
        <w:t xml:space="preserve"> Nationalité </w:t>
      </w:r>
      <w:r w:rsidRPr="00F169AD">
        <w:rPr>
          <w:u w:val="single"/>
        </w:rPr>
        <w:tab/>
      </w:r>
    </w:p>
    <w:p w14:paraId="15109B77" w14:textId="77777777" w:rsidR="00C17183" w:rsidRPr="00F169AD" w:rsidRDefault="00C17183" w:rsidP="00C17183">
      <w:pPr>
        <w:tabs>
          <w:tab w:val="right" w:pos="9000"/>
        </w:tabs>
      </w:pPr>
    </w:p>
    <w:p w14:paraId="7EC6EACD" w14:textId="5A08E006" w:rsidR="00A551CA" w:rsidRDefault="00A551CA" w:rsidP="00C17183">
      <w:pPr>
        <w:tabs>
          <w:tab w:val="right" w:pos="9000"/>
        </w:tabs>
        <w:rPr>
          <w:b/>
        </w:rPr>
      </w:pPr>
      <w:r>
        <w:rPr>
          <w:b/>
        </w:rPr>
        <w:t>5. contacts téléphonique et électronique de l’employé</w:t>
      </w:r>
      <w:proofErr w:type="gramStart"/>
      <w:r>
        <w:rPr>
          <w:b/>
        </w:rPr>
        <w:t> :_</w:t>
      </w:r>
      <w:proofErr w:type="gramEnd"/>
      <w:r>
        <w:rPr>
          <w:b/>
        </w:rPr>
        <w:t>_________________________</w:t>
      </w:r>
    </w:p>
    <w:p w14:paraId="21873EBE" w14:textId="77777777" w:rsidR="00A551CA" w:rsidRDefault="00A551CA" w:rsidP="00C17183">
      <w:pPr>
        <w:tabs>
          <w:tab w:val="right" w:pos="9000"/>
        </w:tabs>
        <w:rPr>
          <w:b/>
        </w:rPr>
      </w:pPr>
    </w:p>
    <w:p w14:paraId="3928D8E8" w14:textId="2B3D7CE8" w:rsidR="00C17183" w:rsidRPr="00F169AD" w:rsidRDefault="00A551CA" w:rsidP="00C17183">
      <w:pPr>
        <w:tabs>
          <w:tab w:val="right" w:pos="9000"/>
        </w:tabs>
      </w:pPr>
      <w:r>
        <w:rPr>
          <w:b/>
        </w:rPr>
        <w:t>6</w:t>
      </w:r>
      <w:r w:rsidR="00C17183" w:rsidRPr="00F169AD">
        <w:rPr>
          <w:b/>
        </w:rPr>
        <w:t xml:space="preserve">. </w:t>
      </w:r>
      <w:proofErr w:type="spellStart"/>
      <w:r w:rsidR="00C17183" w:rsidRPr="00F169AD">
        <w:rPr>
          <w:b/>
        </w:rPr>
        <w:t>Education</w:t>
      </w:r>
      <w:proofErr w:type="spellEnd"/>
      <w:r w:rsidR="00C17183" w:rsidRPr="00F169AD">
        <w:rPr>
          <w:b/>
        </w:rPr>
        <w:t>/Formation/Cur</w:t>
      </w:r>
      <w:r>
        <w:rPr>
          <w:b/>
        </w:rPr>
        <w:t>s</w:t>
      </w:r>
      <w:r w:rsidR="00C17183" w:rsidRPr="00F169AD">
        <w:rPr>
          <w:b/>
        </w:rPr>
        <w:t>us</w:t>
      </w:r>
      <w:r w:rsidR="00626D6F" w:rsidRPr="00F169AD">
        <w:rPr>
          <w:b/>
        </w:rPr>
        <w:t xml:space="preserve"> </w:t>
      </w:r>
      <w:r w:rsidR="00C17183" w:rsidRPr="00F169AD">
        <w:t>[</w:t>
      </w:r>
      <w:r w:rsidR="00C17183" w:rsidRPr="00F169AD">
        <w:rPr>
          <w:i/>
        </w:rPr>
        <w:t>Indiquer les études universitaires et autres études spécialisées de l’employé ainsi que les noms des institutions fréquentées, les diplômes obtenus et les dates auxquelles ils l’ont été</w:t>
      </w:r>
      <w:r w:rsidR="00C17183" w:rsidRPr="00F169AD">
        <w:t xml:space="preserve">] </w:t>
      </w:r>
      <w:r w:rsidR="00C17183" w:rsidRPr="00F169AD">
        <w:rPr>
          <w:i/>
          <w:u w:val="single"/>
        </w:rPr>
        <w:tab/>
      </w:r>
    </w:p>
    <w:p w14:paraId="6F160A5B" w14:textId="77777777" w:rsidR="00C17183" w:rsidRPr="00F169AD" w:rsidRDefault="00C17183" w:rsidP="00C17183">
      <w:pPr>
        <w:tabs>
          <w:tab w:val="right" w:pos="9000"/>
        </w:tabs>
      </w:pPr>
    </w:p>
    <w:p w14:paraId="3B98293D" w14:textId="70EDA52C" w:rsidR="00C17183" w:rsidRPr="00F169AD" w:rsidRDefault="00A551CA" w:rsidP="00C17183">
      <w:pPr>
        <w:tabs>
          <w:tab w:val="right" w:pos="9000"/>
        </w:tabs>
        <w:rPr>
          <w:b/>
        </w:rPr>
      </w:pPr>
      <w:r>
        <w:rPr>
          <w:b/>
        </w:rPr>
        <w:t>7</w:t>
      </w:r>
      <w:r w:rsidR="00C17183" w:rsidRPr="00F169AD">
        <w:rPr>
          <w:b/>
        </w:rPr>
        <w:t xml:space="preserve">. Affiliation à des associations/groupements professionnels </w:t>
      </w:r>
      <w:r w:rsidR="00C17183" w:rsidRPr="00F169AD">
        <w:rPr>
          <w:b/>
          <w:u w:val="single"/>
        </w:rPr>
        <w:tab/>
      </w:r>
    </w:p>
    <w:p w14:paraId="5772DD74" w14:textId="77777777" w:rsidR="00C17183" w:rsidRPr="00F169AD" w:rsidRDefault="00C17183" w:rsidP="00C17183">
      <w:pPr>
        <w:tabs>
          <w:tab w:val="right" w:pos="9000"/>
        </w:tabs>
        <w:rPr>
          <w:u w:val="single"/>
        </w:rPr>
      </w:pPr>
    </w:p>
    <w:p w14:paraId="6CA6923D" w14:textId="77777777" w:rsidR="00C17183" w:rsidRPr="00F169AD" w:rsidRDefault="00C17183" w:rsidP="00C17183">
      <w:pPr>
        <w:tabs>
          <w:tab w:val="right" w:pos="9000"/>
        </w:tabs>
      </w:pPr>
      <w:r w:rsidRPr="00F169AD">
        <w:rPr>
          <w:u w:val="single"/>
        </w:rPr>
        <w:tab/>
      </w:r>
    </w:p>
    <w:p w14:paraId="4D452BF7" w14:textId="77777777" w:rsidR="00C17183" w:rsidRPr="00F169AD" w:rsidRDefault="00C17183" w:rsidP="00C17183">
      <w:pPr>
        <w:tabs>
          <w:tab w:val="right" w:pos="9000"/>
        </w:tabs>
      </w:pPr>
    </w:p>
    <w:p w14:paraId="71B47BAB" w14:textId="67E68178" w:rsidR="00C17183" w:rsidRPr="00F169AD" w:rsidRDefault="00A551CA" w:rsidP="00C17183">
      <w:pPr>
        <w:tabs>
          <w:tab w:val="right" w:pos="9000"/>
        </w:tabs>
      </w:pPr>
      <w:r>
        <w:rPr>
          <w:b/>
        </w:rPr>
        <w:t>8</w:t>
      </w:r>
      <w:r w:rsidR="00C17183" w:rsidRPr="00F169AD">
        <w:rPr>
          <w:b/>
        </w:rPr>
        <w:t xml:space="preserve">. Autres formations </w:t>
      </w:r>
      <w:r w:rsidR="00C17183" w:rsidRPr="00F169AD">
        <w:t>[</w:t>
      </w:r>
      <w:r w:rsidR="00C17183" w:rsidRPr="00F169AD">
        <w:rPr>
          <w:i/>
        </w:rPr>
        <w:t>Indiquer toute autre formation reçue depuis le point 5 ci-dessus</w:t>
      </w:r>
      <w:r w:rsidR="00C17183" w:rsidRPr="00F169AD">
        <w:t>]</w:t>
      </w:r>
    </w:p>
    <w:p w14:paraId="33F94044" w14:textId="77777777" w:rsidR="00C17183" w:rsidRPr="00F169AD" w:rsidRDefault="00C17183" w:rsidP="00C17183">
      <w:pPr>
        <w:tabs>
          <w:tab w:val="right" w:pos="9000"/>
        </w:tabs>
      </w:pPr>
    </w:p>
    <w:p w14:paraId="7C232EF7" w14:textId="77777777" w:rsidR="00C17183" w:rsidRPr="00F169AD" w:rsidRDefault="00C17183" w:rsidP="00C17183">
      <w:pPr>
        <w:tabs>
          <w:tab w:val="right" w:pos="9000"/>
        </w:tabs>
      </w:pPr>
      <w:r w:rsidRPr="00F169AD">
        <w:rPr>
          <w:u w:val="single"/>
        </w:rPr>
        <w:tab/>
      </w:r>
    </w:p>
    <w:p w14:paraId="6CCDB7C2" w14:textId="77777777" w:rsidR="00C17183" w:rsidRPr="00F169AD" w:rsidRDefault="00C17183" w:rsidP="00C17183">
      <w:pPr>
        <w:tabs>
          <w:tab w:val="right" w:pos="9000"/>
        </w:tabs>
      </w:pPr>
    </w:p>
    <w:p w14:paraId="2B0F7B66" w14:textId="1101B56F" w:rsidR="00C17183" w:rsidRPr="00F169AD" w:rsidRDefault="00A551CA" w:rsidP="00C17183">
      <w:pPr>
        <w:tabs>
          <w:tab w:val="right" w:pos="9000"/>
        </w:tabs>
        <w:rPr>
          <w:sz w:val="20"/>
        </w:rPr>
      </w:pPr>
      <w:r>
        <w:rPr>
          <w:b/>
        </w:rPr>
        <w:t>9</w:t>
      </w:r>
      <w:r w:rsidR="00C17183" w:rsidRPr="00F169AD">
        <w:rPr>
          <w:b/>
        </w:rPr>
        <w:t xml:space="preserve">. </w:t>
      </w:r>
      <w:proofErr w:type="gramStart"/>
      <w:r w:rsidR="00C17183" w:rsidRPr="00F169AD">
        <w:rPr>
          <w:b/>
        </w:rPr>
        <w:t>Pays  où</w:t>
      </w:r>
      <w:proofErr w:type="gramEnd"/>
      <w:r w:rsidR="00C17183" w:rsidRPr="00F169AD">
        <w:rPr>
          <w:b/>
        </w:rPr>
        <w:t xml:space="preserve"> l’employé a travaillé </w:t>
      </w:r>
      <w:r w:rsidR="00C17183" w:rsidRPr="00F169AD">
        <w:t>[</w:t>
      </w:r>
      <w:r w:rsidR="00C17183" w:rsidRPr="00F169AD">
        <w:rPr>
          <w:i/>
        </w:rPr>
        <w:t>Donner la liste des pays ou l’employé a travaillé au cours des 10 dernières années</w:t>
      </w:r>
      <w:r w:rsidR="00C17183" w:rsidRPr="00F169AD">
        <w:t>] :</w:t>
      </w:r>
    </w:p>
    <w:p w14:paraId="0BFDBD84" w14:textId="77777777" w:rsidR="00C17183" w:rsidRPr="00F169AD" w:rsidRDefault="00C17183" w:rsidP="00C17183">
      <w:pPr>
        <w:tabs>
          <w:tab w:val="right" w:pos="9000"/>
        </w:tabs>
      </w:pPr>
    </w:p>
    <w:p w14:paraId="205C330B" w14:textId="77777777" w:rsidR="00C17183" w:rsidRPr="00F169AD" w:rsidRDefault="00C17183" w:rsidP="00C17183">
      <w:pPr>
        <w:tabs>
          <w:tab w:val="right" w:pos="9000"/>
        </w:tabs>
      </w:pPr>
      <w:r w:rsidRPr="00F169AD">
        <w:rPr>
          <w:u w:val="single"/>
        </w:rPr>
        <w:tab/>
      </w:r>
    </w:p>
    <w:p w14:paraId="0C1EE86B" w14:textId="77777777" w:rsidR="00C17183" w:rsidRPr="00F169AD" w:rsidRDefault="00C17183" w:rsidP="00C17183">
      <w:pPr>
        <w:tabs>
          <w:tab w:val="right" w:pos="9000"/>
        </w:tabs>
      </w:pPr>
    </w:p>
    <w:p w14:paraId="18C705EC" w14:textId="099A18D4" w:rsidR="00C17183" w:rsidRPr="00F169AD" w:rsidRDefault="00A551CA" w:rsidP="00C17183">
      <w:pPr>
        <w:tabs>
          <w:tab w:val="right" w:pos="9000"/>
        </w:tabs>
        <w:jc w:val="both"/>
      </w:pPr>
      <w:r>
        <w:rPr>
          <w:b/>
        </w:rPr>
        <w:t>10</w:t>
      </w:r>
      <w:r w:rsidR="00C17183" w:rsidRPr="00F169AD">
        <w:rPr>
          <w:b/>
        </w:rPr>
        <w:t xml:space="preserve">. Langues : </w:t>
      </w:r>
      <w:r w:rsidR="00C17183" w:rsidRPr="00F169AD">
        <w:t>[</w:t>
      </w:r>
      <w:r w:rsidR="00C17183" w:rsidRPr="00F169AD">
        <w:rPr>
          <w:i/>
        </w:rPr>
        <w:t>Indiquer pour chacune le degré de connaissance : bon, moyen, médiocre pour ce qui est de la</w:t>
      </w:r>
      <w:r w:rsidR="00626D6F" w:rsidRPr="00F169AD">
        <w:rPr>
          <w:i/>
        </w:rPr>
        <w:t xml:space="preserve"> </w:t>
      </w:r>
      <w:r w:rsidR="00C17183" w:rsidRPr="00F169AD">
        <w:rPr>
          <w:i/>
        </w:rPr>
        <w:t>langue parlée, lue et écrite</w:t>
      </w:r>
      <w:r w:rsidR="00C17183" w:rsidRPr="00F169AD">
        <w:t>]</w:t>
      </w:r>
    </w:p>
    <w:p w14:paraId="263AF94A" w14:textId="77777777" w:rsidR="00C17183" w:rsidRPr="00F169AD" w:rsidRDefault="00C17183" w:rsidP="00C17183">
      <w:pPr>
        <w:tabs>
          <w:tab w:val="right" w:pos="9000"/>
        </w:tabs>
        <w:rPr>
          <w:u w:val="single"/>
        </w:rPr>
      </w:pPr>
    </w:p>
    <w:p w14:paraId="3F7A5B75" w14:textId="77777777" w:rsidR="00C17183" w:rsidRPr="00F169AD" w:rsidRDefault="00C17183" w:rsidP="00C17183">
      <w:pPr>
        <w:tabs>
          <w:tab w:val="right" w:pos="9000"/>
        </w:tabs>
      </w:pPr>
      <w:r w:rsidRPr="00F169AD">
        <w:rPr>
          <w:u w:val="single"/>
        </w:rPr>
        <w:tab/>
      </w:r>
    </w:p>
    <w:p w14:paraId="54136D98" w14:textId="77777777" w:rsidR="00C17183" w:rsidRPr="00F169AD" w:rsidRDefault="00C17183" w:rsidP="00C17183">
      <w:pPr>
        <w:tabs>
          <w:tab w:val="right" w:pos="8640"/>
        </w:tabs>
      </w:pPr>
    </w:p>
    <w:p w14:paraId="0860551C" w14:textId="4805F7E1" w:rsidR="00C17183" w:rsidRPr="00F169AD" w:rsidRDefault="00C17183" w:rsidP="00C17183">
      <w:pPr>
        <w:tabs>
          <w:tab w:val="right" w:pos="9000"/>
        </w:tabs>
      </w:pPr>
      <w:r w:rsidRPr="00F169AD">
        <w:rPr>
          <w:b/>
        </w:rPr>
        <w:t>1</w:t>
      </w:r>
      <w:r w:rsidR="00A551CA">
        <w:rPr>
          <w:b/>
        </w:rPr>
        <w:t>1</w:t>
      </w:r>
      <w:r w:rsidRPr="00F169AD">
        <w:rPr>
          <w:b/>
        </w:rPr>
        <w:t>. Expérience professionnelle :</w:t>
      </w:r>
      <w:r w:rsidRPr="00F169AD">
        <w:t xml:space="preserve"> [</w:t>
      </w:r>
      <w:r w:rsidRPr="00F169AD">
        <w:rPr>
          <w:i/>
        </w:rPr>
        <w:t xml:space="preserve">En commençant par son poste actuel, donner la liste par ordre chronologique inverse de tous les emplois exercés par l’employé depuis la fin de ses études. Pour chaque emploi (voir le </w:t>
      </w:r>
      <w:r w:rsidR="00E45CC2" w:rsidRPr="00F169AD">
        <w:rPr>
          <w:i/>
        </w:rPr>
        <w:t xml:space="preserve">modèle </w:t>
      </w:r>
      <w:r w:rsidRPr="00F169AD">
        <w:rPr>
          <w:i/>
        </w:rPr>
        <w:t>ci-dessous), donner les dates, le nom de l’employeur et le poste occupé.</w:t>
      </w:r>
      <w:r w:rsidRPr="00F169AD">
        <w:t>]</w:t>
      </w:r>
    </w:p>
    <w:p w14:paraId="72ADD46F" w14:textId="77777777" w:rsidR="00C17183" w:rsidRPr="00F169AD" w:rsidRDefault="00C17183" w:rsidP="00C17183">
      <w:pPr>
        <w:tabs>
          <w:tab w:val="right" w:pos="9000"/>
        </w:tabs>
      </w:pPr>
    </w:p>
    <w:p w14:paraId="11BB882F" w14:textId="77777777" w:rsidR="00C17183" w:rsidRPr="00F169AD" w:rsidRDefault="00C17183" w:rsidP="00C17183">
      <w:pPr>
        <w:tabs>
          <w:tab w:val="right" w:pos="9000"/>
        </w:tabs>
      </w:pPr>
    </w:p>
    <w:p w14:paraId="62642F3D" w14:textId="77777777" w:rsidR="00C17183" w:rsidRPr="00F169AD" w:rsidRDefault="00C17183" w:rsidP="00C17183">
      <w:pPr>
        <w:tabs>
          <w:tab w:val="right" w:pos="9000"/>
        </w:tabs>
        <w:rPr>
          <w:i/>
        </w:rPr>
      </w:pPr>
      <w:r w:rsidRPr="00F169AD">
        <w:t>Depuis [</w:t>
      </w:r>
      <w:r w:rsidRPr="00F169AD">
        <w:rPr>
          <w:i/>
        </w:rPr>
        <w:t>année</w:t>
      </w:r>
      <w:r w:rsidRPr="00F169AD">
        <w:t>] _______ jusqu’à [</w:t>
      </w:r>
      <w:r w:rsidRPr="00F169AD">
        <w:rPr>
          <w:i/>
        </w:rPr>
        <w:t>année</w:t>
      </w:r>
      <w:r w:rsidRPr="00F169AD">
        <w:t>]___________</w:t>
      </w:r>
    </w:p>
    <w:p w14:paraId="387531E5" w14:textId="77777777" w:rsidR="00C17183" w:rsidRPr="00F169AD" w:rsidRDefault="00C17183" w:rsidP="00C17183">
      <w:pPr>
        <w:tabs>
          <w:tab w:val="right" w:pos="9000"/>
        </w:tabs>
      </w:pPr>
      <w:r w:rsidRPr="00F169AD">
        <w:t>Employeur</w:t>
      </w:r>
      <w:proofErr w:type="gramStart"/>
      <w:r w:rsidRPr="00F169AD">
        <w:t> :_</w:t>
      </w:r>
      <w:proofErr w:type="gramEnd"/>
      <w:r w:rsidRPr="00F169AD">
        <w:t>_________________</w:t>
      </w:r>
    </w:p>
    <w:p w14:paraId="0307E5E7" w14:textId="77777777" w:rsidR="00C17183" w:rsidRPr="00F169AD" w:rsidRDefault="00C17183" w:rsidP="00C17183">
      <w:pPr>
        <w:tabs>
          <w:tab w:val="right" w:pos="9000"/>
        </w:tabs>
        <w:rPr>
          <w:b/>
        </w:rPr>
      </w:pPr>
      <w:r w:rsidRPr="00F169AD">
        <w:t>Poste : ___________________</w:t>
      </w:r>
      <w:r w:rsidRPr="00F169AD">
        <w:rPr>
          <w:b/>
        </w:rPr>
        <w:br w:type="page"/>
      </w:r>
    </w:p>
    <w:p w14:paraId="610B7BE0" w14:textId="77777777" w:rsidR="00C17183" w:rsidRPr="00F169AD" w:rsidRDefault="00C17183" w:rsidP="00C17183">
      <w:pPr>
        <w:tabs>
          <w:tab w:val="right" w:pos="9000"/>
        </w:tabs>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7"/>
        <w:gridCol w:w="2801"/>
      </w:tblGrid>
      <w:tr w:rsidR="00C17183" w:rsidRPr="00F169AD" w14:paraId="036C0599" w14:textId="77777777" w:rsidTr="00D65B1B">
        <w:tc>
          <w:tcPr>
            <w:tcW w:w="6487" w:type="dxa"/>
          </w:tcPr>
          <w:p w14:paraId="6C76E997" w14:textId="77777777" w:rsidR="009645BD" w:rsidRPr="00F169AD" w:rsidRDefault="00C17183" w:rsidP="009645BD">
            <w:pPr>
              <w:tabs>
                <w:tab w:val="right" w:pos="9000"/>
              </w:tabs>
              <w:rPr>
                <w:b/>
              </w:rPr>
            </w:pPr>
            <w:r w:rsidRPr="00F169AD">
              <w:br w:type="page"/>
            </w:r>
            <w:r w:rsidRPr="00F169AD">
              <w:rPr>
                <w:b/>
              </w:rPr>
              <w:t>1</w:t>
            </w:r>
            <w:r w:rsidR="0088603C">
              <w:rPr>
                <w:b/>
              </w:rPr>
              <w:t>2</w:t>
            </w:r>
            <w:r w:rsidRPr="00F169AD">
              <w:rPr>
                <w:b/>
              </w:rPr>
              <w:t xml:space="preserve">. </w:t>
            </w:r>
            <w:r w:rsidR="009645BD" w:rsidRPr="00F169AD">
              <w:rPr>
                <w:b/>
              </w:rPr>
              <w:t>Expérience de l’employé qui illustre le mieux sa compétence</w:t>
            </w:r>
          </w:p>
          <w:p w14:paraId="28EC4755" w14:textId="77777777" w:rsidR="009645BD" w:rsidRPr="00F169AD" w:rsidRDefault="009645BD" w:rsidP="009645BD">
            <w:pPr>
              <w:tabs>
                <w:tab w:val="right" w:pos="9000"/>
              </w:tabs>
            </w:pPr>
          </w:p>
          <w:p w14:paraId="0B795CED" w14:textId="77777777" w:rsidR="009645BD" w:rsidRPr="00F169AD" w:rsidRDefault="009645BD" w:rsidP="009645BD">
            <w:pPr>
              <w:tabs>
                <w:tab w:val="right" w:pos="9000"/>
              </w:tabs>
            </w:pPr>
            <w:r w:rsidRPr="00F169AD">
              <w:t>[</w:t>
            </w:r>
            <w:r w:rsidRPr="00F169AD">
              <w:rPr>
                <w:i/>
              </w:rPr>
              <w:t>Donner notamment les informations suivantes qui illustrent au mieux la compétence professionnelle de l’employé pour les tâches mentionnées au point 11</w:t>
            </w:r>
            <w:r w:rsidRPr="00F169AD">
              <w:t>]</w:t>
            </w:r>
          </w:p>
          <w:p w14:paraId="49EEA9CB" w14:textId="77777777" w:rsidR="009645BD" w:rsidRPr="00F169AD" w:rsidRDefault="009645BD" w:rsidP="009645BD">
            <w:pPr>
              <w:tabs>
                <w:tab w:val="right" w:pos="9000"/>
              </w:tabs>
            </w:pPr>
          </w:p>
          <w:p w14:paraId="63F4A557" w14:textId="77777777" w:rsidR="009645BD" w:rsidRPr="00F169AD" w:rsidRDefault="009645BD" w:rsidP="009645BD">
            <w:pPr>
              <w:tabs>
                <w:tab w:val="right" w:pos="9000"/>
              </w:tabs>
              <w:rPr>
                <w:u w:val="single"/>
              </w:rPr>
            </w:pPr>
            <w:r w:rsidRPr="00F169AD">
              <w:t xml:space="preserve">Nom du projet ou de la mission : </w:t>
            </w:r>
            <w:r w:rsidRPr="00F169AD">
              <w:rPr>
                <w:u w:val="single"/>
              </w:rPr>
              <w:t>____________________</w:t>
            </w:r>
          </w:p>
          <w:p w14:paraId="3B77D738" w14:textId="77777777" w:rsidR="009645BD" w:rsidRPr="00F169AD" w:rsidRDefault="009645BD" w:rsidP="009645BD">
            <w:pPr>
              <w:tabs>
                <w:tab w:val="right" w:pos="9000"/>
              </w:tabs>
            </w:pPr>
          </w:p>
          <w:p w14:paraId="7F88464C" w14:textId="0EF331E3" w:rsidR="009645BD" w:rsidRPr="00F169AD" w:rsidRDefault="009645BD" w:rsidP="009645BD">
            <w:pPr>
              <w:tabs>
                <w:tab w:val="right" w:pos="9000"/>
              </w:tabs>
              <w:rPr>
                <w:u w:val="single"/>
              </w:rPr>
            </w:pPr>
            <w:r w:rsidRPr="00F169AD">
              <w:t xml:space="preserve">Année : </w:t>
            </w:r>
            <w:r w:rsidRPr="00F169AD">
              <w:rPr>
                <w:u w:val="single"/>
              </w:rPr>
              <w:t>______________</w:t>
            </w:r>
            <w:r w:rsidR="000F0EBE">
              <w:rPr>
                <w:u w:val="single"/>
              </w:rPr>
              <w:t>__________</w:t>
            </w:r>
            <w:r w:rsidRPr="00F169AD">
              <w:rPr>
                <w:u w:val="single"/>
              </w:rPr>
              <w:t xml:space="preserve">_____ </w:t>
            </w:r>
          </w:p>
          <w:p w14:paraId="29FDD256" w14:textId="77777777" w:rsidR="009645BD" w:rsidRPr="00F169AD" w:rsidRDefault="009645BD" w:rsidP="009645BD">
            <w:pPr>
              <w:tabs>
                <w:tab w:val="right" w:pos="9000"/>
              </w:tabs>
            </w:pPr>
          </w:p>
          <w:p w14:paraId="097B097C" w14:textId="7EFF2930" w:rsidR="009645BD" w:rsidRPr="00F169AD" w:rsidRDefault="009645BD" w:rsidP="009645BD">
            <w:pPr>
              <w:pStyle w:val="BankNormal"/>
              <w:tabs>
                <w:tab w:val="right" w:pos="9000"/>
              </w:tabs>
              <w:spacing w:after="0"/>
              <w:rPr>
                <w:u w:val="single"/>
              </w:rPr>
            </w:pPr>
            <w:r w:rsidRPr="00F169AD">
              <w:t>Lieu : </w:t>
            </w:r>
            <w:r w:rsidRPr="00F169AD">
              <w:rPr>
                <w:u w:val="single"/>
              </w:rPr>
              <w:t>__________________</w:t>
            </w:r>
            <w:r w:rsidR="000F0EBE">
              <w:rPr>
                <w:u w:val="single"/>
              </w:rPr>
              <w:t>__________</w:t>
            </w:r>
            <w:r w:rsidRPr="00F169AD">
              <w:rPr>
                <w:u w:val="single"/>
              </w:rPr>
              <w:t>___</w:t>
            </w:r>
          </w:p>
          <w:p w14:paraId="50277E29" w14:textId="77777777" w:rsidR="009645BD" w:rsidRPr="00F169AD" w:rsidRDefault="009645BD" w:rsidP="009645BD">
            <w:pPr>
              <w:pStyle w:val="BankNormal"/>
              <w:tabs>
                <w:tab w:val="right" w:pos="9000"/>
              </w:tabs>
              <w:spacing w:after="0"/>
              <w:rPr>
                <w:u w:val="single"/>
              </w:rPr>
            </w:pPr>
          </w:p>
          <w:p w14:paraId="161FD9DE" w14:textId="77777777" w:rsidR="009645BD" w:rsidRPr="00F169AD" w:rsidRDefault="009645BD" w:rsidP="009645BD">
            <w:pPr>
              <w:tabs>
                <w:tab w:val="right" w:pos="9000"/>
              </w:tabs>
              <w:rPr>
                <w:u w:val="single"/>
              </w:rPr>
            </w:pPr>
            <w:r w:rsidRPr="00F169AD">
              <w:t xml:space="preserve">Principales caractéristiques du projet : </w:t>
            </w:r>
            <w:r w:rsidRPr="00F169AD">
              <w:rPr>
                <w:u w:val="single"/>
              </w:rPr>
              <w:t xml:space="preserve">__________________  </w:t>
            </w:r>
          </w:p>
          <w:p w14:paraId="5EF5CD7F" w14:textId="77777777" w:rsidR="009645BD" w:rsidRPr="00F169AD" w:rsidRDefault="009645BD" w:rsidP="009645BD">
            <w:pPr>
              <w:tabs>
                <w:tab w:val="right" w:pos="9000"/>
              </w:tabs>
            </w:pPr>
          </w:p>
          <w:p w14:paraId="16D975A7" w14:textId="61A1D82D" w:rsidR="009645BD" w:rsidRPr="00F169AD" w:rsidRDefault="009645BD" w:rsidP="009645BD">
            <w:pPr>
              <w:tabs>
                <w:tab w:val="right" w:pos="9000"/>
              </w:tabs>
              <w:rPr>
                <w:u w:val="single"/>
              </w:rPr>
            </w:pPr>
            <w:r w:rsidRPr="00F169AD">
              <w:t xml:space="preserve">Poste : </w:t>
            </w:r>
            <w:r w:rsidRPr="00F169AD">
              <w:rPr>
                <w:u w:val="single"/>
              </w:rPr>
              <w:t>____________</w:t>
            </w:r>
            <w:r w:rsidR="000F0EBE">
              <w:rPr>
                <w:u w:val="single"/>
              </w:rPr>
              <w:t>_____</w:t>
            </w:r>
            <w:r w:rsidRPr="00F169AD">
              <w:rPr>
                <w:u w:val="single"/>
              </w:rPr>
              <w:t>________</w:t>
            </w:r>
            <w:r w:rsidR="000F0EBE">
              <w:rPr>
                <w:u w:val="single"/>
              </w:rPr>
              <w:t>_</w:t>
            </w:r>
          </w:p>
          <w:p w14:paraId="2F834C74" w14:textId="77777777" w:rsidR="009645BD" w:rsidRPr="00F169AD" w:rsidRDefault="009645BD" w:rsidP="009645BD">
            <w:pPr>
              <w:tabs>
                <w:tab w:val="right" w:pos="9000"/>
              </w:tabs>
            </w:pPr>
          </w:p>
          <w:p w14:paraId="5B18CE3D" w14:textId="5AEF0E45" w:rsidR="009645BD" w:rsidRPr="003C46E2" w:rsidRDefault="009645BD">
            <w:pPr>
              <w:numPr>
                <w:ilvl w:val="1"/>
                <w:numId w:val="45"/>
              </w:numPr>
              <w:tabs>
                <w:tab w:val="num" w:pos="864"/>
                <w:tab w:val="left" w:pos="5652"/>
                <w:tab w:val="right" w:pos="9000"/>
              </w:tabs>
              <w:spacing w:before="120"/>
              <w:ind w:left="864" w:hanging="504"/>
              <w:rPr>
                <w:u w:val="single"/>
              </w:rPr>
            </w:pPr>
            <w:r w:rsidRPr="00F169AD">
              <w:t xml:space="preserve">Activités : </w:t>
            </w:r>
            <w:r w:rsidRPr="00F169AD">
              <w:rPr>
                <w:u w:val="single"/>
              </w:rPr>
              <w:t>_____</w:t>
            </w:r>
            <w:r w:rsidR="000F0EBE">
              <w:rPr>
                <w:u w:val="single"/>
              </w:rPr>
              <w:t>___</w:t>
            </w:r>
            <w:r w:rsidRPr="00F169AD">
              <w:rPr>
                <w:u w:val="single"/>
              </w:rPr>
              <w:t>___________</w:t>
            </w:r>
          </w:p>
          <w:p w14:paraId="61ACDAAB" w14:textId="77777777" w:rsidR="009645BD" w:rsidRPr="003C46E2" w:rsidRDefault="009645BD" w:rsidP="009645BD">
            <w:pPr>
              <w:tabs>
                <w:tab w:val="left" w:pos="576"/>
                <w:tab w:val="left" w:pos="4886"/>
                <w:tab w:val="left" w:pos="5652"/>
                <w:tab w:val="right" w:pos="9000"/>
              </w:tabs>
              <w:ind w:left="360"/>
              <w:rPr>
                <w:sz w:val="20"/>
              </w:rPr>
            </w:pPr>
          </w:p>
          <w:p w14:paraId="6D92E4E2" w14:textId="77777777" w:rsidR="009645BD" w:rsidRPr="00F169AD" w:rsidDel="009645BD" w:rsidRDefault="009645BD" w:rsidP="009645BD">
            <w:pPr>
              <w:tabs>
                <w:tab w:val="right" w:pos="9000"/>
              </w:tabs>
              <w:rPr>
                <w:b/>
              </w:rPr>
            </w:pPr>
          </w:p>
          <w:p w14:paraId="5307E63A" w14:textId="4E436C1A" w:rsidR="00C17183" w:rsidRPr="00F169AD" w:rsidRDefault="00C17183" w:rsidP="00D65B1B">
            <w:pPr>
              <w:tabs>
                <w:tab w:val="right" w:pos="9000"/>
              </w:tabs>
              <w:rPr>
                <w:i/>
                <w:sz w:val="20"/>
              </w:rPr>
            </w:pPr>
          </w:p>
        </w:tc>
        <w:tc>
          <w:tcPr>
            <w:tcW w:w="2801" w:type="dxa"/>
          </w:tcPr>
          <w:p w14:paraId="3763B23B" w14:textId="77777777" w:rsidR="009645BD" w:rsidRPr="00F169AD" w:rsidRDefault="00C17183" w:rsidP="009645BD">
            <w:pPr>
              <w:tabs>
                <w:tab w:val="right" w:pos="9000"/>
              </w:tabs>
              <w:rPr>
                <w:b/>
              </w:rPr>
            </w:pPr>
            <w:r w:rsidRPr="00F169AD">
              <w:rPr>
                <w:b/>
              </w:rPr>
              <w:t>1</w:t>
            </w:r>
            <w:r w:rsidR="0088603C">
              <w:rPr>
                <w:b/>
              </w:rPr>
              <w:t>3</w:t>
            </w:r>
            <w:r w:rsidRPr="00F169AD">
              <w:rPr>
                <w:b/>
              </w:rPr>
              <w:t xml:space="preserve">. </w:t>
            </w:r>
            <w:r w:rsidR="009645BD" w:rsidRPr="00F169AD">
              <w:rPr>
                <w:b/>
              </w:rPr>
              <w:t>Détail des tâches exécutées</w:t>
            </w:r>
          </w:p>
          <w:p w14:paraId="06B94C4A" w14:textId="77777777" w:rsidR="009645BD" w:rsidRPr="00F169AD" w:rsidRDefault="009645BD" w:rsidP="009645BD">
            <w:pPr>
              <w:tabs>
                <w:tab w:val="right" w:pos="9000"/>
              </w:tabs>
              <w:rPr>
                <w:b/>
              </w:rPr>
            </w:pPr>
          </w:p>
          <w:p w14:paraId="45F72AB4" w14:textId="77777777" w:rsidR="009645BD" w:rsidRDefault="009645BD" w:rsidP="009645BD">
            <w:pPr>
              <w:tabs>
                <w:tab w:val="right" w:pos="9000"/>
              </w:tabs>
              <w:rPr>
                <w:i/>
              </w:rPr>
            </w:pPr>
            <w:r w:rsidRPr="00F169AD">
              <w:rPr>
                <w:i/>
              </w:rPr>
              <w:t>[Indiquer toutes les tâches exécutées pour chaque mission]</w:t>
            </w:r>
          </w:p>
          <w:p w14:paraId="67E97CF7" w14:textId="77777777" w:rsidR="00C17183" w:rsidRPr="00F169AD" w:rsidRDefault="00C17183" w:rsidP="00D65B1B">
            <w:pPr>
              <w:tabs>
                <w:tab w:val="left" w:pos="576"/>
                <w:tab w:val="left" w:pos="4886"/>
                <w:tab w:val="left" w:pos="5652"/>
                <w:tab w:val="right" w:pos="9000"/>
              </w:tabs>
              <w:ind w:left="360"/>
            </w:pPr>
          </w:p>
        </w:tc>
      </w:tr>
    </w:tbl>
    <w:p w14:paraId="621F6757" w14:textId="77777777" w:rsidR="00C17183" w:rsidRPr="00F169AD" w:rsidRDefault="00C17183" w:rsidP="00C17183">
      <w:pPr>
        <w:tabs>
          <w:tab w:val="right" w:pos="9000"/>
        </w:tabs>
      </w:pPr>
    </w:p>
    <w:p w14:paraId="69CC6D9D" w14:textId="18E0AB44" w:rsidR="00C17183" w:rsidRPr="00F169AD" w:rsidRDefault="00C17183" w:rsidP="000F0EBE">
      <w:pPr>
        <w:tabs>
          <w:tab w:val="right" w:pos="9000"/>
        </w:tabs>
        <w:ind w:left="709" w:hanging="709"/>
        <w:rPr>
          <w:b/>
          <w:u w:val="single"/>
        </w:rPr>
      </w:pPr>
      <w:r w:rsidRPr="00F169AD">
        <w:rPr>
          <w:b/>
        </w:rPr>
        <w:t>1</w:t>
      </w:r>
      <w:r w:rsidR="0088603C">
        <w:rPr>
          <w:b/>
        </w:rPr>
        <w:t>4</w:t>
      </w:r>
      <w:r w:rsidRPr="00F169AD">
        <w:rPr>
          <w:b/>
        </w:rPr>
        <w:t xml:space="preserve"> Attestation :</w:t>
      </w:r>
    </w:p>
    <w:p w14:paraId="62960749" w14:textId="77777777" w:rsidR="00C17183" w:rsidRPr="00F169AD" w:rsidRDefault="00C17183" w:rsidP="00C17183">
      <w:pPr>
        <w:tabs>
          <w:tab w:val="right" w:pos="9000"/>
        </w:tabs>
        <w:rPr>
          <w:sz w:val="20"/>
        </w:rPr>
      </w:pPr>
    </w:p>
    <w:p w14:paraId="1F6BD3CE" w14:textId="77777777" w:rsidR="00D86573" w:rsidRDefault="006B4035">
      <w:pPr>
        <w:jc w:val="both"/>
      </w:pPr>
      <w:r w:rsidRPr="00B02D67">
        <w:t>Je soussigné, certifie que le présent CV me décrit fidèlement, ainsi que mes qualifications et mon expérience professionnelle</w:t>
      </w:r>
      <w:r>
        <w:t xml:space="preserve"> </w:t>
      </w:r>
      <w:r w:rsidR="007D3B38" w:rsidRPr="00B02D67">
        <w:t>; je</w:t>
      </w:r>
      <w:r w:rsidRPr="00B02D67">
        <w:t xml:space="preserve"> m’engage à être disponible pour réaliser la mission, au cas où le contrat serait attribué</w:t>
      </w:r>
      <w:r w:rsidR="007D3B38">
        <w:t xml:space="preserve"> au soumissionnaire</w:t>
      </w:r>
      <w:r w:rsidRPr="00B02D67">
        <w:t xml:space="preserve">. </w:t>
      </w:r>
    </w:p>
    <w:p w14:paraId="606C282D" w14:textId="77777777" w:rsidR="00C17183" w:rsidRPr="00F169AD" w:rsidRDefault="00C17183" w:rsidP="00C17183">
      <w:pPr>
        <w:tabs>
          <w:tab w:val="right" w:pos="9000"/>
        </w:tabs>
      </w:pPr>
    </w:p>
    <w:p w14:paraId="6276BE0A" w14:textId="055BE706" w:rsidR="00B4008F" w:rsidRDefault="00B4008F" w:rsidP="00C17183">
      <w:pPr>
        <w:tabs>
          <w:tab w:val="left" w:pos="6120"/>
          <w:tab w:val="right" w:pos="6840"/>
          <w:tab w:val="right" w:pos="9000"/>
        </w:tabs>
        <w:rPr>
          <w:u w:val="single"/>
        </w:rPr>
      </w:pPr>
    </w:p>
    <w:p w14:paraId="304E3146" w14:textId="089ADC5B" w:rsidR="00C17183" w:rsidRDefault="00C17183" w:rsidP="000F0EBE">
      <w:pPr>
        <w:tabs>
          <w:tab w:val="right" w:pos="6840"/>
          <w:tab w:val="right" w:pos="9000"/>
        </w:tabs>
        <w:ind w:left="4253" w:firstLine="992"/>
        <w:rPr>
          <w:i/>
          <w:sz w:val="20"/>
        </w:rPr>
      </w:pPr>
      <w:r w:rsidRPr="00F169AD">
        <w:t>Date :</w:t>
      </w:r>
      <w:r w:rsidRPr="00F169AD">
        <w:rPr>
          <w:u w:val="single"/>
        </w:rPr>
        <w:tab/>
      </w:r>
      <w:r w:rsidR="00B4008F" w:rsidRPr="00F169AD">
        <w:rPr>
          <w:i/>
        </w:rPr>
        <w:t>Jo</w:t>
      </w:r>
      <w:r w:rsidR="00B4008F" w:rsidRPr="00F169AD">
        <w:rPr>
          <w:i/>
          <w:sz w:val="20"/>
        </w:rPr>
        <w:t>ur/mois/année</w:t>
      </w:r>
    </w:p>
    <w:p w14:paraId="0C8D020E" w14:textId="77777777" w:rsidR="00B4008F" w:rsidRPr="00F169AD" w:rsidRDefault="00B4008F" w:rsidP="00C17183">
      <w:pPr>
        <w:tabs>
          <w:tab w:val="left" w:pos="6120"/>
          <w:tab w:val="right" w:pos="6840"/>
          <w:tab w:val="right" w:pos="9000"/>
        </w:tabs>
        <w:rPr>
          <w:u w:val="single"/>
        </w:rPr>
      </w:pPr>
    </w:p>
    <w:p w14:paraId="42C505A0" w14:textId="1B5C6B2E" w:rsidR="00C17183" w:rsidRDefault="00C17183" w:rsidP="000F0EBE">
      <w:pPr>
        <w:tabs>
          <w:tab w:val="left" w:pos="5760"/>
          <w:tab w:val="right" w:pos="6480"/>
          <w:tab w:val="right" w:pos="8460"/>
          <w:tab w:val="right" w:pos="9000"/>
        </w:tabs>
        <w:ind w:left="5245"/>
        <w:jc w:val="center"/>
      </w:pPr>
      <w:r w:rsidRPr="00F169AD">
        <w:rPr>
          <w:i/>
          <w:sz w:val="20"/>
        </w:rPr>
        <w:t xml:space="preserve">[Signature de l’employé et du représentant habilité du </w:t>
      </w:r>
      <w:r w:rsidR="00577BD1" w:rsidRPr="005C4698">
        <w:rPr>
          <w:i/>
          <w:sz w:val="20"/>
        </w:rPr>
        <w:t>Soumissionnaire</w:t>
      </w:r>
      <w:r w:rsidRPr="00F169AD">
        <w:rPr>
          <w:i/>
          <w:sz w:val="20"/>
        </w:rPr>
        <w:t>]</w:t>
      </w:r>
      <w:r w:rsidRPr="00F169AD">
        <w:tab/>
      </w:r>
      <w:r w:rsidRPr="00F169AD">
        <w:tab/>
      </w:r>
      <w:r w:rsidRPr="00F169AD">
        <w:tab/>
      </w:r>
    </w:p>
    <w:p w14:paraId="7A4B388A" w14:textId="77777777" w:rsidR="000F0EBE" w:rsidRPr="00F169AD" w:rsidRDefault="000F0EBE" w:rsidP="000F0EBE">
      <w:pPr>
        <w:tabs>
          <w:tab w:val="left" w:pos="5760"/>
          <w:tab w:val="right" w:pos="6480"/>
          <w:tab w:val="right" w:pos="8460"/>
          <w:tab w:val="right" w:pos="9000"/>
        </w:tabs>
        <w:ind w:left="5245"/>
        <w:jc w:val="center"/>
        <w:rPr>
          <w:b/>
          <w:u w:val="single"/>
        </w:rPr>
      </w:pPr>
    </w:p>
    <w:p w14:paraId="044FB605" w14:textId="77777777" w:rsidR="00C17183" w:rsidRPr="00F169AD" w:rsidRDefault="00C17183" w:rsidP="00C17183">
      <w:pPr>
        <w:tabs>
          <w:tab w:val="right" w:pos="9000"/>
          <w:tab w:val="left" w:pos="9090"/>
        </w:tabs>
      </w:pPr>
    </w:p>
    <w:p w14:paraId="0106981D" w14:textId="7A4ADBC1" w:rsidR="00C17183" w:rsidRPr="00F169AD" w:rsidRDefault="00B4008F" w:rsidP="000F0EBE">
      <w:pPr>
        <w:tabs>
          <w:tab w:val="right" w:pos="9000"/>
          <w:tab w:val="left" w:pos="9090"/>
        </w:tabs>
        <w:ind w:left="5103" w:hanging="5103"/>
        <w:jc w:val="both"/>
        <w:rPr>
          <w:u w:val="single"/>
        </w:rPr>
      </w:pPr>
      <w:r w:rsidRPr="000F0EBE">
        <w:rPr>
          <w:b/>
          <w:bCs/>
        </w:rPr>
        <w:t>Nom de l’employé.</w:t>
      </w:r>
      <w:r w:rsidR="000F0EBE">
        <w:rPr>
          <w:b/>
          <w:bCs/>
        </w:rPr>
        <w:tab/>
      </w:r>
      <w:r w:rsidRPr="000F0EBE">
        <w:rPr>
          <w:b/>
          <w:bCs/>
        </w:rPr>
        <w:t xml:space="preserve">Nom du </w:t>
      </w:r>
      <w:r w:rsidR="00C17183" w:rsidRPr="000F0EBE">
        <w:rPr>
          <w:b/>
          <w:bCs/>
        </w:rPr>
        <w:t>représentant habilité</w:t>
      </w:r>
      <w:r w:rsidR="000F5A0C" w:rsidRPr="000F0EBE">
        <w:rPr>
          <w:b/>
          <w:bCs/>
          <w:i/>
          <w:sz w:val="20"/>
        </w:rPr>
        <w:t xml:space="preserve"> </w:t>
      </w:r>
      <w:r w:rsidR="000F5A0C" w:rsidRPr="000F0EBE">
        <w:rPr>
          <w:b/>
          <w:bCs/>
          <w:i/>
        </w:rPr>
        <w:t>du Soumissionnaire</w:t>
      </w:r>
      <w:r w:rsidR="00C17183" w:rsidRPr="00F169AD">
        <w:t xml:space="preserve"> : </w:t>
      </w:r>
      <w:r w:rsidR="00C17183" w:rsidRPr="00F169AD">
        <w:rPr>
          <w:u w:val="single"/>
        </w:rPr>
        <w:tab/>
      </w:r>
    </w:p>
    <w:p w14:paraId="6CD717ED" w14:textId="77777777" w:rsidR="00CC188E" w:rsidRDefault="00CC188E" w:rsidP="00B4008F">
      <w:pPr>
        <w:jc w:val="both"/>
        <w:rPr>
          <w:u w:val="single"/>
        </w:rPr>
      </w:pPr>
    </w:p>
    <w:p w14:paraId="3DDEEEC0" w14:textId="77777777" w:rsidR="00B4008F" w:rsidRDefault="00B4008F" w:rsidP="00D86573">
      <w:pPr>
        <w:jc w:val="both"/>
        <w:rPr>
          <w:u w:val="single"/>
        </w:rPr>
      </w:pPr>
    </w:p>
    <w:p w14:paraId="30779A7C" w14:textId="2300EECF" w:rsidR="00D86573" w:rsidRPr="007C1B3D" w:rsidRDefault="00D86573" w:rsidP="000F0EBE">
      <w:pPr>
        <w:ind w:left="567" w:hanging="567"/>
        <w:jc w:val="both"/>
        <w:sectPr w:rsidR="00D86573" w:rsidRPr="007C1B3D" w:rsidSect="00D7091B">
          <w:pgSz w:w="11907" w:h="16839" w:code="9"/>
          <w:pgMar w:top="1173" w:right="1350" w:bottom="1080" w:left="1170" w:header="720" w:footer="720" w:gutter="0"/>
          <w:paperSrc w:first="15" w:other="15"/>
          <w:cols w:space="708"/>
          <w:docGrid w:linePitch="360"/>
        </w:sectPr>
      </w:pPr>
      <w:r w:rsidRPr="000F0EBE">
        <w:rPr>
          <w:b/>
          <w:bCs/>
        </w:rPr>
        <w:t>NB : Toute fausse déclaration ou renseignement fourni incorrectement dans le présent CV pourra exposer son auteur à des sanctions par les organes compétents</w:t>
      </w:r>
      <w:r w:rsidR="00CC188E">
        <w:t>.</w:t>
      </w:r>
    </w:p>
    <w:p w14:paraId="7FD8DF77" w14:textId="0BD51401" w:rsidR="00CC188E" w:rsidRDefault="00CC188E" w:rsidP="005C4698">
      <w:pPr>
        <w:tabs>
          <w:tab w:val="left" w:pos="1440"/>
        </w:tabs>
        <w:rPr>
          <w:u w:val="single"/>
        </w:rPr>
      </w:pPr>
    </w:p>
    <w:p w14:paraId="0E3DA3D1" w14:textId="77777777" w:rsidR="00C17183" w:rsidRPr="00F169AD" w:rsidRDefault="00C17183" w:rsidP="00CC188E">
      <w:pPr>
        <w:ind w:right="900"/>
        <w:jc w:val="center"/>
      </w:pPr>
      <w:r w:rsidRPr="00F169AD">
        <w:rPr>
          <w:b/>
          <w:sz w:val="28"/>
        </w:rPr>
        <w:t xml:space="preserve">Formulaire TECH-7. </w:t>
      </w:r>
      <w:r w:rsidRPr="00F169AD">
        <w:rPr>
          <w:b/>
          <w:smallCaps/>
          <w:sz w:val="28"/>
        </w:rPr>
        <w:t xml:space="preserve">Calendrier du personnel clé </w:t>
      </w:r>
      <w:r w:rsidRPr="00F169AD">
        <w:rPr>
          <w:rStyle w:val="Appelnotedebasdep"/>
          <w:b/>
          <w:smallCaps/>
        </w:rPr>
        <w:footnoteReference w:customMarkFollows="1" w:id="3"/>
        <w:t>1</w:t>
      </w: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568"/>
        <w:gridCol w:w="1101"/>
        <w:gridCol w:w="816"/>
        <w:gridCol w:w="651"/>
        <w:gridCol w:w="652"/>
        <w:gridCol w:w="652"/>
        <w:gridCol w:w="652"/>
        <w:gridCol w:w="652"/>
        <w:gridCol w:w="652"/>
        <w:gridCol w:w="652"/>
        <w:gridCol w:w="652"/>
        <w:gridCol w:w="652"/>
        <w:gridCol w:w="652"/>
        <w:gridCol w:w="652"/>
        <w:gridCol w:w="499"/>
        <w:gridCol w:w="978"/>
        <w:gridCol w:w="980"/>
        <w:gridCol w:w="817"/>
      </w:tblGrid>
      <w:tr w:rsidR="002C3A12" w:rsidRPr="00F169AD" w14:paraId="6EE3C2AF" w14:textId="77777777" w:rsidTr="00D65B1B">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61327F73" w14:textId="77777777" w:rsidR="002C3A12" w:rsidRPr="00F169AD" w:rsidRDefault="002C3A12" w:rsidP="009F4FB1">
            <w:pPr>
              <w:pStyle w:val="Titre3"/>
              <w:keepNext w:val="0"/>
              <w:rPr>
                <w:rFonts w:ascii="Times New Roman" w:hAnsi="Times New Roman"/>
                <w:b w:val="0"/>
                <w:sz w:val="20"/>
              </w:rPr>
            </w:pPr>
            <w:bookmarkStart w:id="59" w:name="_Toc64435224"/>
            <w:bookmarkStart w:id="60" w:name="_Toc64435414"/>
            <w:bookmarkStart w:id="61" w:name="_Toc64435604"/>
            <w:bookmarkStart w:id="62" w:name="_Toc72513346"/>
            <w:bookmarkStart w:id="63" w:name="_Toc72513664"/>
            <w:bookmarkStart w:id="64" w:name="_Toc72514644"/>
            <w:bookmarkStart w:id="65" w:name="_Toc72514823"/>
            <w:bookmarkStart w:id="66" w:name="_Toc72515058"/>
            <w:bookmarkStart w:id="67" w:name="_Toc298343275"/>
            <w:bookmarkStart w:id="68" w:name="_Toc298343858"/>
            <w:r w:rsidRPr="00F169AD">
              <w:rPr>
                <w:rFonts w:ascii="Times New Roman" w:hAnsi="Times New Roman"/>
                <w:b w:val="0"/>
                <w:sz w:val="20"/>
              </w:rPr>
              <w:t>N°</w:t>
            </w:r>
            <w:bookmarkEnd w:id="59"/>
            <w:bookmarkEnd w:id="60"/>
            <w:bookmarkEnd w:id="61"/>
            <w:bookmarkEnd w:id="62"/>
            <w:bookmarkEnd w:id="63"/>
            <w:bookmarkEnd w:id="64"/>
            <w:bookmarkEnd w:id="65"/>
            <w:bookmarkEnd w:id="66"/>
            <w:bookmarkEnd w:id="67"/>
            <w:bookmarkEnd w:id="68"/>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695048E0" w14:textId="77777777" w:rsidR="002C3A12" w:rsidRPr="001B2B54" w:rsidRDefault="002C3A12" w:rsidP="009F4FB1">
            <w:pPr>
              <w:jc w:val="center"/>
              <w:rPr>
                <w:sz w:val="20"/>
              </w:rPr>
            </w:pPr>
            <w:r w:rsidRPr="001B2B54">
              <w:rPr>
                <w:b/>
                <w:sz w:val="20"/>
              </w:rPr>
              <w:t>Nom</w:t>
            </w:r>
          </w:p>
        </w:tc>
        <w:tc>
          <w:tcPr>
            <w:tcW w:w="3281" w:type="pct"/>
            <w:gridSpan w:val="13"/>
            <w:tcBorders>
              <w:top w:val="double" w:sz="4" w:space="0" w:color="auto"/>
              <w:bottom w:val="single" w:sz="6" w:space="0" w:color="auto"/>
              <w:right w:val="single" w:sz="6" w:space="0" w:color="auto"/>
            </w:tcBorders>
            <w:vAlign w:val="center"/>
          </w:tcPr>
          <w:p w14:paraId="48089B02" w14:textId="77777777" w:rsidR="002C3A12" w:rsidRPr="00F169AD" w:rsidRDefault="002C3A12" w:rsidP="009F4FB1">
            <w:pPr>
              <w:pStyle w:val="Titre3"/>
              <w:jc w:val="center"/>
              <w:rPr>
                <w:rFonts w:ascii="Times New Roman" w:hAnsi="Times New Roman"/>
              </w:rPr>
            </w:pPr>
            <w:bookmarkStart w:id="69" w:name="_Toc64435225"/>
            <w:bookmarkStart w:id="70" w:name="_Toc64435415"/>
            <w:bookmarkStart w:id="71" w:name="_Toc64435605"/>
            <w:bookmarkStart w:id="72" w:name="_Toc72513347"/>
            <w:bookmarkStart w:id="73" w:name="_Toc72513665"/>
            <w:bookmarkStart w:id="74" w:name="_Toc72514645"/>
            <w:bookmarkStart w:id="75" w:name="_Toc72514824"/>
            <w:bookmarkStart w:id="76" w:name="_Toc72515059"/>
            <w:bookmarkStart w:id="77" w:name="_Toc298343276"/>
            <w:bookmarkStart w:id="78" w:name="_Toc298343859"/>
            <w:r w:rsidRPr="00F169AD">
              <w:rPr>
                <w:rFonts w:ascii="Times New Roman" w:hAnsi="Times New Roman"/>
                <w:b w:val="0"/>
                <w:sz w:val="20"/>
              </w:rPr>
              <w:t>Personnel (sous forme de graphique à barres)</w:t>
            </w:r>
            <w:bookmarkEnd w:id="69"/>
            <w:bookmarkEnd w:id="70"/>
            <w:bookmarkEnd w:id="71"/>
            <w:r w:rsidRPr="00F169AD">
              <w:rPr>
                <w:rStyle w:val="Appelnotedebasdep"/>
                <w:rFonts w:ascii="Times New Roman" w:hAnsi="Times New Roman"/>
                <w:b w:val="0"/>
              </w:rPr>
              <w:footnoteReference w:customMarkFollows="1" w:id="4"/>
              <w:t>2</w:t>
            </w:r>
            <w:bookmarkEnd w:id="72"/>
            <w:bookmarkEnd w:id="73"/>
            <w:bookmarkEnd w:id="74"/>
            <w:bookmarkEnd w:id="75"/>
            <w:bookmarkEnd w:id="76"/>
            <w:bookmarkEnd w:id="77"/>
            <w:bookmarkEnd w:id="78"/>
          </w:p>
        </w:tc>
        <w:tc>
          <w:tcPr>
            <w:tcW w:w="1073" w:type="pct"/>
            <w:gridSpan w:val="3"/>
            <w:tcBorders>
              <w:top w:val="double" w:sz="4" w:space="0" w:color="auto"/>
              <w:bottom w:val="single" w:sz="6" w:space="0" w:color="auto"/>
              <w:right w:val="double" w:sz="4" w:space="0" w:color="auto"/>
            </w:tcBorders>
            <w:vAlign w:val="center"/>
          </w:tcPr>
          <w:p w14:paraId="0D2F6935" w14:textId="77777777" w:rsidR="002C3A12" w:rsidRPr="007A662B" w:rsidRDefault="002C3A12" w:rsidP="009F4FB1">
            <w:pPr>
              <w:pStyle w:val="Titre3"/>
              <w:jc w:val="center"/>
              <w:rPr>
                <w:rFonts w:ascii="Times New Roman" w:hAnsi="Times New Roman"/>
                <w:b w:val="0"/>
                <w:sz w:val="20"/>
              </w:rPr>
            </w:pPr>
            <w:bookmarkStart w:id="79" w:name="_Toc64435226"/>
            <w:bookmarkStart w:id="80" w:name="_Toc64435416"/>
            <w:bookmarkStart w:id="81" w:name="_Toc64435606"/>
            <w:bookmarkStart w:id="82" w:name="_Toc72513348"/>
            <w:bookmarkStart w:id="83" w:name="_Toc72513666"/>
            <w:bookmarkStart w:id="84" w:name="_Toc72514646"/>
            <w:bookmarkStart w:id="85" w:name="_Toc72514825"/>
            <w:bookmarkStart w:id="86" w:name="_Toc72515060"/>
            <w:bookmarkStart w:id="87" w:name="_Toc298343277"/>
            <w:bookmarkStart w:id="88" w:name="_Toc298343860"/>
            <w:r w:rsidRPr="007A662B">
              <w:rPr>
                <w:rFonts w:ascii="Times New Roman" w:hAnsi="Times New Roman"/>
                <w:b w:val="0"/>
                <w:sz w:val="20"/>
              </w:rPr>
              <w:t>Total personnel/mois</w:t>
            </w:r>
            <w:bookmarkEnd w:id="79"/>
            <w:bookmarkEnd w:id="80"/>
            <w:bookmarkEnd w:id="81"/>
            <w:bookmarkEnd w:id="82"/>
            <w:bookmarkEnd w:id="83"/>
            <w:bookmarkEnd w:id="84"/>
            <w:bookmarkEnd w:id="85"/>
            <w:bookmarkEnd w:id="86"/>
            <w:bookmarkEnd w:id="87"/>
            <w:bookmarkEnd w:id="88"/>
          </w:p>
        </w:tc>
      </w:tr>
      <w:tr w:rsidR="009F4FB1" w:rsidRPr="00F169AD" w14:paraId="2EDFF590" w14:textId="77777777" w:rsidTr="004178E5">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32B0A8C3" w14:textId="77777777" w:rsidR="002C3A12" w:rsidRPr="001B2B54" w:rsidRDefault="002C3A12" w:rsidP="009F4FB1">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3E471DFA" w14:textId="77777777" w:rsidR="002C3A12" w:rsidRPr="001B2B54" w:rsidRDefault="002C3A12" w:rsidP="009F4FB1">
            <w:pPr>
              <w:jc w:val="center"/>
              <w:rPr>
                <w:b/>
                <w:sz w:val="20"/>
              </w:rPr>
            </w:pPr>
          </w:p>
        </w:tc>
        <w:tc>
          <w:tcPr>
            <w:tcW w:w="316" w:type="pct"/>
            <w:tcBorders>
              <w:top w:val="single" w:sz="6" w:space="0" w:color="auto"/>
              <w:bottom w:val="single" w:sz="12" w:space="0" w:color="auto"/>
            </w:tcBorders>
            <w:vAlign w:val="center"/>
          </w:tcPr>
          <w:p w14:paraId="4955D131"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7C4728AD"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2</w:t>
            </w:r>
          </w:p>
        </w:tc>
        <w:tc>
          <w:tcPr>
            <w:tcW w:w="252" w:type="pct"/>
            <w:tcBorders>
              <w:top w:val="single" w:sz="6" w:space="0" w:color="auto"/>
              <w:bottom w:val="single" w:sz="12" w:space="0" w:color="auto"/>
            </w:tcBorders>
            <w:vAlign w:val="center"/>
          </w:tcPr>
          <w:p w14:paraId="50F079E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34821CFD" w14:textId="77777777" w:rsidR="002C3A12" w:rsidRPr="001B2B54" w:rsidRDefault="002C3A12" w:rsidP="009F4FB1">
            <w:pPr>
              <w:jc w:val="center"/>
              <w:rPr>
                <w:b/>
                <w:sz w:val="20"/>
              </w:rPr>
            </w:pPr>
            <w:r w:rsidRPr="001B2B54">
              <w:rPr>
                <w:b/>
                <w:sz w:val="20"/>
              </w:rPr>
              <w:t>4</w:t>
            </w:r>
          </w:p>
        </w:tc>
        <w:tc>
          <w:tcPr>
            <w:tcW w:w="252" w:type="pct"/>
            <w:tcBorders>
              <w:top w:val="single" w:sz="6" w:space="0" w:color="auto"/>
              <w:bottom w:val="single" w:sz="12" w:space="0" w:color="auto"/>
            </w:tcBorders>
            <w:vAlign w:val="center"/>
          </w:tcPr>
          <w:p w14:paraId="7E9EEFF8" w14:textId="77777777" w:rsidR="002C3A12" w:rsidRPr="001B2B54" w:rsidRDefault="002C3A12" w:rsidP="009F4FB1">
            <w:pPr>
              <w:jc w:val="center"/>
              <w:rPr>
                <w:b/>
                <w:sz w:val="20"/>
              </w:rPr>
            </w:pPr>
            <w:r w:rsidRPr="001B2B54">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32690A09" w14:textId="77777777" w:rsidR="002C3A12" w:rsidRPr="001B2B54" w:rsidRDefault="002C3A12" w:rsidP="009F4FB1">
            <w:pPr>
              <w:jc w:val="center"/>
              <w:rPr>
                <w:b/>
                <w:sz w:val="20"/>
              </w:rPr>
            </w:pPr>
            <w:r w:rsidRPr="001B2B54">
              <w:rPr>
                <w:b/>
                <w:sz w:val="20"/>
              </w:rPr>
              <w:t>6</w:t>
            </w:r>
          </w:p>
        </w:tc>
        <w:tc>
          <w:tcPr>
            <w:tcW w:w="252" w:type="pct"/>
            <w:tcBorders>
              <w:top w:val="single" w:sz="6" w:space="0" w:color="auto"/>
              <w:bottom w:val="single" w:sz="12" w:space="0" w:color="auto"/>
            </w:tcBorders>
            <w:vAlign w:val="center"/>
          </w:tcPr>
          <w:p w14:paraId="02B2C860" w14:textId="77777777" w:rsidR="002C3A12" w:rsidRPr="001B2B54" w:rsidRDefault="002C3A12" w:rsidP="009F4FB1">
            <w:pPr>
              <w:jc w:val="center"/>
              <w:rPr>
                <w:b/>
                <w:sz w:val="20"/>
              </w:rPr>
            </w:pPr>
            <w:r w:rsidRPr="001B2B54">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1FBDBAD5" w14:textId="77777777" w:rsidR="002C3A12" w:rsidRPr="001B2B54" w:rsidRDefault="002C3A12" w:rsidP="009F4FB1">
            <w:pPr>
              <w:jc w:val="center"/>
              <w:rPr>
                <w:b/>
                <w:sz w:val="20"/>
              </w:rPr>
            </w:pPr>
            <w:r w:rsidRPr="001B2B54">
              <w:rPr>
                <w:b/>
                <w:sz w:val="20"/>
              </w:rPr>
              <w:t>8</w:t>
            </w:r>
          </w:p>
        </w:tc>
        <w:tc>
          <w:tcPr>
            <w:tcW w:w="252" w:type="pct"/>
            <w:tcBorders>
              <w:top w:val="single" w:sz="6" w:space="0" w:color="auto"/>
              <w:bottom w:val="single" w:sz="12" w:space="0" w:color="auto"/>
            </w:tcBorders>
            <w:vAlign w:val="center"/>
          </w:tcPr>
          <w:p w14:paraId="4CB53A73" w14:textId="77777777" w:rsidR="002C3A12" w:rsidRPr="001B2B54" w:rsidRDefault="002C3A12" w:rsidP="009F4FB1">
            <w:pPr>
              <w:jc w:val="center"/>
              <w:rPr>
                <w:b/>
                <w:sz w:val="20"/>
              </w:rPr>
            </w:pPr>
            <w:r w:rsidRPr="001B2B54">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5F9019AE" w14:textId="77777777" w:rsidR="002C3A12" w:rsidRPr="001B2B54" w:rsidRDefault="002C3A12" w:rsidP="009F4FB1">
            <w:pPr>
              <w:jc w:val="center"/>
              <w:rPr>
                <w:b/>
                <w:sz w:val="20"/>
              </w:rPr>
            </w:pPr>
            <w:r w:rsidRPr="001B2B54">
              <w:rPr>
                <w:b/>
                <w:sz w:val="20"/>
              </w:rPr>
              <w:t>10</w:t>
            </w:r>
          </w:p>
        </w:tc>
        <w:tc>
          <w:tcPr>
            <w:tcW w:w="252" w:type="pct"/>
            <w:tcBorders>
              <w:top w:val="single" w:sz="6" w:space="0" w:color="auto"/>
              <w:bottom w:val="single" w:sz="12" w:space="0" w:color="auto"/>
              <w:right w:val="single" w:sz="6" w:space="0" w:color="auto"/>
            </w:tcBorders>
            <w:vAlign w:val="center"/>
          </w:tcPr>
          <w:p w14:paraId="36360220" w14:textId="77777777" w:rsidR="002C3A12" w:rsidRPr="001B2B54" w:rsidRDefault="002C3A12" w:rsidP="009F4FB1">
            <w:pPr>
              <w:jc w:val="center"/>
              <w:rPr>
                <w:b/>
                <w:sz w:val="20"/>
              </w:rPr>
            </w:pPr>
            <w:r w:rsidRPr="001B2B54">
              <w:rPr>
                <w:b/>
                <w:sz w:val="20"/>
              </w:rPr>
              <w:t>11</w:t>
            </w:r>
          </w:p>
        </w:tc>
        <w:tc>
          <w:tcPr>
            <w:tcW w:w="252" w:type="pct"/>
            <w:tcBorders>
              <w:top w:val="single" w:sz="6" w:space="0" w:color="auto"/>
              <w:left w:val="single" w:sz="6" w:space="0" w:color="auto"/>
              <w:bottom w:val="single" w:sz="12" w:space="0" w:color="auto"/>
            </w:tcBorders>
            <w:vAlign w:val="center"/>
          </w:tcPr>
          <w:p w14:paraId="50FC5E44" w14:textId="77777777" w:rsidR="002C3A12" w:rsidRPr="001B2B54" w:rsidRDefault="002C3A12" w:rsidP="009F4FB1">
            <w:pPr>
              <w:jc w:val="center"/>
              <w:rPr>
                <w:b/>
                <w:sz w:val="20"/>
              </w:rPr>
            </w:pPr>
            <w:r w:rsidRPr="001B2B54">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7CB92BF8" w14:textId="77777777" w:rsidR="002C3A12" w:rsidRPr="001B2B54" w:rsidRDefault="002C3A12" w:rsidP="009F4FB1">
            <w:pPr>
              <w:jc w:val="center"/>
              <w:rPr>
                <w:b/>
                <w:sz w:val="20"/>
              </w:rPr>
            </w:pPr>
            <w:r w:rsidRPr="001B2B54">
              <w:rPr>
                <w:b/>
                <w:sz w:val="20"/>
              </w:rPr>
              <w:t>N</w:t>
            </w:r>
          </w:p>
        </w:tc>
        <w:tc>
          <w:tcPr>
            <w:tcW w:w="378" w:type="pct"/>
            <w:tcBorders>
              <w:top w:val="single" w:sz="6" w:space="0" w:color="auto"/>
              <w:bottom w:val="single" w:sz="12" w:space="0" w:color="auto"/>
              <w:right w:val="single" w:sz="6" w:space="0" w:color="auto"/>
            </w:tcBorders>
            <w:vAlign w:val="center"/>
          </w:tcPr>
          <w:p w14:paraId="66D8BE0E" w14:textId="77777777" w:rsidR="002C3A12" w:rsidRPr="001B2B54" w:rsidRDefault="002C3A12" w:rsidP="009F4FB1">
            <w:pPr>
              <w:jc w:val="center"/>
              <w:rPr>
                <w:b/>
                <w:sz w:val="18"/>
              </w:rPr>
            </w:pPr>
            <w:r w:rsidRPr="001B2B54">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24000DC2" w14:textId="77777777" w:rsidR="002C3A12" w:rsidRPr="001B2B54" w:rsidRDefault="002C3A12" w:rsidP="009F4FB1">
            <w:pPr>
              <w:jc w:val="center"/>
              <w:rPr>
                <w:b/>
                <w:sz w:val="16"/>
              </w:rPr>
            </w:pPr>
            <w:r w:rsidRPr="001B2B54">
              <w:rPr>
                <w:b/>
                <w:sz w:val="16"/>
              </w:rPr>
              <w:t>Terrain</w:t>
            </w:r>
            <w:r w:rsidRPr="001B2B54">
              <w:rPr>
                <w:rStyle w:val="Appelnotedebasdep"/>
                <w:b/>
                <w:sz w:val="16"/>
              </w:rPr>
              <w:footnoteReference w:customMarkFollows="1" w:id="5"/>
              <w:t>3</w:t>
            </w:r>
          </w:p>
        </w:tc>
        <w:tc>
          <w:tcPr>
            <w:tcW w:w="316" w:type="pct"/>
            <w:tcBorders>
              <w:top w:val="single" w:sz="6" w:space="0" w:color="auto"/>
              <w:left w:val="single" w:sz="6" w:space="0" w:color="auto"/>
              <w:bottom w:val="single" w:sz="12" w:space="0" w:color="auto"/>
              <w:right w:val="double" w:sz="4" w:space="0" w:color="auto"/>
            </w:tcBorders>
            <w:vAlign w:val="center"/>
          </w:tcPr>
          <w:p w14:paraId="311C89D1" w14:textId="77777777" w:rsidR="002C3A12" w:rsidRPr="001B2B54" w:rsidRDefault="002C3A12" w:rsidP="009F4FB1">
            <w:pPr>
              <w:jc w:val="center"/>
              <w:rPr>
                <w:b/>
                <w:sz w:val="18"/>
              </w:rPr>
            </w:pPr>
            <w:r w:rsidRPr="001B2B54">
              <w:rPr>
                <w:b/>
                <w:sz w:val="18"/>
              </w:rPr>
              <w:t>Total</w:t>
            </w:r>
          </w:p>
        </w:tc>
      </w:tr>
      <w:tr w:rsidR="002C3A12" w:rsidRPr="00F169AD" w14:paraId="33FA6834" w14:textId="77777777" w:rsidTr="00D65B1B">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60DC5899" w14:textId="77777777" w:rsidR="002C3A12" w:rsidRPr="001B2B54" w:rsidRDefault="002C3A12" w:rsidP="009F4FB1">
            <w:pPr>
              <w:pStyle w:val="xl41"/>
              <w:spacing w:before="0" w:after="0"/>
              <w:rPr>
                <w:rFonts w:eastAsia="Times New Roman"/>
                <w:lang w:val="fr-FR"/>
              </w:rPr>
            </w:pPr>
            <w:proofErr w:type="spellStart"/>
            <w:r w:rsidRPr="001B2B54">
              <w:rPr>
                <w:rFonts w:eastAsia="Times New Roman"/>
                <w:b/>
                <w:lang w:val="fr-FR"/>
              </w:rPr>
              <w:t>Etranger</w:t>
            </w:r>
            <w:proofErr w:type="spellEnd"/>
          </w:p>
        </w:tc>
        <w:tc>
          <w:tcPr>
            <w:tcW w:w="252" w:type="pct"/>
            <w:tcBorders>
              <w:top w:val="single" w:sz="12" w:space="0" w:color="auto"/>
              <w:left w:val="nil"/>
              <w:bottom w:val="single" w:sz="6" w:space="0" w:color="auto"/>
              <w:right w:val="nil"/>
            </w:tcBorders>
          </w:tcPr>
          <w:p w14:paraId="003FC3C5"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29461C68"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01BC9256"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3A4692DB"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07CBC72"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0C562694"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6012A1FA"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5DCE616"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4673B3E8" w14:textId="77777777" w:rsidR="002C3A12" w:rsidRPr="001B2B54" w:rsidRDefault="002C3A12" w:rsidP="009F4FB1">
            <w:pPr>
              <w:rPr>
                <w:sz w:val="20"/>
              </w:rPr>
            </w:pPr>
          </w:p>
        </w:tc>
        <w:tc>
          <w:tcPr>
            <w:tcW w:w="252" w:type="pct"/>
            <w:tcBorders>
              <w:top w:val="single" w:sz="12" w:space="0" w:color="auto"/>
              <w:left w:val="nil"/>
              <w:bottom w:val="single" w:sz="6" w:space="0" w:color="auto"/>
              <w:right w:val="nil"/>
            </w:tcBorders>
          </w:tcPr>
          <w:p w14:paraId="5FC9A3EB" w14:textId="77777777" w:rsidR="002C3A12" w:rsidRPr="001B2B54" w:rsidRDefault="002C3A12" w:rsidP="009F4FB1">
            <w:pPr>
              <w:rPr>
                <w:sz w:val="20"/>
              </w:rPr>
            </w:pPr>
          </w:p>
        </w:tc>
        <w:tc>
          <w:tcPr>
            <w:tcW w:w="189" w:type="pct"/>
            <w:tcBorders>
              <w:top w:val="single" w:sz="12" w:space="0" w:color="auto"/>
              <w:left w:val="nil"/>
              <w:bottom w:val="single" w:sz="6" w:space="0" w:color="auto"/>
              <w:right w:val="nil"/>
            </w:tcBorders>
          </w:tcPr>
          <w:p w14:paraId="55A26A00" w14:textId="77777777" w:rsidR="002C3A12" w:rsidRPr="001B2B54" w:rsidRDefault="002C3A12" w:rsidP="009F4FB1">
            <w:pPr>
              <w:rPr>
                <w:sz w:val="20"/>
              </w:rPr>
            </w:pPr>
          </w:p>
        </w:tc>
        <w:tc>
          <w:tcPr>
            <w:tcW w:w="378" w:type="pct"/>
            <w:tcBorders>
              <w:top w:val="single" w:sz="12" w:space="0" w:color="auto"/>
              <w:left w:val="nil"/>
              <w:bottom w:val="single" w:sz="6" w:space="0" w:color="auto"/>
              <w:right w:val="nil"/>
            </w:tcBorders>
          </w:tcPr>
          <w:p w14:paraId="52C976F6" w14:textId="77777777" w:rsidR="002C3A12" w:rsidRPr="001B2B54" w:rsidRDefault="002C3A12" w:rsidP="009F4FB1">
            <w:pPr>
              <w:rPr>
                <w:sz w:val="20"/>
              </w:rPr>
            </w:pPr>
          </w:p>
        </w:tc>
        <w:tc>
          <w:tcPr>
            <w:tcW w:w="379" w:type="pct"/>
            <w:tcBorders>
              <w:top w:val="single" w:sz="12" w:space="0" w:color="auto"/>
              <w:left w:val="nil"/>
              <w:bottom w:val="single" w:sz="6" w:space="0" w:color="auto"/>
              <w:right w:val="nil"/>
            </w:tcBorders>
          </w:tcPr>
          <w:p w14:paraId="15E5A9F7" w14:textId="77777777" w:rsidR="002C3A12" w:rsidRPr="001B2B54" w:rsidRDefault="002C3A12" w:rsidP="009F4FB1">
            <w:pPr>
              <w:rPr>
                <w:sz w:val="20"/>
              </w:rPr>
            </w:pPr>
          </w:p>
        </w:tc>
        <w:tc>
          <w:tcPr>
            <w:tcW w:w="316" w:type="pct"/>
            <w:tcBorders>
              <w:top w:val="single" w:sz="12" w:space="0" w:color="auto"/>
              <w:left w:val="nil"/>
              <w:bottom w:val="single" w:sz="6" w:space="0" w:color="auto"/>
              <w:right w:val="double" w:sz="4" w:space="0" w:color="auto"/>
            </w:tcBorders>
          </w:tcPr>
          <w:p w14:paraId="26B6201B" w14:textId="77777777" w:rsidR="002C3A12" w:rsidRPr="001B2B54" w:rsidRDefault="002C3A12" w:rsidP="009F4FB1">
            <w:pPr>
              <w:rPr>
                <w:sz w:val="20"/>
              </w:rPr>
            </w:pPr>
          </w:p>
        </w:tc>
      </w:tr>
      <w:tr w:rsidR="009F4FB1" w:rsidRPr="00F169AD" w14:paraId="550B8A0D"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287C55CE"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44F47B2E" w14:textId="77777777" w:rsidR="002C3A12" w:rsidRPr="001B2B54" w:rsidRDefault="002C3A12" w:rsidP="009F4FB1">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72266827"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4676953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E46E19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049B88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37BB0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00EBBAF"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042EEA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2C9905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9B280F7"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0A622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63D3D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5C209D6"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30004975"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160EEAF1"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5557E66F" w14:textId="77777777" w:rsidR="002C3A12" w:rsidRPr="001B2B54" w:rsidRDefault="002C3A12" w:rsidP="009F4FB1">
            <w:pPr>
              <w:rPr>
                <w:sz w:val="20"/>
              </w:rPr>
            </w:pPr>
          </w:p>
        </w:tc>
        <w:tc>
          <w:tcPr>
            <w:tcW w:w="316" w:type="pct"/>
            <w:vMerge w:val="restart"/>
            <w:tcBorders>
              <w:top w:val="single" w:sz="6" w:space="0" w:color="auto"/>
              <w:left w:val="single" w:sz="6" w:space="0" w:color="auto"/>
              <w:right w:val="double" w:sz="4" w:space="0" w:color="auto"/>
            </w:tcBorders>
          </w:tcPr>
          <w:p w14:paraId="283003B9" w14:textId="77777777" w:rsidR="002C3A12" w:rsidRPr="001B2B54" w:rsidRDefault="002C3A12" w:rsidP="009F4FB1">
            <w:pPr>
              <w:rPr>
                <w:sz w:val="20"/>
              </w:rPr>
            </w:pPr>
          </w:p>
        </w:tc>
      </w:tr>
      <w:tr w:rsidR="009F4FB1" w:rsidRPr="00F169AD" w14:paraId="0866A416"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36BBF741"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64094CFB"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53DB2741"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197DBBF0"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79F991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0BFE17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C39663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1138A4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5AD6D8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4FF822"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EF289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0F5D70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4789D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D7F52C6"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089737B8"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C4153C1"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6136D8A5"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1022215D" w14:textId="77777777" w:rsidR="002C3A12" w:rsidRPr="001B2B54" w:rsidRDefault="002C3A12" w:rsidP="009F4FB1">
            <w:pPr>
              <w:jc w:val="right"/>
              <w:rPr>
                <w:sz w:val="20"/>
              </w:rPr>
            </w:pPr>
          </w:p>
        </w:tc>
      </w:tr>
      <w:tr w:rsidR="009F4FB1" w:rsidRPr="00F169AD" w14:paraId="6B230E52"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64B1956A"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0BBDF0E8"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0CFAF4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A83023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EF8DB42"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C0066A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6F72F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9ADE3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4D19A3"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DD5AB5"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AED991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816B7D5"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A97543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A86F37D"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637C1B9"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640FC2B4"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BAD4DD4"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528FA112" w14:textId="77777777" w:rsidR="002C3A12" w:rsidRPr="001B2B54" w:rsidRDefault="002C3A12" w:rsidP="009F4FB1">
            <w:pPr>
              <w:rPr>
                <w:sz w:val="20"/>
              </w:rPr>
            </w:pPr>
          </w:p>
        </w:tc>
      </w:tr>
      <w:tr w:rsidR="009F4FB1" w:rsidRPr="00F169AD" w14:paraId="0824F686"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3AE95760" w14:textId="77777777" w:rsidR="002C3A12" w:rsidRPr="001B2B54" w:rsidRDefault="002C3A12" w:rsidP="009F4FB1">
            <w:pPr>
              <w:overflowPunct w:val="0"/>
              <w:autoSpaceDE w:val="0"/>
              <w:autoSpaceDN w:val="0"/>
              <w:adjustRightInd w:val="0"/>
              <w:spacing w:before="120" w:after="120"/>
              <w:jc w:val="center"/>
              <w:textAlignment w:val="baseline"/>
              <w:rPr>
                <w:sz w:val="20"/>
              </w:rPr>
            </w:pPr>
            <w:proofErr w:type="gramStart"/>
            <w:r w:rsidRPr="001B2B54">
              <w:rPr>
                <w:sz w:val="20"/>
              </w:rPr>
              <w:t>n</w:t>
            </w:r>
            <w:proofErr w:type="gramEnd"/>
          </w:p>
        </w:tc>
        <w:tc>
          <w:tcPr>
            <w:tcW w:w="426" w:type="pct"/>
            <w:vMerge w:val="restart"/>
            <w:tcBorders>
              <w:top w:val="single" w:sz="6" w:space="0" w:color="auto"/>
              <w:left w:val="single" w:sz="6" w:space="0" w:color="auto"/>
              <w:right w:val="single" w:sz="6" w:space="0" w:color="auto"/>
            </w:tcBorders>
          </w:tcPr>
          <w:p w14:paraId="24C9D3D2" w14:textId="77777777" w:rsidR="002C3A12" w:rsidRPr="001B2B54" w:rsidRDefault="002C3A12" w:rsidP="009F4FB1">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6DCFDFE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ACC843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2FA1FB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9F2CC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585E02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BF6114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A021B5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DDF180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2A93BA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16151B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D8915E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1AF84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8B33A5E"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3ED3170B"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4327D43E" w14:textId="77777777" w:rsidR="002C3A12" w:rsidRPr="001B2B54" w:rsidRDefault="002C3A12" w:rsidP="009F4FB1">
            <w:pPr>
              <w:rPr>
                <w:sz w:val="20"/>
              </w:rPr>
            </w:pPr>
          </w:p>
        </w:tc>
        <w:tc>
          <w:tcPr>
            <w:tcW w:w="316" w:type="pct"/>
            <w:vMerge w:val="restart"/>
            <w:tcBorders>
              <w:top w:val="single" w:sz="6" w:space="0" w:color="auto"/>
              <w:left w:val="single" w:sz="6" w:space="0" w:color="auto"/>
              <w:right w:val="double" w:sz="4" w:space="0" w:color="auto"/>
            </w:tcBorders>
          </w:tcPr>
          <w:p w14:paraId="6A0620CB" w14:textId="77777777" w:rsidR="002C3A12" w:rsidRPr="001B2B54" w:rsidRDefault="002C3A12" w:rsidP="009F4FB1">
            <w:pPr>
              <w:rPr>
                <w:sz w:val="20"/>
              </w:rPr>
            </w:pPr>
          </w:p>
        </w:tc>
      </w:tr>
      <w:tr w:rsidR="009F4FB1" w:rsidRPr="00F169AD" w14:paraId="12EEA8F2" w14:textId="77777777" w:rsidTr="004178E5">
        <w:trPr>
          <w:cantSplit/>
          <w:jc w:val="center"/>
        </w:trPr>
        <w:tc>
          <w:tcPr>
            <w:tcW w:w="220" w:type="pct"/>
            <w:vMerge/>
            <w:tcBorders>
              <w:left w:val="double" w:sz="4" w:space="0" w:color="auto"/>
              <w:bottom w:val="single" w:sz="6" w:space="0" w:color="auto"/>
              <w:right w:val="single" w:sz="6" w:space="0" w:color="auto"/>
            </w:tcBorders>
            <w:vAlign w:val="center"/>
          </w:tcPr>
          <w:p w14:paraId="0D121FF1" w14:textId="77777777" w:rsidR="002C3A12" w:rsidRPr="001B2B54" w:rsidRDefault="002C3A12" w:rsidP="009F4FB1">
            <w:pPr>
              <w:jc w:val="center"/>
              <w:rPr>
                <w:sz w:val="20"/>
              </w:rPr>
            </w:pPr>
          </w:p>
        </w:tc>
        <w:tc>
          <w:tcPr>
            <w:tcW w:w="426" w:type="pct"/>
            <w:vMerge/>
            <w:tcBorders>
              <w:left w:val="single" w:sz="6" w:space="0" w:color="auto"/>
              <w:bottom w:val="single" w:sz="6" w:space="0" w:color="auto"/>
              <w:right w:val="single" w:sz="6" w:space="0" w:color="auto"/>
            </w:tcBorders>
          </w:tcPr>
          <w:p w14:paraId="0B6008F1" w14:textId="77777777" w:rsidR="002C3A12" w:rsidRPr="001B2B54" w:rsidRDefault="002C3A12" w:rsidP="009F4FB1">
            <w:pPr>
              <w:rPr>
                <w:sz w:val="20"/>
              </w:rPr>
            </w:pPr>
          </w:p>
        </w:tc>
        <w:tc>
          <w:tcPr>
            <w:tcW w:w="316" w:type="pct"/>
            <w:tcBorders>
              <w:top w:val="dashSmallGap" w:sz="4" w:space="0" w:color="auto"/>
              <w:bottom w:val="single" w:sz="6" w:space="0" w:color="auto"/>
            </w:tcBorders>
          </w:tcPr>
          <w:p w14:paraId="7E43B55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91398E"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0C59B9CE"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939D6AB"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6AED5F38" w14:textId="77777777" w:rsidR="002C3A12" w:rsidRPr="001B2B54" w:rsidRDefault="002C3A12" w:rsidP="009F4FB1">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2F6AE646"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3310D9E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836D66" w14:textId="77777777" w:rsidR="002C3A12" w:rsidRPr="001B2B54" w:rsidRDefault="002C3A12" w:rsidP="009F4FB1">
            <w:pPr>
              <w:rPr>
                <w:sz w:val="20"/>
              </w:rPr>
            </w:pPr>
          </w:p>
        </w:tc>
        <w:tc>
          <w:tcPr>
            <w:tcW w:w="252" w:type="pct"/>
            <w:tcBorders>
              <w:top w:val="dashSmallGap" w:sz="4" w:space="0" w:color="auto"/>
              <w:bottom w:val="single" w:sz="6" w:space="0" w:color="auto"/>
            </w:tcBorders>
          </w:tcPr>
          <w:p w14:paraId="5508A1A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72EFF21" w14:textId="77777777" w:rsidR="002C3A12" w:rsidRPr="001B2B54" w:rsidRDefault="002C3A12" w:rsidP="009F4FB1">
            <w:pPr>
              <w:rPr>
                <w:sz w:val="20"/>
              </w:rPr>
            </w:pPr>
          </w:p>
        </w:tc>
        <w:tc>
          <w:tcPr>
            <w:tcW w:w="252" w:type="pct"/>
            <w:tcBorders>
              <w:top w:val="dashSmallGap" w:sz="4" w:space="0" w:color="auto"/>
              <w:bottom w:val="single" w:sz="6" w:space="0" w:color="auto"/>
              <w:right w:val="single" w:sz="6" w:space="0" w:color="auto"/>
            </w:tcBorders>
          </w:tcPr>
          <w:p w14:paraId="70FE5EF1"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tcBorders>
          </w:tcPr>
          <w:p w14:paraId="698D281A"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674864A7" w14:textId="77777777" w:rsidR="002C3A12" w:rsidRPr="001B2B54" w:rsidRDefault="002C3A12" w:rsidP="009F4FB1">
            <w:pPr>
              <w:rPr>
                <w:sz w:val="20"/>
              </w:rPr>
            </w:pPr>
          </w:p>
        </w:tc>
        <w:tc>
          <w:tcPr>
            <w:tcW w:w="378" w:type="pct"/>
            <w:tcBorders>
              <w:top w:val="single" w:sz="6" w:space="0" w:color="auto"/>
              <w:bottom w:val="single" w:sz="6" w:space="0" w:color="auto"/>
              <w:right w:val="single" w:sz="6" w:space="0" w:color="auto"/>
            </w:tcBorders>
            <w:shd w:val="thinDiagCross" w:color="auto" w:fill="auto"/>
          </w:tcPr>
          <w:p w14:paraId="5F4A5A7E"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27E8F55" w14:textId="77777777" w:rsidR="002C3A12" w:rsidRPr="001B2B54" w:rsidRDefault="002C3A12" w:rsidP="009F4FB1">
            <w:pPr>
              <w:rPr>
                <w:sz w:val="20"/>
              </w:rPr>
            </w:pPr>
          </w:p>
        </w:tc>
        <w:tc>
          <w:tcPr>
            <w:tcW w:w="316" w:type="pct"/>
            <w:vMerge/>
            <w:tcBorders>
              <w:left w:val="single" w:sz="6" w:space="0" w:color="auto"/>
              <w:bottom w:val="single" w:sz="6" w:space="0" w:color="auto"/>
              <w:right w:val="double" w:sz="4" w:space="0" w:color="auto"/>
            </w:tcBorders>
          </w:tcPr>
          <w:p w14:paraId="0C4D7784" w14:textId="77777777" w:rsidR="002C3A12" w:rsidRPr="001B2B54" w:rsidRDefault="002C3A12" w:rsidP="009F4FB1">
            <w:pPr>
              <w:rPr>
                <w:sz w:val="20"/>
              </w:rPr>
            </w:pPr>
          </w:p>
        </w:tc>
      </w:tr>
      <w:tr w:rsidR="002C3A12" w:rsidRPr="00F169AD" w14:paraId="11A18049" w14:textId="77777777" w:rsidTr="00D65B1B">
        <w:trPr>
          <w:cantSplit/>
          <w:trHeight w:hRule="exact" w:val="284"/>
          <w:jc w:val="center"/>
        </w:trPr>
        <w:tc>
          <w:tcPr>
            <w:tcW w:w="220" w:type="pct"/>
            <w:tcBorders>
              <w:top w:val="single" w:sz="6" w:space="0" w:color="auto"/>
              <w:left w:val="double" w:sz="4" w:space="0" w:color="auto"/>
              <w:bottom w:val="single" w:sz="8" w:space="0" w:color="auto"/>
              <w:right w:val="nil"/>
            </w:tcBorders>
          </w:tcPr>
          <w:p w14:paraId="68D402E9" w14:textId="77777777" w:rsidR="002C3A12" w:rsidRPr="001B2B54" w:rsidRDefault="002C3A12" w:rsidP="009F4FB1">
            <w:pPr>
              <w:ind w:left="-162"/>
              <w:rPr>
                <w:sz w:val="20"/>
              </w:rPr>
            </w:pPr>
          </w:p>
        </w:tc>
        <w:tc>
          <w:tcPr>
            <w:tcW w:w="426" w:type="pct"/>
            <w:tcBorders>
              <w:top w:val="single" w:sz="6" w:space="0" w:color="auto"/>
              <w:left w:val="nil"/>
              <w:bottom w:val="single" w:sz="8" w:space="0" w:color="auto"/>
              <w:right w:val="nil"/>
            </w:tcBorders>
          </w:tcPr>
          <w:p w14:paraId="28808AEC" w14:textId="77777777" w:rsidR="002C3A12" w:rsidRPr="001B2B54" w:rsidRDefault="002C3A12" w:rsidP="009F4FB1">
            <w:pPr>
              <w:rPr>
                <w:sz w:val="20"/>
              </w:rPr>
            </w:pPr>
          </w:p>
        </w:tc>
        <w:tc>
          <w:tcPr>
            <w:tcW w:w="316" w:type="pct"/>
            <w:tcBorders>
              <w:top w:val="single" w:sz="6" w:space="0" w:color="auto"/>
              <w:left w:val="nil"/>
              <w:bottom w:val="single" w:sz="8" w:space="0" w:color="auto"/>
              <w:right w:val="nil"/>
            </w:tcBorders>
          </w:tcPr>
          <w:p w14:paraId="665E5740"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4C461215"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373095AF"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5DEB1D2F"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FCB8046"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5D04BBFE"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9ACF2D1" w14:textId="77777777" w:rsidR="002C3A12" w:rsidRPr="001B2B54" w:rsidRDefault="002C3A12" w:rsidP="009F4FB1">
            <w:pPr>
              <w:rPr>
                <w:sz w:val="20"/>
              </w:rPr>
            </w:pPr>
          </w:p>
        </w:tc>
        <w:tc>
          <w:tcPr>
            <w:tcW w:w="252" w:type="pct"/>
            <w:tcBorders>
              <w:top w:val="single" w:sz="6" w:space="0" w:color="auto"/>
              <w:left w:val="nil"/>
              <w:bottom w:val="single" w:sz="8" w:space="0" w:color="auto"/>
              <w:right w:val="nil"/>
            </w:tcBorders>
          </w:tcPr>
          <w:p w14:paraId="1AEBF2DA" w14:textId="77777777" w:rsidR="002C3A12" w:rsidRPr="001B2B54" w:rsidRDefault="002C3A12" w:rsidP="009F4FB1">
            <w:pPr>
              <w:rPr>
                <w:sz w:val="20"/>
              </w:rPr>
            </w:pPr>
          </w:p>
        </w:tc>
        <w:tc>
          <w:tcPr>
            <w:tcW w:w="252" w:type="pct"/>
            <w:tcBorders>
              <w:top w:val="single" w:sz="6" w:space="0" w:color="auto"/>
              <w:left w:val="nil"/>
              <w:bottom w:val="single" w:sz="8" w:space="0" w:color="auto"/>
              <w:right w:val="single" w:sz="6" w:space="0" w:color="auto"/>
            </w:tcBorders>
          </w:tcPr>
          <w:p w14:paraId="68D04E23" w14:textId="77777777" w:rsidR="002C3A12" w:rsidRPr="001B2B54" w:rsidRDefault="002C3A12" w:rsidP="009F4FB1">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1A5296B8" w14:textId="77777777" w:rsidR="002C3A12" w:rsidRPr="00F169AD" w:rsidRDefault="002C3A12" w:rsidP="009F4FB1">
            <w:pPr>
              <w:rPr>
                <w:b/>
                <w:sz w:val="20"/>
              </w:rPr>
            </w:pPr>
            <w:r w:rsidRPr="001B2B54">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6D6CC9F0" w14:textId="77777777" w:rsidR="002C3A12" w:rsidRPr="007A662B" w:rsidRDefault="002C3A12" w:rsidP="009F4FB1">
            <w:pPr>
              <w:pStyle w:val="Titre6"/>
            </w:pPr>
          </w:p>
        </w:tc>
        <w:tc>
          <w:tcPr>
            <w:tcW w:w="379" w:type="pct"/>
            <w:tcBorders>
              <w:top w:val="single" w:sz="6" w:space="0" w:color="auto"/>
              <w:left w:val="single" w:sz="6" w:space="0" w:color="auto"/>
              <w:bottom w:val="single" w:sz="8" w:space="0" w:color="auto"/>
              <w:right w:val="single" w:sz="6" w:space="0" w:color="auto"/>
            </w:tcBorders>
          </w:tcPr>
          <w:p w14:paraId="018BE5C4" w14:textId="77777777" w:rsidR="002C3A12" w:rsidRPr="001B2B54" w:rsidRDefault="002C3A12" w:rsidP="009F4FB1">
            <w:pPr>
              <w:rPr>
                <w:sz w:val="20"/>
              </w:rPr>
            </w:pPr>
          </w:p>
        </w:tc>
        <w:tc>
          <w:tcPr>
            <w:tcW w:w="316" w:type="pct"/>
            <w:tcBorders>
              <w:top w:val="single" w:sz="6" w:space="0" w:color="auto"/>
              <w:left w:val="single" w:sz="6" w:space="0" w:color="auto"/>
              <w:bottom w:val="single" w:sz="8" w:space="0" w:color="auto"/>
              <w:right w:val="double" w:sz="4" w:space="0" w:color="auto"/>
            </w:tcBorders>
          </w:tcPr>
          <w:p w14:paraId="6EFA4121" w14:textId="77777777" w:rsidR="002C3A12" w:rsidRPr="001B2B54" w:rsidRDefault="002C3A12" w:rsidP="009F4FB1">
            <w:pPr>
              <w:rPr>
                <w:sz w:val="20"/>
              </w:rPr>
            </w:pPr>
          </w:p>
        </w:tc>
      </w:tr>
      <w:tr w:rsidR="002C3A12" w:rsidRPr="00F169AD" w14:paraId="1FC48DD0" w14:textId="77777777" w:rsidTr="00D65B1B">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7BC321BE" w14:textId="77777777" w:rsidR="002C3A12" w:rsidRPr="001B2B54" w:rsidRDefault="002C3A12" w:rsidP="009F4FB1">
            <w:pPr>
              <w:pStyle w:val="xl41"/>
              <w:overflowPunct w:val="0"/>
              <w:autoSpaceDE w:val="0"/>
              <w:autoSpaceDN w:val="0"/>
              <w:adjustRightInd w:val="0"/>
              <w:spacing w:before="0" w:after="0"/>
              <w:jc w:val="center"/>
              <w:textAlignment w:val="baseline"/>
              <w:rPr>
                <w:b/>
                <w:lang w:val="fr-FR"/>
              </w:rPr>
            </w:pPr>
            <w:r w:rsidRPr="001B2B54">
              <w:rPr>
                <w:rFonts w:eastAsia="Times New Roman"/>
                <w:b/>
                <w:lang w:val="fr-FR"/>
              </w:rPr>
              <w:t>Local</w:t>
            </w:r>
          </w:p>
        </w:tc>
        <w:tc>
          <w:tcPr>
            <w:tcW w:w="316" w:type="pct"/>
            <w:tcBorders>
              <w:top w:val="single" w:sz="8" w:space="0" w:color="auto"/>
              <w:left w:val="nil"/>
              <w:bottom w:val="single" w:sz="6" w:space="0" w:color="auto"/>
              <w:right w:val="nil"/>
            </w:tcBorders>
          </w:tcPr>
          <w:p w14:paraId="07F28331"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D9FAA5E"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157C17F"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4EA70DF6"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79CF74B3"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26BCEB2B"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38969914"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47B608C"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C338AE4"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306410DD"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09E7C56E" w14:textId="77777777" w:rsidR="002C3A12" w:rsidRPr="001B2B54" w:rsidRDefault="002C3A12" w:rsidP="009F4FB1">
            <w:pPr>
              <w:rPr>
                <w:sz w:val="20"/>
              </w:rPr>
            </w:pPr>
          </w:p>
        </w:tc>
        <w:tc>
          <w:tcPr>
            <w:tcW w:w="252" w:type="pct"/>
            <w:tcBorders>
              <w:top w:val="single" w:sz="8" w:space="0" w:color="auto"/>
              <w:left w:val="nil"/>
              <w:bottom w:val="single" w:sz="6" w:space="0" w:color="auto"/>
              <w:right w:val="nil"/>
            </w:tcBorders>
          </w:tcPr>
          <w:p w14:paraId="1B8DC9F5" w14:textId="77777777" w:rsidR="002C3A12" w:rsidRPr="001B2B54" w:rsidRDefault="002C3A12" w:rsidP="009F4FB1">
            <w:pPr>
              <w:rPr>
                <w:sz w:val="20"/>
              </w:rPr>
            </w:pPr>
          </w:p>
        </w:tc>
        <w:tc>
          <w:tcPr>
            <w:tcW w:w="189" w:type="pct"/>
            <w:tcBorders>
              <w:top w:val="single" w:sz="8" w:space="0" w:color="auto"/>
              <w:left w:val="nil"/>
              <w:bottom w:val="single" w:sz="6" w:space="0" w:color="auto"/>
              <w:right w:val="nil"/>
            </w:tcBorders>
          </w:tcPr>
          <w:p w14:paraId="298969F0" w14:textId="77777777" w:rsidR="002C3A12" w:rsidRPr="001B2B54" w:rsidRDefault="002C3A12" w:rsidP="009F4FB1">
            <w:pPr>
              <w:rPr>
                <w:sz w:val="20"/>
              </w:rPr>
            </w:pPr>
          </w:p>
        </w:tc>
        <w:tc>
          <w:tcPr>
            <w:tcW w:w="378" w:type="pct"/>
            <w:tcBorders>
              <w:top w:val="single" w:sz="8" w:space="0" w:color="auto"/>
              <w:left w:val="nil"/>
              <w:bottom w:val="single" w:sz="6" w:space="0" w:color="auto"/>
              <w:right w:val="nil"/>
            </w:tcBorders>
          </w:tcPr>
          <w:p w14:paraId="17B1DCEE" w14:textId="77777777" w:rsidR="002C3A12" w:rsidRPr="001B2B54" w:rsidRDefault="002C3A12" w:rsidP="009F4FB1">
            <w:pPr>
              <w:rPr>
                <w:sz w:val="20"/>
              </w:rPr>
            </w:pPr>
          </w:p>
        </w:tc>
        <w:tc>
          <w:tcPr>
            <w:tcW w:w="379" w:type="pct"/>
            <w:tcBorders>
              <w:top w:val="single" w:sz="8" w:space="0" w:color="auto"/>
              <w:left w:val="nil"/>
              <w:bottom w:val="single" w:sz="6" w:space="0" w:color="auto"/>
              <w:right w:val="nil"/>
            </w:tcBorders>
          </w:tcPr>
          <w:p w14:paraId="1D75478B" w14:textId="77777777" w:rsidR="002C3A12" w:rsidRPr="001B2B54" w:rsidRDefault="002C3A12" w:rsidP="009F4FB1">
            <w:pPr>
              <w:rPr>
                <w:sz w:val="20"/>
              </w:rPr>
            </w:pPr>
          </w:p>
        </w:tc>
        <w:tc>
          <w:tcPr>
            <w:tcW w:w="316" w:type="pct"/>
            <w:tcBorders>
              <w:top w:val="single" w:sz="8" w:space="0" w:color="auto"/>
              <w:left w:val="nil"/>
              <w:bottom w:val="single" w:sz="6" w:space="0" w:color="auto"/>
              <w:right w:val="double" w:sz="4" w:space="0" w:color="auto"/>
            </w:tcBorders>
          </w:tcPr>
          <w:p w14:paraId="37465200" w14:textId="77777777" w:rsidR="002C3A12" w:rsidRPr="001B2B54" w:rsidRDefault="002C3A12" w:rsidP="009F4FB1">
            <w:pPr>
              <w:rPr>
                <w:sz w:val="20"/>
              </w:rPr>
            </w:pPr>
          </w:p>
        </w:tc>
      </w:tr>
      <w:tr w:rsidR="009F4FB1" w:rsidRPr="00F169AD" w14:paraId="10CBAACA"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528126CC"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3FBA4FD4"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69954B2F"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1F723BB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C6AB08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040AD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205FB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7052DF2"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CC092C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CBAB6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A7BFA8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146813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8D7A44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3C5D8FD"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4822274B"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614A49BA"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79FB4A78"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3864DEFF" w14:textId="77777777" w:rsidR="002C3A12" w:rsidRPr="001B2B54" w:rsidRDefault="002C3A12" w:rsidP="009F4FB1">
            <w:pPr>
              <w:rPr>
                <w:sz w:val="20"/>
              </w:rPr>
            </w:pPr>
          </w:p>
        </w:tc>
      </w:tr>
      <w:tr w:rsidR="009F4FB1" w:rsidRPr="00F169AD" w14:paraId="439B3015" w14:textId="77777777" w:rsidTr="004178E5">
        <w:trPr>
          <w:cantSplit/>
          <w:jc w:val="center"/>
        </w:trPr>
        <w:tc>
          <w:tcPr>
            <w:tcW w:w="220" w:type="pct"/>
            <w:vMerge/>
            <w:tcBorders>
              <w:left w:val="double" w:sz="4" w:space="0" w:color="auto"/>
              <w:right w:val="single" w:sz="6" w:space="0" w:color="auto"/>
            </w:tcBorders>
            <w:vAlign w:val="center"/>
          </w:tcPr>
          <w:p w14:paraId="7063CC2A"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3F9C5DB8"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6CC43C6D" w14:textId="77777777" w:rsidR="002C3A12" w:rsidRPr="001B2B54" w:rsidRDefault="002C3A12" w:rsidP="009F4FB1">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3F4F009B"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4D7206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04324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0942C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53B19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D1043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9C60D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E3BF94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D755E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907B72A"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80AB946"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0E728561"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A7390A3"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1E80921C"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45720E4B" w14:textId="77777777" w:rsidR="002C3A12" w:rsidRPr="001B2B54" w:rsidRDefault="002C3A12" w:rsidP="009F4FB1">
            <w:pPr>
              <w:rPr>
                <w:sz w:val="20"/>
              </w:rPr>
            </w:pPr>
          </w:p>
        </w:tc>
      </w:tr>
      <w:tr w:rsidR="009F4FB1" w:rsidRPr="00F169AD" w14:paraId="3771A6F4"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3390717E"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2</w:t>
            </w:r>
          </w:p>
        </w:tc>
        <w:tc>
          <w:tcPr>
            <w:tcW w:w="426" w:type="pct"/>
            <w:vMerge w:val="restart"/>
            <w:tcBorders>
              <w:top w:val="single" w:sz="6" w:space="0" w:color="auto"/>
              <w:left w:val="single" w:sz="6" w:space="0" w:color="auto"/>
              <w:right w:val="single" w:sz="6" w:space="0" w:color="auto"/>
            </w:tcBorders>
          </w:tcPr>
          <w:p w14:paraId="475EBCC6"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187CD525"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8099E6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40F4EA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A48559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407AF36"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D9770C"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B8C554"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76E350"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CFB2598"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9DE052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578D55B"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79DC74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AF27948"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7323A97A"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3A29A3EF"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6A82CFFA" w14:textId="77777777" w:rsidR="002C3A12" w:rsidRPr="001B2B54" w:rsidRDefault="002C3A12" w:rsidP="009F4FB1">
            <w:pPr>
              <w:rPr>
                <w:sz w:val="20"/>
              </w:rPr>
            </w:pPr>
          </w:p>
        </w:tc>
      </w:tr>
      <w:tr w:rsidR="009F4FB1" w:rsidRPr="00F169AD" w14:paraId="4C3969EF" w14:textId="77777777" w:rsidTr="004178E5">
        <w:trPr>
          <w:cantSplit/>
          <w:jc w:val="center"/>
        </w:trPr>
        <w:tc>
          <w:tcPr>
            <w:tcW w:w="220" w:type="pct"/>
            <w:vMerge/>
            <w:tcBorders>
              <w:left w:val="double" w:sz="4" w:space="0" w:color="auto"/>
              <w:right w:val="single" w:sz="6" w:space="0" w:color="auto"/>
            </w:tcBorders>
            <w:vAlign w:val="center"/>
          </w:tcPr>
          <w:p w14:paraId="1E1E9F28"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17CC8412" w14:textId="77777777" w:rsidR="002C3A12" w:rsidRPr="001B2B54" w:rsidRDefault="002C3A12" w:rsidP="009F4FB1">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BF36568"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386097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260D66"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6DCBC7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38480C"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330F47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202A44"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50237C9"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12305FD"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7A9B15F"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4066A17" w14:textId="77777777" w:rsidR="002C3A12" w:rsidRPr="001B2B54" w:rsidRDefault="002C3A12" w:rsidP="009F4FB1">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20F9BB" w14:textId="77777777" w:rsidR="002C3A12" w:rsidRPr="001B2B54" w:rsidRDefault="002C3A12" w:rsidP="009F4FB1">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D193AB2"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5BEDAE9B"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48505862"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4D5B8CE7" w14:textId="77777777" w:rsidR="002C3A12" w:rsidRPr="001B2B54" w:rsidRDefault="002C3A12" w:rsidP="009F4FB1">
            <w:pPr>
              <w:rPr>
                <w:sz w:val="20"/>
              </w:rPr>
            </w:pPr>
          </w:p>
        </w:tc>
      </w:tr>
      <w:tr w:rsidR="009F4FB1" w:rsidRPr="00F169AD" w14:paraId="617DCBF5" w14:textId="77777777" w:rsidTr="004178E5">
        <w:trPr>
          <w:cantSplit/>
          <w:jc w:val="center"/>
        </w:trPr>
        <w:tc>
          <w:tcPr>
            <w:tcW w:w="220" w:type="pct"/>
            <w:vMerge w:val="restart"/>
            <w:tcBorders>
              <w:top w:val="single" w:sz="6" w:space="0" w:color="auto"/>
              <w:left w:val="double" w:sz="4" w:space="0" w:color="auto"/>
              <w:right w:val="single" w:sz="6" w:space="0" w:color="auto"/>
            </w:tcBorders>
            <w:vAlign w:val="center"/>
          </w:tcPr>
          <w:p w14:paraId="51A1E4DE" w14:textId="77777777" w:rsidR="002C3A12" w:rsidRPr="001B2B54" w:rsidRDefault="002C3A12" w:rsidP="009F4FB1">
            <w:pPr>
              <w:overflowPunct w:val="0"/>
              <w:autoSpaceDE w:val="0"/>
              <w:autoSpaceDN w:val="0"/>
              <w:adjustRightInd w:val="0"/>
              <w:spacing w:before="120" w:after="120"/>
              <w:jc w:val="center"/>
              <w:textAlignment w:val="baseline"/>
              <w:rPr>
                <w:sz w:val="20"/>
              </w:rPr>
            </w:pPr>
            <w:proofErr w:type="gramStart"/>
            <w:r w:rsidRPr="001B2B54">
              <w:rPr>
                <w:sz w:val="20"/>
              </w:rPr>
              <w:t>n</w:t>
            </w:r>
            <w:proofErr w:type="gramEnd"/>
          </w:p>
        </w:tc>
        <w:tc>
          <w:tcPr>
            <w:tcW w:w="426" w:type="pct"/>
            <w:vMerge w:val="restart"/>
            <w:tcBorders>
              <w:top w:val="single" w:sz="6" w:space="0" w:color="auto"/>
              <w:left w:val="single" w:sz="6" w:space="0" w:color="auto"/>
              <w:right w:val="single" w:sz="6" w:space="0" w:color="auto"/>
            </w:tcBorders>
          </w:tcPr>
          <w:p w14:paraId="4AD5F9D5" w14:textId="77777777" w:rsidR="002C3A12" w:rsidRPr="001B2B54" w:rsidRDefault="002C3A12" w:rsidP="009F4FB1">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0DDE2A69"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0DC34E"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E0A53E9"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D4203EA"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89CDBA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4A2B577"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18410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A83056D"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7411D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2DC7C5B"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F9B8B73" w14:textId="77777777" w:rsidR="002C3A12" w:rsidRPr="001B2B54" w:rsidRDefault="002C3A12" w:rsidP="009F4FB1">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D416CD5" w14:textId="77777777" w:rsidR="002C3A12" w:rsidRPr="001B2B54" w:rsidRDefault="002C3A12" w:rsidP="009F4FB1">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41F8E7BE"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tcPr>
          <w:p w14:paraId="04DF3EFE"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3803705" w14:textId="77777777" w:rsidR="002C3A12" w:rsidRPr="001B2B54" w:rsidRDefault="002C3A12" w:rsidP="009F4FB1">
            <w:pPr>
              <w:rPr>
                <w:sz w:val="20"/>
              </w:rPr>
            </w:pPr>
          </w:p>
        </w:tc>
        <w:tc>
          <w:tcPr>
            <w:tcW w:w="316" w:type="pct"/>
            <w:tcBorders>
              <w:top w:val="single" w:sz="6" w:space="0" w:color="auto"/>
              <w:left w:val="single" w:sz="6" w:space="0" w:color="auto"/>
              <w:bottom w:val="nil"/>
              <w:right w:val="double" w:sz="4" w:space="0" w:color="auto"/>
            </w:tcBorders>
            <w:vAlign w:val="center"/>
          </w:tcPr>
          <w:p w14:paraId="68CB7CC0" w14:textId="77777777" w:rsidR="002C3A12" w:rsidRPr="001B2B54" w:rsidRDefault="002C3A12" w:rsidP="009F4FB1">
            <w:pPr>
              <w:rPr>
                <w:sz w:val="20"/>
              </w:rPr>
            </w:pPr>
          </w:p>
        </w:tc>
      </w:tr>
      <w:tr w:rsidR="009F4FB1" w:rsidRPr="00F169AD" w14:paraId="31B8FC0A" w14:textId="77777777" w:rsidTr="004178E5">
        <w:trPr>
          <w:cantSplit/>
          <w:jc w:val="center"/>
        </w:trPr>
        <w:tc>
          <w:tcPr>
            <w:tcW w:w="220" w:type="pct"/>
            <w:vMerge/>
            <w:tcBorders>
              <w:left w:val="double" w:sz="4" w:space="0" w:color="auto"/>
              <w:right w:val="single" w:sz="6" w:space="0" w:color="auto"/>
            </w:tcBorders>
            <w:vAlign w:val="center"/>
          </w:tcPr>
          <w:p w14:paraId="320659A9" w14:textId="77777777" w:rsidR="002C3A12" w:rsidRPr="001B2B54" w:rsidRDefault="002C3A12" w:rsidP="009F4FB1">
            <w:pPr>
              <w:jc w:val="center"/>
              <w:rPr>
                <w:sz w:val="20"/>
              </w:rPr>
            </w:pPr>
          </w:p>
        </w:tc>
        <w:tc>
          <w:tcPr>
            <w:tcW w:w="426" w:type="pct"/>
            <w:vMerge/>
            <w:tcBorders>
              <w:left w:val="single" w:sz="6" w:space="0" w:color="auto"/>
              <w:right w:val="single" w:sz="6" w:space="0" w:color="auto"/>
            </w:tcBorders>
          </w:tcPr>
          <w:p w14:paraId="38AA7233" w14:textId="77777777" w:rsidR="002C3A12" w:rsidRPr="001B2B54" w:rsidRDefault="002C3A12" w:rsidP="009F4FB1">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7DEBE52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DC29561"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CE99B75"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78FD9C96"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46D1277"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76A2F5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FA68A07"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5309E038"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CEBAE98"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895C66D"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4EA08D4" w14:textId="77777777" w:rsidR="002C3A12" w:rsidRPr="001B2B54" w:rsidRDefault="002C3A12" w:rsidP="009F4FB1">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161A6EE" w14:textId="77777777" w:rsidR="002C3A12" w:rsidRPr="001B2B54" w:rsidRDefault="002C3A12" w:rsidP="009F4FB1">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1A4D99E2" w14:textId="77777777" w:rsidR="002C3A12" w:rsidRPr="001B2B54" w:rsidRDefault="002C3A12" w:rsidP="009F4FB1">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2E152708" w14:textId="77777777" w:rsidR="002C3A12" w:rsidRPr="001B2B54" w:rsidRDefault="002C3A12" w:rsidP="009F4FB1">
            <w:pPr>
              <w:rPr>
                <w:sz w:val="20"/>
              </w:rPr>
            </w:pPr>
          </w:p>
        </w:tc>
        <w:tc>
          <w:tcPr>
            <w:tcW w:w="379" w:type="pct"/>
            <w:tcBorders>
              <w:top w:val="single" w:sz="6" w:space="0" w:color="auto"/>
              <w:left w:val="single" w:sz="6" w:space="0" w:color="auto"/>
              <w:bottom w:val="single" w:sz="6" w:space="0" w:color="auto"/>
              <w:right w:val="single" w:sz="6" w:space="0" w:color="auto"/>
            </w:tcBorders>
          </w:tcPr>
          <w:p w14:paraId="7C871829" w14:textId="77777777" w:rsidR="002C3A12" w:rsidRPr="001B2B54" w:rsidRDefault="002C3A12" w:rsidP="009F4FB1">
            <w:pPr>
              <w:rPr>
                <w:sz w:val="20"/>
              </w:rPr>
            </w:pPr>
          </w:p>
        </w:tc>
        <w:tc>
          <w:tcPr>
            <w:tcW w:w="316" w:type="pct"/>
            <w:tcBorders>
              <w:top w:val="nil"/>
              <w:left w:val="single" w:sz="6" w:space="0" w:color="auto"/>
              <w:right w:val="double" w:sz="4" w:space="0" w:color="auto"/>
            </w:tcBorders>
            <w:vAlign w:val="center"/>
          </w:tcPr>
          <w:p w14:paraId="65B6D291" w14:textId="77777777" w:rsidR="002C3A12" w:rsidRPr="001B2B54" w:rsidRDefault="002C3A12" w:rsidP="009F4FB1">
            <w:pPr>
              <w:rPr>
                <w:sz w:val="20"/>
              </w:rPr>
            </w:pPr>
          </w:p>
        </w:tc>
      </w:tr>
      <w:tr w:rsidR="002C3A12" w:rsidRPr="00F169AD" w14:paraId="44959C98" w14:textId="77777777" w:rsidTr="00D65B1B">
        <w:trPr>
          <w:cantSplit/>
          <w:trHeight w:hRule="exact" w:val="284"/>
          <w:jc w:val="center"/>
        </w:trPr>
        <w:tc>
          <w:tcPr>
            <w:tcW w:w="220" w:type="pct"/>
            <w:tcBorders>
              <w:top w:val="single" w:sz="6" w:space="0" w:color="auto"/>
              <w:left w:val="double" w:sz="4" w:space="0" w:color="auto"/>
              <w:bottom w:val="nil"/>
              <w:right w:val="nil"/>
            </w:tcBorders>
          </w:tcPr>
          <w:p w14:paraId="20A9CCAC" w14:textId="77777777" w:rsidR="002C3A12" w:rsidRPr="001B2B54" w:rsidRDefault="002C3A12" w:rsidP="009F4FB1">
            <w:pPr>
              <w:rPr>
                <w:sz w:val="20"/>
              </w:rPr>
            </w:pPr>
          </w:p>
        </w:tc>
        <w:tc>
          <w:tcPr>
            <w:tcW w:w="426" w:type="pct"/>
            <w:tcBorders>
              <w:top w:val="single" w:sz="6" w:space="0" w:color="auto"/>
              <w:left w:val="nil"/>
              <w:bottom w:val="nil"/>
              <w:right w:val="nil"/>
            </w:tcBorders>
          </w:tcPr>
          <w:p w14:paraId="2D1DAF70" w14:textId="77777777" w:rsidR="002C3A12" w:rsidRPr="001B2B54" w:rsidRDefault="002C3A12" w:rsidP="009F4FB1">
            <w:pPr>
              <w:rPr>
                <w:sz w:val="20"/>
              </w:rPr>
            </w:pPr>
          </w:p>
        </w:tc>
        <w:tc>
          <w:tcPr>
            <w:tcW w:w="316" w:type="pct"/>
            <w:tcBorders>
              <w:top w:val="single" w:sz="6" w:space="0" w:color="auto"/>
              <w:left w:val="nil"/>
              <w:bottom w:val="nil"/>
              <w:right w:val="nil"/>
            </w:tcBorders>
          </w:tcPr>
          <w:p w14:paraId="66E02411"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3FD48BD9"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5805DE58"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742FBFFD"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66E54DEF"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05EBC1F0"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407BCE2F" w14:textId="77777777" w:rsidR="002C3A12" w:rsidRPr="001B2B54" w:rsidRDefault="002C3A12" w:rsidP="009F4FB1">
            <w:pPr>
              <w:rPr>
                <w:sz w:val="20"/>
              </w:rPr>
            </w:pPr>
          </w:p>
        </w:tc>
        <w:tc>
          <w:tcPr>
            <w:tcW w:w="252" w:type="pct"/>
            <w:tcBorders>
              <w:top w:val="single" w:sz="6" w:space="0" w:color="auto"/>
              <w:left w:val="nil"/>
              <w:bottom w:val="nil"/>
              <w:right w:val="nil"/>
            </w:tcBorders>
          </w:tcPr>
          <w:p w14:paraId="68A1AB2D" w14:textId="77777777" w:rsidR="002C3A12" w:rsidRPr="001B2B54" w:rsidRDefault="002C3A12" w:rsidP="009F4FB1">
            <w:pPr>
              <w:rPr>
                <w:sz w:val="20"/>
              </w:rPr>
            </w:pPr>
          </w:p>
        </w:tc>
        <w:tc>
          <w:tcPr>
            <w:tcW w:w="252" w:type="pct"/>
            <w:tcBorders>
              <w:top w:val="single" w:sz="6" w:space="0" w:color="auto"/>
              <w:left w:val="nil"/>
              <w:bottom w:val="nil"/>
            </w:tcBorders>
          </w:tcPr>
          <w:p w14:paraId="1D30CFD7" w14:textId="77777777" w:rsidR="002C3A12" w:rsidRPr="001B2B54" w:rsidRDefault="002C3A12" w:rsidP="009F4FB1">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74A2338F" w14:textId="77777777" w:rsidR="002C3A12" w:rsidRPr="00F169AD" w:rsidRDefault="002C3A12" w:rsidP="009F4FB1">
            <w:r w:rsidRPr="001B2B54">
              <w:rPr>
                <w:b/>
                <w:sz w:val="20"/>
              </w:rPr>
              <w:t>Total partiel</w:t>
            </w:r>
          </w:p>
        </w:tc>
        <w:tc>
          <w:tcPr>
            <w:tcW w:w="378" w:type="pct"/>
            <w:tcBorders>
              <w:top w:val="single" w:sz="6" w:space="0" w:color="auto"/>
              <w:bottom w:val="single" w:sz="6" w:space="0" w:color="auto"/>
              <w:right w:val="single" w:sz="6" w:space="0" w:color="auto"/>
            </w:tcBorders>
          </w:tcPr>
          <w:p w14:paraId="0DA0E798" w14:textId="77777777" w:rsidR="002C3A12" w:rsidRPr="007A662B" w:rsidRDefault="002C3A12" w:rsidP="009F4FB1">
            <w:pPr>
              <w:pStyle w:val="Titre6"/>
            </w:pPr>
          </w:p>
        </w:tc>
        <w:tc>
          <w:tcPr>
            <w:tcW w:w="379" w:type="pct"/>
            <w:tcBorders>
              <w:top w:val="single" w:sz="6" w:space="0" w:color="auto"/>
              <w:left w:val="single" w:sz="6" w:space="0" w:color="auto"/>
              <w:bottom w:val="single" w:sz="6" w:space="0" w:color="auto"/>
              <w:right w:val="single" w:sz="6" w:space="0" w:color="auto"/>
            </w:tcBorders>
          </w:tcPr>
          <w:p w14:paraId="70E16265" w14:textId="77777777" w:rsidR="002C3A12" w:rsidRPr="001B2B54" w:rsidRDefault="002C3A12" w:rsidP="009F4FB1">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1188B508" w14:textId="77777777" w:rsidR="002C3A12" w:rsidRPr="001B2B54" w:rsidRDefault="002C3A12" w:rsidP="009F4FB1">
            <w:pPr>
              <w:rPr>
                <w:sz w:val="20"/>
              </w:rPr>
            </w:pPr>
          </w:p>
        </w:tc>
      </w:tr>
      <w:tr w:rsidR="004178E5" w:rsidRPr="00F169AD" w14:paraId="29C0BB04" w14:textId="77777777" w:rsidTr="004178E5">
        <w:trPr>
          <w:cantSplit/>
          <w:trHeight w:hRule="exact" w:val="284"/>
          <w:jc w:val="center"/>
        </w:trPr>
        <w:tc>
          <w:tcPr>
            <w:tcW w:w="220" w:type="pct"/>
            <w:tcBorders>
              <w:top w:val="nil"/>
              <w:left w:val="double" w:sz="4" w:space="0" w:color="auto"/>
              <w:bottom w:val="double" w:sz="4" w:space="0" w:color="auto"/>
              <w:right w:val="nil"/>
            </w:tcBorders>
            <w:vAlign w:val="center"/>
          </w:tcPr>
          <w:p w14:paraId="3AA53EE6" w14:textId="77777777" w:rsidR="002C3A12" w:rsidRPr="001B2B54" w:rsidRDefault="002C3A12" w:rsidP="00D65B1B">
            <w:pPr>
              <w:jc w:val="center"/>
              <w:rPr>
                <w:sz w:val="20"/>
              </w:rPr>
            </w:pPr>
          </w:p>
        </w:tc>
        <w:tc>
          <w:tcPr>
            <w:tcW w:w="426" w:type="pct"/>
            <w:tcBorders>
              <w:top w:val="nil"/>
              <w:left w:val="nil"/>
              <w:bottom w:val="double" w:sz="4" w:space="0" w:color="auto"/>
              <w:right w:val="nil"/>
            </w:tcBorders>
            <w:vAlign w:val="center"/>
          </w:tcPr>
          <w:p w14:paraId="706AC290" w14:textId="77777777" w:rsidR="002C3A12" w:rsidRPr="001B2B54" w:rsidRDefault="002C3A12" w:rsidP="00D65B1B">
            <w:pPr>
              <w:jc w:val="center"/>
              <w:rPr>
                <w:sz w:val="20"/>
              </w:rPr>
            </w:pPr>
          </w:p>
        </w:tc>
        <w:tc>
          <w:tcPr>
            <w:tcW w:w="316" w:type="pct"/>
            <w:tcBorders>
              <w:top w:val="nil"/>
              <w:left w:val="nil"/>
              <w:bottom w:val="double" w:sz="4" w:space="0" w:color="auto"/>
              <w:right w:val="nil"/>
            </w:tcBorders>
            <w:vAlign w:val="center"/>
          </w:tcPr>
          <w:p w14:paraId="4AB6F35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7A13E9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2FEA4034"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48ADEA93"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530CE184"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3034762C"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7A63B11" w14:textId="77777777" w:rsidR="002C3A12" w:rsidRPr="001B2B54" w:rsidRDefault="002C3A12" w:rsidP="00D65B1B">
            <w:pPr>
              <w:jc w:val="center"/>
              <w:rPr>
                <w:sz w:val="20"/>
              </w:rPr>
            </w:pPr>
          </w:p>
        </w:tc>
        <w:tc>
          <w:tcPr>
            <w:tcW w:w="252" w:type="pct"/>
            <w:tcBorders>
              <w:top w:val="nil"/>
              <w:left w:val="nil"/>
              <w:bottom w:val="double" w:sz="4" w:space="0" w:color="auto"/>
              <w:right w:val="nil"/>
            </w:tcBorders>
            <w:vAlign w:val="center"/>
          </w:tcPr>
          <w:p w14:paraId="6F34E725" w14:textId="77777777" w:rsidR="002C3A12" w:rsidRPr="001B2B54" w:rsidRDefault="002C3A12" w:rsidP="00D65B1B">
            <w:pPr>
              <w:jc w:val="center"/>
              <w:rPr>
                <w:sz w:val="20"/>
              </w:rPr>
            </w:pPr>
          </w:p>
        </w:tc>
        <w:tc>
          <w:tcPr>
            <w:tcW w:w="252" w:type="pct"/>
            <w:tcBorders>
              <w:top w:val="nil"/>
              <w:left w:val="nil"/>
              <w:bottom w:val="double" w:sz="4" w:space="0" w:color="auto"/>
            </w:tcBorders>
            <w:vAlign w:val="center"/>
          </w:tcPr>
          <w:p w14:paraId="5B946CD4" w14:textId="77777777" w:rsidR="002C3A12" w:rsidRPr="001B2B54" w:rsidRDefault="002C3A12" w:rsidP="00D65B1B">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6FD2534A" w14:textId="3FF06AF2" w:rsidR="002C3A12" w:rsidRDefault="002C3A12" w:rsidP="004178E5">
            <w:pPr>
              <w:overflowPunct w:val="0"/>
              <w:autoSpaceDE w:val="0"/>
              <w:autoSpaceDN w:val="0"/>
              <w:adjustRightInd w:val="0"/>
              <w:spacing w:before="120" w:after="120"/>
              <w:jc w:val="center"/>
              <w:textAlignment w:val="baseline"/>
              <w:rPr>
                <w:b/>
                <w:sz w:val="20"/>
              </w:rPr>
            </w:pPr>
            <w:r w:rsidRPr="001B2B54">
              <w:rPr>
                <w:b/>
                <w:sz w:val="20"/>
              </w:rPr>
              <w:t>Total</w:t>
            </w:r>
          </w:p>
          <w:p w14:paraId="05439D22" w14:textId="77777777" w:rsidR="00E67248" w:rsidRDefault="00E67248" w:rsidP="004178E5">
            <w:pPr>
              <w:overflowPunct w:val="0"/>
              <w:autoSpaceDE w:val="0"/>
              <w:autoSpaceDN w:val="0"/>
              <w:adjustRightInd w:val="0"/>
              <w:spacing w:before="120" w:after="120"/>
              <w:jc w:val="center"/>
              <w:textAlignment w:val="baseline"/>
              <w:rPr>
                <w:b/>
                <w:sz w:val="20"/>
              </w:rPr>
            </w:pPr>
          </w:p>
          <w:p w14:paraId="681FDA8E" w14:textId="7F8D6E6D" w:rsidR="00E67248" w:rsidRPr="001B2B54" w:rsidRDefault="00E67248" w:rsidP="004178E5">
            <w:pPr>
              <w:overflowPunct w:val="0"/>
              <w:autoSpaceDE w:val="0"/>
              <w:autoSpaceDN w:val="0"/>
              <w:adjustRightInd w:val="0"/>
              <w:spacing w:before="120" w:after="120"/>
              <w:jc w:val="center"/>
              <w:textAlignment w:val="baseline"/>
              <w:rPr>
                <w:b/>
                <w:sz w:val="20"/>
              </w:rPr>
            </w:pPr>
          </w:p>
        </w:tc>
        <w:tc>
          <w:tcPr>
            <w:tcW w:w="378" w:type="pct"/>
            <w:tcBorders>
              <w:top w:val="single" w:sz="6" w:space="0" w:color="auto"/>
              <w:bottom w:val="double" w:sz="4" w:space="0" w:color="auto"/>
              <w:right w:val="single" w:sz="6" w:space="0" w:color="auto"/>
            </w:tcBorders>
            <w:shd w:val="thinDiagCross" w:color="auto" w:fill="auto"/>
            <w:vAlign w:val="center"/>
          </w:tcPr>
          <w:p w14:paraId="291055C0" w14:textId="77777777" w:rsidR="002C3A12" w:rsidRPr="001B2B54" w:rsidRDefault="002C3A12" w:rsidP="00D65B1B">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72B66A42" w14:textId="77777777" w:rsidR="002C3A12" w:rsidRPr="001B2B54" w:rsidRDefault="002C3A12" w:rsidP="00D65B1B">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5B175911" w14:textId="77777777" w:rsidR="002C3A12" w:rsidRPr="001B2B54" w:rsidRDefault="002C3A12" w:rsidP="00D65B1B">
            <w:pPr>
              <w:jc w:val="center"/>
              <w:rPr>
                <w:sz w:val="20"/>
              </w:rPr>
            </w:pPr>
          </w:p>
        </w:tc>
      </w:tr>
    </w:tbl>
    <w:p w14:paraId="7945EB4E" w14:textId="525C0750" w:rsidR="009645BD" w:rsidRDefault="009645BD" w:rsidP="00C17183">
      <w:pPr>
        <w:jc w:val="center"/>
        <w:rPr>
          <w:sz w:val="16"/>
          <w:szCs w:val="16"/>
        </w:rPr>
      </w:pPr>
    </w:p>
    <w:p w14:paraId="2F91759C" w14:textId="0544B945" w:rsidR="009645BD" w:rsidRDefault="009645BD">
      <w:pPr>
        <w:rPr>
          <w:sz w:val="16"/>
          <w:szCs w:val="16"/>
        </w:rPr>
      </w:pPr>
    </w:p>
    <w:p w14:paraId="7A59AA93" w14:textId="25A4393D" w:rsidR="009645BD" w:rsidRPr="00F169AD" w:rsidRDefault="009645BD" w:rsidP="009645BD">
      <w:pPr>
        <w:ind w:right="900"/>
        <w:jc w:val="center"/>
      </w:pPr>
      <w:r w:rsidRPr="00F169AD">
        <w:rPr>
          <w:b/>
          <w:sz w:val="28"/>
        </w:rPr>
        <w:t>Formulaire TECH-7</w:t>
      </w:r>
      <w:r>
        <w:rPr>
          <w:b/>
          <w:sz w:val="28"/>
        </w:rPr>
        <w:t xml:space="preserve"> (suite)</w:t>
      </w:r>
      <w:r w:rsidRPr="00F169AD">
        <w:rPr>
          <w:b/>
          <w:sz w:val="28"/>
        </w:rPr>
        <w:t xml:space="preserve">. </w:t>
      </w:r>
      <w:r w:rsidRPr="00F169AD">
        <w:rPr>
          <w:b/>
          <w:smallCaps/>
          <w:sz w:val="28"/>
        </w:rPr>
        <w:t xml:space="preserve">Calendrier du personnel </w:t>
      </w:r>
      <w:r>
        <w:rPr>
          <w:b/>
          <w:smallCaps/>
          <w:sz w:val="28"/>
        </w:rPr>
        <w:t>D’APPUI/DE GESTION</w:t>
      </w:r>
      <w:r w:rsidRPr="00F169AD">
        <w:rPr>
          <w:b/>
          <w:smallCaps/>
          <w:sz w:val="28"/>
        </w:rPr>
        <w:t xml:space="preserve"> </w:t>
      </w:r>
      <w:r w:rsidRPr="00F169AD">
        <w:rPr>
          <w:rStyle w:val="Appelnotedebasdep"/>
          <w:b/>
          <w:smallCaps/>
        </w:rPr>
        <w:footnoteReference w:customMarkFollows="1" w:id="6"/>
        <w:t>1</w:t>
      </w:r>
    </w:p>
    <w:p w14:paraId="5CF1BF7D" w14:textId="77777777" w:rsidR="009645BD" w:rsidRPr="00F169AD" w:rsidRDefault="009645BD" w:rsidP="009645BD">
      <w:pPr>
        <w:pStyle w:val="xl41"/>
        <w:spacing w:before="0" w:beforeAutospacing="0" w:after="0" w:afterAutospacing="0"/>
        <w:rPr>
          <w:rFonts w:eastAsia="Times New Roman"/>
          <w:sz w:val="24"/>
          <w:lang w:val="fr-FR"/>
        </w:rPr>
      </w:pPr>
    </w:p>
    <w:tbl>
      <w:tblPr>
        <w:tblW w:w="5000" w:type="pct"/>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568"/>
        <w:gridCol w:w="1101"/>
        <w:gridCol w:w="816"/>
        <w:gridCol w:w="651"/>
        <w:gridCol w:w="652"/>
        <w:gridCol w:w="652"/>
        <w:gridCol w:w="652"/>
        <w:gridCol w:w="652"/>
        <w:gridCol w:w="652"/>
        <w:gridCol w:w="652"/>
        <w:gridCol w:w="652"/>
        <w:gridCol w:w="652"/>
        <w:gridCol w:w="652"/>
        <w:gridCol w:w="652"/>
        <w:gridCol w:w="499"/>
        <w:gridCol w:w="978"/>
        <w:gridCol w:w="980"/>
        <w:gridCol w:w="817"/>
      </w:tblGrid>
      <w:tr w:rsidR="009645BD" w:rsidRPr="00F169AD" w14:paraId="2DAE2522" w14:textId="77777777" w:rsidTr="000C66FE">
        <w:trPr>
          <w:cantSplit/>
          <w:trHeight w:val="367"/>
          <w:jc w:val="center"/>
        </w:trPr>
        <w:tc>
          <w:tcPr>
            <w:tcW w:w="220" w:type="pct"/>
            <w:vMerge w:val="restart"/>
            <w:tcBorders>
              <w:top w:val="double" w:sz="4" w:space="0" w:color="auto"/>
              <w:left w:val="double" w:sz="4" w:space="0" w:color="auto"/>
              <w:right w:val="single" w:sz="6" w:space="0" w:color="auto"/>
            </w:tcBorders>
            <w:vAlign w:val="center"/>
          </w:tcPr>
          <w:p w14:paraId="414C0271" w14:textId="77777777" w:rsidR="009645BD" w:rsidRPr="00F169AD" w:rsidRDefault="009645BD" w:rsidP="000C66FE">
            <w:pPr>
              <w:pStyle w:val="Titre3"/>
              <w:keepNext w:val="0"/>
              <w:rPr>
                <w:rFonts w:ascii="Times New Roman" w:hAnsi="Times New Roman"/>
                <w:b w:val="0"/>
                <w:sz w:val="20"/>
              </w:rPr>
            </w:pPr>
            <w:r w:rsidRPr="00F169AD">
              <w:rPr>
                <w:rFonts w:ascii="Times New Roman" w:hAnsi="Times New Roman"/>
                <w:b w:val="0"/>
                <w:sz w:val="20"/>
              </w:rPr>
              <w:t>N°</w:t>
            </w:r>
          </w:p>
        </w:tc>
        <w:tc>
          <w:tcPr>
            <w:tcW w:w="426" w:type="pct"/>
            <w:vMerge w:val="restart"/>
            <w:tcBorders>
              <w:top w:val="double" w:sz="4" w:space="0" w:color="auto"/>
              <w:left w:val="single" w:sz="6" w:space="0" w:color="auto"/>
              <w:bottom w:val="single" w:sz="6" w:space="0" w:color="auto"/>
              <w:right w:val="single" w:sz="6" w:space="0" w:color="auto"/>
            </w:tcBorders>
            <w:vAlign w:val="center"/>
          </w:tcPr>
          <w:p w14:paraId="1C066F56" w14:textId="77777777" w:rsidR="009645BD" w:rsidRPr="001B2B54" w:rsidRDefault="009645BD" w:rsidP="000C66FE">
            <w:pPr>
              <w:jc w:val="center"/>
              <w:rPr>
                <w:sz w:val="20"/>
              </w:rPr>
            </w:pPr>
            <w:r w:rsidRPr="001B2B54">
              <w:rPr>
                <w:b/>
                <w:sz w:val="20"/>
              </w:rPr>
              <w:t>Nom</w:t>
            </w:r>
          </w:p>
        </w:tc>
        <w:tc>
          <w:tcPr>
            <w:tcW w:w="3281" w:type="pct"/>
            <w:gridSpan w:val="13"/>
            <w:tcBorders>
              <w:top w:val="double" w:sz="4" w:space="0" w:color="auto"/>
              <w:bottom w:val="single" w:sz="6" w:space="0" w:color="auto"/>
              <w:right w:val="single" w:sz="6" w:space="0" w:color="auto"/>
            </w:tcBorders>
            <w:vAlign w:val="center"/>
          </w:tcPr>
          <w:p w14:paraId="3DE9F841" w14:textId="77777777" w:rsidR="009645BD" w:rsidRPr="00F169AD" w:rsidRDefault="009645BD" w:rsidP="000C66FE">
            <w:pPr>
              <w:pStyle w:val="Titre3"/>
              <w:jc w:val="center"/>
              <w:rPr>
                <w:rFonts w:ascii="Times New Roman" w:hAnsi="Times New Roman"/>
              </w:rPr>
            </w:pPr>
            <w:r w:rsidRPr="00F169AD">
              <w:rPr>
                <w:rFonts w:ascii="Times New Roman" w:hAnsi="Times New Roman"/>
                <w:b w:val="0"/>
                <w:sz w:val="20"/>
              </w:rPr>
              <w:t>Personnel (sous forme de graphique à barres)</w:t>
            </w:r>
            <w:r w:rsidRPr="00F169AD">
              <w:rPr>
                <w:rStyle w:val="Appelnotedebasdep"/>
                <w:rFonts w:ascii="Times New Roman" w:hAnsi="Times New Roman"/>
                <w:b w:val="0"/>
              </w:rPr>
              <w:footnoteReference w:customMarkFollows="1" w:id="7"/>
              <w:t>2</w:t>
            </w:r>
          </w:p>
        </w:tc>
        <w:tc>
          <w:tcPr>
            <w:tcW w:w="1073" w:type="pct"/>
            <w:gridSpan w:val="3"/>
            <w:tcBorders>
              <w:top w:val="double" w:sz="4" w:space="0" w:color="auto"/>
              <w:bottom w:val="single" w:sz="6" w:space="0" w:color="auto"/>
              <w:right w:val="double" w:sz="4" w:space="0" w:color="auto"/>
            </w:tcBorders>
            <w:vAlign w:val="center"/>
          </w:tcPr>
          <w:p w14:paraId="53E5B06D" w14:textId="77777777" w:rsidR="009645BD" w:rsidRPr="007A662B" w:rsidRDefault="009645BD" w:rsidP="000C66FE">
            <w:pPr>
              <w:pStyle w:val="Titre3"/>
              <w:jc w:val="center"/>
              <w:rPr>
                <w:rFonts w:ascii="Times New Roman" w:hAnsi="Times New Roman"/>
                <w:b w:val="0"/>
                <w:sz w:val="20"/>
              </w:rPr>
            </w:pPr>
            <w:r w:rsidRPr="007A662B">
              <w:rPr>
                <w:rFonts w:ascii="Times New Roman" w:hAnsi="Times New Roman"/>
                <w:b w:val="0"/>
                <w:sz w:val="20"/>
              </w:rPr>
              <w:t>Total personnel/mois</w:t>
            </w:r>
          </w:p>
        </w:tc>
      </w:tr>
      <w:tr w:rsidR="009645BD" w:rsidRPr="00F169AD" w14:paraId="26DDC985" w14:textId="77777777" w:rsidTr="000C66FE">
        <w:trPr>
          <w:cantSplit/>
          <w:trHeight w:val="340"/>
          <w:jc w:val="center"/>
        </w:trPr>
        <w:tc>
          <w:tcPr>
            <w:tcW w:w="220" w:type="pct"/>
            <w:vMerge/>
            <w:tcBorders>
              <w:left w:val="double" w:sz="4" w:space="0" w:color="auto"/>
              <w:bottom w:val="single" w:sz="12" w:space="0" w:color="auto"/>
              <w:right w:val="single" w:sz="6" w:space="0" w:color="auto"/>
            </w:tcBorders>
            <w:vAlign w:val="center"/>
          </w:tcPr>
          <w:p w14:paraId="0CD35389" w14:textId="77777777" w:rsidR="009645BD" w:rsidRPr="001B2B54" w:rsidRDefault="009645BD" w:rsidP="000C66FE">
            <w:pPr>
              <w:jc w:val="center"/>
              <w:rPr>
                <w:b/>
                <w:sz w:val="20"/>
              </w:rPr>
            </w:pPr>
          </w:p>
        </w:tc>
        <w:tc>
          <w:tcPr>
            <w:tcW w:w="426" w:type="pct"/>
            <w:vMerge/>
            <w:tcBorders>
              <w:top w:val="single" w:sz="6" w:space="0" w:color="auto"/>
              <w:left w:val="single" w:sz="6" w:space="0" w:color="auto"/>
              <w:bottom w:val="single" w:sz="12" w:space="0" w:color="auto"/>
              <w:right w:val="single" w:sz="6" w:space="0" w:color="auto"/>
            </w:tcBorders>
            <w:vAlign w:val="center"/>
          </w:tcPr>
          <w:p w14:paraId="22385B81" w14:textId="77777777" w:rsidR="009645BD" w:rsidRPr="001B2B54" w:rsidRDefault="009645BD" w:rsidP="000C66FE">
            <w:pPr>
              <w:jc w:val="center"/>
              <w:rPr>
                <w:b/>
                <w:sz w:val="20"/>
              </w:rPr>
            </w:pPr>
          </w:p>
        </w:tc>
        <w:tc>
          <w:tcPr>
            <w:tcW w:w="316" w:type="pct"/>
            <w:tcBorders>
              <w:top w:val="single" w:sz="6" w:space="0" w:color="auto"/>
              <w:bottom w:val="single" w:sz="12" w:space="0" w:color="auto"/>
            </w:tcBorders>
            <w:vAlign w:val="center"/>
          </w:tcPr>
          <w:p w14:paraId="671B2832"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1</w:t>
            </w:r>
          </w:p>
        </w:tc>
        <w:tc>
          <w:tcPr>
            <w:tcW w:w="252" w:type="pct"/>
            <w:tcBorders>
              <w:top w:val="single" w:sz="6" w:space="0" w:color="auto"/>
              <w:left w:val="single" w:sz="6" w:space="0" w:color="auto"/>
              <w:bottom w:val="single" w:sz="12" w:space="0" w:color="auto"/>
              <w:right w:val="single" w:sz="6" w:space="0" w:color="auto"/>
            </w:tcBorders>
            <w:vAlign w:val="center"/>
          </w:tcPr>
          <w:p w14:paraId="17E1F92F"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2</w:t>
            </w:r>
          </w:p>
        </w:tc>
        <w:tc>
          <w:tcPr>
            <w:tcW w:w="252" w:type="pct"/>
            <w:tcBorders>
              <w:top w:val="single" w:sz="6" w:space="0" w:color="auto"/>
              <w:bottom w:val="single" w:sz="12" w:space="0" w:color="auto"/>
            </w:tcBorders>
            <w:vAlign w:val="center"/>
          </w:tcPr>
          <w:p w14:paraId="53212C95"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3</w:t>
            </w:r>
          </w:p>
        </w:tc>
        <w:tc>
          <w:tcPr>
            <w:tcW w:w="252" w:type="pct"/>
            <w:tcBorders>
              <w:top w:val="single" w:sz="6" w:space="0" w:color="auto"/>
              <w:left w:val="single" w:sz="6" w:space="0" w:color="auto"/>
              <w:bottom w:val="single" w:sz="12" w:space="0" w:color="auto"/>
              <w:right w:val="single" w:sz="6" w:space="0" w:color="auto"/>
            </w:tcBorders>
            <w:vAlign w:val="center"/>
          </w:tcPr>
          <w:p w14:paraId="3AB825EC" w14:textId="77777777" w:rsidR="009645BD" w:rsidRPr="001B2B54" w:rsidRDefault="009645BD" w:rsidP="000C66FE">
            <w:pPr>
              <w:jc w:val="center"/>
              <w:rPr>
                <w:b/>
                <w:sz w:val="20"/>
              </w:rPr>
            </w:pPr>
            <w:r w:rsidRPr="001B2B54">
              <w:rPr>
                <w:b/>
                <w:sz w:val="20"/>
              </w:rPr>
              <w:t>4</w:t>
            </w:r>
          </w:p>
        </w:tc>
        <w:tc>
          <w:tcPr>
            <w:tcW w:w="252" w:type="pct"/>
            <w:tcBorders>
              <w:top w:val="single" w:sz="6" w:space="0" w:color="auto"/>
              <w:bottom w:val="single" w:sz="12" w:space="0" w:color="auto"/>
            </w:tcBorders>
            <w:vAlign w:val="center"/>
          </w:tcPr>
          <w:p w14:paraId="4593A7C0" w14:textId="77777777" w:rsidR="009645BD" w:rsidRPr="001B2B54" w:rsidRDefault="009645BD" w:rsidP="000C66FE">
            <w:pPr>
              <w:jc w:val="center"/>
              <w:rPr>
                <w:b/>
                <w:sz w:val="20"/>
              </w:rPr>
            </w:pPr>
            <w:r w:rsidRPr="001B2B54">
              <w:rPr>
                <w:b/>
                <w:sz w:val="20"/>
              </w:rPr>
              <w:t>5</w:t>
            </w:r>
          </w:p>
        </w:tc>
        <w:tc>
          <w:tcPr>
            <w:tcW w:w="252" w:type="pct"/>
            <w:tcBorders>
              <w:top w:val="single" w:sz="6" w:space="0" w:color="auto"/>
              <w:left w:val="single" w:sz="6" w:space="0" w:color="auto"/>
              <w:bottom w:val="single" w:sz="12" w:space="0" w:color="auto"/>
              <w:right w:val="single" w:sz="6" w:space="0" w:color="auto"/>
            </w:tcBorders>
            <w:vAlign w:val="center"/>
          </w:tcPr>
          <w:p w14:paraId="4C97427F" w14:textId="77777777" w:rsidR="009645BD" w:rsidRPr="001B2B54" w:rsidRDefault="009645BD" w:rsidP="000C66FE">
            <w:pPr>
              <w:jc w:val="center"/>
              <w:rPr>
                <w:b/>
                <w:sz w:val="20"/>
              </w:rPr>
            </w:pPr>
            <w:r w:rsidRPr="001B2B54">
              <w:rPr>
                <w:b/>
                <w:sz w:val="20"/>
              </w:rPr>
              <w:t>6</w:t>
            </w:r>
          </w:p>
        </w:tc>
        <w:tc>
          <w:tcPr>
            <w:tcW w:w="252" w:type="pct"/>
            <w:tcBorders>
              <w:top w:val="single" w:sz="6" w:space="0" w:color="auto"/>
              <w:bottom w:val="single" w:sz="12" w:space="0" w:color="auto"/>
            </w:tcBorders>
            <w:vAlign w:val="center"/>
          </w:tcPr>
          <w:p w14:paraId="61DEE27E" w14:textId="77777777" w:rsidR="009645BD" w:rsidRPr="001B2B54" w:rsidRDefault="009645BD" w:rsidP="000C66FE">
            <w:pPr>
              <w:jc w:val="center"/>
              <w:rPr>
                <w:b/>
                <w:sz w:val="20"/>
              </w:rPr>
            </w:pPr>
            <w:r w:rsidRPr="001B2B54">
              <w:rPr>
                <w:b/>
                <w:sz w:val="20"/>
              </w:rPr>
              <w:t>7</w:t>
            </w:r>
          </w:p>
        </w:tc>
        <w:tc>
          <w:tcPr>
            <w:tcW w:w="252" w:type="pct"/>
            <w:tcBorders>
              <w:top w:val="single" w:sz="6" w:space="0" w:color="auto"/>
              <w:left w:val="single" w:sz="6" w:space="0" w:color="auto"/>
              <w:bottom w:val="single" w:sz="12" w:space="0" w:color="auto"/>
              <w:right w:val="single" w:sz="6" w:space="0" w:color="auto"/>
            </w:tcBorders>
            <w:vAlign w:val="center"/>
          </w:tcPr>
          <w:p w14:paraId="3EA3EC3E" w14:textId="77777777" w:rsidR="009645BD" w:rsidRPr="001B2B54" w:rsidRDefault="009645BD" w:rsidP="000C66FE">
            <w:pPr>
              <w:jc w:val="center"/>
              <w:rPr>
                <w:b/>
                <w:sz w:val="20"/>
              </w:rPr>
            </w:pPr>
            <w:r w:rsidRPr="001B2B54">
              <w:rPr>
                <w:b/>
                <w:sz w:val="20"/>
              </w:rPr>
              <w:t>8</w:t>
            </w:r>
          </w:p>
        </w:tc>
        <w:tc>
          <w:tcPr>
            <w:tcW w:w="252" w:type="pct"/>
            <w:tcBorders>
              <w:top w:val="single" w:sz="6" w:space="0" w:color="auto"/>
              <w:bottom w:val="single" w:sz="12" w:space="0" w:color="auto"/>
            </w:tcBorders>
            <w:vAlign w:val="center"/>
          </w:tcPr>
          <w:p w14:paraId="31AAD2A7" w14:textId="77777777" w:rsidR="009645BD" w:rsidRPr="001B2B54" w:rsidRDefault="009645BD" w:rsidP="000C66FE">
            <w:pPr>
              <w:jc w:val="center"/>
              <w:rPr>
                <w:b/>
                <w:sz w:val="20"/>
              </w:rPr>
            </w:pPr>
            <w:r w:rsidRPr="001B2B54">
              <w:rPr>
                <w:b/>
                <w:sz w:val="20"/>
              </w:rPr>
              <w:t>9</w:t>
            </w:r>
          </w:p>
        </w:tc>
        <w:tc>
          <w:tcPr>
            <w:tcW w:w="252" w:type="pct"/>
            <w:tcBorders>
              <w:top w:val="single" w:sz="6" w:space="0" w:color="auto"/>
              <w:left w:val="single" w:sz="6" w:space="0" w:color="auto"/>
              <w:bottom w:val="single" w:sz="12" w:space="0" w:color="auto"/>
              <w:right w:val="single" w:sz="6" w:space="0" w:color="auto"/>
            </w:tcBorders>
            <w:vAlign w:val="center"/>
          </w:tcPr>
          <w:p w14:paraId="01601921" w14:textId="77777777" w:rsidR="009645BD" w:rsidRPr="001B2B54" w:rsidRDefault="009645BD" w:rsidP="000C66FE">
            <w:pPr>
              <w:jc w:val="center"/>
              <w:rPr>
                <w:b/>
                <w:sz w:val="20"/>
              </w:rPr>
            </w:pPr>
            <w:r w:rsidRPr="001B2B54">
              <w:rPr>
                <w:b/>
                <w:sz w:val="20"/>
              </w:rPr>
              <w:t>10</w:t>
            </w:r>
          </w:p>
        </w:tc>
        <w:tc>
          <w:tcPr>
            <w:tcW w:w="252" w:type="pct"/>
            <w:tcBorders>
              <w:top w:val="single" w:sz="6" w:space="0" w:color="auto"/>
              <w:bottom w:val="single" w:sz="12" w:space="0" w:color="auto"/>
              <w:right w:val="single" w:sz="6" w:space="0" w:color="auto"/>
            </w:tcBorders>
            <w:vAlign w:val="center"/>
          </w:tcPr>
          <w:p w14:paraId="5EB0ACE7" w14:textId="77777777" w:rsidR="009645BD" w:rsidRPr="001B2B54" w:rsidRDefault="009645BD" w:rsidP="000C66FE">
            <w:pPr>
              <w:jc w:val="center"/>
              <w:rPr>
                <w:b/>
                <w:sz w:val="20"/>
              </w:rPr>
            </w:pPr>
            <w:r w:rsidRPr="001B2B54">
              <w:rPr>
                <w:b/>
                <w:sz w:val="20"/>
              </w:rPr>
              <w:t>11</w:t>
            </w:r>
          </w:p>
        </w:tc>
        <w:tc>
          <w:tcPr>
            <w:tcW w:w="252" w:type="pct"/>
            <w:tcBorders>
              <w:top w:val="single" w:sz="6" w:space="0" w:color="auto"/>
              <w:left w:val="single" w:sz="6" w:space="0" w:color="auto"/>
              <w:bottom w:val="single" w:sz="12" w:space="0" w:color="auto"/>
            </w:tcBorders>
            <w:vAlign w:val="center"/>
          </w:tcPr>
          <w:p w14:paraId="3AE5F050" w14:textId="77777777" w:rsidR="009645BD" w:rsidRPr="001B2B54" w:rsidRDefault="009645BD" w:rsidP="000C66FE">
            <w:pPr>
              <w:jc w:val="center"/>
              <w:rPr>
                <w:b/>
                <w:sz w:val="20"/>
              </w:rPr>
            </w:pPr>
            <w:r w:rsidRPr="001B2B54">
              <w:rPr>
                <w:b/>
                <w:sz w:val="20"/>
              </w:rPr>
              <w:t>12</w:t>
            </w:r>
          </w:p>
        </w:tc>
        <w:tc>
          <w:tcPr>
            <w:tcW w:w="189" w:type="pct"/>
            <w:tcBorders>
              <w:top w:val="single" w:sz="6" w:space="0" w:color="auto"/>
              <w:left w:val="single" w:sz="6" w:space="0" w:color="auto"/>
              <w:bottom w:val="single" w:sz="12" w:space="0" w:color="auto"/>
              <w:right w:val="single" w:sz="6" w:space="0" w:color="auto"/>
            </w:tcBorders>
            <w:vAlign w:val="center"/>
          </w:tcPr>
          <w:p w14:paraId="2240FC90" w14:textId="77777777" w:rsidR="009645BD" w:rsidRPr="001B2B54" w:rsidRDefault="009645BD" w:rsidP="000C66FE">
            <w:pPr>
              <w:jc w:val="center"/>
              <w:rPr>
                <w:b/>
                <w:sz w:val="20"/>
              </w:rPr>
            </w:pPr>
            <w:r w:rsidRPr="001B2B54">
              <w:rPr>
                <w:b/>
                <w:sz w:val="20"/>
              </w:rPr>
              <w:t>N</w:t>
            </w:r>
          </w:p>
        </w:tc>
        <w:tc>
          <w:tcPr>
            <w:tcW w:w="378" w:type="pct"/>
            <w:tcBorders>
              <w:top w:val="single" w:sz="6" w:space="0" w:color="auto"/>
              <w:bottom w:val="single" w:sz="12" w:space="0" w:color="auto"/>
              <w:right w:val="single" w:sz="6" w:space="0" w:color="auto"/>
            </w:tcBorders>
            <w:vAlign w:val="center"/>
          </w:tcPr>
          <w:p w14:paraId="3225EF70" w14:textId="77777777" w:rsidR="009645BD" w:rsidRPr="001B2B54" w:rsidRDefault="009645BD" w:rsidP="000C66FE">
            <w:pPr>
              <w:jc w:val="center"/>
              <w:rPr>
                <w:b/>
                <w:sz w:val="18"/>
              </w:rPr>
            </w:pPr>
            <w:r w:rsidRPr="001B2B54">
              <w:rPr>
                <w:b/>
                <w:sz w:val="18"/>
              </w:rPr>
              <w:t>Siège</w:t>
            </w:r>
          </w:p>
        </w:tc>
        <w:tc>
          <w:tcPr>
            <w:tcW w:w="379" w:type="pct"/>
            <w:tcBorders>
              <w:top w:val="single" w:sz="6" w:space="0" w:color="auto"/>
              <w:left w:val="single" w:sz="6" w:space="0" w:color="auto"/>
              <w:bottom w:val="single" w:sz="12" w:space="0" w:color="auto"/>
              <w:right w:val="single" w:sz="6" w:space="0" w:color="auto"/>
            </w:tcBorders>
            <w:vAlign w:val="center"/>
          </w:tcPr>
          <w:p w14:paraId="745F6E55" w14:textId="77777777" w:rsidR="009645BD" w:rsidRPr="001B2B54" w:rsidRDefault="009645BD" w:rsidP="000C66FE">
            <w:pPr>
              <w:jc w:val="center"/>
              <w:rPr>
                <w:b/>
                <w:sz w:val="16"/>
              </w:rPr>
            </w:pPr>
            <w:r w:rsidRPr="001B2B54">
              <w:rPr>
                <w:b/>
                <w:sz w:val="16"/>
              </w:rPr>
              <w:t>Terrain</w:t>
            </w:r>
            <w:r w:rsidRPr="001B2B54">
              <w:rPr>
                <w:rStyle w:val="Appelnotedebasdep"/>
                <w:b/>
                <w:sz w:val="16"/>
              </w:rPr>
              <w:footnoteReference w:customMarkFollows="1" w:id="8"/>
              <w:t>3</w:t>
            </w:r>
          </w:p>
        </w:tc>
        <w:tc>
          <w:tcPr>
            <w:tcW w:w="316" w:type="pct"/>
            <w:tcBorders>
              <w:top w:val="single" w:sz="6" w:space="0" w:color="auto"/>
              <w:left w:val="single" w:sz="6" w:space="0" w:color="auto"/>
              <w:bottom w:val="single" w:sz="12" w:space="0" w:color="auto"/>
              <w:right w:val="double" w:sz="4" w:space="0" w:color="auto"/>
            </w:tcBorders>
            <w:vAlign w:val="center"/>
          </w:tcPr>
          <w:p w14:paraId="0C189A22" w14:textId="77777777" w:rsidR="009645BD" w:rsidRPr="001B2B54" w:rsidRDefault="009645BD" w:rsidP="000C66FE">
            <w:pPr>
              <w:jc w:val="center"/>
              <w:rPr>
                <w:b/>
                <w:sz w:val="18"/>
              </w:rPr>
            </w:pPr>
            <w:r w:rsidRPr="001B2B54">
              <w:rPr>
                <w:b/>
                <w:sz w:val="18"/>
              </w:rPr>
              <w:t>Total</w:t>
            </w:r>
          </w:p>
        </w:tc>
      </w:tr>
      <w:tr w:rsidR="009645BD" w:rsidRPr="00F169AD" w14:paraId="51FD3472" w14:textId="77777777" w:rsidTr="000C66FE">
        <w:trPr>
          <w:cantSplit/>
          <w:trHeight w:hRule="exact" w:val="284"/>
          <w:jc w:val="center"/>
        </w:trPr>
        <w:tc>
          <w:tcPr>
            <w:tcW w:w="1214" w:type="pct"/>
            <w:gridSpan w:val="4"/>
            <w:tcBorders>
              <w:top w:val="single" w:sz="12" w:space="0" w:color="auto"/>
              <w:left w:val="double" w:sz="4" w:space="0" w:color="auto"/>
              <w:bottom w:val="single" w:sz="6" w:space="0" w:color="auto"/>
              <w:right w:val="nil"/>
            </w:tcBorders>
            <w:vAlign w:val="center"/>
          </w:tcPr>
          <w:p w14:paraId="2588AB84" w14:textId="77777777" w:rsidR="009645BD" w:rsidRPr="001B2B54" w:rsidRDefault="009645BD" w:rsidP="000C66FE">
            <w:pPr>
              <w:pStyle w:val="xl41"/>
              <w:spacing w:before="0" w:after="0"/>
              <w:rPr>
                <w:rFonts w:eastAsia="Times New Roman"/>
                <w:lang w:val="fr-FR"/>
              </w:rPr>
            </w:pPr>
            <w:proofErr w:type="spellStart"/>
            <w:r w:rsidRPr="001B2B54">
              <w:rPr>
                <w:rFonts w:eastAsia="Times New Roman"/>
                <w:b/>
                <w:lang w:val="fr-FR"/>
              </w:rPr>
              <w:t>Etranger</w:t>
            </w:r>
            <w:proofErr w:type="spellEnd"/>
          </w:p>
        </w:tc>
        <w:tc>
          <w:tcPr>
            <w:tcW w:w="252" w:type="pct"/>
            <w:tcBorders>
              <w:top w:val="single" w:sz="12" w:space="0" w:color="auto"/>
              <w:left w:val="nil"/>
              <w:bottom w:val="single" w:sz="6" w:space="0" w:color="auto"/>
              <w:right w:val="nil"/>
            </w:tcBorders>
          </w:tcPr>
          <w:p w14:paraId="0728A346"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3D0C705F"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213FD257"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287527AD"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317FEA0C"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13428BCE"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7AFA0F36"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66267F5A"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6DF09FE5" w14:textId="77777777" w:rsidR="009645BD" w:rsidRPr="001B2B54" w:rsidRDefault="009645BD" w:rsidP="000C66FE">
            <w:pPr>
              <w:rPr>
                <w:sz w:val="20"/>
              </w:rPr>
            </w:pPr>
          </w:p>
        </w:tc>
        <w:tc>
          <w:tcPr>
            <w:tcW w:w="252" w:type="pct"/>
            <w:tcBorders>
              <w:top w:val="single" w:sz="12" w:space="0" w:color="auto"/>
              <w:left w:val="nil"/>
              <w:bottom w:val="single" w:sz="6" w:space="0" w:color="auto"/>
              <w:right w:val="nil"/>
            </w:tcBorders>
          </w:tcPr>
          <w:p w14:paraId="43330C3A" w14:textId="77777777" w:rsidR="009645BD" w:rsidRPr="001B2B54" w:rsidRDefault="009645BD" w:rsidP="000C66FE">
            <w:pPr>
              <w:rPr>
                <w:sz w:val="20"/>
              </w:rPr>
            </w:pPr>
          </w:p>
        </w:tc>
        <w:tc>
          <w:tcPr>
            <w:tcW w:w="189" w:type="pct"/>
            <w:tcBorders>
              <w:top w:val="single" w:sz="12" w:space="0" w:color="auto"/>
              <w:left w:val="nil"/>
              <w:bottom w:val="single" w:sz="6" w:space="0" w:color="auto"/>
              <w:right w:val="nil"/>
            </w:tcBorders>
          </w:tcPr>
          <w:p w14:paraId="1868E69D" w14:textId="77777777" w:rsidR="009645BD" w:rsidRPr="001B2B54" w:rsidRDefault="009645BD" w:rsidP="000C66FE">
            <w:pPr>
              <w:rPr>
                <w:sz w:val="20"/>
              </w:rPr>
            </w:pPr>
          </w:p>
        </w:tc>
        <w:tc>
          <w:tcPr>
            <w:tcW w:w="378" w:type="pct"/>
            <w:tcBorders>
              <w:top w:val="single" w:sz="12" w:space="0" w:color="auto"/>
              <w:left w:val="nil"/>
              <w:bottom w:val="single" w:sz="6" w:space="0" w:color="auto"/>
              <w:right w:val="nil"/>
            </w:tcBorders>
          </w:tcPr>
          <w:p w14:paraId="0B63CAD6" w14:textId="77777777" w:rsidR="009645BD" w:rsidRPr="001B2B54" w:rsidRDefault="009645BD" w:rsidP="000C66FE">
            <w:pPr>
              <w:rPr>
                <w:sz w:val="20"/>
              </w:rPr>
            </w:pPr>
          </w:p>
        </w:tc>
        <w:tc>
          <w:tcPr>
            <w:tcW w:w="379" w:type="pct"/>
            <w:tcBorders>
              <w:top w:val="single" w:sz="12" w:space="0" w:color="auto"/>
              <w:left w:val="nil"/>
              <w:bottom w:val="single" w:sz="6" w:space="0" w:color="auto"/>
              <w:right w:val="nil"/>
            </w:tcBorders>
          </w:tcPr>
          <w:p w14:paraId="0E693742" w14:textId="77777777" w:rsidR="009645BD" w:rsidRPr="001B2B54" w:rsidRDefault="009645BD" w:rsidP="000C66FE">
            <w:pPr>
              <w:rPr>
                <w:sz w:val="20"/>
              </w:rPr>
            </w:pPr>
          </w:p>
        </w:tc>
        <w:tc>
          <w:tcPr>
            <w:tcW w:w="316" w:type="pct"/>
            <w:tcBorders>
              <w:top w:val="single" w:sz="12" w:space="0" w:color="auto"/>
              <w:left w:val="nil"/>
              <w:bottom w:val="single" w:sz="6" w:space="0" w:color="auto"/>
              <w:right w:val="double" w:sz="4" w:space="0" w:color="auto"/>
            </w:tcBorders>
          </w:tcPr>
          <w:p w14:paraId="75798556" w14:textId="77777777" w:rsidR="009645BD" w:rsidRPr="001B2B54" w:rsidRDefault="009645BD" w:rsidP="000C66FE">
            <w:pPr>
              <w:rPr>
                <w:sz w:val="20"/>
              </w:rPr>
            </w:pPr>
          </w:p>
        </w:tc>
      </w:tr>
      <w:tr w:rsidR="009645BD" w:rsidRPr="00F169AD" w14:paraId="6970E935"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79D1CB28"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006BC442" w14:textId="77777777" w:rsidR="009645BD" w:rsidRPr="001B2B54" w:rsidRDefault="009645BD" w:rsidP="000C66FE">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vAlign w:val="center"/>
          </w:tcPr>
          <w:p w14:paraId="4154BBDE"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6AB80DB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1F2F12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01A76E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25060E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A311E2"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AF1BDE8"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70F269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B48C59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1CFFED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370CD5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98305F0"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02876E8E"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20A8F11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0C34C47D" w14:textId="77777777" w:rsidR="009645BD" w:rsidRPr="001B2B54" w:rsidRDefault="009645BD" w:rsidP="000C66FE">
            <w:pPr>
              <w:rPr>
                <w:sz w:val="20"/>
              </w:rPr>
            </w:pPr>
          </w:p>
        </w:tc>
        <w:tc>
          <w:tcPr>
            <w:tcW w:w="316" w:type="pct"/>
            <w:vMerge w:val="restart"/>
            <w:tcBorders>
              <w:top w:val="single" w:sz="6" w:space="0" w:color="auto"/>
              <w:left w:val="single" w:sz="6" w:space="0" w:color="auto"/>
              <w:right w:val="double" w:sz="4" w:space="0" w:color="auto"/>
            </w:tcBorders>
          </w:tcPr>
          <w:p w14:paraId="5F62B970" w14:textId="77777777" w:rsidR="009645BD" w:rsidRPr="001B2B54" w:rsidRDefault="009645BD" w:rsidP="000C66FE">
            <w:pPr>
              <w:rPr>
                <w:sz w:val="20"/>
              </w:rPr>
            </w:pPr>
          </w:p>
        </w:tc>
      </w:tr>
      <w:tr w:rsidR="009645BD" w:rsidRPr="00F169AD" w14:paraId="519F5671"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2BAF8932"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082F0F12"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1061D918"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14D22000"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224EE7"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B39E8E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7A7EE5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06F109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FDD39CB"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4FEE3A8"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17085BD"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4C7781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57727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CFCE3F"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2B282081"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3D73B1A1"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1A72533E"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2EF03EA0" w14:textId="77777777" w:rsidR="009645BD" w:rsidRPr="001B2B54" w:rsidRDefault="009645BD" w:rsidP="000C66FE">
            <w:pPr>
              <w:jc w:val="right"/>
              <w:rPr>
                <w:sz w:val="20"/>
              </w:rPr>
            </w:pPr>
          </w:p>
        </w:tc>
      </w:tr>
      <w:tr w:rsidR="009645BD" w:rsidRPr="00F169AD" w14:paraId="209A0B23"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68C4107A"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44B919F2"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0C253BE6"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7798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0F5A1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5FF3A1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B650847"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DFB9044"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6DA5FE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29F4EE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4A3EB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F7B90CD"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26F09F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DD8453"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552A1DEC"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4BCAC24C"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3C8CB61A"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7D32CAC6" w14:textId="77777777" w:rsidR="009645BD" w:rsidRPr="001B2B54" w:rsidRDefault="009645BD" w:rsidP="000C66FE">
            <w:pPr>
              <w:rPr>
                <w:sz w:val="20"/>
              </w:rPr>
            </w:pPr>
          </w:p>
        </w:tc>
      </w:tr>
      <w:tr w:rsidR="009645BD" w:rsidRPr="00F169AD" w14:paraId="6240E094"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50AA0545" w14:textId="77777777" w:rsidR="009645BD" w:rsidRPr="001B2B54" w:rsidRDefault="009645BD" w:rsidP="000C66FE">
            <w:pPr>
              <w:overflowPunct w:val="0"/>
              <w:autoSpaceDE w:val="0"/>
              <w:autoSpaceDN w:val="0"/>
              <w:adjustRightInd w:val="0"/>
              <w:spacing w:before="120" w:after="120"/>
              <w:jc w:val="center"/>
              <w:textAlignment w:val="baseline"/>
              <w:rPr>
                <w:sz w:val="20"/>
              </w:rPr>
            </w:pPr>
            <w:proofErr w:type="gramStart"/>
            <w:r w:rsidRPr="001B2B54">
              <w:rPr>
                <w:sz w:val="20"/>
              </w:rPr>
              <w:t>n</w:t>
            </w:r>
            <w:proofErr w:type="gramEnd"/>
          </w:p>
        </w:tc>
        <w:tc>
          <w:tcPr>
            <w:tcW w:w="426" w:type="pct"/>
            <w:vMerge w:val="restart"/>
            <w:tcBorders>
              <w:top w:val="single" w:sz="6" w:space="0" w:color="auto"/>
              <w:left w:val="single" w:sz="6" w:space="0" w:color="auto"/>
              <w:right w:val="single" w:sz="6" w:space="0" w:color="auto"/>
            </w:tcBorders>
          </w:tcPr>
          <w:p w14:paraId="259913D1" w14:textId="77777777" w:rsidR="009645BD" w:rsidRPr="001B2B54" w:rsidRDefault="009645BD" w:rsidP="000C66FE">
            <w:pPr>
              <w:pStyle w:val="xl41"/>
              <w:spacing w:before="0" w:after="0"/>
              <w:rPr>
                <w:rFonts w:eastAsia="Times New Roman"/>
                <w:lang w:val="fr-FR"/>
              </w:rPr>
            </w:pPr>
          </w:p>
        </w:tc>
        <w:tc>
          <w:tcPr>
            <w:tcW w:w="316" w:type="pct"/>
            <w:tcBorders>
              <w:top w:val="single" w:sz="6" w:space="0" w:color="auto"/>
              <w:left w:val="single" w:sz="6" w:space="0" w:color="auto"/>
              <w:bottom w:val="dashSmallGap" w:sz="4" w:space="0" w:color="auto"/>
              <w:right w:val="single" w:sz="6" w:space="0" w:color="auto"/>
            </w:tcBorders>
          </w:tcPr>
          <w:p w14:paraId="7C99F40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9342FE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21E6598"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32C464C"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918F6D"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F381CD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6B67510"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0B5B97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698A4C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8F5657D"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943636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949049E"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142DC98"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1D1579BB"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5BEBAB7C" w14:textId="77777777" w:rsidR="009645BD" w:rsidRPr="001B2B54" w:rsidRDefault="009645BD" w:rsidP="000C66FE">
            <w:pPr>
              <w:rPr>
                <w:sz w:val="20"/>
              </w:rPr>
            </w:pPr>
          </w:p>
        </w:tc>
        <w:tc>
          <w:tcPr>
            <w:tcW w:w="316" w:type="pct"/>
            <w:vMerge w:val="restart"/>
            <w:tcBorders>
              <w:top w:val="single" w:sz="6" w:space="0" w:color="auto"/>
              <w:left w:val="single" w:sz="6" w:space="0" w:color="auto"/>
              <w:right w:val="double" w:sz="4" w:space="0" w:color="auto"/>
            </w:tcBorders>
          </w:tcPr>
          <w:p w14:paraId="7B1EA8DB" w14:textId="77777777" w:rsidR="009645BD" w:rsidRPr="001B2B54" w:rsidRDefault="009645BD" w:rsidP="000C66FE">
            <w:pPr>
              <w:rPr>
                <w:sz w:val="20"/>
              </w:rPr>
            </w:pPr>
          </w:p>
        </w:tc>
      </w:tr>
      <w:tr w:rsidR="009645BD" w:rsidRPr="00F169AD" w14:paraId="5A4115A0" w14:textId="77777777" w:rsidTr="000C66FE">
        <w:trPr>
          <w:cantSplit/>
          <w:jc w:val="center"/>
        </w:trPr>
        <w:tc>
          <w:tcPr>
            <w:tcW w:w="220" w:type="pct"/>
            <w:vMerge/>
            <w:tcBorders>
              <w:left w:val="double" w:sz="4" w:space="0" w:color="auto"/>
              <w:bottom w:val="single" w:sz="6" w:space="0" w:color="auto"/>
              <w:right w:val="single" w:sz="6" w:space="0" w:color="auto"/>
            </w:tcBorders>
            <w:vAlign w:val="center"/>
          </w:tcPr>
          <w:p w14:paraId="6DF473E4" w14:textId="77777777" w:rsidR="009645BD" w:rsidRPr="001B2B54" w:rsidRDefault="009645BD" w:rsidP="000C66FE">
            <w:pPr>
              <w:jc w:val="center"/>
              <w:rPr>
                <w:sz w:val="20"/>
              </w:rPr>
            </w:pPr>
          </w:p>
        </w:tc>
        <w:tc>
          <w:tcPr>
            <w:tcW w:w="426" w:type="pct"/>
            <w:vMerge/>
            <w:tcBorders>
              <w:left w:val="single" w:sz="6" w:space="0" w:color="auto"/>
              <w:bottom w:val="single" w:sz="6" w:space="0" w:color="auto"/>
              <w:right w:val="single" w:sz="6" w:space="0" w:color="auto"/>
            </w:tcBorders>
          </w:tcPr>
          <w:p w14:paraId="560EE1C5" w14:textId="77777777" w:rsidR="009645BD" w:rsidRPr="001B2B54" w:rsidRDefault="009645BD" w:rsidP="000C66FE">
            <w:pPr>
              <w:rPr>
                <w:sz w:val="20"/>
              </w:rPr>
            </w:pPr>
          </w:p>
        </w:tc>
        <w:tc>
          <w:tcPr>
            <w:tcW w:w="316" w:type="pct"/>
            <w:tcBorders>
              <w:top w:val="dashSmallGap" w:sz="4" w:space="0" w:color="auto"/>
              <w:bottom w:val="single" w:sz="6" w:space="0" w:color="auto"/>
            </w:tcBorders>
          </w:tcPr>
          <w:p w14:paraId="13F82ACB"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28E7AA0"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1F030D8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32B3090"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3AF2DE74" w14:textId="77777777" w:rsidR="009645BD" w:rsidRPr="001B2B54" w:rsidRDefault="009645BD" w:rsidP="000C66FE">
            <w:pPr>
              <w:pStyle w:val="xl41"/>
              <w:spacing w:before="0" w:after="0"/>
              <w:rPr>
                <w:rFonts w:eastAsia="Times New Roman"/>
                <w:lang w:val="fr-FR"/>
              </w:rPr>
            </w:pPr>
          </w:p>
        </w:tc>
        <w:tc>
          <w:tcPr>
            <w:tcW w:w="252" w:type="pct"/>
            <w:tcBorders>
              <w:top w:val="dashSmallGap" w:sz="4" w:space="0" w:color="auto"/>
              <w:left w:val="single" w:sz="6" w:space="0" w:color="auto"/>
              <w:bottom w:val="single" w:sz="6" w:space="0" w:color="auto"/>
              <w:right w:val="single" w:sz="6" w:space="0" w:color="auto"/>
            </w:tcBorders>
          </w:tcPr>
          <w:p w14:paraId="124CCF53"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27BA6C0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D04B2D" w14:textId="77777777" w:rsidR="009645BD" w:rsidRPr="001B2B54" w:rsidRDefault="009645BD" w:rsidP="000C66FE">
            <w:pPr>
              <w:rPr>
                <w:sz w:val="20"/>
              </w:rPr>
            </w:pPr>
          </w:p>
        </w:tc>
        <w:tc>
          <w:tcPr>
            <w:tcW w:w="252" w:type="pct"/>
            <w:tcBorders>
              <w:top w:val="dashSmallGap" w:sz="4" w:space="0" w:color="auto"/>
              <w:bottom w:val="single" w:sz="6" w:space="0" w:color="auto"/>
            </w:tcBorders>
          </w:tcPr>
          <w:p w14:paraId="12E0BB04"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2734EBC" w14:textId="77777777" w:rsidR="009645BD" w:rsidRPr="001B2B54" w:rsidRDefault="009645BD" w:rsidP="000C66FE">
            <w:pPr>
              <w:rPr>
                <w:sz w:val="20"/>
              </w:rPr>
            </w:pPr>
          </w:p>
        </w:tc>
        <w:tc>
          <w:tcPr>
            <w:tcW w:w="252" w:type="pct"/>
            <w:tcBorders>
              <w:top w:val="dashSmallGap" w:sz="4" w:space="0" w:color="auto"/>
              <w:bottom w:val="single" w:sz="6" w:space="0" w:color="auto"/>
              <w:right w:val="single" w:sz="6" w:space="0" w:color="auto"/>
            </w:tcBorders>
          </w:tcPr>
          <w:p w14:paraId="2CA06AA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tcBorders>
          </w:tcPr>
          <w:p w14:paraId="2129234D"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423BFA25" w14:textId="77777777" w:rsidR="009645BD" w:rsidRPr="001B2B54" w:rsidRDefault="009645BD" w:rsidP="000C66FE">
            <w:pPr>
              <w:rPr>
                <w:sz w:val="20"/>
              </w:rPr>
            </w:pPr>
          </w:p>
        </w:tc>
        <w:tc>
          <w:tcPr>
            <w:tcW w:w="378" w:type="pct"/>
            <w:tcBorders>
              <w:top w:val="single" w:sz="6" w:space="0" w:color="auto"/>
              <w:bottom w:val="single" w:sz="6" w:space="0" w:color="auto"/>
              <w:right w:val="single" w:sz="6" w:space="0" w:color="auto"/>
            </w:tcBorders>
            <w:shd w:val="thinDiagCross" w:color="auto" w:fill="auto"/>
          </w:tcPr>
          <w:p w14:paraId="11F827A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7814D1DB" w14:textId="77777777" w:rsidR="009645BD" w:rsidRPr="001B2B54" w:rsidRDefault="009645BD" w:rsidP="000C66FE">
            <w:pPr>
              <w:rPr>
                <w:sz w:val="20"/>
              </w:rPr>
            </w:pPr>
          </w:p>
        </w:tc>
        <w:tc>
          <w:tcPr>
            <w:tcW w:w="316" w:type="pct"/>
            <w:vMerge/>
            <w:tcBorders>
              <w:left w:val="single" w:sz="6" w:space="0" w:color="auto"/>
              <w:bottom w:val="single" w:sz="6" w:space="0" w:color="auto"/>
              <w:right w:val="double" w:sz="4" w:space="0" w:color="auto"/>
            </w:tcBorders>
          </w:tcPr>
          <w:p w14:paraId="51C3A941" w14:textId="77777777" w:rsidR="009645BD" w:rsidRPr="001B2B54" w:rsidRDefault="009645BD" w:rsidP="000C66FE">
            <w:pPr>
              <w:rPr>
                <w:sz w:val="20"/>
              </w:rPr>
            </w:pPr>
          </w:p>
        </w:tc>
      </w:tr>
      <w:tr w:rsidR="009645BD" w:rsidRPr="00F169AD" w14:paraId="7E195160" w14:textId="77777777" w:rsidTr="000C66FE">
        <w:trPr>
          <w:cantSplit/>
          <w:trHeight w:hRule="exact" w:val="284"/>
          <w:jc w:val="center"/>
        </w:trPr>
        <w:tc>
          <w:tcPr>
            <w:tcW w:w="220" w:type="pct"/>
            <w:tcBorders>
              <w:top w:val="single" w:sz="6" w:space="0" w:color="auto"/>
              <w:left w:val="double" w:sz="4" w:space="0" w:color="auto"/>
              <w:bottom w:val="single" w:sz="8" w:space="0" w:color="auto"/>
              <w:right w:val="nil"/>
            </w:tcBorders>
          </w:tcPr>
          <w:p w14:paraId="0DE7945D" w14:textId="77777777" w:rsidR="009645BD" w:rsidRPr="001B2B54" w:rsidRDefault="009645BD" w:rsidP="000C66FE">
            <w:pPr>
              <w:ind w:left="-162"/>
              <w:rPr>
                <w:sz w:val="20"/>
              </w:rPr>
            </w:pPr>
          </w:p>
        </w:tc>
        <w:tc>
          <w:tcPr>
            <w:tcW w:w="426" w:type="pct"/>
            <w:tcBorders>
              <w:top w:val="single" w:sz="6" w:space="0" w:color="auto"/>
              <w:left w:val="nil"/>
              <w:bottom w:val="single" w:sz="8" w:space="0" w:color="auto"/>
              <w:right w:val="nil"/>
            </w:tcBorders>
          </w:tcPr>
          <w:p w14:paraId="08336338" w14:textId="77777777" w:rsidR="009645BD" w:rsidRPr="001B2B54" w:rsidRDefault="009645BD" w:rsidP="000C66FE">
            <w:pPr>
              <w:rPr>
                <w:sz w:val="20"/>
              </w:rPr>
            </w:pPr>
          </w:p>
        </w:tc>
        <w:tc>
          <w:tcPr>
            <w:tcW w:w="316" w:type="pct"/>
            <w:tcBorders>
              <w:top w:val="single" w:sz="6" w:space="0" w:color="auto"/>
              <w:left w:val="nil"/>
              <w:bottom w:val="single" w:sz="8" w:space="0" w:color="auto"/>
              <w:right w:val="nil"/>
            </w:tcBorders>
          </w:tcPr>
          <w:p w14:paraId="36720DFF"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08FC162"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35FAACF6"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6CCA2378"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21BFA516"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02D0572"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6A36D90D" w14:textId="77777777" w:rsidR="009645BD" w:rsidRPr="001B2B54" w:rsidRDefault="009645BD" w:rsidP="000C66FE">
            <w:pPr>
              <w:rPr>
                <w:sz w:val="20"/>
              </w:rPr>
            </w:pPr>
          </w:p>
        </w:tc>
        <w:tc>
          <w:tcPr>
            <w:tcW w:w="252" w:type="pct"/>
            <w:tcBorders>
              <w:top w:val="single" w:sz="6" w:space="0" w:color="auto"/>
              <w:left w:val="nil"/>
              <w:bottom w:val="single" w:sz="8" w:space="0" w:color="auto"/>
              <w:right w:val="nil"/>
            </w:tcBorders>
          </w:tcPr>
          <w:p w14:paraId="5531C47A" w14:textId="77777777" w:rsidR="009645BD" w:rsidRPr="001B2B54" w:rsidRDefault="009645BD" w:rsidP="000C66FE">
            <w:pPr>
              <w:rPr>
                <w:sz w:val="20"/>
              </w:rPr>
            </w:pPr>
          </w:p>
        </w:tc>
        <w:tc>
          <w:tcPr>
            <w:tcW w:w="252" w:type="pct"/>
            <w:tcBorders>
              <w:top w:val="single" w:sz="6" w:space="0" w:color="auto"/>
              <w:left w:val="nil"/>
              <w:bottom w:val="single" w:sz="8" w:space="0" w:color="auto"/>
              <w:right w:val="single" w:sz="6" w:space="0" w:color="auto"/>
            </w:tcBorders>
          </w:tcPr>
          <w:p w14:paraId="714B66B7" w14:textId="77777777" w:rsidR="009645BD" w:rsidRPr="001B2B54" w:rsidRDefault="009645BD" w:rsidP="000C66FE">
            <w:pPr>
              <w:rPr>
                <w:sz w:val="20"/>
              </w:rPr>
            </w:pPr>
          </w:p>
        </w:tc>
        <w:tc>
          <w:tcPr>
            <w:tcW w:w="946" w:type="pct"/>
            <w:gridSpan w:val="4"/>
            <w:tcBorders>
              <w:top w:val="single" w:sz="6" w:space="0" w:color="auto"/>
              <w:left w:val="single" w:sz="6" w:space="0" w:color="auto"/>
              <w:bottom w:val="single" w:sz="8" w:space="0" w:color="auto"/>
              <w:right w:val="single" w:sz="6" w:space="0" w:color="auto"/>
            </w:tcBorders>
            <w:vAlign w:val="center"/>
          </w:tcPr>
          <w:p w14:paraId="74B077FC" w14:textId="77777777" w:rsidR="009645BD" w:rsidRPr="00F169AD" w:rsidRDefault="009645BD" w:rsidP="000C66FE">
            <w:pPr>
              <w:rPr>
                <w:b/>
                <w:sz w:val="20"/>
              </w:rPr>
            </w:pPr>
            <w:r w:rsidRPr="001B2B54">
              <w:rPr>
                <w:b/>
                <w:sz w:val="20"/>
              </w:rPr>
              <w:t>Total partiel</w:t>
            </w:r>
          </w:p>
        </w:tc>
        <w:tc>
          <w:tcPr>
            <w:tcW w:w="378" w:type="pct"/>
            <w:tcBorders>
              <w:top w:val="single" w:sz="6" w:space="0" w:color="auto"/>
              <w:left w:val="single" w:sz="6" w:space="0" w:color="auto"/>
              <w:bottom w:val="single" w:sz="8" w:space="0" w:color="auto"/>
              <w:right w:val="single" w:sz="6" w:space="0" w:color="auto"/>
            </w:tcBorders>
          </w:tcPr>
          <w:p w14:paraId="30F7E1FA" w14:textId="77777777" w:rsidR="009645BD" w:rsidRPr="007A662B" w:rsidRDefault="009645BD" w:rsidP="000C66FE">
            <w:pPr>
              <w:pStyle w:val="Titre6"/>
            </w:pPr>
          </w:p>
        </w:tc>
        <w:tc>
          <w:tcPr>
            <w:tcW w:w="379" w:type="pct"/>
            <w:tcBorders>
              <w:top w:val="single" w:sz="6" w:space="0" w:color="auto"/>
              <w:left w:val="single" w:sz="6" w:space="0" w:color="auto"/>
              <w:bottom w:val="single" w:sz="8" w:space="0" w:color="auto"/>
              <w:right w:val="single" w:sz="6" w:space="0" w:color="auto"/>
            </w:tcBorders>
          </w:tcPr>
          <w:p w14:paraId="30A50F29" w14:textId="77777777" w:rsidR="009645BD" w:rsidRPr="001B2B54" w:rsidRDefault="009645BD" w:rsidP="000C66FE">
            <w:pPr>
              <w:rPr>
                <w:sz w:val="20"/>
              </w:rPr>
            </w:pPr>
          </w:p>
        </w:tc>
        <w:tc>
          <w:tcPr>
            <w:tcW w:w="316" w:type="pct"/>
            <w:tcBorders>
              <w:top w:val="single" w:sz="6" w:space="0" w:color="auto"/>
              <w:left w:val="single" w:sz="6" w:space="0" w:color="auto"/>
              <w:bottom w:val="single" w:sz="8" w:space="0" w:color="auto"/>
              <w:right w:val="double" w:sz="4" w:space="0" w:color="auto"/>
            </w:tcBorders>
          </w:tcPr>
          <w:p w14:paraId="47435B7B" w14:textId="77777777" w:rsidR="009645BD" w:rsidRPr="001B2B54" w:rsidRDefault="009645BD" w:rsidP="000C66FE">
            <w:pPr>
              <w:rPr>
                <w:sz w:val="20"/>
              </w:rPr>
            </w:pPr>
          </w:p>
        </w:tc>
      </w:tr>
      <w:tr w:rsidR="009645BD" w:rsidRPr="00F169AD" w14:paraId="48EBBE9C" w14:textId="77777777" w:rsidTr="000C66FE">
        <w:trPr>
          <w:cantSplit/>
          <w:trHeight w:hRule="exact" w:val="284"/>
          <w:jc w:val="center"/>
        </w:trPr>
        <w:tc>
          <w:tcPr>
            <w:tcW w:w="646" w:type="pct"/>
            <w:gridSpan w:val="2"/>
            <w:tcBorders>
              <w:top w:val="single" w:sz="8" w:space="0" w:color="auto"/>
              <w:left w:val="double" w:sz="4" w:space="0" w:color="auto"/>
              <w:bottom w:val="single" w:sz="6" w:space="0" w:color="auto"/>
              <w:right w:val="nil"/>
            </w:tcBorders>
            <w:vAlign w:val="center"/>
          </w:tcPr>
          <w:p w14:paraId="2C53CBF5" w14:textId="77777777" w:rsidR="009645BD" w:rsidRPr="001B2B54" w:rsidRDefault="009645BD" w:rsidP="000C66FE">
            <w:pPr>
              <w:pStyle w:val="xl41"/>
              <w:overflowPunct w:val="0"/>
              <w:autoSpaceDE w:val="0"/>
              <w:autoSpaceDN w:val="0"/>
              <w:adjustRightInd w:val="0"/>
              <w:spacing w:before="0" w:after="0"/>
              <w:jc w:val="center"/>
              <w:textAlignment w:val="baseline"/>
              <w:rPr>
                <w:b/>
                <w:lang w:val="fr-FR"/>
              </w:rPr>
            </w:pPr>
            <w:r w:rsidRPr="001B2B54">
              <w:rPr>
                <w:rFonts w:eastAsia="Times New Roman"/>
                <w:b/>
                <w:lang w:val="fr-FR"/>
              </w:rPr>
              <w:t>Local</w:t>
            </w:r>
          </w:p>
        </w:tc>
        <w:tc>
          <w:tcPr>
            <w:tcW w:w="316" w:type="pct"/>
            <w:tcBorders>
              <w:top w:val="single" w:sz="8" w:space="0" w:color="auto"/>
              <w:left w:val="nil"/>
              <w:bottom w:val="single" w:sz="6" w:space="0" w:color="auto"/>
              <w:right w:val="nil"/>
            </w:tcBorders>
          </w:tcPr>
          <w:p w14:paraId="25C4480D"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760CF096"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6976B0D6"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096AF5CF"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6764C789"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2047BB99"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7AF4947A"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13F0F97E"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1EA02347"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00761FBB"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4EAC009B" w14:textId="77777777" w:rsidR="009645BD" w:rsidRPr="001B2B54" w:rsidRDefault="009645BD" w:rsidP="000C66FE">
            <w:pPr>
              <w:rPr>
                <w:sz w:val="20"/>
              </w:rPr>
            </w:pPr>
          </w:p>
        </w:tc>
        <w:tc>
          <w:tcPr>
            <w:tcW w:w="252" w:type="pct"/>
            <w:tcBorders>
              <w:top w:val="single" w:sz="8" w:space="0" w:color="auto"/>
              <w:left w:val="nil"/>
              <w:bottom w:val="single" w:sz="6" w:space="0" w:color="auto"/>
              <w:right w:val="nil"/>
            </w:tcBorders>
          </w:tcPr>
          <w:p w14:paraId="37A01293" w14:textId="77777777" w:rsidR="009645BD" w:rsidRPr="001B2B54" w:rsidRDefault="009645BD" w:rsidP="000C66FE">
            <w:pPr>
              <w:rPr>
                <w:sz w:val="20"/>
              </w:rPr>
            </w:pPr>
          </w:p>
        </w:tc>
        <w:tc>
          <w:tcPr>
            <w:tcW w:w="189" w:type="pct"/>
            <w:tcBorders>
              <w:top w:val="single" w:sz="8" w:space="0" w:color="auto"/>
              <w:left w:val="nil"/>
              <w:bottom w:val="single" w:sz="6" w:space="0" w:color="auto"/>
              <w:right w:val="nil"/>
            </w:tcBorders>
          </w:tcPr>
          <w:p w14:paraId="12F575A9" w14:textId="77777777" w:rsidR="009645BD" w:rsidRPr="001B2B54" w:rsidRDefault="009645BD" w:rsidP="000C66FE">
            <w:pPr>
              <w:rPr>
                <w:sz w:val="20"/>
              </w:rPr>
            </w:pPr>
          </w:p>
        </w:tc>
        <w:tc>
          <w:tcPr>
            <w:tcW w:w="378" w:type="pct"/>
            <w:tcBorders>
              <w:top w:val="single" w:sz="8" w:space="0" w:color="auto"/>
              <w:left w:val="nil"/>
              <w:bottom w:val="single" w:sz="6" w:space="0" w:color="auto"/>
              <w:right w:val="nil"/>
            </w:tcBorders>
          </w:tcPr>
          <w:p w14:paraId="6DAF8937" w14:textId="77777777" w:rsidR="009645BD" w:rsidRPr="001B2B54" w:rsidRDefault="009645BD" w:rsidP="000C66FE">
            <w:pPr>
              <w:rPr>
                <w:sz w:val="20"/>
              </w:rPr>
            </w:pPr>
          </w:p>
        </w:tc>
        <w:tc>
          <w:tcPr>
            <w:tcW w:w="379" w:type="pct"/>
            <w:tcBorders>
              <w:top w:val="single" w:sz="8" w:space="0" w:color="auto"/>
              <w:left w:val="nil"/>
              <w:bottom w:val="single" w:sz="6" w:space="0" w:color="auto"/>
              <w:right w:val="nil"/>
            </w:tcBorders>
          </w:tcPr>
          <w:p w14:paraId="0230055C" w14:textId="77777777" w:rsidR="009645BD" w:rsidRPr="001B2B54" w:rsidRDefault="009645BD" w:rsidP="000C66FE">
            <w:pPr>
              <w:rPr>
                <w:sz w:val="20"/>
              </w:rPr>
            </w:pPr>
          </w:p>
        </w:tc>
        <w:tc>
          <w:tcPr>
            <w:tcW w:w="316" w:type="pct"/>
            <w:tcBorders>
              <w:top w:val="single" w:sz="8" w:space="0" w:color="auto"/>
              <w:left w:val="nil"/>
              <w:bottom w:val="single" w:sz="6" w:space="0" w:color="auto"/>
              <w:right w:val="double" w:sz="4" w:space="0" w:color="auto"/>
            </w:tcBorders>
          </w:tcPr>
          <w:p w14:paraId="074A5000" w14:textId="77777777" w:rsidR="009645BD" w:rsidRPr="001B2B54" w:rsidRDefault="009645BD" w:rsidP="000C66FE">
            <w:pPr>
              <w:rPr>
                <w:sz w:val="20"/>
              </w:rPr>
            </w:pPr>
          </w:p>
        </w:tc>
      </w:tr>
      <w:tr w:rsidR="009645BD" w:rsidRPr="00F169AD" w14:paraId="1985E5A7"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16FC3065"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1</w:t>
            </w:r>
          </w:p>
        </w:tc>
        <w:tc>
          <w:tcPr>
            <w:tcW w:w="426" w:type="pct"/>
            <w:vMerge w:val="restart"/>
            <w:tcBorders>
              <w:top w:val="single" w:sz="6" w:space="0" w:color="auto"/>
              <w:left w:val="single" w:sz="6" w:space="0" w:color="auto"/>
              <w:right w:val="single" w:sz="6" w:space="0" w:color="auto"/>
            </w:tcBorders>
          </w:tcPr>
          <w:p w14:paraId="63D9530E"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vAlign w:val="center"/>
          </w:tcPr>
          <w:p w14:paraId="23541B0D"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[Siège]</w:t>
            </w:r>
          </w:p>
        </w:tc>
        <w:tc>
          <w:tcPr>
            <w:tcW w:w="252" w:type="pct"/>
            <w:tcBorders>
              <w:top w:val="single" w:sz="6" w:space="0" w:color="auto"/>
              <w:left w:val="single" w:sz="6" w:space="0" w:color="auto"/>
              <w:bottom w:val="dashSmallGap" w:sz="4" w:space="0" w:color="auto"/>
              <w:right w:val="single" w:sz="6" w:space="0" w:color="auto"/>
            </w:tcBorders>
          </w:tcPr>
          <w:p w14:paraId="6C9E88D4"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8F41552"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6E2984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DF872B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F55ED0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E7262B4"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54192B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FA5818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66906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8BE850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0022D92"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6E9AED36"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488B3325"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1F35E3E4"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7174664F" w14:textId="77777777" w:rsidR="009645BD" w:rsidRPr="001B2B54" w:rsidRDefault="009645BD" w:rsidP="000C66FE">
            <w:pPr>
              <w:rPr>
                <w:sz w:val="20"/>
              </w:rPr>
            </w:pPr>
          </w:p>
        </w:tc>
      </w:tr>
      <w:tr w:rsidR="009645BD" w:rsidRPr="00F169AD" w14:paraId="1CA879B3" w14:textId="77777777" w:rsidTr="000C66FE">
        <w:trPr>
          <w:cantSplit/>
          <w:jc w:val="center"/>
        </w:trPr>
        <w:tc>
          <w:tcPr>
            <w:tcW w:w="220" w:type="pct"/>
            <w:vMerge/>
            <w:tcBorders>
              <w:left w:val="double" w:sz="4" w:space="0" w:color="auto"/>
              <w:right w:val="single" w:sz="6" w:space="0" w:color="auto"/>
            </w:tcBorders>
            <w:vAlign w:val="center"/>
          </w:tcPr>
          <w:p w14:paraId="40C8025F"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540FD405"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vAlign w:val="center"/>
          </w:tcPr>
          <w:p w14:paraId="7E45B807" w14:textId="77777777" w:rsidR="009645BD" w:rsidRPr="001B2B54" w:rsidRDefault="009645BD" w:rsidP="000C66FE">
            <w:pPr>
              <w:overflowPunct w:val="0"/>
              <w:autoSpaceDE w:val="0"/>
              <w:autoSpaceDN w:val="0"/>
              <w:adjustRightInd w:val="0"/>
              <w:spacing w:before="120" w:after="120"/>
              <w:jc w:val="center"/>
              <w:textAlignment w:val="baseline"/>
              <w:rPr>
                <w:sz w:val="16"/>
              </w:rPr>
            </w:pPr>
            <w:r w:rsidRPr="001B2B54">
              <w:rPr>
                <w:sz w:val="16"/>
              </w:rPr>
              <w:t>[Terr.]</w:t>
            </w:r>
          </w:p>
        </w:tc>
        <w:tc>
          <w:tcPr>
            <w:tcW w:w="252" w:type="pct"/>
            <w:tcBorders>
              <w:top w:val="dashSmallGap" w:sz="4" w:space="0" w:color="auto"/>
              <w:left w:val="single" w:sz="6" w:space="0" w:color="auto"/>
              <w:bottom w:val="single" w:sz="6" w:space="0" w:color="auto"/>
              <w:right w:val="single" w:sz="6" w:space="0" w:color="auto"/>
            </w:tcBorders>
          </w:tcPr>
          <w:p w14:paraId="53B1DA2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90BF771"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B209700"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4D928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6FAE902"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C9D2C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3A73EE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226243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4890E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06EB9A81"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1792FD57"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7D0DA81A"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FF6E1D0"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0D419F7D"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2990375B" w14:textId="77777777" w:rsidR="009645BD" w:rsidRPr="001B2B54" w:rsidRDefault="009645BD" w:rsidP="000C66FE">
            <w:pPr>
              <w:rPr>
                <w:sz w:val="20"/>
              </w:rPr>
            </w:pPr>
          </w:p>
        </w:tc>
      </w:tr>
      <w:tr w:rsidR="009645BD" w:rsidRPr="00F169AD" w14:paraId="701F92A1"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06518120" w14:textId="77777777" w:rsidR="009645BD" w:rsidRPr="001B2B54" w:rsidRDefault="009645BD" w:rsidP="000C66FE">
            <w:pPr>
              <w:overflowPunct w:val="0"/>
              <w:autoSpaceDE w:val="0"/>
              <w:autoSpaceDN w:val="0"/>
              <w:adjustRightInd w:val="0"/>
              <w:spacing w:before="120" w:after="120"/>
              <w:jc w:val="center"/>
              <w:textAlignment w:val="baseline"/>
              <w:rPr>
                <w:sz w:val="20"/>
              </w:rPr>
            </w:pPr>
            <w:r w:rsidRPr="001B2B54">
              <w:rPr>
                <w:sz w:val="20"/>
              </w:rPr>
              <w:t>2</w:t>
            </w:r>
          </w:p>
        </w:tc>
        <w:tc>
          <w:tcPr>
            <w:tcW w:w="426" w:type="pct"/>
            <w:vMerge w:val="restart"/>
            <w:tcBorders>
              <w:top w:val="single" w:sz="6" w:space="0" w:color="auto"/>
              <w:left w:val="single" w:sz="6" w:space="0" w:color="auto"/>
              <w:right w:val="single" w:sz="6" w:space="0" w:color="auto"/>
            </w:tcBorders>
          </w:tcPr>
          <w:p w14:paraId="7FD36BD5"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6CDCC7F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CEFEC5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B4A22C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624815B"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837D30"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C668176"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638182C7"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A82F03E"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C478691"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F022EE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1CD758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4221DB29"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7E1930F"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13D364CB"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2FCE7805"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1EDF1B1B" w14:textId="77777777" w:rsidR="009645BD" w:rsidRPr="001B2B54" w:rsidRDefault="009645BD" w:rsidP="000C66FE">
            <w:pPr>
              <w:rPr>
                <w:sz w:val="20"/>
              </w:rPr>
            </w:pPr>
          </w:p>
        </w:tc>
      </w:tr>
      <w:tr w:rsidR="009645BD" w:rsidRPr="00F169AD" w14:paraId="591B08C1" w14:textId="77777777" w:rsidTr="000C66FE">
        <w:trPr>
          <w:cantSplit/>
          <w:jc w:val="center"/>
        </w:trPr>
        <w:tc>
          <w:tcPr>
            <w:tcW w:w="220" w:type="pct"/>
            <w:vMerge/>
            <w:tcBorders>
              <w:left w:val="double" w:sz="4" w:space="0" w:color="auto"/>
              <w:right w:val="single" w:sz="6" w:space="0" w:color="auto"/>
            </w:tcBorders>
            <w:vAlign w:val="center"/>
          </w:tcPr>
          <w:p w14:paraId="064910B2"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3C1226D9" w14:textId="77777777" w:rsidR="009645BD" w:rsidRPr="001B2B54" w:rsidRDefault="009645BD" w:rsidP="000C66FE">
            <w:pPr>
              <w:rPr>
                <w:sz w:val="20"/>
              </w:rPr>
            </w:pPr>
          </w:p>
        </w:tc>
        <w:tc>
          <w:tcPr>
            <w:tcW w:w="316" w:type="pct"/>
            <w:tcBorders>
              <w:top w:val="dashSmallGap" w:sz="4" w:space="0" w:color="auto"/>
              <w:left w:val="single" w:sz="6" w:space="0" w:color="auto"/>
              <w:bottom w:val="single" w:sz="6" w:space="0" w:color="auto"/>
              <w:right w:val="single" w:sz="6" w:space="0" w:color="auto"/>
            </w:tcBorders>
          </w:tcPr>
          <w:p w14:paraId="1F6936C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267A2B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7CD97328"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D23C655"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07C8E03"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560C87A"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4CF7E3C9"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5CEA6C56"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84B02AC"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60B25BBF"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3576915E" w14:textId="77777777" w:rsidR="009645BD" w:rsidRPr="001B2B54" w:rsidRDefault="009645BD" w:rsidP="000C66FE">
            <w:pPr>
              <w:rPr>
                <w:sz w:val="20"/>
              </w:rPr>
            </w:pPr>
          </w:p>
        </w:tc>
        <w:tc>
          <w:tcPr>
            <w:tcW w:w="252" w:type="pct"/>
            <w:tcBorders>
              <w:top w:val="dashSmallGap" w:sz="4" w:space="0" w:color="auto"/>
              <w:left w:val="single" w:sz="6" w:space="0" w:color="auto"/>
              <w:bottom w:val="single" w:sz="6" w:space="0" w:color="auto"/>
              <w:right w:val="single" w:sz="6" w:space="0" w:color="auto"/>
            </w:tcBorders>
          </w:tcPr>
          <w:p w14:paraId="20B39AF7" w14:textId="77777777" w:rsidR="009645BD" w:rsidRPr="001B2B54" w:rsidRDefault="009645BD" w:rsidP="000C66FE">
            <w:pPr>
              <w:rPr>
                <w:sz w:val="20"/>
              </w:rPr>
            </w:pPr>
          </w:p>
        </w:tc>
        <w:tc>
          <w:tcPr>
            <w:tcW w:w="189" w:type="pct"/>
            <w:tcBorders>
              <w:top w:val="dashSmallGap" w:sz="4" w:space="0" w:color="auto"/>
              <w:left w:val="single" w:sz="6" w:space="0" w:color="auto"/>
              <w:bottom w:val="single" w:sz="6" w:space="0" w:color="auto"/>
              <w:right w:val="single" w:sz="6" w:space="0" w:color="auto"/>
            </w:tcBorders>
          </w:tcPr>
          <w:p w14:paraId="254CCB13"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0E176D79"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33CF7F11"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3A4A8D49" w14:textId="77777777" w:rsidR="009645BD" w:rsidRPr="001B2B54" w:rsidRDefault="009645BD" w:rsidP="000C66FE">
            <w:pPr>
              <w:rPr>
                <w:sz w:val="20"/>
              </w:rPr>
            </w:pPr>
          </w:p>
        </w:tc>
      </w:tr>
      <w:tr w:rsidR="009645BD" w:rsidRPr="00F169AD" w14:paraId="75548A48" w14:textId="77777777" w:rsidTr="000C66FE">
        <w:trPr>
          <w:cantSplit/>
          <w:jc w:val="center"/>
        </w:trPr>
        <w:tc>
          <w:tcPr>
            <w:tcW w:w="220" w:type="pct"/>
            <w:vMerge w:val="restart"/>
            <w:tcBorders>
              <w:top w:val="single" w:sz="6" w:space="0" w:color="auto"/>
              <w:left w:val="double" w:sz="4" w:space="0" w:color="auto"/>
              <w:right w:val="single" w:sz="6" w:space="0" w:color="auto"/>
            </w:tcBorders>
            <w:vAlign w:val="center"/>
          </w:tcPr>
          <w:p w14:paraId="7D2BA8C7" w14:textId="77777777" w:rsidR="009645BD" w:rsidRPr="001B2B54" w:rsidRDefault="009645BD" w:rsidP="000C66FE">
            <w:pPr>
              <w:overflowPunct w:val="0"/>
              <w:autoSpaceDE w:val="0"/>
              <w:autoSpaceDN w:val="0"/>
              <w:adjustRightInd w:val="0"/>
              <w:spacing w:before="120" w:after="120"/>
              <w:jc w:val="center"/>
              <w:textAlignment w:val="baseline"/>
              <w:rPr>
                <w:sz w:val="20"/>
              </w:rPr>
            </w:pPr>
            <w:proofErr w:type="gramStart"/>
            <w:r w:rsidRPr="001B2B54">
              <w:rPr>
                <w:sz w:val="20"/>
              </w:rPr>
              <w:t>n</w:t>
            </w:r>
            <w:proofErr w:type="gramEnd"/>
          </w:p>
        </w:tc>
        <w:tc>
          <w:tcPr>
            <w:tcW w:w="426" w:type="pct"/>
            <w:vMerge w:val="restart"/>
            <w:tcBorders>
              <w:top w:val="single" w:sz="6" w:space="0" w:color="auto"/>
              <w:left w:val="single" w:sz="6" w:space="0" w:color="auto"/>
              <w:right w:val="single" w:sz="6" w:space="0" w:color="auto"/>
            </w:tcBorders>
          </w:tcPr>
          <w:p w14:paraId="0EF6E43D" w14:textId="77777777" w:rsidR="009645BD" w:rsidRPr="001B2B54" w:rsidRDefault="009645BD" w:rsidP="000C66FE">
            <w:pPr>
              <w:rPr>
                <w:sz w:val="20"/>
              </w:rPr>
            </w:pPr>
          </w:p>
        </w:tc>
        <w:tc>
          <w:tcPr>
            <w:tcW w:w="316" w:type="pct"/>
            <w:tcBorders>
              <w:top w:val="single" w:sz="6" w:space="0" w:color="auto"/>
              <w:left w:val="single" w:sz="6" w:space="0" w:color="auto"/>
              <w:bottom w:val="dashSmallGap" w:sz="4" w:space="0" w:color="auto"/>
              <w:right w:val="single" w:sz="6" w:space="0" w:color="auto"/>
            </w:tcBorders>
          </w:tcPr>
          <w:p w14:paraId="309EBB1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547B833F"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166DC55"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21F778F"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0C3A51CA"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46065A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127F1F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247AD14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6BAB383"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1385569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7D57F349" w14:textId="77777777" w:rsidR="009645BD" w:rsidRPr="001B2B54" w:rsidRDefault="009645BD" w:rsidP="000C66FE">
            <w:pPr>
              <w:rPr>
                <w:sz w:val="20"/>
              </w:rPr>
            </w:pPr>
          </w:p>
        </w:tc>
        <w:tc>
          <w:tcPr>
            <w:tcW w:w="252" w:type="pct"/>
            <w:tcBorders>
              <w:top w:val="single" w:sz="6" w:space="0" w:color="auto"/>
              <w:left w:val="single" w:sz="6" w:space="0" w:color="auto"/>
              <w:bottom w:val="dashSmallGap" w:sz="4" w:space="0" w:color="auto"/>
              <w:right w:val="single" w:sz="6" w:space="0" w:color="auto"/>
            </w:tcBorders>
          </w:tcPr>
          <w:p w14:paraId="321D3134" w14:textId="77777777" w:rsidR="009645BD" w:rsidRPr="001B2B54" w:rsidRDefault="009645BD" w:rsidP="000C66FE">
            <w:pPr>
              <w:rPr>
                <w:sz w:val="20"/>
              </w:rPr>
            </w:pPr>
          </w:p>
        </w:tc>
        <w:tc>
          <w:tcPr>
            <w:tcW w:w="189" w:type="pct"/>
            <w:tcBorders>
              <w:top w:val="single" w:sz="6" w:space="0" w:color="auto"/>
              <w:left w:val="single" w:sz="6" w:space="0" w:color="auto"/>
              <w:bottom w:val="dashSmallGap" w:sz="4" w:space="0" w:color="auto"/>
              <w:right w:val="single" w:sz="6" w:space="0" w:color="auto"/>
            </w:tcBorders>
          </w:tcPr>
          <w:p w14:paraId="24F57122"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tcPr>
          <w:p w14:paraId="7701E5A3"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shd w:val="thinDiagCross" w:color="auto" w:fill="auto"/>
          </w:tcPr>
          <w:p w14:paraId="1ED39893" w14:textId="77777777" w:rsidR="009645BD" w:rsidRPr="001B2B54" w:rsidRDefault="009645BD" w:rsidP="000C66FE">
            <w:pPr>
              <w:rPr>
                <w:sz w:val="20"/>
              </w:rPr>
            </w:pPr>
          </w:p>
        </w:tc>
        <w:tc>
          <w:tcPr>
            <w:tcW w:w="316" w:type="pct"/>
            <w:tcBorders>
              <w:top w:val="single" w:sz="6" w:space="0" w:color="auto"/>
              <w:left w:val="single" w:sz="6" w:space="0" w:color="auto"/>
              <w:bottom w:val="nil"/>
              <w:right w:val="double" w:sz="4" w:space="0" w:color="auto"/>
            </w:tcBorders>
            <w:vAlign w:val="center"/>
          </w:tcPr>
          <w:p w14:paraId="36910AB5" w14:textId="77777777" w:rsidR="009645BD" w:rsidRPr="001B2B54" w:rsidRDefault="009645BD" w:rsidP="000C66FE">
            <w:pPr>
              <w:rPr>
                <w:sz w:val="20"/>
              </w:rPr>
            </w:pPr>
          </w:p>
        </w:tc>
      </w:tr>
      <w:tr w:rsidR="009645BD" w:rsidRPr="00F169AD" w14:paraId="505D8C85" w14:textId="77777777" w:rsidTr="000C66FE">
        <w:trPr>
          <w:cantSplit/>
          <w:jc w:val="center"/>
        </w:trPr>
        <w:tc>
          <w:tcPr>
            <w:tcW w:w="220" w:type="pct"/>
            <w:vMerge/>
            <w:tcBorders>
              <w:left w:val="double" w:sz="4" w:space="0" w:color="auto"/>
              <w:right w:val="single" w:sz="6" w:space="0" w:color="auto"/>
            </w:tcBorders>
            <w:vAlign w:val="center"/>
          </w:tcPr>
          <w:p w14:paraId="4749E5C4" w14:textId="77777777" w:rsidR="009645BD" w:rsidRPr="001B2B54" w:rsidRDefault="009645BD" w:rsidP="000C66FE">
            <w:pPr>
              <w:jc w:val="center"/>
              <w:rPr>
                <w:sz w:val="20"/>
              </w:rPr>
            </w:pPr>
          </w:p>
        </w:tc>
        <w:tc>
          <w:tcPr>
            <w:tcW w:w="426" w:type="pct"/>
            <w:vMerge/>
            <w:tcBorders>
              <w:left w:val="single" w:sz="6" w:space="0" w:color="auto"/>
              <w:right w:val="single" w:sz="6" w:space="0" w:color="auto"/>
            </w:tcBorders>
          </w:tcPr>
          <w:p w14:paraId="7900628C" w14:textId="77777777" w:rsidR="009645BD" w:rsidRPr="001B2B54" w:rsidRDefault="009645BD" w:rsidP="000C66FE">
            <w:pPr>
              <w:rPr>
                <w:sz w:val="20"/>
              </w:rPr>
            </w:pPr>
          </w:p>
        </w:tc>
        <w:tc>
          <w:tcPr>
            <w:tcW w:w="316" w:type="pct"/>
            <w:tcBorders>
              <w:top w:val="dashSmallGap" w:sz="4" w:space="0" w:color="auto"/>
              <w:left w:val="single" w:sz="6" w:space="0" w:color="auto"/>
              <w:bottom w:val="dotted" w:sz="4" w:space="0" w:color="auto"/>
              <w:right w:val="single" w:sz="6" w:space="0" w:color="auto"/>
            </w:tcBorders>
          </w:tcPr>
          <w:p w14:paraId="1ED1869A"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7259198"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74F5148"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8EE0190"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4DBEB2F3"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7E3F29D"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6EDF3EC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57979D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20451E6E"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16AD2134"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0ADF870F" w14:textId="77777777" w:rsidR="009645BD" w:rsidRPr="001B2B54" w:rsidRDefault="009645BD" w:rsidP="000C66FE">
            <w:pPr>
              <w:rPr>
                <w:sz w:val="20"/>
              </w:rPr>
            </w:pPr>
          </w:p>
        </w:tc>
        <w:tc>
          <w:tcPr>
            <w:tcW w:w="252" w:type="pct"/>
            <w:tcBorders>
              <w:top w:val="dashSmallGap" w:sz="4" w:space="0" w:color="auto"/>
              <w:left w:val="single" w:sz="6" w:space="0" w:color="auto"/>
              <w:bottom w:val="dotted" w:sz="4" w:space="0" w:color="auto"/>
              <w:right w:val="single" w:sz="6" w:space="0" w:color="auto"/>
            </w:tcBorders>
          </w:tcPr>
          <w:p w14:paraId="3C4D02A5" w14:textId="77777777" w:rsidR="009645BD" w:rsidRPr="001B2B54" w:rsidRDefault="009645BD" w:rsidP="000C66FE">
            <w:pPr>
              <w:rPr>
                <w:sz w:val="20"/>
              </w:rPr>
            </w:pPr>
          </w:p>
        </w:tc>
        <w:tc>
          <w:tcPr>
            <w:tcW w:w="189" w:type="pct"/>
            <w:tcBorders>
              <w:top w:val="dashSmallGap" w:sz="4" w:space="0" w:color="auto"/>
              <w:left w:val="single" w:sz="6" w:space="0" w:color="auto"/>
              <w:bottom w:val="dotted" w:sz="4" w:space="0" w:color="auto"/>
              <w:right w:val="single" w:sz="6" w:space="0" w:color="auto"/>
            </w:tcBorders>
          </w:tcPr>
          <w:p w14:paraId="716B569F" w14:textId="77777777" w:rsidR="009645BD" w:rsidRPr="001B2B54" w:rsidRDefault="009645BD" w:rsidP="000C66FE">
            <w:pPr>
              <w:rPr>
                <w:sz w:val="20"/>
              </w:rPr>
            </w:pPr>
          </w:p>
        </w:tc>
        <w:tc>
          <w:tcPr>
            <w:tcW w:w="378" w:type="pct"/>
            <w:tcBorders>
              <w:top w:val="single" w:sz="6" w:space="0" w:color="auto"/>
              <w:left w:val="single" w:sz="6" w:space="0" w:color="auto"/>
              <w:bottom w:val="single" w:sz="6" w:space="0" w:color="auto"/>
              <w:right w:val="single" w:sz="6" w:space="0" w:color="auto"/>
            </w:tcBorders>
            <w:shd w:val="thinDiagCross" w:color="auto" w:fill="auto"/>
          </w:tcPr>
          <w:p w14:paraId="3DE6F411" w14:textId="77777777" w:rsidR="009645BD" w:rsidRPr="001B2B54" w:rsidRDefault="009645BD" w:rsidP="000C66FE">
            <w:pPr>
              <w:rPr>
                <w:sz w:val="20"/>
              </w:rPr>
            </w:pPr>
          </w:p>
        </w:tc>
        <w:tc>
          <w:tcPr>
            <w:tcW w:w="379" w:type="pct"/>
            <w:tcBorders>
              <w:top w:val="single" w:sz="6" w:space="0" w:color="auto"/>
              <w:left w:val="single" w:sz="6" w:space="0" w:color="auto"/>
              <w:bottom w:val="single" w:sz="6" w:space="0" w:color="auto"/>
              <w:right w:val="single" w:sz="6" w:space="0" w:color="auto"/>
            </w:tcBorders>
          </w:tcPr>
          <w:p w14:paraId="602E1600" w14:textId="77777777" w:rsidR="009645BD" w:rsidRPr="001B2B54" w:rsidRDefault="009645BD" w:rsidP="000C66FE">
            <w:pPr>
              <w:rPr>
                <w:sz w:val="20"/>
              </w:rPr>
            </w:pPr>
          </w:p>
        </w:tc>
        <w:tc>
          <w:tcPr>
            <w:tcW w:w="316" w:type="pct"/>
            <w:tcBorders>
              <w:top w:val="nil"/>
              <w:left w:val="single" w:sz="6" w:space="0" w:color="auto"/>
              <w:right w:val="double" w:sz="4" w:space="0" w:color="auto"/>
            </w:tcBorders>
            <w:vAlign w:val="center"/>
          </w:tcPr>
          <w:p w14:paraId="630EF86E" w14:textId="77777777" w:rsidR="009645BD" w:rsidRPr="001B2B54" w:rsidRDefault="009645BD" w:rsidP="000C66FE">
            <w:pPr>
              <w:rPr>
                <w:sz w:val="20"/>
              </w:rPr>
            </w:pPr>
          </w:p>
        </w:tc>
      </w:tr>
      <w:tr w:rsidR="009645BD" w:rsidRPr="00F169AD" w14:paraId="71A9FA8E" w14:textId="77777777" w:rsidTr="000C66FE">
        <w:trPr>
          <w:cantSplit/>
          <w:trHeight w:hRule="exact" w:val="284"/>
          <w:jc w:val="center"/>
        </w:trPr>
        <w:tc>
          <w:tcPr>
            <w:tcW w:w="220" w:type="pct"/>
            <w:tcBorders>
              <w:top w:val="single" w:sz="6" w:space="0" w:color="auto"/>
              <w:left w:val="double" w:sz="4" w:space="0" w:color="auto"/>
              <w:bottom w:val="nil"/>
              <w:right w:val="nil"/>
            </w:tcBorders>
          </w:tcPr>
          <w:p w14:paraId="2FE4AE1F" w14:textId="77777777" w:rsidR="009645BD" w:rsidRPr="001B2B54" w:rsidRDefault="009645BD" w:rsidP="000C66FE">
            <w:pPr>
              <w:rPr>
                <w:sz w:val="20"/>
              </w:rPr>
            </w:pPr>
          </w:p>
        </w:tc>
        <w:tc>
          <w:tcPr>
            <w:tcW w:w="426" w:type="pct"/>
            <w:tcBorders>
              <w:top w:val="single" w:sz="6" w:space="0" w:color="auto"/>
              <w:left w:val="nil"/>
              <w:bottom w:val="nil"/>
              <w:right w:val="nil"/>
            </w:tcBorders>
          </w:tcPr>
          <w:p w14:paraId="72F8B300" w14:textId="77777777" w:rsidR="009645BD" w:rsidRPr="001B2B54" w:rsidRDefault="009645BD" w:rsidP="000C66FE">
            <w:pPr>
              <w:rPr>
                <w:sz w:val="20"/>
              </w:rPr>
            </w:pPr>
          </w:p>
        </w:tc>
        <w:tc>
          <w:tcPr>
            <w:tcW w:w="316" w:type="pct"/>
            <w:tcBorders>
              <w:top w:val="single" w:sz="6" w:space="0" w:color="auto"/>
              <w:left w:val="nil"/>
              <w:bottom w:val="nil"/>
              <w:right w:val="nil"/>
            </w:tcBorders>
          </w:tcPr>
          <w:p w14:paraId="49F7FBBD"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49815B80"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02A00F2D"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5172E460"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3FB0051A"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5EC09933"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1DC222CE" w14:textId="77777777" w:rsidR="009645BD" w:rsidRPr="001B2B54" w:rsidRDefault="009645BD" w:rsidP="000C66FE">
            <w:pPr>
              <w:rPr>
                <w:sz w:val="20"/>
              </w:rPr>
            </w:pPr>
          </w:p>
        </w:tc>
        <w:tc>
          <w:tcPr>
            <w:tcW w:w="252" w:type="pct"/>
            <w:tcBorders>
              <w:top w:val="single" w:sz="6" w:space="0" w:color="auto"/>
              <w:left w:val="nil"/>
              <w:bottom w:val="nil"/>
              <w:right w:val="nil"/>
            </w:tcBorders>
          </w:tcPr>
          <w:p w14:paraId="3BBDF42E" w14:textId="77777777" w:rsidR="009645BD" w:rsidRPr="001B2B54" w:rsidRDefault="009645BD" w:rsidP="000C66FE">
            <w:pPr>
              <w:rPr>
                <w:sz w:val="20"/>
              </w:rPr>
            </w:pPr>
          </w:p>
        </w:tc>
        <w:tc>
          <w:tcPr>
            <w:tcW w:w="252" w:type="pct"/>
            <w:tcBorders>
              <w:top w:val="single" w:sz="6" w:space="0" w:color="auto"/>
              <w:left w:val="nil"/>
              <w:bottom w:val="nil"/>
            </w:tcBorders>
          </w:tcPr>
          <w:p w14:paraId="014D5D29" w14:textId="77777777" w:rsidR="009645BD" w:rsidRPr="001B2B54" w:rsidRDefault="009645BD" w:rsidP="000C66FE">
            <w:pPr>
              <w:rPr>
                <w:sz w:val="20"/>
              </w:rPr>
            </w:pPr>
          </w:p>
        </w:tc>
        <w:tc>
          <w:tcPr>
            <w:tcW w:w="946" w:type="pct"/>
            <w:gridSpan w:val="4"/>
            <w:tcBorders>
              <w:top w:val="single" w:sz="6" w:space="0" w:color="auto"/>
              <w:left w:val="single" w:sz="6" w:space="0" w:color="auto"/>
              <w:bottom w:val="single" w:sz="6" w:space="0" w:color="auto"/>
              <w:right w:val="single" w:sz="6" w:space="0" w:color="auto"/>
            </w:tcBorders>
            <w:vAlign w:val="center"/>
          </w:tcPr>
          <w:p w14:paraId="0FFB9636" w14:textId="77777777" w:rsidR="009645BD" w:rsidRPr="00F169AD" w:rsidRDefault="009645BD" w:rsidP="000C66FE">
            <w:r w:rsidRPr="001B2B54">
              <w:rPr>
                <w:b/>
                <w:sz w:val="20"/>
              </w:rPr>
              <w:t>Total partiel</w:t>
            </w:r>
          </w:p>
        </w:tc>
        <w:tc>
          <w:tcPr>
            <w:tcW w:w="378" w:type="pct"/>
            <w:tcBorders>
              <w:top w:val="single" w:sz="6" w:space="0" w:color="auto"/>
              <w:bottom w:val="single" w:sz="6" w:space="0" w:color="auto"/>
              <w:right w:val="single" w:sz="6" w:space="0" w:color="auto"/>
            </w:tcBorders>
          </w:tcPr>
          <w:p w14:paraId="41BE3E74" w14:textId="77777777" w:rsidR="009645BD" w:rsidRPr="007A662B" w:rsidRDefault="009645BD" w:rsidP="000C66FE">
            <w:pPr>
              <w:pStyle w:val="Titre6"/>
            </w:pPr>
          </w:p>
        </w:tc>
        <w:tc>
          <w:tcPr>
            <w:tcW w:w="379" w:type="pct"/>
            <w:tcBorders>
              <w:top w:val="single" w:sz="6" w:space="0" w:color="auto"/>
              <w:left w:val="single" w:sz="6" w:space="0" w:color="auto"/>
              <w:bottom w:val="single" w:sz="6" w:space="0" w:color="auto"/>
              <w:right w:val="single" w:sz="6" w:space="0" w:color="auto"/>
            </w:tcBorders>
          </w:tcPr>
          <w:p w14:paraId="3A6ECD42" w14:textId="77777777" w:rsidR="009645BD" w:rsidRPr="001B2B54" w:rsidRDefault="009645BD" w:rsidP="000C66FE">
            <w:pPr>
              <w:rPr>
                <w:sz w:val="20"/>
              </w:rPr>
            </w:pPr>
          </w:p>
        </w:tc>
        <w:tc>
          <w:tcPr>
            <w:tcW w:w="316" w:type="pct"/>
            <w:tcBorders>
              <w:top w:val="single" w:sz="6" w:space="0" w:color="auto"/>
              <w:left w:val="single" w:sz="6" w:space="0" w:color="auto"/>
              <w:bottom w:val="single" w:sz="6" w:space="0" w:color="auto"/>
              <w:right w:val="double" w:sz="4" w:space="0" w:color="auto"/>
            </w:tcBorders>
            <w:vAlign w:val="center"/>
          </w:tcPr>
          <w:p w14:paraId="47C5285B" w14:textId="77777777" w:rsidR="009645BD" w:rsidRPr="001B2B54" w:rsidRDefault="009645BD" w:rsidP="000C66FE">
            <w:pPr>
              <w:rPr>
                <w:sz w:val="20"/>
              </w:rPr>
            </w:pPr>
          </w:p>
        </w:tc>
      </w:tr>
      <w:tr w:rsidR="009645BD" w:rsidRPr="00F169AD" w14:paraId="45D65AF5" w14:textId="77777777" w:rsidTr="000C66FE">
        <w:trPr>
          <w:cantSplit/>
          <w:trHeight w:hRule="exact" w:val="284"/>
          <w:jc w:val="center"/>
        </w:trPr>
        <w:tc>
          <w:tcPr>
            <w:tcW w:w="220" w:type="pct"/>
            <w:tcBorders>
              <w:top w:val="nil"/>
              <w:left w:val="double" w:sz="4" w:space="0" w:color="auto"/>
              <w:bottom w:val="double" w:sz="4" w:space="0" w:color="auto"/>
              <w:right w:val="nil"/>
            </w:tcBorders>
            <w:vAlign w:val="center"/>
          </w:tcPr>
          <w:p w14:paraId="20FE0F13" w14:textId="77777777" w:rsidR="009645BD" w:rsidRPr="001B2B54" w:rsidRDefault="009645BD" w:rsidP="000C66FE">
            <w:pPr>
              <w:jc w:val="center"/>
              <w:rPr>
                <w:sz w:val="20"/>
              </w:rPr>
            </w:pPr>
          </w:p>
        </w:tc>
        <w:tc>
          <w:tcPr>
            <w:tcW w:w="426" w:type="pct"/>
            <w:tcBorders>
              <w:top w:val="nil"/>
              <w:left w:val="nil"/>
              <w:bottom w:val="double" w:sz="4" w:space="0" w:color="auto"/>
              <w:right w:val="nil"/>
            </w:tcBorders>
            <w:vAlign w:val="center"/>
          </w:tcPr>
          <w:p w14:paraId="4D951E8C" w14:textId="77777777" w:rsidR="009645BD" w:rsidRPr="001B2B54" w:rsidRDefault="009645BD" w:rsidP="000C66FE">
            <w:pPr>
              <w:jc w:val="center"/>
              <w:rPr>
                <w:sz w:val="20"/>
              </w:rPr>
            </w:pPr>
          </w:p>
        </w:tc>
        <w:tc>
          <w:tcPr>
            <w:tcW w:w="316" w:type="pct"/>
            <w:tcBorders>
              <w:top w:val="nil"/>
              <w:left w:val="nil"/>
              <w:bottom w:val="double" w:sz="4" w:space="0" w:color="auto"/>
              <w:right w:val="nil"/>
            </w:tcBorders>
            <w:vAlign w:val="center"/>
          </w:tcPr>
          <w:p w14:paraId="6CC1C81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126BF8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268F54EC"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3B9AD43"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538C0C6"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4D48592D"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6B91E6BE" w14:textId="77777777" w:rsidR="009645BD" w:rsidRPr="001B2B54" w:rsidRDefault="009645BD" w:rsidP="000C66FE">
            <w:pPr>
              <w:jc w:val="center"/>
              <w:rPr>
                <w:sz w:val="20"/>
              </w:rPr>
            </w:pPr>
          </w:p>
        </w:tc>
        <w:tc>
          <w:tcPr>
            <w:tcW w:w="252" w:type="pct"/>
            <w:tcBorders>
              <w:top w:val="nil"/>
              <w:left w:val="nil"/>
              <w:bottom w:val="double" w:sz="4" w:space="0" w:color="auto"/>
              <w:right w:val="nil"/>
            </w:tcBorders>
            <w:vAlign w:val="center"/>
          </w:tcPr>
          <w:p w14:paraId="574DE73B" w14:textId="77777777" w:rsidR="009645BD" w:rsidRPr="001B2B54" w:rsidRDefault="009645BD" w:rsidP="000C66FE">
            <w:pPr>
              <w:jc w:val="center"/>
              <w:rPr>
                <w:sz w:val="20"/>
              </w:rPr>
            </w:pPr>
          </w:p>
        </w:tc>
        <w:tc>
          <w:tcPr>
            <w:tcW w:w="252" w:type="pct"/>
            <w:tcBorders>
              <w:top w:val="nil"/>
              <w:left w:val="nil"/>
              <w:bottom w:val="double" w:sz="4" w:space="0" w:color="auto"/>
            </w:tcBorders>
            <w:vAlign w:val="center"/>
          </w:tcPr>
          <w:p w14:paraId="62ACA4F6" w14:textId="77777777" w:rsidR="009645BD" w:rsidRPr="001B2B54" w:rsidRDefault="009645BD" w:rsidP="000C66FE">
            <w:pPr>
              <w:jc w:val="center"/>
              <w:rPr>
                <w:sz w:val="20"/>
              </w:rPr>
            </w:pPr>
          </w:p>
        </w:tc>
        <w:tc>
          <w:tcPr>
            <w:tcW w:w="946" w:type="pct"/>
            <w:gridSpan w:val="4"/>
            <w:tcBorders>
              <w:top w:val="single" w:sz="6" w:space="0" w:color="auto"/>
              <w:left w:val="single" w:sz="6" w:space="0" w:color="auto"/>
              <w:bottom w:val="double" w:sz="4" w:space="0" w:color="auto"/>
              <w:right w:val="single" w:sz="6" w:space="0" w:color="auto"/>
            </w:tcBorders>
            <w:vAlign w:val="center"/>
          </w:tcPr>
          <w:p w14:paraId="14416C1A" w14:textId="77777777" w:rsidR="009645BD" w:rsidRPr="001B2B54" w:rsidRDefault="009645BD" w:rsidP="000C66FE">
            <w:pPr>
              <w:overflowPunct w:val="0"/>
              <w:autoSpaceDE w:val="0"/>
              <w:autoSpaceDN w:val="0"/>
              <w:adjustRightInd w:val="0"/>
              <w:spacing w:before="120" w:after="120"/>
              <w:jc w:val="center"/>
              <w:textAlignment w:val="baseline"/>
              <w:rPr>
                <w:b/>
                <w:sz w:val="20"/>
              </w:rPr>
            </w:pPr>
            <w:r w:rsidRPr="001B2B54">
              <w:rPr>
                <w:b/>
                <w:sz w:val="20"/>
              </w:rPr>
              <w:t>Total</w:t>
            </w:r>
          </w:p>
        </w:tc>
        <w:tc>
          <w:tcPr>
            <w:tcW w:w="378" w:type="pct"/>
            <w:tcBorders>
              <w:top w:val="single" w:sz="6" w:space="0" w:color="auto"/>
              <w:bottom w:val="double" w:sz="4" w:space="0" w:color="auto"/>
              <w:right w:val="single" w:sz="6" w:space="0" w:color="auto"/>
            </w:tcBorders>
            <w:shd w:val="thinDiagCross" w:color="auto" w:fill="auto"/>
            <w:vAlign w:val="center"/>
          </w:tcPr>
          <w:p w14:paraId="2CDCE927" w14:textId="77777777" w:rsidR="009645BD" w:rsidRPr="001B2B54" w:rsidRDefault="009645BD" w:rsidP="000C66FE">
            <w:pPr>
              <w:jc w:val="center"/>
              <w:rPr>
                <w:sz w:val="20"/>
              </w:rPr>
            </w:pPr>
          </w:p>
        </w:tc>
        <w:tc>
          <w:tcPr>
            <w:tcW w:w="379" w:type="pct"/>
            <w:tcBorders>
              <w:top w:val="single" w:sz="6" w:space="0" w:color="auto"/>
              <w:left w:val="single" w:sz="6" w:space="0" w:color="auto"/>
              <w:bottom w:val="double" w:sz="4" w:space="0" w:color="auto"/>
              <w:right w:val="single" w:sz="6" w:space="0" w:color="auto"/>
            </w:tcBorders>
            <w:shd w:val="thinDiagCross" w:color="auto" w:fill="auto"/>
            <w:vAlign w:val="center"/>
          </w:tcPr>
          <w:p w14:paraId="31E9507D" w14:textId="77777777" w:rsidR="009645BD" w:rsidRPr="001B2B54" w:rsidRDefault="009645BD" w:rsidP="000C66FE">
            <w:pPr>
              <w:jc w:val="center"/>
              <w:rPr>
                <w:sz w:val="20"/>
              </w:rPr>
            </w:pPr>
          </w:p>
        </w:tc>
        <w:tc>
          <w:tcPr>
            <w:tcW w:w="316" w:type="pct"/>
            <w:tcBorders>
              <w:top w:val="single" w:sz="6" w:space="0" w:color="auto"/>
              <w:left w:val="single" w:sz="6" w:space="0" w:color="auto"/>
              <w:bottom w:val="double" w:sz="4" w:space="0" w:color="auto"/>
              <w:right w:val="double" w:sz="4" w:space="0" w:color="auto"/>
            </w:tcBorders>
            <w:vAlign w:val="center"/>
          </w:tcPr>
          <w:p w14:paraId="5EC1A4A6" w14:textId="77777777" w:rsidR="009645BD" w:rsidRPr="001B2B54" w:rsidRDefault="009645BD" w:rsidP="000C66FE">
            <w:pPr>
              <w:jc w:val="center"/>
              <w:rPr>
                <w:sz w:val="20"/>
              </w:rPr>
            </w:pPr>
          </w:p>
        </w:tc>
      </w:tr>
    </w:tbl>
    <w:p w14:paraId="14531512" w14:textId="77777777" w:rsidR="00C17183" w:rsidRPr="00F169AD" w:rsidRDefault="00C17183" w:rsidP="00C17183">
      <w:pPr>
        <w:jc w:val="center"/>
        <w:rPr>
          <w:sz w:val="16"/>
          <w:szCs w:val="16"/>
        </w:rPr>
      </w:pPr>
    </w:p>
    <w:p w14:paraId="459B958A" w14:textId="77777777" w:rsidR="00C17183" w:rsidRPr="00F169AD" w:rsidRDefault="00C17183" w:rsidP="00C17183">
      <w:pPr>
        <w:jc w:val="center"/>
        <w:rPr>
          <w:b/>
          <w:smallCaps/>
          <w:sz w:val="28"/>
        </w:rPr>
      </w:pPr>
      <w:r w:rsidRPr="00F169AD">
        <w:rPr>
          <w:b/>
          <w:sz w:val="28"/>
        </w:rPr>
        <w:t xml:space="preserve">Formulaire </w:t>
      </w:r>
      <w:r w:rsidRPr="00F169AD">
        <w:rPr>
          <w:b/>
          <w:smallCaps/>
          <w:sz w:val="28"/>
        </w:rPr>
        <w:t>TECH-8</w:t>
      </w:r>
      <w:r w:rsidR="0042597A" w:rsidRPr="00F169AD">
        <w:rPr>
          <w:b/>
          <w:smallCaps/>
          <w:sz w:val="28"/>
        </w:rPr>
        <w:t xml:space="preserve"> </w:t>
      </w:r>
      <w:r w:rsidRPr="00F169AD">
        <w:rPr>
          <w:b/>
          <w:smallCaps/>
          <w:sz w:val="28"/>
        </w:rPr>
        <w:t>programme de travail par activité</w:t>
      </w:r>
    </w:p>
    <w:p w14:paraId="7CC4A765" w14:textId="77777777" w:rsidR="00C17183" w:rsidRPr="00F169AD" w:rsidRDefault="00C17183" w:rsidP="00C17183">
      <w:pPr>
        <w:pBdr>
          <w:bottom w:val="single" w:sz="8" w:space="1" w:color="auto"/>
        </w:pBdr>
        <w:jc w:val="right"/>
      </w:pPr>
    </w:p>
    <w:p w14:paraId="1F56CCD9" w14:textId="77777777" w:rsidR="00C17183" w:rsidRPr="00F169AD" w:rsidRDefault="00C17183" w:rsidP="00C17183"/>
    <w:p w14:paraId="5FFD5DBF" w14:textId="77777777" w:rsidR="00C17183" w:rsidRPr="00F169AD" w:rsidRDefault="00C17183" w:rsidP="00C17183"/>
    <w:tbl>
      <w:tblPr>
        <w:tblW w:w="5000" w:type="pct"/>
        <w:tblLayout w:type="fixed"/>
        <w:tblCellMar>
          <w:left w:w="72" w:type="dxa"/>
          <w:right w:w="72" w:type="dxa"/>
        </w:tblCellMar>
        <w:tblLook w:val="0000" w:firstRow="0" w:lastRow="0" w:firstColumn="0" w:lastColumn="0" w:noHBand="0" w:noVBand="0"/>
      </w:tblPr>
      <w:tblGrid>
        <w:gridCol w:w="830"/>
        <w:gridCol w:w="2984"/>
        <w:gridCol w:w="830"/>
        <w:gridCol w:w="830"/>
        <w:gridCol w:w="830"/>
        <w:gridCol w:w="828"/>
        <w:gridCol w:w="662"/>
        <w:gridCol w:w="662"/>
        <w:gridCol w:w="662"/>
        <w:gridCol w:w="662"/>
        <w:gridCol w:w="662"/>
        <w:gridCol w:w="499"/>
        <w:gridCol w:w="662"/>
        <w:gridCol w:w="662"/>
        <w:gridCol w:w="665"/>
      </w:tblGrid>
      <w:tr w:rsidR="002C3A12" w:rsidRPr="00F169AD" w14:paraId="0F6DBEAD" w14:textId="77777777" w:rsidTr="00D65B1B">
        <w:trPr>
          <w:cantSplit/>
          <w:trHeight w:hRule="exact" w:val="397"/>
        </w:trPr>
        <w:tc>
          <w:tcPr>
            <w:tcW w:w="321" w:type="pct"/>
            <w:vMerge w:val="restart"/>
            <w:tcBorders>
              <w:top w:val="double" w:sz="4" w:space="0" w:color="auto"/>
              <w:left w:val="double" w:sz="4" w:space="0" w:color="auto"/>
            </w:tcBorders>
            <w:vAlign w:val="center"/>
          </w:tcPr>
          <w:p w14:paraId="4A3FC04D" w14:textId="77777777" w:rsidR="002C3A12" w:rsidRPr="001B2B54" w:rsidRDefault="002C3A12" w:rsidP="009F4FB1">
            <w:pPr>
              <w:jc w:val="center"/>
              <w:rPr>
                <w:b/>
                <w:sz w:val="20"/>
              </w:rPr>
            </w:pPr>
            <w:r w:rsidRPr="001B2B54">
              <w:rPr>
                <w:b/>
                <w:sz w:val="20"/>
              </w:rPr>
              <w:t>N°</w:t>
            </w:r>
          </w:p>
        </w:tc>
        <w:tc>
          <w:tcPr>
            <w:tcW w:w="1154" w:type="pct"/>
            <w:vMerge w:val="restart"/>
            <w:tcBorders>
              <w:top w:val="double" w:sz="4" w:space="0" w:color="auto"/>
              <w:left w:val="single" w:sz="6" w:space="0" w:color="auto"/>
            </w:tcBorders>
            <w:vAlign w:val="center"/>
          </w:tcPr>
          <w:p w14:paraId="0AC1258A" w14:textId="77777777" w:rsidR="002C3A12" w:rsidRPr="001B2B54" w:rsidRDefault="002C3A12" w:rsidP="009F4FB1">
            <w:pPr>
              <w:jc w:val="center"/>
              <w:rPr>
                <w:b/>
                <w:sz w:val="20"/>
              </w:rPr>
            </w:pPr>
            <w:r w:rsidRPr="001B2B54">
              <w:rPr>
                <w:b/>
                <w:sz w:val="20"/>
              </w:rPr>
              <w:t>Activités</w:t>
            </w:r>
            <w:r w:rsidRPr="001B2B54">
              <w:rPr>
                <w:vertAlign w:val="superscript"/>
              </w:rPr>
              <w:t>1</w:t>
            </w:r>
          </w:p>
        </w:tc>
        <w:tc>
          <w:tcPr>
            <w:tcW w:w="3526" w:type="pct"/>
            <w:gridSpan w:val="13"/>
            <w:tcBorders>
              <w:top w:val="double" w:sz="4" w:space="0" w:color="auto"/>
              <w:left w:val="single" w:sz="6" w:space="0" w:color="auto"/>
              <w:bottom w:val="single" w:sz="6" w:space="0" w:color="auto"/>
              <w:right w:val="double" w:sz="4" w:space="0" w:color="auto"/>
            </w:tcBorders>
            <w:vAlign w:val="center"/>
          </w:tcPr>
          <w:p w14:paraId="2EC9D143" w14:textId="77777777" w:rsidR="002C3A12" w:rsidRPr="001B2B54" w:rsidRDefault="002C3A12" w:rsidP="009F4FB1">
            <w:pPr>
              <w:jc w:val="center"/>
              <w:rPr>
                <w:b/>
                <w:sz w:val="20"/>
              </w:rPr>
            </w:pPr>
            <w:r w:rsidRPr="001B2B54">
              <w:rPr>
                <w:b/>
                <w:sz w:val="20"/>
              </w:rPr>
              <w:t>Mois</w:t>
            </w:r>
            <w:r w:rsidRPr="001B2B54">
              <w:rPr>
                <w:vertAlign w:val="superscript"/>
              </w:rPr>
              <w:t>2</w:t>
            </w:r>
          </w:p>
        </w:tc>
      </w:tr>
      <w:tr w:rsidR="002C3A12" w:rsidRPr="00F169AD" w14:paraId="701F47DA" w14:textId="77777777" w:rsidTr="00D65B1B">
        <w:trPr>
          <w:cantSplit/>
          <w:trHeight w:hRule="exact" w:val="397"/>
        </w:trPr>
        <w:tc>
          <w:tcPr>
            <w:tcW w:w="321" w:type="pct"/>
            <w:vMerge/>
            <w:tcBorders>
              <w:left w:val="double" w:sz="4" w:space="0" w:color="auto"/>
              <w:bottom w:val="single" w:sz="12" w:space="0" w:color="auto"/>
            </w:tcBorders>
            <w:vAlign w:val="center"/>
          </w:tcPr>
          <w:p w14:paraId="0038A355" w14:textId="77777777" w:rsidR="002C3A12" w:rsidRPr="001B2B54" w:rsidRDefault="002C3A12" w:rsidP="009F4FB1">
            <w:pPr>
              <w:jc w:val="center"/>
              <w:rPr>
                <w:b/>
                <w:sz w:val="20"/>
              </w:rPr>
            </w:pPr>
          </w:p>
        </w:tc>
        <w:tc>
          <w:tcPr>
            <w:tcW w:w="1154" w:type="pct"/>
            <w:vMerge/>
            <w:tcBorders>
              <w:left w:val="single" w:sz="6" w:space="0" w:color="auto"/>
              <w:bottom w:val="single" w:sz="12" w:space="0" w:color="auto"/>
            </w:tcBorders>
            <w:vAlign w:val="center"/>
          </w:tcPr>
          <w:p w14:paraId="17DE9500" w14:textId="77777777" w:rsidR="002C3A12" w:rsidRPr="001B2B54" w:rsidRDefault="002C3A12" w:rsidP="009F4FB1">
            <w:pPr>
              <w:jc w:val="center"/>
              <w:rPr>
                <w:b/>
                <w:sz w:val="20"/>
              </w:rPr>
            </w:pPr>
          </w:p>
        </w:tc>
        <w:tc>
          <w:tcPr>
            <w:tcW w:w="321" w:type="pct"/>
            <w:tcBorders>
              <w:top w:val="single" w:sz="6" w:space="0" w:color="auto"/>
              <w:left w:val="single" w:sz="6" w:space="0" w:color="auto"/>
              <w:bottom w:val="single" w:sz="12" w:space="0" w:color="auto"/>
              <w:right w:val="single" w:sz="6" w:space="0" w:color="auto"/>
            </w:tcBorders>
            <w:vAlign w:val="center"/>
          </w:tcPr>
          <w:p w14:paraId="5106DF6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1</w:t>
            </w:r>
          </w:p>
        </w:tc>
        <w:tc>
          <w:tcPr>
            <w:tcW w:w="321" w:type="pct"/>
            <w:tcBorders>
              <w:top w:val="single" w:sz="6" w:space="0" w:color="auto"/>
              <w:left w:val="single" w:sz="6" w:space="0" w:color="auto"/>
              <w:bottom w:val="single" w:sz="12" w:space="0" w:color="auto"/>
              <w:right w:val="single" w:sz="6" w:space="0" w:color="auto"/>
            </w:tcBorders>
            <w:vAlign w:val="center"/>
          </w:tcPr>
          <w:p w14:paraId="0FB5D97B" w14:textId="77777777" w:rsidR="002C3A12" w:rsidRPr="001B2B54" w:rsidRDefault="002C3A12" w:rsidP="009F4FB1">
            <w:pPr>
              <w:overflowPunct w:val="0"/>
              <w:autoSpaceDE w:val="0"/>
              <w:autoSpaceDN w:val="0"/>
              <w:adjustRightInd w:val="0"/>
              <w:spacing w:before="120" w:after="120"/>
              <w:jc w:val="center"/>
              <w:textAlignment w:val="baseline"/>
              <w:rPr>
                <w:b/>
                <w:sz w:val="20"/>
              </w:rPr>
            </w:pPr>
            <w:r w:rsidRPr="001B2B54">
              <w:rPr>
                <w:b/>
                <w:sz w:val="20"/>
              </w:rPr>
              <w:t>2</w:t>
            </w:r>
          </w:p>
        </w:tc>
        <w:tc>
          <w:tcPr>
            <w:tcW w:w="321" w:type="pct"/>
            <w:tcBorders>
              <w:top w:val="single" w:sz="6" w:space="0" w:color="auto"/>
              <w:left w:val="single" w:sz="6" w:space="0" w:color="auto"/>
              <w:bottom w:val="single" w:sz="12" w:space="0" w:color="auto"/>
              <w:right w:val="single" w:sz="6" w:space="0" w:color="auto"/>
            </w:tcBorders>
            <w:vAlign w:val="center"/>
          </w:tcPr>
          <w:p w14:paraId="4E6505EB" w14:textId="77777777" w:rsidR="002C3A12" w:rsidRPr="001B2B54" w:rsidRDefault="002C3A12" w:rsidP="009F4FB1">
            <w:pPr>
              <w:jc w:val="center"/>
              <w:rPr>
                <w:b/>
                <w:sz w:val="20"/>
              </w:rPr>
            </w:pPr>
            <w:r w:rsidRPr="001B2B54">
              <w:rPr>
                <w:b/>
                <w:sz w:val="20"/>
              </w:rPr>
              <w:t>3</w:t>
            </w:r>
          </w:p>
        </w:tc>
        <w:tc>
          <w:tcPr>
            <w:tcW w:w="320" w:type="pct"/>
            <w:tcBorders>
              <w:top w:val="single" w:sz="6" w:space="0" w:color="auto"/>
              <w:left w:val="single" w:sz="6" w:space="0" w:color="auto"/>
              <w:bottom w:val="single" w:sz="12" w:space="0" w:color="auto"/>
              <w:right w:val="single" w:sz="6" w:space="0" w:color="auto"/>
            </w:tcBorders>
            <w:vAlign w:val="center"/>
          </w:tcPr>
          <w:p w14:paraId="14A0F818" w14:textId="77777777" w:rsidR="002C3A12" w:rsidRPr="001B2B54" w:rsidRDefault="002C3A12" w:rsidP="009F4FB1">
            <w:pPr>
              <w:jc w:val="center"/>
              <w:rPr>
                <w:b/>
                <w:sz w:val="20"/>
              </w:rPr>
            </w:pPr>
            <w:r w:rsidRPr="001B2B54">
              <w:rPr>
                <w:b/>
                <w:sz w:val="20"/>
              </w:rPr>
              <w:t>4</w:t>
            </w:r>
          </w:p>
        </w:tc>
        <w:tc>
          <w:tcPr>
            <w:tcW w:w="256" w:type="pct"/>
            <w:tcBorders>
              <w:top w:val="single" w:sz="6" w:space="0" w:color="auto"/>
              <w:left w:val="single" w:sz="6" w:space="0" w:color="auto"/>
              <w:bottom w:val="single" w:sz="12" w:space="0" w:color="auto"/>
              <w:right w:val="single" w:sz="6" w:space="0" w:color="auto"/>
            </w:tcBorders>
            <w:vAlign w:val="center"/>
          </w:tcPr>
          <w:p w14:paraId="7E5A5D86" w14:textId="77777777" w:rsidR="002C3A12" w:rsidRPr="001B2B54" w:rsidRDefault="002C3A12" w:rsidP="009F4FB1">
            <w:pPr>
              <w:jc w:val="center"/>
              <w:rPr>
                <w:b/>
                <w:sz w:val="20"/>
              </w:rPr>
            </w:pPr>
            <w:r w:rsidRPr="001B2B54">
              <w:rPr>
                <w:b/>
                <w:sz w:val="20"/>
              </w:rPr>
              <w:t>5</w:t>
            </w:r>
          </w:p>
        </w:tc>
        <w:tc>
          <w:tcPr>
            <w:tcW w:w="256" w:type="pct"/>
            <w:tcBorders>
              <w:top w:val="single" w:sz="6" w:space="0" w:color="auto"/>
              <w:left w:val="single" w:sz="6" w:space="0" w:color="auto"/>
              <w:bottom w:val="single" w:sz="12" w:space="0" w:color="auto"/>
              <w:right w:val="single" w:sz="6" w:space="0" w:color="auto"/>
            </w:tcBorders>
            <w:vAlign w:val="center"/>
          </w:tcPr>
          <w:p w14:paraId="6BC2CF58" w14:textId="77777777" w:rsidR="002C3A12" w:rsidRPr="001B2B54" w:rsidRDefault="002C3A12" w:rsidP="009F4FB1">
            <w:pPr>
              <w:jc w:val="center"/>
              <w:rPr>
                <w:b/>
                <w:sz w:val="20"/>
              </w:rPr>
            </w:pPr>
            <w:r w:rsidRPr="001B2B54">
              <w:rPr>
                <w:b/>
                <w:sz w:val="20"/>
              </w:rPr>
              <w:t>6</w:t>
            </w:r>
          </w:p>
        </w:tc>
        <w:tc>
          <w:tcPr>
            <w:tcW w:w="256" w:type="pct"/>
            <w:tcBorders>
              <w:top w:val="single" w:sz="6" w:space="0" w:color="auto"/>
              <w:left w:val="single" w:sz="6" w:space="0" w:color="auto"/>
              <w:bottom w:val="single" w:sz="12" w:space="0" w:color="auto"/>
              <w:right w:val="single" w:sz="6" w:space="0" w:color="auto"/>
            </w:tcBorders>
            <w:vAlign w:val="center"/>
          </w:tcPr>
          <w:p w14:paraId="2B9951F0" w14:textId="77777777" w:rsidR="002C3A12" w:rsidRPr="001B2B54" w:rsidRDefault="002C3A12" w:rsidP="009F4FB1">
            <w:pPr>
              <w:jc w:val="center"/>
              <w:rPr>
                <w:b/>
                <w:sz w:val="20"/>
              </w:rPr>
            </w:pPr>
            <w:r w:rsidRPr="001B2B54">
              <w:rPr>
                <w:b/>
                <w:sz w:val="20"/>
              </w:rPr>
              <w:t>7</w:t>
            </w:r>
          </w:p>
        </w:tc>
        <w:tc>
          <w:tcPr>
            <w:tcW w:w="256" w:type="pct"/>
            <w:tcBorders>
              <w:top w:val="single" w:sz="6" w:space="0" w:color="auto"/>
              <w:left w:val="single" w:sz="6" w:space="0" w:color="auto"/>
              <w:bottom w:val="single" w:sz="12" w:space="0" w:color="auto"/>
              <w:right w:val="single" w:sz="6" w:space="0" w:color="auto"/>
            </w:tcBorders>
            <w:vAlign w:val="center"/>
          </w:tcPr>
          <w:p w14:paraId="33E93E7A" w14:textId="77777777" w:rsidR="002C3A12" w:rsidRPr="001B2B54" w:rsidRDefault="002C3A12" w:rsidP="009F4FB1">
            <w:pPr>
              <w:jc w:val="center"/>
              <w:rPr>
                <w:b/>
                <w:sz w:val="20"/>
              </w:rPr>
            </w:pPr>
            <w:r w:rsidRPr="001B2B54">
              <w:rPr>
                <w:b/>
                <w:sz w:val="20"/>
              </w:rPr>
              <w:t>8</w:t>
            </w:r>
          </w:p>
        </w:tc>
        <w:tc>
          <w:tcPr>
            <w:tcW w:w="256" w:type="pct"/>
            <w:tcBorders>
              <w:top w:val="single" w:sz="6" w:space="0" w:color="auto"/>
              <w:left w:val="single" w:sz="6" w:space="0" w:color="auto"/>
              <w:bottom w:val="single" w:sz="12" w:space="0" w:color="auto"/>
              <w:right w:val="single" w:sz="6" w:space="0" w:color="auto"/>
            </w:tcBorders>
            <w:vAlign w:val="center"/>
          </w:tcPr>
          <w:p w14:paraId="160EA371" w14:textId="77777777" w:rsidR="002C3A12" w:rsidRPr="001B2B54" w:rsidRDefault="002C3A12" w:rsidP="009F4FB1">
            <w:pPr>
              <w:jc w:val="center"/>
              <w:rPr>
                <w:b/>
                <w:sz w:val="20"/>
              </w:rPr>
            </w:pPr>
            <w:r w:rsidRPr="001B2B54">
              <w:rPr>
                <w:b/>
                <w:sz w:val="20"/>
              </w:rPr>
              <w:t>9</w:t>
            </w:r>
          </w:p>
        </w:tc>
        <w:tc>
          <w:tcPr>
            <w:tcW w:w="193" w:type="pct"/>
            <w:tcBorders>
              <w:top w:val="single" w:sz="6" w:space="0" w:color="auto"/>
              <w:left w:val="single" w:sz="6" w:space="0" w:color="auto"/>
              <w:bottom w:val="single" w:sz="12" w:space="0" w:color="auto"/>
              <w:right w:val="single" w:sz="6" w:space="0" w:color="auto"/>
            </w:tcBorders>
            <w:vAlign w:val="center"/>
          </w:tcPr>
          <w:p w14:paraId="4AA0E6B7" w14:textId="77777777" w:rsidR="002C3A12" w:rsidRPr="001B2B54" w:rsidRDefault="002C3A12" w:rsidP="009F4FB1">
            <w:pPr>
              <w:jc w:val="center"/>
              <w:rPr>
                <w:b/>
                <w:sz w:val="20"/>
              </w:rPr>
            </w:pPr>
            <w:r w:rsidRPr="001B2B54">
              <w:rPr>
                <w:b/>
                <w:sz w:val="20"/>
              </w:rPr>
              <w:t>10</w:t>
            </w:r>
          </w:p>
        </w:tc>
        <w:tc>
          <w:tcPr>
            <w:tcW w:w="256" w:type="pct"/>
            <w:tcBorders>
              <w:top w:val="single" w:sz="6" w:space="0" w:color="auto"/>
              <w:left w:val="single" w:sz="6" w:space="0" w:color="auto"/>
              <w:bottom w:val="single" w:sz="12" w:space="0" w:color="auto"/>
              <w:right w:val="single" w:sz="6" w:space="0" w:color="auto"/>
            </w:tcBorders>
            <w:vAlign w:val="center"/>
          </w:tcPr>
          <w:p w14:paraId="19BFCAF5" w14:textId="77777777" w:rsidR="002C3A12" w:rsidRPr="001B2B54" w:rsidRDefault="002C3A12" w:rsidP="009F4FB1">
            <w:pPr>
              <w:jc w:val="center"/>
              <w:rPr>
                <w:b/>
                <w:sz w:val="20"/>
              </w:rPr>
            </w:pPr>
            <w:r w:rsidRPr="001B2B54">
              <w:rPr>
                <w:b/>
                <w:sz w:val="20"/>
              </w:rPr>
              <w:t>11</w:t>
            </w:r>
          </w:p>
        </w:tc>
        <w:tc>
          <w:tcPr>
            <w:tcW w:w="256" w:type="pct"/>
            <w:tcBorders>
              <w:top w:val="single" w:sz="6" w:space="0" w:color="auto"/>
              <w:left w:val="single" w:sz="6" w:space="0" w:color="auto"/>
              <w:bottom w:val="single" w:sz="12" w:space="0" w:color="auto"/>
              <w:right w:val="single" w:sz="6" w:space="0" w:color="auto"/>
            </w:tcBorders>
            <w:vAlign w:val="center"/>
          </w:tcPr>
          <w:p w14:paraId="6DD9CFA0" w14:textId="77777777" w:rsidR="002C3A12" w:rsidRPr="001B2B54" w:rsidRDefault="002C3A12" w:rsidP="009F4FB1">
            <w:pPr>
              <w:jc w:val="center"/>
              <w:rPr>
                <w:b/>
                <w:sz w:val="20"/>
              </w:rPr>
            </w:pPr>
            <w:r w:rsidRPr="001B2B54">
              <w:rPr>
                <w:b/>
                <w:sz w:val="20"/>
              </w:rPr>
              <w:t>12</w:t>
            </w:r>
          </w:p>
        </w:tc>
        <w:tc>
          <w:tcPr>
            <w:tcW w:w="256" w:type="pct"/>
            <w:tcBorders>
              <w:top w:val="single" w:sz="6" w:space="0" w:color="auto"/>
              <w:left w:val="single" w:sz="6" w:space="0" w:color="auto"/>
              <w:bottom w:val="single" w:sz="12" w:space="0" w:color="auto"/>
              <w:right w:val="double" w:sz="4" w:space="0" w:color="auto"/>
            </w:tcBorders>
            <w:vAlign w:val="center"/>
          </w:tcPr>
          <w:p w14:paraId="57FF16EC" w14:textId="77777777" w:rsidR="002C3A12" w:rsidRPr="001B2B54" w:rsidRDefault="002C3A12" w:rsidP="009F4FB1">
            <w:pPr>
              <w:jc w:val="center"/>
              <w:rPr>
                <w:b/>
                <w:sz w:val="20"/>
              </w:rPr>
            </w:pPr>
            <w:proofErr w:type="gramStart"/>
            <w:r w:rsidRPr="001B2B54">
              <w:rPr>
                <w:b/>
                <w:sz w:val="20"/>
              </w:rPr>
              <w:t>n</w:t>
            </w:r>
            <w:proofErr w:type="gramEnd"/>
          </w:p>
        </w:tc>
      </w:tr>
      <w:tr w:rsidR="002C3A12" w:rsidRPr="00F169AD" w14:paraId="6102A397" w14:textId="77777777" w:rsidTr="00D65B1B">
        <w:tc>
          <w:tcPr>
            <w:tcW w:w="321" w:type="pct"/>
            <w:tcBorders>
              <w:top w:val="single" w:sz="12" w:space="0" w:color="auto"/>
              <w:left w:val="double" w:sz="4" w:space="0" w:color="auto"/>
              <w:bottom w:val="single" w:sz="6" w:space="0" w:color="auto"/>
            </w:tcBorders>
            <w:vAlign w:val="center"/>
          </w:tcPr>
          <w:p w14:paraId="7B147A84" w14:textId="77777777" w:rsidR="002C3A12" w:rsidRPr="001B2B54" w:rsidRDefault="002C3A12" w:rsidP="009F4FB1">
            <w:pPr>
              <w:jc w:val="center"/>
              <w:rPr>
                <w:sz w:val="20"/>
              </w:rPr>
            </w:pPr>
            <w:r w:rsidRPr="001B2B54">
              <w:rPr>
                <w:sz w:val="20"/>
              </w:rPr>
              <w:t>1</w:t>
            </w:r>
          </w:p>
        </w:tc>
        <w:tc>
          <w:tcPr>
            <w:tcW w:w="1154" w:type="pct"/>
            <w:tcBorders>
              <w:top w:val="single" w:sz="12" w:space="0" w:color="auto"/>
              <w:left w:val="single" w:sz="6" w:space="0" w:color="auto"/>
              <w:bottom w:val="single" w:sz="6" w:space="0" w:color="auto"/>
            </w:tcBorders>
          </w:tcPr>
          <w:p w14:paraId="5BAD11C3"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198F50C4"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2A1A2A66" w14:textId="77777777" w:rsidR="002C3A12" w:rsidRPr="001B2B54" w:rsidRDefault="002C3A12" w:rsidP="009F4FB1"/>
        </w:tc>
        <w:tc>
          <w:tcPr>
            <w:tcW w:w="321" w:type="pct"/>
            <w:tcBorders>
              <w:top w:val="single" w:sz="12" w:space="0" w:color="auto"/>
              <w:left w:val="single" w:sz="6" w:space="0" w:color="auto"/>
              <w:bottom w:val="single" w:sz="6" w:space="0" w:color="auto"/>
              <w:right w:val="single" w:sz="6" w:space="0" w:color="auto"/>
            </w:tcBorders>
          </w:tcPr>
          <w:p w14:paraId="48D95190" w14:textId="77777777" w:rsidR="002C3A12" w:rsidRPr="001B2B54" w:rsidRDefault="002C3A12" w:rsidP="009F4FB1"/>
        </w:tc>
        <w:tc>
          <w:tcPr>
            <w:tcW w:w="320" w:type="pct"/>
            <w:tcBorders>
              <w:top w:val="single" w:sz="12" w:space="0" w:color="auto"/>
              <w:left w:val="single" w:sz="6" w:space="0" w:color="auto"/>
              <w:bottom w:val="single" w:sz="6" w:space="0" w:color="auto"/>
              <w:right w:val="single" w:sz="6" w:space="0" w:color="auto"/>
            </w:tcBorders>
          </w:tcPr>
          <w:p w14:paraId="541AD83A"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4E61DE3"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B1547C3"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6A6EC374"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364D1B26"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47174AC2" w14:textId="77777777" w:rsidR="002C3A12" w:rsidRPr="001B2B54" w:rsidRDefault="002C3A12" w:rsidP="009F4FB1"/>
        </w:tc>
        <w:tc>
          <w:tcPr>
            <w:tcW w:w="193" w:type="pct"/>
            <w:tcBorders>
              <w:top w:val="single" w:sz="12" w:space="0" w:color="auto"/>
              <w:left w:val="single" w:sz="6" w:space="0" w:color="auto"/>
              <w:bottom w:val="single" w:sz="6" w:space="0" w:color="auto"/>
              <w:right w:val="single" w:sz="6" w:space="0" w:color="auto"/>
            </w:tcBorders>
          </w:tcPr>
          <w:p w14:paraId="639BD907"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6CE1D89A" w14:textId="77777777" w:rsidR="002C3A12" w:rsidRPr="001B2B54" w:rsidRDefault="002C3A12" w:rsidP="009F4FB1"/>
        </w:tc>
        <w:tc>
          <w:tcPr>
            <w:tcW w:w="256" w:type="pct"/>
            <w:tcBorders>
              <w:top w:val="single" w:sz="12" w:space="0" w:color="auto"/>
              <w:left w:val="single" w:sz="6" w:space="0" w:color="auto"/>
              <w:bottom w:val="single" w:sz="6" w:space="0" w:color="auto"/>
              <w:right w:val="single" w:sz="6" w:space="0" w:color="auto"/>
            </w:tcBorders>
          </w:tcPr>
          <w:p w14:paraId="2F3F7DD6" w14:textId="77777777" w:rsidR="002C3A12" w:rsidRPr="001B2B54" w:rsidRDefault="002C3A12" w:rsidP="009F4FB1"/>
        </w:tc>
        <w:tc>
          <w:tcPr>
            <w:tcW w:w="256" w:type="pct"/>
            <w:tcBorders>
              <w:top w:val="single" w:sz="12" w:space="0" w:color="auto"/>
              <w:left w:val="single" w:sz="6" w:space="0" w:color="auto"/>
              <w:bottom w:val="single" w:sz="6" w:space="0" w:color="auto"/>
              <w:right w:val="double" w:sz="4" w:space="0" w:color="auto"/>
            </w:tcBorders>
          </w:tcPr>
          <w:p w14:paraId="31CB582E" w14:textId="77777777" w:rsidR="002C3A12" w:rsidRPr="001B2B54" w:rsidRDefault="002C3A12" w:rsidP="009F4FB1"/>
        </w:tc>
      </w:tr>
      <w:tr w:rsidR="002C3A12" w:rsidRPr="00F169AD" w14:paraId="5C94F2A8" w14:textId="77777777" w:rsidTr="00D65B1B">
        <w:tc>
          <w:tcPr>
            <w:tcW w:w="321" w:type="pct"/>
            <w:tcBorders>
              <w:top w:val="single" w:sz="6" w:space="0" w:color="auto"/>
              <w:left w:val="double" w:sz="4" w:space="0" w:color="auto"/>
              <w:bottom w:val="single" w:sz="6" w:space="0" w:color="auto"/>
            </w:tcBorders>
            <w:vAlign w:val="center"/>
          </w:tcPr>
          <w:p w14:paraId="3D4AD19D"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2</w:t>
            </w:r>
          </w:p>
        </w:tc>
        <w:tc>
          <w:tcPr>
            <w:tcW w:w="1154" w:type="pct"/>
            <w:tcBorders>
              <w:top w:val="single" w:sz="6" w:space="0" w:color="auto"/>
              <w:left w:val="single" w:sz="6" w:space="0" w:color="auto"/>
              <w:bottom w:val="single" w:sz="6" w:space="0" w:color="auto"/>
            </w:tcBorders>
          </w:tcPr>
          <w:p w14:paraId="7A58543D"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9A4B10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E293A8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EB74214"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576EEED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5CD14B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7A0277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17C80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9621B7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3C4C3C1"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1E9691F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169815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7931E8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206DE90" w14:textId="77777777" w:rsidR="002C3A12" w:rsidRPr="001B2B54" w:rsidRDefault="002C3A12" w:rsidP="009F4FB1"/>
        </w:tc>
      </w:tr>
      <w:tr w:rsidR="002C3A12" w:rsidRPr="00F169AD" w14:paraId="4AE23A7F" w14:textId="77777777" w:rsidTr="00D65B1B">
        <w:tc>
          <w:tcPr>
            <w:tcW w:w="321" w:type="pct"/>
            <w:tcBorders>
              <w:top w:val="single" w:sz="6" w:space="0" w:color="auto"/>
              <w:left w:val="double" w:sz="4" w:space="0" w:color="auto"/>
              <w:bottom w:val="single" w:sz="6" w:space="0" w:color="auto"/>
            </w:tcBorders>
            <w:vAlign w:val="center"/>
          </w:tcPr>
          <w:p w14:paraId="592E07A6"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3</w:t>
            </w:r>
          </w:p>
        </w:tc>
        <w:tc>
          <w:tcPr>
            <w:tcW w:w="1154" w:type="pct"/>
            <w:tcBorders>
              <w:top w:val="single" w:sz="6" w:space="0" w:color="auto"/>
              <w:left w:val="single" w:sz="6" w:space="0" w:color="auto"/>
              <w:bottom w:val="single" w:sz="6" w:space="0" w:color="auto"/>
            </w:tcBorders>
          </w:tcPr>
          <w:p w14:paraId="55E85C5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E2C8606"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D1E620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1A39C2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6CAB714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826294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B0988B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7CFAA9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4D0BE0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716AB3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0BB26DD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72D82D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8004300"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D171DE3" w14:textId="77777777" w:rsidR="002C3A12" w:rsidRPr="001B2B54" w:rsidRDefault="002C3A12" w:rsidP="009F4FB1"/>
        </w:tc>
      </w:tr>
      <w:tr w:rsidR="002C3A12" w:rsidRPr="00F169AD" w14:paraId="44D29788" w14:textId="77777777" w:rsidTr="00D65B1B">
        <w:tc>
          <w:tcPr>
            <w:tcW w:w="321" w:type="pct"/>
            <w:tcBorders>
              <w:top w:val="single" w:sz="6" w:space="0" w:color="auto"/>
              <w:left w:val="double" w:sz="4" w:space="0" w:color="auto"/>
              <w:bottom w:val="single" w:sz="6" w:space="0" w:color="auto"/>
            </w:tcBorders>
            <w:vAlign w:val="center"/>
          </w:tcPr>
          <w:p w14:paraId="63EAFA58"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4</w:t>
            </w:r>
          </w:p>
        </w:tc>
        <w:tc>
          <w:tcPr>
            <w:tcW w:w="1154" w:type="pct"/>
            <w:tcBorders>
              <w:top w:val="single" w:sz="6" w:space="0" w:color="auto"/>
              <w:left w:val="single" w:sz="6" w:space="0" w:color="auto"/>
              <w:bottom w:val="single" w:sz="6" w:space="0" w:color="auto"/>
            </w:tcBorders>
          </w:tcPr>
          <w:p w14:paraId="4892E480"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654D6D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FC3F0B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AF6962A"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0EBA27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AC5C8C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B4C16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16B717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1ECCA2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4144365"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486A809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8D4735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959401F"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7FFDC099" w14:textId="77777777" w:rsidR="002C3A12" w:rsidRPr="001B2B54" w:rsidRDefault="002C3A12" w:rsidP="009F4FB1"/>
        </w:tc>
      </w:tr>
      <w:tr w:rsidR="002C3A12" w:rsidRPr="00F169AD" w14:paraId="1E70CBB4" w14:textId="77777777" w:rsidTr="00D65B1B">
        <w:tc>
          <w:tcPr>
            <w:tcW w:w="321" w:type="pct"/>
            <w:tcBorders>
              <w:top w:val="single" w:sz="6" w:space="0" w:color="auto"/>
              <w:left w:val="double" w:sz="4" w:space="0" w:color="auto"/>
              <w:bottom w:val="single" w:sz="6" w:space="0" w:color="auto"/>
            </w:tcBorders>
            <w:vAlign w:val="center"/>
          </w:tcPr>
          <w:p w14:paraId="5E0C1040" w14:textId="77777777" w:rsidR="002C3A12" w:rsidRPr="001B2B54" w:rsidRDefault="002C3A12" w:rsidP="009F4FB1">
            <w:pPr>
              <w:overflowPunct w:val="0"/>
              <w:autoSpaceDE w:val="0"/>
              <w:autoSpaceDN w:val="0"/>
              <w:adjustRightInd w:val="0"/>
              <w:spacing w:before="120" w:after="120"/>
              <w:jc w:val="center"/>
              <w:textAlignment w:val="baseline"/>
              <w:rPr>
                <w:sz w:val="20"/>
              </w:rPr>
            </w:pPr>
            <w:r w:rsidRPr="001B2B54">
              <w:rPr>
                <w:sz w:val="20"/>
              </w:rPr>
              <w:t>5</w:t>
            </w:r>
          </w:p>
        </w:tc>
        <w:tc>
          <w:tcPr>
            <w:tcW w:w="1154" w:type="pct"/>
            <w:tcBorders>
              <w:top w:val="single" w:sz="6" w:space="0" w:color="auto"/>
              <w:left w:val="single" w:sz="6" w:space="0" w:color="auto"/>
              <w:bottom w:val="single" w:sz="6" w:space="0" w:color="auto"/>
            </w:tcBorders>
          </w:tcPr>
          <w:p w14:paraId="0FD84AE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7BE7015"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FDED29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242839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CBFE8D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953580A"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D657EB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9BB929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BF38FB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9DCFF5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E3BF4A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D24D0C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869572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6C41413E" w14:textId="77777777" w:rsidR="002C3A12" w:rsidRPr="001B2B54" w:rsidRDefault="002C3A12" w:rsidP="009F4FB1"/>
        </w:tc>
      </w:tr>
      <w:tr w:rsidR="002C3A12" w:rsidRPr="00F169AD" w14:paraId="4EBBD6B3" w14:textId="77777777" w:rsidTr="00D65B1B">
        <w:tc>
          <w:tcPr>
            <w:tcW w:w="321" w:type="pct"/>
            <w:tcBorders>
              <w:top w:val="single" w:sz="6" w:space="0" w:color="auto"/>
              <w:left w:val="double" w:sz="4" w:space="0" w:color="auto"/>
              <w:bottom w:val="single" w:sz="6" w:space="0" w:color="auto"/>
            </w:tcBorders>
            <w:vAlign w:val="center"/>
          </w:tcPr>
          <w:p w14:paraId="68438CAF"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0278FCA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6825049" w14:textId="77777777" w:rsidR="002C3A12" w:rsidRPr="001B2B54" w:rsidRDefault="002C3A12" w:rsidP="009F4FB1">
            <w:pPr>
              <w:pStyle w:val="En-tte"/>
              <w:tabs>
                <w:tab w:val="clear" w:pos="4320"/>
                <w:tab w:val="clear" w:pos="8640"/>
              </w:tabs>
              <w:rPr>
                <w:lang w:eastAsia="it-IT"/>
              </w:rPr>
            </w:pPr>
          </w:p>
        </w:tc>
        <w:tc>
          <w:tcPr>
            <w:tcW w:w="321" w:type="pct"/>
            <w:tcBorders>
              <w:top w:val="single" w:sz="6" w:space="0" w:color="auto"/>
              <w:left w:val="single" w:sz="6" w:space="0" w:color="auto"/>
              <w:bottom w:val="single" w:sz="6" w:space="0" w:color="auto"/>
              <w:right w:val="single" w:sz="6" w:space="0" w:color="auto"/>
            </w:tcBorders>
          </w:tcPr>
          <w:p w14:paraId="004EFFC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1B643A3"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784DAAB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69B294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98BCAA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2E97F0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2BAB84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3D9235"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551EB71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63FF2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53F2ED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33F4BB22" w14:textId="77777777" w:rsidR="002C3A12" w:rsidRPr="001B2B54" w:rsidRDefault="002C3A12" w:rsidP="009F4FB1"/>
        </w:tc>
      </w:tr>
      <w:tr w:rsidR="002C3A12" w:rsidRPr="00F169AD" w14:paraId="2AAE8A18" w14:textId="77777777" w:rsidTr="00D65B1B">
        <w:tc>
          <w:tcPr>
            <w:tcW w:w="321" w:type="pct"/>
            <w:tcBorders>
              <w:top w:val="single" w:sz="6" w:space="0" w:color="auto"/>
              <w:left w:val="double" w:sz="4" w:space="0" w:color="auto"/>
              <w:bottom w:val="single" w:sz="6" w:space="0" w:color="auto"/>
            </w:tcBorders>
            <w:vAlign w:val="center"/>
          </w:tcPr>
          <w:p w14:paraId="17287895"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06A6A0A8"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16E0D2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5FC170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30CD478"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3E3FC06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EC5343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E70108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C378F0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A777E1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52C7A0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7651C07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952A83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30B5AE9"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55AB60D4" w14:textId="77777777" w:rsidR="002C3A12" w:rsidRPr="001B2B54" w:rsidRDefault="002C3A12" w:rsidP="009F4FB1"/>
        </w:tc>
      </w:tr>
      <w:tr w:rsidR="002C3A12" w:rsidRPr="00F169AD" w14:paraId="144461FA" w14:textId="77777777" w:rsidTr="00D65B1B">
        <w:tc>
          <w:tcPr>
            <w:tcW w:w="321" w:type="pct"/>
            <w:tcBorders>
              <w:top w:val="single" w:sz="6" w:space="0" w:color="auto"/>
              <w:left w:val="double" w:sz="4" w:space="0" w:color="auto"/>
              <w:bottom w:val="single" w:sz="6" w:space="0" w:color="auto"/>
            </w:tcBorders>
            <w:vAlign w:val="center"/>
          </w:tcPr>
          <w:p w14:paraId="04F495D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3624E16C"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FE8CC4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0F22DD7"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5D56DB8"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7DEF2C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F157CD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662F9D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E171CE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7BD5A9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648DFAC"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04B97F4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B54D70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0CA1AA2"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446C92B1" w14:textId="77777777" w:rsidR="002C3A12" w:rsidRPr="001B2B54" w:rsidRDefault="002C3A12" w:rsidP="009F4FB1"/>
        </w:tc>
      </w:tr>
      <w:tr w:rsidR="002C3A12" w:rsidRPr="00F169AD" w14:paraId="4A080EF3" w14:textId="77777777" w:rsidTr="00D65B1B">
        <w:tc>
          <w:tcPr>
            <w:tcW w:w="321" w:type="pct"/>
            <w:tcBorders>
              <w:top w:val="single" w:sz="6" w:space="0" w:color="auto"/>
              <w:left w:val="double" w:sz="4" w:space="0" w:color="auto"/>
              <w:bottom w:val="single" w:sz="6" w:space="0" w:color="auto"/>
            </w:tcBorders>
            <w:vAlign w:val="center"/>
          </w:tcPr>
          <w:p w14:paraId="1E6F66D9"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32C9610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29D483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6E7BED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3922BAE"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9A294A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D2E318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02EAD8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9C3272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EC29FB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B773748"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790974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1085BA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8B00B59"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4B049B3" w14:textId="77777777" w:rsidR="002C3A12" w:rsidRPr="001B2B54" w:rsidRDefault="002C3A12" w:rsidP="009F4FB1"/>
        </w:tc>
      </w:tr>
      <w:tr w:rsidR="002C3A12" w:rsidRPr="00F169AD" w14:paraId="38168EAB" w14:textId="77777777" w:rsidTr="00D65B1B">
        <w:tc>
          <w:tcPr>
            <w:tcW w:w="321" w:type="pct"/>
            <w:tcBorders>
              <w:top w:val="single" w:sz="6" w:space="0" w:color="auto"/>
              <w:left w:val="double" w:sz="4" w:space="0" w:color="auto"/>
              <w:bottom w:val="single" w:sz="6" w:space="0" w:color="auto"/>
            </w:tcBorders>
            <w:vAlign w:val="center"/>
          </w:tcPr>
          <w:p w14:paraId="32325F9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5189D92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305BA67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470D4CFD"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4F5D20"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53B47EF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E77007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659234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4AA488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3AD740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0491C97"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6FDAA3F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1D250F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C79F4B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DAE0585" w14:textId="77777777" w:rsidR="002C3A12" w:rsidRPr="001B2B54" w:rsidRDefault="002C3A12" w:rsidP="009F4FB1"/>
        </w:tc>
      </w:tr>
      <w:tr w:rsidR="002C3A12" w:rsidRPr="00F169AD" w14:paraId="2E60AB76" w14:textId="77777777" w:rsidTr="00D65B1B">
        <w:tc>
          <w:tcPr>
            <w:tcW w:w="321" w:type="pct"/>
            <w:tcBorders>
              <w:top w:val="single" w:sz="6" w:space="0" w:color="auto"/>
              <w:left w:val="double" w:sz="4" w:space="0" w:color="auto"/>
              <w:bottom w:val="single" w:sz="6" w:space="0" w:color="auto"/>
            </w:tcBorders>
            <w:vAlign w:val="center"/>
          </w:tcPr>
          <w:p w14:paraId="546BF74F"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4CFB6C96"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819CF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B70A8B1"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C048823"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4E7678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C7B847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9952AE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A9B0AA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8F46761"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32EF5B8"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B95428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825EEB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244B443"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70C41B85" w14:textId="77777777" w:rsidR="002C3A12" w:rsidRPr="001B2B54" w:rsidRDefault="002C3A12" w:rsidP="009F4FB1"/>
        </w:tc>
      </w:tr>
      <w:tr w:rsidR="002C3A12" w:rsidRPr="00F169AD" w14:paraId="41BADA90" w14:textId="77777777" w:rsidTr="00D65B1B">
        <w:tc>
          <w:tcPr>
            <w:tcW w:w="321" w:type="pct"/>
            <w:tcBorders>
              <w:top w:val="single" w:sz="6" w:space="0" w:color="auto"/>
              <w:left w:val="double" w:sz="4" w:space="0" w:color="auto"/>
              <w:bottom w:val="single" w:sz="6" w:space="0" w:color="auto"/>
            </w:tcBorders>
            <w:vAlign w:val="center"/>
          </w:tcPr>
          <w:p w14:paraId="4D9EA84E"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5AAB9B64"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04752A1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DDD6BC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27BC76B"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719E3AD2"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E437A28"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5DB231B6"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82A038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ED57DC0"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F45FB53"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3AC7916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5228FDD"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9F5CA8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1567948E" w14:textId="77777777" w:rsidR="002C3A12" w:rsidRPr="001B2B54" w:rsidRDefault="002C3A12" w:rsidP="009F4FB1"/>
        </w:tc>
      </w:tr>
      <w:tr w:rsidR="002C3A12" w:rsidRPr="00F169AD" w14:paraId="2F9B8DD0" w14:textId="77777777" w:rsidTr="00D65B1B">
        <w:tc>
          <w:tcPr>
            <w:tcW w:w="321" w:type="pct"/>
            <w:tcBorders>
              <w:top w:val="single" w:sz="6" w:space="0" w:color="auto"/>
              <w:left w:val="double" w:sz="4" w:space="0" w:color="auto"/>
              <w:bottom w:val="single" w:sz="6" w:space="0" w:color="auto"/>
            </w:tcBorders>
            <w:vAlign w:val="center"/>
          </w:tcPr>
          <w:p w14:paraId="385F8B06" w14:textId="77777777" w:rsidR="002C3A12" w:rsidRPr="001B2B54" w:rsidRDefault="002C3A12" w:rsidP="009F4FB1">
            <w:pPr>
              <w:jc w:val="center"/>
              <w:rPr>
                <w:sz w:val="20"/>
              </w:rPr>
            </w:pPr>
          </w:p>
        </w:tc>
        <w:tc>
          <w:tcPr>
            <w:tcW w:w="1154" w:type="pct"/>
            <w:tcBorders>
              <w:top w:val="single" w:sz="6" w:space="0" w:color="auto"/>
              <w:left w:val="single" w:sz="6" w:space="0" w:color="auto"/>
              <w:bottom w:val="single" w:sz="6" w:space="0" w:color="auto"/>
            </w:tcBorders>
          </w:tcPr>
          <w:p w14:paraId="44652E4F"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78AE7153"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573E7B2E"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130881A2"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4861E93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F3D844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6087DB3"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ECAF0B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3A80F777"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0A2746A"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7358B45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D0C33E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4830A58C"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0D4BCA46" w14:textId="77777777" w:rsidR="002C3A12" w:rsidRPr="001B2B54" w:rsidRDefault="002C3A12" w:rsidP="009F4FB1"/>
        </w:tc>
      </w:tr>
      <w:tr w:rsidR="002C3A12" w:rsidRPr="00F169AD" w14:paraId="19D60E75" w14:textId="77777777" w:rsidTr="00D65B1B">
        <w:tc>
          <w:tcPr>
            <w:tcW w:w="321" w:type="pct"/>
            <w:tcBorders>
              <w:top w:val="single" w:sz="6" w:space="0" w:color="auto"/>
              <w:left w:val="double" w:sz="4" w:space="0" w:color="auto"/>
              <w:bottom w:val="single" w:sz="6" w:space="0" w:color="auto"/>
            </w:tcBorders>
            <w:vAlign w:val="center"/>
          </w:tcPr>
          <w:p w14:paraId="7D9C28BE" w14:textId="77777777" w:rsidR="002C3A12" w:rsidRPr="001B2B54" w:rsidRDefault="002C3A12" w:rsidP="009F4FB1">
            <w:pPr>
              <w:ind w:left="-25"/>
              <w:jc w:val="center"/>
              <w:rPr>
                <w:sz w:val="20"/>
              </w:rPr>
            </w:pPr>
          </w:p>
        </w:tc>
        <w:tc>
          <w:tcPr>
            <w:tcW w:w="1154" w:type="pct"/>
            <w:tcBorders>
              <w:top w:val="single" w:sz="6" w:space="0" w:color="auto"/>
              <w:left w:val="single" w:sz="6" w:space="0" w:color="auto"/>
              <w:bottom w:val="single" w:sz="6" w:space="0" w:color="auto"/>
            </w:tcBorders>
          </w:tcPr>
          <w:p w14:paraId="6AD40C76" w14:textId="77777777" w:rsidR="002C3A12" w:rsidRPr="001B2B54" w:rsidRDefault="002C3A12" w:rsidP="009F4FB1">
            <w:pPr>
              <w:ind w:left="-25"/>
            </w:pPr>
          </w:p>
        </w:tc>
        <w:tc>
          <w:tcPr>
            <w:tcW w:w="321" w:type="pct"/>
            <w:tcBorders>
              <w:top w:val="single" w:sz="6" w:space="0" w:color="auto"/>
              <w:left w:val="single" w:sz="6" w:space="0" w:color="auto"/>
              <w:bottom w:val="single" w:sz="6" w:space="0" w:color="auto"/>
              <w:right w:val="single" w:sz="6" w:space="0" w:color="auto"/>
            </w:tcBorders>
          </w:tcPr>
          <w:p w14:paraId="63EF0C6B"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64BC40F5" w14:textId="77777777" w:rsidR="002C3A12" w:rsidRPr="001B2B54" w:rsidRDefault="002C3A12" w:rsidP="009F4FB1"/>
        </w:tc>
        <w:tc>
          <w:tcPr>
            <w:tcW w:w="321" w:type="pct"/>
            <w:tcBorders>
              <w:top w:val="single" w:sz="6" w:space="0" w:color="auto"/>
              <w:left w:val="single" w:sz="6" w:space="0" w:color="auto"/>
              <w:bottom w:val="single" w:sz="6" w:space="0" w:color="auto"/>
              <w:right w:val="single" w:sz="6" w:space="0" w:color="auto"/>
            </w:tcBorders>
          </w:tcPr>
          <w:p w14:paraId="2514D9E9" w14:textId="77777777" w:rsidR="002C3A12" w:rsidRPr="001B2B54" w:rsidRDefault="002C3A12" w:rsidP="009F4FB1"/>
        </w:tc>
        <w:tc>
          <w:tcPr>
            <w:tcW w:w="320" w:type="pct"/>
            <w:tcBorders>
              <w:top w:val="single" w:sz="6" w:space="0" w:color="auto"/>
              <w:left w:val="single" w:sz="6" w:space="0" w:color="auto"/>
              <w:bottom w:val="single" w:sz="6" w:space="0" w:color="auto"/>
              <w:right w:val="single" w:sz="6" w:space="0" w:color="auto"/>
            </w:tcBorders>
          </w:tcPr>
          <w:p w14:paraId="2BF8907E"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9CC0B3C"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3D7F85B"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2F5F82C4"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7E286C85"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6FD829EB" w14:textId="77777777" w:rsidR="002C3A12" w:rsidRPr="001B2B54" w:rsidRDefault="002C3A12" w:rsidP="009F4FB1"/>
        </w:tc>
        <w:tc>
          <w:tcPr>
            <w:tcW w:w="193" w:type="pct"/>
            <w:tcBorders>
              <w:top w:val="single" w:sz="6" w:space="0" w:color="auto"/>
              <w:left w:val="single" w:sz="6" w:space="0" w:color="auto"/>
              <w:bottom w:val="single" w:sz="6" w:space="0" w:color="auto"/>
              <w:right w:val="single" w:sz="6" w:space="0" w:color="auto"/>
            </w:tcBorders>
          </w:tcPr>
          <w:p w14:paraId="52CD0319"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1DFCB11F" w14:textId="77777777" w:rsidR="002C3A12" w:rsidRPr="001B2B54" w:rsidRDefault="002C3A12" w:rsidP="009F4FB1"/>
        </w:tc>
        <w:tc>
          <w:tcPr>
            <w:tcW w:w="256" w:type="pct"/>
            <w:tcBorders>
              <w:top w:val="single" w:sz="6" w:space="0" w:color="auto"/>
              <w:left w:val="single" w:sz="6" w:space="0" w:color="auto"/>
              <w:bottom w:val="single" w:sz="6" w:space="0" w:color="auto"/>
              <w:right w:val="single" w:sz="6" w:space="0" w:color="auto"/>
            </w:tcBorders>
          </w:tcPr>
          <w:p w14:paraId="0223C057" w14:textId="77777777" w:rsidR="002C3A12" w:rsidRPr="001B2B54" w:rsidRDefault="002C3A12" w:rsidP="009F4FB1"/>
        </w:tc>
        <w:tc>
          <w:tcPr>
            <w:tcW w:w="256" w:type="pct"/>
            <w:tcBorders>
              <w:top w:val="single" w:sz="6" w:space="0" w:color="auto"/>
              <w:left w:val="single" w:sz="6" w:space="0" w:color="auto"/>
              <w:bottom w:val="single" w:sz="6" w:space="0" w:color="auto"/>
              <w:right w:val="double" w:sz="4" w:space="0" w:color="auto"/>
            </w:tcBorders>
          </w:tcPr>
          <w:p w14:paraId="3096876C" w14:textId="77777777" w:rsidR="002C3A12" w:rsidRPr="001B2B54" w:rsidRDefault="002C3A12" w:rsidP="009F4FB1"/>
        </w:tc>
      </w:tr>
      <w:tr w:rsidR="002C3A12" w:rsidRPr="00F169AD" w14:paraId="0BEB0C43" w14:textId="77777777" w:rsidTr="00D65B1B">
        <w:tc>
          <w:tcPr>
            <w:tcW w:w="321" w:type="pct"/>
            <w:tcBorders>
              <w:top w:val="single" w:sz="6" w:space="0" w:color="auto"/>
              <w:left w:val="double" w:sz="4" w:space="0" w:color="auto"/>
              <w:bottom w:val="double" w:sz="4" w:space="0" w:color="auto"/>
            </w:tcBorders>
            <w:vAlign w:val="center"/>
          </w:tcPr>
          <w:p w14:paraId="43F56F47" w14:textId="77777777" w:rsidR="002C3A12" w:rsidRPr="001B2B54" w:rsidRDefault="002C3A12" w:rsidP="009F4FB1">
            <w:pPr>
              <w:overflowPunct w:val="0"/>
              <w:autoSpaceDE w:val="0"/>
              <w:autoSpaceDN w:val="0"/>
              <w:adjustRightInd w:val="0"/>
              <w:spacing w:before="120" w:after="120"/>
              <w:ind w:left="-25"/>
              <w:jc w:val="center"/>
              <w:textAlignment w:val="baseline"/>
              <w:rPr>
                <w:sz w:val="20"/>
              </w:rPr>
            </w:pPr>
            <w:proofErr w:type="gramStart"/>
            <w:r w:rsidRPr="001B2B54">
              <w:rPr>
                <w:sz w:val="20"/>
              </w:rPr>
              <w:t>n</w:t>
            </w:r>
            <w:proofErr w:type="gramEnd"/>
          </w:p>
        </w:tc>
        <w:tc>
          <w:tcPr>
            <w:tcW w:w="1154" w:type="pct"/>
            <w:tcBorders>
              <w:top w:val="single" w:sz="6" w:space="0" w:color="auto"/>
              <w:left w:val="single" w:sz="6" w:space="0" w:color="auto"/>
              <w:bottom w:val="double" w:sz="4" w:space="0" w:color="auto"/>
            </w:tcBorders>
          </w:tcPr>
          <w:p w14:paraId="39BAC94A" w14:textId="77777777" w:rsidR="002C3A12" w:rsidRPr="001B2B54" w:rsidRDefault="002C3A12" w:rsidP="009F4FB1">
            <w:pPr>
              <w:ind w:left="-25"/>
            </w:pPr>
          </w:p>
        </w:tc>
        <w:tc>
          <w:tcPr>
            <w:tcW w:w="321" w:type="pct"/>
            <w:tcBorders>
              <w:top w:val="single" w:sz="6" w:space="0" w:color="auto"/>
              <w:left w:val="single" w:sz="6" w:space="0" w:color="auto"/>
              <w:bottom w:val="double" w:sz="4" w:space="0" w:color="auto"/>
              <w:right w:val="single" w:sz="6" w:space="0" w:color="auto"/>
            </w:tcBorders>
          </w:tcPr>
          <w:p w14:paraId="4DC8F532" w14:textId="77777777" w:rsidR="002C3A12" w:rsidRPr="001B2B54" w:rsidRDefault="002C3A12" w:rsidP="009F4FB1"/>
        </w:tc>
        <w:tc>
          <w:tcPr>
            <w:tcW w:w="321" w:type="pct"/>
            <w:tcBorders>
              <w:top w:val="single" w:sz="6" w:space="0" w:color="auto"/>
              <w:left w:val="single" w:sz="6" w:space="0" w:color="auto"/>
              <w:bottom w:val="double" w:sz="4" w:space="0" w:color="auto"/>
              <w:right w:val="single" w:sz="6" w:space="0" w:color="auto"/>
            </w:tcBorders>
          </w:tcPr>
          <w:p w14:paraId="31736CC9" w14:textId="77777777" w:rsidR="002C3A12" w:rsidRPr="001B2B54" w:rsidRDefault="002C3A12" w:rsidP="009F4FB1"/>
        </w:tc>
        <w:tc>
          <w:tcPr>
            <w:tcW w:w="321" w:type="pct"/>
            <w:tcBorders>
              <w:top w:val="single" w:sz="6" w:space="0" w:color="auto"/>
              <w:left w:val="single" w:sz="6" w:space="0" w:color="auto"/>
              <w:bottom w:val="double" w:sz="4" w:space="0" w:color="auto"/>
              <w:right w:val="single" w:sz="6" w:space="0" w:color="auto"/>
            </w:tcBorders>
          </w:tcPr>
          <w:p w14:paraId="34212AE5" w14:textId="77777777" w:rsidR="002C3A12" w:rsidRPr="001B2B54" w:rsidRDefault="002C3A12" w:rsidP="009F4FB1"/>
        </w:tc>
        <w:tc>
          <w:tcPr>
            <w:tcW w:w="320" w:type="pct"/>
            <w:tcBorders>
              <w:top w:val="single" w:sz="6" w:space="0" w:color="auto"/>
              <w:left w:val="single" w:sz="6" w:space="0" w:color="auto"/>
              <w:bottom w:val="double" w:sz="4" w:space="0" w:color="auto"/>
              <w:right w:val="single" w:sz="6" w:space="0" w:color="auto"/>
            </w:tcBorders>
          </w:tcPr>
          <w:p w14:paraId="77775ECA"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397C7627"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76CD78ED"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43A5163B"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2F52B245"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128DDCEE" w14:textId="77777777" w:rsidR="002C3A12" w:rsidRPr="001B2B54" w:rsidRDefault="002C3A12" w:rsidP="009F4FB1"/>
        </w:tc>
        <w:tc>
          <w:tcPr>
            <w:tcW w:w="193" w:type="pct"/>
            <w:tcBorders>
              <w:top w:val="single" w:sz="6" w:space="0" w:color="auto"/>
              <w:left w:val="single" w:sz="6" w:space="0" w:color="auto"/>
              <w:bottom w:val="double" w:sz="4" w:space="0" w:color="auto"/>
              <w:right w:val="single" w:sz="6" w:space="0" w:color="auto"/>
            </w:tcBorders>
          </w:tcPr>
          <w:p w14:paraId="67616476"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1E57E015" w14:textId="77777777" w:rsidR="002C3A12" w:rsidRPr="001B2B54" w:rsidRDefault="002C3A12" w:rsidP="009F4FB1"/>
        </w:tc>
        <w:tc>
          <w:tcPr>
            <w:tcW w:w="256" w:type="pct"/>
            <w:tcBorders>
              <w:top w:val="single" w:sz="6" w:space="0" w:color="auto"/>
              <w:left w:val="single" w:sz="6" w:space="0" w:color="auto"/>
              <w:bottom w:val="double" w:sz="4" w:space="0" w:color="auto"/>
              <w:right w:val="single" w:sz="6" w:space="0" w:color="auto"/>
            </w:tcBorders>
          </w:tcPr>
          <w:p w14:paraId="2C3C379C" w14:textId="77777777" w:rsidR="002C3A12" w:rsidRPr="001B2B54" w:rsidRDefault="002C3A12" w:rsidP="009F4FB1"/>
        </w:tc>
        <w:tc>
          <w:tcPr>
            <w:tcW w:w="256" w:type="pct"/>
            <w:tcBorders>
              <w:top w:val="single" w:sz="6" w:space="0" w:color="auto"/>
              <w:left w:val="single" w:sz="6" w:space="0" w:color="auto"/>
              <w:bottom w:val="double" w:sz="4" w:space="0" w:color="auto"/>
              <w:right w:val="double" w:sz="4" w:space="0" w:color="auto"/>
            </w:tcBorders>
          </w:tcPr>
          <w:p w14:paraId="1D2E1512" w14:textId="77777777" w:rsidR="002C3A12" w:rsidRPr="001B2B54" w:rsidRDefault="002C3A12" w:rsidP="009F4FB1"/>
        </w:tc>
      </w:tr>
    </w:tbl>
    <w:p w14:paraId="0B4C68AE" w14:textId="77777777" w:rsidR="00C17183" w:rsidRPr="007A662B" w:rsidRDefault="00C17183" w:rsidP="00C17183">
      <w:pPr>
        <w:pStyle w:val="Retraitcorpsdetexte"/>
        <w:tabs>
          <w:tab w:val="left" w:pos="360"/>
        </w:tabs>
        <w:ind w:left="360" w:hanging="360"/>
        <w:rPr>
          <w:sz w:val="20"/>
        </w:rPr>
      </w:pPr>
      <w:r w:rsidRPr="00F169AD">
        <w:rPr>
          <w:sz w:val="20"/>
        </w:rPr>
        <w:t>1</w:t>
      </w:r>
      <w:r w:rsidRPr="00F169AD">
        <w:rPr>
          <w:sz w:val="20"/>
        </w:rPr>
        <w:tab/>
        <w:t>Indiquer toutes les activités principales de la Mission, notamment la présentation des rapports (par ex. rapport de démarrage, intérimaire et final) et les autres jalons, notamment les approbations de l’Autorité contractante.  Dans le cas de Missions divisées en étapes, indiquer les activ</w:t>
      </w:r>
      <w:r w:rsidRPr="007A662B">
        <w:rPr>
          <w:sz w:val="20"/>
        </w:rPr>
        <w:t>ités, la présentation des rapports et les jalons séparément pour chaque étape.</w:t>
      </w:r>
    </w:p>
    <w:p w14:paraId="0D589668" w14:textId="77777777" w:rsidR="00AC4842" w:rsidRDefault="00C17183" w:rsidP="00C17183">
      <w:pPr>
        <w:pStyle w:val="Retraitcorpsdetexte"/>
        <w:tabs>
          <w:tab w:val="left" w:pos="360"/>
        </w:tabs>
        <w:ind w:left="360" w:hanging="360"/>
        <w:rPr>
          <w:sz w:val="20"/>
        </w:rPr>
      </w:pPr>
      <w:r w:rsidRPr="00651983">
        <w:rPr>
          <w:sz w:val="20"/>
        </w:rPr>
        <w:t>2</w:t>
      </w:r>
      <w:r w:rsidRPr="00651983">
        <w:rPr>
          <w:sz w:val="20"/>
        </w:rPr>
        <w:tab/>
        <w:t>La durée des activités doit être présentée sous la forme d'un graphique à barres.</w:t>
      </w:r>
    </w:p>
    <w:p w14:paraId="246D761F" w14:textId="77777777" w:rsidR="00651395" w:rsidRDefault="00651395" w:rsidP="00C17183">
      <w:pPr>
        <w:pStyle w:val="Retraitcorpsdetexte"/>
        <w:tabs>
          <w:tab w:val="left" w:pos="360"/>
        </w:tabs>
        <w:ind w:left="360" w:hanging="360"/>
        <w:rPr>
          <w:sz w:val="20"/>
        </w:rPr>
      </w:pPr>
    </w:p>
    <w:p w14:paraId="1A49440A" w14:textId="77777777" w:rsidR="004178E5" w:rsidRDefault="004178E5">
      <w:pPr>
        <w:rPr>
          <w:sz w:val="20"/>
        </w:rPr>
        <w:sectPr w:rsidR="004178E5" w:rsidSect="00D7091B">
          <w:headerReference w:type="first" r:id="rId23"/>
          <w:pgSz w:w="15840" w:h="12240" w:orient="landscape" w:code="1"/>
          <w:pgMar w:top="1440" w:right="1440" w:bottom="1440" w:left="1440" w:header="720" w:footer="720" w:gutter="0"/>
          <w:pgNumType w:start="36"/>
          <w:cols w:space="720"/>
          <w:docGrid w:linePitch="326"/>
        </w:sectPr>
      </w:pPr>
    </w:p>
    <w:p w14:paraId="1071133E" w14:textId="76C34CE9" w:rsidR="00651395" w:rsidRPr="003C46E2" w:rsidRDefault="004C61D1" w:rsidP="00D65B1B">
      <w:pPr>
        <w:rPr>
          <w:sz w:val="28"/>
        </w:rPr>
      </w:pPr>
      <w:bookmarkStart w:id="89" w:name="_Toc418353857"/>
      <w:r>
        <w:rPr>
          <w:b/>
          <w:sz w:val="28"/>
        </w:rPr>
        <w:lastRenderedPageBreak/>
        <w:t>FORMULAIRE T</w:t>
      </w:r>
      <w:r w:rsidR="00651395">
        <w:rPr>
          <w:b/>
          <w:sz w:val="28"/>
        </w:rPr>
        <w:t xml:space="preserve">ECH-9 </w:t>
      </w:r>
      <w:r w:rsidR="00651395" w:rsidRPr="00651395">
        <w:rPr>
          <w:b/>
          <w:sz w:val="28"/>
        </w:rPr>
        <w:t>MODELE D’ENGAGEMENT A RESPECTER LE CODE D’ETHIQUE ET DE DEONTOLOGIE EN MATIERE DE COMMANDE PUBLIQUE</w:t>
      </w:r>
      <w:bookmarkEnd w:id="89"/>
    </w:p>
    <w:p w14:paraId="5CFBFA47" w14:textId="4C6CC673" w:rsidR="00651395" w:rsidRPr="005C499E" w:rsidRDefault="00651395" w:rsidP="00651395">
      <w:pPr>
        <w:rPr>
          <w:rFonts w:ascii="Times" w:hAnsi="Times"/>
        </w:rPr>
      </w:pP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r w:rsidRPr="005C499E">
        <w:rPr>
          <w:rFonts w:ascii="Times" w:hAnsi="Times"/>
        </w:rPr>
        <w:tab/>
      </w:r>
    </w:p>
    <w:p w14:paraId="100B27A6" w14:textId="77777777" w:rsidR="006B4035" w:rsidRPr="008507F5" w:rsidRDefault="006B4035" w:rsidP="006B4035">
      <w:pPr>
        <w:spacing w:before="120" w:after="120"/>
        <w:ind w:right="170"/>
        <w:rPr>
          <w:i/>
          <w:color w:val="000000" w:themeColor="text1"/>
          <w:sz w:val="25"/>
          <w:szCs w:val="25"/>
        </w:rPr>
      </w:pPr>
      <w:r w:rsidRPr="000F0EBE">
        <w:rPr>
          <w:b/>
          <w:bCs/>
          <w:color w:val="000000" w:themeColor="text1"/>
          <w:sz w:val="25"/>
          <w:szCs w:val="25"/>
        </w:rPr>
        <w:t>A</w:t>
      </w:r>
      <w:r w:rsidRPr="008507F5">
        <w:rPr>
          <w:color w:val="000000" w:themeColor="text1"/>
          <w:sz w:val="25"/>
          <w:szCs w:val="25"/>
        </w:rPr>
        <w:t xml:space="preserve"> : </w:t>
      </w:r>
      <w:r w:rsidRPr="008507F5">
        <w:rPr>
          <w:i/>
          <w:color w:val="000000" w:themeColor="text1"/>
          <w:sz w:val="25"/>
          <w:szCs w:val="25"/>
        </w:rPr>
        <w:t>[nom et qualité de l’Autorité Contractante]</w:t>
      </w:r>
    </w:p>
    <w:p w14:paraId="16FCD4F6" w14:textId="77777777" w:rsidR="006B4035" w:rsidRPr="00607C1C" w:rsidRDefault="006B4035" w:rsidP="006B4035">
      <w:pPr>
        <w:spacing w:before="120" w:after="120"/>
        <w:ind w:left="170" w:right="170"/>
        <w:rPr>
          <w:color w:val="000000" w:themeColor="text1"/>
          <w:sz w:val="18"/>
          <w:szCs w:val="25"/>
        </w:rPr>
      </w:pPr>
    </w:p>
    <w:p w14:paraId="7C82AA0B" w14:textId="77777777" w:rsidR="006B4035" w:rsidRPr="000F0EBE" w:rsidRDefault="006B4035" w:rsidP="000F0EBE">
      <w:pPr>
        <w:spacing w:before="120" w:after="120"/>
        <w:ind w:right="170"/>
        <w:jc w:val="both"/>
        <w:rPr>
          <w:color w:val="000000" w:themeColor="text1"/>
          <w:szCs w:val="24"/>
        </w:rPr>
      </w:pPr>
      <w:r w:rsidRPr="000F0EBE">
        <w:rPr>
          <w:b/>
          <w:bCs/>
          <w:color w:val="000000" w:themeColor="text1"/>
          <w:szCs w:val="24"/>
        </w:rPr>
        <w:t>Madame/Monsieur</w:t>
      </w:r>
      <w:r w:rsidRPr="000F0EBE">
        <w:rPr>
          <w:color w:val="000000" w:themeColor="text1"/>
          <w:szCs w:val="24"/>
        </w:rPr>
        <w:t>,</w:t>
      </w:r>
    </w:p>
    <w:p w14:paraId="3BC26F8B" w14:textId="7B331ADF" w:rsidR="006B4035" w:rsidRPr="000F0EBE" w:rsidRDefault="006B4035" w:rsidP="000F0EBE">
      <w:pPr>
        <w:spacing w:before="120" w:after="120"/>
        <w:ind w:right="170"/>
        <w:jc w:val="both"/>
        <w:rPr>
          <w:color w:val="000000" w:themeColor="text1"/>
          <w:szCs w:val="24"/>
        </w:rPr>
      </w:pPr>
      <w:r w:rsidRPr="000F0EBE">
        <w:rPr>
          <w:color w:val="000000" w:themeColor="text1"/>
          <w:szCs w:val="24"/>
        </w:rPr>
        <w:t xml:space="preserve">Je, soussigné </w:t>
      </w:r>
      <w:r w:rsidRPr="000F0EBE">
        <w:rPr>
          <w:i/>
          <w:color w:val="000000" w:themeColor="text1"/>
          <w:szCs w:val="24"/>
        </w:rPr>
        <w:t>[nom et prénom]</w:t>
      </w:r>
      <w:r w:rsidRPr="000F0EBE">
        <w:rPr>
          <w:color w:val="000000" w:themeColor="text1"/>
          <w:szCs w:val="24"/>
        </w:rPr>
        <w:t>, déclare avoir pris connaissance et compris le sens et la portée des dispositions du code d’éthique et de déontologie en matière de commande publique adopté par le décret n°</w:t>
      </w:r>
      <w:r w:rsidR="004D5E9D" w:rsidRPr="000F0EBE">
        <w:rPr>
          <w:color w:val="000000" w:themeColor="text1"/>
          <w:szCs w:val="24"/>
        </w:rPr>
        <w:t>2024-1600/PRES/PM/MEF</w:t>
      </w:r>
      <w:r w:rsidR="000F0EBE" w:rsidRPr="000F0EBE">
        <w:rPr>
          <w:color w:val="000000" w:themeColor="text1"/>
          <w:szCs w:val="24"/>
        </w:rPr>
        <w:t xml:space="preserve"> </w:t>
      </w:r>
      <w:r w:rsidRPr="000F0EBE">
        <w:rPr>
          <w:color w:val="000000" w:themeColor="text1"/>
          <w:szCs w:val="24"/>
        </w:rPr>
        <w:t xml:space="preserve">du </w:t>
      </w:r>
      <w:r w:rsidR="004D5E9D" w:rsidRPr="000F0EBE">
        <w:rPr>
          <w:color w:val="000000" w:themeColor="text1"/>
          <w:szCs w:val="24"/>
        </w:rPr>
        <w:t xml:space="preserve">18 décembre 2024 </w:t>
      </w:r>
      <w:r w:rsidRPr="000F0EBE">
        <w:rPr>
          <w:color w:val="000000" w:themeColor="text1"/>
          <w:szCs w:val="24"/>
        </w:rPr>
        <w:t xml:space="preserve">portant code d’éthique et de déontologie </w:t>
      </w:r>
      <w:r w:rsidRPr="000F0EBE">
        <w:rPr>
          <w:bCs/>
          <w:iCs/>
          <w:color w:val="000000" w:themeColor="text1"/>
          <w:szCs w:val="24"/>
        </w:rPr>
        <w:t>de la commande publique</w:t>
      </w:r>
      <w:r w:rsidRPr="000F0EBE">
        <w:rPr>
          <w:color w:val="000000" w:themeColor="text1"/>
          <w:szCs w:val="24"/>
        </w:rPr>
        <w:t>.</w:t>
      </w:r>
    </w:p>
    <w:p w14:paraId="2D3DF19A" w14:textId="77777777" w:rsidR="006B4035" w:rsidRPr="000F0EBE" w:rsidRDefault="006B4035" w:rsidP="000F0EBE">
      <w:pPr>
        <w:spacing w:before="120" w:after="120"/>
        <w:jc w:val="both"/>
        <w:rPr>
          <w:color w:val="000000" w:themeColor="text1"/>
          <w:szCs w:val="24"/>
        </w:rPr>
      </w:pPr>
      <w:r w:rsidRPr="000F0EBE">
        <w:rPr>
          <w:color w:val="000000" w:themeColor="text1"/>
          <w:szCs w:val="24"/>
        </w:rPr>
        <w:t>Dans cet esprit, je m’engage à respecter toutes mes obligations dans le cadre de la présente procédure de commande publique et, en particulier, je m’engage formellement à :</w:t>
      </w:r>
    </w:p>
    <w:p w14:paraId="3C6A6D13"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ne</w:t>
      </w:r>
      <w:proofErr w:type="gramEnd"/>
      <w:r w:rsidRPr="000F0EBE">
        <w:rPr>
          <w:rFonts w:ascii="Times New Roman" w:hAnsi="Times New Roman"/>
          <w:color w:val="000000" w:themeColor="text1"/>
          <w:szCs w:val="24"/>
          <w:lang w:eastAsia="en-US"/>
        </w:rPr>
        <w:t xml:space="preserve"> pas promettre, offrir ou accorder, directement ou indirectement, un avantage indu de toute nature en faveur d’une personne ou entité publique ou privée, afin qu’elle accomplisse ou s’abstienne d’accomplir un acte dans l’exercice de ses fonctions officielles ;</w:t>
      </w:r>
    </w:p>
    <w:p w14:paraId="59E73A5B"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ne</w:t>
      </w:r>
      <w:proofErr w:type="gramEnd"/>
      <w:r w:rsidRPr="000F0EBE">
        <w:rPr>
          <w:rFonts w:ascii="Times New Roman" w:hAnsi="Times New Roman"/>
          <w:color w:val="000000" w:themeColor="text1"/>
          <w:szCs w:val="24"/>
          <w:lang w:eastAsia="en-US"/>
        </w:rPr>
        <w:t xml:space="preserv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16B6A7B4"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ne</w:t>
      </w:r>
      <w:proofErr w:type="gramEnd"/>
      <w:r w:rsidRPr="000F0EBE">
        <w:rPr>
          <w:rFonts w:ascii="Times New Roman" w:hAnsi="Times New Roman"/>
          <w:color w:val="000000" w:themeColor="text1"/>
          <w:szCs w:val="24"/>
          <w:lang w:eastAsia="en-US"/>
        </w:rPr>
        <w:t xml:space="preserv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784C546B"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respecter</w:t>
      </w:r>
      <w:proofErr w:type="gramEnd"/>
      <w:r w:rsidRPr="000F0EBE">
        <w:rPr>
          <w:rFonts w:ascii="Times New Roman" w:hAnsi="Times New Roman"/>
          <w:color w:val="000000" w:themeColor="text1"/>
          <w:szCs w:val="24"/>
          <w:lang w:eastAsia="en-US"/>
        </w:rPr>
        <w:t xml:space="preserve">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maximale du travail et la rémunération des heures supplémentaires ;</w:t>
      </w:r>
    </w:p>
    <w:p w14:paraId="234F7745"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prévenir</w:t>
      </w:r>
      <w:proofErr w:type="gramEnd"/>
      <w:r w:rsidRPr="000F0EBE">
        <w:rPr>
          <w:rFonts w:ascii="Times New Roman" w:hAnsi="Times New Roman"/>
          <w:color w:val="000000" w:themeColor="text1"/>
          <w:szCs w:val="24"/>
          <w:lang w:eastAsia="en-US"/>
        </w:rPr>
        <w:t xml:space="preserve"> toute pratique d’exploitation, d’abus et de harcèlement sexuel, y compris par les sous-traitants ;</w:t>
      </w:r>
    </w:p>
    <w:p w14:paraId="3A9F6935" w14:textId="77777777" w:rsidR="006B4035" w:rsidRPr="000F0EBE" w:rsidRDefault="006B4035" w:rsidP="000F0EBE">
      <w:pPr>
        <w:pStyle w:val="Paragraphedeliste"/>
        <w:spacing w:before="120" w:after="120"/>
        <w:ind w:left="714"/>
        <w:jc w:val="both"/>
        <w:rPr>
          <w:rFonts w:ascii="Times New Roman" w:hAnsi="Times New Roman"/>
          <w:color w:val="000000" w:themeColor="text1"/>
          <w:szCs w:val="24"/>
          <w:lang w:eastAsia="en-US"/>
        </w:rPr>
      </w:pPr>
    </w:p>
    <w:p w14:paraId="1093F99D"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lastRenderedPageBreak/>
        <w:t>respecter</w:t>
      </w:r>
      <w:proofErr w:type="gramEnd"/>
      <w:r w:rsidRPr="000F0EBE">
        <w:rPr>
          <w:rFonts w:ascii="Times New Roman" w:hAnsi="Times New Roman"/>
          <w:color w:val="000000" w:themeColor="text1"/>
          <w:szCs w:val="24"/>
          <w:lang w:eastAsia="en-US"/>
        </w:rPr>
        <w:t xml:space="preserve">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17DBA9F8"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mettre</w:t>
      </w:r>
      <w:proofErr w:type="gramEnd"/>
      <w:r w:rsidRPr="000F0EBE">
        <w:rPr>
          <w:rFonts w:ascii="Times New Roman" w:hAnsi="Times New Roman"/>
          <w:color w:val="000000" w:themeColor="text1"/>
          <w:szCs w:val="24"/>
          <w:lang w:eastAsia="en-US"/>
        </w:rPr>
        <w:t xml:space="preserve"> en œuvre les mesures d’atténuation des risques environnementaux et sociaux lorsqu’elles sont indiquées dans le plan de </w:t>
      </w:r>
      <w:proofErr w:type="gramStart"/>
      <w:r w:rsidRPr="000F0EBE">
        <w:rPr>
          <w:rFonts w:ascii="Times New Roman" w:hAnsi="Times New Roman"/>
          <w:color w:val="000000" w:themeColor="text1"/>
          <w:szCs w:val="24"/>
          <w:lang w:eastAsia="en-US"/>
        </w:rPr>
        <w:t>gestion  environnementale</w:t>
      </w:r>
      <w:proofErr w:type="gramEnd"/>
      <w:r w:rsidRPr="000F0EBE">
        <w:rPr>
          <w:rFonts w:ascii="Times New Roman" w:hAnsi="Times New Roman"/>
          <w:color w:val="000000" w:themeColor="text1"/>
          <w:szCs w:val="24"/>
          <w:lang w:eastAsia="en-US"/>
        </w:rPr>
        <w:t xml:space="preserve"> et sociale ;</w:t>
      </w:r>
    </w:p>
    <w:p w14:paraId="61144FD5" w14:textId="77777777" w:rsidR="006B4035" w:rsidRPr="000F0EBE" w:rsidRDefault="006B4035">
      <w:pPr>
        <w:pStyle w:val="Paragraphedeliste"/>
        <w:numPr>
          <w:ilvl w:val="0"/>
          <w:numId w:val="54"/>
        </w:numPr>
        <w:spacing w:before="120" w:after="120" w:line="276" w:lineRule="auto"/>
        <w:ind w:left="714" w:hanging="357"/>
        <w:jc w:val="both"/>
        <w:rPr>
          <w:rFonts w:ascii="Times New Roman" w:hAnsi="Times New Roman"/>
          <w:color w:val="000000" w:themeColor="text1"/>
          <w:szCs w:val="24"/>
          <w:lang w:eastAsia="en-US"/>
        </w:rPr>
      </w:pPr>
      <w:proofErr w:type="gramStart"/>
      <w:r w:rsidRPr="000F0EBE">
        <w:rPr>
          <w:rFonts w:ascii="Times New Roman" w:hAnsi="Times New Roman"/>
          <w:color w:val="000000" w:themeColor="text1"/>
          <w:szCs w:val="24"/>
          <w:lang w:eastAsia="en-US"/>
        </w:rPr>
        <w:t>mettre</w:t>
      </w:r>
      <w:proofErr w:type="gramEnd"/>
      <w:r w:rsidRPr="000F0EBE">
        <w:rPr>
          <w:rFonts w:ascii="Times New Roman" w:hAnsi="Times New Roman"/>
          <w:color w:val="000000" w:themeColor="text1"/>
          <w:szCs w:val="24"/>
          <w:lang w:eastAsia="en-US"/>
        </w:rPr>
        <w:t xml:space="preserve"> en œuvre les mesures d’atténuation des risques de mauvaise gouvernance et mauvaises pratiques.</w:t>
      </w:r>
    </w:p>
    <w:p w14:paraId="634775D2" w14:textId="77777777" w:rsidR="006B4035" w:rsidRPr="000F0EBE" w:rsidRDefault="006B4035" w:rsidP="000F0EBE">
      <w:pPr>
        <w:spacing w:before="120" w:after="120"/>
        <w:ind w:right="170"/>
        <w:jc w:val="both"/>
        <w:rPr>
          <w:color w:val="000000" w:themeColor="text1"/>
          <w:szCs w:val="24"/>
        </w:rPr>
      </w:pPr>
      <w:r w:rsidRPr="000F0EBE">
        <w:rPr>
          <w:color w:val="000000" w:themeColor="text1"/>
          <w:szCs w:val="24"/>
        </w:rPr>
        <w:t>Je sais qu’à titre de sanction, je peux être écarté de toute participation à la commande publique. Je sais aussi que ces sanctions disciplinaires sont sans préjudice des sanctions pénales et autres sanctions administratives</w:t>
      </w:r>
      <w:r w:rsidRPr="000F0EBE" w:rsidDel="00DB3C1A">
        <w:rPr>
          <w:color w:val="000000" w:themeColor="text1"/>
          <w:szCs w:val="24"/>
        </w:rPr>
        <w:t xml:space="preserve"> </w:t>
      </w:r>
      <w:r w:rsidRPr="000F0EBE">
        <w:rPr>
          <w:color w:val="000000" w:themeColor="text1"/>
          <w:szCs w:val="24"/>
        </w:rPr>
        <w:t>prévues par la réglementation en vigueur.</w:t>
      </w:r>
    </w:p>
    <w:p w14:paraId="3B9B9621" w14:textId="77777777" w:rsidR="000F0EBE" w:rsidRPr="001228C9" w:rsidRDefault="000F0EBE" w:rsidP="000F0EBE">
      <w:pPr>
        <w:tabs>
          <w:tab w:val="left" w:pos="720"/>
        </w:tabs>
        <w:spacing w:before="120" w:after="120"/>
        <w:ind w:right="170"/>
        <w:jc w:val="both"/>
        <w:rPr>
          <w:color w:val="000000" w:themeColor="text1"/>
          <w:sz w:val="14"/>
          <w:szCs w:val="14"/>
        </w:rPr>
      </w:pPr>
    </w:p>
    <w:p w14:paraId="0DAE0C58" w14:textId="5F14CA23" w:rsidR="006B4035" w:rsidRDefault="006B4035" w:rsidP="000F0EBE">
      <w:pPr>
        <w:tabs>
          <w:tab w:val="left" w:pos="720"/>
        </w:tabs>
        <w:spacing w:before="120" w:after="120"/>
        <w:ind w:right="170"/>
        <w:jc w:val="both"/>
        <w:rPr>
          <w:color w:val="000000" w:themeColor="text1"/>
          <w:szCs w:val="24"/>
        </w:rPr>
      </w:pPr>
      <w:r w:rsidRPr="000F0EBE">
        <w:rPr>
          <w:color w:val="000000" w:themeColor="text1"/>
          <w:szCs w:val="24"/>
        </w:rPr>
        <w:t xml:space="preserve">Veuillez agréer, </w:t>
      </w:r>
      <w:r w:rsidRPr="000F0EBE">
        <w:rPr>
          <w:b/>
          <w:bCs/>
          <w:color w:val="000000" w:themeColor="text1"/>
          <w:szCs w:val="24"/>
        </w:rPr>
        <w:t>Madame/Monsieur</w:t>
      </w:r>
      <w:r w:rsidRPr="000F0EBE">
        <w:rPr>
          <w:color w:val="000000" w:themeColor="text1"/>
          <w:szCs w:val="24"/>
        </w:rPr>
        <w:t>, l’assurance de ma considération distinguée.</w:t>
      </w:r>
    </w:p>
    <w:p w14:paraId="3149D5A6" w14:textId="77777777" w:rsidR="001228C9" w:rsidRDefault="001228C9" w:rsidP="000F0EBE">
      <w:pPr>
        <w:tabs>
          <w:tab w:val="left" w:pos="720"/>
        </w:tabs>
        <w:spacing w:before="120" w:after="120"/>
        <w:ind w:right="170"/>
        <w:jc w:val="both"/>
        <w:rPr>
          <w:color w:val="000000" w:themeColor="text1"/>
          <w:szCs w:val="24"/>
        </w:rPr>
      </w:pPr>
    </w:p>
    <w:p w14:paraId="2E1E3456" w14:textId="77777777" w:rsidR="001228C9" w:rsidRPr="000F0EBE" w:rsidRDefault="001228C9" w:rsidP="000F0EBE">
      <w:pPr>
        <w:tabs>
          <w:tab w:val="left" w:pos="720"/>
        </w:tabs>
        <w:spacing w:before="120" w:after="120"/>
        <w:ind w:right="170"/>
        <w:jc w:val="both"/>
        <w:rPr>
          <w:color w:val="000000" w:themeColor="text1"/>
          <w:szCs w:val="24"/>
        </w:rPr>
      </w:pPr>
    </w:p>
    <w:p w14:paraId="691C4E34" w14:textId="77777777" w:rsidR="006B4035" w:rsidRPr="000F0EBE" w:rsidRDefault="006B4035" w:rsidP="000F0EBE">
      <w:pPr>
        <w:tabs>
          <w:tab w:val="left" w:pos="4320"/>
          <w:tab w:val="left" w:pos="8640"/>
        </w:tabs>
        <w:spacing w:before="120" w:after="120"/>
        <w:ind w:left="4536"/>
        <w:rPr>
          <w:i/>
          <w:iCs/>
          <w:color w:val="000000" w:themeColor="text1"/>
          <w:szCs w:val="24"/>
          <w:u w:val="single"/>
        </w:rPr>
      </w:pPr>
      <w:r w:rsidRPr="000F0EBE">
        <w:rPr>
          <w:i/>
          <w:iCs/>
          <w:color w:val="000000" w:themeColor="text1"/>
          <w:szCs w:val="24"/>
        </w:rPr>
        <w:t xml:space="preserve">Nom et prénom (s) : </w:t>
      </w:r>
      <w:r w:rsidRPr="000F0EBE">
        <w:rPr>
          <w:i/>
          <w:iCs/>
          <w:color w:val="000000" w:themeColor="text1"/>
          <w:szCs w:val="24"/>
          <w:u w:val="single"/>
        </w:rPr>
        <w:tab/>
      </w:r>
    </w:p>
    <w:p w14:paraId="7DF1109B" w14:textId="43187D64" w:rsidR="006B4035" w:rsidRPr="000F0EBE" w:rsidRDefault="006B4035" w:rsidP="000F0EBE">
      <w:pPr>
        <w:tabs>
          <w:tab w:val="left" w:pos="4320"/>
        </w:tabs>
        <w:spacing w:before="120" w:after="120"/>
        <w:ind w:left="4536"/>
        <w:rPr>
          <w:i/>
          <w:iCs/>
          <w:color w:val="000000" w:themeColor="text1"/>
          <w:szCs w:val="24"/>
        </w:rPr>
      </w:pPr>
      <w:r w:rsidRPr="000F0EBE">
        <w:rPr>
          <w:i/>
          <w:iCs/>
          <w:color w:val="000000" w:themeColor="text1"/>
          <w:szCs w:val="24"/>
        </w:rPr>
        <w:t xml:space="preserve">Fait à </w:t>
      </w:r>
      <w:r w:rsidR="000F0EBE">
        <w:rPr>
          <w:i/>
          <w:iCs/>
          <w:color w:val="000000" w:themeColor="text1"/>
          <w:szCs w:val="24"/>
        </w:rPr>
        <w:t>________</w:t>
      </w:r>
      <w:r w:rsidRPr="000F0EBE">
        <w:rPr>
          <w:i/>
          <w:iCs/>
          <w:color w:val="000000" w:themeColor="text1"/>
          <w:szCs w:val="24"/>
        </w:rPr>
        <w:t>le</w:t>
      </w:r>
      <w:r w:rsidR="000F0EBE">
        <w:rPr>
          <w:i/>
          <w:iCs/>
          <w:color w:val="000000" w:themeColor="text1"/>
          <w:szCs w:val="24"/>
        </w:rPr>
        <w:t>___________________</w:t>
      </w:r>
    </w:p>
    <w:p w14:paraId="241703D8" w14:textId="5A794ED0" w:rsidR="006B4035" w:rsidRPr="000F0EBE" w:rsidRDefault="006B4035" w:rsidP="000F0EBE">
      <w:pPr>
        <w:tabs>
          <w:tab w:val="left" w:pos="4320"/>
          <w:tab w:val="left" w:pos="8640"/>
        </w:tabs>
        <w:spacing w:before="120" w:after="120"/>
        <w:ind w:left="4536"/>
        <w:rPr>
          <w:i/>
          <w:iCs/>
          <w:color w:val="000000" w:themeColor="text1"/>
          <w:szCs w:val="24"/>
        </w:rPr>
      </w:pPr>
      <w:r w:rsidRPr="000F0EBE">
        <w:rPr>
          <w:i/>
          <w:iCs/>
          <w:color w:val="000000" w:themeColor="text1"/>
          <w:szCs w:val="24"/>
        </w:rPr>
        <w:t>Entreprise représentée</w:t>
      </w:r>
      <w:proofErr w:type="gramStart"/>
      <w:r w:rsidRPr="000F0EBE">
        <w:rPr>
          <w:i/>
          <w:iCs/>
          <w:color w:val="000000" w:themeColor="text1"/>
          <w:szCs w:val="24"/>
        </w:rPr>
        <w:t> :</w:t>
      </w:r>
      <w:r w:rsidR="000F0EBE">
        <w:rPr>
          <w:i/>
          <w:iCs/>
          <w:color w:val="000000" w:themeColor="text1"/>
          <w:szCs w:val="24"/>
        </w:rPr>
        <w:t>_</w:t>
      </w:r>
      <w:proofErr w:type="gramEnd"/>
      <w:r w:rsidR="000F0EBE">
        <w:rPr>
          <w:i/>
          <w:iCs/>
          <w:color w:val="000000" w:themeColor="text1"/>
          <w:szCs w:val="24"/>
        </w:rPr>
        <w:t>______________</w:t>
      </w:r>
    </w:p>
    <w:p w14:paraId="21FB40EC" w14:textId="77777777" w:rsidR="006B4035" w:rsidRPr="000F0EBE" w:rsidRDefault="006B4035" w:rsidP="000F0EBE">
      <w:pPr>
        <w:tabs>
          <w:tab w:val="left" w:pos="4320"/>
          <w:tab w:val="left" w:pos="8640"/>
        </w:tabs>
        <w:spacing w:before="120" w:after="120"/>
        <w:ind w:left="4536"/>
        <w:rPr>
          <w:color w:val="000000" w:themeColor="text1"/>
          <w:szCs w:val="24"/>
          <w:u w:val="single"/>
        </w:rPr>
      </w:pPr>
      <w:r w:rsidRPr="000F0EBE">
        <w:rPr>
          <w:i/>
          <w:iCs/>
          <w:color w:val="000000" w:themeColor="text1"/>
          <w:szCs w:val="24"/>
        </w:rPr>
        <w:t>Signature</w:t>
      </w:r>
      <w:r w:rsidRPr="000F0EBE">
        <w:rPr>
          <w:color w:val="000000" w:themeColor="text1"/>
          <w:szCs w:val="24"/>
        </w:rPr>
        <w:t xml:space="preserve"> : </w:t>
      </w:r>
      <w:r w:rsidRPr="000F0EBE">
        <w:rPr>
          <w:color w:val="000000" w:themeColor="text1"/>
          <w:szCs w:val="24"/>
          <w:u w:val="single"/>
        </w:rPr>
        <w:tab/>
      </w:r>
    </w:p>
    <w:p w14:paraId="509B23E1" w14:textId="77777777" w:rsidR="00651395" w:rsidRPr="000F0EBE" w:rsidRDefault="00651395" w:rsidP="00651395">
      <w:pPr>
        <w:rPr>
          <w:sz w:val="22"/>
          <w:szCs w:val="18"/>
        </w:rPr>
      </w:pPr>
    </w:p>
    <w:p w14:paraId="6ABC4714" w14:textId="77777777" w:rsidR="00651395" w:rsidRPr="005C499E" w:rsidRDefault="00651395" w:rsidP="0065139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5E80DB7C" w14:textId="77777777" w:rsidR="00651395" w:rsidRPr="00127CBF" w:rsidRDefault="00651395" w:rsidP="00C17183">
      <w:pPr>
        <w:pStyle w:val="Retraitcorpsdetexte"/>
        <w:tabs>
          <w:tab w:val="left" w:pos="360"/>
        </w:tabs>
        <w:ind w:left="360" w:hanging="360"/>
        <w:rPr>
          <w:sz w:val="20"/>
        </w:rPr>
      </w:pPr>
    </w:p>
    <w:p w14:paraId="1A8EDA4B" w14:textId="490ED10A" w:rsidR="00C17183" w:rsidRPr="00AC5A1D" w:rsidRDefault="00AC4842" w:rsidP="005C3EF7">
      <w:pPr>
        <w:pStyle w:val="Titre1"/>
        <w:rPr>
          <w:b w:val="0"/>
          <w:szCs w:val="32"/>
        </w:rPr>
      </w:pPr>
      <w:r w:rsidRPr="00B82A09">
        <w:rPr>
          <w:sz w:val="20"/>
        </w:rPr>
        <w:br w:type="page"/>
      </w:r>
      <w:bookmarkStart w:id="90" w:name="_Toc72513667"/>
      <w:bookmarkStart w:id="91" w:name="_Toc72514647"/>
      <w:bookmarkStart w:id="92" w:name="_Toc72514826"/>
      <w:bookmarkStart w:id="93" w:name="_Toc72515061"/>
      <w:bookmarkStart w:id="94" w:name="_Toc189450394"/>
      <w:bookmarkStart w:id="95" w:name="_Toc298343861"/>
      <w:bookmarkStart w:id="96" w:name="_Toc219821221"/>
      <w:r w:rsidR="00C17183" w:rsidRPr="00B82A09">
        <w:rPr>
          <w:szCs w:val="32"/>
        </w:rPr>
        <w:lastRenderedPageBreak/>
        <w:t xml:space="preserve">Section </w:t>
      </w:r>
      <w:r w:rsidR="003032B4">
        <w:rPr>
          <w:szCs w:val="32"/>
        </w:rPr>
        <w:t>4</w:t>
      </w:r>
      <w:r w:rsidR="00C17183" w:rsidRPr="00B82A09">
        <w:rPr>
          <w:szCs w:val="32"/>
        </w:rPr>
        <w:t>. Proposition financière - Formulaires types</w:t>
      </w:r>
      <w:bookmarkEnd w:id="90"/>
      <w:bookmarkEnd w:id="91"/>
      <w:bookmarkEnd w:id="92"/>
      <w:bookmarkEnd w:id="93"/>
      <w:bookmarkEnd w:id="94"/>
      <w:bookmarkEnd w:id="95"/>
      <w:bookmarkEnd w:id="96"/>
    </w:p>
    <w:p w14:paraId="75591FCC" w14:textId="77777777" w:rsidR="00C17183" w:rsidRPr="004E4FDB" w:rsidRDefault="00C17183" w:rsidP="00C17183"/>
    <w:p w14:paraId="7725C9EB" w14:textId="6292ADB5" w:rsidR="00C17183" w:rsidRPr="00F169AD" w:rsidRDefault="00C17183" w:rsidP="00C17183">
      <w:pPr>
        <w:jc w:val="both"/>
      </w:pPr>
      <w:r w:rsidRPr="00F169AD">
        <w:t>[</w:t>
      </w:r>
      <w:r w:rsidRPr="00F169AD">
        <w:rPr>
          <w:i/>
        </w:rPr>
        <w:t xml:space="preserve">Les commentaires entre crochets </w:t>
      </w:r>
      <w:r w:rsidRPr="00F169AD">
        <w:t>[</w:t>
      </w:r>
      <w:r w:rsidR="00804098">
        <w:t>_________________</w:t>
      </w:r>
      <w:r w:rsidRPr="00F169AD">
        <w:t xml:space="preserve">] </w:t>
      </w:r>
      <w:r w:rsidRPr="00F169AD">
        <w:rPr>
          <w:i/>
        </w:rPr>
        <w:t>visent à aider les Candidats présélectionnés à élaborer leurs propositions financières ; ils ne doivent pas figurer sur les propositions financières soumises</w:t>
      </w:r>
      <w:r w:rsidRPr="00F169AD">
        <w:t>]</w:t>
      </w:r>
    </w:p>
    <w:p w14:paraId="7FC04377" w14:textId="77777777" w:rsidR="00C17183" w:rsidRPr="00F169AD" w:rsidRDefault="00C17183" w:rsidP="00C17183">
      <w:pPr>
        <w:jc w:val="both"/>
      </w:pPr>
    </w:p>
    <w:p w14:paraId="0DE91941" w14:textId="58764439" w:rsidR="00C17183" w:rsidRPr="00EE1C8E" w:rsidRDefault="00C17183" w:rsidP="00C17183">
      <w:pPr>
        <w:jc w:val="both"/>
      </w:pPr>
      <w:r w:rsidRPr="00F169AD">
        <w:t xml:space="preserve">Les Formulaires types de Proposition financière doivent être utilisés pour l’élaboration de celle-ci conformément aux instructions figurant </w:t>
      </w:r>
      <w:r w:rsidR="00182F3B">
        <w:t>à la</w:t>
      </w:r>
      <w:r w:rsidRPr="00F169AD">
        <w:t xml:space="preserve"> </w:t>
      </w:r>
      <w:r w:rsidR="002E2890" w:rsidRPr="00EE1C8E">
        <w:t>clause</w:t>
      </w:r>
      <w:r w:rsidRPr="00EE1C8E">
        <w:t xml:space="preserve"> 12.1 de la Section </w:t>
      </w:r>
      <w:r w:rsidR="00387FCF" w:rsidRPr="00EE1C8E">
        <w:t>1</w:t>
      </w:r>
      <w:r w:rsidRPr="00EE1C8E">
        <w:t xml:space="preserve">. Ils doivent être utilisés quel que soit le mode de sélection stipulé </w:t>
      </w:r>
      <w:r w:rsidR="002E2890" w:rsidRPr="00EE1C8E">
        <w:t>à la clause</w:t>
      </w:r>
      <w:r w:rsidRPr="00EE1C8E">
        <w:t xml:space="preserve"> 4 de la Lettre d’invitation</w:t>
      </w:r>
    </w:p>
    <w:p w14:paraId="427A912E" w14:textId="77777777" w:rsidR="00C17183" w:rsidRPr="00EE1C8E" w:rsidRDefault="00C17183" w:rsidP="00C17183">
      <w:pPr>
        <w:jc w:val="both"/>
      </w:pPr>
    </w:p>
    <w:p w14:paraId="73205EE2" w14:textId="4C242582" w:rsidR="00C17183" w:rsidRPr="00F169AD" w:rsidRDefault="00C17183" w:rsidP="00C17183">
      <w:pPr>
        <w:jc w:val="both"/>
      </w:pPr>
      <w:r w:rsidRPr="00EE1C8E">
        <w:t>[</w:t>
      </w:r>
      <w:r w:rsidRPr="00EE1C8E">
        <w:rPr>
          <w:i/>
        </w:rPr>
        <w:t xml:space="preserve">L’annexe « Négociations financières – Décomposition des taux de rémunération ne doit </w:t>
      </w:r>
      <w:r w:rsidRPr="00EE1C8E">
        <w:t>être</w:t>
      </w:r>
      <w:r w:rsidRPr="00EE1C8E">
        <w:rPr>
          <w:i/>
        </w:rPr>
        <w:t xml:space="preserve"> utilisée que dans le cas de négociations financières lorsque la méthode " Sélection sur la base de la qualité " est adoptée, conformément aux indications </w:t>
      </w:r>
      <w:r w:rsidR="002E2890" w:rsidRPr="00EE1C8E">
        <w:rPr>
          <w:i/>
        </w:rPr>
        <w:t>à la clause</w:t>
      </w:r>
      <w:r w:rsidRPr="00EE1C8E">
        <w:rPr>
          <w:i/>
        </w:rPr>
        <w:t xml:space="preserve"> 16</w:t>
      </w:r>
      <w:r w:rsidRPr="00F169AD">
        <w:rPr>
          <w:i/>
        </w:rPr>
        <w:t xml:space="preserve"> de la Section </w:t>
      </w:r>
      <w:r w:rsidR="00387FCF">
        <w:rPr>
          <w:i/>
        </w:rPr>
        <w:t>1</w:t>
      </w:r>
      <w:r w:rsidRPr="00F169AD">
        <w:t>]</w:t>
      </w:r>
    </w:p>
    <w:p w14:paraId="3BE507C0" w14:textId="77777777" w:rsidR="00C17183" w:rsidRPr="00F169AD" w:rsidRDefault="00C17183" w:rsidP="00C17183"/>
    <w:p w14:paraId="5C673022" w14:textId="35E408FA" w:rsidR="00C17183" w:rsidRPr="00F169AD" w:rsidRDefault="00C17183" w:rsidP="00C17183">
      <w:r w:rsidRPr="00F169AD">
        <w:t>FIN-1.</w:t>
      </w:r>
      <w:r w:rsidRPr="00F169AD">
        <w:tab/>
        <w:t xml:space="preserve">Lettre de soumission de la </w:t>
      </w:r>
      <w:r w:rsidR="007A190D">
        <w:t>p</w:t>
      </w:r>
      <w:r w:rsidRPr="00F169AD">
        <w:t>roposition financière</w:t>
      </w:r>
      <w:r w:rsidR="002D640D" w:rsidRPr="00F169AD">
        <w:tab/>
      </w:r>
      <w:r w:rsidR="002D640D" w:rsidRPr="00F169AD">
        <w:tab/>
      </w:r>
      <w:r w:rsidR="002D640D" w:rsidRPr="00F169AD">
        <w:tab/>
      </w:r>
      <w:r w:rsidR="002D640D" w:rsidRPr="00F169AD">
        <w:tab/>
      </w:r>
      <w:r w:rsidR="002D640D" w:rsidRPr="00F169AD">
        <w:tab/>
      </w:r>
    </w:p>
    <w:p w14:paraId="7DAE6AF4" w14:textId="77777777" w:rsidR="00C17183" w:rsidRPr="00F169AD" w:rsidRDefault="00C17183" w:rsidP="00C17183"/>
    <w:p w14:paraId="274A1458" w14:textId="140376CE" w:rsidR="00C17183" w:rsidRPr="00F169AD" w:rsidRDefault="00C17183" w:rsidP="00C17183">
      <w:r w:rsidRPr="00F169AD">
        <w:t>FIN-2.</w:t>
      </w:r>
      <w:r w:rsidRPr="00F169AD">
        <w:tab/>
        <w:t>État récapitulatif des coûts</w:t>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p>
    <w:p w14:paraId="5FFB37A1" w14:textId="77777777" w:rsidR="00C17183" w:rsidRPr="00F169AD" w:rsidRDefault="00C17183" w:rsidP="00C17183"/>
    <w:p w14:paraId="4391F627" w14:textId="4288068D" w:rsidR="00C17183" w:rsidRPr="00F169AD" w:rsidRDefault="00C17183" w:rsidP="00C17183">
      <w:r w:rsidRPr="00F169AD">
        <w:t>FIN-3.</w:t>
      </w:r>
      <w:r w:rsidRPr="00F169AD">
        <w:tab/>
        <w:t>Ventilation des coûts par activité</w:t>
      </w:r>
      <w:r w:rsidR="002D640D" w:rsidRPr="00F169AD">
        <w:tab/>
      </w:r>
      <w:r w:rsidR="002D640D" w:rsidRPr="00F169AD">
        <w:tab/>
      </w:r>
      <w:r w:rsidR="002D640D" w:rsidRPr="00F169AD">
        <w:tab/>
      </w:r>
      <w:r w:rsidR="002D640D" w:rsidRPr="00F169AD">
        <w:tab/>
      </w:r>
      <w:r w:rsidR="002D640D" w:rsidRPr="00F169AD">
        <w:tab/>
      </w:r>
      <w:r w:rsidR="002D640D" w:rsidRPr="00F169AD">
        <w:tab/>
      </w:r>
      <w:r w:rsidR="002D640D" w:rsidRPr="00F169AD">
        <w:tab/>
      </w:r>
    </w:p>
    <w:p w14:paraId="519D07C4" w14:textId="77777777" w:rsidR="00C17183" w:rsidRPr="00F169AD" w:rsidRDefault="00C17183" w:rsidP="00C17183"/>
    <w:p w14:paraId="103FBCA1" w14:textId="24518315" w:rsidR="00C17183" w:rsidRPr="00F169AD" w:rsidRDefault="00C17183" w:rsidP="00C17183">
      <w:r w:rsidRPr="00F169AD">
        <w:t>FIN-4.</w:t>
      </w:r>
      <w:r w:rsidRPr="00F169AD">
        <w:tab/>
        <w:t xml:space="preserve"> Ventilation des rémunérations</w:t>
      </w:r>
      <w:r w:rsidR="004A6EE2" w:rsidRPr="00F169AD">
        <w:t xml:space="preserve"> (contrat au temps passé)</w:t>
      </w:r>
      <w:r w:rsidR="002D640D" w:rsidRPr="00F169AD">
        <w:tab/>
      </w:r>
      <w:r w:rsidR="002D640D" w:rsidRPr="00F169AD">
        <w:tab/>
      </w:r>
      <w:r w:rsidR="002D640D" w:rsidRPr="00F169AD">
        <w:tab/>
      </w:r>
      <w:r w:rsidR="002D640D" w:rsidRPr="00F169AD">
        <w:tab/>
      </w:r>
    </w:p>
    <w:p w14:paraId="78341878" w14:textId="77777777" w:rsidR="004A6EE2" w:rsidRPr="00F169AD" w:rsidRDefault="004A6EE2" w:rsidP="00C17183"/>
    <w:p w14:paraId="019BA557" w14:textId="661E8216" w:rsidR="004A6EE2" w:rsidRPr="00F169AD" w:rsidRDefault="004A6EE2" w:rsidP="004A6EE2">
      <w:r w:rsidRPr="00F169AD">
        <w:t>FIN-4.</w:t>
      </w:r>
      <w:r w:rsidRPr="00F169AD">
        <w:tab/>
        <w:t xml:space="preserve"> Ventilation des rémunérations (contrat au forfait)</w:t>
      </w:r>
      <w:r w:rsidRPr="00F169AD">
        <w:tab/>
      </w:r>
      <w:r w:rsidRPr="00F169AD">
        <w:tab/>
      </w:r>
      <w:r w:rsidRPr="00F169AD">
        <w:tab/>
      </w:r>
      <w:r w:rsidRPr="00F169AD">
        <w:tab/>
      </w:r>
      <w:r w:rsidRPr="00F169AD">
        <w:tab/>
      </w:r>
    </w:p>
    <w:p w14:paraId="4B22A3E4" w14:textId="77777777" w:rsidR="00C17183" w:rsidRPr="00F169AD" w:rsidRDefault="00C17183" w:rsidP="00C17183"/>
    <w:p w14:paraId="0AF63EE5" w14:textId="09A6C6D6" w:rsidR="00C17183" w:rsidRPr="00F169AD" w:rsidRDefault="00C17183" w:rsidP="00C17183">
      <w:r w:rsidRPr="00F169AD">
        <w:t>FIN-5.</w:t>
      </w:r>
      <w:r w:rsidRPr="00F169AD">
        <w:tab/>
      </w:r>
      <w:r w:rsidR="004A6EE2" w:rsidRPr="00F169AD">
        <w:t>Ventilation des f</w:t>
      </w:r>
      <w:r w:rsidRPr="00F169AD">
        <w:t xml:space="preserve">rais remboursables </w:t>
      </w:r>
      <w:r w:rsidR="008A2071" w:rsidRPr="00F169AD">
        <w:t>(contrat au temps passé)</w:t>
      </w:r>
      <w:r w:rsidR="002D640D" w:rsidRPr="00F169AD">
        <w:tab/>
      </w:r>
      <w:r w:rsidR="002D640D" w:rsidRPr="00F169AD">
        <w:tab/>
      </w:r>
      <w:r w:rsidR="002D640D" w:rsidRPr="00F169AD">
        <w:tab/>
      </w:r>
    </w:p>
    <w:p w14:paraId="23D786B3" w14:textId="77777777" w:rsidR="00C17183" w:rsidRPr="00F169AD" w:rsidRDefault="00C17183" w:rsidP="00C17183"/>
    <w:p w14:paraId="1E573AA6" w14:textId="5E26B4CA" w:rsidR="004A6EE2" w:rsidRPr="00F169AD" w:rsidRDefault="004A6EE2" w:rsidP="004A6EE2">
      <w:r w:rsidRPr="00F169AD">
        <w:t>FIN-5.</w:t>
      </w:r>
      <w:r w:rsidRPr="00F169AD">
        <w:tab/>
        <w:t xml:space="preserve">Ventilation des dépenses remboursables </w:t>
      </w:r>
      <w:r w:rsidR="008A2071" w:rsidRPr="00F169AD">
        <w:t>(contrat au forfait)</w:t>
      </w:r>
      <w:r w:rsidRPr="00F169AD">
        <w:tab/>
      </w:r>
      <w:r w:rsidRPr="00F169AD">
        <w:tab/>
      </w:r>
      <w:r w:rsidRPr="00F169AD">
        <w:tab/>
      </w:r>
      <w:r w:rsidRPr="00F169AD">
        <w:tab/>
      </w:r>
    </w:p>
    <w:p w14:paraId="1371BFEF" w14:textId="77777777" w:rsidR="004A6EE2" w:rsidRPr="00F169AD" w:rsidRDefault="004A6EE2" w:rsidP="00C17183"/>
    <w:p w14:paraId="0DDCEE32" w14:textId="2F164B8C" w:rsidR="00C17183" w:rsidRPr="00F169AD" w:rsidRDefault="00C17183" w:rsidP="00C17183">
      <w:r w:rsidRPr="00F169AD">
        <w:t>Annexe : Négociations financières – Décomposition des taux de rémunération</w:t>
      </w:r>
      <w:r w:rsidR="002D640D" w:rsidRPr="00F169AD">
        <w:tab/>
      </w:r>
      <w:r w:rsidR="002D640D" w:rsidRPr="00F169AD">
        <w:tab/>
      </w:r>
    </w:p>
    <w:p w14:paraId="6FAABABE" w14:textId="77777777" w:rsidR="00C17183" w:rsidRPr="00F169AD" w:rsidRDefault="00C17183" w:rsidP="00C17183"/>
    <w:p w14:paraId="03CB0F47" w14:textId="77777777" w:rsidR="00C17183" w:rsidRPr="00F169AD" w:rsidRDefault="00C17183" w:rsidP="00C17183"/>
    <w:p w14:paraId="2015BAD6" w14:textId="77777777" w:rsidR="00C17183" w:rsidRPr="00F169AD" w:rsidRDefault="00C17183" w:rsidP="00C17183">
      <w:pPr>
        <w:jc w:val="center"/>
        <w:rPr>
          <w:b/>
        </w:rPr>
      </w:pPr>
    </w:p>
    <w:p w14:paraId="7CAD6560" w14:textId="77777777" w:rsidR="00C17183" w:rsidRPr="00F169AD" w:rsidRDefault="00C17183" w:rsidP="00C17183">
      <w:pPr>
        <w:jc w:val="center"/>
        <w:rPr>
          <w:b/>
        </w:rPr>
      </w:pPr>
    </w:p>
    <w:p w14:paraId="23171893" w14:textId="77777777" w:rsidR="00C17183" w:rsidRPr="00F169AD" w:rsidRDefault="00C17183" w:rsidP="00C17183">
      <w:pPr>
        <w:jc w:val="center"/>
        <w:rPr>
          <w:b/>
          <w:sz w:val="28"/>
        </w:rPr>
      </w:pPr>
      <w:r w:rsidRPr="00F169AD">
        <w:rPr>
          <w:b/>
        </w:rPr>
        <w:br w:type="page"/>
      </w:r>
      <w:r w:rsidRPr="00F169AD">
        <w:rPr>
          <w:b/>
        </w:rPr>
        <w:lastRenderedPageBreak/>
        <w:t>Formulaire FIN-1</w:t>
      </w:r>
      <w:r w:rsidRPr="00F169AD">
        <w:rPr>
          <w:b/>
          <w:sz w:val="28"/>
        </w:rPr>
        <w:t xml:space="preserve">. </w:t>
      </w:r>
      <w:r w:rsidRPr="00F169AD">
        <w:rPr>
          <w:rFonts w:ascii="Times New Roman Bold" w:hAnsi="Times New Roman Bold"/>
          <w:b/>
          <w:smallCaps/>
          <w:sz w:val="28"/>
        </w:rPr>
        <w:t>Lettre de soumission de la Proposition financi</w:t>
      </w:r>
      <w:r w:rsidRPr="00F169AD">
        <w:rPr>
          <w:rFonts w:ascii="Times New Roman Bold" w:hAnsi="Times New Roman Bold" w:hint="eastAsia"/>
          <w:b/>
          <w:smallCaps/>
          <w:sz w:val="28"/>
        </w:rPr>
        <w:t>è</w:t>
      </w:r>
      <w:r w:rsidRPr="00F169AD">
        <w:rPr>
          <w:rFonts w:ascii="Times New Roman Bold" w:hAnsi="Times New Roman Bold"/>
          <w:b/>
          <w:smallCaps/>
          <w:sz w:val="28"/>
        </w:rPr>
        <w:t>re</w:t>
      </w:r>
    </w:p>
    <w:p w14:paraId="48168D41" w14:textId="77777777" w:rsidR="00C17183" w:rsidRPr="00F169AD" w:rsidRDefault="00C17183" w:rsidP="00C17183">
      <w:pPr>
        <w:pBdr>
          <w:bottom w:val="single" w:sz="12" w:space="1" w:color="auto"/>
        </w:pBdr>
      </w:pPr>
    </w:p>
    <w:p w14:paraId="2435C5E4" w14:textId="77777777" w:rsidR="00C17183" w:rsidRPr="00F169AD" w:rsidRDefault="00C17183" w:rsidP="00C17183">
      <w:pPr>
        <w:rPr>
          <w:b/>
          <w:sz w:val="28"/>
        </w:rPr>
      </w:pPr>
    </w:p>
    <w:p w14:paraId="3DF5760C" w14:textId="77777777" w:rsidR="00C17183" w:rsidRPr="00F169AD" w:rsidRDefault="00C17183" w:rsidP="00C17183">
      <w:pPr>
        <w:jc w:val="right"/>
      </w:pPr>
      <w:r w:rsidRPr="00F169AD">
        <w:t>[</w:t>
      </w:r>
      <w:r w:rsidRPr="00F169AD">
        <w:rPr>
          <w:i/>
        </w:rPr>
        <w:t>Lieu, date</w:t>
      </w:r>
      <w:r w:rsidRPr="00F169AD">
        <w:t>]</w:t>
      </w:r>
    </w:p>
    <w:p w14:paraId="0CBE895F" w14:textId="77777777" w:rsidR="00C17183" w:rsidRPr="00F169AD" w:rsidRDefault="00C17183" w:rsidP="00C17183">
      <w:pPr>
        <w:spacing w:after="200"/>
        <w:ind w:firstLine="720"/>
      </w:pPr>
      <w:r w:rsidRPr="00B92808">
        <w:rPr>
          <w:b/>
          <w:bCs/>
        </w:rPr>
        <w:t xml:space="preserve">À </w:t>
      </w:r>
      <w:r w:rsidRPr="00F169AD">
        <w:t>:</w:t>
      </w:r>
      <w:r w:rsidRPr="00F169AD">
        <w:tab/>
        <w:t>[</w:t>
      </w:r>
      <w:r w:rsidRPr="00F169AD">
        <w:rPr>
          <w:i/>
        </w:rPr>
        <w:t>Nom et adresse de l’Autorité contractante</w:t>
      </w:r>
      <w:r w:rsidRPr="00F169AD">
        <w:t>]</w:t>
      </w:r>
    </w:p>
    <w:p w14:paraId="04A8C148" w14:textId="77777777" w:rsidR="00C17183" w:rsidRPr="00B92808" w:rsidRDefault="00C17183" w:rsidP="00B92808">
      <w:pPr>
        <w:spacing w:after="200"/>
        <w:rPr>
          <w:b/>
          <w:bCs/>
        </w:rPr>
      </w:pPr>
      <w:r w:rsidRPr="00B92808">
        <w:rPr>
          <w:b/>
          <w:bCs/>
        </w:rPr>
        <w:t>Madame/Monsieur</w:t>
      </w:r>
      <w:r w:rsidRPr="00B92808">
        <w:t>,</w:t>
      </w:r>
    </w:p>
    <w:p w14:paraId="590B8A5F" w14:textId="6384749F" w:rsidR="00C17183" w:rsidRPr="00F169AD" w:rsidRDefault="00C17183" w:rsidP="00C17183">
      <w:pPr>
        <w:spacing w:after="200"/>
        <w:jc w:val="both"/>
      </w:pPr>
      <w:r w:rsidRPr="00F169AD">
        <w:t>Nous, soussignés, avons l’honneur de vous proposer nos services, à titre de consultant, pour [</w:t>
      </w:r>
      <w:r w:rsidRPr="00F169AD">
        <w:rPr>
          <w:i/>
        </w:rPr>
        <w:t>titre de la mission</w:t>
      </w:r>
      <w:r w:rsidRPr="00F169AD">
        <w:t xml:space="preserve">] conformément à votre </w:t>
      </w:r>
      <w:r w:rsidR="007A190D">
        <w:t>d</w:t>
      </w:r>
      <w:r w:rsidRPr="00F169AD">
        <w:t>emande de propositions en date du</w:t>
      </w:r>
      <w:r w:rsidR="00B92808">
        <w:t xml:space="preserve"> </w:t>
      </w:r>
      <w:r w:rsidRPr="00F169AD">
        <w:t>[</w:t>
      </w:r>
      <w:r w:rsidRPr="00F169AD">
        <w:rPr>
          <w:i/>
        </w:rPr>
        <w:t>date</w:t>
      </w:r>
      <w:r w:rsidRPr="00F169AD">
        <w:t>] et à notre Proposition technique. Vous trouverez ci-joint notre Proposition financière qui s’élève à [</w:t>
      </w:r>
      <w:r w:rsidRPr="00F169AD">
        <w:rPr>
          <w:i/>
        </w:rPr>
        <w:t>montant en lettres et en chiffres</w:t>
      </w:r>
      <w:r w:rsidRPr="00F169AD">
        <w:t>]</w:t>
      </w:r>
      <w:r w:rsidRPr="00F169AD">
        <w:rPr>
          <w:rStyle w:val="Appelnotedebasdep"/>
        </w:rPr>
        <w:footnoteReference w:customMarkFollows="1" w:id="9"/>
        <w:t>1</w:t>
      </w:r>
      <w:r w:rsidRPr="00F169AD">
        <w:t xml:space="preserve"> FCFA, </w:t>
      </w:r>
      <w:r w:rsidR="00927253">
        <w:t xml:space="preserve">hors Taxe sur la valeur ajoutée et </w:t>
      </w:r>
      <w:r w:rsidRPr="00F169AD">
        <w:t>toutes taxes comprises.</w:t>
      </w:r>
    </w:p>
    <w:p w14:paraId="2AC84697" w14:textId="77777777" w:rsidR="00C17183" w:rsidRPr="00F169AD" w:rsidRDefault="00C17183" w:rsidP="00C17183">
      <w:pPr>
        <w:spacing w:after="200"/>
        <w:jc w:val="both"/>
      </w:pPr>
      <w:r w:rsidRPr="00F169AD">
        <w:t xml:space="preserve">Notre Proposition financière a pour nous force obligatoire, sous réserve des modifications résultant de la négociation du Marché, jusqu’à l’expiration du délai de validité de la Proposition, c’est-à-dire jusqu’à l’échéance stipulée </w:t>
      </w:r>
      <w:r w:rsidR="002E2890" w:rsidRPr="00F169AD">
        <w:t xml:space="preserve">à la </w:t>
      </w:r>
      <w:r w:rsidR="002E2890" w:rsidRPr="00EE1C8E">
        <w:t>clause</w:t>
      </w:r>
      <w:r w:rsidRPr="00EE1C8E">
        <w:t xml:space="preserve"> 6 des</w:t>
      </w:r>
      <w:r w:rsidRPr="00F169AD">
        <w:t xml:space="preserve"> Données particulières.</w:t>
      </w:r>
    </w:p>
    <w:p w14:paraId="6048CDCB" w14:textId="77777777" w:rsidR="00C17183" w:rsidRPr="00F169AD" w:rsidRDefault="00C17183" w:rsidP="00C17183">
      <w:pPr>
        <w:tabs>
          <w:tab w:val="left" w:pos="540"/>
          <w:tab w:val="right" w:pos="9000"/>
        </w:tabs>
        <w:spacing w:after="200"/>
        <w:jc w:val="both"/>
      </w:pPr>
      <w:r w:rsidRPr="009171B2">
        <w:t>Nous nous engageons à ne pas octroyer ou promettre d'octroyer à toute personne intervenant à quelque titre que ce soit dans la procédure de passation du marché un avantage indu, pécuniaire ou autre, directement ou par des intermédiaires, en vue d'obtenir le marché, comme en atteste le formulaire d’engagement ci-joint, signé par nos soins.</w:t>
      </w:r>
    </w:p>
    <w:p w14:paraId="640BD4C3" w14:textId="77777777" w:rsidR="00C17183" w:rsidRPr="007A662B" w:rsidRDefault="00C17183" w:rsidP="00C17183">
      <w:pPr>
        <w:tabs>
          <w:tab w:val="left" w:pos="630"/>
        </w:tabs>
      </w:pPr>
    </w:p>
    <w:p w14:paraId="34EE2BE2" w14:textId="77777777" w:rsidR="00C17183" w:rsidRPr="00651983" w:rsidRDefault="00C17183" w:rsidP="00C17183">
      <w:pPr>
        <w:tabs>
          <w:tab w:val="left" w:pos="630"/>
        </w:tabs>
      </w:pPr>
      <w:r w:rsidRPr="00651983">
        <w:t xml:space="preserve">Veuillez agréer, </w:t>
      </w:r>
      <w:r w:rsidRPr="00B92808">
        <w:rPr>
          <w:b/>
          <w:bCs/>
        </w:rPr>
        <w:t>Madame/Monsieur</w:t>
      </w:r>
      <w:r w:rsidRPr="00651983">
        <w:t>, l’assurance de notre considération distinguée.</w:t>
      </w:r>
    </w:p>
    <w:p w14:paraId="30165E49" w14:textId="77777777" w:rsidR="00C17183" w:rsidRPr="00B82A09" w:rsidRDefault="00C17183" w:rsidP="00C17183"/>
    <w:p w14:paraId="652BE08C" w14:textId="77777777" w:rsidR="00C17183" w:rsidRPr="004E4FDB" w:rsidRDefault="00C17183" w:rsidP="00C17183">
      <w:pPr>
        <w:jc w:val="center"/>
      </w:pPr>
    </w:p>
    <w:p w14:paraId="5F524661" w14:textId="42668D58" w:rsidR="00C17183" w:rsidRPr="00B92808" w:rsidRDefault="00C17183" w:rsidP="00B92808">
      <w:pPr>
        <w:ind w:left="4253"/>
        <w:rPr>
          <w:i/>
          <w:iCs/>
          <w:u w:val="single"/>
        </w:rPr>
      </w:pPr>
      <w:r w:rsidRPr="00B92808">
        <w:rPr>
          <w:i/>
          <w:iCs/>
        </w:rPr>
        <w:t>Signature du représentant habilité :  ___________</w:t>
      </w:r>
      <w:r w:rsidR="00B92808">
        <w:rPr>
          <w:i/>
          <w:iCs/>
        </w:rPr>
        <w:t>_</w:t>
      </w:r>
    </w:p>
    <w:p w14:paraId="7262EA2D" w14:textId="3084BF25" w:rsidR="00C17183" w:rsidRPr="00B92808" w:rsidRDefault="00C17183" w:rsidP="00B92808">
      <w:pPr>
        <w:ind w:left="4253"/>
        <w:rPr>
          <w:i/>
          <w:iCs/>
        </w:rPr>
      </w:pPr>
      <w:r w:rsidRPr="00B92808">
        <w:rPr>
          <w:i/>
          <w:iCs/>
        </w:rPr>
        <w:t>Nom et titre du signataire : ________________</w:t>
      </w:r>
      <w:r w:rsidR="00B92808">
        <w:rPr>
          <w:i/>
          <w:iCs/>
        </w:rPr>
        <w:t>_</w:t>
      </w:r>
      <w:r w:rsidRPr="00B92808">
        <w:rPr>
          <w:i/>
          <w:iCs/>
        </w:rPr>
        <w:t>___</w:t>
      </w:r>
    </w:p>
    <w:p w14:paraId="57BEB29D" w14:textId="418543BF" w:rsidR="00C17183" w:rsidRPr="00F169AD" w:rsidRDefault="00C17183" w:rsidP="00B92808">
      <w:pPr>
        <w:ind w:left="4253"/>
      </w:pPr>
      <w:r w:rsidRPr="00B92808">
        <w:rPr>
          <w:i/>
          <w:iCs/>
        </w:rPr>
        <w:t>Nom et adresse du Consultant</w:t>
      </w:r>
      <w:r w:rsidRPr="00F169AD">
        <w:t> :  _______________</w:t>
      </w:r>
      <w:r w:rsidR="00B92808">
        <w:t>_</w:t>
      </w:r>
    </w:p>
    <w:p w14:paraId="59CEC4C9" w14:textId="77777777" w:rsidR="00C17183" w:rsidRPr="00F169AD" w:rsidRDefault="000D2300" w:rsidP="00C17183">
      <w:r w:rsidRPr="00F169AD">
        <w:br w:type="page"/>
      </w:r>
    </w:p>
    <w:p w14:paraId="6C604A87" w14:textId="77777777" w:rsidR="00C17183" w:rsidRPr="00F169AD" w:rsidRDefault="00C17183" w:rsidP="00C17183">
      <w:pPr>
        <w:ind w:right="900"/>
        <w:jc w:val="center"/>
        <w:rPr>
          <w:b/>
          <w:sz w:val="28"/>
        </w:rPr>
      </w:pPr>
      <w:r w:rsidRPr="00F169AD">
        <w:rPr>
          <w:b/>
          <w:sz w:val="28"/>
        </w:rPr>
        <w:lastRenderedPageBreak/>
        <w:t xml:space="preserve">Formulaire FIN-2 </w:t>
      </w:r>
      <w:r w:rsidRPr="00F169AD">
        <w:rPr>
          <w:rFonts w:ascii="Times New Roman Bold" w:hAnsi="Times New Roman Bold" w:hint="eastAsia"/>
          <w:b/>
          <w:smallCaps/>
          <w:sz w:val="28"/>
        </w:rPr>
        <w:t>É</w:t>
      </w:r>
      <w:r w:rsidRPr="00F169AD">
        <w:rPr>
          <w:rFonts w:ascii="Times New Roman Bold" w:hAnsi="Times New Roman Bold"/>
          <w:b/>
          <w:smallCaps/>
          <w:sz w:val="28"/>
        </w:rPr>
        <w:t>tat r</w:t>
      </w:r>
      <w:r w:rsidRPr="00F169AD">
        <w:rPr>
          <w:rFonts w:ascii="Times New Roman Bold" w:hAnsi="Times New Roman Bold" w:hint="eastAsia"/>
          <w:b/>
          <w:smallCaps/>
          <w:sz w:val="28"/>
        </w:rPr>
        <w:t>é</w:t>
      </w:r>
      <w:r w:rsidRPr="00F169AD">
        <w:rPr>
          <w:rFonts w:ascii="Times New Roman Bold" w:hAnsi="Times New Roman Bold"/>
          <w:b/>
          <w:smallCaps/>
          <w:sz w:val="28"/>
        </w:rPr>
        <w:t>capitulatif des co</w:t>
      </w:r>
      <w:r w:rsidRPr="00F169AD">
        <w:rPr>
          <w:rFonts w:ascii="Times New Roman Bold" w:hAnsi="Times New Roman Bold" w:hint="eastAsia"/>
          <w:b/>
          <w:smallCaps/>
          <w:sz w:val="28"/>
        </w:rPr>
        <w:t>û</w:t>
      </w:r>
      <w:r w:rsidRPr="00F169AD">
        <w:rPr>
          <w:rFonts w:ascii="Times New Roman Bold" w:hAnsi="Times New Roman Bold"/>
          <w:b/>
          <w:smallCaps/>
          <w:sz w:val="28"/>
        </w:rPr>
        <w:t xml:space="preserve">ts </w:t>
      </w:r>
    </w:p>
    <w:p w14:paraId="45181261" w14:textId="77777777" w:rsidR="00C17183" w:rsidRPr="00F169AD" w:rsidRDefault="00C17183" w:rsidP="00C17183"/>
    <w:tbl>
      <w:tblPr>
        <w:tblW w:w="1002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4242"/>
        <w:gridCol w:w="1393"/>
        <w:gridCol w:w="1417"/>
        <w:gridCol w:w="1417"/>
        <w:gridCol w:w="1558"/>
      </w:tblGrid>
      <w:tr w:rsidR="009F4FB1" w:rsidRPr="00F169AD" w14:paraId="31A72C1C" w14:textId="77777777" w:rsidTr="009F4FB1">
        <w:trPr>
          <w:cantSplit/>
          <w:trHeight w:val="473"/>
          <w:jc w:val="center"/>
        </w:trPr>
        <w:tc>
          <w:tcPr>
            <w:tcW w:w="4242" w:type="dxa"/>
            <w:vMerge w:val="restart"/>
            <w:tcBorders>
              <w:top w:val="double" w:sz="4" w:space="0" w:color="auto"/>
              <w:left w:val="double" w:sz="4" w:space="0" w:color="auto"/>
            </w:tcBorders>
            <w:vAlign w:val="center"/>
          </w:tcPr>
          <w:p w14:paraId="4785FE76" w14:textId="77777777" w:rsidR="009F4FB1" w:rsidRPr="00790890" w:rsidRDefault="009F4FB1" w:rsidP="00EB127A">
            <w:pPr>
              <w:pStyle w:val="Titre8"/>
              <w:jc w:val="center"/>
              <w:rPr>
                <w:b/>
                <w:bCs/>
              </w:rPr>
            </w:pPr>
            <w:r w:rsidRPr="00790890">
              <w:rPr>
                <w:b/>
                <w:bCs/>
              </w:rPr>
              <w:t>Poste</w:t>
            </w:r>
          </w:p>
        </w:tc>
        <w:tc>
          <w:tcPr>
            <w:tcW w:w="5785" w:type="dxa"/>
            <w:gridSpan w:val="4"/>
            <w:tcBorders>
              <w:top w:val="double" w:sz="4" w:space="0" w:color="auto"/>
            </w:tcBorders>
            <w:vAlign w:val="center"/>
          </w:tcPr>
          <w:p w14:paraId="7A7FCBEE" w14:textId="77777777" w:rsidR="009F4FB1" w:rsidRPr="00F169AD" w:rsidRDefault="009F4FB1" w:rsidP="00EB127A">
            <w:pPr>
              <w:spacing w:before="40" w:after="40"/>
              <w:jc w:val="center"/>
              <w:rPr>
                <w:b/>
                <w:sz w:val="20"/>
              </w:rPr>
            </w:pPr>
            <w:r w:rsidRPr="00F169AD">
              <w:rPr>
                <w:b/>
                <w:sz w:val="20"/>
              </w:rPr>
              <w:t>COUTS (FCFA ou DEVISES)</w:t>
            </w:r>
          </w:p>
          <w:p w14:paraId="13BF6C37" w14:textId="77777777" w:rsidR="009F4FB1" w:rsidRPr="00F169AD" w:rsidRDefault="009F4FB1" w:rsidP="00EB127A">
            <w:pPr>
              <w:jc w:val="center"/>
              <w:rPr>
                <w:b/>
              </w:rPr>
            </w:pPr>
            <w:r w:rsidRPr="00F169AD">
              <w:rPr>
                <w:i/>
                <w:sz w:val="20"/>
              </w:rPr>
              <w:t>(</w:t>
            </w:r>
            <w:proofErr w:type="gramStart"/>
            <w:r w:rsidRPr="00F169AD">
              <w:rPr>
                <w:i/>
                <w:sz w:val="20"/>
              </w:rPr>
              <w:t>les</w:t>
            </w:r>
            <w:proofErr w:type="gramEnd"/>
            <w:r w:rsidRPr="00F169AD">
              <w:rPr>
                <w:i/>
                <w:sz w:val="20"/>
              </w:rPr>
              <w:t xml:space="preserve"> colonnes ci-dessous sont remplies selon les modalités d’exécution des missions et peuvent porter, selon les cas, sur les coûts hors douanes et hors TVA, les coûts en toutes taxes comprises </w:t>
            </w:r>
            <w:proofErr w:type="gramStart"/>
            <w:r w:rsidRPr="00F169AD">
              <w:rPr>
                <w:i/>
                <w:sz w:val="20"/>
              </w:rPr>
              <w:t>et  les</w:t>
            </w:r>
            <w:proofErr w:type="gramEnd"/>
            <w:r w:rsidRPr="00F169AD">
              <w:rPr>
                <w:i/>
                <w:sz w:val="20"/>
              </w:rPr>
              <w:t xml:space="preserve"> coûts équivalents en devises)</w:t>
            </w:r>
          </w:p>
        </w:tc>
      </w:tr>
      <w:tr w:rsidR="00F94CE3" w:rsidRPr="00F169AD" w14:paraId="01330299" w14:textId="54D55074" w:rsidTr="009F4FB1">
        <w:trPr>
          <w:cantSplit/>
          <w:trHeight w:val="472"/>
          <w:jc w:val="center"/>
        </w:trPr>
        <w:tc>
          <w:tcPr>
            <w:tcW w:w="4242" w:type="dxa"/>
            <w:vMerge/>
            <w:tcBorders>
              <w:left w:val="double" w:sz="4" w:space="0" w:color="auto"/>
            </w:tcBorders>
            <w:vAlign w:val="center"/>
          </w:tcPr>
          <w:p w14:paraId="52F80F78" w14:textId="77777777" w:rsidR="00F94CE3" w:rsidRPr="00F169AD" w:rsidRDefault="00F94CE3" w:rsidP="00EB127A">
            <w:pPr>
              <w:pStyle w:val="Titre8"/>
              <w:jc w:val="center"/>
            </w:pPr>
          </w:p>
        </w:tc>
        <w:tc>
          <w:tcPr>
            <w:tcW w:w="1393" w:type="dxa"/>
            <w:tcBorders>
              <w:top w:val="double" w:sz="4" w:space="0" w:color="auto"/>
              <w:right w:val="single" w:sz="4" w:space="0" w:color="auto"/>
            </w:tcBorders>
            <w:vAlign w:val="center"/>
          </w:tcPr>
          <w:p w14:paraId="1176449D" w14:textId="1CB0C588" w:rsidR="00F94CE3" w:rsidRPr="00F169AD" w:rsidRDefault="00F94CE3" w:rsidP="00EB127A">
            <w:pPr>
              <w:spacing w:before="40" w:after="40"/>
              <w:jc w:val="center"/>
              <w:rPr>
                <w:b/>
                <w:sz w:val="20"/>
              </w:rPr>
            </w:pPr>
            <w:r>
              <w:rPr>
                <w:rFonts w:ascii="Rockwell" w:hAnsi="Rockwell"/>
                <w:b/>
                <w:sz w:val="20"/>
              </w:rPr>
              <w:t>Coûts hors Douane</w:t>
            </w:r>
          </w:p>
        </w:tc>
        <w:tc>
          <w:tcPr>
            <w:tcW w:w="1417" w:type="dxa"/>
            <w:tcBorders>
              <w:top w:val="double" w:sz="4" w:space="0" w:color="auto"/>
              <w:left w:val="single" w:sz="4" w:space="0" w:color="auto"/>
              <w:right w:val="single" w:sz="4" w:space="0" w:color="auto"/>
            </w:tcBorders>
            <w:vAlign w:val="center"/>
          </w:tcPr>
          <w:p w14:paraId="701ED7D8" w14:textId="4496C307" w:rsidR="00F94CE3" w:rsidRPr="00F169AD" w:rsidRDefault="00F94CE3" w:rsidP="00EB127A">
            <w:pPr>
              <w:spacing w:before="40" w:after="40"/>
              <w:jc w:val="center"/>
              <w:rPr>
                <w:b/>
                <w:sz w:val="20"/>
              </w:rPr>
            </w:pPr>
            <w:r>
              <w:rPr>
                <w:rFonts w:ascii="Rockwell" w:hAnsi="Rockwell"/>
                <w:b/>
                <w:sz w:val="20"/>
              </w:rPr>
              <w:t>Coût hors TVA</w:t>
            </w:r>
          </w:p>
        </w:tc>
        <w:tc>
          <w:tcPr>
            <w:tcW w:w="1417" w:type="dxa"/>
            <w:tcBorders>
              <w:top w:val="double" w:sz="4" w:space="0" w:color="auto"/>
              <w:left w:val="single" w:sz="4" w:space="0" w:color="auto"/>
              <w:right w:val="single" w:sz="4" w:space="0" w:color="auto"/>
            </w:tcBorders>
            <w:vAlign w:val="center"/>
          </w:tcPr>
          <w:p w14:paraId="6DC180C8" w14:textId="66C4CE77" w:rsidR="00F94CE3" w:rsidRPr="00F169AD" w:rsidRDefault="00F94CE3" w:rsidP="00EB127A">
            <w:pPr>
              <w:spacing w:before="40" w:after="40"/>
              <w:jc w:val="center"/>
              <w:rPr>
                <w:b/>
                <w:sz w:val="20"/>
              </w:rPr>
            </w:pPr>
            <w:r>
              <w:rPr>
                <w:rFonts w:ascii="Rockwell" w:hAnsi="Rockwell"/>
                <w:b/>
                <w:sz w:val="20"/>
              </w:rPr>
              <w:t>Coût TTC</w:t>
            </w:r>
          </w:p>
        </w:tc>
        <w:tc>
          <w:tcPr>
            <w:tcW w:w="1558" w:type="dxa"/>
            <w:tcBorders>
              <w:top w:val="double" w:sz="4" w:space="0" w:color="auto"/>
              <w:left w:val="single" w:sz="4" w:space="0" w:color="auto"/>
            </w:tcBorders>
            <w:vAlign w:val="center"/>
          </w:tcPr>
          <w:p w14:paraId="167C4F48" w14:textId="27318CCA" w:rsidR="00F94CE3" w:rsidRPr="00F169AD" w:rsidRDefault="00F94CE3" w:rsidP="00EB127A">
            <w:pPr>
              <w:spacing w:before="40" w:after="40"/>
              <w:jc w:val="center"/>
              <w:rPr>
                <w:b/>
                <w:sz w:val="20"/>
              </w:rPr>
            </w:pPr>
            <w:r>
              <w:rPr>
                <w:rFonts w:ascii="Rockwell" w:hAnsi="Rockwell"/>
                <w:b/>
                <w:sz w:val="20"/>
              </w:rPr>
              <w:t>Devise utilisée</w:t>
            </w:r>
          </w:p>
        </w:tc>
      </w:tr>
      <w:tr w:rsidR="00F94CE3" w:rsidRPr="00F169AD" w14:paraId="0FB55619"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7553F580" w14:textId="77777777" w:rsidR="00F94CE3" w:rsidRPr="00F169AD" w:rsidRDefault="00F94CE3" w:rsidP="00EB127A">
            <w:pPr>
              <w:pStyle w:val="En-tte"/>
              <w:tabs>
                <w:tab w:val="clear" w:pos="4320"/>
                <w:tab w:val="clear" w:pos="8640"/>
              </w:tabs>
              <w:spacing w:before="40"/>
            </w:pPr>
          </w:p>
        </w:tc>
        <w:tc>
          <w:tcPr>
            <w:tcW w:w="1393" w:type="dxa"/>
            <w:tcBorders>
              <w:top w:val="single" w:sz="12" w:space="0" w:color="auto"/>
              <w:bottom w:val="double" w:sz="4" w:space="0" w:color="auto"/>
            </w:tcBorders>
            <w:vAlign w:val="center"/>
          </w:tcPr>
          <w:p w14:paraId="30FE2CB5"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2205E350"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56EE3972"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0C1EABE6" w14:textId="77777777" w:rsidR="00F94CE3" w:rsidRPr="00F169AD" w:rsidRDefault="00F94CE3" w:rsidP="00EB127A">
            <w:pPr>
              <w:spacing w:before="40"/>
            </w:pPr>
          </w:p>
        </w:tc>
      </w:tr>
      <w:tr w:rsidR="00F94CE3" w:rsidRPr="00F169AD" w14:paraId="3EE29BE5"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3AB4B1C2" w14:textId="77777777" w:rsidR="00F94CE3" w:rsidRPr="00F169AD" w:rsidRDefault="00F94CE3" w:rsidP="00EB127A">
            <w:pPr>
              <w:pStyle w:val="En-tte"/>
              <w:tabs>
                <w:tab w:val="clear" w:pos="4320"/>
                <w:tab w:val="clear" w:pos="8640"/>
              </w:tabs>
              <w:spacing w:before="40"/>
            </w:pPr>
          </w:p>
        </w:tc>
        <w:tc>
          <w:tcPr>
            <w:tcW w:w="1393" w:type="dxa"/>
            <w:tcBorders>
              <w:top w:val="single" w:sz="12" w:space="0" w:color="auto"/>
              <w:bottom w:val="double" w:sz="4" w:space="0" w:color="auto"/>
            </w:tcBorders>
            <w:vAlign w:val="center"/>
          </w:tcPr>
          <w:p w14:paraId="41142D8D"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3E245E67"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144669A4"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6C4F7258" w14:textId="77777777" w:rsidR="00F94CE3" w:rsidRPr="00F169AD" w:rsidRDefault="00F94CE3" w:rsidP="00EB127A">
            <w:pPr>
              <w:spacing w:before="40"/>
            </w:pPr>
          </w:p>
        </w:tc>
      </w:tr>
      <w:tr w:rsidR="00F94CE3" w:rsidRPr="00F169AD" w14:paraId="35BD9FE9" w14:textId="77777777" w:rsidTr="009F4FB1">
        <w:trPr>
          <w:trHeight w:hRule="exact" w:val="851"/>
          <w:jc w:val="center"/>
        </w:trPr>
        <w:tc>
          <w:tcPr>
            <w:tcW w:w="4242" w:type="dxa"/>
            <w:tcBorders>
              <w:top w:val="single" w:sz="12" w:space="0" w:color="auto"/>
              <w:left w:val="double" w:sz="4" w:space="0" w:color="auto"/>
              <w:bottom w:val="double" w:sz="4" w:space="0" w:color="auto"/>
            </w:tcBorders>
            <w:vAlign w:val="center"/>
          </w:tcPr>
          <w:p w14:paraId="168378D6" w14:textId="77777777" w:rsidR="00F94CE3" w:rsidRPr="00F169AD" w:rsidRDefault="00F94CE3" w:rsidP="00EB127A">
            <w:pPr>
              <w:pStyle w:val="En-tte"/>
              <w:tabs>
                <w:tab w:val="clear" w:pos="4320"/>
                <w:tab w:val="clear" w:pos="8640"/>
              </w:tabs>
              <w:spacing w:before="40"/>
              <w:rPr>
                <w:lang w:eastAsia="it-IT"/>
              </w:rPr>
            </w:pPr>
            <w:r w:rsidRPr="00F169AD">
              <w:t>Coût total de la proposition financière</w:t>
            </w:r>
            <w:r w:rsidRPr="00F169AD">
              <w:rPr>
                <w:rStyle w:val="Appelnotedebasdep"/>
              </w:rPr>
              <w:footnoteReference w:id="10"/>
            </w:r>
          </w:p>
        </w:tc>
        <w:tc>
          <w:tcPr>
            <w:tcW w:w="1393" w:type="dxa"/>
            <w:tcBorders>
              <w:top w:val="single" w:sz="12" w:space="0" w:color="auto"/>
              <w:bottom w:val="double" w:sz="4" w:space="0" w:color="auto"/>
            </w:tcBorders>
            <w:vAlign w:val="center"/>
          </w:tcPr>
          <w:p w14:paraId="4CBF58A6"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63B8A6E7" w14:textId="77777777" w:rsidR="00F94CE3" w:rsidRPr="00F169AD" w:rsidRDefault="00F94CE3" w:rsidP="00EB127A">
            <w:pPr>
              <w:spacing w:before="40"/>
            </w:pPr>
          </w:p>
        </w:tc>
        <w:tc>
          <w:tcPr>
            <w:tcW w:w="1417" w:type="dxa"/>
            <w:tcBorders>
              <w:top w:val="single" w:sz="12" w:space="0" w:color="auto"/>
              <w:bottom w:val="double" w:sz="4" w:space="0" w:color="auto"/>
            </w:tcBorders>
            <w:vAlign w:val="center"/>
          </w:tcPr>
          <w:p w14:paraId="3DE7DA83" w14:textId="77777777" w:rsidR="00F94CE3" w:rsidRPr="00F169AD" w:rsidRDefault="00F94CE3" w:rsidP="00EB127A">
            <w:pPr>
              <w:spacing w:before="40"/>
            </w:pPr>
          </w:p>
        </w:tc>
        <w:tc>
          <w:tcPr>
            <w:tcW w:w="1558" w:type="dxa"/>
            <w:tcBorders>
              <w:top w:val="single" w:sz="12" w:space="0" w:color="auto"/>
              <w:bottom w:val="double" w:sz="4" w:space="0" w:color="auto"/>
            </w:tcBorders>
            <w:vAlign w:val="center"/>
          </w:tcPr>
          <w:p w14:paraId="02B6B154" w14:textId="77777777" w:rsidR="00F94CE3" w:rsidRPr="00F169AD" w:rsidRDefault="00F94CE3" w:rsidP="00EB127A">
            <w:pPr>
              <w:spacing w:before="40"/>
            </w:pPr>
          </w:p>
        </w:tc>
      </w:tr>
    </w:tbl>
    <w:p w14:paraId="46AC708F" w14:textId="77777777" w:rsidR="00C17183" w:rsidRPr="00F169AD" w:rsidRDefault="00C17183" w:rsidP="00C17183">
      <w:pPr>
        <w:pStyle w:val="En-tte"/>
        <w:tabs>
          <w:tab w:val="clear" w:pos="4320"/>
          <w:tab w:val="clear" w:pos="8640"/>
        </w:tabs>
        <w:rPr>
          <w:lang w:eastAsia="it-IT"/>
        </w:rPr>
      </w:pPr>
    </w:p>
    <w:p w14:paraId="6066F04B" w14:textId="77777777" w:rsidR="00C17183" w:rsidRPr="00F169AD" w:rsidRDefault="00C17183" w:rsidP="00C17183"/>
    <w:p w14:paraId="681D5EFC" w14:textId="77777777" w:rsidR="00C17183" w:rsidRPr="00F169AD" w:rsidRDefault="00C17183" w:rsidP="00C17183">
      <w:pPr>
        <w:rPr>
          <w:sz w:val="28"/>
        </w:rPr>
      </w:pPr>
    </w:p>
    <w:p w14:paraId="49D1DF69" w14:textId="77777777" w:rsidR="00C17183" w:rsidRPr="00F169AD" w:rsidRDefault="00C17183" w:rsidP="00C17183">
      <w:pPr>
        <w:jc w:val="center"/>
      </w:pPr>
      <w:r w:rsidRPr="00F169AD">
        <w:rPr>
          <w:sz w:val="28"/>
        </w:rPr>
        <w:br w:type="page"/>
      </w:r>
    </w:p>
    <w:p w14:paraId="13748E46" w14:textId="77777777" w:rsidR="00C17183" w:rsidRPr="00F169AD" w:rsidRDefault="00C17183" w:rsidP="00C17183">
      <w:pPr>
        <w:ind w:right="900"/>
        <w:jc w:val="center"/>
        <w:rPr>
          <w:b/>
          <w:sz w:val="28"/>
        </w:rPr>
      </w:pPr>
      <w:r w:rsidRPr="00F169AD">
        <w:rPr>
          <w:b/>
          <w:sz w:val="28"/>
        </w:rPr>
        <w:lastRenderedPageBreak/>
        <w:t xml:space="preserve">Formulaire FIN-3. </w:t>
      </w:r>
      <w:r w:rsidRPr="00F169AD">
        <w:rPr>
          <w:rFonts w:ascii="Times New Roman Bold" w:hAnsi="Times New Roman Bold"/>
          <w:b/>
          <w:smallCaps/>
          <w:sz w:val="28"/>
        </w:rPr>
        <w:t>Ventilation des co</w:t>
      </w:r>
      <w:r w:rsidRPr="00F169AD">
        <w:rPr>
          <w:rFonts w:ascii="Times New Roman Bold" w:hAnsi="Times New Roman Bold" w:hint="eastAsia"/>
          <w:b/>
          <w:smallCaps/>
          <w:sz w:val="28"/>
        </w:rPr>
        <w:t>û</w:t>
      </w:r>
      <w:r w:rsidRPr="00F169AD">
        <w:rPr>
          <w:rFonts w:ascii="Times New Roman Bold" w:hAnsi="Times New Roman Bold"/>
          <w:b/>
          <w:smallCaps/>
          <w:sz w:val="28"/>
        </w:rPr>
        <w:t>ts par activit</w:t>
      </w:r>
      <w:r w:rsidRPr="00F169AD">
        <w:rPr>
          <w:rFonts w:ascii="Times New Roman Bold" w:hAnsi="Times New Roman Bold" w:hint="eastAsia"/>
          <w:b/>
          <w:smallCaps/>
          <w:sz w:val="28"/>
        </w:rPr>
        <w:t>é</w:t>
      </w:r>
      <w:r w:rsidRPr="00F169AD">
        <w:rPr>
          <w:rFonts w:ascii="Times New Roman Bold" w:hAnsi="Times New Roman Bold"/>
          <w:b/>
          <w:smallCaps/>
          <w:sz w:val="28"/>
          <w:vertAlign w:val="superscript"/>
        </w:rPr>
        <w:t>1</w:t>
      </w:r>
    </w:p>
    <w:p w14:paraId="7982BFB6" w14:textId="77777777" w:rsidR="00C17183" w:rsidRPr="00F169AD" w:rsidRDefault="00C17183" w:rsidP="00C17183"/>
    <w:tbl>
      <w:tblPr>
        <w:tblW w:w="1022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288"/>
        <w:gridCol w:w="1983"/>
        <w:gridCol w:w="1983"/>
        <w:gridCol w:w="1983"/>
        <w:gridCol w:w="1992"/>
      </w:tblGrid>
      <w:tr w:rsidR="00C17183" w:rsidRPr="00F169AD" w14:paraId="223E2D86" w14:textId="77777777" w:rsidTr="00F94CE3">
        <w:trPr>
          <w:cantSplit/>
          <w:trHeight w:val="1418"/>
          <w:jc w:val="center"/>
        </w:trPr>
        <w:tc>
          <w:tcPr>
            <w:tcW w:w="2288" w:type="dxa"/>
            <w:tcBorders>
              <w:top w:val="double" w:sz="4" w:space="0" w:color="auto"/>
              <w:bottom w:val="double" w:sz="4" w:space="0" w:color="auto"/>
            </w:tcBorders>
            <w:vAlign w:val="center"/>
          </w:tcPr>
          <w:p w14:paraId="2801905F" w14:textId="77777777" w:rsidR="00C17183" w:rsidRPr="00F169AD" w:rsidRDefault="00C17183" w:rsidP="00EB127A">
            <w:pPr>
              <w:spacing w:before="80" w:after="80"/>
              <w:rPr>
                <w:b/>
              </w:rPr>
            </w:pPr>
            <w:r w:rsidRPr="00F169AD">
              <w:rPr>
                <w:b/>
              </w:rPr>
              <w:t>Groupe d'activités (</w:t>
            </w:r>
            <w:proofErr w:type="spellStart"/>
            <w:r w:rsidRPr="00F169AD">
              <w:rPr>
                <w:b/>
              </w:rPr>
              <w:t>Etapes</w:t>
            </w:r>
            <w:proofErr w:type="spellEnd"/>
            <w:proofErr w:type="gramStart"/>
            <w:r w:rsidRPr="00F169AD">
              <w:rPr>
                <w:b/>
              </w:rPr>
              <w:t>):</w:t>
            </w:r>
            <w:proofErr w:type="gramEnd"/>
            <w:r w:rsidRPr="00F169AD">
              <w:rPr>
                <w:vertAlign w:val="superscript"/>
              </w:rPr>
              <w:t>2</w:t>
            </w:r>
          </w:p>
          <w:p w14:paraId="5F0C4BAD" w14:textId="77777777" w:rsidR="00C17183" w:rsidRPr="00F169AD" w:rsidRDefault="00C17183" w:rsidP="00EB127A">
            <w:pPr>
              <w:pStyle w:val="En-tte"/>
              <w:tabs>
                <w:tab w:val="clear" w:pos="4320"/>
                <w:tab w:val="clear" w:pos="8640"/>
                <w:tab w:val="right" w:pos="4149"/>
              </w:tabs>
              <w:spacing w:after="120"/>
              <w:rPr>
                <w:u w:val="single"/>
                <w:lang w:eastAsia="it-IT"/>
              </w:rPr>
            </w:pPr>
            <w:r w:rsidRPr="00F169AD">
              <w:rPr>
                <w:u w:val="single"/>
                <w:lang w:eastAsia="it-IT"/>
              </w:rPr>
              <w:tab/>
            </w:r>
          </w:p>
          <w:p w14:paraId="75C00A67" w14:textId="77777777" w:rsidR="00C17183" w:rsidRPr="00F169AD" w:rsidRDefault="00C17183" w:rsidP="00EB127A">
            <w:pPr>
              <w:pStyle w:val="En-tte"/>
              <w:tabs>
                <w:tab w:val="clear" w:pos="4320"/>
                <w:tab w:val="clear" w:pos="8640"/>
                <w:tab w:val="right" w:pos="4149"/>
              </w:tabs>
              <w:spacing w:after="120"/>
              <w:rPr>
                <w:u w:val="single"/>
              </w:rPr>
            </w:pPr>
            <w:r w:rsidRPr="00F169AD">
              <w:rPr>
                <w:u w:val="single"/>
                <w:lang w:eastAsia="it-IT"/>
              </w:rPr>
              <w:tab/>
            </w:r>
          </w:p>
        </w:tc>
        <w:tc>
          <w:tcPr>
            <w:tcW w:w="7941" w:type="dxa"/>
            <w:gridSpan w:val="4"/>
            <w:tcBorders>
              <w:top w:val="double" w:sz="4" w:space="0" w:color="auto"/>
              <w:bottom w:val="single" w:sz="8" w:space="0" w:color="auto"/>
            </w:tcBorders>
            <w:vAlign w:val="center"/>
          </w:tcPr>
          <w:p w14:paraId="635C1A76" w14:textId="77777777" w:rsidR="00C17183" w:rsidRPr="00F169AD" w:rsidRDefault="00C17183" w:rsidP="00EB127A">
            <w:pPr>
              <w:spacing w:before="80" w:after="80"/>
            </w:pPr>
            <w:proofErr w:type="gramStart"/>
            <w:r w:rsidRPr="00F169AD">
              <w:rPr>
                <w:b/>
              </w:rPr>
              <w:t>Description:</w:t>
            </w:r>
            <w:proofErr w:type="gramEnd"/>
            <w:r w:rsidRPr="00F169AD">
              <w:rPr>
                <w:vertAlign w:val="superscript"/>
              </w:rPr>
              <w:t>3</w:t>
            </w:r>
          </w:p>
          <w:p w14:paraId="5F70033F" w14:textId="77777777" w:rsidR="00C17183" w:rsidRPr="00F169AD" w:rsidRDefault="00C17183" w:rsidP="00EB127A">
            <w:pPr>
              <w:pStyle w:val="En-tte"/>
              <w:tabs>
                <w:tab w:val="clear" w:pos="4320"/>
                <w:tab w:val="clear" w:pos="8640"/>
                <w:tab w:val="right" w:pos="7533"/>
              </w:tabs>
              <w:spacing w:after="120"/>
              <w:rPr>
                <w:u w:val="single"/>
                <w:lang w:eastAsia="it-IT"/>
              </w:rPr>
            </w:pPr>
            <w:r w:rsidRPr="00F169AD">
              <w:rPr>
                <w:u w:val="single"/>
                <w:lang w:eastAsia="it-IT"/>
              </w:rPr>
              <w:tab/>
            </w:r>
          </w:p>
          <w:p w14:paraId="673974AE" w14:textId="77777777" w:rsidR="00C17183" w:rsidRPr="00F169AD" w:rsidRDefault="00C17183" w:rsidP="00EB127A">
            <w:pPr>
              <w:tabs>
                <w:tab w:val="right" w:pos="7533"/>
              </w:tabs>
              <w:spacing w:before="120" w:after="120"/>
              <w:rPr>
                <w:u w:val="single"/>
              </w:rPr>
            </w:pPr>
            <w:r w:rsidRPr="00F169AD">
              <w:rPr>
                <w:u w:val="single"/>
              </w:rPr>
              <w:tab/>
            </w:r>
          </w:p>
        </w:tc>
      </w:tr>
      <w:tr w:rsidR="00F94CE3" w:rsidRPr="00F169AD" w14:paraId="44BC2588" w14:textId="77777777" w:rsidTr="00F94CE3">
        <w:trPr>
          <w:cantSplit/>
          <w:trHeight w:val="467"/>
          <w:jc w:val="center"/>
        </w:trPr>
        <w:tc>
          <w:tcPr>
            <w:tcW w:w="2288" w:type="dxa"/>
            <w:vMerge w:val="restart"/>
            <w:tcBorders>
              <w:top w:val="double" w:sz="4" w:space="0" w:color="auto"/>
            </w:tcBorders>
            <w:vAlign w:val="center"/>
          </w:tcPr>
          <w:p w14:paraId="46654040" w14:textId="77777777" w:rsidR="00F94CE3" w:rsidRPr="00F169AD" w:rsidRDefault="00F94CE3" w:rsidP="00EB127A">
            <w:pPr>
              <w:pStyle w:val="Titre8"/>
              <w:spacing w:before="40"/>
              <w:jc w:val="center"/>
            </w:pPr>
            <w:r w:rsidRPr="00F169AD">
              <w:t>Eléments du coût</w:t>
            </w:r>
          </w:p>
        </w:tc>
        <w:tc>
          <w:tcPr>
            <w:tcW w:w="7941" w:type="dxa"/>
            <w:gridSpan w:val="4"/>
            <w:tcBorders>
              <w:top w:val="double" w:sz="4" w:space="0" w:color="auto"/>
            </w:tcBorders>
            <w:vAlign w:val="center"/>
          </w:tcPr>
          <w:p w14:paraId="355EB789" w14:textId="77777777" w:rsidR="00F94CE3" w:rsidRPr="00F169AD" w:rsidRDefault="00F94CE3" w:rsidP="00EB127A">
            <w:pPr>
              <w:spacing w:before="40" w:after="40"/>
              <w:jc w:val="center"/>
              <w:rPr>
                <w:b/>
                <w:sz w:val="20"/>
              </w:rPr>
            </w:pPr>
            <w:r w:rsidRPr="00F169AD">
              <w:rPr>
                <w:b/>
              </w:rPr>
              <w:t>Coûts</w:t>
            </w:r>
            <w:r w:rsidRPr="00F169AD">
              <w:rPr>
                <w:b/>
                <w:sz w:val="20"/>
              </w:rPr>
              <w:t xml:space="preserve"> (FCFA ou DEVISES)</w:t>
            </w:r>
          </w:p>
          <w:p w14:paraId="0DB3C5E9" w14:textId="77777777" w:rsidR="00F94CE3" w:rsidRPr="00F169AD" w:rsidRDefault="00F94CE3" w:rsidP="00EB127A">
            <w:pPr>
              <w:jc w:val="center"/>
              <w:rPr>
                <w:b/>
              </w:rPr>
            </w:pPr>
            <w:r w:rsidRPr="00F169AD">
              <w:rPr>
                <w:i/>
                <w:sz w:val="20"/>
              </w:rPr>
              <w:t>(</w:t>
            </w:r>
            <w:proofErr w:type="gramStart"/>
            <w:r w:rsidRPr="00F169AD">
              <w:rPr>
                <w:i/>
                <w:sz w:val="20"/>
              </w:rPr>
              <w:t>les</w:t>
            </w:r>
            <w:proofErr w:type="gramEnd"/>
            <w:r w:rsidRPr="00F169AD">
              <w:rPr>
                <w:i/>
                <w:sz w:val="20"/>
              </w:rPr>
              <w:t xml:space="preserve"> colonnes ci-dessous sont remplies selon les modalités d’exécution des missions et peuvent porter, selon les cas, sur les coûts hors douanes et hors TVA, les coûts en toutes taxes comprises </w:t>
            </w:r>
            <w:proofErr w:type="gramStart"/>
            <w:r w:rsidRPr="00F169AD">
              <w:rPr>
                <w:i/>
                <w:sz w:val="20"/>
              </w:rPr>
              <w:t>et  les</w:t>
            </w:r>
            <w:proofErr w:type="gramEnd"/>
            <w:r w:rsidRPr="00F169AD">
              <w:rPr>
                <w:i/>
                <w:sz w:val="20"/>
              </w:rPr>
              <w:t xml:space="preserve"> coûts équivalents en devises)</w:t>
            </w:r>
          </w:p>
        </w:tc>
      </w:tr>
      <w:tr w:rsidR="00F94CE3" w:rsidRPr="00F169AD" w14:paraId="24C6969D" w14:textId="60D20C12" w:rsidTr="00F94CE3">
        <w:trPr>
          <w:cantSplit/>
          <w:trHeight w:val="466"/>
          <w:jc w:val="center"/>
        </w:trPr>
        <w:tc>
          <w:tcPr>
            <w:tcW w:w="2288" w:type="dxa"/>
            <w:vMerge/>
            <w:vAlign w:val="center"/>
          </w:tcPr>
          <w:p w14:paraId="47682042" w14:textId="77777777" w:rsidR="00F94CE3" w:rsidRPr="00F169AD" w:rsidRDefault="00F94CE3" w:rsidP="00EB127A">
            <w:pPr>
              <w:pStyle w:val="Titre8"/>
              <w:spacing w:before="40"/>
              <w:jc w:val="center"/>
            </w:pPr>
          </w:p>
        </w:tc>
        <w:tc>
          <w:tcPr>
            <w:tcW w:w="1983" w:type="dxa"/>
            <w:tcBorders>
              <w:top w:val="double" w:sz="4" w:space="0" w:color="auto"/>
              <w:right w:val="single" w:sz="4" w:space="0" w:color="auto"/>
            </w:tcBorders>
            <w:vAlign w:val="center"/>
          </w:tcPr>
          <w:p w14:paraId="00AA6A8F" w14:textId="314FEF17" w:rsidR="00F94CE3" w:rsidRPr="00F169AD" w:rsidRDefault="00F94CE3" w:rsidP="00EB127A">
            <w:pPr>
              <w:spacing w:before="40" w:after="40"/>
              <w:jc w:val="center"/>
              <w:rPr>
                <w:b/>
              </w:rPr>
            </w:pPr>
            <w:r>
              <w:rPr>
                <w:rFonts w:ascii="Rockwell" w:hAnsi="Rockwell"/>
                <w:b/>
                <w:sz w:val="20"/>
              </w:rPr>
              <w:t>Coûts hors Douane</w:t>
            </w:r>
          </w:p>
        </w:tc>
        <w:tc>
          <w:tcPr>
            <w:tcW w:w="1983" w:type="dxa"/>
            <w:tcBorders>
              <w:top w:val="double" w:sz="4" w:space="0" w:color="auto"/>
              <w:left w:val="single" w:sz="4" w:space="0" w:color="auto"/>
              <w:right w:val="single" w:sz="4" w:space="0" w:color="auto"/>
            </w:tcBorders>
            <w:vAlign w:val="center"/>
          </w:tcPr>
          <w:p w14:paraId="332A5FD0" w14:textId="62940DCF" w:rsidR="00F94CE3" w:rsidRPr="00F169AD" w:rsidRDefault="00F94CE3" w:rsidP="00EB127A">
            <w:pPr>
              <w:spacing w:before="40" w:after="40"/>
              <w:jc w:val="center"/>
              <w:rPr>
                <w:b/>
              </w:rPr>
            </w:pPr>
            <w:r>
              <w:rPr>
                <w:rFonts w:ascii="Rockwell" w:hAnsi="Rockwell"/>
                <w:b/>
                <w:sz w:val="20"/>
              </w:rPr>
              <w:t>Coût hors TVA</w:t>
            </w:r>
          </w:p>
        </w:tc>
        <w:tc>
          <w:tcPr>
            <w:tcW w:w="1983" w:type="dxa"/>
            <w:tcBorders>
              <w:top w:val="double" w:sz="4" w:space="0" w:color="auto"/>
              <w:left w:val="single" w:sz="4" w:space="0" w:color="auto"/>
              <w:right w:val="single" w:sz="4" w:space="0" w:color="auto"/>
            </w:tcBorders>
            <w:vAlign w:val="center"/>
          </w:tcPr>
          <w:p w14:paraId="6D3A23C2" w14:textId="64E2B0D6" w:rsidR="00F94CE3" w:rsidRPr="00F169AD" w:rsidRDefault="00F94CE3" w:rsidP="00EB127A">
            <w:pPr>
              <w:spacing w:before="40" w:after="40"/>
              <w:jc w:val="center"/>
              <w:rPr>
                <w:b/>
              </w:rPr>
            </w:pPr>
            <w:r>
              <w:rPr>
                <w:rFonts w:ascii="Rockwell" w:hAnsi="Rockwell"/>
                <w:b/>
                <w:sz w:val="20"/>
              </w:rPr>
              <w:t>Coût TTC</w:t>
            </w:r>
          </w:p>
        </w:tc>
        <w:tc>
          <w:tcPr>
            <w:tcW w:w="1992" w:type="dxa"/>
            <w:tcBorders>
              <w:top w:val="double" w:sz="4" w:space="0" w:color="auto"/>
              <w:left w:val="single" w:sz="4" w:space="0" w:color="auto"/>
            </w:tcBorders>
            <w:vAlign w:val="center"/>
          </w:tcPr>
          <w:p w14:paraId="7525EC92" w14:textId="67A6FE7F" w:rsidR="00F94CE3" w:rsidRPr="00F169AD" w:rsidRDefault="00F94CE3" w:rsidP="00EB127A">
            <w:pPr>
              <w:spacing w:before="40" w:after="40"/>
              <w:jc w:val="center"/>
              <w:rPr>
                <w:b/>
              </w:rPr>
            </w:pPr>
            <w:r>
              <w:rPr>
                <w:rFonts w:ascii="Rockwell" w:hAnsi="Rockwell"/>
                <w:b/>
                <w:sz w:val="20"/>
              </w:rPr>
              <w:t>Devise utilisée</w:t>
            </w:r>
          </w:p>
        </w:tc>
      </w:tr>
      <w:tr w:rsidR="00F94CE3" w:rsidRPr="00F169AD" w14:paraId="554D07D9" w14:textId="77777777" w:rsidTr="00F94CE3">
        <w:trPr>
          <w:trHeight w:hRule="exact" w:val="397"/>
          <w:jc w:val="center"/>
        </w:trPr>
        <w:tc>
          <w:tcPr>
            <w:tcW w:w="2288" w:type="dxa"/>
            <w:tcBorders>
              <w:top w:val="single" w:sz="12" w:space="0" w:color="auto"/>
              <w:bottom w:val="single" w:sz="8" w:space="0" w:color="auto"/>
            </w:tcBorders>
          </w:tcPr>
          <w:p w14:paraId="00F89A7E" w14:textId="77777777" w:rsidR="00F94CE3" w:rsidRPr="00F169AD" w:rsidRDefault="00F94CE3" w:rsidP="00EB127A">
            <w:pPr>
              <w:pStyle w:val="En-tte"/>
              <w:tabs>
                <w:tab w:val="clear" w:pos="4320"/>
                <w:tab w:val="clear" w:pos="8640"/>
              </w:tabs>
              <w:spacing w:before="40" w:after="40"/>
              <w:rPr>
                <w:lang w:eastAsia="it-IT"/>
              </w:rPr>
            </w:pPr>
            <w:r w:rsidRPr="00F169AD">
              <w:rPr>
                <w:lang w:eastAsia="it-IT"/>
              </w:rPr>
              <w:t>Remunération</w:t>
            </w:r>
            <w:r w:rsidRPr="00F169AD">
              <w:rPr>
                <w:vertAlign w:val="superscript"/>
                <w:lang w:eastAsia="it-IT"/>
              </w:rPr>
              <w:t>4</w:t>
            </w:r>
          </w:p>
        </w:tc>
        <w:tc>
          <w:tcPr>
            <w:tcW w:w="1983" w:type="dxa"/>
            <w:tcBorders>
              <w:top w:val="single" w:sz="12" w:space="0" w:color="auto"/>
              <w:bottom w:val="single" w:sz="8" w:space="0" w:color="auto"/>
            </w:tcBorders>
          </w:tcPr>
          <w:p w14:paraId="5C4B7D35" w14:textId="77777777" w:rsidR="00F94CE3" w:rsidRPr="00F169AD" w:rsidRDefault="00F94CE3" w:rsidP="00EB127A">
            <w:pPr>
              <w:spacing w:before="40" w:after="40"/>
            </w:pPr>
          </w:p>
        </w:tc>
        <w:tc>
          <w:tcPr>
            <w:tcW w:w="1983" w:type="dxa"/>
            <w:tcBorders>
              <w:top w:val="single" w:sz="12" w:space="0" w:color="auto"/>
              <w:bottom w:val="single" w:sz="8" w:space="0" w:color="auto"/>
            </w:tcBorders>
          </w:tcPr>
          <w:p w14:paraId="570F4540" w14:textId="77777777" w:rsidR="00F94CE3" w:rsidRPr="00F169AD" w:rsidRDefault="00F94CE3" w:rsidP="00EB127A">
            <w:pPr>
              <w:spacing w:before="40" w:after="40"/>
            </w:pPr>
          </w:p>
        </w:tc>
        <w:tc>
          <w:tcPr>
            <w:tcW w:w="1983" w:type="dxa"/>
            <w:tcBorders>
              <w:top w:val="single" w:sz="12" w:space="0" w:color="auto"/>
              <w:bottom w:val="single" w:sz="8" w:space="0" w:color="auto"/>
            </w:tcBorders>
          </w:tcPr>
          <w:p w14:paraId="7FE09C3C" w14:textId="77777777" w:rsidR="00F94CE3" w:rsidRPr="00F169AD" w:rsidRDefault="00F94CE3" w:rsidP="00EB127A">
            <w:pPr>
              <w:spacing w:before="40" w:after="40"/>
            </w:pPr>
          </w:p>
        </w:tc>
        <w:tc>
          <w:tcPr>
            <w:tcW w:w="1992" w:type="dxa"/>
            <w:tcBorders>
              <w:top w:val="single" w:sz="12" w:space="0" w:color="auto"/>
              <w:bottom w:val="single" w:sz="8" w:space="0" w:color="auto"/>
            </w:tcBorders>
          </w:tcPr>
          <w:p w14:paraId="66D6B0E4" w14:textId="77777777" w:rsidR="00F94CE3" w:rsidRPr="00F169AD" w:rsidRDefault="00F94CE3" w:rsidP="00EB127A">
            <w:pPr>
              <w:spacing w:before="40" w:after="40"/>
            </w:pPr>
          </w:p>
        </w:tc>
      </w:tr>
      <w:tr w:rsidR="00F94CE3" w:rsidRPr="00F169AD" w14:paraId="7CB9047C" w14:textId="77777777" w:rsidTr="00F94CE3">
        <w:trPr>
          <w:trHeight w:hRule="exact" w:val="397"/>
          <w:jc w:val="center"/>
        </w:trPr>
        <w:tc>
          <w:tcPr>
            <w:tcW w:w="2288" w:type="dxa"/>
            <w:tcBorders>
              <w:top w:val="single" w:sz="8" w:space="0" w:color="auto"/>
              <w:right w:val="single" w:sz="8" w:space="0" w:color="auto"/>
            </w:tcBorders>
            <w:vAlign w:val="center"/>
          </w:tcPr>
          <w:p w14:paraId="0732F4B0" w14:textId="77777777" w:rsidR="00F94CE3" w:rsidRPr="00F169AD" w:rsidRDefault="00F94CE3" w:rsidP="00EB127A">
            <w:pPr>
              <w:spacing w:before="40" w:after="40"/>
            </w:pPr>
            <w:r w:rsidRPr="00F169AD">
              <w:t>Frais remboursables</w:t>
            </w:r>
          </w:p>
        </w:tc>
        <w:tc>
          <w:tcPr>
            <w:tcW w:w="1983" w:type="dxa"/>
            <w:tcBorders>
              <w:top w:val="single" w:sz="8" w:space="0" w:color="auto"/>
              <w:left w:val="single" w:sz="8" w:space="0" w:color="auto"/>
              <w:bottom w:val="single" w:sz="8" w:space="0" w:color="auto"/>
              <w:right w:val="single" w:sz="8" w:space="0" w:color="auto"/>
            </w:tcBorders>
          </w:tcPr>
          <w:p w14:paraId="48E1CA25" w14:textId="77777777" w:rsidR="00F94CE3" w:rsidRPr="00F169AD" w:rsidRDefault="00F94CE3" w:rsidP="00EB127A">
            <w:pPr>
              <w:spacing w:before="40" w:after="40"/>
            </w:pPr>
          </w:p>
        </w:tc>
        <w:tc>
          <w:tcPr>
            <w:tcW w:w="1983" w:type="dxa"/>
            <w:tcBorders>
              <w:top w:val="single" w:sz="8" w:space="0" w:color="auto"/>
              <w:left w:val="single" w:sz="8" w:space="0" w:color="auto"/>
              <w:bottom w:val="single" w:sz="8" w:space="0" w:color="auto"/>
              <w:right w:val="single" w:sz="8" w:space="0" w:color="auto"/>
            </w:tcBorders>
          </w:tcPr>
          <w:p w14:paraId="1914CEDA" w14:textId="77777777" w:rsidR="00F94CE3" w:rsidRPr="00F169AD" w:rsidRDefault="00F94CE3" w:rsidP="00EB127A">
            <w:pPr>
              <w:spacing w:before="40" w:after="40"/>
            </w:pPr>
          </w:p>
        </w:tc>
        <w:tc>
          <w:tcPr>
            <w:tcW w:w="1983" w:type="dxa"/>
            <w:tcBorders>
              <w:top w:val="single" w:sz="8" w:space="0" w:color="auto"/>
              <w:left w:val="single" w:sz="8" w:space="0" w:color="auto"/>
              <w:bottom w:val="single" w:sz="8" w:space="0" w:color="auto"/>
              <w:right w:val="single" w:sz="8" w:space="0" w:color="auto"/>
            </w:tcBorders>
          </w:tcPr>
          <w:p w14:paraId="4E5039C4" w14:textId="77777777" w:rsidR="00F94CE3" w:rsidRPr="00F169AD" w:rsidRDefault="00F94CE3" w:rsidP="00EB127A">
            <w:pPr>
              <w:spacing w:before="40" w:after="40"/>
            </w:pPr>
          </w:p>
        </w:tc>
        <w:tc>
          <w:tcPr>
            <w:tcW w:w="1992" w:type="dxa"/>
            <w:tcBorders>
              <w:top w:val="single" w:sz="8" w:space="0" w:color="auto"/>
              <w:left w:val="single" w:sz="8" w:space="0" w:color="auto"/>
              <w:bottom w:val="single" w:sz="8" w:space="0" w:color="auto"/>
            </w:tcBorders>
          </w:tcPr>
          <w:p w14:paraId="76C4F35C" w14:textId="77777777" w:rsidR="00F94CE3" w:rsidRPr="00F169AD" w:rsidRDefault="00F94CE3" w:rsidP="00EB127A">
            <w:pPr>
              <w:spacing w:before="40" w:after="40"/>
            </w:pPr>
          </w:p>
        </w:tc>
      </w:tr>
      <w:tr w:rsidR="00F94CE3" w:rsidRPr="00F169AD" w14:paraId="466D2920" w14:textId="77777777" w:rsidTr="00F94CE3">
        <w:trPr>
          <w:trHeight w:hRule="exact" w:val="397"/>
          <w:jc w:val="center"/>
        </w:trPr>
        <w:tc>
          <w:tcPr>
            <w:tcW w:w="2288" w:type="dxa"/>
            <w:tcBorders>
              <w:top w:val="single" w:sz="8" w:space="0" w:color="auto"/>
            </w:tcBorders>
          </w:tcPr>
          <w:p w14:paraId="60EDF0D2" w14:textId="77777777" w:rsidR="00F94CE3" w:rsidRPr="00F169AD" w:rsidRDefault="00F94CE3" w:rsidP="00EB127A">
            <w:pPr>
              <w:spacing w:before="40" w:after="40"/>
            </w:pPr>
            <w:r w:rsidRPr="00F169AD">
              <w:t>Totaux partiels</w:t>
            </w:r>
          </w:p>
        </w:tc>
        <w:tc>
          <w:tcPr>
            <w:tcW w:w="1983" w:type="dxa"/>
            <w:tcBorders>
              <w:top w:val="single" w:sz="8" w:space="0" w:color="auto"/>
            </w:tcBorders>
          </w:tcPr>
          <w:p w14:paraId="233C9829" w14:textId="77777777" w:rsidR="00F94CE3" w:rsidRPr="00F169AD" w:rsidRDefault="00F94CE3" w:rsidP="00EB127A">
            <w:pPr>
              <w:pStyle w:val="En-tte"/>
              <w:tabs>
                <w:tab w:val="clear" w:pos="4320"/>
                <w:tab w:val="clear" w:pos="8640"/>
              </w:tabs>
              <w:spacing w:before="40" w:after="40"/>
              <w:rPr>
                <w:lang w:eastAsia="it-IT"/>
              </w:rPr>
            </w:pPr>
          </w:p>
        </w:tc>
        <w:tc>
          <w:tcPr>
            <w:tcW w:w="1983" w:type="dxa"/>
            <w:tcBorders>
              <w:top w:val="single" w:sz="8" w:space="0" w:color="auto"/>
            </w:tcBorders>
          </w:tcPr>
          <w:p w14:paraId="66A617A3" w14:textId="77777777" w:rsidR="00F94CE3" w:rsidRPr="00F169AD" w:rsidRDefault="00F94CE3" w:rsidP="00EB127A">
            <w:pPr>
              <w:spacing w:before="40" w:after="40"/>
            </w:pPr>
          </w:p>
        </w:tc>
        <w:tc>
          <w:tcPr>
            <w:tcW w:w="1983" w:type="dxa"/>
            <w:tcBorders>
              <w:top w:val="single" w:sz="8" w:space="0" w:color="auto"/>
            </w:tcBorders>
          </w:tcPr>
          <w:p w14:paraId="0CE5B1A4" w14:textId="77777777" w:rsidR="00F94CE3" w:rsidRPr="00F169AD" w:rsidRDefault="00F94CE3" w:rsidP="00EB127A">
            <w:pPr>
              <w:pStyle w:val="En-tte"/>
              <w:tabs>
                <w:tab w:val="clear" w:pos="4320"/>
                <w:tab w:val="clear" w:pos="8640"/>
              </w:tabs>
              <w:spacing w:before="40" w:after="40"/>
              <w:rPr>
                <w:lang w:eastAsia="it-IT"/>
              </w:rPr>
            </w:pPr>
          </w:p>
        </w:tc>
        <w:tc>
          <w:tcPr>
            <w:tcW w:w="1992" w:type="dxa"/>
            <w:tcBorders>
              <w:top w:val="single" w:sz="8" w:space="0" w:color="auto"/>
            </w:tcBorders>
          </w:tcPr>
          <w:p w14:paraId="62DCA9DB" w14:textId="77777777" w:rsidR="00F94CE3" w:rsidRPr="00F169AD" w:rsidRDefault="00F94CE3" w:rsidP="00EB127A">
            <w:pPr>
              <w:spacing w:before="40" w:after="40"/>
              <w:jc w:val="center"/>
            </w:pPr>
          </w:p>
        </w:tc>
      </w:tr>
    </w:tbl>
    <w:p w14:paraId="64CF800C" w14:textId="77777777" w:rsidR="00C17183" w:rsidRPr="00F169AD" w:rsidRDefault="00C17183" w:rsidP="00C17183">
      <w:pPr>
        <w:pStyle w:val="En-tte"/>
        <w:tabs>
          <w:tab w:val="clear" w:pos="4320"/>
          <w:tab w:val="clear" w:pos="8640"/>
        </w:tabs>
        <w:rPr>
          <w:lang w:eastAsia="it-IT"/>
        </w:rPr>
      </w:pPr>
    </w:p>
    <w:p w14:paraId="07703AE2" w14:textId="77777777" w:rsidR="00C17183" w:rsidRPr="00A816C1" w:rsidRDefault="00C17183" w:rsidP="00790890">
      <w:pPr>
        <w:pStyle w:val="Notedebasdepage"/>
        <w:jc w:val="both"/>
      </w:pPr>
      <w:r w:rsidRPr="00F169AD">
        <w:t>1</w:t>
      </w:r>
      <w:r w:rsidRPr="00F169AD">
        <w:tab/>
      </w:r>
      <w:r w:rsidRPr="00A816C1">
        <w:t>Le Formulaire FIN-3 doit être complété pour la totalité de la mission au moins. Dans certains cas, certaines des activités requièrent des modalités de facturation et de paiement différentes (par ex. Lorsque la mission est divisée en étapes qui comportent chacune un échéancier différent</w:t>
      </w:r>
      <w:proofErr w:type="gramStart"/>
      <w:r w:rsidRPr="00A816C1">
        <w:t>);</w:t>
      </w:r>
      <w:proofErr w:type="gramEnd"/>
      <w:r w:rsidRPr="00A816C1">
        <w:t xml:space="preserve"> le </w:t>
      </w:r>
      <w:r w:rsidR="00577BD1" w:rsidRPr="00A816C1">
        <w:t>Soumissionnaire</w:t>
      </w:r>
      <w:r w:rsidR="00626D6F" w:rsidRPr="00A816C1">
        <w:t xml:space="preserve"> </w:t>
      </w:r>
      <w:r w:rsidRPr="00A816C1">
        <w:t>complétera un Formulaire FIN-3 différent pour chaque groupe d’activités. Le total des totaux partiels de tous les Formulaires FIN-3 doit correspondre au Coût total de la Proposition financière indiqué sur le Formulaire FIN-2.</w:t>
      </w:r>
    </w:p>
    <w:p w14:paraId="778FA081" w14:textId="77777777" w:rsidR="00C17183" w:rsidRPr="00A816C1" w:rsidRDefault="00C17183" w:rsidP="00790890">
      <w:pPr>
        <w:pStyle w:val="Notedebasdepage"/>
        <w:tabs>
          <w:tab w:val="left" w:pos="360"/>
        </w:tabs>
        <w:ind w:left="360" w:hanging="360"/>
        <w:jc w:val="both"/>
      </w:pPr>
      <w:r w:rsidRPr="00A816C1">
        <w:t>2</w:t>
      </w:r>
      <w:r w:rsidRPr="00A816C1">
        <w:tab/>
        <w:t>Les noms des activités (</w:t>
      </w:r>
      <w:proofErr w:type="spellStart"/>
      <w:r w:rsidRPr="00A816C1">
        <w:t>Etapes</w:t>
      </w:r>
      <w:proofErr w:type="spellEnd"/>
      <w:r w:rsidRPr="00A816C1">
        <w:t>) doivent être le même, ou correspondre, à ceux apparaissant à la deuxième colonne du Formulaire TECH-8.</w:t>
      </w:r>
    </w:p>
    <w:p w14:paraId="5C0D5BBD" w14:textId="77777777" w:rsidR="00C17183" w:rsidRPr="00A816C1" w:rsidRDefault="00C17183" w:rsidP="00790890">
      <w:pPr>
        <w:pStyle w:val="Notedebasdepage"/>
        <w:tabs>
          <w:tab w:val="left" w:pos="360"/>
        </w:tabs>
        <w:ind w:left="360" w:hanging="360"/>
        <w:jc w:val="both"/>
      </w:pPr>
      <w:r w:rsidRPr="00A816C1">
        <w:t>3</w:t>
      </w:r>
      <w:r w:rsidRPr="00A816C1">
        <w:tab/>
        <w:t>Brèves descriptions des activités dont la ventilation des coûts figure sur le présent Formulaire.</w:t>
      </w:r>
    </w:p>
    <w:p w14:paraId="07854AA3" w14:textId="77777777" w:rsidR="00C17183" w:rsidRPr="00F169AD" w:rsidRDefault="00C17183" w:rsidP="00C17183">
      <w:pPr>
        <w:pStyle w:val="Notedebasdepage"/>
        <w:tabs>
          <w:tab w:val="left" w:pos="360"/>
        </w:tabs>
        <w:ind w:left="360" w:hanging="360"/>
      </w:pPr>
      <w:r w:rsidRPr="00A816C1">
        <w:t>4</w:t>
      </w:r>
      <w:r w:rsidRPr="00A816C1">
        <w:tab/>
        <w:t>La Rémunération et les Dépenses remboursables doivent correspondre aux Coûts totaux indiqués dans les Formulaires FIN-4 et FIN-5, respectivement.</w:t>
      </w:r>
    </w:p>
    <w:p w14:paraId="1F8D150D" w14:textId="77777777" w:rsidR="00C17183" w:rsidRPr="00F169AD" w:rsidRDefault="00C17183" w:rsidP="00C17183"/>
    <w:p w14:paraId="026D524B" w14:textId="77777777" w:rsidR="00C17183" w:rsidRPr="00F169AD" w:rsidRDefault="00C17183" w:rsidP="00C17183">
      <w:pPr>
        <w:rPr>
          <w:sz w:val="28"/>
        </w:rPr>
      </w:pPr>
    </w:p>
    <w:p w14:paraId="47083A17" w14:textId="77777777" w:rsidR="00755781" w:rsidRDefault="00755781" w:rsidP="00C17183">
      <w:pPr>
        <w:rPr>
          <w:sz w:val="28"/>
        </w:rPr>
        <w:sectPr w:rsidR="00755781" w:rsidSect="00D7091B">
          <w:pgSz w:w="12240" w:h="15840" w:code="1"/>
          <w:pgMar w:top="1440" w:right="1440" w:bottom="1440" w:left="1440" w:header="720" w:footer="720" w:gutter="0"/>
          <w:pgNumType w:start="39"/>
          <w:cols w:space="720"/>
        </w:sectPr>
      </w:pPr>
    </w:p>
    <w:p w14:paraId="03FE1F6D" w14:textId="77777777" w:rsidR="00755781" w:rsidRDefault="00755781" w:rsidP="00C17183">
      <w:pPr>
        <w:rPr>
          <w:sz w:val="28"/>
        </w:rPr>
        <w:sectPr w:rsidR="00755781" w:rsidSect="00D7091B">
          <w:type w:val="continuous"/>
          <w:pgSz w:w="12240" w:h="15840" w:code="1"/>
          <w:pgMar w:top="1440" w:right="1440" w:bottom="1440" w:left="1440" w:header="720" w:footer="720" w:gutter="0"/>
          <w:pgNumType w:start="39"/>
          <w:cols w:space="720"/>
        </w:sectPr>
      </w:pPr>
    </w:p>
    <w:p w14:paraId="49F452BD" w14:textId="77777777" w:rsidR="00C17183" w:rsidRPr="002F4A52" w:rsidRDefault="00C17183" w:rsidP="00C17183">
      <w:pPr>
        <w:jc w:val="center"/>
        <w:rPr>
          <w:rFonts w:ascii="Times New Roman Bold" w:hAnsi="Times New Roman Bold"/>
          <w:b/>
          <w:smallCaps/>
          <w:szCs w:val="24"/>
        </w:rPr>
      </w:pPr>
      <w:r w:rsidRPr="00F169AD">
        <w:rPr>
          <w:b/>
          <w:sz w:val="28"/>
        </w:rPr>
        <w:lastRenderedPageBreak/>
        <w:t>Formulaire FIN-4</w:t>
      </w:r>
      <w:r w:rsidRPr="002F4A52">
        <w:rPr>
          <w:szCs w:val="24"/>
        </w:rPr>
        <w:t xml:space="preserve">. </w:t>
      </w:r>
      <w:r w:rsidRPr="002F4A52">
        <w:rPr>
          <w:rFonts w:ascii="Times New Roman Bold" w:hAnsi="Times New Roman Bold"/>
          <w:b/>
          <w:smallCaps/>
          <w:szCs w:val="24"/>
        </w:rPr>
        <w:t>Ventilation de la r</w:t>
      </w:r>
      <w:r w:rsidRPr="002F4A52">
        <w:rPr>
          <w:rFonts w:ascii="Times New Roman Bold" w:hAnsi="Times New Roman Bold" w:hint="eastAsia"/>
          <w:b/>
          <w:smallCaps/>
          <w:szCs w:val="24"/>
        </w:rPr>
        <w:t>é</w:t>
      </w:r>
      <w:r w:rsidRPr="002F4A52">
        <w:rPr>
          <w:rFonts w:ascii="Times New Roman Bold" w:hAnsi="Times New Roman Bold"/>
          <w:b/>
          <w:smallCaps/>
          <w:szCs w:val="24"/>
        </w:rPr>
        <w:t>mun</w:t>
      </w:r>
      <w:r w:rsidRPr="002F4A52">
        <w:rPr>
          <w:rFonts w:ascii="Times New Roman Bold" w:hAnsi="Times New Roman Bold" w:hint="eastAsia"/>
          <w:b/>
          <w:smallCaps/>
          <w:szCs w:val="24"/>
        </w:rPr>
        <w:t>é</w:t>
      </w:r>
      <w:r w:rsidRPr="002F4A52">
        <w:rPr>
          <w:rFonts w:ascii="Times New Roman Bold" w:hAnsi="Times New Roman Bold"/>
          <w:b/>
          <w:smallCaps/>
          <w:szCs w:val="24"/>
        </w:rPr>
        <w:t xml:space="preserve">ration </w:t>
      </w:r>
      <w:r w:rsidRPr="002F4A52">
        <w:rPr>
          <w:rStyle w:val="Appelnotedebasdep"/>
          <w:rFonts w:ascii="Times New Roman Bold" w:hAnsi="Times New Roman Bold"/>
          <w:b/>
          <w:smallCaps/>
          <w:szCs w:val="24"/>
        </w:rPr>
        <w:footnoteReference w:customMarkFollows="1" w:id="11"/>
        <w:t>1</w:t>
      </w:r>
    </w:p>
    <w:p w14:paraId="3D16EC9C" w14:textId="77777777" w:rsidR="00C17183" w:rsidRPr="002F4A52" w:rsidRDefault="00C17183" w:rsidP="00C17183">
      <w:pPr>
        <w:jc w:val="center"/>
        <w:rPr>
          <w:szCs w:val="24"/>
        </w:rPr>
      </w:pPr>
    </w:p>
    <w:p w14:paraId="337FEF3E" w14:textId="7CAD6B1D" w:rsidR="00C17183" w:rsidRPr="00F169AD" w:rsidRDefault="00C17183" w:rsidP="00C17183">
      <w:pPr>
        <w:jc w:val="center"/>
      </w:pPr>
      <w:r w:rsidRPr="002F4A52">
        <w:rPr>
          <w:szCs w:val="24"/>
        </w:rPr>
        <w:t>(Ce Formulaire FIN-4 est à utiliser uniquement dans le cas où un Marché au temps passé est inclus</w:t>
      </w:r>
      <w:r w:rsidRPr="00F169AD">
        <w:t xml:space="preserve"> dans la </w:t>
      </w:r>
      <w:r w:rsidR="0042462B">
        <w:t>DPRO</w:t>
      </w:r>
      <w:r w:rsidRPr="00F169AD">
        <w:t>)</w:t>
      </w:r>
    </w:p>
    <w:p w14:paraId="4E09FDCE" w14:textId="77777777" w:rsidR="00C17183" w:rsidRPr="005250E5" w:rsidRDefault="00C17183" w:rsidP="00C17183">
      <w:pPr>
        <w:jc w:val="center"/>
        <w:rPr>
          <w:sz w:val="8"/>
          <w:szCs w:val="4"/>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2120"/>
        <w:gridCol w:w="1015"/>
        <w:gridCol w:w="2989"/>
        <w:gridCol w:w="2631"/>
        <w:gridCol w:w="1045"/>
        <w:gridCol w:w="1044"/>
        <w:gridCol w:w="1043"/>
        <w:gridCol w:w="1043"/>
      </w:tblGrid>
      <w:tr w:rsidR="00C17183" w:rsidRPr="00F169AD" w14:paraId="6252007D" w14:textId="77777777" w:rsidTr="00755781">
        <w:trPr>
          <w:cantSplit/>
          <w:jc w:val="center"/>
        </w:trPr>
        <w:tc>
          <w:tcPr>
            <w:tcW w:w="0" w:type="auto"/>
            <w:gridSpan w:val="8"/>
            <w:tcBorders>
              <w:top w:val="double" w:sz="4" w:space="0" w:color="auto"/>
              <w:bottom w:val="double" w:sz="4" w:space="0" w:color="auto"/>
            </w:tcBorders>
            <w:vAlign w:val="center"/>
          </w:tcPr>
          <w:p w14:paraId="705AB155" w14:textId="77777777" w:rsidR="00C17183" w:rsidRPr="00A06CA1" w:rsidRDefault="00C17183" w:rsidP="002F4A52">
            <w:pPr>
              <w:pStyle w:val="En-tte"/>
              <w:tabs>
                <w:tab w:val="clear" w:pos="4320"/>
                <w:tab w:val="clear" w:pos="8640"/>
                <w:tab w:val="right" w:pos="12070"/>
              </w:tabs>
              <w:spacing w:before="120" w:after="120"/>
              <w:contextualSpacing/>
              <w:rPr>
                <w:u w:val="single"/>
              </w:rPr>
            </w:pPr>
            <w:r w:rsidRPr="007A662B">
              <w:rPr>
                <w:b/>
              </w:rPr>
              <w:t>Groupe d'activités (</w:t>
            </w:r>
            <w:r w:rsidR="000545F1" w:rsidRPr="00A06CA1">
              <w:rPr>
                <w:b/>
              </w:rPr>
              <w:t>Étapes</w:t>
            </w:r>
            <w:proofErr w:type="gramStart"/>
            <w:r w:rsidRPr="00A06CA1">
              <w:rPr>
                <w:b/>
              </w:rPr>
              <w:t>):</w:t>
            </w:r>
            <w:proofErr w:type="gramEnd"/>
            <w:r w:rsidRPr="00A06CA1">
              <w:rPr>
                <w:u w:val="single"/>
              </w:rPr>
              <w:tab/>
            </w:r>
          </w:p>
        </w:tc>
      </w:tr>
      <w:tr w:rsidR="00C17183" w:rsidRPr="00F169AD" w14:paraId="43250938" w14:textId="77777777" w:rsidTr="00755781">
        <w:trPr>
          <w:jc w:val="center"/>
        </w:trPr>
        <w:tc>
          <w:tcPr>
            <w:tcW w:w="0" w:type="auto"/>
            <w:tcBorders>
              <w:top w:val="double" w:sz="4" w:space="0" w:color="auto"/>
              <w:bottom w:val="single" w:sz="12" w:space="0" w:color="auto"/>
            </w:tcBorders>
            <w:vAlign w:val="center"/>
          </w:tcPr>
          <w:p w14:paraId="7EE9A9ED" w14:textId="77777777" w:rsidR="00C17183" w:rsidRPr="003C46E2" w:rsidRDefault="00C17183">
            <w:pPr>
              <w:numPr>
                <w:ilvl w:val="1"/>
                <w:numId w:val="45"/>
              </w:numPr>
              <w:tabs>
                <w:tab w:val="num" w:pos="864"/>
              </w:tabs>
              <w:spacing w:before="120" w:after="120"/>
              <w:ind w:left="864" w:hanging="504"/>
              <w:contextualSpacing/>
              <w:jc w:val="center"/>
              <w:rPr>
                <w:b/>
                <w:sz w:val="20"/>
              </w:rPr>
            </w:pPr>
            <w:r w:rsidRPr="003C46E2">
              <w:rPr>
                <w:b/>
                <w:sz w:val="20"/>
              </w:rPr>
              <w:t>Nom</w:t>
            </w:r>
            <w:r w:rsidRPr="003C46E2">
              <w:rPr>
                <w:vertAlign w:val="superscript"/>
              </w:rPr>
              <w:t>2</w:t>
            </w:r>
          </w:p>
        </w:tc>
        <w:tc>
          <w:tcPr>
            <w:tcW w:w="0" w:type="auto"/>
            <w:tcBorders>
              <w:top w:val="double" w:sz="4" w:space="0" w:color="auto"/>
              <w:bottom w:val="single" w:sz="12" w:space="0" w:color="auto"/>
            </w:tcBorders>
            <w:vAlign w:val="center"/>
          </w:tcPr>
          <w:p w14:paraId="6528E63A" w14:textId="77777777" w:rsidR="00C17183" w:rsidRPr="003C46E2" w:rsidRDefault="00C17183" w:rsidP="002F4A52">
            <w:pPr>
              <w:overflowPunct w:val="0"/>
              <w:autoSpaceDE w:val="0"/>
              <w:autoSpaceDN w:val="0"/>
              <w:adjustRightInd w:val="0"/>
              <w:spacing w:before="120" w:after="120"/>
              <w:contextualSpacing/>
              <w:jc w:val="center"/>
              <w:textAlignment w:val="baseline"/>
              <w:rPr>
                <w:b/>
                <w:sz w:val="20"/>
              </w:rPr>
            </w:pPr>
            <w:r w:rsidRPr="003C46E2">
              <w:rPr>
                <w:b/>
                <w:sz w:val="20"/>
              </w:rPr>
              <w:t>Poste</w:t>
            </w:r>
            <w:r w:rsidRPr="003C46E2">
              <w:rPr>
                <w:vertAlign w:val="superscript"/>
              </w:rPr>
              <w:t>3</w:t>
            </w:r>
          </w:p>
        </w:tc>
        <w:tc>
          <w:tcPr>
            <w:tcW w:w="0" w:type="auto"/>
            <w:tcBorders>
              <w:top w:val="double" w:sz="4" w:space="0" w:color="auto"/>
              <w:bottom w:val="single" w:sz="12" w:space="0" w:color="auto"/>
            </w:tcBorders>
            <w:vAlign w:val="center"/>
          </w:tcPr>
          <w:p w14:paraId="6D152618" w14:textId="77777777" w:rsidR="00C17183" w:rsidRPr="003C46E2" w:rsidRDefault="00C17183">
            <w:pPr>
              <w:numPr>
                <w:ilvl w:val="1"/>
                <w:numId w:val="45"/>
              </w:numPr>
              <w:tabs>
                <w:tab w:val="num" w:pos="864"/>
              </w:tabs>
              <w:spacing w:before="120" w:after="120"/>
              <w:ind w:left="864" w:hanging="504"/>
              <w:contextualSpacing/>
              <w:jc w:val="center"/>
              <w:rPr>
                <w:b/>
                <w:sz w:val="20"/>
              </w:rPr>
            </w:pPr>
            <w:r w:rsidRPr="003C46E2">
              <w:rPr>
                <w:b/>
                <w:sz w:val="20"/>
              </w:rPr>
              <w:t>Taux personnel/</w:t>
            </w:r>
          </w:p>
          <w:p w14:paraId="5F635D8E" w14:textId="77777777" w:rsidR="00C17183" w:rsidRPr="003C46E2" w:rsidRDefault="00C17183" w:rsidP="002F4A52">
            <w:pPr>
              <w:spacing w:before="120" w:after="120"/>
              <w:contextualSpacing/>
              <w:jc w:val="center"/>
              <w:rPr>
                <w:b/>
                <w:sz w:val="20"/>
              </w:rPr>
            </w:pPr>
            <w:proofErr w:type="gramStart"/>
            <w:r w:rsidRPr="003C46E2">
              <w:rPr>
                <w:b/>
                <w:sz w:val="20"/>
              </w:rPr>
              <w:t>mois</w:t>
            </w:r>
            <w:proofErr w:type="gramEnd"/>
            <w:r w:rsidRPr="003C46E2">
              <w:rPr>
                <w:vertAlign w:val="superscript"/>
              </w:rPr>
              <w:t>4</w:t>
            </w:r>
          </w:p>
        </w:tc>
        <w:tc>
          <w:tcPr>
            <w:tcW w:w="0" w:type="auto"/>
            <w:tcBorders>
              <w:top w:val="double" w:sz="4" w:space="0" w:color="auto"/>
              <w:bottom w:val="single" w:sz="12" w:space="0" w:color="auto"/>
            </w:tcBorders>
            <w:vAlign w:val="center"/>
          </w:tcPr>
          <w:p w14:paraId="0208EDBA" w14:textId="77777777" w:rsidR="00C17183" w:rsidRPr="003C46E2" w:rsidRDefault="00C17183">
            <w:pPr>
              <w:numPr>
                <w:ilvl w:val="1"/>
                <w:numId w:val="45"/>
              </w:numPr>
              <w:tabs>
                <w:tab w:val="num" w:pos="864"/>
              </w:tabs>
              <w:spacing w:before="120" w:after="120"/>
              <w:ind w:left="864" w:hanging="504"/>
              <w:contextualSpacing/>
              <w:jc w:val="center"/>
              <w:rPr>
                <w:b/>
                <w:sz w:val="20"/>
              </w:rPr>
            </w:pPr>
            <w:r w:rsidRPr="003C46E2">
              <w:rPr>
                <w:b/>
                <w:sz w:val="20"/>
              </w:rPr>
              <w:t>Temps passé</w:t>
            </w:r>
            <w:r w:rsidRPr="003C46E2">
              <w:rPr>
                <w:vertAlign w:val="superscript"/>
              </w:rPr>
              <w:t>5</w:t>
            </w:r>
          </w:p>
          <w:p w14:paraId="2B94A395" w14:textId="77777777" w:rsidR="00C17183" w:rsidRPr="003C46E2" w:rsidRDefault="00C17183" w:rsidP="002F4A52">
            <w:pPr>
              <w:spacing w:before="120" w:after="120"/>
              <w:contextualSpacing/>
              <w:jc w:val="center"/>
              <w:rPr>
                <w:sz w:val="20"/>
              </w:rPr>
            </w:pPr>
            <w:r w:rsidRPr="003C46E2">
              <w:rPr>
                <w:sz w:val="20"/>
              </w:rPr>
              <w:t>(</w:t>
            </w:r>
            <w:proofErr w:type="spellStart"/>
            <w:r w:rsidRPr="003C46E2">
              <w:rPr>
                <w:sz w:val="20"/>
              </w:rPr>
              <w:t>Persx</w:t>
            </w:r>
            <w:proofErr w:type="spellEnd"/>
            <w:r w:rsidRPr="003C46E2">
              <w:rPr>
                <w:sz w:val="20"/>
              </w:rPr>
              <w:t>/mois)</w:t>
            </w:r>
          </w:p>
        </w:tc>
        <w:tc>
          <w:tcPr>
            <w:tcW w:w="0" w:type="auto"/>
            <w:gridSpan w:val="4"/>
            <w:tcBorders>
              <w:top w:val="double" w:sz="4" w:space="0" w:color="auto"/>
              <w:bottom w:val="single" w:sz="12" w:space="0" w:color="auto"/>
            </w:tcBorders>
            <w:vAlign w:val="center"/>
          </w:tcPr>
          <w:p w14:paraId="005448A7" w14:textId="77777777" w:rsidR="00C17183" w:rsidRPr="00F169AD" w:rsidRDefault="00C17183" w:rsidP="002F4A52">
            <w:pPr>
              <w:spacing w:before="120" w:after="120"/>
              <w:contextualSpacing/>
              <w:jc w:val="center"/>
              <w:rPr>
                <w:b/>
                <w:sz w:val="20"/>
              </w:rPr>
            </w:pPr>
            <w:r w:rsidRPr="00F169AD">
              <w:rPr>
                <w:b/>
                <w:sz w:val="20"/>
              </w:rPr>
              <w:t>COUTS (FCFA ou DEVISES)</w:t>
            </w:r>
            <w:r w:rsidRPr="00F169AD">
              <w:rPr>
                <w:vertAlign w:val="superscript"/>
              </w:rPr>
              <w:t xml:space="preserve"> 6</w:t>
            </w:r>
          </w:p>
          <w:p w14:paraId="3C73D7A7" w14:textId="77777777" w:rsidR="00C17183" w:rsidRPr="00A06CA1" w:rsidRDefault="00C17183" w:rsidP="002F4A52">
            <w:pPr>
              <w:spacing w:before="120" w:after="120"/>
              <w:contextualSpacing/>
              <w:jc w:val="center"/>
              <w:rPr>
                <w:sz w:val="20"/>
              </w:rPr>
            </w:pPr>
            <w:r w:rsidRPr="001708F4">
              <w:rPr>
                <w:i/>
                <w:sz w:val="20"/>
              </w:rPr>
              <w:t>(</w:t>
            </w:r>
            <w:proofErr w:type="gramStart"/>
            <w:r w:rsidRPr="001708F4">
              <w:rPr>
                <w:i/>
                <w:sz w:val="20"/>
              </w:rPr>
              <w:t>les</w:t>
            </w:r>
            <w:proofErr w:type="gramEnd"/>
            <w:r w:rsidRPr="001708F4">
              <w:rPr>
                <w:i/>
                <w:sz w:val="20"/>
              </w:rPr>
              <w:t xml:space="preserve"> colonnes ci-dessous sont remplies selon les modalités d’exécution des missions et peuvent porter, selon les cas, sur les coûts hors TVA, les coûts en toutes taxes comprises </w:t>
            </w:r>
            <w:proofErr w:type="gramStart"/>
            <w:r w:rsidRPr="001708F4">
              <w:rPr>
                <w:i/>
                <w:sz w:val="20"/>
              </w:rPr>
              <w:t>et  les</w:t>
            </w:r>
            <w:proofErr w:type="gramEnd"/>
            <w:r w:rsidRPr="001708F4">
              <w:rPr>
                <w:i/>
                <w:sz w:val="20"/>
              </w:rPr>
              <w:t xml:space="preserve"> coûts équivalents en </w:t>
            </w:r>
            <w:r w:rsidR="000545F1" w:rsidRPr="007A662B">
              <w:rPr>
                <w:i/>
                <w:sz w:val="20"/>
              </w:rPr>
              <w:t>devises</w:t>
            </w:r>
            <w:r w:rsidRPr="00A06CA1">
              <w:rPr>
                <w:i/>
                <w:sz w:val="20"/>
              </w:rPr>
              <w:t>)</w:t>
            </w:r>
          </w:p>
        </w:tc>
      </w:tr>
      <w:tr w:rsidR="001708F4" w:rsidRPr="00F169AD" w14:paraId="43A58613" w14:textId="77777777" w:rsidTr="003A01F4">
        <w:trPr>
          <w:cantSplit/>
          <w:trHeight w:hRule="exact" w:val="610"/>
          <w:jc w:val="center"/>
        </w:trPr>
        <w:tc>
          <w:tcPr>
            <w:tcW w:w="0" w:type="auto"/>
            <w:gridSpan w:val="2"/>
            <w:tcBorders>
              <w:top w:val="single" w:sz="12" w:space="0" w:color="auto"/>
              <w:bottom w:val="single" w:sz="6" w:space="0" w:color="auto"/>
              <w:right w:val="nil"/>
            </w:tcBorders>
            <w:vAlign w:val="center"/>
          </w:tcPr>
          <w:p w14:paraId="6208991A" w14:textId="6750FCE5" w:rsidR="001708F4" w:rsidRPr="001708F4" w:rsidRDefault="001708F4" w:rsidP="003A01F4">
            <w:pPr>
              <w:pStyle w:val="En-tte"/>
              <w:tabs>
                <w:tab w:val="clear" w:pos="4320"/>
                <w:tab w:val="clear" w:pos="8640"/>
              </w:tabs>
              <w:spacing w:before="120" w:after="120"/>
              <w:contextualSpacing/>
              <w:rPr>
                <w:b/>
                <w:lang w:eastAsia="it-IT"/>
              </w:rPr>
            </w:pPr>
            <w:r w:rsidRPr="001708F4">
              <w:rPr>
                <w:b/>
                <w:sz w:val="20"/>
                <w:lang w:eastAsia="it-IT"/>
              </w:rPr>
              <w:t>Personnel Étranger</w:t>
            </w:r>
          </w:p>
        </w:tc>
        <w:tc>
          <w:tcPr>
            <w:tcW w:w="0" w:type="auto"/>
            <w:tcBorders>
              <w:top w:val="single" w:sz="12" w:space="0" w:color="auto"/>
              <w:left w:val="nil"/>
              <w:bottom w:val="single" w:sz="6" w:space="0" w:color="auto"/>
              <w:right w:val="nil"/>
            </w:tcBorders>
            <w:vAlign w:val="center"/>
          </w:tcPr>
          <w:p w14:paraId="7EE67540" w14:textId="77777777" w:rsidR="001708F4" w:rsidRPr="007A662B" w:rsidRDefault="001708F4" w:rsidP="003A01F4">
            <w:pPr>
              <w:pStyle w:val="En-tte"/>
              <w:tabs>
                <w:tab w:val="clear" w:pos="4320"/>
                <w:tab w:val="clear" w:pos="8640"/>
              </w:tabs>
              <w:spacing w:before="120" w:after="120"/>
              <w:contextualSpacing/>
              <w:rPr>
                <w:lang w:eastAsia="it-IT"/>
              </w:rPr>
            </w:pPr>
          </w:p>
        </w:tc>
        <w:tc>
          <w:tcPr>
            <w:tcW w:w="0" w:type="auto"/>
            <w:tcBorders>
              <w:top w:val="single" w:sz="12" w:space="0" w:color="auto"/>
              <w:left w:val="nil"/>
              <w:bottom w:val="single" w:sz="6" w:space="0" w:color="auto"/>
              <w:right w:val="nil"/>
            </w:tcBorders>
            <w:vAlign w:val="center"/>
          </w:tcPr>
          <w:p w14:paraId="6A2D0D49" w14:textId="77777777" w:rsidR="001708F4" w:rsidRPr="00651983" w:rsidRDefault="001708F4" w:rsidP="003A01F4">
            <w:pPr>
              <w:pStyle w:val="En-tte"/>
              <w:tabs>
                <w:tab w:val="clear" w:pos="4320"/>
                <w:tab w:val="clear" w:pos="8640"/>
              </w:tabs>
              <w:spacing w:before="120" w:after="120"/>
              <w:contextualSpacing/>
              <w:rPr>
                <w:lang w:eastAsia="it-IT"/>
              </w:rPr>
            </w:pPr>
          </w:p>
        </w:tc>
        <w:tc>
          <w:tcPr>
            <w:tcW w:w="0" w:type="auto"/>
            <w:tcBorders>
              <w:top w:val="single" w:sz="12" w:space="0" w:color="auto"/>
              <w:left w:val="nil"/>
              <w:bottom w:val="single" w:sz="6" w:space="0" w:color="auto"/>
              <w:right w:val="nil"/>
            </w:tcBorders>
            <w:vAlign w:val="center"/>
          </w:tcPr>
          <w:p w14:paraId="5D639F3B" w14:textId="77777777" w:rsidR="001708F4" w:rsidRPr="00B82A09" w:rsidRDefault="001708F4" w:rsidP="003A01F4">
            <w:pPr>
              <w:pStyle w:val="En-tte"/>
              <w:tabs>
                <w:tab w:val="clear" w:pos="4320"/>
                <w:tab w:val="clear" w:pos="8640"/>
              </w:tabs>
              <w:spacing w:before="120" w:after="120"/>
              <w:contextualSpacing/>
              <w:rPr>
                <w:lang w:eastAsia="it-IT"/>
              </w:rPr>
            </w:pPr>
          </w:p>
        </w:tc>
        <w:tc>
          <w:tcPr>
            <w:tcW w:w="0" w:type="auto"/>
            <w:tcBorders>
              <w:top w:val="single" w:sz="12" w:space="0" w:color="auto"/>
              <w:left w:val="nil"/>
              <w:bottom w:val="single" w:sz="6" w:space="0" w:color="auto"/>
              <w:right w:val="nil"/>
            </w:tcBorders>
            <w:vAlign w:val="center"/>
          </w:tcPr>
          <w:p w14:paraId="51E081FC" w14:textId="77777777" w:rsidR="001708F4" w:rsidRPr="004E4FDB" w:rsidRDefault="001708F4" w:rsidP="003A01F4">
            <w:pPr>
              <w:pStyle w:val="En-tte"/>
              <w:tabs>
                <w:tab w:val="clear" w:pos="4320"/>
                <w:tab w:val="clear" w:pos="8640"/>
              </w:tabs>
              <w:spacing w:before="120" w:after="120"/>
              <w:contextualSpacing/>
              <w:rPr>
                <w:lang w:eastAsia="it-IT"/>
              </w:rPr>
            </w:pPr>
          </w:p>
        </w:tc>
        <w:tc>
          <w:tcPr>
            <w:tcW w:w="0" w:type="auto"/>
            <w:tcBorders>
              <w:top w:val="single" w:sz="12" w:space="0" w:color="auto"/>
              <w:left w:val="nil"/>
              <w:bottom w:val="single" w:sz="6" w:space="0" w:color="auto"/>
              <w:right w:val="nil"/>
            </w:tcBorders>
            <w:vAlign w:val="center"/>
          </w:tcPr>
          <w:p w14:paraId="2CE77B70" w14:textId="77777777" w:rsidR="001708F4" w:rsidRPr="00F169AD" w:rsidRDefault="001708F4" w:rsidP="003A01F4">
            <w:pPr>
              <w:pStyle w:val="En-tte"/>
              <w:tabs>
                <w:tab w:val="clear" w:pos="4320"/>
                <w:tab w:val="clear" w:pos="8640"/>
              </w:tabs>
              <w:spacing w:before="120" w:after="120"/>
              <w:contextualSpacing/>
              <w:rPr>
                <w:lang w:eastAsia="it-IT"/>
              </w:rPr>
            </w:pPr>
          </w:p>
        </w:tc>
        <w:tc>
          <w:tcPr>
            <w:tcW w:w="0" w:type="auto"/>
            <w:tcBorders>
              <w:top w:val="single" w:sz="12" w:space="0" w:color="auto"/>
              <w:left w:val="nil"/>
              <w:bottom w:val="single" w:sz="6" w:space="0" w:color="auto"/>
            </w:tcBorders>
            <w:vAlign w:val="center"/>
          </w:tcPr>
          <w:p w14:paraId="477737D3" w14:textId="77777777" w:rsidR="001708F4" w:rsidRPr="00F169AD" w:rsidRDefault="001708F4" w:rsidP="003A01F4">
            <w:pPr>
              <w:pStyle w:val="En-tte"/>
              <w:tabs>
                <w:tab w:val="clear" w:pos="4320"/>
                <w:tab w:val="clear" w:pos="8640"/>
              </w:tabs>
              <w:spacing w:before="120" w:after="120"/>
              <w:contextualSpacing/>
              <w:rPr>
                <w:lang w:eastAsia="it-IT"/>
              </w:rPr>
            </w:pPr>
          </w:p>
        </w:tc>
      </w:tr>
      <w:tr w:rsidR="00C17183" w:rsidRPr="00F169AD" w14:paraId="52529F1A" w14:textId="77777777" w:rsidTr="00755781">
        <w:trPr>
          <w:cantSplit/>
          <w:jc w:val="center"/>
        </w:trPr>
        <w:tc>
          <w:tcPr>
            <w:tcW w:w="0" w:type="auto"/>
            <w:vMerge w:val="restart"/>
            <w:tcBorders>
              <w:top w:val="single" w:sz="6" w:space="0" w:color="auto"/>
              <w:bottom w:val="single" w:sz="6" w:space="0" w:color="auto"/>
            </w:tcBorders>
            <w:vAlign w:val="center"/>
          </w:tcPr>
          <w:p w14:paraId="40155A5F" w14:textId="77777777" w:rsidR="00C17183" w:rsidRPr="00A06CA1"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vAlign w:val="center"/>
          </w:tcPr>
          <w:p w14:paraId="0E38D5B1"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356A9F59" w14:textId="77777777" w:rsidR="00C17183" w:rsidRPr="003C46E2" w:rsidRDefault="00C17183" w:rsidP="002F4A52">
            <w:pPr>
              <w:overflowPunct w:val="0"/>
              <w:autoSpaceDE w:val="0"/>
              <w:autoSpaceDN w:val="0"/>
              <w:adjustRightInd w:val="0"/>
              <w:spacing w:before="120" w:after="120"/>
              <w:contextualSpacing/>
              <w:jc w:val="center"/>
              <w:textAlignment w:val="baseline"/>
              <w:rPr>
                <w:sz w:val="16"/>
              </w:rPr>
            </w:pPr>
            <w:r w:rsidRPr="003C46E2">
              <w:rPr>
                <w:sz w:val="16"/>
              </w:rPr>
              <w:t>[Siège]</w:t>
            </w:r>
          </w:p>
        </w:tc>
        <w:tc>
          <w:tcPr>
            <w:tcW w:w="0" w:type="auto"/>
            <w:tcBorders>
              <w:top w:val="single" w:sz="6" w:space="0" w:color="auto"/>
              <w:bottom w:val="dashSmallGap" w:sz="4" w:space="0" w:color="auto"/>
            </w:tcBorders>
            <w:vAlign w:val="center"/>
          </w:tcPr>
          <w:p w14:paraId="566FEE13"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vAlign w:val="center"/>
          </w:tcPr>
          <w:p w14:paraId="1F0D3974"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5961D5DB"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19560DAD"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15575488" w14:textId="77777777" w:rsidR="00C17183" w:rsidRPr="003C46E2" w:rsidRDefault="00C17183" w:rsidP="002F4A52">
            <w:pPr>
              <w:spacing w:before="120" w:after="120"/>
              <w:contextualSpacing/>
              <w:rPr>
                <w:sz w:val="20"/>
              </w:rPr>
            </w:pPr>
          </w:p>
        </w:tc>
      </w:tr>
      <w:tr w:rsidR="00C17183" w:rsidRPr="00F169AD" w14:paraId="1DB692E8" w14:textId="77777777" w:rsidTr="00755781">
        <w:trPr>
          <w:cantSplit/>
          <w:jc w:val="center"/>
        </w:trPr>
        <w:tc>
          <w:tcPr>
            <w:tcW w:w="0" w:type="auto"/>
            <w:vMerge/>
            <w:tcBorders>
              <w:top w:val="single" w:sz="6" w:space="0" w:color="auto"/>
              <w:bottom w:val="single" w:sz="6" w:space="0" w:color="auto"/>
            </w:tcBorders>
            <w:vAlign w:val="center"/>
          </w:tcPr>
          <w:p w14:paraId="46AE7D0A"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2EFFC53F"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253EC8D9" w14:textId="77777777" w:rsidR="00C17183" w:rsidRPr="003C46E2" w:rsidRDefault="00C17183" w:rsidP="002F4A52">
            <w:pPr>
              <w:overflowPunct w:val="0"/>
              <w:autoSpaceDE w:val="0"/>
              <w:autoSpaceDN w:val="0"/>
              <w:adjustRightInd w:val="0"/>
              <w:spacing w:before="120" w:after="120"/>
              <w:contextualSpacing/>
              <w:jc w:val="center"/>
              <w:textAlignment w:val="baseline"/>
              <w:rPr>
                <w:sz w:val="16"/>
              </w:rPr>
            </w:pPr>
            <w:r w:rsidRPr="003C46E2">
              <w:rPr>
                <w:sz w:val="16"/>
              </w:rPr>
              <w:t>[Terrain]</w:t>
            </w:r>
          </w:p>
        </w:tc>
        <w:tc>
          <w:tcPr>
            <w:tcW w:w="0" w:type="auto"/>
            <w:tcBorders>
              <w:top w:val="dashSmallGap" w:sz="4" w:space="0" w:color="auto"/>
              <w:bottom w:val="single" w:sz="6" w:space="0" w:color="auto"/>
            </w:tcBorders>
            <w:vAlign w:val="center"/>
          </w:tcPr>
          <w:p w14:paraId="74ABE0D4"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00DD2778"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3F3FE336"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10FC6670"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3DF29122" w14:textId="77777777" w:rsidR="00C17183" w:rsidRPr="003C46E2" w:rsidRDefault="00C17183" w:rsidP="002F4A52">
            <w:pPr>
              <w:spacing w:before="120" w:after="120"/>
              <w:contextualSpacing/>
              <w:rPr>
                <w:sz w:val="20"/>
              </w:rPr>
            </w:pPr>
          </w:p>
        </w:tc>
      </w:tr>
      <w:tr w:rsidR="00C17183" w:rsidRPr="00F169AD" w14:paraId="071EDCBC" w14:textId="77777777" w:rsidTr="00755781">
        <w:trPr>
          <w:cantSplit/>
          <w:jc w:val="center"/>
        </w:trPr>
        <w:tc>
          <w:tcPr>
            <w:tcW w:w="0" w:type="auto"/>
            <w:vMerge/>
            <w:tcBorders>
              <w:top w:val="single" w:sz="6" w:space="0" w:color="auto"/>
              <w:bottom w:val="single" w:sz="6" w:space="0" w:color="auto"/>
            </w:tcBorders>
            <w:vAlign w:val="center"/>
          </w:tcPr>
          <w:p w14:paraId="002E81B0"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1331E148"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7B9C3E4D"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340F128E"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4147A3EF"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7468D333"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747B4163"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37886887" w14:textId="77777777" w:rsidR="00C17183" w:rsidRPr="003C46E2" w:rsidRDefault="00C17183" w:rsidP="002F4A52">
            <w:pPr>
              <w:spacing w:before="120" w:after="120"/>
              <w:contextualSpacing/>
              <w:rPr>
                <w:sz w:val="20"/>
              </w:rPr>
            </w:pPr>
          </w:p>
        </w:tc>
      </w:tr>
      <w:tr w:rsidR="00C17183" w:rsidRPr="00F169AD" w14:paraId="2CD4C615" w14:textId="77777777" w:rsidTr="00755781">
        <w:trPr>
          <w:cantSplit/>
          <w:jc w:val="center"/>
        </w:trPr>
        <w:tc>
          <w:tcPr>
            <w:tcW w:w="0" w:type="auto"/>
            <w:vMerge/>
            <w:tcBorders>
              <w:top w:val="single" w:sz="6" w:space="0" w:color="auto"/>
              <w:bottom w:val="single" w:sz="6" w:space="0" w:color="auto"/>
            </w:tcBorders>
            <w:vAlign w:val="center"/>
          </w:tcPr>
          <w:p w14:paraId="4606DC08"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1034008B"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36057B9C"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0B63E279"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11F3E46C"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548EBA02"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0282B01A"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6AAA92F6" w14:textId="77777777" w:rsidR="00C17183" w:rsidRPr="003C46E2" w:rsidRDefault="00C17183" w:rsidP="002F4A52">
            <w:pPr>
              <w:spacing w:before="120" w:after="120"/>
              <w:contextualSpacing/>
              <w:rPr>
                <w:sz w:val="20"/>
              </w:rPr>
            </w:pPr>
          </w:p>
        </w:tc>
      </w:tr>
      <w:tr w:rsidR="00C17183" w:rsidRPr="00F169AD" w14:paraId="340A628C" w14:textId="77777777" w:rsidTr="00755781">
        <w:trPr>
          <w:cantSplit/>
          <w:jc w:val="center"/>
        </w:trPr>
        <w:tc>
          <w:tcPr>
            <w:tcW w:w="0" w:type="auto"/>
            <w:vMerge w:val="restart"/>
            <w:tcBorders>
              <w:top w:val="single" w:sz="6" w:space="0" w:color="auto"/>
              <w:bottom w:val="single" w:sz="6" w:space="0" w:color="auto"/>
            </w:tcBorders>
            <w:vAlign w:val="center"/>
          </w:tcPr>
          <w:p w14:paraId="79BFCE85"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vAlign w:val="center"/>
          </w:tcPr>
          <w:p w14:paraId="4E62BBAD"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3CC6C353"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30401B13"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vAlign w:val="center"/>
          </w:tcPr>
          <w:p w14:paraId="265B6C2A"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1C514CF2"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7601908A"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3512F9EA" w14:textId="77777777" w:rsidR="00C17183" w:rsidRPr="003C46E2" w:rsidRDefault="00C17183" w:rsidP="002F4A52">
            <w:pPr>
              <w:spacing w:before="120" w:after="120"/>
              <w:contextualSpacing/>
              <w:rPr>
                <w:sz w:val="20"/>
              </w:rPr>
            </w:pPr>
          </w:p>
        </w:tc>
      </w:tr>
      <w:tr w:rsidR="00C17183" w:rsidRPr="00F169AD" w14:paraId="23AC5B28" w14:textId="77777777" w:rsidTr="00755781">
        <w:trPr>
          <w:cantSplit/>
          <w:jc w:val="center"/>
        </w:trPr>
        <w:tc>
          <w:tcPr>
            <w:tcW w:w="0" w:type="auto"/>
            <w:vMerge/>
            <w:tcBorders>
              <w:top w:val="single" w:sz="6" w:space="0" w:color="auto"/>
              <w:bottom w:val="single" w:sz="6" w:space="0" w:color="auto"/>
            </w:tcBorders>
            <w:vAlign w:val="center"/>
          </w:tcPr>
          <w:p w14:paraId="0D7354DA"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1C8AE752"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17D8EA24"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779B2724"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single" w:sz="6" w:space="0" w:color="auto"/>
            </w:tcBorders>
            <w:shd w:val="thinDiagCross" w:color="auto" w:fill="auto"/>
            <w:vAlign w:val="center"/>
          </w:tcPr>
          <w:p w14:paraId="16397589"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355EBA26"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shd w:val="thinDiagCross" w:color="auto" w:fill="auto"/>
            <w:vAlign w:val="center"/>
          </w:tcPr>
          <w:p w14:paraId="0E18122F"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4C7E4866" w14:textId="77777777" w:rsidR="00C17183" w:rsidRPr="003C46E2" w:rsidRDefault="00C17183" w:rsidP="002F4A52">
            <w:pPr>
              <w:spacing w:before="120" w:after="120"/>
              <w:contextualSpacing/>
              <w:rPr>
                <w:sz w:val="20"/>
              </w:rPr>
            </w:pPr>
          </w:p>
        </w:tc>
      </w:tr>
      <w:tr w:rsidR="001708F4" w:rsidRPr="00F169AD" w14:paraId="2EEA81DC" w14:textId="77777777" w:rsidTr="003A01F4">
        <w:trPr>
          <w:trHeight w:hRule="exact" w:val="480"/>
          <w:jc w:val="center"/>
        </w:trPr>
        <w:tc>
          <w:tcPr>
            <w:tcW w:w="0" w:type="auto"/>
            <w:gridSpan w:val="2"/>
            <w:tcBorders>
              <w:top w:val="single" w:sz="8" w:space="0" w:color="auto"/>
              <w:bottom w:val="single" w:sz="6" w:space="0" w:color="auto"/>
              <w:right w:val="nil"/>
            </w:tcBorders>
          </w:tcPr>
          <w:p w14:paraId="5EF12DF2" w14:textId="76584FCB" w:rsidR="001708F4" w:rsidRPr="00F169AD" w:rsidRDefault="001708F4" w:rsidP="003A01F4">
            <w:pPr>
              <w:pStyle w:val="En-tte"/>
              <w:tabs>
                <w:tab w:val="clear" w:pos="4320"/>
                <w:tab w:val="clear" w:pos="8640"/>
              </w:tabs>
              <w:spacing w:before="120" w:after="120"/>
              <w:contextualSpacing/>
              <w:rPr>
                <w:lang w:eastAsia="it-IT"/>
              </w:rPr>
            </w:pPr>
            <w:r w:rsidRPr="00F169AD">
              <w:rPr>
                <w:b/>
                <w:sz w:val="20"/>
                <w:lang w:eastAsia="it-IT"/>
              </w:rPr>
              <w:t>Personnel local</w:t>
            </w:r>
          </w:p>
        </w:tc>
        <w:tc>
          <w:tcPr>
            <w:tcW w:w="0" w:type="auto"/>
            <w:tcBorders>
              <w:top w:val="single" w:sz="8" w:space="0" w:color="auto"/>
              <w:left w:val="nil"/>
              <w:bottom w:val="single" w:sz="6" w:space="0" w:color="auto"/>
              <w:right w:val="nil"/>
            </w:tcBorders>
          </w:tcPr>
          <w:p w14:paraId="657C9612" w14:textId="77777777" w:rsidR="001708F4" w:rsidRPr="00F169AD" w:rsidRDefault="001708F4" w:rsidP="003A01F4">
            <w:pPr>
              <w:pStyle w:val="En-tte"/>
              <w:spacing w:before="120" w:after="120"/>
              <w:contextualSpacing/>
            </w:pPr>
          </w:p>
        </w:tc>
        <w:tc>
          <w:tcPr>
            <w:tcW w:w="0" w:type="auto"/>
            <w:tcBorders>
              <w:top w:val="single" w:sz="8" w:space="0" w:color="auto"/>
              <w:left w:val="nil"/>
              <w:bottom w:val="single" w:sz="6" w:space="0" w:color="auto"/>
              <w:right w:val="nil"/>
            </w:tcBorders>
          </w:tcPr>
          <w:p w14:paraId="779625B9" w14:textId="77777777" w:rsidR="001708F4" w:rsidRPr="003C46E2" w:rsidRDefault="001708F4" w:rsidP="003A01F4">
            <w:pPr>
              <w:spacing w:before="120" w:after="120"/>
              <w:contextualSpacing/>
            </w:pPr>
          </w:p>
        </w:tc>
        <w:tc>
          <w:tcPr>
            <w:tcW w:w="0" w:type="auto"/>
            <w:tcBorders>
              <w:top w:val="single" w:sz="8" w:space="0" w:color="auto"/>
              <w:left w:val="nil"/>
              <w:bottom w:val="single" w:sz="6" w:space="0" w:color="auto"/>
              <w:right w:val="nil"/>
            </w:tcBorders>
          </w:tcPr>
          <w:p w14:paraId="56322DB5" w14:textId="77777777" w:rsidR="001708F4" w:rsidRPr="00F169AD" w:rsidRDefault="001708F4" w:rsidP="003A01F4">
            <w:pPr>
              <w:pStyle w:val="En-tte"/>
              <w:tabs>
                <w:tab w:val="clear" w:pos="4320"/>
                <w:tab w:val="clear" w:pos="8640"/>
              </w:tabs>
              <w:spacing w:before="120" w:after="120"/>
              <w:contextualSpacing/>
              <w:rPr>
                <w:lang w:eastAsia="it-IT"/>
              </w:rPr>
            </w:pPr>
          </w:p>
        </w:tc>
        <w:tc>
          <w:tcPr>
            <w:tcW w:w="0" w:type="auto"/>
            <w:tcBorders>
              <w:top w:val="single" w:sz="8" w:space="0" w:color="auto"/>
              <w:left w:val="nil"/>
              <w:bottom w:val="single" w:sz="6" w:space="0" w:color="auto"/>
              <w:right w:val="nil"/>
            </w:tcBorders>
          </w:tcPr>
          <w:p w14:paraId="5E104A33" w14:textId="77777777" w:rsidR="001708F4" w:rsidRPr="003C46E2" w:rsidRDefault="001708F4" w:rsidP="003A01F4">
            <w:pPr>
              <w:spacing w:before="120" w:after="120"/>
              <w:contextualSpacing/>
            </w:pPr>
          </w:p>
        </w:tc>
        <w:tc>
          <w:tcPr>
            <w:tcW w:w="0" w:type="auto"/>
            <w:tcBorders>
              <w:top w:val="single" w:sz="8" w:space="0" w:color="auto"/>
              <w:left w:val="nil"/>
              <w:bottom w:val="single" w:sz="6" w:space="0" w:color="auto"/>
              <w:right w:val="nil"/>
            </w:tcBorders>
          </w:tcPr>
          <w:p w14:paraId="31FB7160" w14:textId="77777777" w:rsidR="001708F4" w:rsidRPr="003C46E2" w:rsidRDefault="001708F4" w:rsidP="003A01F4">
            <w:pPr>
              <w:spacing w:before="120" w:after="120"/>
              <w:contextualSpacing/>
            </w:pPr>
          </w:p>
        </w:tc>
        <w:tc>
          <w:tcPr>
            <w:tcW w:w="0" w:type="auto"/>
            <w:tcBorders>
              <w:top w:val="single" w:sz="8" w:space="0" w:color="auto"/>
              <w:left w:val="nil"/>
              <w:bottom w:val="single" w:sz="6" w:space="0" w:color="auto"/>
            </w:tcBorders>
          </w:tcPr>
          <w:p w14:paraId="16394A77" w14:textId="77777777" w:rsidR="001708F4" w:rsidRPr="003C46E2" w:rsidRDefault="001708F4" w:rsidP="003A01F4">
            <w:pPr>
              <w:spacing w:before="120" w:after="120"/>
              <w:contextualSpacing/>
            </w:pPr>
          </w:p>
        </w:tc>
      </w:tr>
      <w:tr w:rsidR="00C17183" w:rsidRPr="00F169AD" w14:paraId="3754792C" w14:textId="77777777" w:rsidTr="00755781">
        <w:trPr>
          <w:cantSplit/>
          <w:jc w:val="center"/>
        </w:trPr>
        <w:tc>
          <w:tcPr>
            <w:tcW w:w="0" w:type="auto"/>
            <w:vMerge w:val="restart"/>
            <w:tcBorders>
              <w:top w:val="single" w:sz="6" w:space="0" w:color="auto"/>
              <w:bottom w:val="single" w:sz="6" w:space="0" w:color="auto"/>
            </w:tcBorders>
            <w:vAlign w:val="center"/>
          </w:tcPr>
          <w:p w14:paraId="7584AB76"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vAlign w:val="center"/>
          </w:tcPr>
          <w:p w14:paraId="7DB2C633"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single" w:sz="6" w:space="0" w:color="auto"/>
              <w:bottom w:val="dashSmallGap" w:sz="4" w:space="0" w:color="auto"/>
            </w:tcBorders>
            <w:vAlign w:val="center"/>
          </w:tcPr>
          <w:p w14:paraId="4E6A87F0" w14:textId="77777777" w:rsidR="00C17183" w:rsidRPr="003C46E2" w:rsidRDefault="00C17183" w:rsidP="002F4A52">
            <w:pPr>
              <w:overflowPunct w:val="0"/>
              <w:autoSpaceDE w:val="0"/>
              <w:autoSpaceDN w:val="0"/>
              <w:adjustRightInd w:val="0"/>
              <w:spacing w:before="120" w:after="120"/>
              <w:contextualSpacing/>
              <w:jc w:val="center"/>
              <w:textAlignment w:val="baseline"/>
              <w:rPr>
                <w:sz w:val="16"/>
              </w:rPr>
            </w:pPr>
            <w:r w:rsidRPr="003C46E2">
              <w:rPr>
                <w:sz w:val="16"/>
              </w:rPr>
              <w:t>[Siège]</w:t>
            </w:r>
          </w:p>
        </w:tc>
        <w:tc>
          <w:tcPr>
            <w:tcW w:w="0" w:type="auto"/>
            <w:tcBorders>
              <w:top w:val="single" w:sz="6" w:space="0" w:color="auto"/>
              <w:bottom w:val="dashSmallGap" w:sz="4" w:space="0" w:color="auto"/>
            </w:tcBorders>
            <w:vAlign w:val="center"/>
          </w:tcPr>
          <w:p w14:paraId="67EDF44D"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2EC22051"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685E7DF1"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0C128170"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3CFC54F8" w14:textId="77777777" w:rsidR="00C17183" w:rsidRPr="003C46E2" w:rsidRDefault="00C17183" w:rsidP="002F4A52">
            <w:pPr>
              <w:spacing w:before="120" w:after="120"/>
              <w:contextualSpacing/>
              <w:rPr>
                <w:sz w:val="20"/>
              </w:rPr>
            </w:pPr>
          </w:p>
        </w:tc>
      </w:tr>
      <w:tr w:rsidR="00C17183" w:rsidRPr="00F169AD" w14:paraId="4C7B42DE" w14:textId="77777777" w:rsidTr="00755781">
        <w:trPr>
          <w:cantSplit/>
          <w:jc w:val="center"/>
        </w:trPr>
        <w:tc>
          <w:tcPr>
            <w:tcW w:w="0" w:type="auto"/>
            <w:vMerge/>
            <w:tcBorders>
              <w:top w:val="single" w:sz="6" w:space="0" w:color="auto"/>
              <w:bottom w:val="single" w:sz="6" w:space="0" w:color="auto"/>
            </w:tcBorders>
            <w:vAlign w:val="center"/>
          </w:tcPr>
          <w:p w14:paraId="3EB966F9"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69B03E10"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tcBorders>
              <w:top w:val="dashSmallGap" w:sz="4" w:space="0" w:color="auto"/>
              <w:bottom w:val="single" w:sz="6" w:space="0" w:color="auto"/>
            </w:tcBorders>
            <w:vAlign w:val="center"/>
          </w:tcPr>
          <w:p w14:paraId="2949E353" w14:textId="77777777" w:rsidR="00C17183" w:rsidRPr="003C46E2" w:rsidRDefault="00C17183" w:rsidP="002F4A52">
            <w:pPr>
              <w:overflowPunct w:val="0"/>
              <w:autoSpaceDE w:val="0"/>
              <w:autoSpaceDN w:val="0"/>
              <w:adjustRightInd w:val="0"/>
              <w:spacing w:before="120" w:after="120"/>
              <w:contextualSpacing/>
              <w:jc w:val="center"/>
              <w:textAlignment w:val="baseline"/>
              <w:rPr>
                <w:sz w:val="16"/>
              </w:rPr>
            </w:pPr>
            <w:r w:rsidRPr="003C46E2">
              <w:rPr>
                <w:sz w:val="16"/>
              </w:rPr>
              <w:t>[Terrain]</w:t>
            </w:r>
          </w:p>
        </w:tc>
        <w:tc>
          <w:tcPr>
            <w:tcW w:w="0" w:type="auto"/>
            <w:tcBorders>
              <w:top w:val="dashSmallGap" w:sz="4" w:space="0" w:color="auto"/>
              <w:bottom w:val="single" w:sz="6" w:space="0" w:color="auto"/>
            </w:tcBorders>
            <w:vAlign w:val="center"/>
          </w:tcPr>
          <w:p w14:paraId="12A2B621"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0731D4B4"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1DB9A029"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75420328"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00801391" w14:textId="77777777" w:rsidR="00C17183" w:rsidRPr="003C46E2" w:rsidRDefault="00C17183" w:rsidP="002F4A52">
            <w:pPr>
              <w:spacing w:before="120" w:after="120"/>
              <w:contextualSpacing/>
              <w:rPr>
                <w:sz w:val="20"/>
              </w:rPr>
            </w:pPr>
          </w:p>
        </w:tc>
      </w:tr>
      <w:tr w:rsidR="00C17183" w:rsidRPr="00F169AD" w14:paraId="013F59BD" w14:textId="77777777" w:rsidTr="00755781">
        <w:trPr>
          <w:cantSplit/>
          <w:jc w:val="center"/>
        </w:trPr>
        <w:tc>
          <w:tcPr>
            <w:tcW w:w="0" w:type="auto"/>
            <w:vMerge w:val="restart"/>
            <w:tcBorders>
              <w:top w:val="single" w:sz="6" w:space="0" w:color="auto"/>
              <w:bottom w:val="single" w:sz="6" w:space="0" w:color="auto"/>
            </w:tcBorders>
            <w:vAlign w:val="center"/>
          </w:tcPr>
          <w:p w14:paraId="2FC12A66"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vAlign w:val="center"/>
          </w:tcPr>
          <w:p w14:paraId="208451A4"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0F3CB81A"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276F87C7"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7CB897F5"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50AA9AD3"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3C025E34"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41E4CAA8" w14:textId="77777777" w:rsidR="00C17183" w:rsidRPr="003C46E2" w:rsidRDefault="00C17183" w:rsidP="002F4A52">
            <w:pPr>
              <w:spacing w:before="120" w:after="120"/>
              <w:contextualSpacing/>
              <w:rPr>
                <w:sz w:val="20"/>
              </w:rPr>
            </w:pPr>
          </w:p>
        </w:tc>
      </w:tr>
      <w:tr w:rsidR="00C17183" w:rsidRPr="00F169AD" w14:paraId="7A4EF178" w14:textId="77777777" w:rsidTr="00755781">
        <w:trPr>
          <w:cantSplit/>
          <w:jc w:val="center"/>
        </w:trPr>
        <w:tc>
          <w:tcPr>
            <w:tcW w:w="0" w:type="auto"/>
            <w:vMerge/>
            <w:tcBorders>
              <w:top w:val="single" w:sz="6" w:space="0" w:color="auto"/>
              <w:bottom w:val="single" w:sz="6" w:space="0" w:color="auto"/>
            </w:tcBorders>
            <w:vAlign w:val="center"/>
          </w:tcPr>
          <w:p w14:paraId="76625ECE"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vAlign w:val="center"/>
          </w:tcPr>
          <w:p w14:paraId="36DBF90D"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2FEE429D"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6" w:space="0" w:color="auto"/>
            </w:tcBorders>
            <w:vAlign w:val="center"/>
          </w:tcPr>
          <w:p w14:paraId="627E412C"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20972168"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60E96640"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75048C6C"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4A8C1002" w14:textId="77777777" w:rsidR="00C17183" w:rsidRPr="003C46E2" w:rsidRDefault="00C17183" w:rsidP="002F4A52">
            <w:pPr>
              <w:spacing w:before="120" w:after="120"/>
              <w:contextualSpacing/>
              <w:rPr>
                <w:sz w:val="20"/>
              </w:rPr>
            </w:pPr>
          </w:p>
        </w:tc>
      </w:tr>
      <w:tr w:rsidR="00C17183" w:rsidRPr="00F169AD" w14:paraId="26CADAFF" w14:textId="77777777" w:rsidTr="00755781">
        <w:trPr>
          <w:cantSplit/>
          <w:jc w:val="center"/>
        </w:trPr>
        <w:tc>
          <w:tcPr>
            <w:tcW w:w="0" w:type="auto"/>
            <w:vMerge w:val="restart"/>
            <w:tcBorders>
              <w:top w:val="single" w:sz="6" w:space="0" w:color="auto"/>
              <w:bottom w:val="single" w:sz="6" w:space="0" w:color="auto"/>
            </w:tcBorders>
            <w:vAlign w:val="center"/>
          </w:tcPr>
          <w:p w14:paraId="41927324"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vAlign w:val="center"/>
          </w:tcPr>
          <w:p w14:paraId="2A58114F"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0F9CC664" w14:textId="77777777" w:rsidR="00C17183" w:rsidRPr="003C46E2" w:rsidRDefault="00C17183" w:rsidP="002F4A52">
            <w:pPr>
              <w:spacing w:before="120" w:after="120"/>
              <w:contextualSpacing/>
              <w:rPr>
                <w:sz w:val="20"/>
              </w:rPr>
            </w:pPr>
          </w:p>
        </w:tc>
        <w:tc>
          <w:tcPr>
            <w:tcW w:w="0" w:type="auto"/>
            <w:tcBorders>
              <w:top w:val="single" w:sz="6" w:space="0" w:color="auto"/>
              <w:bottom w:val="dashSmallGap" w:sz="4" w:space="0" w:color="auto"/>
            </w:tcBorders>
            <w:vAlign w:val="center"/>
          </w:tcPr>
          <w:p w14:paraId="0C7390C5"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val="restart"/>
            <w:tcBorders>
              <w:top w:val="single" w:sz="6" w:space="0" w:color="auto"/>
              <w:bottom w:val="single" w:sz="6" w:space="0" w:color="auto"/>
            </w:tcBorders>
            <w:shd w:val="thinDiagCross" w:color="auto" w:fill="auto"/>
            <w:vAlign w:val="center"/>
          </w:tcPr>
          <w:p w14:paraId="48859003"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46F290A4" w14:textId="77777777" w:rsidR="00C17183" w:rsidRPr="003C46E2" w:rsidRDefault="00C17183" w:rsidP="002F4A52">
            <w:pPr>
              <w:spacing w:before="120" w:after="120"/>
              <w:contextualSpacing/>
              <w:rPr>
                <w:sz w:val="20"/>
              </w:rPr>
            </w:pPr>
          </w:p>
        </w:tc>
        <w:tc>
          <w:tcPr>
            <w:tcW w:w="0" w:type="auto"/>
            <w:vMerge w:val="restart"/>
            <w:tcBorders>
              <w:top w:val="single" w:sz="6" w:space="0" w:color="auto"/>
              <w:bottom w:val="single" w:sz="6" w:space="0" w:color="auto"/>
            </w:tcBorders>
            <w:shd w:val="thinDiagCross" w:color="auto" w:fill="auto"/>
            <w:vAlign w:val="center"/>
          </w:tcPr>
          <w:p w14:paraId="62A3BD57" w14:textId="77777777" w:rsidR="00C17183" w:rsidRPr="003C46E2" w:rsidRDefault="00C17183" w:rsidP="002F4A52">
            <w:pPr>
              <w:spacing w:before="120" w:after="120"/>
              <w:contextualSpacing/>
              <w:rPr>
                <w:sz w:val="20"/>
              </w:rPr>
            </w:pPr>
          </w:p>
        </w:tc>
        <w:tc>
          <w:tcPr>
            <w:tcW w:w="0" w:type="auto"/>
            <w:tcBorders>
              <w:top w:val="single" w:sz="6" w:space="0" w:color="auto"/>
              <w:bottom w:val="single" w:sz="6" w:space="0" w:color="auto"/>
            </w:tcBorders>
            <w:vAlign w:val="center"/>
          </w:tcPr>
          <w:p w14:paraId="3EA3A3AC" w14:textId="77777777" w:rsidR="00C17183" w:rsidRPr="003C46E2" w:rsidRDefault="00C17183" w:rsidP="002F4A52">
            <w:pPr>
              <w:spacing w:before="120" w:after="120"/>
              <w:contextualSpacing/>
              <w:rPr>
                <w:sz w:val="20"/>
              </w:rPr>
            </w:pPr>
          </w:p>
        </w:tc>
      </w:tr>
      <w:tr w:rsidR="00C17183" w:rsidRPr="00F169AD" w14:paraId="6E4C267A" w14:textId="77777777" w:rsidTr="00755781">
        <w:trPr>
          <w:cantSplit/>
          <w:jc w:val="center"/>
        </w:trPr>
        <w:tc>
          <w:tcPr>
            <w:tcW w:w="0" w:type="auto"/>
            <w:vMerge/>
            <w:tcBorders>
              <w:top w:val="single" w:sz="6" w:space="0" w:color="auto"/>
              <w:bottom w:val="single" w:sz="8" w:space="0" w:color="auto"/>
            </w:tcBorders>
            <w:vAlign w:val="center"/>
          </w:tcPr>
          <w:p w14:paraId="4F40367D"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8" w:space="0" w:color="auto"/>
            </w:tcBorders>
            <w:vAlign w:val="center"/>
          </w:tcPr>
          <w:p w14:paraId="6D7728AF"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8" w:space="0" w:color="auto"/>
            </w:tcBorders>
            <w:vAlign w:val="center"/>
          </w:tcPr>
          <w:p w14:paraId="0F60A229" w14:textId="77777777" w:rsidR="00C17183" w:rsidRPr="003C46E2" w:rsidRDefault="00C17183" w:rsidP="002F4A52">
            <w:pPr>
              <w:spacing w:before="120" w:after="120"/>
              <w:contextualSpacing/>
              <w:rPr>
                <w:sz w:val="20"/>
              </w:rPr>
            </w:pPr>
          </w:p>
        </w:tc>
        <w:tc>
          <w:tcPr>
            <w:tcW w:w="0" w:type="auto"/>
            <w:tcBorders>
              <w:top w:val="dashSmallGap" w:sz="4" w:space="0" w:color="auto"/>
              <w:bottom w:val="single" w:sz="8" w:space="0" w:color="auto"/>
            </w:tcBorders>
            <w:vAlign w:val="center"/>
          </w:tcPr>
          <w:p w14:paraId="0939B79E" w14:textId="77777777" w:rsidR="00C17183" w:rsidRPr="00F169AD" w:rsidRDefault="00C17183" w:rsidP="002F4A52">
            <w:pPr>
              <w:pStyle w:val="En-tte"/>
              <w:tabs>
                <w:tab w:val="clear" w:pos="4320"/>
                <w:tab w:val="clear" w:pos="8640"/>
              </w:tabs>
              <w:spacing w:before="120" w:after="120"/>
              <w:contextualSpacing/>
              <w:rPr>
                <w:sz w:val="20"/>
                <w:lang w:eastAsia="it-IT"/>
              </w:rPr>
            </w:pPr>
          </w:p>
        </w:tc>
        <w:tc>
          <w:tcPr>
            <w:tcW w:w="0" w:type="auto"/>
            <w:vMerge/>
            <w:tcBorders>
              <w:top w:val="single" w:sz="6" w:space="0" w:color="auto"/>
              <w:bottom w:val="single" w:sz="6" w:space="0" w:color="auto"/>
            </w:tcBorders>
            <w:shd w:val="thinDiagCross" w:color="auto" w:fill="auto"/>
            <w:vAlign w:val="center"/>
          </w:tcPr>
          <w:p w14:paraId="0645EF22"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43F3B0CF" w14:textId="77777777" w:rsidR="00C17183" w:rsidRPr="003C46E2" w:rsidRDefault="00C17183" w:rsidP="002F4A52">
            <w:pPr>
              <w:spacing w:before="120" w:after="120"/>
              <w:contextualSpacing/>
              <w:rPr>
                <w:sz w:val="20"/>
              </w:rPr>
            </w:pPr>
          </w:p>
        </w:tc>
        <w:tc>
          <w:tcPr>
            <w:tcW w:w="0" w:type="auto"/>
            <w:vMerge/>
            <w:tcBorders>
              <w:top w:val="single" w:sz="6" w:space="0" w:color="auto"/>
              <w:bottom w:val="single" w:sz="6" w:space="0" w:color="auto"/>
            </w:tcBorders>
            <w:shd w:val="thinDiagCross" w:color="auto" w:fill="auto"/>
            <w:vAlign w:val="center"/>
          </w:tcPr>
          <w:p w14:paraId="76D2DDA5" w14:textId="77777777" w:rsidR="00C17183" w:rsidRPr="003C46E2" w:rsidRDefault="00C17183" w:rsidP="002F4A52">
            <w:pPr>
              <w:spacing w:before="120" w:after="120"/>
              <w:contextualSpacing/>
              <w:rPr>
                <w:sz w:val="20"/>
              </w:rPr>
            </w:pPr>
          </w:p>
        </w:tc>
        <w:tc>
          <w:tcPr>
            <w:tcW w:w="0" w:type="auto"/>
            <w:tcBorders>
              <w:top w:val="single" w:sz="6" w:space="0" w:color="auto"/>
              <w:bottom w:val="single" w:sz="8" w:space="0" w:color="auto"/>
            </w:tcBorders>
            <w:vAlign w:val="center"/>
          </w:tcPr>
          <w:p w14:paraId="128E0B17" w14:textId="77777777" w:rsidR="00C17183" w:rsidRPr="003C46E2" w:rsidRDefault="00C17183" w:rsidP="002F4A52">
            <w:pPr>
              <w:spacing w:before="120" w:after="120"/>
              <w:contextualSpacing/>
              <w:rPr>
                <w:sz w:val="20"/>
              </w:rPr>
            </w:pPr>
          </w:p>
        </w:tc>
      </w:tr>
      <w:tr w:rsidR="00C17183" w:rsidRPr="00F169AD" w14:paraId="710A1B4A" w14:textId="77777777" w:rsidTr="00755781">
        <w:trPr>
          <w:trHeight w:hRule="exact" w:val="397"/>
          <w:jc w:val="center"/>
        </w:trPr>
        <w:tc>
          <w:tcPr>
            <w:tcW w:w="0" w:type="auto"/>
            <w:tcBorders>
              <w:top w:val="single" w:sz="8" w:space="0" w:color="auto"/>
              <w:bottom w:val="single" w:sz="8" w:space="0" w:color="auto"/>
              <w:right w:val="nil"/>
            </w:tcBorders>
            <w:vAlign w:val="center"/>
          </w:tcPr>
          <w:p w14:paraId="7A6D0E34" w14:textId="77777777" w:rsidR="00C17183" w:rsidRPr="003C46E2" w:rsidRDefault="00C17183" w:rsidP="002F4A52">
            <w:pPr>
              <w:spacing w:before="120" w:after="120"/>
              <w:contextualSpacing/>
            </w:pPr>
          </w:p>
        </w:tc>
        <w:tc>
          <w:tcPr>
            <w:tcW w:w="0" w:type="auto"/>
            <w:tcBorders>
              <w:top w:val="single" w:sz="8" w:space="0" w:color="auto"/>
              <w:left w:val="nil"/>
              <w:bottom w:val="single" w:sz="8" w:space="0" w:color="auto"/>
              <w:right w:val="nil"/>
            </w:tcBorders>
            <w:vAlign w:val="center"/>
          </w:tcPr>
          <w:p w14:paraId="44C6D2B5" w14:textId="77777777" w:rsidR="00C17183" w:rsidRPr="003C46E2" w:rsidRDefault="00C17183" w:rsidP="002F4A52">
            <w:pPr>
              <w:spacing w:before="120" w:after="120"/>
              <w:contextualSpacing/>
            </w:pPr>
          </w:p>
        </w:tc>
        <w:tc>
          <w:tcPr>
            <w:tcW w:w="0" w:type="auto"/>
            <w:tcBorders>
              <w:top w:val="single" w:sz="8" w:space="0" w:color="auto"/>
              <w:left w:val="nil"/>
              <w:bottom w:val="single" w:sz="8" w:space="0" w:color="auto"/>
              <w:right w:val="nil"/>
            </w:tcBorders>
            <w:vAlign w:val="center"/>
          </w:tcPr>
          <w:p w14:paraId="1A8E404C" w14:textId="77777777" w:rsidR="00C17183" w:rsidRPr="003C46E2" w:rsidRDefault="00C17183" w:rsidP="002F4A52">
            <w:pPr>
              <w:spacing w:before="120" w:after="120"/>
              <w:contextualSpacing/>
            </w:pPr>
          </w:p>
        </w:tc>
        <w:tc>
          <w:tcPr>
            <w:tcW w:w="0" w:type="auto"/>
            <w:tcBorders>
              <w:top w:val="single" w:sz="8" w:space="0" w:color="auto"/>
              <w:left w:val="nil"/>
              <w:bottom w:val="single" w:sz="8" w:space="0" w:color="auto"/>
            </w:tcBorders>
            <w:vAlign w:val="center"/>
          </w:tcPr>
          <w:p w14:paraId="5E457594" w14:textId="77777777" w:rsidR="00C17183" w:rsidRPr="003A01F4" w:rsidRDefault="00C17183" w:rsidP="002F4A52">
            <w:pPr>
              <w:overflowPunct w:val="0"/>
              <w:autoSpaceDE w:val="0"/>
              <w:autoSpaceDN w:val="0"/>
              <w:adjustRightInd w:val="0"/>
              <w:spacing w:before="120" w:after="120"/>
              <w:contextualSpacing/>
              <w:jc w:val="center"/>
              <w:textAlignment w:val="baseline"/>
              <w:rPr>
                <w:b/>
                <w:bCs/>
              </w:rPr>
            </w:pPr>
            <w:r w:rsidRPr="003A01F4">
              <w:rPr>
                <w:b/>
                <w:bCs/>
              </w:rPr>
              <w:t>Coût total</w:t>
            </w:r>
          </w:p>
        </w:tc>
        <w:tc>
          <w:tcPr>
            <w:tcW w:w="0" w:type="auto"/>
            <w:tcBorders>
              <w:top w:val="single" w:sz="6" w:space="0" w:color="auto"/>
              <w:bottom w:val="single" w:sz="6" w:space="0" w:color="auto"/>
            </w:tcBorders>
            <w:vAlign w:val="center"/>
          </w:tcPr>
          <w:p w14:paraId="29BCA408" w14:textId="77777777" w:rsidR="00C17183" w:rsidRPr="003C46E2" w:rsidRDefault="00C17183" w:rsidP="002F4A52">
            <w:pPr>
              <w:spacing w:before="120" w:after="120"/>
              <w:contextualSpacing/>
            </w:pPr>
          </w:p>
        </w:tc>
        <w:tc>
          <w:tcPr>
            <w:tcW w:w="0" w:type="auto"/>
            <w:tcBorders>
              <w:top w:val="single" w:sz="6" w:space="0" w:color="auto"/>
              <w:bottom w:val="single" w:sz="6" w:space="0" w:color="auto"/>
            </w:tcBorders>
            <w:vAlign w:val="center"/>
          </w:tcPr>
          <w:p w14:paraId="44ED84A6" w14:textId="77777777" w:rsidR="00C17183" w:rsidRPr="003C46E2" w:rsidRDefault="00C17183" w:rsidP="002F4A52">
            <w:pPr>
              <w:spacing w:before="120" w:after="120"/>
              <w:contextualSpacing/>
            </w:pPr>
          </w:p>
        </w:tc>
        <w:tc>
          <w:tcPr>
            <w:tcW w:w="0" w:type="auto"/>
            <w:tcBorders>
              <w:top w:val="single" w:sz="6" w:space="0" w:color="auto"/>
              <w:bottom w:val="single" w:sz="6" w:space="0" w:color="auto"/>
            </w:tcBorders>
            <w:vAlign w:val="center"/>
          </w:tcPr>
          <w:p w14:paraId="6706A18E" w14:textId="77777777" w:rsidR="00C17183" w:rsidRPr="003C46E2" w:rsidRDefault="00C17183" w:rsidP="002F4A52">
            <w:pPr>
              <w:spacing w:before="120" w:after="120"/>
              <w:contextualSpacing/>
            </w:pPr>
          </w:p>
        </w:tc>
        <w:tc>
          <w:tcPr>
            <w:tcW w:w="0" w:type="auto"/>
            <w:tcBorders>
              <w:top w:val="single" w:sz="8" w:space="0" w:color="auto"/>
              <w:bottom w:val="single" w:sz="8" w:space="0" w:color="auto"/>
            </w:tcBorders>
            <w:vAlign w:val="center"/>
          </w:tcPr>
          <w:p w14:paraId="0470A8D8" w14:textId="77777777" w:rsidR="00C17183" w:rsidRPr="003C46E2" w:rsidRDefault="00C17183" w:rsidP="002F4A52">
            <w:pPr>
              <w:spacing w:before="120" w:after="120"/>
              <w:contextualSpacing/>
            </w:pPr>
          </w:p>
        </w:tc>
      </w:tr>
    </w:tbl>
    <w:p w14:paraId="59D1A455" w14:textId="77777777" w:rsidR="00694FF1" w:rsidRDefault="00694FF1" w:rsidP="00C17183">
      <w:pPr>
        <w:spacing w:after="200"/>
        <w:jc w:val="center"/>
        <w:rPr>
          <w:sz w:val="20"/>
        </w:rPr>
      </w:pPr>
      <w:bookmarkStart w:id="97" w:name="_Toc64435231"/>
      <w:bookmarkStart w:id="98" w:name="_Toc64435421"/>
      <w:bookmarkStart w:id="99" w:name="_Toc64435611"/>
      <w:bookmarkStart w:id="100" w:name="_Toc72513668"/>
      <w:bookmarkStart w:id="101" w:name="_Toc72514648"/>
      <w:bookmarkStart w:id="102" w:name="_Toc72514827"/>
    </w:p>
    <w:p w14:paraId="6A6803DB" w14:textId="77777777" w:rsidR="002F4A52" w:rsidRDefault="002F4A52" w:rsidP="00C17183">
      <w:pPr>
        <w:spacing w:after="200"/>
        <w:jc w:val="center"/>
        <w:rPr>
          <w:sz w:val="20"/>
        </w:rPr>
      </w:pPr>
    </w:p>
    <w:p w14:paraId="184C9EA0" w14:textId="77777777" w:rsidR="002F4A52" w:rsidRDefault="002F4A52" w:rsidP="00C17183">
      <w:pPr>
        <w:spacing w:after="200"/>
        <w:jc w:val="center"/>
        <w:rPr>
          <w:sz w:val="20"/>
        </w:rPr>
        <w:sectPr w:rsidR="002F4A52" w:rsidSect="00D7091B">
          <w:type w:val="continuous"/>
          <w:pgSz w:w="15840" w:h="12240" w:orient="landscape" w:code="1"/>
          <w:pgMar w:top="1440" w:right="1440" w:bottom="1440" w:left="1440" w:header="720" w:footer="720" w:gutter="0"/>
          <w:pgNumType w:start="45"/>
          <w:cols w:space="720"/>
        </w:sectPr>
      </w:pPr>
    </w:p>
    <w:p w14:paraId="7B2A510D" w14:textId="77777777" w:rsidR="00694FF1" w:rsidRDefault="00694FF1" w:rsidP="00C17183">
      <w:pPr>
        <w:spacing w:after="200"/>
        <w:jc w:val="center"/>
        <w:rPr>
          <w:sz w:val="20"/>
        </w:rPr>
        <w:sectPr w:rsidR="00694FF1" w:rsidSect="00D7091B">
          <w:type w:val="continuous"/>
          <w:pgSz w:w="15840" w:h="12240" w:orient="landscape" w:code="1"/>
          <w:pgMar w:top="1440" w:right="1440" w:bottom="1440" w:left="1440" w:header="720" w:footer="720" w:gutter="0"/>
          <w:pgNumType w:start="45"/>
          <w:cols w:space="720"/>
        </w:sectPr>
      </w:pPr>
    </w:p>
    <w:p w14:paraId="626C07E9" w14:textId="34E35F4F" w:rsidR="00C17183" w:rsidRPr="00F169AD" w:rsidRDefault="00C17183" w:rsidP="00C17183">
      <w:pPr>
        <w:spacing w:after="200"/>
        <w:jc w:val="center"/>
        <w:rPr>
          <w:rFonts w:ascii="Times New Roman Bold" w:hAnsi="Times New Roman Bold"/>
          <w:b/>
          <w:bCs/>
          <w:smallCaps/>
          <w:sz w:val="28"/>
        </w:rPr>
      </w:pPr>
      <w:r w:rsidRPr="00F169AD">
        <w:rPr>
          <w:rFonts w:ascii="Times New Roman Bold" w:hAnsi="Times New Roman Bold"/>
          <w:b/>
          <w:bCs/>
          <w:smallCaps/>
          <w:sz w:val="28"/>
        </w:rPr>
        <w:lastRenderedPageBreak/>
        <w:t>Formulaire FIN-4 Ventilation de la r</w:t>
      </w:r>
      <w:r w:rsidRPr="00F169AD">
        <w:rPr>
          <w:rFonts w:ascii="Times New Roman Bold" w:hAnsi="Times New Roman Bold" w:hint="eastAsia"/>
          <w:b/>
          <w:bCs/>
          <w:smallCaps/>
          <w:sz w:val="28"/>
        </w:rPr>
        <w:t>é</w:t>
      </w:r>
      <w:r w:rsidRPr="00F169AD">
        <w:rPr>
          <w:rFonts w:ascii="Times New Roman Bold" w:hAnsi="Times New Roman Bold"/>
          <w:b/>
          <w:bCs/>
          <w:smallCaps/>
          <w:sz w:val="28"/>
        </w:rPr>
        <w:t>mun</w:t>
      </w:r>
      <w:r w:rsidRPr="00F169AD">
        <w:rPr>
          <w:rFonts w:ascii="Times New Roman Bold" w:hAnsi="Times New Roman Bold" w:hint="eastAsia"/>
          <w:b/>
          <w:bCs/>
          <w:smallCaps/>
          <w:sz w:val="28"/>
        </w:rPr>
        <w:t>é</w:t>
      </w:r>
      <w:r w:rsidRPr="00F169AD">
        <w:rPr>
          <w:rFonts w:ascii="Times New Roman Bold" w:hAnsi="Times New Roman Bold"/>
          <w:b/>
          <w:bCs/>
          <w:smallCaps/>
          <w:sz w:val="28"/>
        </w:rPr>
        <w:t>ration</w:t>
      </w:r>
      <w:r w:rsidRPr="00F169AD">
        <w:rPr>
          <w:rFonts w:ascii="Times New Roman Bold" w:hAnsi="Times New Roman Bold"/>
          <w:b/>
          <w:bCs/>
          <w:smallCaps/>
          <w:sz w:val="28"/>
          <w:vertAlign w:val="superscript"/>
        </w:rPr>
        <w:t>1</w:t>
      </w:r>
      <w:bookmarkEnd w:id="97"/>
      <w:bookmarkEnd w:id="98"/>
      <w:bookmarkEnd w:id="99"/>
      <w:bookmarkEnd w:id="100"/>
      <w:bookmarkEnd w:id="101"/>
      <w:bookmarkEnd w:id="102"/>
    </w:p>
    <w:p w14:paraId="657870F9" w14:textId="43D3A93C" w:rsidR="00C17183" w:rsidRPr="00F169AD" w:rsidRDefault="00C17183" w:rsidP="00C17183">
      <w:pPr>
        <w:jc w:val="both"/>
      </w:pPr>
      <w:r w:rsidRPr="00F169AD">
        <w:t xml:space="preserve">(Ce Formulaire est à utiliser uniquement dans le cas où un Marché forfaitaire est inclus dans la </w:t>
      </w:r>
      <w:r w:rsidR="0042462B">
        <w:t>DPRO</w:t>
      </w:r>
      <w:r w:rsidRPr="00F169AD">
        <w:t>. Les informations présentées sur ce Formulaire seront uniquement utilisées pour définir les montants des paiements au Consultant au titre de services supplémentaires demandés par l’Autorité contractante)</w:t>
      </w:r>
    </w:p>
    <w:p w14:paraId="5892FFE9" w14:textId="77777777" w:rsidR="00C17183" w:rsidRPr="00F169AD" w:rsidRDefault="00C17183" w:rsidP="00C17183"/>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2552"/>
        <w:gridCol w:w="2552"/>
        <w:gridCol w:w="3400"/>
      </w:tblGrid>
      <w:tr w:rsidR="00C17183" w:rsidRPr="00F169AD" w14:paraId="14F36DFC" w14:textId="77777777" w:rsidTr="000D2300">
        <w:trPr>
          <w:trHeight w:hRule="exact" w:val="567"/>
          <w:jc w:val="center"/>
        </w:trPr>
        <w:tc>
          <w:tcPr>
            <w:tcW w:w="2552" w:type="dxa"/>
            <w:tcBorders>
              <w:top w:val="double" w:sz="4" w:space="0" w:color="auto"/>
              <w:bottom w:val="single" w:sz="12" w:space="0" w:color="auto"/>
            </w:tcBorders>
            <w:vAlign w:val="center"/>
          </w:tcPr>
          <w:p w14:paraId="1A70665D" w14:textId="77777777" w:rsidR="00C17183" w:rsidRPr="003C46E2" w:rsidRDefault="00C17183" w:rsidP="00EB127A">
            <w:pPr>
              <w:overflowPunct w:val="0"/>
              <w:autoSpaceDE w:val="0"/>
              <w:autoSpaceDN w:val="0"/>
              <w:adjustRightInd w:val="0"/>
              <w:spacing w:before="40" w:after="40"/>
              <w:jc w:val="center"/>
              <w:textAlignment w:val="baseline"/>
              <w:rPr>
                <w:b/>
              </w:rPr>
            </w:pPr>
            <w:r w:rsidRPr="003C46E2">
              <w:rPr>
                <w:b/>
              </w:rPr>
              <w:t>Nom</w:t>
            </w:r>
            <w:r w:rsidRPr="003C46E2">
              <w:rPr>
                <w:vertAlign w:val="superscript"/>
              </w:rPr>
              <w:t>2</w:t>
            </w:r>
          </w:p>
        </w:tc>
        <w:tc>
          <w:tcPr>
            <w:tcW w:w="2552" w:type="dxa"/>
            <w:tcBorders>
              <w:top w:val="double" w:sz="4" w:space="0" w:color="auto"/>
              <w:bottom w:val="single" w:sz="12" w:space="0" w:color="auto"/>
            </w:tcBorders>
            <w:vAlign w:val="center"/>
          </w:tcPr>
          <w:p w14:paraId="6513B3A8" w14:textId="77777777" w:rsidR="00C17183" w:rsidRPr="003C46E2" w:rsidRDefault="00C17183">
            <w:pPr>
              <w:numPr>
                <w:ilvl w:val="1"/>
                <w:numId w:val="45"/>
              </w:numPr>
              <w:tabs>
                <w:tab w:val="num" w:pos="864"/>
              </w:tabs>
              <w:spacing w:before="40" w:after="40"/>
              <w:ind w:left="864" w:hanging="504"/>
              <w:jc w:val="center"/>
              <w:rPr>
                <w:b/>
              </w:rPr>
            </w:pPr>
            <w:r w:rsidRPr="003C46E2">
              <w:rPr>
                <w:b/>
              </w:rPr>
              <w:t>Poste</w:t>
            </w:r>
            <w:r w:rsidRPr="003C46E2">
              <w:rPr>
                <w:vertAlign w:val="superscript"/>
              </w:rPr>
              <w:t>3</w:t>
            </w:r>
          </w:p>
        </w:tc>
        <w:tc>
          <w:tcPr>
            <w:tcW w:w="3400" w:type="dxa"/>
            <w:tcBorders>
              <w:top w:val="double" w:sz="4" w:space="0" w:color="auto"/>
              <w:bottom w:val="single" w:sz="12" w:space="0" w:color="auto"/>
            </w:tcBorders>
            <w:vAlign w:val="center"/>
          </w:tcPr>
          <w:p w14:paraId="3FE024E0" w14:textId="77777777" w:rsidR="00C17183" w:rsidRPr="003C46E2" w:rsidRDefault="00C17183">
            <w:pPr>
              <w:numPr>
                <w:ilvl w:val="1"/>
                <w:numId w:val="45"/>
              </w:numPr>
              <w:tabs>
                <w:tab w:val="num" w:pos="864"/>
              </w:tabs>
              <w:spacing w:before="40" w:after="40"/>
              <w:ind w:left="864" w:hanging="504"/>
              <w:jc w:val="center"/>
              <w:rPr>
                <w:b/>
              </w:rPr>
            </w:pPr>
            <w:r w:rsidRPr="003C46E2">
              <w:rPr>
                <w:b/>
              </w:rPr>
              <w:t>Taux personnel/mois</w:t>
            </w:r>
          </w:p>
        </w:tc>
      </w:tr>
      <w:tr w:rsidR="00C17183" w:rsidRPr="00F169AD" w14:paraId="692CCCE1" w14:textId="77777777" w:rsidTr="000D2300">
        <w:trPr>
          <w:cantSplit/>
          <w:trHeight w:hRule="exact" w:val="397"/>
          <w:jc w:val="center"/>
        </w:trPr>
        <w:tc>
          <w:tcPr>
            <w:tcW w:w="2552" w:type="dxa"/>
            <w:tcBorders>
              <w:top w:val="single" w:sz="12" w:space="0" w:color="auto"/>
              <w:bottom w:val="single" w:sz="6" w:space="0" w:color="auto"/>
              <w:right w:val="nil"/>
            </w:tcBorders>
            <w:vAlign w:val="center"/>
          </w:tcPr>
          <w:p w14:paraId="59CF1065" w14:textId="77777777" w:rsidR="00C17183" w:rsidRPr="00F169AD" w:rsidRDefault="00C17183" w:rsidP="00EB127A">
            <w:pPr>
              <w:pStyle w:val="En-tte"/>
              <w:tabs>
                <w:tab w:val="clear" w:pos="4320"/>
                <w:tab w:val="clear" w:pos="8640"/>
              </w:tabs>
              <w:rPr>
                <w:b/>
                <w:lang w:eastAsia="it-IT"/>
              </w:rPr>
            </w:pPr>
            <w:r w:rsidRPr="00F169AD">
              <w:rPr>
                <w:b/>
                <w:sz w:val="20"/>
                <w:lang w:eastAsia="it-IT"/>
              </w:rPr>
              <w:t>Personnel étranger</w:t>
            </w:r>
          </w:p>
        </w:tc>
        <w:tc>
          <w:tcPr>
            <w:tcW w:w="2552" w:type="dxa"/>
            <w:tcBorders>
              <w:top w:val="single" w:sz="12" w:space="0" w:color="auto"/>
              <w:left w:val="nil"/>
              <w:bottom w:val="single" w:sz="6" w:space="0" w:color="auto"/>
              <w:right w:val="nil"/>
            </w:tcBorders>
            <w:vAlign w:val="center"/>
          </w:tcPr>
          <w:p w14:paraId="77B4E734" w14:textId="77777777" w:rsidR="00C17183" w:rsidRPr="00F169AD" w:rsidRDefault="00C17183" w:rsidP="00EB127A">
            <w:pPr>
              <w:pStyle w:val="En-tte"/>
              <w:tabs>
                <w:tab w:val="clear" w:pos="4320"/>
                <w:tab w:val="clear" w:pos="8640"/>
              </w:tabs>
              <w:rPr>
                <w:b/>
                <w:lang w:eastAsia="it-IT"/>
              </w:rPr>
            </w:pPr>
          </w:p>
        </w:tc>
        <w:tc>
          <w:tcPr>
            <w:tcW w:w="3400" w:type="dxa"/>
            <w:tcBorders>
              <w:top w:val="single" w:sz="12" w:space="0" w:color="auto"/>
              <w:left w:val="nil"/>
              <w:bottom w:val="single" w:sz="6" w:space="0" w:color="auto"/>
              <w:right w:val="double" w:sz="4" w:space="0" w:color="auto"/>
            </w:tcBorders>
            <w:vAlign w:val="center"/>
          </w:tcPr>
          <w:p w14:paraId="7216A109" w14:textId="77777777" w:rsidR="00C17183" w:rsidRPr="00F169AD" w:rsidRDefault="00C17183" w:rsidP="00EB127A">
            <w:pPr>
              <w:pStyle w:val="En-tte"/>
              <w:tabs>
                <w:tab w:val="clear" w:pos="4320"/>
                <w:tab w:val="clear" w:pos="8640"/>
              </w:tabs>
              <w:rPr>
                <w:lang w:eastAsia="it-IT"/>
              </w:rPr>
            </w:pPr>
          </w:p>
        </w:tc>
      </w:tr>
      <w:tr w:rsidR="00C17183" w:rsidRPr="00F169AD" w14:paraId="1EC07733" w14:textId="77777777" w:rsidTr="000D2300">
        <w:trPr>
          <w:cantSplit/>
          <w:jc w:val="center"/>
        </w:trPr>
        <w:tc>
          <w:tcPr>
            <w:tcW w:w="2552" w:type="dxa"/>
            <w:vMerge w:val="restart"/>
            <w:tcBorders>
              <w:top w:val="single" w:sz="6" w:space="0" w:color="auto"/>
              <w:bottom w:val="single" w:sz="6" w:space="0" w:color="auto"/>
            </w:tcBorders>
            <w:vAlign w:val="center"/>
          </w:tcPr>
          <w:p w14:paraId="76BCC24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27534BE"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2575440D"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[Siège]</w:t>
            </w:r>
          </w:p>
        </w:tc>
      </w:tr>
      <w:tr w:rsidR="00C17183" w:rsidRPr="00F169AD" w14:paraId="4CAE0B36" w14:textId="77777777" w:rsidTr="000D2300">
        <w:trPr>
          <w:cantSplit/>
          <w:jc w:val="center"/>
        </w:trPr>
        <w:tc>
          <w:tcPr>
            <w:tcW w:w="2552" w:type="dxa"/>
            <w:vMerge/>
            <w:tcBorders>
              <w:top w:val="single" w:sz="6" w:space="0" w:color="auto"/>
              <w:bottom w:val="single" w:sz="6" w:space="0" w:color="auto"/>
            </w:tcBorders>
            <w:vAlign w:val="center"/>
          </w:tcPr>
          <w:p w14:paraId="58A99626"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7CF2199A"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6ECD1510"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[Terrain]</w:t>
            </w:r>
          </w:p>
        </w:tc>
      </w:tr>
      <w:tr w:rsidR="00C17183" w:rsidRPr="00F169AD" w14:paraId="783611E7" w14:textId="77777777" w:rsidTr="000D2300">
        <w:trPr>
          <w:cantSplit/>
          <w:jc w:val="center"/>
        </w:trPr>
        <w:tc>
          <w:tcPr>
            <w:tcW w:w="2552" w:type="dxa"/>
            <w:vMerge w:val="restart"/>
            <w:tcBorders>
              <w:top w:val="single" w:sz="6" w:space="0" w:color="auto"/>
              <w:bottom w:val="single" w:sz="6" w:space="0" w:color="auto"/>
            </w:tcBorders>
            <w:vAlign w:val="center"/>
          </w:tcPr>
          <w:p w14:paraId="4BF0EE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750C0CC2"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A5273EC" w14:textId="77777777" w:rsidR="00C17183" w:rsidRPr="003C46E2" w:rsidRDefault="00C17183" w:rsidP="00EB127A">
            <w:pPr>
              <w:rPr>
                <w:sz w:val="20"/>
              </w:rPr>
            </w:pPr>
          </w:p>
        </w:tc>
      </w:tr>
      <w:tr w:rsidR="00C17183" w:rsidRPr="00F169AD" w14:paraId="0FCF56EA" w14:textId="77777777" w:rsidTr="000D2300">
        <w:trPr>
          <w:cantSplit/>
          <w:jc w:val="center"/>
        </w:trPr>
        <w:tc>
          <w:tcPr>
            <w:tcW w:w="2552" w:type="dxa"/>
            <w:vMerge/>
            <w:tcBorders>
              <w:top w:val="single" w:sz="6" w:space="0" w:color="auto"/>
              <w:bottom w:val="single" w:sz="6" w:space="0" w:color="auto"/>
            </w:tcBorders>
            <w:vAlign w:val="center"/>
          </w:tcPr>
          <w:p w14:paraId="4D59BDB5"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06CFAD16"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682FE0C8" w14:textId="77777777" w:rsidR="00C17183" w:rsidRPr="003C46E2" w:rsidRDefault="00C17183" w:rsidP="00EB127A">
            <w:pPr>
              <w:rPr>
                <w:sz w:val="20"/>
              </w:rPr>
            </w:pPr>
          </w:p>
        </w:tc>
      </w:tr>
      <w:tr w:rsidR="00C17183" w:rsidRPr="00F169AD" w14:paraId="72867EB6" w14:textId="77777777" w:rsidTr="000D2300">
        <w:trPr>
          <w:cantSplit/>
          <w:jc w:val="center"/>
        </w:trPr>
        <w:tc>
          <w:tcPr>
            <w:tcW w:w="2552" w:type="dxa"/>
            <w:vMerge w:val="restart"/>
            <w:tcBorders>
              <w:top w:val="single" w:sz="6" w:space="0" w:color="auto"/>
            </w:tcBorders>
            <w:vAlign w:val="center"/>
          </w:tcPr>
          <w:p w14:paraId="204604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938FC74"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5A39B2A0" w14:textId="77777777" w:rsidR="00C17183" w:rsidRPr="003C46E2" w:rsidRDefault="00C17183" w:rsidP="00EB127A">
            <w:pPr>
              <w:rPr>
                <w:sz w:val="20"/>
              </w:rPr>
            </w:pPr>
          </w:p>
        </w:tc>
      </w:tr>
      <w:tr w:rsidR="00C17183" w:rsidRPr="00F169AD" w14:paraId="6177F00A" w14:textId="77777777" w:rsidTr="000D2300">
        <w:trPr>
          <w:cantSplit/>
          <w:jc w:val="center"/>
        </w:trPr>
        <w:tc>
          <w:tcPr>
            <w:tcW w:w="2552" w:type="dxa"/>
            <w:vMerge/>
            <w:tcBorders>
              <w:bottom w:val="single" w:sz="6" w:space="0" w:color="auto"/>
            </w:tcBorders>
            <w:vAlign w:val="center"/>
          </w:tcPr>
          <w:p w14:paraId="2CB7FD1C"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2975F1B7"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2CC6CB74" w14:textId="77777777" w:rsidR="00C17183" w:rsidRPr="003C46E2" w:rsidRDefault="00C17183" w:rsidP="00EB127A">
            <w:pPr>
              <w:rPr>
                <w:sz w:val="20"/>
              </w:rPr>
            </w:pPr>
          </w:p>
        </w:tc>
      </w:tr>
      <w:tr w:rsidR="00C17183" w:rsidRPr="00F169AD" w14:paraId="16685EBF" w14:textId="77777777" w:rsidTr="000D2300">
        <w:trPr>
          <w:cantSplit/>
          <w:jc w:val="center"/>
        </w:trPr>
        <w:tc>
          <w:tcPr>
            <w:tcW w:w="2552" w:type="dxa"/>
            <w:vMerge w:val="restart"/>
            <w:tcBorders>
              <w:top w:val="single" w:sz="6" w:space="0" w:color="auto"/>
            </w:tcBorders>
            <w:vAlign w:val="center"/>
          </w:tcPr>
          <w:p w14:paraId="514093BC"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57086EA"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38F47CE6" w14:textId="77777777" w:rsidR="00C17183" w:rsidRPr="003C46E2" w:rsidRDefault="00C17183" w:rsidP="00EB127A">
            <w:pPr>
              <w:rPr>
                <w:sz w:val="20"/>
              </w:rPr>
            </w:pPr>
          </w:p>
        </w:tc>
      </w:tr>
      <w:tr w:rsidR="00C17183" w:rsidRPr="00F169AD" w14:paraId="378B55CC" w14:textId="77777777" w:rsidTr="000D2300">
        <w:trPr>
          <w:cantSplit/>
          <w:jc w:val="center"/>
        </w:trPr>
        <w:tc>
          <w:tcPr>
            <w:tcW w:w="2552" w:type="dxa"/>
            <w:vMerge/>
            <w:vAlign w:val="center"/>
          </w:tcPr>
          <w:p w14:paraId="3D077B09"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6307E434"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40CA9A39" w14:textId="77777777" w:rsidR="00C17183" w:rsidRPr="003C46E2" w:rsidRDefault="00C17183" w:rsidP="00EB127A">
            <w:pPr>
              <w:rPr>
                <w:sz w:val="20"/>
              </w:rPr>
            </w:pPr>
          </w:p>
        </w:tc>
      </w:tr>
      <w:tr w:rsidR="00C17183" w:rsidRPr="00F169AD" w14:paraId="7E22C12C" w14:textId="77777777" w:rsidTr="000D2300">
        <w:trPr>
          <w:cantSplit/>
          <w:jc w:val="center"/>
        </w:trPr>
        <w:tc>
          <w:tcPr>
            <w:tcW w:w="2552" w:type="dxa"/>
            <w:vMerge w:val="restart"/>
            <w:tcBorders>
              <w:top w:val="single" w:sz="6" w:space="0" w:color="auto"/>
            </w:tcBorders>
            <w:vAlign w:val="center"/>
          </w:tcPr>
          <w:p w14:paraId="77674BD2"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50D4B9E3"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0BEC2A63" w14:textId="77777777" w:rsidR="00C17183" w:rsidRPr="003C46E2" w:rsidRDefault="00C17183" w:rsidP="00EB127A">
            <w:pPr>
              <w:rPr>
                <w:sz w:val="20"/>
              </w:rPr>
            </w:pPr>
          </w:p>
        </w:tc>
      </w:tr>
      <w:tr w:rsidR="00C17183" w:rsidRPr="00F169AD" w14:paraId="3B6A054A" w14:textId="77777777" w:rsidTr="000D2300">
        <w:trPr>
          <w:cantSplit/>
          <w:jc w:val="center"/>
        </w:trPr>
        <w:tc>
          <w:tcPr>
            <w:tcW w:w="2552" w:type="dxa"/>
            <w:vMerge/>
            <w:vAlign w:val="center"/>
          </w:tcPr>
          <w:p w14:paraId="1659B171"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09F90AA7"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321A70E6" w14:textId="77777777" w:rsidR="00C17183" w:rsidRPr="003C46E2" w:rsidRDefault="00C17183" w:rsidP="00EB127A">
            <w:pPr>
              <w:rPr>
                <w:sz w:val="20"/>
              </w:rPr>
            </w:pPr>
          </w:p>
        </w:tc>
      </w:tr>
      <w:tr w:rsidR="00C17183" w:rsidRPr="00F169AD" w14:paraId="783DB436" w14:textId="77777777" w:rsidTr="000D2300">
        <w:trPr>
          <w:cantSplit/>
          <w:jc w:val="center"/>
        </w:trPr>
        <w:tc>
          <w:tcPr>
            <w:tcW w:w="2552" w:type="dxa"/>
            <w:vMerge w:val="restart"/>
            <w:tcBorders>
              <w:top w:val="single" w:sz="6" w:space="0" w:color="auto"/>
            </w:tcBorders>
            <w:vAlign w:val="center"/>
          </w:tcPr>
          <w:p w14:paraId="6D59CAA3"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28BFB87E"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5E157531" w14:textId="77777777" w:rsidR="00C17183" w:rsidRPr="003C46E2" w:rsidRDefault="00C17183" w:rsidP="00EB127A">
            <w:pPr>
              <w:rPr>
                <w:sz w:val="20"/>
              </w:rPr>
            </w:pPr>
          </w:p>
        </w:tc>
      </w:tr>
      <w:tr w:rsidR="00C17183" w:rsidRPr="00F169AD" w14:paraId="1D8E171A" w14:textId="77777777" w:rsidTr="000D2300">
        <w:trPr>
          <w:cantSplit/>
          <w:jc w:val="center"/>
        </w:trPr>
        <w:tc>
          <w:tcPr>
            <w:tcW w:w="2552" w:type="dxa"/>
            <w:vMerge/>
            <w:tcBorders>
              <w:bottom w:val="single" w:sz="6" w:space="0" w:color="auto"/>
            </w:tcBorders>
            <w:vAlign w:val="center"/>
          </w:tcPr>
          <w:p w14:paraId="72376C88"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534B936B"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15634D03" w14:textId="77777777" w:rsidR="00C17183" w:rsidRPr="003C46E2" w:rsidRDefault="00C17183" w:rsidP="00EB127A">
            <w:pPr>
              <w:rPr>
                <w:sz w:val="20"/>
              </w:rPr>
            </w:pPr>
          </w:p>
        </w:tc>
      </w:tr>
      <w:tr w:rsidR="00C17183" w:rsidRPr="00F169AD" w14:paraId="55B05A61" w14:textId="77777777" w:rsidTr="000D2300">
        <w:trPr>
          <w:cantSplit/>
          <w:jc w:val="center"/>
        </w:trPr>
        <w:tc>
          <w:tcPr>
            <w:tcW w:w="2552" w:type="dxa"/>
            <w:vMerge w:val="restart"/>
            <w:tcBorders>
              <w:top w:val="single" w:sz="6" w:space="0" w:color="auto"/>
              <w:bottom w:val="single" w:sz="6" w:space="0" w:color="auto"/>
            </w:tcBorders>
            <w:vAlign w:val="center"/>
          </w:tcPr>
          <w:p w14:paraId="6F18FDF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2CD3A514"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4E70BA85" w14:textId="77777777" w:rsidR="00C17183" w:rsidRPr="003C46E2" w:rsidRDefault="00C17183" w:rsidP="00EB127A">
            <w:pPr>
              <w:rPr>
                <w:sz w:val="20"/>
              </w:rPr>
            </w:pPr>
          </w:p>
        </w:tc>
      </w:tr>
      <w:tr w:rsidR="00C17183" w:rsidRPr="00F169AD" w14:paraId="36768776" w14:textId="77777777" w:rsidTr="000D2300">
        <w:trPr>
          <w:cantSplit/>
          <w:jc w:val="center"/>
        </w:trPr>
        <w:tc>
          <w:tcPr>
            <w:tcW w:w="2552" w:type="dxa"/>
            <w:vMerge/>
            <w:tcBorders>
              <w:top w:val="single" w:sz="6" w:space="0" w:color="auto"/>
              <w:bottom w:val="single" w:sz="6" w:space="0" w:color="auto"/>
            </w:tcBorders>
            <w:vAlign w:val="center"/>
          </w:tcPr>
          <w:p w14:paraId="698821D0"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26861BF4"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01EB2EFE" w14:textId="77777777" w:rsidR="00C17183" w:rsidRPr="003C46E2" w:rsidRDefault="00C17183" w:rsidP="00EB127A">
            <w:pPr>
              <w:rPr>
                <w:sz w:val="20"/>
              </w:rPr>
            </w:pPr>
          </w:p>
        </w:tc>
      </w:tr>
      <w:tr w:rsidR="00C17183" w:rsidRPr="00F169AD" w14:paraId="5577C55A" w14:textId="77777777" w:rsidTr="000D2300">
        <w:trPr>
          <w:cantSplit/>
          <w:jc w:val="center"/>
        </w:trPr>
        <w:tc>
          <w:tcPr>
            <w:tcW w:w="2552" w:type="dxa"/>
            <w:vMerge w:val="restart"/>
            <w:tcBorders>
              <w:top w:val="single" w:sz="6" w:space="0" w:color="auto"/>
              <w:bottom w:val="single" w:sz="6" w:space="0" w:color="auto"/>
            </w:tcBorders>
            <w:vAlign w:val="center"/>
          </w:tcPr>
          <w:p w14:paraId="7C3794C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7B52AD9D"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2DDB69D4" w14:textId="77777777" w:rsidR="00C17183" w:rsidRPr="003C46E2" w:rsidRDefault="00C17183" w:rsidP="00EB127A">
            <w:pPr>
              <w:rPr>
                <w:sz w:val="20"/>
              </w:rPr>
            </w:pPr>
          </w:p>
        </w:tc>
      </w:tr>
      <w:tr w:rsidR="00C17183" w:rsidRPr="00F169AD" w14:paraId="0C5C04BF" w14:textId="77777777" w:rsidTr="000D2300">
        <w:trPr>
          <w:cantSplit/>
          <w:jc w:val="center"/>
        </w:trPr>
        <w:tc>
          <w:tcPr>
            <w:tcW w:w="2552" w:type="dxa"/>
            <w:vMerge/>
            <w:tcBorders>
              <w:top w:val="single" w:sz="6" w:space="0" w:color="auto"/>
              <w:bottom w:val="single" w:sz="6" w:space="0" w:color="auto"/>
            </w:tcBorders>
            <w:vAlign w:val="center"/>
          </w:tcPr>
          <w:p w14:paraId="6EDAF7A4"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615B48A2" w14:textId="77777777" w:rsidR="00C17183" w:rsidRPr="003C46E2" w:rsidRDefault="00C17183" w:rsidP="00EB127A">
            <w:pPr>
              <w:rPr>
                <w:sz w:val="20"/>
              </w:rPr>
            </w:pPr>
          </w:p>
        </w:tc>
        <w:tc>
          <w:tcPr>
            <w:tcW w:w="3399" w:type="dxa"/>
            <w:tcBorders>
              <w:top w:val="dashSmallGap" w:sz="4" w:space="0" w:color="auto"/>
              <w:bottom w:val="single" w:sz="6" w:space="0" w:color="auto"/>
            </w:tcBorders>
            <w:vAlign w:val="center"/>
          </w:tcPr>
          <w:p w14:paraId="05FE6B03" w14:textId="77777777" w:rsidR="00C17183" w:rsidRPr="003C46E2" w:rsidRDefault="00C17183" w:rsidP="00EB127A">
            <w:pPr>
              <w:rPr>
                <w:sz w:val="20"/>
              </w:rPr>
            </w:pPr>
          </w:p>
        </w:tc>
      </w:tr>
      <w:tr w:rsidR="00C17183" w:rsidRPr="00F169AD" w14:paraId="0768F006" w14:textId="77777777" w:rsidTr="000D2300">
        <w:trPr>
          <w:cantSplit/>
          <w:jc w:val="center"/>
        </w:trPr>
        <w:tc>
          <w:tcPr>
            <w:tcW w:w="2552" w:type="dxa"/>
            <w:vMerge w:val="restart"/>
            <w:tcBorders>
              <w:top w:val="single" w:sz="6" w:space="0" w:color="auto"/>
            </w:tcBorders>
            <w:vAlign w:val="center"/>
          </w:tcPr>
          <w:p w14:paraId="412EBEC5"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39596BED" w14:textId="77777777" w:rsidR="00C17183" w:rsidRPr="003C46E2" w:rsidRDefault="00C17183" w:rsidP="00EB127A">
            <w:pPr>
              <w:pStyle w:val="Notedebasdepage"/>
            </w:pPr>
          </w:p>
        </w:tc>
        <w:tc>
          <w:tcPr>
            <w:tcW w:w="3400" w:type="dxa"/>
            <w:tcBorders>
              <w:top w:val="single" w:sz="6" w:space="0" w:color="auto"/>
              <w:bottom w:val="dashSmallGap" w:sz="4" w:space="0" w:color="auto"/>
            </w:tcBorders>
            <w:vAlign w:val="center"/>
          </w:tcPr>
          <w:p w14:paraId="368E2D34" w14:textId="77777777" w:rsidR="00C17183" w:rsidRPr="003C46E2" w:rsidRDefault="00C17183" w:rsidP="00EB127A">
            <w:pPr>
              <w:rPr>
                <w:sz w:val="20"/>
              </w:rPr>
            </w:pPr>
          </w:p>
        </w:tc>
      </w:tr>
      <w:tr w:rsidR="00C17183" w:rsidRPr="00F169AD" w14:paraId="4B07BCD7" w14:textId="77777777" w:rsidTr="000D2300">
        <w:trPr>
          <w:cantSplit/>
          <w:jc w:val="center"/>
        </w:trPr>
        <w:tc>
          <w:tcPr>
            <w:tcW w:w="2552" w:type="dxa"/>
            <w:vMerge/>
            <w:tcBorders>
              <w:bottom w:val="single" w:sz="6" w:space="0" w:color="auto"/>
            </w:tcBorders>
            <w:vAlign w:val="center"/>
          </w:tcPr>
          <w:p w14:paraId="5FCCB845"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4BC621B5"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0B07F326" w14:textId="77777777" w:rsidR="00C17183" w:rsidRPr="003C46E2" w:rsidRDefault="00C17183" w:rsidP="00EB127A">
            <w:pPr>
              <w:rPr>
                <w:sz w:val="20"/>
              </w:rPr>
            </w:pPr>
          </w:p>
        </w:tc>
      </w:tr>
      <w:tr w:rsidR="00C17183" w:rsidRPr="00F169AD" w14:paraId="1DC2F108" w14:textId="77777777" w:rsidTr="000D2300">
        <w:trPr>
          <w:cantSplit/>
          <w:jc w:val="center"/>
        </w:trPr>
        <w:tc>
          <w:tcPr>
            <w:tcW w:w="2552" w:type="dxa"/>
            <w:vMerge w:val="restart"/>
            <w:tcBorders>
              <w:top w:val="single" w:sz="6" w:space="0" w:color="auto"/>
              <w:bottom w:val="single" w:sz="6" w:space="0" w:color="auto"/>
            </w:tcBorders>
            <w:vAlign w:val="center"/>
          </w:tcPr>
          <w:p w14:paraId="02E45B40"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0D8D633F"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042515D3" w14:textId="77777777" w:rsidR="00C17183" w:rsidRPr="003C46E2" w:rsidRDefault="00C17183" w:rsidP="00EB127A">
            <w:pPr>
              <w:rPr>
                <w:sz w:val="20"/>
              </w:rPr>
            </w:pPr>
          </w:p>
        </w:tc>
      </w:tr>
      <w:tr w:rsidR="00C17183" w:rsidRPr="00F169AD" w14:paraId="2F57854F" w14:textId="77777777" w:rsidTr="000D2300">
        <w:trPr>
          <w:cantSplit/>
          <w:jc w:val="center"/>
        </w:trPr>
        <w:tc>
          <w:tcPr>
            <w:tcW w:w="2552" w:type="dxa"/>
            <w:vMerge/>
            <w:tcBorders>
              <w:top w:val="single" w:sz="6" w:space="0" w:color="auto"/>
              <w:bottom w:val="single" w:sz="8" w:space="0" w:color="auto"/>
            </w:tcBorders>
            <w:vAlign w:val="center"/>
          </w:tcPr>
          <w:p w14:paraId="5AA58E48"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8" w:space="0" w:color="auto"/>
            </w:tcBorders>
            <w:vAlign w:val="center"/>
          </w:tcPr>
          <w:p w14:paraId="1C5039D9" w14:textId="77777777" w:rsidR="00C17183" w:rsidRPr="003C46E2" w:rsidRDefault="00C17183" w:rsidP="00EB127A">
            <w:pPr>
              <w:rPr>
                <w:sz w:val="20"/>
              </w:rPr>
            </w:pPr>
          </w:p>
        </w:tc>
        <w:tc>
          <w:tcPr>
            <w:tcW w:w="3399" w:type="dxa"/>
            <w:tcBorders>
              <w:top w:val="dashSmallGap" w:sz="4" w:space="0" w:color="auto"/>
              <w:bottom w:val="single" w:sz="8" w:space="0" w:color="auto"/>
            </w:tcBorders>
            <w:vAlign w:val="center"/>
          </w:tcPr>
          <w:p w14:paraId="4CC7FD91" w14:textId="77777777" w:rsidR="00C17183" w:rsidRPr="003C46E2" w:rsidRDefault="00C17183" w:rsidP="00EB127A">
            <w:pPr>
              <w:rPr>
                <w:sz w:val="20"/>
              </w:rPr>
            </w:pPr>
          </w:p>
        </w:tc>
      </w:tr>
      <w:tr w:rsidR="00C17183" w:rsidRPr="00F169AD" w14:paraId="7E1961D6" w14:textId="77777777" w:rsidTr="000D2300">
        <w:trPr>
          <w:trHeight w:hRule="exact" w:val="397"/>
          <w:jc w:val="center"/>
        </w:trPr>
        <w:tc>
          <w:tcPr>
            <w:tcW w:w="2552" w:type="dxa"/>
            <w:tcBorders>
              <w:top w:val="single" w:sz="8" w:space="0" w:color="auto"/>
              <w:bottom w:val="single" w:sz="6" w:space="0" w:color="auto"/>
              <w:right w:val="nil"/>
            </w:tcBorders>
            <w:vAlign w:val="center"/>
          </w:tcPr>
          <w:p w14:paraId="4BA1F52D" w14:textId="77777777" w:rsidR="00C17183" w:rsidRPr="00F169AD" w:rsidRDefault="00C17183" w:rsidP="00EB127A">
            <w:pPr>
              <w:pStyle w:val="En-tte"/>
              <w:tabs>
                <w:tab w:val="clear" w:pos="4320"/>
                <w:tab w:val="clear" w:pos="8640"/>
              </w:tabs>
              <w:rPr>
                <w:b/>
                <w:sz w:val="20"/>
                <w:lang w:eastAsia="it-IT"/>
              </w:rPr>
            </w:pPr>
            <w:r w:rsidRPr="00F169AD">
              <w:rPr>
                <w:b/>
                <w:sz w:val="20"/>
                <w:lang w:eastAsia="it-IT"/>
              </w:rPr>
              <w:t>Personnel local</w:t>
            </w:r>
          </w:p>
        </w:tc>
        <w:tc>
          <w:tcPr>
            <w:tcW w:w="2552" w:type="dxa"/>
            <w:tcBorders>
              <w:top w:val="single" w:sz="8" w:space="0" w:color="auto"/>
              <w:left w:val="nil"/>
              <w:bottom w:val="single" w:sz="6" w:space="0" w:color="auto"/>
              <w:right w:val="nil"/>
            </w:tcBorders>
            <w:vAlign w:val="center"/>
          </w:tcPr>
          <w:p w14:paraId="1F479225" w14:textId="77777777" w:rsidR="00C17183" w:rsidRPr="00F169AD" w:rsidRDefault="00C17183" w:rsidP="00EB127A">
            <w:pPr>
              <w:pStyle w:val="En-tte"/>
              <w:tabs>
                <w:tab w:val="clear" w:pos="4320"/>
                <w:tab w:val="clear" w:pos="8640"/>
              </w:tabs>
              <w:rPr>
                <w:lang w:eastAsia="it-IT"/>
              </w:rPr>
            </w:pPr>
          </w:p>
        </w:tc>
        <w:tc>
          <w:tcPr>
            <w:tcW w:w="3400" w:type="dxa"/>
            <w:tcBorders>
              <w:top w:val="single" w:sz="8" w:space="0" w:color="auto"/>
              <w:left w:val="nil"/>
              <w:bottom w:val="single" w:sz="6" w:space="0" w:color="auto"/>
              <w:right w:val="double" w:sz="4" w:space="0" w:color="auto"/>
            </w:tcBorders>
            <w:vAlign w:val="center"/>
          </w:tcPr>
          <w:p w14:paraId="17BE6445" w14:textId="77777777" w:rsidR="00C17183" w:rsidRPr="00F169AD" w:rsidRDefault="00C17183" w:rsidP="00EB127A">
            <w:pPr>
              <w:pStyle w:val="En-tte"/>
            </w:pPr>
          </w:p>
        </w:tc>
      </w:tr>
      <w:tr w:rsidR="00C17183" w:rsidRPr="00F169AD" w14:paraId="67264331" w14:textId="77777777" w:rsidTr="000D2300">
        <w:trPr>
          <w:cantSplit/>
          <w:jc w:val="center"/>
        </w:trPr>
        <w:tc>
          <w:tcPr>
            <w:tcW w:w="2552" w:type="dxa"/>
            <w:vMerge w:val="restart"/>
            <w:tcBorders>
              <w:top w:val="single" w:sz="6" w:space="0" w:color="auto"/>
              <w:bottom w:val="single" w:sz="6" w:space="0" w:color="auto"/>
            </w:tcBorders>
            <w:vAlign w:val="center"/>
          </w:tcPr>
          <w:p w14:paraId="2ECB467B"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bottom w:val="single" w:sz="6" w:space="0" w:color="auto"/>
            </w:tcBorders>
            <w:vAlign w:val="center"/>
          </w:tcPr>
          <w:p w14:paraId="475B9A59" w14:textId="77777777" w:rsidR="00C17183" w:rsidRPr="00F169AD" w:rsidRDefault="00C17183" w:rsidP="00EB127A">
            <w:pPr>
              <w:pStyle w:val="En-tte"/>
              <w:tabs>
                <w:tab w:val="clear" w:pos="4320"/>
                <w:tab w:val="clear" w:pos="8640"/>
              </w:tabs>
              <w:rPr>
                <w:sz w:val="20"/>
                <w:lang w:eastAsia="it-IT"/>
              </w:rPr>
            </w:pPr>
          </w:p>
        </w:tc>
        <w:tc>
          <w:tcPr>
            <w:tcW w:w="3400" w:type="dxa"/>
            <w:tcBorders>
              <w:top w:val="single" w:sz="6" w:space="0" w:color="auto"/>
              <w:bottom w:val="dashSmallGap" w:sz="4" w:space="0" w:color="auto"/>
            </w:tcBorders>
            <w:vAlign w:val="center"/>
          </w:tcPr>
          <w:p w14:paraId="203D34FB"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[Siège]</w:t>
            </w:r>
          </w:p>
        </w:tc>
      </w:tr>
      <w:tr w:rsidR="00C17183" w:rsidRPr="00F169AD" w14:paraId="7D388141" w14:textId="77777777" w:rsidTr="000D2300">
        <w:trPr>
          <w:cantSplit/>
          <w:jc w:val="center"/>
        </w:trPr>
        <w:tc>
          <w:tcPr>
            <w:tcW w:w="2552" w:type="dxa"/>
            <w:vMerge/>
            <w:tcBorders>
              <w:top w:val="single" w:sz="6" w:space="0" w:color="auto"/>
              <w:bottom w:val="single" w:sz="6" w:space="0" w:color="auto"/>
            </w:tcBorders>
            <w:vAlign w:val="center"/>
          </w:tcPr>
          <w:p w14:paraId="41ECAFFA" w14:textId="77777777" w:rsidR="00C17183" w:rsidRPr="00F169AD" w:rsidRDefault="00C17183" w:rsidP="00EB127A">
            <w:pPr>
              <w:pStyle w:val="En-tte"/>
              <w:tabs>
                <w:tab w:val="clear" w:pos="4320"/>
                <w:tab w:val="clear" w:pos="8640"/>
              </w:tabs>
              <w:rPr>
                <w:sz w:val="20"/>
                <w:lang w:eastAsia="it-IT"/>
              </w:rPr>
            </w:pPr>
          </w:p>
        </w:tc>
        <w:tc>
          <w:tcPr>
            <w:tcW w:w="2552" w:type="dxa"/>
            <w:vMerge/>
            <w:tcBorders>
              <w:top w:val="single" w:sz="6" w:space="0" w:color="auto"/>
              <w:bottom w:val="single" w:sz="6" w:space="0" w:color="auto"/>
            </w:tcBorders>
            <w:vAlign w:val="center"/>
          </w:tcPr>
          <w:p w14:paraId="3027E95B" w14:textId="77777777" w:rsidR="00C17183" w:rsidRPr="00F169AD" w:rsidRDefault="00C17183" w:rsidP="00EB127A">
            <w:pPr>
              <w:pStyle w:val="En-tte"/>
              <w:tabs>
                <w:tab w:val="clear" w:pos="4320"/>
                <w:tab w:val="clear" w:pos="8640"/>
              </w:tabs>
              <w:rPr>
                <w:sz w:val="20"/>
                <w:lang w:eastAsia="it-IT"/>
              </w:rPr>
            </w:pPr>
          </w:p>
        </w:tc>
        <w:tc>
          <w:tcPr>
            <w:tcW w:w="3399" w:type="dxa"/>
            <w:tcBorders>
              <w:top w:val="dashSmallGap" w:sz="4" w:space="0" w:color="auto"/>
              <w:bottom w:val="single" w:sz="6" w:space="0" w:color="auto"/>
            </w:tcBorders>
            <w:vAlign w:val="center"/>
          </w:tcPr>
          <w:p w14:paraId="0630123E" w14:textId="77777777" w:rsidR="00C17183" w:rsidRPr="003C46E2" w:rsidRDefault="00C17183" w:rsidP="00EB127A">
            <w:pPr>
              <w:overflowPunct w:val="0"/>
              <w:autoSpaceDE w:val="0"/>
              <w:autoSpaceDN w:val="0"/>
              <w:adjustRightInd w:val="0"/>
              <w:spacing w:before="120" w:after="120"/>
              <w:jc w:val="center"/>
              <w:textAlignment w:val="baseline"/>
              <w:rPr>
                <w:sz w:val="16"/>
              </w:rPr>
            </w:pPr>
            <w:r w:rsidRPr="003C46E2">
              <w:rPr>
                <w:sz w:val="16"/>
              </w:rPr>
              <w:t>[Terrain]</w:t>
            </w:r>
          </w:p>
        </w:tc>
      </w:tr>
      <w:tr w:rsidR="00C17183" w:rsidRPr="00F169AD" w14:paraId="45AA7F5C" w14:textId="77777777" w:rsidTr="000D2300">
        <w:trPr>
          <w:cantSplit/>
          <w:jc w:val="center"/>
        </w:trPr>
        <w:tc>
          <w:tcPr>
            <w:tcW w:w="2552" w:type="dxa"/>
            <w:vMerge w:val="restart"/>
            <w:tcBorders>
              <w:top w:val="single" w:sz="6" w:space="0" w:color="auto"/>
            </w:tcBorders>
            <w:vAlign w:val="center"/>
          </w:tcPr>
          <w:p w14:paraId="7BC3854F"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16DE1AB8"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1B3B16D" w14:textId="77777777" w:rsidR="00C17183" w:rsidRPr="003C46E2" w:rsidRDefault="00C17183" w:rsidP="00EB127A">
            <w:pPr>
              <w:rPr>
                <w:sz w:val="20"/>
              </w:rPr>
            </w:pPr>
          </w:p>
        </w:tc>
      </w:tr>
      <w:tr w:rsidR="00C17183" w:rsidRPr="00F169AD" w14:paraId="6115C586" w14:textId="77777777" w:rsidTr="000D2300">
        <w:trPr>
          <w:cantSplit/>
          <w:jc w:val="center"/>
        </w:trPr>
        <w:tc>
          <w:tcPr>
            <w:tcW w:w="2552" w:type="dxa"/>
            <w:vMerge/>
            <w:vAlign w:val="center"/>
          </w:tcPr>
          <w:p w14:paraId="38E4C151"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3AD9128C"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34A961B2" w14:textId="77777777" w:rsidR="00C17183" w:rsidRPr="003C46E2" w:rsidRDefault="00C17183" w:rsidP="00EB127A">
            <w:pPr>
              <w:rPr>
                <w:sz w:val="20"/>
              </w:rPr>
            </w:pPr>
          </w:p>
        </w:tc>
      </w:tr>
      <w:tr w:rsidR="00C17183" w:rsidRPr="00F169AD" w14:paraId="205888FB" w14:textId="77777777" w:rsidTr="000D2300">
        <w:trPr>
          <w:cantSplit/>
          <w:jc w:val="center"/>
        </w:trPr>
        <w:tc>
          <w:tcPr>
            <w:tcW w:w="2552" w:type="dxa"/>
            <w:vMerge w:val="restart"/>
            <w:tcBorders>
              <w:top w:val="single" w:sz="6" w:space="0" w:color="auto"/>
            </w:tcBorders>
            <w:vAlign w:val="center"/>
          </w:tcPr>
          <w:p w14:paraId="1B479A0C"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24ED7535"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44B64A98" w14:textId="77777777" w:rsidR="00C17183" w:rsidRPr="003C46E2" w:rsidRDefault="00C17183" w:rsidP="00EB127A">
            <w:pPr>
              <w:rPr>
                <w:sz w:val="20"/>
              </w:rPr>
            </w:pPr>
          </w:p>
        </w:tc>
      </w:tr>
      <w:tr w:rsidR="00C17183" w:rsidRPr="00F169AD" w14:paraId="0254CD19" w14:textId="77777777" w:rsidTr="000D2300">
        <w:trPr>
          <w:cantSplit/>
          <w:jc w:val="center"/>
        </w:trPr>
        <w:tc>
          <w:tcPr>
            <w:tcW w:w="2552" w:type="dxa"/>
            <w:vMerge/>
            <w:vAlign w:val="center"/>
          </w:tcPr>
          <w:p w14:paraId="7F8BBDE7" w14:textId="77777777" w:rsidR="00C17183" w:rsidRPr="00F169AD" w:rsidRDefault="00C17183" w:rsidP="00EB127A">
            <w:pPr>
              <w:pStyle w:val="En-tte"/>
              <w:tabs>
                <w:tab w:val="clear" w:pos="4320"/>
                <w:tab w:val="clear" w:pos="8640"/>
              </w:tabs>
              <w:rPr>
                <w:sz w:val="20"/>
                <w:lang w:eastAsia="it-IT"/>
              </w:rPr>
            </w:pPr>
          </w:p>
        </w:tc>
        <w:tc>
          <w:tcPr>
            <w:tcW w:w="2552" w:type="dxa"/>
            <w:vMerge/>
            <w:vAlign w:val="center"/>
          </w:tcPr>
          <w:p w14:paraId="2F013404"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5C3542E9" w14:textId="77777777" w:rsidR="00C17183" w:rsidRPr="003C46E2" w:rsidRDefault="00C17183" w:rsidP="00EB127A">
            <w:pPr>
              <w:rPr>
                <w:sz w:val="20"/>
              </w:rPr>
            </w:pPr>
          </w:p>
        </w:tc>
      </w:tr>
      <w:tr w:rsidR="00C17183" w:rsidRPr="00F169AD" w14:paraId="5D9DDF2B" w14:textId="77777777" w:rsidTr="000D2300">
        <w:trPr>
          <w:cantSplit/>
          <w:jc w:val="center"/>
        </w:trPr>
        <w:tc>
          <w:tcPr>
            <w:tcW w:w="2552" w:type="dxa"/>
            <w:vMerge w:val="restart"/>
            <w:tcBorders>
              <w:top w:val="single" w:sz="6" w:space="0" w:color="auto"/>
            </w:tcBorders>
            <w:vAlign w:val="center"/>
          </w:tcPr>
          <w:p w14:paraId="0A4CF381" w14:textId="77777777" w:rsidR="00C17183" w:rsidRPr="00F169AD" w:rsidRDefault="00C17183" w:rsidP="00EB127A">
            <w:pPr>
              <w:pStyle w:val="En-tte"/>
              <w:tabs>
                <w:tab w:val="clear" w:pos="4320"/>
                <w:tab w:val="clear" w:pos="8640"/>
              </w:tabs>
              <w:rPr>
                <w:sz w:val="20"/>
                <w:lang w:eastAsia="it-IT"/>
              </w:rPr>
            </w:pPr>
          </w:p>
        </w:tc>
        <w:tc>
          <w:tcPr>
            <w:tcW w:w="2552" w:type="dxa"/>
            <w:vMerge w:val="restart"/>
            <w:tcBorders>
              <w:top w:val="single" w:sz="6" w:space="0" w:color="auto"/>
            </w:tcBorders>
            <w:vAlign w:val="center"/>
          </w:tcPr>
          <w:p w14:paraId="452650EA"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69FB028E" w14:textId="77777777" w:rsidR="00C17183" w:rsidRPr="003C46E2" w:rsidRDefault="00C17183" w:rsidP="00EB127A">
            <w:pPr>
              <w:rPr>
                <w:sz w:val="20"/>
              </w:rPr>
            </w:pPr>
          </w:p>
        </w:tc>
      </w:tr>
      <w:tr w:rsidR="00C17183" w:rsidRPr="00F169AD" w14:paraId="39075E23" w14:textId="77777777" w:rsidTr="000D2300">
        <w:trPr>
          <w:cantSplit/>
          <w:jc w:val="center"/>
        </w:trPr>
        <w:tc>
          <w:tcPr>
            <w:tcW w:w="2552" w:type="dxa"/>
            <w:vMerge/>
            <w:tcBorders>
              <w:bottom w:val="single" w:sz="6" w:space="0" w:color="auto"/>
            </w:tcBorders>
            <w:vAlign w:val="center"/>
          </w:tcPr>
          <w:p w14:paraId="0C876FCF"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single" w:sz="6" w:space="0" w:color="auto"/>
            </w:tcBorders>
            <w:vAlign w:val="center"/>
          </w:tcPr>
          <w:p w14:paraId="42D8FCFD" w14:textId="77777777" w:rsidR="00C17183" w:rsidRPr="003C46E2" w:rsidRDefault="00C17183" w:rsidP="00EB127A">
            <w:pPr>
              <w:rPr>
                <w:sz w:val="20"/>
              </w:rPr>
            </w:pPr>
          </w:p>
        </w:tc>
        <w:tc>
          <w:tcPr>
            <w:tcW w:w="3399" w:type="dxa"/>
            <w:tcBorders>
              <w:top w:val="single" w:sz="6" w:space="0" w:color="auto"/>
              <w:bottom w:val="dashSmallGap" w:sz="4" w:space="0" w:color="auto"/>
            </w:tcBorders>
            <w:vAlign w:val="center"/>
          </w:tcPr>
          <w:p w14:paraId="196E56DF" w14:textId="77777777" w:rsidR="00C17183" w:rsidRPr="003C46E2" w:rsidRDefault="00C17183" w:rsidP="00EB127A">
            <w:pPr>
              <w:rPr>
                <w:sz w:val="20"/>
              </w:rPr>
            </w:pPr>
          </w:p>
        </w:tc>
      </w:tr>
      <w:tr w:rsidR="00C17183" w:rsidRPr="00F169AD" w14:paraId="3D7F9E04" w14:textId="77777777" w:rsidTr="000D2300">
        <w:trPr>
          <w:cantSplit/>
          <w:jc w:val="center"/>
        </w:trPr>
        <w:tc>
          <w:tcPr>
            <w:tcW w:w="2552" w:type="dxa"/>
            <w:vMerge w:val="restart"/>
            <w:tcBorders>
              <w:top w:val="single" w:sz="6" w:space="0" w:color="auto"/>
            </w:tcBorders>
            <w:vAlign w:val="center"/>
          </w:tcPr>
          <w:p w14:paraId="6AB3363C" w14:textId="77777777" w:rsidR="00790890" w:rsidRPr="00790890" w:rsidRDefault="00790890" w:rsidP="00790890">
            <w:pPr>
              <w:rPr>
                <w:lang w:eastAsia="it-IT"/>
              </w:rPr>
            </w:pPr>
          </w:p>
        </w:tc>
        <w:tc>
          <w:tcPr>
            <w:tcW w:w="2552" w:type="dxa"/>
            <w:vMerge w:val="restart"/>
            <w:tcBorders>
              <w:top w:val="single" w:sz="6" w:space="0" w:color="auto"/>
            </w:tcBorders>
            <w:vAlign w:val="center"/>
          </w:tcPr>
          <w:p w14:paraId="78348D9C" w14:textId="77777777" w:rsidR="00C17183" w:rsidRPr="003C46E2" w:rsidRDefault="00C17183" w:rsidP="00EB127A">
            <w:pPr>
              <w:rPr>
                <w:sz w:val="20"/>
              </w:rPr>
            </w:pPr>
          </w:p>
        </w:tc>
        <w:tc>
          <w:tcPr>
            <w:tcW w:w="3400" w:type="dxa"/>
            <w:tcBorders>
              <w:top w:val="single" w:sz="6" w:space="0" w:color="auto"/>
              <w:bottom w:val="dashSmallGap" w:sz="4" w:space="0" w:color="auto"/>
            </w:tcBorders>
            <w:vAlign w:val="center"/>
          </w:tcPr>
          <w:p w14:paraId="13299681" w14:textId="77777777" w:rsidR="00C17183" w:rsidRPr="003C46E2" w:rsidRDefault="00C17183" w:rsidP="00EB127A">
            <w:pPr>
              <w:rPr>
                <w:sz w:val="20"/>
              </w:rPr>
            </w:pPr>
          </w:p>
        </w:tc>
      </w:tr>
      <w:tr w:rsidR="00C17183" w:rsidRPr="00F169AD" w14:paraId="7167D553" w14:textId="77777777" w:rsidTr="000D2300">
        <w:trPr>
          <w:cantSplit/>
          <w:jc w:val="center"/>
        </w:trPr>
        <w:tc>
          <w:tcPr>
            <w:tcW w:w="2552" w:type="dxa"/>
            <w:vMerge/>
            <w:tcBorders>
              <w:bottom w:val="double" w:sz="4" w:space="0" w:color="auto"/>
            </w:tcBorders>
            <w:vAlign w:val="center"/>
          </w:tcPr>
          <w:p w14:paraId="63DDE069" w14:textId="77777777" w:rsidR="00C17183" w:rsidRPr="00F169AD" w:rsidRDefault="00C17183" w:rsidP="00EB127A">
            <w:pPr>
              <w:pStyle w:val="En-tte"/>
              <w:tabs>
                <w:tab w:val="clear" w:pos="4320"/>
                <w:tab w:val="clear" w:pos="8640"/>
              </w:tabs>
              <w:rPr>
                <w:sz w:val="20"/>
                <w:lang w:eastAsia="it-IT"/>
              </w:rPr>
            </w:pPr>
          </w:p>
        </w:tc>
        <w:tc>
          <w:tcPr>
            <w:tcW w:w="2552" w:type="dxa"/>
            <w:vMerge/>
            <w:tcBorders>
              <w:bottom w:val="double" w:sz="4" w:space="0" w:color="auto"/>
            </w:tcBorders>
            <w:vAlign w:val="center"/>
          </w:tcPr>
          <w:p w14:paraId="51F6F7A2" w14:textId="77777777" w:rsidR="00C17183" w:rsidRPr="003C46E2" w:rsidRDefault="00C17183" w:rsidP="00EB127A">
            <w:pPr>
              <w:rPr>
                <w:sz w:val="20"/>
              </w:rPr>
            </w:pPr>
          </w:p>
        </w:tc>
        <w:tc>
          <w:tcPr>
            <w:tcW w:w="3399" w:type="dxa"/>
            <w:tcBorders>
              <w:top w:val="single" w:sz="6" w:space="0" w:color="auto"/>
              <w:bottom w:val="double" w:sz="4" w:space="0" w:color="auto"/>
            </w:tcBorders>
            <w:vAlign w:val="center"/>
          </w:tcPr>
          <w:p w14:paraId="0A86D361" w14:textId="77777777" w:rsidR="00C17183" w:rsidRPr="003C46E2" w:rsidRDefault="00C17183" w:rsidP="00EB127A">
            <w:pPr>
              <w:rPr>
                <w:sz w:val="20"/>
              </w:rPr>
            </w:pPr>
          </w:p>
        </w:tc>
      </w:tr>
    </w:tbl>
    <w:p w14:paraId="573E07B3" w14:textId="014E3D9E" w:rsidR="00C17183" w:rsidRPr="00127CBF" w:rsidRDefault="00C17183" w:rsidP="00C17183">
      <w:pPr>
        <w:pStyle w:val="Notedebasdepage"/>
        <w:tabs>
          <w:tab w:val="left" w:pos="360"/>
        </w:tabs>
        <w:ind w:left="360" w:hanging="360"/>
      </w:pPr>
      <w:r w:rsidRPr="00651983">
        <w:lastRenderedPageBreak/>
        <w:t>1.</w:t>
      </w:r>
      <w:r w:rsidRPr="00651983">
        <w:tab/>
        <w:t>Le Formulaire FIN-4 doit être rempli pour le même per</w:t>
      </w:r>
      <w:r w:rsidRPr="00127CBF">
        <w:t xml:space="preserve">sonnel </w:t>
      </w:r>
      <w:r w:rsidR="00927253">
        <w:t>clé</w:t>
      </w:r>
      <w:r w:rsidRPr="00127CBF">
        <w:t xml:space="preserve"> et d'appui figurant sur le Formulaire TECH-7.</w:t>
      </w:r>
    </w:p>
    <w:p w14:paraId="01BA3EFD" w14:textId="02891B42" w:rsidR="00C17183" w:rsidRPr="00B82A09" w:rsidRDefault="00C17183" w:rsidP="00C17183">
      <w:pPr>
        <w:pStyle w:val="Notedebasdepage"/>
        <w:tabs>
          <w:tab w:val="left" w:pos="360"/>
        </w:tabs>
        <w:ind w:left="360" w:hanging="360"/>
      </w:pPr>
      <w:r w:rsidRPr="00B82A09">
        <w:t>2</w:t>
      </w:r>
      <w:r w:rsidRPr="00B82A09">
        <w:tab/>
        <w:t>Le Personnel- Clé doit être indiqué individuellement</w:t>
      </w:r>
      <w:r w:rsidR="000E591A">
        <w:t xml:space="preserve"> </w:t>
      </w:r>
      <w:r w:rsidRPr="00B82A09">
        <w:t xml:space="preserve">; le Personnel d'appui doit être indiqué par catégorie (par </w:t>
      </w:r>
      <w:proofErr w:type="gramStart"/>
      <w:r w:rsidRPr="00B82A09">
        <w:t>ex.:</w:t>
      </w:r>
      <w:proofErr w:type="gramEnd"/>
      <w:r w:rsidRPr="00B82A09">
        <w:t xml:space="preserve"> dessinateur, administratif).</w:t>
      </w:r>
    </w:p>
    <w:p w14:paraId="610F2508" w14:textId="77777777" w:rsidR="00C17183" w:rsidRPr="0003598C" w:rsidRDefault="00C17183" w:rsidP="00C17183">
      <w:pPr>
        <w:pStyle w:val="Notedebasdepage"/>
        <w:tabs>
          <w:tab w:val="left" w:pos="360"/>
        </w:tabs>
        <w:ind w:left="360" w:hanging="360"/>
      </w:pPr>
      <w:r w:rsidRPr="004E4FDB">
        <w:t>3</w:t>
      </w:r>
      <w:r w:rsidRPr="004E4FDB">
        <w:tab/>
        <w:t>Les postes du Personnel-Clé doivent cor</w:t>
      </w:r>
      <w:r w:rsidRPr="0003598C">
        <w:t>respondre à ceux indiqués sur le Formulaire TECH-5</w:t>
      </w:r>
    </w:p>
    <w:p w14:paraId="1D0C9BCC" w14:textId="77777777" w:rsidR="00C17183" w:rsidRPr="00F169AD" w:rsidRDefault="00C17183" w:rsidP="00C17183">
      <w:pPr>
        <w:pStyle w:val="Notedebasdepage"/>
        <w:tabs>
          <w:tab w:val="left" w:pos="360"/>
        </w:tabs>
        <w:ind w:left="0" w:firstLine="0"/>
      </w:pPr>
    </w:p>
    <w:p w14:paraId="07C19D35" w14:textId="77777777" w:rsidR="00BE3937" w:rsidRPr="00F169AD" w:rsidRDefault="00BE3937" w:rsidP="00C17183">
      <w:pPr>
        <w:ind w:right="900"/>
        <w:jc w:val="center"/>
        <w:rPr>
          <w:b/>
          <w:sz w:val="28"/>
        </w:rPr>
      </w:pPr>
      <w:r w:rsidRPr="00F169AD">
        <w:rPr>
          <w:b/>
          <w:sz w:val="28"/>
        </w:rPr>
        <w:br w:type="page"/>
      </w:r>
    </w:p>
    <w:p w14:paraId="29B8A14B" w14:textId="77777777" w:rsidR="00C17183" w:rsidRPr="00F169AD" w:rsidRDefault="00C17183" w:rsidP="00C17183">
      <w:pPr>
        <w:ind w:right="900"/>
        <w:jc w:val="center"/>
        <w:rPr>
          <w:b/>
        </w:rPr>
      </w:pPr>
      <w:r w:rsidRPr="00F169AD">
        <w:rPr>
          <w:b/>
          <w:sz w:val="28"/>
        </w:rPr>
        <w:lastRenderedPageBreak/>
        <w:t>Formulaire FIN-5. Ventilation des frais remboursables</w:t>
      </w:r>
      <w:r w:rsidRPr="00F169AD">
        <w:rPr>
          <w:rStyle w:val="Appelnotedebasdep"/>
          <w:b/>
        </w:rPr>
        <w:footnoteReference w:customMarkFollows="1" w:id="12"/>
        <w:t>1</w:t>
      </w:r>
    </w:p>
    <w:p w14:paraId="2B108613" w14:textId="77777777" w:rsidR="00BE3937" w:rsidRPr="00F169AD" w:rsidRDefault="00BE3937" w:rsidP="00C17183">
      <w:pPr>
        <w:ind w:right="900"/>
        <w:jc w:val="center"/>
        <w:rPr>
          <w:b/>
        </w:rPr>
      </w:pPr>
    </w:p>
    <w:tbl>
      <w:tblPr>
        <w:tblW w:w="9374"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23"/>
        <w:gridCol w:w="2024"/>
        <w:gridCol w:w="992"/>
        <w:gridCol w:w="993"/>
        <w:gridCol w:w="956"/>
        <w:gridCol w:w="851"/>
        <w:gridCol w:w="850"/>
        <w:gridCol w:w="851"/>
        <w:gridCol w:w="1134"/>
      </w:tblGrid>
      <w:tr w:rsidR="00C17183" w:rsidRPr="00F169AD" w14:paraId="4027B698" w14:textId="77777777" w:rsidTr="00B646D4">
        <w:trPr>
          <w:cantSplit/>
          <w:trHeight w:hRule="exact" w:val="454"/>
          <w:jc w:val="center"/>
        </w:trPr>
        <w:tc>
          <w:tcPr>
            <w:tcW w:w="9374" w:type="dxa"/>
            <w:gridSpan w:val="9"/>
            <w:tcBorders>
              <w:top w:val="double" w:sz="4" w:space="0" w:color="auto"/>
              <w:bottom w:val="double" w:sz="4" w:space="0" w:color="auto"/>
            </w:tcBorders>
            <w:vAlign w:val="center"/>
          </w:tcPr>
          <w:p w14:paraId="33F459D9" w14:textId="77777777" w:rsidR="00C17183" w:rsidRPr="00F169AD" w:rsidRDefault="00C17183" w:rsidP="00EB127A">
            <w:pPr>
              <w:pStyle w:val="En-tte"/>
              <w:tabs>
                <w:tab w:val="clear" w:pos="4320"/>
                <w:tab w:val="clear" w:pos="8640"/>
                <w:tab w:val="right" w:pos="12070"/>
              </w:tabs>
              <w:rPr>
                <w:u w:val="single"/>
              </w:rPr>
            </w:pPr>
            <w:r w:rsidRPr="00F169AD">
              <w:rPr>
                <w:b/>
              </w:rPr>
              <w:t>Groupe d'activités (</w:t>
            </w:r>
            <w:proofErr w:type="spellStart"/>
            <w:r w:rsidRPr="00F169AD">
              <w:rPr>
                <w:b/>
              </w:rPr>
              <w:t>Etapes</w:t>
            </w:r>
            <w:proofErr w:type="spellEnd"/>
            <w:proofErr w:type="gramStart"/>
            <w:r w:rsidRPr="00F169AD">
              <w:rPr>
                <w:b/>
              </w:rPr>
              <w:t>):</w:t>
            </w:r>
            <w:proofErr w:type="gramEnd"/>
            <w:r w:rsidRPr="00F169AD">
              <w:rPr>
                <w:u w:val="single"/>
              </w:rPr>
              <w:tab/>
            </w:r>
          </w:p>
        </w:tc>
      </w:tr>
      <w:tr w:rsidR="00C17183" w:rsidRPr="00F169AD" w14:paraId="478EE5B6" w14:textId="77777777" w:rsidTr="00B646D4">
        <w:trPr>
          <w:jc w:val="center"/>
        </w:trPr>
        <w:tc>
          <w:tcPr>
            <w:tcW w:w="723" w:type="dxa"/>
            <w:tcBorders>
              <w:top w:val="double" w:sz="4" w:space="0" w:color="auto"/>
              <w:bottom w:val="single" w:sz="12" w:space="0" w:color="auto"/>
            </w:tcBorders>
            <w:vAlign w:val="center"/>
          </w:tcPr>
          <w:p w14:paraId="4E94BA1D" w14:textId="77777777" w:rsidR="00C17183" w:rsidRPr="00F169AD" w:rsidRDefault="00C17183" w:rsidP="00EB127A">
            <w:pPr>
              <w:spacing w:before="40" w:after="40"/>
              <w:jc w:val="center"/>
              <w:rPr>
                <w:b/>
                <w:sz w:val="20"/>
              </w:rPr>
            </w:pPr>
            <w:r w:rsidRPr="00F169AD">
              <w:rPr>
                <w:b/>
                <w:sz w:val="20"/>
              </w:rPr>
              <w:t>N°</w:t>
            </w:r>
          </w:p>
        </w:tc>
        <w:tc>
          <w:tcPr>
            <w:tcW w:w="2024" w:type="dxa"/>
            <w:tcBorders>
              <w:top w:val="double" w:sz="4" w:space="0" w:color="auto"/>
              <w:bottom w:val="single" w:sz="12" w:space="0" w:color="auto"/>
            </w:tcBorders>
            <w:vAlign w:val="center"/>
          </w:tcPr>
          <w:p w14:paraId="3AB4BCA8" w14:textId="77777777" w:rsidR="00C17183" w:rsidRPr="00F169AD" w:rsidRDefault="00C17183" w:rsidP="00EB127A">
            <w:pPr>
              <w:spacing w:before="40" w:after="40"/>
              <w:jc w:val="center"/>
              <w:rPr>
                <w:b/>
                <w:sz w:val="20"/>
              </w:rPr>
            </w:pPr>
            <w:r w:rsidRPr="00F169AD">
              <w:rPr>
                <w:b/>
                <w:sz w:val="20"/>
              </w:rPr>
              <w:t>Description</w:t>
            </w:r>
            <w:r w:rsidRPr="00F169AD">
              <w:rPr>
                <w:b/>
                <w:vertAlign w:val="superscript"/>
              </w:rPr>
              <w:t>2</w:t>
            </w:r>
          </w:p>
        </w:tc>
        <w:tc>
          <w:tcPr>
            <w:tcW w:w="992" w:type="dxa"/>
            <w:tcBorders>
              <w:top w:val="double" w:sz="4" w:space="0" w:color="auto"/>
              <w:bottom w:val="single" w:sz="12" w:space="0" w:color="auto"/>
            </w:tcBorders>
            <w:vAlign w:val="center"/>
          </w:tcPr>
          <w:p w14:paraId="42B655DE" w14:textId="77777777" w:rsidR="00C17183" w:rsidRPr="00F169AD" w:rsidRDefault="00C17183" w:rsidP="00EB127A">
            <w:pPr>
              <w:spacing w:before="40" w:after="40"/>
              <w:jc w:val="center"/>
              <w:rPr>
                <w:b/>
                <w:sz w:val="20"/>
              </w:rPr>
            </w:pPr>
            <w:r w:rsidRPr="00F169AD">
              <w:rPr>
                <w:b/>
                <w:sz w:val="20"/>
              </w:rPr>
              <w:t>Unité</w:t>
            </w:r>
          </w:p>
        </w:tc>
        <w:tc>
          <w:tcPr>
            <w:tcW w:w="993" w:type="dxa"/>
            <w:tcBorders>
              <w:top w:val="double" w:sz="4" w:space="0" w:color="auto"/>
              <w:bottom w:val="single" w:sz="12" w:space="0" w:color="auto"/>
            </w:tcBorders>
            <w:vAlign w:val="center"/>
          </w:tcPr>
          <w:p w14:paraId="68090182" w14:textId="77777777" w:rsidR="00C17183" w:rsidRPr="00F169AD" w:rsidRDefault="00C17183" w:rsidP="00EB127A">
            <w:pPr>
              <w:spacing w:before="40" w:after="40"/>
              <w:jc w:val="center"/>
              <w:rPr>
                <w:b/>
                <w:sz w:val="20"/>
              </w:rPr>
            </w:pPr>
            <w:r w:rsidRPr="00F169AD">
              <w:rPr>
                <w:b/>
                <w:sz w:val="20"/>
              </w:rPr>
              <w:t>Coût unitaire</w:t>
            </w:r>
            <w:r w:rsidRPr="00F169AD">
              <w:rPr>
                <w:b/>
                <w:vertAlign w:val="superscript"/>
              </w:rPr>
              <w:t>3</w:t>
            </w:r>
          </w:p>
        </w:tc>
        <w:tc>
          <w:tcPr>
            <w:tcW w:w="956" w:type="dxa"/>
            <w:tcBorders>
              <w:top w:val="double" w:sz="4" w:space="0" w:color="auto"/>
              <w:bottom w:val="single" w:sz="12" w:space="0" w:color="auto"/>
            </w:tcBorders>
            <w:vAlign w:val="center"/>
          </w:tcPr>
          <w:p w14:paraId="3C8BCC97" w14:textId="4DC5E03E" w:rsidR="00C17183" w:rsidRPr="00F169AD" w:rsidRDefault="00C17183" w:rsidP="00EB127A">
            <w:pPr>
              <w:spacing w:before="40" w:after="40"/>
              <w:jc w:val="center"/>
              <w:rPr>
                <w:b/>
                <w:sz w:val="20"/>
              </w:rPr>
            </w:pPr>
            <w:r w:rsidRPr="00F169AD">
              <w:rPr>
                <w:b/>
                <w:sz w:val="20"/>
              </w:rPr>
              <w:t>Quantité</w:t>
            </w:r>
            <w:r w:rsidR="00DC32C0">
              <w:rPr>
                <w:b/>
                <w:sz w:val="20"/>
              </w:rPr>
              <w:t>s</w:t>
            </w:r>
          </w:p>
        </w:tc>
        <w:tc>
          <w:tcPr>
            <w:tcW w:w="3686" w:type="dxa"/>
            <w:gridSpan w:val="4"/>
            <w:tcBorders>
              <w:top w:val="double" w:sz="4" w:space="0" w:color="auto"/>
              <w:bottom w:val="single" w:sz="12" w:space="0" w:color="auto"/>
            </w:tcBorders>
            <w:vAlign w:val="center"/>
          </w:tcPr>
          <w:p w14:paraId="5A349A11" w14:textId="77777777" w:rsidR="00C17183" w:rsidRPr="00F169AD" w:rsidRDefault="00C17183" w:rsidP="00EB127A">
            <w:pPr>
              <w:spacing w:before="40" w:after="40"/>
              <w:jc w:val="center"/>
              <w:rPr>
                <w:b/>
                <w:sz w:val="20"/>
              </w:rPr>
            </w:pPr>
            <w:r w:rsidRPr="00F169AD">
              <w:rPr>
                <w:b/>
                <w:sz w:val="20"/>
              </w:rPr>
              <w:t>COUTS (FCFA ou DEVISES)</w:t>
            </w:r>
          </w:p>
          <w:p w14:paraId="2F075685" w14:textId="40B45863" w:rsidR="00C17183" w:rsidRPr="00F169AD" w:rsidRDefault="00C17183" w:rsidP="00EB127A">
            <w:pPr>
              <w:spacing w:before="40" w:after="40"/>
              <w:jc w:val="center"/>
              <w:rPr>
                <w:b/>
                <w:sz w:val="20"/>
              </w:rPr>
            </w:pPr>
            <w:r w:rsidRPr="00F169AD">
              <w:rPr>
                <w:i/>
                <w:sz w:val="20"/>
              </w:rPr>
              <w:t>(</w:t>
            </w:r>
            <w:proofErr w:type="gramStart"/>
            <w:r w:rsidRPr="00F169AD">
              <w:rPr>
                <w:i/>
                <w:sz w:val="20"/>
              </w:rPr>
              <w:t>les</w:t>
            </w:r>
            <w:proofErr w:type="gramEnd"/>
            <w:r w:rsidRPr="00F169AD">
              <w:rPr>
                <w:i/>
                <w:sz w:val="20"/>
              </w:rPr>
              <w:t xml:space="preserve"> colonnes ci-dessous sont remplies selon les modalités d’exécution des missions et peuvent porter, selon les cas, sur les coûts hors douanes et hors TVA, les coûts en toutes taxes comprises et les coûts équivalents en </w:t>
            </w:r>
            <w:r w:rsidR="00A06CA1" w:rsidRPr="00F169AD">
              <w:rPr>
                <w:i/>
                <w:sz w:val="20"/>
              </w:rPr>
              <w:t>devises</w:t>
            </w:r>
            <w:r w:rsidRPr="00F169AD">
              <w:rPr>
                <w:i/>
                <w:sz w:val="20"/>
              </w:rPr>
              <w:t>)</w:t>
            </w:r>
          </w:p>
        </w:tc>
      </w:tr>
      <w:tr w:rsidR="00B646D4" w:rsidRPr="00F169AD" w14:paraId="7361AC79" w14:textId="77777777" w:rsidTr="00B646D4">
        <w:trPr>
          <w:trHeight w:hRule="exact" w:val="340"/>
          <w:jc w:val="center"/>
        </w:trPr>
        <w:tc>
          <w:tcPr>
            <w:tcW w:w="723" w:type="dxa"/>
            <w:tcBorders>
              <w:top w:val="single" w:sz="12" w:space="0" w:color="auto"/>
              <w:bottom w:val="single" w:sz="6" w:space="0" w:color="auto"/>
            </w:tcBorders>
            <w:vAlign w:val="center"/>
          </w:tcPr>
          <w:p w14:paraId="500F5633"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12" w:space="0" w:color="auto"/>
              <w:bottom w:val="single" w:sz="6" w:space="0" w:color="auto"/>
              <w:right w:val="single" w:sz="8" w:space="0" w:color="auto"/>
            </w:tcBorders>
            <w:vAlign w:val="center"/>
          </w:tcPr>
          <w:p w14:paraId="776ACF9F" w14:textId="77777777" w:rsidR="00C17183" w:rsidRPr="00F169AD" w:rsidRDefault="00C17183" w:rsidP="00EB127A">
            <w:pPr>
              <w:rPr>
                <w:sz w:val="20"/>
              </w:rPr>
            </w:pPr>
            <w:r w:rsidRPr="00F169AD">
              <w:rPr>
                <w:sz w:val="20"/>
              </w:rPr>
              <w:t>Per diem</w:t>
            </w:r>
          </w:p>
        </w:tc>
        <w:tc>
          <w:tcPr>
            <w:tcW w:w="992" w:type="dxa"/>
            <w:tcBorders>
              <w:top w:val="single" w:sz="12" w:space="0" w:color="auto"/>
              <w:left w:val="single" w:sz="8" w:space="0" w:color="auto"/>
              <w:bottom w:val="single" w:sz="6" w:space="0" w:color="auto"/>
              <w:right w:val="single" w:sz="8" w:space="0" w:color="auto"/>
            </w:tcBorders>
            <w:vAlign w:val="center"/>
          </w:tcPr>
          <w:p w14:paraId="57ABF295" w14:textId="77777777" w:rsidR="00C17183" w:rsidRPr="00F169AD" w:rsidRDefault="00C17183" w:rsidP="00EB127A">
            <w:pPr>
              <w:spacing w:before="40"/>
              <w:jc w:val="center"/>
              <w:rPr>
                <w:sz w:val="20"/>
              </w:rPr>
            </w:pPr>
            <w:r w:rsidRPr="00F169AD">
              <w:rPr>
                <w:sz w:val="20"/>
              </w:rPr>
              <w:t>Jour</w:t>
            </w:r>
          </w:p>
        </w:tc>
        <w:tc>
          <w:tcPr>
            <w:tcW w:w="993" w:type="dxa"/>
            <w:tcBorders>
              <w:top w:val="single" w:sz="12" w:space="0" w:color="auto"/>
              <w:left w:val="single" w:sz="8" w:space="0" w:color="auto"/>
              <w:bottom w:val="single" w:sz="6" w:space="0" w:color="auto"/>
              <w:right w:val="single" w:sz="8" w:space="0" w:color="auto"/>
            </w:tcBorders>
            <w:vAlign w:val="center"/>
          </w:tcPr>
          <w:p w14:paraId="7A8626A7" w14:textId="77777777" w:rsidR="00C17183" w:rsidRPr="00F169AD" w:rsidRDefault="00C17183" w:rsidP="00EB127A">
            <w:pPr>
              <w:spacing w:before="40"/>
              <w:jc w:val="center"/>
              <w:rPr>
                <w:sz w:val="20"/>
              </w:rPr>
            </w:pPr>
          </w:p>
        </w:tc>
        <w:tc>
          <w:tcPr>
            <w:tcW w:w="956" w:type="dxa"/>
            <w:tcBorders>
              <w:top w:val="single" w:sz="12" w:space="0" w:color="auto"/>
              <w:left w:val="single" w:sz="8" w:space="0" w:color="auto"/>
              <w:bottom w:val="single" w:sz="6" w:space="0" w:color="auto"/>
              <w:right w:val="single" w:sz="8" w:space="0" w:color="auto"/>
            </w:tcBorders>
            <w:vAlign w:val="center"/>
          </w:tcPr>
          <w:p w14:paraId="0785BD6C"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12" w:space="0" w:color="auto"/>
              <w:left w:val="single" w:sz="8" w:space="0" w:color="auto"/>
              <w:bottom w:val="single" w:sz="6" w:space="0" w:color="auto"/>
              <w:right w:val="single" w:sz="8" w:space="0" w:color="auto"/>
            </w:tcBorders>
            <w:vAlign w:val="center"/>
          </w:tcPr>
          <w:p w14:paraId="30C08950" w14:textId="77777777" w:rsidR="00C17183" w:rsidRPr="00F169AD" w:rsidRDefault="00C17183" w:rsidP="00EB127A">
            <w:pPr>
              <w:spacing w:before="40"/>
              <w:rPr>
                <w:sz w:val="20"/>
              </w:rPr>
            </w:pPr>
          </w:p>
        </w:tc>
        <w:tc>
          <w:tcPr>
            <w:tcW w:w="850" w:type="dxa"/>
            <w:tcBorders>
              <w:top w:val="single" w:sz="12" w:space="0" w:color="auto"/>
              <w:left w:val="single" w:sz="8" w:space="0" w:color="auto"/>
              <w:bottom w:val="single" w:sz="6" w:space="0" w:color="auto"/>
              <w:right w:val="single" w:sz="8" w:space="0" w:color="auto"/>
            </w:tcBorders>
            <w:vAlign w:val="center"/>
          </w:tcPr>
          <w:p w14:paraId="65609AED" w14:textId="77777777" w:rsidR="00C17183" w:rsidRPr="00F169AD" w:rsidRDefault="00C17183" w:rsidP="00EB127A">
            <w:pPr>
              <w:spacing w:before="40"/>
              <w:jc w:val="center"/>
              <w:rPr>
                <w:sz w:val="20"/>
              </w:rPr>
            </w:pPr>
          </w:p>
        </w:tc>
        <w:tc>
          <w:tcPr>
            <w:tcW w:w="851" w:type="dxa"/>
            <w:tcBorders>
              <w:top w:val="single" w:sz="12" w:space="0" w:color="auto"/>
              <w:left w:val="single" w:sz="8" w:space="0" w:color="auto"/>
              <w:bottom w:val="single" w:sz="6" w:space="0" w:color="auto"/>
              <w:right w:val="single" w:sz="8" w:space="0" w:color="auto"/>
            </w:tcBorders>
            <w:vAlign w:val="center"/>
          </w:tcPr>
          <w:p w14:paraId="46246045" w14:textId="77777777" w:rsidR="00C17183" w:rsidRPr="00F169AD" w:rsidRDefault="00C17183" w:rsidP="00EB127A">
            <w:pPr>
              <w:spacing w:before="40"/>
              <w:jc w:val="center"/>
              <w:rPr>
                <w:sz w:val="20"/>
              </w:rPr>
            </w:pPr>
          </w:p>
        </w:tc>
        <w:tc>
          <w:tcPr>
            <w:tcW w:w="1134" w:type="dxa"/>
            <w:tcBorders>
              <w:top w:val="single" w:sz="12" w:space="0" w:color="auto"/>
              <w:left w:val="single" w:sz="8" w:space="0" w:color="auto"/>
              <w:bottom w:val="single" w:sz="6" w:space="0" w:color="auto"/>
            </w:tcBorders>
            <w:vAlign w:val="center"/>
          </w:tcPr>
          <w:p w14:paraId="7C8E1FAA" w14:textId="77777777" w:rsidR="00C17183" w:rsidRPr="00F169AD" w:rsidRDefault="00C17183" w:rsidP="00EB127A">
            <w:pPr>
              <w:spacing w:before="40"/>
              <w:jc w:val="center"/>
              <w:rPr>
                <w:sz w:val="20"/>
              </w:rPr>
            </w:pPr>
          </w:p>
        </w:tc>
      </w:tr>
      <w:tr w:rsidR="00B646D4" w:rsidRPr="00F169AD" w14:paraId="0E3F82A9" w14:textId="77777777" w:rsidTr="003C46E2">
        <w:trPr>
          <w:trHeight w:hRule="exact" w:val="558"/>
          <w:jc w:val="center"/>
        </w:trPr>
        <w:tc>
          <w:tcPr>
            <w:tcW w:w="723" w:type="dxa"/>
            <w:tcBorders>
              <w:top w:val="single" w:sz="6" w:space="0" w:color="auto"/>
            </w:tcBorders>
            <w:vAlign w:val="center"/>
          </w:tcPr>
          <w:p w14:paraId="05229792" w14:textId="77777777" w:rsidR="00C17183" w:rsidRPr="00127CBF" w:rsidRDefault="00C17183" w:rsidP="00EB127A">
            <w:pPr>
              <w:pStyle w:val="En-tte"/>
              <w:tabs>
                <w:tab w:val="clear" w:pos="4320"/>
                <w:tab w:val="clear" w:pos="8640"/>
              </w:tabs>
              <w:spacing w:before="40"/>
              <w:rPr>
                <w:lang w:eastAsia="it-IT"/>
              </w:rPr>
            </w:pPr>
          </w:p>
        </w:tc>
        <w:tc>
          <w:tcPr>
            <w:tcW w:w="2024" w:type="dxa"/>
            <w:tcBorders>
              <w:top w:val="single" w:sz="6" w:space="0" w:color="auto"/>
              <w:right w:val="single" w:sz="8" w:space="0" w:color="auto"/>
            </w:tcBorders>
            <w:vAlign w:val="center"/>
          </w:tcPr>
          <w:p w14:paraId="1B1D6806" w14:textId="77777777" w:rsidR="00C17183" w:rsidRPr="0003598C" w:rsidRDefault="00C17183" w:rsidP="00EB127A">
            <w:pPr>
              <w:rPr>
                <w:sz w:val="20"/>
              </w:rPr>
            </w:pPr>
            <w:r w:rsidRPr="00B82A09">
              <w:rPr>
                <w:sz w:val="20"/>
              </w:rPr>
              <w:t>Déplacements internationaux</w:t>
            </w:r>
            <w:r w:rsidRPr="004E4FDB">
              <w:rPr>
                <w:vertAlign w:val="superscript"/>
              </w:rPr>
              <w:t>5</w:t>
            </w:r>
          </w:p>
        </w:tc>
        <w:tc>
          <w:tcPr>
            <w:tcW w:w="992" w:type="dxa"/>
            <w:tcBorders>
              <w:top w:val="single" w:sz="6" w:space="0" w:color="auto"/>
              <w:left w:val="single" w:sz="8" w:space="0" w:color="auto"/>
              <w:bottom w:val="single" w:sz="8" w:space="0" w:color="auto"/>
              <w:right w:val="single" w:sz="8" w:space="0" w:color="auto"/>
            </w:tcBorders>
            <w:vAlign w:val="center"/>
          </w:tcPr>
          <w:p w14:paraId="522C798F" w14:textId="77777777" w:rsidR="00C17183" w:rsidRPr="00F169AD" w:rsidRDefault="00C17183" w:rsidP="00EB127A">
            <w:pPr>
              <w:pStyle w:val="En-tte"/>
              <w:tabs>
                <w:tab w:val="clear" w:pos="4320"/>
                <w:tab w:val="clear" w:pos="8640"/>
              </w:tabs>
              <w:spacing w:before="40"/>
              <w:jc w:val="center"/>
              <w:rPr>
                <w:sz w:val="20"/>
              </w:rPr>
            </w:pPr>
            <w:r w:rsidRPr="00F169AD">
              <w:rPr>
                <w:sz w:val="20"/>
                <w:lang w:eastAsia="it-IT"/>
              </w:rPr>
              <w:t>Voyage</w:t>
            </w:r>
          </w:p>
        </w:tc>
        <w:tc>
          <w:tcPr>
            <w:tcW w:w="993" w:type="dxa"/>
            <w:tcBorders>
              <w:top w:val="single" w:sz="6" w:space="0" w:color="auto"/>
              <w:left w:val="single" w:sz="8" w:space="0" w:color="auto"/>
              <w:bottom w:val="single" w:sz="8" w:space="0" w:color="auto"/>
              <w:right w:val="single" w:sz="8" w:space="0" w:color="auto"/>
            </w:tcBorders>
            <w:vAlign w:val="center"/>
          </w:tcPr>
          <w:p w14:paraId="0F403274" w14:textId="77777777" w:rsidR="00C17183" w:rsidRPr="00F169AD" w:rsidRDefault="00C17183" w:rsidP="00EB127A">
            <w:pPr>
              <w:spacing w:before="40"/>
              <w:jc w:val="center"/>
              <w:rPr>
                <w:sz w:val="20"/>
              </w:rPr>
            </w:pPr>
          </w:p>
        </w:tc>
        <w:tc>
          <w:tcPr>
            <w:tcW w:w="956" w:type="dxa"/>
            <w:tcBorders>
              <w:top w:val="single" w:sz="6" w:space="0" w:color="auto"/>
              <w:left w:val="single" w:sz="8" w:space="0" w:color="auto"/>
              <w:bottom w:val="single" w:sz="8" w:space="0" w:color="auto"/>
              <w:right w:val="single" w:sz="8" w:space="0" w:color="auto"/>
            </w:tcBorders>
            <w:vAlign w:val="center"/>
          </w:tcPr>
          <w:p w14:paraId="2CDC34E7"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6" w:space="0" w:color="auto"/>
              <w:left w:val="single" w:sz="8" w:space="0" w:color="auto"/>
              <w:bottom w:val="single" w:sz="8" w:space="0" w:color="auto"/>
              <w:right w:val="single" w:sz="8" w:space="0" w:color="auto"/>
            </w:tcBorders>
            <w:vAlign w:val="center"/>
          </w:tcPr>
          <w:p w14:paraId="16E65491" w14:textId="77777777" w:rsidR="00C17183" w:rsidRPr="00F169AD" w:rsidRDefault="00C17183" w:rsidP="00EB127A">
            <w:pPr>
              <w:spacing w:before="40"/>
              <w:jc w:val="center"/>
              <w:rPr>
                <w:sz w:val="20"/>
              </w:rPr>
            </w:pPr>
          </w:p>
        </w:tc>
        <w:tc>
          <w:tcPr>
            <w:tcW w:w="850" w:type="dxa"/>
            <w:tcBorders>
              <w:top w:val="single" w:sz="6" w:space="0" w:color="auto"/>
              <w:left w:val="single" w:sz="8" w:space="0" w:color="auto"/>
              <w:bottom w:val="single" w:sz="8" w:space="0" w:color="auto"/>
              <w:right w:val="single" w:sz="8" w:space="0" w:color="auto"/>
            </w:tcBorders>
            <w:vAlign w:val="center"/>
          </w:tcPr>
          <w:p w14:paraId="1D46FF91" w14:textId="77777777" w:rsidR="00C17183" w:rsidRPr="00F169AD" w:rsidRDefault="00C17183" w:rsidP="00EB127A">
            <w:pPr>
              <w:spacing w:before="40"/>
              <w:jc w:val="center"/>
              <w:rPr>
                <w:sz w:val="20"/>
              </w:rPr>
            </w:pPr>
          </w:p>
        </w:tc>
        <w:tc>
          <w:tcPr>
            <w:tcW w:w="851" w:type="dxa"/>
            <w:tcBorders>
              <w:top w:val="single" w:sz="6" w:space="0" w:color="auto"/>
              <w:left w:val="single" w:sz="8" w:space="0" w:color="auto"/>
              <w:bottom w:val="single" w:sz="8" w:space="0" w:color="auto"/>
              <w:right w:val="single" w:sz="8" w:space="0" w:color="auto"/>
            </w:tcBorders>
            <w:vAlign w:val="center"/>
          </w:tcPr>
          <w:p w14:paraId="47C71CB1" w14:textId="77777777" w:rsidR="00C17183" w:rsidRPr="00F169AD" w:rsidRDefault="00C17183" w:rsidP="00EB127A">
            <w:pPr>
              <w:spacing w:before="40"/>
              <w:jc w:val="center"/>
              <w:rPr>
                <w:sz w:val="20"/>
              </w:rPr>
            </w:pPr>
          </w:p>
        </w:tc>
        <w:tc>
          <w:tcPr>
            <w:tcW w:w="1134" w:type="dxa"/>
            <w:tcBorders>
              <w:top w:val="single" w:sz="6" w:space="0" w:color="auto"/>
              <w:left w:val="single" w:sz="8" w:space="0" w:color="auto"/>
              <w:bottom w:val="single" w:sz="8" w:space="0" w:color="auto"/>
            </w:tcBorders>
            <w:vAlign w:val="center"/>
          </w:tcPr>
          <w:p w14:paraId="3CA482ED" w14:textId="77777777" w:rsidR="00C17183" w:rsidRPr="00F169AD" w:rsidRDefault="00C17183" w:rsidP="00EB127A">
            <w:pPr>
              <w:spacing w:before="40"/>
              <w:jc w:val="center"/>
              <w:rPr>
                <w:sz w:val="20"/>
              </w:rPr>
            </w:pPr>
          </w:p>
        </w:tc>
      </w:tr>
      <w:tr w:rsidR="00B646D4" w:rsidRPr="00F169AD" w14:paraId="68BC5D44" w14:textId="77777777" w:rsidTr="00B646D4">
        <w:trPr>
          <w:trHeight w:hRule="exact" w:val="340"/>
          <w:jc w:val="center"/>
        </w:trPr>
        <w:tc>
          <w:tcPr>
            <w:tcW w:w="723" w:type="dxa"/>
            <w:tcBorders>
              <w:top w:val="single" w:sz="8" w:space="0" w:color="auto"/>
            </w:tcBorders>
            <w:vAlign w:val="center"/>
          </w:tcPr>
          <w:p w14:paraId="35844897"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tcBorders>
            <w:vAlign w:val="center"/>
          </w:tcPr>
          <w:p w14:paraId="2EE18F5D" w14:textId="61AF9465" w:rsidR="00C17183" w:rsidRPr="00F169AD" w:rsidRDefault="00C17183" w:rsidP="00EB127A">
            <w:pPr>
              <w:rPr>
                <w:sz w:val="20"/>
              </w:rPr>
            </w:pPr>
            <w:r w:rsidRPr="00F169AD">
              <w:rPr>
                <w:sz w:val="20"/>
              </w:rPr>
              <w:t>Frais voyage</w:t>
            </w:r>
          </w:p>
        </w:tc>
        <w:tc>
          <w:tcPr>
            <w:tcW w:w="992" w:type="dxa"/>
            <w:tcBorders>
              <w:top w:val="single" w:sz="8" w:space="0" w:color="auto"/>
            </w:tcBorders>
            <w:vAlign w:val="center"/>
          </w:tcPr>
          <w:p w14:paraId="1E45B9B4"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993" w:type="dxa"/>
            <w:tcBorders>
              <w:top w:val="single" w:sz="8" w:space="0" w:color="auto"/>
            </w:tcBorders>
            <w:vAlign w:val="center"/>
          </w:tcPr>
          <w:p w14:paraId="73F1FCD6"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257DA4C4"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6026B2F7" w14:textId="77777777" w:rsidR="00C17183" w:rsidRPr="00F169AD" w:rsidRDefault="00C17183" w:rsidP="00EB127A">
            <w:pPr>
              <w:spacing w:before="40"/>
              <w:jc w:val="center"/>
              <w:rPr>
                <w:sz w:val="20"/>
              </w:rPr>
            </w:pPr>
          </w:p>
        </w:tc>
        <w:tc>
          <w:tcPr>
            <w:tcW w:w="850" w:type="dxa"/>
            <w:tcBorders>
              <w:top w:val="single" w:sz="8" w:space="0" w:color="auto"/>
              <w:bottom w:val="single" w:sz="8" w:space="0" w:color="auto"/>
            </w:tcBorders>
            <w:vAlign w:val="center"/>
          </w:tcPr>
          <w:p w14:paraId="47AC9DAC"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4429B78F"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0F73CE41" w14:textId="77777777" w:rsidR="00C17183" w:rsidRPr="00F169AD" w:rsidRDefault="00C17183" w:rsidP="00EB127A">
            <w:pPr>
              <w:spacing w:before="40"/>
              <w:jc w:val="center"/>
              <w:rPr>
                <w:sz w:val="20"/>
              </w:rPr>
            </w:pPr>
          </w:p>
        </w:tc>
      </w:tr>
      <w:tr w:rsidR="00B646D4" w:rsidRPr="00F169AD" w14:paraId="40A65F29" w14:textId="77777777" w:rsidTr="00B646D4">
        <w:trPr>
          <w:jc w:val="center"/>
        </w:trPr>
        <w:tc>
          <w:tcPr>
            <w:tcW w:w="723" w:type="dxa"/>
            <w:tcBorders>
              <w:top w:val="single" w:sz="8" w:space="0" w:color="auto"/>
            </w:tcBorders>
            <w:vAlign w:val="center"/>
          </w:tcPr>
          <w:p w14:paraId="1D52E8C0" w14:textId="77777777" w:rsidR="00C17183" w:rsidRPr="00F169AD" w:rsidRDefault="00C17183" w:rsidP="00EB127A">
            <w:pPr>
              <w:spacing w:before="40"/>
            </w:pPr>
          </w:p>
        </w:tc>
        <w:tc>
          <w:tcPr>
            <w:tcW w:w="2024" w:type="dxa"/>
            <w:tcBorders>
              <w:top w:val="single" w:sz="6" w:space="0" w:color="auto"/>
              <w:bottom w:val="single" w:sz="8" w:space="0" w:color="auto"/>
            </w:tcBorders>
            <w:vAlign w:val="center"/>
          </w:tcPr>
          <w:p w14:paraId="10B7C892" w14:textId="77777777" w:rsidR="00C17183" w:rsidRPr="00F169AD" w:rsidRDefault="00C17183" w:rsidP="00EB127A">
            <w:pPr>
              <w:rPr>
                <w:sz w:val="20"/>
              </w:rPr>
            </w:pPr>
            <w:r w:rsidRPr="00F169AD">
              <w:rPr>
                <w:sz w:val="20"/>
              </w:rPr>
              <w:t xml:space="preserve">Frais de communication entre </w:t>
            </w:r>
            <w:r w:rsidRPr="00F169AD">
              <w:rPr>
                <w:i/>
                <w:sz w:val="20"/>
              </w:rPr>
              <w:t>[nom du lieu]</w:t>
            </w:r>
            <w:r w:rsidRPr="00F169AD">
              <w:rPr>
                <w:sz w:val="20"/>
              </w:rPr>
              <w:t xml:space="preserve"> et </w:t>
            </w:r>
            <w:r w:rsidRPr="00F169AD">
              <w:rPr>
                <w:i/>
                <w:sz w:val="20"/>
              </w:rPr>
              <w:t>[nom du lieu]</w:t>
            </w:r>
          </w:p>
        </w:tc>
        <w:tc>
          <w:tcPr>
            <w:tcW w:w="992" w:type="dxa"/>
            <w:tcBorders>
              <w:top w:val="single" w:sz="6" w:space="0" w:color="auto"/>
              <w:bottom w:val="single" w:sz="8" w:space="0" w:color="auto"/>
            </w:tcBorders>
            <w:vAlign w:val="center"/>
          </w:tcPr>
          <w:p w14:paraId="75965311" w14:textId="77777777" w:rsidR="00C17183" w:rsidRPr="00F169AD"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22FD9EB3"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6BE05AD"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72ECB714"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7E387691"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729A610"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73D4AAB9" w14:textId="77777777" w:rsidR="00C17183" w:rsidRPr="00F169AD" w:rsidRDefault="00C17183" w:rsidP="00EB127A">
            <w:pPr>
              <w:spacing w:before="40"/>
              <w:jc w:val="center"/>
              <w:rPr>
                <w:sz w:val="20"/>
              </w:rPr>
            </w:pPr>
          </w:p>
        </w:tc>
      </w:tr>
      <w:tr w:rsidR="00B646D4" w:rsidRPr="00F169AD" w14:paraId="3A5BC081" w14:textId="77777777" w:rsidTr="00B646D4">
        <w:trPr>
          <w:trHeight w:hRule="exact" w:val="543"/>
          <w:jc w:val="center"/>
        </w:trPr>
        <w:tc>
          <w:tcPr>
            <w:tcW w:w="723" w:type="dxa"/>
            <w:tcBorders>
              <w:top w:val="single" w:sz="8" w:space="0" w:color="auto"/>
            </w:tcBorders>
            <w:vAlign w:val="center"/>
          </w:tcPr>
          <w:p w14:paraId="499D8DB9" w14:textId="77777777" w:rsidR="00BE3937" w:rsidRPr="00F169AD" w:rsidRDefault="00BE3937" w:rsidP="00EB127A">
            <w:pPr>
              <w:spacing w:before="40"/>
            </w:pPr>
          </w:p>
        </w:tc>
        <w:tc>
          <w:tcPr>
            <w:tcW w:w="2024" w:type="dxa"/>
            <w:tcBorders>
              <w:top w:val="single" w:sz="8" w:space="0" w:color="auto"/>
            </w:tcBorders>
            <w:vAlign w:val="center"/>
          </w:tcPr>
          <w:p w14:paraId="3C52C647" w14:textId="77777777" w:rsidR="00BE3937" w:rsidRPr="00F169AD" w:rsidRDefault="00C17183" w:rsidP="00EB127A">
            <w:pPr>
              <w:rPr>
                <w:sz w:val="20"/>
              </w:rPr>
            </w:pPr>
            <w:r w:rsidRPr="00F169AD">
              <w:rPr>
                <w:sz w:val="20"/>
              </w:rPr>
              <w:t>Plans, reproduction de rapports</w:t>
            </w:r>
          </w:p>
          <w:p w14:paraId="4E8D63FD" w14:textId="77777777" w:rsidR="00BE3937" w:rsidRPr="00F169AD" w:rsidRDefault="00BE3937" w:rsidP="00EB127A">
            <w:pPr>
              <w:rPr>
                <w:sz w:val="20"/>
              </w:rPr>
            </w:pPr>
          </w:p>
        </w:tc>
        <w:tc>
          <w:tcPr>
            <w:tcW w:w="992" w:type="dxa"/>
            <w:tcBorders>
              <w:top w:val="single" w:sz="8" w:space="0" w:color="auto"/>
              <w:bottom w:val="single" w:sz="8" w:space="0" w:color="auto"/>
            </w:tcBorders>
            <w:vAlign w:val="center"/>
          </w:tcPr>
          <w:p w14:paraId="2141C4B8" w14:textId="77777777" w:rsidR="00C17183" w:rsidRPr="00F169AD" w:rsidRDefault="00C17183" w:rsidP="00EB127A">
            <w:pPr>
              <w:spacing w:before="40"/>
              <w:jc w:val="center"/>
              <w:rPr>
                <w:sz w:val="20"/>
              </w:rPr>
            </w:pPr>
          </w:p>
          <w:p w14:paraId="73247838" w14:textId="77777777" w:rsidR="00BE3937" w:rsidRPr="00F169AD" w:rsidRDefault="00BE3937" w:rsidP="00EB127A">
            <w:pPr>
              <w:spacing w:before="40"/>
              <w:jc w:val="center"/>
              <w:rPr>
                <w:sz w:val="20"/>
              </w:rPr>
            </w:pPr>
          </w:p>
        </w:tc>
        <w:tc>
          <w:tcPr>
            <w:tcW w:w="993" w:type="dxa"/>
            <w:tcBorders>
              <w:top w:val="single" w:sz="8" w:space="0" w:color="auto"/>
              <w:bottom w:val="single" w:sz="8" w:space="0" w:color="auto"/>
            </w:tcBorders>
            <w:vAlign w:val="center"/>
          </w:tcPr>
          <w:p w14:paraId="5924F115"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9418C77"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62B6A944"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14886F3F"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12079AF"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65E91872" w14:textId="77777777" w:rsidR="00C17183" w:rsidRPr="00F169AD" w:rsidRDefault="00C17183" w:rsidP="00EB127A">
            <w:pPr>
              <w:spacing w:before="40"/>
              <w:jc w:val="center"/>
              <w:rPr>
                <w:sz w:val="20"/>
              </w:rPr>
            </w:pPr>
          </w:p>
        </w:tc>
      </w:tr>
      <w:tr w:rsidR="00B646D4" w:rsidRPr="00F169AD" w14:paraId="48EDF3C8" w14:textId="77777777" w:rsidTr="00B646D4">
        <w:trPr>
          <w:jc w:val="center"/>
        </w:trPr>
        <w:tc>
          <w:tcPr>
            <w:tcW w:w="723" w:type="dxa"/>
            <w:tcBorders>
              <w:top w:val="single" w:sz="8" w:space="0" w:color="auto"/>
            </w:tcBorders>
            <w:vAlign w:val="center"/>
          </w:tcPr>
          <w:p w14:paraId="6CF4EEB3" w14:textId="77777777" w:rsidR="00C17183" w:rsidRPr="00F169AD" w:rsidRDefault="00C17183" w:rsidP="00EB127A">
            <w:pPr>
              <w:spacing w:before="40"/>
            </w:pPr>
          </w:p>
        </w:tc>
        <w:tc>
          <w:tcPr>
            <w:tcW w:w="2024" w:type="dxa"/>
            <w:tcBorders>
              <w:top w:val="single" w:sz="8" w:space="0" w:color="auto"/>
            </w:tcBorders>
            <w:vAlign w:val="center"/>
          </w:tcPr>
          <w:p w14:paraId="0B764111" w14:textId="77777777" w:rsidR="00C17183" w:rsidRPr="00F169AD" w:rsidRDefault="0046537E" w:rsidP="00EB127A">
            <w:pPr>
              <w:pStyle w:val="En-tte"/>
              <w:tabs>
                <w:tab w:val="clear" w:pos="4320"/>
                <w:tab w:val="clear" w:pos="8640"/>
              </w:tabs>
              <w:rPr>
                <w:sz w:val="20"/>
                <w:lang w:eastAsia="it-IT"/>
              </w:rPr>
            </w:pPr>
            <w:r w:rsidRPr="00F169AD">
              <w:rPr>
                <w:sz w:val="20"/>
                <w:lang w:eastAsia="it-IT"/>
              </w:rPr>
              <w:t>Équipements</w:t>
            </w:r>
            <w:r w:rsidR="00C17183" w:rsidRPr="00F169AD">
              <w:rPr>
                <w:sz w:val="20"/>
                <w:lang w:eastAsia="it-IT"/>
              </w:rPr>
              <w:t>, instruments, matériels, fournitures, etc.</w:t>
            </w:r>
          </w:p>
        </w:tc>
        <w:tc>
          <w:tcPr>
            <w:tcW w:w="992" w:type="dxa"/>
            <w:tcBorders>
              <w:top w:val="single" w:sz="8" w:space="0" w:color="auto"/>
              <w:bottom w:val="single" w:sz="8" w:space="0" w:color="auto"/>
            </w:tcBorders>
            <w:vAlign w:val="center"/>
          </w:tcPr>
          <w:p w14:paraId="52AADC5A" w14:textId="77777777" w:rsidR="00C17183" w:rsidRPr="00F169AD"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7FD444DB"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0D626F70"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1459C221"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5279266E"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0CC43DE1"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5F869423" w14:textId="77777777" w:rsidR="00C17183" w:rsidRPr="00F169AD" w:rsidRDefault="00C17183" w:rsidP="00EB127A">
            <w:pPr>
              <w:spacing w:before="40"/>
              <w:jc w:val="center"/>
              <w:rPr>
                <w:sz w:val="20"/>
              </w:rPr>
            </w:pPr>
          </w:p>
        </w:tc>
      </w:tr>
      <w:tr w:rsidR="00B646D4" w:rsidRPr="00F169AD" w14:paraId="481AFFE8" w14:textId="77777777" w:rsidTr="003C46E2">
        <w:trPr>
          <w:trHeight w:hRule="exact" w:val="653"/>
          <w:jc w:val="center"/>
        </w:trPr>
        <w:tc>
          <w:tcPr>
            <w:tcW w:w="723" w:type="dxa"/>
            <w:tcBorders>
              <w:top w:val="single" w:sz="8" w:space="0" w:color="auto"/>
            </w:tcBorders>
            <w:vAlign w:val="center"/>
          </w:tcPr>
          <w:p w14:paraId="6BAE1D2A"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bottom w:val="single" w:sz="8" w:space="0" w:color="auto"/>
            </w:tcBorders>
            <w:vAlign w:val="center"/>
          </w:tcPr>
          <w:p w14:paraId="11A1C87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Envoi effets personnels</w:t>
            </w:r>
          </w:p>
        </w:tc>
        <w:tc>
          <w:tcPr>
            <w:tcW w:w="992" w:type="dxa"/>
            <w:tcBorders>
              <w:top w:val="single" w:sz="8" w:space="0" w:color="auto"/>
              <w:bottom w:val="single" w:sz="8" w:space="0" w:color="auto"/>
            </w:tcBorders>
            <w:vAlign w:val="center"/>
          </w:tcPr>
          <w:p w14:paraId="0694994F"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993" w:type="dxa"/>
            <w:tcBorders>
              <w:top w:val="single" w:sz="8" w:space="0" w:color="auto"/>
              <w:bottom w:val="single" w:sz="8" w:space="0" w:color="auto"/>
            </w:tcBorders>
            <w:vAlign w:val="center"/>
          </w:tcPr>
          <w:p w14:paraId="0DCA2CE4" w14:textId="77777777" w:rsidR="00C17183" w:rsidRPr="00F169AD"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2028DB5B" w14:textId="77777777" w:rsidR="00C17183" w:rsidRPr="00F169AD" w:rsidRDefault="00C17183" w:rsidP="00EB127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5A73F232"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2D1F5496"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25FCD1F7" w14:textId="77777777" w:rsidR="00C17183" w:rsidRPr="00F169AD" w:rsidRDefault="00C17183" w:rsidP="00EB127A">
            <w:pPr>
              <w:spacing w:before="40"/>
              <w:jc w:val="center"/>
              <w:rPr>
                <w:sz w:val="20"/>
              </w:rPr>
            </w:pPr>
          </w:p>
        </w:tc>
        <w:tc>
          <w:tcPr>
            <w:tcW w:w="1134" w:type="dxa"/>
            <w:tcBorders>
              <w:top w:val="single" w:sz="8" w:space="0" w:color="auto"/>
              <w:bottom w:val="single" w:sz="8" w:space="0" w:color="auto"/>
            </w:tcBorders>
            <w:vAlign w:val="center"/>
          </w:tcPr>
          <w:p w14:paraId="6F0FB18A" w14:textId="77777777" w:rsidR="00C17183" w:rsidRPr="00F169AD" w:rsidRDefault="00C17183" w:rsidP="00EB127A">
            <w:pPr>
              <w:spacing w:before="40"/>
              <w:jc w:val="center"/>
              <w:rPr>
                <w:sz w:val="20"/>
              </w:rPr>
            </w:pPr>
          </w:p>
        </w:tc>
      </w:tr>
      <w:tr w:rsidR="00B646D4" w:rsidRPr="00F169AD" w14:paraId="1893387D" w14:textId="77777777" w:rsidTr="007D6D8D">
        <w:trPr>
          <w:trHeight w:hRule="exact" w:val="488"/>
          <w:jc w:val="center"/>
        </w:trPr>
        <w:tc>
          <w:tcPr>
            <w:tcW w:w="723" w:type="dxa"/>
            <w:tcBorders>
              <w:top w:val="single" w:sz="8" w:space="0" w:color="auto"/>
            </w:tcBorders>
            <w:vAlign w:val="center"/>
          </w:tcPr>
          <w:p w14:paraId="4ED83C06"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bottom w:val="single" w:sz="6" w:space="0" w:color="auto"/>
            </w:tcBorders>
            <w:vAlign w:val="center"/>
          </w:tcPr>
          <w:p w14:paraId="58839CB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Emploi ordinateurs, logiciel</w:t>
            </w:r>
          </w:p>
        </w:tc>
        <w:tc>
          <w:tcPr>
            <w:tcW w:w="992" w:type="dxa"/>
            <w:tcBorders>
              <w:top w:val="single" w:sz="8" w:space="0" w:color="auto"/>
              <w:bottom w:val="single" w:sz="6" w:space="0" w:color="auto"/>
            </w:tcBorders>
            <w:vAlign w:val="center"/>
          </w:tcPr>
          <w:p w14:paraId="4C2070A6"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138E6B6C"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59BBBCEA"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124B3D12" w14:textId="77777777" w:rsidR="00C17183" w:rsidRPr="00F169AD" w:rsidRDefault="00C17183" w:rsidP="00EB127A">
            <w:pPr>
              <w:spacing w:before="40"/>
              <w:jc w:val="center"/>
              <w:rPr>
                <w:sz w:val="20"/>
              </w:rPr>
            </w:pPr>
          </w:p>
        </w:tc>
        <w:tc>
          <w:tcPr>
            <w:tcW w:w="850" w:type="dxa"/>
            <w:tcBorders>
              <w:top w:val="single" w:sz="8" w:space="0" w:color="auto"/>
              <w:bottom w:val="single" w:sz="8" w:space="0" w:color="auto"/>
            </w:tcBorders>
            <w:vAlign w:val="center"/>
          </w:tcPr>
          <w:p w14:paraId="6B7289C4" w14:textId="77777777" w:rsidR="00C17183" w:rsidRPr="00F169AD"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241C272E"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6717D6AA" w14:textId="77777777" w:rsidR="00C17183" w:rsidRPr="00F169AD" w:rsidRDefault="00C17183" w:rsidP="00EB127A">
            <w:pPr>
              <w:spacing w:before="40"/>
              <w:jc w:val="center"/>
              <w:rPr>
                <w:sz w:val="20"/>
              </w:rPr>
            </w:pPr>
          </w:p>
        </w:tc>
      </w:tr>
      <w:tr w:rsidR="00B646D4" w:rsidRPr="00F169AD" w14:paraId="559B2FC8" w14:textId="77777777" w:rsidTr="00B646D4">
        <w:trPr>
          <w:trHeight w:hRule="exact" w:val="340"/>
          <w:jc w:val="center"/>
        </w:trPr>
        <w:tc>
          <w:tcPr>
            <w:tcW w:w="723" w:type="dxa"/>
            <w:tcBorders>
              <w:top w:val="single" w:sz="8" w:space="0" w:color="auto"/>
            </w:tcBorders>
            <w:vAlign w:val="center"/>
          </w:tcPr>
          <w:p w14:paraId="62EAC922" w14:textId="77777777" w:rsidR="00C17183" w:rsidRPr="00F169AD" w:rsidRDefault="00C17183" w:rsidP="00EB127A">
            <w:pPr>
              <w:pStyle w:val="En-tte"/>
              <w:tabs>
                <w:tab w:val="clear" w:pos="4320"/>
                <w:tab w:val="clear" w:pos="8640"/>
              </w:tabs>
              <w:spacing w:before="40"/>
              <w:rPr>
                <w:lang w:eastAsia="it-IT"/>
              </w:rPr>
            </w:pPr>
          </w:p>
        </w:tc>
        <w:tc>
          <w:tcPr>
            <w:tcW w:w="2024" w:type="dxa"/>
            <w:tcBorders>
              <w:top w:val="single" w:sz="8" w:space="0" w:color="auto"/>
            </w:tcBorders>
            <w:vAlign w:val="center"/>
          </w:tcPr>
          <w:p w14:paraId="64330041" w14:textId="77777777" w:rsidR="00C17183" w:rsidRPr="003C46E2" w:rsidRDefault="00C17183" w:rsidP="00EB127A">
            <w:pPr>
              <w:pStyle w:val="En-tte"/>
              <w:tabs>
                <w:tab w:val="clear" w:pos="4320"/>
                <w:tab w:val="clear" w:pos="8640"/>
              </w:tabs>
              <w:overflowPunct w:val="0"/>
              <w:autoSpaceDE w:val="0"/>
              <w:autoSpaceDN w:val="0"/>
              <w:adjustRightInd w:val="0"/>
              <w:spacing w:before="120" w:after="120"/>
              <w:jc w:val="center"/>
              <w:textAlignment w:val="baseline"/>
              <w:rPr>
                <w:sz w:val="20"/>
              </w:rPr>
            </w:pPr>
            <w:r w:rsidRPr="003C46E2">
              <w:rPr>
                <w:sz w:val="20"/>
              </w:rPr>
              <w:t>Essais</w:t>
            </w:r>
            <w:r w:rsidR="0042597A" w:rsidRPr="003C46E2">
              <w:rPr>
                <w:sz w:val="20"/>
              </w:rPr>
              <w:t xml:space="preserve"> de</w:t>
            </w:r>
            <w:r w:rsidR="00626D6F" w:rsidRPr="003C46E2">
              <w:rPr>
                <w:sz w:val="20"/>
              </w:rPr>
              <w:t xml:space="preserve"> </w:t>
            </w:r>
            <w:r w:rsidRPr="003C46E2">
              <w:rPr>
                <w:sz w:val="20"/>
              </w:rPr>
              <w:t>laboratoire</w:t>
            </w:r>
          </w:p>
        </w:tc>
        <w:tc>
          <w:tcPr>
            <w:tcW w:w="992" w:type="dxa"/>
            <w:tcBorders>
              <w:top w:val="single" w:sz="8" w:space="0" w:color="auto"/>
            </w:tcBorders>
            <w:vAlign w:val="center"/>
          </w:tcPr>
          <w:p w14:paraId="139DB4D4"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242EDC1E" w14:textId="77777777" w:rsidR="00C17183" w:rsidRPr="00A06CA1" w:rsidRDefault="00C17183" w:rsidP="00EB127A">
            <w:pPr>
              <w:pStyle w:val="En-tte"/>
              <w:tabs>
                <w:tab w:val="clear" w:pos="4320"/>
                <w:tab w:val="clear" w:pos="8640"/>
              </w:tabs>
              <w:spacing w:before="40"/>
              <w:jc w:val="center"/>
              <w:rPr>
                <w:sz w:val="20"/>
                <w:lang w:eastAsia="it-IT"/>
              </w:rPr>
            </w:pPr>
          </w:p>
        </w:tc>
        <w:tc>
          <w:tcPr>
            <w:tcW w:w="956" w:type="dxa"/>
            <w:tcBorders>
              <w:top w:val="single" w:sz="8" w:space="0" w:color="auto"/>
            </w:tcBorders>
            <w:vAlign w:val="center"/>
          </w:tcPr>
          <w:p w14:paraId="34BF4018" w14:textId="77777777" w:rsidR="00C17183" w:rsidRPr="00651983" w:rsidRDefault="00C17183" w:rsidP="00EB127A">
            <w:pPr>
              <w:pStyle w:val="En-tte"/>
              <w:tabs>
                <w:tab w:val="clear" w:pos="4320"/>
                <w:tab w:val="clear" w:pos="8640"/>
              </w:tabs>
              <w:spacing w:before="40"/>
              <w:jc w:val="center"/>
              <w:rPr>
                <w:sz w:val="20"/>
                <w:lang w:eastAsia="it-IT"/>
              </w:rPr>
            </w:pPr>
          </w:p>
        </w:tc>
        <w:tc>
          <w:tcPr>
            <w:tcW w:w="851" w:type="dxa"/>
            <w:tcBorders>
              <w:top w:val="single" w:sz="8" w:space="0" w:color="auto"/>
              <w:bottom w:val="single" w:sz="8" w:space="0" w:color="auto"/>
            </w:tcBorders>
            <w:vAlign w:val="center"/>
          </w:tcPr>
          <w:p w14:paraId="280AA05A" w14:textId="77777777" w:rsidR="00C17183" w:rsidRPr="00B82A09"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single" w:sz="8" w:space="0" w:color="auto"/>
            </w:tcBorders>
            <w:vAlign w:val="center"/>
          </w:tcPr>
          <w:p w14:paraId="3AB6690C" w14:textId="77777777" w:rsidR="00C17183" w:rsidRPr="004E4FDB" w:rsidRDefault="00C17183" w:rsidP="00EB127A">
            <w:pPr>
              <w:spacing w:before="40"/>
              <w:jc w:val="center"/>
              <w:rPr>
                <w:sz w:val="20"/>
              </w:rPr>
            </w:pPr>
          </w:p>
        </w:tc>
        <w:tc>
          <w:tcPr>
            <w:tcW w:w="851" w:type="dxa"/>
            <w:tcBorders>
              <w:top w:val="single" w:sz="8" w:space="0" w:color="auto"/>
              <w:bottom w:val="single" w:sz="8" w:space="0" w:color="auto"/>
            </w:tcBorders>
            <w:vAlign w:val="center"/>
          </w:tcPr>
          <w:p w14:paraId="02E8CEB9"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384F4F1F" w14:textId="77777777" w:rsidR="00C17183" w:rsidRPr="00F169AD" w:rsidRDefault="00C17183" w:rsidP="00EB127A">
            <w:pPr>
              <w:spacing w:before="40"/>
              <w:jc w:val="center"/>
              <w:rPr>
                <w:sz w:val="20"/>
              </w:rPr>
            </w:pPr>
          </w:p>
        </w:tc>
      </w:tr>
      <w:tr w:rsidR="00B646D4" w:rsidRPr="00F169AD" w14:paraId="63F44476" w14:textId="77777777" w:rsidTr="00B646D4">
        <w:trPr>
          <w:trHeight w:hRule="exact" w:val="340"/>
          <w:jc w:val="center"/>
        </w:trPr>
        <w:tc>
          <w:tcPr>
            <w:tcW w:w="723" w:type="dxa"/>
            <w:tcBorders>
              <w:top w:val="single" w:sz="8" w:space="0" w:color="auto"/>
            </w:tcBorders>
            <w:vAlign w:val="center"/>
          </w:tcPr>
          <w:p w14:paraId="3D84DC21" w14:textId="77777777" w:rsidR="00C17183" w:rsidRPr="00F169AD" w:rsidRDefault="00C17183" w:rsidP="00EB127A">
            <w:pPr>
              <w:spacing w:before="40"/>
            </w:pPr>
          </w:p>
        </w:tc>
        <w:tc>
          <w:tcPr>
            <w:tcW w:w="2024" w:type="dxa"/>
            <w:tcBorders>
              <w:top w:val="single" w:sz="8" w:space="0" w:color="auto"/>
            </w:tcBorders>
            <w:vAlign w:val="center"/>
          </w:tcPr>
          <w:p w14:paraId="2CFDBAFA"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Transport local</w:t>
            </w:r>
          </w:p>
        </w:tc>
        <w:tc>
          <w:tcPr>
            <w:tcW w:w="992" w:type="dxa"/>
            <w:tcBorders>
              <w:top w:val="single" w:sz="8" w:space="0" w:color="auto"/>
            </w:tcBorders>
            <w:vAlign w:val="center"/>
          </w:tcPr>
          <w:p w14:paraId="1CFACC42" w14:textId="77777777" w:rsidR="00C17183" w:rsidRPr="00F169AD" w:rsidRDefault="00C17183" w:rsidP="00EB127A">
            <w:pPr>
              <w:spacing w:before="40"/>
              <w:jc w:val="center"/>
              <w:rPr>
                <w:sz w:val="20"/>
              </w:rPr>
            </w:pPr>
          </w:p>
        </w:tc>
        <w:tc>
          <w:tcPr>
            <w:tcW w:w="993" w:type="dxa"/>
            <w:tcBorders>
              <w:top w:val="single" w:sz="8" w:space="0" w:color="auto"/>
            </w:tcBorders>
            <w:vAlign w:val="center"/>
          </w:tcPr>
          <w:p w14:paraId="5C7AC5BC" w14:textId="77777777" w:rsidR="00C17183" w:rsidRPr="00F169AD" w:rsidRDefault="00C17183" w:rsidP="00EB127A">
            <w:pPr>
              <w:spacing w:before="40"/>
              <w:jc w:val="center"/>
              <w:rPr>
                <w:sz w:val="20"/>
              </w:rPr>
            </w:pPr>
          </w:p>
        </w:tc>
        <w:tc>
          <w:tcPr>
            <w:tcW w:w="956" w:type="dxa"/>
            <w:tcBorders>
              <w:top w:val="single" w:sz="8" w:space="0" w:color="auto"/>
            </w:tcBorders>
            <w:vAlign w:val="center"/>
          </w:tcPr>
          <w:p w14:paraId="6D009B41"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4B510446"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7E1DCE6A" w14:textId="77777777" w:rsidR="00C17183" w:rsidRPr="00F169AD" w:rsidRDefault="00C17183" w:rsidP="00EB127A">
            <w:pPr>
              <w:spacing w:before="40"/>
              <w:jc w:val="center"/>
              <w:rPr>
                <w:sz w:val="20"/>
              </w:rPr>
            </w:pPr>
          </w:p>
        </w:tc>
        <w:tc>
          <w:tcPr>
            <w:tcW w:w="851" w:type="dxa"/>
            <w:tcBorders>
              <w:top w:val="single" w:sz="8" w:space="0" w:color="auto"/>
            </w:tcBorders>
            <w:vAlign w:val="center"/>
          </w:tcPr>
          <w:p w14:paraId="5884A24E" w14:textId="77777777" w:rsidR="00C17183" w:rsidRPr="00F169AD" w:rsidRDefault="00C17183" w:rsidP="00EB127A">
            <w:pPr>
              <w:spacing w:before="40"/>
              <w:jc w:val="center"/>
              <w:rPr>
                <w:sz w:val="20"/>
              </w:rPr>
            </w:pPr>
          </w:p>
        </w:tc>
        <w:tc>
          <w:tcPr>
            <w:tcW w:w="1134" w:type="dxa"/>
            <w:tcBorders>
              <w:top w:val="single" w:sz="8" w:space="0" w:color="auto"/>
            </w:tcBorders>
            <w:vAlign w:val="center"/>
          </w:tcPr>
          <w:p w14:paraId="73537674" w14:textId="77777777" w:rsidR="00C17183" w:rsidRPr="00F169AD" w:rsidRDefault="00C17183" w:rsidP="00EB127A">
            <w:pPr>
              <w:spacing w:before="40"/>
              <w:jc w:val="center"/>
              <w:rPr>
                <w:sz w:val="20"/>
              </w:rPr>
            </w:pPr>
          </w:p>
        </w:tc>
      </w:tr>
      <w:tr w:rsidR="00B646D4" w:rsidRPr="00F169AD" w14:paraId="7D1880AE" w14:textId="77777777" w:rsidTr="003C46E2">
        <w:trPr>
          <w:trHeight w:hRule="exact" w:val="509"/>
          <w:jc w:val="center"/>
        </w:trPr>
        <w:tc>
          <w:tcPr>
            <w:tcW w:w="723" w:type="dxa"/>
            <w:tcBorders>
              <w:top w:val="single" w:sz="8" w:space="0" w:color="auto"/>
            </w:tcBorders>
            <w:vAlign w:val="center"/>
          </w:tcPr>
          <w:p w14:paraId="2CF35AAE" w14:textId="77777777" w:rsidR="00C17183" w:rsidRPr="003C46E2" w:rsidRDefault="00C17183" w:rsidP="00EB127A">
            <w:pPr>
              <w:spacing w:before="40"/>
            </w:pPr>
          </w:p>
        </w:tc>
        <w:tc>
          <w:tcPr>
            <w:tcW w:w="2024" w:type="dxa"/>
            <w:tcBorders>
              <w:top w:val="single" w:sz="8" w:space="0" w:color="auto"/>
            </w:tcBorders>
            <w:vAlign w:val="center"/>
          </w:tcPr>
          <w:p w14:paraId="0EEA89B3"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Location bureaux, aide admin.</w:t>
            </w:r>
          </w:p>
        </w:tc>
        <w:tc>
          <w:tcPr>
            <w:tcW w:w="992" w:type="dxa"/>
            <w:tcBorders>
              <w:top w:val="single" w:sz="8" w:space="0" w:color="auto"/>
              <w:bottom w:val="single" w:sz="8" w:space="0" w:color="auto"/>
            </w:tcBorders>
            <w:vAlign w:val="center"/>
          </w:tcPr>
          <w:p w14:paraId="56B14C40" w14:textId="77777777" w:rsidR="00C17183" w:rsidRPr="003C46E2" w:rsidRDefault="00C17183" w:rsidP="00EB127A">
            <w:pPr>
              <w:spacing w:before="40"/>
              <w:jc w:val="center"/>
              <w:rPr>
                <w:sz w:val="20"/>
              </w:rPr>
            </w:pPr>
          </w:p>
        </w:tc>
        <w:tc>
          <w:tcPr>
            <w:tcW w:w="993" w:type="dxa"/>
            <w:tcBorders>
              <w:top w:val="single" w:sz="8" w:space="0" w:color="auto"/>
              <w:bottom w:val="single" w:sz="8" w:space="0" w:color="auto"/>
            </w:tcBorders>
            <w:vAlign w:val="center"/>
          </w:tcPr>
          <w:p w14:paraId="6AC7243D" w14:textId="77777777" w:rsidR="00C17183" w:rsidRPr="003C46E2" w:rsidRDefault="00C17183" w:rsidP="00EB127A">
            <w:pPr>
              <w:spacing w:before="40"/>
              <w:jc w:val="center"/>
              <w:rPr>
                <w:sz w:val="20"/>
              </w:rPr>
            </w:pPr>
          </w:p>
        </w:tc>
        <w:tc>
          <w:tcPr>
            <w:tcW w:w="956" w:type="dxa"/>
            <w:tcBorders>
              <w:top w:val="single" w:sz="8" w:space="0" w:color="auto"/>
              <w:bottom w:val="single" w:sz="8" w:space="0" w:color="auto"/>
            </w:tcBorders>
            <w:vAlign w:val="center"/>
          </w:tcPr>
          <w:p w14:paraId="74C63510" w14:textId="77777777" w:rsidR="00C17183" w:rsidRPr="003C46E2" w:rsidRDefault="00C17183" w:rsidP="00EB127A">
            <w:pPr>
              <w:spacing w:before="40"/>
              <w:jc w:val="center"/>
              <w:rPr>
                <w:sz w:val="20"/>
              </w:rPr>
            </w:pPr>
          </w:p>
        </w:tc>
        <w:tc>
          <w:tcPr>
            <w:tcW w:w="851" w:type="dxa"/>
            <w:tcBorders>
              <w:top w:val="single" w:sz="8" w:space="0" w:color="auto"/>
            </w:tcBorders>
            <w:vAlign w:val="center"/>
          </w:tcPr>
          <w:p w14:paraId="72EE9F38"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tcBorders>
            <w:vAlign w:val="center"/>
          </w:tcPr>
          <w:p w14:paraId="475F23A6" w14:textId="77777777" w:rsidR="00C17183" w:rsidRPr="003C46E2" w:rsidRDefault="00C17183" w:rsidP="00EB127A">
            <w:pPr>
              <w:spacing w:before="40"/>
              <w:jc w:val="center"/>
              <w:rPr>
                <w:sz w:val="20"/>
              </w:rPr>
            </w:pPr>
          </w:p>
        </w:tc>
        <w:tc>
          <w:tcPr>
            <w:tcW w:w="851" w:type="dxa"/>
            <w:tcBorders>
              <w:top w:val="single" w:sz="8" w:space="0" w:color="auto"/>
            </w:tcBorders>
            <w:vAlign w:val="center"/>
          </w:tcPr>
          <w:p w14:paraId="27E77E55" w14:textId="77777777" w:rsidR="00C17183" w:rsidRPr="003C46E2" w:rsidRDefault="00C17183" w:rsidP="00EB127A">
            <w:pPr>
              <w:spacing w:before="40"/>
              <w:jc w:val="center"/>
              <w:rPr>
                <w:sz w:val="20"/>
              </w:rPr>
            </w:pPr>
          </w:p>
        </w:tc>
        <w:tc>
          <w:tcPr>
            <w:tcW w:w="1134" w:type="dxa"/>
            <w:tcBorders>
              <w:top w:val="single" w:sz="8" w:space="0" w:color="auto"/>
            </w:tcBorders>
            <w:vAlign w:val="center"/>
          </w:tcPr>
          <w:p w14:paraId="76E65359" w14:textId="77777777" w:rsidR="00C17183" w:rsidRPr="003C46E2" w:rsidRDefault="00C17183" w:rsidP="00EB127A">
            <w:pPr>
              <w:spacing w:before="40"/>
              <w:jc w:val="center"/>
              <w:rPr>
                <w:sz w:val="20"/>
              </w:rPr>
            </w:pPr>
          </w:p>
        </w:tc>
      </w:tr>
      <w:tr w:rsidR="00B646D4" w:rsidRPr="00F169AD" w14:paraId="1B19AE2C" w14:textId="77777777" w:rsidTr="00B646D4">
        <w:trPr>
          <w:jc w:val="center"/>
        </w:trPr>
        <w:tc>
          <w:tcPr>
            <w:tcW w:w="723" w:type="dxa"/>
            <w:tcBorders>
              <w:top w:val="single" w:sz="8" w:space="0" w:color="auto"/>
              <w:bottom w:val="double" w:sz="4" w:space="0" w:color="auto"/>
            </w:tcBorders>
            <w:vAlign w:val="center"/>
          </w:tcPr>
          <w:p w14:paraId="300D7D16" w14:textId="77777777" w:rsidR="00C17183" w:rsidRPr="003C46E2" w:rsidRDefault="00C17183" w:rsidP="00EB127A">
            <w:pPr>
              <w:spacing w:before="40"/>
            </w:pPr>
          </w:p>
        </w:tc>
        <w:tc>
          <w:tcPr>
            <w:tcW w:w="2024" w:type="dxa"/>
            <w:tcBorders>
              <w:top w:val="single" w:sz="8" w:space="0" w:color="auto"/>
              <w:bottom w:val="double" w:sz="4" w:space="0" w:color="auto"/>
            </w:tcBorders>
            <w:vAlign w:val="center"/>
          </w:tcPr>
          <w:p w14:paraId="108481CC" w14:textId="27DCDD01" w:rsidR="00C17183" w:rsidRPr="00A06CA1" w:rsidRDefault="00C17183" w:rsidP="00EB127A">
            <w:pPr>
              <w:pStyle w:val="En-tte"/>
              <w:tabs>
                <w:tab w:val="clear" w:pos="4320"/>
                <w:tab w:val="clear" w:pos="8640"/>
              </w:tabs>
              <w:rPr>
                <w:sz w:val="20"/>
                <w:lang w:eastAsia="it-IT"/>
              </w:rPr>
            </w:pPr>
            <w:r w:rsidRPr="00F169AD">
              <w:rPr>
                <w:sz w:val="20"/>
              </w:rPr>
              <w:t xml:space="preserve">Formation du personnel de l’Autorité contractante </w:t>
            </w:r>
            <w:r w:rsidRPr="00A06CA1">
              <w:rPr>
                <w:vertAlign w:val="superscript"/>
              </w:rPr>
              <w:t>6</w:t>
            </w:r>
          </w:p>
        </w:tc>
        <w:tc>
          <w:tcPr>
            <w:tcW w:w="992" w:type="dxa"/>
            <w:tcBorders>
              <w:top w:val="single" w:sz="8" w:space="0" w:color="auto"/>
              <w:bottom w:val="double" w:sz="4" w:space="0" w:color="auto"/>
            </w:tcBorders>
            <w:vAlign w:val="center"/>
          </w:tcPr>
          <w:p w14:paraId="4674298E" w14:textId="77777777" w:rsidR="00C17183" w:rsidRPr="00651983" w:rsidRDefault="00C17183" w:rsidP="00EB127A">
            <w:pPr>
              <w:spacing w:before="40"/>
              <w:jc w:val="center"/>
              <w:rPr>
                <w:sz w:val="20"/>
              </w:rPr>
            </w:pPr>
          </w:p>
        </w:tc>
        <w:tc>
          <w:tcPr>
            <w:tcW w:w="993" w:type="dxa"/>
            <w:tcBorders>
              <w:top w:val="single" w:sz="8" w:space="0" w:color="auto"/>
              <w:bottom w:val="double" w:sz="4" w:space="0" w:color="auto"/>
            </w:tcBorders>
            <w:vAlign w:val="center"/>
          </w:tcPr>
          <w:p w14:paraId="716AFA22" w14:textId="77777777" w:rsidR="00C17183" w:rsidRPr="00B82A09" w:rsidRDefault="00C17183" w:rsidP="00EB127A">
            <w:pPr>
              <w:spacing w:before="40"/>
              <w:jc w:val="center"/>
              <w:rPr>
                <w:sz w:val="20"/>
              </w:rPr>
            </w:pPr>
          </w:p>
        </w:tc>
        <w:tc>
          <w:tcPr>
            <w:tcW w:w="956" w:type="dxa"/>
            <w:tcBorders>
              <w:top w:val="single" w:sz="8" w:space="0" w:color="auto"/>
              <w:bottom w:val="double" w:sz="4" w:space="0" w:color="auto"/>
            </w:tcBorders>
            <w:vAlign w:val="center"/>
          </w:tcPr>
          <w:p w14:paraId="300AEA7B" w14:textId="77777777" w:rsidR="00C17183" w:rsidRPr="004E4FDB" w:rsidRDefault="00C17183" w:rsidP="00EB127A">
            <w:pPr>
              <w:spacing w:before="40"/>
              <w:jc w:val="center"/>
              <w:rPr>
                <w:sz w:val="20"/>
              </w:rPr>
            </w:pPr>
          </w:p>
        </w:tc>
        <w:tc>
          <w:tcPr>
            <w:tcW w:w="851" w:type="dxa"/>
            <w:tcBorders>
              <w:top w:val="single" w:sz="8" w:space="0" w:color="auto"/>
              <w:bottom w:val="double" w:sz="4" w:space="0" w:color="auto"/>
            </w:tcBorders>
            <w:vAlign w:val="center"/>
          </w:tcPr>
          <w:p w14:paraId="2DD23B8A" w14:textId="77777777" w:rsidR="00C17183" w:rsidRPr="00F169AD" w:rsidRDefault="00C17183" w:rsidP="00EB127A">
            <w:pPr>
              <w:pStyle w:val="En-tte"/>
              <w:tabs>
                <w:tab w:val="clear" w:pos="4320"/>
                <w:tab w:val="clear" w:pos="8640"/>
              </w:tabs>
              <w:spacing w:before="40"/>
              <w:jc w:val="center"/>
              <w:rPr>
                <w:sz w:val="20"/>
                <w:lang w:eastAsia="it-IT"/>
              </w:rPr>
            </w:pPr>
          </w:p>
        </w:tc>
        <w:tc>
          <w:tcPr>
            <w:tcW w:w="850" w:type="dxa"/>
            <w:tcBorders>
              <w:top w:val="single" w:sz="8" w:space="0" w:color="auto"/>
              <w:bottom w:val="double" w:sz="4" w:space="0" w:color="auto"/>
            </w:tcBorders>
            <w:vAlign w:val="center"/>
          </w:tcPr>
          <w:p w14:paraId="7542E237" w14:textId="77777777" w:rsidR="00C17183" w:rsidRPr="00F169AD" w:rsidRDefault="00C17183" w:rsidP="00EB127A">
            <w:pPr>
              <w:spacing w:before="40"/>
              <w:jc w:val="center"/>
              <w:rPr>
                <w:sz w:val="20"/>
              </w:rPr>
            </w:pPr>
          </w:p>
        </w:tc>
        <w:tc>
          <w:tcPr>
            <w:tcW w:w="851" w:type="dxa"/>
            <w:tcBorders>
              <w:top w:val="single" w:sz="8" w:space="0" w:color="auto"/>
              <w:bottom w:val="double" w:sz="4" w:space="0" w:color="auto"/>
            </w:tcBorders>
            <w:vAlign w:val="center"/>
          </w:tcPr>
          <w:p w14:paraId="21ED43F4" w14:textId="77777777" w:rsidR="00C17183" w:rsidRPr="00F169AD" w:rsidRDefault="00C17183" w:rsidP="00EB127A">
            <w:pPr>
              <w:spacing w:before="40"/>
              <w:jc w:val="center"/>
              <w:rPr>
                <w:sz w:val="20"/>
              </w:rPr>
            </w:pPr>
          </w:p>
        </w:tc>
        <w:tc>
          <w:tcPr>
            <w:tcW w:w="1134" w:type="dxa"/>
            <w:tcBorders>
              <w:top w:val="single" w:sz="8" w:space="0" w:color="auto"/>
              <w:bottom w:val="double" w:sz="4" w:space="0" w:color="auto"/>
            </w:tcBorders>
            <w:vAlign w:val="center"/>
          </w:tcPr>
          <w:p w14:paraId="2654B7BE" w14:textId="77777777" w:rsidR="00C17183" w:rsidRPr="00F169AD" w:rsidRDefault="00C17183" w:rsidP="00EB127A">
            <w:pPr>
              <w:spacing w:before="40"/>
              <w:jc w:val="center"/>
              <w:rPr>
                <w:sz w:val="20"/>
              </w:rPr>
            </w:pPr>
          </w:p>
        </w:tc>
      </w:tr>
    </w:tbl>
    <w:p w14:paraId="433B7FA9" w14:textId="77777777" w:rsidR="00BE3937" w:rsidRPr="00F169AD" w:rsidRDefault="00BE3937" w:rsidP="00C17183">
      <w:pPr>
        <w:spacing w:after="200"/>
        <w:jc w:val="center"/>
      </w:pPr>
      <w:bookmarkStart w:id="103" w:name="_Toc64435233"/>
      <w:bookmarkStart w:id="104" w:name="_Toc64435423"/>
      <w:bookmarkStart w:id="105" w:name="_Toc64435613"/>
      <w:bookmarkStart w:id="106" w:name="_Toc72513350"/>
      <w:bookmarkStart w:id="107" w:name="_Toc72513669"/>
      <w:bookmarkStart w:id="108" w:name="_Toc72514649"/>
      <w:bookmarkStart w:id="109" w:name="_Toc72514828"/>
      <w:bookmarkStart w:id="110" w:name="_Toc72515062"/>
    </w:p>
    <w:p w14:paraId="5C9D60A4" w14:textId="77777777" w:rsidR="00BE3937" w:rsidRPr="00F169AD" w:rsidRDefault="00BE3937" w:rsidP="00BE3937">
      <w:pPr>
        <w:jc w:val="center"/>
      </w:pPr>
      <w:r w:rsidRPr="00F169AD">
        <w:br w:type="page"/>
      </w:r>
    </w:p>
    <w:p w14:paraId="1C916326" w14:textId="77777777" w:rsidR="00C17183" w:rsidRPr="00F169AD" w:rsidRDefault="00C17183" w:rsidP="00BE3937">
      <w:pPr>
        <w:jc w:val="center"/>
        <w:rPr>
          <w:rFonts w:ascii="Times New Roman Bold" w:hAnsi="Times New Roman Bold"/>
          <w:b/>
          <w:bCs/>
          <w:smallCaps/>
          <w:sz w:val="28"/>
        </w:rPr>
      </w:pPr>
      <w:r w:rsidRPr="00271401">
        <w:rPr>
          <w:rFonts w:ascii="Times New Roman Bold" w:hAnsi="Times New Roman Bold"/>
          <w:b/>
          <w:bCs/>
          <w:smallCaps/>
          <w:sz w:val="28"/>
        </w:rPr>
        <w:lastRenderedPageBreak/>
        <w:t>Formulaire FIN-5 Ventilation des d</w:t>
      </w:r>
      <w:r w:rsidRPr="00271401">
        <w:rPr>
          <w:rFonts w:ascii="Times New Roman Bold" w:hAnsi="Times New Roman Bold" w:hint="eastAsia"/>
          <w:b/>
          <w:bCs/>
          <w:smallCaps/>
          <w:sz w:val="28"/>
        </w:rPr>
        <w:t>é</w:t>
      </w:r>
      <w:r w:rsidRPr="00910DD7">
        <w:rPr>
          <w:rFonts w:ascii="Times New Roman Bold" w:hAnsi="Times New Roman Bold"/>
          <w:b/>
          <w:bCs/>
          <w:smallCaps/>
          <w:sz w:val="28"/>
        </w:rPr>
        <w:t>penses remboursables</w:t>
      </w:r>
      <w:bookmarkEnd w:id="103"/>
      <w:bookmarkEnd w:id="104"/>
      <w:bookmarkEnd w:id="105"/>
      <w:bookmarkEnd w:id="106"/>
      <w:bookmarkEnd w:id="107"/>
      <w:bookmarkEnd w:id="108"/>
      <w:bookmarkEnd w:id="109"/>
      <w:bookmarkEnd w:id="110"/>
    </w:p>
    <w:p w14:paraId="10956E0B" w14:textId="77777777" w:rsidR="00BE3937" w:rsidRPr="00F169AD" w:rsidRDefault="00BE3937" w:rsidP="00BE3937">
      <w:pPr>
        <w:rPr>
          <w:i/>
          <w:iCs/>
        </w:rPr>
      </w:pPr>
      <w:bookmarkStart w:id="111" w:name="_Toc72513351"/>
      <w:bookmarkStart w:id="112" w:name="_Toc72513670"/>
      <w:bookmarkStart w:id="113" w:name="_Toc72514650"/>
      <w:bookmarkStart w:id="114" w:name="_Toc72514829"/>
      <w:bookmarkStart w:id="115" w:name="_Toc72515063"/>
    </w:p>
    <w:p w14:paraId="4FAB492D" w14:textId="4DDE94C5" w:rsidR="00C17183" w:rsidRPr="00F169AD" w:rsidRDefault="00C17183" w:rsidP="00BE3937">
      <w:pPr>
        <w:rPr>
          <w:i/>
          <w:iCs/>
        </w:rPr>
      </w:pPr>
      <w:r w:rsidRPr="00F169AD">
        <w:rPr>
          <w:i/>
          <w:iCs/>
        </w:rPr>
        <w:t xml:space="preserve">(Ce Formulaire est à utiliser uniquement dans le cas où un Marché forfaitaire est inclus dans la </w:t>
      </w:r>
      <w:r w:rsidR="0042462B">
        <w:rPr>
          <w:i/>
          <w:iCs/>
        </w:rPr>
        <w:t>DPRO</w:t>
      </w:r>
      <w:r w:rsidRPr="00F169AD">
        <w:rPr>
          <w:i/>
          <w:iCs/>
        </w:rPr>
        <w:t>. Les informations figurant sur ce Formulaire sont utilisées uniquement pour définir des paiements au Consultant au titre de services supplémentaires éventuellement demandés par l’Autorité contractante)</w:t>
      </w:r>
      <w:bookmarkEnd w:id="111"/>
      <w:bookmarkEnd w:id="112"/>
      <w:bookmarkEnd w:id="113"/>
      <w:bookmarkEnd w:id="114"/>
      <w:bookmarkEnd w:id="115"/>
    </w:p>
    <w:p w14:paraId="7923317D" w14:textId="77777777" w:rsidR="00C17183" w:rsidRPr="00F169AD" w:rsidRDefault="00C17183" w:rsidP="00C17183">
      <w:pPr>
        <w:tabs>
          <w:tab w:val="right" w:pos="9000"/>
          <w:tab w:val="right" w:pos="12960"/>
        </w:tabs>
        <w:jc w:val="both"/>
        <w:rPr>
          <w:u w:val="single"/>
        </w:rPr>
      </w:pPr>
      <w:r w:rsidRPr="00F169AD">
        <w:rPr>
          <w:u w:val="single"/>
        </w:rPr>
        <w:tab/>
      </w:r>
    </w:p>
    <w:p w14:paraId="562E8910" w14:textId="77777777" w:rsidR="00C17183" w:rsidRPr="00F169AD" w:rsidRDefault="00C17183" w:rsidP="00C17183">
      <w:pPr>
        <w:pStyle w:val="En-tte"/>
        <w:tabs>
          <w:tab w:val="clear" w:pos="4320"/>
          <w:tab w:val="clear" w:pos="8640"/>
        </w:tabs>
        <w:rPr>
          <w:lang w:eastAsia="it-IT"/>
        </w:rPr>
      </w:pPr>
    </w:p>
    <w:p w14:paraId="524D0001" w14:textId="77777777" w:rsidR="00C17183" w:rsidRPr="00F169AD" w:rsidRDefault="00C17183" w:rsidP="00C17183">
      <w:pPr>
        <w:pStyle w:val="En-tte"/>
        <w:tabs>
          <w:tab w:val="clear" w:pos="4320"/>
          <w:tab w:val="clear" w:pos="8640"/>
        </w:tabs>
        <w:rPr>
          <w:lang w:eastAsia="it-IT"/>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6"/>
        <w:gridCol w:w="3901"/>
        <w:gridCol w:w="1701"/>
        <w:gridCol w:w="2268"/>
      </w:tblGrid>
      <w:tr w:rsidR="00C17183" w:rsidRPr="00F169AD" w14:paraId="14181D74" w14:textId="77777777" w:rsidTr="00B646D4">
        <w:trPr>
          <w:trHeight w:hRule="exact" w:val="567"/>
          <w:jc w:val="center"/>
        </w:trPr>
        <w:tc>
          <w:tcPr>
            <w:tcW w:w="1276" w:type="dxa"/>
            <w:tcBorders>
              <w:top w:val="double" w:sz="4" w:space="0" w:color="auto"/>
              <w:bottom w:val="single" w:sz="12" w:space="0" w:color="auto"/>
            </w:tcBorders>
            <w:vAlign w:val="center"/>
          </w:tcPr>
          <w:p w14:paraId="6F06145B" w14:textId="77777777" w:rsidR="00C17183" w:rsidRPr="00F169AD" w:rsidRDefault="00C17183" w:rsidP="00EB127A">
            <w:pPr>
              <w:spacing w:before="40" w:after="40"/>
              <w:jc w:val="center"/>
              <w:rPr>
                <w:b/>
              </w:rPr>
            </w:pPr>
            <w:r w:rsidRPr="00F169AD">
              <w:rPr>
                <w:b/>
              </w:rPr>
              <w:t>N°</w:t>
            </w:r>
          </w:p>
        </w:tc>
        <w:tc>
          <w:tcPr>
            <w:tcW w:w="3901" w:type="dxa"/>
            <w:tcBorders>
              <w:top w:val="double" w:sz="4" w:space="0" w:color="auto"/>
              <w:bottom w:val="single" w:sz="12" w:space="0" w:color="auto"/>
            </w:tcBorders>
            <w:vAlign w:val="center"/>
          </w:tcPr>
          <w:p w14:paraId="5747D9C6" w14:textId="77777777" w:rsidR="00C17183" w:rsidRPr="00F169AD" w:rsidRDefault="00C17183" w:rsidP="00EB127A">
            <w:pPr>
              <w:spacing w:before="40" w:after="40"/>
              <w:jc w:val="center"/>
              <w:rPr>
                <w:b/>
              </w:rPr>
            </w:pPr>
            <w:r w:rsidRPr="00F169AD">
              <w:rPr>
                <w:b/>
              </w:rPr>
              <w:t>Description</w:t>
            </w:r>
            <w:r w:rsidRPr="00F169AD">
              <w:rPr>
                <w:b/>
                <w:vertAlign w:val="superscript"/>
              </w:rPr>
              <w:t>1</w:t>
            </w:r>
          </w:p>
        </w:tc>
        <w:tc>
          <w:tcPr>
            <w:tcW w:w="1701" w:type="dxa"/>
            <w:tcBorders>
              <w:top w:val="double" w:sz="4" w:space="0" w:color="auto"/>
              <w:bottom w:val="single" w:sz="12" w:space="0" w:color="auto"/>
            </w:tcBorders>
            <w:vAlign w:val="center"/>
          </w:tcPr>
          <w:p w14:paraId="7A7A5E5D" w14:textId="77777777" w:rsidR="00C17183" w:rsidRPr="00F169AD" w:rsidRDefault="00C17183" w:rsidP="00EB127A">
            <w:pPr>
              <w:spacing w:before="40" w:after="40"/>
              <w:jc w:val="center"/>
              <w:rPr>
                <w:b/>
              </w:rPr>
            </w:pPr>
            <w:r w:rsidRPr="00F169AD">
              <w:rPr>
                <w:b/>
              </w:rPr>
              <w:t>Unité</w:t>
            </w:r>
          </w:p>
        </w:tc>
        <w:tc>
          <w:tcPr>
            <w:tcW w:w="2268" w:type="dxa"/>
            <w:tcBorders>
              <w:top w:val="double" w:sz="4" w:space="0" w:color="auto"/>
              <w:bottom w:val="single" w:sz="12" w:space="0" w:color="auto"/>
            </w:tcBorders>
            <w:vAlign w:val="center"/>
          </w:tcPr>
          <w:p w14:paraId="43830308" w14:textId="77777777" w:rsidR="00C17183" w:rsidRPr="003C46E2" w:rsidRDefault="00C17183">
            <w:pPr>
              <w:numPr>
                <w:ilvl w:val="1"/>
                <w:numId w:val="45"/>
              </w:numPr>
              <w:tabs>
                <w:tab w:val="num" w:pos="864"/>
              </w:tabs>
              <w:spacing w:before="40" w:after="40"/>
              <w:ind w:left="864" w:hanging="504"/>
              <w:jc w:val="center"/>
              <w:rPr>
                <w:b/>
              </w:rPr>
            </w:pPr>
            <w:r w:rsidRPr="003C46E2">
              <w:rPr>
                <w:b/>
              </w:rPr>
              <w:t>Coût unitaire</w:t>
            </w:r>
            <w:r w:rsidRPr="003C46E2">
              <w:rPr>
                <w:b/>
                <w:vertAlign w:val="superscript"/>
              </w:rPr>
              <w:t>2</w:t>
            </w:r>
          </w:p>
        </w:tc>
      </w:tr>
      <w:tr w:rsidR="00C17183" w:rsidRPr="00F169AD" w14:paraId="297FC695" w14:textId="77777777" w:rsidTr="00B646D4">
        <w:trPr>
          <w:trHeight w:hRule="exact" w:val="567"/>
          <w:jc w:val="center"/>
        </w:trPr>
        <w:tc>
          <w:tcPr>
            <w:tcW w:w="1276" w:type="dxa"/>
            <w:tcBorders>
              <w:top w:val="single" w:sz="12" w:space="0" w:color="auto"/>
              <w:bottom w:val="single" w:sz="6" w:space="0" w:color="auto"/>
            </w:tcBorders>
            <w:vAlign w:val="center"/>
          </w:tcPr>
          <w:p w14:paraId="7C2EB2EB"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12" w:space="0" w:color="auto"/>
              <w:bottom w:val="single" w:sz="6" w:space="0" w:color="auto"/>
              <w:right w:val="single" w:sz="8" w:space="0" w:color="auto"/>
            </w:tcBorders>
            <w:vAlign w:val="center"/>
          </w:tcPr>
          <w:p w14:paraId="2692E206" w14:textId="77777777" w:rsidR="00C17183" w:rsidRPr="00F169AD" w:rsidRDefault="00C17183" w:rsidP="00EB127A">
            <w:pPr>
              <w:rPr>
                <w:sz w:val="20"/>
              </w:rPr>
            </w:pPr>
            <w:r w:rsidRPr="00F169AD">
              <w:rPr>
                <w:sz w:val="20"/>
              </w:rPr>
              <w:t>Per diem</w:t>
            </w:r>
          </w:p>
        </w:tc>
        <w:tc>
          <w:tcPr>
            <w:tcW w:w="1701" w:type="dxa"/>
            <w:tcBorders>
              <w:top w:val="single" w:sz="12" w:space="0" w:color="auto"/>
              <w:left w:val="single" w:sz="8" w:space="0" w:color="auto"/>
              <w:bottom w:val="single" w:sz="6" w:space="0" w:color="auto"/>
              <w:right w:val="single" w:sz="8" w:space="0" w:color="auto"/>
            </w:tcBorders>
            <w:vAlign w:val="center"/>
          </w:tcPr>
          <w:p w14:paraId="6BF5D55F" w14:textId="77777777" w:rsidR="00C17183" w:rsidRPr="00F169AD" w:rsidRDefault="00C17183" w:rsidP="00EB127A">
            <w:pPr>
              <w:spacing w:before="40"/>
              <w:jc w:val="center"/>
              <w:rPr>
                <w:sz w:val="20"/>
              </w:rPr>
            </w:pPr>
            <w:r w:rsidRPr="00F169AD">
              <w:rPr>
                <w:sz w:val="20"/>
              </w:rPr>
              <w:t>Jour</w:t>
            </w:r>
          </w:p>
        </w:tc>
        <w:tc>
          <w:tcPr>
            <w:tcW w:w="2268" w:type="dxa"/>
            <w:tcBorders>
              <w:top w:val="single" w:sz="12" w:space="0" w:color="auto"/>
              <w:left w:val="single" w:sz="8" w:space="0" w:color="auto"/>
              <w:bottom w:val="single" w:sz="6" w:space="0" w:color="auto"/>
              <w:right w:val="double" w:sz="4" w:space="0" w:color="auto"/>
            </w:tcBorders>
            <w:vAlign w:val="center"/>
          </w:tcPr>
          <w:p w14:paraId="51078B81" w14:textId="77777777" w:rsidR="00C17183" w:rsidRPr="00F169AD" w:rsidRDefault="00C17183" w:rsidP="00EB127A">
            <w:pPr>
              <w:spacing w:before="40"/>
              <w:jc w:val="center"/>
              <w:rPr>
                <w:sz w:val="20"/>
              </w:rPr>
            </w:pPr>
          </w:p>
        </w:tc>
      </w:tr>
      <w:tr w:rsidR="00C17183" w:rsidRPr="00F169AD" w14:paraId="3516B996" w14:textId="77777777" w:rsidTr="00B646D4">
        <w:trPr>
          <w:trHeight w:hRule="exact" w:val="567"/>
          <w:jc w:val="center"/>
        </w:trPr>
        <w:tc>
          <w:tcPr>
            <w:tcW w:w="1276" w:type="dxa"/>
            <w:tcBorders>
              <w:top w:val="single" w:sz="6" w:space="0" w:color="auto"/>
            </w:tcBorders>
            <w:vAlign w:val="center"/>
          </w:tcPr>
          <w:p w14:paraId="25F1F921"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6" w:space="0" w:color="auto"/>
              <w:right w:val="single" w:sz="8" w:space="0" w:color="auto"/>
            </w:tcBorders>
            <w:vAlign w:val="center"/>
          </w:tcPr>
          <w:p w14:paraId="4EEF26E7" w14:textId="77777777" w:rsidR="00C17183" w:rsidRPr="00F169AD" w:rsidRDefault="00C17183" w:rsidP="00EB127A">
            <w:pPr>
              <w:rPr>
                <w:sz w:val="20"/>
              </w:rPr>
            </w:pPr>
            <w:r w:rsidRPr="00F169AD">
              <w:rPr>
                <w:sz w:val="20"/>
              </w:rPr>
              <w:t>Déplacements internationaux</w:t>
            </w:r>
            <w:r w:rsidRPr="00F169AD">
              <w:rPr>
                <w:vertAlign w:val="superscript"/>
              </w:rPr>
              <w:t>3</w:t>
            </w:r>
          </w:p>
        </w:tc>
        <w:tc>
          <w:tcPr>
            <w:tcW w:w="1701" w:type="dxa"/>
            <w:tcBorders>
              <w:top w:val="single" w:sz="6" w:space="0" w:color="auto"/>
              <w:left w:val="single" w:sz="8" w:space="0" w:color="auto"/>
              <w:bottom w:val="single" w:sz="8" w:space="0" w:color="auto"/>
              <w:right w:val="single" w:sz="8" w:space="0" w:color="auto"/>
            </w:tcBorders>
            <w:vAlign w:val="center"/>
          </w:tcPr>
          <w:p w14:paraId="47B4436F" w14:textId="77777777" w:rsidR="00C17183" w:rsidRPr="00F169AD" w:rsidRDefault="00C17183" w:rsidP="00EB127A">
            <w:pPr>
              <w:pStyle w:val="En-tte"/>
              <w:tabs>
                <w:tab w:val="clear" w:pos="4320"/>
                <w:tab w:val="clear" w:pos="8640"/>
              </w:tabs>
              <w:spacing w:before="40"/>
              <w:jc w:val="center"/>
              <w:rPr>
                <w:sz w:val="20"/>
              </w:rPr>
            </w:pPr>
            <w:r w:rsidRPr="00F169AD">
              <w:rPr>
                <w:sz w:val="20"/>
                <w:lang w:eastAsia="it-IT"/>
              </w:rPr>
              <w:t>Voyage</w:t>
            </w:r>
          </w:p>
        </w:tc>
        <w:tc>
          <w:tcPr>
            <w:tcW w:w="2268" w:type="dxa"/>
            <w:tcBorders>
              <w:top w:val="single" w:sz="6" w:space="0" w:color="auto"/>
              <w:left w:val="single" w:sz="8" w:space="0" w:color="auto"/>
              <w:bottom w:val="single" w:sz="8" w:space="0" w:color="auto"/>
              <w:right w:val="double" w:sz="4" w:space="0" w:color="auto"/>
            </w:tcBorders>
            <w:vAlign w:val="center"/>
          </w:tcPr>
          <w:p w14:paraId="698BD928" w14:textId="77777777" w:rsidR="00C17183" w:rsidRPr="00F169AD" w:rsidRDefault="00C17183" w:rsidP="00EB127A">
            <w:pPr>
              <w:spacing w:before="40"/>
              <w:jc w:val="center"/>
              <w:rPr>
                <w:sz w:val="20"/>
              </w:rPr>
            </w:pPr>
          </w:p>
        </w:tc>
      </w:tr>
      <w:tr w:rsidR="00C17183" w:rsidRPr="00F169AD" w14:paraId="395AD3B4" w14:textId="77777777" w:rsidTr="00B646D4">
        <w:trPr>
          <w:trHeight w:hRule="exact" w:val="567"/>
          <w:jc w:val="center"/>
        </w:trPr>
        <w:tc>
          <w:tcPr>
            <w:tcW w:w="1276" w:type="dxa"/>
            <w:tcBorders>
              <w:top w:val="single" w:sz="8" w:space="0" w:color="auto"/>
            </w:tcBorders>
            <w:vAlign w:val="center"/>
          </w:tcPr>
          <w:p w14:paraId="43DA721B" w14:textId="77777777" w:rsidR="00C17183" w:rsidRPr="00F169AD" w:rsidRDefault="00C17183" w:rsidP="00EB127A">
            <w:pPr>
              <w:spacing w:before="40"/>
            </w:pPr>
          </w:p>
        </w:tc>
        <w:tc>
          <w:tcPr>
            <w:tcW w:w="3901" w:type="dxa"/>
            <w:tcBorders>
              <w:top w:val="single" w:sz="6" w:space="0" w:color="auto"/>
              <w:bottom w:val="single" w:sz="8" w:space="0" w:color="auto"/>
            </w:tcBorders>
            <w:vAlign w:val="center"/>
          </w:tcPr>
          <w:p w14:paraId="2E583BA5" w14:textId="77777777" w:rsidR="00C17183" w:rsidRPr="00F169AD" w:rsidRDefault="00C17183" w:rsidP="00EB127A">
            <w:pPr>
              <w:rPr>
                <w:sz w:val="20"/>
              </w:rPr>
            </w:pPr>
            <w:r w:rsidRPr="00F169AD">
              <w:rPr>
                <w:sz w:val="20"/>
              </w:rPr>
              <w:t>Frais de communication entre [</w:t>
            </w:r>
            <w:r w:rsidRPr="00F169AD">
              <w:rPr>
                <w:i/>
                <w:sz w:val="20"/>
              </w:rPr>
              <w:t>nom</w:t>
            </w:r>
            <w:r w:rsidR="00626D6F" w:rsidRPr="00F169AD">
              <w:rPr>
                <w:i/>
                <w:sz w:val="20"/>
              </w:rPr>
              <w:t xml:space="preserve"> </w:t>
            </w:r>
            <w:r w:rsidRPr="00F169AD">
              <w:rPr>
                <w:i/>
                <w:sz w:val="20"/>
              </w:rPr>
              <w:t>du</w:t>
            </w:r>
            <w:r w:rsidR="00626D6F" w:rsidRPr="00F169AD">
              <w:rPr>
                <w:i/>
                <w:sz w:val="20"/>
              </w:rPr>
              <w:t xml:space="preserve"> </w:t>
            </w:r>
            <w:r w:rsidRPr="00F169AD">
              <w:rPr>
                <w:i/>
                <w:sz w:val="20"/>
              </w:rPr>
              <w:t>lieu</w:t>
            </w:r>
            <w:r w:rsidRPr="00F169AD">
              <w:rPr>
                <w:sz w:val="20"/>
              </w:rPr>
              <w:t>] et [</w:t>
            </w:r>
            <w:r w:rsidRPr="00F169AD">
              <w:rPr>
                <w:i/>
                <w:sz w:val="20"/>
              </w:rPr>
              <w:t>Nom</w:t>
            </w:r>
            <w:r w:rsidR="00626D6F" w:rsidRPr="00F169AD">
              <w:rPr>
                <w:i/>
                <w:sz w:val="20"/>
              </w:rPr>
              <w:t xml:space="preserve"> </w:t>
            </w:r>
            <w:r w:rsidRPr="00F169AD">
              <w:rPr>
                <w:i/>
                <w:sz w:val="20"/>
              </w:rPr>
              <w:t>du</w:t>
            </w:r>
            <w:r w:rsidR="00626D6F" w:rsidRPr="00F169AD">
              <w:rPr>
                <w:i/>
                <w:sz w:val="20"/>
              </w:rPr>
              <w:t xml:space="preserve"> </w:t>
            </w:r>
            <w:r w:rsidRPr="00F169AD">
              <w:rPr>
                <w:i/>
                <w:sz w:val="20"/>
              </w:rPr>
              <w:t>lieu</w:t>
            </w:r>
            <w:r w:rsidRPr="00F169AD">
              <w:rPr>
                <w:sz w:val="20"/>
              </w:rPr>
              <w:t>]</w:t>
            </w:r>
          </w:p>
        </w:tc>
        <w:tc>
          <w:tcPr>
            <w:tcW w:w="1701" w:type="dxa"/>
            <w:tcBorders>
              <w:top w:val="single" w:sz="6" w:space="0" w:color="auto"/>
              <w:bottom w:val="single" w:sz="8" w:space="0" w:color="auto"/>
            </w:tcBorders>
            <w:vAlign w:val="center"/>
          </w:tcPr>
          <w:p w14:paraId="09F4E783"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13623368" w14:textId="77777777" w:rsidR="00C17183" w:rsidRPr="00F169AD" w:rsidRDefault="00C17183" w:rsidP="00EB127A">
            <w:pPr>
              <w:spacing w:before="40"/>
              <w:jc w:val="center"/>
              <w:rPr>
                <w:sz w:val="20"/>
              </w:rPr>
            </w:pPr>
          </w:p>
        </w:tc>
      </w:tr>
      <w:tr w:rsidR="00C17183" w:rsidRPr="00F169AD" w14:paraId="66E1A9B1" w14:textId="77777777" w:rsidTr="00B646D4">
        <w:trPr>
          <w:trHeight w:hRule="exact" w:val="567"/>
          <w:jc w:val="center"/>
        </w:trPr>
        <w:tc>
          <w:tcPr>
            <w:tcW w:w="1276" w:type="dxa"/>
            <w:tcBorders>
              <w:top w:val="single" w:sz="8" w:space="0" w:color="auto"/>
            </w:tcBorders>
            <w:vAlign w:val="center"/>
          </w:tcPr>
          <w:p w14:paraId="6C787FB2" w14:textId="77777777" w:rsidR="00C17183" w:rsidRPr="00F169AD" w:rsidRDefault="00C17183" w:rsidP="00EB127A">
            <w:pPr>
              <w:spacing w:before="40"/>
            </w:pPr>
          </w:p>
        </w:tc>
        <w:tc>
          <w:tcPr>
            <w:tcW w:w="3901" w:type="dxa"/>
            <w:tcBorders>
              <w:top w:val="single" w:sz="8" w:space="0" w:color="auto"/>
            </w:tcBorders>
            <w:vAlign w:val="center"/>
          </w:tcPr>
          <w:p w14:paraId="65C7D1AA" w14:textId="77777777" w:rsidR="00C17183" w:rsidRPr="00F169AD" w:rsidRDefault="00C17183" w:rsidP="00EB127A">
            <w:pPr>
              <w:rPr>
                <w:sz w:val="20"/>
              </w:rPr>
            </w:pPr>
            <w:r w:rsidRPr="00F169AD">
              <w:rPr>
                <w:sz w:val="20"/>
              </w:rPr>
              <w:t>Reproduction de rapports</w:t>
            </w:r>
          </w:p>
        </w:tc>
        <w:tc>
          <w:tcPr>
            <w:tcW w:w="1701" w:type="dxa"/>
            <w:tcBorders>
              <w:top w:val="single" w:sz="8" w:space="0" w:color="auto"/>
              <w:bottom w:val="single" w:sz="8" w:space="0" w:color="auto"/>
            </w:tcBorders>
            <w:vAlign w:val="center"/>
          </w:tcPr>
          <w:p w14:paraId="3DC3464B"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076C756E" w14:textId="77777777" w:rsidR="00C17183" w:rsidRPr="00F169AD" w:rsidRDefault="00C17183" w:rsidP="00EB127A">
            <w:pPr>
              <w:spacing w:before="40"/>
              <w:jc w:val="center"/>
              <w:rPr>
                <w:sz w:val="20"/>
              </w:rPr>
            </w:pPr>
          </w:p>
        </w:tc>
      </w:tr>
      <w:tr w:rsidR="00C17183" w:rsidRPr="00F169AD" w14:paraId="30517101" w14:textId="77777777" w:rsidTr="00B646D4">
        <w:trPr>
          <w:trHeight w:hRule="exact" w:val="567"/>
          <w:jc w:val="center"/>
        </w:trPr>
        <w:tc>
          <w:tcPr>
            <w:tcW w:w="1276" w:type="dxa"/>
            <w:tcBorders>
              <w:top w:val="single" w:sz="8" w:space="0" w:color="auto"/>
            </w:tcBorders>
            <w:vAlign w:val="center"/>
          </w:tcPr>
          <w:p w14:paraId="7A37D5FF" w14:textId="77777777" w:rsidR="00C17183" w:rsidRPr="00F169AD" w:rsidRDefault="00C17183" w:rsidP="00EB127A">
            <w:pPr>
              <w:spacing w:before="40"/>
            </w:pPr>
          </w:p>
        </w:tc>
        <w:tc>
          <w:tcPr>
            <w:tcW w:w="3901" w:type="dxa"/>
            <w:tcBorders>
              <w:top w:val="single" w:sz="8" w:space="0" w:color="auto"/>
            </w:tcBorders>
            <w:vAlign w:val="center"/>
          </w:tcPr>
          <w:p w14:paraId="4B198AA7" w14:textId="77777777" w:rsidR="00C17183" w:rsidRPr="00F169AD" w:rsidRDefault="0046537E" w:rsidP="00EB127A">
            <w:pPr>
              <w:pStyle w:val="En-tte"/>
              <w:tabs>
                <w:tab w:val="clear" w:pos="4320"/>
                <w:tab w:val="clear" w:pos="8640"/>
              </w:tabs>
              <w:rPr>
                <w:sz w:val="20"/>
                <w:lang w:eastAsia="it-IT"/>
              </w:rPr>
            </w:pPr>
            <w:r w:rsidRPr="00F169AD">
              <w:rPr>
                <w:sz w:val="20"/>
                <w:lang w:eastAsia="it-IT"/>
              </w:rPr>
              <w:t>Équipements</w:t>
            </w:r>
            <w:r w:rsidR="00C17183" w:rsidRPr="00F169AD">
              <w:rPr>
                <w:sz w:val="20"/>
                <w:lang w:eastAsia="it-IT"/>
              </w:rPr>
              <w:t>, instruments, matériels, fournitures, etc.</w:t>
            </w:r>
          </w:p>
        </w:tc>
        <w:tc>
          <w:tcPr>
            <w:tcW w:w="1701" w:type="dxa"/>
            <w:tcBorders>
              <w:top w:val="single" w:sz="8" w:space="0" w:color="auto"/>
              <w:bottom w:val="single" w:sz="8" w:space="0" w:color="auto"/>
            </w:tcBorders>
            <w:vAlign w:val="center"/>
          </w:tcPr>
          <w:p w14:paraId="2DE8FB9D" w14:textId="77777777" w:rsidR="00C17183" w:rsidRPr="00F169AD"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5E0992CB" w14:textId="77777777" w:rsidR="00C17183" w:rsidRPr="00F169AD" w:rsidRDefault="00C17183" w:rsidP="00EB127A">
            <w:pPr>
              <w:spacing w:before="40"/>
              <w:jc w:val="center"/>
              <w:rPr>
                <w:sz w:val="20"/>
              </w:rPr>
            </w:pPr>
          </w:p>
        </w:tc>
      </w:tr>
      <w:tr w:rsidR="00C17183" w:rsidRPr="00F169AD" w14:paraId="1F315B26" w14:textId="77777777" w:rsidTr="00B646D4">
        <w:trPr>
          <w:trHeight w:hRule="exact" w:val="567"/>
          <w:jc w:val="center"/>
        </w:trPr>
        <w:tc>
          <w:tcPr>
            <w:tcW w:w="1276" w:type="dxa"/>
            <w:tcBorders>
              <w:top w:val="single" w:sz="8" w:space="0" w:color="auto"/>
            </w:tcBorders>
            <w:vAlign w:val="center"/>
          </w:tcPr>
          <w:p w14:paraId="3F69057C"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bottom w:val="single" w:sz="8" w:space="0" w:color="auto"/>
            </w:tcBorders>
            <w:vAlign w:val="center"/>
          </w:tcPr>
          <w:p w14:paraId="3B0442E2"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Envoi d'effets personnels</w:t>
            </w:r>
          </w:p>
        </w:tc>
        <w:tc>
          <w:tcPr>
            <w:tcW w:w="1701" w:type="dxa"/>
            <w:tcBorders>
              <w:top w:val="single" w:sz="8" w:space="0" w:color="auto"/>
              <w:bottom w:val="single" w:sz="8" w:space="0" w:color="auto"/>
            </w:tcBorders>
            <w:vAlign w:val="center"/>
          </w:tcPr>
          <w:p w14:paraId="2D86B3F7" w14:textId="77777777" w:rsidR="00C17183" w:rsidRPr="00F169AD" w:rsidRDefault="00C17183" w:rsidP="00EB127A">
            <w:pPr>
              <w:pStyle w:val="En-tte"/>
              <w:tabs>
                <w:tab w:val="clear" w:pos="4320"/>
                <w:tab w:val="clear" w:pos="8640"/>
              </w:tabs>
              <w:spacing w:before="40"/>
              <w:jc w:val="center"/>
              <w:rPr>
                <w:sz w:val="20"/>
                <w:lang w:eastAsia="it-IT"/>
              </w:rPr>
            </w:pPr>
            <w:r w:rsidRPr="00F169AD">
              <w:rPr>
                <w:sz w:val="20"/>
                <w:lang w:eastAsia="it-IT"/>
              </w:rPr>
              <w:t>Voyage</w:t>
            </w:r>
          </w:p>
        </w:tc>
        <w:tc>
          <w:tcPr>
            <w:tcW w:w="2268" w:type="dxa"/>
            <w:tcBorders>
              <w:top w:val="single" w:sz="8" w:space="0" w:color="auto"/>
              <w:bottom w:val="single" w:sz="8" w:space="0" w:color="auto"/>
            </w:tcBorders>
            <w:vAlign w:val="center"/>
          </w:tcPr>
          <w:p w14:paraId="23B2D8BC" w14:textId="77777777" w:rsidR="00C17183" w:rsidRPr="00F169AD" w:rsidRDefault="00C17183" w:rsidP="00EB127A">
            <w:pPr>
              <w:spacing w:before="40"/>
              <w:jc w:val="center"/>
              <w:rPr>
                <w:sz w:val="20"/>
              </w:rPr>
            </w:pPr>
          </w:p>
        </w:tc>
      </w:tr>
      <w:tr w:rsidR="00C17183" w:rsidRPr="00F169AD" w14:paraId="231041F9" w14:textId="77777777" w:rsidTr="00B646D4">
        <w:trPr>
          <w:trHeight w:hRule="exact" w:val="567"/>
          <w:jc w:val="center"/>
        </w:trPr>
        <w:tc>
          <w:tcPr>
            <w:tcW w:w="1276" w:type="dxa"/>
            <w:tcBorders>
              <w:top w:val="single" w:sz="8" w:space="0" w:color="auto"/>
            </w:tcBorders>
            <w:vAlign w:val="center"/>
          </w:tcPr>
          <w:p w14:paraId="438272C8"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bottom w:val="single" w:sz="6" w:space="0" w:color="auto"/>
            </w:tcBorders>
            <w:vAlign w:val="center"/>
          </w:tcPr>
          <w:p w14:paraId="7E7A4269"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Utilisation d'ordinateurs, logiciel</w:t>
            </w:r>
          </w:p>
        </w:tc>
        <w:tc>
          <w:tcPr>
            <w:tcW w:w="1701" w:type="dxa"/>
            <w:tcBorders>
              <w:top w:val="single" w:sz="8" w:space="0" w:color="auto"/>
              <w:bottom w:val="single" w:sz="6" w:space="0" w:color="auto"/>
            </w:tcBorders>
            <w:vAlign w:val="center"/>
          </w:tcPr>
          <w:p w14:paraId="3352BB98"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07F37D08" w14:textId="77777777" w:rsidR="00C17183" w:rsidRPr="00F169AD" w:rsidRDefault="00C17183" w:rsidP="00EB127A">
            <w:pPr>
              <w:spacing w:before="40"/>
              <w:jc w:val="center"/>
              <w:rPr>
                <w:sz w:val="20"/>
              </w:rPr>
            </w:pPr>
          </w:p>
        </w:tc>
      </w:tr>
      <w:tr w:rsidR="00C17183" w:rsidRPr="00F169AD" w14:paraId="04DF826E" w14:textId="77777777" w:rsidTr="00B646D4">
        <w:trPr>
          <w:trHeight w:hRule="exact" w:val="567"/>
          <w:jc w:val="center"/>
        </w:trPr>
        <w:tc>
          <w:tcPr>
            <w:tcW w:w="1276" w:type="dxa"/>
            <w:tcBorders>
              <w:top w:val="single" w:sz="8" w:space="0" w:color="auto"/>
            </w:tcBorders>
            <w:vAlign w:val="center"/>
          </w:tcPr>
          <w:p w14:paraId="41BFAB6C" w14:textId="77777777" w:rsidR="00C17183" w:rsidRPr="00F169AD" w:rsidRDefault="00C17183" w:rsidP="00EB127A">
            <w:pPr>
              <w:pStyle w:val="En-tte"/>
              <w:tabs>
                <w:tab w:val="clear" w:pos="4320"/>
                <w:tab w:val="clear" w:pos="8640"/>
              </w:tabs>
              <w:spacing w:before="40"/>
              <w:rPr>
                <w:lang w:eastAsia="it-IT"/>
              </w:rPr>
            </w:pPr>
          </w:p>
        </w:tc>
        <w:tc>
          <w:tcPr>
            <w:tcW w:w="3901" w:type="dxa"/>
            <w:tcBorders>
              <w:top w:val="single" w:sz="8" w:space="0" w:color="auto"/>
            </w:tcBorders>
            <w:vAlign w:val="center"/>
          </w:tcPr>
          <w:p w14:paraId="71203063" w14:textId="77777777" w:rsidR="00C17183" w:rsidRPr="003C46E2" w:rsidRDefault="00C17183" w:rsidP="00D14011">
            <w:pPr>
              <w:pStyle w:val="En-tte"/>
              <w:tabs>
                <w:tab w:val="clear" w:pos="4320"/>
                <w:tab w:val="clear" w:pos="8640"/>
              </w:tabs>
              <w:overflowPunct w:val="0"/>
              <w:autoSpaceDE w:val="0"/>
              <w:autoSpaceDN w:val="0"/>
              <w:adjustRightInd w:val="0"/>
              <w:spacing w:before="120" w:after="120"/>
              <w:textAlignment w:val="baseline"/>
              <w:rPr>
                <w:sz w:val="20"/>
              </w:rPr>
            </w:pPr>
            <w:r w:rsidRPr="003C46E2">
              <w:rPr>
                <w:sz w:val="20"/>
              </w:rPr>
              <w:t>Essais de laboratoires.</w:t>
            </w:r>
          </w:p>
        </w:tc>
        <w:tc>
          <w:tcPr>
            <w:tcW w:w="1701" w:type="dxa"/>
            <w:tcBorders>
              <w:top w:val="single" w:sz="8" w:space="0" w:color="auto"/>
            </w:tcBorders>
            <w:vAlign w:val="center"/>
          </w:tcPr>
          <w:p w14:paraId="7AED4437"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7B5EF4BA" w14:textId="77777777" w:rsidR="00C17183" w:rsidRPr="00A06CA1" w:rsidRDefault="00C17183" w:rsidP="00EB127A">
            <w:pPr>
              <w:pStyle w:val="En-tte"/>
              <w:tabs>
                <w:tab w:val="clear" w:pos="4320"/>
                <w:tab w:val="clear" w:pos="8640"/>
              </w:tabs>
              <w:spacing w:before="40"/>
              <w:jc w:val="center"/>
              <w:rPr>
                <w:sz w:val="20"/>
                <w:lang w:eastAsia="it-IT"/>
              </w:rPr>
            </w:pPr>
          </w:p>
        </w:tc>
      </w:tr>
      <w:tr w:rsidR="00C17183" w:rsidRPr="00F169AD" w14:paraId="4B127E5D" w14:textId="77777777" w:rsidTr="00B646D4">
        <w:trPr>
          <w:trHeight w:hRule="exact" w:val="567"/>
          <w:jc w:val="center"/>
        </w:trPr>
        <w:tc>
          <w:tcPr>
            <w:tcW w:w="1276" w:type="dxa"/>
            <w:tcBorders>
              <w:top w:val="single" w:sz="8" w:space="0" w:color="auto"/>
            </w:tcBorders>
            <w:vAlign w:val="center"/>
          </w:tcPr>
          <w:p w14:paraId="0D9B5702" w14:textId="77777777" w:rsidR="00C17183" w:rsidRPr="00F169AD" w:rsidRDefault="00C17183" w:rsidP="00EB127A">
            <w:pPr>
              <w:spacing w:before="40"/>
            </w:pPr>
          </w:p>
        </w:tc>
        <w:tc>
          <w:tcPr>
            <w:tcW w:w="3901" w:type="dxa"/>
            <w:tcBorders>
              <w:top w:val="single" w:sz="8" w:space="0" w:color="auto"/>
            </w:tcBorders>
            <w:vAlign w:val="center"/>
          </w:tcPr>
          <w:p w14:paraId="1B659F2D"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Transport local</w:t>
            </w:r>
          </w:p>
        </w:tc>
        <w:tc>
          <w:tcPr>
            <w:tcW w:w="1701" w:type="dxa"/>
            <w:tcBorders>
              <w:top w:val="single" w:sz="8" w:space="0" w:color="auto"/>
            </w:tcBorders>
            <w:vAlign w:val="center"/>
          </w:tcPr>
          <w:p w14:paraId="249844B6" w14:textId="77777777" w:rsidR="00C17183" w:rsidRPr="00F169AD" w:rsidRDefault="00C17183" w:rsidP="00EB127A">
            <w:pPr>
              <w:spacing w:before="40"/>
              <w:jc w:val="center"/>
              <w:rPr>
                <w:sz w:val="20"/>
              </w:rPr>
            </w:pPr>
          </w:p>
        </w:tc>
        <w:tc>
          <w:tcPr>
            <w:tcW w:w="2268" w:type="dxa"/>
            <w:tcBorders>
              <w:top w:val="single" w:sz="8" w:space="0" w:color="auto"/>
            </w:tcBorders>
            <w:vAlign w:val="center"/>
          </w:tcPr>
          <w:p w14:paraId="0090B8E9" w14:textId="77777777" w:rsidR="00C17183" w:rsidRPr="00F169AD" w:rsidRDefault="00C17183" w:rsidP="00EB127A">
            <w:pPr>
              <w:spacing w:before="40"/>
              <w:jc w:val="center"/>
              <w:rPr>
                <w:sz w:val="20"/>
              </w:rPr>
            </w:pPr>
          </w:p>
        </w:tc>
      </w:tr>
      <w:tr w:rsidR="00C17183" w:rsidRPr="00F169AD" w14:paraId="28D0C296" w14:textId="77777777" w:rsidTr="00B646D4">
        <w:trPr>
          <w:trHeight w:hRule="exact" w:val="567"/>
          <w:jc w:val="center"/>
        </w:trPr>
        <w:tc>
          <w:tcPr>
            <w:tcW w:w="1276" w:type="dxa"/>
            <w:tcBorders>
              <w:top w:val="single" w:sz="8" w:space="0" w:color="auto"/>
            </w:tcBorders>
            <w:vAlign w:val="center"/>
          </w:tcPr>
          <w:p w14:paraId="1F8686B6" w14:textId="77777777" w:rsidR="00C17183" w:rsidRPr="003C46E2" w:rsidRDefault="00C17183" w:rsidP="00EB127A">
            <w:pPr>
              <w:spacing w:before="40"/>
            </w:pPr>
          </w:p>
        </w:tc>
        <w:tc>
          <w:tcPr>
            <w:tcW w:w="3901" w:type="dxa"/>
            <w:tcBorders>
              <w:top w:val="single" w:sz="8" w:space="0" w:color="auto"/>
            </w:tcBorders>
            <w:vAlign w:val="center"/>
          </w:tcPr>
          <w:p w14:paraId="06EAB9A8" w14:textId="77777777" w:rsidR="00C17183" w:rsidRPr="00F169AD" w:rsidRDefault="00C17183" w:rsidP="00EB127A">
            <w:pPr>
              <w:pStyle w:val="En-tte"/>
              <w:tabs>
                <w:tab w:val="clear" w:pos="4320"/>
                <w:tab w:val="clear" w:pos="8640"/>
              </w:tabs>
              <w:rPr>
                <w:sz w:val="20"/>
                <w:lang w:eastAsia="it-IT"/>
              </w:rPr>
            </w:pPr>
            <w:r w:rsidRPr="00F169AD">
              <w:rPr>
                <w:sz w:val="20"/>
                <w:lang w:eastAsia="it-IT"/>
              </w:rPr>
              <w:t>Location de bureaux, appoint administratif</w:t>
            </w:r>
          </w:p>
        </w:tc>
        <w:tc>
          <w:tcPr>
            <w:tcW w:w="1701" w:type="dxa"/>
            <w:tcBorders>
              <w:top w:val="single" w:sz="8" w:space="0" w:color="auto"/>
              <w:bottom w:val="single" w:sz="8" w:space="0" w:color="auto"/>
            </w:tcBorders>
            <w:vAlign w:val="center"/>
          </w:tcPr>
          <w:p w14:paraId="75E104B8" w14:textId="77777777" w:rsidR="00C17183" w:rsidRPr="00A06CA1" w:rsidRDefault="00C17183" w:rsidP="00EB127A">
            <w:pPr>
              <w:spacing w:before="40"/>
              <w:jc w:val="center"/>
              <w:rPr>
                <w:sz w:val="20"/>
              </w:rPr>
            </w:pPr>
          </w:p>
        </w:tc>
        <w:tc>
          <w:tcPr>
            <w:tcW w:w="2268" w:type="dxa"/>
            <w:tcBorders>
              <w:top w:val="single" w:sz="8" w:space="0" w:color="auto"/>
              <w:bottom w:val="single" w:sz="8" w:space="0" w:color="auto"/>
            </w:tcBorders>
            <w:vAlign w:val="center"/>
          </w:tcPr>
          <w:p w14:paraId="547F0ADE" w14:textId="77777777" w:rsidR="00C17183" w:rsidRPr="00651983" w:rsidRDefault="00C17183" w:rsidP="00EB127A">
            <w:pPr>
              <w:spacing w:before="40"/>
              <w:jc w:val="center"/>
              <w:rPr>
                <w:sz w:val="20"/>
              </w:rPr>
            </w:pPr>
          </w:p>
        </w:tc>
      </w:tr>
      <w:tr w:rsidR="00C17183" w:rsidRPr="00F169AD" w14:paraId="5F65AFFF" w14:textId="77777777" w:rsidTr="00B646D4">
        <w:trPr>
          <w:trHeight w:hRule="exact" w:val="567"/>
          <w:jc w:val="center"/>
        </w:trPr>
        <w:tc>
          <w:tcPr>
            <w:tcW w:w="1276" w:type="dxa"/>
            <w:tcBorders>
              <w:top w:val="single" w:sz="8" w:space="0" w:color="auto"/>
            </w:tcBorders>
            <w:vAlign w:val="center"/>
          </w:tcPr>
          <w:p w14:paraId="6BC5C975" w14:textId="77777777" w:rsidR="00C17183" w:rsidRPr="00F169AD" w:rsidRDefault="00C17183" w:rsidP="00EB127A">
            <w:pPr>
              <w:spacing w:before="40"/>
            </w:pPr>
          </w:p>
        </w:tc>
        <w:tc>
          <w:tcPr>
            <w:tcW w:w="3901" w:type="dxa"/>
            <w:tcBorders>
              <w:top w:val="single" w:sz="8" w:space="0" w:color="auto"/>
            </w:tcBorders>
            <w:vAlign w:val="center"/>
          </w:tcPr>
          <w:p w14:paraId="1DCE8CF6" w14:textId="77777777" w:rsidR="00C17183" w:rsidRPr="00F169AD" w:rsidRDefault="00C17183" w:rsidP="00EB127A">
            <w:pPr>
              <w:pStyle w:val="En-tte"/>
              <w:tabs>
                <w:tab w:val="clear" w:pos="4320"/>
                <w:tab w:val="clear" w:pos="8640"/>
              </w:tabs>
              <w:rPr>
                <w:sz w:val="20"/>
                <w:lang w:eastAsia="it-IT"/>
              </w:rPr>
            </w:pPr>
            <w:r w:rsidRPr="00F169AD">
              <w:rPr>
                <w:sz w:val="20"/>
              </w:rPr>
              <w:t xml:space="preserve">Formation du personnel de l’Autorité contractante </w:t>
            </w:r>
            <w:r w:rsidRPr="00F169AD">
              <w:rPr>
                <w:vertAlign w:val="superscript"/>
              </w:rPr>
              <w:t>4</w:t>
            </w:r>
          </w:p>
        </w:tc>
        <w:tc>
          <w:tcPr>
            <w:tcW w:w="1701" w:type="dxa"/>
            <w:tcBorders>
              <w:top w:val="single" w:sz="8" w:space="0" w:color="auto"/>
              <w:bottom w:val="double" w:sz="4" w:space="0" w:color="auto"/>
            </w:tcBorders>
            <w:vAlign w:val="center"/>
          </w:tcPr>
          <w:p w14:paraId="18026BCC" w14:textId="77777777" w:rsidR="00C17183" w:rsidRPr="00F169AD" w:rsidRDefault="00C17183" w:rsidP="00EB127A">
            <w:pPr>
              <w:spacing w:before="40"/>
              <w:jc w:val="center"/>
              <w:rPr>
                <w:sz w:val="20"/>
              </w:rPr>
            </w:pPr>
          </w:p>
        </w:tc>
        <w:tc>
          <w:tcPr>
            <w:tcW w:w="2268" w:type="dxa"/>
            <w:tcBorders>
              <w:top w:val="single" w:sz="8" w:space="0" w:color="auto"/>
              <w:bottom w:val="double" w:sz="4" w:space="0" w:color="auto"/>
            </w:tcBorders>
            <w:vAlign w:val="center"/>
          </w:tcPr>
          <w:p w14:paraId="2FEE2DF4" w14:textId="77777777" w:rsidR="00C17183" w:rsidRPr="00F169AD" w:rsidRDefault="00C17183" w:rsidP="00EB127A">
            <w:pPr>
              <w:spacing w:before="40"/>
              <w:jc w:val="center"/>
              <w:rPr>
                <w:sz w:val="20"/>
              </w:rPr>
            </w:pPr>
          </w:p>
        </w:tc>
      </w:tr>
    </w:tbl>
    <w:p w14:paraId="5B1DB8FB" w14:textId="77777777" w:rsidR="00C17183" w:rsidRPr="00F169AD" w:rsidRDefault="00C17183" w:rsidP="00C17183">
      <w:pPr>
        <w:pStyle w:val="En-tte"/>
        <w:tabs>
          <w:tab w:val="clear" w:pos="4320"/>
          <w:tab w:val="clear" w:pos="8640"/>
        </w:tabs>
        <w:spacing w:line="120" w:lineRule="exact"/>
        <w:rPr>
          <w:lang w:eastAsia="it-IT"/>
        </w:rPr>
      </w:pPr>
    </w:p>
    <w:p w14:paraId="1E4E4BE1" w14:textId="77777777" w:rsidR="00C17183" w:rsidRPr="00F169AD" w:rsidRDefault="00C17183" w:rsidP="00C17183">
      <w:pPr>
        <w:pStyle w:val="En-tte"/>
        <w:tabs>
          <w:tab w:val="clear" w:pos="4320"/>
          <w:tab w:val="clear" w:pos="8640"/>
        </w:tabs>
        <w:spacing w:line="120" w:lineRule="exact"/>
        <w:rPr>
          <w:lang w:eastAsia="it-IT"/>
        </w:rPr>
      </w:pPr>
    </w:p>
    <w:p w14:paraId="3CC1B049" w14:textId="77777777" w:rsidR="00C17183" w:rsidRPr="00F169AD" w:rsidRDefault="00C17183" w:rsidP="00C17183">
      <w:pPr>
        <w:pStyle w:val="Notedebasdepage"/>
        <w:tabs>
          <w:tab w:val="left" w:pos="270"/>
        </w:tabs>
        <w:ind w:left="272" w:hanging="272"/>
      </w:pPr>
      <w:r w:rsidRPr="00F169AD">
        <w:t>1</w:t>
      </w:r>
      <w:r w:rsidRPr="00F169AD">
        <w:tab/>
        <w:t xml:space="preserve">Supprimer les postes sans objet ou ajouter d'autres postes conformément </w:t>
      </w:r>
      <w:r w:rsidR="002E2890" w:rsidRPr="00F169AD">
        <w:t>à la clause</w:t>
      </w:r>
      <w:r w:rsidRPr="00F169AD">
        <w:t xml:space="preserve"> 12.1 des Données particulières.</w:t>
      </w:r>
    </w:p>
    <w:p w14:paraId="6D94A72D" w14:textId="77777777" w:rsidR="00C17183" w:rsidRPr="00F169AD" w:rsidRDefault="00C17183" w:rsidP="00C17183">
      <w:pPr>
        <w:pStyle w:val="Notedebasdepage"/>
        <w:tabs>
          <w:tab w:val="left" w:pos="270"/>
        </w:tabs>
        <w:ind w:left="272" w:hanging="272"/>
      </w:pPr>
      <w:r w:rsidRPr="00F169AD">
        <w:t>2</w:t>
      </w:r>
      <w:r w:rsidRPr="00F169AD">
        <w:tab/>
        <w:t>Indiquer le coût unitaire.</w:t>
      </w:r>
    </w:p>
    <w:p w14:paraId="7ADE4E33" w14:textId="77777777" w:rsidR="00C17183" w:rsidRPr="00F169AD" w:rsidRDefault="00C17183" w:rsidP="00C17183">
      <w:pPr>
        <w:pStyle w:val="Notedebasdepage"/>
        <w:tabs>
          <w:tab w:val="left" w:pos="270"/>
        </w:tabs>
        <w:ind w:left="272" w:hanging="272"/>
      </w:pPr>
      <w:r w:rsidRPr="00F169AD">
        <w:t>3</w:t>
      </w:r>
      <w:r w:rsidRPr="00F169AD">
        <w:tab/>
        <w:t>Indiquer la route de chaque déplacement et s'il s'agit d'un aller simple ou d'un aller-retour</w:t>
      </w:r>
    </w:p>
    <w:p w14:paraId="3D6AE740" w14:textId="77777777" w:rsidR="00C17183" w:rsidRPr="00F169AD" w:rsidRDefault="00C17183" w:rsidP="00C17183">
      <w:pPr>
        <w:pStyle w:val="Notedebasdepage"/>
        <w:tabs>
          <w:tab w:val="left" w:pos="270"/>
        </w:tabs>
        <w:ind w:left="272" w:hanging="272"/>
        <w:rPr>
          <w:spacing w:val="-3"/>
        </w:rPr>
      </w:pPr>
      <w:r w:rsidRPr="00F169AD">
        <w:rPr>
          <w:spacing w:val="-3"/>
        </w:rPr>
        <w:t>4</w:t>
      </w:r>
      <w:r w:rsidRPr="00F169AD">
        <w:rPr>
          <w:spacing w:val="-3"/>
        </w:rPr>
        <w:tab/>
        <w:t>Seulement dans le cas où la formation est un élément essentiel, conformément à la définition des Termes de référence.</w:t>
      </w:r>
    </w:p>
    <w:p w14:paraId="784FB8BE" w14:textId="68FB26DE" w:rsidR="00790890" w:rsidRDefault="00790890" w:rsidP="00790890">
      <w:pPr>
        <w:tabs>
          <w:tab w:val="left" w:pos="1590"/>
        </w:tabs>
        <w:rPr>
          <w:b/>
          <w:sz w:val="28"/>
        </w:rPr>
      </w:pPr>
    </w:p>
    <w:p w14:paraId="7FBE1176" w14:textId="77777777" w:rsidR="00790890" w:rsidRDefault="00790890" w:rsidP="00790890">
      <w:pPr>
        <w:rPr>
          <w:b/>
          <w:sz w:val="28"/>
        </w:rPr>
      </w:pPr>
    </w:p>
    <w:p w14:paraId="0B30886C" w14:textId="77777777" w:rsidR="00790890" w:rsidRDefault="00790890" w:rsidP="00790890">
      <w:bookmarkStart w:id="116" w:name="_Toc72513671"/>
      <w:bookmarkStart w:id="117" w:name="_Toc72514651"/>
      <w:bookmarkStart w:id="118" w:name="_Toc72514830"/>
      <w:bookmarkStart w:id="119" w:name="_Toc72515064"/>
      <w:bookmarkStart w:id="120" w:name="_Toc298343279"/>
      <w:bookmarkStart w:id="121" w:name="_Toc298343862"/>
    </w:p>
    <w:p w14:paraId="554D276C" w14:textId="77777777" w:rsidR="00790890" w:rsidRDefault="00790890" w:rsidP="00790890"/>
    <w:p w14:paraId="50895DF2" w14:textId="77777777" w:rsidR="00790890" w:rsidRDefault="00790890" w:rsidP="00790890"/>
    <w:p w14:paraId="5241E436" w14:textId="77777777" w:rsidR="00790890" w:rsidRDefault="00790890" w:rsidP="00790890"/>
    <w:p w14:paraId="653C636A" w14:textId="77777777" w:rsidR="00790890" w:rsidRDefault="00790890" w:rsidP="00790890"/>
    <w:p w14:paraId="2A124B0E" w14:textId="77777777" w:rsidR="00790890" w:rsidRDefault="00790890" w:rsidP="00790890"/>
    <w:p w14:paraId="213E5CB6" w14:textId="77777777" w:rsidR="00790890" w:rsidRDefault="00790890" w:rsidP="00790890"/>
    <w:p w14:paraId="30280264" w14:textId="77777777" w:rsidR="00790890" w:rsidRDefault="00790890" w:rsidP="00790890"/>
    <w:p w14:paraId="6B732354" w14:textId="77777777" w:rsidR="00790890" w:rsidRDefault="00790890" w:rsidP="00790890"/>
    <w:p w14:paraId="36FBCB5F" w14:textId="77777777" w:rsidR="00790890" w:rsidRDefault="00790890" w:rsidP="00790890"/>
    <w:p w14:paraId="7FE9024D" w14:textId="77777777" w:rsidR="00790890" w:rsidRDefault="00790890" w:rsidP="00790890"/>
    <w:p w14:paraId="0AB53AC9" w14:textId="77777777" w:rsidR="00790890" w:rsidRDefault="00790890" w:rsidP="00790890"/>
    <w:p w14:paraId="5177B0F8" w14:textId="77777777" w:rsidR="00790890" w:rsidRDefault="00790890" w:rsidP="00790890"/>
    <w:p w14:paraId="0CE7C74D" w14:textId="77777777" w:rsidR="00790890" w:rsidRDefault="00790890" w:rsidP="00790890"/>
    <w:p w14:paraId="4A205E1D" w14:textId="77777777" w:rsidR="00790890" w:rsidRDefault="00790890" w:rsidP="00790890"/>
    <w:p w14:paraId="36B34246" w14:textId="77777777" w:rsidR="00790890" w:rsidRDefault="00790890" w:rsidP="00790890"/>
    <w:p w14:paraId="72285368" w14:textId="77777777" w:rsidR="00790890" w:rsidRDefault="00790890" w:rsidP="00790890"/>
    <w:p w14:paraId="06F35DAD" w14:textId="77777777" w:rsidR="00790890" w:rsidRDefault="00790890" w:rsidP="00790890"/>
    <w:p w14:paraId="388CFC17" w14:textId="77777777" w:rsidR="00790890" w:rsidRDefault="00790890" w:rsidP="00790890"/>
    <w:p w14:paraId="5C70230D" w14:textId="77777777" w:rsidR="00790890" w:rsidRDefault="00790890" w:rsidP="00790890"/>
    <w:p w14:paraId="1CC11C15" w14:textId="77777777" w:rsidR="00790890" w:rsidRDefault="00790890" w:rsidP="00790890"/>
    <w:p w14:paraId="54AF7ED5" w14:textId="77777777" w:rsidR="00790890" w:rsidRDefault="00790890" w:rsidP="00790890"/>
    <w:p w14:paraId="2F5855AA" w14:textId="77777777" w:rsidR="00790890" w:rsidRDefault="00790890" w:rsidP="00790890"/>
    <w:p w14:paraId="73C6028C" w14:textId="77777777" w:rsidR="00790890" w:rsidRDefault="00790890" w:rsidP="00790890"/>
    <w:p w14:paraId="45D1EA96" w14:textId="77777777" w:rsidR="00790890" w:rsidRDefault="00790890" w:rsidP="00790890"/>
    <w:p w14:paraId="42F3CCFF" w14:textId="5B852D2E" w:rsidR="00C17183" w:rsidRPr="00790890" w:rsidRDefault="00790890" w:rsidP="00C17183">
      <w:pPr>
        <w:pStyle w:val="Titre2"/>
        <w:rPr>
          <w:sz w:val="32"/>
          <w:szCs w:val="32"/>
          <w:u w:val="single"/>
        </w:rPr>
      </w:pPr>
      <w:r w:rsidRPr="00790890">
        <w:rPr>
          <w:sz w:val="32"/>
          <w:szCs w:val="32"/>
        </w:rPr>
        <w:t>ANNEXE</w:t>
      </w:r>
      <w:bookmarkEnd w:id="116"/>
      <w:bookmarkEnd w:id="117"/>
      <w:bookmarkEnd w:id="118"/>
      <w:bookmarkEnd w:id="119"/>
      <w:bookmarkEnd w:id="120"/>
      <w:bookmarkEnd w:id="121"/>
    </w:p>
    <w:p w14:paraId="3B9A771D" w14:textId="77777777" w:rsidR="00790890" w:rsidRDefault="00790890">
      <w:pPr>
        <w:rPr>
          <w:b/>
          <w:spacing w:val="-2"/>
          <w:sz w:val="28"/>
        </w:rPr>
      </w:pPr>
      <w:r>
        <w:rPr>
          <w:b/>
          <w:spacing w:val="-2"/>
          <w:sz w:val="28"/>
        </w:rPr>
        <w:br w:type="page"/>
      </w:r>
    </w:p>
    <w:p w14:paraId="1E0C2E6D" w14:textId="631BC67C" w:rsidR="00C17183" w:rsidRPr="00F169AD" w:rsidRDefault="00C17183" w:rsidP="00C17183">
      <w:pPr>
        <w:tabs>
          <w:tab w:val="center" w:pos="4680"/>
        </w:tabs>
        <w:suppressAutoHyphens/>
        <w:spacing w:line="360" w:lineRule="auto"/>
        <w:jc w:val="center"/>
        <w:rPr>
          <w:b/>
          <w:spacing w:val="-2"/>
          <w:sz w:val="28"/>
        </w:rPr>
      </w:pPr>
      <w:r w:rsidRPr="00F169AD">
        <w:rPr>
          <w:b/>
          <w:spacing w:val="-2"/>
          <w:sz w:val="28"/>
        </w:rPr>
        <w:lastRenderedPageBreak/>
        <w:t>Négociations financières</w:t>
      </w:r>
    </w:p>
    <w:p w14:paraId="545DD2A1" w14:textId="77777777" w:rsidR="00C17183" w:rsidRPr="00F169AD" w:rsidRDefault="00C17183" w:rsidP="00C17183">
      <w:pPr>
        <w:tabs>
          <w:tab w:val="center" w:pos="4680"/>
        </w:tabs>
        <w:suppressAutoHyphens/>
        <w:spacing w:line="360" w:lineRule="auto"/>
        <w:jc w:val="center"/>
        <w:rPr>
          <w:b/>
          <w:spacing w:val="-2"/>
          <w:sz w:val="28"/>
        </w:rPr>
      </w:pPr>
      <w:r w:rsidRPr="00F169AD">
        <w:rPr>
          <w:b/>
          <w:spacing w:val="-2"/>
          <w:sz w:val="28"/>
        </w:rPr>
        <w:t xml:space="preserve">Décomposition des taux de rémunération </w:t>
      </w:r>
    </w:p>
    <w:p w14:paraId="2E664BD2" w14:textId="77777777" w:rsidR="00C17183" w:rsidRDefault="00C17183" w:rsidP="00C17183">
      <w:pPr>
        <w:tabs>
          <w:tab w:val="center" w:pos="4680"/>
        </w:tabs>
        <w:suppressAutoHyphens/>
        <w:spacing w:line="360" w:lineRule="auto"/>
        <w:jc w:val="center"/>
        <w:rPr>
          <w:spacing w:val="-2"/>
          <w:sz w:val="28"/>
        </w:rPr>
      </w:pPr>
      <w:r w:rsidRPr="00F169AD">
        <w:rPr>
          <w:spacing w:val="-2"/>
          <w:sz w:val="28"/>
        </w:rPr>
        <w:t>(A ne pas utiliser si le coût est un facteur d'évaluation des Propositions)</w:t>
      </w:r>
    </w:p>
    <w:p w14:paraId="7C0FFFE5" w14:textId="77777777" w:rsidR="00790890" w:rsidRPr="00F169AD" w:rsidRDefault="00790890" w:rsidP="00C17183">
      <w:pPr>
        <w:tabs>
          <w:tab w:val="center" w:pos="4680"/>
        </w:tabs>
        <w:suppressAutoHyphens/>
        <w:spacing w:line="360" w:lineRule="auto"/>
        <w:jc w:val="center"/>
        <w:rPr>
          <w:spacing w:val="-2"/>
          <w:sz w:val="28"/>
        </w:rPr>
      </w:pPr>
    </w:p>
    <w:p w14:paraId="25778F42" w14:textId="77777777" w:rsidR="00C17183" w:rsidRPr="00F169AD" w:rsidRDefault="00C17183" w:rsidP="00790890">
      <w:pPr>
        <w:tabs>
          <w:tab w:val="left" w:pos="-720"/>
        </w:tabs>
        <w:suppressAutoHyphens/>
        <w:ind w:left="720" w:hanging="720"/>
        <w:jc w:val="both"/>
        <w:rPr>
          <w:spacing w:val="-2"/>
          <w:u w:val="single"/>
        </w:rPr>
      </w:pPr>
      <w:r w:rsidRPr="00F169AD">
        <w:rPr>
          <w:b/>
          <w:spacing w:val="-2"/>
        </w:rPr>
        <w:t>1. Examen des taux de rémunération</w:t>
      </w:r>
    </w:p>
    <w:p w14:paraId="76BF93E4" w14:textId="77777777" w:rsidR="00C17183" w:rsidRPr="00F169AD" w:rsidRDefault="00C17183" w:rsidP="00C17183">
      <w:pPr>
        <w:suppressAutoHyphens/>
        <w:ind w:left="720" w:hanging="720"/>
        <w:jc w:val="both"/>
        <w:rPr>
          <w:spacing w:val="-2"/>
          <w:u w:val="single"/>
        </w:rPr>
      </w:pPr>
    </w:p>
    <w:p w14:paraId="2E998585" w14:textId="77777777" w:rsidR="00C17183" w:rsidRPr="00F169AD" w:rsidRDefault="00C17183" w:rsidP="00C17183">
      <w:pPr>
        <w:suppressAutoHyphens/>
        <w:ind w:left="720" w:hanging="720"/>
        <w:jc w:val="both"/>
        <w:rPr>
          <w:spacing w:val="-2"/>
        </w:rPr>
      </w:pPr>
      <w:r w:rsidRPr="00F169AD">
        <w:rPr>
          <w:spacing w:val="-2"/>
        </w:rPr>
        <w:t>1.1</w:t>
      </w:r>
      <w:r w:rsidRPr="00F169AD">
        <w:rPr>
          <w:spacing w:val="-2"/>
        </w:rPr>
        <w:tab/>
        <w:t xml:space="preserve">La rémunération du personnel comprend les salaires, les charges sociales, les frais généraux, les bénéfices, et toute prime ou indemnité versée pour affectation hors siège. Un formulaire indiquant la ventilation des éléments de la rémunération est joint pour aider le </w:t>
      </w:r>
      <w:r w:rsidR="00577BD1" w:rsidRPr="00F169AD">
        <w:t>Soumissionnaire</w:t>
      </w:r>
      <w:r w:rsidR="00626D6F" w:rsidRPr="00F169AD">
        <w:t xml:space="preserve"> </w:t>
      </w:r>
      <w:r w:rsidRPr="00F169AD">
        <w:rPr>
          <w:spacing w:val="-2"/>
        </w:rPr>
        <w:t>à préparer les négociations financières (aucun renseignement d’ordre financier ne doit être inclus dans la Proposition technique). Les formulaires indiquant la ventilation convenue font partie du marché négocié.</w:t>
      </w:r>
    </w:p>
    <w:p w14:paraId="52A4042D" w14:textId="77777777" w:rsidR="00C17183" w:rsidRPr="00F169AD" w:rsidRDefault="00C17183" w:rsidP="00C17183">
      <w:pPr>
        <w:suppressAutoHyphens/>
        <w:ind w:left="720" w:hanging="720"/>
        <w:jc w:val="both"/>
        <w:rPr>
          <w:spacing w:val="-2"/>
          <w:sz w:val="10"/>
        </w:rPr>
      </w:pPr>
    </w:p>
    <w:p w14:paraId="79410969" w14:textId="77777777" w:rsidR="00C17183" w:rsidRPr="00F169AD" w:rsidRDefault="00C17183" w:rsidP="00C17183">
      <w:pPr>
        <w:suppressAutoHyphens/>
        <w:ind w:left="720" w:hanging="720"/>
        <w:jc w:val="both"/>
        <w:rPr>
          <w:spacing w:val="-2"/>
        </w:rPr>
      </w:pPr>
      <w:r w:rsidRPr="00F169AD">
        <w:rPr>
          <w:spacing w:val="-2"/>
        </w:rPr>
        <w:t>1.2</w:t>
      </w:r>
      <w:r w:rsidRPr="00F169AD">
        <w:rPr>
          <w:spacing w:val="-2"/>
        </w:rPr>
        <w:tab/>
        <w:t>L’Autorité contractante, dépositaire de fonds publics, est intéressé</w:t>
      </w:r>
      <w:r w:rsidR="00D90FFE" w:rsidRPr="00F169AD">
        <w:rPr>
          <w:spacing w:val="-2"/>
        </w:rPr>
        <w:t>e</w:t>
      </w:r>
      <w:r w:rsidRPr="00F169AD">
        <w:rPr>
          <w:spacing w:val="-2"/>
        </w:rPr>
        <w:t xml:space="preserve"> à ce que la Proposition financière du </w:t>
      </w:r>
      <w:r w:rsidR="00577BD1" w:rsidRPr="00F169AD">
        <w:t>Soumissionnaire</w:t>
      </w:r>
      <w:r w:rsidR="00626D6F" w:rsidRPr="00F169AD">
        <w:t xml:space="preserve"> </w:t>
      </w:r>
      <w:r w:rsidRPr="00F169AD">
        <w:rPr>
          <w:spacing w:val="-2"/>
        </w:rPr>
        <w:t xml:space="preserve">soit raisonnable, et, pendant les négociations, il entend pouvoir examiner les états financiers audités à partir desquels sont établis les taux de rémunération du Consultant, certifiés par un vérificateur indépendant. Le </w:t>
      </w:r>
      <w:r w:rsidR="00577BD1" w:rsidRPr="00F169AD">
        <w:t>Soumissionnaire</w:t>
      </w:r>
      <w:r w:rsidR="00626D6F" w:rsidRPr="00F169AD">
        <w:t xml:space="preserve"> </w:t>
      </w:r>
      <w:r w:rsidRPr="00F169AD">
        <w:rPr>
          <w:spacing w:val="-2"/>
        </w:rPr>
        <w:t>doit accepter de divulguer les états financiers vérifiés des trois derniers exercices, pour justifier ses taux, et à accepter que les taux qu’il propose fassent l’objet d’un examen rigoureux. Le détail des taux est examiné ci-après.</w:t>
      </w:r>
    </w:p>
    <w:p w14:paraId="4F1303E5" w14:textId="77777777" w:rsidR="00C17183" w:rsidRPr="00F169AD" w:rsidRDefault="00C17183" w:rsidP="00C17183">
      <w:pPr>
        <w:suppressAutoHyphens/>
        <w:ind w:left="1440" w:hanging="1440"/>
        <w:jc w:val="both"/>
        <w:rPr>
          <w:spacing w:val="-2"/>
          <w:sz w:val="10"/>
        </w:rPr>
      </w:pPr>
    </w:p>
    <w:p w14:paraId="278940AF" w14:textId="77777777" w:rsidR="00C17183" w:rsidRPr="00F169AD" w:rsidRDefault="00C17183" w:rsidP="00C17183">
      <w:pPr>
        <w:keepNext/>
        <w:suppressAutoHyphens/>
        <w:jc w:val="both"/>
        <w:rPr>
          <w:spacing w:val="-2"/>
        </w:rPr>
      </w:pPr>
      <w:r w:rsidRPr="00F169AD">
        <w:rPr>
          <w:b/>
          <w:spacing w:val="-2"/>
        </w:rPr>
        <w:tab/>
        <w:t>(i)</w:t>
      </w:r>
      <w:r w:rsidRPr="00F169AD">
        <w:rPr>
          <w:b/>
          <w:spacing w:val="-2"/>
        </w:rPr>
        <w:tab/>
        <w:t>Salaire</w:t>
      </w:r>
    </w:p>
    <w:p w14:paraId="578340E8" w14:textId="77777777" w:rsidR="00C17183" w:rsidRPr="00F169AD" w:rsidRDefault="00C17183" w:rsidP="00C17183">
      <w:pPr>
        <w:suppressAutoHyphens/>
        <w:ind w:left="1440" w:hanging="1440"/>
        <w:jc w:val="both"/>
        <w:rPr>
          <w:spacing w:val="-2"/>
        </w:rPr>
      </w:pPr>
      <w:r w:rsidRPr="00F169AD">
        <w:rPr>
          <w:spacing w:val="-2"/>
        </w:rPr>
        <w:tab/>
        <w:t xml:space="preserve">Il s'agit du salaire périodique brut pécuniaire versé à un employé au siège du </w:t>
      </w:r>
      <w:r w:rsidR="00577BD1" w:rsidRPr="00F169AD">
        <w:t>Soumissionnaire</w:t>
      </w:r>
      <w:r w:rsidRPr="00F169AD">
        <w:rPr>
          <w:spacing w:val="-2"/>
        </w:rPr>
        <w:t>. Il n’inclut aucune prime d’affectation hors siège ou autre (sauf si celles-ci sont incluses en vertu de la législation ou d’une réglementation officielle).</w:t>
      </w:r>
    </w:p>
    <w:p w14:paraId="615DDB1F" w14:textId="77777777" w:rsidR="00C17183" w:rsidRPr="00F169AD" w:rsidRDefault="00C17183" w:rsidP="00C17183">
      <w:pPr>
        <w:suppressAutoHyphens/>
        <w:ind w:left="1440" w:hanging="1440"/>
        <w:rPr>
          <w:spacing w:val="-2"/>
          <w:sz w:val="10"/>
        </w:rPr>
      </w:pPr>
    </w:p>
    <w:p w14:paraId="68AC221B" w14:textId="77777777" w:rsidR="00C17183" w:rsidRPr="00F169AD" w:rsidRDefault="00C17183" w:rsidP="00C17183">
      <w:pPr>
        <w:keepNext/>
        <w:suppressAutoHyphens/>
        <w:rPr>
          <w:spacing w:val="-2"/>
        </w:rPr>
      </w:pPr>
      <w:r w:rsidRPr="00F169AD">
        <w:rPr>
          <w:b/>
          <w:spacing w:val="-2"/>
        </w:rPr>
        <w:tab/>
        <w:t>(ii)</w:t>
      </w:r>
      <w:r w:rsidRPr="00F169AD">
        <w:rPr>
          <w:b/>
          <w:spacing w:val="-2"/>
        </w:rPr>
        <w:tab/>
        <w:t>Primes</w:t>
      </w:r>
    </w:p>
    <w:p w14:paraId="2EA54A97" w14:textId="77777777" w:rsidR="00C17183" w:rsidRPr="00F169AD" w:rsidRDefault="00C17183" w:rsidP="00C17183">
      <w:pPr>
        <w:ind w:left="1440" w:hanging="1440"/>
        <w:jc w:val="both"/>
        <w:rPr>
          <w:spacing w:val="-2"/>
        </w:rPr>
      </w:pPr>
      <w:r w:rsidRPr="00F169AD">
        <w:rPr>
          <w:spacing w:val="-2"/>
        </w:rPr>
        <w:tab/>
        <w:t xml:space="preserve">Les primes sont en principe réglées sur les bénéfices réalisés. L’Autorité contractante ne souhaitant pas effectuer de double paiement, les primes accordées au personnel ne font pas partie du taux de rémunération. Si la comptabilité du </w:t>
      </w:r>
      <w:r w:rsidR="00577BD1" w:rsidRPr="00F169AD">
        <w:t>Soumissionnaire</w:t>
      </w:r>
      <w:r w:rsidR="00626D6F" w:rsidRPr="00F169AD">
        <w:t xml:space="preserve"> </w:t>
      </w:r>
      <w:r w:rsidRPr="00F169AD">
        <w:rPr>
          <w:spacing w:val="-2"/>
        </w:rPr>
        <w:t>est telle que le pourcentage de ses charges sociales et de ses frais généraux est basé sur le total de ses recettes, primes comprises, ces pourcentages doivent être ajustés à la baisse en proportion. Si la législation nationale stipule le paiement d’un treizième mois, il n’y a pas lieu d’ajuster à la baisse l’élément profit. Toute éventuelle discussion de primes devra s’appuyer sur les documents comptables audités, qui seront considérés comme confidentiels.</w:t>
      </w:r>
    </w:p>
    <w:p w14:paraId="162B4219" w14:textId="77777777" w:rsidR="00C17183" w:rsidRPr="00F169AD" w:rsidRDefault="00C17183" w:rsidP="00C17183">
      <w:pPr>
        <w:suppressAutoHyphens/>
        <w:ind w:left="1440" w:hanging="1440"/>
        <w:rPr>
          <w:spacing w:val="-2"/>
        </w:rPr>
      </w:pPr>
    </w:p>
    <w:p w14:paraId="14937840" w14:textId="77777777" w:rsidR="00C17183" w:rsidRPr="00F169AD" w:rsidRDefault="00C17183" w:rsidP="00C17183">
      <w:pPr>
        <w:keepNext/>
        <w:suppressAutoHyphens/>
        <w:rPr>
          <w:spacing w:val="-2"/>
        </w:rPr>
      </w:pPr>
      <w:r w:rsidRPr="00F169AD">
        <w:rPr>
          <w:b/>
          <w:spacing w:val="-2"/>
        </w:rPr>
        <w:tab/>
        <w:t>(iii)</w:t>
      </w:r>
      <w:r w:rsidRPr="00F169AD">
        <w:rPr>
          <w:b/>
          <w:spacing w:val="-2"/>
        </w:rPr>
        <w:tab/>
        <w:t>Charges sociales</w:t>
      </w:r>
    </w:p>
    <w:p w14:paraId="7878E771" w14:textId="77777777" w:rsidR="00C17183" w:rsidRDefault="00C17183" w:rsidP="00C17183">
      <w:pPr>
        <w:suppressAutoHyphens/>
        <w:ind w:left="1440" w:hanging="1440"/>
        <w:jc w:val="both"/>
        <w:rPr>
          <w:spacing w:val="-2"/>
        </w:rPr>
      </w:pPr>
      <w:r w:rsidRPr="00F169AD">
        <w:rPr>
          <w:spacing w:val="-2"/>
        </w:rPr>
        <w:tab/>
        <w:t xml:space="preserve">On entend par charges sociales les charges que représentent pour le </w:t>
      </w:r>
      <w:r w:rsidR="00577BD1" w:rsidRPr="00F169AD">
        <w:t>Soumissionnaire</w:t>
      </w:r>
      <w:r w:rsidR="00626D6F" w:rsidRPr="00F169AD">
        <w:t xml:space="preserve"> </w:t>
      </w:r>
      <w:r w:rsidRPr="00F169AD">
        <w:rPr>
          <w:spacing w:val="-2"/>
        </w:rPr>
        <w:t xml:space="preserve">les prestations non monétaires qu’il offre à ses employés et comprennent, </w:t>
      </w:r>
      <w:r w:rsidRPr="00F169AD">
        <w:rPr>
          <w:i/>
          <w:spacing w:val="-2"/>
        </w:rPr>
        <w:t>inter alia</w:t>
      </w:r>
      <w:r w:rsidRPr="00F169AD">
        <w:rPr>
          <w:spacing w:val="-2"/>
        </w:rPr>
        <w:t xml:space="preserve"> : retraite, assurance maladie et assurance vie, ainsi que congés annuels et congés de maladie. À cet égard, le coût des congés pour fête légale ne fait pas partie des charges sociales acceptables, pas plus que celui des congés pris pendant une mission si aucun personnel de remplacement n’a été fourni. Le congé supplémentaire, pris en fin de mission en application de la politique de congé du </w:t>
      </w:r>
      <w:r w:rsidR="00577BD1" w:rsidRPr="00F169AD">
        <w:t>Soumissionnaire</w:t>
      </w:r>
      <w:r w:rsidRPr="00F169AD">
        <w:rPr>
          <w:spacing w:val="-2"/>
        </w:rPr>
        <w:t>, constitue une charge sociale acceptable.</w:t>
      </w:r>
    </w:p>
    <w:p w14:paraId="0D5B9CCF" w14:textId="77777777" w:rsidR="00790890" w:rsidRPr="00F169AD" w:rsidRDefault="00790890" w:rsidP="00C17183">
      <w:pPr>
        <w:suppressAutoHyphens/>
        <w:ind w:left="1440" w:hanging="1440"/>
        <w:jc w:val="both"/>
        <w:rPr>
          <w:spacing w:val="-2"/>
        </w:rPr>
      </w:pPr>
    </w:p>
    <w:p w14:paraId="5153E318" w14:textId="77777777" w:rsidR="00C17183" w:rsidRPr="00F169AD" w:rsidRDefault="00C17183" w:rsidP="00C17183">
      <w:pPr>
        <w:keepNext/>
        <w:suppressAutoHyphens/>
        <w:rPr>
          <w:spacing w:val="-2"/>
        </w:rPr>
      </w:pPr>
      <w:r w:rsidRPr="00F169AD">
        <w:rPr>
          <w:b/>
          <w:spacing w:val="-2"/>
        </w:rPr>
        <w:tab/>
        <w:t>(iv)</w:t>
      </w:r>
      <w:r w:rsidRPr="00F169AD">
        <w:rPr>
          <w:b/>
          <w:spacing w:val="-2"/>
        </w:rPr>
        <w:tab/>
        <w:t>Coût des congés</w:t>
      </w:r>
    </w:p>
    <w:p w14:paraId="1A3BF21A" w14:textId="77777777" w:rsidR="00C17183" w:rsidRPr="00F169AD" w:rsidRDefault="00C17183" w:rsidP="00C17183">
      <w:pPr>
        <w:suppressAutoHyphens/>
        <w:ind w:left="1440" w:hanging="1440"/>
        <w:jc w:val="both"/>
        <w:rPr>
          <w:spacing w:val="-2"/>
        </w:rPr>
      </w:pPr>
      <w:r w:rsidRPr="00F169AD">
        <w:rPr>
          <w:spacing w:val="-2"/>
        </w:rPr>
        <w:tab/>
        <w:t>Les règles de calcul du coût du nombre total de jours de congés annuels en pourcentage du salaire de base sont normalement les suivantes :</w:t>
      </w:r>
    </w:p>
    <w:p w14:paraId="08C395E2" w14:textId="77777777" w:rsidR="00C17183" w:rsidRPr="00F169AD" w:rsidRDefault="00C17183" w:rsidP="00C17183">
      <w:pPr>
        <w:suppressAutoHyphens/>
        <w:ind w:left="1440" w:hanging="1440"/>
        <w:rPr>
          <w:spacing w:val="-2"/>
        </w:rPr>
      </w:pPr>
    </w:p>
    <w:p w14:paraId="5259A8B0" w14:textId="77777777" w:rsidR="00C17183" w:rsidRPr="0003598C" w:rsidRDefault="00C17183" w:rsidP="00C17183">
      <w:pPr>
        <w:tabs>
          <w:tab w:val="left" w:pos="1800"/>
        </w:tabs>
        <w:suppressAutoHyphens/>
        <w:ind w:left="1440" w:hanging="1440"/>
        <w:rPr>
          <w:b/>
          <w:spacing w:val="-2"/>
          <w:sz w:val="22"/>
          <w:szCs w:val="22"/>
          <w:u w:val="single"/>
        </w:rPr>
      </w:pPr>
      <w:r w:rsidRPr="00F169AD">
        <w:rPr>
          <w:spacing w:val="-2"/>
        </w:rPr>
        <w:tab/>
      </w:r>
      <w:r w:rsidRPr="00F169AD">
        <w:rPr>
          <w:b/>
          <w:spacing w:val="-2"/>
          <w:sz w:val="22"/>
          <w:szCs w:val="22"/>
        </w:rPr>
        <w:t>Coût des congés en pourcentage du salaire</w:t>
      </w:r>
      <w:r w:rsidRPr="00F169AD">
        <w:rPr>
          <w:rStyle w:val="Appelnotedebasdep"/>
          <w:b/>
          <w:spacing w:val="-2"/>
          <w:sz w:val="22"/>
          <w:szCs w:val="22"/>
        </w:rPr>
        <w:footnoteReference w:customMarkFollows="1" w:id="13"/>
        <w:t>2</w:t>
      </w:r>
      <w:r w:rsidRPr="00F169AD">
        <w:rPr>
          <w:b/>
          <w:spacing w:val="-2"/>
          <w:sz w:val="22"/>
          <w:szCs w:val="22"/>
        </w:rPr>
        <w:t> =jours de congé X 100 / (365-w-fl-a-m)</w:t>
      </w:r>
    </w:p>
    <w:p w14:paraId="54A93A82" w14:textId="77777777" w:rsidR="00C17183" w:rsidRPr="00F169AD" w:rsidRDefault="00C17183" w:rsidP="00C17183">
      <w:pPr>
        <w:suppressAutoHyphens/>
        <w:ind w:left="1440" w:hanging="1440"/>
        <w:jc w:val="both"/>
        <w:rPr>
          <w:spacing w:val="-2"/>
        </w:rPr>
      </w:pPr>
      <w:r w:rsidRPr="00F169AD">
        <w:rPr>
          <w:spacing w:val="-2"/>
        </w:rPr>
        <w:tab/>
        <w:t>Il importe de souligner que les congés peuvent être considérés comme une charge sociale uniquement s’ils ne sont pas facturés à l’Autorité contractante.</w:t>
      </w:r>
    </w:p>
    <w:p w14:paraId="7B366D82" w14:textId="77777777" w:rsidR="00C17183" w:rsidRPr="00F169AD" w:rsidRDefault="00C17183" w:rsidP="00C17183">
      <w:pPr>
        <w:suppressAutoHyphens/>
        <w:ind w:left="1440" w:hanging="1440"/>
        <w:rPr>
          <w:spacing w:val="-2"/>
        </w:rPr>
      </w:pPr>
    </w:p>
    <w:p w14:paraId="7213FDB9" w14:textId="77777777" w:rsidR="00C17183" w:rsidRPr="00F169AD" w:rsidRDefault="00C17183" w:rsidP="00C17183">
      <w:pPr>
        <w:keepNext/>
        <w:suppressAutoHyphens/>
        <w:rPr>
          <w:b/>
          <w:spacing w:val="-2"/>
        </w:rPr>
      </w:pPr>
      <w:r w:rsidRPr="00F169AD">
        <w:rPr>
          <w:b/>
          <w:spacing w:val="-2"/>
        </w:rPr>
        <w:tab/>
        <w:t>(v)</w:t>
      </w:r>
      <w:r w:rsidRPr="00F169AD">
        <w:rPr>
          <w:b/>
          <w:spacing w:val="-2"/>
        </w:rPr>
        <w:tab/>
        <w:t>Frais généraux</w:t>
      </w:r>
    </w:p>
    <w:p w14:paraId="03F998D3" w14:textId="77777777" w:rsidR="00C17183" w:rsidRPr="00F169AD" w:rsidRDefault="00C17183" w:rsidP="00C17183">
      <w:pPr>
        <w:suppressAutoHyphens/>
        <w:ind w:left="1440" w:hanging="1440"/>
        <w:jc w:val="both"/>
        <w:rPr>
          <w:spacing w:val="-2"/>
        </w:rPr>
      </w:pPr>
      <w:r w:rsidRPr="00F169AD">
        <w:rPr>
          <w:spacing w:val="-2"/>
        </w:rPr>
        <w:tab/>
        <w:t xml:space="preserve">On entend par frais généraux les charges d’exploitation du </w:t>
      </w:r>
      <w:r w:rsidR="00577BD1" w:rsidRPr="00F169AD">
        <w:t>Soumissionnaire</w:t>
      </w:r>
      <w:r w:rsidR="00626D6F" w:rsidRPr="00F169AD">
        <w:t xml:space="preserve"> </w:t>
      </w:r>
      <w:r w:rsidRPr="00F169AD">
        <w:rPr>
          <w:spacing w:val="-2"/>
        </w:rPr>
        <w:t xml:space="preserve">qui ne sont pas directement liées à l’accomplissement de la mission et ne sont pas remboursées comme un poste de coût distinct au titre du marché. Il s’agit habituellement des dépenses du siège (temps de travail des associés, temps de travail non facturable, temps de travail des cadres qui administrent le projet, loyer, personnel d’appui, études, formation du personnel, commercialisation, etc.), du coût du personnel qui n’est pas affecté actuellement à des activités génératrices de revenu, des impôts sur l’entreprise et des charges de promotion de l’entreprise. Durant les négociations, les états financiers vérifiés, certifiés par un auditeur indépendant et justifiant les frais généraux des trois derniers exercices, doivent être disponibles aux fins d’examen, ainsi que des listes détaillées des éléments constitutifs de ces frais généraux et du pourcentage du salaire de base que représente chacun d’entre eux. L’Autorité contractante n’acceptant pas de marge supplémentaire pour charges sociales, frais généraux, et autres frais afférents au personnel qui n’est pas employé à titre permanent par le </w:t>
      </w:r>
      <w:r w:rsidR="00577BD1" w:rsidRPr="00F169AD">
        <w:t>Soumissionnaire</w:t>
      </w:r>
      <w:r w:rsidRPr="00F169AD">
        <w:rPr>
          <w:spacing w:val="-2"/>
        </w:rPr>
        <w:t>, ce dernier ne peut prétendre qu’au paiement des frais administratifs et commissions sur les sommes qu’il facture mensuellement pour le personnel sous-traitant.</w:t>
      </w:r>
    </w:p>
    <w:p w14:paraId="19687873" w14:textId="77777777" w:rsidR="00C17183" w:rsidRPr="00F169AD" w:rsidRDefault="00C17183" w:rsidP="00C17183">
      <w:pPr>
        <w:suppressAutoHyphens/>
        <w:ind w:left="1440" w:hanging="1440"/>
        <w:rPr>
          <w:spacing w:val="-2"/>
        </w:rPr>
      </w:pPr>
    </w:p>
    <w:p w14:paraId="57E1842E" w14:textId="77777777" w:rsidR="00C17183" w:rsidRPr="00F169AD" w:rsidRDefault="00C17183" w:rsidP="00C17183">
      <w:pPr>
        <w:keepNext/>
        <w:suppressAutoHyphens/>
        <w:rPr>
          <w:b/>
          <w:spacing w:val="-2"/>
        </w:rPr>
      </w:pPr>
      <w:r w:rsidRPr="00F169AD">
        <w:rPr>
          <w:b/>
          <w:spacing w:val="-2"/>
        </w:rPr>
        <w:tab/>
        <w:t>(vi)</w:t>
      </w:r>
      <w:r w:rsidRPr="00F169AD">
        <w:rPr>
          <w:b/>
          <w:spacing w:val="-2"/>
        </w:rPr>
        <w:tab/>
        <w:t xml:space="preserve">Profit </w:t>
      </w:r>
    </w:p>
    <w:p w14:paraId="0198BF97" w14:textId="77777777" w:rsidR="00C17183" w:rsidRPr="00F169AD" w:rsidRDefault="00C17183" w:rsidP="00C17183">
      <w:pPr>
        <w:suppressAutoHyphens/>
        <w:ind w:left="1440" w:hanging="1440"/>
        <w:jc w:val="both"/>
        <w:rPr>
          <w:spacing w:val="-2"/>
        </w:rPr>
      </w:pPr>
      <w:r w:rsidRPr="00F169AD">
        <w:rPr>
          <w:spacing w:val="-2"/>
        </w:rPr>
        <w:tab/>
        <w:t xml:space="preserve">La marge de profit est exprimée en pourcentage sur la somme des salaires, charges sociales et frais généraux. Les frais de déplacement et autres frais remboursables (à moins pour ces derniers qu’ils n’exigent l’acquisition d’un volume exceptionnel de matériel) ne peuvent être inclus dans la base de calcul des bénéfices. </w:t>
      </w:r>
    </w:p>
    <w:p w14:paraId="5BFAC664" w14:textId="77777777" w:rsidR="00C17183" w:rsidRPr="00F169AD" w:rsidRDefault="00C17183" w:rsidP="00C17183">
      <w:pPr>
        <w:suppressAutoHyphens/>
        <w:ind w:left="1440" w:hanging="1440"/>
        <w:rPr>
          <w:spacing w:val="-2"/>
        </w:rPr>
      </w:pPr>
    </w:p>
    <w:p w14:paraId="3E99CF8F" w14:textId="77777777" w:rsidR="00C17183" w:rsidRPr="00F169AD" w:rsidRDefault="00C17183" w:rsidP="00C17183">
      <w:pPr>
        <w:keepNext/>
        <w:suppressAutoHyphens/>
        <w:rPr>
          <w:b/>
          <w:spacing w:val="-2"/>
        </w:rPr>
      </w:pPr>
      <w:r w:rsidRPr="00F169AD">
        <w:rPr>
          <w:b/>
          <w:spacing w:val="-2"/>
        </w:rPr>
        <w:tab/>
        <w:t>(vii)</w:t>
      </w:r>
      <w:r w:rsidRPr="00F169AD">
        <w:rPr>
          <w:b/>
          <w:spacing w:val="-2"/>
        </w:rPr>
        <w:tab/>
        <w:t>Indemnité ou prime d’affectation hors siège</w:t>
      </w:r>
    </w:p>
    <w:p w14:paraId="2DBC6F1A" w14:textId="22E54110" w:rsidR="00C17183" w:rsidRPr="00F169AD" w:rsidRDefault="00C17183" w:rsidP="00C17183">
      <w:pPr>
        <w:suppressAutoHyphens/>
        <w:ind w:left="1440" w:hanging="1440"/>
        <w:jc w:val="both"/>
        <w:rPr>
          <w:spacing w:val="-2"/>
        </w:rPr>
      </w:pPr>
      <w:r w:rsidRPr="00F169AD">
        <w:rPr>
          <w:spacing w:val="-2"/>
        </w:rPr>
        <w:tab/>
        <w:t xml:space="preserve">Certains consultants versent des indemnités d’expatriation à leur personnel affecté hors siège. Ces indemnités sont calculées en pourcentage du salaire et ne peuvent donner lieu à des frais généraux ou bénéfices. Il peut arriver que la législation applicable les frappe de charges sociales, auquel cas le montant de </w:t>
      </w:r>
      <w:r w:rsidR="00AF3FEF" w:rsidRPr="00F169AD">
        <w:rPr>
          <w:spacing w:val="-2"/>
        </w:rPr>
        <w:t>ces dernières figures</w:t>
      </w:r>
      <w:r w:rsidRPr="00F169AD">
        <w:rPr>
          <w:spacing w:val="-2"/>
        </w:rPr>
        <w:t xml:space="preserve"> sous la rubrique charges sociales, le montant net de l’indemnité étant indiqué séparément. </w:t>
      </w:r>
    </w:p>
    <w:p w14:paraId="41459088" w14:textId="77777777" w:rsidR="00626D6F" w:rsidRPr="00F169AD" w:rsidRDefault="00626D6F" w:rsidP="00C17183">
      <w:pPr>
        <w:suppressAutoHyphens/>
        <w:ind w:left="1440" w:hanging="1440"/>
        <w:jc w:val="both"/>
        <w:rPr>
          <w:spacing w:val="-2"/>
        </w:rPr>
      </w:pPr>
    </w:p>
    <w:p w14:paraId="24C691EA" w14:textId="77777777" w:rsidR="00C17183" w:rsidRPr="00F169AD" w:rsidRDefault="00C17183" w:rsidP="00C17183">
      <w:pPr>
        <w:keepNext/>
        <w:suppressAutoHyphens/>
        <w:rPr>
          <w:b/>
          <w:spacing w:val="-2"/>
        </w:rPr>
      </w:pPr>
      <w:r w:rsidRPr="00F169AD">
        <w:rPr>
          <w:b/>
          <w:spacing w:val="-2"/>
        </w:rPr>
        <w:lastRenderedPageBreak/>
        <w:tab/>
        <w:t>(viii)</w:t>
      </w:r>
      <w:r w:rsidRPr="00F169AD">
        <w:rPr>
          <w:b/>
          <w:spacing w:val="-2"/>
        </w:rPr>
        <w:tab/>
        <w:t>Indemnités de subsistance (ou perdiem)</w:t>
      </w:r>
    </w:p>
    <w:p w14:paraId="70D8960C" w14:textId="77777777" w:rsidR="00C17183" w:rsidRPr="00F169AD" w:rsidRDefault="00C17183" w:rsidP="00C17183">
      <w:pPr>
        <w:keepNext/>
        <w:suppressAutoHyphens/>
        <w:ind w:left="1440" w:hanging="1440"/>
        <w:rPr>
          <w:spacing w:val="-2"/>
        </w:rPr>
      </w:pPr>
    </w:p>
    <w:p w14:paraId="4001349C" w14:textId="77777777" w:rsidR="00C17183" w:rsidRPr="00F169AD" w:rsidRDefault="00C17183" w:rsidP="00C17183">
      <w:pPr>
        <w:suppressAutoHyphens/>
        <w:ind w:left="1440" w:hanging="1440"/>
        <w:jc w:val="both"/>
        <w:rPr>
          <w:spacing w:val="-2"/>
        </w:rPr>
      </w:pPr>
      <w:r w:rsidRPr="00F169AD">
        <w:rPr>
          <w:spacing w:val="-2"/>
        </w:rPr>
        <w:tab/>
        <w:t xml:space="preserve">Les indemnités de subsistance ne font pas partie du taux de rémunération, mais sont versées séparément. </w:t>
      </w:r>
    </w:p>
    <w:p w14:paraId="094C0E08" w14:textId="77777777" w:rsidR="00C17183" w:rsidRPr="00F169AD" w:rsidRDefault="00C17183" w:rsidP="00C17183">
      <w:pPr>
        <w:suppressAutoHyphens/>
        <w:ind w:left="1440" w:hanging="1440"/>
        <w:rPr>
          <w:spacing w:val="-2"/>
        </w:rPr>
      </w:pPr>
    </w:p>
    <w:p w14:paraId="45C2F5B7" w14:textId="77777777" w:rsidR="00C17183" w:rsidRPr="00F169AD" w:rsidRDefault="00C17183" w:rsidP="00C17183">
      <w:pPr>
        <w:suppressAutoHyphens/>
        <w:ind w:left="1440" w:hanging="1440"/>
        <w:jc w:val="both"/>
        <w:rPr>
          <w:spacing w:val="-2"/>
        </w:rPr>
      </w:pPr>
      <w:r w:rsidRPr="00F169AD">
        <w:rPr>
          <w:spacing w:val="-2"/>
        </w:rPr>
        <w:tab/>
        <w:t xml:space="preserve">Les taux des </w:t>
      </w:r>
      <w:proofErr w:type="spellStart"/>
      <w:r w:rsidRPr="00F169AD">
        <w:rPr>
          <w:spacing w:val="-2"/>
        </w:rPr>
        <w:t>perdiems</w:t>
      </w:r>
      <w:proofErr w:type="spellEnd"/>
      <w:r w:rsidRPr="00F169AD">
        <w:rPr>
          <w:spacing w:val="-2"/>
        </w:rPr>
        <w:t xml:space="preserve"> sont négociés librement entre l’Autorité contractante et le Consultant.</w:t>
      </w:r>
    </w:p>
    <w:p w14:paraId="635938C8" w14:textId="77777777" w:rsidR="00C17183" w:rsidRPr="00F169AD" w:rsidRDefault="00C17183" w:rsidP="00C17183">
      <w:pPr>
        <w:suppressAutoHyphens/>
        <w:ind w:left="720" w:hanging="720"/>
        <w:rPr>
          <w:spacing w:val="-2"/>
        </w:rPr>
      </w:pPr>
    </w:p>
    <w:p w14:paraId="70E43F8C" w14:textId="77777777" w:rsidR="00C17183" w:rsidRPr="00F169AD" w:rsidRDefault="00C17183" w:rsidP="00790890">
      <w:pPr>
        <w:keepNext/>
        <w:suppressAutoHyphens/>
        <w:ind w:left="720" w:hanging="720"/>
        <w:jc w:val="both"/>
        <w:rPr>
          <w:spacing w:val="-2"/>
        </w:rPr>
      </w:pPr>
      <w:r w:rsidRPr="00F169AD">
        <w:rPr>
          <w:b/>
          <w:spacing w:val="-2"/>
        </w:rPr>
        <w:t>2. Frais remboursables</w:t>
      </w:r>
    </w:p>
    <w:p w14:paraId="7F66D777" w14:textId="77777777" w:rsidR="00C17183" w:rsidRPr="00F169AD" w:rsidRDefault="00C17183" w:rsidP="00C17183">
      <w:pPr>
        <w:keepNext/>
        <w:suppressAutoHyphens/>
        <w:ind w:left="720" w:hanging="720"/>
        <w:rPr>
          <w:spacing w:val="-2"/>
          <w:u w:val="single"/>
        </w:rPr>
      </w:pPr>
    </w:p>
    <w:p w14:paraId="2764E8F1" w14:textId="77777777" w:rsidR="00C17183" w:rsidRPr="00F169AD" w:rsidRDefault="00C17183" w:rsidP="00C17183">
      <w:pPr>
        <w:suppressAutoHyphens/>
        <w:ind w:left="720" w:hanging="720"/>
        <w:jc w:val="both"/>
        <w:rPr>
          <w:spacing w:val="-2"/>
        </w:rPr>
      </w:pPr>
      <w:r w:rsidRPr="00F169AD">
        <w:rPr>
          <w:spacing w:val="-2"/>
        </w:rPr>
        <w:t>2.1</w:t>
      </w:r>
      <w:r w:rsidRPr="00F169AD">
        <w:rPr>
          <w:spacing w:val="-2"/>
        </w:rPr>
        <w:tab/>
        <w:t xml:space="preserve">Les négociations financières portent en outre sur des éléments comme les faux-frais et autres dépenses remboursables (notamment coût des enquêtes, équipements, loyer de bureaux, fournitures, déplacements à l’étranger et </w:t>
      </w:r>
      <w:r w:rsidR="0042597A" w:rsidRPr="00F169AD">
        <w:rPr>
          <w:spacing w:val="-2"/>
        </w:rPr>
        <w:t>à l’intérieur du Burkina F</w:t>
      </w:r>
      <w:r w:rsidR="00846D83" w:rsidRPr="00F169AD">
        <w:rPr>
          <w:spacing w:val="-2"/>
        </w:rPr>
        <w:t>aso</w:t>
      </w:r>
      <w:r w:rsidRPr="00F169AD">
        <w:rPr>
          <w:spacing w:val="-2"/>
        </w:rPr>
        <w:t>, location d’ordinateurs, frais de démarrage et de cessation des activités, assurance, et frais d’impression). Ces montants peuvent être forfaitaires ou être remboursables, sur présentation des factures correspondantes.</w:t>
      </w:r>
    </w:p>
    <w:p w14:paraId="65493100" w14:textId="77777777" w:rsidR="00C17183" w:rsidRPr="00F169AD" w:rsidRDefault="00C17183" w:rsidP="00C17183">
      <w:pPr>
        <w:rPr>
          <w:spacing w:val="-2"/>
        </w:rPr>
      </w:pPr>
    </w:p>
    <w:p w14:paraId="43E9C9D5" w14:textId="77777777" w:rsidR="00C17183" w:rsidRPr="00F169AD" w:rsidRDefault="00C17183" w:rsidP="00C17183"/>
    <w:p w14:paraId="7AF0BB61" w14:textId="77777777" w:rsidR="00C17183" w:rsidRPr="00F169AD" w:rsidRDefault="00C17183" w:rsidP="00C17183"/>
    <w:p w14:paraId="005171A0" w14:textId="77777777" w:rsidR="00C17183" w:rsidRPr="00F169AD" w:rsidRDefault="00C17183" w:rsidP="00C17183">
      <w:pPr>
        <w:tabs>
          <w:tab w:val="left" w:pos="2149"/>
        </w:tabs>
      </w:pPr>
      <w:r w:rsidRPr="00F169AD">
        <w:tab/>
      </w:r>
    </w:p>
    <w:p w14:paraId="4F80C47E" w14:textId="77777777" w:rsidR="00C17183" w:rsidRPr="00F169AD" w:rsidRDefault="00C17183" w:rsidP="00C17183"/>
    <w:p w14:paraId="19FEE68D" w14:textId="77777777" w:rsidR="00C17183" w:rsidRPr="00F169AD" w:rsidRDefault="00C17183" w:rsidP="00C17183">
      <w:pPr>
        <w:jc w:val="center"/>
        <w:rPr>
          <w:b/>
        </w:rPr>
      </w:pPr>
      <w:r w:rsidRPr="00F169AD">
        <w:br w:type="page"/>
      </w:r>
      <w:r w:rsidRPr="00F169AD">
        <w:rPr>
          <w:b/>
        </w:rPr>
        <w:lastRenderedPageBreak/>
        <w:t xml:space="preserve">Formulaire type </w:t>
      </w:r>
    </w:p>
    <w:p w14:paraId="62DF69BD" w14:textId="77777777" w:rsidR="00C17183" w:rsidRPr="00F169AD" w:rsidRDefault="00C17183" w:rsidP="00C17183">
      <w:pPr>
        <w:jc w:val="center"/>
      </w:pPr>
    </w:p>
    <w:p w14:paraId="2FE8728B" w14:textId="77777777" w:rsidR="00C17183" w:rsidRPr="00F169AD" w:rsidRDefault="00C17183" w:rsidP="00C17183">
      <w:pPr>
        <w:tabs>
          <w:tab w:val="left" w:pos="5760"/>
        </w:tabs>
      </w:pPr>
      <w:proofErr w:type="gramStart"/>
      <w:r w:rsidRPr="00F169AD">
        <w:t>Société:</w:t>
      </w:r>
      <w:proofErr w:type="gramEnd"/>
      <w:r w:rsidRPr="00F169AD">
        <w:tab/>
      </w:r>
      <w:proofErr w:type="gramStart"/>
      <w:r w:rsidRPr="00F169AD">
        <w:t>Pays:</w:t>
      </w:r>
      <w:proofErr w:type="gramEnd"/>
    </w:p>
    <w:p w14:paraId="037F1425" w14:textId="77777777" w:rsidR="00C17183" w:rsidRPr="00F169AD" w:rsidRDefault="00C17183" w:rsidP="00C17183">
      <w:pPr>
        <w:tabs>
          <w:tab w:val="left" w:pos="5760"/>
        </w:tabs>
      </w:pPr>
      <w:proofErr w:type="gramStart"/>
      <w:r w:rsidRPr="00F169AD">
        <w:t>Tâche:</w:t>
      </w:r>
      <w:proofErr w:type="gramEnd"/>
      <w:r w:rsidRPr="00F169AD">
        <w:tab/>
      </w:r>
      <w:proofErr w:type="gramStart"/>
      <w:r w:rsidRPr="00F169AD">
        <w:t>Date:</w:t>
      </w:r>
      <w:proofErr w:type="gramEnd"/>
    </w:p>
    <w:p w14:paraId="3D347428" w14:textId="77777777" w:rsidR="00C17183" w:rsidRPr="00F169AD" w:rsidRDefault="00C17183" w:rsidP="00C17183"/>
    <w:p w14:paraId="0053E14E" w14:textId="77777777" w:rsidR="00790890" w:rsidRDefault="00790890" w:rsidP="00C17183">
      <w:pPr>
        <w:jc w:val="center"/>
        <w:rPr>
          <w:b/>
        </w:rPr>
      </w:pPr>
    </w:p>
    <w:p w14:paraId="2058FC86" w14:textId="0517E25E" w:rsidR="00C17183" w:rsidRPr="00F169AD" w:rsidRDefault="00C17183" w:rsidP="00C17183">
      <w:pPr>
        <w:jc w:val="center"/>
        <w:rPr>
          <w:b/>
        </w:rPr>
      </w:pPr>
      <w:r w:rsidRPr="00F169AD">
        <w:rPr>
          <w:b/>
        </w:rPr>
        <w:t xml:space="preserve">Déclaration des </w:t>
      </w:r>
      <w:r w:rsidR="00577BD1" w:rsidRPr="00F169AD">
        <w:rPr>
          <w:b/>
        </w:rPr>
        <w:t>Soumissionnaires</w:t>
      </w:r>
      <w:r w:rsidR="00626D6F" w:rsidRPr="00F169AD">
        <w:rPr>
          <w:b/>
        </w:rPr>
        <w:t xml:space="preserve"> </w:t>
      </w:r>
      <w:r w:rsidRPr="00F169AD">
        <w:rPr>
          <w:b/>
        </w:rPr>
        <w:t>relative aux coûts et charges</w:t>
      </w:r>
    </w:p>
    <w:p w14:paraId="10DC59EE" w14:textId="77777777" w:rsidR="00C17183" w:rsidRPr="00F169AD" w:rsidRDefault="00C17183" w:rsidP="00C17183"/>
    <w:p w14:paraId="209892E4" w14:textId="77777777" w:rsidR="00790890" w:rsidRDefault="00790890" w:rsidP="00C17183"/>
    <w:p w14:paraId="7072AA3E" w14:textId="2CF726CF" w:rsidR="00C17183" w:rsidRPr="00F169AD" w:rsidRDefault="00C17183" w:rsidP="00C17183">
      <w:r w:rsidRPr="00F169AD">
        <w:t xml:space="preserve">Par la présente, nous confirmons que </w:t>
      </w:r>
    </w:p>
    <w:p w14:paraId="79FA01DC" w14:textId="77777777" w:rsidR="00C17183" w:rsidRPr="00F169AD" w:rsidRDefault="00C17183" w:rsidP="00C17183"/>
    <w:p w14:paraId="07264026" w14:textId="77777777" w:rsidR="00C17183" w:rsidRPr="00F169AD" w:rsidRDefault="00C17183" w:rsidP="005C4698">
      <w:pPr>
        <w:numPr>
          <w:ilvl w:val="0"/>
          <w:numId w:val="18"/>
        </w:numPr>
        <w:jc w:val="both"/>
      </w:pPr>
      <w:proofErr w:type="gramStart"/>
      <w:r w:rsidRPr="00F169AD">
        <w:t>les</w:t>
      </w:r>
      <w:proofErr w:type="gramEnd"/>
      <w:r w:rsidRPr="00F169AD">
        <w:t xml:space="preserve"> salaires de base figurant ci-dessous sont extraits des relevés de feuilles de paie et reflètent les salaires actuels des membres du Personnel </w:t>
      </w:r>
      <w:proofErr w:type="gramStart"/>
      <w:r w:rsidRPr="00F169AD">
        <w:t>indiqués;</w:t>
      </w:r>
      <w:proofErr w:type="gramEnd"/>
      <w:r w:rsidRPr="00F169AD">
        <w:t xml:space="preserve"> que ces salaires n’ont pas été augmentés en dehors du cadre des augmentations de salaires conclues annuellement et applicables à l’ensemble du Personnel de la </w:t>
      </w:r>
      <w:proofErr w:type="gramStart"/>
      <w:r w:rsidRPr="00F169AD">
        <w:t>société;</w:t>
      </w:r>
      <w:proofErr w:type="gramEnd"/>
      <w:r w:rsidRPr="00F169AD">
        <w:t xml:space="preserve"> </w:t>
      </w:r>
    </w:p>
    <w:p w14:paraId="6177A295" w14:textId="77777777" w:rsidR="00C17183" w:rsidRPr="00F169AD" w:rsidRDefault="00C17183" w:rsidP="00C17183">
      <w:pPr>
        <w:ind w:left="2220"/>
      </w:pPr>
    </w:p>
    <w:p w14:paraId="45A5117C" w14:textId="77777777" w:rsidR="00C17183" w:rsidRPr="00F169AD" w:rsidRDefault="00C17183" w:rsidP="005C4698">
      <w:pPr>
        <w:numPr>
          <w:ilvl w:val="0"/>
          <w:numId w:val="18"/>
        </w:numPr>
        <w:jc w:val="both"/>
      </w:pPr>
      <w:proofErr w:type="gramStart"/>
      <w:r w:rsidRPr="00F169AD">
        <w:t>sont</w:t>
      </w:r>
      <w:proofErr w:type="gramEnd"/>
      <w:r w:rsidRPr="00F169AD">
        <w:t xml:space="preserve"> jointes des copies conformes des derniers relevés de salaires des membres du Personnel </w:t>
      </w:r>
      <w:proofErr w:type="gramStart"/>
      <w:r w:rsidRPr="00F169AD">
        <w:t>indiqués;</w:t>
      </w:r>
      <w:proofErr w:type="gramEnd"/>
      <w:r w:rsidRPr="00F169AD">
        <w:t xml:space="preserve"> </w:t>
      </w:r>
    </w:p>
    <w:p w14:paraId="689C9657" w14:textId="77777777" w:rsidR="00C17183" w:rsidRPr="00F169AD" w:rsidRDefault="00C17183" w:rsidP="00C17183">
      <w:pPr>
        <w:ind w:left="2220"/>
      </w:pPr>
    </w:p>
    <w:p w14:paraId="5A406EB5" w14:textId="77777777" w:rsidR="00C17183" w:rsidRPr="00F169AD" w:rsidRDefault="00C17183" w:rsidP="005C4698">
      <w:pPr>
        <w:numPr>
          <w:ilvl w:val="0"/>
          <w:numId w:val="18"/>
        </w:numPr>
        <w:jc w:val="both"/>
      </w:pPr>
      <w:proofErr w:type="gramStart"/>
      <w:r w:rsidRPr="00F169AD">
        <w:t>les</w:t>
      </w:r>
      <w:proofErr w:type="gramEnd"/>
      <w:r w:rsidRPr="00F169AD">
        <w:t xml:space="preserve"> indemnités de mission indiquées ci-dessous sont bien celles que le Consultant est convenu de payer au titre de la présente affectation aux membres du Personnel </w:t>
      </w:r>
      <w:proofErr w:type="gramStart"/>
      <w:r w:rsidRPr="00F169AD">
        <w:t>indiqués;</w:t>
      </w:r>
      <w:proofErr w:type="gramEnd"/>
      <w:r w:rsidRPr="00F169AD">
        <w:t xml:space="preserve"> </w:t>
      </w:r>
    </w:p>
    <w:p w14:paraId="74E3ED31" w14:textId="77777777" w:rsidR="00C17183" w:rsidRPr="00F169AD" w:rsidRDefault="00C17183" w:rsidP="00C17183"/>
    <w:p w14:paraId="670F7007" w14:textId="77777777" w:rsidR="00C17183" w:rsidRPr="00F169AD" w:rsidRDefault="00C17183" w:rsidP="00C17183">
      <w:pPr>
        <w:numPr>
          <w:ilvl w:val="0"/>
          <w:numId w:val="18"/>
        </w:numPr>
      </w:pPr>
      <w:proofErr w:type="gramStart"/>
      <w:r w:rsidRPr="00F169AD">
        <w:t>les</w:t>
      </w:r>
      <w:proofErr w:type="gramEnd"/>
      <w:r w:rsidRPr="00F169AD">
        <w:t xml:space="preserve"> coefficients s’appliquant aux charges sociales et frais généraux indiqués ci-dessous ont bien été établis sur la base du coût moyen encouru par la société au cours des trois dernières années ainsi qu’il en ressort des états financiers de la </w:t>
      </w:r>
      <w:proofErr w:type="gramStart"/>
      <w:r w:rsidRPr="00F169AD">
        <w:t>société;</w:t>
      </w:r>
      <w:proofErr w:type="gramEnd"/>
      <w:r w:rsidRPr="00F169AD">
        <w:t xml:space="preserve"> et </w:t>
      </w:r>
    </w:p>
    <w:p w14:paraId="5649A6DD" w14:textId="77777777" w:rsidR="00C17183" w:rsidRPr="00F169AD" w:rsidRDefault="00C17183" w:rsidP="00C17183"/>
    <w:p w14:paraId="629362D2" w14:textId="7FB1DD83" w:rsidR="00C17183" w:rsidRPr="00F169AD" w:rsidRDefault="00C17183" w:rsidP="005C4698">
      <w:pPr>
        <w:numPr>
          <w:ilvl w:val="0"/>
          <w:numId w:val="18"/>
        </w:numPr>
        <w:jc w:val="both"/>
      </w:pPr>
      <w:proofErr w:type="gramStart"/>
      <w:r w:rsidRPr="00F169AD">
        <w:t>ces</w:t>
      </w:r>
      <w:proofErr w:type="gramEnd"/>
      <w:r w:rsidRPr="00F169AD">
        <w:t xml:space="preserve"> coefficients ne comprennent pas de primes o autres formes de participation aux profits.</w:t>
      </w:r>
    </w:p>
    <w:p w14:paraId="4B42F9C4" w14:textId="77777777" w:rsidR="00C17183" w:rsidRPr="00F169AD" w:rsidRDefault="00C17183" w:rsidP="00C17183"/>
    <w:p w14:paraId="6374A81F" w14:textId="77777777" w:rsidR="00C17183" w:rsidRPr="00F169AD" w:rsidRDefault="00C17183" w:rsidP="00C17183"/>
    <w:p w14:paraId="0D6297E3" w14:textId="77777777" w:rsidR="00C17183" w:rsidRPr="00F169AD" w:rsidRDefault="00C17183" w:rsidP="00C17183">
      <w:pPr>
        <w:tabs>
          <w:tab w:val="left" w:pos="5040"/>
        </w:tabs>
      </w:pPr>
      <w:r w:rsidRPr="00F169AD">
        <w:rPr>
          <w:u w:val="single"/>
        </w:rPr>
        <w:tab/>
      </w:r>
    </w:p>
    <w:p w14:paraId="1A69A527" w14:textId="5F1741EF" w:rsidR="00C17183" w:rsidRPr="00A618AA" w:rsidRDefault="00C17183" w:rsidP="00C17183">
      <w:r w:rsidRPr="00F169AD">
        <w:rPr>
          <w:i/>
          <w:sz w:val="20"/>
        </w:rPr>
        <w:t xml:space="preserve">[Nom du </w:t>
      </w:r>
      <w:r w:rsidR="00A618AA">
        <w:rPr>
          <w:i/>
          <w:sz w:val="20"/>
        </w:rPr>
        <w:t>Consultant</w:t>
      </w:r>
      <w:r w:rsidRPr="00A618AA">
        <w:rPr>
          <w:i/>
          <w:sz w:val="20"/>
        </w:rPr>
        <w:t>]</w:t>
      </w:r>
    </w:p>
    <w:p w14:paraId="61F179CB" w14:textId="77777777" w:rsidR="00C17183" w:rsidRPr="00F169AD" w:rsidRDefault="00C17183" w:rsidP="00C17183"/>
    <w:p w14:paraId="07DA5C88" w14:textId="77777777" w:rsidR="00C17183" w:rsidRPr="00F169AD" w:rsidRDefault="00C17183" w:rsidP="00C17183">
      <w:pPr>
        <w:tabs>
          <w:tab w:val="left" w:pos="5040"/>
          <w:tab w:val="left" w:pos="5760"/>
          <w:tab w:val="left" w:pos="8640"/>
        </w:tabs>
      </w:pPr>
      <w:r w:rsidRPr="00F169AD">
        <w:rPr>
          <w:u w:val="single"/>
        </w:rPr>
        <w:tab/>
      </w:r>
      <w:r w:rsidRPr="00F169AD">
        <w:tab/>
      </w:r>
      <w:r w:rsidRPr="00F169AD">
        <w:rPr>
          <w:u w:val="single"/>
        </w:rPr>
        <w:tab/>
      </w:r>
    </w:p>
    <w:p w14:paraId="5F1C8394" w14:textId="1A494E1C" w:rsidR="00C17183" w:rsidRPr="00A618AA" w:rsidRDefault="00A618AA" w:rsidP="00C17183">
      <w:pPr>
        <w:tabs>
          <w:tab w:val="left" w:pos="5760"/>
        </w:tabs>
      </w:pPr>
      <w:r>
        <w:t>Signature du r</w:t>
      </w:r>
      <w:r w:rsidR="00C17183" w:rsidRPr="00A618AA">
        <w:t>eprésentant habilité</w:t>
      </w:r>
      <w:r w:rsidR="00C17183" w:rsidRPr="00A618AA">
        <w:tab/>
        <w:t>Date</w:t>
      </w:r>
    </w:p>
    <w:p w14:paraId="63F0AB1E" w14:textId="77777777" w:rsidR="00C17183" w:rsidRPr="00F169AD" w:rsidRDefault="00C17183" w:rsidP="00C17183"/>
    <w:p w14:paraId="22E17C63" w14:textId="77777777" w:rsidR="00C17183" w:rsidRPr="00F169AD" w:rsidRDefault="00C17183" w:rsidP="00C17183">
      <w:pPr>
        <w:tabs>
          <w:tab w:val="left" w:pos="5040"/>
          <w:tab w:val="left" w:pos="5760"/>
          <w:tab w:val="left" w:pos="8640"/>
        </w:tabs>
      </w:pPr>
      <w:r w:rsidRPr="00F169AD">
        <w:rPr>
          <w:u w:val="single"/>
        </w:rPr>
        <w:tab/>
      </w:r>
      <w:r w:rsidRPr="00F169AD">
        <w:tab/>
      </w:r>
      <w:r w:rsidRPr="00F169AD">
        <w:rPr>
          <w:u w:val="single"/>
        </w:rPr>
        <w:tab/>
      </w:r>
    </w:p>
    <w:p w14:paraId="3F6D9750" w14:textId="25AA2666" w:rsidR="00C17183" w:rsidRPr="00A618AA" w:rsidRDefault="00C17183" w:rsidP="00C17183">
      <w:pPr>
        <w:tabs>
          <w:tab w:val="left" w:pos="5760"/>
        </w:tabs>
      </w:pPr>
      <w:r w:rsidRPr="00F169AD">
        <w:t>Nom</w:t>
      </w:r>
      <w:r w:rsidR="00A618AA">
        <w:t xml:space="preserve"> du r</w:t>
      </w:r>
      <w:r w:rsidR="00A618AA" w:rsidRPr="00A618AA">
        <w:t>eprésentant habilité</w:t>
      </w:r>
      <w:r w:rsidRPr="00A618AA">
        <w:tab/>
        <w:t>Titre</w:t>
      </w:r>
      <w:r w:rsidR="00A618AA">
        <w:t xml:space="preserve"> du r</w:t>
      </w:r>
      <w:r w:rsidR="00A618AA" w:rsidRPr="00A618AA">
        <w:t>eprésentant habilité</w:t>
      </w:r>
    </w:p>
    <w:p w14:paraId="6A52BE7D" w14:textId="77777777" w:rsidR="00BB3856" w:rsidRPr="00F169AD" w:rsidRDefault="00BB3856" w:rsidP="00C17183">
      <w:pPr>
        <w:tabs>
          <w:tab w:val="left" w:pos="5760"/>
        </w:tabs>
      </w:pPr>
    </w:p>
    <w:p w14:paraId="0362A6DE" w14:textId="77777777" w:rsidR="00BB3856" w:rsidRPr="00F169AD" w:rsidRDefault="00BB3856" w:rsidP="00C17183">
      <w:pPr>
        <w:pStyle w:val="Titre2"/>
        <w:ind w:right="630"/>
        <w:sectPr w:rsidR="00BB3856" w:rsidRPr="00F169AD" w:rsidSect="00D7091B">
          <w:headerReference w:type="even" r:id="rId24"/>
          <w:headerReference w:type="first" r:id="rId25"/>
          <w:type w:val="oddPage"/>
          <w:pgSz w:w="12240" w:h="15840" w:code="1"/>
          <w:pgMar w:top="1440" w:right="1440" w:bottom="720" w:left="1440" w:header="720" w:footer="720" w:gutter="0"/>
          <w:cols w:space="720"/>
          <w:noEndnote/>
        </w:sectPr>
      </w:pPr>
      <w:bookmarkStart w:id="122" w:name="_Toc298343280"/>
      <w:bookmarkStart w:id="123" w:name="_Toc298343863"/>
      <w:bookmarkStart w:id="124" w:name="_Toc72513672"/>
      <w:bookmarkStart w:id="125" w:name="_Toc72514652"/>
      <w:bookmarkStart w:id="126" w:name="_Toc72514831"/>
      <w:bookmarkStart w:id="127" w:name="_Toc72515065"/>
    </w:p>
    <w:p w14:paraId="7AA843E0" w14:textId="77777777" w:rsidR="00C17183" w:rsidRPr="00F169AD" w:rsidRDefault="00C17183" w:rsidP="00C17183">
      <w:pPr>
        <w:pStyle w:val="Titre2"/>
        <w:ind w:right="630"/>
      </w:pPr>
      <w:r w:rsidRPr="00F169AD">
        <w:lastRenderedPageBreak/>
        <w:t>taux de r</w:t>
      </w:r>
      <w:r w:rsidRPr="00F169AD">
        <w:rPr>
          <w:rFonts w:hint="eastAsia"/>
        </w:rPr>
        <w:t>é</w:t>
      </w:r>
      <w:r w:rsidRPr="00F169AD">
        <w:t>mun</w:t>
      </w:r>
      <w:r w:rsidRPr="00F169AD">
        <w:rPr>
          <w:rFonts w:hint="eastAsia"/>
        </w:rPr>
        <w:t>é</w:t>
      </w:r>
      <w:r w:rsidRPr="00F169AD">
        <w:t>ration du personnel cl</w:t>
      </w:r>
      <w:r w:rsidRPr="00F169AD">
        <w:rPr>
          <w:rFonts w:hint="eastAsia"/>
        </w:rPr>
        <w:t>é</w:t>
      </w:r>
      <w:r w:rsidRPr="00F169AD">
        <w:t xml:space="preserve"> (d</w:t>
      </w:r>
      <w:r w:rsidRPr="00F169AD">
        <w:rPr>
          <w:rFonts w:hint="eastAsia"/>
        </w:rPr>
        <w:t>é</w:t>
      </w:r>
      <w:r w:rsidRPr="00F169AD">
        <w:t>composition)</w:t>
      </w:r>
      <w:bookmarkEnd w:id="122"/>
      <w:bookmarkEnd w:id="123"/>
    </w:p>
    <w:p w14:paraId="2440CF2E" w14:textId="77777777" w:rsidR="00C17183" w:rsidRDefault="00C17183" w:rsidP="00C17183">
      <w:pPr>
        <w:pStyle w:val="Titre2"/>
        <w:ind w:right="630"/>
      </w:pPr>
      <w:bookmarkStart w:id="128" w:name="_Toc298343281"/>
      <w:bookmarkStart w:id="129" w:name="_Toc298343864"/>
      <w:r w:rsidRPr="00F169AD">
        <w:t>D</w:t>
      </w:r>
      <w:r w:rsidRPr="00F169AD">
        <w:rPr>
          <w:rFonts w:hint="eastAsia"/>
        </w:rPr>
        <w:t>é</w:t>
      </w:r>
      <w:r w:rsidRPr="00F169AD">
        <w:t>claration du</w:t>
      </w:r>
      <w:r w:rsidR="00577BD1" w:rsidRPr="00F169AD">
        <w:t xml:space="preserve"> soumissionnaire </w:t>
      </w:r>
      <w:r w:rsidRPr="00F169AD">
        <w:t>relative aux co</w:t>
      </w:r>
      <w:r w:rsidRPr="00F169AD">
        <w:rPr>
          <w:rFonts w:hint="eastAsia"/>
        </w:rPr>
        <w:t>û</w:t>
      </w:r>
      <w:r w:rsidRPr="00F169AD">
        <w:t>ts et charges</w:t>
      </w:r>
      <w:bookmarkEnd w:id="124"/>
      <w:bookmarkEnd w:id="125"/>
      <w:bookmarkEnd w:id="126"/>
      <w:bookmarkEnd w:id="127"/>
      <w:bookmarkEnd w:id="128"/>
      <w:bookmarkEnd w:id="129"/>
    </w:p>
    <w:p w14:paraId="6F55B95E" w14:textId="77777777" w:rsidR="00790890" w:rsidRPr="00790890" w:rsidRDefault="00790890" w:rsidP="00790890">
      <w:pPr>
        <w:pStyle w:val="BankNormal"/>
      </w:pPr>
    </w:p>
    <w:p w14:paraId="1BAE3425" w14:textId="26BFB913" w:rsidR="00C17183" w:rsidRPr="00F169AD" w:rsidRDefault="00C17183" w:rsidP="00C17183">
      <w:pPr>
        <w:ind w:left="3600" w:right="630" w:firstLine="720"/>
        <w:rPr>
          <w:szCs w:val="24"/>
        </w:rPr>
      </w:pPr>
      <w:r w:rsidRPr="00F169AD">
        <w:rPr>
          <w:szCs w:val="24"/>
        </w:rPr>
        <w:t>(Libellé en FCFA)</w:t>
      </w:r>
    </w:p>
    <w:p w14:paraId="051331C2" w14:textId="77777777" w:rsidR="00C17183" w:rsidRPr="00F169AD" w:rsidRDefault="00C17183" w:rsidP="00C17183">
      <w:pPr>
        <w:ind w:left="3600" w:right="630" w:firstLine="720"/>
        <w:rPr>
          <w:szCs w:val="24"/>
        </w:rPr>
      </w:pPr>
    </w:p>
    <w:tbl>
      <w:tblPr>
        <w:tblW w:w="10233" w:type="dxa"/>
        <w:jc w:val="center"/>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877"/>
        <w:gridCol w:w="851"/>
        <w:gridCol w:w="1134"/>
        <w:gridCol w:w="992"/>
        <w:gridCol w:w="993"/>
        <w:gridCol w:w="850"/>
        <w:gridCol w:w="992"/>
        <w:gridCol w:w="1134"/>
        <w:gridCol w:w="1276"/>
        <w:gridCol w:w="1134"/>
      </w:tblGrid>
      <w:tr w:rsidR="00C17183" w:rsidRPr="00790890" w14:paraId="25E08571" w14:textId="77777777" w:rsidTr="00BE3937">
        <w:trPr>
          <w:cantSplit/>
          <w:trHeight w:val="454"/>
          <w:jc w:val="center"/>
        </w:trPr>
        <w:tc>
          <w:tcPr>
            <w:tcW w:w="1728" w:type="dxa"/>
            <w:gridSpan w:val="2"/>
            <w:tcBorders>
              <w:top w:val="double" w:sz="4" w:space="0" w:color="auto"/>
              <w:bottom w:val="single" w:sz="6" w:space="0" w:color="auto"/>
              <w:right w:val="single" w:sz="6" w:space="0" w:color="auto"/>
            </w:tcBorders>
            <w:vAlign w:val="center"/>
          </w:tcPr>
          <w:p w14:paraId="4C688970" w14:textId="77777777" w:rsidR="00C17183" w:rsidRPr="00790890" w:rsidRDefault="00C17183" w:rsidP="00EB127A">
            <w:pPr>
              <w:numPr>
                <w:ilvl w:val="12"/>
                <w:numId w:val="0"/>
              </w:numPr>
              <w:jc w:val="center"/>
              <w:rPr>
                <w:b/>
                <w:bCs/>
                <w:spacing w:val="-2"/>
                <w:sz w:val="20"/>
              </w:rPr>
            </w:pPr>
            <w:r w:rsidRPr="00790890">
              <w:rPr>
                <w:b/>
                <w:bCs/>
                <w:spacing w:val="-2"/>
                <w:sz w:val="20"/>
              </w:rPr>
              <w:t>Personnel</w:t>
            </w:r>
          </w:p>
        </w:tc>
        <w:tc>
          <w:tcPr>
            <w:tcW w:w="1134" w:type="dxa"/>
            <w:tcBorders>
              <w:top w:val="double" w:sz="4" w:space="0" w:color="auto"/>
              <w:left w:val="single" w:sz="6" w:space="0" w:color="auto"/>
              <w:bottom w:val="single" w:sz="6" w:space="0" w:color="auto"/>
              <w:right w:val="single" w:sz="6" w:space="0" w:color="auto"/>
            </w:tcBorders>
            <w:vAlign w:val="center"/>
          </w:tcPr>
          <w:p w14:paraId="616D5CBC" w14:textId="77777777" w:rsidR="00C17183" w:rsidRPr="00790890" w:rsidRDefault="00C17183" w:rsidP="00EB127A">
            <w:pPr>
              <w:numPr>
                <w:ilvl w:val="12"/>
                <w:numId w:val="0"/>
              </w:numPr>
              <w:jc w:val="center"/>
              <w:rPr>
                <w:b/>
                <w:bCs/>
                <w:spacing w:val="-2"/>
                <w:sz w:val="20"/>
              </w:rPr>
            </w:pPr>
            <w:r w:rsidRPr="00790890">
              <w:rPr>
                <w:b/>
                <w:bCs/>
                <w:spacing w:val="-2"/>
                <w:sz w:val="20"/>
              </w:rPr>
              <w:t>1</w:t>
            </w:r>
          </w:p>
        </w:tc>
        <w:tc>
          <w:tcPr>
            <w:tcW w:w="992" w:type="dxa"/>
            <w:tcBorders>
              <w:top w:val="double" w:sz="4" w:space="0" w:color="auto"/>
              <w:left w:val="single" w:sz="6" w:space="0" w:color="auto"/>
              <w:bottom w:val="single" w:sz="6" w:space="0" w:color="auto"/>
              <w:right w:val="single" w:sz="6" w:space="0" w:color="auto"/>
            </w:tcBorders>
            <w:vAlign w:val="center"/>
          </w:tcPr>
          <w:p w14:paraId="3B8B8A57" w14:textId="77777777" w:rsidR="00C17183" w:rsidRPr="00790890" w:rsidRDefault="00C17183" w:rsidP="00EB127A">
            <w:pPr>
              <w:numPr>
                <w:ilvl w:val="12"/>
                <w:numId w:val="0"/>
              </w:numPr>
              <w:jc w:val="center"/>
              <w:rPr>
                <w:b/>
                <w:bCs/>
                <w:spacing w:val="-2"/>
                <w:sz w:val="20"/>
              </w:rPr>
            </w:pPr>
            <w:r w:rsidRPr="00790890">
              <w:rPr>
                <w:b/>
                <w:bCs/>
                <w:spacing w:val="-2"/>
                <w:sz w:val="20"/>
              </w:rPr>
              <w:t>2</w:t>
            </w:r>
          </w:p>
        </w:tc>
        <w:tc>
          <w:tcPr>
            <w:tcW w:w="993" w:type="dxa"/>
            <w:tcBorders>
              <w:top w:val="double" w:sz="4" w:space="0" w:color="auto"/>
              <w:left w:val="single" w:sz="6" w:space="0" w:color="auto"/>
              <w:bottom w:val="single" w:sz="6" w:space="0" w:color="auto"/>
              <w:right w:val="single" w:sz="6" w:space="0" w:color="auto"/>
            </w:tcBorders>
            <w:vAlign w:val="center"/>
          </w:tcPr>
          <w:p w14:paraId="7346F09D" w14:textId="77777777" w:rsidR="00C17183" w:rsidRPr="00790890" w:rsidRDefault="00C17183" w:rsidP="00EB127A">
            <w:pPr>
              <w:numPr>
                <w:ilvl w:val="12"/>
                <w:numId w:val="0"/>
              </w:numPr>
              <w:ind w:right="-83"/>
              <w:jc w:val="center"/>
              <w:rPr>
                <w:b/>
                <w:bCs/>
                <w:spacing w:val="-2"/>
                <w:sz w:val="20"/>
              </w:rPr>
            </w:pPr>
            <w:r w:rsidRPr="00790890">
              <w:rPr>
                <w:b/>
                <w:bCs/>
                <w:spacing w:val="-2"/>
                <w:sz w:val="20"/>
              </w:rPr>
              <w:t>3</w:t>
            </w:r>
          </w:p>
        </w:tc>
        <w:tc>
          <w:tcPr>
            <w:tcW w:w="850" w:type="dxa"/>
            <w:tcBorders>
              <w:top w:val="double" w:sz="4" w:space="0" w:color="auto"/>
              <w:left w:val="single" w:sz="6" w:space="0" w:color="auto"/>
              <w:bottom w:val="single" w:sz="6" w:space="0" w:color="auto"/>
              <w:right w:val="single" w:sz="6" w:space="0" w:color="auto"/>
            </w:tcBorders>
            <w:vAlign w:val="center"/>
          </w:tcPr>
          <w:p w14:paraId="03899C0B" w14:textId="77777777" w:rsidR="00C17183" w:rsidRPr="00790890" w:rsidRDefault="00C17183" w:rsidP="00EB127A">
            <w:pPr>
              <w:numPr>
                <w:ilvl w:val="12"/>
                <w:numId w:val="0"/>
              </w:numPr>
              <w:jc w:val="center"/>
              <w:rPr>
                <w:b/>
                <w:bCs/>
                <w:spacing w:val="-2"/>
                <w:sz w:val="20"/>
              </w:rPr>
            </w:pPr>
            <w:r w:rsidRPr="00790890">
              <w:rPr>
                <w:b/>
                <w:bCs/>
                <w:spacing w:val="-2"/>
                <w:sz w:val="20"/>
              </w:rPr>
              <w:t>4</w:t>
            </w:r>
          </w:p>
        </w:tc>
        <w:tc>
          <w:tcPr>
            <w:tcW w:w="992" w:type="dxa"/>
            <w:tcBorders>
              <w:top w:val="double" w:sz="4" w:space="0" w:color="auto"/>
              <w:left w:val="single" w:sz="6" w:space="0" w:color="auto"/>
              <w:bottom w:val="single" w:sz="6" w:space="0" w:color="auto"/>
              <w:right w:val="single" w:sz="6" w:space="0" w:color="auto"/>
            </w:tcBorders>
            <w:vAlign w:val="center"/>
          </w:tcPr>
          <w:p w14:paraId="5133FFC7" w14:textId="77777777" w:rsidR="00C17183" w:rsidRPr="00790890" w:rsidRDefault="00C17183" w:rsidP="00EB127A">
            <w:pPr>
              <w:numPr>
                <w:ilvl w:val="12"/>
                <w:numId w:val="0"/>
              </w:numPr>
              <w:jc w:val="center"/>
              <w:rPr>
                <w:b/>
                <w:bCs/>
                <w:spacing w:val="-2"/>
                <w:sz w:val="20"/>
              </w:rPr>
            </w:pPr>
            <w:r w:rsidRPr="00790890">
              <w:rPr>
                <w:b/>
                <w:bCs/>
                <w:spacing w:val="-2"/>
                <w:sz w:val="20"/>
              </w:rPr>
              <w:t>5</w:t>
            </w:r>
          </w:p>
        </w:tc>
        <w:tc>
          <w:tcPr>
            <w:tcW w:w="1134" w:type="dxa"/>
            <w:tcBorders>
              <w:top w:val="double" w:sz="4" w:space="0" w:color="auto"/>
              <w:left w:val="single" w:sz="6" w:space="0" w:color="auto"/>
              <w:bottom w:val="single" w:sz="6" w:space="0" w:color="auto"/>
              <w:right w:val="single" w:sz="6" w:space="0" w:color="auto"/>
            </w:tcBorders>
            <w:vAlign w:val="center"/>
          </w:tcPr>
          <w:p w14:paraId="52E84E75" w14:textId="77777777" w:rsidR="00C17183" w:rsidRPr="00790890" w:rsidRDefault="00C17183" w:rsidP="00EB127A">
            <w:pPr>
              <w:numPr>
                <w:ilvl w:val="12"/>
                <w:numId w:val="0"/>
              </w:numPr>
              <w:jc w:val="center"/>
              <w:rPr>
                <w:b/>
                <w:bCs/>
                <w:spacing w:val="-2"/>
                <w:sz w:val="20"/>
              </w:rPr>
            </w:pPr>
            <w:r w:rsidRPr="00790890">
              <w:rPr>
                <w:b/>
                <w:bCs/>
                <w:spacing w:val="-2"/>
                <w:sz w:val="20"/>
              </w:rPr>
              <w:t>6</w:t>
            </w:r>
          </w:p>
        </w:tc>
        <w:tc>
          <w:tcPr>
            <w:tcW w:w="1276" w:type="dxa"/>
            <w:tcBorders>
              <w:top w:val="double" w:sz="4" w:space="0" w:color="auto"/>
              <w:left w:val="single" w:sz="6" w:space="0" w:color="auto"/>
              <w:bottom w:val="single" w:sz="6" w:space="0" w:color="auto"/>
              <w:right w:val="single" w:sz="6" w:space="0" w:color="auto"/>
            </w:tcBorders>
            <w:vAlign w:val="center"/>
          </w:tcPr>
          <w:p w14:paraId="3516BE30" w14:textId="77777777" w:rsidR="00C17183" w:rsidRPr="00790890" w:rsidRDefault="00C17183" w:rsidP="00EB127A">
            <w:pPr>
              <w:numPr>
                <w:ilvl w:val="12"/>
                <w:numId w:val="0"/>
              </w:numPr>
              <w:jc w:val="center"/>
              <w:rPr>
                <w:b/>
                <w:bCs/>
                <w:spacing w:val="-2"/>
                <w:sz w:val="20"/>
              </w:rPr>
            </w:pPr>
            <w:r w:rsidRPr="00790890">
              <w:rPr>
                <w:b/>
                <w:bCs/>
                <w:spacing w:val="-2"/>
                <w:sz w:val="20"/>
              </w:rPr>
              <w:t>7</w:t>
            </w:r>
          </w:p>
        </w:tc>
        <w:tc>
          <w:tcPr>
            <w:tcW w:w="1134" w:type="dxa"/>
            <w:tcBorders>
              <w:top w:val="double" w:sz="4" w:space="0" w:color="auto"/>
              <w:left w:val="single" w:sz="6" w:space="0" w:color="auto"/>
              <w:bottom w:val="single" w:sz="6" w:space="0" w:color="auto"/>
            </w:tcBorders>
            <w:vAlign w:val="center"/>
          </w:tcPr>
          <w:p w14:paraId="448B0F8E" w14:textId="77777777" w:rsidR="00C17183" w:rsidRPr="00790890" w:rsidRDefault="00C17183" w:rsidP="00EB127A">
            <w:pPr>
              <w:numPr>
                <w:ilvl w:val="12"/>
                <w:numId w:val="0"/>
              </w:numPr>
              <w:jc w:val="center"/>
              <w:rPr>
                <w:b/>
                <w:bCs/>
                <w:spacing w:val="-2"/>
                <w:sz w:val="20"/>
              </w:rPr>
            </w:pPr>
            <w:r w:rsidRPr="00790890">
              <w:rPr>
                <w:b/>
                <w:bCs/>
                <w:spacing w:val="-2"/>
                <w:sz w:val="20"/>
              </w:rPr>
              <w:t>8</w:t>
            </w:r>
          </w:p>
        </w:tc>
      </w:tr>
      <w:tr w:rsidR="00C17183" w:rsidRPr="00790890" w14:paraId="2F5E1DA8" w14:textId="77777777" w:rsidTr="00BE3937">
        <w:trPr>
          <w:trHeight w:val="907"/>
          <w:jc w:val="center"/>
        </w:trPr>
        <w:tc>
          <w:tcPr>
            <w:tcW w:w="877" w:type="dxa"/>
            <w:tcBorders>
              <w:top w:val="single" w:sz="6" w:space="0" w:color="auto"/>
              <w:bottom w:val="double" w:sz="4" w:space="0" w:color="auto"/>
              <w:right w:val="single" w:sz="6" w:space="0" w:color="auto"/>
            </w:tcBorders>
            <w:vAlign w:val="center"/>
          </w:tcPr>
          <w:p w14:paraId="316C0523" w14:textId="77777777" w:rsidR="00C17183" w:rsidRPr="00790890" w:rsidRDefault="00C17183" w:rsidP="00EB127A">
            <w:pPr>
              <w:numPr>
                <w:ilvl w:val="12"/>
                <w:numId w:val="0"/>
              </w:numPr>
              <w:jc w:val="center"/>
              <w:rPr>
                <w:b/>
                <w:bCs/>
                <w:spacing w:val="-2"/>
                <w:sz w:val="20"/>
              </w:rPr>
            </w:pPr>
            <w:r w:rsidRPr="00790890">
              <w:rPr>
                <w:b/>
                <w:bCs/>
                <w:spacing w:val="-2"/>
                <w:sz w:val="20"/>
              </w:rPr>
              <w:t>Nom</w:t>
            </w:r>
          </w:p>
        </w:tc>
        <w:tc>
          <w:tcPr>
            <w:tcW w:w="851" w:type="dxa"/>
            <w:tcBorders>
              <w:top w:val="single" w:sz="6" w:space="0" w:color="auto"/>
              <w:left w:val="single" w:sz="6" w:space="0" w:color="auto"/>
              <w:bottom w:val="double" w:sz="4" w:space="0" w:color="auto"/>
              <w:right w:val="single" w:sz="6" w:space="0" w:color="auto"/>
            </w:tcBorders>
            <w:vAlign w:val="center"/>
          </w:tcPr>
          <w:p w14:paraId="180DD553" w14:textId="77777777" w:rsidR="00C17183" w:rsidRPr="00790890" w:rsidRDefault="00C17183" w:rsidP="00EB127A">
            <w:pPr>
              <w:numPr>
                <w:ilvl w:val="12"/>
                <w:numId w:val="0"/>
              </w:numPr>
              <w:jc w:val="center"/>
              <w:rPr>
                <w:b/>
                <w:bCs/>
                <w:spacing w:val="-2"/>
                <w:sz w:val="20"/>
              </w:rPr>
            </w:pPr>
            <w:r w:rsidRPr="00790890">
              <w:rPr>
                <w:b/>
                <w:bCs/>
                <w:spacing w:val="-2"/>
                <w:sz w:val="20"/>
              </w:rPr>
              <w:t>Poste</w:t>
            </w:r>
          </w:p>
        </w:tc>
        <w:tc>
          <w:tcPr>
            <w:tcW w:w="1134" w:type="dxa"/>
            <w:tcBorders>
              <w:top w:val="single" w:sz="6" w:space="0" w:color="auto"/>
              <w:left w:val="single" w:sz="6" w:space="0" w:color="auto"/>
              <w:bottom w:val="double" w:sz="4" w:space="0" w:color="auto"/>
              <w:right w:val="single" w:sz="6" w:space="0" w:color="auto"/>
            </w:tcBorders>
            <w:vAlign w:val="center"/>
          </w:tcPr>
          <w:p w14:paraId="65BDA12C" w14:textId="77777777" w:rsidR="00C17183" w:rsidRPr="00790890" w:rsidRDefault="00C17183" w:rsidP="00EB127A">
            <w:pPr>
              <w:numPr>
                <w:ilvl w:val="12"/>
                <w:numId w:val="0"/>
              </w:numPr>
              <w:jc w:val="center"/>
              <w:rPr>
                <w:b/>
                <w:bCs/>
                <w:spacing w:val="-2"/>
                <w:sz w:val="20"/>
              </w:rPr>
            </w:pPr>
            <w:r w:rsidRPr="00790890">
              <w:rPr>
                <w:b/>
                <w:bCs/>
                <w:spacing w:val="-2"/>
                <w:sz w:val="20"/>
              </w:rPr>
              <w:t>Salaire de base par mois/jour/heure ouvrable</w:t>
            </w:r>
          </w:p>
        </w:tc>
        <w:tc>
          <w:tcPr>
            <w:tcW w:w="992" w:type="dxa"/>
            <w:tcBorders>
              <w:top w:val="single" w:sz="6" w:space="0" w:color="auto"/>
              <w:left w:val="single" w:sz="6" w:space="0" w:color="auto"/>
              <w:bottom w:val="double" w:sz="4" w:space="0" w:color="auto"/>
              <w:right w:val="single" w:sz="6" w:space="0" w:color="auto"/>
            </w:tcBorders>
            <w:vAlign w:val="center"/>
          </w:tcPr>
          <w:p w14:paraId="36DD14E3" w14:textId="77777777" w:rsidR="00C17183" w:rsidRPr="00790890" w:rsidRDefault="00C17183" w:rsidP="00EB127A">
            <w:pPr>
              <w:numPr>
                <w:ilvl w:val="12"/>
                <w:numId w:val="0"/>
              </w:numPr>
              <w:jc w:val="center"/>
              <w:rPr>
                <w:b/>
                <w:bCs/>
                <w:spacing w:val="-2"/>
                <w:sz w:val="20"/>
              </w:rPr>
            </w:pPr>
            <w:r w:rsidRPr="00790890">
              <w:rPr>
                <w:b/>
                <w:bCs/>
                <w:spacing w:val="-2"/>
                <w:sz w:val="20"/>
              </w:rPr>
              <w:t>Charges Sociales</w:t>
            </w:r>
            <w:r w:rsidRPr="00790890">
              <w:rPr>
                <w:b/>
                <w:bCs/>
                <w:spacing w:val="-2"/>
                <w:vertAlign w:val="superscript"/>
              </w:rPr>
              <w:t>1</w:t>
            </w:r>
          </w:p>
        </w:tc>
        <w:tc>
          <w:tcPr>
            <w:tcW w:w="993" w:type="dxa"/>
            <w:tcBorders>
              <w:top w:val="single" w:sz="6" w:space="0" w:color="auto"/>
              <w:left w:val="single" w:sz="6" w:space="0" w:color="auto"/>
              <w:bottom w:val="double" w:sz="4" w:space="0" w:color="auto"/>
              <w:right w:val="single" w:sz="6" w:space="0" w:color="auto"/>
            </w:tcBorders>
            <w:vAlign w:val="center"/>
          </w:tcPr>
          <w:p w14:paraId="5A7724A0" w14:textId="77777777" w:rsidR="00C17183" w:rsidRPr="00790890" w:rsidRDefault="00C17183" w:rsidP="00EB127A">
            <w:pPr>
              <w:numPr>
                <w:ilvl w:val="12"/>
                <w:numId w:val="0"/>
              </w:numPr>
              <w:ind w:right="-83"/>
              <w:jc w:val="center"/>
              <w:rPr>
                <w:b/>
                <w:bCs/>
                <w:spacing w:val="-2"/>
                <w:sz w:val="20"/>
              </w:rPr>
            </w:pPr>
            <w:r w:rsidRPr="00790890">
              <w:rPr>
                <w:b/>
                <w:bCs/>
                <w:spacing w:val="-2"/>
                <w:sz w:val="20"/>
              </w:rPr>
              <w:t>Frais généraux</w:t>
            </w:r>
            <w:r w:rsidRPr="00790890">
              <w:rPr>
                <w:b/>
                <w:bCs/>
                <w:spacing w:val="-2"/>
                <w:sz w:val="20"/>
                <w:vertAlign w:val="superscript"/>
              </w:rPr>
              <w:t>1</w:t>
            </w:r>
          </w:p>
        </w:tc>
        <w:tc>
          <w:tcPr>
            <w:tcW w:w="850" w:type="dxa"/>
            <w:tcBorders>
              <w:top w:val="single" w:sz="6" w:space="0" w:color="auto"/>
              <w:left w:val="single" w:sz="6" w:space="0" w:color="auto"/>
              <w:bottom w:val="double" w:sz="4" w:space="0" w:color="auto"/>
              <w:right w:val="single" w:sz="6" w:space="0" w:color="auto"/>
            </w:tcBorders>
            <w:vAlign w:val="center"/>
          </w:tcPr>
          <w:p w14:paraId="27C4F800" w14:textId="77777777" w:rsidR="00C17183" w:rsidRPr="00790890" w:rsidRDefault="00C17183" w:rsidP="00EB127A">
            <w:pPr>
              <w:numPr>
                <w:ilvl w:val="12"/>
                <w:numId w:val="0"/>
              </w:numPr>
              <w:jc w:val="center"/>
              <w:rPr>
                <w:b/>
                <w:bCs/>
                <w:spacing w:val="-2"/>
                <w:sz w:val="20"/>
              </w:rPr>
            </w:pPr>
            <w:r w:rsidRPr="00790890">
              <w:rPr>
                <w:b/>
                <w:bCs/>
                <w:spacing w:val="-2"/>
                <w:sz w:val="20"/>
              </w:rPr>
              <w:t>Total partiel</w:t>
            </w:r>
          </w:p>
        </w:tc>
        <w:tc>
          <w:tcPr>
            <w:tcW w:w="992" w:type="dxa"/>
            <w:tcBorders>
              <w:top w:val="single" w:sz="6" w:space="0" w:color="auto"/>
              <w:left w:val="single" w:sz="6" w:space="0" w:color="auto"/>
              <w:bottom w:val="double" w:sz="4" w:space="0" w:color="auto"/>
              <w:right w:val="single" w:sz="6" w:space="0" w:color="auto"/>
            </w:tcBorders>
            <w:vAlign w:val="center"/>
          </w:tcPr>
          <w:p w14:paraId="4A6AE4BA" w14:textId="77777777" w:rsidR="00C17183" w:rsidRPr="00790890" w:rsidRDefault="00C17183" w:rsidP="00EB127A">
            <w:pPr>
              <w:numPr>
                <w:ilvl w:val="12"/>
                <w:numId w:val="0"/>
              </w:numPr>
              <w:jc w:val="center"/>
              <w:rPr>
                <w:b/>
                <w:bCs/>
                <w:spacing w:val="-2"/>
                <w:sz w:val="20"/>
              </w:rPr>
            </w:pPr>
            <w:r w:rsidRPr="00790890">
              <w:rPr>
                <w:b/>
                <w:bCs/>
                <w:spacing w:val="-2"/>
                <w:sz w:val="20"/>
              </w:rPr>
              <w:t>Marge bénéficiaire</w:t>
            </w:r>
            <w:r w:rsidRPr="00790890">
              <w:rPr>
                <w:b/>
                <w:bCs/>
                <w:spacing w:val="-2"/>
                <w:vertAlign w:val="superscript"/>
              </w:rPr>
              <w:t>2</w:t>
            </w:r>
          </w:p>
        </w:tc>
        <w:tc>
          <w:tcPr>
            <w:tcW w:w="1134" w:type="dxa"/>
            <w:tcBorders>
              <w:top w:val="single" w:sz="6" w:space="0" w:color="auto"/>
              <w:left w:val="single" w:sz="6" w:space="0" w:color="auto"/>
              <w:bottom w:val="double" w:sz="4" w:space="0" w:color="auto"/>
              <w:right w:val="single" w:sz="6" w:space="0" w:color="auto"/>
            </w:tcBorders>
            <w:vAlign w:val="center"/>
          </w:tcPr>
          <w:p w14:paraId="01D58D6A" w14:textId="77777777" w:rsidR="00C17183" w:rsidRPr="00790890" w:rsidRDefault="00C17183" w:rsidP="00EB127A">
            <w:pPr>
              <w:numPr>
                <w:ilvl w:val="12"/>
                <w:numId w:val="0"/>
              </w:numPr>
              <w:jc w:val="center"/>
              <w:rPr>
                <w:b/>
                <w:bCs/>
                <w:spacing w:val="-2"/>
                <w:sz w:val="20"/>
                <w:vertAlign w:val="superscript"/>
              </w:rPr>
            </w:pPr>
            <w:r w:rsidRPr="00790890">
              <w:rPr>
                <w:b/>
                <w:bCs/>
                <w:spacing w:val="-2"/>
                <w:sz w:val="20"/>
              </w:rPr>
              <w:t>Indemnités de mission/expat.</w:t>
            </w:r>
            <w:r w:rsidRPr="00790890">
              <w:rPr>
                <w:b/>
                <w:bCs/>
                <w:spacing w:val="-2"/>
                <w:sz w:val="20"/>
                <w:vertAlign w:val="superscript"/>
              </w:rPr>
              <w:t>1</w:t>
            </w:r>
          </w:p>
        </w:tc>
        <w:tc>
          <w:tcPr>
            <w:tcW w:w="1276" w:type="dxa"/>
            <w:tcBorders>
              <w:top w:val="single" w:sz="6" w:space="0" w:color="auto"/>
              <w:left w:val="single" w:sz="6" w:space="0" w:color="auto"/>
              <w:bottom w:val="double" w:sz="4" w:space="0" w:color="auto"/>
              <w:right w:val="single" w:sz="6" w:space="0" w:color="auto"/>
            </w:tcBorders>
            <w:vAlign w:val="center"/>
          </w:tcPr>
          <w:p w14:paraId="789EC6D0" w14:textId="77777777" w:rsidR="00C17183" w:rsidRPr="00790890" w:rsidRDefault="00C17183" w:rsidP="00EB127A">
            <w:pPr>
              <w:numPr>
                <w:ilvl w:val="12"/>
                <w:numId w:val="0"/>
              </w:numPr>
              <w:jc w:val="center"/>
              <w:rPr>
                <w:b/>
                <w:bCs/>
                <w:spacing w:val="-2"/>
                <w:sz w:val="20"/>
              </w:rPr>
            </w:pPr>
            <w:r w:rsidRPr="00790890">
              <w:rPr>
                <w:b/>
                <w:bCs/>
                <w:spacing w:val="-2"/>
                <w:sz w:val="20"/>
              </w:rPr>
              <w:t>Taux fixe convenu par mois/jour/heure ouvrable</w:t>
            </w:r>
          </w:p>
        </w:tc>
        <w:tc>
          <w:tcPr>
            <w:tcW w:w="1134" w:type="dxa"/>
            <w:tcBorders>
              <w:top w:val="single" w:sz="6" w:space="0" w:color="auto"/>
              <w:left w:val="single" w:sz="6" w:space="0" w:color="auto"/>
              <w:bottom w:val="double" w:sz="4" w:space="0" w:color="auto"/>
            </w:tcBorders>
            <w:vAlign w:val="center"/>
          </w:tcPr>
          <w:p w14:paraId="7E3E1950" w14:textId="77777777" w:rsidR="00C17183" w:rsidRPr="00790890" w:rsidRDefault="00C17183" w:rsidP="00EB127A">
            <w:pPr>
              <w:numPr>
                <w:ilvl w:val="12"/>
                <w:numId w:val="0"/>
              </w:numPr>
              <w:jc w:val="center"/>
              <w:rPr>
                <w:b/>
                <w:bCs/>
                <w:spacing w:val="-2"/>
                <w:sz w:val="20"/>
                <w:vertAlign w:val="superscript"/>
              </w:rPr>
            </w:pPr>
            <w:r w:rsidRPr="00790890">
              <w:rPr>
                <w:b/>
                <w:bCs/>
                <w:spacing w:val="-2"/>
                <w:sz w:val="20"/>
              </w:rPr>
              <w:t>Taux fixe convenu</w:t>
            </w:r>
            <w:r w:rsidRPr="00790890">
              <w:rPr>
                <w:b/>
                <w:bCs/>
                <w:spacing w:val="-2"/>
                <w:sz w:val="20"/>
                <w:vertAlign w:val="superscript"/>
              </w:rPr>
              <w:t>1</w:t>
            </w:r>
          </w:p>
        </w:tc>
      </w:tr>
      <w:tr w:rsidR="00C17183" w:rsidRPr="00F169AD" w14:paraId="7AE09A9D" w14:textId="77777777" w:rsidTr="00BE3937">
        <w:trPr>
          <w:trHeight w:hRule="exact" w:val="397"/>
          <w:jc w:val="center"/>
        </w:trPr>
        <w:tc>
          <w:tcPr>
            <w:tcW w:w="1728" w:type="dxa"/>
            <w:gridSpan w:val="2"/>
            <w:tcBorders>
              <w:top w:val="double" w:sz="4" w:space="0" w:color="auto"/>
              <w:bottom w:val="single" w:sz="6" w:space="0" w:color="auto"/>
              <w:right w:val="single" w:sz="6" w:space="0" w:color="auto"/>
            </w:tcBorders>
            <w:vAlign w:val="center"/>
          </w:tcPr>
          <w:p w14:paraId="48A478CB" w14:textId="77777777" w:rsidR="00C17183" w:rsidRPr="00F169AD" w:rsidRDefault="00C17183" w:rsidP="00EB127A">
            <w:pPr>
              <w:numPr>
                <w:ilvl w:val="12"/>
                <w:numId w:val="0"/>
              </w:numPr>
              <w:jc w:val="center"/>
              <w:rPr>
                <w:i/>
                <w:spacing w:val="-2"/>
                <w:sz w:val="20"/>
              </w:rPr>
            </w:pPr>
            <w:r w:rsidRPr="00F169AD">
              <w:rPr>
                <w:spacing w:val="-2"/>
                <w:sz w:val="20"/>
              </w:rPr>
              <w:t>Siège</w:t>
            </w:r>
          </w:p>
        </w:tc>
        <w:tc>
          <w:tcPr>
            <w:tcW w:w="1134" w:type="dxa"/>
            <w:tcBorders>
              <w:top w:val="double" w:sz="4" w:space="0" w:color="auto"/>
              <w:left w:val="single" w:sz="6" w:space="0" w:color="auto"/>
              <w:bottom w:val="single" w:sz="6" w:space="0" w:color="auto"/>
              <w:right w:val="single" w:sz="6" w:space="0" w:color="auto"/>
            </w:tcBorders>
            <w:vAlign w:val="center"/>
          </w:tcPr>
          <w:p w14:paraId="68BAD784" w14:textId="77777777" w:rsidR="00C17183" w:rsidRPr="00F169AD" w:rsidRDefault="00C17183" w:rsidP="00EB127A">
            <w:pPr>
              <w:numPr>
                <w:ilvl w:val="12"/>
                <w:numId w:val="0"/>
              </w:numPr>
              <w:jc w:val="center"/>
              <w:rPr>
                <w:i/>
                <w:spacing w:val="-2"/>
                <w:sz w:val="20"/>
              </w:rPr>
            </w:pPr>
          </w:p>
        </w:tc>
        <w:tc>
          <w:tcPr>
            <w:tcW w:w="992" w:type="dxa"/>
            <w:tcBorders>
              <w:top w:val="double" w:sz="4" w:space="0" w:color="auto"/>
              <w:left w:val="single" w:sz="6" w:space="0" w:color="auto"/>
              <w:bottom w:val="single" w:sz="6" w:space="0" w:color="auto"/>
              <w:right w:val="single" w:sz="6" w:space="0" w:color="auto"/>
            </w:tcBorders>
            <w:vAlign w:val="center"/>
          </w:tcPr>
          <w:p w14:paraId="62EABFA3" w14:textId="77777777" w:rsidR="00C17183" w:rsidRPr="00F169AD" w:rsidRDefault="00C17183" w:rsidP="00EB127A">
            <w:pPr>
              <w:numPr>
                <w:ilvl w:val="12"/>
                <w:numId w:val="0"/>
              </w:numPr>
              <w:jc w:val="center"/>
              <w:rPr>
                <w:i/>
                <w:spacing w:val="-2"/>
                <w:sz w:val="20"/>
              </w:rPr>
            </w:pPr>
          </w:p>
        </w:tc>
        <w:tc>
          <w:tcPr>
            <w:tcW w:w="993" w:type="dxa"/>
            <w:tcBorders>
              <w:top w:val="double" w:sz="4" w:space="0" w:color="auto"/>
              <w:left w:val="single" w:sz="6" w:space="0" w:color="auto"/>
              <w:bottom w:val="single" w:sz="6" w:space="0" w:color="auto"/>
              <w:right w:val="single" w:sz="6" w:space="0" w:color="auto"/>
            </w:tcBorders>
            <w:vAlign w:val="center"/>
          </w:tcPr>
          <w:p w14:paraId="62C6C480" w14:textId="77777777" w:rsidR="00C17183" w:rsidRPr="00F169AD" w:rsidRDefault="00C17183" w:rsidP="00EB127A">
            <w:pPr>
              <w:numPr>
                <w:ilvl w:val="12"/>
                <w:numId w:val="0"/>
              </w:numPr>
              <w:jc w:val="center"/>
              <w:rPr>
                <w:i/>
                <w:spacing w:val="-2"/>
                <w:sz w:val="20"/>
              </w:rPr>
            </w:pPr>
          </w:p>
        </w:tc>
        <w:tc>
          <w:tcPr>
            <w:tcW w:w="850" w:type="dxa"/>
            <w:tcBorders>
              <w:top w:val="double" w:sz="4" w:space="0" w:color="auto"/>
              <w:left w:val="single" w:sz="6" w:space="0" w:color="auto"/>
              <w:bottom w:val="single" w:sz="6" w:space="0" w:color="auto"/>
              <w:right w:val="single" w:sz="6" w:space="0" w:color="auto"/>
            </w:tcBorders>
            <w:vAlign w:val="center"/>
          </w:tcPr>
          <w:p w14:paraId="7E6D5F1A" w14:textId="77777777" w:rsidR="00C17183" w:rsidRPr="00F169AD" w:rsidRDefault="00C17183" w:rsidP="00EB127A">
            <w:pPr>
              <w:numPr>
                <w:ilvl w:val="12"/>
                <w:numId w:val="0"/>
              </w:numPr>
              <w:jc w:val="center"/>
              <w:rPr>
                <w:i/>
                <w:spacing w:val="-2"/>
                <w:sz w:val="20"/>
              </w:rPr>
            </w:pPr>
          </w:p>
        </w:tc>
        <w:tc>
          <w:tcPr>
            <w:tcW w:w="992" w:type="dxa"/>
            <w:tcBorders>
              <w:top w:val="double" w:sz="4" w:space="0" w:color="auto"/>
              <w:left w:val="single" w:sz="6" w:space="0" w:color="auto"/>
              <w:bottom w:val="single" w:sz="6" w:space="0" w:color="auto"/>
              <w:right w:val="single" w:sz="6" w:space="0" w:color="auto"/>
            </w:tcBorders>
            <w:vAlign w:val="center"/>
          </w:tcPr>
          <w:p w14:paraId="44E66B45" w14:textId="77777777" w:rsidR="00C17183" w:rsidRPr="00F169AD" w:rsidRDefault="00C17183" w:rsidP="00EB127A">
            <w:pPr>
              <w:numPr>
                <w:ilvl w:val="12"/>
                <w:numId w:val="0"/>
              </w:numPr>
              <w:jc w:val="center"/>
              <w:rPr>
                <w:i/>
                <w:spacing w:val="-2"/>
                <w:sz w:val="20"/>
              </w:rPr>
            </w:pPr>
          </w:p>
        </w:tc>
        <w:tc>
          <w:tcPr>
            <w:tcW w:w="1134" w:type="dxa"/>
            <w:tcBorders>
              <w:top w:val="double" w:sz="4" w:space="0" w:color="auto"/>
              <w:left w:val="single" w:sz="6" w:space="0" w:color="auto"/>
              <w:bottom w:val="single" w:sz="6" w:space="0" w:color="auto"/>
              <w:right w:val="single" w:sz="6" w:space="0" w:color="auto"/>
            </w:tcBorders>
            <w:vAlign w:val="center"/>
          </w:tcPr>
          <w:p w14:paraId="56AE1599" w14:textId="77777777" w:rsidR="00C17183" w:rsidRPr="00F169AD" w:rsidRDefault="00C17183" w:rsidP="00EB127A">
            <w:pPr>
              <w:numPr>
                <w:ilvl w:val="12"/>
                <w:numId w:val="0"/>
              </w:numPr>
              <w:jc w:val="center"/>
              <w:rPr>
                <w:i/>
                <w:spacing w:val="-2"/>
                <w:sz w:val="20"/>
              </w:rPr>
            </w:pPr>
          </w:p>
        </w:tc>
        <w:tc>
          <w:tcPr>
            <w:tcW w:w="1276" w:type="dxa"/>
            <w:tcBorders>
              <w:top w:val="double" w:sz="4" w:space="0" w:color="auto"/>
              <w:left w:val="single" w:sz="6" w:space="0" w:color="auto"/>
              <w:bottom w:val="single" w:sz="6" w:space="0" w:color="auto"/>
              <w:right w:val="single" w:sz="6" w:space="0" w:color="auto"/>
            </w:tcBorders>
            <w:vAlign w:val="center"/>
          </w:tcPr>
          <w:p w14:paraId="6F7F7F1F" w14:textId="77777777" w:rsidR="00C17183" w:rsidRPr="00F169AD" w:rsidRDefault="00C17183" w:rsidP="00EB127A">
            <w:pPr>
              <w:numPr>
                <w:ilvl w:val="12"/>
                <w:numId w:val="0"/>
              </w:numPr>
              <w:jc w:val="center"/>
              <w:rPr>
                <w:i/>
                <w:spacing w:val="-2"/>
                <w:sz w:val="20"/>
              </w:rPr>
            </w:pPr>
          </w:p>
        </w:tc>
        <w:tc>
          <w:tcPr>
            <w:tcW w:w="1134" w:type="dxa"/>
            <w:tcBorders>
              <w:top w:val="double" w:sz="4" w:space="0" w:color="auto"/>
              <w:left w:val="single" w:sz="6" w:space="0" w:color="auto"/>
              <w:bottom w:val="single" w:sz="6" w:space="0" w:color="auto"/>
            </w:tcBorders>
            <w:vAlign w:val="center"/>
          </w:tcPr>
          <w:p w14:paraId="093CC1B9" w14:textId="77777777" w:rsidR="00C17183" w:rsidRPr="00F169AD" w:rsidRDefault="00C17183" w:rsidP="00EB127A">
            <w:pPr>
              <w:numPr>
                <w:ilvl w:val="12"/>
                <w:numId w:val="0"/>
              </w:numPr>
              <w:jc w:val="center"/>
              <w:rPr>
                <w:i/>
                <w:spacing w:val="-2"/>
                <w:sz w:val="20"/>
              </w:rPr>
            </w:pPr>
          </w:p>
        </w:tc>
      </w:tr>
      <w:tr w:rsidR="00C17183" w:rsidRPr="00F169AD" w14:paraId="5B74E7B7"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15987305" w14:textId="77777777" w:rsidR="00C17183" w:rsidRPr="00F169AD" w:rsidRDefault="00C17183" w:rsidP="00EB127A">
            <w:pPr>
              <w:numPr>
                <w:ilvl w:val="12"/>
                <w:numId w:val="0"/>
              </w:numPr>
              <w:jc w:val="center"/>
              <w:rPr>
                <w: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14815592"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40BC71D8"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186840F7"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729100DF"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3FDB4D3E"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5B2F2275"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3A49C1AA"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3A976476"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5CF5C434" w14:textId="77777777" w:rsidR="00C17183" w:rsidRPr="00F169AD" w:rsidRDefault="00C17183" w:rsidP="00EB127A">
            <w:pPr>
              <w:numPr>
                <w:ilvl w:val="12"/>
                <w:numId w:val="0"/>
              </w:numPr>
              <w:jc w:val="center"/>
              <w:rPr>
                <w:i/>
                <w:spacing w:val="-2"/>
                <w:sz w:val="20"/>
              </w:rPr>
            </w:pPr>
          </w:p>
        </w:tc>
      </w:tr>
      <w:tr w:rsidR="00C17183" w:rsidRPr="00F169AD" w14:paraId="67D464A4"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2EEA35BE" w14:textId="77777777" w:rsidR="00C17183" w:rsidRPr="00F169AD" w:rsidRDefault="00C17183" w:rsidP="00EB127A">
            <w:pPr>
              <w:numPr>
                <w:ilvl w:val="12"/>
                <w:numId w:val="0"/>
              </w:numPr>
              <w:jc w:val="center"/>
              <w:rPr>
                <w:i/>
                <w:spacing w:val="-2"/>
                <w:sz w:val="20"/>
              </w:rPr>
            </w:pPr>
          </w:p>
        </w:tc>
        <w:tc>
          <w:tcPr>
            <w:tcW w:w="851" w:type="dxa"/>
            <w:tcBorders>
              <w:top w:val="single" w:sz="6" w:space="0" w:color="auto"/>
              <w:left w:val="single" w:sz="6" w:space="0" w:color="auto"/>
              <w:bottom w:val="single" w:sz="6" w:space="0" w:color="auto"/>
              <w:right w:val="single" w:sz="6" w:space="0" w:color="auto"/>
            </w:tcBorders>
            <w:vAlign w:val="center"/>
          </w:tcPr>
          <w:p w14:paraId="6A1C80D4"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628737CE"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7874BE29"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31B0336A"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4FB1418C"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5E2C821B"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6C883560"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40748F79"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52B0E880" w14:textId="77777777" w:rsidR="00C17183" w:rsidRPr="00F169AD" w:rsidRDefault="00C17183" w:rsidP="00EB127A">
            <w:pPr>
              <w:numPr>
                <w:ilvl w:val="12"/>
                <w:numId w:val="0"/>
              </w:numPr>
              <w:jc w:val="center"/>
              <w:rPr>
                <w:i/>
                <w:spacing w:val="-2"/>
                <w:sz w:val="20"/>
              </w:rPr>
            </w:pPr>
          </w:p>
        </w:tc>
      </w:tr>
      <w:tr w:rsidR="00C17183" w:rsidRPr="00F169AD" w14:paraId="5A15AC35" w14:textId="77777777" w:rsidTr="00BE3937">
        <w:trPr>
          <w:trHeight w:hRule="exact" w:val="397"/>
          <w:jc w:val="center"/>
        </w:trPr>
        <w:tc>
          <w:tcPr>
            <w:tcW w:w="1728" w:type="dxa"/>
            <w:gridSpan w:val="2"/>
            <w:tcBorders>
              <w:top w:val="single" w:sz="6" w:space="0" w:color="auto"/>
              <w:bottom w:val="single" w:sz="6" w:space="0" w:color="auto"/>
              <w:right w:val="single" w:sz="6" w:space="0" w:color="auto"/>
            </w:tcBorders>
            <w:vAlign w:val="center"/>
          </w:tcPr>
          <w:p w14:paraId="5A25E83B" w14:textId="77777777" w:rsidR="00C17183" w:rsidRPr="00F169AD" w:rsidRDefault="00C17183" w:rsidP="00EB127A">
            <w:pPr>
              <w:numPr>
                <w:ilvl w:val="12"/>
                <w:numId w:val="0"/>
              </w:numPr>
              <w:jc w:val="center"/>
              <w:rPr>
                <w:i/>
                <w:spacing w:val="-2"/>
                <w:sz w:val="20"/>
              </w:rPr>
            </w:pPr>
            <w:r w:rsidRPr="00F169AD">
              <w:rPr>
                <w:spacing w:val="-2"/>
                <w:sz w:val="20"/>
              </w:rPr>
              <w:t>Terrain</w:t>
            </w:r>
          </w:p>
        </w:tc>
        <w:tc>
          <w:tcPr>
            <w:tcW w:w="1134" w:type="dxa"/>
            <w:tcBorders>
              <w:top w:val="single" w:sz="6" w:space="0" w:color="auto"/>
              <w:left w:val="single" w:sz="6" w:space="0" w:color="auto"/>
              <w:bottom w:val="single" w:sz="6" w:space="0" w:color="auto"/>
              <w:right w:val="single" w:sz="6" w:space="0" w:color="auto"/>
            </w:tcBorders>
            <w:vAlign w:val="center"/>
          </w:tcPr>
          <w:p w14:paraId="7B4AF48D"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0594AC41" w14:textId="77777777" w:rsidR="00C17183" w:rsidRPr="00F169AD" w:rsidRDefault="00C17183" w:rsidP="00EB127A">
            <w:pPr>
              <w:numPr>
                <w:ilvl w:val="12"/>
                <w:numId w:val="0"/>
              </w:numPr>
              <w:jc w:val="center"/>
              <w:rPr>
                <w:i/>
                <w:spacing w:val="-2"/>
                <w:sz w:val="20"/>
              </w:rPr>
            </w:pPr>
          </w:p>
        </w:tc>
        <w:tc>
          <w:tcPr>
            <w:tcW w:w="993" w:type="dxa"/>
            <w:tcBorders>
              <w:top w:val="single" w:sz="6" w:space="0" w:color="auto"/>
              <w:left w:val="single" w:sz="6" w:space="0" w:color="auto"/>
              <w:bottom w:val="single" w:sz="6" w:space="0" w:color="auto"/>
              <w:right w:val="single" w:sz="6" w:space="0" w:color="auto"/>
            </w:tcBorders>
            <w:vAlign w:val="center"/>
          </w:tcPr>
          <w:p w14:paraId="33A0E3CD" w14:textId="77777777" w:rsidR="00C17183" w:rsidRPr="00F169AD" w:rsidRDefault="00C17183" w:rsidP="00EB127A">
            <w:pPr>
              <w:numPr>
                <w:ilvl w:val="12"/>
                <w:numId w:val="0"/>
              </w:numPr>
              <w:jc w:val="center"/>
              <w:rPr>
                <w:i/>
                <w:spacing w:val="-2"/>
                <w:sz w:val="20"/>
              </w:rPr>
            </w:pPr>
          </w:p>
        </w:tc>
        <w:tc>
          <w:tcPr>
            <w:tcW w:w="850" w:type="dxa"/>
            <w:tcBorders>
              <w:top w:val="single" w:sz="6" w:space="0" w:color="auto"/>
              <w:left w:val="single" w:sz="6" w:space="0" w:color="auto"/>
              <w:bottom w:val="single" w:sz="6" w:space="0" w:color="auto"/>
              <w:right w:val="single" w:sz="6" w:space="0" w:color="auto"/>
            </w:tcBorders>
            <w:vAlign w:val="center"/>
          </w:tcPr>
          <w:p w14:paraId="3E4FED10" w14:textId="77777777" w:rsidR="00C17183" w:rsidRPr="00F169AD" w:rsidRDefault="00C17183" w:rsidP="00EB127A">
            <w:pPr>
              <w:numPr>
                <w:ilvl w:val="12"/>
                <w:numId w:val="0"/>
              </w:numPr>
              <w:jc w:val="center"/>
              <w:rPr>
                <w:i/>
                <w:spacing w:val="-2"/>
                <w:sz w:val="20"/>
              </w:rPr>
            </w:pPr>
          </w:p>
        </w:tc>
        <w:tc>
          <w:tcPr>
            <w:tcW w:w="992" w:type="dxa"/>
            <w:tcBorders>
              <w:top w:val="single" w:sz="6" w:space="0" w:color="auto"/>
              <w:left w:val="single" w:sz="6" w:space="0" w:color="auto"/>
              <w:bottom w:val="single" w:sz="6" w:space="0" w:color="auto"/>
              <w:right w:val="single" w:sz="6" w:space="0" w:color="auto"/>
            </w:tcBorders>
            <w:vAlign w:val="center"/>
          </w:tcPr>
          <w:p w14:paraId="1B46647E"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7689FBE7" w14:textId="77777777" w:rsidR="00C17183" w:rsidRPr="00F169AD" w:rsidRDefault="00C17183" w:rsidP="00EB127A">
            <w:pPr>
              <w:numPr>
                <w:ilvl w:val="12"/>
                <w:numId w:val="0"/>
              </w:numPr>
              <w:jc w:val="center"/>
              <w:rPr>
                <w:i/>
                <w:spacing w:val="-2"/>
                <w:sz w:val="20"/>
              </w:rPr>
            </w:pPr>
          </w:p>
        </w:tc>
        <w:tc>
          <w:tcPr>
            <w:tcW w:w="1276" w:type="dxa"/>
            <w:tcBorders>
              <w:top w:val="single" w:sz="6" w:space="0" w:color="auto"/>
              <w:left w:val="single" w:sz="6" w:space="0" w:color="auto"/>
              <w:bottom w:val="single" w:sz="6" w:space="0" w:color="auto"/>
              <w:right w:val="single" w:sz="6" w:space="0" w:color="auto"/>
            </w:tcBorders>
            <w:vAlign w:val="center"/>
          </w:tcPr>
          <w:p w14:paraId="2691CDB9" w14:textId="77777777" w:rsidR="00C17183" w:rsidRPr="00F169AD" w:rsidRDefault="00C17183" w:rsidP="00EB127A">
            <w:pPr>
              <w:numPr>
                <w:ilvl w:val="12"/>
                <w:numId w:val="0"/>
              </w:numPr>
              <w:jc w:val="center"/>
              <w:rPr>
                <w:i/>
                <w:spacing w:val="-2"/>
                <w:sz w:val="20"/>
              </w:rPr>
            </w:pPr>
          </w:p>
        </w:tc>
        <w:tc>
          <w:tcPr>
            <w:tcW w:w="1134" w:type="dxa"/>
            <w:tcBorders>
              <w:top w:val="single" w:sz="6" w:space="0" w:color="auto"/>
              <w:left w:val="single" w:sz="6" w:space="0" w:color="auto"/>
              <w:bottom w:val="single" w:sz="6" w:space="0" w:color="auto"/>
            </w:tcBorders>
            <w:vAlign w:val="center"/>
          </w:tcPr>
          <w:p w14:paraId="428DEEF9" w14:textId="77777777" w:rsidR="00C17183" w:rsidRPr="00F169AD" w:rsidRDefault="00C17183" w:rsidP="00EB127A">
            <w:pPr>
              <w:numPr>
                <w:ilvl w:val="12"/>
                <w:numId w:val="0"/>
              </w:numPr>
              <w:jc w:val="center"/>
              <w:rPr>
                <w:i/>
                <w:spacing w:val="-2"/>
                <w:sz w:val="20"/>
              </w:rPr>
            </w:pPr>
          </w:p>
        </w:tc>
      </w:tr>
      <w:tr w:rsidR="00C17183" w:rsidRPr="00F169AD" w14:paraId="2FF123C8" w14:textId="77777777" w:rsidTr="00BE3937">
        <w:trPr>
          <w:trHeight w:hRule="exact" w:val="397"/>
          <w:jc w:val="center"/>
        </w:trPr>
        <w:tc>
          <w:tcPr>
            <w:tcW w:w="877" w:type="dxa"/>
            <w:tcBorders>
              <w:top w:val="single" w:sz="6" w:space="0" w:color="auto"/>
              <w:bottom w:val="single" w:sz="6" w:space="0" w:color="auto"/>
              <w:right w:val="single" w:sz="6" w:space="0" w:color="auto"/>
            </w:tcBorders>
            <w:vAlign w:val="center"/>
          </w:tcPr>
          <w:p w14:paraId="0C7C60B9" w14:textId="77777777" w:rsidR="00C17183" w:rsidRPr="00F169AD" w:rsidRDefault="00C17183" w:rsidP="00EB127A">
            <w:pPr>
              <w:numPr>
                <w:ilvl w:val="12"/>
                <w:numId w:val="0"/>
              </w:numPr>
              <w:jc w:val="center"/>
              <w:rPr>
                <w:spacing w:val="-2"/>
              </w:rPr>
            </w:pPr>
          </w:p>
        </w:tc>
        <w:tc>
          <w:tcPr>
            <w:tcW w:w="851" w:type="dxa"/>
            <w:tcBorders>
              <w:top w:val="single" w:sz="6" w:space="0" w:color="auto"/>
              <w:left w:val="single" w:sz="6" w:space="0" w:color="auto"/>
              <w:bottom w:val="single" w:sz="6" w:space="0" w:color="auto"/>
              <w:right w:val="single" w:sz="6" w:space="0" w:color="auto"/>
            </w:tcBorders>
            <w:vAlign w:val="center"/>
          </w:tcPr>
          <w:p w14:paraId="1A97492A"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38DE8D53"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4CE0846A" w14:textId="77777777" w:rsidR="00C17183" w:rsidRPr="00F169AD" w:rsidRDefault="00C17183" w:rsidP="00EB127A">
            <w:pPr>
              <w:numPr>
                <w:ilvl w:val="12"/>
                <w:numId w:val="0"/>
              </w:numPr>
              <w:jc w:val="center"/>
              <w:rPr>
                <w:spacing w:val="-2"/>
              </w:rPr>
            </w:pPr>
          </w:p>
        </w:tc>
        <w:tc>
          <w:tcPr>
            <w:tcW w:w="993" w:type="dxa"/>
            <w:tcBorders>
              <w:top w:val="single" w:sz="6" w:space="0" w:color="auto"/>
              <w:left w:val="single" w:sz="6" w:space="0" w:color="auto"/>
              <w:bottom w:val="single" w:sz="6" w:space="0" w:color="auto"/>
              <w:right w:val="single" w:sz="6" w:space="0" w:color="auto"/>
            </w:tcBorders>
            <w:vAlign w:val="center"/>
          </w:tcPr>
          <w:p w14:paraId="5C44B97D" w14:textId="77777777" w:rsidR="00C17183" w:rsidRPr="00F169AD" w:rsidRDefault="00C17183" w:rsidP="00EB127A">
            <w:pPr>
              <w:numPr>
                <w:ilvl w:val="12"/>
                <w:numId w:val="0"/>
              </w:numPr>
              <w:jc w:val="center"/>
              <w:rPr>
                <w:spacing w:val="-2"/>
              </w:rPr>
            </w:pPr>
          </w:p>
        </w:tc>
        <w:tc>
          <w:tcPr>
            <w:tcW w:w="850" w:type="dxa"/>
            <w:tcBorders>
              <w:top w:val="single" w:sz="6" w:space="0" w:color="auto"/>
              <w:left w:val="single" w:sz="6" w:space="0" w:color="auto"/>
              <w:bottom w:val="single" w:sz="6" w:space="0" w:color="auto"/>
              <w:right w:val="single" w:sz="6" w:space="0" w:color="auto"/>
            </w:tcBorders>
            <w:vAlign w:val="center"/>
          </w:tcPr>
          <w:p w14:paraId="538CC83A"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single" w:sz="6" w:space="0" w:color="auto"/>
              <w:right w:val="single" w:sz="6" w:space="0" w:color="auto"/>
            </w:tcBorders>
            <w:vAlign w:val="center"/>
          </w:tcPr>
          <w:p w14:paraId="5AEA2E6A"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right w:val="single" w:sz="6" w:space="0" w:color="auto"/>
            </w:tcBorders>
            <w:vAlign w:val="center"/>
          </w:tcPr>
          <w:p w14:paraId="65036E13" w14:textId="77777777" w:rsidR="00C17183" w:rsidRPr="00F169AD" w:rsidRDefault="00C17183" w:rsidP="00EB127A">
            <w:pPr>
              <w:numPr>
                <w:ilvl w:val="12"/>
                <w:numId w:val="0"/>
              </w:numPr>
              <w:jc w:val="center"/>
              <w:rPr>
                <w:spacing w:val="-2"/>
              </w:rPr>
            </w:pPr>
          </w:p>
        </w:tc>
        <w:tc>
          <w:tcPr>
            <w:tcW w:w="1276" w:type="dxa"/>
            <w:tcBorders>
              <w:top w:val="single" w:sz="6" w:space="0" w:color="auto"/>
              <w:left w:val="single" w:sz="6" w:space="0" w:color="auto"/>
              <w:bottom w:val="single" w:sz="6" w:space="0" w:color="auto"/>
              <w:right w:val="single" w:sz="6" w:space="0" w:color="auto"/>
            </w:tcBorders>
            <w:vAlign w:val="center"/>
          </w:tcPr>
          <w:p w14:paraId="4FA2B960"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single" w:sz="6" w:space="0" w:color="auto"/>
            </w:tcBorders>
            <w:vAlign w:val="center"/>
          </w:tcPr>
          <w:p w14:paraId="30AE75FC" w14:textId="77777777" w:rsidR="00C17183" w:rsidRPr="00F169AD" w:rsidRDefault="00C17183" w:rsidP="00EB127A">
            <w:pPr>
              <w:numPr>
                <w:ilvl w:val="12"/>
                <w:numId w:val="0"/>
              </w:numPr>
              <w:jc w:val="center"/>
              <w:rPr>
                <w:spacing w:val="-2"/>
              </w:rPr>
            </w:pPr>
          </w:p>
        </w:tc>
      </w:tr>
      <w:tr w:rsidR="00C17183" w:rsidRPr="00F169AD" w14:paraId="7879F6BD" w14:textId="77777777" w:rsidTr="00BE3937">
        <w:trPr>
          <w:trHeight w:hRule="exact" w:val="397"/>
          <w:jc w:val="center"/>
        </w:trPr>
        <w:tc>
          <w:tcPr>
            <w:tcW w:w="877" w:type="dxa"/>
            <w:tcBorders>
              <w:top w:val="single" w:sz="6" w:space="0" w:color="auto"/>
              <w:bottom w:val="double" w:sz="4" w:space="0" w:color="auto"/>
              <w:right w:val="single" w:sz="6" w:space="0" w:color="auto"/>
            </w:tcBorders>
            <w:vAlign w:val="center"/>
          </w:tcPr>
          <w:p w14:paraId="50F68453" w14:textId="77777777" w:rsidR="00C17183" w:rsidRPr="00F169AD" w:rsidRDefault="00C17183" w:rsidP="00EB127A">
            <w:pPr>
              <w:numPr>
                <w:ilvl w:val="12"/>
                <w:numId w:val="0"/>
              </w:numPr>
              <w:jc w:val="center"/>
              <w:rPr>
                <w:spacing w:val="-2"/>
              </w:rPr>
            </w:pPr>
          </w:p>
        </w:tc>
        <w:tc>
          <w:tcPr>
            <w:tcW w:w="851" w:type="dxa"/>
            <w:tcBorders>
              <w:top w:val="single" w:sz="6" w:space="0" w:color="auto"/>
              <w:left w:val="single" w:sz="6" w:space="0" w:color="auto"/>
              <w:bottom w:val="double" w:sz="4" w:space="0" w:color="auto"/>
              <w:right w:val="single" w:sz="6" w:space="0" w:color="auto"/>
            </w:tcBorders>
            <w:vAlign w:val="center"/>
          </w:tcPr>
          <w:p w14:paraId="1C3F47BC"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42AFBA22"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6A848516" w14:textId="77777777" w:rsidR="00C17183" w:rsidRPr="00F169AD" w:rsidRDefault="00C17183" w:rsidP="00EB127A">
            <w:pPr>
              <w:numPr>
                <w:ilvl w:val="12"/>
                <w:numId w:val="0"/>
              </w:numPr>
              <w:jc w:val="center"/>
              <w:rPr>
                <w:spacing w:val="-2"/>
              </w:rPr>
            </w:pPr>
          </w:p>
        </w:tc>
        <w:tc>
          <w:tcPr>
            <w:tcW w:w="993" w:type="dxa"/>
            <w:tcBorders>
              <w:top w:val="single" w:sz="6" w:space="0" w:color="auto"/>
              <w:left w:val="single" w:sz="6" w:space="0" w:color="auto"/>
              <w:bottom w:val="double" w:sz="4" w:space="0" w:color="auto"/>
              <w:right w:val="single" w:sz="6" w:space="0" w:color="auto"/>
            </w:tcBorders>
            <w:vAlign w:val="center"/>
          </w:tcPr>
          <w:p w14:paraId="78F29BEB" w14:textId="77777777" w:rsidR="00C17183" w:rsidRPr="00F169AD" w:rsidRDefault="00C17183" w:rsidP="00EB127A">
            <w:pPr>
              <w:numPr>
                <w:ilvl w:val="12"/>
                <w:numId w:val="0"/>
              </w:numPr>
              <w:jc w:val="center"/>
              <w:rPr>
                <w:spacing w:val="-2"/>
              </w:rPr>
            </w:pPr>
          </w:p>
        </w:tc>
        <w:tc>
          <w:tcPr>
            <w:tcW w:w="850" w:type="dxa"/>
            <w:tcBorders>
              <w:top w:val="single" w:sz="6" w:space="0" w:color="auto"/>
              <w:left w:val="single" w:sz="6" w:space="0" w:color="auto"/>
              <w:bottom w:val="double" w:sz="4" w:space="0" w:color="auto"/>
              <w:right w:val="single" w:sz="6" w:space="0" w:color="auto"/>
            </w:tcBorders>
            <w:vAlign w:val="center"/>
          </w:tcPr>
          <w:p w14:paraId="0E547B0A" w14:textId="77777777" w:rsidR="00C17183" w:rsidRPr="00F169AD" w:rsidRDefault="00C17183" w:rsidP="00EB127A">
            <w:pPr>
              <w:numPr>
                <w:ilvl w:val="12"/>
                <w:numId w:val="0"/>
              </w:numPr>
              <w:jc w:val="center"/>
              <w:rPr>
                <w:spacing w:val="-2"/>
              </w:rPr>
            </w:pPr>
          </w:p>
        </w:tc>
        <w:tc>
          <w:tcPr>
            <w:tcW w:w="992" w:type="dxa"/>
            <w:tcBorders>
              <w:top w:val="single" w:sz="6" w:space="0" w:color="auto"/>
              <w:left w:val="single" w:sz="6" w:space="0" w:color="auto"/>
              <w:bottom w:val="double" w:sz="4" w:space="0" w:color="auto"/>
              <w:right w:val="single" w:sz="6" w:space="0" w:color="auto"/>
            </w:tcBorders>
            <w:vAlign w:val="center"/>
          </w:tcPr>
          <w:p w14:paraId="5A00DB10"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right w:val="single" w:sz="6" w:space="0" w:color="auto"/>
            </w:tcBorders>
            <w:vAlign w:val="center"/>
          </w:tcPr>
          <w:p w14:paraId="6DE0E9FF" w14:textId="77777777" w:rsidR="00C17183" w:rsidRPr="00F169AD" w:rsidRDefault="00C17183" w:rsidP="00EB127A">
            <w:pPr>
              <w:numPr>
                <w:ilvl w:val="12"/>
                <w:numId w:val="0"/>
              </w:numPr>
              <w:jc w:val="center"/>
              <w:rPr>
                <w:spacing w:val="-2"/>
              </w:rPr>
            </w:pPr>
          </w:p>
        </w:tc>
        <w:tc>
          <w:tcPr>
            <w:tcW w:w="1276" w:type="dxa"/>
            <w:tcBorders>
              <w:top w:val="single" w:sz="6" w:space="0" w:color="auto"/>
              <w:left w:val="single" w:sz="6" w:space="0" w:color="auto"/>
              <w:bottom w:val="double" w:sz="4" w:space="0" w:color="auto"/>
              <w:right w:val="single" w:sz="6" w:space="0" w:color="auto"/>
            </w:tcBorders>
            <w:vAlign w:val="center"/>
          </w:tcPr>
          <w:p w14:paraId="687DDF22" w14:textId="77777777" w:rsidR="00C17183" w:rsidRPr="00F169AD" w:rsidRDefault="00C17183" w:rsidP="00EB127A">
            <w:pPr>
              <w:numPr>
                <w:ilvl w:val="12"/>
                <w:numId w:val="0"/>
              </w:numPr>
              <w:jc w:val="center"/>
              <w:rPr>
                <w:spacing w:val="-2"/>
              </w:rPr>
            </w:pPr>
          </w:p>
        </w:tc>
        <w:tc>
          <w:tcPr>
            <w:tcW w:w="1134" w:type="dxa"/>
            <w:tcBorders>
              <w:top w:val="single" w:sz="6" w:space="0" w:color="auto"/>
              <w:left w:val="single" w:sz="6" w:space="0" w:color="auto"/>
              <w:bottom w:val="double" w:sz="4" w:space="0" w:color="auto"/>
            </w:tcBorders>
            <w:vAlign w:val="center"/>
          </w:tcPr>
          <w:p w14:paraId="3FE6132A" w14:textId="77777777" w:rsidR="00C17183" w:rsidRPr="00F169AD" w:rsidRDefault="00C17183" w:rsidP="00EB127A">
            <w:pPr>
              <w:numPr>
                <w:ilvl w:val="12"/>
                <w:numId w:val="0"/>
              </w:numPr>
              <w:jc w:val="center"/>
              <w:rPr>
                <w:spacing w:val="-2"/>
              </w:rPr>
            </w:pPr>
          </w:p>
        </w:tc>
      </w:tr>
    </w:tbl>
    <w:p w14:paraId="79FBB19C" w14:textId="77777777" w:rsidR="00C17183" w:rsidRDefault="00C17183" w:rsidP="00C17183">
      <w:pPr>
        <w:numPr>
          <w:ilvl w:val="12"/>
          <w:numId w:val="0"/>
        </w:numPr>
        <w:spacing w:line="120" w:lineRule="exact"/>
        <w:rPr>
          <w:spacing w:val="-3"/>
        </w:rPr>
      </w:pPr>
    </w:p>
    <w:p w14:paraId="56FF3F3F" w14:textId="77777777" w:rsidR="00790890" w:rsidRDefault="00790890" w:rsidP="00C17183">
      <w:pPr>
        <w:numPr>
          <w:ilvl w:val="12"/>
          <w:numId w:val="0"/>
        </w:numPr>
        <w:spacing w:line="120" w:lineRule="exact"/>
        <w:rPr>
          <w:spacing w:val="-3"/>
        </w:rPr>
      </w:pPr>
    </w:p>
    <w:p w14:paraId="47D99EBD" w14:textId="09464B50" w:rsidR="00C17183"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lang w:eastAsia="it-IT"/>
        </w:rPr>
        <w:tab/>
        <w:t>1. Exprimé en pourcentage de la colonne (1)</w:t>
      </w:r>
    </w:p>
    <w:p w14:paraId="02AB9640" w14:textId="68C3E5F2" w:rsidR="00BE3937"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rPr>
        <w:tab/>
        <w:t xml:space="preserve">2. </w:t>
      </w:r>
      <w:r w:rsidRPr="00F169AD">
        <w:rPr>
          <w:spacing w:val="-3"/>
          <w:sz w:val="20"/>
          <w:lang w:eastAsia="it-IT"/>
        </w:rPr>
        <w:t>Exprimé en pourcentage de la colonne (4)</w:t>
      </w:r>
    </w:p>
    <w:p w14:paraId="0BAFC3B6" w14:textId="77777777" w:rsidR="00366409" w:rsidRPr="00F169AD" w:rsidRDefault="00BE3937" w:rsidP="00BE3937">
      <w:pPr>
        <w:pStyle w:val="En-tte"/>
        <w:numPr>
          <w:ilvl w:val="12"/>
          <w:numId w:val="0"/>
        </w:numPr>
        <w:tabs>
          <w:tab w:val="clear" w:pos="4320"/>
          <w:tab w:val="clear" w:pos="8640"/>
          <w:tab w:val="left" w:pos="360"/>
        </w:tabs>
        <w:rPr>
          <w:spacing w:val="-3"/>
          <w:u w:val="single"/>
        </w:rPr>
      </w:pPr>
      <w:r w:rsidRPr="00F169AD">
        <w:rPr>
          <w:spacing w:val="-3"/>
          <w:sz w:val="20"/>
          <w:lang w:eastAsia="it-IT"/>
        </w:rPr>
        <w:br w:type="page"/>
      </w:r>
    </w:p>
    <w:p w14:paraId="70F3C1E8" w14:textId="1ED8C585" w:rsidR="00C17183" w:rsidRPr="00F169AD" w:rsidRDefault="00C17183" w:rsidP="005C3EF7">
      <w:pPr>
        <w:pStyle w:val="Titre1"/>
        <w:rPr>
          <w:szCs w:val="32"/>
        </w:rPr>
      </w:pPr>
      <w:bookmarkStart w:id="130" w:name="_Toc72513673"/>
      <w:bookmarkStart w:id="131" w:name="_Toc72514653"/>
      <w:bookmarkStart w:id="132" w:name="_Toc72514832"/>
      <w:bookmarkStart w:id="133" w:name="_Toc72515066"/>
      <w:bookmarkStart w:id="134" w:name="_Toc189450395"/>
      <w:bookmarkStart w:id="135" w:name="_Toc298343865"/>
      <w:bookmarkStart w:id="136" w:name="_Toc219821222"/>
      <w:r w:rsidRPr="008311A2">
        <w:rPr>
          <w:szCs w:val="32"/>
        </w:rPr>
        <w:lastRenderedPageBreak/>
        <w:t xml:space="preserve">Section </w:t>
      </w:r>
      <w:r w:rsidR="003032B4" w:rsidRPr="004A0E8A">
        <w:rPr>
          <w:szCs w:val="32"/>
        </w:rPr>
        <w:t>5</w:t>
      </w:r>
      <w:r w:rsidRPr="004A0E8A">
        <w:rPr>
          <w:szCs w:val="32"/>
        </w:rPr>
        <w:t>. Termes de r</w:t>
      </w:r>
      <w:r w:rsidRPr="008311A2">
        <w:rPr>
          <w:rFonts w:hint="eastAsia"/>
          <w:szCs w:val="32"/>
        </w:rPr>
        <w:t>é</w:t>
      </w:r>
      <w:r w:rsidRPr="008311A2">
        <w:rPr>
          <w:szCs w:val="32"/>
        </w:rPr>
        <w:t>f</w:t>
      </w:r>
      <w:r w:rsidRPr="008311A2">
        <w:rPr>
          <w:rFonts w:hint="eastAsia"/>
          <w:szCs w:val="32"/>
        </w:rPr>
        <w:t>é</w:t>
      </w:r>
      <w:r w:rsidRPr="008311A2">
        <w:rPr>
          <w:szCs w:val="32"/>
        </w:rPr>
        <w:t>rence</w:t>
      </w:r>
      <w:bookmarkEnd w:id="130"/>
      <w:bookmarkEnd w:id="131"/>
      <w:bookmarkEnd w:id="132"/>
      <w:bookmarkEnd w:id="133"/>
      <w:bookmarkEnd w:id="134"/>
      <w:bookmarkEnd w:id="135"/>
      <w:r w:rsidR="006A1BD0">
        <w:rPr>
          <w:rStyle w:val="Appelnotedebasdep"/>
          <w:szCs w:val="32"/>
        </w:rPr>
        <w:footnoteReference w:id="14"/>
      </w:r>
      <w:bookmarkEnd w:id="136"/>
    </w:p>
    <w:p w14:paraId="5262D93B" w14:textId="77777777" w:rsidR="00C17183" w:rsidRPr="00F169AD" w:rsidRDefault="00C17183" w:rsidP="00BE3937">
      <w:pPr>
        <w:pStyle w:val="BankNormal"/>
        <w:spacing w:after="0"/>
      </w:pPr>
    </w:p>
    <w:p w14:paraId="35349602" w14:textId="31075CC8" w:rsidR="00C17183" w:rsidRPr="00F169AD" w:rsidRDefault="00C17183" w:rsidP="00BE3937">
      <w:pPr>
        <w:pStyle w:val="BankNormal"/>
        <w:spacing w:after="0"/>
      </w:pPr>
      <w:r w:rsidRPr="00F169AD">
        <w:t>[</w:t>
      </w:r>
      <w:r w:rsidRPr="00F169AD">
        <w:rPr>
          <w:i/>
        </w:rPr>
        <w:t xml:space="preserve">Le texte entre crochets vise à aider l’Autorité contractante à préparer la </w:t>
      </w:r>
      <w:proofErr w:type="gramStart"/>
      <w:r w:rsidR="0042462B">
        <w:rPr>
          <w:i/>
        </w:rPr>
        <w:t>DPRO</w:t>
      </w:r>
      <w:r w:rsidRPr="00F169AD">
        <w:rPr>
          <w:i/>
        </w:rPr>
        <w:t>;</w:t>
      </w:r>
      <w:proofErr w:type="gramEnd"/>
      <w:r w:rsidRPr="00F169AD">
        <w:rPr>
          <w:i/>
        </w:rPr>
        <w:t xml:space="preserve"> il n’apparaîtra pas </w:t>
      </w:r>
      <w:proofErr w:type="gramStart"/>
      <w:r w:rsidRPr="00F169AD">
        <w:rPr>
          <w:i/>
        </w:rPr>
        <w:t>dans  la</w:t>
      </w:r>
      <w:proofErr w:type="gramEnd"/>
      <w:r w:rsidRPr="00F169AD">
        <w:rPr>
          <w:i/>
        </w:rPr>
        <w:t xml:space="preserve"> </w:t>
      </w:r>
      <w:r w:rsidR="0042462B">
        <w:rPr>
          <w:i/>
        </w:rPr>
        <w:t>DPRO</w:t>
      </w:r>
      <w:r w:rsidRPr="00F169AD">
        <w:rPr>
          <w:i/>
        </w:rPr>
        <w:t xml:space="preserve"> finale adressée aux Candidats présélectionnés</w:t>
      </w:r>
      <w:r w:rsidRPr="00F169AD">
        <w:t>]</w:t>
      </w:r>
    </w:p>
    <w:p w14:paraId="3D6BA1F2" w14:textId="77777777" w:rsidR="00C17183" w:rsidRPr="00F169AD" w:rsidRDefault="00C17183" w:rsidP="00C17183">
      <w:pPr>
        <w:tabs>
          <w:tab w:val="left" w:pos="720"/>
          <w:tab w:val="right" w:leader="dot" w:pos="8640"/>
        </w:tabs>
      </w:pPr>
    </w:p>
    <w:p w14:paraId="653084DF" w14:textId="77777777" w:rsidR="00C17183" w:rsidRPr="00F169AD" w:rsidRDefault="00C17183" w:rsidP="00C17183">
      <w:pPr>
        <w:tabs>
          <w:tab w:val="left" w:pos="720"/>
          <w:tab w:val="right" w:leader="dot" w:pos="8640"/>
        </w:tabs>
        <w:jc w:val="both"/>
      </w:pPr>
      <w:r w:rsidRPr="00F169AD">
        <w:t xml:space="preserve">Les Termes de référence comprennent généralement les rubriques suivantes : </w:t>
      </w:r>
    </w:p>
    <w:p w14:paraId="1166558D" w14:textId="77777777" w:rsidR="00C17183" w:rsidRPr="00F169AD" w:rsidRDefault="00C17183" w:rsidP="00C17183">
      <w:pPr>
        <w:tabs>
          <w:tab w:val="left" w:pos="720"/>
          <w:tab w:val="right" w:leader="dot" w:pos="8640"/>
        </w:tabs>
        <w:spacing w:line="360" w:lineRule="auto"/>
        <w:jc w:val="both"/>
      </w:pPr>
    </w:p>
    <w:p w14:paraId="1DECC356" w14:textId="77777777" w:rsidR="00FD67CA" w:rsidRPr="00F169AD" w:rsidRDefault="00FD67CA">
      <w:pPr>
        <w:numPr>
          <w:ilvl w:val="0"/>
          <w:numId w:val="44"/>
        </w:numPr>
        <w:ind w:left="1080"/>
        <w:jc w:val="both"/>
        <w:rPr>
          <w:szCs w:val="24"/>
        </w:rPr>
      </w:pPr>
      <w:bookmarkStart w:id="137" w:name="_Toc298343283"/>
      <w:bookmarkStart w:id="138" w:name="_Toc298343866"/>
      <w:r w:rsidRPr="00F169AD">
        <w:rPr>
          <w:szCs w:val="24"/>
        </w:rPr>
        <w:t>CONTEXTE DE LA MISSION</w:t>
      </w:r>
      <w:bookmarkEnd w:id="137"/>
      <w:bookmarkEnd w:id="138"/>
    </w:p>
    <w:p w14:paraId="1F0E8E2A" w14:textId="77777777" w:rsidR="00FD67CA" w:rsidRPr="00F169AD" w:rsidRDefault="00FD67CA" w:rsidP="005C3EF7">
      <w:pPr>
        <w:ind w:left="1080"/>
        <w:jc w:val="both"/>
        <w:rPr>
          <w:szCs w:val="24"/>
        </w:rPr>
      </w:pPr>
    </w:p>
    <w:p w14:paraId="0C70A585" w14:textId="77777777" w:rsidR="00FD67CA" w:rsidRPr="00F169AD" w:rsidRDefault="00FD67CA">
      <w:pPr>
        <w:numPr>
          <w:ilvl w:val="0"/>
          <w:numId w:val="44"/>
        </w:numPr>
        <w:ind w:left="1080"/>
        <w:jc w:val="both"/>
        <w:rPr>
          <w:szCs w:val="24"/>
        </w:rPr>
      </w:pPr>
      <w:r w:rsidRPr="00F169AD">
        <w:rPr>
          <w:szCs w:val="24"/>
        </w:rPr>
        <w:t>JUSTIFICATION DE LA MISSION</w:t>
      </w:r>
    </w:p>
    <w:p w14:paraId="588AA500" w14:textId="77777777" w:rsidR="00FD67CA" w:rsidRPr="00F169AD" w:rsidRDefault="00FD67CA" w:rsidP="005C3EF7">
      <w:pPr>
        <w:ind w:left="1080"/>
        <w:jc w:val="both"/>
        <w:rPr>
          <w:szCs w:val="24"/>
        </w:rPr>
      </w:pPr>
    </w:p>
    <w:p w14:paraId="59E8C7FE" w14:textId="77777777" w:rsidR="00FD67CA" w:rsidRPr="00F169AD" w:rsidRDefault="00FD67CA">
      <w:pPr>
        <w:numPr>
          <w:ilvl w:val="0"/>
          <w:numId w:val="44"/>
        </w:numPr>
        <w:ind w:left="1080"/>
        <w:jc w:val="both"/>
        <w:rPr>
          <w:szCs w:val="24"/>
        </w:rPr>
      </w:pPr>
      <w:bookmarkStart w:id="139" w:name="_Toc298343284"/>
      <w:bookmarkStart w:id="140" w:name="_Toc298343867"/>
      <w:r w:rsidRPr="00F169AD">
        <w:rPr>
          <w:szCs w:val="24"/>
        </w:rPr>
        <w:t>OBJECTIFS DE LA MISSION</w:t>
      </w:r>
      <w:bookmarkEnd w:id="139"/>
      <w:bookmarkEnd w:id="140"/>
    </w:p>
    <w:p w14:paraId="524D30B1" w14:textId="77777777" w:rsidR="00FD67CA" w:rsidRPr="00F169AD" w:rsidRDefault="00FD67CA" w:rsidP="005C3EF7">
      <w:pPr>
        <w:ind w:left="1080"/>
        <w:jc w:val="both"/>
        <w:rPr>
          <w:szCs w:val="24"/>
        </w:rPr>
      </w:pPr>
    </w:p>
    <w:p w14:paraId="7651D2D6" w14:textId="77777777" w:rsidR="00FD67CA" w:rsidRPr="00F169AD" w:rsidRDefault="00FD67CA">
      <w:pPr>
        <w:numPr>
          <w:ilvl w:val="0"/>
          <w:numId w:val="44"/>
        </w:numPr>
        <w:ind w:left="1080"/>
        <w:jc w:val="both"/>
        <w:rPr>
          <w:szCs w:val="24"/>
        </w:rPr>
      </w:pPr>
      <w:r w:rsidRPr="00F169AD">
        <w:rPr>
          <w:szCs w:val="24"/>
        </w:rPr>
        <w:t>RESULTATS ATTENDUS DE LA MISSION</w:t>
      </w:r>
    </w:p>
    <w:p w14:paraId="3C124218" w14:textId="77777777" w:rsidR="00FD67CA" w:rsidRPr="003C46E2" w:rsidRDefault="00FD67CA" w:rsidP="00FD67CA">
      <w:pPr>
        <w:ind w:left="720"/>
        <w:jc w:val="both"/>
        <w:rPr>
          <w:szCs w:val="24"/>
        </w:rPr>
      </w:pPr>
    </w:p>
    <w:p w14:paraId="237E715B" w14:textId="77777777" w:rsidR="00FD67CA" w:rsidRPr="00F169AD" w:rsidRDefault="00FD67CA">
      <w:pPr>
        <w:numPr>
          <w:ilvl w:val="0"/>
          <w:numId w:val="44"/>
        </w:numPr>
        <w:ind w:left="1080"/>
        <w:jc w:val="both"/>
        <w:rPr>
          <w:szCs w:val="24"/>
        </w:rPr>
      </w:pPr>
      <w:r w:rsidRPr="00F169AD">
        <w:rPr>
          <w:szCs w:val="24"/>
        </w:rPr>
        <w:t>TACHES DU CONSULTANT</w:t>
      </w:r>
    </w:p>
    <w:p w14:paraId="6588D527" w14:textId="77777777" w:rsidR="00FD67CA" w:rsidRPr="00127CBF" w:rsidRDefault="00FD67CA">
      <w:pPr>
        <w:numPr>
          <w:ilvl w:val="0"/>
          <w:numId w:val="44"/>
        </w:numPr>
        <w:ind w:left="1080"/>
        <w:jc w:val="both"/>
        <w:rPr>
          <w:szCs w:val="24"/>
        </w:rPr>
      </w:pPr>
      <w:bookmarkStart w:id="141" w:name="_Toc298343285"/>
      <w:bookmarkStart w:id="142" w:name="_Toc298343868"/>
      <w:r w:rsidRPr="00127CBF">
        <w:rPr>
          <w:szCs w:val="24"/>
        </w:rPr>
        <w:t>PROFIL DU CONSULTANT</w:t>
      </w:r>
      <w:bookmarkEnd w:id="141"/>
      <w:bookmarkEnd w:id="142"/>
    </w:p>
    <w:p w14:paraId="61CE500F" w14:textId="77777777" w:rsidR="00FD67CA" w:rsidRPr="0003598C" w:rsidRDefault="00FD67CA">
      <w:pPr>
        <w:numPr>
          <w:ilvl w:val="0"/>
          <w:numId w:val="44"/>
        </w:numPr>
        <w:ind w:left="1080"/>
        <w:jc w:val="both"/>
        <w:rPr>
          <w:szCs w:val="24"/>
        </w:rPr>
      </w:pPr>
      <w:r w:rsidRPr="0003598C">
        <w:rPr>
          <w:szCs w:val="24"/>
        </w:rPr>
        <w:t>APPROCHE METHODOLOGIQUE</w:t>
      </w:r>
    </w:p>
    <w:p w14:paraId="7ADADC18" w14:textId="77777777" w:rsidR="00FD67CA" w:rsidRPr="00F169AD" w:rsidRDefault="00FD67CA">
      <w:pPr>
        <w:numPr>
          <w:ilvl w:val="0"/>
          <w:numId w:val="44"/>
        </w:numPr>
        <w:ind w:left="1080"/>
        <w:rPr>
          <w:szCs w:val="24"/>
        </w:rPr>
      </w:pPr>
      <w:r w:rsidRPr="00F169AD">
        <w:rPr>
          <w:szCs w:val="24"/>
        </w:rPr>
        <w:t>CALENDRIER DES TRAVAUX ET PRODUCTION DE RAPPORT</w:t>
      </w:r>
    </w:p>
    <w:p w14:paraId="393A7137" w14:textId="77777777" w:rsidR="00FD67CA" w:rsidRPr="00F169AD" w:rsidRDefault="00FD67CA" w:rsidP="00FD67CA">
      <w:pPr>
        <w:ind w:left="720"/>
        <w:jc w:val="both"/>
        <w:rPr>
          <w:szCs w:val="24"/>
        </w:rPr>
      </w:pPr>
    </w:p>
    <w:p w14:paraId="1216256C" w14:textId="77777777" w:rsidR="00FD67CA" w:rsidRPr="00F169AD" w:rsidRDefault="00FD67CA">
      <w:pPr>
        <w:numPr>
          <w:ilvl w:val="0"/>
          <w:numId w:val="44"/>
        </w:numPr>
        <w:ind w:left="1080"/>
        <w:jc w:val="both"/>
        <w:rPr>
          <w:szCs w:val="24"/>
        </w:rPr>
      </w:pPr>
      <w:r w:rsidRPr="00F169AD">
        <w:rPr>
          <w:szCs w:val="24"/>
        </w:rPr>
        <w:t>SUPERVISION DE LA MISSION</w:t>
      </w:r>
    </w:p>
    <w:p w14:paraId="76A65CEC" w14:textId="77777777" w:rsidR="00FD67CA" w:rsidRPr="00F169AD" w:rsidRDefault="00FD67CA" w:rsidP="00FD67CA">
      <w:pPr>
        <w:ind w:left="720"/>
        <w:jc w:val="both"/>
        <w:rPr>
          <w:szCs w:val="24"/>
        </w:rPr>
      </w:pPr>
    </w:p>
    <w:p w14:paraId="6747CEE1" w14:textId="77777777" w:rsidR="00FD67CA" w:rsidRPr="00F169AD" w:rsidRDefault="00FD67CA">
      <w:pPr>
        <w:numPr>
          <w:ilvl w:val="0"/>
          <w:numId w:val="44"/>
        </w:numPr>
        <w:ind w:left="1080"/>
        <w:jc w:val="both"/>
        <w:rPr>
          <w:szCs w:val="24"/>
        </w:rPr>
      </w:pPr>
      <w:r w:rsidRPr="00F169AD">
        <w:rPr>
          <w:szCs w:val="24"/>
        </w:rPr>
        <w:t xml:space="preserve">DOCUMENTS A METTRE A LA DISPOSITION DU CONSULTANT </w:t>
      </w:r>
    </w:p>
    <w:p w14:paraId="48D88566" w14:textId="77777777" w:rsidR="00C17183" w:rsidRPr="00F169AD" w:rsidRDefault="00C17183" w:rsidP="00C17183">
      <w:pPr>
        <w:tabs>
          <w:tab w:val="left" w:pos="720"/>
          <w:tab w:val="right" w:leader="dot" w:pos="8640"/>
        </w:tabs>
        <w:jc w:val="center"/>
        <w:rPr>
          <w:i/>
          <w:sz w:val="28"/>
        </w:rPr>
      </w:pPr>
    </w:p>
    <w:p w14:paraId="358276F7" w14:textId="658BEC37" w:rsidR="0093280F" w:rsidRPr="00F169AD" w:rsidRDefault="00C17183" w:rsidP="00790890">
      <w:pPr>
        <w:tabs>
          <w:tab w:val="left" w:pos="720"/>
          <w:tab w:val="right" w:leader="dot" w:pos="8640"/>
        </w:tabs>
        <w:jc w:val="both"/>
        <w:rPr>
          <w:i/>
          <w:sz w:val="28"/>
        </w:rPr>
      </w:pPr>
      <w:r w:rsidRPr="00F169AD">
        <w:rPr>
          <w:i/>
          <w:sz w:val="28"/>
        </w:rPr>
        <w:t xml:space="preserve">[Les termes de référence, paraphés par les </w:t>
      </w:r>
      <w:r w:rsidR="00577BD1" w:rsidRPr="00F169AD">
        <w:rPr>
          <w:i/>
          <w:sz w:val="28"/>
          <w:szCs w:val="28"/>
        </w:rPr>
        <w:t>Soumissionnaire</w:t>
      </w:r>
      <w:r w:rsidRPr="00F169AD">
        <w:rPr>
          <w:i/>
          <w:sz w:val="28"/>
        </w:rPr>
        <w:t>s</w:t>
      </w:r>
      <w:r w:rsidR="00626D6F" w:rsidRPr="00F169AD">
        <w:rPr>
          <w:i/>
          <w:sz w:val="28"/>
        </w:rPr>
        <w:t xml:space="preserve"> </w:t>
      </w:r>
      <w:r w:rsidR="003761CA">
        <w:rPr>
          <w:i/>
          <w:sz w:val="28"/>
        </w:rPr>
        <w:t>s</w:t>
      </w:r>
      <w:r w:rsidRPr="00F169AD">
        <w:rPr>
          <w:i/>
          <w:sz w:val="28"/>
        </w:rPr>
        <w:t>ont soumis en même temps que l</w:t>
      </w:r>
      <w:r w:rsidR="00E14D04">
        <w:rPr>
          <w:i/>
          <w:sz w:val="28"/>
        </w:rPr>
        <w:t>a proposition</w:t>
      </w:r>
      <w:r w:rsidRPr="00F169AD">
        <w:rPr>
          <w:i/>
          <w:sz w:val="28"/>
        </w:rPr>
        <w:t xml:space="preserve"> technique]</w:t>
      </w:r>
    </w:p>
    <w:p w14:paraId="030AD531" w14:textId="77777777" w:rsidR="003316A3" w:rsidRPr="006E2A15" w:rsidRDefault="0093280F" w:rsidP="00D65B1B">
      <w:pPr>
        <w:pStyle w:val="A1-heading2"/>
        <w:rPr>
          <w:rFonts w:ascii="Times New Roman" w:hAnsi="Times New Roman"/>
          <w:b w:val="0"/>
          <w:szCs w:val="24"/>
        </w:rPr>
      </w:pPr>
      <w:r w:rsidRPr="00F169AD">
        <w:rPr>
          <w:i/>
          <w:sz w:val="28"/>
        </w:rPr>
        <w:br w:type="page"/>
      </w:r>
      <w:bookmarkStart w:id="143" w:name="_Toc500233846"/>
      <w:bookmarkStart w:id="144" w:name="_Toc72513674"/>
      <w:bookmarkStart w:id="145" w:name="_Toc72514654"/>
      <w:bookmarkStart w:id="146" w:name="_Toc72514833"/>
      <w:bookmarkStart w:id="147" w:name="_Toc72515067"/>
      <w:bookmarkStart w:id="148" w:name="_Toc189450396"/>
      <w:bookmarkStart w:id="149" w:name="_Toc298343869"/>
      <w:r w:rsidR="003316A3" w:rsidRPr="006E2A15">
        <w:rPr>
          <w:rFonts w:ascii="Times New Roman" w:hAnsi="Times New Roman"/>
          <w:szCs w:val="24"/>
        </w:rPr>
        <w:lastRenderedPageBreak/>
        <w:t>CANEVAS DE REDACTION DE TERMES DE REFERENCE</w:t>
      </w:r>
      <w:bookmarkEnd w:id="143"/>
    </w:p>
    <w:p w14:paraId="5901F0BF" w14:textId="77777777" w:rsidR="003D640E" w:rsidRDefault="003D640E" w:rsidP="003316A3">
      <w:pPr>
        <w:pStyle w:val="Corpsdetexte"/>
        <w:rPr>
          <w:b/>
          <w:szCs w:val="24"/>
        </w:rPr>
      </w:pPr>
    </w:p>
    <w:p w14:paraId="51A161F0" w14:textId="5BDD6F41" w:rsidR="003316A3" w:rsidRDefault="003316A3" w:rsidP="003316A3">
      <w:pPr>
        <w:pStyle w:val="Corpsdetexte"/>
        <w:rPr>
          <w:b/>
          <w:szCs w:val="24"/>
        </w:rPr>
      </w:pPr>
      <w:r w:rsidRPr="00C376A8">
        <w:rPr>
          <w:b/>
          <w:szCs w:val="24"/>
        </w:rPr>
        <w:t xml:space="preserve">TDR POUR UNE MISSION DE (TITRE </w:t>
      </w:r>
      <w:r w:rsidRPr="00227643">
        <w:rPr>
          <w:b/>
          <w:szCs w:val="24"/>
        </w:rPr>
        <w:t>DE LA MISSION)</w:t>
      </w:r>
    </w:p>
    <w:p w14:paraId="4B64249D" w14:textId="77777777" w:rsidR="003D640E" w:rsidRPr="00227643" w:rsidRDefault="003D640E" w:rsidP="003316A3">
      <w:pPr>
        <w:pStyle w:val="Corpsdetexte"/>
        <w:rPr>
          <w:b/>
          <w:szCs w:val="24"/>
        </w:rPr>
      </w:pPr>
    </w:p>
    <w:p w14:paraId="37370351" w14:textId="11E0A049" w:rsidR="003316A3" w:rsidRPr="00AE5903" w:rsidRDefault="003316A3" w:rsidP="003316A3">
      <w:pPr>
        <w:pStyle w:val="Corpsdetexte"/>
        <w:ind w:firstLine="709"/>
        <w:rPr>
          <w:b/>
          <w:szCs w:val="24"/>
        </w:rPr>
      </w:pPr>
      <w:r w:rsidRPr="00AE5903">
        <w:rPr>
          <w:b/>
          <w:szCs w:val="24"/>
        </w:rPr>
        <w:t>I – contexte de la mission</w:t>
      </w:r>
    </w:p>
    <w:p w14:paraId="5486FDB6" w14:textId="77777777" w:rsidR="003316A3" w:rsidRDefault="003316A3" w:rsidP="003D640E">
      <w:pPr>
        <w:pStyle w:val="Corpsdetexte"/>
        <w:rPr>
          <w:szCs w:val="24"/>
        </w:rPr>
      </w:pPr>
      <w:r w:rsidRPr="004063C2">
        <w:rPr>
          <w:szCs w:val="24"/>
        </w:rPr>
        <w:t>Après une brève description du projet expliquer ici ce qui justifie la mission et le lien avec les objectifs du projet ; quelle déficience a été constatée ou quel problème régler ?</w:t>
      </w:r>
    </w:p>
    <w:p w14:paraId="021404C6" w14:textId="77777777" w:rsidR="003D640E" w:rsidRPr="004063C2" w:rsidRDefault="003D640E" w:rsidP="003D640E">
      <w:pPr>
        <w:pStyle w:val="Corpsdetexte"/>
        <w:rPr>
          <w:szCs w:val="24"/>
        </w:rPr>
      </w:pPr>
    </w:p>
    <w:p w14:paraId="59C00D4D" w14:textId="77777777" w:rsidR="003316A3" w:rsidRPr="00291C22" w:rsidRDefault="003316A3" w:rsidP="003316A3">
      <w:pPr>
        <w:pStyle w:val="Corpsdetexte"/>
        <w:ind w:firstLine="709"/>
        <w:rPr>
          <w:b/>
          <w:szCs w:val="24"/>
        </w:rPr>
      </w:pPr>
      <w:r w:rsidRPr="00291C22">
        <w:rPr>
          <w:b/>
          <w:szCs w:val="24"/>
        </w:rPr>
        <w:t>II – Justification de la mission</w:t>
      </w:r>
    </w:p>
    <w:p w14:paraId="37CB292D" w14:textId="77777777" w:rsidR="003316A3" w:rsidRPr="00C9656E" w:rsidRDefault="003316A3" w:rsidP="003D640E">
      <w:pPr>
        <w:pStyle w:val="Corpsdetexte"/>
        <w:rPr>
          <w:szCs w:val="24"/>
        </w:rPr>
      </w:pPr>
      <w:r w:rsidRPr="00C9656E">
        <w:rPr>
          <w:szCs w:val="24"/>
        </w:rPr>
        <w:t>Si des missions (études) antérieures ayant un lien avec la mission à commanditer ont été exécutées, les rappeler sommairement en donnant les conclusions majeures et la localisation de la documentation (rapport).</w:t>
      </w:r>
    </w:p>
    <w:p w14:paraId="07F773E6" w14:textId="77777777" w:rsidR="003316A3" w:rsidRPr="00030262" w:rsidRDefault="003316A3" w:rsidP="003D640E">
      <w:pPr>
        <w:pStyle w:val="Corpsdetexte"/>
        <w:rPr>
          <w:szCs w:val="24"/>
        </w:rPr>
      </w:pPr>
      <w:r w:rsidRPr="00C9656E">
        <w:rPr>
          <w:szCs w:val="24"/>
        </w:rPr>
        <w:t>Indiquer également si la missi</w:t>
      </w:r>
      <w:r w:rsidRPr="006462F5">
        <w:rPr>
          <w:szCs w:val="24"/>
        </w:rPr>
        <w:t>on a un lien av</w:t>
      </w:r>
      <w:r w:rsidRPr="003B5A5F">
        <w:rPr>
          <w:szCs w:val="24"/>
        </w:rPr>
        <w:t>e</w:t>
      </w:r>
      <w:r w:rsidRPr="00FD23FC">
        <w:rPr>
          <w:szCs w:val="24"/>
        </w:rPr>
        <w:t>c des missions en cours ou déjà achevées très récemme</w:t>
      </w:r>
      <w:r w:rsidRPr="00030262">
        <w:rPr>
          <w:szCs w:val="24"/>
        </w:rPr>
        <w:t>nt.</w:t>
      </w:r>
    </w:p>
    <w:p w14:paraId="3B25FC25" w14:textId="77777777" w:rsidR="003316A3" w:rsidRDefault="003316A3" w:rsidP="003D640E">
      <w:pPr>
        <w:pStyle w:val="Corpsdetexte"/>
        <w:rPr>
          <w:szCs w:val="24"/>
        </w:rPr>
      </w:pPr>
      <w:r w:rsidRPr="00313CE2">
        <w:rPr>
          <w:szCs w:val="24"/>
        </w:rPr>
        <w:t>Toute information et rapport disponibles devront être donnés pour faciliter la compréhension et la recherche documentaire du titulaire à sélectionner.</w:t>
      </w:r>
    </w:p>
    <w:p w14:paraId="25800E67" w14:textId="77777777" w:rsidR="003D640E" w:rsidRPr="00313CE2" w:rsidRDefault="003D640E" w:rsidP="003D640E">
      <w:pPr>
        <w:pStyle w:val="Corpsdetexte"/>
        <w:rPr>
          <w:szCs w:val="24"/>
        </w:rPr>
      </w:pPr>
    </w:p>
    <w:p w14:paraId="3B46FD1F" w14:textId="5473DCA7" w:rsidR="003316A3" w:rsidRPr="00792921" w:rsidRDefault="003316A3" w:rsidP="003316A3">
      <w:pPr>
        <w:pStyle w:val="Corpsdetexte"/>
        <w:ind w:firstLine="709"/>
        <w:rPr>
          <w:b/>
          <w:szCs w:val="24"/>
        </w:rPr>
      </w:pPr>
      <w:r w:rsidRPr="00BA5A50">
        <w:rPr>
          <w:b/>
          <w:szCs w:val="24"/>
        </w:rPr>
        <w:t>III –Objectifs de</w:t>
      </w:r>
      <w:r w:rsidRPr="00792921">
        <w:rPr>
          <w:b/>
          <w:szCs w:val="24"/>
        </w:rPr>
        <w:t xml:space="preserve"> la mission </w:t>
      </w:r>
    </w:p>
    <w:p w14:paraId="2D695465" w14:textId="77777777" w:rsidR="003316A3" w:rsidRDefault="003316A3" w:rsidP="003D640E">
      <w:pPr>
        <w:pStyle w:val="Corpsdetexte"/>
        <w:rPr>
          <w:szCs w:val="24"/>
        </w:rPr>
      </w:pPr>
      <w:r w:rsidRPr="00B36CD6">
        <w:rPr>
          <w:szCs w:val="24"/>
        </w:rPr>
        <w:t xml:space="preserve">Développer les objectifs de la mission ainsi que les résultats attendus. Les objectifs de la mission sont uniquement liés à la bonne exécution par le titulaire des termes </w:t>
      </w:r>
      <w:r w:rsidRPr="00B3554B">
        <w:rPr>
          <w:szCs w:val="24"/>
        </w:rPr>
        <w:t>du contrat alors que les résultats attendus sont relatifs à l’impact en aval de la mission (quel bénéfi</w:t>
      </w:r>
      <w:r w:rsidRPr="00F80210">
        <w:rPr>
          <w:szCs w:val="24"/>
        </w:rPr>
        <w:t>ce va-t-on tirer de l’exécution/application des recommandations/conclusions du rapport du titulaire).</w:t>
      </w:r>
    </w:p>
    <w:p w14:paraId="7DA98012" w14:textId="77777777" w:rsidR="00890E1A" w:rsidRPr="00F80210" w:rsidRDefault="00890E1A" w:rsidP="003D640E">
      <w:pPr>
        <w:pStyle w:val="Corpsdetexte"/>
        <w:rPr>
          <w:szCs w:val="24"/>
        </w:rPr>
      </w:pPr>
    </w:p>
    <w:p w14:paraId="03835BB6" w14:textId="51247E2C" w:rsidR="00890E1A" w:rsidRDefault="00890E1A" w:rsidP="003D640E">
      <w:pPr>
        <w:pStyle w:val="Corpsdetexte"/>
        <w:rPr>
          <w:szCs w:val="24"/>
        </w:rPr>
      </w:pPr>
      <w:r w:rsidRPr="00BA5A50">
        <w:rPr>
          <w:b/>
          <w:szCs w:val="24"/>
        </w:rPr>
        <w:t>IV-</w:t>
      </w:r>
      <w:r w:rsidRPr="00890E1A">
        <w:rPr>
          <w:b/>
          <w:szCs w:val="24"/>
        </w:rPr>
        <w:t xml:space="preserve"> </w:t>
      </w:r>
      <w:r>
        <w:rPr>
          <w:b/>
          <w:szCs w:val="24"/>
        </w:rPr>
        <w:t>R</w:t>
      </w:r>
      <w:r w:rsidRPr="00792921">
        <w:rPr>
          <w:b/>
          <w:szCs w:val="24"/>
        </w:rPr>
        <w:t>ésultats attendus</w:t>
      </w:r>
      <w:r w:rsidRPr="00795B05">
        <w:rPr>
          <w:szCs w:val="24"/>
        </w:rPr>
        <w:t xml:space="preserve"> </w:t>
      </w:r>
      <w:r w:rsidRPr="00BA5A50">
        <w:rPr>
          <w:b/>
          <w:szCs w:val="24"/>
        </w:rPr>
        <w:t>de</w:t>
      </w:r>
      <w:r w:rsidRPr="00792921">
        <w:rPr>
          <w:b/>
          <w:szCs w:val="24"/>
        </w:rPr>
        <w:t xml:space="preserve"> la mission</w:t>
      </w:r>
    </w:p>
    <w:p w14:paraId="3CD78121" w14:textId="51D8C17B" w:rsidR="003316A3" w:rsidRPr="00795B05" w:rsidRDefault="003316A3" w:rsidP="003D640E">
      <w:pPr>
        <w:pStyle w:val="Corpsdetexte"/>
        <w:rPr>
          <w:szCs w:val="24"/>
        </w:rPr>
      </w:pPr>
      <w:r w:rsidRPr="00795B05">
        <w:rPr>
          <w:szCs w:val="24"/>
        </w:rPr>
        <w:t>L’atteinte des objectifs de la mission est de la responsabilité du titulaire alors que l’atteinte des résultats attendus est de la responsabilité partielle ou totale du client et de son environnement (gouvernement, bénéficiaires, etc.)</w:t>
      </w:r>
    </w:p>
    <w:p w14:paraId="3281B20B" w14:textId="6C07EEE5" w:rsidR="003316A3" w:rsidRDefault="003316A3" w:rsidP="003D640E">
      <w:pPr>
        <w:pStyle w:val="Corpsdetexte"/>
        <w:rPr>
          <w:szCs w:val="24"/>
        </w:rPr>
      </w:pPr>
      <w:r w:rsidRPr="00A35C95">
        <w:rPr>
          <w:szCs w:val="24"/>
        </w:rPr>
        <w:t xml:space="preserve">Lister ici tous les rapports à fournir par le consultant ainsi que pour chacun d’eux la date prévisionnelle </w:t>
      </w:r>
      <w:r w:rsidR="003D640E" w:rsidRPr="00A35C95">
        <w:rPr>
          <w:szCs w:val="24"/>
        </w:rPr>
        <w:t>en termes de</w:t>
      </w:r>
      <w:r w:rsidRPr="00A35C95">
        <w:rPr>
          <w:szCs w:val="24"/>
        </w:rPr>
        <w:t xml:space="preserve"> calendrier pour leur dépôt ; il sera pr</w:t>
      </w:r>
      <w:r w:rsidRPr="009A29AD">
        <w:rPr>
          <w:szCs w:val="24"/>
        </w:rPr>
        <w:t>écisé si possible le format et le nombre de copies pour les versions provisoires et définitives.</w:t>
      </w:r>
    </w:p>
    <w:p w14:paraId="3C400DAF" w14:textId="77777777" w:rsidR="003D640E" w:rsidRPr="002154F3" w:rsidRDefault="003D640E" w:rsidP="003D640E">
      <w:pPr>
        <w:pStyle w:val="Corpsdetexte"/>
        <w:rPr>
          <w:szCs w:val="24"/>
        </w:rPr>
      </w:pPr>
    </w:p>
    <w:p w14:paraId="34982EC8" w14:textId="77777777" w:rsidR="003316A3" w:rsidRPr="00865356" w:rsidRDefault="003316A3" w:rsidP="003316A3">
      <w:pPr>
        <w:pStyle w:val="Corpsdetexte"/>
        <w:ind w:firstLine="709"/>
        <w:rPr>
          <w:b/>
          <w:szCs w:val="24"/>
        </w:rPr>
      </w:pPr>
      <w:r w:rsidRPr="008019D7">
        <w:rPr>
          <w:b/>
          <w:szCs w:val="24"/>
        </w:rPr>
        <w:t>V – Tâches de l’expert (étendue de la mission)</w:t>
      </w:r>
    </w:p>
    <w:p w14:paraId="4D477FE1" w14:textId="77777777" w:rsidR="003316A3" w:rsidRPr="00006435" w:rsidRDefault="003316A3" w:rsidP="003D640E">
      <w:pPr>
        <w:pStyle w:val="Corpsdetexte"/>
        <w:rPr>
          <w:szCs w:val="24"/>
        </w:rPr>
      </w:pPr>
      <w:r w:rsidRPr="00D96BAD">
        <w:rPr>
          <w:szCs w:val="24"/>
        </w:rPr>
        <w:t>Lister sommairement les tâches à réaliser</w:t>
      </w:r>
      <w:r w:rsidRPr="00006435">
        <w:rPr>
          <w:szCs w:val="24"/>
        </w:rPr>
        <w:t xml:space="preserve"> par le titulaire ; ce n’est pas la peine de trop détailler car il s’agit simplement au titulaire de comprendre ce qui est attendu de lui. C’est lui dans sa méthodologie (offre technique) qui dira comment il va exécuter sa mission (s’il est retenu).</w:t>
      </w:r>
    </w:p>
    <w:p w14:paraId="4B01B0AE" w14:textId="77777777" w:rsidR="003316A3" w:rsidRDefault="003316A3" w:rsidP="003D640E">
      <w:pPr>
        <w:pStyle w:val="Corpsdetexte"/>
        <w:rPr>
          <w:szCs w:val="24"/>
        </w:rPr>
      </w:pPr>
      <w:r w:rsidRPr="00C2044C">
        <w:rPr>
          <w:szCs w:val="24"/>
        </w:rPr>
        <w:lastRenderedPageBreak/>
        <w:t>Une estimation du nombre d’hommes-mois ou du budget (selon la méthode de s</w:t>
      </w:r>
      <w:r w:rsidRPr="001532ED">
        <w:rPr>
          <w:szCs w:val="24"/>
        </w:rPr>
        <w:t>élection) sera donnée.</w:t>
      </w:r>
    </w:p>
    <w:p w14:paraId="7A632903" w14:textId="77777777" w:rsidR="003D640E" w:rsidRPr="00AF681A" w:rsidRDefault="003D640E" w:rsidP="003D640E">
      <w:pPr>
        <w:pStyle w:val="Corpsdetexte"/>
        <w:rPr>
          <w:szCs w:val="24"/>
        </w:rPr>
      </w:pPr>
    </w:p>
    <w:p w14:paraId="1AE3EA2A" w14:textId="77777777" w:rsidR="003316A3" w:rsidRPr="00AF681A" w:rsidRDefault="003316A3" w:rsidP="003316A3">
      <w:pPr>
        <w:pStyle w:val="Corpsdetexte"/>
        <w:ind w:firstLine="709"/>
        <w:rPr>
          <w:b/>
          <w:szCs w:val="24"/>
        </w:rPr>
      </w:pPr>
      <w:r w:rsidRPr="00AF681A">
        <w:rPr>
          <w:b/>
          <w:szCs w:val="24"/>
        </w:rPr>
        <w:t>VI – Profil recherché</w:t>
      </w:r>
    </w:p>
    <w:p w14:paraId="349B16C3" w14:textId="4BB87C3C" w:rsidR="003316A3" w:rsidRPr="0009459E" w:rsidRDefault="003316A3" w:rsidP="003D640E">
      <w:pPr>
        <w:pStyle w:val="Corpsdetexte"/>
        <w:rPr>
          <w:szCs w:val="24"/>
        </w:rPr>
      </w:pPr>
      <w:r w:rsidRPr="0040252C">
        <w:rPr>
          <w:szCs w:val="24"/>
        </w:rPr>
        <w:t>L</w:t>
      </w:r>
      <w:r w:rsidR="00890E1A">
        <w:rPr>
          <w:szCs w:val="24"/>
        </w:rPr>
        <w:t xml:space="preserve">e consultant </w:t>
      </w:r>
      <w:r w:rsidRPr="0040252C">
        <w:rPr>
          <w:szCs w:val="24"/>
        </w:rPr>
        <w:t xml:space="preserve">devra </w:t>
      </w:r>
      <w:r w:rsidR="00890E1A">
        <w:rPr>
          <w:szCs w:val="24"/>
        </w:rPr>
        <w:t>posséder</w:t>
      </w:r>
      <w:r w:rsidRPr="0040252C">
        <w:rPr>
          <w:szCs w:val="24"/>
        </w:rPr>
        <w:t xml:space="preserve"> </w:t>
      </w:r>
      <w:r w:rsidR="003D640E">
        <w:rPr>
          <w:szCs w:val="24"/>
        </w:rPr>
        <w:t>_______</w:t>
      </w:r>
      <w:r w:rsidRPr="0040252C">
        <w:rPr>
          <w:szCs w:val="24"/>
        </w:rPr>
        <w:t xml:space="preserve">qualification d’ordre général et expérience dans le domaine de la mission ; la liste du personnel clé nécessaire pour exécuter la mission devra être donnée </w:t>
      </w:r>
      <w:r w:rsidRPr="00C6066F">
        <w:rPr>
          <w:szCs w:val="24"/>
        </w:rPr>
        <w:t>avec une précision des minima pour :</w:t>
      </w:r>
    </w:p>
    <w:p w14:paraId="3CC517F3" w14:textId="77777777" w:rsidR="003316A3" w:rsidRPr="006B262B" w:rsidRDefault="003316A3">
      <w:pPr>
        <w:pStyle w:val="Titre8"/>
        <w:numPr>
          <w:ilvl w:val="0"/>
          <w:numId w:val="52"/>
        </w:numPr>
        <w:rPr>
          <w:szCs w:val="24"/>
        </w:rPr>
      </w:pPr>
      <w:proofErr w:type="gramStart"/>
      <w:r w:rsidRPr="002C28A8">
        <w:rPr>
          <w:szCs w:val="24"/>
        </w:rPr>
        <w:t>expérience</w:t>
      </w:r>
      <w:proofErr w:type="gramEnd"/>
      <w:r w:rsidRPr="002C28A8">
        <w:rPr>
          <w:szCs w:val="24"/>
        </w:rPr>
        <w:t xml:space="preserve"> et formation de base souhaitées ;</w:t>
      </w:r>
    </w:p>
    <w:p w14:paraId="70348856" w14:textId="77777777" w:rsidR="003316A3" w:rsidRPr="00E66E4A" w:rsidRDefault="003316A3">
      <w:pPr>
        <w:pStyle w:val="Titre8"/>
        <w:numPr>
          <w:ilvl w:val="0"/>
          <w:numId w:val="52"/>
        </w:numPr>
        <w:rPr>
          <w:szCs w:val="24"/>
        </w:rPr>
      </w:pPr>
      <w:proofErr w:type="gramStart"/>
      <w:r w:rsidRPr="00EA20D7">
        <w:rPr>
          <w:szCs w:val="24"/>
        </w:rPr>
        <w:t>qualités</w:t>
      </w:r>
      <w:proofErr w:type="gramEnd"/>
      <w:r w:rsidRPr="00EA20D7">
        <w:rPr>
          <w:szCs w:val="24"/>
        </w:rPr>
        <w:t xml:space="preserve"> professionnelles requises ;</w:t>
      </w:r>
    </w:p>
    <w:p w14:paraId="1FE11927" w14:textId="2C9C364D" w:rsidR="003D640E" w:rsidRDefault="003316A3">
      <w:pPr>
        <w:pStyle w:val="Titre8"/>
        <w:numPr>
          <w:ilvl w:val="0"/>
          <w:numId w:val="52"/>
        </w:numPr>
        <w:rPr>
          <w:szCs w:val="24"/>
        </w:rPr>
      </w:pPr>
      <w:proofErr w:type="gramStart"/>
      <w:r w:rsidRPr="00E66E4A">
        <w:rPr>
          <w:szCs w:val="24"/>
        </w:rPr>
        <w:t>toute</w:t>
      </w:r>
      <w:proofErr w:type="gramEnd"/>
      <w:r w:rsidRPr="00E66E4A">
        <w:rPr>
          <w:szCs w:val="24"/>
        </w:rPr>
        <w:t xml:space="preserve"> exigence importante et pertinente pour l’exécution de la mission (expérience en transfert de connaissance, expérience du milieu ou </w:t>
      </w:r>
      <w:r w:rsidRPr="00C55DD2">
        <w:rPr>
          <w:szCs w:val="24"/>
        </w:rPr>
        <w:t>de la langue).</w:t>
      </w:r>
    </w:p>
    <w:p w14:paraId="3272C5F3" w14:textId="77777777" w:rsidR="003D640E" w:rsidRPr="003D640E" w:rsidRDefault="003D640E" w:rsidP="003D640E">
      <w:pPr>
        <w:pStyle w:val="BankNormal"/>
      </w:pPr>
    </w:p>
    <w:p w14:paraId="2262E2D2" w14:textId="77777777" w:rsidR="003316A3" w:rsidRPr="0054538A" w:rsidRDefault="003316A3" w:rsidP="003316A3">
      <w:pPr>
        <w:pStyle w:val="BankNormal"/>
        <w:ind w:firstLine="709"/>
        <w:rPr>
          <w:b/>
          <w:szCs w:val="24"/>
        </w:rPr>
      </w:pPr>
      <w:r w:rsidRPr="002E68EE">
        <w:rPr>
          <w:b/>
          <w:szCs w:val="24"/>
        </w:rPr>
        <w:t>VII- Approche méthodologique</w:t>
      </w:r>
    </w:p>
    <w:p w14:paraId="46A44949" w14:textId="77777777" w:rsidR="003316A3" w:rsidRDefault="003316A3" w:rsidP="003316A3">
      <w:pPr>
        <w:pStyle w:val="BankNormal"/>
        <w:rPr>
          <w:szCs w:val="24"/>
        </w:rPr>
      </w:pPr>
      <w:r w:rsidRPr="00882229">
        <w:rPr>
          <w:szCs w:val="24"/>
        </w:rPr>
        <w:t>Donner les grandes orientations de la méthodologie à suivre.</w:t>
      </w:r>
    </w:p>
    <w:p w14:paraId="1A91E021" w14:textId="77777777" w:rsidR="003D640E" w:rsidRPr="00882229" w:rsidRDefault="003D640E" w:rsidP="003316A3">
      <w:pPr>
        <w:pStyle w:val="BankNormal"/>
        <w:rPr>
          <w:szCs w:val="24"/>
        </w:rPr>
      </w:pPr>
    </w:p>
    <w:p w14:paraId="279C5BCC" w14:textId="77777777" w:rsidR="003316A3" w:rsidRPr="00982BF2" w:rsidRDefault="003316A3" w:rsidP="003316A3">
      <w:pPr>
        <w:pStyle w:val="Corpsdetexte"/>
        <w:ind w:firstLine="709"/>
        <w:rPr>
          <w:b/>
          <w:szCs w:val="24"/>
        </w:rPr>
      </w:pPr>
      <w:r w:rsidRPr="00982BF2">
        <w:rPr>
          <w:b/>
          <w:szCs w:val="24"/>
        </w:rPr>
        <w:t>VIII – Calendrier de travail prévisionnel</w:t>
      </w:r>
    </w:p>
    <w:p w14:paraId="347A78A0" w14:textId="77777777" w:rsidR="003316A3" w:rsidRPr="00127EE4" w:rsidRDefault="003316A3" w:rsidP="003D640E">
      <w:pPr>
        <w:pStyle w:val="Corpsdetexte"/>
        <w:rPr>
          <w:szCs w:val="24"/>
        </w:rPr>
      </w:pPr>
      <w:r w:rsidRPr="00E04E6A">
        <w:rPr>
          <w:szCs w:val="24"/>
        </w:rPr>
        <w:t>La durée totale pour les services du titulaire est estimée à (</w:t>
      </w:r>
      <w:r w:rsidRPr="00127EE4">
        <w:rPr>
          <w:i/>
          <w:szCs w:val="24"/>
        </w:rPr>
        <w:t>nombre de jours ou de mois nécessaires pour exécuter la mission</w:t>
      </w:r>
      <w:r w:rsidRPr="00127EE4">
        <w:rPr>
          <w:szCs w:val="24"/>
        </w:rPr>
        <w:t>).</w:t>
      </w:r>
    </w:p>
    <w:p w14:paraId="597271F5" w14:textId="7DCCA485" w:rsidR="003316A3" w:rsidRDefault="003316A3" w:rsidP="00890E1A">
      <w:pPr>
        <w:pStyle w:val="Corpsdetexte"/>
        <w:rPr>
          <w:szCs w:val="24"/>
        </w:rPr>
      </w:pPr>
      <w:r w:rsidRPr="00127EE4">
        <w:rPr>
          <w:szCs w:val="24"/>
        </w:rPr>
        <w:t>Le consultant sera recruté au plus tard le</w:t>
      </w:r>
      <w:r w:rsidR="003D640E">
        <w:rPr>
          <w:szCs w:val="24"/>
        </w:rPr>
        <w:t xml:space="preserve">_______ </w:t>
      </w:r>
      <w:r w:rsidRPr="00127EE4">
        <w:rPr>
          <w:szCs w:val="24"/>
        </w:rPr>
        <w:t>pour une entrée en service prévue le</w:t>
      </w:r>
      <w:r w:rsidR="003D640E">
        <w:rPr>
          <w:szCs w:val="24"/>
        </w:rPr>
        <w:t>______.</w:t>
      </w:r>
    </w:p>
    <w:p w14:paraId="0EB08B23" w14:textId="77777777" w:rsidR="003D640E" w:rsidRPr="00127EE4" w:rsidRDefault="003D640E" w:rsidP="003316A3">
      <w:pPr>
        <w:pStyle w:val="Corpsdetexte"/>
        <w:ind w:firstLine="709"/>
        <w:rPr>
          <w:szCs w:val="24"/>
        </w:rPr>
      </w:pPr>
    </w:p>
    <w:p w14:paraId="168AAA0F" w14:textId="77777777" w:rsidR="003316A3" w:rsidRPr="00127EE4" w:rsidRDefault="003316A3" w:rsidP="003316A3">
      <w:pPr>
        <w:pStyle w:val="Corpsdetexte"/>
        <w:ind w:firstLine="709"/>
        <w:rPr>
          <w:b/>
          <w:szCs w:val="24"/>
        </w:rPr>
      </w:pPr>
      <w:r w:rsidRPr="00127EE4">
        <w:rPr>
          <w:b/>
          <w:szCs w:val="24"/>
        </w:rPr>
        <w:t xml:space="preserve">IX- Supervision de la mission </w:t>
      </w:r>
    </w:p>
    <w:p w14:paraId="60AAC40F" w14:textId="77777777" w:rsidR="003316A3" w:rsidRDefault="003316A3" w:rsidP="003D640E">
      <w:pPr>
        <w:pStyle w:val="Corpsdetexte"/>
        <w:rPr>
          <w:szCs w:val="24"/>
        </w:rPr>
      </w:pPr>
      <w:r w:rsidRPr="00127EE4">
        <w:rPr>
          <w:szCs w:val="24"/>
        </w:rPr>
        <w:t>Décrire le processus de supervision et de validation de la mission, étape par étape.</w:t>
      </w:r>
    </w:p>
    <w:p w14:paraId="30C3BF53" w14:textId="77777777" w:rsidR="003D640E" w:rsidRPr="00127EE4" w:rsidRDefault="003D640E" w:rsidP="003D640E">
      <w:pPr>
        <w:pStyle w:val="Corpsdetexte"/>
        <w:rPr>
          <w:szCs w:val="24"/>
        </w:rPr>
      </w:pPr>
    </w:p>
    <w:p w14:paraId="12305FA6" w14:textId="0962BDC4" w:rsidR="003316A3" w:rsidRPr="00127EE4" w:rsidRDefault="003316A3" w:rsidP="003316A3">
      <w:pPr>
        <w:pStyle w:val="Corpsdetexte"/>
        <w:ind w:firstLine="709"/>
        <w:rPr>
          <w:b/>
          <w:szCs w:val="24"/>
        </w:rPr>
      </w:pPr>
      <w:r w:rsidRPr="00127EE4">
        <w:rPr>
          <w:b/>
          <w:szCs w:val="24"/>
        </w:rPr>
        <w:t>X – Documents</w:t>
      </w:r>
      <w:r>
        <w:rPr>
          <w:b/>
          <w:szCs w:val="24"/>
        </w:rPr>
        <w:t xml:space="preserve"> fournis par l’autorité contractante</w:t>
      </w:r>
    </w:p>
    <w:p w14:paraId="64D221DE" w14:textId="3F2F6E36" w:rsidR="003316A3" w:rsidRPr="00127EE4" w:rsidRDefault="003316A3" w:rsidP="003D640E">
      <w:pPr>
        <w:pStyle w:val="Corpsdetexte"/>
        <w:rPr>
          <w:szCs w:val="24"/>
        </w:rPr>
      </w:pPr>
      <w:r w:rsidRPr="00127EE4">
        <w:rPr>
          <w:szCs w:val="24"/>
        </w:rPr>
        <w:t>L</w:t>
      </w:r>
      <w:r>
        <w:rPr>
          <w:szCs w:val="24"/>
        </w:rPr>
        <w:t>’autorité contractante</w:t>
      </w:r>
      <w:r w:rsidRPr="00127EE4">
        <w:rPr>
          <w:szCs w:val="24"/>
        </w:rPr>
        <w:t xml:space="preserve"> a-t-</w:t>
      </w:r>
      <w:r>
        <w:rPr>
          <w:szCs w:val="24"/>
        </w:rPr>
        <w:t>elle</w:t>
      </w:r>
      <w:r w:rsidRPr="00127EE4">
        <w:rPr>
          <w:szCs w:val="24"/>
        </w:rPr>
        <w:t xml:space="preserve"> des informations (documents), personnel (homologue, secrétaire) ou logistiques (véhicules, bureau, équipements de bureau tels que </w:t>
      </w:r>
      <w:proofErr w:type="gramStart"/>
      <w:r w:rsidR="00B03234">
        <w:rPr>
          <w:szCs w:val="24"/>
        </w:rPr>
        <w:t>l’</w:t>
      </w:r>
      <w:r w:rsidR="00961E12">
        <w:rPr>
          <w:szCs w:val="24"/>
        </w:rPr>
        <w:t xml:space="preserve"> </w:t>
      </w:r>
      <w:r w:rsidRPr="00127EE4">
        <w:rPr>
          <w:szCs w:val="24"/>
        </w:rPr>
        <w:t>ordinateur</w:t>
      </w:r>
      <w:proofErr w:type="gramEnd"/>
      <w:r w:rsidRPr="00127EE4">
        <w:rPr>
          <w:szCs w:val="24"/>
        </w:rPr>
        <w:t>) à mettre à la disposition du consultant</w:t>
      </w:r>
      <w:r w:rsidR="003D640E">
        <w:rPr>
          <w:szCs w:val="24"/>
        </w:rPr>
        <w:t xml:space="preserve"> </w:t>
      </w:r>
      <w:r w:rsidRPr="00127EE4">
        <w:rPr>
          <w:szCs w:val="24"/>
        </w:rPr>
        <w:t>?</w:t>
      </w:r>
    </w:p>
    <w:p w14:paraId="1086161B" w14:textId="77777777" w:rsidR="003316A3" w:rsidRDefault="003316A3" w:rsidP="005C3EF7">
      <w:pPr>
        <w:pStyle w:val="Titre1"/>
        <w:rPr>
          <w:i/>
          <w:sz w:val="28"/>
        </w:rPr>
      </w:pPr>
      <w:r>
        <w:rPr>
          <w:i/>
          <w:sz w:val="28"/>
        </w:rPr>
        <w:br w:type="page"/>
      </w:r>
    </w:p>
    <w:p w14:paraId="691AC48F" w14:textId="5654BDE1" w:rsidR="00C17183" w:rsidRPr="00F169AD" w:rsidRDefault="00C17183" w:rsidP="005C3EF7">
      <w:pPr>
        <w:pStyle w:val="Titre1"/>
        <w:rPr>
          <w:szCs w:val="32"/>
        </w:rPr>
      </w:pPr>
      <w:bookmarkStart w:id="150" w:name="_Toc219821223"/>
      <w:r w:rsidRPr="00F169AD">
        <w:rPr>
          <w:szCs w:val="32"/>
        </w:rPr>
        <w:lastRenderedPageBreak/>
        <w:t xml:space="preserve">Section </w:t>
      </w:r>
      <w:r w:rsidR="003032B4">
        <w:rPr>
          <w:szCs w:val="32"/>
        </w:rPr>
        <w:t>6</w:t>
      </w:r>
      <w:r w:rsidRPr="00F169AD">
        <w:rPr>
          <w:szCs w:val="32"/>
        </w:rPr>
        <w:t>. March</w:t>
      </w:r>
      <w:r w:rsidRPr="00F169AD">
        <w:rPr>
          <w:rFonts w:hint="eastAsia"/>
          <w:szCs w:val="32"/>
        </w:rPr>
        <w:t>é</w:t>
      </w:r>
      <w:r w:rsidRPr="00F169AD">
        <w:rPr>
          <w:szCs w:val="32"/>
        </w:rPr>
        <w:t>s types</w:t>
      </w:r>
      <w:bookmarkEnd w:id="144"/>
      <w:bookmarkEnd w:id="145"/>
      <w:bookmarkEnd w:id="146"/>
      <w:bookmarkEnd w:id="147"/>
      <w:bookmarkEnd w:id="148"/>
      <w:bookmarkEnd w:id="149"/>
      <w:bookmarkEnd w:id="150"/>
    </w:p>
    <w:p w14:paraId="10A34AE1" w14:textId="77777777" w:rsidR="003D640E" w:rsidRDefault="003D640E" w:rsidP="00C17183">
      <w:pPr>
        <w:pStyle w:val="BankNormal"/>
      </w:pPr>
    </w:p>
    <w:p w14:paraId="153C3F64" w14:textId="7885A778" w:rsidR="00C17183" w:rsidRPr="00F169AD" w:rsidRDefault="00C17183" w:rsidP="00C17183">
      <w:pPr>
        <w:pStyle w:val="BankNormal"/>
        <w:rPr>
          <w:i/>
        </w:rPr>
      </w:pPr>
      <w:r w:rsidRPr="00F169AD">
        <w:t>[</w:t>
      </w:r>
      <w:r w:rsidRPr="00F169AD">
        <w:rPr>
          <w:i/>
        </w:rPr>
        <w:t xml:space="preserve">Le texte entre crochets vise à aider l’Autorité contractante à préparer la </w:t>
      </w:r>
      <w:r w:rsidR="0042462B">
        <w:rPr>
          <w:i/>
        </w:rPr>
        <w:t>DPRO</w:t>
      </w:r>
      <w:r w:rsidR="00B03234">
        <w:rPr>
          <w:i/>
        </w:rPr>
        <w:t xml:space="preserve"> </w:t>
      </w:r>
      <w:r w:rsidRPr="00F169AD">
        <w:rPr>
          <w:i/>
        </w:rPr>
        <w:t xml:space="preserve">; il n’apparaîtra pas dans la </w:t>
      </w:r>
      <w:r w:rsidR="0042462B">
        <w:rPr>
          <w:i/>
        </w:rPr>
        <w:t>DPRO</w:t>
      </w:r>
      <w:r w:rsidRPr="00F169AD">
        <w:rPr>
          <w:i/>
        </w:rPr>
        <w:t xml:space="preserve"> finale envoyée aux Candidats présélectionnés.</w:t>
      </w:r>
      <w:r w:rsidRPr="00F169AD">
        <w:t>]</w:t>
      </w:r>
    </w:p>
    <w:p w14:paraId="43588DC9" w14:textId="77777777" w:rsidR="00C17183" w:rsidRPr="00F169AD" w:rsidRDefault="00C17183" w:rsidP="00C17183">
      <w:pPr>
        <w:tabs>
          <w:tab w:val="left" w:pos="720"/>
          <w:tab w:val="right" w:leader="dot" w:pos="8640"/>
        </w:tabs>
        <w:rPr>
          <w:b/>
        </w:rPr>
      </w:pPr>
    </w:p>
    <w:p w14:paraId="3744232C" w14:textId="312F99B9" w:rsidR="00C17183" w:rsidRPr="003D640E" w:rsidRDefault="00C17183" w:rsidP="00C17183">
      <w:pPr>
        <w:tabs>
          <w:tab w:val="left" w:pos="720"/>
          <w:tab w:val="right" w:leader="dot" w:pos="8640"/>
        </w:tabs>
        <w:jc w:val="both"/>
        <w:rPr>
          <w:i/>
          <w:iCs/>
        </w:rPr>
      </w:pPr>
      <w:r w:rsidRPr="003D640E">
        <w:rPr>
          <w:i/>
          <w:iCs/>
          <w:sz w:val="28"/>
        </w:rPr>
        <w:t>[L</w:t>
      </w:r>
      <w:r w:rsidRPr="003D640E">
        <w:rPr>
          <w:i/>
          <w:iCs/>
        </w:rPr>
        <w:t>’Autorité contractante utilisera l’un des deux marchés type ci-joints :</w:t>
      </w:r>
    </w:p>
    <w:p w14:paraId="4C062FF1" w14:textId="77777777" w:rsidR="00C17183" w:rsidRPr="00F169AD" w:rsidRDefault="00C17183" w:rsidP="00C17183">
      <w:pPr>
        <w:tabs>
          <w:tab w:val="left" w:pos="720"/>
          <w:tab w:val="right" w:leader="dot" w:pos="8640"/>
        </w:tabs>
        <w:jc w:val="both"/>
      </w:pPr>
    </w:p>
    <w:p w14:paraId="246A0C0A" w14:textId="77777777" w:rsidR="00C17183" w:rsidRPr="00F169AD" w:rsidRDefault="00C17183" w:rsidP="00C17183">
      <w:pPr>
        <w:tabs>
          <w:tab w:val="left" w:pos="720"/>
          <w:tab w:val="right" w:leader="dot" w:pos="8640"/>
        </w:tabs>
        <w:rPr>
          <w:i/>
        </w:rPr>
      </w:pPr>
      <w:r w:rsidRPr="00F169AD">
        <w:tab/>
      </w:r>
      <w:r w:rsidRPr="00F169AD">
        <w:rPr>
          <w:i/>
        </w:rPr>
        <w:t>Marché type</w:t>
      </w:r>
    </w:p>
    <w:p w14:paraId="135CAD28" w14:textId="77777777" w:rsidR="00C17183" w:rsidRPr="00F169AD" w:rsidRDefault="00C17183" w:rsidP="00C17183">
      <w:pPr>
        <w:tabs>
          <w:tab w:val="left" w:pos="720"/>
          <w:tab w:val="right" w:leader="dot" w:pos="8640"/>
        </w:tabs>
        <w:rPr>
          <w:i/>
        </w:rPr>
      </w:pPr>
      <w:r w:rsidRPr="00F169AD">
        <w:rPr>
          <w:i/>
        </w:rPr>
        <w:tab/>
        <w:t>Services de consultants</w:t>
      </w:r>
    </w:p>
    <w:p w14:paraId="656BA2FB" w14:textId="77777777" w:rsidR="00C17183" w:rsidRPr="00F169AD" w:rsidRDefault="00C17183" w:rsidP="00C17183">
      <w:pPr>
        <w:tabs>
          <w:tab w:val="left" w:pos="720"/>
          <w:tab w:val="right" w:leader="dot" w:pos="8640"/>
        </w:tabs>
        <w:rPr>
          <w:i/>
        </w:rPr>
      </w:pPr>
      <w:r w:rsidRPr="00F169AD">
        <w:rPr>
          <w:i/>
        </w:rPr>
        <w:tab/>
        <w:t>Tâches rémunérées au temps passé</w:t>
      </w:r>
    </w:p>
    <w:p w14:paraId="6D587403" w14:textId="77777777" w:rsidR="00C17183" w:rsidRPr="00F169AD" w:rsidRDefault="00C17183" w:rsidP="00C17183">
      <w:pPr>
        <w:tabs>
          <w:tab w:val="left" w:pos="720"/>
          <w:tab w:val="right" w:leader="dot" w:pos="8640"/>
        </w:tabs>
        <w:rPr>
          <w:i/>
        </w:rPr>
      </w:pPr>
      <w:r w:rsidRPr="00F169AD">
        <w:rPr>
          <w:i/>
        </w:rPr>
        <w:tab/>
      </w:r>
    </w:p>
    <w:p w14:paraId="75678874" w14:textId="77777777" w:rsidR="00C17183" w:rsidRPr="00F169AD" w:rsidRDefault="00C17183" w:rsidP="00C17183">
      <w:pPr>
        <w:tabs>
          <w:tab w:val="left" w:pos="720"/>
          <w:tab w:val="right" w:leader="dot" w:pos="8640"/>
        </w:tabs>
        <w:rPr>
          <w:i/>
        </w:rPr>
      </w:pPr>
      <w:r w:rsidRPr="00F169AD">
        <w:rPr>
          <w:i/>
        </w:rPr>
        <w:tab/>
      </w:r>
      <w:proofErr w:type="gramStart"/>
      <w:r w:rsidRPr="00F169AD">
        <w:rPr>
          <w:i/>
        </w:rPr>
        <w:t>Ou</w:t>
      </w:r>
      <w:proofErr w:type="gramEnd"/>
    </w:p>
    <w:p w14:paraId="0C5EAF5C" w14:textId="77777777" w:rsidR="00C17183" w:rsidRPr="00F169AD" w:rsidRDefault="00C17183" w:rsidP="00C17183">
      <w:pPr>
        <w:tabs>
          <w:tab w:val="left" w:pos="720"/>
          <w:tab w:val="right" w:leader="dot" w:pos="8640"/>
        </w:tabs>
        <w:rPr>
          <w:i/>
        </w:rPr>
      </w:pPr>
      <w:r w:rsidRPr="00F169AD">
        <w:rPr>
          <w:i/>
        </w:rPr>
        <w:tab/>
        <w:t>Marché type</w:t>
      </w:r>
    </w:p>
    <w:p w14:paraId="277A09AE" w14:textId="77777777" w:rsidR="00C17183" w:rsidRPr="00F169AD" w:rsidRDefault="00C17183" w:rsidP="00C17183">
      <w:pPr>
        <w:tabs>
          <w:tab w:val="left" w:pos="720"/>
          <w:tab w:val="right" w:leader="dot" w:pos="8640"/>
        </w:tabs>
        <w:rPr>
          <w:i/>
        </w:rPr>
      </w:pPr>
      <w:r w:rsidRPr="00F169AD">
        <w:rPr>
          <w:i/>
        </w:rPr>
        <w:tab/>
        <w:t>Services de consultants</w:t>
      </w:r>
    </w:p>
    <w:p w14:paraId="0FD226F7" w14:textId="77777777" w:rsidR="00C17183" w:rsidRPr="00F169AD" w:rsidRDefault="00C17183" w:rsidP="00C17183">
      <w:pPr>
        <w:tabs>
          <w:tab w:val="left" w:pos="720"/>
          <w:tab w:val="right" w:leader="dot" w:pos="8640"/>
        </w:tabs>
        <w:rPr>
          <w:i/>
        </w:rPr>
      </w:pPr>
      <w:r w:rsidRPr="00F169AD">
        <w:rPr>
          <w:i/>
        </w:rPr>
        <w:tab/>
        <w:t>Marché à rémunération forfaitaire</w:t>
      </w:r>
    </w:p>
    <w:p w14:paraId="50FAFFD8" w14:textId="77777777" w:rsidR="00C17183" w:rsidRPr="00F169AD" w:rsidRDefault="00C17183" w:rsidP="00C17183">
      <w:pPr>
        <w:tabs>
          <w:tab w:val="left" w:pos="720"/>
          <w:tab w:val="right" w:leader="dot" w:pos="8640"/>
        </w:tabs>
        <w:rPr>
          <w:i/>
        </w:rPr>
      </w:pPr>
    </w:p>
    <w:p w14:paraId="4835E3B3" w14:textId="173CA8F6" w:rsidR="00C17183" w:rsidRPr="00F169AD" w:rsidRDefault="00C17183" w:rsidP="00C17183">
      <w:pPr>
        <w:tabs>
          <w:tab w:val="left" w:pos="720"/>
          <w:tab w:val="right" w:leader="dot" w:pos="8640"/>
        </w:tabs>
        <w:jc w:val="both"/>
      </w:pPr>
      <w:r w:rsidRPr="00F169AD">
        <w:rPr>
          <w:i/>
        </w:rPr>
        <w:tab/>
        <w:t xml:space="preserve">Les cas </w:t>
      </w:r>
      <w:r w:rsidR="00A474BE" w:rsidRPr="00F169AD">
        <w:rPr>
          <w:i/>
        </w:rPr>
        <w:t>d’utilisation de</w:t>
      </w:r>
      <w:r w:rsidRPr="00F169AD">
        <w:rPr>
          <w:i/>
        </w:rPr>
        <w:t xml:space="preserve"> ces marchés sont décrits dans leurs pré</w:t>
      </w:r>
      <w:r w:rsidR="00A816C1">
        <w:rPr>
          <w:i/>
        </w:rPr>
        <w:t>ambule</w:t>
      </w:r>
      <w:r w:rsidRPr="00F169AD">
        <w:rPr>
          <w:i/>
        </w:rPr>
        <w:t>s.</w:t>
      </w:r>
      <w:r w:rsidRPr="00F169AD">
        <w:t>]</w:t>
      </w:r>
    </w:p>
    <w:p w14:paraId="566D28E3" w14:textId="77777777" w:rsidR="00C17183" w:rsidRPr="00F169AD" w:rsidRDefault="0093280F" w:rsidP="00C17183">
      <w:pPr>
        <w:tabs>
          <w:tab w:val="left" w:pos="720"/>
          <w:tab w:val="right" w:leader="dot" w:pos="8640"/>
        </w:tabs>
        <w:jc w:val="both"/>
      </w:pPr>
      <w:r w:rsidRPr="00F169AD">
        <w:br w:type="page"/>
      </w:r>
    </w:p>
    <w:p w14:paraId="34C664A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A1052DB" w14:textId="77777777" w:rsidR="00C17183" w:rsidRPr="00F169AD" w:rsidRDefault="00C17183" w:rsidP="00C17183">
      <w:pPr>
        <w:tabs>
          <w:tab w:val="left" w:pos="0"/>
          <w:tab w:val="left" w:pos="720"/>
          <w:tab w:val="left" w:pos="1440"/>
          <w:tab w:val="left" w:pos="2160"/>
          <w:tab w:val="left" w:pos="2880"/>
        </w:tabs>
        <w:rPr>
          <w:spacing w:val="-3"/>
        </w:rPr>
      </w:pPr>
      <w:r w:rsidRPr="00F169AD">
        <w:rPr>
          <w:spacing w:val="-3"/>
        </w:rPr>
        <w:tab/>
      </w:r>
      <w:r w:rsidRPr="00F169AD">
        <w:rPr>
          <w:spacing w:val="-3"/>
        </w:rPr>
        <w:tab/>
      </w:r>
      <w:r w:rsidRPr="00F169AD">
        <w:rPr>
          <w:spacing w:val="-3"/>
        </w:rPr>
        <w:tab/>
      </w:r>
      <w:r w:rsidRPr="00F169AD">
        <w:rPr>
          <w:spacing w:val="-3"/>
        </w:rPr>
        <w:tab/>
      </w:r>
      <w:r w:rsidRPr="00F169AD">
        <w:rPr>
          <w:spacing w:val="-3"/>
        </w:rPr>
        <w:tab/>
      </w:r>
    </w:p>
    <w:p w14:paraId="1F475C86"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FB546AA"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864B443"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A643347"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10FE277"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96FC780"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0452BED"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8B3064E"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7705A4B1"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2E8C09A5"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D5AD5C8" w14:textId="77777777" w:rsidR="00C17183"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68E95AE8" w14:textId="77777777" w:rsidR="003D640E" w:rsidRDefault="003D640E"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5DCB5545" w14:textId="77777777" w:rsidR="003D640E" w:rsidRDefault="003D640E"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15615212" w14:textId="77777777" w:rsidR="003D640E" w:rsidRDefault="003D640E"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BF041C8" w14:textId="77777777" w:rsidR="003D640E" w:rsidRPr="00F169AD" w:rsidRDefault="003D640E"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30C84781"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E6BDE4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5B3B2F65"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8961B39"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019F11E8" w14:textId="77777777" w:rsidR="00C17183" w:rsidRPr="00F169AD" w:rsidRDefault="00C17183" w:rsidP="00C17183">
      <w:pPr>
        <w:tabs>
          <w:tab w:val="left" w:pos="0"/>
          <w:tab w:val="left" w:pos="605"/>
          <w:tab w:val="left" w:pos="1210"/>
          <w:tab w:val="left" w:pos="1814"/>
          <w:tab w:val="left" w:pos="2419"/>
          <w:tab w:val="left" w:pos="3024"/>
          <w:tab w:val="left" w:pos="3629"/>
          <w:tab w:val="left" w:pos="4234"/>
          <w:tab w:val="left" w:pos="4838"/>
          <w:tab w:val="left" w:pos="5443"/>
          <w:tab w:val="left" w:pos="6048"/>
          <w:tab w:val="left" w:pos="6653"/>
          <w:tab w:val="left" w:pos="7258"/>
          <w:tab w:val="left" w:pos="7862"/>
          <w:tab w:val="left" w:pos="8467"/>
        </w:tabs>
        <w:rPr>
          <w:spacing w:val="-3"/>
        </w:rPr>
      </w:pPr>
    </w:p>
    <w:p w14:paraId="4E7EAD99" w14:textId="77777777" w:rsidR="00C17183" w:rsidRPr="00F169AD" w:rsidRDefault="00C17183" w:rsidP="00C17183">
      <w:pPr>
        <w:pStyle w:val="Titre1"/>
        <w:rPr>
          <w:szCs w:val="32"/>
        </w:rPr>
      </w:pPr>
      <w:bookmarkStart w:id="151" w:name="_Toc189450397"/>
      <w:bookmarkStart w:id="152" w:name="_Toc298343870"/>
      <w:bookmarkStart w:id="153" w:name="_Toc219821224"/>
      <w:r w:rsidRPr="00F169AD">
        <w:rPr>
          <w:szCs w:val="32"/>
        </w:rPr>
        <w:t xml:space="preserve">ANNEXE I </w:t>
      </w:r>
      <w:r w:rsidRPr="00F169AD">
        <w:rPr>
          <w:rFonts w:hint="eastAsia"/>
          <w:szCs w:val="32"/>
        </w:rPr>
        <w:t>–</w:t>
      </w:r>
      <w:r w:rsidRPr="00F169AD">
        <w:rPr>
          <w:szCs w:val="32"/>
        </w:rPr>
        <w:t xml:space="preserve"> Mod</w:t>
      </w:r>
      <w:r w:rsidRPr="00F169AD">
        <w:rPr>
          <w:rFonts w:hint="eastAsia"/>
          <w:szCs w:val="32"/>
        </w:rPr>
        <w:t>è</w:t>
      </w:r>
      <w:r w:rsidRPr="00F169AD">
        <w:rPr>
          <w:szCs w:val="32"/>
        </w:rPr>
        <w:t>le de contrat pour les t</w:t>
      </w:r>
      <w:r w:rsidRPr="00F169AD">
        <w:rPr>
          <w:rFonts w:hint="eastAsia"/>
          <w:szCs w:val="32"/>
        </w:rPr>
        <w:t>â</w:t>
      </w:r>
      <w:r w:rsidRPr="00F169AD">
        <w:rPr>
          <w:szCs w:val="32"/>
        </w:rPr>
        <w:t>ches r</w:t>
      </w:r>
      <w:r w:rsidRPr="00F169AD">
        <w:rPr>
          <w:rFonts w:hint="eastAsia"/>
          <w:szCs w:val="32"/>
        </w:rPr>
        <w:t>é</w:t>
      </w:r>
      <w:r w:rsidRPr="00F169AD">
        <w:rPr>
          <w:szCs w:val="32"/>
        </w:rPr>
        <w:t>mun</w:t>
      </w:r>
      <w:r w:rsidRPr="00F169AD">
        <w:rPr>
          <w:rFonts w:hint="eastAsia"/>
          <w:szCs w:val="32"/>
        </w:rPr>
        <w:t>é</w:t>
      </w:r>
      <w:r w:rsidRPr="00F169AD">
        <w:rPr>
          <w:szCs w:val="32"/>
        </w:rPr>
        <w:t>r</w:t>
      </w:r>
      <w:r w:rsidRPr="00F169AD">
        <w:rPr>
          <w:rFonts w:hint="eastAsia"/>
          <w:szCs w:val="32"/>
        </w:rPr>
        <w:t>é</w:t>
      </w:r>
      <w:r w:rsidRPr="00F169AD">
        <w:rPr>
          <w:szCs w:val="32"/>
        </w:rPr>
        <w:t>es au temps pass</w:t>
      </w:r>
      <w:r w:rsidRPr="00F169AD">
        <w:rPr>
          <w:rFonts w:hint="eastAsia"/>
          <w:szCs w:val="32"/>
        </w:rPr>
        <w:t>é</w:t>
      </w:r>
      <w:bookmarkEnd w:id="151"/>
      <w:bookmarkEnd w:id="152"/>
      <w:bookmarkEnd w:id="153"/>
    </w:p>
    <w:p w14:paraId="6CD6A8E3" w14:textId="77777777" w:rsidR="00C17183" w:rsidRPr="00F169AD" w:rsidRDefault="00C17183" w:rsidP="00C17183">
      <w:pPr>
        <w:jc w:val="center"/>
        <w:rPr>
          <w:b/>
          <w:sz w:val="36"/>
        </w:rPr>
      </w:pPr>
    </w:p>
    <w:p w14:paraId="0219FDC3" w14:textId="77777777" w:rsidR="00BB3856" w:rsidRPr="00F169AD" w:rsidRDefault="00BB3856" w:rsidP="00C17183">
      <w:pPr>
        <w:jc w:val="center"/>
        <w:rPr>
          <w:b/>
          <w:sz w:val="36"/>
        </w:rPr>
      </w:pPr>
      <w:r w:rsidRPr="00F169AD">
        <w:rPr>
          <w:b/>
          <w:sz w:val="36"/>
        </w:rPr>
        <w:br w:type="page"/>
      </w:r>
    </w:p>
    <w:p w14:paraId="3A28C788" w14:textId="30BC60ED" w:rsidR="00C17183" w:rsidRPr="00F169AD" w:rsidRDefault="00C17183" w:rsidP="00C17183">
      <w:pPr>
        <w:jc w:val="center"/>
        <w:rPr>
          <w:b/>
          <w:sz w:val="32"/>
          <w:szCs w:val="32"/>
        </w:rPr>
      </w:pPr>
      <w:r w:rsidRPr="00F169AD">
        <w:rPr>
          <w:b/>
          <w:sz w:val="32"/>
          <w:szCs w:val="32"/>
        </w:rPr>
        <w:lastRenderedPageBreak/>
        <w:t xml:space="preserve">MODELE TYPE DE </w:t>
      </w:r>
      <w:r w:rsidR="002D640D" w:rsidRPr="00F169AD">
        <w:rPr>
          <w:b/>
          <w:sz w:val="32"/>
          <w:szCs w:val="32"/>
        </w:rPr>
        <w:t>CONTRAT</w:t>
      </w:r>
    </w:p>
    <w:p w14:paraId="497B6DE5" w14:textId="77777777" w:rsidR="00C17183" w:rsidRPr="00F169AD" w:rsidRDefault="00C17183" w:rsidP="00C17183"/>
    <w:p w14:paraId="1F33D198" w14:textId="77777777" w:rsidR="00C17183" w:rsidRPr="00F169AD" w:rsidRDefault="00C17183" w:rsidP="00C17183"/>
    <w:p w14:paraId="21FC812C" w14:textId="77777777" w:rsidR="00C17183" w:rsidRPr="00F169AD" w:rsidRDefault="00C17183" w:rsidP="00C17183"/>
    <w:p w14:paraId="6EF43D5D" w14:textId="77777777" w:rsidR="002D640D" w:rsidRPr="00F169AD" w:rsidRDefault="002D640D" w:rsidP="00C17183"/>
    <w:p w14:paraId="39FE7E59" w14:textId="77777777" w:rsidR="002D640D" w:rsidRDefault="002D640D" w:rsidP="00C17183"/>
    <w:p w14:paraId="0D58B36D" w14:textId="77777777" w:rsidR="003D640E" w:rsidRPr="00F169AD" w:rsidRDefault="003D640E" w:rsidP="00C17183"/>
    <w:p w14:paraId="7341F2DF" w14:textId="77777777" w:rsidR="002D640D" w:rsidRPr="00F169AD" w:rsidRDefault="002D640D" w:rsidP="00C17183"/>
    <w:p w14:paraId="440F4D59" w14:textId="77777777" w:rsidR="00C17183" w:rsidRPr="00F169AD" w:rsidRDefault="00C17183" w:rsidP="00C17183"/>
    <w:p w14:paraId="5FD47A7C" w14:textId="77777777" w:rsidR="002D640D" w:rsidRPr="00F169AD" w:rsidRDefault="002D640D" w:rsidP="00C17183"/>
    <w:p w14:paraId="756BC035" w14:textId="77777777" w:rsidR="002D640D" w:rsidRPr="00F169AD" w:rsidRDefault="002D640D" w:rsidP="00C17183"/>
    <w:p w14:paraId="41B9B74D" w14:textId="77777777" w:rsidR="002D640D" w:rsidRPr="00F169AD" w:rsidRDefault="002D640D" w:rsidP="00C17183"/>
    <w:p w14:paraId="0CB9DD2B" w14:textId="77777777" w:rsidR="002D640D" w:rsidRPr="00F169AD" w:rsidRDefault="002D640D" w:rsidP="00C17183"/>
    <w:p w14:paraId="51666614" w14:textId="77777777" w:rsidR="002D640D" w:rsidRPr="00F169AD" w:rsidRDefault="002D640D" w:rsidP="00C17183"/>
    <w:p w14:paraId="6066F497" w14:textId="77777777" w:rsidR="002D640D" w:rsidRPr="00F169AD" w:rsidRDefault="002D640D" w:rsidP="00C17183"/>
    <w:p w14:paraId="68C23133" w14:textId="77777777" w:rsidR="002D640D" w:rsidRPr="00F169AD" w:rsidRDefault="002D640D" w:rsidP="00C17183"/>
    <w:p w14:paraId="7CE66464" w14:textId="77777777" w:rsidR="002D640D" w:rsidRPr="00F169AD" w:rsidRDefault="002D640D" w:rsidP="00C17183"/>
    <w:p w14:paraId="2DA63BA0" w14:textId="77777777" w:rsidR="00C17183" w:rsidRPr="00F169AD" w:rsidRDefault="00C17183" w:rsidP="00C17183"/>
    <w:p w14:paraId="5D4A4729" w14:textId="77777777" w:rsidR="00C17183" w:rsidRPr="00F169AD" w:rsidRDefault="00C17183" w:rsidP="00C17183">
      <w:pPr>
        <w:jc w:val="center"/>
        <w:rPr>
          <w:b/>
          <w:sz w:val="40"/>
          <w:szCs w:val="40"/>
        </w:rPr>
      </w:pPr>
      <w:r w:rsidRPr="00F169AD">
        <w:rPr>
          <w:b/>
          <w:sz w:val="40"/>
          <w:szCs w:val="40"/>
        </w:rPr>
        <w:t>Services de Consultants</w:t>
      </w:r>
    </w:p>
    <w:p w14:paraId="0598C82A" w14:textId="77777777" w:rsidR="00C17183" w:rsidRPr="00F169AD" w:rsidRDefault="00C17183" w:rsidP="00C17183">
      <w:pPr>
        <w:jc w:val="center"/>
        <w:rPr>
          <w:b/>
          <w:smallCaps/>
          <w:sz w:val="32"/>
        </w:rPr>
      </w:pPr>
    </w:p>
    <w:p w14:paraId="5143A5AF" w14:textId="77777777" w:rsidR="00C17183" w:rsidRPr="00F169AD" w:rsidRDefault="00C17183" w:rsidP="00C17183">
      <w:pPr>
        <w:jc w:val="center"/>
        <w:rPr>
          <w:b/>
          <w:smallCaps/>
          <w:sz w:val="32"/>
        </w:rPr>
      </w:pPr>
      <w:r w:rsidRPr="00F169AD">
        <w:rPr>
          <w:b/>
          <w:smallCaps/>
          <w:sz w:val="32"/>
        </w:rPr>
        <w:t>(Prestations intellectuelles)</w:t>
      </w:r>
    </w:p>
    <w:p w14:paraId="2B380DC8" w14:textId="77777777" w:rsidR="002D640D" w:rsidRPr="00F169AD" w:rsidRDefault="002D640D" w:rsidP="00C17183">
      <w:pPr>
        <w:jc w:val="center"/>
        <w:rPr>
          <w:b/>
          <w:szCs w:val="24"/>
        </w:rPr>
      </w:pPr>
    </w:p>
    <w:p w14:paraId="20757804" w14:textId="77777777" w:rsidR="00C17183" w:rsidRPr="00F169AD" w:rsidRDefault="00C17183" w:rsidP="00C17183">
      <w:pPr>
        <w:jc w:val="center"/>
        <w:rPr>
          <w:b/>
          <w:sz w:val="48"/>
        </w:rPr>
      </w:pPr>
      <w:r w:rsidRPr="00F169AD">
        <w:rPr>
          <w:b/>
          <w:sz w:val="48"/>
        </w:rPr>
        <w:t>Tâches rémunérées au temps passé</w:t>
      </w:r>
    </w:p>
    <w:p w14:paraId="5589FA6F" w14:textId="77777777" w:rsidR="00C17183" w:rsidRPr="00F169AD" w:rsidRDefault="00C17183" w:rsidP="00C17183"/>
    <w:p w14:paraId="29594B05" w14:textId="77777777" w:rsidR="00C17183" w:rsidRPr="00F169AD" w:rsidRDefault="00C17183" w:rsidP="00C17183">
      <w:pPr>
        <w:jc w:val="center"/>
      </w:pPr>
    </w:p>
    <w:p w14:paraId="619FB85C" w14:textId="77777777" w:rsidR="000545F1" w:rsidRPr="00F169AD" w:rsidRDefault="000545F1" w:rsidP="00C17183">
      <w:pPr>
        <w:jc w:val="center"/>
      </w:pPr>
      <w:r w:rsidRPr="00F169AD">
        <w:br w:type="page"/>
      </w:r>
    </w:p>
    <w:p w14:paraId="47708E71" w14:textId="77777777" w:rsidR="00C17183" w:rsidRPr="00F169AD" w:rsidRDefault="00C17183" w:rsidP="00C17183">
      <w:pPr>
        <w:jc w:val="center"/>
        <w:rPr>
          <w:b/>
          <w:bCs/>
          <w:sz w:val="32"/>
        </w:rPr>
      </w:pPr>
      <w:bookmarkStart w:id="154" w:name="_Toc72513675"/>
      <w:bookmarkStart w:id="155" w:name="_Toc72514655"/>
      <w:bookmarkStart w:id="156" w:name="_Toc72514834"/>
      <w:bookmarkStart w:id="157" w:name="_Toc72515068"/>
      <w:r w:rsidRPr="00F169AD">
        <w:rPr>
          <w:b/>
          <w:bCs/>
          <w:sz w:val="32"/>
        </w:rPr>
        <w:lastRenderedPageBreak/>
        <w:t xml:space="preserve">Table des </w:t>
      </w:r>
      <w:bookmarkEnd w:id="154"/>
      <w:bookmarkEnd w:id="155"/>
      <w:bookmarkEnd w:id="156"/>
      <w:bookmarkEnd w:id="157"/>
      <w:r w:rsidR="002D640D" w:rsidRPr="00F169AD">
        <w:rPr>
          <w:b/>
          <w:bCs/>
          <w:sz w:val="32"/>
        </w:rPr>
        <w:t>clauses du contrat type</w:t>
      </w:r>
    </w:p>
    <w:p w14:paraId="441569E8" w14:textId="77777777" w:rsidR="00C17183" w:rsidRPr="00F169AD" w:rsidRDefault="00C17183" w:rsidP="00C17183"/>
    <w:p w14:paraId="1F86B773" w14:textId="5F0CD1D1" w:rsidR="00B42E64" w:rsidRDefault="00C07C3A">
      <w:pPr>
        <w:pStyle w:val="TM2"/>
        <w:rPr>
          <w:rFonts w:asciiTheme="minorHAnsi" w:eastAsiaTheme="minorEastAsia" w:hAnsiTheme="minorHAnsi" w:cstheme="minorBidi"/>
          <w:sz w:val="22"/>
          <w:szCs w:val="22"/>
          <w:lang w:eastAsia="fr-FR"/>
        </w:rPr>
      </w:pPr>
      <w:r w:rsidRPr="003761CA">
        <w:rPr>
          <w:smallCaps/>
        </w:rPr>
        <w:fldChar w:fldCharType="begin"/>
      </w:r>
      <w:r w:rsidR="00C17183" w:rsidRPr="00F169AD">
        <w:rPr>
          <w:smallCaps/>
        </w:rPr>
        <w:instrText xml:space="preserve"> TOC \h \z \t "A1-heading1;1;A1-heading3;3;A1-heading2;2" </w:instrText>
      </w:r>
      <w:r w:rsidRPr="003761CA">
        <w:rPr>
          <w:smallCaps/>
        </w:rPr>
        <w:fldChar w:fldCharType="separate"/>
      </w:r>
      <w:hyperlink w:anchor="_Toc500233846" w:history="1">
        <w:r w:rsidR="00B42E64" w:rsidRPr="00AD1558">
          <w:rPr>
            <w:rStyle w:val="Hyperlien"/>
          </w:rPr>
          <w:t>CANEVAS DE REDACTION DE TERMES DE REFERENCE</w:t>
        </w:r>
        <w:r w:rsidR="00B42E64">
          <w:rPr>
            <w:webHidden/>
          </w:rPr>
          <w:tab/>
        </w:r>
        <w:r w:rsidR="00B42E64">
          <w:rPr>
            <w:webHidden/>
          </w:rPr>
          <w:fldChar w:fldCharType="begin"/>
        </w:r>
        <w:r w:rsidR="00B42E64">
          <w:rPr>
            <w:webHidden/>
          </w:rPr>
          <w:instrText xml:space="preserve"> PAGEREF _Toc500233846 \h </w:instrText>
        </w:r>
        <w:r w:rsidR="00B42E64">
          <w:rPr>
            <w:webHidden/>
          </w:rPr>
        </w:r>
        <w:r w:rsidR="00B42E64">
          <w:rPr>
            <w:webHidden/>
          </w:rPr>
          <w:fldChar w:fldCharType="separate"/>
        </w:r>
        <w:r w:rsidR="004819D5">
          <w:rPr>
            <w:webHidden/>
          </w:rPr>
          <w:t>59</w:t>
        </w:r>
        <w:r w:rsidR="00B42E64">
          <w:rPr>
            <w:webHidden/>
          </w:rPr>
          <w:fldChar w:fldCharType="end"/>
        </w:r>
      </w:hyperlink>
    </w:p>
    <w:p w14:paraId="0E3870ED" w14:textId="0FCF5F0D" w:rsidR="00B42E64" w:rsidRDefault="00B42E64">
      <w:pPr>
        <w:pStyle w:val="TM1"/>
        <w:rPr>
          <w:rFonts w:asciiTheme="minorHAnsi" w:eastAsiaTheme="minorEastAsia" w:hAnsiTheme="minorHAnsi" w:cstheme="minorBidi"/>
          <w:noProof/>
          <w:sz w:val="22"/>
          <w:szCs w:val="22"/>
          <w:lang w:eastAsia="fr-FR"/>
        </w:rPr>
      </w:pPr>
      <w:hyperlink w:anchor="_Toc500233847" w:history="1">
        <w:r w:rsidRPr="00AD1558">
          <w:rPr>
            <w:rStyle w:val="Hyperlien"/>
            <w:noProof/>
          </w:rPr>
          <w:t>I. Modèle de Marché</w:t>
        </w:r>
        <w:r>
          <w:rPr>
            <w:noProof/>
            <w:webHidden/>
          </w:rPr>
          <w:tab/>
        </w:r>
        <w:r>
          <w:rPr>
            <w:noProof/>
            <w:webHidden/>
          </w:rPr>
          <w:fldChar w:fldCharType="begin"/>
        </w:r>
        <w:r>
          <w:rPr>
            <w:noProof/>
            <w:webHidden/>
          </w:rPr>
          <w:instrText xml:space="preserve"> PAGEREF _Toc500233847 \h </w:instrText>
        </w:r>
        <w:r>
          <w:rPr>
            <w:noProof/>
            <w:webHidden/>
          </w:rPr>
        </w:r>
        <w:r>
          <w:rPr>
            <w:noProof/>
            <w:webHidden/>
          </w:rPr>
          <w:fldChar w:fldCharType="separate"/>
        </w:r>
        <w:r w:rsidR="004819D5">
          <w:rPr>
            <w:noProof/>
            <w:webHidden/>
          </w:rPr>
          <w:t>69</w:t>
        </w:r>
        <w:r>
          <w:rPr>
            <w:noProof/>
            <w:webHidden/>
          </w:rPr>
          <w:fldChar w:fldCharType="end"/>
        </w:r>
      </w:hyperlink>
    </w:p>
    <w:p w14:paraId="2650E5C7" w14:textId="7EFCA6D6" w:rsidR="00B42E64" w:rsidRDefault="00B42E64">
      <w:pPr>
        <w:pStyle w:val="TM1"/>
        <w:rPr>
          <w:rFonts w:asciiTheme="minorHAnsi" w:eastAsiaTheme="minorEastAsia" w:hAnsiTheme="minorHAnsi" w:cstheme="minorBidi"/>
          <w:noProof/>
          <w:sz w:val="22"/>
          <w:szCs w:val="22"/>
          <w:lang w:eastAsia="fr-FR"/>
        </w:rPr>
      </w:pPr>
      <w:hyperlink w:anchor="_Toc500233848" w:history="1">
        <w:r w:rsidRPr="00AD1558">
          <w:rPr>
            <w:rStyle w:val="Hyperlien"/>
            <w:noProof/>
          </w:rPr>
          <w:t>II. Conditions Générales du Marché</w:t>
        </w:r>
        <w:r>
          <w:rPr>
            <w:noProof/>
            <w:webHidden/>
          </w:rPr>
          <w:tab/>
        </w:r>
        <w:r>
          <w:rPr>
            <w:noProof/>
            <w:webHidden/>
          </w:rPr>
          <w:fldChar w:fldCharType="begin"/>
        </w:r>
        <w:r>
          <w:rPr>
            <w:noProof/>
            <w:webHidden/>
          </w:rPr>
          <w:instrText xml:space="preserve"> PAGEREF _Toc500233848 \h </w:instrText>
        </w:r>
        <w:r>
          <w:rPr>
            <w:noProof/>
            <w:webHidden/>
          </w:rPr>
        </w:r>
        <w:r>
          <w:rPr>
            <w:noProof/>
            <w:webHidden/>
          </w:rPr>
          <w:fldChar w:fldCharType="separate"/>
        </w:r>
        <w:r w:rsidR="004819D5">
          <w:rPr>
            <w:noProof/>
            <w:webHidden/>
          </w:rPr>
          <w:t>71</w:t>
        </w:r>
        <w:r>
          <w:rPr>
            <w:noProof/>
            <w:webHidden/>
          </w:rPr>
          <w:fldChar w:fldCharType="end"/>
        </w:r>
      </w:hyperlink>
    </w:p>
    <w:p w14:paraId="088BC72F" w14:textId="3E08AF6C" w:rsidR="00B42E64" w:rsidRDefault="00B42E64">
      <w:pPr>
        <w:pStyle w:val="TM2"/>
        <w:rPr>
          <w:rFonts w:asciiTheme="minorHAnsi" w:eastAsiaTheme="minorEastAsia" w:hAnsiTheme="minorHAnsi" w:cstheme="minorBidi"/>
          <w:sz w:val="22"/>
          <w:szCs w:val="22"/>
          <w:lang w:eastAsia="fr-FR"/>
        </w:rPr>
      </w:pPr>
      <w:hyperlink w:anchor="_Toc500233849" w:history="1">
        <w:r w:rsidRPr="00AD1558">
          <w:rPr>
            <w:rStyle w:val="Hyperlien"/>
          </w:rPr>
          <w:t>1. Dispositions Générales</w:t>
        </w:r>
        <w:r>
          <w:rPr>
            <w:webHidden/>
          </w:rPr>
          <w:tab/>
        </w:r>
        <w:r>
          <w:rPr>
            <w:webHidden/>
          </w:rPr>
          <w:fldChar w:fldCharType="begin"/>
        </w:r>
        <w:r>
          <w:rPr>
            <w:webHidden/>
          </w:rPr>
          <w:instrText xml:space="preserve"> PAGEREF _Toc500233849 \h </w:instrText>
        </w:r>
        <w:r>
          <w:rPr>
            <w:webHidden/>
          </w:rPr>
        </w:r>
        <w:r>
          <w:rPr>
            <w:webHidden/>
          </w:rPr>
          <w:fldChar w:fldCharType="separate"/>
        </w:r>
        <w:r w:rsidR="004819D5">
          <w:rPr>
            <w:webHidden/>
          </w:rPr>
          <w:t>71</w:t>
        </w:r>
        <w:r>
          <w:rPr>
            <w:webHidden/>
          </w:rPr>
          <w:fldChar w:fldCharType="end"/>
        </w:r>
      </w:hyperlink>
    </w:p>
    <w:p w14:paraId="7564F8EA" w14:textId="73667187" w:rsidR="00B42E64" w:rsidRDefault="00B42E64">
      <w:pPr>
        <w:pStyle w:val="TM3"/>
        <w:rPr>
          <w:rFonts w:asciiTheme="minorHAnsi" w:eastAsiaTheme="minorEastAsia" w:hAnsiTheme="minorHAnsi" w:cstheme="minorBidi"/>
          <w:sz w:val="22"/>
          <w:szCs w:val="22"/>
          <w:lang w:eastAsia="fr-FR"/>
        </w:rPr>
      </w:pPr>
      <w:hyperlink w:anchor="_Toc500233850" w:history="1">
        <w:r w:rsidRPr="00AD1558">
          <w:rPr>
            <w:rStyle w:val="Hyperlien"/>
          </w:rPr>
          <w:t>1.1.</w:t>
        </w:r>
        <w:r>
          <w:rPr>
            <w:rFonts w:asciiTheme="minorHAnsi" w:eastAsiaTheme="minorEastAsia" w:hAnsiTheme="minorHAnsi" w:cstheme="minorBidi"/>
            <w:sz w:val="22"/>
            <w:szCs w:val="22"/>
            <w:lang w:eastAsia="fr-FR"/>
          </w:rPr>
          <w:tab/>
        </w:r>
        <w:r w:rsidRPr="00AD1558">
          <w:rPr>
            <w:rStyle w:val="Hyperlien"/>
          </w:rPr>
          <w:t>Définitions</w:t>
        </w:r>
        <w:r>
          <w:rPr>
            <w:webHidden/>
          </w:rPr>
          <w:tab/>
        </w:r>
        <w:r>
          <w:rPr>
            <w:webHidden/>
          </w:rPr>
          <w:fldChar w:fldCharType="begin"/>
        </w:r>
        <w:r>
          <w:rPr>
            <w:webHidden/>
          </w:rPr>
          <w:instrText xml:space="preserve"> PAGEREF _Toc500233850 \h </w:instrText>
        </w:r>
        <w:r>
          <w:rPr>
            <w:webHidden/>
          </w:rPr>
        </w:r>
        <w:r>
          <w:rPr>
            <w:webHidden/>
          </w:rPr>
          <w:fldChar w:fldCharType="separate"/>
        </w:r>
        <w:r w:rsidR="004819D5">
          <w:rPr>
            <w:webHidden/>
          </w:rPr>
          <w:t>71</w:t>
        </w:r>
        <w:r>
          <w:rPr>
            <w:webHidden/>
          </w:rPr>
          <w:fldChar w:fldCharType="end"/>
        </w:r>
      </w:hyperlink>
    </w:p>
    <w:p w14:paraId="3DAE149B" w14:textId="6FA137D2" w:rsidR="00B42E64" w:rsidRDefault="00B42E64">
      <w:pPr>
        <w:pStyle w:val="TM3"/>
        <w:rPr>
          <w:rFonts w:asciiTheme="minorHAnsi" w:eastAsiaTheme="minorEastAsia" w:hAnsiTheme="minorHAnsi" w:cstheme="minorBidi"/>
          <w:sz w:val="22"/>
          <w:szCs w:val="22"/>
          <w:lang w:eastAsia="fr-FR"/>
        </w:rPr>
      </w:pPr>
      <w:hyperlink w:anchor="_Toc500233851" w:history="1">
        <w:r w:rsidRPr="00AD1558">
          <w:rPr>
            <w:rStyle w:val="Hyperlien"/>
          </w:rPr>
          <w:t>1.2.</w:t>
        </w:r>
        <w:r>
          <w:rPr>
            <w:rFonts w:asciiTheme="minorHAnsi" w:eastAsiaTheme="minorEastAsia" w:hAnsiTheme="minorHAnsi" w:cstheme="minorBidi"/>
            <w:sz w:val="22"/>
            <w:szCs w:val="22"/>
            <w:lang w:eastAsia="fr-FR"/>
          </w:rPr>
          <w:tab/>
        </w:r>
        <w:r w:rsidRPr="00AD1558">
          <w:rPr>
            <w:rStyle w:val="Hyperlien"/>
          </w:rPr>
          <w:t>Relations entre les Parties</w:t>
        </w:r>
        <w:r>
          <w:rPr>
            <w:webHidden/>
          </w:rPr>
          <w:tab/>
        </w:r>
        <w:r>
          <w:rPr>
            <w:webHidden/>
          </w:rPr>
          <w:fldChar w:fldCharType="begin"/>
        </w:r>
        <w:r>
          <w:rPr>
            <w:webHidden/>
          </w:rPr>
          <w:instrText xml:space="preserve"> PAGEREF _Toc500233851 \h </w:instrText>
        </w:r>
        <w:r>
          <w:rPr>
            <w:webHidden/>
          </w:rPr>
        </w:r>
        <w:r>
          <w:rPr>
            <w:webHidden/>
          </w:rPr>
          <w:fldChar w:fldCharType="separate"/>
        </w:r>
        <w:r w:rsidR="004819D5">
          <w:rPr>
            <w:webHidden/>
          </w:rPr>
          <w:t>72</w:t>
        </w:r>
        <w:r>
          <w:rPr>
            <w:webHidden/>
          </w:rPr>
          <w:fldChar w:fldCharType="end"/>
        </w:r>
      </w:hyperlink>
    </w:p>
    <w:p w14:paraId="5A5951DA" w14:textId="4901520A" w:rsidR="00B42E64" w:rsidRDefault="00B42E64">
      <w:pPr>
        <w:pStyle w:val="TM3"/>
        <w:rPr>
          <w:rFonts w:asciiTheme="minorHAnsi" w:eastAsiaTheme="minorEastAsia" w:hAnsiTheme="minorHAnsi" w:cstheme="minorBidi"/>
          <w:sz w:val="22"/>
          <w:szCs w:val="22"/>
          <w:lang w:eastAsia="fr-FR"/>
        </w:rPr>
      </w:pPr>
      <w:hyperlink w:anchor="_Toc500233852" w:history="1">
        <w:r w:rsidRPr="00AD1558">
          <w:rPr>
            <w:rStyle w:val="Hyperlien"/>
          </w:rPr>
          <w:t>1.3.</w:t>
        </w:r>
        <w:r>
          <w:rPr>
            <w:rFonts w:asciiTheme="minorHAnsi" w:eastAsiaTheme="minorEastAsia" w:hAnsiTheme="minorHAnsi" w:cstheme="minorBidi"/>
            <w:sz w:val="22"/>
            <w:szCs w:val="22"/>
            <w:lang w:eastAsia="fr-FR"/>
          </w:rPr>
          <w:tab/>
        </w:r>
        <w:r w:rsidRPr="00AD1558">
          <w:rPr>
            <w:rStyle w:val="Hyperlien"/>
          </w:rPr>
          <w:t>Droit Applicable au Marché</w:t>
        </w:r>
        <w:r>
          <w:rPr>
            <w:webHidden/>
          </w:rPr>
          <w:tab/>
        </w:r>
        <w:r>
          <w:rPr>
            <w:webHidden/>
          </w:rPr>
          <w:fldChar w:fldCharType="begin"/>
        </w:r>
        <w:r>
          <w:rPr>
            <w:webHidden/>
          </w:rPr>
          <w:instrText xml:space="preserve"> PAGEREF _Toc500233852 \h </w:instrText>
        </w:r>
        <w:r>
          <w:rPr>
            <w:webHidden/>
          </w:rPr>
        </w:r>
        <w:r>
          <w:rPr>
            <w:webHidden/>
          </w:rPr>
          <w:fldChar w:fldCharType="separate"/>
        </w:r>
        <w:r w:rsidR="004819D5">
          <w:rPr>
            <w:webHidden/>
          </w:rPr>
          <w:t>72</w:t>
        </w:r>
        <w:r>
          <w:rPr>
            <w:webHidden/>
          </w:rPr>
          <w:fldChar w:fldCharType="end"/>
        </w:r>
      </w:hyperlink>
    </w:p>
    <w:p w14:paraId="2FA60657" w14:textId="0A274A3F" w:rsidR="00B42E64" w:rsidRDefault="00B42E64">
      <w:pPr>
        <w:pStyle w:val="TM3"/>
        <w:rPr>
          <w:rFonts w:asciiTheme="minorHAnsi" w:eastAsiaTheme="minorEastAsia" w:hAnsiTheme="minorHAnsi" w:cstheme="minorBidi"/>
          <w:sz w:val="22"/>
          <w:szCs w:val="22"/>
          <w:lang w:eastAsia="fr-FR"/>
        </w:rPr>
      </w:pPr>
      <w:hyperlink w:anchor="_Toc500233853" w:history="1">
        <w:r w:rsidRPr="00AD1558">
          <w:rPr>
            <w:rStyle w:val="Hyperlien"/>
          </w:rPr>
          <w:t>1.4.</w:t>
        </w:r>
        <w:r>
          <w:rPr>
            <w:rFonts w:asciiTheme="minorHAnsi" w:eastAsiaTheme="minorEastAsia" w:hAnsiTheme="minorHAnsi" w:cstheme="minorBidi"/>
            <w:sz w:val="22"/>
            <w:szCs w:val="22"/>
            <w:lang w:eastAsia="fr-FR"/>
          </w:rPr>
          <w:tab/>
        </w:r>
        <w:r w:rsidRPr="00AD1558">
          <w:rPr>
            <w:rStyle w:val="Hyperlien"/>
          </w:rPr>
          <w:t>Langue</w:t>
        </w:r>
        <w:r>
          <w:rPr>
            <w:webHidden/>
          </w:rPr>
          <w:tab/>
        </w:r>
        <w:r>
          <w:rPr>
            <w:webHidden/>
          </w:rPr>
          <w:fldChar w:fldCharType="begin"/>
        </w:r>
        <w:r>
          <w:rPr>
            <w:webHidden/>
          </w:rPr>
          <w:instrText xml:space="preserve"> PAGEREF _Toc500233853 \h </w:instrText>
        </w:r>
        <w:r>
          <w:rPr>
            <w:webHidden/>
          </w:rPr>
        </w:r>
        <w:r>
          <w:rPr>
            <w:webHidden/>
          </w:rPr>
          <w:fldChar w:fldCharType="separate"/>
        </w:r>
        <w:r w:rsidR="004819D5">
          <w:rPr>
            <w:webHidden/>
          </w:rPr>
          <w:t>72</w:t>
        </w:r>
        <w:r>
          <w:rPr>
            <w:webHidden/>
          </w:rPr>
          <w:fldChar w:fldCharType="end"/>
        </w:r>
      </w:hyperlink>
    </w:p>
    <w:p w14:paraId="0F4E11E6" w14:textId="6A0D6592" w:rsidR="00B42E64" w:rsidRDefault="00B42E64">
      <w:pPr>
        <w:pStyle w:val="TM3"/>
        <w:rPr>
          <w:rFonts w:asciiTheme="minorHAnsi" w:eastAsiaTheme="minorEastAsia" w:hAnsiTheme="minorHAnsi" w:cstheme="minorBidi"/>
          <w:sz w:val="22"/>
          <w:szCs w:val="22"/>
          <w:lang w:eastAsia="fr-FR"/>
        </w:rPr>
      </w:pPr>
      <w:hyperlink w:anchor="_Toc500233854" w:history="1">
        <w:r w:rsidRPr="00AD1558">
          <w:rPr>
            <w:rStyle w:val="Hyperlien"/>
          </w:rPr>
          <w:t>1.5.</w:t>
        </w:r>
        <w:r>
          <w:rPr>
            <w:rFonts w:asciiTheme="minorHAnsi" w:eastAsiaTheme="minorEastAsia" w:hAnsiTheme="minorHAnsi" w:cstheme="minorBidi"/>
            <w:sz w:val="22"/>
            <w:szCs w:val="22"/>
            <w:lang w:eastAsia="fr-FR"/>
          </w:rPr>
          <w:tab/>
        </w:r>
        <w:r w:rsidRPr="00AD1558">
          <w:rPr>
            <w:rStyle w:val="Hyperlien"/>
          </w:rPr>
          <w:t>Titres</w:t>
        </w:r>
        <w:r>
          <w:rPr>
            <w:webHidden/>
          </w:rPr>
          <w:tab/>
        </w:r>
        <w:r>
          <w:rPr>
            <w:webHidden/>
          </w:rPr>
          <w:fldChar w:fldCharType="begin"/>
        </w:r>
        <w:r>
          <w:rPr>
            <w:webHidden/>
          </w:rPr>
          <w:instrText xml:space="preserve"> PAGEREF _Toc500233854 \h </w:instrText>
        </w:r>
        <w:r>
          <w:rPr>
            <w:webHidden/>
          </w:rPr>
        </w:r>
        <w:r>
          <w:rPr>
            <w:webHidden/>
          </w:rPr>
          <w:fldChar w:fldCharType="separate"/>
        </w:r>
        <w:r w:rsidR="004819D5">
          <w:rPr>
            <w:webHidden/>
          </w:rPr>
          <w:t>73</w:t>
        </w:r>
        <w:r>
          <w:rPr>
            <w:webHidden/>
          </w:rPr>
          <w:fldChar w:fldCharType="end"/>
        </w:r>
      </w:hyperlink>
    </w:p>
    <w:p w14:paraId="4111534F" w14:textId="238B70BF" w:rsidR="00B42E64" w:rsidRDefault="00B42E64">
      <w:pPr>
        <w:pStyle w:val="TM3"/>
        <w:rPr>
          <w:rFonts w:asciiTheme="minorHAnsi" w:eastAsiaTheme="minorEastAsia" w:hAnsiTheme="minorHAnsi" w:cstheme="minorBidi"/>
          <w:sz w:val="22"/>
          <w:szCs w:val="22"/>
          <w:lang w:eastAsia="fr-FR"/>
        </w:rPr>
      </w:pPr>
      <w:hyperlink w:anchor="_Toc500233855" w:history="1">
        <w:r w:rsidRPr="00AD1558">
          <w:rPr>
            <w:rStyle w:val="Hyperlien"/>
          </w:rPr>
          <w:t>1.6.</w:t>
        </w:r>
        <w:r>
          <w:rPr>
            <w:rFonts w:asciiTheme="minorHAnsi" w:eastAsiaTheme="minorEastAsia" w:hAnsiTheme="minorHAnsi" w:cstheme="minorBidi"/>
            <w:sz w:val="22"/>
            <w:szCs w:val="22"/>
            <w:lang w:eastAsia="fr-FR"/>
          </w:rPr>
          <w:tab/>
        </w:r>
        <w:r w:rsidRPr="00AD1558">
          <w:rPr>
            <w:rStyle w:val="Hyperlien"/>
          </w:rPr>
          <w:t>Notifications</w:t>
        </w:r>
        <w:r>
          <w:rPr>
            <w:webHidden/>
          </w:rPr>
          <w:tab/>
        </w:r>
        <w:r>
          <w:rPr>
            <w:webHidden/>
          </w:rPr>
          <w:fldChar w:fldCharType="begin"/>
        </w:r>
        <w:r>
          <w:rPr>
            <w:webHidden/>
          </w:rPr>
          <w:instrText xml:space="preserve"> PAGEREF _Toc500233855 \h </w:instrText>
        </w:r>
        <w:r>
          <w:rPr>
            <w:webHidden/>
          </w:rPr>
        </w:r>
        <w:r>
          <w:rPr>
            <w:webHidden/>
          </w:rPr>
          <w:fldChar w:fldCharType="separate"/>
        </w:r>
        <w:r w:rsidR="004819D5">
          <w:rPr>
            <w:webHidden/>
          </w:rPr>
          <w:t>73</w:t>
        </w:r>
        <w:r>
          <w:rPr>
            <w:webHidden/>
          </w:rPr>
          <w:fldChar w:fldCharType="end"/>
        </w:r>
      </w:hyperlink>
    </w:p>
    <w:p w14:paraId="50B5E4BA" w14:textId="076D741B" w:rsidR="00B42E64" w:rsidRDefault="00B42E64">
      <w:pPr>
        <w:pStyle w:val="TM3"/>
        <w:rPr>
          <w:rFonts w:asciiTheme="minorHAnsi" w:eastAsiaTheme="minorEastAsia" w:hAnsiTheme="minorHAnsi" w:cstheme="minorBidi"/>
          <w:sz w:val="22"/>
          <w:szCs w:val="22"/>
          <w:lang w:eastAsia="fr-FR"/>
        </w:rPr>
      </w:pPr>
      <w:hyperlink w:anchor="_Toc500233856" w:history="1">
        <w:r w:rsidRPr="00AD1558">
          <w:rPr>
            <w:rStyle w:val="Hyperlien"/>
          </w:rPr>
          <w:t>1.7.</w:t>
        </w:r>
        <w:r>
          <w:rPr>
            <w:rFonts w:asciiTheme="minorHAnsi" w:eastAsiaTheme="minorEastAsia" w:hAnsiTheme="minorHAnsi" w:cstheme="minorBidi"/>
            <w:sz w:val="22"/>
            <w:szCs w:val="22"/>
            <w:lang w:eastAsia="fr-FR"/>
          </w:rPr>
          <w:tab/>
        </w:r>
        <w:r w:rsidRPr="00AD1558">
          <w:rPr>
            <w:rStyle w:val="Hyperlien"/>
          </w:rPr>
          <w:t>Lieux</w:t>
        </w:r>
        <w:r>
          <w:rPr>
            <w:webHidden/>
          </w:rPr>
          <w:tab/>
        </w:r>
        <w:r>
          <w:rPr>
            <w:webHidden/>
          </w:rPr>
          <w:fldChar w:fldCharType="begin"/>
        </w:r>
        <w:r>
          <w:rPr>
            <w:webHidden/>
          </w:rPr>
          <w:instrText xml:space="preserve"> PAGEREF _Toc500233856 \h </w:instrText>
        </w:r>
        <w:r>
          <w:rPr>
            <w:webHidden/>
          </w:rPr>
        </w:r>
        <w:r>
          <w:rPr>
            <w:webHidden/>
          </w:rPr>
          <w:fldChar w:fldCharType="separate"/>
        </w:r>
        <w:r w:rsidR="004819D5">
          <w:rPr>
            <w:webHidden/>
          </w:rPr>
          <w:t>73</w:t>
        </w:r>
        <w:r>
          <w:rPr>
            <w:webHidden/>
          </w:rPr>
          <w:fldChar w:fldCharType="end"/>
        </w:r>
      </w:hyperlink>
    </w:p>
    <w:p w14:paraId="6D14840A" w14:textId="1B26E430" w:rsidR="00B42E64" w:rsidRDefault="00B42E64">
      <w:pPr>
        <w:pStyle w:val="TM3"/>
        <w:rPr>
          <w:rFonts w:asciiTheme="minorHAnsi" w:eastAsiaTheme="minorEastAsia" w:hAnsiTheme="minorHAnsi" w:cstheme="minorBidi"/>
          <w:sz w:val="22"/>
          <w:szCs w:val="22"/>
          <w:lang w:eastAsia="fr-FR"/>
        </w:rPr>
      </w:pPr>
      <w:hyperlink w:anchor="_Toc500233857" w:history="1">
        <w:r w:rsidRPr="00AD1558">
          <w:rPr>
            <w:rStyle w:val="Hyperlien"/>
          </w:rPr>
          <w:t>1.8.</w:t>
        </w:r>
        <w:r>
          <w:rPr>
            <w:rFonts w:asciiTheme="minorHAnsi" w:eastAsiaTheme="minorEastAsia" w:hAnsiTheme="minorHAnsi" w:cstheme="minorBidi"/>
            <w:sz w:val="22"/>
            <w:szCs w:val="22"/>
            <w:lang w:eastAsia="fr-FR"/>
          </w:rPr>
          <w:tab/>
        </w:r>
        <w:r w:rsidRPr="00AD1558">
          <w:rPr>
            <w:rStyle w:val="Hyperlien"/>
          </w:rPr>
          <w:t>Autorité du Membre responsable</w:t>
        </w:r>
        <w:r>
          <w:rPr>
            <w:webHidden/>
          </w:rPr>
          <w:tab/>
        </w:r>
        <w:r>
          <w:rPr>
            <w:webHidden/>
          </w:rPr>
          <w:fldChar w:fldCharType="begin"/>
        </w:r>
        <w:r>
          <w:rPr>
            <w:webHidden/>
          </w:rPr>
          <w:instrText xml:space="preserve"> PAGEREF _Toc500233857 \h </w:instrText>
        </w:r>
        <w:r>
          <w:rPr>
            <w:webHidden/>
          </w:rPr>
        </w:r>
        <w:r>
          <w:rPr>
            <w:webHidden/>
          </w:rPr>
          <w:fldChar w:fldCharType="separate"/>
        </w:r>
        <w:r w:rsidR="004819D5">
          <w:rPr>
            <w:webHidden/>
          </w:rPr>
          <w:t>73</w:t>
        </w:r>
        <w:r>
          <w:rPr>
            <w:webHidden/>
          </w:rPr>
          <w:fldChar w:fldCharType="end"/>
        </w:r>
      </w:hyperlink>
    </w:p>
    <w:p w14:paraId="471A76FB" w14:textId="09CE12CB" w:rsidR="00B42E64" w:rsidRDefault="00B42E64">
      <w:pPr>
        <w:pStyle w:val="TM3"/>
        <w:rPr>
          <w:rFonts w:asciiTheme="minorHAnsi" w:eastAsiaTheme="minorEastAsia" w:hAnsiTheme="minorHAnsi" w:cstheme="minorBidi"/>
          <w:sz w:val="22"/>
          <w:szCs w:val="22"/>
          <w:lang w:eastAsia="fr-FR"/>
        </w:rPr>
      </w:pPr>
      <w:hyperlink w:anchor="_Toc500233858" w:history="1">
        <w:r w:rsidRPr="00AD1558">
          <w:rPr>
            <w:rStyle w:val="Hyperlien"/>
          </w:rPr>
          <w:t>1.9.</w:t>
        </w:r>
        <w:r>
          <w:rPr>
            <w:rFonts w:asciiTheme="minorHAnsi" w:eastAsiaTheme="minorEastAsia" w:hAnsiTheme="minorHAnsi" w:cstheme="minorBidi"/>
            <w:sz w:val="22"/>
            <w:szCs w:val="22"/>
            <w:lang w:eastAsia="fr-FR"/>
          </w:rPr>
          <w:tab/>
        </w:r>
        <w:r w:rsidRPr="00AD1558">
          <w:rPr>
            <w:rStyle w:val="Hyperlien"/>
          </w:rPr>
          <w:t>Représentants habilités</w:t>
        </w:r>
        <w:r>
          <w:rPr>
            <w:webHidden/>
          </w:rPr>
          <w:tab/>
        </w:r>
        <w:r>
          <w:rPr>
            <w:webHidden/>
          </w:rPr>
          <w:fldChar w:fldCharType="begin"/>
        </w:r>
        <w:r>
          <w:rPr>
            <w:webHidden/>
          </w:rPr>
          <w:instrText xml:space="preserve"> PAGEREF _Toc500233858 \h </w:instrText>
        </w:r>
        <w:r>
          <w:rPr>
            <w:webHidden/>
          </w:rPr>
        </w:r>
        <w:r>
          <w:rPr>
            <w:webHidden/>
          </w:rPr>
          <w:fldChar w:fldCharType="separate"/>
        </w:r>
        <w:r w:rsidR="004819D5">
          <w:rPr>
            <w:webHidden/>
          </w:rPr>
          <w:t>73</w:t>
        </w:r>
        <w:r>
          <w:rPr>
            <w:webHidden/>
          </w:rPr>
          <w:fldChar w:fldCharType="end"/>
        </w:r>
      </w:hyperlink>
    </w:p>
    <w:p w14:paraId="5D53650E" w14:textId="26F0C48B" w:rsidR="00B42E64" w:rsidRDefault="00B42E64">
      <w:pPr>
        <w:pStyle w:val="TM3"/>
        <w:rPr>
          <w:rFonts w:asciiTheme="minorHAnsi" w:eastAsiaTheme="minorEastAsia" w:hAnsiTheme="minorHAnsi" w:cstheme="minorBidi"/>
          <w:sz w:val="22"/>
          <w:szCs w:val="22"/>
          <w:lang w:eastAsia="fr-FR"/>
        </w:rPr>
      </w:pPr>
      <w:hyperlink w:anchor="_Toc500233859" w:history="1">
        <w:r w:rsidRPr="00AD1558">
          <w:rPr>
            <w:rStyle w:val="Hyperlien"/>
          </w:rPr>
          <w:t>1.10.</w:t>
        </w:r>
        <w:r>
          <w:rPr>
            <w:rFonts w:asciiTheme="minorHAnsi" w:eastAsiaTheme="minorEastAsia" w:hAnsiTheme="minorHAnsi" w:cstheme="minorBidi"/>
            <w:sz w:val="22"/>
            <w:szCs w:val="22"/>
            <w:lang w:eastAsia="fr-FR"/>
          </w:rPr>
          <w:tab/>
        </w:r>
        <w:r w:rsidRPr="00AD1558">
          <w:rPr>
            <w:rStyle w:val="Hyperlien"/>
          </w:rPr>
          <w:t>Impôts et Taxes</w:t>
        </w:r>
        <w:r>
          <w:rPr>
            <w:webHidden/>
          </w:rPr>
          <w:tab/>
        </w:r>
        <w:r>
          <w:rPr>
            <w:webHidden/>
          </w:rPr>
          <w:fldChar w:fldCharType="begin"/>
        </w:r>
        <w:r>
          <w:rPr>
            <w:webHidden/>
          </w:rPr>
          <w:instrText xml:space="preserve"> PAGEREF _Toc500233859 \h </w:instrText>
        </w:r>
        <w:r>
          <w:rPr>
            <w:webHidden/>
          </w:rPr>
        </w:r>
        <w:r>
          <w:rPr>
            <w:webHidden/>
          </w:rPr>
          <w:fldChar w:fldCharType="separate"/>
        </w:r>
        <w:r w:rsidR="004819D5">
          <w:rPr>
            <w:webHidden/>
          </w:rPr>
          <w:t>73</w:t>
        </w:r>
        <w:r>
          <w:rPr>
            <w:webHidden/>
          </w:rPr>
          <w:fldChar w:fldCharType="end"/>
        </w:r>
      </w:hyperlink>
    </w:p>
    <w:p w14:paraId="6358BD2D" w14:textId="0058EEEF" w:rsidR="00B42E64" w:rsidRDefault="00B42E64">
      <w:pPr>
        <w:pStyle w:val="TM3"/>
        <w:rPr>
          <w:rFonts w:asciiTheme="minorHAnsi" w:eastAsiaTheme="minorEastAsia" w:hAnsiTheme="minorHAnsi" w:cstheme="minorBidi"/>
          <w:sz w:val="22"/>
          <w:szCs w:val="22"/>
          <w:lang w:eastAsia="fr-FR"/>
        </w:rPr>
      </w:pPr>
      <w:hyperlink w:anchor="_Toc500233860" w:history="1">
        <w:r w:rsidRPr="00AD1558">
          <w:rPr>
            <w:rStyle w:val="Hyperlien"/>
          </w:rPr>
          <w:t>1.11.</w:t>
        </w:r>
        <w:r>
          <w:rPr>
            <w:rFonts w:asciiTheme="minorHAnsi" w:eastAsiaTheme="minorEastAsia" w:hAnsiTheme="minorHAnsi" w:cstheme="minorBidi"/>
            <w:sz w:val="22"/>
            <w:szCs w:val="22"/>
            <w:lang w:eastAsia="fr-FR"/>
          </w:rPr>
          <w:tab/>
        </w:r>
        <w:r w:rsidRPr="00AD1558">
          <w:rPr>
            <w:rStyle w:val="Hyperlien"/>
          </w:rPr>
          <w:t>Sanction des fautes commises par les candidats Soumissionnaires,  ou titulaires de marchés publics</w:t>
        </w:r>
        <w:r>
          <w:rPr>
            <w:webHidden/>
          </w:rPr>
          <w:tab/>
        </w:r>
        <w:r>
          <w:rPr>
            <w:webHidden/>
          </w:rPr>
          <w:fldChar w:fldCharType="begin"/>
        </w:r>
        <w:r>
          <w:rPr>
            <w:webHidden/>
          </w:rPr>
          <w:instrText xml:space="preserve"> PAGEREF _Toc500233860 \h </w:instrText>
        </w:r>
        <w:r>
          <w:rPr>
            <w:webHidden/>
          </w:rPr>
        </w:r>
        <w:r>
          <w:rPr>
            <w:webHidden/>
          </w:rPr>
          <w:fldChar w:fldCharType="separate"/>
        </w:r>
        <w:r w:rsidR="004819D5">
          <w:rPr>
            <w:webHidden/>
          </w:rPr>
          <w:t>73</w:t>
        </w:r>
        <w:r>
          <w:rPr>
            <w:webHidden/>
          </w:rPr>
          <w:fldChar w:fldCharType="end"/>
        </w:r>
      </w:hyperlink>
    </w:p>
    <w:p w14:paraId="5E5E412F" w14:textId="2FCAA2C9" w:rsidR="00B42E64" w:rsidRDefault="00B42E64">
      <w:pPr>
        <w:pStyle w:val="TM2"/>
        <w:rPr>
          <w:rFonts w:asciiTheme="minorHAnsi" w:eastAsiaTheme="minorEastAsia" w:hAnsiTheme="minorHAnsi" w:cstheme="minorBidi"/>
          <w:sz w:val="22"/>
          <w:szCs w:val="22"/>
          <w:lang w:eastAsia="fr-FR"/>
        </w:rPr>
      </w:pPr>
      <w:hyperlink w:anchor="_Toc500233861" w:history="1">
        <w:r w:rsidRPr="00AD1558">
          <w:rPr>
            <w:rStyle w:val="Hyperlien"/>
          </w:rPr>
          <w:t>2. Commencement, Exécution, Amendement et Résiliation du Marché</w:t>
        </w:r>
        <w:r>
          <w:rPr>
            <w:webHidden/>
          </w:rPr>
          <w:tab/>
        </w:r>
        <w:r>
          <w:rPr>
            <w:webHidden/>
          </w:rPr>
          <w:fldChar w:fldCharType="begin"/>
        </w:r>
        <w:r>
          <w:rPr>
            <w:webHidden/>
          </w:rPr>
          <w:instrText xml:space="preserve"> PAGEREF _Toc500233861 \h </w:instrText>
        </w:r>
        <w:r>
          <w:rPr>
            <w:webHidden/>
          </w:rPr>
        </w:r>
        <w:r>
          <w:rPr>
            <w:webHidden/>
          </w:rPr>
          <w:fldChar w:fldCharType="separate"/>
        </w:r>
        <w:r w:rsidR="004819D5">
          <w:rPr>
            <w:webHidden/>
          </w:rPr>
          <w:t>76</w:t>
        </w:r>
        <w:r>
          <w:rPr>
            <w:webHidden/>
          </w:rPr>
          <w:fldChar w:fldCharType="end"/>
        </w:r>
      </w:hyperlink>
    </w:p>
    <w:p w14:paraId="60F7A01C" w14:textId="54817F4E" w:rsidR="00B42E64" w:rsidRDefault="00B42E64">
      <w:pPr>
        <w:pStyle w:val="TM3"/>
        <w:rPr>
          <w:rFonts w:asciiTheme="minorHAnsi" w:eastAsiaTheme="minorEastAsia" w:hAnsiTheme="minorHAnsi" w:cstheme="minorBidi"/>
          <w:sz w:val="22"/>
          <w:szCs w:val="22"/>
          <w:lang w:eastAsia="fr-FR"/>
        </w:rPr>
      </w:pPr>
      <w:hyperlink w:anchor="_Toc500233862" w:history="1">
        <w:r w:rsidRPr="00AD1558">
          <w:rPr>
            <w:rStyle w:val="Hyperlien"/>
          </w:rPr>
          <w:t>2.1.</w:t>
        </w:r>
        <w:r>
          <w:rPr>
            <w:rFonts w:asciiTheme="minorHAnsi" w:eastAsiaTheme="minorEastAsia" w:hAnsiTheme="minorHAnsi" w:cstheme="minorBidi"/>
            <w:sz w:val="22"/>
            <w:szCs w:val="22"/>
            <w:lang w:eastAsia="fr-FR"/>
          </w:rPr>
          <w:tab/>
        </w:r>
        <w:r w:rsidRPr="00AD1558">
          <w:rPr>
            <w:rStyle w:val="Hyperlien"/>
          </w:rPr>
          <w:t>Entrée en Vigueur du Marché</w:t>
        </w:r>
        <w:r>
          <w:rPr>
            <w:webHidden/>
          </w:rPr>
          <w:tab/>
        </w:r>
        <w:r>
          <w:rPr>
            <w:webHidden/>
          </w:rPr>
          <w:fldChar w:fldCharType="begin"/>
        </w:r>
        <w:r>
          <w:rPr>
            <w:webHidden/>
          </w:rPr>
          <w:instrText xml:space="preserve"> PAGEREF _Toc500233862 \h </w:instrText>
        </w:r>
        <w:r>
          <w:rPr>
            <w:webHidden/>
          </w:rPr>
        </w:r>
        <w:r>
          <w:rPr>
            <w:webHidden/>
          </w:rPr>
          <w:fldChar w:fldCharType="separate"/>
        </w:r>
        <w:r w:rsidR="004819D5">
          <w:rPr>
            <w:webHidden/>
          </w:rPr>
          <w:t>76</w:t>
        </w:r>
        <w:r>
          <w:rPr>
            <w:webHidden/>
          </w:rPr>
          <w:fldChar w:fldCharType="end"/>
        </w:r>
      </w:hyperlink>
    </w:p>
    <w:p w14:paraId="16C62B90" w14:textId="4E9E555D" w:rsidR="00B42E64" w:rsidRDefault="00B42E64">
      <w:pPr>
        <w:pStyle w:val="TM3"/>
        <w:rPr>
          <w:rFonts w:asciiTheme="minorHAnsi" w:eastAsiaTheme="minorEastAsia" w:hAnsiTheme="minorHAnsi" w:cstheme="minorBidi"/>
          <w:sz w:val="22"/>
          <w:szCs w:val="22"/>
          <w:lang w:eastAsia="fr-FR"/>
        </w:rPr>
      </w:pPr>
      <w:hyperlink w:anchor="_Toc500233863" w:history="1">
        <w:r w:rsidRPr="00AD1558">
          <w:rPr>
            <w:rStyle w:val="Hyperlien"/>
          </w:rPr>
          <w:t>2.2.</w:t>
        </w:r>
        <w:r>
          <w:rPr>
            <w:rFonts w:asciiTheme="minorHAnsi" w:eastAsiaTheme="minorEastAsia" w:hAnsiTheme="minorHAnsi" w:cstheme="minorBidi"/>
            <w:sz w:val="22"/>
            <w:szCs w:val="22"/>
            <w:lang w:eastAsia="fr-FR"/>
          </w:rPr>
          <w:tab/>
        </w:r>
        <w:r w:rsidRPr="00AD1558">
          <w:rPr>
            <w:rStyle w:val="Hyperlien"/>
          </w:rPr>
          <w:t>Résiliation du Marché pour défaut d’entrée en vigueur</w:t>
        </w:r>
        <w:r>
          <w:rPr>
            <w:webHidden/>
          </w:rPr>
          <w:tab/>
        </w:r>
        <w:r>
          <w:rPr>
            <w:webHidden/>
          </w:rPr>
          <w:fldChar w:fldCharType="begin"/>
        </w:r>
        <w:r>
          <w:rPr>
            <w:webHidden/>
          </w:rPr>
          <w:instrText xml:space="preserve"> PAGEREF _Toc500233863 \h </w:instrText>
        </w:r>
        <w:r>
          <w:rPr>
            <w:webHidden/>
          </w:rPr>
        </w:r>
        <w:r>
          <w:rPr>
            <w:webHidden/>
          </w:rPr>
          <w:fldChar w:fldCharType="separate"/>
        </w:r>
        <w:r w:rsidR="004819D5">
          <w:rPr>
            <w:webHidden/>
          </w:rPr>
          <w:t>76</w:t>
        </w:r>
        <w:r>
          <w:rPr>
            <w:webHidden/>
          </w:rPr>
          <w:fldChar w:fldCharType="end"/>
        </w:r>
      </w:hyperlink>
    </w:p>
    <w:p w14:paraId="4B82018A" w14:textId="75D3644C" w:rsidR="00B42E64" w:rsidRDefault="00B42E64">
      <w:pPr>
        <w:pStyle w:val="TM3"/>
        <w:rPr>
          <w:rFonts w:asciiTheme="minorHAnsi" w:eastAsiaTheme="minorEastAsia" w:hAnsiTheme="minorHAnsi" w:cstheme="minorBidi"/>
          <w:sz w:val="22"/>
          <w:szCs w:val="22"/>
          <w:lang w:eastAsia="fr-FR"/>
        </w:rPr>
      </w:pPr>
      <w:hyperlink w:anchor="_Toc500233864" w:history="1">
        <w:r w:rsidRPr="00AD1558">
          <w:rPr>
            <w:rStyle w:val="Hyperlien"/>
          </w:rPr>
          <w:t>2.3.</w:t>
        </w:r>
        <w:r>
          <w:rPr>
            <w:rFonts w:asciiTheme="minorHAnsi" w:eastAsiaTheme="minorEastAsia" w:hAnsiTheme="minorHAnsi" w:cstheme="minorBidi"/>
            <w:sz w:val="22"/>
            <w:szCs w:val="22"/>
            <w:lang w:eastAsia="fr-FR"/>
          </w:rPr>
          <w:tab/>
        </w:r>
        <w:r w:rsidRPr="00AD1558">
          <w:rPr>
            <w:rStyle w:val="Hyperlien"/>
          </w:rPr>
          <w:t>Commencement des Prestations</w:t>
        </w:r>
        <w:r>
          <w:rPr>
            <w:webHidden/>
          </w:rPr>
          <w:tab/>
        </w:r>
        <w:r>
          <w:rPr>
            <w:webHidden/>
          </w:rPr>
          <w:fldChar w:fldCharType="begin"/>
        </w:r>
        <w:r>
          <w:rPr>
            <w:webHidden/>
          </w:rPr>
          <w:instrText xml:space="preserve"> PAGEREF _Toc500233864 \h </w:instrText>
        </w:r>
        <w:r>
          <w:rPr>
            <w:webHidden/>
          </w:rPr>
        </w:r>
        <w:r>
          <w:rPr>
            <w:webHidden/>
          </w:rPr>
          <w:fldChar w:fldCharType="separate"/>
        </w:r>
        <w:r w:rsidR="004819D5">
          <w:rPr>
            <w:webHidden/>
          </w:rPr>
          <w:t>76</w:t>
        </w:r>
        <w:r>
          <w:rPr>
            <w:webHidden/>
          </w:rPr>
          <w:fldChar w:fldCharType="end"/>
        </w:r>
      </w:hyperlink>
    </w:p>
    <w:p w14:paraId="5581D6E2" w14:textId="3FB00D85" w:rsidR="00B42E64" w:rsidRDefault="00B42E64">
      <w:pPr>
        <w:pStyle w:val="TM3"/>
        <w:rPr>
          <w:rFonts w:asciiTheme="minorHAnsi" w:eastAsiaTheme="minorEastAsia" w:hAnsiTheme="minorHAnsi" w:cstheme="minorBidi"/>
          <w:sz w:val="22"/>
          <w:szCs w:val="22"/>
          <w:lang w:eastAsia="fr-FR"/>
        </w:rPr>
      </w:pPr>
      <w:hyperlink w:anchor="_Toc500233865" w:history="1">
        <w:r w:rsidRPr="00AD1558">
          <w:rPr>
            <w:rStyle w:val="Hyperlien"/>
          </w:rPr>
          <w:t>2.4.</w:t>
        </w:r>
        <w:r>
          <w:rPr>
            <w:rFonts w:asciiTheme="minorHAnsi" w:eastAsiaTheme="minorEastAsia" w:hAnsiTheme="minorHAnsi" w:cstheme="minorBidi"/>
            <w:sz w:val="22"/>
            <w:szCs w:val="22"/>
            <w:lang w:eastAsia="fr-FR"/>
          </w:rPr>
          <w:tab/>
        </w:r>
        <w:r w:rsidRPr="00AD1558">
          <w:rPr>
            <w:rStyle w:val="Hyperlien"/>
          </w:rPr>
          <w:t>Achèvement du Marché</w:t>
        </w:r>
        <w:r>
          <w:rPr>
            <w:webHidden/>
          </w:rPr>
          <w:tab/>
        </w:r>
        <w:r>
          <w:rPr>
            <w:webHidden/>
          </w:rPr>
          <w:fldChar w:fldCharType="begin"/>
        </w:r>
        <w:r>
          <w:rPr>
            <w:webHidden/>
          </w:rPr>
          <w:instrText xml:space="preserve"> PAGEREF _Toc500233865 \h </w:instrText>
        </w:r>
        <w:r>
          <w:rPr>
            <w:webHidden/>
          </w:rPr>
        </w:r>
        <w:r>
          <w:rPr>
            <w:webHidden/>
          </w:rPr>
          <w:fldChar w:fldCharType="separate"/>
        </w:r>
        <w:r w:rsidR="004819D5">
          <w:rPr>
            <w:webHidden/>
          </w:rPr>
          <w:t>76</w:t>
        </w:r>
        <w:r>
          <w:rPr>
            <w:webHidden/>
          </w:rPr>
          <w:fldChar w:fldCharType="end"/>
        </w:r>
      </w:hyperlink>
    </w:p>
    <w:p w14:paraId="711D8E71" w14:textId="00455B4E" w:rsidR="00B42E64" w:rsidRDefault="00B42E64">
      <w:pPr>
        <w:pStyle w:val="TM3"/>
        <w:rPr>
          <w:rFonts w:asciiTheme="minorHAnsi" w:eastAsiaTheme="minorEastAsia" w:hAnsiTheme="minorHAnsi" w:cstheme="minorBidi"/>
          <w:sz w:val="22"/>
          <w:szCs w:val="22"/>
          <w:lang w:eastAsia="fr-FR"/>
        </w:rPr>
      </w:pPr>
      <w:hyperlink w:anchor="_Toc500233866" w:history="1">
        <w:r w:rsidRPr="00AD1558">
          <w:rPr>
            <w:rStyle w:val="Hyperlien"/>
          </w:rPr>
          <w:t>2.5.</w:t>
        </w:r>
        <w:r>
          <w:rPr>
            <w:rFonts w:asciiTheme="minorHAnsi" w:eastAsiaTheme="minorEastAsia" w:hAnsiTheme="minorHAnsi" w:cstheme="minorBidi"/>
            <w:sz w:val="22"/>
            <w:szCs w:val="22"/>
            <w:lang w:eastAsia="fr-FR"/>
          </w:rPr>
          <w:tab/>
        </w:r>
        <w:r w:rsidRPr="00AD1558">
          <w:rPr>
            <w:rStyle w:val="Hyperlien"/>
          </w:rPr>
          <w:t>Marché Formant un Tout</w:t>
        </w:r>
        <w:r>
          <w:rPr>
            <w:webHidden/>
          </w:rPr>
          <w:tab/>
        </w:r>
        <w:r>
          <w:rPr>
            <w:webHidden/>
          </w:rPr>
          <w:fldChar w:fldCharType="begin"/>
        </w:r>
        <w:r>
          <w:rPr>
            <w:webHidden/>
          </w:rPr>
          <w:instrText xml:space="preserve"> PAGEREF _Toc500233866 \h </w:instrText>
        </w:r>
        <w:r>
          <w:rPr>
            <w:webHidden/>
          </w:rPr>
        </w:r>
        <w:r>
          <w:rPr>
            <w:webHidden/>
          </w:rPr>
          <w:fldChar w:fldCharType="separate"/>
        </w:r>
        <w:r w:rsidR="004819D5">
          <w:rPr>
            <w:webHidden/>
          </w:rPr>
          <w:t>76</w:t>
        </w:r>
        <w:r>
          <w:rPr>
            <w:webHidden/>
          </w:rPr>
          <w:fldChar w:fldCharType="end"/>
        </w:r>
      </w:hyperlink>
    </w:p>
    <w:p w14:paraId="15EE65F0" w14:textId="5F9FDB48" w:rsidR="00B42E64" w:rsidRDefault="00B42E64">
      <w:pPr>
        <w:pStyle w:val="TM3"/>
        <w:rPr>
          <w:rFonts w:asciiTheme="minorHAnsi" w:eastAsiaTheme="minorEastAsia" w:hAnsiTheme="minorHAnsi" w:cstheme="minorBidi"/>
          <w:sz w:val="22"/>
          <w:szCs w:val="22"/>
          <w:lang w:eastAsia="fr-FR"/>
        </w:rPr>
      </w:pPr>
      <w:hyperlink w:anchor="_Toc500233867" w:history="1">
        <w:r w:rsidRPr="00AD1558">
          <w:rPr>
            <w:rStyle w:val="Hyperlien"/>
          </w:rPr>
          <w:t>2.6.</w:t>
        </w:r>
        <w:r>
          <w:rPr>
            <w:rFonts w:asciiTheme="minorHAnsi" w:eastAsiaTheme="minorEastAsia" w:hAnsiTheme="minorHAnsi" w:cstheme="minorBidi"/>
            <w:sz w:val="22"/>
            <w:szCs w:val="22"/>
            <w:lang w:eastAsia="fr-FR"/>
          </w:rPr>
          <w:tab/>
        </w:r>
        <w:r w:rsidRPr="00AD1558">
          <w:rPr>
            <w:rStyle w:val="Hyperlien"/>
          </w:rPr>
          <w:t>Avenant</w:t>
        </w:r>
        <w:r>
          <w:rPr>
            <w:webHidden/>
          </w:rPr>
          <w:tab/>
        </w:r>
        <w:r>
          <w:rPr>
            <w:webHidden/>
          </w:rPr>
          <w:fldChar w:fldCharType="begin"/>
        </w:r>
        <w:r>
          <w:rPr>
            <w:webHidden/>
          </w:rPr>
          <w:instrText xml:space="preserve"> PAGEREF _Toc500233867 \h </w:instrText>
        </w:r>
        <w:r>
          <w:rPr>
            <w:webHidden/>
          </w:rPr>
        </w:r>
        <w:r>
          <w:rPr>
            <w:webHidden/>
          </w:rPr>
          <w:fldChar w:fldCharType="separate"/>
        </w:r>
        <w:r w:rsidR="004819D5">
          <w:rPr>
            <w:webHidden/>
          </w:rPr>
          <w:t>76</w:t>
        </w:r>
        <w:r>
          <w:rPr>
            <w:webHidden/>
          </w:rPr>
          <w:fldChar w:fldCharType="end"/>
        </w:r>
      </w:hyperlink>
    </w:p>
    <w:p w14:paraId="75C9566A" w14:textId="73443145" w:rsidR="00B42E64" w:rsidRDefault="00B42E64">
      <w:pPr>
        <w:pStyle w:val="TM3"/>
        <w:rPr>
          <w:rFonts w:asciiTheme="minorHAnsi" w:eastAsiaTheme="minorEastAsia" w:hAnsiTheme="minorHAnsi" w:cstheme="minorBidi"/>
          <w:sz w:val="22"/>
          <w:szCs w:val="22"/>
          <w:lang w:eastAsia="fr-FR"/>
        </w:rPr>
      </w:pPr>
      <w:hyperlink w:anchor="_Toc500233868" w:history="1">
        <w:r w:rsidRPr="00AD1558">
          <w:rPr>
            <w:rStyle w:val="Hyperlien"/>
          </w:rPr>
          <w:t>2.7.</w:t>
        </w:r>
        <w:r>
          <w:rPr>
            <w:rFonts w:asciiTheme="minorHAnsi" w:eastAsiaTheme="minorEastAsia" w:hAnsiTheme="minorHAnsi" w:cstheme="minorBidi"/>
            <w:sz w:val="22"/>
            <w:szCs w:val="22"/>
            <w:lang w:eastAsia="fr-FR"/>
          </w:rPr>
          <w:tab/>
        </w:r>
        <w:r w:rsidRPr="00AD1558">
          <w:rPr>
            <w:rStyle w:val="Hyperlien"/>
          </w:rPr>
          <w:t>Force Majeure</w:t>
        </w:r>
        <w:r>
          <w:rPr>
            <w:webHidden/>
          </w:rPr>
          <w:tab/>
        </w:r>
        <w:r>
          <w:rPr>
            <w:webHidden/>
          </w:rPr>
          <w:fldChar w:fldCharType="begin"/>
        </w:r>
        <w:r>
          <w:rPr>
            <w:webHidden/>
          </w:rPr>
          <w:instrText xml:space="preserve"> PAGEREF _Toc500233868 \h </w:instrText>
        </w:r>
        <w:r>
          <w:rPr>
            <w:webHidden/>
          </w:rPr>
        </w:r>
        <w:r>
          <w:rPr>
            <w:webHidden/>
          </w:rPr>
          <w:fldChar w:fldCharType="separate"/>
        </w:r>
        <w:r w:rsidR="004819D5">
          <w:rPr>
            <w:webHidden/>
          </w:rPr>
          <w:t>76</w:t>
        </w:r>
        <w:r>
          <w:rPr>
            <w:webHidden/>
          </w:rPr>
          <w:fldChar w:fldCharType="end"/>
        </w:r>
      </w:hyperlink>
    </w:p>
    <w:p w14:paraId="4805237B" w14:textId="51F0F447" w:rsidR="00B42E64" w:rsidRDefault="00B42E64">
      <w:pPr>
        <w:pStyle w:val="TM3"/>
        <w:rPr>
          <w:rFonts w:asciiTheme="minorHAnsi" w:eastAsiaTheme="minorEastAsia" w:hAnsiTheme="minorHAnsi" w:cstheme="minorBidi"/>
          <w:sz w:val="22"/>
          <w:szCs w:val="22"/>
          <w:lang w:eastAsia="fr-FR"/>
        </w:rPr>
      </w:pPr>
      <w:hyperlink w:anchor="_Toc500233869" w:history="1">
        <w:r w:rsidRPr="00AD1558">
          <w:rPr>
            <w:rStyle w:val="Hyperlien"/>
          </w:rPr>
          <w:t>2.8.</w:t>
        </w:r>
        <w:r>
          <w:rPr>
            <w:rFonts w:asciiTheme="minorHAnsi" w:eastAsiaTheme="minorEastAsia" w:hAnsiTheme="minorHAnsi" w:cstheme="minorBidi"/>
            <w:sz w:val="22"/>
            <w:szCs w:val="22"/>
            <w:lang w:eastAsia="fr-FR"/>
          </w:rPr>
          <w:tab/>
        </w:r>
        <w:r w:rsidRPr="00AD1558">
          <w:rPr>
            <w:rStyle w:val="Hyperlien"/>
          </w:rPr>
          <w:t>Suspension des Paiements</w:t>
        </w:r>
        <w:r>
          <w:rPr>
            <w:webHidden/>
          </w:rPr>
          <w:tab/>
        </w:r>
        <w:r>
          <w:rPr>
            <w:webHidden/>
          </w:rPr>
          <w:fldChar w:fldCharType="begin"/>
        </w:r>
        <w:r>
          <w:rPr>
            <w:webHidden/>
          </w:rPr>
          <w:instrText xml:space="preserve"> PAGEREF _Toc500233869 \h </w:instrText>
        </w:r>
        <w:r>
          <w:rPr>
            <w:webHidden/>
          </w:rPr>
        </w:r>
        <w:r>
          <w:rPr>
            <w:webHidden/>
          </w:rPr>
          <w:fldChar w:fldCharType="separate"/>
        </w:r>
        <w:r w:rsidR="004819D5">
          <w:rPr>
            <w:webHidden/>
          </w:rPr>
          <w:t>78</w:t>
        </w:r>
        <w:r>
          <w:rPr>
            <w:webHidden/>
          </w:rPr>
          <w:fldChar w:fldCharType="end"/>
        </w:r>
      </w:hyperlink>
    </w:p>
    <w:p w14:paraId="082F1302" w14:textId="3604F039" w:rsidR="00B42E64" w:rsidRDefault="00B42E64">
      <w:pPr>
        <w:pStyle w:val="TM3"/>
        <w:rPr>
          <w:rFonts w:asciiTheme="minorHAnsi" w:eastAsiaTheme="minorEastAsia" w:hAnsiTheme="minorHAnsi" w:cstheme="minorBidi"/>
          <w:sz w:val="22"/>
          <w:szCs w:val="22"/>
          <w:lang w:eastAsia="fr-FR"/>
        </w:rPr>
      </w:pPr>
      <w:hyperlink w:anchor="_Toc500233870" w:history="1">
        <w:r w:rsidRPr="00AD1558">
          <w:rPr>
            <w:rStyle w:val="Hyperlien"/>
          </w:rPr>
          <w:t>2.9.</w:t>
        </w:r>
        <w:r>
          <w:rPr>
            <w:rFonts w:asciiTheme="minorHAnsi" w:eastAsiaTheme="minorEastAsia" w:hAnsiTheme="minorHAnsi" w:cstheme="minorBidi"/>
            <w:sz w:val="22"/>
            <w:szCs w:val="22"/>
            <w:lang w:eastAsia="fr-FR"/>
          </w:rPr>
          <w:tab/>
        </w:r>
        <w:r w:rsidRPr="00AD1558">
          <w:rPr>
            <w:rStyle w:val="Hyperlien"/>
          </w:rPr>
          <w:t>Résiliation</w:t>
        </w:r>
        <w:r>
          <w:rPr>
            <w:webHidden/>
          </w:rPr>
          <w:tab/>
        </w:r>
        <w:r>
          <w:rPr>
            <w:webHidden/>
          </w:rPr>
          <w:fldChar w:fldCharType="begin"/>
        </w:r>
        <w:r>
          <w:rPr>
            <w:webHidden/>
          </w:rPr>
          <w:instrText xml:space="preserve"> PAGEREF _Toc500233870 \h </w:instrText>
        </w:r>
        <w:r>
          <w:rPr>
            <w:webHidden/>
          </w:rPr>
        </w:r>
        <w:r>
          <w:rPr>
            <w:webHidden/>
          </w:rPr>
          <w:fldChar w:fldCharType="separate"/>
        </w:r>
        <w:r w:rsidR="004819D5">
          <w:rPr>
            <w:webHidden/>
          </w:rPr>
          <w:t>78</w:t>
        </w:r>
        <w:r>
          <w:rPr>
            <w:webHidden/>
          </w:rPr>
          <w:fldChar w:fldCharType="end"/>
        </w:r>
      </w:hyperlink>
    </w:p>
    <w:p w14:paraId="10F8E7BB" w14:textId="3B6B4C14" w:rsidR="00B42E64" w:rsidRDefault="00B42E64">
      <w:pPr>
        <w:pStyle w:val="TM2"/>
        <w:rPr>
          <w:rFonts w:asciiTheme="minorHAnsi" w:eastAsiaTheme="minorEastAsia" w:hAnsiTheme="minorHAnsi" w:cstheme="minorBidi"/>
          <w:sz w:val="22"/>
          <w:szCs w:val="22"/>
          <w:lang w:eastAsia="fr-FR"/>
        </w:rPr>
      </w:pPr>
      <w:hyperlink w:anchor="_Toc500233871" w:history="1">
        <w:r w:rsidRPr="00AD1558">
          <w:rPr>
            <w:rStyle w:val="Hyperlien"/>
          </w:rPr>
          <w:t>3. Obligations du Consultant</w:t>
        </w:r>
        <w:r>
          <w:rPr>
            <w:webHidden/>
          </w:rPr>
          <w:tab/>
        </w:r>
        <w:r>
          <w:rPr>
            <w:webHidden/>
          </w:rPr>
          <w:fldChar w:fldCharType="begin"/>
        </w:r>
        <w:r>
          <w:rPr>
            <w:webHidden/>
          </w:rPr>
          <w:instrText xml:space="preserve"> PAGEREF _Toc500233871 \h </w:instrText>
        </w:r>
        <w:r>
          <w:rPr>
            <w:webHidden/>
          </w:rPr>
        </w:r>
        <w:r>
          <w:rPr>
            <w:webHidden/>
          </w:rPr>
          <w:fldChar w:fldCharType="separate"/>
        </w:r>
        <w:r w:rsidR="004819D5">
          <w:rPr>
            <w:webHidden/>
          </w:rPr>
          <w:t>81</w:t>
        </w:r>
        <w:r>
          <w:rPr>
            <w:webHidden/>
          </w:rPr>
          <w:fldChar w:fldCharType="end"/>
        </w:r>
      </w:hyperlink>
    </w:p>
    <w:p w14:paraId="37DEA6A8" w14:textId="5BA5A704" w:rsidR="00B42E64" w:rsidRDefault="00B42E64">
      <w:pPr>
        <w:pStyle w:val="TM3"/>
        <w:rPr>
          <w:rFonts w:asciiTheme="minorHAnsi" w:eastAsiaTheme="minorEastAsia" w:hAnsiTheme="minorHAnsi" w:cstheme="minorBidi"/>
          <w:sz w:val="22"/>
          <w:szCs w:val="22"/>
          <w:lang w:eastAsia="fr-FR"/>
        </w:rPr>
      </w:pPr>
      <w:hyperlink w:anchor="_Toc500233872" w:history="1">
        <w:r w:rsidRPr="00AD1558">
          <w:rPr>
            <w:rStyle w:val="Hyperlien"/>
          </w:rPr>
          <w:t>3.1.</w:t>
        </w:r>
        <w:r>
          <w:rPr>
            <w:rFonts w:asciiTheme="minorHAnsi" w:eastAsiaTheme="minorEastAsia" w:hAnsiTheme="minorHAnsi" w:cstheme="minorBidi"/>
            <w:sz w:val="22"/>
            <w:szCs w:val="22"/>
            <w:lang w:eastAsia="fr-FR"/>
          </w:rPr>
          <w:tab/>
        </w:r>
        <w:r w:rsidRPr="00AD1558">
          <w:rPr>
            <w:rStyle w:val="Hyperlien"/>
          </w:rPr>
          <w:t>Dispositions Générales</w:t>
        </w:r>
        <w:r>
          <w:rPr>
            <w:webHidden/>
          </w:rPr>
          <w:tab/>
        </w:r>
        <w:r>
          <w:rPr>
            <w:webHidden/>
          </w:rPr>
          <w:fldChar w:fldCharType="begin"/>
        </w:r>
        <w:r>
          <w:rPr>
            <w:webHidden/>
          </w:rPr>
          <w:instrText xml:space="preserve"> PAGEREF _Toc500233872 \h </w:instrText>
        </w:r>
        <w:r>
          <w:rPr>
            <w:webHidden/>
          </w:rPr>
        </w:r>
        <w:r>
          <w:rPr>
            <w:webHidden/>
          </w:rPr>
          <w:fldChar w:fldCharType="separate"/>
        </w:r>
        <w:r w:rsidR="004819D5">
          <w:rPr>
            <w:webHidden/>
          </w:rPr>
          <w:t>81</w:t>
        </w:r>
        <w:r>
          <w:rPr>
            <w:webHidden/>
          </w:rPr>
          <w:fldChar w:fldCharType="end"/>
        </w:r>
      </w:hyperlink>
    </w:p>
    <w:p w14:paraId="73AC5DEF" w14:textId="48DAEFBF" w:rsidR="00B42E64" w:rsidRDefault="00B42E64">
      <w:pPr>
        <w:pStyle w:val="TM3"/>
        <w:rPr>
          <w:rFonts w:asciiTheme="minorHAnsi" w:eastAsiaTheme="minorEastAsia" w:hAnsiTheme="minorHAnsi" w:cstheme="minorBidi"/>
          <w:sz w:val="22"/>
          <w:szCs w:val="22"/>
          <w:lang w:eastAsia="fr-FR"/>
        </w:rPr>
      </w:pPr>
      <w:hyperlink w:anchor="_Toc500233873" w:history="1">
        <w:r w:rsidRPr="00AD1558">
          <w:rPr>
            <w:rStyle w:val="Hyperlien"/>
          </w:rPr>
          <w:t>3.2.</w:t>
        </w:r>
        <w:r>
          <w:rPr>
            <w:rFonts w:asciiTheme="minorHAnsi" w:eastAsiaTheme="minorEastAsia" w:hAnsiTheme="minorHAnsi" w:cstheme="minorBidi"/>
            <w:sz w:val="22"/>
            <w:szCs w:val="22"/>
            <w:lang w:eastAsia="fr-FR"/>
          </w:rPr>
          <w:tab/>
        </w:r>
        <w:r w:rsidRPr="00AD1558">
          <w:rPr>
            <w:rStyle w:val="Hyperlien"/>
          </w:rPr>
          <w:t>Conflits d’Intérêts</w:t>
        </w:r>
        <w:r>
          <w:rPr>
            <w:webHidden/>
          </w:rPr>
          <w:tab/>
        </w:r>
        <w:r>
          <w:rPr>
            <w:webHidden/>
          </w:rPr>
          <w:fldChar w:fldCharType="begin"/>
        </w:r>
        <w:r>
          <w:rPr>
            <w:webHidden/>
          </w:rPr>
          <w:instrText xml:space="preserve"> PAGEREF _Toc500233873 \h </w:instrText>
        </w:r>
        <w:r>
          <w:rPr>
            <w:webHidden/>
          </w:rPr>
        </w:r>
        <w:r>
          <w:rPr>
            <w:webHidden/>
          </w:rPr>
          <w:fldChar w:fldCharType="separate"/>
        </w:r>
        <w:r w:rsidR="004819D5">
          <w:rPr>
            <w:webHidden/>
          </w:rPr>
          <w:t>81</w:t>
        </w:r>
        <w:r>
          <w:rPr>
            <w:webHidden/>
          </w:rPr>
          <w:fldChar w:fldCharType="end"/>
        </w:r>
      </w:hyperlink>
    </w:p>
    <w:p w14:paraId="369C9109" w14:textId="46B4B2EB" w:rsidR="00B42E64" w:rsidRDefault="00B42E64">
      <w:pPr>
        <w:pStyle w:val="TM3"/>
        <w:rPr>
          <w:rFonts w:asciiTheme="minorHAnsi" w:eastAsiaTheme="minorEastAsia" w:hAnsiTheme="minorHAnsi" w:cstheme="minorBidi"/>
          <w:sz w:val="22"/>
          <w:szCs w:val="22"/>
          <w:lang w:eastAsia="fr-FR"/>
        </w:rPr>
      </w:pPr>
      <w:hyperlink w:anchor="_Toc500233874" w:history="1">
        <w:r w:rsidRPr="00AD1558">
          <w:rPr>
            <w:rStyle w:val="Hyperlien"/>
          </w:rPr>
          <w:t>3.3.</w:t>
        </w:r>
        <w:r>
          <w:rPr>
            <w:rFonts w:asciiTheme="minorHAnsi" w:eastAsiaTheme="minorEastAsia" w:hAnsiTheme="minorHAnsi" w:cstheme="minorBidi"/>
            <w:sz w:val="22"/>
            <w:szCs w:val="22"/>
            <w:lang w:eastAsia="fr-FR"/>
          </w:rPr>
          <w:tab/>
        </w:r>
        <w:r w:rsidRPr="00AD1558">
          <w:rPr>
            <w:rStyle w:val="Hyperlien"/>
          </w:rPr>
          <w:t>Devoir de Réserve</w:t>
        </w:r>
        <w:r>
          <w:rPr>
            <w:webHidden/>
          </w:rPr>
          <w:tab/>
        </w:r>
        <w:r>
          <w:rPr>
            <w:webHidden/>
          </w:rPr>
          <w:fldChar w:fldCharType="begin"/>
        </w:r>
        <w:r>
          <w:rPr>
            <w:webHidden/>
          </w:rPr>
          <w:instrText xml:space="preserve"> PAGEREF _Toc500233874 \h </w:instrText>
        </w:r>
        <w:r>
          <w:rPr>
            <w:webHidden/>
          </w:rPr>
        </w:r>
        <w:r>
          <w:rPr>
            <w:webHidden/>
          </w:rPr>
          <w:fldChar w:fldCharType="separate"/>
        </w:r>
        <w:r w:rsidR="004819D5">
          <w:rPr>
            <w:webHidden/>
          </w:rPr>
          <w:t>82</w:t>
        </w:r>
        <w:r>
          <w:rPr>
            <w:webHidden/>
          </w:rPr>
          <w:fldChar w:fldCharType="end"/>
        </w:r>
      </w:hyperlink>
    </w:p>
    <w:p w14:paraId="2F74DFCF" w14:textId="55E5291A" w:rsidR="00B42E64" w:rsidRDefault="00B42E64">
      <w:pPr>
        <w:pStyle w:val="TM3"/>
        <w:rPr>
          <w:rFonts w:asciiTheme="minorHAnsi" w:eastAsiaTheme="minorEastAsia" w:hAnsiTheme="minorHAnsi" w:cstheme="minorBidi"/>
          <w:sz w:val="22"/>
          <w:szCs w:val="22"/>
          <w:lang w:eastAsia="fr-FR"/>
        </w:rPr>
      </w:pPr>
      <w:hyperlink w:anchor="_Toc500233875" w:history="1">
        <w:r w:rsidRPr="00AD1558">
          <w:rPr>
            <w:rStyle w:val="Hyperlien"/>
          </w:rPr>
          <w:t>3.4.</w:t>
        </w:r>
        <w:r>
          <w:rPr>
            <w:rFonts w:asciiTheme="minorHAnsi" w:eastAsiaTheme="minorEastAsia" w:hAnsiTheme="minorHAnsi" w:cstheme="minorBidi"/>
            <w:sz w:val="22"/>
            <w:szCs w:val="22"/>
            <w:lang w:eastAsia="fr-FR"/>
          </w:rPr>
          <w:tab/>
        </w:r>
        <w:r w:rsidRPr="00AD1558">
          <w:rPr>
            <w:rStyle w:val="Hyperlien"/>
          </w:rPr>
          <w:t>Responsabilité du Consultant</w:t>
        </w:r>
        <w:r>
          <w:rPr>
            <w:webHidden/>
          </w:rPr>
          <w:tab/>
        </w:r>
        <w:r>
          <w:rPr>
            <w:webHidden/>
          </w:rPr>
          <w:fldChar w:fldCharType="begin"/>
        </w:r>
        <w:r>
          <w:rPr>
            <w:webHidden/>
          </w:rPr>
          <w:instrText xml:space="preserve"> PAGEREF _Toc500233875 \h </w:instrText>
        </w:r>
        <w:r>
          <w:rPr>
            <w:webHidden/>
          </w:rPr>
        </w:r>
        <w:r>
          <w:rPr>
            <w:webHidden/>
          </w:rPr>
          <w:fldChar w:fldCharType="separate"/>
        </w:r>
        <w:r w:rsidR="004819D5">
          <w:rPr>
            <w:webHidden/>
          </w:rPr>
          <w:t>82</w:t>
        </w:r>
        <w:r>
          <w:rPr>
            <w:webHidden/>
          </w:rPr>
          <w:fldChar w:fldCharType="end"/>
        </w:r>
      </w:hyperlink>
    </w:p>
    <w:p w14:paraId="31BAE45D" w14:textId="2374594C" w:rsidR="00B42E64" w:rsidRDefault="00B42E64">
      <w:pPr>
        <w:pStyle w:val="TM3"/>
        <w:rPr>
          <w:rFonts w:asciiTheme="minorHAnsi" w:eastAsiaTheme="minorEastAsia" w:hAnsiTheme="minorHAnsi" w:cstheme="minorBidi"/>
          <w:sz w:val="22"/>
          <w:szCs w:val="22"/>
          <w:lang w:eastAsia="fr-FR"/>
        </w:rPr>
      </w:pPr>
      <w:hyperlink w:anchor="_Toc500233876" w:history="1">
        <w:r w:rsidRPr="00AD1558">
          <w:rPr>
            <w:rStyle w:val="Hyperlien"/>
          </w:rPr>
          <w:t>3.5.</w:t>
        </w:r>
        <w:r>
          <w:rPr>
            <w:rFonts w:asciiTheme="minorHAnsi" w:eastAsiaTheme="minorEastAsia" w:hAnsiTheme="minorHAnsi" w:cstheme="minorBidi"/>
            <w:sz w:val="22"/>
            <w:szCs w:val="22"/>
            <w:lang w:eastAsia="fr-FR"/>
          </w:rPr>
          <w:tab/>
        </w:r>
        <w:r w:rsidRPr="00AD1558">
          <w:rPr>
            <w:rStyle w:val="Hyperlien"/>
          </w:rPr>
          <w:t>Assurance à la Charge du Consultant</w:t>
        </w:r>
        <w:r>
          <w:rPr>
            <w:webHidden/>
          </w:rPr>
          <w:tab/>
        </w:r>
        <w:r>
          <w:rPr>
            <w:webHidden/>
          </w:rPr>
          <w:fldChar w:fldCharType="begin"/>
        </w:r>
        <w:r>
          <w:rPr>
            <w:webHidden/>
          </w:rPr>
          <w:instrText xml:space="preserve"> PAGEREF _Toc500233876 \h </w:instrText>
        </w:r>
        <w:r>
          <w:rPr>
            <w:webHidden/>
          </w:rPr>
        </w:r>
        <w:r>
          <w:rPr>
            <w:webHidden/>
          </w:rPr>
          <w:fldChar w:fldCharType="separate"/>
        </w:r>
        <w:r w:rsidR="004819D5">
          <w:rPr>
            <w:webHidden/>
          </w:rPr>
          <w:t>82</w:t>
        </w:r>
        <w:r>
          <w:rPr>
            <w:webHidden/>
          </w:rPr>
          <w:fldChar w:fldCharType="end"/>
        </w:r>
      </w:hyperlink>
    </w:p>
    <w:p w14:paraId="69D7874B" w14:textId="2C8AF429" w:rsidR="00B42E64" w:rsidRDefault="00B42E64">
      <w:pPr>
        <w:pStyle w:val="TM3"/>
        <w:rPr>
          <w:rFonts w:asciiTheme="minorHAnsi" w:eastAsiaTheme="minorEastAsia" w:hAnsiTheme="minorHAnsi" w:cstheme="minorBidi"/>
          <w:sz w:val="22"/>
          <w:szCs w:val="22"/>
          <w:lang w:eastAsia="fr-FR"/>
        </w:rPr>
      </w:pPr>
      <w:hyperlink w:anchor="_Toc500233877" w:history="1">
        <w:r w:rsidRPr="00AD1558">
          <w:rPr>
            <w:rStyle w:val="Hyperlien"/>
          </w:rPr>
          <w:t>3.6.</w:t>
        </w:r>
        <w:r>
          <w:rPr>
            <w:rFonts w:asciiTheme="minorHAnsi" w:eastAsiaTheme="minorEastAsia" w:hAnsiTheme="minorHAnsi" w:cstheme="minorBidi"/>
            <w:sz w:val="22"/>
            <w:szCs w:val="22"/>
            <w:lang w:eastAsia="fr-FR"/>
          </w:rPr>
          <w:tab/>
        </w:r>
        <w:r w:rsidRPr="00AD1558">
          <w:rPr>
            <w:rStyle w:val="Hyperlien"/>
          </w:rPr>
          <w:t>Comptabilité, Inspection et Audits</w:t>
        </w:r>
        <w:r>
          <w:rPr>
            <w:webHidden/>
          </w:rPr>
          <w:tab/>
        </w:r>
        <w:r>
          <w:rPr>
            <w:webHidden/>
          </w:rPr>
          <w:fldChar w:fldCharType="begin"/>
        </w:r>
        <w:r>
          <w:rPr>
            <w:webHidden/>
          </w:rPr>
          <w:instrText xml:space="preserve"> PAGEREF _Toc500233877 \h </w:instrText>
        </w:r>
        <w:r>
          <w:rPr>
            <w:webHidden/>
          </w:rPr>
        </w:r>
        <w:r>
          <w:rPr>
            <w:webHidden/>
          </w:rPr>
          <w:fldChar w:fldCharType="separate"/>
        </w:r>
        <w:r w:rsidR="004819D5">
          <w:rPr>
            <w:webHidden/>
          </w:rPr>
          <w:t>82</w:t>
        </w:r>
        <w:r>
          <w:rPr>
            <w:webHidden/>
          </w:rPr>
          <w:fldChar w:fldCharType="end"/>
        </w:r>
      </w:hyperlink>
    </w:p>
    <w:p w14:paraId="0C6E3B57" w14:textId="5D0F62D5" w:rsidR="00B42E64" w:rsidRDefault="00B42E64">
      <w:pPr>
        <w:pStyle w:val="TM3"/>
        <w:rPr>
          <w:rFonts w:asciiTheme="minorHAnsi" w:eastAsiaTheme="minorEastAsia" w:hAnsiTheme="minorHAnsi" w:cstheme="minorBidi"/>
          <w:sz w:val="22"/>
          <w:szCs w:val="22"/>
          <w:lang w:eastAsia="fr-FR"/>
        </w:rPr>
      </w:pPr>
      <w:hyperlink w:anchor="_Toc500233878" w:history="1">
        <w:r w:rsidRPr="00AD1558">
          <w:rPr>
            <w:rStyle w:val="Hyperlien"/>
          </w:rPr>
          <w:t>3.7.</w:t>
        </w:r>
        <w:r>
          <w:rPr>
            <w:rFonts w:asciiTheme="minorHAnsi" w:eastAsiaTheme="minorEastAsia" w:hAnsiTheme="minorHAnsi" w:cstheme="minorBidi"/>
            <w:sz w:val="22"/>
            <w:szCs w:val="22"/>
            <w:lang w:eastAsia="fr-FR"/>
          </w:rPr>
          <w:tab/>
        </w:r>
        <w:r w:rsidRPr="00AD1558">
          <w:rPr>
            <w:rStyle w:val="Hyperlien"/>
          </w:rPr>
          <w:t>Actions du Consultant Nécessitant l’Approbation Préalable de l’Autorité contractante</w:t>
        </w:r>
        <w:r>
          <w:rPr>
            <w:webHidden/>
          </w:rPr>
          <w:tab/>
        </w:r>
        <w:r>
          <w:rPr>
            <w:webHidden/>
          </w:rPr>
          <w:fldChar w:fldCharType="begin"/>
        </w:r>
        <w:r>
          <w:rPr>
            <w:webHidden/>
          </w:rPr>
          <w:instrText xml:space="preserve"> PAGEREF _Toc500233878 \h </w:instrText>
        </w:r>
        <w:r>
          <w:rPr>
            <w:webHidden/>
          </w:rPr>
        </w:r>
        <w:r>
          <w:rPr>
            <w:webHidden/>
          </w:rPr>
          <w:fldChar w:fldCharType="separate"/>
        </w:r>
        <w:r w:rsidR="004819D5">
          <w:rPr>
            <w:webHidden/>
          </w:rPr>
          <w:t>82</w:t>
        </w:r>
        <w:r>
          <w:rPr>
            <w:webHidden/>
          </w:rPr>
          <w:fldChar w:fldCharType="end"/>
        </w:r>
      </w:hyperlink>
    </w:p>
    <w:p w14:paraId="7BE72C14" w14:textId="2A15F83E" w:rsidR="00B42E64" w:rsidRDefault="00B42E64">
      <w:pPr>
        <w:pStyle w:val="TM3"/>
        <w:rPr>
          <w:rFonts w:asciiTheme="minorHAnsi" w:eastAsiaTheme="minorEastAsia" w:hAnsiTheme="minorHAnsi" w:cstheme="minorBidi"/>
          <w:sz w:val="22"/>
          <w:szCs w:val="22"/>
          <w:lang w:eastAsia="fr-FR"/>
        </w:rPr>
      </w:pPr>
      <w:hyperlink w:anchor="_Toc500233879" w:history="1">
        <w:r w:rsidRPr="00AD1558">
          <w:rPr>
            <w:rStyle w:val="Hyperlien"/>
          </w:rPr>
          <w:t>3.8.</w:t>
        </w:r>
        <w:r>
          <w:rPr>
            <w:rFonts w:asciiTheme="minorHAnsi" w:eastAsiaTheme="minorEastAsia" w:hAnsiTheme="minorHAnsi" w:cstheme="minorBidi"/>
            <w:sz w:val="22"/>
            <w:szCs w:val="22"/>
            <w:lang w:eastAsia="fr-FR"/>
          </w:rPr>
          <w:tab/>
        </w:r>
        <w:r w:rsidRPr="00AD1558">
          <w:rPr>
            <w:rStyle w:val="Hyperlien"/>
          </w:rPr>
          <w:t>Obligations en Matière de Rapports</w:t>
        </w:r>
        <w:r>
          <w:rPr>
            <w:webHidden/>
          </w:rPr>
          <w:tab/>
        </w:r>
        <w:r>
          <w:rPr>
            <w:webHidden/>
          </w:rPr>
          <w:fldChar w:fldCharType="begin"/>
        </w:r>
        <w:r>
          <w:rPr>
            <w:webHidden/>
          </w:rPr>
          <w:instrText xml:space="preserve"> PAGEREF _Toc500233879 \h </w:instrText>
        </w:r>
        <w:r>
          <w:rPr>
            <w:webHidden/>
          </w:rPr>
        </w:r>
        <w:r>
          <w:rPr>
            <w:webHidden/>
          </w:rPr>
          <w:fldChar w:fldCharType="separate"/>
        </w:r>
        <w:r w:rsidR="004819D5">
          <w:rPr>
            <w:webHidden/>
          </w:rPr>
          <w:t>83</w:t>
        </w:r>
        <w:r>
          <w:rPr>
            <w:webHidden/>
          </w:rPr>
          <w:fldChar w:fldCharType="end"/>
        </w:r>
      </w:hyperlink>
    </w:p>
    <w:p w14:paraId="6E92F34C" w14:textId="030FB8EA" w:rsidR="00B42E64" w:rsidRDefault="00B42E64">
      <w:pPr>
        <w:pStyle w:val="TM3"/>
        <w:rPr>
          <w:rFonts w:asciiTheme="minorHAnsi" w:eastAsiaTheme="minorEastAsia" w:hAnsiTheme="minorHAnsi" w:cstheme="minorBidi"/>
          <w:sz w:val="22"/>
          <w:szCs w:val="22"/>
          <w:lang w:eastAsia="fr-FR"/>
        </w:rPr>
      </w:pPr>
      <w:hyperlink w:anchor="_Toc500233880" w:history="1">
        <w:r w:rsidRPr="00AD1558">
          <w:rPr>
            <w:rStyle w:val="Hyperlien"/>
          </w:rPr>
          <w:t>3.9.</w:t>
        </w:r>
        <w:r>
          <w:rPr>
            <w:rFonts w:asciiTheme="minorHAnsi" w:eastAsiaTheme="minorEastAsia" w:hAnsiTheme="minorHAnsi" w:cstheme="minorBidi"/>
            <w:sz w:val="22"/>
            <w:szCs w:val="22"/>
            <w:lang w:eastAsia="fr-FR"/>
          </w:rPr>
          <w:tab/>
        </w:r>
        <w:r w:rsidRPr="00AD1558">
          <w:rPr>
            <w:rStyle w:val="Hyperlien"/>
          </w:rPr>
          <w:t>Propriété des Documents Préparés par le Consultant</w:t>
        </w:r>
        <w:r>
          <w:rPr>
            <w:webHidden/>
          </w:rPr>
          <w:tab/>
        </w:r>
        <w:r>
          <w:rPr>
            <w:webHidden/>
          </w:rPr>
          <w:fldChar w:fldCharType="begin"/>
        </w:r>
        <w:r>
          <w:rPr>
            <w:webHidden/>
          </w:rPr>
          <w:instrText xml:space="preserve"> PAGEREF _Toc500233880 \h </w:instrText>
        </w:r>
        <w:r>
          <w:rPr>
            <w:webHidden/>
          </w:rPr>
        </w:r>
        <w:r>
          <w:rPr>
            <w:webHidden/>
          </w:rPr>
          <w:fldChar w:fldCharType="separate"/>
        </w:r>
        <w:r w:rsidR="004819D5">
          <w:rPr>
            <w:webHidden/>
          </w:rPr>
          <w:t>83</w:t>
        </w:r>
        <w:r>
          <w:rPr>
            <w:webHidden/>
          </w:rPr>
          <w:fldChar w:fldCharType="end"/>
        </w:r>
      </w:hyperlink>
    </w:p>
    <w:p w14:paraId="168CAA84" w14:textId="5D39CD4A" w:rsidR="00B42E64" w:rsidRDefault="00B42E64">
      <w:pPr>
        <w:pStyle w:val="TM3"/>
        <w:rPr>
          <w:rFonts w:asciiTheme="minorHAnsi" w:eastAsiaTheme="minorEastAsia" w:hAnsiTheme="minorHAnsi" w:cstheme="minorBidi"/>
          <w:sz w:val="22"/>
          <w:szCs w:val="22"/>
          <w:lang w:eastAsia="fr-FR"/>
        </w:rPr>
      </w:pPr>
      <w:hyperlink w:anchor="_Toc500233881" w:history="1">
        <w:r w:rsidRPr="00AD1558">
          <w:rPr>
            <w:rStyle w:val="Hyperlien"/>
          </w:rPr>
          <w:t>3.10.</w:t>
        </w:r>
        <w:r>
          <w:rPr>
            <w:rFonts w:asciiTheme="minorHAnsi" w:eastAsiaTheme="minorEastAsia" w:hAnsiTheme="minorHAnsi" w:cstheme="minorBidi"/>
            <w:sz w:val="22"/>
            <w:szCs w:val="22"/>
            <w:lang w:eastAsia="fr-FR"/>
          </w:rPr>
          <w:tab/>
        </w:r>
        <w:r w:rsidRPr="00AD1558">
          <w:rPr>
            <w:rStyle w:val="Hyperlien"/>
          </w:rPr>
          <w:t>Equipements, véhicules et fournitures apportés par l’Autorité contractante</w:t>
        </w:r>
        <w:r>
          <w:rPr>
            <w:webHidden/>
          </w:rPr>
          <w:tab/>
        </w:r>
        <w:r>
          <w:rPr>
            <w:webHidden/>
          </w:rPr>
          <w:fldChar w:fldCharType="begin"/>
        </w:r>
        <w:r>
          <w:rPr>
            <w:webHidden/>
          </w:rPr>
          <w:instrText xml:space="preserve"> PAGEREF _Toc500233881 \h </w:instrText>
        </w:r>
        <w:r>
          <w:rPr>
            <w:webHidden/>
          </w:rPr>
        </w:r>
        <w:r>
          <w:rPr>
            <w:webHidden/>
          </w:rPr>
          <w:fldChar w:fldCharType="separate"/>
        </w:r>
        <w:r w:rsidR="004819D5">
          <w:rPr>
            <w:webHidden/>
          </w:rPr>
          <w:t>83</w:t>
        </w:r>
        <w:r>
          <w:rPr>
            <w:webHidden/>
          </w:rPr>
          <w:fldChar w:fldCharType="end"/>
        </w:r>
      </w:hyperlink>
    </w:p>
    <w:p w14:paraId="2D763FD4" w14:textId="52A56ED3" w:rsidR="00B42E64" w:rsidRDefault="00B42E64">
      <w:pPr>
        <w:pStyle w:val="TM3"/>
        <w:rPr>
          <w:rFonts w:asciiTheme="minorHAnsi" w:eastAsiaTheme="minorEastAsia" w:hAnsiTheme="minorHAnsi" w:cstheme="minorBidi"/>
          <w:sz w:val="22"/>
          <w:szCs w:val="22"/>
          <w:lang w:eastAsia="fr-FR"/>
        </w:rPr>
      </w:pPr>
      <w:hyperlink w:anchor="_Toc500233882" w:history="1">
        <w:r w:rsidRPr="00AD1558">
          <w:rPr>
            <w:rStyle w:val="Hyperlien"/>
          </w:rPr>
          <w:t>3.11.</w:t>
        </w:r>
        <w:r>
          <w:rPr>
            <w:rFonts w:asciiTheme="minorHAnsi" w:eastAsiaTheme="minorEastAsia" w:hAnsiTheme="minorHAnsi" w:cstheme="minorBidi"/>
            <w:sz w:val="22"/>
            <w:szCs w:val="22"/>
            <w:lang w:eastAsia="fr-FR"/>
          </w:rPr>
          <w:tab/>
        </w:r>
        <w:r w:rsidRPr="00AD1558">
          <w:rPr>
            <w:rStyle w:val="Hyperlien"/>
          </w:rPr>
          <w:t>Équipements et Fournitures Apportés par le Consultant</w:t>
        </w:r>
        <w:r>
          <w:rPr>
            <w:webHidden/>
          </w:rPr>
          <w:tab/>
        </w:r>
        <w:r>
          <w:rPr>
            <w:webHidden/>
          </w:rPr>
          <w:fldChar w:fldCharType="begin"/>
        </w:r>
        <w:r>
          <w:rPr>
            <w:webHidden/>
          </w:rPr>
          <w:instrText xml:space="preserve"> PAGEREF _Toc500233882 \h </w:instrText>
        </w:r>
        <w:r>
          <w:rPr>
            <w:webHidden/>
          </w:rPr>
        </w:r>
        <w:r>
          <w:rPr>
            <w:webHidden/>
          </w:rPr>
          <w:fldChar w:fldCharType="separate"/>
        </w:r>
        <w:r w:rsidR="004819D5">
          <w:rPr>
            <w:webHidden/>
          </w:rPr>
          <w:t>83</w:t>
        </w:r>
        <w:r>
          <w:rPr>
            <w:webHidden/>
          </w:rPr>
          <w:fldChar w:fldCharType="end"/>
        </w:r>
      </w:hyperlink>
    </w:p>
    <w:p w14:paraId="2C7B727F" w14:textId="2AB81A63" w:rsidR="00B42E64" w:rsidRDefault="00B42E64">
      <w:pPr>
        <w:pStyle w:val="TM2"/>
        <w:rPr>
          <w:rFonts w:asciiTheme="minorHAnsi" w:eastAsiaTheme="minorEastAsia" w:hAnsiTheme="minorHAnsi" w:cstheme="minorBidi"/>
          <w:sz w:val="22"/>
          <w:szCs w:val="22"/>
          <w:lang w:eastAsia="fr-FR"/>
        </w:rPr>
      </w:pPr>
      <w:hyperlink w:anchor="_Toc500233883" w:history="1">
        <w:r w:rsidRPr="00AD1558">
          <w:rPr>
            <w:rStyle w:val="Hyperlien"/>
          </w:rPr>
          <w:t>4. Personnel du Consultant</w:t>
        </w:r>
        <w:r>
          <w:rPr>
            <w:webHidden/>
          </w:rPr>
          <w:tab/>
        </w:r>
        <w:r>
          <w:rPr>
            <w:webHidden/>
          </w:rPr>
          <w:fldChar w:fldCharType="begin"/>
        </w:r>
        <w:r>
          <w:rPr>
            <w:webHidden/>
          </w:rPr>
          <w:instrText xml:space="preserve"> PAGEREF _Toc500233883 \h </w:instrText>
        </w:r>
        <w:r>
          <w:rPr>
            <w:webHidden/>
          </w:rPr>
        </w:r>
        <w:r>
          <w:rPr>
            <w:webHidden/>
          </w:rPr>
          <w:fldChar w:fldCharType="separate"/>
        </w:r>
        <w:r w:rsidR="004819D5">
          <w:rPr>
            <w:webHidden/>
          </w:rPr>
          <w:t>84</w:t>
        </w:r>
        <w:r>
          <w:rPr>
            <w:webHidden/>
          </w:rPr>
          <w:fldChar w:fldCharType="end"/>
        </w:r>
      </w:hyperlink>
    </w:p>
    <w:p w14:paraId="16E43ABF" w14:textId="6C4BC97F" w:rsidR="00B42E64" w:rsidRDefault="00B42E64">
      <w:pPr>
        <w:pStyle w:val="TM3"/>
        <w:rPr>
          <w:rFonts w:asciiTheme="minorHAnsi" w:eastAsiaTheme="minorEastAsia" w:hAnsiTheme="minorHAnsi" w:cstheme="minorBidi"/>
          <w:sz w:val="22"/>
          <w:szCs w:val="22"/>
          <w:lang w:eastAsia="fr-FR"/>
        </w:rPr>
      </w:pPr>
      <w:hyperlink w:anchor="_Toc500233884" w:history="1">
        <w:r w:rsidRPr="00AD1558">
          <w:rPr>
            <w:rStyle w:val="Hyperlien"/>
          </w:rPr>
          <w:t>4.1.</w:t>
        </w:r>
        <w:r>
          <w:rPr>
            <w:rFonts w:asciiTheme="minorHAnsi" w:eastAsiaTheme="minorEastAsia" w:hAnsiTheme="minorHAnsi" w:cstheme="minorBidi"/>
            <w:sz w:val="22"/>
            <w:szCs w:val="22"/>
            <w:lang w:eastAsia="fr-FR"/>
          </w:rPr>
          <w:tab/>
        </w:r>
        <w:r w:rsidRPr="00AD1558">
          <w:rPr>
            <w:rStyle w:val="Hyperlien"/>
          </w:rPr>
          <w:t>Dispositions Générales</w:t>
        </w:r>
        <w:r>
          <w:rPr>
            <w:webHidden/>
          </w:rPr>
          <w:tab/>
        </w:r>
        <w:r>
          <w:rPr>
            <w:webHidden/>
          </w:rPr>
          <w:fldChar w:fldCharType="begin"/>
        </w:r>
        <w:r>
          <w:rPr>
            <w:webHidden/>
          </w:rPr>
          <w:instrText xml:space="preserve"> PAGEREF _Toc500233884 \h </w:instrText>
        </w:r>
        <w:r>
          <w:rPr>
            <w:webHidden/>
          </w:rPr>
        </w:r>
        <w:r>
          <w:rPr>
            <w:webHidden/>
          </w:rPr>
          <w:fldChar w:fldCharType="separate"/>
        </w:r>
        <w:r w:rsidR="004819D5">
          <w:rPr>
            <w:webHidden/>
          </w:rPr>
          <w:t>84</w:t>
        </w:r>
        <w:r>
          <w:rPr>
            <w:webHidden/>
          </w:rPr>
          <w:fldChar w:fldCharType="end"/>
        </w:r>
      </w:hyperlink>
    </w:p>
    <w:p w14:paraId="4CAE653D" w14:textId="26DE6ADB" w:rsidR="00B42E64" w:rsidRDefault="00B42E64">
      <w:pPr>
        <w:pStyle w:val="TM3"/>
        <w:rPr>
          <w:rFonts w:asciiTheme="minorHAnsi" w:eastAsiaTheme="minorEastAsia" w:hAnsiTheme="minorHAnsi" w:cstheme="minorBidi"/>
          <w:sz w:val="22"/>
          <w:szCs w:val="22"/>
          <w:lang w:eastAsia="fr-FR"/>
        </w:rPr>
      </w:pPr>
      <w:hyperlink w:anchor="_Toc500233885" w:history="1">
        <w:r w:rsidRPr="00AD1558">
          <w:rPr>
            <w:rStyle w:val="Hyperlien"/>
          </w:rPr>
          <w:t>4.2.</w:t>
        </w:r>
        <w:r>
          <w:rPr>
            <w:rFonts w:asciiTheme="minorHAnsi" w:eastAsiaTheme="minorEastAsia" w:hAnsiTheme="minorHAnsi" w:cstheme="minorBidi"/>
            <w:sz w:val="22"/>
            <w:szCs w:val="22"/>
            <w:lang w:eastAsia="fr-FR"/>
          </w:rPr>
          <w:tab/>
        </w:r>
        <w:r w:rsidRPr="00AD1558">
          <w:rPr>
            <w:rStyle w:val="Hyperlien"/>
          </w:rPr>
          <w:t>Description du Personnel</w:t>
        </w:r>
        <w:r>
          <w:rPr>
            <w:webHidden/>
          </w:rPr>
          <w:tab/>
        </w:r>
        <w:r>
          <w:rPr>
            <w:webHidden/>
          </w:rPr>
          <w:fldChar w:fldCharType="begin"/>
        </w:r>
        <w:r>
          <w:rPr>
            <w:webHidden/>
          </w:rPr>
          <w:instrText xml:space="preserve"> PAGEREF _Toc500233885 \h </w:instrText>
        </w:r>
        <w:r>
          <w:rPr>
            <w:webHidden/>
          </w:rPr>
        </w:r>
        <w:r>
          <w:rPr>
            <w:webHidden/>
          </w:rPr>
          <w:fldChar w:fldCharType="separate"/>
        </w:r>
        <w:r w:rsidR="004819D5">
          <w:rPr>
            <w:webHidden/>
          </w:rPr>
          <w:t>84</w:t>
        </w:r>
        <w:r>
          <w:rPr>
            <w:webHidden/>
          </w:rPr>
          <w:fldChar w:fldCharType="end"/>
        </w:r>
      </w:hyperlink>
    </w:p>
    <w:p w14:paraId="596EA34F" w14:textId="102C5CE9" w:rsidR="00B42E64" w:rsidRDefault="00B42E64">
      <w:pPr>
        <w:pStyle w:val="TM3"/>
        <w:rPr>
          <w:rFonts w:asciiTheme="minorHAnsi" w:eastAsiaTheme="minorEastAsia" w:hAnsiTheme="minorHAnsi" w:cstheme="minorBidi"/>
          <w:sz w:val="22"/>
          <w:szCs w:val="22"/>
          <w:lang w:eastAsia="fr-FR"/>
        </w:rPr>
      </w:pPr>
      <w:hyperlink w:anchor="_Toc500233886" w:history="1">
        <w:r w:rsidRPr="00AD1558">
          <w:rPr>
            <w:rStyle w:val="Hyperlien"/>
          </w:rPr>
          <w:t>4.3.</w:t>
        </w:r>
        <w:r>
          <w:rPr>
            <w:rFonts w:asciiTheme="minorHAnsi" w:eastAsiaTheme="minorEastAsia" w:hAnsiTheme="minorHAnsi" w:cstheme="minorBidi"/>
            <w:sz w:val="22"/>
            <w:szCs w:val="22"/>
            <w:lang w:eastAsia="fr-FR"/>
          </w:rPr>
          <w:tab/>
        </w:r>
        <w:r w:rsidRPr="00AD1558">
          <w:rPr>
            <w:rStyle w:val="Hyperlien"/>
          </w:rPr>
          <w:t>Accord du Personnel par l’Autorité contractante</w:t>
        </w:r>
        <w:r>
          <w:rPr>
            <w:webHidden/>
          </w:rPr>
          <w:tab/>
        </w:r>
        <w:r>
          <w:rPr>
            <w:webHidden/>
          </w:rPr>
          <w:fldChar w:fldCharType="begin"/>
        </w:r>
        <w:r>
          <w:rPr>
            <w:webHidden/>
          </w:rPr>
          <w:instrText xml:space="preserve"> PAGEREF _Toc500233886 \h </w:instrText>
        </w:r>
        <w:r>
          <w:rPr>
            <w:webHidden/>
          </w:rPr>
        </w:r>
        <w:r>
          <w:rPr>
            <w:webHidden/>
          </w:rPr>
          <w:fldChar w:fldCharType="separate"/>
        </w:r>
        <w:r w:rsidR="004819D5">
          <w:rPr>
            <w:webHidden/>
          </w:rPr>
          <w:t>84</w:t>
        </w:r>
        <w:r>
          <w:rPr>
            <w:webHidden/>
          </w:rPr>
          <w:fldChar w:fldCharType="end"/>
        </w:r>
      </w:hyperlink>
    </w:p>
    <w:p w14:paraId="047BF8DA" w14:textId="271B9033" w:rsidR="00B42E64" w:rsidRDefault="00B42E64">
      <w:pPr>
        <w:pStyle w:val="TM3"/>
        <w:rPr>
          <w:rFonts w:asciiTheme="minorHAnsi" w:eastAsiaTheme="minorEastAsia" w:hAnsiTheme="minorHAnsi" w:cstheme="minorBidi"/>
          <w:sz w:val="22"/>
          <w:szCs w:val="22"/>
          <w:lang w:eastAsia="fr-FR"/>
        </w:rPr>
      </w:pPr>
      <w:hyperlink w:anchor="_Toc500233887" w:history="1">
        <w:r w:rsidRPr="00AD1558">
          <w:rPr>
            <w:rStyle w:val="Hyperlien"/>
          </w:rPr>
          <w:t>4.4.</w:t>
        </w:r>
        <w:r>
          <w:rPr>
            <w:rFonts w:asciiTheme="minorHAnsi" w:eastAsiaTheme="minorEastAsia" w:hAnsiTheme="minorHAnsi" w:cstheme="minorBidi"/>
            <w:sz w:val="22"/>
            <w:szCs w:val="22"/>
            <w:lang w:eastAsia="fr-FR"/>
          </w:rPr>
          <w:tab/>
        </w:r>
        <w:r w:rsidRPr="00AD1558">
          <w:rPr>
            <w:rStyle w:val="Hyperlien"/>
          </w:rPr>
          <w:t>Heures Ouvrables, Heures Supplémentaires, Congés, etc.</w:t>
        </w:r>
        <w:r>
          <w:rPr>
            <w:webHidden/>
          </w:rPr>
          <w:tab/>
        </w:r>
        <w:r>
          <w:rPr>
            <w:webHidden/>
          </w:rPr>
          <w:fldChar w:fldCharType="begin"/>
        </w:r>
        <w:r>
          <w:rPr>
            <w:webHidden/>
          </w:rPr>
          <w:instrText xml:space="preserve"> PAGEREF _Toc500233887 \h </w:instrText>
        </w:r>
        <w:r>
          <w:rPr>
            <w:webHidden/>
          </w:rPr>
        </w:r>
        <w:r>
          <w:rPr>
            <w:webHidden/>
          </w:rPr>
          <w:fldChar w:fldCharType="separate"/>
        </w:r>
        <w:r w:rsidR="004819D5">
          <w:rPr>
            <w:webHidden/>
          </w:rPr>
          <w:t>84</w:t>
        </w:r>
        <w:r>
          <w:rPr>
            <w:webHidden/>
          </w:rPr>
          <w:fldChar w:fldCharType="end"/>
        </w:r>
      </w:hyperlink>
    </w:p>
    <w:p w14:paraId="23066CEF" w14:textId="75525613" w:rsidR="00B42E64" w:rsidRDefault="00B42E64">
      <w:pPr>
        <w:pStyle w:val="TM3"/>
        <w:rPr>
          <w:rFonts w:asciiTheme="minorHAnsi" w:eastAsiaTheme="minorEastAsia" w:hAnsiTheme="minorHAnsi" w:cstheme="minorBidi"/>
          <w:sz w:val="22"/>
          <w:szCs w:val="22"/>
          <w:lang w:eastAsia="fr-FR"/>
        </w:rPr>
      </w:pPr>
      <w:hyperlink w:anchor="_Toc500233888" w:history="1">
        <w:r w:rsidRPr="00AD1558">
          <w:rPr>
            <w:rStyle w:val="Hyperlien"/>
          </w:rPr>
          <w:t>4.5.</w:t>
        </w:r>
        <w:r>
          <w:rPr>
            <w:rFonts w:asciiTheme="minorHAnsi" w:eastAsiaTheme="minorEastAsia" w:hAnsiTheme="minorHAnsi" w:cstheme="minorBidi"/>
            <w:sz w:val="22"/>
            <w:szCs w:val="22"/>
            <w:lang w:eastAsia="fr-FR"/>
          </w:rPr>
          <w:tab/>
        </w:r>
        <w:r w:rsidRPr="00AD1558">
          <w:rPr>
            <w:rStyle w:val="Hyperlien"/>
          </w:rPr>
          <w:t>Retrait et/ou Remplacement du Personnel</w:t>
        </w:r>
        <w:r>
          <w:rPr>
            <w:webHidden/>
          </w:rPr>
          <w:tab/>
        </w:r>
        <w:r>
          <w:rPr>
            <w:webHidden/>
          </w:rPr>
          <w:fldChar w:fldCharType="begin"/>
        </w:r>
        <w:r>
          <w:rPr>
            <w:webHidden/>
          </w:rPr>
          <w:instrText xml:space="preserve"> PAGEREF _Toc500233888 \h </w:instrText>
        </w:r>
        <w:r>
          <w:rPr>
            <w:webHidden/>
          </w:rPr>
        </w:r>
        <w:r>
          <w:rPr>
            <w:webHidden/>
          </w:rPr>
          <w:fldChar w:fldCharType="separate"/>
        </w:r>
        <w:r w:rsidR="004819D5">
          <w:rPr>
            <w:webHidden/>
          </w:rPr>
          <w:t>85</w:t>
        </w:r>
        <w:r>
          <w:rPr>
            <w:webHidden/>
          </w:rPr>
          <w:fldChar w:fldCharType="end"/>
        </w:r>
      </w:hyperlink>
    </w:p>
    <w:p w14:paraId="488DC6F8" w14:textId="598B6B62" w:rsidR="00B42E64" w:rsidRDefault="00B42E64">
      <w:pPr>
        <w:pStyle w:val="TM3"/>
        <w:rPr>
          <w:rFonts w:asciiTheme="minorHAnsi" w:eastAsiaTheme="minorEastAsia" w:hAnsiTheme="minorHAnsi" w:cstheme="minorBidi"/>
          <w:sz w:val="22"/>
          <w:szCs w:val="22"/>
          <w:lang w:eastAsia="fr-FR"/>
        </w:rPr>
      </w:pPr>
      <w:hyperlink w:anchor="_Toc500233889" w:history="1">
        <w:r w:rsidRPr="00AD1558">
          <w:rPr>
            <w:rStyle w:val="Hyperlien"/>
          </w:rPr>
          <w:t>4.6.</w:t>
        </w:r>
        <w:r>
          <w:rPr>
            <w:rFonts w:asciiTheme="minorHAnsi" w:eastAsiaTheme="minorEastAsia" w:hAnsiTheme="minorHAnsi" w:cstheme="minorBidi"/>
            <w:sz w:val="22"/>
            <w:szCs w:val="22"/>
            <w:lang w:eastAsia="fr-FR"/>
          </w:rPr>
          <w:tab/>
        </w:r>
        <w:r w:rsidRPr="00AD1558">
          <w:rPr>
            <w:rStyle w:val="Hyperlien"/>
          </w:rPr>
          <w:t>Chef de Projet Résident</w:t>
        </w:r>
        <w:r>
          <w:rPr>
            <w:webHidden/>
          </w:rPr>
          <w:tab/>
        </w:r>
        <w:r>
          <w:rPr>
            <w:webHidden/>
          </w:rPr>
          <w:fldChar w:fldCharType="begin"/>
        </w:r>
        <w:r>
          <w:rPr>
            <w:webHidden/>
          </w:rPr>
          <w:instrText xml:space="preserve"> PAGEREF _Toc500233889 \h </w:instrText>
        </w:r>
        <w:r>
          <w:rPr>
            <w:webHidden/>
          </w:rPr>
        </w:r>
        <w:r>
          <w:rPr>
            <w:webHidden/>
          </w:rPr>
          <w:fldChar w:fldCharType="separate"/>
        </w:r>
        <w:r w:rsidR="004819D5">
          <w:rPr>
            <w:webHidden/>
          </w:rPr>
          <w:t>85</w:t>
        </w:r>
        <w:r>
          <w:rPr>
            <w:webHidden/>
          </w:rPr>
          <w:fldChar w:fldCharType="end"/>
        </w:r>
      </w:hyperlink>
    </w:p>
    <w:p w14:paraId="0216F023" w14:textId="1B830D62" w:rsidR="00B42E64" w:rsidRDefault="00B42E64">
      <w:pPr>
        <w:pStyle w:val="TM2"/>
        <w:rPr>
          <w:rFonts w:asciiTheme="minorHAnsi" w:eastAsiaTheme="minorEastAsia" w:hAnsiTheme="minorHAnsi" w:cstheme="minorBidi"/>
          <w:sz w:val="22"/>
          <w:szCs w:val="22"/>
          <w:lang w:eastAsia="fr-FR"/>
        </w:rPr>
      </w:pPr>
      <w:hyperlink w:anchor="_Toc500233890" w:history="1">
        <w:r w:rsidRPr="00AD1558">
          <w:rPr>
            <w:rStyle w:val="Hyperlien"/>
          </w:rPr>
          <w:t>5. Obligations de l’Autorité contractante</w:t>
        </w:r>
        <w:r>
          <w:rPr>
            <w:webHidden/>
          </w:rPr>
          <w:tab/>
        </w:r>
        <w:r>
          <w:rPr>
            <w:webHidden/>
          </w:rPr>
          <w:fldChar w:fldCharType="begin"/>
        </w:r>
        <w:r>
          <w:rPr>
            <w:webHidden/>
          </w:rPr>
          <w:instrText xml:space="preserve"> PAGEREF _Toc500233890 \h </w:instrText>
        </w:r>
        <w:r>
          <w:rPr>
            <w:webHidden/>
          </w:rPr>
        </w:r>
        <w:r>
          <w:rPr>
            <w:webHidden/>
          </w:rPr>
          <w:fldChar w:fldCharType="separate"/>
        </w:r>
        <w:r w:rsidR="004819D5">
          <w:rPr>
            <w:webHidden/>
          </w:rPr>
          <w:t>85</w:t>
        </w:r>
        <w:r>
          <w:rPr>
            <w:webHidden/>
          </w:rPr>
          <w:fldChar w:fldCharType="end"/>
        </w:r>
      </w:hyperlink>
    </w:p>
    <w:p w14:paraId="4507329A" w14:textId="115E4683" w:rsidR="00B42E64" w:rsidRDefault="00B42E64">
      <w:pPr>
        <w:pStyle w:val="TM3"/>
        <w:rPr>
          <w:rFonts w:asciiTheme="minorHAnsi" w:eastAsiaTheme="minorEastAsia" w:hAnsiTheme="minorHAnsi" w:cstheme="minorBidi"/>
          <w:sz w:val="22"/>
          <w:szCs w:val="22"/>
          <w:lang w:eastAsia="fr-FR"/>
        </w:rPr>
      </w:pPr>
      <w:hyperlink w:anchor="_Toc500233891" w:history="1">
        <w:r w:rsidRPr="00AD1558">
          <w:rPr>
            <w:rStyle w:val="Hyperlien"/>
          </w:rPr>
          <w:t>5.1.</w:t>
        </w:r>
        <w:r>
          <w:rPr>
            <w:rFonts w:asciiTheme="minorHAnsi" w:eastAsiaTheme="minorEastAsia" w:hAnsiTheme="minorHAnsi" w:cstheme="minorBidi"/>
            <w:sz w:val="22"/>
            <w:szCs w:val="22"/>
            <w:lang w:eastAsia="fr-FR"/>
          </w:rPr>
          <w:tab/>
        </w:r>
        <w:r w:rsidRPr="00AD1558">
          <w:rPr>
            <w:rStyle w:val="Hyperlien"/>
          </w:rPr>
          <w:t>Assistance et Exemptions</w:t>
        </w:r>
        <w:r>
          <w:rPr>
            <w:webHidden/>
          </w:rPr>
          <w:tab/>
        </w:r>
        <w:r>
          <w:rPr>
            <w:webHidden/>
          </w:rPr>
          <w:fldChar w:fldCharType="begin"/>
        </w:r>
        <w:r>
          <w:rPr>
            <w:webHidden/>
          </w:rPr>
          <w:instrText xml:space="preserve"> PAGEREF _Toc500233891 \h </w:instrText>
        </w:r>
        <w:r>
          <w:rPr>
            <w:webHidden/>
          </w:rPr>
        </w:r>
        <w:r>
          <w:rPr>
            <w:webHidden/>
          </w:rPr>
          <w:fldChar w:fldCharType="separate"/>
        </w:r>
        <w:r w:rsidR="004819D5">
          <w:rPr>
            <w:webHidden/>
          </w:rPr>
          <w:t>85</w:t>
        </w:r>
        <w:r>
          <w:rPr>
            <w:webHidden/>
          </w:rPr>
          <w:fldChar w:fldCharType="end"/>
        </w:r>
      </w:hyperlink>
    </w:p>
    <w:p w14:paraId="402D0727" w14:textId="38C338FD" w:rsidR="00B42E64" w:rsidRDefault="00B42E64">
      <w:pPr>
        <w:pStyle w:val="TM3"/>
        <w:rPr>
          <w:rFonts w:asciiTheme="minorHAnsi" w:eastAsiaTheme="minorEastAsia" w:hAnsiTheme="minorHAnsi" w:cstheme="minorBidi"/>
          <w:sz w:val="22"/>
          <w:szCs w:val="22"/>
          <w:lang w:eastAsia="fr-FR"/>
        </w:rPr>
      </w:pPr>
      <w:hyperlink w:anchor="_Toc500233892" w:history="1">
        <w:r w:rsidRPr="00AD1558">
          <w:rPr>
            <w:rStyle w:val="Hyperlien"/>
          </w:rPr>
          <w:t>5.2.</w:t>
        </w:r>
        <w:r>
          <w:rPr>
            <w:rFonts w:asciiTheme="minorHAnsi" w:eastAsiaTheme="minorEastAsia" w:hAnsiTheme="minorHAnsi" w:cstheme="minorBidi"/>
            <w:sz w:val="22"/>
            <w:szCs w:val="22"/>
            <w:lang w:eastAsia="fr-FR"/>
          </w:rPr>
          <w:tab/>
        </w:r>
        <w:r w:rsidRPr="00AD1558">
          <w:rPr>
            <w:rStyle w:val="Hyperlien"/>
          </w:rPr>
          <w:t>Accès aux Lieux</w:t>
        </w:r>
        <w:r>
          <w:rPr>
            <w:webHidden/>
          </w:rPr>
          <w:tab/>
        </w:r>
        <w:r>
          <w:rPr>
            <w:webHidden/>
          </w:rPr>
          <w:fldChar w:fldCharType="begin"/>
        </w:r>
        <w:r>
          <w:rPr>
            <w:webHidden/>
          </w:rPr>
          <w:instrText xml:space="preserve"> PAGEREF _Toc500233892 \h </w:instrText>
        </w:r>
        <w:r>
          <w:rPr>
            <w:webHidden/>
          </w:rPr>
        </w:r>
        <w:r>
          <w:rPr>
            <w:webHidden/>
          </w:rPr>
          <w:fldChar w:fldCharType="separate"/>
        </w:r>
        <w:r w:rsidR="004819D5">
          <w:rPr>
            <w:webHidden/>
          </w:rPr>
          <w:t>86</w:t>
        </w:r>
        <w:r>
          <w:rPr>
            <w:webHidden/>
          </w:rPr>
          <w:fldChar w:fldCharType="end"/>
        </w:r>
      </w:hyperlink>
    </w:p>
    <w:p w14:paraId="1A783F68" w14:textId="7BDE4C71" w:rsidR="00B42E64" w:rsidRDefault="00B42E64">
      <w:pPr>
        <w:pStyle w:val="TM3"/>
        <w:rPr>
          <w:rFonts w:asciiTheme="minorHAnsi" w:eastAsiaTheme="minorEastAsia" w:hAnsiTheme="minorHAnsi" w:cstheme="minorBidi"/>
          <w:sz w:val="22"/>
          <w:szCs w:val="22"/>
          <w:lang w:eastAsia="fr-FR"/>
        </w:rPr>
      </w:pPr>
      <w:hyperlink w:anchor="_Toc500233893" w:history="1">
        <w:r w:rsidRPr="00AD1558">
          <w:rPr>
            <w:rStyle w:val="Hyperlien"/>
          </w:rPr>
          <w:t>5.3.</w:t>
        </w:r>
        <w:r>
          <w:rPr>
            <w:rFonts w:asciiTheme="minorHAnsi" w:eastAsiaTheme="minorEastAsia" w:hAnsiTheme="minorHAnsi" w:cstheme="minorBidi"/>
            <w:sz w:val="22"/>
            <w:szCs w:val="22"/>
            <w:lang w:eastAsia="fr-FR"/>
          </w:rPr>
          <w:tab/>
        </w:r>
        <w:r w:rsidRPr="00AD1558">
          <w:rPr>
            <w:rStyle w:val="Hyperlien"/>
          </w:rPr>
          <w:t>Changements Réglementaires</w:t>
        </w:r>
        <w:r>
          <w:rPr>
            <w:webHidden/>
          </w:rPr>
          <w:tab/>
        </w:r>
        <w:r>
          <w:rPr>
            <w:webHidden/>
          </w:rPr>
          <w:fldChar w:fldCharType="begin"/>
        </w:r>
        <w:r>
          <w:rPr>
            <w:webHidden/>
          </w:rPr>
          <w:instrText xml:space="preserve"> PAGEREF _Toc500233893 \h </w:instrText>
        </w:r>
        <w:r>
          <w:rPr>
            <w:webHidden/>
          </w:rPr>
        </w:r>
        <w:r>
          <w:rPr>
            <w:webHidden/>
          </w:rPr>
          <w:fldChar w:fldCharType="separate"/>
        </w:r>
        <w:r w:rsidR="004819D5">
          <w:rPr>
            <w:webHidden/>
          </w:rPr>
          <w:t>86</w:t>
        </w:r>
        <w:r>
          <w:rPr>
            <w:webHidden/>
          </w:rPr>
          <w:fldChar w:fldCharType="end"/>
        </w:r>
      </w:hyperlink>
    </w:p>
    <w:p w14:paraId="12254343" w14:textId="779DAACF" w:rsidR="00B42E64" w:rsidRDefault="00B42E64">
      <w:pPr>
        <w:pStyle w:val="TM3"/>
        <w:rPr>
          <w:rFonts w:asciiTheme="minorHAnsi" w:eastAsiaTheme="minorEastAsia" w:hAnsiTheme="minorHAnsi" w:cstheme="minorBidi"/>
          <w:sz w:val="22"/>
          <w:szCs w:val="22"/>
          <w:lang w:eastAsia="fr-FR"/>
        </w:rPr>
      </w:pPr>
      <w:hyperlink w:anchor="_Toc500233894" w:history="1">
        <w:r w:rsidRPr="00AD1558">
          <w:rPr>
            <w:rStyle w:val="Hyperlien"/>
          </w:rPr>
          <w:t>5.4.</w:t>
        </w:r>
        <w:r>
          <w:rPr>
            <w:rFonts w:asciiTheme="minorHAnsi" w:eastAsiaTheme="minorEastAsia" w:hAnsiTheme="minorHAnsi" w:cstheme="minorBidi"/>
            <w:sz w:val="22"/>
            <w:szCs w:val="22"/>
            <w:lang w:eastAsia="fr-FR"/>
          </w:rPr>
          <w:tab/>
        </w:r>
        <w:r w:rsidRPr="00AD1558">
          <w:rPr>
            <w:rStyle w:val="Hyperlien"/>
          </w:rPr>
          <w:t>Services, Installations et Propriétés de l’Autorité contractante</w:t>
        </w:r>
        <w:r>
          <w:rPr>
            <w:webHidden/>
          </w:rPr>
          <w:tab/>
        </w:r>
        <w:r>
          <w:rPr>
            <w:webHidden/>
          </w:rPr>
          <w:fldChar w:fldCharType="begin"/>
        </w:r>
        <w:r>
          <w:rPr>
            <w:webHidden/>
          </w:rPr>
          <w:instrText xml:space="preserve"> PAGEREF _Toc500233894 \h </w:instrText>
        </w:r>
        <w:r>
          <w:rPr>
            <w:webHidden/>
          </w:rPr>
        </w:r>
        <w:r>
          <w:rPr>
            <w:webHidden/>
          </w:rPr>
          <w:fldChar w:fldCharType="separate"/>
        </w:r>
        <w:r w:rsidR="004819D5">
          <w:rPr>
            <w:webHidden/>
          </w:rPr>
          <w:t>86</w:t>
        </w:r>
        <w:r>
          <w:rPr>
            <w:webHidden/>
          </w:rPr>
          <w:fldChar w:fldCharType="end"/>
        </w:r>
      </w:hyperlink>
    </w:p>
    <w:p w14:paraId="3A9229F2" w14:textId="2902394E" w:rsidR="00B42E64" w:rsidRDefault="00B42E64">
      <w:pPr>
        <w:pStyle w:val="TM3"/>
        <w:rPr>
          <w:rFonts w:asciiTheme="minorHAnsi" w:eastAsiaTheme="minorEastAsia" w:hAnsiTheme="minorHAnsi" w:cstheme="minorBidi"/>
          <w:sz w:val="22"/>
          <w:szCs w:val="22"/>
          <w:lang w:eastAsia="fr-FR"/>
        </w:rPr>
      </w:pPr>
      <w:hyperlink w:anchor="_Toc500233895" w:history="1">
        <w:r w:rsidRPr="00AD1558">
          <w:rPr>
            <w:rStyle w:val="Hyperlien"/>
          </w:rPr>
          <w:t>5.5.</w:t>
        </w:r>
        <w:r>
          <w:rPr>
            <w:rFonts w:asciiTheme="minorHAnsi" w:eastAsiaTheme="minorEastAsia" w:hAnsiTheme="minorHAnsi" w:cstheme="minorBidi"/>
            <w:sz w:val="22"/>
            <w:szCs w:val="22"/>
            <w:lang w:eastAsia="fr-FR"/>
          </w:rPr>
          <w:tab/>
        </w:r>
        <w:r w:rsidRPr="00AD1558">
          <w:rPr>
            <w:rStyle w:val="Hyperlien"/>
          </w:rPr>
          <w:t>Paiements</w:t>
        </w:r>
        <w:r>
          <w:rPr>
            <w:webHidden/>
          </w:rPr>
          <w:tab/>
        </w:r>
        <w:r>
          <w:rPr>
            <w:webHidden/>
          </w:rPr>
          <w:fldChar w:fldCharType="begin"/>
        </w:r>
        <w:r>
          <w:rPr>
            <w:webHidden/>
          </w:rPr>
          <w:instrText xml:space="preserve"> PAGEREF _Toc500233895 \h </w:instrText>
        </w:r>
        <w:r>
          <w:rPr>
            <w:webHidden/>
          </w:rPr>
        </w:r>
        <w:r>
          <w:rPr>
            <w:webHidden/>
          </w:rPr>
          <w:fldChar w:fldCharType="separate"/>
        </w:r>
        <w:r w:rsidR="004819D5">
          <w:rPr>
            <w:webHidden/>
          </w:rPr>
          <w:t>87</w:t>
        </w:r>
        <w:r>
          <w:rPr>
            <w:webHidden/>
          </w:rPr>
          <w:fldChar w:fldCharType="end"/>
        </w:r>
      </w:hyperlink>
    </w:p>
    <w:p w14:paraId="14600321" w14:textId="70B8A7C8" w:rsidR="00B42E64" w:rsidRDefault="00B42E64">
      <w:pPr>
        <w:pStyle w:val="TM3"/>
        <w:rPr>
          <w:rFonts w:asciiTheme="minorHAnsi" w:eastAsiaTheme="minorEastAsia" w:hAnsiTheme="minorHAnsi" w:cstheme="minorBidi"/>
          <w:sz w:val="22"/>
          <w:szCs w:val="22"/>
          <w:lang w:eastAsia="fr-FR"/>
        </w:rPr>
      </w:pPr>
      <w:hyperlink w:anchor="_Toc500233896" w:history="1">
        <w:r w:rsidRPr="00AD1558">
          <w:rPr>
            <w:rStyle w:val="Hyperlien"/>
          </w:rPr>
          <w:t>5.6.</w:t>
        </w:r>
        <w:r>
          <w:rPr>
            <w:rFonts w:asciiTheme="minorHAnsi" w:eastAsiaTheme="minorEastAsia" w:hAnsiTheme="minorHAnsi" w:cstheme="minorBidi"/>
            <w:sz w:val="22"/>
            <w:szCs w:val="22"/>
            <w:lang w:eastAsia="fr-FR"/>
          </w:rPr>
          <w:tab/>
        </w:r>
        <w:r w:rsidRPr="00AD1558">
          <w:rPr>
            <w:rStyle w:val="Hyperlien"/>
          </w:rPr>
          <w:t>Personnel de Contrepartie</w:t>
        </w:r>
        <w:r>
          <w:rPr>
            <w:webHidden/>
          </w:rPr>
          <w:tab/>
        </w:r>
        <w:r>
          <w:rPr>
            <w:webHidden/>
          </w:rPr>
          <w:fldChar w:fldCharType="begin"/>
        </w:r>
        <w:r>
          <w:rPr>
            <w:webHidden/>
          </w:rPr>
          <w:instrText xml:space="preserve"> PAGEREF _Toc500233896 \h </w:instrText>
        </w:r>
        <w:r>
          <w:rPr>
            <w:webHidden/>
          </w:rPr>
        </w:r>
        <w:r>
          <w:rPr>
            <w:webHidden/>
          </w:rPr>
          <w:fldChar w:fldCharType="separate"/>
        </w:r>
        <w:r w:rsidR="004819D5">
          <w:rPr>
            <w:webHidden/>
          </w:rPr>
          <w:t>87</w:t>
        </w:r>
        <w:r>
          <w:rPr>
            <w:webHidden/>
          </w:rPr>
          <w:fldChar w:fldCharType="end"/>
        </w:r>
      </w:hyperlink>
    </w:p>
    <w:p w14:paraId="4264D723" w14:textId="46D1CCD3" w:rsidR="00B42E64" w:rsidRDefault="00B42E64">
      <w:pPr>
        <w:pStyle w:val="TM2"/>
        <w:rPr>
          <w:rFonts w:asciiTheme="minorHAnsi" w:eastAsiaTheme="minorEastAsia" w:hAnsiTheme="minorHAnsi" w:cstheme="minorBidi"/>
          <w:sz w:val="22"/>
          <w:szCs w:val="22"/>
          <w:lang w:eastAsia="fr-FR"/>
        </w:rPr>
      </w:pPr>
      <w:hyperlink w:anchor="_Toc500233897" w:history="1">
        <w:r w:rsidRPr="00AD1558">
          <w:rPr>
            <w:rStyle w:val="Hyperlien"/>
          </w:rPr>
          <w:t>6. Paiements Verses au Consultant</w:t>
        </w:r>
        <w:r>
          <w:rPr>
            <w:webHidden/>
          </w:rPr>
          <w:tab/>
        </w:r>
        <w:r>
          <w:rPr>
            <w:webHidden/>
          </w:rPr>
          <w:fldChar w:fldCharType="begin"/>
        </w:r>
        <w:r>
          <w:rPr>
            <w:webHidden/>
          </w:rPr>
          <w:instrText xml:space="preserve"> PAGEREF _Toc500233897 \h </w:instrText>
        </w:r>
        <w:r>
          <w:rPr>
            <w:webHidden/>
          </w:rPr>
        </w:r>
        <w:r>
          <w:rPr>
            <w:webHidden/>
          </w:rPr>
          <w:fldChar w:fldCharType="separate"/>
        </w:r>
        <w:r w:rsidR="004819D5">
          <w:rPr>
            <w:webHidden/>
          </w:rPr>
          <w:t>87</w:t>
        </w:r>
        <w:r>
          <w:rPr>
            <w:webHidden/>
          </w:rPr>
          <w:fldChar w:fldCharType="end"/>
        </w:r>
      </w:hyperlink>
    </w:p>
    <w:p w14:paraId="319E44DD" w14:textId="47F92599" w:rsidR="00B42E64" w:rsidRDefault="00B42E64">
      <w:pPr>
        <w:pStyle w:val="TM3"/>
        <w:rPr>
          <w:rFonts w:asciiTheme="minorHAnsi" w:eastAsiaTheme="minorEastAsia" w:hAnsiTheme="minorHAnsi" w:cstheme="minorBidi"/>
          <w:sz w:val="22"/>
          <w:szCs w:val="22"/>
          <w:lang w:eastAsia="fr-FR"/>
        </w:rPr>
      </w:pPr>
      <w:hyperlink w:anchor="_Toc500233898" w:history="1">
        <w:r w:rsidRPr="00AD1558">
          <w:rPr>
            <w:rStyle w:val="Hyperlien"/>
          </w:rPr>
          <w:t>6.1.</w:t>
        </w:r>
        <w:r>
          <w:rPr>
            <w:rFonts w:asciiTheme="minorHAnsi" w:eastAsiaTheme="minorEastAsia" w:hAnsiTheme="minorHAnsi" w:cstheme="minorBidi"/>
            <w:sz w:val="22"/>
            <w:szCs w:val="22"/>
            <w:lang w:eastAsia="fr-FR"/>
          </w:rPr>
          <w:tab/>
        </w:r>
        <w:r w:rsidRPr="00AD1558">
          <w:rPr>
            <w:rStyle w:val="Hyperlien"/>
          </w:rPr>
          <w:t>Estimation du Coût; Montant Plafond</w:t>
        </w:r>
        <w:r>
          <w:rPr>
            <w:webHidden/>
          </w:rPr>
          <w:tab/>
        </w:r>
        <w:r>
          <w:rPr>
            <w:webHidden/>
          </w:rPr>
          <w:fldChar w:fldCharType="begin"/>
        </w:r>
        <w:r>
          <w:rPr>
            <w:webHidden/>
          </w:rPr>
          <w:instrText xml:space="preserve"> PAGEREF _Toc500233898 \h </w:instrText>
        </w:r>
        <w:r>
          <w:rPr>
            <w:webHidden/>
          </w:rPr>
        </w:r>
        <w:r>
          <w:rPr>
            <w:webHidden/>
          </w:rPr>
          <w:fldChar w:fldCharType="separate"/>
        </w:r>
        <w:r w:rsidR="004819D5">
          <w:rPr>
            <w:webHidden/>
          </w:rPr>
          <w:t>87</w:t>
        </w:r>
        <w:r>
          <w:rPr>
            <w:webHidden/>
          </w:rPr>
          <w:fldChar w:fldCharType="end"/>
        </w:r>
      </w:hyperlink>
    </w:p>
    <w:p w14:paraId="1FC4A263" w14:textId="5586CE0B" w:rsidR="00B42E64" w:rsidRDefault="00B42E64">
      <w:pPr>
        <w:pStyle w:val="TM3"/>
        <w:rPr>
          <w:rFonts w:asciiTheme="minorHAnsi" w:eastAsiaTheme="minorEastAsia" w:hAnsiTheme="minorHAnsi" w:cstheme="minorBidi"/>
          <w:sz w:val="22"/>
          <w:szCs w:val="22"/>
          <w:lang w:eastAsia="fr-FR"/>
        </w:rPr>
      </w:pPr>
      <w:hyperlink w:anchor="_Toc500233899" w:history="1">
        <w:r w:rsidRPr="00AD1558">
          <w:rPr>
            <w:rStyle w:val="Hyperlien"/>
          </w:rPr>
          <w:t>6.2.</w:t>
        </w:r>
        <w:r>
          <w:rPr>
            <w:rFonts w:asciiTheme="minorHAnsi" w:eastAsiaTheme="minorEastAsia" w:hAnsiTheme="minorHAnsi" w:cstheme="minorBidi"/>
            <w:sz w:val="22"/>
            <w:szCs w:val="22"/>
            <w:lang w:eastAsia="fr-FR"/>
          </w:rPr>
          <w:tab/>
        </w:r>
        <w:r w:rsidRPr="00AD1558">
          <w:rPr>
            <w:rStyle w:val="Hyperlien"/>
          </w:rPr>
          <w:t>Rémunérations et Dépenses Remboursables</w:t>
        </w:r>
        <w:r>
          <w:rPr>
            <w:webHidden/>
          </w:rPr>
          <w:tab/>
        </w:r>
        <w:r>
          <w:rPr>
            <w:webHidden/>
          </w:rPr>
          <w:fldChar w:fldCharType="begin"/>
        </w:r>
        <w:r>
          <w:rPr>
            <w:webHidden/>
          </w:rPr>
          <w:instrText xml:space="preserve"> PAGEREF _Toc500233899 \h </w:instrText>
        </w:r>
        <w:r>
          <w:rPr>
            <w:webHidden/>
          </w:rPr>
        </w:r>
        <w:r>
          <w:rPr>
            <w:webHidden/>
          </w:rPr>
          <w:fldChar w:fldCharType="separate"/>
        </w:r>
        <w:r w:rsidR="004819D5">
          <w:rPr>
            <w:webHidden/>
          </w:rPr>
          <w:t>87</w:t>
        </w:r>
        <w:r>
          <w:rPr>
            <w:webHidden/>
          </w:rPr>
          <w:fldChar w:fldCharType="end"/>
        </w:r>
      </w:hyperlink>
    </w:p>
    <w:p w14:paraId="55966A1C" w14:textId="750506BD" w:rsidR="00B42E64" w:rsidRDefault="00B42E64">
      <w:pPr>
        <w:pStyle w:val="TM3"/>
        <w:rPr>
          <w:rFonts w:asciiTheme="minorHAnsi" w:eastAsiaTheme="minorEastAsia" w:hAnsiTheme="minorHAnsi" w:cstheme="minorBidi"/>
          <w:sz w:val="22"/>
          <w:szCs w:val="22"/>
          <w:lang w:eastAsia="fr-FR"/>
        </w:rPr>
      </w:pPr>
      <w:hyperlink w:anchor="_Toc500233900" w:history="1">
        <w:r w:rsidRPr="00AD1558">
          <w:rPr>
            <w:rStyle w:val="Hyperlien"/>
          </w:rPr>
          <w:t>6.3.</w:t>
        </w:r>
        <w:r>
          <w:rPr>
            <w:rFonts w:asciiTheme="minorHAnsi" w:eastAsiaTheme="minorEastAsia" w:hAnsiTheme="minorHAnsi" w:cstheme="minorBidi"/>
            <w:sz w:val="22"/>
            <w:szCs w:val="22"/>
            <w:lang w:eastAsia="fr-FR"/>
          </w:rPr>
          <w:tab/>
        </w:r>
        <w:r w:rsidRPr="00AD1558">
          <w:rPr>
            <w:rStyle w:val="Hyperlien"/>
          </w:rPr>
          <w:t>Monnaie de Paiement</w:t>
        </w:r>
        <w:r>
          <w:rPr>
            <w:webHidden/>
          </w:rPr>
          <w:tab/>
        </w:r>
        <w:r>
          <w:rPr>
            <w:webHidden/>
          </w:rPr>
          <w:fldChar w:fldCharType="begin"/>
        </w:r>
        <w:r>
          <w:rPr>
            <w:webHidden/>
          </w:rPr>
          <w:instrText xml:space="preserve"> PAGEREF _Toc500233900 \h </w:instrText>
        </w:r>
        <w:r>
          <w:rPr>
            <w:webHidden/>
          </w:rPr>
        </w:r>
        <w:r>
          <w:rPr>
            <w:webHidden/>
          </w:rPr>
          <w:fldChar w:fldCharType="separate"/>
        </w:r>
        <w:r w:rsidR="004819D5">
          <w:rPr>
            <w:webHidden/>
          </w:rPr>
          <w:t>88</w:t>
        </w:r>
        <w:r>
          <w:rPr>
            <w:webHidden/>
          </w:rPr>
          <w:fldChar w:fldCharType="end"/>
        </w:r>
      </w:hyperlink>
    </w:p>
    <w:p w14:paraId="06718C37" w14:textId="2B497535" w:rsidR="00B42E64" w:rsidRDefault="00B42E64">
      <w:pPr>
        <w:pStyle w:val="TM3"/>
        <w:rPr>
          <w:rFonts w:asciiTheme="minorHAnsi" w:eastAsiaTheme="minorEastAsia" w:hAnsiTheme="minorHAnsi" w:cstheme="minorBidi"/>
          <w:sz w:val="22"/>
          <w:szCs w:val="22"/>
          <w:lang w:eastAsia="fr-FR"/>
        </w:rPr>
      </w:pPr>
      <w:hyperlink w:anchor="_Toc500233901" w:history="1">
        <w:r w:rsidRPr="00AD1558">
          <w:rPr>
            <w:rStyle w:val="Hyperlien"/>
          </w:rPr>
          <w:t>6.4.</w:t>
        </w:r>
        <w:r>
          <w:rPr>
            <w:rFonts w:asciiTheme="minorHAnsi" w:eastAsiaTheme="minorEastAsia" w:hAnsiTheme="minorHAnsi" w:cstheme="minorBidi"/>
            <w:sz w:val="22"/>
            <w:szCs w:val="22"/>
            <w:lang w:eastAsia="fr-FR"/>
          </w:rPr>
          <w:tab/>
        </w:r>
        <w:r w:rsidRPr="00AD1558">
          <w:rPr>
            <w:rStyle w:val="Hyperlien"/>
          </w:rPr>
          <w:t>Modalités de Facturation et de Paiement</w:t>
        </w:r>
        <w:r>
          <w:rPr>
            <w:webHidden/>
          </w:rPr>
          <w:tab/>
        </w:r>
        <w:r>
          <w:rPr>
            <w:webHidden/>
          </w:rPr>
          <w:fldChar w:fldCharType="begin"/>
        </w:r>
        <w:r>
          <w:rPr>
            <w:webHidden/>
          </w:rPr>
          <w:instrText xml:space="preserve"> PAGEREF _Toc500233901 \h </w:instrText>
        </w:r>
        <w:r>
          <w:rPr>
            <w:webHidden/>
          </w:rPr>
        </w:r>
        <w:r>
          <w:rPr>
            <w:webHidden/>
          </w:rPr>
          <w:fldChar w:fldCharType="separate"/>
        </w:r>
        <w:r w:rsidR="004819D5">
          <w:rPr>
            <w:webHidden/>
          </w:rPr>
          <w:t>88</w:t>
        </w:r>
        <w:r>
          <w:rPr>
            <w:webHidden/>
          </w:rPr>
          <w:fldChar w:fldCharType="end"/>
        </w:r>
      </w:hyperlink>
    </w:p>
    <w:p w14:paraId="4D1CDDDD" w14:textId="07BD49B3" w:rsidR="00B42E64" w:rsidRDefault="00B42E64">
      <w:pPr>
        <w:pStyle w:val="TM2"/>
        <w:rPr>
          <w:rFonts w:asciiTheme="minorHAnsi" w:eastAsiaTheme="minorEastAsia" w:hAnsiTheme="minorHAnsi" w:cstheme="minorBidi"/>
          <w:sz w:val="22"/>
          <w:szCs w:val="22"/>
          <w:lang w:eastAsia="fr-FR"/>
        </w:rPr>
      </w:pPr>
      <w:hyperlink w:anchor="_Toc500233902" w:history="1">
        <w:r w:rsidRPr="00AD1558">
          <w:rPr>
            <w:rStyle w:val="Hyperlien"/>
          </w:rPr>
          <w:t>7. Équité et Bonne Foi</w:t>
        </w:r>
        <w:r>
          <w:rPr>
            <w:webHidden/>
          </w:rPr>
          <w:tab/>
        </w:r>
        <w:r>
          <w:rPr>
            <w:webHidden/>
          </w:rPr>
          <w:fldChar w:fldCharType="begin"/>
        </w:r>
        <w:r>
          <w:rPr>
            <w:webHidden/>
          </w:rPr>
          <w:instrText xml:space="preserve"> PAGEREF _Toc500233902 \h </w:instrText>
        </w:r>
        <w:r>
          <w:rPr>
            <w:webHidden/>
          </w:rPr>
        </w:r>
        <w:r>
          <w:rPr>
            <w:webHidden/>
          </w:rPr>
          <w:fldChar w:fldCharType="separate"/>
        </w:r>
        <w:r w:rsidR="004819D5">
          <w:rPr>
            <w:webHidden/>
          </w:rPr>
          <w:t>90</w:t>
        </w:r>
        <w:r>
          <w:rPr>
            <w:webHidden/>
          </w:rPr>
          <w:fldChar w:fldCharType="end"/>
        </w:r>
      </w:hyperlink>
    </w:p>
    <w:p w14:paraId="677856DA" w14:textId="21B1F0B7" w:rsidR="00B42E64" w:rsidRDefault="00B42E64">
      <w:pPr>
        <w:pStyle w:val="TM3"/>
        <w:rPr>
          <w:rFonts w:asciiTheme="minorHAnsi" w:eastAsiaTheme="minorEastAsia" w:hAnsiTheme="minorHAnsi" w:cstheme="minorBidi"/>
          <w:sz w:val="22"/>
          <w:szCs w:val="22"/>
          <w:lang w:eastAsia="fr-FR"/>
        </w:rPr>
      </w:pPr>
      <w:hyperlink w:anchor="_Toc500233903" w:history="1">
        <w:r w:rsidRPr="00AD1558">
          <w:rPr>
            <w:rStyle w:val="Hyperlien"/>
          </w:rPr>
          <w:t>7.1.</w:t>
        </w:r>
        <w:r>
          <w:rPr>
            <w:rFonts w:asciiTheme="minorHAnsi" w:eastAsiaTheme="minorEastAsia" w:hAnsiTheme="minorHAnsi" w:cstheme="minorBidi"/>
            <w:sz w:val="22"/>
            <w:szCs w:val="22"/>
            <w:lang w:eastAsia="fr-FR"/>
          </w:rPr>
          <w:tab/>
        </w:r>
        <w:r w:rsidRPr="00AD1558">
          <w:rPr>
            <w:rStyle w:val="Hyperlien"/>
          </w:rPr>
          <w:t>Bonne Foi</w:t>
        </w:r>
        <w:r>
          <w:rPr>
            <w:webHidden/>
          </w:rPr>
          <w:tab/>
        </w:r>
        <w:r>
          <w:rPr>
            <w:webHidden/>
          </w:rPr>
          <w:fldChar w:fldCharType="begin"/>
        </w:r>
        <w:r>
          <w:rPr>
            <w:webHidden/>
          </w:rPr>
          <w:instrText xml:space="preserve"> PAGEREF _Toc500233903 \h </w:instrText>
        </w:r>
        <w:r>
          <w:rPr>
            <w:webHidden/>
          </w:rPr>
        </w:r>
        <w:r>
          <w:rPr>
            <w:webHidden/>
          </w:rPr>
          <w:fldChar w:fldCharType="separate"/>
        </w:r>
        <w:r w:rsidR="004819D5">
          <w:rPr>
            <w:webHidden/>
          </w:rPr>
          <w:t>90</w:t>
        </w:r>
        <w:r>
          <w:rPr>
            <w:webHidden/>
          </w:rPr>
          <w:fldChar w:fldCharType="end"/>
        </w:r>
      </w:hyperlink>
    </w:p>
    <w:p w14:paraId="0EA8D4CC" w14:textId="5440ADC4" w:rsidR="00B42E64" w:rsidRDefault="00B42E64">
      <w:pPr>
        <w:pStyle w:val="TM3"/>
        <w:rPr>
          <w:rFonts w:asciiTheme="minorHAnsi" w:eastAsiaTheme="minorEastAsia" w:hAnsiTheme="minorHAnsi" w:cstheme="minorBidi"/>
          <w:sz w:val="22"/>
          <w:szCs w:val="22"/>
          <w:lang w:eastAsia="fr-FR"/>
        </w:rPr>
      </w:pPr>
      <w:hyperlink w:anchor="_Toc500233904" w:history="1">
        <w:r w:rsidRPr="00AD1558">
          <w:rPr>
            <w:rStyle w:val="Hyperlien"/>
          </w:rPr>
          <w:t>7.2.</w:t>
        </w:r>
        <w:r>
          <w:rPr>
            <w:rFonts w:asciiTheme="minorHAnsi" w:eastAsiaTheme="minorEastAsia" w:hAnsiTheme="minorHAnsi" w:cstheme="minorBidi"/>
            <w:sz w:val="22"/>
            <w:szCs w:val="22"/>
            <w:lang w:eastAsia="fr-FR"/>
          </w:rPr>
          <w:tab/>
        </w:r>
        <w:r w:rsidRPr="00AD1558">
          <w:rPr>
            <w:rStyle w:val="Hyperlien"/>
          </w:rPr>
          <w:t>Equité</w:t>
        </w:r>
        <w:r>
          <w:rPr>
            <w:webHidden/>
          </w:rPr>
          <w:tab/>
        </w:r>
        <w:r>
          <w:rPr>
            <w:webHidden/>
          </w:rPr>
          <w:fldChar w:fldCharType="begin"/>
        </w:r>
        <w:r>
          <w:rPr>
            <w:webHidden/>
          </w:rPr>
          <w:instrText xml:space="preserve"> PAGEREF _Toc500233904 \h </w:instrText>
        </w:r>
        <w:r>
          <w:rPr>
            <w:webHidden/>
          </w:rPr>
        </w:r>
        <w:r>
          <w:rPr>
            <w:webHidden/>
          </w:rPr>
          <w:fldChar w:fldCharType="separate"/>
        </w:r>
        <w:r w:rsidR="004819D5">
          <w:rPr>
            <w:webHidden/>
          </w:rPr>
          <w:t>90</w:t>
        </w:r>
        <w:r>
          <w:rPr>
            <w:webHidden/>
          </w:rPr>
          <w:fldChar w:fldCharType="end"/>
        </w:r>
      </w:hyperlink>
    </w:p>
    <w:p w14:paraId="7DF8434A" w14:textId="36846B5E" w:rsidR="00B42E64" w:rsidRDefault="00B42E64">
      <w:pPr>
        <w:pStyle w:val="TM2"/>
        <w:rPr>
          <w:rFonts w:asciiTheme="minorHAnsi" w:eastAsiaTheme="minorEastAsia" w:hAnsiTheme="minorHAnsi" w:cstheme="minorBidi"/>
          <w:sz w:val="22"/>
          <w:szCs w:val="22"/>
          <w:lang w:eastAsia="fr-FR"/>
        </w:rPr>
      </w:pPr>
      <w:hyperlink w:anchor="_Toc500233905" w:history="1">
        <w:r w:rsidRPr="00AD1558">
          <w:rPr>
            <w:rStyle w:val="Hyperlien"/>
          </w:rPr>
          <w:t>8. Règlement des Différends</w:t>
        </w:r>
        <w:r>
          <w:rPr>
            <w:webHidden/>
          </w:rPr>
          <w:tab/>
        </w:r>
        <w:r>
          <w:rPr>
            <w:webHidden/>
          </w:rPr>
          <w:fldChar w:fldCharType="begin"/>
        </w:r>
        <w:r>
          <w:rPr>
            <w:webHidden/>
          </w:rPr>
          <w:instrText xml:space="preserve"> PAGEREF _Toc500233905 \h </w:instrText>
        </w:r>
        <w:r>
          <w:rPr>
            <w:webHidden/>
          </w:rPr>
        </w:r>
        <w:r>
          <w:rPr>
            <w:webHidden/>
          </w:rPr>
          <w:fldChar w:fldCharType="separate"/>
        </w:r>
        <w:r w:rsidR="004819D5">
          <w:rPr>
            <w:webHidden/>
          </w:rPr>
          <w:t>91</w:t>
        </w:r>
        <w:r>
          <w:rPr>
            <w:webHidden/>
          </w:rPr>
          <w:fldChar w:fldCharType="end"/>
        </w:r>
      </w:hyperlink>
    </w:p>
    <w:p w14:paraId="383A5C07" w14:textId="59AEAE9B" w:rsidR="00B42E64" w:rsidRDefault="00B42E64">
      <w:pPr>
        <w:pStyle w:val="TM3"/>
        <w:rPr>
          <w:rFonts w:asciiTheme="minorHAnsi" w:eastAsiaTheme="minorEastAsia" w:hAnsiTheme="minorHAnsi" w:cstheme="minorBidi"/>
          <w:sz w:val="22"/>
          <w:szCs w:val="22"/>
          <w:lang w:eastAsia="fr-FR"/>
        </w:rPr>
      </w:pPr>
      <w:hyperlink w:anchor="_Toc500233906" w:history="1">
        <w:r w:rsidRPr="00AD1558">
          <w:rPr>
            <w:rStyle w:val="Hyperlien"/>
          </w:rPr>
          <w:t>8.1.</w:t>
        </w:r>
        <w:r>
          <w:rPr>
            <w:rFonts w:asciiTheme="minorHAnsi" w:eastAsiaTheme="minorEastAsia" w:hAnsiTheme="minorHAnsi" w:cstheme="minorBidi"/>
            <w:sz w:val="22"/>
            <w:szCs w:val="22"/>
            <w:lang w:eastAsia="fr-FR"/>
          </w:rPr>
          <w:tab/>
        </w:r>
        <w:r w:rsidRPr="00AD1558">
          <w:rPr>
            <w:rStyle w:val="Hyperlien"/>
          </w:rPr>
          <w:t>Règlement Amiable</w:t>
        </w:r>
        <w:r>
          <w:rPr>
            <w:webHidden/>
          </w:rPr>
          <w:tab/>
        </w:r>
        <w:r>
          <w:rPr>
            <w:webHidden/>
          </w:rPr>
          <w:fldChar w:fldCharType="begin"/>
        </w:r>
        <w:r>
          <w:rPr>
            <w:webHidden/>
          </w:rPr>
          <w:instrText xml:space="preserve"> PAGEREF _Toc500233906 \h </w:instrText>
        </w:r>
        <w:r>
          <w:rPr>
            <w:webHidden/>
          </w:rPr>
        </w:r>
        <w:r>
          <w:rPr>
            <w:webHidden/>
          </w:rPr>
          <w:fldChar w:fldCharType="separate"/>
        </w:r>
        <w:r w:rsidR="004819D5">
          <w:rPr>
            <w:webHidden/>
          </w:rPr>
          <w:t>91</w:t>
        </w:r>
        <w:r>
          <w:rPr>
            <w:webHidden/>
          </w:rPr>
          <w:fldChar w:fldCharType="end"/>
        </w:r>
      </w:hyperlink>
    </w:p>
    <w:p w14:paraId="31E952FC" w14:textId="07BC2335" w:rsidR="00B42E64" w:rsidRDefault="00B42E64">
      <w:pPr>
        <w:pStyle w:val="TM3"/>
        <w:rPr>
          <w:rFonts w:asciiTheme="minorHAnsi" w:eastAsiaTheme="minorEastAsia" w:hAnsiTheme="minorHAnsi" w:cstheme="minorBidi"/>
          <w:sz w:val="22"/>
          <w:szCs w:val="22"/>
          <w:lang w:eastAsia="fr-FR"/>
        </w:rPr>
      </w:pPr>
      <w:hyperlink w:anchor="_Toc500233907" w:history="1">
        <w:r w:rsidRPr="00AD1558">
          <w:rPr>
            <w:rStyle w:val="Hyperlien"/>
          </w:rPr>
          <w:t>8.2.</w:t>
        </w:r>
        <w:r>
          <w:rPr>
            <w:rFonts w:asciiTheme="minorHAnsi" w:eastAsiaTheme="minorEastAsia" w:hAnsiTheme="minorHAnsi" w:cstheme="minorBidi"/>
            <w:sz w:val="22"/>
            <w:szCs w:val="22"/>
            <w:lang w:eastAsia="fr-FR"/>
          </w:rPr>
          <w:tab/>
        </w:r>
        <w:r w:rsidRPr="00AD1558">
          <w:rPr>
            <w:rStyle w:val="Hyperlien"/>
          </w:rPr>
          <w:t>Règlement des Différends</w:t>
        </w:r>
        <w:r>
          <w:rPr>
            <w:webHidden/>
          </w:rPr>
          <w:tab/>
        </w:r>
        <w:r>
          <w:rPr>
            <w:webHidden/>
          </w:rPr>
          <w:fldChar w:fldCharType="begin"/>
        </w:r>
        <w:r>
          <w:rPr>
            <w:webHidden/>
          </w:rPr>
          <w:instrText xml:space="preserve"> PAGEREF _Toc500233907 \h </w:instrText>
        </w:r>
        <w:r>
          <w:rPr>
            <w:webHidden/>
          </w:rPr>
        </w:r>
        <w:r>
          <w:rPr>
            <w:webHidden/>
          </w:rPr>
          <w:fldChar w:fldCharType="separate"/>
        </w:r>
        <w:r w:rsidR="004819D5">
          <w:rPr>
            <w:webHidden/>
          </w:rPr>
          <w:t>91</w:t>
        </w:r>
        <w:r>
          <w:rPr>
            <w:webHidden/>
          </w:rPr>
          <w:fldChar w:fldCharType="end"/>
        </w:r>
      </w:hyperlink>
    </w:p>
    <w:p w14:paraId="5F214A3D" w14:textId="1A8E6414" w:rsidR="00B42E64" w:rsidRDefault="00B42E64">
      <w:pPr>
        <w:pStyle w:val="TM1"/>
        <w:rPr>
          <w:rFonts w:asciiTheme="minorHAnsi" w:eastAsiaTheme="minorEastAsia" w:hAnsiTheme="minorHAnsi" w:cstheme="minorBidi"/>
          <w:noProof/>
          <w:sz w:val="22"/>
          <w:szCs w:val="22"/>
          <w:lang w:eastAsia="fr-FR"/>
        </w:rPr>
      </w:pPr>
      <w:hyperlink w:anchor="_Toc500233908" w:history="1">
        <w:r w:rsidRPr="00AD1558">
          <w:rPr>
            <w:rStyle w:val="Hyperlien"/>
            <w:noProof/>
          </w:rPr>
          <w:t>IV. Annexes</w:t>
        </w:r>
        <w:r>
          <w:rPr>
            <w:noProof/>
            <w:webHidden/>
          </w:rPr>
          <w:tab/>
        </w:r>
        <w:r>
          <w:rPr>
            <w:noProof/>
            <w:webHidden/>
          </w:rPr>
          <w:fldChar w:fldCharType="begin"/>
        </w:r>
        <w:r>
          <w:rPr>
            <w:noProof/>
            <w:webHidden/>
          </w:rPr>
          <w:instrText xml:space="preserve"> PAGEREF _Toc500233908 \h </w:instrText>
        </w:r>
        <w:r>
          <w:rPr>
            <w:noProof/>
            <w:webHidden/>
          </w:rPr>
        </w:r>
        <w:r>
          <w:rPr>
            <w:noProof/>
            <w:webHidden/>
          </w:rPr>
          <w:fldChar w:fldCharType="separate"/>
        </w:r>
        <w:r w:rsidR="004819D5">
          <w:rPr>
            <w:noProof/>
            <w:webHidden/>
          </w:rPr>
          <w:t>100</w:t>
        </w:r>
        <w:r>
          <w:rPr>
            <w:noProof/>
            <w:webHidden/>
          </w:rPr>
          <w:fldChar w:fldCharType="end"/>
        </w:r>
      </w:hyperlink>
    </w:p>
    <w:p w14:paraId="1B29E4F2" w14:textId="5BACC464" w:rsidR="00B42E64" w:rsidRDefault="00B42E64">
      <w:pPr>
        <w:pStyle w:val="TM2"/>
        <w:rPr>
          <w:rFonts w:asciiTheme="minorHAnsi" w:eastAsiaTheme="minorEastAsia" w:hAnsiTheme="minorHAnsi" w:cstheme="minorBidi"/>
          <w:sz w:val="22"/>
          <w:szCs w:val="22"/>
          <w:lang w:eastAsia="fr-FR"/>
        </w:rPr>
      </w:pPr>
      <w:hyperlink w:anchor="_Toc500233909" w:history="1">
        <w:r w:rsidRPr="00AD1558">
          <w:rPr>
            <w:rStyle w:val="Hyperlien"/>
          </w:rPr>
          <w:t>Annexe A - Description des Services</w:t>
        </w:r>
        <w:r>
          <w:rPr>
            <w:webHidden/>
          </w:rPr>
          <w:tab/>
        </w:r>
        <w:r>
          <w:rPr>
            <w:webHidden/>
          </w:rPr>
          <w:fldChar w:fldCharType="begin"/>
        </w:r>
        <w:r>
          <w:rPr>
            <w:webHidden/>
          </w:rPr>
          <w:instrText xml:space="preserve"> PAGEREF _Toc500233909 \h </w:instrText>
        </w:r>
        <w:r>
          <w:rPr>
            <w:webHidden/>
          </w:rPr>
        </w:r>
        <w:r>
          <w:rPr>
            <w:webHidden/>
          </w:rPr>
          <w:fldChar w:fldCharType="separate"/>
        </w:r>
        <w:r w:rsidR="004819D5">
          <w:rPr>
            <w:webHidden/>
          </w:rPr>
          <w:t>100</w:t>
        </w:r>
        <w:r>
          <w:rPr>
            <w:webHidden/>
          </w:rPr>
          <w:fldChar w:fldCharType="end"/>
        </w:r>
      </w:hyperlink>
    </w:p>
    <w:p w14:paraId="3140E923" w14:textId="5A02FD25" w:rsidR="00B42E64" w:rsidRDefault="00B42E64">
      <w:pPr>
        <w:pStyle w:val="TM2"/>
        <w:rPr>
          <w:rFonts w:asciiTheme="minorHAnsi" w:eastAsiaTheme="minorEastAsia" w:hAnsiTheme="minorHAnsi" w:cstheme="minorBidi"/>
          <w:sz w:val="22"/>
          <w:szCs w:val="22"/>
          <w:lang w:eastAsia="fr-FR"/>
        </w:rPr>
      </w:pPr>
      <w:hyperlink w:anchor="_Toc500233910" w:history="1">
        <w:r w:rsidRPr="00AD1558">
          <w:rPr>
            <w:rStyle w:val="Hyperlien"/>
          </w:rPr>
          <w:t>Annexe B - Rapports</w:t>
        </w:r>
        <w:r>
          <w:rPr>
            <w:webHidden/>
          </w:rPr>
          <w:tab/>
        </w:r>
        <w:r>
          <w:rPr>
            <w:webHidden/>
          </w:rPr>
          <w:fldChar w:fldCharType="begin"/>
        </w:r>
        <w:r>
          <w:rPr>
            <w:webHidden/>
          </w:rPr>
          <w:instrText xml:space="preserve"> PAGEREF _Toc500233910 \h </w:instrText>
        </w:r>
        <w:r>
          <w:rPr>
            <w:webHidden/>
          </w:rPr>
        </w:r>
        <w:r>
          <w:rPr>
            <w:webHidden/>
          </w:rPr>
          <w:fldChar w:fldCharType="separate"/>
        </w:r>
        <w:r w:rsidR="004819D5">
          <w:rPr>
            <w:webHidden/>
          </w:rPr>
          <w:t>100</w:t>
        </w:r>
        <w:r>
          <w:rPr>
            <w:webHidden/>
          </w:rPr>
          <w:fldChar w:fldCharType="end"/>
        </w:r>
      </w:hyperlink>
    </w:p>
    <w:p w14:paraId="223CB9A9" w14:textId="512AC337" w:rsidR="00B42E64" w:rsidRDefault="00B42E64">
      <w:pPr>
        <w:pStyle w:val="TM2"/>
        <w:rPr>
          <w:rFonts w:asciiTheme="minorHAnsi" w:eastAsiaTheme="minorEastAsia" w:hAnsiTheme="minorHAnsi" w:cstheme="minorBidi"/>
          <w:sz w:val="22"/>
          <w:szCs w:val="22"/>
          <w:lang w:eastAsia="fr-FR"/>
        </w:rPr>
      </w:pPr>
      <w:hyperlink w:anchor="_Toc500233911" w:history="1">
        <w:r w:rsidRPr="00AD1558">
          <w:rPr>
            <w:rStyle w:val="Hyperlien"/>
          </w:rPr>
          <w:t>ANNEXE C—Personnel clé – Horaire du personnel clé.</w:t>
        </w:r>
        <w:r>
          <w:rPr>
            <w:webHidden/>
          </w:rPr>
          <w:tab/>
        </w:r>
        <w:r>
          <w:rPr>
            <w:webHidden/>
          </w:rPr>
          <w:fldChar w:fldCharType="begin"/>
        </w:r>
        <w:r>
          <w:rPr>
            <w:webHidden/>
          </w:rPr>
          <w:instrText xml:space="preserve"> PAGEREF _Toc500233911 \h </w:instrText>
        </w:r>
        <w:r>
          <w:rPr>
            <w:webHidden/>
          </w:rPr>
        </w:r>
        <w:r>
          <w:rPr>
            <w:webHidden/>
          </w:rPr>
          <w:fldChar w:fldCharType="separate"/>
        </w:r>
        <w:r w:rsidR="004819D5">
          <w:rPr>
            <w:webHidden/>
          </w:rPr>
          <w:t>100</w:t>
        </w:r>
        <w:r>
          <w:rPr>
            <w:webHidden/>
          </w:rPr>
          <w:fldChar w:fldCharType="end"/>
        </w:r>
      </w:hyperlink>
    </w:p>
    <w:p w14:paraId="0EAB48FC" w14:textId="5BEC69EB" w:rsidR="00B42E64" w:rsidRDefault="00B42E64">
      <w:pPr>
        <w:pStyle w:val="TM2"/>
        <w:rPr>
          <w:rFonts w:asciiTheme="minorHAnsi" w:eastAsiaTheme="minorEastAsia" w:hAnsiTheme="minorHAnsi" w:cstheme="minorBidi"/>
          <w:sz w:val="22"/>
          <w:szCs w:val="22"/>
          <w:lang w:eastAsia="fr-FR"/>
        </w:rPr>
      </w:pPr>
      <w:hyperlink w:anchor="_Toc500233912" w:history="1">
        <w:r w:rsidRPr="00AD1558">
          <w:rPr>
            <w:rStyle w:val="Hyperlien"/>
          </w:rPr>
          <w:t>Annexe D - Estimation des Coûts</w:t>
        </w:r>
        <w:r>
          <w:rPr>
            <w:webHidden/>
          </w:rPr>
          <w:tab/>
        </w:r>
        <w:r>
          <w:rPr>
            <w:webHidden/>
          </w:rPr>
          <w:fldChar w:fldCharType="begin"/>
        </w:r>
        <w:r>
          <w:rPr>
            <w:webHidden/>
          </w:rPr>
          <w:instrText xml:space="preserve"> PAGEREF _Toc500233912 \h </w:instrText>
        </w:r>
        <w:r>
          <w:rPr>
            <w:webHidden/>
          </w:rPr>
        </w:r>
        <w:r>
          <w:rPr>
            <w:webHidden/>
          </w:rPr>
          <w:fldChar w:fldCharType="separate"/>
        </w:r>
        <w:r w:rsidR="004819D5">
          <w:rPr>
            <w:webHidden/>
          </w:rPr>
          <w:t>100</w:t>
        </w:r>
        <w:r>
          <w:rPr>
            <w:webHidden/>
          </w:rPr>
          <w:fldChar w:fldCharType="end"/>
        </w:r>
      </w:hyperlink>
    </w:p>
    <w:p w14:paraId="5C1BB50D" w14:textId="2CB5B5F6" w:rsidR="00B42E64" w:rsidRDefault="00B42E64">
      <w:pPr>
        <w:pStyle w:val="TM2"/>
        <w:rPr>
          <w:rFonts w:asciiTheme="minorHAnsi" w:eastAsiaTheme="minorEastAsia" w:hAnsiTheme="minorHAnsi" w:cstheme="minorBidi"/>
          <w:sz w:val="22"/>
          <w:szCs w:val="22"/>
          <w:lang w:eastAsia="fr-FR"/>
        </w:rPr>
      </w:pPr>
      <w:hyperlink w:anchor="_Toc500233913" w:history="1">
        <w:r w:rsidRPr="00AD1558">
          <w:rPr>
            <w:rStyle w:val="Hyperlien"/>
          </w:rPr>
          <w:t>Annexe E – Obligations de l’Autorité contractante</w:t>
        </w:r>
        <w:r>
          <w:rPr>
            <w:webHidden/>
          </w:rPr>
          <w:tab/>
        </w:r>
        <w:r>
          <w:rPr>
            <w:webHidden/>
          </w:rPr>
          <w:fldChar w:fldCharType="begin"/>
        </w:r>
        <w:r>
          <w:rPr>
            <w:webHidden/>
          </w:rPr>
          <w:instrText xml:space="preserve"> PAGEREF _Toc500233913 \h </w:instrText>
        </w:r>
        <w:r>
          <w:rPr>
            <w:webHidden/>
          </w:rPr>
        </w:r>
        <w:r>
          <w:rPr>
            <w:webHidden/>
          </w:rPr>
          <w:fldChar w:fldCharType="separate"/>
        </w:r>
        <w:r w:rsidR="004819D5">
          <w:rPr>
            <w:webHidden/>
          </w:rPr>
          <w:t>101</w:t>
        </w:r>
        <w:r>
          <w:rPr>
            <w:webHidden/>
          </w:rPr>
          <w:fldChar w:fldCharType="end"/>
        </w:r>
      </w:hyperlink>
    </w:p>
    <w:p w14:paraId="2DFD94D5" w14:textId="274475D4" w:rsidR="00B42E64" w:rsidRDefault="00B42E64">
      <w:pPr>
        <w:pStyle w:val="TM2"/>
        <w:rPr>
          <w:rFonts w:asciiTheme="minorHAnsi" w:eastAsiaTheme="minorEastAsia" w:hAnsiTheme="minorHAnsi" w:cstheme="minorBidi"/>
          <w:sz w:val="22"/>
          <w:szCs w:val="22"/>
          <w:lang w:eastAsia="fr-FR"/>
        </w:rPr>
      </w:pPr>
      <w:hyperlink w:anchor="_Toc500233914" w:history="1">
        <w:r w:rsidRPr="00AD1558">
          <w:rPr>
            <w:rStyle w:val="Hyperlien"/>
          </w:rPr>
          <w:t>Annexe F—Garantie bancaire ou d’établissements financiers pour le Remboursement de l’Avance de démarrage</w:t>
        </w:r>
        <w:r>
          <w:rPr>
            <w:webHidden/>
          </w:rPr>
          <w:tab/>
        </w:r>
        <w:r>
          <w:rPr>
            <w:webHidden/>
          </w:rPr>
          <w:fldChar w:fldCharType="begin"/>
        </w:r>
        <w:r>
          <w:rPr>
            <w:webHidden/>
          </w:rPr>
          <w:instrText xml:space="preserve"> PAGEREF _Toc500233914 \h </w:instrText>
        </w:r>
        <w:r>
          <w:rPr>
            <w:webHidden/>
          </w:rPr>
        </w:r>
        <w:r>
          <w:rPr>
            <w:webHidden/>
          </w:rPr>
          <w:fldChar w:fldCharType="separate"/>
        </w:r>
        <w:r w:rsidR="004819D5">
          <w:rPr>
            <w:webHidden/>
          </w:rPr>
          <w:t>102</w:t>
        </w:r>
        <w:r>
          <w:rPr>
            <w:webHidden/>
          </w:rPr>
          <w:fldChar w:fldCharType="end"/>
        </w:r>
      </w:hyperlink>
    </w:p>
    <w:p w14:paraId="74437270" w14:textId="4020D276" w:rsidR="00B42E64" w:rsidRDefault="00B42E64">
      <w:pPr>
        <w:pStyle w:val="TM3"/>
        <w:rPr>
          <w:rFonts w:asciiTheme="minorHAnsi" w:eastAsiaTheme="minorEastAsia" w:hAnsiTheme="minorHAnsi" w:cstheme="minorBidi"/>
          <w:sz w:val="22"/>
          <w:szCs w:val="22"/>
          <w:lang w:eastAsia="fr-FR"/>
        </w:rPr>
      </w:pPr>
      <w:hyperlink w:anchor="_Toc500233915" w:history="1">
        <w:r w:rsidRPr="00AD1558">
          <w:rPr>
            <w:rStyle w:val="Hyperlien"/>
            <w:kern w:val="28"/>
          </w:rPr>
          <w:t>7.2.</w:t>
        </w:r>
        <w:r>
          <w:rPr>
            <w:rFonts w:asciiTheme="minorHAnsi" w:eastAsiaTheme="minorEastAsia" w:hAnsiTheme="minorHAnsi" w:cstheme="minorBidi"/>
            <w:sz w:val="22"/>
            <w:szCs w:val="22"/>
            <w:lang w:eastAsia="fr-FR"/>
          </w:rPr>
          <w:tab/>
        </w:r>
        <w:r w:rsidRPr="00AD1558">
          <w:rPr>
            <w:rStyle w:val="Hyperlien"/>
          </w:rPr>
          <w:t>Equité</w:t>
        </w:r>
        <w:r>
          <w:rPr>
            <w:webHidden/>
          </w:rPr>
          <w:tab/>
        </w:r>
        <w:r>
          <w:rPr>
            <w:webHidden/>
          </w:rPr>
          <w:fldChar w:fldCharType="begin"/>
        </w:r>
        <w:r>
          <w:rPr>
            <w:webHidden/>
          </w:rPr>
          <w:instrText xml:space="preserve"> PAGEREF _Toc500233915 \h </w:instrText>
        </w:r>
        <w:r>
          <w:rPr>
            <w:webHidden/>
          </w:rPr>
        </w:r>
        <w:r>
          <w:rPr>
            <w:webHidden/>
          </w:rPr>
          <w:fldChar w:fldCharType="separate"/>
        </w:r>
        <w:r w:rsidR="004819D5">
          <w:rPr>
            <w:webHidden/>
          </w:rPr>
          <w:t>128</w:t>
        </w:r>
        <w:r>
          <w:rPr>
            <w:webHidden/>
          </w:rPr>
          <w:fldChar w:fldCharType="end"/>
        </w:r>
      </w:hyperlink>
    </w:p>
    <w:p w14:paraId="5A8A2254" w14:textId="3EABCD88" w:rsidR="00B42E64" w:rsidRDefault="00B42E64">
      <w:pPr>
        <w:pStyle w:val="TM2"/>
        <w:rPr>
          <w:rFonts w:asciiTheme="minorHAnsi" w:eastAsiaTheme="minorEastAsia" w:hAnsiTheme="minorHAnsi" w:cstheme="minorBidi"/>
          <w:sz w:val="22"/>
          <w:szCs w:val="22"/>
          <w:lang w:eastAsia="fr-FR"/>
        </w:rPr>
      </w:pPr>
      <w:hyperlink w:anchor="_Toc500233916" w:history="1">
        <w:r w:rsidRPr="00AD1558">
          <w:rPr>
            <w:rStyle w:val="Hyperlien"/>
          </w:rPr>
          <w:t>Annexe F - Garantie bancaire ou d’établissement financier pour le Remboursement de l’Avance de démarrage</w:t>
        </w:r>
        <w:r>
          <w:rPr>
            <w:webHidden/>
          </w:rPr>
          <w:tab/>
        </w:r>
        <w:r>
          <w:rPr>
            <w:webHidden/>
          </w:rPr>
          <w:fldChar w:fldCharType="begin"/>
        </w:r>
        <w:r>
          <w:rPr>
            <w:webHidden/>
          </w:rPr>
          <w:instrText xml:space="preserve"> PAGEREF _Toc500233916 \h </w:instrText>
        </w:r>
        <w:r>
          <w:rPr>
            <w:webHidden/>
          </w:rPr>
        </w:r>
        <w:r>
          <w:rPr>
            <w:webHidden/>
          </w:rPr>
          <w:fldChar w:fldCharType="separate"/>
        </w:r>
        <w:r w:rsidR="004819D5">
          <w:rPr>
            <w:webHidden/>
          </w:rPr>
          <w:t>134</w:t>
        </w:r>
        <w:r>
          <w:rPr>
            <w:webHidden/>
          </w:rPr>
          <w:fldChar w:fldCharType="end"/>
        </w:r>
      </w:hyperlink>
    </w:p>
    <w:p w14:paraId="3E68B557" w14:textId="77777777" w:rsidR="00C17183" w:rsidRPr="00F169AD" w:rsidRDefault="00C07C3A" w:rsidP="00C17183">
      <w:pPr>
        <w:rPr>
          <w:smallCaps/>
        </w:rPr>
      </w:pPr>
      <w:r w:rsidRPr="003761CA">
        <w:rPr>
          <w:smallCaps/>
        </w:rPr>
        <w:fldChar w:fldCharType="end"/>
      </w:r>
    </w:p>
    <w:p w14:paraId="52018DE4" w14:textId="77777777" w:rsidR="00C17183" w:rsidRPr="00127CBF" w:rsidRDefault="00C17183" w:rsidP="00C17183">
      <w:r w:rsidRPr="00A06CA1">
        <w:rPr>
          <w:smallCaps/>
        </w:rPr>
        <w:br w:type="page"/>
      </w:r>
    </w:p>
    <w:p w14:paraId="20AD4204" w14:textId="1C6AB3D0" w:rsidR="00C17183" w:rsidRPr="0003598C" w:rsidRDefault="003D640E" w:rsidP="00C17183">
      <w:pPr>
        <w:jc w:val="center"/>
        <w:rPr>
          <w:b/>
          <w:bCs/>
          <w:sz w:val="32"/>
        </w:rPr>
      </w:pPr>
      <w:bookmarkStart w:id="158" w:name="_Toc72513676"/>
      <w:bookmarkStart w:id="159" w:name="_Toc72514656"/>
      <w:bookmarkStart w:id="160" w:name="_Toc72514835"/>
      <w:bookmarkStart w:id="161" w:name="_Toc72515069"/>
      <w:r w:rsidRPr="00127CBF">
        <w:rPr>
          <w:b/>
          <w:bCs/>
          <w:sz w:val="32"/>
        </w:rPr>
        <w:lastRenderedPageBreak/>
        <w:t>PRE</w:t>
      </w:r>
      <w:bookmarkEnd w:id="158"/>
      <w:bookmarkEnd w:id="159"/>
      <w:bookmarkEnd w:id="160"/>
      <w:bookmarkEnd w:id="161"/>
      <w:r w:rsidRPr="00AC5A1D">
        <w:rPr>
          <w:b/>
          <w:bCs/>
          <w:sz w:val="32"/>
        </w:rPr>
        <w:t>AMBULE</w:t>
      </w:r>
    </w:p>
    <w:p w14:paraId="31CA534B" w14:textId="77777777" w:rsidR="00C17183" w:rsidRPr="0003598C" w:rsidRDefault="00C17183" w:rsidP="00C17183">
      <w:pPr>
        <w:jc w:val="center"/>
        <w:rPr>
          <w:b/>
        </w:rPr>
      </w:pPr>
    </w:p>
    <w:p w14:paraId="39EA34CB" w14:textId="77777777" w:rsidR="00C17183" w:rsidRPr="00F169AD" w:rsidRDefault="00C17183" w:rsidP="00C17183">
      <w:pPr>
        <w:jc w:val="both"/>
      </w:pPr>
      <w:r w:rsidRPr="00F169AD">
        <w:t xml:space="preserve">1. Ce marché type convient lorsque l’Autorité contractante entend recruter un cabinet de conseil (ci-après dénommée « Consultant ») pour réaliser des prestations dont la rémunération est déterminée sur la base du temps que le Consultant consacre effectivement à la prestation de ces services. </w:t>
      </w:r>
    </w:p>
    <w:p w14:paraId="68F833B3" w14:textId="77777777" w:rsidR="00C17183" w:rsidRPr="00F169AD" w:rsidRDefault="00C17183" w:rsidP="00C17183">
      <w:pPr>
        <w:jc w:val="both"/>
      </w:pPr>
    </w:p>
    <w:p w14:paraId="14E43FB5" w14:textId="6329D748" w:rsidR="00C17183" w:rsidRPr="00F169AD" w:rsidRDefault="00C17183" w:rsidP="00C17183">
      <w:pPr>
        <w:jc w:val="both"/>
      </w:pPr>
      <w:r w:rsidRPr="00F169AD">
        <w:t>2.</w:t>
      </w:r>
      <w:r w:rsidRPr="00F169AD">
        <w:tab/>
        <w:t>Ce Marché type comporte quatre parties</w:t>
      </w:r>
      <w:r w:rsidR="00B74110">
        <w:t xml:space="preserve"> </w:t>
      </w:r>
      <w:r w:rsidRPr="00F169AD">
        <w:t>: le modèle du Marché (qui doit être signé par l’Autorité contractante et par les Consultants), les Conditions générales, les Conditions particulières et les Annexes. L’Autorité contractante qui utilise ce Marché type ne peut en modifier les Conditions générales. Tout changement requis pour satisfaire aux exigences du projet doit être effectué dans les Conditions particulières seulement.</w:t>
      </w:r>
    </w:p>
    <w:p w14:paraId="136CC8E4" w14:textId="77777777" w:rsidR="00C17183" w:rsidRPr="00F169AD" w:rsidRDefault="00C17183" w:rsidP="00C17183">
      <w:pPr>
        <w:jc w:val="both"/>
      </w:pPr>
    </w:p>
    <w:p w14:paraId="4F6386E7" w14:textId="45DF3133" w:rsidR="00C17183" w:rsidRPr="00F169AD" w:rsidRDefault="00C17183" w:rsidP="00C17183">
      <w:pPr>
        <w:jc w:val="both"/>
      </w:pPr>
      <w:r w:rsidRPr="00F169AD">
        <w:t>3.</w:t>
      </w:r>
      <w:r w:rsidRPr="00F169AD">
        <w:tab/>
        <w:t>Les marchés rémunérés au temps passé sont recommandés lorsqu’il est impossible de préciser l’étendue des services ou encore lorsque la durée et le volume des services dépendent de variables que le Consultant ne maîtrise pas. Dans le cadre de ce type de marché, le Consultant fournit des services sur une base temporelle conformément à des normes de qualité ; sa rémunération est fondée sur : (i) un taux unitaire convenu pour chaque personnel du Consultant multiplié par le temps réellement consacré par ledit personnel à l’exécution de la mission, et (ii) des dépenses remboursables correspondant aux dépenses réellement effectuées ou à un prix unitaire convenu. Ce type de marché demande de la part de l’Autorité contractante un encadrement vigilant du Consultant et un suivi systématique de l’exécution de la mission.</w:t>
      </w:r>
    </w:p>
    <w:p w14:paraId="383B2EF9" w14:textId="77777777" w:rsidR="00C17183" w:rsidRPr="00F169AD" w:rsidRDefault="00C17183" w:rsidP="00C17183">
      <w:pPr>
        <w:pStyle w:val="Retraitnormal"/>
      </w:pPr>
    </w:p>
    <w:p w14:paraId="5185E53E" w14:textId="77777777" w:rsidR="00C17183" w:rsidRPr="00F169AD" w:rsidRDefault="00C17183" w:rsidP="00C17183"/>
    <w:p w14:paraId="18B84CC0" w14:textId="77777777" w:rsidR="00C17183" w:rsidRPr="00F169AD" w:rsidRDefault="00C17183" w:rsidP="00C17183">
      <w:r w:rsidRPr="00F169AD">
        <w:br w:type="page"/>
      </w:r>
    </w:p>
    <w:p w14:paraId="71651154" w14:textId="77777777" w:rsidR="00C17183" w:rsidRPr="00F169AD" w:rsidRDefault="00C17183" w:rsidP="00C17183">
      <w:pPr>
        <w:jc w:val="center"/>
        <w:rPr>
          <w:b/>
          <w:smallCaps/>
          <w:sz w:val="32"/>
        </w:rPr>
      </w:pPr>
      <w:r w:rsidRPr="00F169AD">
        <w:rPr>
          <w:b/>
          <w:smallCaps/>
          <w:sz w:val="32"/>
        </w:rPr>
        <w:lastRenderedPageBreak/>
        <w:t>Marché De Consultant Pour les Prestations intellectuelles</w:t>
      </w:r>
    </w:p>
    <w:p w14:paraId="4D56AA77" w14:textId="77777777" w:rsidR="00C17183" w:rsidRPr="00F169AD" w:rsidRDefault="00C17183" w:rsidP="00C17183"/>
    <w:p w14:paraId="10D68740" w14:textId="77777777" w:rsidR="00C17183" w:rsidRPr="00F169AD" w:rsidRDefault="00C17183" w:rsidP="00C17183">
      <w:pPr>
        <w:jc w:val="center"/>
        <w:rPr>
          <w:sz w:val="28"/>
        </w:rPr>
      </w:pPr>
      <w:r w:rsidRPr="00F169AD">
        <w:rPr>
          <w:b/>
          <w:sz w:val="28"/>
        </w:rPr>
        <w:t>Tâches Rémunérées au Temps Passé</w:t>
      </w:r>
    </w:p>
    <w:p w14:paraId="110F6AEF" w14:textId="77777777" w:rsidR="00C17183" w:rsidRPr="00F169AD" w:rsidRDefault="00C17183" w:rsidP="00C17183"/>
    <w:p w14:paraId="17860DA5" w14:textId="77777777" w:rsidR="00C17183" w:rsidRPr="00F169AD" w:rsidRDefault="00C17183" w:rsidP="00C17183"/>
    <w:p w14:paraId="0CC63CF9" w14:textId="77777777" w:rsidR="00C17183" w:rsidRPr="00F169AD" w:rsidRDefault="00C17183" w:rsidP="00C17183"/>
    <w:p w14:paraId="2C1DE19E" w14:textId="77777777" w:rsidR="00C17183" w:rsidRPr="00F169AD" w:rsidRDefault="00C17183" w:rsidP="00C17183"/>
    <w:p w14:paraId="116536FA" w14:textId="77777777" w:rsidR="00C17183" w:rsidRPr="00425192" w:rsidRDefault="00C17183" w:rsidP="00C17183">
      <w:pPr>
        <w:jc w:val="center"/>
        <w:rPr>
          <w:b/>
          <w:bCs/>
          <w:sz w:val="32"/>
          <w:szCs w:val="24"/>
        </w:rPr>
      </w:pPr>
      <w:r w:rsidRPr="00425192">
        <w:rPr>
          <w:b/>
          <w:bCs/>
          <w:sz w:val="32"/>
          <w:szCs w:val="24"/>
        </w:rPr>
        <w:t>Passé entre</w:t>
      </w:r>
    </w:p>
    <w:p w14:paraId="72FAE0B8" w14:textId="77777777" w:rsidR="00C17183" w:rsidRPr="00425192" w:rsidRDefault="00C17183" w:rsidP="00C17183">
      <w:pPr>
        <w:rPr>
          <w:sz w:val="32"/>
          <w:szCs w:val="24"/>
        </w:rPr>
      </w:pPr>
    </w:p>
    <w:p w14:paraId="1D8BF320" w14:textId="77777777" w:rsidR="00C17183" w:rsidRPr="00F169AD" w:rsidRDefault="00C17183" w:rsidP="00C17183"/>
    <w:p w14:paraId="1CFAC4E8" w14:textId="77777777" w:rsidR="00C17183" w:rsidRPr="00F169AD" w:rsidRDefault="00C17183" w:rsidP="00C17183"/>
    <w:p w14:paraId="5B60A72F" w14:textId="77777777" w:rsidR="00C17183" w:rsidRPr="00F169AD" w:rsidRDefault="00C17183" w:rsidP="00C17183"/>
    <w:p w14:paraId="25FAAB0A" w14:textId="77777777" w:rsidR="00C17183" w:rsidRPr="00F169AD" w:rsidRDefault="00C17183" w:rsidP="00C17183"/>
    <w:p w14:paraId="1C8066DE" w14:textId="77777777" w:rsidR="00C17183" w:rsidRPr="00F169AD" w:rsidRDefault="00C17183" w:rsidP="00C17183">
      <w:pPr>
        <w:tabs>
          <w:tab w:val="left" w:pos="4320"/>
        </w:tabs>
        <w:jc w:val="center"/>
      </w:pPr>
      <w:r w:rsidRPr="00F169AD">
        <w:rPr>
          <w:u w:val="single"/>
        </w:rPr>
        <w:tab/>
      </w:r>
    </w:p>
    <w:p w14:paraId="04F70A06" w14:textId="77777777" w:rsidR="00C17183" w:rsidRPr="00425192" w:rsidRDefault="00C17183" w:rsidP="00C17183">
      <w:pPr>
        <w:jc w:val="center"/>
        <w:rPr>
          <w:i/>
          <w:iCs/>
        </w:rPr>
      </w:pPr>
      <w:r w:rsidRPr="00425192">
        <w:rPr>
          <w:i/>
          <w:iCs/>
        </w:rPr>
        <w:t>[Nom de l’Autorité contractante]</w:t>
      </w:r>
    </w:p>
    <w:p w14:paraId="14484493" w14:textId="77777777" w:rsidR="00C17183" w:rsidRPr="00F169AD" w:rsidRDefault="00C17183" w:rsidP="00C17183"/>
    <w:p w14:paraId="337B7E50" w14:textId="77777777" w:rsidR="00C17183" w:rsidRPr="00F169AD" w:rsidRDefault="00C17183" w:rsidP="00C17183"/>
    <w:p w14:paraId="23A9A4C5" w14:textId="77777777" w:rsidR="00C17183" w:rsidRPr="00F169AD" w:rsidRDefault="00C17183" w:rsidP="00C17183"/>
    <w:p w14:paraId="3E22EE03" w14:textId="77777777" w:rsidR="00C17183" w:rsidRPr="00F169AD" w:rsidRDefault="00C17183" w:rsidP="00C17183"/>
    <w:p w14:paraId="5D11B7C3" w14:textId="77777777" w:rsidR="00C17183" w:rsidRPr="00F169AD" w:rsidRDefault="00C17183" w:rsidP="00C17183"/>
    <w:p w14:paraId="0BC3A968" w14:textId="77777777" w:rsidR="00C17183" w:rsidRPr="00F169AD" w:rsidRDefault="00C17183" w:rsidP="00C17183"/>
    <w:p w14:paraId="6C46AE08" w14:textId="77777777" w:rsidR="00C17183" w:rsidRPr="00425192" w:rsidRDefault="00C17183" w:rsidP="00C17183">
      <w:pPr>
        <w:jc w:val="center"/>
        <w:rPr>
          <w:b/>
          <w:bCs/>
          <w:sz w:val="32"/>
          <w:szCs w:val="24"/>
        </w:rPr>
      </w:pPr>
      <w:proofErr w:type="gramStart"/>
      <w:r w:rsidRPr="00425192">
        <w:rPr>
          <w:b/>
          <w:bCs/>
          <w:sz w:val="32"/>
          <w:szCs w:val="24"/>
        </w:rPr>
        <w:t>et</w:t>
      </w:r>
      <w:proofErr w:type="gramEnd"/>
    </w:p>
    <w:p w14:paraId="6E8F4C09" w14:textId="77777777" w:rsidR="00C17183" w:rsidRPr="00F169AD" w:rsidRDefault="00C17183" w:rsidP="00C17183"/>
    <w:p w14:paraId="0A64DB1A" w14:textId="77777777" w:rsidR="00C17183" w:rsidRPr="00F169AD" w:rsidRDefault="00C17183" w:rsidP="00C17183"/>
    <w:p w14:paraId="5A36223A" w14:textId="77777777" w:rsidR="00C17183" w:rsidRPr="00F169AD" w:rsidRDefault="00C17183" w:rsidP="00C17183"/>
    <w:p w14:paraId="69CBE43C" w14:textId="77777777" w:rsidR="00C17183" w:rsidRPr="00F169AD" w:rsidRDefault="00C17183" w:rsidP="00C17183"/>
    <w:p w14:paraId="4DFFB17B" w14:textId="77777777" w:rsidR="00C17183" w:rsidRPr="00F169AD" w:rsidRDefault="00C17183" w:rsidP="00C17183"/>
    <w:p w14:paraId="654893CC" w14:textId="77777777" w:rsidR="00C17183" w:rsidRPr="00F169AD" w:rsidRDefault="00C17183" w:rsidP="00C17183">
      <w:pPr>
        <w:tabs>
          <w:tab w:val="left" w:pos="4320"/>
        </w:tabs>
        <w:jc w:val="center"/>
      </w:pPr>
      <w:r w:rsidRPr="00F169AD">
        <w:rPr>
          <w:u w:val="single"/>
        </w:rPr>
        <w:tab/>
      </w:r>
    </w:p>
    <w:p w14:paraId="2C5AEA54" w14:textId="77777777" w:rsidR="00C17183" w:rsidRPr="00425192" w:rsidRDefault="00C17183" w:rsidP="00C17183">
      <w:pPr>
        <w:jc w:val="center"/>
        <w:rPr>
          <w:i/>
          <w:iCs/>
        </w:rPr>
      </w:pPr>
      <w:r w:rsidRPr="00425192">
        <w:rPr>
          <w:i/>
          <w:iCs/>
        </w:rPr>
        <w:t>[Nom du Consultant]</w:t>
      </w:r>
    </w:p>
    <w:p w14:paraId="700BF19B" w14:textId="77777777" w:rsidR="00C17183" w:rsidRPr="00F169AD" w:rsidRDefault="00C17183" w:rsidP="00C17183"/>
    <w:p w14:paraId="1540C737" w14:textId="77777777" w:rsidR="00C17183" w:rsidRPr="00F169AD" w:rsidRDefault="00C17183" w:rsidP="00C17183"/>
    <w:p w14:paraId="71273EDA" w14:textId="77777777" w:rsidR="00C17183" w:rsidRPr="00F169AD" w:rsidRDefault="00C17183" w:rsidP="00C17183"/>
    <w:p w14:paraId="09A3220A" w14:textId="77777777" w:rsidR="00C17183" w:rsidRPr="00F169AD" w:rsidRDefault="00C17183" w:rsidP="00C17183"/>
    <w:p w14:paraId="4EFBD6CF" w14:textId="77777777" w:rsidR="00C17183" w:rsidRPr="00F169AD" w:rsidRDefault="00C17183" w:rsidP="00C17183">
      <w:pPr>
        <w:tabs>
          <w:tab w:val="left" w:pos="3600"/>
        </w:tabs>
        <w:jc w:val="center"/>
        <w:rPr>
          <w:u w:val="single"/>
        </w:rPr>
      </w:pPr>
    </w:p>
    <w:p w14:paraId="75F178E9" w14:textId="77777777" w:rsidR="00CC002B" w:rsidRDefault="00CC002B" w:rsidP="00CC002B">
      <w:pPr>
        <w:tabs>
          <w:tab w:val="left" w:pos="3600"/>
        </w:tabs>
        <w:jc w:val="center"/>
      </w:pPr>
    </w:p>
    <w:p w14:paraId="5522734F" w14:textId="56E818BA" w:rsidR="00CC002B" w:rsidRDefault="00CC002B" w:rsidP="00CC002B">
      <w:pPr>
        <w:tabs>
          <w:tab w:val="left" w:pos="3600"/>
        </w:tabs>
        <w:jc w:val="center"/>
      </w:pPr>
    </w:p>
    <w:p w14:paraId="7D61990A" w14:textId="24392326" w:rsidR="005454B9" w:rsidRDefault="005454B9" w:rsidP="00CC002B">
      <w:pPr>
        <w:tabs>
          <w:tab w:val="left" w:pos="3600"/>
        </w:tabs>
        <w:jc w:val="center"/>
      </w:pPr>
    </w:p>
    <w:p w14:paraId="5C75A4C8" w14:textId="77777777" w:rsidR="00425192" w:rsidRDefault="00425192" w:rsidP="00CC002B">
      <w:pPr>
        <w:tabs>
          <w:tab w:val="left" w:pos="3600"/>
        </w:tabs>
        <w:jc w:val="center"/>
      </w:pPr>
    </w:p>
    <w:p w14:paraId="3F062EDD" w14:textId="6B40A7C1" w:rsidR="005454B9" w:rsidRDefault="005454B9" w:rsidP="00CC002B">
      <w:pPr>
        <w:tabs>
          <w:tab w:val="left" w:pos="3600"/>
        </w:tabs>
        <w:jc w:val="center"/>
      </w:pPr>
    </w:p>
    <w:p w14:paraId="2A707E4B" w14:textId="38A9BB5E" w:rsidR="005454B9" w:rsidRDefault="005454B9" w:rsidP="00CC002B">
      <w:pPr>
        <w:tabs>
          <w:tab w:val="left" w:pos="3600"/>
        </w:tabs>
        <w:jc w:val="center"/>
      </w:pPr>
    </w:p>
    <w:p w14:paraId="6285E0DC" w14:textId="45103E59" w:rsidR="005454B9" w:rsidRDefault="005454B9" w:rsidP="00CC002B">
      <w:pPr>
        <w:tabs>
          <w:tab w:val="left" w:pos="3600"/>
        </w:tabs>
        <w:jc w:val="center"/>
      </w:pPr>
    </w:p>
    <w:p w14:paraId="1B34C1CA" w14:textId="51FB139C" w:rsidR="005454B9" w:rsidRDefault="005454B9" w:rsidP="00CC002B">
      <w:pPr>
        <w:tabs>
          <w:tab w:val="left" w:pos="3600"/>
        </w:tabs>
        <w:jc w:val="center"/>
      </w:pPr>
    </w:p>
    <w:p w14:paraId="282C2E7A" w14:textId="77777777" w:rsidR="005454B9" w:rsidRPr="00F169AD" w:rsidRDefault="005454B9" w:rsidP="00CC002B">
      <w:pPr>
        <w:tabs>
          <w:tab w:val="left" w:pos="3600"/>
        </w:tabs>
        <w:jc w:val="center"/>
        <w:rPr>
          <w:u w:val="single"/>
        </w:rPr>
      </w:pPr>
    </w:p>
    <w:p w14:paraId="6DF86618" w14:textId="77777777" w:rsidR="005454B9" w:rsidRDefault="005454B9" w:rsidP="00C946AE">
      <w:pPr>
        <w:jc w:val="center"/>
        <w:rPr>
          <w:b/>
          <w:bCs/>
          <w:szCs w:val="24"/>
        </w:rPr>
      </w:pPr>
    </w:p>
    <w:p w14:paraId="4684F462" w14:textId="6268EA7B" w:rsidR="00C946AE" w:rsidRPr="006E2A15" w:rsidRDefault="00C946AE" w:rsidP="00C946AE">
      <w:pPr>
        <w:jc w:val="center"/>
        <w:rPr>
          <w:b/>
          <w:bCs/>
          <w:szCs w:val="24"/>
        </w:rPr>
      </w:pPr>
      <w:r w:rsidRPr="006E2A15">
        <w:rPr>
          <w:b/>
          <w:bCs/>
          <w:szCs w:val="24"/>
        </w:rPr>
        <w:lastRenderedPageBreak/>
        <w:t xml:space="preserve">MODELE DE </w:t>
      </w:r>
      <w:r>
        <w:rPr>
          <w:b/>
          <w:bCs/>
          <w:szCs w:val="24"/>
        </w:rPr>
        <w:t>MARCHE</w:t>
      </w:r>
      <w:r w:rsidR="005454B9">
        <w:rPr>
          <w:b/>
          <w:bCs/>
          <w:szCs w:val="24"/>
        </w:rPr>
        <w:t xml:space="preserve"> AU TEMPS PASSE</w:t>
      </w:r>
    </w:p>
    <w:p w14:paraId="75A02D70" w14:textId="77777777" w:rsidR="00C946AE" w:rsidRPr="006E2A15" w:rsidRDefault="00C946AE" w:rsidP="00C946AE">
      <w:pPr>
        <w:jc w:val="center"/>
        <w:rPr>
          <w:b/>
          <w:bCs/>
          <w:szCs w:val="24"/>
        </w:rPr>
      </w:pPr>
    </w:p>
    <w:p w14:paraId="0E73A7C0" w14:textId="77777777" w:rsidR="00C946AE" w:rsidRPr="006E2A15" w:rsidRDefault="00C946AE" w:rsidP="00C946AE">
      <w:pPr>
        <w:rPr>
          <w:b/>
          <w:bCs/>
          <w:szCs w:val="24"/>
        </w:rPr>
      </w:pPr>
    </w:p>
    <w:tbl>
      <w:tblPr>
        <w:tblW w:w="9351" w:type="dxa"/>
        <w:tblInd w:w="-284" w:type="dxa"/>
        <w:tblLayout w:type="fixed"/>
        <w:tblCellMar>
          <w:left w:w="70" w:type="dxa"/>
          <w:right w:w="70" w:type="dxa"/>
        </w:tblCellMar>
        <w:tblLook w:val="04A0" w:firstRow="1" w:lastRow="0" w:firstColumn="1" w:lastColumn="0" w:noHBand="0" w:noVBand="1"/>
      </w:tblPr>
      <w:tblGrid>
        <w:gridCol w:w="3478"/>
        <w:gridCol w:w="1342"/>
        <w:gridCol w:w="562"/>
        <w:gridCol w:w="3969"/>
      </w:tblGrid>
      <w:tr w:rsidR="00425192" w:rsidRPr="00977C78" w14:paraId="3EB8DB40" w14:textId="77777777" w:rsidTr="00C43E0F">
        <w:tc>
          <w:tcPr>
            <w:tcW w:w="3478" w:type="dxa"/>
            <w:hideMark/>
          </w:tcPr>
          <w:p w14:paraId="5CF647F8" w14:textId="77777777" w:rsidR="00425192" w:rsidRPr="00514931" w:rsidRDefault="00425192" w:rsidP="00C43E0F">
            <w:pPr>
              <w:jc w:val="center"/>
              <w:rPr>
                <w:rFonts w:eastAsia="Calibri"/>
                <w:b/>
                <w:bCs/>
                <w:lang w:val="nn-NO"/>
              </w:rPr>
            </w:pPr>
            <w:r w:rsidRPr="00514931">
              <w:rPr>
                <w:rFonts w:eastAsia="Calibri"/>
                <w:b/>
                <w:bCs/>
              </w:rPr>
              <w:t>TIMBRE DE L’AUTORITÉ CONTRACTANTE</w:t>
            </w:r>
          </w:p>
        </w:tc>
        <w:tc>
          <w:tcPr>
            <w:tcW w:w="1342" w:type="dxa"/>
          </w:tcPr>
          <w:p w14:paraId="6F33D021" w14:textId="77777777" w:rsidR="00425192" w:rsidRPr="00977C78" w:rsidRDefault="00425192" w:rsidP="00C43E0F">
            <w:pPr>
              <w:keepNext/>
              <w:jc w:val="center"/>
              <w:outlineLvl w:val="1"/>
              <w:rPr>
                <w:rFonts w:eastAsia="Calibri"/>
                <w:b/>
                <w:bCs/>
                <w:sz w:val="22"/>
                <w:szCs w:val="22"/>
                <w:lang w:val="nn-NO"/>
              </w:rPr>
            </w:pPr>
          </w:p>
        </w:tc>
        <w:tc>
          <w:tcPr>
            <w:tcW w:w="562" w:type="dxa"/>
          </w:tcPr>
          <w:p w14:paraId="31C4766E" w14:textId="77777777" w:rsidR="00425192" w:rsidRPr="00977C78" w:rsidRDefault="00425192" w:rsidP="00C43E0F">
            <w:pPr>
              <w:keepNext/>
              <w:outlineLvl w:val="1"/>
              <w:rPr>
                <w:iCs/>
                <w:sz w:val="22"/>
                <w:szCs w:val="22"/>
                <w:lang w:val="en-US"/>
              </w:rPr>
            </w:pPr>
            <w:r w:rsidRPr="00977C78">
              <w:rPr>
                <w:bCs/>
                <w:i/>
                <w:iCs/>
                <w:sz w:val="22"/>
                <w:szCs w:val="22"/>
              </w:rPr>
              <w:t xml:space="preserve">            </w:t>
            </w:r>
          </w:p>
        </w:tc>
        <w:tc>
          <w:tcPr>
            <w:tcW w:w="3969" w:type="dxa"/>
          </w:tcPr>
          <w:p w14:paraId="590017ED" w14:textId="77777777" w:rsidR="00425192" w:rsidRPr="00977C78" w:rsidRDefault="00425192" w:rsidP="00C43E0F">
            <w:pPr>
              <w:keepNext/>
              <w:jc w:val="center"/>
              <w:outlineLvl w:val="1"/>
              <w:rPr>
                <w:b/>
                <w:iCs/>
                <w:sz w:val="22"/>
                <w:szCs w:val="22"/>
              </w:rPr>
            </w:pPr>
            <w:r w:rsidRPr="00977C78">
              <w:rPr>
                <w:b/>
                <w:iCs/>
                <w:sz w:val="22"/>
                <w:szCs w:val="22"/>
              </w:rPr>
              <w:t>BURKINA FASO</w:t>
            </w:r>
          </w:p>
          <w:p w14:paraId="73A2C140" w14:textId="77777777" w:rsidR="00425192" w:rsidRPr="008C4C54" w:rsidRDefault="00425192" w:rsidP="00C43E0F">
            <w:pPr>
              <w:tabs>
                <w:tab w:val="left" w:pos="750"/>
              </w:tabs>
              <w:jc w:val="center"/>
              <w:rPr>
                <w:rFonts w:ascii="Monotype Corsiva" w:hAnsi="Monotype Corsiva"/>
                <w:bCs/>
                <w:sz w:val="28"/>
                <w:szCs w:val="28"/>
                <w:lang w:val="nn-NO"/>
              </w:rPr>
            </w:pPr>
            <w:r w:rsidRPr="008C4C54">
              <w:rPr>
                <w:rFonts w:ascii="Monotype Corsiva" w:hAnsi="Monotype Corsiva"/>
                <w:bCs/>
                <w:sz w:val="28"/>
                <w:szCs w:val="28"/>
                <w:lang w:val="nn-NO"/>
              </w:rPr>
              <w:t xml:space="preserve">La </w:t>
            </w:r>
            <w:proofErr w:type="spellStart"/>
            <w:r w:rsidRPr="008C4C54">
              <w:rPr>
                <w:rFonts w:ascii="Monotype Corsiva" w:hAnsi="Monotype Corsiva"/>
                <w:bCs/>
                <w:sz w:val="28"/>
                <w:szCs w:val="28"/>
                <w:lang w:val="nn-NO"/>
              </w:rPr>
              <w:t>Patrie</w:t>
            </w:r>
            <w:proofErr w:type="spellEnd"/>
            <w:r w:rsidRPr="008C4C54">
              <w:rPr>
                <w:rFonts w:ascii="Monotype Corsiva" w:hAnsi="Monotype Corsiva"/>
                <w:bCs/>
                <w:sz w:val="28"/>
                <w:szCs w:val="28"/>
                <w:lang w:val="nn-NO"/>
              </w:rPr>
              <w:t xml:space="preserve"> </w:t>
            </w:r>
            <w:proofErr w:type="spellStart"/>
            <w:r w:rsidRPr="008C4C54">
              <w:rPr>
                <w:rFonts w:ascii="Monotype Corsiva" w:hAnsi="Monotype Corsiva"/>
                <w:bCs/>
                <w:sz w:val="28"/>
                <w:szCs w:val="28"/>
                <w:lang w:val="nn-NO"/>
              </w:rPr>
              <w:t>ou</w:t>
            </w:r>
            <w:proofErr w:type="spellEnd"/>
            <w:r w:rsidRPr="008C4C54">
              <w:rPr>
                <w:rFonts w:ascii="Monotype Corsiva" w:hAnsi="Monotype Corsiva"/>
                <w:bCs/>
                <w:sz w:val="28"/>
                <w:szCs w:val="28"/>
                <w:lang w:val="nn-NO"/>
              </w:rPr>
              <w:t xml:space="preserve"> la Mort, </w:t>
            </w:r>
            <w:proofErr w:type="spellStart"/>
            <w:r w:rsidRPr="008C4C54">
              <w:rPr>
                <w:rFonts w:ascii="Monotype Corsiva" w:hAnsi="Monotype Corsiva"/>
                <w:bCs/>
                <w:sz w:val="28"/>
                <w:szCs w:val="28"/>
                <w:lang w:val="nn-NO"/>
              </w:rPr>
              <w:t>nous</w:t>
            </w:r>
            <w:proofErr w:type="spellEnd"/>
            <w:r w:rsidRPr="008C4C54">
              <w:rPr>
                <w:rFonts w:ascii="Monotype Corsiva" w:hAnsi="Monotype Corsiva"/>
                <w:bCs/>
                <w:sz w:val="28"/>
                <w:szCs w:val="28"/>
                <w:lang w:val="nn-NO"/>
              </w:rPr>
              <w:t xml:space="preserve"> </w:t>
            </w:r>
            <w:proofErr w:type="spellStart"/>
            <w:r w:rsidRPr="008C4C54">
              <w:rPr>
                <w:rFonts w:ascii="Monotype Corsiva" w:hAnsi="Monotype Corsiva"/>
                <w:bCs/>
                <w:sz w:val="28"/>
                <w:szCs w:val="28"/>
                <w:lang w:val="nn-NO"/>
              </w:rPr>
              <w:t>Vaincrons</w:t>
            </w:r>
            <w:proofErr w:type="spellEnd"/>
          </w:p>
          <w:p w14:paraId="45DCB281" w14:textId="77777777" w:rsidR="00425192" w:rsidRPr="00977C78" w:rsidRDefault="00425192" w:rsidP="00C43E0F">
            <w:pPr>
              <w:tabs>
                <w:tab w:val="left" w:pos="750"/>
              </w:tabs>
              <w:jc w:val="center"/>
              <w:rPr>
                <w:rFonts w:eastAsia="Calibri"/>
                <w:bCs/>
                <w:sz w:val="22"/>
                <w:szCs w:val="22"/>
                <w:lang w:val="nn-NO"/>
              </w:rPr>
            </w:pPr>
          </w:p>
        </w:tc>
      </w:tr>
    </w:tbl>
    <w:p w14:paraId="50664C90" w14:textId="77777777" w:rsidR="00C946AE" w:rsidRPr="00C376A8" w:rsidRDefault="00C946AE" w:rsidP="00C946AE">
      <w:pPr>
        <w:spacing w:after="600"/>
        <w:ind w:right="907"/>
        <w:rPr>
          <w:szCs w:val="24"/>
        </w:rPr>
      </w:pPr>
      <w:r w:rsidRPr="006E2A15">
        <w:rPr>
          <w:szCs w:val="24"/>
        </w:rPr>
        <w:t> </w:t>
      </w:r>
    </w:p>
    <w:p w14:paraId="7F9410AB" w14:textId="3493F974" w:rsidR="00C946AE" w:rsidRPr="00C376A8" w:rsidRDefault="005454B9" w:rsidP="00C946AE">
      <w:pPr>
        <w:ind w:right="905"/>
        <w:jc w:val="center"/>
        <w:rPr>
          <w:szCs w:val="24"/>
        </w:rPr>
      </w:pPr>
      <w:r w:rsidRPr="00425192">
        <w:rPr>
          <w:b/>
          <w:bCs/>
          <w:szCs w:val="24"/>
        </w:rPr>
        <w:t>MARCHE</w:t>
      </w:r>
      <w:r w:rsidR="00C946AE" w:rsidRPr="00425192">
        <w:rPr>
          <w:b/>
          <w:bCs/>
          <w:szCs w:val="24"/>
        </w:rPr>
        <w:t xml:space="preserve"> N</w:t>
      </w:r>
      <w:r w:rsidR="00C946AE" w:rsidRPr="006E2A15">
        <w:rPr>
          <w:szCs w:val="24"/>
        </w:rPr>
        <w:t>° _____________/</w:t>
      </w:r>
    </w:p>
    <w:p w14:paraId="6E507797" w14:textId="772623A8" w:rsidR="00C946AE" w:rsidRDefault="00C946AE" w:rsidP="00C946AE">
      <w:pPr>
        <w:spacing w:after="600"/>
        <w:ind w:right="907"/>
        <w:jc w:val="center"/>
        <w:rPr>
          <w:i/>
          <w:iCs/>
        </w:rPr>
      </w:pPr>
      <w:bookmarkStart w:id="162" w:name="_Hlk221112656"/>
      <w:r w:rsidRPr="006E2A15">
        <w:rPr>
          <w:szCs w:val="24"/>
        </w:rPr>
        <w:t xml:space="preserve">Suivant </w:t>
      </w:r>
      <w:r w:rsidR="00425192" w:rsidRPr="00425192">
        <w:rPr>
          <w:i/>
          <w:iCs/>
        </w:rPr>
        <w:t>[</w:t>
      </w:r>
      <w:r w:rsidRPr="006E2A15">
        <w:rPr>
          <w:i/>
          <w:iCs/>
          <w:szCs w:val="24"/>
        </w:rPr>
        <w:t>indiquer référence du mode</w:t>
      </w:r>
      <w:r w:rsidR="00F226F0">
        <w:rPr>
          <w:i/>
          <w:iCs/>
          <w:szCs w:val="24"/>
        </w:rPr>
        <w:t xml:space="preserve"> de</w:t>
      </w:r>
      <w:r w:rsidRPr="006E2A15">
        <w:rPr>
          <w:i/>
          <w:iCs/>
          <w:szCs w:val="24"/>
        </w:rPr>
        <w:t xml:space="preserve"> passation du contrat</w:t>
      </w:r>
      <w:r w:rsidR="00425192" w:rsidRPr="00425192">
        <w:rPr>
          <w:i/>
          <w:iCs/>
        </w:rPr>
        <w:t>]</w:t>
      </w:r>
    </w:p>
    <w:bookmarkEnd w:id="162"/>
    <w:p w14:paraId="762855CE" w14:textId="77777777" w:rsidR="00425192" w:rsidRDefault="00425192" w:rsidP="00C946AE">
      <w:pPr>
        <w:spacing w:after="600"/>
        <w:ind w:right="907"/>
        <w:jc w:val="center"/>
        <w:rPr>
          <w:i/>
          <w:iCs/>
        </w:rPr>
      </w:pPr>
    </w:p>
    <w:p w14:paraId="6BF96E00" w14:textId="53B83A48" w:rsidR="00425192" w:rsidRDefault="00425192" w:rsidP="00425192">
      <w:pPr>
        <w:spacing w:after="600"/>
        <w:ind w:right="907"/>
        <w:jc w:val="both"/>
        <w:rPr>
          <w:i/>
          <w:iCs/>
        </w:rPr>
      </w:pPr>
      <w:bookmarkStart w:id="163" w:name="_Hlk221112637"/>
      <w:r w:rsidRPr="006E2A15">
        <w:rPr>
          <w:b/>
          <w:bCs/>
          <w:szCs w:val="24"/>
        </w:rPr>
        <w:t>OBJET</w:t>
      </w:r>
      <w:r w:rsidRPr="006E2A15">
        <w:rPr>
          <w:szCs w:val="24"/>
        </w:rPr>
        <w:t> </w:t>
      </w:r>
      <w:r>
        <w:rPr>
          <w:szCs w:val="24"/>
        </w:rPr>
        <w:tab/>
      </w:r>
      <w:r>
        <w:rPr>
          <w:szCs w:val="24"/>
        </w:rPr>
        <w:tab/>
      </w:r>
      <w:r>
        <w:rPr>
          <w:szCs w:val="24"/>
        </w:rPr>
        <w:tab/>
      </w:r>
      <w:r>
        <w:rPr>
          <w:szCs w:val="24"/>
        </w:rPr>
        <w:tab/>
      </w:r>
      <w:r w:rsidRPr="006E2A15">
        <w:rPr>
          <w:szCs w:val="24"/>
        </w:rPr>
        <w:t xml:space="preserve">: </w:t>
      </w:r>
      <w:r>
        <w:rPr>
          <w:szCs w:val="24"/>
        </w:rPr>
        <w:tab/>
      </w:r>
      <w:r w:rsidRPr="00425192">
        <w:rPr>
          <w:i/>
          <w:iCs/>
        </w:rPr>
        <w:t>[</w:t>
      </w:r>
      <w:r w:rsidRPr="006E2A15">
        <w:rPr>
          <w:i/>
          <w:iCs/>
          <w:szCs w:val="24"/>
        </w:rPr>
        <w:t xml:space="preserve">indiquer </w:t>
      </w:r>
      <w:r>
        <w:rPr>
          <w:i/>
          <w:iCs/>
          <w:szCs w:val="24"/>
        </w:rPr>
        <w:t>objet</w:t>
      </w:r>
      <w:r w:rsidRPr="00425192">
        <w:rPr>
          <w:i/>
          <w:iCs/>
        </w:rPr>
        <w:t>]</w:t>
      </w:r>
    </w:p>
    <w:p w14:paraId="7589D00E" w14:textId="7B361500" w:rsidR="00425192" w:rsidRDefault="00425192" w:rsidP="00425192">
      <w:pPr>
        <w:spacing w:after="600"/>
        <w:ind w:right="907"/>
        <w:jc w:val="both"/>
        <w:rPr>
          <w:i/>
          <w:iCs/>
        </w:rPr>
      </w:pPr>
      <w:r w:rsidRPr="005C4698">
        <w:rPr>
          <w:b/>
          <w:bCs/>
          <w:szCs w:val="24"/>
        </w:rPr>
        <w:t>TITULAIRE DU CONTRAT</w:t>
      </w:r>
      <w:r>
        <w:rPr>
          <w:szCs w:val="24"/>
        </w:rPr>
        <w:t xml:space="preserve"> </w:t>
      </w:r>
      <w:r>
        <w:rPr>
          <w:szCs w:val="24"/>
        </w:rPr>
        <w:tab/>
      </w:r>
      <w:r w:rsidRPr="006E2A15">
        <w:rPr>
          <w:szCs w:val="24"/>
        </w:rPr>
        <w:t>: </w:t>
      </w:r>
      <w:r>
        <w:rPr>
          <w:szCs w:val="24"/>
        </w:rPr>
        <w:tab/>
      </w:r>
      <w:r w:rsidRPr="00425192">
        <w:rPr>
          <w:i/>
          <w:iCs/>
        </w:rPr>
        <w:t>[</w:t>
      </w:r>
      <w:r w:rsidRPr="006E2A15">
        <w:rPr>
          <w:i/>
          <w:iCs/>
          <w:szCs w:val="24"/>
        </w:rPr>
        <w:t xml:space="preserve">indiquer le nom du </w:t>
      </w:r>
      <w:r>
        <w:rPr>
          <w:i/>
          <w:iCs/>
          <w:szCs w:val="24"/>
        </w:rPr>
        <w:t>titulaire</w:t>
      </w:r>
      <w:r w:rsidRPr="00425192">
        <w:rPr>
          <w:i/>
          <w:iCs/>
        </w:rPr>
        <w:t>]</w:t>
      </w:r>
    </w:p>
    <w:p w14:paraId="3B2B74BB" w14:textId="42FF9F19" w:rsidR="00425192" w:rsidRPr="00C376A8" w:rsidRDefault="00425192" w:rsidP="00425192">
      <w:pPr>
        <w:ind w:right="905"/>
        <w:rPr>
          <w:szCs w:val="24"/>
        </w:rPr>
      </w:pPr>
    </w:p>
    <w:p w14:paraId="5B5CB8B7" w14:textId="71CC518D" w:rsidR="00425192" w:rsidRDefault="00425192" w:rsidP="00425192">
      <w:pPr>
        <w:spacing w:after="600"/>
        <w:ind w:right="907"/>
        <w:jc w:val="both"/>
        <w:rPr>
          <w:i/>
          <w:iCs/>
        </w:rPr>
      </w:pPr>
      <w:r w:rsidRPr="006E2A15">
        <w:rPr>
          <w:b/>
          <w:bCs/>
          <w:szCs w:val="24"/>
        </w:rPr>
        <w:t xml:space="preserve">DÉLAI </w:t>
      </w:r>
      <w:proofErr w:type="gramStart"/>
      <w:r w:rsidRPr="006E2A15">
        <w:rPr>
          <w:b/>
          <w:bCs/>
          <w:szCs w:val="24"/>
        </w:rPr>
        <w:t>D’EXÉCUTION</w:t>
      </w:r>
      <w:r w:rsidRPr="006E2A15">
        <w:rPr>
          <w:b/>
          <w:szCs w:val="24"/>
        </w:rPr>
        <w:t xml:space="preserve">  </w:t>
      </w:r>
      <w:r>
        <w:rPr>
          <w:b/>
          <w:szCs w:val="24"/>
        </w:rPr>
        <w:tab/>
      </w:r>
      <w:proofErr w:type="gramEnd"/>
      <w:r>
        <w:rPr>
          <w:b/>
          <w:szCs w:val="24"/>
        </w:rPr>
        <w:tab/>
      </w:r>
      <w:r w:rsidRPr="006E2A15">
        <w:rPr>
          <w:b/>
          <w:szCs w:val="24"/>
        </w:rPr>
        <w:t xml:space="preserve">: </w:t>
      </w:r>
      <w:r>
        <w:rPr>
          <w:b/>
          <w:szCs w:val="24"/>
        </w:rPr>
        <w:tab/>
      </w:r>
      <w:r w:rsidRPr="00425192">
        <w:rPr>
          <w:i/>
          <w:iCs/>
        </w:rPr>
        <w:t>[</w:t>
      </w:r>
      <w:r w:rsidRPr="006E2A15">
        <w:rPr>
          <w:i/>
          <w:iCs/>
          <w:szCs w:val="24"/>
        </w:rPr>
        <w:t xml:space="preserve">indiquer </w:t>
      </w:r>
      <w:r>
        <w:rPr>
          <w:i/>
          <w:iCs/>
          <w:szCs w:val="24"/>
        </w:rPr>
        <w:t xml:space="preserve">le </w:t>
      </w:r>
      <w:r w:rsidRPr="006E2A15">
        <w:rPr>
          <w:i/>
          <w:iCs/>
          <w:szCs w:val="24"/>
        </w:rPr>
        <w:t>délai</w:t>
      </w:r>
      <w:r w:rsidRPr="00425192">
        <w:rPr>
          <w:i/>
          <w:iCs/>
        </w:rPr>
        <w:t>]</w:t>
      </w:r>
    </w:p>
    <w:p w14:paraId="4A10B129" w14:textId="0F27285D" w:rsidR="00425192" w:rsidRPr="00C376A8" w:rsidRDefault="00425192" w:rsidP="00425192">
      <w:pPr>
        <w:ind w:right="905"/>
        <w:rPr>
          <w:b/>
          <w:szCs w:val="24"/>
        </w:rPr>
      </w:pPr>
    </w:p>
    <w:p w14:paraId="7E603AC1" w14:textId="77777777" w:rsidR="00425192" w:rsidRDefault="00425192" w:rsidP="00425192">
      <w:pPr>
        <w:spacing w:after="600"/>
        <w:ind w:right="907"/>
        <w:contextualSpacing/>
        <w:jc w:val="both"/>
        <w:rPr>
          <w:i/>
          <w:iCs/>
          <w:szCs w:val="24"/>
        </w:rPr>
      </w:pPr>
      <w:proofErr w:type="gramStart"/>
      <w:r w:rsidRPr="006E2A15">
        <w:rPr>
          <w:b/>
          <w:bCs/>
          <w:szCs w:val="24"/>
        </w:rPr>
        <w:t>MONTANT</w:t>
      </w:r>
      <w:r w:rsidRPr="006E2A15">
        <w:rPr>
          <w:b/>
          <w:szCs w:val="24"/>
        </w:rPr>
        <w:t xml:space="preserve">  </w:t>
      </w:r>
      <w:r>
        <w:rPr>
          <w:b/>
          <w:szCs w:val="24"/>
        </w:rPr>
        <w:t>DU</w:t>
      </w:r>
      <w:proofErr w:type="gramEnd"/>
      <w:r>
        <w:rPr>
          <w:b/>
          <w:szCs w:val="24"/>
        </w:rPr>
        <w:t xml:space="preserve"> MARCHE </w:t>
      </w:r>
      <w:r>
        <w:rPr>
          <w:b/>
          <w:szCs w:val="24"/>
        </w:rPr>
        <w:tab/>
      </w:r>
      <w:r w:rsidRPr="006E2A15">
        <w:rPr>
          <w:b/>
          <w:szCs w:val="24"/>
        </w:rPr>
        <w:t>:</w:t>
      </w:r>
      <w:r>
        <w:rPr>
          <w:b/>
          <w:szCs w:val="24"/>
        </w:rPr>
        <w:tab/>
      </w:r>
      <w:r w:rsidRPr="00425192">
        <w:rPr>
          <w:i/>
          <w:iCs/>
        </w:rPr>
        <w:t>[</w:t>
      </w:r>
      <w:r w:rsidRPr="006E2A15">
        <w:rPr>
          <w:i/>
          <w:iCs/>
          <w:szCs w:val="24"/>
        </w:rPr>
        <w:t xml:space="preserve">indiquer </w:t>
      </w:r>
      <w:r>
        <w:rPr>
          <w:i/>
          <w:iCs/>
          <w:szCs w:val="24"/>
        </w:rPr>
        <w:t xml:space="preserve">le </w:t>
      </w:r>
      <w:r w:rsidRPr="006E2A15">
        <w:rPr>
          <w:i/>
          <w:iCs/>
          <w:szCs w:val="24"/>
        </w:rPr>
        <w:t>montant en chiffres et en lettres</w:t>
      </w:r>
      <w:r>
        <w:rPr>
          <w:i/>
          <w:iCs/>
          <w:szCs w:val="24"/>
        </w:rPr>
        <w:t xml:space="preserve"> </w:t>
      </w:r>
    </w:p>
    <w:p w14:paraId="0EF7529C" w14:textId="45919DD1" w:rsidR="00425192" w:rsidRDefault="00425192" w:rsidP="00425192">
      <w:pPr>
        <w:spacing w:after="600"/>
        <w:ind w:left="3600" w:right="907" w:firstLine="720"/>
        <w:contextualSpacing/>
        <w:jc w:val="both"/>
        <w:rPr>
          <w:i/>
          <w:iCs/>
        </w:rPr>
      </w:pPr>
      <w:proofErr w:type="gramStart"/>
      <w:r>
        <w:rPr>
          <w:i/>
          <w:iCs/>
          <w:szCs w:val="24"/>
        </w:rPr>
        <w:t>en</w:t>
      </w:r>
      <w:proofErr w:type="gramEnd"/>
      <w:r>
        <w:rPr>
          <w:i/>
          <w:iCs/>
          <w:szCs w:val="24"/>
        </w:rPr>
        <w:t xml:space="preserve"> HTVA et en TTC</w:t>
      </w:r>
      <w:r w:rsidRPr="00425192">
        <w:rPr>
          <w:i/>
          <w:iCs/>
        </w:rPr>
        <w:t>]</w:t>
      </w:r>
    </w:p>
    <w:p w14:paraId="0BD2F945" w14:textId="4128DE73" w:rsidR="00425192" w:rsidRPr="00C376A8" w:rsidRDefault="00425192" w:rsidP="00425192">
      <w:pPr>
        <w:ind w:right="905"/>
        <w:rPr>
          <w:b/>
          <w:szCs w:val="24"/>
        </w:rPr>
      </w:pPr>
    </w:p>
    <w:p w14:paraId="6060AE45" w14:textId="1F953AA2" w:rsidR="00425192" w:rsidRDefault="00425192" w:rsidP="00425192">
      <w:pPr>
        <w:spacing w:after="600"/>
        <w:ind w:right="907"/>
        <w:jc w:val="both"/>
        <w:rPr>
          <w:i/>
          <w:iCs/>
        </w:rPr>
      </w:pPr>
      <w:r w:rsidRPr="006E2A15">
        <w:rPr>
          <w:b/>
          <w:bCs/>
          <w:szCs w:val="24"/>
        </w:rPr>
        <w:t>FINANCEMENT</w:t>
      </w:r>
      <w:r w:rsidRPr="006E2A15">
        <w:rPr>
          <w:szCs w:val="24"/>
        </w:rPr>
        <w:t> </w:t>
      </w:r>
      <w:r>
        <w:rPr>
          <w:szCs w:val="24"/>
        </w:rPr>
        <w:tab/>
      </w:r>
      <w:r>
        <w:rPr>
          <w:szCs w:val="24"/>
        </w:rPr>
        <w:tab/>
      </w:r>
      <w:r>
        <w:rPr>
          <w:szCs w:val="24"/>
        </w:rPr>
        <w:tab/>
      </w:r>
      <w:r w:rsidRPr="006E2A15">
        <w:rPr>
          <w:szCs w:val="24"/>
        </w:rPr>
        <w:t xml:space="preserve">: </w:t>
      </w:r>
      <w:r>
        <w:rPr>
          <w:szCs w:val="24"/>
        </w:rPr>
        <w:tab/>
      </w:r>
      <w:r w:rsidRPr="00425192">
        <w:rPr>
          <w:i/>
          <w:iCs/>
        </w:rPr>
        <w:t>[</w:t>
      </w:r>
      <w:r w:rsidRPr="006E2A15">
        <w:rPr>
          <w:i/>
          <w:iCs/>
          <w:szCs w:val="24"/>
        </w:rPr>
        <w:t xml:space="preserve">indiquer </w:t>
      </w:r>
      <w:r>
        <w:rPr>
          <w:i/>
          <w:iCs/>
          <w:szCs w:val="24"/>
        </w:rPr>
        <w:t xml:space="preserve">le </w:t>
      </w:r>
      <w:r w:rsidRPr="006E2A15">
        <w:rPr>
          <w:i/>
          <w:iCs/>
          <w:szCs w:val="24"/>
        </w:rPr>
        <w:t>financement</w:t>
      </w:r>
      <w:r w:rsidRPr="00425192">
        <w:rPr>
          <w:i/>
          <w:iCs/>
        </w:rPr>
        <w:t>]</w:t>
      </w:r>
    </w:p>
    <w:p w14:paraId="74DCE4A2" w14:textId="0C378CA7" w:rsidR="00425192" w:rsidRDefault="00425192" w:rsidP="00425192">
      <w:pPr>
        <w:ind w:right="905"/>
        <w:rPr>
          <w:szCs w:val="24"/>
        </w:rPr>
      </w:pPr>
      <w:proofErr w:type="gramStart"/>
      <w:r w:rsidRPr="006E2A15">
        <w:rPr>
          <w:b/>
          <w:bCs/>
          <w:szCs w:val="24"/>
        </w:rPr>
        <w:t>APPROUVE LE</w:t>
      </w:r>
      <w:proofErr w:type="gramEnd"/>
      <w:r w:rsidRPr="006E2A15">
        <w:rPr>
          <w:szCs w:val="24"/>
        </w:rPr>
        <w:t> </w:t>
      </w:r>
      <w:r>
        <w:rPr>
          <w:szCs w:val="24"/>
        </w:rPr>
        <w:tab/>
      </w:r>
      <w:r>
        <w:rPr>
          <w:szCs w:val="24"/>
        </w:rPr>
        <w:tab/>
      </w:r>
      <w:r>
        <w:rPr>
          <w:szCs w:val="24"/>
        </w:rPr>
        <w:tab/>
      </w:r>
      <w:r w:rsidRPr="006E2A15">
        <w:rPr>
          <w:szCs w:val="24"/>
        </w:rPr>
        <w:t>:</w:t>
      </w:r>
      <w:r>
        <w:rPr>
          <w:szCs w:val="24"/>
        </w:rPr>
        <w:t xml:space="preserve"> _____________________________________</w:t>
      </w:r>
    </w:p>
    <w:p w14:paraId="1FFBBAD8" w14:textId="77777777" w:rsidR="00425192" w:rsidRDefault="00425192" w:rsidP="00425192">
      <w:pPr>
        <w:ind w:right="905"/>
        <w:rPr>
          <w:szCs w:val="24"/>
        </w:rPr>
      </w:pPr>
    </w:p>
    <w:p w14:paraId="6869086E" w14:textId="77777777" w:rsidR="00425192" w:rsidRPr="00C376A8" w:rsidRDefault="00425192" w:rsidP="00425192">
      <w:pPr>
        <w:ind w:right="905"/>
        <w:rPr>
          <w:szCs w:val="24"/>
        </w:rPr>
      </w:pPr>
    </w:p>
    <w:p w14:paraId="61B5EDC2" w14:textId="4A1BA8BA" w:rsidR="00425192" w:rsidRPr="00C376A8" w:rsidRDefault="00425192" w:rsidP="00425192">
      <w:pPr>
        <w:spacing w:after="600"/>
        <w:ind w:right="907"/>
        <w:jc w:val="both"/>
        <w:rPr>
          <w:szCs w:val="24"/>
        </w:rPr>
      </w:pPr>
      <w:proofErr w:type="gramStart"/>
      <w:r w:rsidRPr="006E2A15">
        <w:rPr>
          <w:b/>
          <w:bCs/>
          <w:szCs w:val="24"/>
        </w:rPr>
        <w:t>NOTIFIE LE</w:t>
      </w:r>
      <w:proofErr w:type="gramEnd"/>
      <w:r w:rsidRPr="006E2A15">
        <w:rPr>
          <w:szCs w:val="24"/>
        </w:rPr>
        <w:t> </w:t>
      </w:r>
      <w:r>
        <w:rPr>
          <w:szCs w:val="24"/>
        </w:rPr>
        <w:tab/>
      </w:r>
      <w:r>
        <w:rPr>
          <w:szCs w:val="24"/>
        </w:rPr>
        <w:tab/>
      </w:r>
      <w:r>
        <w:rPr>
          <w:szCs w:val="24"/>
        </w:rPr>
        <w:tab/>
      </w:r>
      <w:r w:rsidRPr="006E2A15">
        <w:rPr>
          <w:szCs w:val="24"/>
        </w:rPr>
        <w:t>:</w:t>
      </w:r>
      <w:r>
        <w:rPr>
          <w:szCs w:val="24"/>
        </w:rPr>
        <w:t xml:space="preserve"> _____________________________________</w:t>
      </w:r>
    </w:p>
    <w:bookmarkEnd w:id="163"/>
    <w:p w14:paraId="3F422440" w14:textId="77777777" w:rsidR="00CC002B" w:rsidRPr="00F169AD" w:rsidRDefault="00CC002B" w:rsidP="00CC002B">
      <w:pPr>
        <w:tabs>
          <w:tab w:val="left" w:pos="3600"/>
        </w:tabs>
        <w:jc w:val="center"/>
        <w:rPr>
          <w:u w:val="single"/>
        </w:rPr>
      </w:pPr>
    </w:p>
    <w:p w14:paraId="1658CB40" w14:textId="77777777" w:rsidR="00C17183" w:rsidRPr="00F169AD" w:rsidRDefault="00C17183" w:rsidP="00C17183"/>
    <w:p w14:paraId="677A0C0C" w14:textId="77777777" w:rsidR="00C17183" w:rsidRPr="00F169AD" w:rsidRDefault="00C17183" w:rsidP="00C17183"/>
    <w:p w14:paraId="502D123B" w14:textId="77777777" w:rsidR="00C17183" w:rsidRPr="00F169AD" w:rsidRDefault="00C17183" w:rsidP="00C17183">
      <w:r w:rsidRPr="00F169AD">
        <w:br w:type="page"/>
      </w:r>
    </w:p>
    <w:p w14:paraId="0805768D" w14:textId="4661E7CE" w:rsidR="00C17183" w:rsidRPr="00F169AD" w:rsidRDefault="00C17183" w:rsidP="00F647FB">
      <w:pPr>
        <w:pStyle w:val="A1-heading1"/>
        <w:jc w:val="both"/>
      </w:pPr>
      <w:bookmarkStart w:id="164" w:name="_Toc72514657"/>
      <w:bookmarkStart w:id="165" w:name="_Toc95112659"/>
      <w:bookmarkStart w:id="166" w:name="_Toc298343288"/>
      <w:bookmarkStart w:id="167" w:name="_Toc298343871"/>
      <w:bookmarkStart w:id="168" w:name="_Toc500233847"/>
      <w:bookmarkStart w:id="169" w:name="_Toc219821225"/>
      <w:r w:rsidRPr="00F169AD">
        <w:lastRenderedPageBreak/>
        <w:t>I. Mod</w:t>
      </w:r>
      <w:r w:rsidRPr="00F169AD">
        <w:rPr>
          <w:rFonts w:hint="eastAsia"/>
        </w:rPr>
        <w:t>è</w:t>
      </w:r>
      <w:r w:rsidRPr="00F169AD">
        <w:t>le de March</w:t>
      </w:r>
      <w:r w:rsidRPr="00F169AD">
        <w:rPr>
          <w:rFonts w:hint="eastAsia"/>
        </w:rPr>
        <w:t>é</w:t>
      </w:r>
      <w:bookmarkEnd w:id="164"/>
      <w:bookmarkEnd w:id="165"/>
      <w:bookmarkEnd w:id="166"/>
      <w:bookmarkEnd w:id="167"/>
      <w:bookmarkEnd w:id="168"/>
      <w:bookmarkEnd w:id="169"/>
    </w:p>
    <w:p w14:paraId="54A1C248" w14:textId="77777777" w:rsidR="00C17183" w:rsidRPr="00F169AD" w:rsidRDefault="00C17183" w:rsidP="00C17183"/>
    <w:p w14:paraId="5CA733CC" w14:textId="77777777" w:rsidR="00C17183" w:rsidRPr="00F169AD" w:rsidRDefault="00C17183" w:rsidP="00C17183">
      <w:pPr>
        <w:jc w:val="center"/>
        <w:rPr>
          <w:b/>
          <w:smallCaps/>
        </w:rPr>
      </w:pPr>
      <w:r w:rsidRPr="00F169AD">
        <w:rPr>
          <w:b/>
          <w:smallCaps/>
        </w:rPr>
        <w:t>Rémunération au temps passe</w:t>
      </w:r>
    </w:p>
    <w:p w14:paraId="157B0BAD" w14:textId="77777777" w:rsidR="00C17183" w:rsidRPr="00F169AD" w:rsidRDefault="00C17183" w:rsidP="00C17183">
      <w:pPr>
        <w:jc w:val="center"/>
        <w:rPr>
          <w:b/>
          <w:smallCaps/>
        </w:rPr>
      </w:pPr>
    </w:p>
    <w:p w14:paraId="2C7BBB46" w14:textId="5617705D" w:rsidR="00C17183" w:rsidRPr="00F169AD" w:rsidRDefault="00C17183" w:rsidP="00C17183">
      <w:pPr>
        <w:jc w:val="both"/>
      </w:pPr>
      <w:r w:rsidRPr="00F169AD">
        <w:t>(Le texte entre crochets [</w:t>
      </w:r>
      <w:r w:rsidR="00425192">
        <w:t>_________________________</w:t>
      </w:r>
      <w:r w:rsidRPr="00F169AD">
        <w:t>] est d’usage facultatif ; toutes les notes doivent être éliminées du texte final)</w:t>
      </w:r>
    </w:p>
    <w:p w14:paraId="21CC3496" w14:textId="77777777" w:rsidR="00C17183" w:rsidRDefault="00C17183" w:rsidP="00C17183">
      <w:pPr>
        <w:jc w:val="both"/>
      </w:pPr>
    </w:p>
    <w:p w14:paraId="6B9F1985" w14:textId="51638248" w:rsidR="009E01F2" w:rsidRDefault="009E01F2" w:rsidP="00C17183">
      <w:pPr>
        <w:jc w:val="both"/>
        <w:rPr>
          <w:i/>
          <w:sz w:val="28"/>
          <w:szCs w:val="28"/>
        </w:rPr>
      </w:pPr>
      <w:r w:rsidRPr="00C21125">
        <w:rPr>
          <w:b/>
          <w:sz w:val="28"/>
          <w:szCs w:val="28"/>
        </w:rPr>
        <w:t xml:space="preserve">Marche </w:t>
      </w:r>
      <w:r w:rsidR="00425192" w:rsidRPr="00C21125">
        <w:rPr>
          <w:b/>
          <w:sz w:val="28"/>
          <w:szCs w:val="28"/>
        </w:rPr>
        <w:t>N</w:t>
      </w:r>
      <w:r w:rsidRPr="00C21125">
        <w:rPr>
          <w:b/>
          <w:sz w:val="28"/>
          <w:szCs w:val="28"/>
        </w:rPr>
        <w:t>°</w:t>
      </w:r>
      <w:r w:rsidR="00425192">
        <w:rPr>
          <w:b/>
          <w:sz w:val="28"/>
          <w:szCs w:val="28"/>
        </w:rPr>
        <w:t>_______________</w:t>
      </w:r>
      <w:r w:rsidRPr="00C21125">
        <w:rPr>
          <w:sz w:val="28"/>
          <w:szCs w:val="28"/>
        </w:rPr>
        <w:t xml:space="preserve"> </w:t>
      </w:r>
      <w:r w:rsidRPr="00C21125">
        <w:rPr>
          <w:i/>
          <w:sz w:val="28"/>
          <w:szCs w:val="28"/>
        </w:rPr>
        <w:t>[</w:t>
      </w:r>
      <w:r w:rsidRPr="001B1643">
        <w:rPr>
          <w:i/>
          <w:sz w:val="28"/>
          <w:szCs w:val="28"/>
        </w:rPr>
        <w:t>Insérer</w:t>
      </w:r>
      <w:r w:rsidRPr="00C21125">
        <w:rPr>
          <w:i/>
          <w:sz w:val="28"/>
          <w:szCs w:val="28"/>
        </w:rPr>
        <w:t xml:space="preserve"> le numéro d’immatriculation du marché]</w:t>
      </w:r>
    </w:p>
    <w:p w14:paraId="727DBD15" w14:textId="77777777" w:rsidR="009E01F2" w:rsidRPr="00F169AD" w:rsidRDefault="009E01F2" w:rsidP="00C17183">
      <w:pPr>
        <w:jc w:val="both"/>
      </w:pPr>
    </w:p>
    <w:p w14:paraId="320A3543" w14:textId="7189ECAE" w:rsidR="00C17183" w:rsidRPr="00AC5A1D" w:rsidRDefault="00C17183" w:rsidP="00C17183">
      <w:pPr>
        <w:jc w:val="both"/>
      </w:pPr>
      <w:r w:rsidRPr="00F169AD">
        <w:t xml:space="preserve">Le présent MARCHE (ci-après intitulé le "Marché") est </w:t>
      </w:r>
      <w:r w:rsidRPr="00D65B1B">
        <w:t xml:space="preserve">passé le </w:t>
      </w:r>
      <w:r w:rsidRPr="00D65B1B">
        <w:rPr>
          <w:i/>
          <w:sz w:val="20"/>
        </w:rPr>
        <w:t>[jour]</w:t>
      </w:r>
      <w:r w:rsidRPr="00D65B1B">
        <w:t xml:space="preserve"> jour du </w:t>
      </w:r>
      <w:r w:rsidRPr="00D65B1B">
        <w:rPr>
          <w:i/>
          <w:sz w:val="20"/>
        </w:rPr>
        <w:t>[mois]</w:t>
      </w:r>
      <w:r w:rsidRPr="00D65B1B">
        <w:t xml:space="preserve"> de </w:t>
      </w:r>
      <w:r w:rsidRPr="00D65B1B">
        <w:rPr>
          <w:i/>
          <w:sz w:val="20"/>
        </w:rPr>
        <w:t>[année]</w:t>
      </w:r>
      <w:r w:rsidRPr="00D65B1B">
        <w:t>,</w:t>
      </w:r>
      <w:r w:rsidRPr="00F169AD">
        <w:t xml:space="preserve"> entre, d’une part, </w:t>
      </w:r>
      <w:r w:rsidRPr="00F169AD">
        <w:rPr>
          <w:i/>
          <w:sz w:val="20"/>
        </w:rPr>
        <w:t>[nom de l’Autorité contractante]</w:t>
      </w:r>
      <w:r w:rsidRPr="00F169AD">
        <w:t xml:space="preserve"> (ci-après dé</w:t>
      </w:r>
      <w:r w:rsidR="00A474BE" w:rsidRPr="00F169AD">
        <w:t>sign</w:t>
      </w:r>
      <w:r w:rsidRPr="00F169AD">
        <w:t xml:space="preserve">é par le </w:t>
      </w:r>
      <w:r w:rsidRPr="00283921">
        <w:t>“</w:t>
      </w:r>
      <w:r w:rsidR="00283921" w:rsidRPr="00283921">
        <w:t>Autorité</w:t>
      </w:r>
      <w:r w:rsidR="00283921">
        <w:t xml:space="preserve"> contractante</w:t>
      </w:r>
      <w:r w:rsidRPr="00F169AD">
        <w:t>”) e</w:t>
      </w:r>
      <w:r w:rsidRPr="00A06CA1">
        <w:t xml:space="preserve">t, d’autre part, </w:t>
      </w:r>
      <w:r w:rsidRPr="00127CBF">
        <w:rPr>
          <w:i/>
          <w:sz w:val="20"/>
        </w:rPr>
        <w:t>[nom du Consultant]</w:t>
      </w:r>
      <w:r w:rsidRPr="00AC5A1D">
        <w:t xml:space="preserve"> (ci-après désigné par le “Consultant”).</w:t>
      </w:r>
    </w:p>
    <w:p w14:paraId="4CAA0BDA" w14:textId="77777777" w:rsidR="00C17183" w:rsidRPr="0003598C" w:rsidRDefault="00C17183" w:rsidP="00C17183">
      <w:pPr>
        <w:jc w:val="both"/>
      </w:pPr>
    </w:p>
    <w:p w14:paraId="32959319" w14:textId="4E232FCF" w:rsidR="00C17183" w:rsidRPr="00F169AD" w:rsidRDefault="00C17183" w:rsidP="00C17183">
      <w:pPr>
        <w:jc w:val="both"/>
      </w:pPr>
      <w:r w:rsidRPr="0003598C">
        <w:t>[</w:t>
      </w:r>
      <w:r w:rsidRPr="00F169AD">
        <w:rPr>
          <w:i/>
          <w:u w:val="single"/>
        </w:rPr>
        <w:t>Note</w:t>
      </w:r>
      <w:r w:rsidR="00425192">
        <w:rPr>
          <w:i/>
          <w:u w:val="single"/>
        </w:rPr>
        <w:t xml:space="preserve"> </w:t>
      </w:r>
      <w:r w:rsidRPr="00F169AD">
        <w:rPr>
          <w:i/>
        </w:rPr>
        <w:t>: Si le Consultant est constitué de plusieurs entités, le texte ci-dessus doit être modifié en partie comme suit</w:t>
      </w:r>
      <w:r w:rsidR="00425192">
        <w:rPr>
          <w:i/>
        </w:rPr>
        <w:t xml:space="preserve"> </w:t>
      </w:r>
      <w:r w:rsidRPr="00F169AD">
        <w:rPr>
          <w:i/>
        </w:rPr>
        <w:t>:</w:t>
      </w:r>
      <w:r w:rsidRPr="00F169AD">
        <w:t xml:space="preserve"> “</w:t>
      </w:r>
      <w:proofErr w:type="gramStart"/>
      <w:r w:rsidRPr="00F169AD">
        <w:t>…(</w:t>
      </w:r>
      <w:proofErr w:type="gramEnd"/>
      <w:r w:rsidRPr="00F169AD">
        <w:t xml:space="preserve">ci-après </w:t>
      </w:r>
      <w:r w:rsidR="00A474BE" w:rsidRPr="00F169AD">
        <w:t xml:space="preserve">désigné </w:t>
      </w:r>
      <w:proofErr w:type="gramStart"/>
      <w:r w:rsidRPr="00F169AD">
        <w:t>l</w:t>
      </w:r>
      <w:r w:rsidR="00910DD7">
        <w:t>’</w:t>
      </w:r>
      <w:r w:rsidRPr="00F169AD">
        <w:t xml:space="preserve"> “</w:t>
      </w:r>
      <w:proofErr w:type="gramEnd"/>
      <w:r w:rsidR="009E01F2">
        <w:t>Autorité contractan</w:t>
      </w:r>
      <w:r w:rsidR="009E01F2" w:rsidRPr="00F169AD">
        <w:t>t</w:t>
      </w:r>
      <w:r w:rsidR="009E01F2">
        <w:t>e</w:t>
      </w:r>
      <w:r w:rsidRPr="00F169AD">
        <w:t>”) et, d’autre part, une co-entreprise/association/groupement /consortium constituée des partenaires suivants, solidairement</w:t>
      </w:r>
      <w:r w:rsidR="00D65B1B">
        <w:t xml:space="preserve"> </w:t>
      </w:r>
      <w:r w:rsidRPr="00F169AD">
        <w:t xml:space="preserve">responsables à l’égard de l’Autorité contractante pour l’exécution des obligations contractuelles, à savoir, </w:t>
      </w:r>
      <w:r w:rsidRPr="00F169AD">
        <w:rPr>
          <w:i/>
        </w:rPr>
        <w:t xml:space="preserve">[nom du Consultant] et </w:t>
      </w:r>
      <w:r w:rsidRPr="00F169AD">
        <w:t>[</w:t>
      </w:r>
      <w:r w:rsidRPr="00F169AD">
        <w:rPr>
          <w:i/>
        </w:rPr>
        <w:t>nom</w:t>
      </w:r>
      <w:r w:rsidR="00626D6F" w:rsidRPr="00F169AD">
        <w:rPr>
          <w:i/>
        </w:rPr>
        <w:t xml:space="preserve"> </w:t>
      </w:r>
      <w:r w:rsidRPr="00F169AD">
        <w:rPr>
          <w:i/>
        </w:rPr>
        <w:t>du</w:t>
      </w:r>
      <w:r w:rsidR="00626D6F" w:rsidRPr="00F169AD">
        <w:rPr>
          <w:i/>
        </w:rPr>
        <w:t xml:space="preserve"> </w:t>
      </w:r>
      <w:r w:rsidRPr="00F169AD">
        <w:rPr>
          <w:i/>
        </w:rPr>
        <w:t>Consultant</w:t>
      </w:r>
      <w:r w:rsidRPr="00F169AD">
        <w:t>] (</w:t>
      </w:r>
      <w:r w:rsidR="00626D6F" w:rsidRPr="00F169AD">
        <w:t xml:space="preserve">ci-après </w:t>
      </w:r>
      <w:r w:rsidR="00A474BE" w:rsidRPr="00F169AD">
        <w:t xml:space="preserve">désigné </w:t>
      </w:r>
      <w:r w:rsidR="009E01F2">
        <w:t>« </w:t>
      </w:r>
      <w:r w:rsidRPr="00F169AD">
        <w:t>le Consultant</w:t>
      </w:r>
      <w:r w:rsidR="009E01F2">
        <w:t> »</w:t>
      </w:r>
      <w:r w:rsidRPr="00F169AD">
        <w:t>.]</w:t>
      </w:r>
    </w:p>
    <w:p w14:paraId="2F38E4F3" w14:textId="77777777" w:rsidR="00C17183" w:rsidRPr="00F169AD" w:rsidRDefault="00C17183" w:rsidP="00C17183">
      <w:pPr>
        <w:jc w:val="both"/>
      </w:pPr>
    </w:p>
    <w:p w14:paraId="34B400F7" w14:textId="77777777" w:rsidR="00C17183" w:rsidRPr="00F169AD" w:rsidRDefault="00C17183" w:rsidP="00C17183">
      <w:pPr>
        <w:jc w:val="both"/>
        <w:rPr>
          <w:b/>
        </w:rPr>
      </w:pPr>
      <w:r w:rsidRPr="00F169AD">
        <w:rPr>
          <w:b/>
        </w:rPr>
        <w:t>ATTENDU QUE</w:t>
      </w:r>
    </w:p>
    <w:p w14:paraId="7895D087" w14:textId="77777777" w:rsidR="00C17183" w:rsidRPr="00F169AD" w:rsidRDefault="00C17183" w:rsidP="00C17183">
      <w:pPr>
        <w:jc w:val="both"/>
      </w:pPr>
    </w:p>
    <w:p w14:paraId="266DD237" w14:textId="77777777" w:rsidR="00C17183" w:rsidRPr="00F169AD" w:rsidRDefault="00C17183" w:rsidP="004A4140">
      <w:pPr>
        <w:tabs>
          <w:tab w:val="left" w:pos="1080"/>
        </w:tabs>
        <w:ind w:left="1080" w:hanging="540"/>
        <w:jc w:val="both"/>
      </w:pPr>
      <w:r w:rsidRPr="00F169AD">
        <w:t>(a)</w:t>
      </w:r>
      <w:r w:rsidRPr="00F169AD">
        <w:tab/>
        <w:t>l’Autorité contractante a demandé au Consultant de fournir certaines prestations de services définies dans le présent Marché (ci-après dénommés les « Services »</w:t>
      </w:r>
      <w:proofErr w:type="gramStart"/>
      <w:r w:rsidRPr="00F169AD">
        <w:t>);</w:t>
      </w:r>
      <w:proofErr w:type="gramEnd"/>
    </w:p>
    <w:p w14:paraId="5E265588" w14:textId="77777777" w:rsidR="00C17183" w:rsidRPr="00F169AD" w:rsidRDefault="00C17183" w:rsidP="004A4140">
      <w:pPr>
        <w:tabs>
          <w:tab w:val="left" w:pos="1080"/>
        </w:tabs>
        <w:ind w:left="1080" w:hanging="540"/>
        <w:jc w:val="both"/>
      </w:pPr>
    </w:p>
    <w:p w14:paraId="7FAC1C2B" w14:textId="5E7D7867" w:rsidR="00C17183" w:rsidRPr="00F169AD" w:rsidRDefault="00C17183" w:rsidP="004A4140">
      <w:pPr>
        <w:tabs>
          <w:tab w:val="left" w:pos="1080"/>
        </w:tabs>
        <w:ind w:left="1080" w:hanging="540"/>
        <w:jc w:val="both"/>
      </w:pPr>
      <w:r w:rsidRPr="00F169AD">
        <w:t>(b)</w:t>
      </w:r>
      <w:r w:rsidRPr="00F169AD">
        <w:tab/>
        <w:t>le Consultant, ayant démontré à l’Autorité contractante qu’il possède les compétences professionnelles requises, ainsi que les ressources techniques et en personnel, a convenu de fournir lesdits Services conformément aux termes de référence et conditions stipulés dans le présent Marché</w:t>
      </w:r>
      <w:r w:rsidR="00A816C1">
        <w:t xml:space="preserve"> </w:t>
      </w:r>
      <w:r w:rsidRPr="00F169AD">
        <w:t>;</w:t>
      </w:r>
    </w:p>
    <w:p w14:paraId="08C18EB1" w14:textId="77777777" w:rsidR="00C17183" w:rsidRPr="00F169AD" w:rsidRDefault="00C17183" w:rsidP="004A4140">
      <w:pPr>
        <w:tabs>
          <w:tab w:val="left" w:pos="1080"/>
        </w:tabs>
        <w:ind w:left="1080" w:hanging="540"/>
        <w:jc w:val="both"/>
      </w:pPr>
    </w:p>
    <w:p w14:paraId="048BD387" w14:textId="36EDF111" w:rsidR="00C17183" w:rsidRPr="00F169AD" w:rsidRDefault="00C17183" w:rsidP="004A4140">
      <w:pPr>
        <w:tabs>
          <w:tab w:val="left" w:pos="1080"/>
        </w:tabs>
        <w:ind w:left="1080" w:hanging="540"/>
        <w:jc w:val="both"/>
        <w:rPr>
          <w:i/>
        </w:rPr>
      </w:pPr>
      <w:r w:rsidRPr="00F169AD">
        <w:t>(c)</w:t>
      </w:r>
      <w:r w:rsidRPr="00F169AD">
        <w:tab/>
        <w:t>l’Autorité contractante</w:t>
      </w:r>
      <w:r w:rsidRPr="00F169AD">
        <w:rPr>
          <w:i/>
        </w:rPr>
        <w:t xml:space="preserve"> [insérer le nom de l’Autorité contractante] [a obtenu/a sollicité] </w:t>
      </w:r>
      <w:r w:rsidRPr="00F169AD">
        <w:t>de</w:t>
      </w:r>
      <w:r w:rsidR="00FC70EE">
        <w:t xml:space="preserve"> la/du/de</w:t>
      </w:r>
      <w:r w:rsidRPr="00F169AD">
        <w:t xml:space="preserve">s </w:t>
      </w:r>
      <w:r w:rsidRPr="00F169AD">
        <w:rPr>
          <w:i/>
        </w:rPr>
        <w:t xml:space="preserve">[insérer la source de ces fonds] </w:t>
      </w:r>
      <w:r w:rsidR="00FC70EE" w:rsidRPr="003C46E2">
        <w:t xml:space="preserve">de </w:t>
      </w:r>
      <w:r w:rsidRPr="00FC70EE">
        <w:t>fo</w:t>
      </w:r>
      <w:r w:rsidRPr="00F169AD">
        <w:t>nds, afin de financer</w:t>
      </w:r>
      <w:r w:rsidR="00FC70EE">
        <w:t xml:space="preserve"> </w:t>
      </w:r>
      <w:r w:rsidRPr="00F169AD">
        <w:rPr>
          <w:i/>
        </w:rPr>
        <w:t>[insérer le nom du projet ou du programme]</w:t>
      </w:r>
      <w:r w:rsidRPr="00F169AD">
        <w:t xml:space="preserve">, et se propose d’utiliser une partie de ces fonds pour effectuer des paiements au titre </w:t>
      </w:r>
      <w:r w:rsidR="005D7F84">
        <w:t>des prestations</w:t>
      </w:r>
      <w:r w:rsidRPr="00F169AD">
        <w:t xml:space="preserve"> </w:t>
      </w:r>
      <w:r w:rsidRPr="00F169AD">
        <w:rPr>
          <w:i/>
        </w:rPr>
        <w:t xml:space="preserve">[insérer </w:t>
      </w:r>
      <w:r w:rsidR="00477975">
        <w:rPr>
          <w:i/>
        </w:rPr>
        <w:t>l’objet de</w:t>
      </w:r>
      <w:r w:rsidR="005D7F84">
        <w:rPr>
          <w:i/>
        </w:rPr>
        <w:t>s prestations</w:t>
      </w:r>
      <w:r w:rsidR="00FE4CF2">
        <w:rPr>
          <w:i/>
        </w:rPr>
        <w:t xml:space="preserve"> à fournir</w:t>
      </w:r>
      <w:r w:rsidRPr="00F169AD">
        <w:rPr>
          <w:i/>
        </w:rPr>
        <w:t>]. [Hypothèse des marchés publics financés sur ressources extérieures]</w:t>
      </w:r>
    </w:p>
    <w:p w14:paraId="46A5DF2A" w14:textId="77777777" w:rsidR="00425192" w:rsidRDefault="00C17183" w:rsidP="00425192">
      <w:pPr>
        <w:tabs>
          <w:tab w:val="left" w:pos="1080"/>
        </w:tabs>
        <w:ind w:left="1080" w:hanging="540"/>
        <w:jc w:val="both"/>
        <w:rPr>
          <w:b/>
        </w:rPr>
      </w:pPr>
      <w:proofErr w:type="gramStart"/>
      <w:r w:rsidRPr="00F169AD">
        <w:rPr>
          <w:b/>
        </w:rPr>
        <w:t>Ou</w:t>
      </w:r>
      <w:proofErr w:type="gramEnd"/>
    </w:p>
    <w:p w14:paraId="101D8FCA" w14:textId="77777777" w:rsidR="00425192" w:rsidRDefault="00425192" w:rsidP="00425192">
      <w:pPr>
        <w:tabs>
          <w:tab w:val="left" w:pos="1080"/>
        </w:tabs>
        <w:ind w:left="1080" w:hanging="540"/>
        <w:jc w:val="both"/>
        <w:rPr>
          <w:b/>
        </w:rPr>
      </w:pPr>
    </w:p>
    <w:p w14:paraId="3E9A9623" w14:textId="7E2A6950" w:rsidR="00C17183" w:rsidRPr="00F169AD" w:rsidRDefault="00C17183" w:rsidP="00425192">
      <w:pPr>
        <w:ind w:left="1134"/>
        <w:jc w:val="both"/>
        <w:rPr>
          <w:i/>
        </w:rPr>
      </w:pPr>
      <w:proofErr w:type="gramStart"/>
      <w:r w:rsidRPr="00F169AD">
        <w:t>l’Autorité</w:t>
      </w:r>
      <w:proofErr w:type="gramEnd"/>
      <w:r w:rsidRPr="00F169AD">
        <w:t xml:space="preserve"> contractante </w:t>
      </w:r>
      <w:r w:rsidRPr="00F169AD">
        <w:rPr>
          <w:i/>
        </w:rPr>
        <w:t>[insérer le nom de l’Autorité contractante]</w:t>
      </w:r>
      <w:r w:rsidRPr="00F169AD">
        <w:t xml:space="preserve"> dispose de fonds sur le</w:t>
      </w:r>
      <w:r w:rsidR="00425192">
        <w:t xml:space="preserve"> </w:t>
      </w:r>
      <w:r w:rsidRPr="00F169AD">
        <w:t>budget de l’</w:t>
      </w:r>
      <w:proofErr w:type="spellStart"/>
      <w:r w:rsidRPr="00F169AD">
        <w:t>Etat</w:t>
      </w:r>
      <w:proofErr w:type="spellEnd"/>
      <w:r w:rsidRPr="00F169AD">
        <w:t xml:space="preserve">, afin de </w:t>
      </w:r>
      <w:proofErr w:type="gramStart"/>
      <w:r w:rsidRPr="00F169AD">
        <w:t>financer</w:t>
      </w:r>
      <w:r w:rsidRPr="00F169AD">
        <w:rPr>
          <w:i/>
        </w:rPr>
        <w:t>[</w:t>
      </w:r>
      <w:proofErr w:type="gramEnd"/>
      <w:r w:rsidRPr="00F169AD">
        <w:rPr>
          <w:i/>
        </w:rPr>
        <w:t>insérer le nom du projet ou du programme]</w:t>
      </w:r>
      <w:r w:rsidRPr="00F169AD">
        <w:t>, et se</w:t>
      </w:r>
      <w:r w:rsidR="00425192">
        <w:t xml:space="preserve"> </w:t>
      </w:r>
      <w:r w:rsidRPr="00F169AD">
        <w:t xml:space="preserve">propose d’utiliser une partie de ces fonds pour effectuer des paiements au titre </w:t>
      </w:r>
      <w:r w:rsidR="005D7F84">
        <w:t xml:space="preserve">des prestations </w:t>
      </w:r>
      <w:r w:rsidRPr="00F169AD">
        <w:rPr>
          <w:i/>
        </w:rPr>
        <w:t>[insérer l</w:t>
      </w:r>
      <w:r w:rsidR="005D7F84">
        <w:rPr>
          <w:i/>
        </w:rPr>
        <w:t>’objet des prestations</w:t>
      </w:r>
      <w:r w:rsidR="00FE4CF2">
        <w:rPr>
          <w:i/>
        </w:rPr>
        <w:t xml:space="preserve"> à fournir</w:t>
      </w:r>
      <w:r w:rsidRPr="00F169AD">
        <w:rPr>
          <w:i/>
        </w:rPr>
        <w:t>]. [Hypothèse des marchés publics financés sur</w:t>
      </w:r>
      <w:r w:rsidR="00425192">
        <w:rPr>
          <w:i/>
        </w:rPr>
        <w:t xml:space="preserve"> </w:t>
      </w:r>
      <w:r w:rsidR="004A4140" w:rsidRPr="00F169AD">
        <w:rPr>
          <w:i/>
        </w:rPr>
        <w:t>R</w:t>
      </w:r>
      <w:r w:rsidRPr="00F169AD">
        <w:rPr>
          <w:i/>
        </w:rPr>
        <w:t>essources</w:t>
      </w:r>
      <w:r w:rsidR="004A4140" w:rsidRPr="00F169AD">
        <w:rPr>
          <w:i/>
        </w:rPr>
        <w:t xml:space="preserve"> </w:t>
      </w:r>
      <w:r w:rsidRPr="00F169AD">
        <w:rPr>
          <w:i/>
        </w:rPr>
        <w:t>nationales]</w:t>
      </w:r>
    </w:p>
    <w:p w14:paraId="4B7E80C0" w14:textId="77777777" w:rsidR="00C17183" w:rsidRPr="00F169AD" w:rsidRDefault="00C17183" w:rsidP="004A4140">
      <w:pPr>
        <w:jc w:val="both"/>
        <w:rPr>
          <w:b/>
        </w:rPr>
      </w:pPr>
      <w:r w:rsidRPr="00F169AD">
        <w:br w:type="page"/>
      </w:r>
      <w:r w:rsidRPr="00F169AD">
        <w:rPr>
          <w:b/>
        </w:rPr>
        <w:lastRenderedPageBreak/>
        <w:t xml:space="preserve">EN CONSÉQUENCE, les Parties ont convenu ce qui </w:t>
      </w:r>
      <w:proofErr w:type="gramStart"/>
      <w:r w:rsidRPr="00F169AD">
        <w:rPr>
          <w:b/>
        </w:rPr>
        <w:t>suit:</w:t>
      </w:r>
      <w:proofErr w:type="gramEnd"/>
    </w:p>
    <w:p w14:paraId="4F1E1CE4" w14:textId="77777777" w:rsidR="00C17183" w:rsidRPr="00F169AD" w:rsidRDefault="00C17183" w:rsidP="004A4140">
      <w:pPr>
        <w:jc w:val="both"/>
      </w:pPr>
    </w:p>
    <w:p w14:paraId="51473A2F" w14:textId="1B11745E" w:rsidR="00C17183" w:rsidRPr="00F169AD" w:rsidRDefault="00C17183" w:rsidP="004A4140">
      <w:pPr>
        <w:tabs>
          <w:tab w:val="left" w:pos="540"/>
        </w:tabs>
        <w:jc w:val="both"/>
      </w:pPr>
      <w:r w:rsidRPr="00F169AD">
        <w:t>1.</w:t>
      </w:r>
      <w:r w:rsidRPr="00F169AD">
        <w:tab/>
        <w:t>Les documents suivants ci-joints sont considérés comme faisant partie intégrante du présent Marché</w:t>
      </w:r>
      <w:r w:rsidR="00775017">
        <w:t xml:space="preserve"> dans l’ordre de priorité ci-dessous </w:t>
      </w:r>
      <w:r w:rsidRPr="00F169AD">
        <w:t>:</w:t>
      </w:r>
    </w:p>
    <w:p w14:paraId="348FF15F" w14:textId="77777777" w:rsidR="00C17183" w:rsidRPr="00F169AD" w:rsidRDefault="00C17183" w:rsidP="004A4140">
      <w:pPr>
        <w:jc w:val="both"/>
        <w:rPr>
          <w:sz w:val="16"/>
          <w:szCs w:val="16"/>
        </w:rPr>
      </w:pPr>
    </w:p>
    <w:p w14:paraId="5428D101" w14:textId="7A6501DD" w:rsidR="00775017" w:rsidRPr="00EE1C8E" w:rsidRDefault="00C17183" w:rsidP="00091BBB">
      <w:pPr>
        <w:pStyle w:val="Paragraphedeliste"/>
        <w:numPr>
          <w:ilvl w:val="2"/>
          <w:numId w:val="21"/>
        </w:numPr>
        <w:tabs>
          <w:tab w:val="left" w:pos="1080"/>
        </w:tabs>
        <w:jc w:val="both"/>
        <w:rPr>
          <w:rFonts w:ascii="Times New Roman" w:hAnsi="Times New Roman"/>
          <w:lang w:eastAsia="en-US"/>
        </w:rPr>
      </w:pPr>
      <w:proofErr w:type="gramStart"/>
      <w:r w:rsidRPr="00EE1C8E">
        <w:rPr>
          <w:rFonts w:ascii="Times New Roman" w:hAnsi="Times New Roman"/>
          <w:lang w:eastAsia="en-US"/>
        </w:rPr>
        <w:t>l</w:t>
      </w:r>
      <w:r w:rsidR="00775017" w:rsidRPr="00EE1C8E">
        <w:rPr>
          <w:rFonts w:ascii="Times New Roman" w:hAnsi="Times New Roman"/>
          <w:lang w:eastAsia="en-US"/>
        </w:rPr>
        <w:t>es</w:t>
      </w:r>
      <w:proofErr w:type="gramEnd"/>
      <w:r w:rsidR="00775017" w:rsidRPr="00EE1C8E">
        <w:rPr>
          <w:rFonts w:ascii="Times New Roman" w:hAnsi="Times New Roman"/>
          <w:lang w:eastAsia="en-US"/>
        </w:rPr>
        <w:t xml:space="preserve"> lettres de soumission</w:t>
      </w:r>
      <w:r w:rsidR="008642C7" w:rsidRPr="00EE1C8E">
        <w:rPr>
          <w:rFonts w:ascii="Times New Roman" w:hAnsi="Times New Roman"/>
          <w:lang w:eastAsia="en-US"/>
        </w:rPr>
        <w:t xml:space="preserve"> des propositions technique et financière</w:t>
      </w:r>
    </w:p>
    <w:p w14:paraId="38699DF0" w14:textId="1DB5984D" w:rsidR="00775017" w:rsidRPr="00EE1C8E" w:rsidRDefault="00775017" w:rsidP="00091BBB">
      <w:pPr>
        <w:pStyle w:val="Paragraphedeliste"/>
        <w:numPr>
          <w:ilvl w:val="2"/>
          <w:numId w:val="21"/>
        </w:numPr>
        <w:tabs>
          <w:tab w:val="left" w:pos="1080"/>
        </w:tabs>
        <w:jc w:val="both"/>
        <w:rPr>
          <w:rFonts w:ascii="Times New Roman" w:hAnsi="Times New Roman"/>
          <w:lang w:eastAsia="en-US"/>
        </w:rPr>
      </w:pPr>
      <w:proofErr w:type="gramStart"/>
      <w:r w:rsidRPr="00EE1C8E">
        <w:rPr>
          <w:rFonts w:ascii="Times New Roman" w:hAnsi="Times New Roman"/>
          <w:lang w:eastAsia="en-US"/>
        </w:rPr>
        <w:t>les</w:t>
      </w:r>
      <w:proofErr w:type="gramEnd"/>
      <w:r w:rsidRPr="00EE1C8E">
        <w:rPr>
          <w:rFonts w:ascii="Times New Roman" w:hAnsi="Times New Roman"/>
          <w:lang w:eastAsia="en-US"/>
        </w:rPr>
        <w:t xml:space="preserve"> termes de référence</w:t>
      </w:r>
    </w:p>
    <w:p w14:paraId="499820EC" w14:textId="58B8525F" w:rsidR="00775017" w:rsidRPr="00EE1C8E" w:rsidRDefault="00775017" w:rsidP="00091BBB">
      <w:pPr>
        <w:pStyle w:val="Paragraphedeliste"/>
        <w:numPr>
          <w:ilvl w:val="2"/>
          <w:numId w:val="21"/>
        </w:numPr>
        <w:tabs>
          <w:tab w:val="left" w:pos="1080"/>
        </w:tabs>
        <w:jc w:val="both"/>
        <w:rPr>
          <w:rFonts w:ascii="Times New Roman" w:hAnsi="Times New Roman"/>
          <w:lang w:eastAsia="en-US"/>
        </w:rPr>
      </w:pPr>
      <w:proofErr w:type="gramStart"/>
      <w:r w:rsidRPr="00EE1C8E">
        <w:rPr>
          <w:rFonts w:ascii="Times New Roman" w:hAnsi="Times New Roman"/>
          <w:lang w:eastAsia="en-US"/>
        </w:rPr>
        <w:t>le</w:t>
      </w:r>
      <w:r w:rsidR="00AE5E22" w:rsidRPr="00EE1C8E">
        <w:rPr>
          <w:rFonts w:ascii="Times New Roman" w:hAnsi="Times New Roman"/>
          <w:lang w:eastAsia="en-US"/>
        </w:rPr>
        <w:t>s</w:t>
      </w:r>
      <w:proofErr w:type="gramEnd"/>
      <w:r w:rsidR="00AE5E22" w:rsidRPr="00EE1C8E">
        <w:rPr>
          <w:rFonts w:ascii="Times New Roman" w:hAnsi="Times New Roman"/>
          <w:lang w:eastAsia="en-US"/>
        </w:rPr>
        <w:t xml:space="preserve"> conditions particulières du Marché</w:t>
      </w:r>
    </w:p>
    <w:p w14:paraId="0102DF66" w14:textId="08ECCCD6" w:rsidR="00775017" w:rsidRPr="00EE1C8E" w:rsidRDefault="00775017" w:rsidP="00091BBB">
      <w:pPr>
        <w:pStyle w:val="Paragraphedeliste"/>
        <w:numPr>
          <w:ilvl w:val="2"/>
          <w:numId w:val="21"/>
        </w:numPr>
        <w:tabs>
          <w:tab w:val="left" w:pos="1080"/>
        </w:tabs>
        <w:jc w:val="both"/>
        <w:rPr>
          <w:rFonts w:ascii="Times New Roman" w:hAnsi="Times New Roman"/>
          <w:lang w:eastAsia="en-US"/>
        </w:rPr>
      </w:pPr>
      <w:proofErr w:type="gramStart"/>
      <w:r w:rsidRPr="00EE1C8E">
        <w:rPr>
          <w:rFonts w:ascii="Times New Roman" w:hAnsi="Times New Roman"/>
          <w:lang w:eastAsia="en-US"/>
        </w:rPr>
        <w:t>le</w:t>
      </w:r>
      <w:r w:rsidR="00AE5E22" w:rsidRPr="00EE1C8E">
        <w:rPr>
          <w:rFonts w:ascii="Times New Roman" w:hAnsi="Times New Roman"/>
          <w:lang w:eastAsia="en-US"/>
        </w:rPr>
        <w:t>s</w:t>
      </w:r>
      <w:proofErr w:type="gramEnd"/>
      <w:r w:rsidR="00AE5E22" w:rsidRPr="00EE1C8E">
        <w:rPr>
          <w:rFonts w:ascii="Times New Roman" w:hAnsi="Times New Roman"/>
          <w:lang w:eastAsia="en-US"/>
        </w:rPr>
        <w:t xml:space="preserve"> conditions </w:t>
      </w:r>
      <w:r w:rsidR="00CB2085" w:rsidRPr="00EE1C8E">
        <w:rPr>
          <w:rFonts w:ascii="Times New Roman" w:hAnsi="Times New Roman"/>
          <w:lang w:eastAsia="en-US"/>
        </w:rPr>
        <w:t>géné</w:t>
      </w:r>
      <w:r w:rsidR="00AE5E22" w:rsidRPr="00EE1C8E">
        <w:rPr>
          <w:rFonts w:ascii="Times New Roman" w:hAnsi="Times New Roman"/>
          <w:lang w:eastAsia="en-US"/>
        </w:rPr>
        <w:t>rales du Marché</w:t>
      </w:r>
    </w:p>
    <w:p w14:paraId="5CB2AF2A" w14:textId="6C9E2B9E" w:rsidR="00C17183" w:rsidRPr="003C46E2" w:rsidRDefault="00AE5E22" w:rsidP="003C46E2">
      <w:pPr>
        <w:tabs>
          <w:tab w:val="left" w:pos="1080"/>
        </w:tabs>
        <w:ind w:left="900"/>
        <w:jc w:val="both"/>
        <w:rPr>
          <w:i/>
        </w:rPr>
      </w:pPr>
      <w:r w:rsidRPr="00F169AD" w:rsidDel="00AE5E22">
        <w:t xml:space="preserve"> </w:t>
      </w:r>
      <w:r w:rsidR="00775017">
        <w:t>(</w:t>
      </w:r>
      <w:proofErr w:type="gramStart"/>
      <w:r w:rsidR="00775017">
        <w:t>e</w:t>
      </w:r>
      <w:proofErr w:type="gramEnd"/>
      <w:r w:rsidR="00775017">
        <w:t>)</w:t>
      </w:r>
      <w:r w:rsidR="00C17183" w:rsidRPr="00EE1C8E">
        <w:t xml:space="preserve">les Annexes </w:t>
      </w:r>
      <w:proofErr w:type="gramStart"/>
      <w:r w:rsidR="00C17183" w:rsidRPr="00EE1C8E">
        <w:t>suivantes:</w:t>
      </w:r>
      <w:proofErr w:type="gramEnd"/>
      <w:r w:rsidR="00C17183" w:rsidRPr="00F169AD">
        <w:t xml:space="preserve"> [</w:t>
      </w:r>
      <w:proofErr w:type="gramStart"/>
      <w:r w:rsidR="00C17183" w:rsidRPr="003C46E2">
        <w:rPr>
          <w:b/>
          <w:i/>
        </w:rPr>
        <w:t>Note</w:t>
      </w:r>
      <w:r w:rsidR="00C17183" w:rsidRPr="003C46E2">
        <w:rPr>
          <w:i/>
        </w:rPr>
        <w:t>:</w:t>
      </w:r>
      <w:proofErr w:type="gramEnd"/>
      <w:r w:rsidR="00C17183" w:rsidRPr="003C46E2">
        <w:rPr>
          <w:i/>
        </w:rPr>
        <w:t xml:space="preserve"> Si une Annexe n’est pas utilisée, indiquer “Non utilisée” en regard du titre de l’Annexe correspondante sur la liste ci-jointe]</w:t>
      </w:r>
    </w:p>
    <w:p w14:paraId="4DF6C86E" w14:textId="77777777" w:rsidR="00C17183" w:rsidRPr="00F169AD" w:rsidRDefault="00C17183" w:rsidP="00C17183">
      <w:pPr>
        <w:tabs>
          <w:tab w:val="left" w:pos="1080"/>
        </w:tabs>
        <w:ind w:left="1080" w:hanging="540"/>
        <w:rPr>
          <w:sz w:val="16"/>
          <w:szCs w:val="16"/>
        </w:rPr>
      </w:pPr>
    </w:p>
    <w:p w14:paraId="0F740C90"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A:</w:t>
      </w:r>
      <w:proofErr w:type="gramEnd"/>
      <w:r w:rsidRPr="00F169AD">
        <w:rPr>
          <w:sz w:val="22"/>
          <w:szCs w:val="22"/>
        </w:rPr>
        <w:t xml:space="preserve"> Description des services</w:t>
      </w:r>
      <w:r w:rsidRPr="00F169AD">
        <w:rPr>
          <w:sz w:val="22"/>
          <w:szCs w:val="22"/>
        </w:rPr>
        <w:tab/>
      </w:r>
      <w:r w:rsidRPr="00F169AD">
        <w:rPr>
          <w:sz w:val="22"/>
          <w:szCs w:val="22"/>
          <w:u w:val="single"/>
        </w:rPr>
        <w:tab/>
      </w:r>
      <w:r w:rsidRPr="00F169AD">
        <w:rPr>
          <w:sz w:val="22"/>
          <w:szCs w:val="22"/>
        </w:rPr>
        <w:t xml:space="preserve"> Non utilisée</w:t>
      </w:r>
    </w:p>
    <w:p w14:paraId="7212B9AA"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B:</w:t>
      </w:r>
      <w:proofErr w:type="gramEnd"/>
      <w:r w:rsidRPr="00F169AD">
        <w:rPr>
          <w:sz w:val="22"/>
          <w:szCs w:val="22"/>
        </w:rPr>
        <w:t xml:space="preserve"> Obligations en matière d’établissement de rapports</w:t>
      </w:r>
      <w:r w:rsidRPr="00F169AD">
        <w:rPr>
          <w:sz w:val="22"/>
          <w:szCs w:val="22"/>
        </w:rPr>
        <w:tab/>
      </w:r>
      <w:r w:rsidRPr="00F169AD">
        <w:rPr>
          <w:sz w:val="22"/>
          <w:szCs w:val="22"/>
          <w:u w:val="single"/>
        </w:rPr>
        <w:tab/>
      </w:r>
      <w:r w:rsidRPr="00F169AD">
        <w:rPr>
          <w:sz w:val="22"/>
          <w:szCs w:val="22"/>
        </w:rPr>
        <w:t>Non utilisée</w:t>
      </w:r>
    </w:p>
    <w:p w14:paraId="5369A84A"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C:</w:t>
      </w:r>
      <w:proofErr w:type="gramEnd"/>
      <w:r w:rsidRPr="00F169AD">
        <w:rPr>
          <w:sz w:val="22"/>
          <w:szCs w:val="22"/>
        </w:rPr>
        <w:t xml:space="preserve"> Personnel et Horaires de travail du personnel clé</w:t>
      </w:r>
      <w:r w:rsidRPr="00F169AD">
        <w:rPr>
          <w:sz w:val="22"/>
          <w:szCs w:val="22"/>
        </w:rPr>
        <w:tab/>
      </w:r>
      <w:r w:rsidRPr="00F169AD">
        <w:rPr>
          <w:sz w:val="22"/>
          <w:szCs w:val="22"/>
          <w:u w:val="single"/>
        </w:rPr>
        <w:tab/>
      </w:r>
      <w:r w:rsidRPr="00F169AD">
        <w:rPr>
          <w:sz w:val="22"/>
          <w:szCs w:val="22"/>
        </w:rPr>
        <w:t>Non utilisée</w:t>
      </w:r>
    </w:p>
    <w:p w14:paraId="176A10B4"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D:</w:t>
      </w:r>
      <w:proofErr w:type="gramEnd"/>
      <w:r w:rsidRPr="00F169AD">
        <w:rPr>
          <w:sz w:val="22"/>
          <w:szCs w:val="22"/>
        </w:rPr>
        <w:t xml:space="preserve"> Estimation des coûts</w:t>
      </w:r>
      <w:r w:rsidRPr="00F169AD">
        <w:rPr>
          <w:sz w:val="22"/>
          <w:szCs w:val="22"/>
        </w:rPr>
        <w:tab/>
      </w:r>
      <w:r w:rsidRPr="00F169AD">
        <w:rPr>
          <w:sz w:val="22"/>
          <w:szCs w:val="22"/>
          <w:u w:val="single"/>
        </w:rPr>
        <w:tab/>
      </w:r>
      <w:r w:rsidRPr="00F169AD">
        <w:rPr>
          <w:sz w:val="22"/>
          <w:szCs w:val="22"/>
        </w:rPr>
        <w:t xml:space="preserve"> Non utilisée</w:t>
      </w:r>
    </w:p>
    <w:p w14:paraId="5B0F797E"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E:</w:t>
      </w:r>
      <w:proofErr w:type="gramEnd"/>
      <w:r w:rsidRPr="00F169AD">
        <w:rPr>
          <w:sz w:val="22"/>
          <w:szCs w:val="22"/>
        </w:rPr>
        <w:t xml:space="preserve"> Obligation de l’Autorité contractante</w:t>
      </w:r>
      <w:r w:rsidRPr="00F169AD">
        <w:rPr>
          <w:sz w:val="22"/>
          <w:szCs w:val="22"/>
        </w:rPr>
        <w:tab/>
      </w:r>
      <w:r w:rsidRPr="00F169AD">
        <w:rPr>
          <w:sz w:val="22"/>
          <w:szCs w:val="22"/>
          <w:u w:val="single"/>
        </w:rPr>
        <w:tab/>
      </w:r>
      <w:r w:rsidRPr="00F169AD">
        <w:rPr>
          <w:sz w:val="22"/>
          <w:szCs w:val="22"/>
        </w:rPr>
        <w:t>Non utilisée</w:t>
      </w:r>
    </w:p>
    <w:p w14:paraId="7BB4C823" w14:textId="77777777" w:rsidR="00C17183" w:rsidRPr="00F169AD" w:rsidRDefault="00C17183" w:rsidP="00C17183">
      <w:pPr>
        <w:tabs>
          <w:tab w:val="left" w:pos="1980"/>
          <w:tab w:val="left" w:pos="7560"/>
          <w:tab w:val="left" w:pos="7920"/>
        </w:tabs>
        <w:ind w:left="1080"/>
        <w:rPr>
          <w:sz w:val="22"/>
          <w:szCs w:val="22"/>
        </w:rPr>
      </w:pPr>
      <w:r w:rsidRPr="00F169AD">
        <w:rPr>
          <w:sz w:val="22"/>
          <w:szCs w:val="22"/>
        </w:rPr>
        <w:t xml:space="preserve">Annexe </w:t>
      </w:r>
      <w:proofErr w:type="gramStart"/>
      <w:r w:rsidRPr="00F169AD">
        <w:rPr>
          <w:sz w:val="22"/>
          <w:szCs w:val="22"/>
        </w:rPr>
        <w:t>F:</w:t>
      </w:r>
      <w:proofErr w:type="gramEnd"/>
      <w:r w:rsidRPr="00F169AD">
        <w:rPr>
          <w:sz w:val="22"/>
          <w:szCs w:val="22"/>
        </w:rPr>
        <w:t xml:space="preserve"> Formulaire de Garantie d'avance de démarrage</w:t>
      </w:r>
      <w:r w:rsidRPr="00F169AD">
        <w:rPr>
          <w:sz w:val="22"/>
          <w:szCs w:val="22"/>
        </w:rPr>
        <w:tab/>
      </w:r>
      <w:r w:rsidRPr="00F169AD">
        <w:rPr>
          <w:sz w:val="22"/>
          <w:szCs w:val="22"/>
          <w:u w:val="single"/>
        </w:rPr>
        <w:tab/>
      </w:r>
      <w:r w:rsidRPr="00F169AD">
        <w:rPr>
          <w:sz w:val="22"/>
          <w:szCs w:val="22"/>
        </w:rPr>
        <w:t>Non utilisée</w:t>
      </w:r>
    </w:p>
    <w:p w14:paraId="616EE019" w14:textId="77777777" w:rsidR="00C17183" w:rsidRPr="00F169AD" w:rsidRDefault="00C17183" w:rsidP="00C17183">
      <w:pPr>
        <w:tabs>
          <w:tab w:val="left" w:pos="1980"/>
          <w:tab w:val="left" w:pos="7560"/>
          <w:tab w:val="left" w:pos="7920"/>
        </w:tabs>
        <w:ind w:left="1080"/>
        <w:rPr>
          <w:sz w:val="20"/>
        </w:rPr>
      </w:pPr>
    </w:p>
    <w:p w14:paraId="759802CF" w14:textId="77777777" w:rsidR="00C17183" w:rsidRPr="00F169AD" w:rsidRDefault="00C17183" w:rsidP="00C17183">
      <w:pPr>
        <w:rPr>
          <w:sz w:val="16"/>
          <w:szCs w:val="16"/>
        </w:rPr>
      </w:pPr>
    </w:p>
    <w:p w14:paraId="63B0B655" w14:textId="6AEB12C2" w:rsidR="00C17183" w:rsidRPr="00F169AD" w:rsidRDefault="00C17183" w:rsidP="00C17183">
      <w:pPr>
        <w:tabs>
          <w:tab w:val="left" w:pos="540"/>
        </w:tabs>
        <w:ind w:left="540" w:hanging="540"/>
      </w:pPr>
      <w:r w:rsidRPr="00F169AD">
        <w:t>2.</w:t>
      </w:r>
      <w:r w:rsidRPr="00F169AD">
        <w:tab/>
        <w:t>Les droits et obligations réciproques de l’Autorité contractante et du Consultant sont ceux figurant au Marché</w:t>
      </w:r>
      <w:r w:rsidR="00A816C1">
        <w:t xml:space="preserve"> </w:t>
      </w:r>
      <w:r w:rsidRPr="00F169AD">
        <w:t>; en particulier</w:t>
      </w:r>
      <w:r w:rsidR="00F647FB">
        <w:t xml:space="preserve"> </w:t>
      </w:r>
      <w:r w:rsidRPr="00F169AD">
        <w:t>:</w:t>
      </w:r>
    </w:p>
    <w:p w14:paraId="0D4FD3E4" w14:textId="77777777" w:rsidR="00C17183" w:rsidRPr="00F169AD" w:rsidRDefault="00C17183" w:rsidP="00C17183">
      <w:pPr>
        <w:rPr>
          <w:sz w:val="16"/>
          <w:szCs w:val="16"/>
        </w:rPr>
      </w:pPr>
    </w:p>
    <w:p w14:paraId="4A8092B7" w14:textId="0B4C85B4" w:rsidR="00C17183" w:rsidRPr="00F169AD" w:rsidRDefault="00C17183" w:rsidP="00C17183">
      <w:pPr>
        <w:tabs>
          <w:tab w:val="left" w:pos="1080"/>
        </w:tabs>
        <w:ind w:left="1080" w:hanging="540"/>
      </w:pPr>
      <w:r w:rsidRPr="00F169AD">
        <w:t>(a)</w:t>
      </w:r>
      <w:r w:rsidRPr="00F169AD">
        <w:tab/>
        <w:t>le Consultant fournira les prestations conformément aux dispositions du Marché</w:t>
      </w:r>
      <w:r w:rsidR="00A816C1">
        <w:t xml:space="preserve"> </w:t>
      </w:r>
      <w:r w:rsidRPr="00F169AD">
        <w:t>; et</w:t>
      </w:r>
    </w:p>
    <w:p w14:paraId="41895BDC" w14:textId="77777777" w:rsidR="00C17183" w:rsidRPr="00F169AD" w:rsidRDefault="00C17183" w:rsidP="00C17183">
      <w:pPr>
        <w:tabs>
          <w:tab w:val="left" w:pos="1080"/>
        </w:tabs>
        <w:ind w:left="1080" w:hanging="540"/>
      </w:pPr>
      <w:r w:rsidRPr="00F169AD">
        <w:t>(b)</w:t>
      </w:r>
      <w:r w:rsidRPr="00F169AD">
        <w:tab/>
        <w:t>l’Autorité contractante effectuera les paiements conformément aux dispositions du Marché.</w:t>
      </w:r>
    </w:p>
    <w:p w14:paraId="4D95D78B" w14:textId="77777777" w:rsidR="00C17183" w:rsidRPr="00F169AD" w:rsidRDefault="00C17183" w:rsidP="00C17183">
      <w:pPr>
        <w:rPr>
          <w:sz w:val="16"/>
          <w:szCs w:val="16"/>
        </w:rPr>
      </w:pPr>
    </w:p>
    <w:p w14:paraId="087ADA6C" w14:textId="739608A1" w:rsidR="00C17183" w:rsidRPr="00F169AD" w:rsidRDefault="00C17183" w:rsidP="00C17183">
      <w:r w:rsidRPr="00F169AD">
        <w:rPr>
          <w:b/>
        </w:rPr>
        <w:t>EN FOI DE QUOI</w:t>
      </w:r>
      <w:r w:rsidRPr="00F169AD">
        <w:t>, les Parties au présent marché ont fait signer le présent Marché en leurs noms respectifs les jours et an</w:t>
      </w:r>
      <w:r w:rsidR="005D7F84">
        <w:t>s</w:t>
      </w:r>
      <w:r w:rsidRPr="00F169AD">
        <w:t xml:space="preserve"> ci-dessus</w:t>
      </w:r>
      <w:r w:rsidR="00A816C1">
        <w:t xml:space="preserve"> </w:t>
      </w:r>
      <w:r w:rsidRPr="00F169AD">
        <w:t>:</w:t>
      </w:r>
    </w:p>
    <w:p w14:paraId="7C7DF8CF" w14:textId="6F375C62" w:rsidR="005D7F84" w:rsidRPr="003C46E2" w:rsidRDefault="005D7F84" w:rsidP="00C17183">
      <w:pPr>
        <w:rPr>
          <w:sz w:val="20"/>
        </w:rPr>
      </w:pPr>
    </w:p>
    <w:p w14:paraId="06DC0511" w14:textId="77777777" w:rsidR="00C17183" w:rsidRPr="00F169AD" w:rsidRDefault="00C17183" w:rsidP="00C17183">
      <w:r w:rsidRPr="00F169AD">
        <w:t xml:space="preserve">Pour </w:t>
      </w:r>
      <w:r w:rsidRPr="00F169AD">
        <w:rPr>
          <w:i/>
          <w:sz w:val="20"/>
        </w:rPr>
        <w:t>[le Consultant]</w:t>
      </w:r>
      <w:r w:rsidRPr="00F169AD">
        <w:t xml:space="preserve"> et en son nom</w:t>
      </w:r>
    </w:p>
    <w:p w14:paraId="41BB1572" w14:textId="77777777" w:rsidR="00C17183" w:rsidRPr="00F169AD" w:rsidRDefault="00C17183" w:rsidP="00C17183">
      <w:pPr>
        <w:tabs>
          <w:tab w:val="left" w:pos="5760"/>
        </w:tabs>
      </w:pPr>
      <w:r w:rsidRPr="00F169AD">
        <w:rPr>
          <w:u w:val="single"/>
        </w:rPr>
        <w:tab/>
      </w:r>
    </w:p>
    <w:p w14:paraId="4132A010" w14:textId="77777777" w:rsidR="00C17183" w:rsidRDefault="00C17183" w:rsidP="00C17183">
      <w:pPr>
        <w:rPr>
          <w:i/>
          <w:sz w:val="20"/>
        </w:rPr>
      </w:pPr>
      <w:r w:rsidRPr="00F169AD">
        <w:rPr>
          <w:i/>
          <w:sz w:val="20"/>
        </w:rPr>
        <w:t>[Représentant Habilité]</w:t>
      </w:r>
    </w:p>
    <w:p w14:paraId="37234D2D" w14:textId="6A2E5D13" w:rsidR="005D7F84" w:rsidRDefault="005D7F84" w:rsidP="005D7F84">
      <w:pPr>
        <w:rPr>
          <w:sz w:val="20"/>
        </w:rPr>
      </w:pPr>
      <w:r w:rsidRPr="00C21125">
        <w:rPr>
          <w:sz w:val="20"/>
        </w:rPr>
        <w:t xml:space="preserve">Date : </w:t>
      </w:r>
      <w:r w:rsidRPr="005D7F84">
        <w:rPr>
          <w:sz w:val="20"/>
        </w:rPr>
        <w:t>____________________________</w:t>
      </w:r>
    </w:p>
    <w:p w14:paraId="0FB5808A" w14:textId="4110F16B" w:rsidR="00925521" w:rsidRDefault="00925521" w:rsidP="005D7F84">
      <w:pPr>
        <w:rPr>
          <w:sz w:val="20"/>
        </w:rPr>
      </w:pPr>
    </w:p>
    <w:p w14:paraId="2613234A" w14:textId="77777777" w:rsidR="00925521" w:rsidRPr="00F169AD" w:rsidRDefault="00925521" w:rsidP="00925521">
      <w:r w:rsidRPr="00F169AD">
        <w:t xml:space="preserve">Pour </w:t>
      </w:r>
      <w:r w:rsidRPr="00F169AD">
        <w:rPr>
          <w:i/>
          <w:sz w:val="20"/>
        </w:rPr>
        <w:t>[l’Autorité contractante]</w:t>
      </w:r>
      <w:r w:rsidRPr="00F169AD">
        <w:t xml:space="preserve"> et en son nom</w:t>
      </w:r>
    </w:p>
    <w:p w14:paraId="473D9E6E" w14:textId="77777777" w:rsidR="00925521" w:rsidRPr="00F169AD" w:rsidRDefault="00925521" w:rsidP="00925521">
      <w:pPr>
        <w:tabs>
          <w:tab w:val="left" w:pos="5760"/>
        </w:tabs>
      </w:pPr>
      <w:r w:rsidRPr="00F169AD">
        <w:rPr>
          <w:u w:val="single"/>
        </w:rPr>
        <w:tab/>
      </w:r>
    </w:p>
    <w:p w14:paraId="21F3C5EB" w14:textId="77777777" w:rsidR="00925521" w:rsidRDefault="00925521" w:rsidP="00925521">
      <w:pPr>
        <w:rPr>
          <w:i/>
          <w:sz w:val="20"/>
        </w:rPr>
      </w:pPr>
      <w:r w:rsidRPr="00F169AD">
        <w:rPr>
          <w:i/>
          <w:sz w:val="20"/>
        </w:rPr>
        <w:t>[</w:t>
      </w:r>
      <w:r>
        <w:rPr>
          <w:i/>
          <w:sz w:val="20"/>
        </w:rPr>
        <w:t>Nom du r</w:t>
      </w:r>
      <w:r w:rsidRPr="00F169AD">
        <w:rPr>
          <w:i/>
          <w:sz w:val="20"/>
        </w:rPr>
        <w:t>eprésentant Habilité]</w:t>
      </w:r>
    </w:p>
    <w:p w14:paraId="420A740E" w14:textId="1FFC87B0" w:rsidR="00925521" w:rsidRDefault="00925521" w:rsidP="00925521">
      <w:pPr>
        <w:rPr>
          <w:sz w:val="20"/>
        </w:rPr>
      </w:pPr>
      <w:r w:rsidRPr="003C46E2">
        <w:rPr>
          <w:sz w:val="20"/>
        </w:rPr>
        <w:t xml:space="preserve">Date : </w:t>
      </w:r>
      <w:r w:rsidRPr="005D7F84">
        <w:rPr>
          <w:sz w:val="20"/>
        </w:rPr>
        <w:t>____________________________</w:t>
      </w:r>
    </w:p>
    <w:p w14:paraId="6C87F6B6" w14:textId="3710854D" w:rsidR="000D65A4" w:rsidRDefault="000D65A4" w:rsidP="005D7F84">
      <w:pPr>
        <w:rPr>
          <w:sz w:val="20"/>
        </w:rPr>
      </w:pPr>
    </w:p>
    <w:p w14:paraId="1021C4BA" w14:textId="1E6AB1A8" w:rsidR="00925521" w:rsidRPr="00F169AD" w:rsidRDefault="00925521" w:rsidP="00925521">
      <w:r w:rsidRPr="00F169AD">
        <w:t xml:space="preserve">Pour </w:t>
      </w:r>
      <w:r w:rsidRPr="00F169AD">
        <w:rPr>
          <w:i/>
          <w:sz w:val="20"/>
        </w:rPr>
        <w:t xml:space="preserve">[l’Autorité </w:t>
      </w:r>
      <w:r>
        <w:rPr>
          <w:i/>
          <w:sz w:val="20"/>
        </w:rPr>
        <w:t>d’approbation</w:t>
      </w:r>
      <w:r w:rsidRPr="00F169AD">
        <w:rPr>
          <w:i/>
          <w:sz w:val="20"/>
        </w:rPr>
        <w:t>]</w:t>
      </w:r>
      <w:r w:rsidRPr="00F169AD">
        <w:t xml:space="preserve"> et en son nom</w:t>
      </w:r>
    </w:p>
    <w:p w14:paraId="7A84C685" w14:textId="77777777" w:rsidR="00925521" w:rsidRPr="00F169AD" w:rsidRDefault="00925521" w:rsidP="00925521">
      <w:pPr>
        <w:tabs>
          <w:tab w:val="left" w:pos="5760"/>
        </w:tabs>
      </w:pPr>
      <w:r w:rsidRPr="00F169AD">
        <w:rPr>
          <w:u w:val="single"/>
        </w:rPr>
        <w:tab/>
      </w:r>
    </w:p>
    <w:p w14:paraId="52C0C9F0" w14:textId="77777777" w:rsidR="00925521" w:rsidRDefault="00925521" w:rsidP="00925521">
      <w:pPr>
        <w:rPr>
          <w:i/>
          <w:sz w:val="20"/>
        </w:rPr>
      </w:pPr>
      <w:r w:rsidRPr="00F169AD">
        <w:rPr>
          <w:i/>
          <w:sz w:val="20"/>
        </w:rPr>
        <w:t>[</w:t>
      </w:r>
      <w:r>
        <w:rPr>
          <w:i/>
          <w:sz w:val="20"/>
        </w:rPr>
        <w:t>Nom du r</w:t>
      </w:r>
      <w:r w:rsidRPr="00F169AD">
        <w:rPr>
          <w:i/>
          <w:sz w:val="20"/>
        </w:rPr>
        <w:t>eprésentant Habilité]</w:t>
      </w:r>
    </w:p>
    <w:p w14:paraId="490FCC23" w14:textId="77777777" w:rsidR="00925521" w:rsidRPr="003C46E2" w:rsidRDefault="00925521" w:rsidP="00925521">
      <w:pPr>
        <w:rPr>
          <w:sz w:val="20"/>
        </w:rPr>
      </w:pPr>
      <w:r w:rsidRPr="003C46E2">
        <w:rPr>
          <w:sz w:val="20"/>
        </w:rPr>
        <w:t xml:space="preserve">Date : </w:t>
      </w:r>
      <w:r w:rsidRPr="005D7F84">
        <w:rPr>
          <w:sz w:val="20"/>
        </w:rPr>
        <w:t>____________________________</w:t>
      </w:r>
    </w:p>
    <w:p w14:paraId="0FD6A514" w14:textId="77777777" w:rsidR="000D65A4" w:rsidRPr="00C21125" w:rsidRDefault="000D65A4" w:rsidP="005D7F84">
      <w:pPr>
        <w:rPr>
          <w:sz w:val="20"/>
        </w:rPr>
      </w:pPr>
    </w:p>
    <w:p w14:paraId="72D381B1" w14:textId="77777777" w:rsidR="005D7F84" w:rsidRPr="00F169AD" w:rsidRDefault="005D7F84" w:rsidP="00C17183"/>
    <w:p w14:paraId="4E3363FF" w14:textId="77777777" w:rsidR="00C17183" w:rsidRPr="00F169AD" w:rsidRDefault="00C17183" w:rsidP="00C17183">
      <w:pPr>
        <w:rPr>
          <w:sz w:val="16"/>
          <w:szCs w:val="16"/>
        </w:rPr>
      </w:pPr>
    </w:p>
    <w:p w14:paraId="34C44110" w14:textId="77777777" w:rsidR="00C17183" w:rsidRPr="00F169AD" w:rsidRDefault="00C17183" w:rsidP="00F647FB">
      <w:pPr>
        <w:pStyle w:val="A1-heading1"/>
        <w:jc w:val="both"/>
      </w:pPr>
      <w:bookmarkStart w:id="170" w:name="_Toc72514658"/>
      <w:bookmarkStart w:id="171" w:name="_Toc95112660"/>
      <w:r w:rsidRPr="00F169AD">
        <w:br w:type="page"/>
      </w:r>
      <w:bookmarkStart w:id="172" w:name="_Toc298343289"/>
      <w:bookmarkStart w:id="173" w:name="_Toc298343872"/>
      <w:bookmarkStart w:id="174" w:name="_Toc500233848"/>
      <w:bookmarkStart w:id="175" w:name="_Toc219821226"/>
      <w:r w:rsidRPr="00F169AD">
        <w:lastRenderedPageBreak/>
        <w:t>II. Conditions G</w:t>
      </w:r>
      <w:r w:rsidRPr="00F169AD">
        <w:rPr>
          <w:rFonts w:hint="eastAsia"/>
        </w:rPr>
        <w:t>é</w:t>
      </w:r>
      <w:r w:rsidRPr="00F169AD">
        <w:t>n</w:t>
      </w:r>
      <w:r w:rsidRPr="00F169AD">
        <w:rPr>
          <w:rFonts w:hint="eastAsia"/>
        </w:rPr>
        <w:t>é</w:t>
      </w:r>
      <w:r w:rsidRPr="00F169AD">
        <w:t>rales du March</w:t>
      </w:r>
      <w:r w:rsidRPr="00F169AD">
        <w:rPr>
          <w:rFonts w:hint="eastAsia"/>
        </w:rPr>
        <w:t>é</w:t>
      </w:r>
      <w:bookmarkEnd w:id="170"/>
      <w:bookmarkEnd w:id="171"/>
      <w:bookmarkEnd w:id="172"/>
      <w:bookmarkEnd w:id="173"/>
      <w:bookmarkEnd w:id="174"/>
      <w:bookmarkEnd w:id="175"/>
    </w:p>
    <w:p w14:paraId="6800CCD7" w14:textId="77777777" w:rsidR="00C17183" w:rsidRPr="00F169AD" w:rsidRDefault="00C17183" w:rsidP="00C17183">
      <w:pPr>
        <w:pStyle w:val="A1-heading2"/>
      </w:pPr>
      <w:bookmarkStart w:id="176" w:name="_Toc72514659"/>
      <w:bookmarkStart w:id="177" w:name="_Toc95112661"/>
      <w:bookmarkStart w:id="178" w:name="_Toc298343290"/>
      <w:bookmarkStart w:id="179" w:name="_Toc298343873"/>
      <w:bookmarkStart w:id="180" w:name="_Toc500233849"/>
      <w:r w:rsidRPr="00F169AD">
        <w:t>1. Dispositions G</w:t>
      </w:r>
      <w:r w:rsidRPr="00F169AD">
        <w:rPr>
          <w:rFonts w:hint="eastAsia"/>
        </w:rPr>
        <w:t>é</w:t>
      </w:r>
      <w:r w:rsidRPr="00F169AD">
        <w:t>n</w:t>
      </w:r>
      <w:r w:rsidRPr="00F169AD">
        <w:rPr>
          <w:rFonts w:hint="eastAsia"/>
        </w:rPr>
        <w:t>é</w:t>
      </w:r>
      <w:r w:rsidRPr="00F169AD">
        <w:t>rales</w:t>
      </w:r>
      <w:bookmarkEnd w:id="176"/>
      <w:bookmarkEnd w:id="177"/>
      <w:bookmarkEnd w:id="178"/>
      <w:bookmarkEnd w:id="179"/>
      <w:bookmarkEnd w:id="180"/>
    </w:p>
    <w:tbl>
      <w:tblPr>
        <w:tblW w:w="0" w:type="auto"/>
        <w:tblInd w:w="-176" w:type="dxa"/>
        <w:tblLayout w:type="fixed"/>
        <w:tblLook w:val="0000" w:firstRow="0" w:lastRow="0" w:firstColumn="0" w:lastColumn="0" w:noHBand="0" w:noVBand="0"/>
      </w:tblPr>
      <w:tblGrid>
        <w:gridCol w:w="2436"/>
        <w:gridCol w:w="7208"/>
      </w:tblGrid>
      <w:tr w:rsidR="00C17183" w:rsidRPr="00F169AD" w14:paraId="7A83A5AD" w14:textId="77777777" w:rsidTr="003C46E2">
        <w:trPr>
          <w:trHeight w:val="229"/>
        </w:trPr>
        <w:tc>
          <w:tcPr>
            <w:tcW w:w="2436" w:type="dxa"/>
          </w:tcPr>
          <w:p w14:paraId="01BF3FA2" w14:textId="77777777" w:rsidR="00C17183" w:rsidRPr="00F169AD" w:rsidRDefault="00C17183">
            <w:pPr>
              <w:pStyle w:val="A1-heading3"/>
              <w:numPr>
                <w:ilvl w:val="0"/>
                <w:numId w:val="24"/>
              </w:numPr>
            </w:pPr>
            <w:bookmarkStart w:id="181" w:name="_Toc72514660"/>
            <w:bookmarkStart w:id="182" w:name="_Toc95112662"/>
            <w:bookmarkStart w:id="183" w:name="_Toc298343291"/>
            <w:bookmarkStart w:id="184" w:name="_Toc298343874"/>
            <w:bookmarkStart w:id="185" w:name="_Toc500233850"/>
            <w:r w:rsidRPr="00F169AD">
              <w:t>Définitions</w:t>
            </w:r>
            <w:bookmarkEnd w:id="181"/>
            <w:bookmarkEnd w:id="182"/>
            <w:bookmarkEnd w:id="183"/>
            <w:bookmarkEnd w:id="184"/>
            <w:bookmarkEnd w:id="185"/>
          </w:p>
        </w:tc>
        <w:tc>
          <w:tcPr>
            <w:tcW w:w="7208" w:type="dxa"/>
          </w:tcPr>
          <w:p w14:paraId="20F8D011" w14:textId="65110F40" w:rsidR="00C17183" w:rsidRPr="00F169AD" w:rsidRDefault="00C17183" w:rsidP="00EB127A">
            <w:pPr>
              <w:spacing w:after="200"/>
              <w:ind w:right="-72"/>
              <w:jc w:val="both"/>
            </w:pPr>
            <w:r w:rsidRPr="00F169AD">
              <w:t>A moins que le contexte ne le requière différemment, chaque fois qu’ils sont utilisés dans le présent Marché, les termes ci-après ont les significations suivantes</w:t>
            </w:r>
            <w:r w:rsidR="00F647FB">
              <w:t xml:space="preserve"> </w:t>
            </w:r>
            <w:r w:rsidRPr="00F169AD">
              <w:t>:</w:t>
            </w:r>
          </w:p>
          <w:p w14:paraId="0452E816" w14:textId="249B8D9E" w:rsidR="00C17183" w:rsidRPr="00F169AD" w:rsidRDefault="00C17183" w:rsidP="00EB127A">
            <w:pPr>
              <w:numPr>
                <w:ilvl w:val="0"/>
                <w:numId w:val="12"/>
              </w:numPr>
              <w:spacing w:after="200"/>
              <w:ind w:left="720" w:hanging="720"/>
              <w:jc w:val="both"/>
            </w:pPr>
            <w:r w:rsidRPr="00F169AD">
              <w:rPr>
                <w:b/>
              </w:rPr>
              <w:t>« Droit applicable </w:t>
            </w:r>
            <w:r w:rsidR="00D44306" w:rsidRPr="00F169AD">
              <w:rPr>
                <w:b/>
              </w:rPr>
              <w:t>»</w:t>
            </w:r>
            <w:r w:rsidR="00F647FB">
              <w:rPr>
                <w:b/>
              </w:rPr>
              <w:t xml:space="preserve"> </w:t>
            </w:r>
            <w:r w:rsidR="00D44306" w:rsidRPr="00F169AD">
              <w:rPr>
                <w:b/>
              </w:rPr>
              <w:t>:</w:t>
            </w:r>
            <w:r w:rsidR="00D44306" w:rsidRPr="00F169AD">
              <w:t xml:space="preserve"> désigne les lois et autres textes ayant force de loi</w:t>
            </w:r>
            <w:r w:rsidR="00E26542" w:rsidRPr="00F169AD">
              <w:t xml:space="preserve"> </w:t>
            </w:r>
            <w:r w:rsidR="00D44306" w:rsidRPr="00F169AD">
              <w:t xml:space="preserve">au Burkina Faso </w:t>
            </w:r>
            <w:r w:rsidRPr="00F169AD">
              <w:t>ou dans tout autre pays qui peut être indiqué dans les Conditions particulières (CP) du Marché, au fur et à mesure de leur publication et de leur mise en vigueur</w:t>
            </w:r>
            <w:r w:rsidR="00F647FB">
              <w:t xml:space="preserve"> </w:t>
            </w:r>
            <w:r w:rsidRPr="00F169AD">
              <w:t>;</w:t>
            </w:r>
          </w:p>
          <w:p w14:paraId="7B9E382E" w14:textId="60908DC4" w:rsidR="00C17183" w:rsidRPr="00F169AD" w:rsidRDefault="00C17183" w:rsidP="00EB127A">
            <w:pPr>
              <w:numPr>
                <w:ilvl w:val="0"/>
                <w:numId w:val="12"/>
              </w:numPr>
              <w:spacing w:after="200"/>
              <w:ind w:left="720" w:hanging="720"/>
              <w:jc w:val="both"/>
            </w:pPr>
            <w:r w:rsidRPr="00F169AD">
              <w:rPr>
                <w:b/>
              </w:rPr>
              <w:t xml:space="preserve"> « Consultant »</w:t>
            </w:r>
            <w:r w:rsidR="00F647FB">
              <w:rPr>
                <w:b/>
              </w:rPr>
              <w:t xml:space="preserve"> </w:t>
            </w:r>
            <w:r w:rsidRPr="00F169AD">
              <w:rPr>
                <w:b/>
              </w:rPr>
              <w:t>:</w:t>
            </w:r>
            <w:r w:rsidRPr="00F169AD">
              <w:t xml:space="preserve"> désigne toute entité publique ou privée qui fournit les Prestations intellectuelles à l’Autorité contractante en vertu du Marché ;</w:t>
            </w:r>
          </w:p>
          <w:p w14:paraId="7FDE32A5" w14:textId="6D7A553C" w:rsidR="00C17183" w:rsidRPr="00F169AD" w:rsidRDefault="00C17183" w:rsidP="00EB127A">
            <w:pPr>
              <w:numPr>
                <w:ilvl w:val="0"/>
                <w:numId w:val="12"/>
              </w:numPr>
              <w:spacing w:after="200"/>
              <w:ind w:left="720" w:hanging="720"/>
              <w:jc w:val="both"/>
            </w:pPr>
            <w:r w:rsidRPr="00F169AD">
              <w:rPr>
                <w:b/>
              </w:rPr>
              <w:t>« Marché »</w:t>
            </w:r>
            <w:r w:rsidR="00F647FB">
              <w:rPr>
                <w:b/>
              </w:rPr>
              <w:t xml:space="preserve"> </w:t>
            </w:r>
            <w:r w:rsidRPr="00F169AD">
              <w:rPr>
                <w:b/>
              </w:rPr>
              <w:t xml:space="preserve">: </w:t>
            </w:r>
            <w:r w:rsidRPr="00F169AD">
              <w:t>désigne le présent Marché signé par les Parties ainsi que tous les documents joints stipulés à la Clause 1, à savoir les Conditions générales (CG) du Marché (1.a) les Conditions particulières (CP) (1.b) et les Annexes (1.c) ;</w:t>
            </w:r>
          </w:p>
          <w:p w14:paraId="0A49E08D" w14:textId="77777777" w:rsidR="00C17183" w:rsidRPr="00F169AD" w:rsidRDefault="00C17183" w:rsidP="00EB127A">
            <w:pPr>
              <w:numPr>
                <w:ilvl w:val="0"/>
                <w:numId w:val="12"/>
              </w:numPr>
              <w:spacing w:after="200"/>
              <w:ind w:left="720" w:hanging="720"/>
              <w:jc w:val="both"/>
            </w:pPr>
            <w:r w:rsidRPr="00F169AD">
              <w:rPr>
                <w:b/>
              </w:rPr>
              <w:t>« Jour » :</w:t>
            </w:r>
            <w:r w:rsidRPr="00F169AD">
              <w:t xml:space="preserve"> signifie jour calendaire</w:t>
            </w:r>
          </w:p>
          <w:p w14:paraId="4F383765" w14:textId="38D1B81A" w:rsidR="00C17183" w:rsidRPr="00F169AD" w:rsidRDefault="00C17183" w:rsidP="00EB127A">
            <w:pPr>
              <w:numPr>
                <w:ilvl w:val="0"/>
                <w:numId w:val="12"/>
              </w:numPr>
              <w:spacing w:after="200"/>
              <w:ind w:left="720" w:hanging="720"/>
              <w:jc w:val="both"/>
            </w:pPr>
            <w:r w:rsidRPr="00F169AD">
              <w:rPr>
                <w:b/>
              </w:rPr>
              <w:t>« Date d’entrée en vigueur »</w:t>
            </w:r>
            <w:r w:rsidR="00F647FB">
              <w:rPr>
                <w:b/>
              </w:rPr>
              <w:t xml:space="preserve"> </w:t>
            </w:r>
            <w:r w:rsidRPr="00F169AD">
              <w:t>: la date à laquelle le présent Marché entrera en vigueur, conformément à la Clause CG 2.1 ;</w:t>
            </w:r>
          </w:p>
          <w:p w14:paraId="3AB2040B" w14:textId="77777777" w:rsidR="00C17183" w:rsidRPr="00F169AD" w:rsidRDefault="00C17183" w:rsidP="00EB127A">
            <w:pPr>
              <w:numPr>
                <w:ilvl w:val="0"/>
                <w:numId w:val="12"/>
              </w:numPr>
              <w:spacing w:after="200"/>
              <w:ind w:left="720" w:hanging="720"/>
              <w:jc w:val="both"/>
            </w:pPr>
            <w:r w:rsidRPr="00F169AD">
              <w:rPr>
                <w:b/>
              </w:rPr>
              <w:t xml:space="preserve"> « CG </w:t>
            </w:r>
            <w:proofErr w:type="gramStart"/>
            <w:r w:rsidRPr="00F169AD">
              <w:rPr>
                <w:b/>
              </w:rPr>
              <w:t>»:</w:t>
            </w:r>
            <w:proofErr w:type="gramEnd"/>
            <w:r w:rsidRPr="00F169AD">
              <w:t xml:space="preserve"> Conditions générales du </w:t>
            </w:r>
            <w:proofErr w:type="gramStart"/>
            <w:r w:rsidRPr="00F169AD">
              <w:t>Marché;</w:t>
            </w:r>
            <w:proofErr w:type="gramEnd"/>
          </w:p>
          <w:p w14:paraId="5A51F87B" w14:textId="524A5F58" w:rsidR="00C17183" w:rsidRPr="00F169AD" w:rsidRDefault="00C17183" w:rsidP="00EB127A">
            <w:pPr>
              <w:numPr>
                <w:ilvl w:val="0"/>
                <w:numId w:val="12"/>
              </w:numPr>
              <w:spacing w:after="200"/>
              <w:ind w:left="720" w:hanging="720"/>
              <w:jc w:val="both"/>
            </w:pPr>
            <w:r w:rsidRPr="00F169AD">
              <w:rPr>
                <w:b/>
              </w:rPr>
              <w:t>« Membre » :</w:t>
            </w:r>
            <w:r w:rsidRPr="00F169AD">
              <w:t xml:space="preserve"> désigne toute entité qui appartient à la coentreprise/cotraitance/groupement/consortium/association</w:t>
            </w:r>
            <w:r w:rsidR="00F647FB">
              <w:t xml:space="preserve"> </w:t>
            </w:r>
            <w:r w:rsidRPr="00F169AD">
              <w:t>; et « Membres » : toutes ces entités</w:t>
            </w:r>
            <w:r w:rsidR="00F647FB">
              <w:t xml:space="preserve"> </w:t>
            </w:r>
            <w:r w:rsidRPr="00F169AD">
              <w:t>;</w:t>
            </w:r>
          </w:p>
          <w:p w14:paraId="15B66266" w14:textId="29806E47" w:rsidR="00C17183" w:rsidRPr="00F169AD" w:rsidRDefault="00C17183" w:rsidP="00EB127A">
            <w:pPr>
              <w:numPr>
                <w:ilvl w:val="0"/>
                <w:numId w:val="12"/>
              </w:numPr>
              <w:spacing w:after="200"/>
              <w:ind w:left="720" w:hanging="720"/>
              <w:jc w:val="both"/>
            </w:pPr>
            <w:r w:rsidRPr="00F169AD">
              <w:rPr>
                <w:b/>
              </w:rPr>
              <w:t>« Partie »</w:t>
            </w:r>
            <w:r w:rsidR="00F647FB">
              <w:rPr>
                <w:b/>
              </w:rPr>
              <w:t xml:space="preserve"> </w:t>
            </w:r>
            <w:r w:rsidRPr="00F169AD">
              <w:rPr>
                <w:b/>
              </w:rPr>
              <w:t>:</w:t>
            </w:r>
            <w:r w:rsidRPr="00F169AD">
              <w:t xml:space="preserve"> l’Autorité contractante ou le Consultant, selon les cas</w:t>
            </w:r>
            <w:r w:rsidR="00F647FB">
              <w:t xml:space="preserve"> </w:t>
            </w:r>
            <w:r w:rsidRPr="00F169AD">
              <w:t>; et," Parties"</w:t>
            </w:r>
            <w:r w:rsidR="00F647FB">
              <w:t xml:space="preserve"> </w:t>
            </w:r>
            <w:r w:rsidRPr="00F169AD">
              <w:t>: l’Autorité contractante et le Consultant</w:t>
            </w:r>
          </w:p>
          <w:p w14:paraId="10E9A31F" w14:textId="77777777" w:rsidR="00C17183" w:rsidRPr="00F169AD" w:rsidRDefault="00C17183" w:rsidP="00EB127A">
            <w:pPr>
              <w:numPr>
                <w:ilvl w:val="0"/>
                <w:numId w:val="12"/>
              </w:numPr>
              <w:spacing w:after="200"/>
              <w:ind w:left="720" w:hanging="720"/>
              <w:jc w:val="both"/>
            </w:pPr>
            <w:r w:rsidRPr="00F169AD">
              <w:rPr>
                <w:b/>
              </w:rPr>
              <w:t>« Personnel »:</w:t>
            </w:r>
            <w:r w:rsidRPr="00F169AD">
              <w:t xml:space="preserve"> désigne les agents du personnel spécialisé et d’appui offerts par le Consultant et affectés à l’exécution de tout ou partie des Services; Personnel étranger : les agents du personnel spécialisés ou d’appui qui, à la date de leur recrutement, n’étaient pas domiciliés </w:t>
            </w:r>
            <w:r w:rsidR="00F05FC4" w:rsidRPr="00F169AD">
              <w:t xml:space="preserve">au Burkina </w:t>
            </w:r>
            <w:r w:rsidR="00E43F4F" w:rsidRPr="00F169AD">
              <w:t>Faso</w:t>
            </w:r>
            <w:r w:rsidRPr="00F169AD">
              <w:t xml:space="preserve">; Personnel local : désigne les agents du personnel spécialisé ou d'appui qui, à la date de leur recrutement, étaient domiciliés  </w:t>
            </w:r>
            <w:r w:rsidR="00F05FC4" w:rsidRPr="00F169AD">
              <w:t xml:space="preserve">au Burkina </w:t>
            </w:r>
            <w:r w:rsidR="00E43F4F" w:rsidRPr="00F169AD">
              <w:t>Faso</w:t>
            </w:r>
            <w:r w:rsidRPr="00F169AD">
              <w:t xml:space="preserve"> et Personnel clé : les agents du personnel auxquels il est fait référence à la Clause CG 4.2(a);</w:t>
            </w:r>
          </w:p>
          <w:p w14:paraId="6E239B59" w14:textId="3F135882" w:rsidR="00C17183" w:rsidRPr="00F169AD" w:rsidRDefault="00C17183" w:rsidP="00EB127A">
            <w:pPr>
              <w:numPr>
                <w:ilvl w:val="0"/>
                <w:numId w:val="12"/>
              </w:numPr>
              <w:spacing w:after="200"/>
              <w:ind w:left="720" w:hanging="720"/>
              <w:jc w:val="both"/>
            </w:pPr>
            <w:r w:rsidRPr="00F169AD">
              <w:rPr>
                <w:b/>
              </w:rPr>
              <w:lastRenderedPageBreak/>
              <w:t>« Dépenses remboursables »</w:t>
            </w:r>
            <w:r w:rsidR="00F647FB">
              <w:rPr>
                <w:b/>
              </w:rPr>
              <w:t xml:space="preserve"> </w:t>
            </w:r>
            <w:r w:rsidRPr="00F169AD">
              <w:rPr>
                <w:b/>
              </w:rPr>
              <w:t>:</w:t>
            </w:r>
            <w:r w:rsidRPr="00F169AD">
              <w:t xml:space="preserve"> désigne tous les coûts liés à l’exécution de la mission autres que la rémunération du Consultant ;</w:t>
            </w:r>
          </w:p>
          <w:p w14:paraId="670BA349" w14:textId="64374E56" w:rsidR="00C17183" w:rsidRPr="00F169AD" w:rsidRDefault="00C17183" w:rsidP="00EB127A">
            <w:pPr>
              <w:numPr>
                <w:ilvl w:val="0"/>
                <w:numId w:val="12"/>
              </w:numPr>
              <w:spacing w:after="200"/>
              <w:ind w:left="720" w:hanging="720"/>
              <w:jc w:val="both"/>
            </w:pPr>
            <w:r w:rsidRPr="00F169AD">
              <w:rPr>
                <w:b/>
              </w:rPr>
              <w:t xml:space="preserve">« CP » : </w:t>
            </w:r>
            <w:r w:rsidRPr="00F169AD">
              <w:t>Conditions particulières du Marché, qui permettent de modifier ou de compléter les CG</w:t>
            </w:r>
            <w:r w:rsidR="00F647FB">
              <w:t xml:space="preserve"> </w:t>
            </w:r>
            <w:r w:rsidRPr="00F169AD">
              <w:t>;</w:t>
            </w:r>
          </w:p>
          <w:p w14:paraId="44840E65" w14:textId="77777777" w:rsidR="00C17183" w:rsidRPr="00F169AD" w:rsidRDefault="00C17183" w:rsidP="00EB127A">
            <w:pPr>
              <w:numPr>
                <w:ilvl w:val="0"/>
                <w:numId w:val="12"/>
              </w:numPr>
              <w:spacing w:after="200"/>
              <w:ind w:left="720" w:hanging="720"/>
              <w:jc w:val="both"/>
            </w:pPr>
            <w:r w:rsidRPr="00F169AD">
              <w:rPr>
                <w:b/>
              </w:rPr>
              <w:t>« Prestation » :</w:t>
            </w:r>
            <w:r w:rsidRPr="00F169AD">
              <w:t xml:space="preserve"> désigne le travail exécuté par le Consultant en vertu de ce Marché, décrit à l’Annexe A jointe.</w:t>
            </w:r>
          </w:p>
          <w:p w14:paraId="19292198" w14:textId="38C534A6" w:rsidR="00C17183" w:rsidRPr="00F169AD" w:rsidRDefault="00C17183" w:rsidP="00EB127A">
            <w:pPr>
              <w:numPr>
                <w:ilvl w:val="0"/>
                <w:numId w:val="12"/>
              </w:numPr>
              <w:spacing w:after="200"/>
              <w:ind w:left="720" w:hanging="720"/>
              <w:jc w:val="both"/>
            </w:pPr>
            <w:r w:rsidRPr="00F169AD">
              <w:rPr>
                <w:b/>
              </w:rPr>
              <w:t>« Tiers »</w:t>
            </w:r>
            <w:r w:rsidR="00F647FB">
              <w:rPr>
                <w:b/>
              </w:rPr>
              <w:t xml:space="preserve"> </w:t>
            </w:r>
            <w:r w:rsidRPr="00F169AD">
              <w:rPr>
                <w:b/>
              </w:rPr>
              <w:t>:</w:t>
            </w:r>
            <w:r w:rsidRPr="00F169AD">
              <w:t xml:space="preserve"> toute personne physique ou morale autre que l’Administration, l’Autorité contractante et le Consultant.</w:t>
            </w:r>
          </w:p>
          <w:p w14:paraId="73A08675" w14:textId="77777777" w:rsidR="00C17183" w:rsidRDefault="00C17183" w:rsidP="00EB127A">
            <w:pPr>
              <w:numPr>
                <w:ilvl w:val="0"/>
                <w:numId w:val="12"/>
              </w:numPr>
              <w:spacing w:after="200"/>
              <w:ind w:left="720" w:hanging="720"/>
              <w:jc w:val="both"/>
            </w:pPr>
            <w:r w:rsidRPr="00F169AD">
              <w:rPr>
                <w:b/>
              </w:rPr>
              <w:t>« Par écrit »</w:t>
            </w:r>
            <w:r w:rsidRPr="00F169AD">
              <w:t xml:space="preserve"> signifie communication sous forme écrite accompagnée d’un accusé de réception.</w:t>
            </w:r>
          </w:p>
          <w:p w14:paraId="70532552" w14:textId="5DD5FE0D" w:rsidR="004E7E41" w:rsidRPr="00EE1C8E" w:rsidRDefault="004E7E41" w:rsidP="005C4698">
            <w:pPr>
              <w:jc w:val="both"/>
              <w:rPr>
                <w:rFonts w:eastAsiaTheme="majorEastAsia"/>
                <w:szCs w:val="24"/>
              </w:rPr>
            </w:pPr>
            <w:r w:rsidRPr="00EE1C8E">
              <w:rPr>
                <w:rFonts w:eastAsiaTheme="majorEastAsia"/>
                <w:szCs w:val="24"/>
              </w:rPr>
              <w:t>o) « achat public durable » la commande publique dans laquelle l’autorité contractante est appelée à intégrer le développement durable et, en particulier, à tenir compte des impacts et des aspects sociaux, environnementaux et économiques de ses acquisitions, tout en obéissant aux règles de bonne gouvernance, d’efficacité et de bonne utilisation des deniers public</w:t>
            </w:r>
            <w:r w:rsidRPr="00A816C1">
              <w:rPr>
                <w:rFonts w:eastAsiaTheme="majorEastAsia"/>
                <w:szCs w:val="24"/>
              </w:rPr>
              <w:t>s</w:t>
            </w:r>
            <w:r w:rsidR="00A816C1">
              <w:rPr>
                <w:rFonts w:eastAsiaTheme="majorEastAsia"/>
                <w:szCs w:val="24"/>
              </w:rPr>
              <w:t xml:space="preserve"> </w:t>
            </w:r>
            <w:r w:rsidRPr="00EE1C8E">
              <w:rPr>
                <w:rFonts w:eastAsiaTheme="majorEastAsia"/>
                <w:szCs w:val="24"/>
              </w:rPr>
              <w:t>;</w:t>
            </w:r>
          </w:p>
          <w:p w14:paraId="046AFDC4" w14:textId="77777777" w:rsidR="00254C91" w:rsidRPr="00EE1C8E" w:rsidRDefault="00254C91" w:rsidP="005C4698">
            <w:pPr>
              <w:jc w:val="both"/>
              <w:rPr>
                <w:rFonts w:eastAsiaTheme="majorEastAsia"/>
                <w:szCs w:val="24"/>
              </w:rPr>
            </w:pPr>
            <w:r w:rsidRPr="00EE1C8E">
              <w:rPr>
                <w:rFonts w:eastAsiaTheme="majorEastAsia"/>
                <w:szCs w:val="24"/>
              </w:rPr>
              <w:t>p) « cycle de vie » l’ensemble des étapes successives et/ou interdépendantes, y compris la recherche et le développement à réaliser, la production, la commercialisation et ses conditions, le transport, l’utilisation et la maintenance, tout au long de la vie depuis l’acquisition des matières premières ou la production des ressources jusqu’à l’élimination, la remise en état et la fin du service ou de l’utilisation du produit ou de l’ouvrage ;</w:t>
            </w:r>
          </w:p>
          <w:p w14:paraId="15ED2B0A" w14:textId="0D2A9F11" w:rsidR="004E7E41" w:rsidRPr="00EE1C8E" w:rsidRDefault="00254C91" w:rsidP="00632DE0">
            <w:pPr>
              <w:jc w:val="both"/>
              <w:rPr>
                <w:rFonts w:eastAsiaTheme="majorEastAsia"/>
                <w:szCs w:val="24"/>
              </w:rPr>
            </w:pPr>
            <w:r w:rsidRPr="00EE1C8E">
              <w:rPr>
                <w:rFonts w:eastAsiaTheme="majorEastAsia"/>
                <w:szCs w:val="24"/>
              </w:rPr>
              <w:t xml:space="preserve">q) « label » tout document, certificat ou attestation confirmant que les ouvrages, les produits, les services, les procédés ou les procédures </w:t>
            </w:r>
            <w:r w:rsidR="008B33D8" w:rsidRPr="00EE1C8E">
              <w:rPr>
                <w:rFonts w:eastAsiaTheme="majorEastAsia"/>
                <w:szCs w:val="24"/>
              </w:rPr>
              <w:t>concernées</w:t>
            </w:r>
            <w:r w:rsidRPr="00EE1C8E">
              <w:rPr>
                <w:rFonts w:eastAsiaTheme="majorEastAsia"/>
                <w:szCs w:val="24"/>
              </w:rPr>
              <w:t xml:space="preserve"> remplissent certaines exigences</w:t>
            </w:r>
            <w:r w:rsidR="00632DE0" w:rsidRPr="00EE1C8E">
              <w:rPr>
                <w:rFonts w:eastAsiaTheme="majorEastAsia"/>
                <w:szCs w:val="24"/>
              </w:rPr>
              <w:t>.</w:t>
            </w:r>
          </w:p>
          <w:p w14:paraId="59FA8315" w14:textId="217162EF" w:rsidR="00632DE0" w:rsidRPr="005C4698" w:rsidRDefault="00632DE0" w:rsidP="005C4698">
            <w:pPr>
              <w:jc w:val="both"/>
              <w:rPr>
                <w:rFonts w:eastAsiaTheme="majorEastAsia"/>
                <w:szCs w:val="24"/>
                <w:highlight w:val="lightGray"/>
              </w:rPr>
            </w:pPr>
          </w:p>
        </w:tc>
      </w:tr>
      <w:tr w:rsidR="00C17183" w:rsidRPr="00F169AD" w14:paraId="4ABB64FA" w14:textId="77777777" w:rsidTr="003C46E2">
        <w:trPr>
          <w:trHeight w:val="229"/>
        </w:trPr>
        <w:tc>
          <w:tcPr>
            <w:tcW w:w="2436" w:type="dxa"/>
          </w:tcPr>
          <w:p w14:paraId="2777D104" w14:textId="79C08858" w:rsidR="00C17183" w:rsidRPr="00F169AD" w:rsidRDefault="00C17183">
            <w:pPr>
              <w:pStyle w:val="A1-heading3"/>
              <w:numPr>
                <w:ilvl w:val="0"/>
                <w:numId w:val="24"/>
              </w:numPr>
            </w:pPr>
            <w:bookmarkStart w:id="186" w:name="_Toc72514661"/>
            <w:bookmarkStart w:id="187" w:name="_Toc95112663"/>
            <w:bookmarkStart w:id="188" w:name="_Toc298343292"/>
            <w:bookmarkStart w:id="189" w:name="_Toc298343875"/>
            <w:bookmarkStart w:id="190" w:name="_Toc500233851"/>
            <w:r w:rsidRPr="00F169AD">
              <w:lastRenderedPageBreak/>
              <w:t>Relations entre les Parties</w:t>
            </w:r>
            <w:bookmarkEnd w:id="186"/>
            <w:bookmarkEnd w:id="187"/>
            <w:bookmarkEnd w:id="188"/>
            <w:bookmarkEnd w:id="189"/>
            <w:bookmarkEnd w:id="190"/>
          </w:p>
        </w:tc>
        <w:tc>
          <w:tcPr>
            <w:tcW w:w="7208" w:type="dxa"/>
          </w:tcPr>
          <w:p w14:paraId="3A9A40F9" w14:textId="76D16195" w:rsidR="00C17183" w:rsidRPr="00F169AD" w:rsidRDefault="00C17183" w:rsidP="008F59AB">
            <w:pPr>
              <w:spacing w:after="200"/>
              <w:ind w:right="-72"/>
              <w:jc w:val="both"/>
            </w:pPr>
            <w:r w:rsidRPr="00F169AD">
              <w:t xml:space="preserve">Aucune disposition figurant au présent Marché ne peut être interprétée comme créant une relation de commettant à préposé, ou établissant un lien de subordination d’employé à employeur entre l’Autorité contractante et le Consultant. Dans le cadre du présent Marché, le Personnel exécutant les Prestations dépend totalement du Consultant, le cas échéant, lequel </w:t>
            </w:r>
            <w:r w:rsidR="008F59AB">
              <w:t>es</w:t>
            </w:r>
            <w:r w:rsidRPr="00F169AD">
              <w:t xml:space="preserve">t entièrement responsable des Prestations exécutées par ces derniers ou en </w:t>
            </w:r>
            <w:r w:rsidR="008F59AB">
              <w:t>son</w:t>
            </w:r>
            <w:r w:rsidRPr="00F169AD">
              <w:t xml:space="preserve"> nom.</w:t>
            </w:r>
          </w:p>
        </w:tc>
      </w:tr>
      <w:tr w:rsidR="00C17183" w:rsidRPr="00F169AD" w14:paraId="795B70AF" w14:textId="77777777" w:rsidTr="003C46E2">
        <w:trPr>
          <w:trHeight w:val="229"/>
        </w:trPr>
        <w:tc>
          <w:tcPr>
            <w:tcW w:w="2436" w:type="dxa"/>
          </w:tcPr>
          <w:p w14:paraId="121DA077" w14:textId="6958C6D8" w:rsidR="00C17183" w:rsidRPr="00F169AD" w:rsidRDefault="00C17183">
            <w:pPr>
              <w:pStyle w:val="A1-heading3"/>
              <w:numPr>
                <w:ilvl w:val="0"/>
                <w:numId w:val="24"/>
              </w:numPr>
            </w:pPr>
            <w:bookmarkStart w:id="191" w:name="_Toc72514662"/>
            <w:bookmarkStart w:id="192" w:name="_Toc95112664"/>
            <w:bookmarkStart w:id="193" w:name="_Toc298343293"/>
            <w:bookmarkStart w:id="194" w:name="_Toc298343876"/>
            <w:bookmarkStart w:id="195" w:name="_Toc500233852"/>
            <w:r w:rsidRPr="00F169AD">
              <w:t>Droit Applicable au Marché</w:t>
            </w:r>
            <w:bookmarkEnd w:id="191"/>
            <w:bookmarkEnd w:id="192"/>
            <w:bookmarkEnd w:id="193"/>
            <w:bookmarkEnd w:id="194"/>
            <w:bookmarkEnd w:id="195"/>
          </w:p>
        </w:tc>
        <w:tc>
          <w:tcPr>
            <w:tcW w:w="7208" w:type="dxa"/>
          </w:tcPr>
          <w:p w14:paraId="15A1C050" w14:textId="77777777" w:rsidR="00C17183" w:rsidRPr="00F169AD" w:rsidRDefault="00C17183" w:rsidP="001D1162">
            <w:pPr>
              <w:spacing w:after="180"/>
              <w:ind w:right="-72"/>
              <w:jc w:val="both"/>
            </w:pPr>
            <w:r w:rsidRPr="00F169AD">
              <w:t xml:space="preserve">Le présent Marché, sa signification, son interprétation, et les relations s’établissant entre les Parties seront régis par le Droit applicable </w:t>
            </w:r>
            <w:r w:rsidR="001D1162" w:rsidRPr="00F169AD">
              <w:t>au Burkina Faso</w:t>
            </w:r>
            <w:r w:rsidR="00816BAD" w:rsidRPr="00F169AD">
              <w:t xml:space="preserve"> </w:t>
            </w:r>
            <w:r w:rsidRPr="00F169AD">
              <w:t>à moins que la présente convention n’en dispose autrement de manière expresse.</w:t>
            </w:r>
          </w:p>
        </w:tc>
      </w:tr>
      <w:tr w:rsidR="00C17183" w:rsidRPr="00F169AD" w14:paraId="6538DEB3" w14:textId="77777777" w:rsidTr="003C46E2">
        <w:trPr>
          <w:trHeight w:val="229"/>
        </w:trPr>
        <w:tc>
          <w:tcPr>
            <w:tcW w:w="2436" w:type="dxa"/>
          </w:tcPr>
          <w:p w14:paraId="43FEEF8C" w14:textId="3BF94A01" w:rsidR="00C17183" w:rsidRPr="00F169AD" w:rsidRDefault="00C17183">
            <w:pPr>
              <w:pStyle w:val="A1-heading3"/>
              <w:numPr>
                <w:ilvl w:val="0"/>
                <w:numId w:val="24"/>
              </w:numPr>
            </w:pPr>
            <w:bookmarkStart w:id="196" w:name="_Toc95112665"/>
            <w:bookmarkStart w:id="197" w:name="_Toc298343294"/>
            <w:bookmarkStart w:id="198" w:name="_Toc298343877"/>
            <w:bookmarkStart w:id="199" w:name="_Toc500233853"/>
            <w:r w:rsidRPr="00F169AD">
              <w:t>Langue</w:t>
            </w:r>
            <w:bookmarkEnd w:id="196"/>
            <w:bookmarkEnd w:id="197"/>
            <w:bookmarkEnd w:id="198"/>
            <w:bookmarkEnd w:id="199"/>
          </w:p>
        </w:tc>
        <w:tc>
          <w:tcPr>
            <w:tcW w:w="7208" w:type="dxa"/>
          </w:tcPr>
          <w:p w14:paraId="26389F02" w14:textId="77777777" w:rsidR="00C17183" w:rsidRPr="00F169AD" w:rsidRDefault="00C17183" w:rsidP="00347E51">
            <w:pPr>
              <w:spacing w:after="200"/>
              <w:ind w:right="-72"/>
              <w:jc w:val="both"/>
              <w:rPr>
                <w:spacing w:val="-4"/>
              </w:rPr>
            </w:pPr>
            <w:r w:rsidRPr="00F169AD">
              <w:rPr>
                <w:spacing w:val="-4"/>
              </w:rPr>
              <w:t xml:space="preserve">Le présent Marché a été rédigé dans la langue </w:t>
            </w:r>
            <w:r w:rsidR="005D4C42" w:rsidRPr="00F169AD">
              <w:rPr>
                <w:spacing w:val="-4"/>
              </w:rPr>
              <w:t>française.</w:t>
            </w:r>
          </w:p>
        </w:tc>
      </w:tr>
      <w:tr w:rsidR="00C17183" w:rsidRPr="00F169AD" w14:paraId="370CA608" w14:textId="77777777" w:rsidTr="003C46E2">
        <w:trPr>
          <w:trHeight w:val="229"/>
        </w:trPr>
        <w:tc>
          <w:tcPr>
            <w:tcW w:w="2436" w:type="dxa"/>
          </w:tcPr>
          <w:p w14:paraId="51C46419" w14:textId="46E67B81" w:rsidR="00C17183" w:rsidRPr="00F169AD" w:rsidRDefault="00C17183">
            <w:pPr>
              <w:pStyle w:val="A1-heading3"/>
              <w:numPr>
                <w:ilvl w:val="0"/>
                <w:numId w:val="24"/>
              </w:numPr>
            </w:pPr>
            <w:bookmarkStart w:id="200" w:name="_Toc95112666"/>
            <w:bookmarkStart w:id="201" w:name="_Toc298343295"/>
            <w:bookmarkStart w:id="202" w:name="_Toc298343878"/>
            <w:bookmarkStart w:id="203" w:name="_Toc500233854"/>
            <w:r w:rsidRPr="00F169AD">
              <w:lastRenderedPageBreak/>
              <w:t>Titres</w:t>
            </w:r>
            <w:bookmarkEnd w:id="200"/>
            <w:bookmarkEnd w:id="201"/>
            <w:bookmarkEnd w:id="202"/>
            <w:bookmarkEnd w:id="203"/>
          </w:p>
        </w:tc>
        <w:tc>
          <w:tcPr>
            <w:tcW w:w="7208" w:type="dxa"/>
          </w:tcPr>
          <w:p w14:paraId="76410293" w14:textId="77777777" w:rsidR="00C17183" w:rsidRPr="00F169AD" w:rsidRDefault="00C17183" w:rsidP="00EB127A">
            <w:pPr>
              <w:tabs>
                <w:tab w:val="left" w:pos="540"/>
              </w:tabs>
              <w:spacing w:after="200"/>
              <w:ind w:right="-72"/>
              <w:jc w:val="both"/>
            </w:pPr>
            <w:r w:rsidRPr="00F169AD">
              <w:t>Les titres ne limiteront, ne modifieront, ni n’affecteront en rien la Signification du présent Marché.</w:t>
            </w:r>
          </w:p>
        </w:tc>
      </w:tr>
      <w:tr w:rsidR="00C17183" w:rsidRPr="00F169AD" w14:paraId="38A03378" w14:textId="77777777" w:rsidTr="003C46E2">
        <w:trPr>
          <w:trHeight w:val="229"/>
        </w:trPr>
        <w:tc>
          <w:tcPr>
            <w:tcW w:w="2436" w:type="dxa"/>
          </w:tcPr>
          <w:p w14:paraId="7B4A58A5" w14:textId="5B28DEA0" w:rsidR="00C17183" w:rsidRPr="00F169AD" w:rsidRDefault="003F5D8D">
            <w:pPr>
              <w:pStyle w:val="A1-heading3"/>
              <w:numPr>
                <w:ilvl w:val="0"/>
                <w:numId w:val="24"/>
              </w:numPr>
            </w:pPr>
            <w:bookmarkStart w:id="204" w:name="_Toc72514665"/>
            <w:bookmarkStart w:id="205" w:name="_Toc95112667"/>
            <w:bookmarkStart w:id="206" w:name="_Toc298343296"/>
            <w:bookmarkStart w:id="207" w:name="_Toc298343879"/>
            <w:bookmarkStart w:id="208" w:name="_Toc500233855"/>
            <w:r w:rsidRPr="00F169AD">
              <w:t>Notifica</w:t>
            </w:r>
            <w:r w:rsidR="00C17183" w:rsidRPr="00F169AD">
              <w:t>tions</w:t>
            </w:r>
            <w:bookmarkEnd w:id="204"/>
            <w:bookmarkEnd w:id="205"/>
            <w:bookmarkEnd w:id="206"/>
            <w:bookmarkEnd w:id="207"/>
            <w:bookmarkEnd w:id="208"/>
          </w:p>
        </w:tc>
        <w:tc>
          <w:tcPr>
            <w:tcW w:w="7208" w:type="dxa"/>
          </w:tcPr>
          <w:p w14:paraId="6E37A6AD" w14:textId="77777777" w:rsidR="00C17183" w:rsidRPr="00F169AD" w:rsidRDefault="00C17183" w:rsidP="00EB127A">
            <w:pPr>
              <w:spacing w:after="200"/>
              <w:ind w:left="720" w:hanging="720"/>
              <w:jc w:val="both"/>
            </w:pPr>
            <w:r w:rsidRPr="00F169AD">
              <w:t>1.6.1</w:t>
            </w:r>
            <w:r w:rsidRPr="00F169AD">
              <w:tab/>
              <w:t>Toute notification, demande ou approbation faite en vertu du présent Marché devra l’être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CP.</w:t>
            </w:r>
          </w:p>
          <w:p w14:paraId="68023B0C" w14:textId="77777777" w:rsidR="00C17183" w:rsidRPr="00F169AD" w:rsidRDefault="00C17183" w:rsidP="00EB127A">
            <w:pPr>
              <w:spacing w:after="200"/>
              <w:ind w:left="720" w:hanging="720"/>
              <w:jc w:val="both"/>
            </w:pPr>
            <w:r w:rsidRPr="00F169AD">
              <w:t>1.6.2</w:t>
            </w:r>
            <w:r w:rsidRPr="00F169AD">
              <w:tab/>
              <w:t>Une Partie peut changer son adresse aux fins de notification en donnant à l’autre partie notification écrite envoyée à l’adresse indiquée dans les CP.</w:t>
            </w:r>
          </w:p>
        </w:tc>
      </w:tr>
      <w:tr w:rsidR="00C17183" w:rsidRPr="00F169AD" w14:paraId="13550F98" w14:textId="77777777" w:rsidTr="003C46E2">
        <w:trPr>
          <w:trHeight w:val="229"/>
        </w:trPr>
        <w:tc>
          <w:tcPr>
            <w:tcW w:w="2436" w:type="dxa"/>
          </w:tcPr>
          <w:p w14:paraId="74E362F3" w14:textId="5D2A232D" w:rsidR="00C17183" w:rsidRPr="00F169AD" w:rsidRDefault="00C17183">
            <w:pPr>
              <w:pStyle w:val="A1-heading3"/>
              <w:numPr>
                <w:ilvl w:val="0"/>
                <w:numId w:val="24"/>
              </w:numPr>
            </w:pPr>
            <w:bookmarkStart w:id="209" w:name="_Toc72514666"/>
            <w:bookmarkStart w:id="210" w:name="_Toc95112668"/>
            <w:bookmarkStart w:id="211" w:name="_Toc298343297"/>
            <w:bookmarkStart w:id="212" w:name="_Toc298343880"/>
            <w:bookmarkStart w:id="213" w:name="_Toc500233856"/>
            <w:r w:rsidRPr="00F169AD">
              <w:t>Lieux</w:t>
            </w:r>
            <w:bookmarkEnd w:id="209"/>
            <w:bookmarkEnd w:id="210"/>
            <w:bookmarkEnd w:id="211"/>
            <w:bookmarkEnd w:id="212"/>
            <w:bookmarkEnd w:id="213"/>
          </w:p>
        </w:tc>
        <w:tc>
          <w:tcPr>
            <w:tcW w:w="7208" w:type="dxa"/>
          </w:tcPr>
          <w:p w14:paraId="5257F4BE" w14:textId="77777777" w:rsidR="00C17183" w:rsidRPr="00F169AD" w:rsidRDefault="00C17183" w:rsidP="00FB3694">
            <w:pPr>
              <w:spacing w:after="200"/>
              <w:ind w:right="-72"/>
              <w:jc w:val="both"/>
            </w:pPr>
            <w:r w:rsidRPr="00F169AD">
              <w:t xml:space="preserve">Les Prestations sont exécutées sur les lieux indiqués à l’Annexe A ci-jointe et, lorsque la localisation d’une tâche particulière n’est pas précisée, en des lieux que l’Autorité contractante approuvera, </w:t>
            </w:r>
            <w:r w:rsidR="00FB3694" w:rsidRPr="00F169AD">
              <w:t>au Burkina Faso</w:t>
            </w:r>
            <w:r w:rsidRPr="00F169AD">
              <w:t xml:space="preserve"> ou à l’étranger.</w:t>
            </w:r>
          </w:p>
        </w:tc>
      </w:tr>
      <w:tr w:rsidR="00C17183" w:rsidRPr="00F169AD" w14:paraId="2C3918D5" w14:textId="77777777" w:rsidTr="003C46E2">
        <w:trPr>
          <w:trHeight w:val="229"/>
        </w:trPr>
        <w:tc>
          <w:tcPr>
            <w:tcW w:w="2436" w:type="dxa"/>
          </w:tcPr>
          <w:p w14:paraId="4143E348" w14:textId="49AAB39B" w:rsidR="00C17183" w:rsidRPr="00F169AD" w:rsidRDefault="00C17183">
            <w:pPr>
              <w:pStyle w:val="A1-heading3"/>
              <w:numPr>
                <w:ilvl w:val="0"/>
                <w:numId w:val="24"/>
              </w:numPr>
            </w:pPr>
            <w:bookmarkStart w:id="214" w:name="_Toc72514667"/>
            <w:bookmarkStart w:id="215" w:name="_Toc95112669"/>
            <w:bookmarkStart w:id="216" w:name="_Toc298343298"/>
            <w:bookmarkStart w:id="217" w:name="_Toc298343881"/>
            <w:bookmarkStart w:id="218" w:name="_Toc500233857"/>
            <w:r w:rsidRPr="00F169AD">
              <w:t xml:space="preserve">Autorité du </w:t>
            </w:r>
            <w:r w:rsidR="00FE018C" w:rsidRPr="00F169AD">
              <w:t>mandataire du Groupement</w:t>
            </w:r>
            <w:bookmarkEnd w:id="214"/>
            <w:bookmarkEnd w:id="215"/>
            <w:bookmarkEnd w:id="216"/>
            <w:bookmarkEnd w:id="217"/>
            <w:bookmarkEnd w:id="218"/>
          </w:p>
        </w:tc>
        <w:tc>
          <w:tcPr>
            <w:tcW w:w="7208" w:type="dxa"/>
          </w:tcPr>
          <w:p w14:paraId="6473094F" w14:textId="5A08456A" w:rsidR="00C17183" w:rsidRPr="00F169AD" w:rsidRDefault="00C17183" w:rsidP="00EB127A">
            <w:pPr>
              <w:spacing w:after="200"/>
              <w:ind w:right="-72"/>
              <w:jc w:val="both"/>
            </w:pPr>
            <w:r w:rsidRPr="00F169AD">
              <w:t>Si le Consultant est constitué par une co-entreprise/association</w:t>
            </w:r>
            <w:r w:rsidR="00FE018C">
              <w:t>/groupement</w:t>
            </w:r>
            <w:r w:rsidRPr="00F169AD">
              <w:t xml:space="preserve"> de plus d’une entité, les Membres autorisent par la présente l’entité indiquée dans les CP à exercer en leur nom tous les droits, et remplir toutes les obligations envers l’Autorité contractante en vertu du présent Marché et à recevoir, notamment, les instructions et les paiements effectués par l’Autorité contractante.</w:t>
            </w:r>
          </w:p>
        </w:tc>
      </w:tr>
      <w:tr w:rsidR="00C17183" w:rsidRPr="00F169AD" w14:paraId="1D4366CD" w14:textId="77777777" w:rsidTr="003C46E2">
        <w:trPr>
          <w:trHeight w:val="229"/>
        </w:trPr>
        <w:tc>
          <w:tcPr>
            <w:tcW w:w="2436" w:type="dxa"/>
          </w:tcPr>
          <w:p w14:paraId="257A63E5" w14:textId="282F4C42" w:rsidR="00C17183" w:rsidRPr="00F169AD" w:rsidRDefault="005D0A1B">
            <w:pPr>
              <w:pStyle w:val="A1-heading3"/>
              <w:numPr>
                <w:ilvl w:val="0"/>
                <w:numId w:val="24"/>
              </w:numPr>
            </w:pPr>
            <w:bookmarkStart w:id="219" w:name="_Toc72514668"/>
            <w:bookmarkStart w:id="220" w:name="_Toc95112670"/>
            <w:bookmarkStart w:id="221" w:name="_Toc298343299"/>
            <w:bookmarkStart w:id="222" w:name="_Toc298343882"/>
            <w:bookmarkStart w:id="223" w:name="_Toc500233858"/>
            <w:r w:rsidRPr="00F169AD">
              <w:t>Représen</w:t>
            </w:r>
            <w:r w:rsidR="00C17183" w:rsidRPr="00F169AD">
              <w:t>tants habilités</w:t>
            </w:r>
            <w:bookmarkEnd w:id="219"/>
            <w:bookmarkEnd w:id="220"/>
            <w:bookmarkEnd w:id="221"/>
            <w:bookmarkEnd w:id="222"/>
            <w:bookmarkEnd w:id="223"/>
          </w:p>
        </w:tc>
        <w:tc>
          <w:tcPr>
            <w:tcW w:w="7208" w:type="dxa"/>
          </w:tcPr>
          <w:p w14:paraId="63570ABA" w14:textId="3F0964ED" w:rsidR="00C17183" w:rsidRPr="00F169AD" w:rsidRDefault="00C17183" w:rsidP="00EB127A">
            <w:pPr>
              <w:spacing w:after="200"/>
              <w:ind w:right="-72"/>
              <w:jc w:val="both"/>
            </w:pPr>
            <w:r w:rsidRPr="00F169AD">
              <w:t xml:space="preserve">Toute action qui peut ou qui doit être effectuée, et tout document qui peut ou qui doit être établi en vertu du présent Marché par l’Autorité contractante ou par le Consultant, </w:t>
            </w:r>
            <w:r w:rsidR="00FE018C" w:rsidRPr="00F169AD">
              <w:t>pourra l’être</w:t>
            </w:r>
            <w:r w:rsidRPr="00F169AD">
              <w:t xml:space="preserve"> par les représentants désignés dans les CP.</w:t>
            </w:r>
          </w:p>
        </w:tc>
      </w:tr>
      <w:tr w:rsidR="00C17183" w:rsidRPr="00F169AD" w14:paraId="40C2AB79" w14:textId="77777777" w:rsidTr="003C46E2">
        <w:trPr>
          <w:trHeight w:val="229"/>
        </w:trPr>
        <w:tc>
          <w:tcPr>
            <w:tcW w:w="2436" w:type="dxa"/>
          </w:tcPr>
          <w:p w14:paraId="3DCB8929" w14:textId="5B301599" w:rsidR="00C17183" w:rsidRPr="00F169AD" w:rsidRDefault="00C17183">
            <w:pPr>
              <w:pStyle w:val="A1-heading3"/>
              <w:numPr>
                <w:ilvl w:val="0"/>
                <w:numId w:val="24"/>
              </w:numPr>
            </w:pPr>
            <w:bookmarkStart w:id="224" w:name="_Toc72514669"/>
            <w:bookmarkStart w:id="225" w:name="_Toc72515082"/>
            <w:bookmarkStart w:id="226" w:name="_Toc95112671"/>
            <w:bookmarkStart w:id="227" w:name="_Toc298343300"/>
            <w:bookmarkStart w:id="228" w:name="_Toc298343883"/>
            <w:bookmarkStart w:id="229" w:name="_Toc500233859"/>
            <w:r w:rsidRPr="00F169AD">
              <w:t>Impôts et Taxes</w:t>
            </w:r>
            <w:bookmarkEnd w:id="224"/>
            <w:bookmarkEnd w:id="225"/>
            <w:bookmarkEnd w:id="226"/>
            <w:bookmarkEnd w:id="227"/>
            <w:bookmarkEnd w:id="228"/>
            <w:bookmarkEnd w:id="229"/>
          </w:p>
        </w:tc>
        <w:tc>
          <w:tcPr>
            <w:tcW w:w="7208" w:type="dxa"/>
          </w:tcPr>
          <w:p w14:paraId="4459B6B2" w14:textId="2FBBF8C7" w:rsidR="00C17183" w:rsidRPr="00F169AD" w:rsidRDefault="00C17183" w:rsidP="00EB127A">
            <w:pPr>
              <w:spacing w:after="200"/>
              <w:ind w:right="-72"/>
              <w:jc w:val="both"/>
            </w:pPr>
            <w:r w:rsidRPr="00F169AD">
              <w:t xml:space="preserve">Sauf disposition contraire figurant aux </w:t>
            </w:r>
            <w:r w:rsidR="00E42B9B">
              <w:t>C</w:t>
            </w:r>
            <w:r w:rsidRPr="00F169AD">
              <w:t xml:space="preserve">onditions </w:t>
            </w:r>
            <w:r w:rsidR="00E42B9B">
              <w:t>P</w:t>
            </w:r>
            <w:r w:rsidRPr="00F169AD">
              <w:t>articulières, le Consultant et le personnel s’acquitteront du paiement des impôts, redevances, taxes et autres contributions pouvant être imposés en vertu du Droit applicable identifié au point 1.3 du présent contrat, et dont le montant est réputé être inclus dans le Prix du Marché.</w:t>
            </w:r>
          </w:p>
        </w:tc>
      </w:tr>
      <w:tr w:rsidR="00C17183" w:rsidRPr="00F169AD" w14:paraId="043B2075" w14:textId="77777777" w:rsidTr="003C46E2">
        <w:trPr>
          <w:trHeight w:val="229"/>
        </w:trPr>
        <w:tc>
          <w:tcPr>
            <w:tcW w:w="2436" w:type="dxa"/>
          </w:tcPr>
          <w:p w14:paraId="07390E83" w14:textId="17BC9E8B" w:rsidR="00C17183" w:rsidRPr="00F169AD" w:rsidRDefault="00C17183">
            <w:pPr>
              <w:pStyle w:val="A1-heading3"/>
              <w:numPr>
                <w:ilvl w:val="0"/>
                <w:numId w:val="24"/>
              </w:numPr>
              <w:rPr>
                <w:b w:val="0"/>
              </w:rPr>
            </w:pPr>
            <w:r w:rsidRPr="00F169AD">
              <w:rPr>
                <w:b w:val="0"/>
              </w:rPr>
              <w:br w:type="page"/>
            </w:r>
            <w:r w:rsidRPr="00F169AD">
              <w:rPr>
                <w:b w:val="0"/>
              </w:rPr>
              <w:br w:type="page"/>
            </w:r>
            <w:bookmarkStart w:id="230" w:name="_Toc188501582"/>
            <w:bookmarkStart w:id="231" w:name="_Toc188947115"/>
            <w:bookmarkStart w:id="232" w:name="_Toc298343301"/>
            <w:bookmarkStart w:id="233" w:name="_Toc298343884"/>
            <w:bookmarkStart w:id="234" w:name="_Toc500233860"/>
            <w:r w:rsidRPr="00F169AD">
              <w:t>Sanction des fautes commises par les candidats</w:t>
            </w:r>
            <w:r w:rsidR="00FE018C">
              <w:t>,</w:t>
            </w:r>
            <w:r w:rsidR="00577BD1" w:rsidRPr="00F169AD">
              <w:t xml:space="preserve"> </w:t>
            </w:r>
            <w:r w:rsidR="00FE018C">
              <w:t>s</w:t>
            </w:r>
            <w:r w:rsidR="00FE018C" w:rsidRPr="00F169AD">
              <w:t xml:space="preserve">oumissionnaires, </w:t>
            </w:r>
            <w:r w:rsidR="00FE018C">
              <w:t xml:space="preserve">attributaires </w:t>
            </w:r>
            <w:r w:rsidR="00FE018C" w:rsidRPr="00F169AD">
              <w:t>ou</w:t>
            </w:r>
            <w:r w:rsidRPr="00F169AD">
              <w:t xml:space="preserve"> titulaires de marchés publics</w:t>
            </w:r>
            <w:bookmarkEnd w:id="230"/>
            <w:bookmarkEnd w:id="231"/>
            <w:bookmarkEnd w:id="232"/>
            <w:bookmarkEnd w:id="233"/>
            <w:bookmarkEnd w:id="234"/>
          </w:p>
        </w:tc>
        <w:tc>
          <w:tcPr>
            <w:tcW w:w="7208" w:type="dxa"/>
          </w:tcPr>
          <w:p w14:paraId="32EE6AFE" w14:textId="0B1EBA1D" w:rsidR="00F225F4" w:rsidRPr="00265AB7" w:rsidRDefault="00153B0B">
            <w:pPr>
              <w:pStyle w:val="Header3-Paragraph"/>
              <w:numPr>
                <w:ilvl w:val="2"/>
                <w:numId w:val="40"/>
              </w:numPr>
              <w:tabs>
                <w:tab w:val="clear" w:pos="720"/>
                <w:tab w:val="left" w:pos="708"/>
              </w:tabs>
              <w:overflowPunct/>
              <w:autoSpaceDE/>
              <w:adjustRightInd/>
              <w:spacing w:after="220"/>
              <w:textAlignment w:val="auto"/>
              <w:rPr>
                <w:b/>
                <w:lang w:val="es-ES_tradnl"/>
              </w:rPr>
            </w:pPr>
            <w:r w:rsidRPr="003C46E2">
              <w:rPr>
                <w:lang w:val="fr-FR"/>
              </w:rPr>
              <w:t>Le Burkina Faso</w:t>
            </w:r>
            <w:r w:rsidR="00C17183" w:rsidRPr="003C46E2">
              <w:rPr>
                <w:lang w:val="fr-FR"/>
              </w:rPr>
              <w:t xml:space="preserve"> exige de la part des candidats, soumissionnaires et titulaires de ses marchés publics, qu’ils respectent les règles d’éthique professionnelle les plus strictes durant la passation et l’exécution de ces marchés</w:t>
            </w:r>
            <w:r w:rsidR="007C4C7B">
              <w:rPr>
                <w:lang w:val="fr-FR"/>
              </w:rPr>
              <w:t>,</w:t>
            </w:r>
            <w:r w:rsidR="00C17183" w:rsidRPr="003C46E2">
              <w:rPr>
                <w:lang w:val="fr-FR"/>
              </w:rPr>
              <w:t xml:space="preserve"> </w:t>
            </w:r>
            <w:r w:rsidR="007C4C7B" w:rsidRPr="00EE1C8E">
              <w:rPr>
                <w:rFonts w:eastAsiaTheme="majorEastAsia" w:cs="Times New Roman"/>
                <w:lang w:val="fr-FR"/>
              </w:rPr>
              <w:t>ainsi qu’ils respectent les obligations minimales en matière environnementale, sociale,</w:t>
            </w:r>
            <w:r w:rsidR="007C4C7B" w:rsidRPr="00EE1C8E">
              <w:rPr>
                <w:lang w:val="fr-FR"/>
              </w:rPr>
              <w:t xml:space="preserve"> </w:t>
            </w:r>
            <w:r w:rsidR="007C4C7B" w:rsidRPr="00EE1C8E">
              <w:rPr>
                <w:rFonts w:eastAsiaTheme="majorEastAsia" w:cs="Times New Roman"/>
                <w:lang w:val="fr-FR"/>
              </w:rPr>
              <w:t>de sécurité et de santé</w:t>
            </w:r>
            <w:r w:rsidR="00D945F5" w:rsidRPr="00A816C1">
              <w:rPr>
                <w:rFonts w:eastAsiaTheme="majorEastAsia" w:cs="Times New Roman"/>
                <w:lang w:val="fr-FR"/>
              </w:rPr>
              <w:t>.</w:t>
            </w:r>
            <w:r w:rsidR="007C4C7B" w:rsidRPr="00A816C1">
              <w:rPr>
                <w:lang w:val="fr-FR"/>
              </w:rPr>
              <w:t xml:space="preserve"> </w:t>
            </w:r>
            <w:r w:rsidR="00C17183" w:rsidRPr="00A816C1">
              <w:rPr>
                <w:lang w:val="fr-FR"/>
              </w:rPr>
              <w:t>Des sanctions peuvent</w:t>
            </w:r>
            <w:r w:rsidR="00C17183" w:rsidRPr="003C46E2">
              <w:rPr>
                <w:lang w:val="fr-FR"/>
              </w:rPr>
              <w:t xml:space="preserve"> être prononcées par </w:t>
            </w:r>
            <w:r w:rsidR="00045043" w:rsidRPr="003C46E2">
              <w:rPr>
                <w:lang w:val="fr-FR"/>
              </w:rPr>
              <w:t xml:space="preserve">l’Organe </w:t>
            </w:r>
            <w:r w:rsidR="00D6168B" w:rsidRPr="003C46E2">
              <w:rPr>
                <w:lang w:val="fr-FR"/>
              </w:rPr>
              <w:t>de règlement des différends</w:t>
            </w:r>
            <w:r w:rsidR="00C17183" w:rsidRPr="003C46E2">
              <w:rPr>
                <w:lang w:val="fr-FR"/>
              </w:rPr>
              <w:t xml:space="preserve"> de l’</w:t>
            </w:r>
            <w:r w:rsidR="00BB5A59" w:rsidRPr="003C46E2">
              <w:rPr>
                <w:lang w:val="fr-FR"/>
              </w:rPr>
              <w:t>Autorité de Régulation de</w:t>
            </w:r>
            <w:r w:rsidR="007E1CB5" w:rsidRPr="003C46E2">
              <w:rPr>
                <w:lang w:val="fr-FR"/>
              </w:rPr>
              <w:t xml:space="preserve"> la Commande</w:t>
            </w:r>
            <w:r w:rsidR="00C17183" w:rsidRPr="003C46E2">
              <w:rPr>
                <w:lang w:val="fr-FR"/>
              </w:rPr>
              <w:t xml:space="preserve"> </w:t>
            </w:r>
            <w:r w:rsidR="00497C6D" w:rsidRPr="003C46E2">
              <w:rPr>
                <w:lang w:val="fr-FR"/>
              </w:rPr>
              <w:t>P</w:t>
            </w:r>
            <w:r w:rsidR="00C17183" w:rsidRPr="003C46E2">
              <w:rPr>
                <w:lang w:val="fr-FR"/>
              </w:rPr>
              <w:t>ubli</w:t>
            </w:r>
            <w:r w:rsidR="007E1CB5" w:rsidRPr="003C46E2">
              <w:rPr>
                <w:lang w:val="fr-FR"/>
              </w:rPr>
              <w:t>que</w:t>
            </w:r>
            <w:r w:rsidR="00C17183" w:rsidRPr="003C46E2">
              <w:rPr>
                <w:lang w:val="fr-FR"/>
              </w:rPr>
              <w:t xml:space="preserve"> à l'égard des candidats, soumissionnaires et titulaires des marchés </w:t>
            </w:r>
            <w:r w:rsidR="00D945F5">
              <w:rPr>
                <w:lang w:val="fr-FR"/>
              </w:rPr>
              <w:t xml:space="preserve">ainsi que les personnes qui ont pouvoir de </w:t>
            </w:r>
            <w:r w:rsidR="00D945F5">
              <w:rPr>
                <w:lang w:val="fr-FR"/>
              </w:rPr>
              <w:lastRenderedPageBreak/>
              <w:t xml:space="preserve">les représenter </w:t>
            </w:r>
            <w:r w:rsidR="00C17183" w:rsidRPr="003C46E2">
              <w:rPr>
                <w:lang w:val="fr-FR"/>
              </w:rPr>
              <w:t xml:space="preserve">en cas de constatation d’infractions aux règles de passation des marchés publics commises par les intéressés. </w:t>
            </w:r>
          </w:p>
          <w:p w14:paraId="7F8B5CF9" w14:textId="647B0778" w:rsidR="00C17183" w:rsidRPr="003C46E2" w:rsidRDefault="00C17183" w:rsidP="003C46E2">
            <w:pPr>
              <w:pStyle w:val="Header3-Paragraph"/>
              <w:tabs>
                <w:tab w:val="left" w:pos="708"/>
              </w:tabs>
              <w:overflowPunct/>
              <w:autoSpaceDE/>
              <w:adjustRightInd/>
              <w:spacing w:after="220"/>
              <w:ind w:left="720" w:firstLine="0"/>
              <w:textAlignment w:val="auto"/>
              <w:rPr>
                <w:lang w:val="fr-FR"/>
              </w:rPr>
            </w:pPr>
            <w:r w:rsidRPr="003C46E2">
              <w:rPr>
                <w:lang w:val="fr-FR"/>
              </w:rPr>
              <w:t xml:space="preserve">Est passible de telles sanctions le candidat, soumissionnaire, attributaire ou titulaire qui </w:t>
            </w:r>
            <w:r w:rsidR="00F225F4" w:rsidRPr="003C46E2">
              <w:rPr>
                <w:lang w:val="fr-FR"/>
              </w:rPr>
              <w:t>notamment</w:t>
            </w:r>
            <w:r w:rsidR="00711227" w:rsidRPr="003C46E2">
              <w:rPr>
                <w:lang w:val="fr-FR"/>
              </w:rPr>
              <w:t xml:space="preserve"> </w:t>
            </w:r>
            <w:r w:rsidRPr="003C46E2">
              <w:rPr>
                <w:lang w:val="fr-FR"/>
              </w:rPr>
              <w:t>:</w:t>
            </w:r>
          </w:p>
          <w:p w14:paraId="207AC055"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octroyé ou promis d'octroyer à toute personne intervenant à quelque titre que ce soit dans la procédure de passation du marché un avantage indu, pécuniaire ou autre, directement ou par des intermédiaires, en vue d'obtenir le marché ;</w:t>
            </w:r>
          </w:p>
          <w:p w14:paraId="20314ABB"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procédé à des pratiques de collusion entre soumissionnaires afin d’établir les prix des offres à des niveaux artificiels et non concurrentiels et de priver l’autorité contractante des avantages d’une concurrence libre et ouverte ;</w:t>
            </w:r>
          </w:p>
          <w:p w14:paraId="1E0CB736"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influé sur le mode de passation du marché ou sur la définition des prestations de façon à bénéficier d'un avantage indu ; </w:t>
            </w:r>
          </w:p>
          <w:p w14:paraId="68DD4CD6"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fourni délibérément dans son offre des informations ou des déclarations fausses, mensongères ou confidentielles susceptibles d'influer sur le résultat de la procédure de </w:t>
            </w:r>
            <w:proofErr w:type="gramStart"/>
            <w:r w:rsidRPr="00F169AD">
              <w:t>passation;</w:t>
            </w:r>
            <w:proofErr w:type="gramEnd"/>
          </w:p>
          <w:p w14:paraId="0CD98CC1"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établi des demandes de paiement ne correspondant pas aux prestations effectivement fournies. </w:t>
            </w:r>
          </w:p>
          <w:p w14:paraId="10F987E1"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bénéficié de pratiques de fractionnement ou de toute autre pratique visant sur le plan technique à influer sur le contenu d</w:t>
            </w:r>
            <w:r w:rsidR="00C76B73" w:rsidRPr="00F169AD">
              <w:t>e la Demande De Proposition</w:t>
            </w:r>
            <w:r w:rsidRPr="00F169AD">
              <w:t> ;</w:t>
            </w:r>
          </w:p>
          <w:p w14:paraId="4FDE8C51"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eu recours à la surfacturation et/ou à la fausse facturation ;</w:t>
            </w:r>
          </w:p>
          <w:p w14:paraId="27B9E781" w14:textId="77777777" w:rsidR="00C17183" w:rsidRPr="00F169AD" w:rsidRDefault="00C17183">
            <w:pPr>
              <w:numPr>
                <w:ilvl w:val="0"/>
                <w:numId w:val="47"/>
              </w:numPr>
              <w:tabs>
                <w:tab w:val="left" w:pos="708"/>
              </w:tabs>
              <w:spacing w:after="220"/>
              <w:ind w:right="113"/>
              <w:jc w:val="both"/>
            </w:pPr>
            <w:proofErr w:type="gramStart"/>
            <w:r w:rsidRPr="00F169AD">
              <w:t>a</w:t>
            </w:r>
            <w:proofErr w:type="gramEnd"/>
            <w:r w:rsidRPr="00F169AD">
              <w:t xml:space="preserve"> procédé à des pratiques de corruption sous toutes les formes en tentant d’influer sur l’évaluation des offres ou sur les décisions d’attribution, y compris en proposant tout paiement ou avantage indu ;</w:t>
            </w:r>
          </w:p>
          <w:p w14:paraId="21F2FECE" w14:textId="4AB35D25" w:rsidR="00C17183" w:rsidRDefault="00C17183">
            <w:pPr>
              <w:numPr>
                <w:ilvl w:val="0"/>
                <w:numId w:val="47"/>
              </w:numPr>
              <w:tabs>
                <w:tab w:val="left" w:pos="708"/>
              </w:tabs>
              <w:spacing w:after="220"/>
              <w:ind w:right="113"/>
              <w:jc w:val="both"/>
            </w:pPr>
            <w:proofErr w:type="gramStart"/>
            <w:r w:rsidRPr="00F169AD">
              <w:t>a</w:t>
            </w:r>
            <w:proofErr w:type="gramEnd"/>
            <w:r w:rsidRPr="00F169AD">
              <w:t xml:space="preserve"> été reconnu coupable d’un manquement à ses obligations contractuelles lors de l’exécution de contrats antérieurs à la suite d’une décision d’une juridiction nationale devenue définitive ;</w:t>
            </w:r>
          </w:p>
          <w:p w14:paraId="2224679D" w14:textId="23AFF905" w:rsidR="008B33D8" w:rsidRPr="00DD1423" w:rsidRDefault="008B33D8">
            <w:pPr>
              <w:numPr>
                <w:ilvl w:val="0"/>
                <w:numId w:val="47"/>
              </w:numPr>
              <w:tabs>
                <w:tab w:val="left" w:pos="708"/>
              </w:tabs>
              <w:spacing w:after="220"/>
              <w:ind w:right="113"/>
              <w:jc w:val="both"/>
            </w:pPr>
            <w:proofErr w:type="gramStart"/>
            <w:r w:rsidRPr="00EE1C8E">
              <w:rPr>
                <w:rFonts w:eastAsiaTheme="majorEastAsia"/>
                <w:szCs w:val="24"/>
              </w:rPr>
              <w:lastRenderedPageBreak/>
              <w:t>a</w:t>
            </w:r>
            <w:proofErr w:type="gramEnd"/>
            <w:r w:rsidRPr="00EE1C8E">
              <w:rPr>
                <w:rFonts w:eastAsiaTheme="majorEastAsia"/>
                <w:szCs w:val="24"/>
              </w:rPr>
              <w:t xml:space="preserve"> </w:t>
            </w:r>
            <w:r w:rsidRPr="00DD1423">
              <w:t>été reconnu coupable pour des manquements à des obligations environnementales ou sociales dans l’exécution du marché ;</w:t>
            </w:r>
          </w:p>
          <w:p w14:paraId="69A7B8C4" w14:textId="5B8F831E" w:rsidR="008B33D8" w:rsidRPr="00DD1423" w:rsidRDefault="008B33D8">
            <w:pPr>
              <w:numPr>
                <w:ilvl w:val="0"/>
                <w:numId w:val="47"/>
              </w:numPr>
              <w:tabs>
                <w:tab w:val="left" w:pos="708"/>
              </w:tabs>
              <w:spacing w:after="220"/>
              <w:ind w:right="113"/>
              <w:jc w:val="both"/>
            </w:pPr>
            <w:proofErr w:type="gramStart"/>
            <w:r w:rsidRPr="00DD1423">
              <w:t>a</w:t>
            </w:r>
            <w:proofErr w:type="gramEnd"/>
            <w:r w:rsidRPr="00DD1423">
              <w:t xml:space="preserve"> violé les droits de l’hommes et des travailleurs, y compris en matière de rémunération minimale ;</w:t>
            </w:r>
          </w:p>
          <w:p w14:paraId="62682306" w14:textId="42F20209" w:rsidR="008B33D8" w:rsidRPr="00DD1423" w:rsidRDefault="008B33D8">
            <w:pPr>
              <w:numPr>
                <w:ilvl w:val="0"/>
                <w:numId w:val="47"/>
              </w:numPr>
              <w:tabs>
                <w:tab w:val="left" w:pos="708"/>
              </w:tabs>
              <w:spacing w:after="220"/>
              <w:ind w:right="113"/>
              <w:jc w:val="both"/>
            </w:pPr>
            <w:proofErr w:type="gramStart"/>
            <w:r w:rsidRPr="00DD1423">
              <w:t>a</w:t>
            </w:r>
            <w:proofErr w:type="gramEnd"/>
            <w:r w:rsidRPr="00DD1423">
              <w:t xml:space="preserve"> violé les règles en matière d’interdiction des pratiques d’exploitation, d’abus et d’harcèlement sexuels ;</w:t>
            </w:r>
          </w:p>
          <w:p w14:paraId="5E093433" w14:textId="3E109A8F" w:rsidR="008B33D8" w:rsidRPr="00DD1423" w:rsidRDefault="008B33D8">
            <w:pPr>
              <w:numPr>
                <w:ilvl w:val="0"/>
                <w:numId w:val="47"/>
              </w:numPr>
              <w:tabs>
                <w:tab w:val="left" w:pos="708"/>
              </w:tabs>
              <w:spacing w:after="220"/>
              <w:ind w:right="113"/>
              <w:jc w:val="both"/>
              <w:rPr>
                <w:rFonts w:eastAsiaTheme="majorEastAsia"/>
                <w:szCs w:val="24"/>
              </w:rPr>
            </w:pPr>
            <w:proofErr w:type="gramStart"/>
            <w:r w:rsidRPr="00DD1423">
              <w:t>a</w:t>
            </w:r>
            <w:proofErr w:type="gramEnd"/>
            <w:r w:rsidRPr="00DD1423">
              <w:t xml:space="preserve"> violé les droits</w:t>
            </w:r>
            <w:r w:rsidRPr="00EE1C8E">
              <w:rPr>
                <w:rFonts w:eastAsiaTheme="majorEastAsia"/>
                <w:szCs w:val="24"/>
              </w:rPr>
              <w:t xml:space="preserve"> de propriété intellectuelle</w:t>
            </w:r>
            <w:r w:rsidRPr="00A816C1">
              <w:rPr>
                <w:rFonts w:eastAsiaTheme="majorEastAsia"/>
                <w:szCs w:val="24"/>
              </w:rPr>
              <w:t>.</w:t>
            </w:r>
          </w:p>
          <w:p w14:paraId="0225EE7F" w14:textId="77777777" w:rsidR="00C17183" w:rsidRPr="00F169AD" w:rsidRDefault="00C17183" w:rsidP="00EB127A">
            <w:pPr>
              <w:ind w:left="1080" w:right="113"/>
              <w:jc w:val="both"/>
            </w:pPr>
          </w:p>
        </w:tc>
      </w:tr>
      <w:tr w:rsidR="00C17183" w:rsidRPr="00F169AD" w14:paraId="0754D374" w14:textId="77777777" w:rsidTr="003C46E2">
        <w:trPr>
          <w:trHeight w:val="229"/>
        </w:trPr>
        <w:tc>
          <w:tcPr>
            <w:tcW w:w="2436" w:type="dxa"/>
          </w:tcPr>
          <w:p w14:paraId="6B58E353" w14:textId="77777777" w:rsidR="00C17183" w:rsidRPr="00F169AD" w:rsidRDefault="00C17183" w:rsidP="00EB127A">
            <w:pPr>
              <w:rPr>
                <w:b/>
                <w:bCs/>
              </w:rPr>
            </w:pPr>
          </w:p>
        </w:tc>
        <w:tc>
          <w:tcPr>
            <w:tcW w:w="7208" w:type="dxa"/>
          </w:tcPr>
          <w:p w14:paraId="4C15C82D" w14:textId="2FB2C553" w:rsidR="00C17183" w:rsidRPr="00F169AD" w:rsidRDefault="00C17183">
            <w:pPr>
              <w:pStyle w:val="Header3-Paragraph"/>
              <w:numPr>
                <w:ilvl w:val="2"/>
                <w:numId w:val="40"/>
              </w:numPr>
              <w:tabs>
                <w:tab w:val="clear" w:pos="720"/>
              </w:tabs>
              <w:overflowPunct/>
              <w:autoSpaceDE/>
              <w:adjustRightInd/>
              <w:spacing w:after="220"/>
              <w:textAlignment w:val="auto"/>
              <w:rPr>
                <w:lang w:val="fr-FR"/>
              </w:rPr>
            </w:pPr>
            <w:r w:rsidRPr="00F169AD">
              <w:rPr>
                <w:lang w:val="fr-FR"/>
              </w:rPr>
              <w:t xml:space="preserve">Les infractions commises sont constatées par </w:t>
            </w:r>
            <w:r w:rsidR="00711227" w:rsidRPr="00F169AD">
              <w:rPr>
                <w:lang w:val="fr-FR"/>
              </w:rPr>
              <w:t>l’</w:t>
            </w:r>
            <w:r w:rsidR="00711227">
              <w:rPr>
                <w:lang w:val="fr-FR"/>
              </w:rPr>
              <w:t>O</w:t>
            </w:r>
            <w:r w:rsidR="00711227" w:rsidRPr="00F169AD">
              <w:rPr>
                <w:lang w:val="fr-FR"/>
              </w:rPr>
              <w:t xml:space="preserve">rgane </w:t>
            </w:r>
            <w:r w:rsidR="00D6168B" w:rsidRPr="00F169AD">
              <w:rPr>
                <w:lang w:val="fr-FR"/>
              </w:rPr>
              <w:t>de règlement des différends</w:t>
            </w:r>
            <w:r w:rsidRPr="00F169AD">
              <w:rPr>
                <w:lang w:val="fr-FR"/>
              </w:rPr>
              <w:t xml:space="preserve"> qui diligente toutes enquêtes nécessaires et saisit toutes autorités compétentes.  Sans préjudice de poursuites pénales et d'actions en réparation du préjudice subi par l'autorité contractante les sanctions suivantes peuvent être prononcées, et, selon le cas, de façon cumulative :</w:t>
            </w:r>
          </w:p>
          <w:p w14:paraId="7AAD3997" w14:textId="77777777" w:rsidR="00C17183" w:rsidRPr="00F169AD" w:rsidRDefault="00C17183" w:rsidP="00856F96">
            <w:pPr>
              <w:numPr>
                <w:ilvl w:val="1"/>
                <w:numId w:val="12"/>
              </w:numPr>
              <w:tabs>
                <w:tab w:val="clear" w:pos="720"/>
                <w:tab w:val="num" w:pos="1034"/>
              </w:tabs>
              <w:autoSpaceDN w:val="0"/>
              <w:ind w:left="1034" w:right="113"/>
              <w:jc w:val="both"/>
            </w:pPr>
            <w:proofErr w:type="gramStart"/>
            <w:r w:rsidRPr="00F169AD">
              <w:t>confiscation</w:t>
            </w:r>
            <w:proofErr w:type="gramEnd"/>
            <w:r w:rsidRPr="00F169AD">
              <w:t xml:space="preserve"> des garanties constituées par le contrevenant dans le cadre des procédures de passation de marchés auxquelles il a participé ;</w:t>
            </w:r>
          </w:p>
          <w:p w14:paraId="62874E7D" w14:textId="3F60220F" w:rsidR="00D822C4" w:rsidRPr="007D2276" w:rsidRDefault="00C17183" w:rsidP="003C46E2">
            <w:pPr>
              <w:numPr>
                <w:ilvl w:val="1"/>
                <w:numId w:val="12"/>
              </w:numPr>
              <w:tabs>
                <w:tab w:val="clear" w:pos="720"/>
                <w:tab w:val="num" w:pos="1034"/>
              </w:tabs>
              <w:autoSpaceDN w:val="0"/>
              <w:ind w:left="1034" w:right="113"/>
              <w:jc w:val="both"/>
              <w:rPr>
                <w:rFonts w:cs="Arial"/>
                <w:b/>
                <w:szCs w:val="24"/>
                <w:lang w:val="es-ES_tradnl"/>
              </w:rPr>
            </w:pPr>
            <w:proofErr w:type="gramStart"/>
            <w:r w:rsidRPr="00F169AD">
              <w:t>exclusion</w:t>
            </w:r>
            <w:proofErr w:type="gramEnd"/>
            <w:r w:rsidRPr="00F169AD">
              <w:t xml:space="preserve"> du droit à concourir pour l'obtention de marchés publics pour une durée déterminée en fonction de la gravité de la faute commise. La durée de l’exclusion ne saurait dépasser un total de cinq (5) années civiles. Ces sanctions doivent être mise</w:t>
            </w:r>
            <w:r w:rsidR="00C76B73" w:rsidRPr="00F169AD">
              <w:t>s</w:t>
            </w:r>
            <w:r w:rsidRPr="00F169AD">
              <w:t xml:space="preserve"> en œuvre conformément </w:t>
            </w:r>
            <w:r w:rsidRPr="00AF053E">
              <w:t xml:space="preserve">à </w:t>
            </w:r>
            <w:r w:rsidR="0034539E" w:rsidRPr="00AF053E">
              <w:t>l’artic</w:t>
            </w:r>
            <w:r w:rsidR="0034539E" w:rsidRPr="00846246">
              <w:t xml:space="preserve">le </w:t>
            </w:r>
            <w:r w:rsidR="001C7CC6">
              <w:t>209</w:t>
            </w:r>
            <w:r w:rsidR="0034539E" w:rsidRPr="009F4665">
              <w:t xml:space="preserve"> du</w:t>
            </w:r>
            <w:r w:rsidR="0034539E" w:rsidRPr="003C46E2">
              <w:t xml:space="preserve"> décret </w:t>
            </w:r>
            <w:r w:rsidR="00AF053E" w:rsidRPr="003C46E2">
              <w:t>n</w:t>
            </w:r>
            <w:r w:rsidR="001C7CC6" w:rsidRPr="00F169AD">
              <w:rPr>
                <w:i/>
              </w:rPr>
              <w:t xml:space="preserve"> n°20</w:t>
            </w:r>
            <w:r w:rsidR="001C7CC6">
              <w:rPr>
                <w:i/>
              </w:rPr>
              <w:t>24</w:t>
            </w:r>
            <w:r w:rsidR="001C7CC6" w:rsidRPr="00F169AD">
              <w:rPr>
                <w:i/>
              </w:rPr>
              <w:t>-</w:t>
            </w:r>
            <w:r w:rsidR="001C7CC6">
              <w:rPr>
                <w:i/>
              </w:rPr>
              <w:t>1748</w:t>
            </w:r>
            <w:r w:rsidR="001C7CC6" w:rsidRPr="00F169AD">
              <w:rPr>
                <w:i/>
              </w:rPr>
              <w:t>/PRES/PM/M</w:t>
            </w:r>
            <w:r w:rsidR="001C7CC6">
              <w:rPr>
                <w:i/>
              </w:rPr>
              <w:t>EF</w:t>
            </w:r>
            <w:r w:rsidR="001C7CC6" w:rsidRPr="00F169AD">
              <w:rPr>
                <w:i/>
              </w:rPr>
              <w:t xml:space="preserve"> du </w:t>
            </w:r>
            <w:r w:rsidR="001C7CC6">
              <w:rPr>
                <w:i/>
              </w:rPr>
              <w:t>31 décembre</w:t>
            </w:r>
            <w:r w:rsidR="001C7CC6" w:rsidRPr="007A662B">
              <w:rPr>
                <w:i/>
              </w:rPr>
              <w:t xml:space="preserve"> 20</w:t>
            </w:r>
            <w:r w:rsidR="001C7CC6">
              <w:rPr>
                <w:i/>
              </w:rPr>
              <w:t>24</w:t>
            </w:r>
            <w:r w:rsidR="001C7CC6" w:rsidRPr="007A662B">
              <w:rPr>
                <w:i/>
              </w:rPr>
              <w:t xml:space="preserve"> portant </w:t>
            </w:r>
            <w:r w:rsidR="001C7CC6" w:rsidRPr="00651983">
              <w:rPr>
                <w:i/>
              </w:rPr>
              <w:t>procédures de passation, d’exécution et de règlement des marchés publics</w:t>
            </w:r>
            <w:r w:rsidR="00AF053E" w:rsidRPr="003C46E2">
              <w:t>.</w:t>
            </w:r>
          </w:p>
          <w:p w14:paraId="7BDAFC54" w14:textId="77777777" w:rsidR="00C17183" w:rsidRPr="00A06CA1" w:rsidRDefault="00C17183" w:rsidP="00EB127A">
            <w:pPr>
              <w:jc w:val="both"/>
            </w:pPr>
          </w:p>
          <w:p w14:paraId="1B0F2A70" w14:textId="07AD63E5" w:rsidR="00C17183" w:rsidRDefault="00C17183" w:rsidP="00EB127A">
            <w:pPr>
              <w:jc w:val="both"/>
            </w:pPr>
            <w:r w:rsidRPr="00127CBF">
              <w:t xml:space="preserve">En cas de collusion établie par </w:t>
            </w:r>
            <w:r w:rsidR="00D6168B" w:rsidRPr="00AC5A1D">
              <w:t>l’</w:t>
            </w:r>
            <w:r w:rsidR="00711227">
              <w:t>O</w:t>
            </w:r>
            <w:r w:rsidR="00D6168B" w:rsidRPr="00AC5A1D">
              <w:t>rgane de règlement des différends</w:t>
            </w:r>
            <w:r w:rsidRPr="0003598C">
              <w:t>, ces sanctions peuvent être étendues à toute entreprise qui possède la majorité du capital de l’entreprise contrevenante, ou dont l’entreprise contrevenante possède la majorité du capital.</w:t>
            </w:r>
          </w:p>
          <w:p w14:paraId="7C7DDBB9" w14:textId="77777777" w:rsidR="00856F96" w:rsidRPr="0003598C" w:rsidRDefault="00856F96" w:rsidP="00EB127A">
            <w:pPr>
              <w:jc w:val="both"/>
            </w:pPr>
          </w:p>
          <w:p w14:paraId="2FDBD159" w14:textId="5F1A7D9D" w:rsidR="00C17183" w:rsidRPr="00F169AD" w:rsidRDefault="00C17183" w:rsidP="00EB127A">
            <w:pPr>
              <w:jc w:val="both"/>
            </w:pPr>
            <w:r w:rsidRPr="00F169AD">
              <w:t>Lorsque les infractions commises sont établies après l'attribution d'un marché, la sanction prononcée peut être assortie de la résiliation du contrat en cours aux risques et périls du contrevenant sanctionné.</w:t>
            </w:r>
          </w:p>
          <w:p w14:paraId="1EFB01D3" w14:textId="77777777" w:rsidR="00C17183" w:rsidRPr="00F169AD" w:rsidRDefault="00C17183" w:rsidP="00EB127A">
            <w:pPr>
              <w:jc w:val="both"/>
            </w:pPr>
          </w:p>
          <w:p w14:paraId="1E81C1DD" w14:textId="5F26F517" w:rsidR="00C17183" w:rsidRDefault="00C17183" w:rsidP="00EB127A">
            <w:pPr>
              <w:jc w:val="both"/>
            </w:pPr>
            <w:r w:rsidRPr="00F169AD">
              <w:t xml:space="preserve">Le contrevenant dispose d'un recours devant les tribunaux de l’ordre administratif à l'encontre des décisions </w:t>
            </w:r>
            <w:r w:rsidR="00D6168B" w:rsidRPr="00F169AD">
              <w:t>de l’</w:t>
            </w:r>
            <w:r w:rsidR="00711227">
              <w:t>O</w:t>
            </w:r>
            <w:r w:rsidR="00D6168B" w:rsidRPr="00F169AD">
              <w:t>rgane de règlement des différends</w:t>
            </w:r>
            <w:r w:rsidRPr="00F169AD">
              <w:t>. Ce recours n'est pas suspensif.</w:t>
            </w:r>
          </w:p>
          <w:p w14:paraId="10B92314" w14:textId="77777777" w:rsidR="00A94911" w:rsidRDefault="00A94911" w:rsidP="00EB127A">
            <w:pPr>
              <w:jc w:val="both"/>
            </w:pPr>
          </w:p>
          <w:p w14:paraId="34341066" w14:textId="77777777" w:rsidR="00A94911" w:rsidRPr="00F169AD" w:rsidRDefault="00A94911" w:rsidP="00EB127A">
            <w:pPr>
              <w:jc w:val="both"/>
            </w:pPr>
          </w:p>
          <w:p w14:paraId="72F6F653" w14:textId="77777777" w:rsidR="00C17183" w:rsidRPr="00F169AD" w:rsidRDefault="00C17183" w:rsidP="00EB127A">
            <w:pPr>
              <w:tabs>
                <w:tab w:val="left" w:pos="1545"/>
              </w:tabs>
              <w:jc w:val="both"/>
            </w:pPr>
          </w:p>
        </w:tc>
      </w:tr>
    </w:tbl>
    <w:p w14:paraId="5C40C203" w14:textId="77777777" w:rsidR="00C17183" w:rsidRPr="00F169AD" w:rsidRDefault="00C17183" w:rsidP="00C17183">
      <w:pPr>
        <w:pStyle w:val="A1-heading2"/>
        <w:keepNext w:val="0"/>
        <w:keepLines w:val="0"/>
      </w:pPr>
      <w:bookmarkStart w:id="235" w:name="_Toc72514674"/>
      <w:bookmarkStart w:id="236" w:name="_Toc95112673"/>
      <w:bookmarkStart w:id="237" w:name="_Toc298343302"/>
      <w:bookmarkStart w:id="238" w:name="_Toc298343885"/>
      <w:bookmarkStart w:id="239" w:name="_Toc500233861"/>
      <w:r w:rsidRPr="00F169AD">
        <w:lastRenderedPageBreak/>
        <w:t>2. Commencement, Ex</w:t>
      </w:r>
      <w:r w:rsidRPr="00F169AD">
        <w:rPr>
          <w:rFonts w:hint="eastAsia"/>
        </w:rPr>
        <w:t>é</w:t>
      </w:r>
      <w:r w:rsidRPr="00F169AD">
        <w:t>cution, Amendement et R</w:t>
      </w:r>
      <w:r w:rsidRPr="00F169AD">
        <w:rPr>
          <w:rFonts w:hint="eastAsia"/>
        </w:rPr>
        <w:t>é</w:t>
      </w:r>
      <w:r w:rsidRPr="00F169AD">
        <w:t>siliation du March</w:t>
      </w:r>
      <w:r w:rsidRPr="00F169AD">
        <w:rPr>
          <w:rFonts w:hint="eastAsia"/>
        </w:rPr>
        <w:t>é</w:t>
      </w:r>
      <w:bookmarkEnd w:id="235"/>
      <w:bookmarkEnd w:id="236"/>
      <w:bookmarkEnd w:id="237"/>
      <w:bookmarkEnd w:id="238"/>
      <w:bookmarkEnd w:id="239"/>
    </w:p>
    <w:tbl>
      <w:tblPr>
        <w:tblW w:w="0" w:type="auto"/>
        <w:tblInd w:w="-162" w:type="dxa"/>
        <w:tblLayout w:type="fixed"/>
        <w:tblLook w:val="0000" w:firstRow="0" w:lastRow="0" w:firstColumn="0" w:lastColumn="0" w:noHBand="0" w:noVBand="0"/>
      </w:tblPr>
      <w:tblGrid>
        <w:gridCol w:w="2397"/>
        <w:gridCol w:w="7323"/>
      </w:tblGrid>
      <w:tr w:rsidR="00C17183" w:rsidRPr="00F169AD" w14:paraId="027CE94A" w14:textId="77777777" w:rsidTr="00EB127A">
        <w:trPr>
          <w:cantSplit/>
        </w:trPr>
        <w:tc>
          <w:tcPr>
            <w:tcW w:w="2397" w:type="dxa"/>
          </w:tcPr>
          <w:p w14:paraId="3B5FC1C2" w14:textId="77777777" w:rsidR="00C17183" w:rsidRPr="00F169AD" w:rsidRDefault="00C17183">
            <w:pPr>
              <w:pStyle w:val="A1-heading3"/>
              <w:numPr>
                <w:ilvl w:val="0"/>
                <w:numId w:val="25"/>
              </w:numPr>
            </w:pPr>
            <w:bookmarkStart w:id="240" w:name="_Toc72514675"/>
            <w:bookmarkStart w:id="241" w:name="_Toc95112674"/>
            <w:bookmarkStart w:id="242" w:name="_Toc298343303"/>
            <w:bookmarkStart w:id="243" w:name="_Toc298343886"/>
            <w:bookmarkStart w:id="244" w:name="_Toc500233862"/>
            <w:r w:rsidRPr="00F169AD">
              <w:t>Entrée en Vigueur du Marché</w:t>
            </w:r>
            <w:bookmarkEnd w:id="240"/>
            <w:bookmarkEnd w:id="241"/>
            <w:bookmarkEnd w:id="242"/>
            <w:bookmarkEnd w:id="243"/>
            <w:bookmarkEnd w:id="244"/>
          </w:p>
        </w:tc>
        <w:tc>
          <w:tcPr>
            <w:tcW w:w="7323" w:type="dxa"/>
          </w:tcPr>
          <w:p w14:paraId="6399130E" w14:textId="22909CDE" w:rsidR="00C17183" w:rsidRPr="00F169AD" w:rsidRDefault="00C17183" w:rsidP="006B7A0D">
            <w:pPr>
              <w:spacing w:after="200"/>
              <w:ind w:right="-72"/>
              <w:jc w:val="both"/>
            </w:pPr>
            <w:r w:rsidRPr="00F169AD">
              <w:t xml:space="preserve">Le présent Marché entrera en vigueur </w:t>
            </w:r>
            <w:r w:rsidR="006B7A0D">
              <w:t xml:space="preserve">dès la notification au titulaire de son approbation par l’autorité compétente. L’entrée en vigueur marque le début des obligations juridiques d’exécution. </w:t>
            </w:r>
          </w:p>
        </w:tc>
      </w:tr>
      <w:tr w:rsidR="00C17183" w:rsidRPr="00F169AD" w14:paraId="4B51F5CA" w14:textId="77777777" w:rsidTr="00EB127A">
        <w:tc>
          <w:tcPr>
            <w:tcW w:w="2397" w:type="dxa"/>
          </w:tcPr>
          <w:p w14:paraId="0D0E7043" w14:textId="4212007C" w:rsidR="00C17183" w:rsidRPr="00F169AD" w:rsidRDefault="00CE35D1">
            <w:pPr>
              <w:pStyle w:val="A1-heading3"/>
              <w:numPr>
                <w:ilvl w:val="0"/>
                <w:numId w:val="25"/>
              </w:numPr>
            </w:pPr>
            <w:bookmarkStart w:id="245" w:name="_Toc72514676"/>
            <w:bookmarkStart w:id="246" w:name="_Toc95112675"/>
            <w:bookmarkStart w:id="247" w:name="_Toc298343304"/>
            <w:bookmarkStart w:id="248" w:name="_Toc298343887"/>
            <w:bookmarkStart w:id="249" w:name="_Toc500233863"/>
            <w:r>
              <w:t>Résili</w:t>
            </w:r>
            <w:r w:rsidR="00B53B8B" w:rsidRPr="00F169AD">
              <w:t xml:space="preserve">ation </w:t>
            </w:r>
            <w:r w:rsidR="00C17183" w:rsidRPr="00F169AD">
              <w:t>du Marché p</w:t>
            </w:r>
            <w:r>
              <w:t>our</w:t>
            </w:r>
            <w:r w:rsidR="00C17183" w:rsidRPr="00F169AD">
              <w:t xml:space="preserve"> </w:t>
            </w:r>
            <w:r>
              <w:t>d</w:t>
            </w:r>
            <w:r w:rsidR="00C17183" w:rsidRPr="00F169AD">
              <w:t xml:space="preserve">éfaut d’entrée en </w:t>
            </w:r>
            <w:r>
              <w:t>v</w:t>
            </w:r>
            <w:r w:rsidR="00C17183" w:rsidRPr="00F169AD">
              <w:t>igueur</w:t>
            </w:r>
            <w:bookmarkEnd w:id="245"/>
            <w:bookmarkEnd w:id="246"/>
            <w:bookmarkEnd w:id="247"/>
            <w:bookmarkEnd w:id="248"/>
            <w:bookmarkEnd w:id="249"/>
          </w:p>
        </w:tc>
        <w:tc>
          <w:tcPr>
            <w:tcW w:w="7323" w:type="dxa"/>
          </w:tcPr>
          <w:p w14:paraId="7DF56C8A" w14:textId="396C47BB" w:rsidR="00C17183" w:rsidRPr="00F169AD" w:rsidRDefault="00C17183" w:rsidP="00586143">
            <w:pPr>
              <w:spacing w:after="200"/>
              <w:ind w:right="-72"/>
              <w:jc w:val="both"/>
            </w:pPr>
            <w:r w:rsidRPr="00F169AD">
              <w:t xml:space="preserve">Si le présent Marché </w:t>
            </w:r>
            <w:r w:rsidR="00CE35D1">
              <w:t>n’a pas été notifié dans le délai de trois (3) jours à compter de sa date d’approbation</w:t>
            </w:r>
            <w:r w:rsidRPr="00F169AD">
              <w:t xml:space="preserve">, chacune des Parties peut, par notification écrite adressée à l’autre Partie suivie d’une période d’attente d’une durée de vingt et un (21) jours calendaires au moins, dénoncer le présent Marché. </w:t>
            </w:r>
            <w:r w:rsidR="00586143">
              <w:t>Après l’expiration de ce délai, le marché peut être résilié</w:t>
            </w:r>
            <w:r w:rsidR="00952E04">
              <w:t xml:space="preserve"> à l’initiative du titulaire</w:t>
            </w:r>
            <w:r w:rsidRPr="00F169AD">
              <w:t>.</w:t>
            </w:r>
          </w:p>
        </w:tc>
      </w:tr>
      <w:tr w:rsidR="00C17183" w:rsidRPr="00F169AD" w14:paraId="5620D059" w14:textId="77777777" w:rsidTr="00F647FB">
        <w:trPr>
          <w:trHeight w:val="834"/>
        </w:trPr>
        <w:tc>
          <w:tcPr>
            <w:tcW w:w="2397" w:type="dxa"/>
          </w:tcPr>
          <w:p w14:paraId="224F2744" w14:textId="77777777" w:rsidR="00C17183" w:rsidRPr="00F169AD" w:rsidRDefault="00C17183">
            <w:pPr>
              <w:pStyle w:val="A1-heading3"/>
              <w:numPr>
                <w:ilvl w:val="0"/>
                <w:numId w:val="25"/>
              </w:numPr>
            </w:pPr>
            <w:bookmarkStart w:id="250" w:name="_Toc72514677"/>
            <w:bookmarkStart w:id="251" w:name="_Toc95112676"/>
            <w:bookmarkStart w:id="252" w:name="_Toc298343305"/>
            <w:bookmarkStart w:id="253" w:name="_Toc298343888"/>
            <w:bookmarkStart w:id="254" w:name="_Toc500233864"/>
            <w:r w:rsidRPr="00F169AD">
              <w:t>Commence</w:t>
            </w:r>
            <w:r w:rsidRPr="00F169AD">
              <w:softHyphen/>
              <w:t>ment des Prestations</w:t>
            </w:r>
            <w:bookmarkEnd w:id="250"/>
            <w:bookmarkEnd w:id="251"/>
            <w:bookmarkEnd w:id="252"/>
            <w:bookmarkEnd w:id="253"/>
            <w:bookmarkEnd w:id="254"/>
          </w:p>
        </w:tc>
        <w:tc>
          <w:tcPr>
            <w:tcW w:w="7323" w:type="dxa"/>
          </w:tcPr>
          <w:p w14:paraId="51A23039" w14:textId="727BBB6C" w:rsidR="00C17183" w:rsidRPr="00F169AD" w:rsidRDefault="00C17183" w:rsidP="00952E04">
            <w:pPr>
              <w:spacing w:after="200"/>
              <w:ind w:right="-72"/>
              <w:jc w:val="both"/>
            </w:pPr>
            <w:r w:rsidRPr="007820A7">
              <w:t xml:space="preserve">Le Consultant commencera l’exécution des Prestations à </w:t>
            </w:r>
            <w:r w:rsidR="00952E04" w:rsidRPr="00136C13">
              <w:t>compter de la date indiquée dans l’ordre de service.</w:t>
            </w:r>
            <w:r w:rsidRPr="00F169AD">
              <w:t xml:space="preserve"> </w:t>
            </w:r>
          </w:p>
        </w:tc>
      </w:tr>
      <w:tr w:rsidR="00C17183" w:rsidRPr="00F169AD" w14:paraId="319136FB" w14:textId="77777777" w:rsidTr="00EB127A">
        <w:tc>
          <w:tcPr>
            <w:tcW w:w="2397" w:type="dxa"/>
          </w:tcPr>
          <w:p w14:paraId="43E5D7C6" w14:textId="77777777" w:rsidR="00C17183" w:rsidRPr="00F169AD" w:rsidRDefault="00C17183">
            <w:pPr>
              <w:pStyle w:val="A1-heading3"/>
              <w:numPr>
                <w:ilvl w:val="0"/>
                <w:numId w:val="25"/>
              </w:numPr>
            </w:pPr>
            <w:bookmarkStart w:id="255" w:name="_Toc72514678"/>
            <w:bookmarkStart w:id="256" w:name="_Toc95112677"/>
            <w:bookmarkStart w:id="257" w:name="_Toc298343306"/>
            <w:bookmarkStart w:id="258" w:name="_Toc298343889"/>
            <w:bookmarkStart w:id="259" w:name="_Toc500233865"/>
            <w:r w:rsidRPr="00F169AD">
              <w:t>Achèvement du Marché</w:t>
            </w:r>
            <w:bookmarkEnd w:id="255"/>
            <w:bookmarkEnd w:id="256"/>
            <w:bookmarkEnd w:id="257"/>
            <w:bookmarkEnd w:id="258"/>
            <w:bookmarkEnd w:id="259"/>
          </w:p>
        </w:tc>
        <w:tc>
          <w:tcPr>
            <w:tcW w:w="7323" w:type="dxa"/>
          </w:tcPr>
          <w:p w14:paraId="6393A0EB" w14:textId="38844B28" w:rsidR="00C17183" w:rsidRPr="00F169AD" w:rsidRDefault="00C17183" w:rsidP="007633A7">
            <w:pPr>
              <w:spacing w:after="200"/>
              <w:ind w:right="-72"/>
              <w:jc w:val="both"/>
            </w:pPr>
            <w:r w:rsidRPr="00F169AD">
              <w:t>A moins qu’il n’ait été résilié auparavant conformément aux dispositions de la Clause CG 2.9 ci-après, l</w:t>
            </w:r>
            <w:r w:rsidR="00136C13">
              <w:t>’exécution du</w:t>
            </w:r>
            <w:r w:rsidRPr="00F169AD">
              <w:t xml:space="preserve"> présent Marché prendra fin </w:t>
            </w:r>
            <w:r w:rsidR="00645B23">
              <w:t xml:space="preserve">normalement </w:t>
            </w:r>
            <w:r w:rsidRPr="00F169AD">
              <w:t>à l’</w:t>
            </w:r>
            <w:r w:rsidR="007C0D7D">
              <w:t>expiration</w:t>
            </w:r>
            <w:r w:rsidRPr="00F169AD">
              <w:t xml:space="preserve"> </w:t>
            </w:r>
            <w:r w:rsidR="00027C07">
              <w:t>du délai d’exécution</w:t>
            </w:r>
            <w:r w:rsidR="009A7D88">
              <w:t xml:space="preserve"> ou à défaut après l’acceptation du dernier livrable tel qu’</w:t>
            </w:r>
            <w:r w:rsidRPr="00F169AD">
              <w:t>indiqué dans les CP.</w:t>
            </w:r>
          </w:p>
        </w:tc>
      </w:tr>
      <w:tr w:rsidR="00C17183" w:rsidRPr="00F169AD" w14:paraId="51EB8144" w14:textId="77777777" w:rsidTr="00EB127A">
        <w:tc>
          <w:tcPr>
            <w:tcW w:w="2397" w:type="dxa"/>
          </w:tcPr>
          <w:p w14:paraId="2AF70C55" w14:textId="77777777" w:rsidR="00C17183" w:rsidRPr="00F169AD" w:rsidRDefault="00C17183">
            <w:pPr>
              <w:pStyle w:val="A1-heading3"/>
              <w:numPr>
                <w:ilvl w:val="0"/>
                <w:numId w:val="25"/>
              </w:numPr>
            </w:pPr>
            <w:bookmarkStart w:id="260" w:name="_Toc72514679"/>
            <w:bookmarkStart w:id="261" w:name="_Toc95112678"/>
            <w:bookmarkStart w:id="262" w:name="_Toc298343307"/>
            <w:bookmarkStart w:id="263" w:name="_Toc298343890"/>
            <w:bookmarkStart w:id="264" w:name="_Toc500233866"/>
            <w:r w:rsidRPr="00F169AD">
              <w:t>Marché Formant un Tout</w:t>
            </w:r>
            <w:bookmarkEnd w:id="260"/>
            <w:bookmarkEnd w:id="261"/>
            <w:bookmarkEnd w:id="262"/>
            <w:bookmarkEnd w:id="263"/>
            <w:bookmarkEnd w:id="264"/>
          </w:p>
        </w:tc>
        <w:tc>
          <w:tcPr>
            <w:tcW w:w="7323" w:type="dxa"/>
          </w:tcPr>
          <w:p w14:paraId="62A0E7DA" w14:textId="77777777" w:rsidR="00C17183" w:rsidRPr="00F169AD" w:rsidRDefault="00C17183" w:rsidP="00EB127A">
            <w:pPr>
              <w:spacing w:after="200"/>
              <w:ind w:right="-72"/>
              <w:jc w:val="both"/>
            </w:pPr>
            <w:r w:rsidRPr="00F169AD">
              <w:t>Le présent Marché contient toutes les clauses et dispositions convenues entre les Parties. Aucun agent ou représentant des Parties n’a le pouvoir de lier les Parties par une déclaration, promesse, engagement ou accord qui ne soit contenue dans le présent Marché.</w:t>
            </w:r>
          </w:p>
        </w:tc>
      </w:tr>
      <w:tr w:rsidR="00C17183" w:rsidRPr="00F169AD" w14:paraId="1948826A" w14:textId="77777777" w:rsidTr="00EB127A">
        <w:tc>
          <w:tcPr>
            <w:tcW w:w="2397" w:type="dxa"/>
          </w:tcPr>
          <w:p w14:paraId="52CAFD32" w14:textId="77777777" w:rsidR="00C17183" w:rsidRPr="00F169AD" w:rsidRDefault="00C17183">
            <w:pPr>
              <w:pStyle w:val="A1-heading3"/>
              <w:numPr>
                <w:ilvl w:val="0"/>
                <w:numId w:val="25"/>
              </w:numPr>
            </w:pPr>
            <w:bookmarkStart w:id="265" w:name="_Toc72514680"/>
            <w:bookmarkStart w:id="266" w:name="_Toc95112679"/>
            <w:bookmarkStart w:id="267" w:name="_Toc298343308"/>
            <w:bookmarkStart w:id="268" w:name="_Toc298343891"/>
            <w:bookmarkStart w:id="269" w:name="_Toc500233867"/>
            <w:r w:rsidRPr="00F169AD">
              <w:t>Avenant</w:t>
            </w:r>
            <w:bookmarkEnd w:id="265"/>
            <w:bookmarkEnd w:id="266"/>
            <w:bookmarkEnd w:id="267"/>
            <w:bookmarkEnd w:id="268"/>
            <w:bookmarkEnd w:id="269"/>
          </w:p>
        </w:tc>
        <w:tc>
          <w:tcPr>
            <w:tcW w:w="7323" w:type="dxa"/>
          </w:tcPr>
          <w:p w14:paraId="50604BCB" w14:textId="77777777" w:rsidR="00C17183" w:rsidRPr="00F169AD" w:rsidRDefault="00C17183" w:rsidP="00EB127A">
            <w:pPr>
              <w:spacing w:after="200"/>
              <w:ind w:right="-72"/>
              <w:jc w:val="both"/>
            </w:pPr>
            <w:r w:rsidRPr="00F169AD">
              <w:t xml:space="preserve">Aucun avenant aux termes et conditions du présent Marché, y compris des modifications portées au volume des Prestations, ne pourra être effectué sans accord écrit entre les Parties et sans avoir été approuvé par l’autorité compétente. Toutefois, en application de la </w:t>
            </w:r>
            <w:r w:rsidRPr="00EE1C8E">
              <w:t>disposition CG 7.2,</w:t>
            </w:r>
            <w:r w:rsidRPr="00F169AD">
              <w:t xml:space="preserve"> chaque Partie évaluera dûment toute proposition de modification ou de changement présentée par l’autre Partie.</w:t>
            </w:r>
          </w:p>
        </w:tc>
      </w:tr>
      <w:tr w:rsidR="00C17183" w:rsidRPr="00F169AD" w14:paraId="6C29ECA6" w14:textId="77777777" w:rsidTr="00EB127A">
        <w:trPr>
          <w:cantSplit/>
        </w:trPr>
        <w:tc>
          <w:tcPr>
            <w:tcW w:w="2397" w:type="dxa"/>
          </w:tcPr>
          <w:p w14:paraId="0DBFE3EB" w14:textId="77777777" w:rsidR="00C17183" w:rsidRPr="00F169AD" w:rsidRDefault="00C17183">
            <w:pPr>
              <w:pStyle w:val="A1-heading3"/>
              <w:numPr>
                <w:ilvl w:val="0"/>
                <w:numId w:val="25"/>
              </w:numPr>
            </w:pPr>
            <w:bookmarkStart w:id="270" w:name="_Toc72514681"/>
            <w:bookmarkStart w:id="271" w:name="_Toc95112680"/>
            <w:bookmarkStart w:id="272" w:name="_Toc298343309"/>
            <w:bookmarkStart w:id="273" w:name="_Toc298343892"/>
            <w:bookmarkStart w:id="274" w:name="_Toc500233868"/>
            <w:r w:rsidRPr="00F169AD">
              <w:t>Force Majeure</w:t>
            </w:r>
            <w:bookmarkEnd w:id="270"/>
            <w:bookmarkEnd w:id="271"/>
            <w:bookmarkEnd w:id="272"/>
            <w:bookmarkEnd w:id="273"/>
            <w:bookmarkEnd w:id="274"/>
          </w:p>
        </w:tc>
        <w:tc>
          <w:tcPr>
            <w:tcW w:w="7323" w:type="dxa"/>
          </w:tcPr>
          <w:p w14:paraId="159765D2" w14:textId="77777777" w:rsidR="00C17183" w:rsidRPr="00F169AD" w:rsidRDefault="00C17183" w:rsidP="00EB127A">
            <w:pPr>
              <w:tabs>
                <w:tab w:val="left" w:pos="540"/>
              </w:tabs>
              <w:spacing w:after="200"/>
              <w:ind w:left="540" w:right="-72" w:hanging="540"/>
              <w:jc w:val="both"/>
            </w:pPr>
          </w:p>
        </w:tc>
      </w:tr>
      <w:tr w:rsidR="00C17183" w:rsidRPr="00F169AD" w14:paraId="0ABD4F08" w14:textId="77777777" w:rsidTr="00EB127A">
        <w:tc>
          <w:tcPr>
            <w:tcW w:w="2397" w:type="dxa"/>
          </w:tcPr>
          <w:p w14:paraId="1F688176" w14:textId="77777777" w:rsidR="00C17183" w:rsidRPr="00F169AD" w:rsidRDefault="00C17183" w:rsidP="00EB127A">
            <w:pPr>
              <w:pStyle w:val="A1-heading4"/>
            </w:pPr>
            <w:bookmarkStart w:id="275" w:name="_Toc72514682"/>
            <w:bookmarkStart w:id="276" w:name="_Toc72515095"/>
            <w:r w:rsidRPr="00F169AD">
              <w:t>2.7.1</w:t>
            </w:r>
            <w:r w:rsidRPr="00F169AD">
              <w:tab/>
              <w:t>D</w:t>
            </w:r>
            <w:r w:rsidRPr="00F169AD">
              <w:rPr>
                <w:rFonts w:hint="eastAsia"/>
              </w:rPr>
              <w:t>é</w:t>
            </w:r>
            <w:r w:rsidRPr="00F169AD">
              <w:t>finition</w:t>
            </w:r>
            <w:bookmarkEnd w:id="275"/>
            <w:bookmarkEnd w:id="276"/>
          </w:p>
        </w:tc>
        <w:tc>
          <w:tcPr>
            <w:tcW w:w="7323" w:type="dxa"/>
          </w:tcPr>
          <w:p w14:paraId="073B47BD" w14:textId="77777777" w:rsidR="00C17183" w:rsidRPr="00F169AD" w:rsidRDefault="00C17183" w:rsidP="00EB127A">
            <w:pPr>
              <w:tabs>
                <w:tab w:val="left" w:pos="540"/>
              </w:tabs>
              <w:spacing w:after="180"/>
              <w:ind w:left="547" w:right="-72" w:hanging="547"/>
              <w:jc w:val="both"/>
            </w:pPr>
            <w:r w:rsidRPr="00F169AD">
              <w:t>(a)</w:t>
            </w:r>
            <w:r w:rsidRPr="00F169AD">
              <w:tab/>
              <w:t xml:space="preserve">Aux fins du présent Marché, “Force majeure” signifie tout événement hors du contrôle d’une </w:t>
            </w:r>
            <w:r w:rsidR="00B701CC" w:rsidRPr="00F169AD">
              <w:t>Partie,</w:t>
            </w:r>
            <w:r w:rsidRPr="00F169AD">
              <w:t xml:space="preserve"> qui n’est pas prévisible, qui est inévitable et qui rend impossible l’exécution par une Partie de ses 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(à l’exception des cas où ces grèves, ou autres actions revendicatives relèvent du contrôle de la Partie invoquant la force majeure), confiscations, ou fait du prince.</w:t>
            </w:r>
          </w:p>
          <w:p w14:paraId="083BD629" w14:textId="4644151F" w:rsidR="00C17183" w:rsidRPr="00F169AD" w:rsidRDefault="00C17183" w:rsidP="00EB127A">
            <w:pPr>
              <w:tabs>
                <w:tab w:val="left" w:pos="540"/>
              </w:tabs>
              <w:spacing w:after="180"/>
              <w:ind w:left="547" w:right="-72" w:hanging="547"/>
              <w:jc w:val="both"/>
            </w:pPr>
            <w:r w:rsidRPr="00F169AD">
              <w:lastRenderedPageBreak/>
              <w:t>(b)</w:t>
            </w:r>
            <w:r w:rsidRPr="00F169AD">
              <w:tab/>
              <w:t>Ne constituent pas des cas de Force majeure</w:t>
            </w:r>
            <w:r w:rsidR="00217F70">
              <w:t xml:space="preserve"> </w:t>
            </w:r>
            <w:r w:rsidRPr="00F169AD">
              <w:t>: (i) les événements résultant d’une négligence ou d’une action délibérée d’une des Parties ou d’un de ses agents ou employés, (ii) les événements qu’une Partie agissant avec diligence aurait été susceptible de prendre en considération au moment de la conclusion du Marché et d’éviter ou de surmonter dans l’exécution de ses obligations contractuelles.</w:t>
            </w:r>
          </w:p>
          <w:p w14:paraId="7A9394B8" w14:textId="77777777" w:rsidR="00C17183" w:rsidRPr="00F169AD" w:rsidRDefault="00C17183" w:rsidP="00EB127A">
            <w:pPr>
              <w:tabs>
                <w:tab w:val="left" w:pos="540"/>
              </w:tabs>
              <w:spacing w:after="180"/>
              <w:ind w:left="547" w:right="-72" w:hanging="547"/>
              <w:jc w:val="both"/>
            </w:pPr>
            <w:r w:rsidRPr="00F169AD">
              <w:t>(c)</w:t>
            </w:r>
            <w:r w:rsidRPr="00F169AD">
              <w:tab/>
              <w:t>L'insuffisance de fonds et le défaut de paiement ne constituent pas des cas de Force majeure.</w:t>
            </w:r>
          </w:p>
        </w:tc>
      </w:tr>
      <w:tr w:rsidR="00C17183" w:rsidRPr="00F169AD" w14:paraId="65DFC923" w14:textId="77777777" w:rsidTr="00EB127A">
        <w:trPr>
          <w:cantSplit/>
        </w:trPr>
        <w:tc>
          <w:tcPr>
            <w:tcW w:w="2397" w:type="dxa"/>
          </w:tcPr>
          <w:p w14:paraId="1B8DA6DF" w14:textId="77777777" w:rsidR="00C17183" w:rsidRPr="00F169AD" w:rsidRDefault="00C17183" w:rsidP="00EB127A">
            <w:pPr>
              <w:pStyle w:val="A1-heading4"/>
            </w:pPr>
            <w:bookmarkStart w:id="277" w:name="_Toc72514683"/>
            <w:bookmarkStart w:id="278" w:name="_Toc72515096"/>
            <w:r w:rsidRPr="00F169AD">
              <w:lastRenderedPageBreak/>
              <w:t>2.7.2</w:t>
            </w:r>
            <w:r w:rsidRPr="00F169AD">
              <w:tab/>
              <w:t>Non-rupture de March</w:t>
            </w:r>
            <w:r w:rsidRPr="00F169AD">
              <w:rPr>
                <w:rFonts w:hint="eastAsia"/>
              </w:rPr>
              <w:t>é</w:t>
            </w:r>
            <w:bookmarkEnd w:id="277"/>
            <w:bookmarkEnd w:id="278"/>
          </w:p>
        </w:tc>
        <w:tc>
          <w:tcPr>
            <w:tcW w:w="7323" w:type="dxa"/>
          </w:tcPr>
          <w:p w14:paraId="24477EFF" w14:textId="77777777" w:rsidR="00C17183" w:rsidRPr="00F169AD" w:rsidRDefault="00C17183" w:rsidP="00EB127A">
            <w:pPr>
              <w:spacing w:after="200"/>
              <w:ind w:right="-72"/>
              <w:jc w:val="both"/>
            </w:pPr>
            <w:r w:rsidRPr="00F169AD">
              <w:t>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a) a pris toutes précautions, et mesures raisonnables, pour lui permettre de remplir les termes et conditions du présent Marché; et b) a averti l’autre Partie de cet événement dans les plus brefs délais..</w:t>
            </w:r>
          </w:p>
        </w:tc>
      </w:tr>
      <w:tr w:rsidR="00C17183" w:rsidRPr="00F169AD" w14:paraId="0DE67EAB" w14:textId="77777777" w:rsidTr="00EB127A">
        <w:tc>
          <w:tcPr>
            <w:tcW w:w="2397" w:type="dxa"/>
          </w:tcPr>
          <w:p w14:paraId="55342F03" w14:textId="77777777" w:rsidR="00C17183" w:rsidRPr="00F169AD" w:rsidRDefault="00C17183" w:rsidP="00EB127A">
            <w:pPr>
              <w:pStyle w:val="A1-heading4"/>
            </w:pPr>
            <w:bookmarkStart w:id="279" w:name="_Toc72514684"/>
            <w:bookmarkStart w:id="280" w:name="_Toc72515097"/>
            <w:bookmarkStart w:id="281" w:name="_Toc94939405"/>
            <w:r w:rsidRPr="00F169AD">
              <w:t>2.7.3</w:t>
            </w:r>
            <w:r w:rsidRPr="00F169AD">
              <w:tab/>
              <w:t xml:space="preserve">Dispositions </w:t>
            </w:r>
            <w:r w:rsidRPr="00F169AD">
              <w:rPr>
                <w:rFonts w:hint="eastAsia"/>
              </w:rPr>
              <w:t>à</w:t>
            </w:r>
            <w:r w:rsidRPr="00F169AD">
              <w:t xml:space="preserve"> Prendre</w:t>
            </w:r>
            <w:bookmarkEnd w:id="279"/>
            <w:bookmarkEnd w:id="280"/>
            <w:bookmarkEnd w:id="281"/>
          </w:p>
        </w:tc>
        <w:tc>
          <w:tcPr>
            <w:tcW w:w="7323" w:type="dxa"/>
          </w:tcPr>
          <w:p w14:paraId="4DFC6420" w14:textId="77777777" w:rsidR="00C17183" w:rsidRPr="00F169AD" w:rsidRDefault="00C17183" w:rsidP="00EB127A">
            <w:pPr>
              <w:tabs>
                <w:tab w:val="left" w:pos="540"/>
              </w:tabs>
              <w:spacing w:after="200"/>
              <w:ind w:left="540" w:right="-72" w:hanging="540"/>
              <w:jc w:val="both"/>
            </w:pPr>
            <w:r w:rsidRPr="00F169AD">
              <w:t>(a)</w:t>
            </w:r>
            <w:r w:rsidRPr="00F169AD">
              <w:tab/>
              <w:t>Une Partie faisant face à un cas de Force majeure doit continuer de s’acquitter, dans toute la mesure du possible, de ses obligations en vertu de ce Marché et doit prendre toutes les dispositions raisonnables pour minimiser les conséquences de tout cas de Force majeure.</w:t>
            </w:r>
          </w:p>
          <w:p w14:paraId="6699F7E3" w14:textId="75801269" w:rsidR="00C17183" w:rsidRPr="00F169AD" w:rsidRDefault="00C17183" w:rsidP="00EB127A">
            <w:pPr>
              <w:tabs>
                <w:tab w:val="left" w:pos="540"/>
              </w:tabs>
              <w:spacing w:after="200"/>
              <w:ind w:left="540" w:right="-72" w:hanging="540"/>
              <w:jc w:val="both"/>
            </w:pPr>
            <w:r w:rsidRPr="00F169AD">
              <w:t>(b)</w:t>
            </w:r>
            <w:r w:rsidRPr="00F169AD">
              <w:tab/>
              <w:t>Une Partie affectée par un cas de Force majeure doit en avertir l’autre Partie dans les plus brefs délais et en tout état de cause au plus tard quatorze (14) jours après l’apparition de l’événement</w:t>
            </w:r>
            <w:r w:rsidR="005726FD">
              <w:t xml:space="preserve"> </w:t>
            </w:r>
            <w:r w:rsidRPr="00F169AD">
              <w:t>; apporter la preuve de l’existence et de la cause de cet événement</w:t>
            </w:r>
            <w:r w:rsidR="00A816C1">
              <w:t xml:space="preserve"> </w:t>
            </w:r>
            <w:r w:rsidRPr="00F169AD">
              <w:t>; et de la même façon notifier dans les plus brefs délais le retour à des conditions normales.</w:t>
            </w:r>
          </w:p>
          <w:p w14:paraId="3BC7BE9E" w14:textId="77777777" w:rsidR="00C17183" w:rsidRPr="00F169AD" w:rsidRDefault="00C17183" w:rsidP="00EB127A">
            <w:pPr>
              <w:tabs>
                <w:tab w:val="left" w:pos="540"/>
              </w:tabs>
              <w:spacing w:after="200"/>
              <w:ind w:left="540" w:right="-72" w:hanging="540"/>
              <w:jc w:val="both"/>
            </w:pPr>
            <w:r w:rsidRPr="00F169AD">
              <w:t>(c)</w:t>
            </w:r>
            <w:r w:rsidRPr="00F169AD">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78E8969A" w14:textId="77777777" w:rsidR="00C17183" w:rsidRPr="00F169AD" w:rsidRDefault="00C17183" w:rsidP="00EB127A">
            <w:pPr>
              <w:spacing w:after="200"/>
              <w:ind w:left="540" w:right="-72" w:hanging="540"/>
              <w:jc w:val="both"/>
            </w:pPr>
            <w:r w:rsidRPr="00F169AD">
              <w:t>(d)</w:t>
            </w:r>
            <w:r w:rsidRPr="00F169AD">
              <w:tab/>
              <w:t>Pendant la période où il est dans l’incapacité d’exécuter les Prestations à la suite d’un cas de Force majeure, le Consultant, sur instructions de l’Autorité contractante, doit</w:t>
            </w:r>
            <w:r w:rsidR="00C76B73" w:rsidRPr="00F169AD">
              <w:t> :</w:t>
            </w:r>
          </w:p>
        </w:tc>
      </w:tr>
      <w:tr w:rsidR="00C17183" w:rsidRPr="00F169AD" w14:paraId="09BE0DE2" w14:textId="77777777" w:rsidTr="00EB127A">
        <w:tc>
          <w:tcPr>
            <w:tcW w:w="2397" w:type="dxa"/>
          </w:tcPr>
          <w:p w14:paraId="5E962F2D" w14:textId="77777777" w:rsidR="00C17183" w:rsidRPr="00F169AD" w:rsidRDefault="00C17183" w:rsidP="00EB127A">
            <w:pPr>
              <w:pStyle w:val="A1-heading3"/>
            </w:pPr>
          </w:p>
        </w:tc>
        <w:tc>
          <w:tcPr>
            <w:tcW w:w="7323" w:type="dxa"/>
          </w:tcPr>
          <w:p w14:paraId="429CAF02" w14:textId="591B0044" w:rsidR="00C17183" w:rsidRPr="00F169AD" w:rsidRDefault="002C20CE" w:rsidP="00EB127A">
            <w:pPr>
              <w:numPr>
                <w:ilvl w:val="0"/>
                <w:numId w:val="13"/>
              </w:numPr>
              <w:spacing w:after="200"/>
              <w:ind w:right="-72" w:hanging="600"/>
              <w:jc w:val="both"/>
            </w:pPr>
            <w:proofErr w:type="gramStart"/>
            <w:r>
              <w:t>c</w:t>
            </w:r>
            <w:r w:rsidR="00C17183" w:rsidRPr="00F169AD">
              <w:t>esser</w:t>
            </w:r>
            <w:proofErr w:type="gramEnd"/>
            <w:r w:rsidR="00C17183" w:rsidRPr="00F169AD">
              <w:t xml:space="preserve"> ses activités, auquel cas il sera remboursé des coûts raisonnables et nécessaires encourus et de ceux afférents à la reprise des Prestations si ainsi requis par l’Autorité contractante, </w:t>
            </w:r>
            <w:proofErr w:type="gramStart"/>
            <w:r w:rsidR="00C17183" w:rsidRPr="00F169AD">
              <w:t>ou</w:t>
            </w:r>
            <w:proofErr w:type="gramEnd"/>
          </w:p>
          <w:p w14:paraId="0FF2BB84" w14:textId="77777777" w:rsidR="00C17183" w:rsidRPr="00F169AD" w:rsidRDefault="00C17183" w:rsidP="00EB127A">
            <w:pPr>
              <w:numPr>
                <w:ilvl w:val="0"/>
                <w:numId w:val="13"/>
              </w:numPr>
              <w:spacing w:after="200"/>
              <w:ind w:right="-72" w:hanging="600"/>
              <w:jc w:val="both"/>
            </w:pPr>
            <w:proofErr w:type="gramStart"/>
            <w:r w:rsidRPr="00F169AD">
              <w:t>continuer</w:t>
            </w:r>
            <w:proofErr w:type="gramEnd"/>
            <w:r w:rsidRPr="00F169AD">
              <w:t xml:space="preserve"> l’exécution des Prestations autant que faire se peut, auquel cas, le Consultant continuera d’être rémunéré conformément aux termes du présent </w:t>
            </w:r>
            <w:proofErr w:type="gramStart"/>
            <w:r w:rsidRPr="00F169AD">
              <w:t>Marché;</w:t>
            </w:r>
            <w:proofErr w:type="gramEnd"/>
            <w:r w:rsidRPr="00F169AD">
              <w:t xml:space="preserve"> il sera également </w:t>
            </w:r>
            <w:r w:rsidRPr="00F169AD">
              <w:lastRenderedPageBreak/>
              <w:t>remboursé dans une limite raisonnable pour les frais nécessaires encourus.</w:t>
            </w:r>
          </w:p>
          <w:p w14:paraId="6E107DFC" w14:textId="77777777" w:rsidR="00C17183" w:rsidRPr="00F169AD" w:rsidRDefault="00C17183" w:rsidP="00EB127A">
            <w:pPr>
              <w:spacing w:after="200"/>
              <w:ind w:left="540" w:right="-72" w:hanging="540"/>
              <w:jc w:val="both"/>
            </w:pPr>
            <w:r w:rsidRPr="00F169AD">
              <w:t>(e)</w:t>
            </w:r>
            <w:r w:rsidRPr="00F169AD">
              <w:tab/>
              <w:t xml:space="preserve">En cas de désaccord entre les Parties quant à l’existence ou à la gravité d’un cas de Force majeure, le différend sera tranché conformément à la disposition </w:t>
            </w:r>
            <w:r w:rsidRPr="00EE1C8E">
              <w:t>CG 8.</w:t>
            </w:r>
          </w:p>
        </w:tc>
      </w:tr>
      <w:tr w:rsidR="00C17183" w:rsidRPr="00F169AD" w14:paraId="1B8F71B4" w14:textId="77777777" w:rsidTr="00EB127A">
        <w:tc>
          <w:tcPr>
            <w:tcW w:w="2397" w:type="dxa"/>
          </w:tcPr>
          <w:p w14:paraId="5B2748C7" w14:textId="77777777" w:rsidR="00C17183" w:rsidRPr="00F169AD" w:rsidRDefault="00C17183">
            <w:pPr>
              <w:pStyle w:val="A1-heading3"/>
              <w:numPr>
                <w:ilvl w:val="0"/>
                <w:numId w:val="25"/>
              </w:numPr>
            </w:pPr>
            <w:bookmarkStart w:id="282" w:name="_Toc72514685"/>
            <w:bookmarkStart w:id="283" w:name="_Toc95112681"/>
            <w:bookmarkStart w:id="284" w:name="_Toc298343310"/>
            <w:bookmarkStart w:id="285" w:name="_Toc298343893"/>
            <w:bookmarkStart w:id="286" w:name="_Toc500233869"/>
            <w:r w:rsidRPr="00F169AD">
              <w:lastRenderedPageBreak/>
              <w:t>Suspension des Paiements</w:t>
            </w:r>
            <w:bookmarkEnd w:id="282"/>
            <w:bookmarkEnd w:id="283"/>
            <w:bookmarkEnd w:id="284"/>
            <w:bookmarkEnd w:id="285"/>
            <w:bookmarkEnd w:id="286"/>
          </w:p>
        </w:tc>
        <w:tc>
          <w:tcPr>
            <w:tcW w:w="7323" w:type="dxa"/>
          </w:tcPr>
          <w:p w14:paraId="0D1FE48B" w14:textId="31563C96" w:rsidR="00C17183" w:rsidRPr="00F169AD" w:rsidRDefault="00C17183" w:rsidP="00EB127A">
            <w:pPr>
              <w:spacing w:after="200"/>
              <w:ind w:right="-72"/>
              <w:jc w:val="both"/>
            </w:pPr>
            <w:r w:rsidRPr="00F169AD">
              <w:t>L’Autorité contractante peut arrêter tous paiements au Consultant en lui adressant une lettre de notification de constatation de suspension si le consultant manque de s’acquitter de ses obligations contractuelles, y compris la prestation des services. Cette lettre de notification de suspension (i) précisera la nature du manquement et (ii) demandera au consultant d’expliquer la raison du manquement et de chercher à</w:t>
            </w:r>
            <w:r w:rsidR="001B1DC3" w:rsidRPr="00F169AD">
              <w:t xml:space="preserve"> </w:t>
            </w:r>
            <w:r w:rsidRPr="00F169AD">
              <w:t xml:space="preserve">y remédier dans une période ne dépassant pas </w:t>
            </w:r>
            <w:r w:rsidR="00846246" w:rsidRPr="00F169AD">
              <w:rPr>
                <w:spacing w:val="-2"/>
              </w:rPr>
              <w:t xml:space="preserve">trente </w:t>
            </w:r>
            <w:r w:rsidR="00846246">
              <w:rPr>
                <w:spacing w:val="-2"/>
              </w:rPr>
              <w:t>(</w:t>
            </w:r>
            <w:r w:rsidRPr="00F169AD">
              <w:t>30</w:t>
            </w:r>
            <w:r w:rsidR="00846246">
              <w:t>)</w:t>
            </w:r>
            <w:r w:rsidRPr="00F169AD">
              <w:t xml:space="preserve"> jours calendaires après la réception de la notification de suspension par le Consultant.</w:t>
            </w:r>
          </w:p>
        </w:tc>
      </w:tr>
      <w:tr w:rsidR="00C17183" w:rsidRPr="00F169AD" w14:paraId="16826A45" w14:textId="77777777" w:rsidTr="00EB127A">
        <w:tc>
          <w:tcPr>
            <w:tcW w:w="2397" w:type="dxa"/>
          </w:tcPr>
          <w:p w14:paraId="6909CB9F" w14:textId="77777777" w:rsidR="00C17183" w:rsidRPr="00F169AD" w:rsidRDefault="00C17183">
            <w:pPr>
              <w:pStyle w:val="A1-heading3"/>
              <w:numPr>
                <w:ilvl w:val="0"/>
                <w:numId w:val="25"/>
              </w:numPr>
            </w:pPr>
            <w:bookmarkStart w:id="287" w:name="_Toc72514686"/>
            <w:bookmarkStart w:id="288" w:name="_Toc95112682"/>
            <w:bookmarkStart w:id="289" w:name="_Toc298343311"/>
            <w:bookmarkStart w:id="290" w:name="_Toc298343894"/>
            <w:bookmarkStart w:id="291" w:name="_Toc500233870"/>
            <w:r w:rsidRPr="00F169AD">
              <w:t>Résiliation</w:t>
            </w:r>
            <w:bookmarkEnd w:id="287"/>
            <w:bookmarkEnd w:id="288"/>
            <w:bookmarkEnd w:id="289"/>
            <w:bookmarkEnd w:id="290"/>
            <w:bookmarkEnd w:id="291"/>
          </w:p>
        </w:tc>
        <w:tc>
          <w:tcPr>
            <w:tcW w:w="7323" w:type="dxa"/>
          </w:tcPr>
          <w:p w14:paraId="37D58CAC" w14:textId="77777777" w:rsidR="00C17183" w:rsidRPr="00F169AD" w:rsidRDefault="00C17183" w:rsidP="00EB127A">
            <w:pPr>
              <w:spacing w:after="200"/>
              <w:ind w:right="-72"/>
            </w:pPr>
          </w:p>
        </w:tc>
      </w:tr>
      <w:tr w:rsidR="00C17183" w:rsidRPr="00F169AD" w14:paraId="0C06077F" w14:textId="77777777" w:rsidTr="00EB127A">
        <w:tc>
          <w:tcPr>
            <w:tcW w:w="2397" w:type="dxa"/>
          </w:tcPr>
          <w:p w14:paraId="24338CFE" w14:textId="545F0847" w:rsidR="00C17183" w:rsidRPr="00F169AD" w:rsidRDefault="00C17183" w:rsidP="00EB127A">
            <w:pPr>
              <w:pStyle w:val="A1-heading4"/>
            </w:pPr>
            <w:bookmarkStart w:id="292" w:name="_Toc72514687"/>
            <w:bookmarkStart w:id="293" w:name="_Toc72515100"/>
            <w:r w:rsidRPr="00F169AD">
              <w:t>2.9.1</w:t>
            </w:r>
            <w:r w:rsidRPr="00F169AD">
              <w:tab/>
            </w:r>
            <w:r w:rsidR="004A0E8A">
              <w:t xml:space="preserve">A l’initiative de </w:t>
            </w:r>
            <w:r w:rsidRPr="00F169AD">
              <w:t>l</w:t>
            </w:r>
            <w:r w:rsidRPr="00F169AD">
              <w:rPr>
                <w:rFonts w:hint="eastAsia"/>
              </w:rPr>
              <w:t>’</w:t>
            </w:r>
            <w:r w:rsidRPr="00F169AD">
              <w:t>Autorit</w:t>
            </w:r>
            <w:r w:rsidRPr="00F169AD">
              <w:rPr>
                <w:rFonts w:hint="eastAsia"/>
              </w:rPr>
              <w:t>é</w:t>
            </w:r>
            <w:r w:rsidRPr="00F169AD">
              <w:t xml:space="preserve"> contractante</w:t>
            </w:r>
            <w:bookmarkEnd w:id="292"/>
            <w:bookmarkEnd w:id="293"/>
          </w:p>
        </w:tc>
        <w:tc>
          <w:tcPr>
            <w:tcW w:w="7323" w:type="dxa"/>
          </w:tcPr>
          <w:p w14:paraId="68B4C164" w14:textId="62B4A474" w:rsidR="00C17183" w:rsidRPr="00F169AD" w:rsidRDefault="00C17183" w:rsidP="00EB127A">
            <w:pPr>
              <w:spacing w:after="160"/>
              <w:ind w:right="-72"/>
              <w:jc w:val="both"/>
            </w:pPr>
            <w:r w:rsidRPr="00F169AD">
              <w:rPr>
                <w:spacing w:val="-2"/>
              </w:rPr>
              <w:t>L’Autorité contractante peut résilier le Marché dans les cas visés aux alinéas (a) à (</w:t>
            </w:r>
            <w:r w:rsidR="003C2E58">
              <w:rPr>
                <w:spacing w:val="-2"/>
              </w:rPr>
              <w:t>f</w:t>
            </w:r>
            <w:r w:rsidRPr="00F169AD">
              <w:rPr>
                <w:spacing w:val="-2"/>
              </w:rPr>
              <w:t xml:space="preserve">) ci-après. </w:t>
            </w:r>
          </w:p>
          <w:p w14:paraId="796C005A" w14:textId="4715EFD3" w:rsidR="00C17183" w:rsidRPr="00F169AD" w:rsidRDefault="00C17183" w:rsidP="00EB127A">
            <w:pPr>
              <w:tabs>
                <w:tab w:val="left" w:pos="540"/>
              </w:tabs>
              <w:spacing w:after="160"/>
              <w:ind w:left="547" w:right="-72" w:hanging="547"/>
              <w:jc w:val="both"/>
            </w:pPr>
            <w:r w:rsidRPr="00F169AD">
              <w:t>(a)</w:t>
            </w:r>
            <w:r w:rsidRPr="00F169AD">
              <w:tab/>
              <w:t xml:space="preserve">si le Consultant ne remédie pas au manquement à ses obligations contractuelles </w:t>
            </w:r>
            <w:r w:rsidR="00A7102D">
              <w:t xml:space="preserve">dans les </w:t>
            </w:r>
            <w:r w:rsidR="00DC327F">
              <w:t>quinze</w:t>
            </w:r>
            <w:r w:rsidR="00A7102D" w:rsidRPr="00F169AD">
              <w:t xml:space="preserve"> (</w:t>
            </w:r>
            <w:r w:rsidR="00DC327F">
              <w:t>15</w:t>
            </w:r>
            <w:r w:rsidR="00A7102D" w:rsidRPr="00F169AD">
              <w:t>) jours suivant la réception d</w:t>
            </w:r>
            <w:r w:rsidR="00A7102D">
              <w:t>e</w:t>
            </w:r>
            <w:r w:rsidR="00DC327F">
              <w:t xml:space="preserve"> la</w:t>
            </w:r>
            <w:r w:rsidR="00A12696">
              <w:t xml:space="preserve"> lettre de</w:t>
            </w:r>
            <w:r w:rsidR="00A7102D">
              <w:t xml:space="preserve"> mise en demeure</w:t>
            </w:r>
            <w:r w:rsidR="00A7102D" w:rsidRPr="00F169AD">
              <w:t xml:space="preserve"> </w:t>
            </w:r>
            <w:r w:rsidRPr="00F169AD">
              <w:t>ou dans un délai écrit accepté ultérieurement par l’Autorité contractante</w:t>
            </w:r>
            <w:r w:rsidR="00FC5FE2">
              <w:t xml:space="preserve"> </w:t>
            </w:r>
            <w:r w:rsidRPr="00F169AD">
              <w:t>;</w:t>
            </w:r>
          </w:p>
          <w:p w14:paraId="3F567388" w14:textId="190EE8FA" w:rsidR="00C17183" w:rsidRPr="00F169AD" w:rsidRDefault="00C17183" w:rsidP="00EB127A">
            <w:pPr>
              <w:tabs>
                <w:tab w:val="left" w:pos="540"/>
              </w:tabs>
              <w:spacing w:after="160"/>
              <w:ind w:left="547" w:right="-72" w:hanging="547"/>
              <w:jc w:val="both"/>
            </w:pPr>
            <w:r w:rsidRPr="00F169AD">
              <w:t>(b)</w:t>
            </w:r>
            <w:r w:rsidRPr="00F169AD">
              <w:tab/>
              <w:t>si le Consultant (ou, dans le cas d’un groupement l’un des Membres) fait faillite ou fait l’objet d’une procédure de redressement judiciaire, sauf à avoir été autorisé de poursuivre son activité par une décision de justice.</w:t>
            </w:r>
          </w:p>
          <w:p w14:paraId="729B058A" w14:textId="1A26149D" w:rsidR="00C17183" w:rsidRPr="00F169AD" w:rsidRDefault="00C17183" w:rsidP="00EB127A">
            <w:pPr>
              <w:tabs>
                <w:tab w:val="left" w:pos="540"/>
              </w:tabs>
              <w:spacing w:after="200"/>
              <w:ind w:left="547" w:right="-72" w:hanging="547"/>
              <w:jc w:val="both"/>
            </w:pPr>
            <w:r w:rsidRPr="00F169AD">
              <w:t>(c)</w:t>
            </w:r>
            <w:r w:rsidRPr="00F169AD">
              <w:tab/>
              <w:t>si le Consultant présente à l’Autorité contractante une déclaration volontairement erronée ayant des conséquences sur les droits, obligations ou intérêts de l’Autorité contractante</w:t>
            </w:r>
            <w:r w:rsidR="00246DC3">
              <w:t xml:space="preserve"> </w:t>
            </w:r>
            <w:r w:rsidRPr="00F169AD">
              <w:t xml:space="preserve">; </w:t>
            </w:r>
          </w:p>
          <w:p w14:paraId="403076DE" w14:textId="7E188D61" w:rsidR="00C17183" w:rsidRDefault="00C17183" w:rsidP="00842FB8">
            <w:pPr>
              <w:tabs>
                <w:tab w:val="left" w:pos="540"/>
              </w:tabs>
              <w:spacing w:after="220"/>
              <w:ind w:left="637" w:right="-72" w:hanging="637"/>
              <w:jc w:val="both"/>
            </w:pPr>
            <w:r w:rsidRPr="00F169AD">
              <w:t>(d)</w:t>
            </w:r>
            <w:r w:rsidRPr="00F169AD">
              <w:tab/>
            </w:r>
            <w:r w:rsidR="00246DC3">
              <w:t>si le consultant manque aux obligations minimales prévues à l’article</w:t>
            </w:r>
            <w:r w:rsidR="00842FB8">
              <w:t xml:space="preserve"> </w:t>
            </w:r>
            <w:r w:rsidR="00246DC3">
              <w:t xml:space="preserve">56 du décret </w:t>
            </w:r>
            <w:r w:rsidR="00246DC3" w:rsidRPr="00F169AD">
              <w:rPr>
                <w:i/>
              </w:rPr>
              <w:t>n°20</w:t>
            </w:r>
            <w:r w:rsidR="00246DC3">
              <w:rPr>
                <w:i/>
              </w:rPr>
              <w:t>24</w:t>
            </w:r>
            <w:r w:rsidR="00246DC3" w:rsidRPr="00F169AD">
              <w:rPr>
                <w:i/>
              </w:rPr>
              <w:t>-</w:t>
            </w:r>
            <w:r w:rsidR="00246DC3">
              <w:rPr>
                <w:i/>
              </w:rPr>
              <w:t>1748</w:t>
            </w:r>
            <w:r w:rsidR="00246DC3" w:rsidRPr="00F169AD">
              <w:rPr>
                <w:i/>
              </w:rPr>
              <w:t>/PRES/PM/M</w:t>
            </w:r>
            <w:r w:rsidR="00246DC3">
              <w:rPr>
                <w:i/>
              </w:rPr>
              <w:t>EF</w:t>
            </w:r>
            <w:r w:rsidR="00246DC3" w:rsidRPr="00F169AD">
              <w:rPr>
                <w:i/>
              </w:rPr>
              <w:t xml:space="preserve"> du </w:t>
            </w:r>
            <w:r w:rsidR="00246DC3">
              <w:rPr>
                <w:i/>
              </w:rPr>
              <w:t>31 décembre</w:t>
            </w:r>
            <w:r w:rsidR="00246DC3" w:rsidRPr="007A662B">
              <w:rPr>
                <w:i/>
              </w:rPr>
              <w:t xml:space="preserve"> 20</w:t>
            </w:r>
            <w:r w:rsidR="00246DC3">
              <w:rPr>
                <w:i/>
              </w:rPr>
              <w:t>24</w:t>
            </w:r>
            <w:r w:rsidR="00246DC3" w:rsidRPr="007A662B">
              <w:rPr>
                <w:i/>
              </w:rPr>
              <w:t xml:space="preserve"> portant </w:t>
            </w:r>
            <w:r w:rsidR="00246DC3" w:rsidRPr="00651983">
              <w:rPr>
                <w:i/>
              </w:rPr>
              <w:t>procédures de passation, d’exécution et de règlement des marchés publics</w:t>
            </w:r>
            <w:r w:rsidR="00A94911">
              <w:rPr>
                <w:i/>
              </w:rPr>
              <w:t xml:space="preserve"> </w:t>
            </w:r>
            <w:r w:rsidRPr="00F169AD">
              <w:t>;</w:t>
            </w:r>
          </w:p>
          <w:p w14:paraId="5F28B396" w14:textId="25D81259" w:rsidR="003C2E58" w:rsidRPr="005C4698" w:rsidRDefault="003C2E58" w:rsidP="00842FB8">
            <w:pPr>
              <w:spacing w:after="200"/>
              <w:ind w:left="547" w:right="-72" w:hanging="547"/>
              <w:jc w:val="both"/>
            </w:pPr>
            <w:r>
              <w:t xml:space="preserve">(e) </w:t>
            </w:r>
            <w:r w:rsidR="00842FB8">
              <w:t xml:space="preserve">  </w:t>
            </w:r>
            <w:r>
              <w:t>si le montant des pénalités de retard atteint cinq pourcent (5%) du montant du marché ;</w:t>
            </w:r>
          </w:p>
          <w:p w14:paraId="1E4D06AE" w14:textId="3CCA497A" w:rsidR="00C17183" w:rsidRPr="00F169AD" w:rsidRDefault="00C17183" w:rsidP="00E43A95">
            <w:pPr>
              <w:tabs>
                <w:tab w:val="left" w:pos="540"/>
              </w:tabs>
              <w:spacing w:after="200"/>
              <w:ind w:left="547" w:right="-72" w:hanging="547"/>
              <w:jc w:val="both"/>
            </w:pPr>
            <w:r w:rsidRPr="00F169AD">
              <w:t>(</w:t>
            </w:r>
            <w:r w:rsidR="003C2E58">
              <w:t>f</w:t>
            </w:r>
            <w:r w:rsidRPr="00F169AD">
              <w:t>)</w:t>
            </w:r>
            <w:r w:rsidRPr="00F169AD">
              <w:tab/>
              <w:t xml:space="preserve">si l’Autorité contractante, </w:t>
            </w:r>
            <w:r w:rsidR="00511776">
              <w:t>pour un motif d’intérêt général</w:t>
            </w:r>
            <w:r w:rsidRPr="00F169AD">
              <w:t>, décide de résilier le présent Marché.</w:t>
            </w:r>
          </w:p>
        </w:tc>
      </w:tr>
      <w:tr w:rsidR="00C17183" w:rsidRPr="00F169AD" w14:paraId="3BFF5434" w14:textId="77777777" w:rsidTr="00EB127A">
        <w:tc>
          <w:tcPr>
            <w:tcW w:w="2397" w:type="dxa"/>
          </w:tcPr>
          <w:p w14:paraId="5E5A5526" w14:textId="516B3366" w:rsidR="00C17183" w:rsidRPr="00F169AD" w:rsidRDefault="00C17183" w:rsidP="00EB127A">
            <w:pPr>
              <w:pStyle w:val="A1-heading4"/>
            </w:pPr>
            <w:bookmarkStart w:id="294" w:name="_Toc72514688"/>
            <w:bookmarkStart w:id="295" w:name="_Toc72515101"/>
            <w:r w:rsidRPr="00F169AD">
              <w:t>2.9.2</w:t>
            </w:r>
            <w:r w:rsidRPr="00F169AD">
              <w:tab/>
            </w:r>
            <w:r w:rsidR="00FC5FE2">
              <w:t>A l’initiative du</w:t>
            </w:r>
            <w:r w:rsidRPr="00F169AD">
              <w:t xml:space="preserve"> Consultant</w:t>
            </w:r>
            <w:bookmarkEnd w:id="294"/>
            <w:bookmarkEnd w:id="295"/>
            <w:r w:rsidR="00A816C1">
              <w:t xml:space="preserve"> et de </w:t>
            </w:r>
            <w:r w:rsidR="00A816C1">
              <w:lastRenderedPageBreak/>
              <w:t>chacune des parties</w:t>
            </w:r>
          </w:p>
        </w:tc>
        <w:tc>
          <w:tcPr>
            <w:tcW w:w="7323" w:type="dxa"/>
          </w:tcPr>
          <w:p w14:paraId="4A816D9E" w14:textId="45B71E17" w:rsidR="00C17183" w:rsidRPr="0003598C" w:rsidRDefault="00C17183" w:rsidP="00EB127A">
            <w:pPr>
              <w:spacing w:after="220"/>
              <w:ind w:right="-72"/>
              <w:jc w:val="both"/>
            </w:pPr>
            <w:r w:rsidRPr="00F169AD">
              <w:lastRenderedPageBreak/>
              <w:t xml:space="preserve">Le Consultant </w:t>
            </w:r>
            <w:r w:rsidR="002F04FD">
              <w:t>peut demander la résiliation</w:t>
            </w:r>
            <w:r w:rsidR="002F04FD" w:rsidRPr="00F169AD">
              <w:t xml:space="preserve"> </w:t>
            </w:r>
            <w:r w:rsidR="002F04FD">
              <w:t xml:space="preserve">du </w:t>
            </w:r>
            <w:r w:rsidRPr="00F169AD">
              <w:t xml:space="preserve">présent Marché, par notification écrite effectuée dans un délai qui ne saurait être </w:t>
            </w:r>
            <w:r w:rsidRPr="00846246">
              <w:t xml:space="preserve">inférieur à </w:t>
            </w:r>
            <w:r w:rsidRPr="00846246">
              <w:lastRenderedPageBreak/>
              <w:t>trente (30) jours</w:t>
            </w:r>
            <w:r w:rsidRPr="00F169AD">
              <w:t xml:space="preserve"> suivant l’apparit</w:t>
            </w:r>
            <w:r w:rsidR="00EC4E9D" w:rsidRPr="00A06CA1">
              <w:t>ion de l’un des cas décrits aux</w:t>
            </w:r>
            <w:r w:rsidR="004A4140" w:rsidRPr="00127CBF">
              <w:t xml:space="preserve"> </w:t>
            </w:r>
            <w:r w:rsidR="00EC4E9D" w:rsidRPr="00AC5A1D">
              <w:t>alinéas</w:t>
            </w:r>
            <w:r w:rsidRPr="0003598C">
              <w:t xml:space="preserve"> (a) ou (b) ci-après</w:t>
            </w:r>
            <w:r w:rsidR="00F647FB">
              <w:t xml:space="preserve"> </w:t>
            </w:r>
            <w:r w:rsidRPr="0003598C">
              <w:t>:</w:t>
            </w:r>
          </w:p>
          <w:p w14:paraId="625725EE" w14:textId="5E4EEF20" w:rsidR="00C17183" w:rsidRDefault="00C17183" w:rsidP="00EB127A">
            <w:pPr>
              <w:tabs>
                <w:tab w:val="left" w:pos="540"/>
              </w:tabs>
              <w:spacing w:after="220"/>
              <w:ind w:left="540" w:right="-72" w:hanging="540"/>
              <w:jc w:val="both"/>
            </w:pPr>
            <w:r w:rsidRPr="0003598C">
              <w:t>(a)</w:t>
            </w:r>
            <w:r w:rsidRPr="0003598C">
              <w:tab/>
              <w:t>si l’Autorité contractante ne</w:t>
            </w:r>
            <w:r w:rsidRPr="00F169AD">
              <w:t xml:space="preserve"> règle pas, dans les </w:t>
            </w:r>
            <w:r w:rsidR="00302824">
              <w:t>trois</w:t>
            </w:r>
            <w:r w:rsidRPr="00F169AD">
              <w:t xml:space="preserve"> (</w:t>
            </w:r>
            <w:r w:rsidR="00302824">
              <w:t>3</w:t>
            </w:r>
            <w:r w:rsidRPr="00F169AD">
              <w:t xml:space="preserve">) </w:t>
            </w:r>
            <w:r w:rsidR="00302824">
              <w:t>mois</w:t>
            </w:r>
            <w:r w:rsidRPr="00F169AD">
              <w:t xml:space="preserve"> suivant réception de la notification écrite du Consultant d’un retard de paiement, les sommes qui sont dues au Consultant, conformément aux dispositions du présent Marché, et non sujettes à contestation conformément </w:t>
            </w:r>
            <w:r w:rsidR="00C5761C" w:rsidRPr="00846246">
              <w:t>à</w:t>
            </w:r>
            <w:r w:rsidRPr="005F5A1A">
              <w:t xml:space="preserve"> </w:t>
            </w:r>
            <w:r w:rsidRPr="00EE1C8E">
              <w:t>la Clause CG 8</w:t>
            </w:r>
            <w:r w:rsidRPr="005F5A1A">
              <w:t xml:space="preserve"> ci-après</w:t>
            </w:r>
            <w:r w:rsidR="00954B71">
              <w:t xml:space="preserve"> </w:t>
            </w:r>
            <w:r w:rsidRPr="005F5A1A">
              <w:t>;</w:t>
            </w:r>
          </w:p>
          <w:p w14:paraId="6D2BF2FF" w14:textId="44A44EA5" w:rsidR="00261136" w:rsidRDefault="00261136" w:rsidP="00EB127A">
            <w:pPr>
              <w:tabs>
                <w:tab w:val="left" w:pos="540"/>
              </w:tabs>
              <w:spacing w:after="220"/>
              <w:ind w:left="540" w:right="-72" w:hanging="540"/>
              <w:jc w:val="both"/>
            </w:pPr>
            <w:r>
              <w:t>(b) si l’autorité contractante procède à l’ajourn</w:t>
            </w:r>
            <w:r w:rsidR="00C37C30">
              <w:t>e</w:t>
            </w:r>
            <w:r>
              <w:t>ment du marché </w:t>
            </w:r>
            <w:r w:rsidR="00900E02">
              <w:t xml:space="preserve">dans les conditions réglementaires </w:t>
            </w:r>
            <w:r>
              <w:t>;</w:t>
            </w:r>
          </w:p>
          <w:p w14:paraId="46778665" w14:textId="05157425" w:rsidR="00261136" w:rsidRPr="00F169AD" w:rsidRDefault="00261136" w:rsidP="00EB127A">
            <w:pPr>
              <w:tabs>
                <w:tab w:val="left" w:pos="540"/>
              </w:tabs>
              <w:spacing w:after="220"/>
              <w:ind w:left="540" w:right="-72" w:hanging="540"/>
              <w:jc w:val="both"/>
            </w:pPr>
            <w:r>
              <w:t xml:space="preserve">(c) </w:t>
            </w:r>
            <w:r w:rsidR="00C37C30">
              <w:t xml:space="preserve">si l’autorité contractante procède à </w:t>
            </w:r>
            <w:r>
              <w:t>la dim</w:t>
            </w:r>
            <w:r w:rsidR="00302824">
              <w:t>i</w:t>
            </w:r>
            <w:r>
              <w:t>n</w:t>
            </w:r>
            <w:r w:rsidR="00302824">
              <w:t>u</w:t>
            </w:r>
            <w:r>
              <w:t>tion des prestations de plus de trente pourcent (30%) du montant initial</w:t>
            </w:r>
            <w:r w:rsidR="00511776">
              <w:t>.</w:t>
            </w:r>
          </w:p>
          <w:p w14:paraId="3A3E3439" w14:textId="70BFD2AA" w:rsidR="004A0E8A" w:rsidRDefault="004A0E8A" w:rsidP="00EB127A">
            <w:pPr>
              <w:tabs>
                <w:tab w:val="left" w:pos="540"/>
              </w:tabs>
              <w:spacing w:after="220"/>
              <w:ind w:left="540" w:right="-72" w:hanging="540"/>
              <w:jc w:val="both"/>
            </w:pPr>
            <w:r>
              <w:t>A l’initiative de chacune des parties</w:t>
            </w:r>
          </w:p>
          <w:p w14:paraId="75EF1C61" w14:textId="2DEE7FB1" w:rsidR="001C6EC9" w:rsidRPr="00F647FB" w:rsidRDefault="004A0E8A">
            <w:pPr>
              <w:pStyle w:val="Paragraphedeliste"/>
              <w:numPr>
                <w:ilvl w:val="0"/>
                <w:numId w:val="55"/>
              </w:numPr>
              <w:spacing w:before="120" w:after="120" w:line="276" w:lineRule="auto"/>
              <w:ind w:left="354" w:hanging="354"/>
              <w:jc w:val="both"/>
            </w:pPr>
            <w:proofErr w:type="gramStart"/>
            <w:r w:rsidRPr="005C4698">
              <w:rPr>
                <w:rFonts w:ascii="Times New Roman" w:hAnsi="Times New Roman"/>
                <w:lang w:eastAsia="en-US"/>
              </w:rPr>
              <w:t>lorsque</w:t>
            </w:r>
            <w:proofErr w:type="gramEnd"/>
            <w:r w:rsidRPr="005C4698">
              <w:rPr>
                <w:rFonts w:ascii="Times New Roman" w:hAnsi="Times New Roman"/>
                <w:lang w:eastAsia="en-US"/>
              </w:rPr>
              <w:t xml:space="preserve"> l'application des formules de révision et d’actualisation des prix conduit à une variation de plus de vingt pour cent (20%) du montant initial du marché ou du montant de la partie du marché restant à exécuter tel que spécifié à l’article 180 </w:t>
            </w:r>
            <w:r w:rsidR="001C6EC9">
              <w:rPr>
                <w:rFonts w:ascii="Times New Roman" w:hAnsi="Times New Roman"/>
                <w:lang w:eastAsia="en-US"/>
              </w:rPr>
              <w:t>du</w:t>
            </w:r>
            <w:r w:rsidR="001C6EC9" w:rsidRPr="005C4698">
              <w:rPr>
                <w:rFonts w:ascii="Times New Roman" w:hAnsi="Times New Roman"/>
                <w:lang w:eastAsia="en-US"/>
              </w:rPr>
              <w:t xml:space="preserve"> n°2024-1748/PRES/PM/MEF du 31 décembre 2024 portant procédures de passation, d’exécution et de règlement des marchés publics</w:t>
            </w:r>
            <w:r w:rsidR="00900E02">
              <w:rPr>
                <w:rFonts w:ascii="Times New Roman" w:hAnsi="Times New Roman"/>
                <w:lang w:eastAsia="en-US"/>
              </w:rPr>
              <w:t> ;</w:t>
            </w:r>
          </w:p>
          <w:p w14:paraId="3E5382A0" w14:textId="77777777" w:rsidR="00F647FB" w:rsidRPr="00842FB8" w:rsidRDefault="00F647FB" w:rsidP="00F647FB">
            <w:pPr>
              <w:pStyle w:val="Paragraphedeliste"/>
              <w:spacing w:before="120" w:after="120" w:line="276" w:lineRule="auto"/>
              <w:ind w:left="354"/>
              <w:jc w:val="both"/>
              <w:rPr>
                <w:sz w:val="12"/>
                <w:szCs w:val="8"/>
              </w:rPr>
            </w:pPr>
          </w:p>
          <w:p w14:paraId="43771C99" w14:textId="7D557BFA" w:rsidR="004A0E8A" w:rsidRPr="007C0D7D" w:rsidRDefault="004A0E8A">
            <w:pPr>
              <w:pStyle w:val="Paragraphedeliste"/>
              <w:numPr>
                <w:ilvl w:val="0"/>
                <w:numId w:val="55"/>
              </w:numPr>
              <w:spacing w:before="120" w:after="120" w:line="276" w:lineRule="auto"/>
              <w:ind w:left="354" w:hanging="354"/>
              <w:jc w:val="both"/>
            </w:pPr>
            <w:proofErr w:type="gramStart"/>
            <w:r w:rsidRPr="007C0D7D">
              <w:rPr>
                <w:rFonts w:ascii="Times New Roman" w:hAnsi="Times New Roman"/>
                <w:lang w:eastAsia="en-US"/>
              </w:rPr>
              <w:t>en</w:t>
            </w:r>
            <w:proofErr w:type="gramEnd"/>
            <w:r w:rsidRPr="007C0D7D">
              <w:rPr>
                <w:rFonts w:ascii="Times New Roman" w:hAnsi="Times New Roman"/>
                <w:lang w:eastAsia="en-US"/>
              </w:rPr>
              <w:t xml:space="preserve"> cas de force majeure rendant l’exécution du marché impossible</w:t>
            </w:r>
            <w:r w:rsidR="003C48B1" w:rsidRPr="005C4698">
              <w:rPr>
                <w:rFonts w:ascii="Times New Roman" w:hAnsi="Times New Roman"/>
                <w:lang w:eastAsia="en-US"/>
              </w:rPr>
              <w:t>.</w:t>
            </w:r>
          </w:p>
          <w:p w14:paraId="7C34504C" w14:textId="7120CCE5" w:rsidR="003C48B1" w:rsidRPr="005C4698" w:rsidRDefault="00991EE8" w:rsidP="00C94116">
            <w:pPr>
              <w:tabs>
                <w:tab w:val="left" w:pos="540"/>
              </w:tabs>
              <w:spacing w:after="220"/>
              <w:ind w:right="-72"/>
              <w:jc w:val="both"/>
            </w:pPr>
            <w:r w:rsidRPr="005C4698">
              <w:t xml:space="preserve">Sauf pour les cas de résiliation à l’initiative de chacune des parties ou que le délai d’exécution est échu et que le montant des pénalités de retard a atteint cinq </w:t>
            </w:r>
            <w:r w:rsidR="00AE5753">
              <w:t xml:space="preserve">pour cent </w:t>
            </w:r>
            <w:r w:rsidRPr="005C4698">
              <w:t>(5%)</w:t>
            </w:r>
            <w:r w:rsidR="00D43BCF">
              <w:t xml:space="preserve"> du montant du marché</w:t>
            </w:r>
            <w:r w:rsidR="00BE2EA5" w:rsidRPr="005C4698">
              <w:t>, l</w:t>
            </w:r>
            <w:r w:rsidR="003C48B1" w:rsidRPr="005C4698">
              <w:t>’Autorité contractante remettra une mise en demeure écrite au Consultant suivie d’un délai d’attente minimum de quinze (15) jours calendaires.</w:t>
            </w:r>
          </w:p>
          <w:p w14:paraId="79BE4A3A" w14:textId="2EC140F2" w:rsidR="004A0E8A" w:rsidRDefault="00C17183" w:rsidP="00C94116">
            <w:pPr>
              <w:tabs>
                <w:tab w:val="left" w:pos="540"/>
              </w:tabs>
              <w:spacing w:after="220"/>
              <w:ind w:right="-72"/>
              <w:jc w:val="both"/>
              <w:rPr>
                <w:i/>
              </w:rPr>
            </w:pPr>
            <w:r w:rsidRPr="005F5A1A">
              <w:t xml:space="preserve">En tout état de cause, les règles de résiliation du marché doivent être conformes </w:t>
            </w:r>
            <w:r w:rsidR="0034539E" w:rsidRPr="005F5A1A">
              <w:t>à l’article 1</w:t>
            </w:r>
            <w:r w:rsidR="00A92C30">
              <w:t>91</w:t>
            </w:r>
            <w:r w:rsidR="0034539E" w:rsidRPr="005F5A1A">
              <w:t xml:space="preserve"> et suivant du décret </w:t>
            </w:r>
            <w:r w:rsidR="00FC78CE" w:rsidRPr="00F169AD">
              <w:rPr>
                <w:i/>
              </w:rPr>
              <w:t>n°20</w:t>
            </w:r>
            <w:r w:rsidR="00FC78CE">
              <w:rPr>
                <w:i/>
              </w:rPr>
              <w:t>24</w:t>
            </w:r>
            <w:r w:rsidR="00FC78CE" w:rsidRPr="00F169AD">
              <w:rPr>
                <w:i/>
              </w:rPr>
              <w:t>-</w:t>
            </w:r>
            <w:r w:rsidR="00FC78CE">
              <w:rPr>
                <w:i/>
              </w:rPr>
              <w:t>1748</w:t>
            </w:r>
            <w:r w:rsidR="00FC78CE" w:rsidRPr="00F169AD">
              <w:rPr>
                <w:i/>
              </w:rPr>
              <w:t>/PRES/PM/M</w:t>
            </w:r>
            <w:r w:rsidR="00FC78CE">
              <w:rPr>
                <w:i/>
              </w:rPr>
              <w:t>EF</w:t>
            </w:r>
            <w:r w:rsidR="00FC78CE" w:rsidRPr="00F169AD">
              <w:rPr>
                <w:i/>
              </w:rPr>
              <w:t xml:space="preserve"> du </w:t>
            </w:r>
            <w:r w:rsidR="00FC78CE">
              <w:rPr>
                <w:i/>
              </w:rPr>
              <w:t>31 décembre</w:t>
            </w:r>
            <w:r w:rsidR="00FC78CE" w:rsidRPr="007A662B">
              <w:rPr>
                <w:i/>
              </w:rPr>
              <w:t xml:space="preserve"> 20</w:t>
            </w:r>
            <w:r w:rsidR="00FC78CE">
              <w:rPr>
                <w:i/>
              </w:rPr>
              <w:t>24</w:t>
            </w:r>
            <w:r w:rsidR="00FC78CE" w:rsidRPr="007A662B">
              <w:rPr>
                <w:i/>
              </w:rPr>
              <w:t xml:space="preserve"> portant </w:t>
            </w:r>
            <w:r w:rsidR="00FC78CE" w:rsidRPr="00651983">
              <w:rPr>
                <w:i/>
              </w:rPr>
              <w:t>procédures de passation, d’exécution et de règlement des marchés publics</w:t>
            </w:r>
          </w:p>
          <w:p w14:paraId="5A745575" w14:textId="2223E26F" w:rsidR="004A0E8A" w:rsidRPr="005C4698" w:rsidRDefault="004A0E8A" w:rsidP="00C94116">
            <w:pPr>
              <w:tabs>
                <w:tab w:val="left" w:pos="540"/>
              </w:tabs>
              <w:spacing w:after="220"/>
              <w:ind w:right="-72"/>
              <w:jc w:val="both"/>
              <w:rPr>
                <w:i/>
              </w:rPr>
            </w:pPr>
          </w:p>
        </w:tc>
      </w:tr>
      <w:tr w:rsidR="00C17183" w:rsidRPr="00F169AD" w14:paraId="7660C9F0" w14:textId="77777777" w:rsidTr="00EB127A">
        <w:tc>
          <w:tcPr>
            <w:tcW w:w="2397" w:type="dxa"/>
          </w:tcPr>
          <w:p w14:paraId="4D4E1B8B" w14:textId="77777777" w:rsidR="00C17183" w:rsidRPr="00F169AD" w:rsidRDefault="00C17183" w:rsidP="00EB127A">
            <w:pPr>
              <w:pStyle w:val="A1-heading4"/>
            </w:pPr>
            <w:bookmarkStart w:id="296" w:name="_Toc72514689"/>
            <w:bookmarkStart w:id="297" w:name="_Toc72515102"/>
            <w:r w:rsidRPr="00F169AD">
              <w:lastRenderedPageBreak/>
              <w:t>2.9.3</w:t>
            </w:r>
            <w:r w:rsidRPr="00F169AD">
              <w:tab/>
              <w:t>Cessation des Droits et Obligations</w:t>
            </w:r>
            <w:bookmarkEnd w:id="296"/>
            <w:bookmarkEnd w:id="297"/>
          </w:p>
        </w:tc>
        <w:tc>
          <w:tcPr>
            <w:tcW w:w="7323" w:type="dxa"/>
          </w:tcPr>
          <w:p w14:paraId="0D1746E5" w14:textId="77777777" w:rsidR="00F87B65" w:rsidRDefault="004A4140" w:rsidP="00217F70">
            <w:pPr>
              <w:tabs>
                <w:tab w:val="left" w:pos="540"/>
              </w:tabs>
              <w:spacing w:after="220"/>
              <w:ind w:right="-72"/>
              <w:jc w:val="both"/>
            </w:pPr>
            <w:r w:rsidRPr="00F169AD">
              <w:t>Tou</w:t>
            </w:r>
            <w:r w:rsidR="00C17183" w:rsidRPr="00F169AD">
              <w:t>s dr</w:t>
            </w:r>
            <w:r w:rsidR="006E43C5" w:rsidRPr="00F169AD">
              <w:t>oits et obligations contractuel</w:t>
            </w:r>
            <w:r w:rsidR="00646DF4" w:rsidRPr="00F169AD">
              <w:t>le</w:t>
            </w:r>
            <w:r w:rsidR="00C17183" w:rsidRPr="00F169AD">
              <w:t>s des Parties cesseront à la résiliation du présent Marché c</w:t>
            </w:r>
            <w:r w:rsidR="00DA4859" w:rsidRPr="00F169AD">
              <w:t xml:space="preserve">onformément aux </w:t>
            </w:r>
            <w:r w:rsidR="00DA4859" w:rsidRPr="00EE1C8E">
              <w:t>c</w:t>
            </w:r>
            <w:r w:rsidR="00C17183" w:rsidRPr="00EE1C8E">
              <w:t>lauses CG 2.2 ou CG 2.9,</w:t>
            </w:r>
            <w:r w:rsidR="00C17183" w:rsidRPr="00F169AD">
              <w:t xml:space="preserve"> ou à l’achèvement du présent Marché conformément </w:t>
            </w:r>
            <w:r w:rsidR="00DA4859" w:rsidRPr="00F169AD">
              <w:t>à</w:t>
            </w:r>
            <w:r w:rsidR="00C17183" w:rsidRPr="00F169AD">
              <w:t xml:space="preserve"> la Clause CG 2.4, à l’exception</w:t>
            </w:r>
            <w:r w:rsidR="00F87B65">
              <w:t> :</w:t>
            </w:r>
          </w:p>
          <w:p w14:paraId="0EEFC8F6" w14:textId="46E53E48" w:rsidR="00F87B65" w:rsidRPr="00217F70" w:rsidRDefault="00C17183">
            <w:pPr>
              <w:pStyle w:val="Paragraphedeliste"/>
              <w:numPr>
                <w:ilvl w:val="0"/>
                <w:numId w:val="56"/>
              </w:numPr>
              <w:tabs>
                <w:tab w:val="left" w:pos="540"/>
              </w:tabs>
              <w:spacing w:after="220"/>
              <w:ind w:right="-72"/>
              <w:jc w:val="both"/>
              <w:rPr>
                <w:rFonts w:ascii="Times New Roman" w:hAnsi="Times New Roman"/>
                <w:lang w:eastAsia="en-US"/>
              </w:rPr>
            </w:pPr>
            <w:r w:rsidRPr="00217F70">
              <w:rPr>
                <w:rFonts w:ascii="Times New Roman" w:hAnsi="Times New Roman"/>
                <w:lang w:eastAsia="en-US"/>
              </w:rPr>
              <w:t xml:space="preserve">(i) des droits et obligations qui pourraient demeurer à la date de résiliation ou d’achèvement du Marché, </w:t>
            </w:r>
          </w:p>
          <w:p w14:paraId="5129E040" w14:textId="77777777" w:rsidR="00F87B65" w:rsidRPr="00217F70" w:rsidRDefault="00C17183">
            <w:pPr>
              <w:pStyle w:val="Paragraphedeliste"/>
              <w:numPr>
                <w:ilvl w:val="0"/>
                <w:numId w:val="56"/>
              </w:numPr>
              <w:tabs>
                <w:tab w:val="left" w:pos="540"/>
              </w:tabs>
              <w:spacing w:after="220"/>
              <w:ind w:right="-72"/>
              <w:jc w:val="both"/>
              <w:rPr>
                <w:rFonts w:ascii="Times New Roman" w:hAnsi="Times New Roman"/>
                <w:lang w:eastAsia="en-US"/>
              </w:rPr>
            </w:pPr>
            <w:r w:rsidRPr="00217F70">
              <w:rPr>
                <w:rFonts w:ascii="Times New Roman" w:hAnsi="Times New Roman"/>
                <w:lang w:eastAsia="en-US"/>
              </w:rPr>
              <w:lastRenderedPageBreak/>
              <w:t xml:space="preserve">(ii) de l’obligation de réserve définie dans la Clause CG 3.3 ci-après, </w:t>
            </w:r>
          </w:p>
          <w:p w14:paraId="0DBF3431" w14:textId="77777777" w:rsidR="00F87B65" w:rsidRPr="00217F70" w:rsidRDefault="00C17183">
            <w:pPr>
              <w:pStyle w:val="Paragraphedeliste"/>
              <w:numPr>
                <w:ilvl w:val="0"/>
                <w:numId w:val="56"/>
              </w:numPr>
              <w:tabs>
                <w:tab w:val="left" w:pos="540"/>
              </w:tabs>
              <w:spacing w:after="220"/>
              <w:ind w:right="-72"/>
              <w:jc w:val="both"/>
              <w:rPr>
                <w:rFonts w:ascii="Times New Roman" w:hAnsi="Times New Roman"/>
                <w:lang w:eastAsia="en-US"/>
              </w:rPr>
            </w:pPr>
            <w:r w:rsidRPr="00217F70">
              <w:rPr>
                <w:rFonts w:ascii="Times New Roman" w:hAnsi="Times New Roman"/>
                <w:lang w:eastAsia="en-US"/>
              </w:rPr>
              <w:t xml:space="preserve">(iii) de l’obligation qui incombe au Consultant d’autoriser l’inspection, la copie et la vérification de leurs comptes et écritures, conformément à la Clause CG 3.6 ci-après, et </w:t>
            </w:r>
          </w:p>
          <w:p w14:paraId="4883765E" w14:textId="4E8CE1CC" w:rsidR="00C17183" w:rsidRPr="00217F70" w:rsidRDefault="00C17183">
            <w:pPr>
              <w:pStyle w:val="Paragraphedeliste"/>
              <w:numPr>
                <w:ilvl w:val="0"/>
                <w:numId w:val="56"/>
              </w:numPr>
              <w:tabs>
                <w:tab w:val="left" w:pos="540"/>
              </w:tabs>
              <w:spacing w:after="220"/>
              <w:ind w:right="-72"/>
              <w:jc w:val="both"/>
              <w:rPr>
                <w:rFonts w:ascii="Times New Roman" w:hAnsi="Times New Roman"/>
                <w:lang w:eastAsia="en-US"/>
              </w:rPr>
            </w:pPr>
            <w:r w:rsidRPr="00217F70">
              <w:rPr>
                <w:rFonts w:ascii="Times New Roman" w:hAnsi="Times New Roman"/>
                <w:lang w:eastAsia="en-US"/>
              </w:rPr>
              <w:t>(iv) des droits qu’une Partie pourrait conserver conformément aux dispositions du Droit applicable.</w:t>
            </w:r>
          </w:p>
        </w:tc>
      </w:tr>
      <w:tr w:rsidR="00C17183" w:rsidRPr="00F169AD" w14:paraId="386CFEAB" w14:textId="77777777" w:rsidTr="00EB127A">
        <w:tc>
          <w:tcPr>
            <w:tcW w:w="2397" w:type="dxa"/>
          </w:tcPr>
          <w:p w14:paraId="7A2FFB90" w14:textId="77777777" w:rsidR="00C17183" w:rsidRPr="00F169AD" w:rsidRDefault="00C17183" w:rsidP="00EB127A">
            <w:pPr>
              <w:pStyle w:val="A1-heading4"/>
            </w:pPr>
            <w:bookmarkStart w:id="298" w:name="_Toc72514690"/>
            <w:bookmarkStart w:id="299" w:name="_Toc72515103"/>
            <w:r w:rsidRPr="00F169AD">
              <w:lastRenderedPageBreak/>
              <w:t>2.9.4</w:t>
            </w:r>
            <w:r w:rsidRPr="00F169AD">
              <w:tab/>
              <w:t>Cessation des Prestations</w:t>
            </w:r>
            <w:bookmarkEnd w:id="298"/>
            <w:bookmarkEnd w:id="299"/>
          </w:p>
        </w:tc>
        <w:tc>
          <w:tcPr>
            <w:tcW w:w="7323" w:type="dxa"/>
          </w:tcPr>
          <w:p w14:paraId="1DD2BB6D" w14:textId="58E1EFB3" w:rsidR="00C17183" w:rsidRPr="00F169AD" w:rsidRDefault="00C17183" w:rsidP="00EB127A">
            <w:pPr>
              <w:spacing w:after="260"/>
              <w:ind w:right="-72"/>
              <w:jc w:val="both"/>
            </w:pPr>
            <w:r w:rsidRPr="00F169AD">
              <w:t xml:space="preserve">Sur résiliation du présent Marché par </w:t>
            </w:r>
            <w:r w:rsidR="00543C57">
              <w:t xml:space="preserve">l’autorité contractante </w:t>
            </w:r>
            <w:r w:rsidR="00630B25">
              <w:t xml:space="preserve">et notifiée </w:t>
            </w:r>
            <w:r w:rsidRPr="00F169AD">
              <w:t xml:space="preserve">conformément aux dispositions des Clauses CG 2.9.1 ou 2.9.2 ci-dessus, le Consultant devra, dès l’envoi ou la réception de cette notification de </w:t>
            </w:r>
            <w:r w:rsidR="0028200C">
              <w:t>la décision de résiliat</w:t>
            </w:r>
            <w:r w:rsidRPr="00F169AD">
              <w:t>ion, prendre les mesures permettant de clôturer au mieux l’exécution des prestations et tenter de réduire dans toute la mesure du possible les dépenses correspondantes. En ce qui concerne les documents préparés par le Consultant, et les équipements et autres contributions de l’Autorité contractante, le Consultant procédera comme indiqué aux Clauses CG 3.9 et 3.10 ci-après.</w:t>
            </w:r>
          </w:p>
        </w:tc>
      </w:tr>
      <w:tr w:rsidR="00C17183" w:rsidRPr="00F169AD" w14:paraId="737C925C" w14:textId="77777777" w:rsidTr="00EB127A">
        <w:tc>
          <w:tcPr>
            <w:tcW w:w="2397" w:type="dxa"/>
          </w:tcPr>
          <w:p w14:paraId="4872B731" w14:textId="77777777" w:rsidR="00C17183" w:rsidRPr="00F169AD" w:rsidRDefault="00C17183" w:rsidP="00EB127A">
            <w:pPr>
              <w:pStyle w:val="A1-heading4"/>
            </w:pPr>
            <w:bookmarkStart w:id="300" w:name="_Toc72514691"/>
            <w:bookmarkStart w:id="301" w:name="_Toc72515104"/>
            <w:r w:rsidRPr="00F169AD">
              <w:t>2.9.5</w:t>
            </w:r>
            <w:r w:rsidRPr="00F169AD">
              <w:tab/>
              <w:t xml:space="preserve">Paiement </w:t>
            </w:r>
            <w:r w:rsidRPr="00F169AD">
              <w:rPr>
                <w:rFonts w:hint="eastAsia"/>
              </w:rPr>
              <w:t>à</w:t>
            </w:r>
            <w:r w:rsidRPr="00F169AD">
              <w:t xml:space="preserve"> la Suite </w:t>
            </w:r>
            <w:r w:rsidRPr="00F169AD">
              <w:br/>
              <w:t>de la R</w:t>
            </w:r>
            <w:r w:rsidRPr="00F169AD">
              <w:rPr>
                <w:rFonts w:hint="eastAsia"/>
              </w:rPr>
              <w:t>é</w:t>
            </w:r>
            <w:r w:rsidRPr="00F169AD">
              <w:t>siliation</w:t>
            </w:r>
            <w:bookmarkEnd w:id="300"/>
            <w:bookmarkEnd w:id="301"/>
          </w:p>
        </w:tc>
        <w:tc>
          <w:tcPr>
            <w:tcW w:w="7323" w:type="dxa"/>
          </w:tcPr>
          <w:p w14:paraId="73EAC12B" w14:textId="189FAC38" w:rsidR="00C17183" w:rsidRPr="00EE1C8E" w:rsidRDefault="00C17183" w:rsidP="00EB127A">
            <w:pPr>
              <w:spacing w:after="200"/>
              <w:ind w:right="-72"/>
              <w:jc w:val="both"/>
            </w:pPr>
            <w:r w:rsidRPr="00EE1C8E">
              <w:t>Suite à la résiliation du présent Marché conformément aux dispositions des Clauses CG 2.9.1 ou 2.9.2 ci-dessus, l’Autorité contractante réglera au Consultant les sommes suivantes</w:t>
            </w:r>
            <w:r w:rsidR="00A816C1" w:rsidRPr="00EE1C8E">
              <w:t xml:space="preserve"> </w:t>
            </w:r>
            <w:r w:rsidRPr="00EE1C8E">
              <w:t>:</w:t>
            </w:r>
          </w:p>
          <w:p w14:paraId="10017DD1" w14:textId="29771329" w:rsidR="00C17183" w:rsidRPr="00EE1C8E" w:rsidRDefault="00C17183" w:rsidP="00EB127A">
            <w:pPr>
              <w:tabs>
                <w:tab w:val="left" w:pos="540"/>
              </w:tabs>
              <w:spacing w:after="200"/>
              <w:ind w:left="540" w:right="-72" w:hanging="540"/>
              <w:jc w:val="both"/>
            </w:pPr>
            <w:r w:rsidRPr="00EE1C8E">
              <w:t>(a)</w:t>
            </w:r>
            <w:r w:rsidRPr="00EE1C8E">
              <w:tab/>
              <w:t>la rémunération due conformément aux dispositions de la Clause 6 ci-après au titre des Prestations qui auront été effectuées de manière satisfaisante jusqu’à la date de résiliation</w:t>
            </w:r>
            <w:r w:rsidR="0028200C" w:rsidRPr="00EE1C8E">
              <w:t xml:space="preserve"> </w:t>
            </w:r>
            <w:r w:rsidRPr="00EE1C8E">
              <w:t>; et les dépenses remboursables conformément aux dispositions de la Clause 6 au titre de dépenses effectivement encourues avant la date d’entrée en vigueur de la résiliation ; et</w:t>
            </w:r>
          </w:p>
          <w:p w14:paraId="168A0AF1" w14:textId="0D265323" w:rsidR="00A816C1" w:rsidRPr="00EE1C8E" w:rsidRDefault="00C17183" w:rsidP="00C94116">
            <w:pPr>
              <w:tabs>
                <w:tab w:val="left" w:pos="540"/>
              </w:tabs>
              <w:spacing w:after="200"/>
              <w:ind w:left="540" w:right="-72" w:hanging="540"/>
              <w:jc w:val="both"/>
            </w:pPr>
            <w:r w:rsidRPr="00EE1C8E">
              <w:t>(b)</w:t>
            </w:r>
            <w:r w:rsidRPr="00EE1C8E">
              <w:tab/>
              <w:t xml:space="preserve">dans les cas de résiliation autres que ceux définis </w:t>
            </w:r>
            <w:r w:rsidR="002C04A8" w:rsidRPr="00EE1C8E">
              <w:t xml:space="preserve">aux </w:t>
            </w:r>
            <w:r w:rsidR="00C94116" w:rsidRPr="00EE1C8E">
              <w:t>alinéas</w:t>
            </w:r>
            <w:r w:rsidRPr="00EE1C8E">
              <w:t xml:space="preserve"> (a)</w:t>
            </w:r>
            <w:r w:rsidR="00A816C1" w:rsidRPr="00EE1C8E">
              <w:t>,</w:t>
            </w:r>
            <w:r w:rsidRPr="00EE1C8E">
              <w:t xml:space="preserve"> (c</w:t>
            </w:r>
            <w:r w:rsidR="00A816C1" w:rsidRPr="00EE1C8E">
              <w:t xml:space="preserve"> à e</w:t>
            </w:r>
            <w:r w:rsidRPr="00EE1C8E">
              <w:t>)</w:t>
            </w:r>
            <w:r w:rsidR="00A816C1" w:rsidRPr="00EE1C8E">
              <w:t xml:space="preserve">, </w:t>
            </w:r>
            <w:r w:rsidRPr="00EE1C8E">
              <w:t>de la Clause CG 2.9.1 ci-dessus,</w:t>
            </w:r>
          </w:p>
          <w:p w14:paraId="244483AF" w14:textId="0961EF4F" w:rsidR="00C17183" w:rsidRPr="00EE1C8E" w:rsidRDefault="00C17183" w:rsidP="00F647FB">
            <w:pPr>
              <w:tabs>
                <w:tab w:val="left" w:pos="540"/>
              </w:tabs>
              <w:spacing w:after="200"/>
              <w:ind w:right="-72"/>
              <w:jc w:val="both"/>
            </w:pPr>
            <w:proofErr w:type="gramStart"/>
            <w:r w:rsidRPr="00EE1C8E">
              <w:t>le</w:t>
            </w:r>
            <w:proofErr w:type="gramEnd"/>
            <w:r w:rsidRPr="00EE1C8E">
              <w:t xml:space="preserve"> remboursement, dans une limite raisonnable, des dépenses résultant de la clôture rapide et en bon ordre des Prestations, ainsi que des dépenses de rapatriement du personnel du Consultant.</w:t>
            </w:r>
          </w:p>
        </w:tc>
      </w:tr>
      <w:tr w:rsidR="00C17183" w:rsidRPr="00F169AD" w14:paraId="476FAE74" w14:textId="77777777" w:rsidTr="00EB127A">
        <w:trPr>
          <w:cantSplit/>
        </w:trPr>
        <w:tc>
          <w:tcPr>
            <w:tcW w:w="2397" w:type="dxa"/>
          </w:tcPr>
          <w:p w14:paraId="0D07BFB2" w14:textId="77777777" w:rsidR="00C17183" w:rsidRPr="00F169AD" w:rsidRDefault="00C17183" w:rsidP="00EB127A">
            <w:pPr>
              <w:pStyle w:val="A1-heading4"/>
            </w:pPr>
            <w:bookmarkStart w:id="302" w:name="_Toc72514692"/>
            <w:bookmarkStart w:id="303" w:name="_Toc72515105"/>
            <w:r w:rsidRPr="00F169AD">
              <w:t>2.9.6</w:t>
            </w:r>
            <w:r w:rsidRPr="00F169AD">
              <w:tab/>
              <w:t>Diff</w:t>
            </w:r>
            <w:r w:rsidRPr="00F169AD">
              <w:rPr>
                <w:rFonts w:hint="eastAsia"/>
              </w:rPr>
              <w:t>é</w:t>
            </w:r>
            <w:r w:rsidRPr="00F169AD">
              <w:t>rends R</w:t>
            </w:r>
            <w:r w:rsidRPr="00F169AD">
              <w:rPr>
                <w:rFonts w:hint="eastAsia"/>
              </w:rPr>
              <w:t>é</w:t>
            </w:r>
            <w:r w:rsidRPr="00F169AD">
              <w:t>sultant de la R</w:t>
            </w:r>
            <w:r w:rsidRPr="00F169AD">
              <w:rPr>
                <w:rFonts w:hint="eastAsia"/>
              </w:rPr>
              <w:t>é</w:t>
            </w:r>
            <w:r w:rsidRPr="00F169AD">
              <w:t>siliation</w:t>
            </w:r>
            <w:bookmarkEnd w:id="302"/>
            <w:bookmarkEnd w:id="303"/>
          </w:p>
        </w:tc>
        <w:tc>
          <w:tcPr>
            <w:tcW w:w="7323" w:type="dxa"/>
          </w:tcPr>
          <w:p w14:paraId="287580DC" w14:textId="77777777" w:rsidR="00C17183" w:rsidRDefault="00C17183" w:rsidP="00295DD4">
            <w:pPr>
              <w:jc w:val="both"/>
              <w:rPr>
                <w:i/>
              </w:rPr>
            </w:pPr>
            <w:r w:rsidRPr="00EE1C8E">
              <w:t xml:space="preserve">Si l’une des Parties conteste l’existence d’un des événements définis aux </w:t>
            </w:r>
            <w:r w:rsidR="005D2B8D" w:rsidRPr="00EE1C8E">
              <w:t>alinéas</w:t>
            </w:r>
            <w:r w:rsidRPr="00EE1C8E">
              <w:t xml:space="preserve"> (a)</w:t>
            </w:r>
            <w:r w:rsidR="00A816C1" w:rsidRPr="00EE1C8E">
              <w:t>,</w:t>
            </w:r>
            <w:r w:rsidRPr="00EE1C8E">
              <w:t xml:space="preserve"> (c</w:t>
            </w:r>
            <w:r w:rsidR="00A816C1" w:rsidRPr="00EE1C8E">
              <w:t xml:space="preserve"> à e</w:t>
            </w:r>
            <w:r w:rsidRPr="00EE1C8E">
              <w:t xml:space="preserve">) de la Clause CG 2.9.1 ou à la Clause CG 2.9.2, elle peut régler ce différend </w:t>
            </w:r>
            <w:r w:rsidR="003E5894" w:rsidRPr="00EE1C8E">
              <w:t xml:space="preserve">dans les conditions prévues </w:t>
            </w:r>
            <w:r w:rsidR="00295DD4" w:rsidRPr="00EE1C8E">
              <w:t xml:space="preserve">aux </w:t>
            </w:r>
            <w:r w:rsidR="003E5894" w:rsidRPr="00EE1C8E">
              <w:t>article</w:t>
            </w:r>
            <w:r w:rsidR="00295DD4" w:rsidRPr="00EE1C8E">
              <w:t>s</w:t>
            </w:r>
            <w:r w:rsidR="003E5894" w:rsidRPr="00EE1C8E">
              <w:t xml:space="preserve"> </w:t>
            </w:r>
            <w:r w:rsidR="00653741" w:rsidRPr="00EE1C8E">
              <w:rPr>
                <w:i/>
              </w:rPr>
              <w:t>25</w:t>
            </w:r>
            <w:r w:rsidR="000077E0" w:rsidRPr="00EE1C8E">
              <w:rPr>
                <w:i/>
              </w:rPr>
              <w:t xml:space="preserve"> </w:t>
            </w:r>
            <w:r w:rsidR="007C5F4C" w:rsidRPr="00EE1C8E">
              <w:rPr>
                <w:i/>
              </w:rPr>
              <w:t xml:space="preserve">et </w:t>
            </w:r>
            <w:r w:rsidR="00E71C86" w:rsidRPr="00EE1C8E">
              <w:rPr>
                <w:i/>
              </w:rPr>
              <w:t>36</w:t>
            </w:r>
            <w:r w:rsidR="007C5F4C" w:rsidRPr="00EE1C8E">
              <w:rPr>
                <w:i/>
              </w:rPr>
              <w:t xml:space="preserve"> du décret </w:t>
            </w:r>
            <w:r w:rsidR="000077E0" w:rsidRPr="00EE1C8E">
              <w:rPr>
                <w:i/>
              </w:rPr>
              <w:t>n°20</w:t>
            </w:r>
            <w:r w:rsidR="00653741" w:rsidRPr="00EE1C8E">
              <w:rPr>
                <w:i/>
              </w:rPr>
              <w:t>24</w:t>
            </w:r>
            <w:r w:rsidR="000077E0" w:rsidRPr="00EE1C8E">
              <w:rPr>
                <w:i/>
              </w:rPr>
              <w:t>-</w:t>
            </w:r>
            <w:r w:rsidR="00653741" w:rsidRPr="00EE1C8E">
              <w:rPr>
                <w:i/>
              </w:rPr>
              <w:t>1695</w:t>
            </w:r>
            <w:r w:rsidR="000077E0" w:rsidRPr="00EE1C8E">
              <w:rPr>
                <w:i/>
              </w:rPr>
              <w:t xml:space="preserve">/PRES/PM du </w:t>
            </w:r>
            <w:r w:rsidR="00E71C86" w:rsidRPr="00EE1C8E">
              <w:rPr>
                <w:i/>
              </w:rPr>
              <w:t>31 décembre</w:t>
            </w:r>
            <w:r w:rsidR="000077E0" w:rsidRPr="00EE1C8E">
              <w:rPr>
                <w:i/>
              </w:rPr>
              <w:t xml:space="preserve"> 20</w:t>
            </w:r>
            <w:r w:rsidR="00E71C86" w:rsidRPr="00EE1C8E">
              <w:rPr>
                <w:i/>
              </w:rPr>
              <w:t>24</w:t>
            </w:r>
            <w:r w:rsidR="000077E0" w:rsidRPr="00EE1C8E">
              <w:rPr>
                <w:i/>
              </w:rPr>
              <w:t xml:space="preserve"> portant attributions, organisation et fonctionnement de l’Autorité de régulation de la commande publique.</w:t>
            </w:r>
          </w:p>
          <w:p w14:paraId="7D51D545" w14:textId="011DC23D" w:rsidR="00F647FB" w:rsidRPr="00EE1C8E" w:rsidRDefault="00F647FB" w:rsidP="00295DD4">
            <w:pPr>
              <w:jc w:val="both"/>
            </w:pPr>
          </w:p>
        </w:tc>
      </w:tr>
    </w:tbl>
    <w:p w14:paraId="228471AF" w14:textId="77777777" w:rsidR="00C17183" w:rsidRPr="00F169AD" w:rsidRDefault="00C17183" w:rsidP="00C17183">
      <w:pPr>
        <w:pStyle w:val="A1-heading2"/>
        <w:spacing w:after="280"/>
      </w:pPr>
      <w:bookmarkStart w:id="304" w:name="_Toc72514693"/>
      <w:bookmarkStart w:id="305" w:name="_Toc95112683"/>
      <w:bookmarkStart w:id="306" w:name="_Toc298343312"/>
      <w:bookmarkStart w:id="307" w:name="_Toc298343895"/>
      <w:bookmarkStart w:id="308" w:name="_Toc500233871"/>
      <w:r w:rsidRPr="00F169AD">
        <w:lastRenderedPageBreak/>
        <w:t>3. Obligations du Consultant</w:t>
      </w:r>
      <w:bookmarkEnd w:id="304"/>
      <w:bookmarkEnd w:id="305"/>
      <w:bookmarkEnd w:id="306"/>
      <w:bookmarkEnd w:id="307"/>
      <w:bookmarkEnd w:id="308"/>
    </w:p>
    <w:tbl>
      <w:tblPr>
        <w:tblW w:w="9720" w:type="dxa"/>
        <w:tblInd w:w="-162" w:type="dxa"/>
        <w:tblLayout w:type="fixed"/>
        <w:tblLook w:val="0000" w:firstRow="0" w:lastRow="0" w:firstColumn="0" w:lastColumn="0" w:noHBand="0" w:noVBand="0"/>
      </w:tblPr>
      <w:tblGrid>
        <w:gridCol w:w="2322"/>
        <w:gridCol w:w="7398"/>
      </w:tblGrid>
      <w:tr w:rsidR="00C17183" w:rsidRPr="00F169AD" w14:paraId="247F4CB2" w14:textId="77777777" w:rsidTr="00816271">
        <w:trPr>
          <w:trHeight w:val="576"/>
        </w:trPr>
        <w:tc>
          <w:tcPr>
            <w:tcW w:w="2322" w:type="dxa"/>
          </w:tcPr>
          <w:p w14:paraId="4E09FC5F" w14:textId="20B72195" w:rsidR="00C17183" w:rsidRPr="00F169AD" w:rsidRDefault="00295DD4">
            <w:pPr>
              <w:pStyle w:val="A1-heading3"/>
              <w:numPr>
                <w:ilvl w:val="0"/>
                <w:numId w:val="26"/>
              </w:numPr>
              <w:tabs>
                <w:tab w:val="clear" w:pos="284"/>
              </w:tabs>
            </w:pPr>
            <w:bookmarkStart w:id="309" w:name="_Toc72514694"/>
            <w:bookmarkStart w:id="310" w:name="_Toc95112684"/>
            <w:bookmarkStart w:id="311" w:name="_Toc298343313"/>
            <w:bookmarkStart w:id="312" w:name="_Toc298343896"/>
            <w:bookmarkStart w:id="313" w:name="_Toc500233872"/>
            <w:r>
              <w:t>Dispos</w:t>
            </w:r>
            <w:r w:rsidR="00C17183" w:rsidRPr="00F169AD">
              <w:t>itions Générales</w:t>
            </w:r>
            <w:bookmarkEnd w:id="309"/>
            <w:bookmarkEnd w:id="310"/>
            <w:bookmarkEnd w:id="311"/>
            <w:bookmarkEnd w:id="312"/>
            <w:bookmarkEnd w:id="313"/>
          </w:p>
        </w:tc>
        <w:tc>
          <w:tcPr>
            <w:tcW w:w="7398" w:type="dxa"/>
          </w:tcPr>
          <w:p w14:paraId="7023B262" w14:textId="77777777" w:rsidR="00C17183" w:rsidRPr="00F169AD" w:rsidRDefault="00C17183" w:rsidP="00EB127A">
            <w:pPr>
              <w:spacing w:after="200"/>
              <w:ind w:right="-72"/>
            </w:pPr>
          </w:p>
        </w:tc>
      </w:tr>
      <w:tr w:rsidR="00C17183" w:rsidRPr="00F169AD" w14:paraId="76721923" w14:textId="77777777" w:rsidTr="00816271">
        <w:tc>
          <w:tcPr>
            <w:tcW w:w="2322" w:type="dxa"/>
          </w:tcPr>
          <w:p w14:paraId="42ADFC24" w14:textId="77777777" w:rsidR="00C17183" w:rsidRPr="00F169AD" w:rsidRDefault="00C17183" w:rsidP="00EB127A">
            <w:pPr>
              <w:pStyle w:val="A1-heading4"/>
            </w:pPr>
            <w:bookmarkStart w:id="314" w:name="_Toc72514695"/>
            <w:r w:rsidRPr="00F169AD">
              <w:t>3.1.1</w:t>
            </w:r>
            <w:r w:rsidRPr="00F169AD">
              <w:tab/>
              <w:t>Normes d</w:t>
            </w:r>
            <w:r w:rsidRPr="00F169AD">
              <w:rPr>
                <w:rFonts w:hint="eastAsia"/>
              </w:rPr>
              <w:t>’</w:t>
            </w:r>
            <w:r w:rsidRPr="00F169AD">
              <w:t>Ex</w:t>
            </w:r>
            <w:r w:rsidRPr="00F169AD">
              <w:rPr>
                <w:rFonts w:hint="eastAsia"/>
              </w:rPr>
              <w:t>é</w:t>
            </w:r>
            <w:r w:rsidRPr="00F169AD">
              <w:t>cution</w:t>
            </w:r>
            <w:bookmarkEnd w:id="314"/>
          </w:p>
        </w:tc>
        <w:tc>
          <w:tcPr>
            <w:tcW w:w="7398" w:type="dxa"/>
          </w:tcPr>
          <w:p w14:paraId="365D1E9D" w14:textId="77777777" w:rsidR="00C17183" w:rsidRDefault="00C17183" w:rsidP="00816271">
            <w:pPr>
              <w:spacing w:after="200"/>
              <w:ind w:right="104"/>
              <w:jc w:val="both"/>
            </w:pPr>
            <w:r w:rsidRPr="00F169AD">
              <w:t>Le Consultant exécutera les Prestations et remplira ses obligations de façon diligente, efficace et économique conformément aux techniques et pratiques généralement acceptées</w:t>
            </w:r>
            <w:r w:rsidR="00517E76">
              <w:t xml:space="preserve">, y compris d’un point </w:t>
            </w:r>
            <w:r w:rsidR="00C44B44">
              <w:t xml:space="preserve">de vue environnemental et social </w:t>
            </w:r>
            <w:r w:rsidRPr="00F169AD">
              <w:t>; pratiquera une saine gestion</w:t>
            </w:r>
            <w:r w:rsidR="0028200C">
              <w:t xml:space="preserve"> </w:t>
            </w:r>
            <w:r w:rsidRPr="00F169AD">
              <w:t>; utilisera des techniques modernes appropriées et des équipements, machines, matériels et procédés sûrs et efficaces</w:t>
            </w:r>
            <w:r w:rsidR="00C44B44">
              <w:t>, à f</w:t>
            </w:r>
            <w:r w:rsidR="00D163EA">
              <w:t>a</w:t>
            </w:r>
            <w:r w:rsidR="00C44B44">
              <w:t>ible émission de CO2 ou à faible impact environnemental</w:t>
            </w:r>
            <w:r w:rsidRPr="00F169AD">
              <w:t>. Dans le cadre de l’exécution du présent Marché ou des Prestations, le Consultant se comportera toujours en conseiller loyal de l’Autorité contractante, et défendra en toute circonstance les intérêts légitimes de l’Autorité contractante dans ses rapports avec les Sous-traitants ou les Tiers.</w:t>
            </w:r>
          </w:p>
          <w:p w14:paraId="27AEC2C0" w14:textId="5826C417" w:rsidR="00816271" w:rsidRPr="00816271" w:rsidRDefault="00816271" w:rsidP="00816271">
            <w:pPr>
              <w:spacing w:after="200"/>
              <w:ind w:right="104"/>
              <w:jc w:val="both"/>
              <w:rPr>
                <w:sz w:val="8"/>
                <w:szCs w:val="4"/>
              </w:rPr>
            </w:pPr>
          </w:p>
        </w:tc>
      </w:tr>
      <w:tr w:rsidR="00816271" w:rsidRPr="00F169AD" w14:paraId="45368A4B" w14:textId="77777777" w:rsidTr="00816271">
        <w:tc>
          <w:tcPr>
            <w:tcW w:w="2322" w:type="dxa"/>
          </w:tcPr>
          <w:p w14:paraId="3FF82F55" w14:textId="0E5DF891" w:rsidR="00816271" w:rsidRPr="00F169AD" w:rsidRDefault="00816271" w:rsidP="00EB127A">
            <w:pPr>
              <w:pStyle w:val="A1-heading4"/>
            </w:pPr>
            <w:bookmarkStart w:id="315" w:name="_Toc72514696"/>
            <w:r w:rsidRPr="00F169AD">
              <w:t>3.1.2</w:t>
            </w:r>
            <w:r w:rsidRPr="00F169AD">
              <w:tab/>
              <w:t>Droit Applicable aux Prestations</w:t>
            </w:r>
            <w:bookmarkEnd w:id="315"/>
          </w:p>
        </w:tc>
        <w:tc>
          <w:tcPr>
            <w:tcW w:w="7398" w:type="dxa"/>
          </w:tcPr>
          <w:p w14:paraId="2F3CA945" w14:textId="1D34A79C" w:rsidR="00816271" w:rsidRPr="00F169AD" w:rsidRDefault="00816271" w:rsidP="00816271">
            <w:pPr>
              <w:spacing w:after="200"/>
              <w:ind w:right="104"/>
              <w:jc w:val="both"/>
            </w:pPr>
            <w:r w:rsidRPr="00F169AD">
              <w:t>Le Consultant exécutera les Prestations conformément au Droit applicable et prendra toute mesure possible pour que son personnel respecte ce Droit applicable tel que défini dans les conditions générales du contrat.</w:t>
            </w:r>
          </w:p>
        </w:tc>
      </w:tr>
      <w:tr w:rsidR="00816271" w:rsidRPr="00F169AD" w14:paraId="5E561B59" w14:textId="77777777" w:rsidTr="00816271">
        <w:tc>
          <w:tcPr>
            <w:tcW w:w="2322" w:type="dxa"/>
          </w:tcPr>
          <w:p w14:paraId="40F98F46" w14:textId="675B3EC2" w:rsidR="00816271" w:rsidRPr="00F169AD" w:rsidRDefault="00816271">
            <w:pPr>
              <w:pStyle w:val="A1-heading3"/>
              <w:numPr>
                <w:ilvl w:val="0"/>
                <w:numId w:val="26"/>
              </w:numPr>
            </w:pPr>
            <w:bookmarkStart w:id="316" w:name="_Toc72514697"/>
            <w:bookmarkStart w:id="317" w:name="_Toc95112685"/>
            <w:bookmarkStart w:id="318" w:name="_Toc298343314"/>
            <w:bookmarkStart w:id="319" w:name="_Toc298343897"/>
            <w:bookmarkStart w:id="320" w:name="_Toc500233873"/>
            <w:r w:rsidRPr="00F169AD">
              <w:t>Conflits d’Intérêts</w:t>
            </w:r>
            <w:bookmarkEnd w:id="316"/>
            <w:bookmarkEnd w:id="317"/>
            <w:bookmarkEnd w:id="318"/>
            <w:bookmarkEnd w:id="319"/>
            <w:bookmarkEnd w:id="320"/>
          </w:p>
        </w:tc>
        <w:tc>
          <w:tcPr>
            <w:tcW w:w="7398" w:type="dxa"/>
          </w:tcPr>
          <w:p w14:paraId="40FA532F" w14:textId="0D17ECBE" w:rsidR="00816271" w:rsidRPr="00F169AD" w:rsidRDefault="00816271" w:rsidP="00816271">
            <w:pPr>
              <w:spacing w:after="200"/>
              <w:ind w:right="104"/>
              <w:jc w:val="both"/>
            </w:pPr>
            <w:r w:rsidRPr="00F169AD">
              <w:t>Le Consultant défendra avant tout les intérêts de l’Autorité contractante sans prendre en compte l'éventualité d'une mission future et évitera strictement tout conflit d'intérêts avec d'autres missions ou avec les intérêts de sa propre société.</w:t>
            </w:r>
          </w:p>
        </w:tc>
      </w:tr>
      <w:tr w:rsidR="00816271" w:rsidRPr="00F169AD" w14:paraId="0FA8ABBD" w14:textId="77777777" w:rsidTr="00816271">
        <w:tc>
          <w:tcPr>
            <w:tcW w:w="2322" w:type="dxa"/>
          </w:tcPr>
          <w:p w14:paraId="715523D4" w14:textId="0D954740" w:rsidR="00816271" w:rsidRPr="00F169AD" w:rsidRDefault="00816271" w:rsidP="00816271">
            <w:pPr>
              <w:pStyle w:val="A1-heading3"/>
              <w:ind w:left="0" w:firstLine="0"/>
            </w:pPr>
            <w:bookmarkStart w:id="321" w:name="_Toc72514698"/>
            <w:r w:rsidRPr="00F169AD">
              <w:t>3.2.1</w:t>
            </w:r>
            <w:r w:rsidRPr="00F169AD">
              <w:tab/>
              <w:t>Commis</w:t>
            </w:r>
            <w:r w:rsidRPr="00F169AD">
              <w:softHyphen/>
              <w:t>sions, Rabais, etc.</w:t>
            </w:r>
            <w:bookmarkEnd w:id="321"/>
          </w:p>
        </w:tc>
        <w:tc>
          <w:tcPr>
            <w:tcW w:w="7398" w:type="dxa"/>
          </w:tcPr>
          <w:p w14:paraId="6A4C6417" w14:textId="351477B3" w:rsidR="00816271" w:rsidRPr="00F169AD" w:rsidRDefault="00816271" w:rsidP="00816271">
            <w:pPr>
              <w:spacing w:after="240"/>
              <w:ind w:left="540" w:right="104" w:hanging="258"/>
              <w:jc w:val="both"/>
            </w:pPr>
            <w:r w:rsidRPr="00F169AD">
              <w:t>(a)</w:t>
            </w:r>
            <w:r>
              <w:t xml:space="preserve"> </w:t>
            </w:r>
            <w:r w:rsidRPr="00F169AD">
              <w:t>La rémunération du Consultant, qui lui sera versée conformément aux</w:t>
            </w:r>
            <w:r>
              <w:t xml:space="preserve"> </w:t>
            </w:r>
            <w:r w:rsidRPr="00F169AD">
              <w:t xml:space="preserve">dispositions de la </w:t>
            </w:r>
            <w:r w:rsidRPr="00EE1C8E">
              <w:t>Clause CG 6</w:t>
            </w:r>
            <w:r w:rsidRPr="00F169AD">
              <w:t xml:space="preserve"> ci-dessous, constituera la seule rémunération versée au titre du présent Marché et le Consultant n’acceptera pour lui-même aucune commission à caractère commercial, rabais ou autre paiement de ce type lié aux activités conduites dans le cadre du présent Marché ou dans l’exécution de ses obligations contractuelles, et il s’efforcera à ce que son Personnel et ses agents ne perçoivent pas de rémunération supplémentaire de cette nature.</w:t>
            </w:r>
          </w:p>
        </w:tc>
      </w:tr>
      <w:tr w:rsidR="00816271" w:rsidRPr="00F169AD" w14:paraId="6C8BC5A2" w14:textId="77777777" w:rsidTr="00816271">
        <w:tc>
          <w:tcPr>
            <w:tcW w:w="2322" w:type="dxa"/>
          </w:tcPr>
          <w:p w14:paraId="05FA8EDE" w14:textId="77777777" w:rsidR="00816271" w:rsidRPr="00F169AD" w:rsidRDefault="00816271" w:rsidP="00816271">
            <w:pPr>
              <w:pStyle w:val="A1-heading3"/>
              <w:ind w:left="0" w:firstLine="0"/>
            </w:pPr>
          </w:p>
        </w:tc>
        <w:tc>
          <w:tcPr>
            <w:tcW w:w="7398" w:type="dxa"/>
          </w:tcPr>
          <w:p w14:paraId="784790D2" w14:textId="7198429E" w:rsidR="00816271" w:rsidRPr="00F169AD" w:rsidRDefault="00816271" w:rsidP="00816271">
            <w:pPr>
              <w:spacing w:after="240"/>
              <w:ind w:left="540" w:right="104" w:hanging="258"/>
              <w:jc w:val="both"/>
            </w:pPr>
            <w:r w:rsidRPr="00F169AD">
              <w:t>(b)</w:t>
            </w:r>
            <w:r>
              <w:t xml:space="preserve"> </w:t>
            </w:r>
            <w:r w:rsidRPr="00F169AD">
              <w:t>Si, dans le cadre de l’exécution de ses Prestations, le Consultant est chargé de conseiller l’Autorité contractante en matière d’achat de fournitures, travaux ou services, il exercera en toutes circonstances ses responsabilités de façon à protéger au mieux les intérêts de l’Autorité contractante. Tout rabais ou commission obtenu par le Consultant dans l’exercice de ses responsabilités en matière de passation des marchés sera crédité à l’Autorité contractante.</w:t>
            </w:r>
          </w:p>
        </w:tc>
      </w:tr>
      <w:tr w:rsidR="00C17183" w:rsidRPr="00F169AD" w14:paraId="3CEEE220" w14:textId="77777777" w:rsidTr="00816271">
        <w:tc>
          <w:tcPr>
            <w:tcW w:w="2322" w:type="dxa"/>
          </w:tcPr>
          <w:p w14:paraId="28971A73" w14:textId="77777777" w:rsidR="00C17183" w:rsidRPr="00F169AD" w:rsidRDefault="00C17183" w:rsidP="00816271">
            <w:pPr>
              <w:pStyle w:val="A1-heading4"/>
              <w:ind w:right="4"/>
            </w:pPr>
            <w:bookmarkStart w:id="322" w:name="_Toc72514699"/>
            <w:r w:rsidRPr="00F169AD">
              <w:t>3.2.2</w:t>
            </w:r>
            <w:r w:rsidRPr="00F169AD">
              <w:tab/>
              <w:t>Non-participa</w:t>
            </w:r>
            <w:r w:rsidRPr="00F169AD">
              <w:softHyphen/>
            </w:r>
            <w:r w:rsidRPr="00F169AD">
              <w:lastRenderedPageBreak/>
              <w:t>tion du Consultant et de ses Associ</w:t>
            </w:r>
            <w:r w:rsidRPr="00F169AD">
              <w:rPr>
                <w:rFonts w:hint="eastAsia"/>
              </w:rPr>
              <w:t>é</w:t>
            </w:r>
            <w:r w:rsidRPr="00F169AD">
              <w:t xml:space="preserve">s </w:t>
            </w:r>
            <w:r w:rsidRPr="00F169AD">
              <w:rPr>
                <w:rFonts w:hint="eastAsia"/>
              </w:rPr>
              <w:t>à</w:t>
            </w:r>
            <w:r w:rsidRPr="00F169AD">
              <w:t xml:space="preserve"> Certaines Activit</w:t>
            </w:r>
            <w:r w:rsidRPr="00F169AD">
              <w:rPr>
                <w:rFonts w:hint="eastAsia"/>
              </w:rPr>
              <w:t>é</w:t>
            </w:r>
            <w:r w:rsidRPr="00F169AD">
              <w:t>s</w:t>
            </w:r>
            <w:bookmarkEnd w:id="322"/>
          </w:p>
        </w:tc>
        <w:tc>
          <w:tcPr>
            <w:tcW w:w="7398" w:type="dxa"/>
          </w:tcPr>
          <w:p w14:paraId="47DE79AE" w14:textId="6B42820E" w:rsidR="00C17183" w:rsidRPr="00F169AD" w:rsidRDefault="00C17183" w:rsidP="00816271">
            <w:pPr>
              <w:spacing w:after="240"/>
              <w:ind w:right="4"/>
              <w:jc w:val="both"/>
            </w:pPr>
            <w:r w:rsidRPr="00F169AD">
              <w:lastRenderedPageBreak/>
              <w:t>Le Consultant, ainsi que ses associés s’interdi</w:t>
            </w:r>
            <w:r w:rsidR="000C02DC" w:rsidRPr="00F169AD">
              <w:t>sen</w:t>
            </w:r>
            <w:r w:rsidRPr="00F169AD">
              <w:t xml:space="preserve">t, pendant la durée du Marché et à son issue, de livrer des fournitures, réaliser des travaux ou des </w:t>
            </w:r>
            <w:r w:rsidRPr="00F169AD">
              <w:lastRenderedPageBreak/>
              <w:t>services (autres que services de conseil) destinés à tout projet découlant des Prestations ou ayant un rapport étroit avec elles.</w:t>
            </w:r>
          </w:p>
        </w:tc>
      </w:tr>
      <w:tr w:rsidR="00570530" w:rsidRPr="00F169AD" w14:paraId="17751E0F" w14:textId="77777777" w:rsidTr="00816271">
        <w:tc>
          <w:tcPr>
            <w:tcW w:w="2322" w:type="dxa"/>
          </w:tcPr>
          <w:p w14:paraId="3365BE44" w14:textId="77777777" w:rsidR="00C17183" w:rsidRPr="00F169AD" w:rsidRDefault="00C17183" w:rsidP="00816271">
            <w:pPr>
              <w:pStyle w:val="A1-heading4"/>
              <w:ind w:right="4"/>
            </w:pPr>
            <w:bookmarkStart w:id="323" w:name="_Toc72514700"/>
            <w:r w:rsidRPr="00F169AD">
              <w:lastRenderedPageBreak/>
              <w:t>3.2.3</w:t>
            </w:r>
            <w:r w:rsidRPr="00F169AD">
              <w:tab/>
              <w:t>Interdiction d</w:t>
            </w:r>
            <w:r w:rsidRPr="00F169AD">
              <w:rPr>
                <w:rFonts w:hint="eastAsia"/>
              </w:rPr>
              <w:t>’</w:t>
            </w:r>
            <w:r w:rsidRPr="00F169AD">
              <w:t>Activit</w:t>
            </w:r>
            <w:r w:rsidRPr="00F169AD">
              <w:rPr>
                <w:rFonts w:hint="eastAsia"/>
              </w:rPr>
              <w:t>é</w:t>
            </w:r>
            <w:r w:rsidRPr="00F169AD">
              <w:t>s Incompati</w:t>
            </w:r>
            <w:r w:rsidRPr="00F169AD">
              <w:softHyphen/>
              <w:t>bles</w:t>
            </w:r>
            <w:bookmarkEnd w:id="323"/>
          </w:p>
        </w:tc>
        <w:tc>
          <w:tcPr>
            <w:tcW w:w="7398" w:type="dxa"/>
          </w:tcPr>
          <w:p w14:paraId="61410BF8" w14:textId="77777777" w:rsidR="00C17183" w:rsidRPr="00F169AD" w:rsidRDefault="00C17183" w:rsidP="00816271">
            <w:pPr>
              <w:pStyle w:val="BankNormal"/>
              <w:spacing w:after="220"/>
              <w:ind w:right="4"/>
              <w:jc w:val="both"/>
            </w:pPr>
            <w:r w:rsidRPr="00F169AD">
              <w:t xml:space="preserve">Le Consultant, son Personnel et </w:t>
            </w:r>
            <w:r w:rsidR="000C02DC" w:rsidRPr="00F169AD">
              <w:t xml:space="preserve">ses </w:t>
            </w:r>
            <w:r w:rsidRPr="00F169AD">
              <w:t>agents ne devront pas s’engager, directement ou indirectement dans des activités commerciales ou professionnelles qui pourraient être incompatibles avec les activités qui leur ont été confiées en vertu du présent Marché.</w:t>
            </w:r>
          </w:p>
        </w:tc>
      </w:tr>
      <w:tr w:rsidR="00C17183" w:rsidRPr="00F169AD" w14:paraId="7EA76BAB" w14:textId="77777777" w:rsidTr="00816271">
        <w:tc>
          <w:tcPr>
            <w:tcW w:w="2322" w:type="dxa"/>
          </w:tcPr>
          <w:p w14:paraId="030EEDAF" w14:textId="77777777" w:rsidR="00C17183" w:rsidRPr="00F169AD" w:rsidRDefault="00C17183">
            <w:pPr>
              <w:pStyle w:val="A1-heading3"/>
              <w:numPr>
                <w:ilvl w:val="0"/>
                <w:numId w:val="26"/>
              </w:numPr>
              <w:ind w:right="4"/>
            </w:pPr>
            <w:bookmarkStart w:id="324" w:name="_Toc72514701"/>
            <w:bookmarkStart w:id="325" w:name="_Toc95112686"/>
            <w:bookmarkStart w:id="326" w:name="_Toc298343315"/>
            <w:bookmarkStart w:id="327" w:name="_Toc298343898"/>
            <w:bookmarkStart w:id="328" w:name="_Toc500233874"/>
            <w:r w:rsidRPr="00F169AD">
              <w:t>Devoir de Réserve</w:t>
            </w:r>
            <w:bookmarkEnd w:id="324"/>
            <w:bookmarkEnd w:id="325"/>
            <w:bookmarkEnd w:id="326"/>
            <w:bookmarkEnd w:id="327"/>
            <w:bookmarkEnd w:id="328"/>
          </w:p>
        </w:tc>
        <w:tc>
          <w:tcPr>
            <w:tcW w:w="7398" w:type="dxa"/>
          </w:tcPr>
          <w:p w14:paraId="6EC109F2" w14:textId="3D270220" w:rsidR="00C17183" w:rsidRPr="00F169AD" w:rsidRDefault="00C17183" w:rsidP="00816271">
            <w:pPr>
              <w:spacing w:after="220"/>
              <w:ind w:right="4"/>
              <w:jc w:val="both"/>
            </w:pPr>
            <w:r w:rsidRPr="00F169AD">
              <w:t>Le Consultant et son Personnel, s’engagent à ne pas divulguer d’informations confidentielles relatives aux Prestations ni les recommandations formulées lors de l’exécution des Prestations ou qui en découleraient sans autorisation préalable écrite de l’Autorité contractante.</w:t>
            </w:r>
          </w:p>
        </w:tc>
      </w:tr>
      <w:tr w:rsidR="00C17183" w:rsidRPr="00F169AD" w14:paraId="3ADF7FC5" w14:textId="77777777" w:rsidTr="00816271">
        <w:tc>
          <w:tcPr>
            <w:tcW w:w="2322" w:type="dxa"/>
          </w:tcPr>
          <w:p w14:paraId="77DA7F78" w14:textId="77777777" w:rsidR="00C17183" w:rsidRPr="00F169AD" w:rsidRDefault="00C17183">
            <w:pPr>
              <w:pStyle w:val="A1-heading3"/>
              <w:numPr>
                <w:ilvl w:val="0"/>
                <w:numId w:val="26"/>
              </w:numPr>
              <w:ind w:right="4"/>
            </w:pPr>
            <w:bookmarkStart w:id="329" w:name="_Toc72514702"/>
            <w:bookmarkStart w:id="330" w:name="_Toc95112687"/>
            <w:bookmarkStart w:id="331" w:name="_Toc298343316"/>
            <w:bookmarkStart w:id="332" w:name="_Toc298343899"/>
            <w:bookmarkStart w:id="333" w:name="_Toc500233875"/>
            <w:r w:rsidRPr="00F169AD">
              <w:t>Responsabi</w:t>
            </w:r>
            <w:r w:rsidRPr="00F169AD">
              <w:softHyphen/>
              <w:t>lité du Consultant</w:t>
            </w:r>
            <w:bookmarkEnd w:id="329"/>
            <w:bookmarkEnd w:id="330"/>
            <w:bookmarkEnd w:id="331"/>
            <w:bookmarkEnd w:id="332"/>
            <w:bookmarkEnd w:id="333"/>
          </w:p>
        </w:tc>
        <w:tc>
          <w:tcPr>
            <w:tcW w:w="7398" w:type="dxa"/>
          </w:tcPr>
          <w:p w14:paraId="1A783286" w14:textId="77777777" w:rsidR="00C17183" w:rsidRDefault="00C17183" w:rsidP="00816271">
            <w:pPr>
              <w:spacing w:after="200"/>
              <w:ind w:right="4"/>
              <w:jc w:val="both"/>
            </w:pPr>
            <w:r w:rsidRPr="00F169AD">
              <w:t>Sous réserve des dispositions supplémentaires qui peuvent figurer dans les CP, les responsabilités du Consultant en vertu du présent Marché sont celles prévues par le Droit applicable.</w:t>
            </w:r>
          </w:p>
          <w:p w14:paraId="145924A5" w14:textId="0185D7C6" w:rsidR="000F7D2F" w:rsidRPr="00F169AD" w:rsidRDefault="000F7D2F" w:rsidP="00816271">
            <w:pPr>
              <w:spacing w:after="200"/>
              <w:ind w:right="4"/>
              <w:jc w:val="both"/>
            </w:pPr>
            <w:r>
              <w:t xml:space="preserve">Pour le cas spécifique de la maitrise d’œuvre, </w:t>
            </w:r>
            <w:r w:rsidR="00DE5575">
              <w:t>en cas de dépassement excédant le seuil de tolérance de 10%, la rémunération du maître d'œuvre est réduite selon les modalités fixées par la réglementation en la matière.</w:t>
            </w:r>
          </w:p>
        </w:tc>
      </w:tr>
      <w:tr w:rsidR="00C17183" w:rsidRPr="00F169AD" w14:paraId="0048763C" w14:textId="77777777" w:rsidTr="00816271">
        <w:tc>
          <w:tcPr>
            <w:tcW w:w="2322" w:type="dxa"/>
          </w:tcPr>
          <w:p w14:paraId="2B357A64" w14:textId="77777777" w:rsidR="00C17183" w:rsidRPr="00F169AD" w:rsidRDefault="00C17183">
            <w:pPr>
              <w:pStyle w:val="A1-heading3"/>
              <w:numPr>
                <w:ilvl w:val="0"/>
                <w:numId w:val="26"/>
              </w:numPr>
              <w:ind w:right="4"/>
            </w:pPr>
            <w:bookmarkStart w:id="334" w:name="_Toc72514703"/>
            <w:bookmarkStart w:id="335" w:name="_Toc95112688"/>
            <w:bookmarkStart w:id="336" w:name="_Toc298343317"/>
            <w:bookmarkStart w:id="337" w:name="_Toc298343900"/>
            <w:bookmarkStart w:id="338" w:name="_Toc500233876"/>
            <w:r w:rsidRPr="00F169AD">
              <w:t>Assurance à la Charge du Consultant</w:t>
            </w:r>
            <w:bookmarkEnd w:id="334"/>
            <w:bookmarkEnd w:id="335"/>
            <w:bookmarkEnd w:id="336"/>
            <w:bookmarkEnd w:id="337"/>
            <w:bookmarkEnd w:id="338"/>
          </w:p>
        </w:tc>
        <w:tc>
          <w:tcPr>
            <w:tcW w:w="7398" w:type="dxa"/>
          </w:tcPr>
          <w:p w14:paraId="3DA50F4B" w14:textId="77777777" w:rsidR="00C17183" w:rsidRPr="00F169AD" w:rsidRDefault="00C17183" w:rsidP="00816271">
            <w:pPr>
              <w:spacing w:after="200"/>
              <w:ind w:right="4"/>
              <w:jc w:val="both"/>
            </w:pPr>
            <w:r w:rsidRPr="00F169AD">
              <w:t>Le Consultant (i) prendra et maintiendra à ses frais, conformément aux termes et conditions approuvés par l’Autorité contractante, une assurance couvrant les risques et pour les montants indiqués dans les CP, et (ii) à la demande de l’Autorité contractante, lui fournira la preuve que cette assurance a bien été prise et maintenue et que les primes ont bien été réglées.</w:t>
            </w:r>
          </w:p>
        </w:tc>
      </w:tr>
      <w:tr w:rsidR="00C17183" w:rsidRPr="00F169AD" w14:paraId="719C26AE" w14:textId="77777777" w:rsidTr="00816271">
        <w:tc>
          <w:tcPr>
            <w:tcW w:w="2322" w:type="dxa"/>
          </w:tcPr>
          <w:p w14:paraId="76EC81EF" w14:textId="77777777" w:rsidR="00C17183" w:rsidRPr="00F169AD" w:rsidRDefault="00C17183">
            <w:pPr>
              <w:pStyle w:val="A1-heading3"/>
              <w:numPr>
                <w:ilvl w:val="0"/>
                <w:numId w:val="26"/>
              </w:numPr>
              <w:ind w:right="4"/>
            </w:pPr>
            <w:bookmarkStart w:id="339" w:name="_Toc72514704"/>
            <w:bookmarkStart w:id="340" w:name="_Toc95112689"/>
            <w:bookmarkStart w:id="341" w:name="_Toc298343318"/>
            <w:bookmarkStart w:id="342" w:name="_Toc298343901"/>
            <w:bookmarkStart w:id="343" w:name="_Toc500233877"/>
            <w:r w:rsidRPr="00F169AD">
              <w:t>Comp</w:t>
            </w:r>
            <w:r w:rsidRPr="00F169AD">
              <w:softHyphen/>
              <w:t>tabilité, Ins</w:t>
            </w:r>
            <w:r w:rsidRPr="00F169AD">
              <w:softHyphen/>
              <w:t>pection et Audits</w:t>
            </w:r>
            <w:bookmarkEnd w:id="339"/>
            <w:bookmarkEnd w:id="340"/>
            <w:bookmarkEnd w:id="341"/>
            <w:bookmarkEnd w:id="342"/>
            <w:bookmarkEnd w:id="343"/>
          </w:p>
        </w:tc>
        <w:tc>
          <w:tcPr>
            <w:tcW w:w="7398" w:type="dxa"/>
          </w:tcPr>
          <w:p w14:paraId="777AFC2B" w14:textId="77777777" w:rsidR="00C17183" w:rsidRDefault="00C17183" w:rsidP="00816271">
            <w:pPr>
              <w:spacing w:after="200"/>
              <w:ind w:right="4"/>
              <w:jc w:val="both"/>
              <w:rPr>
                <w:spacing w:val="-2"/>
              </w:rPr>
            </w:pPr>
            <w:r w:rsidRPr="00F169AD">
              <w:rPr>
                <w:spacing w:val="-2"/>
              </w:rPr>
              <w:t>Le Consultant (i) tiendra à jour et de façon systématique la comptabilité et la documentation relative aux Prestations, selon des principes de comptabilité généralement reconnus, et sous une forme suffisamment détaillée pour permettre d’identifier clairement toutes les dépenses et coûts, et la base sur laquelle ils ont été calculés, (ii) autorisera l’inspection périodique par l’Autorité contractante, ou par ses représentants de cette comptabilité et de cette documentation (et ce jusqu’à cinq ans après l’achèvement ou résiliation du présent Marché), et leur donnera la possibilité d’effectuer des copies susceptibles d’être vérifiées par des experts désignés par l’Autorité contractante si celui-ci le demande.</w:t>
            </w:r>
          </w:p>
          <w:p w14:paraId="6A41991F" w14:textId="77777777" w:rsidR="00816271" w:rsidRPr="00F169AD" w:rsidRDefault="00816271" w:rsidP="00816271">
            <w:pPr>
              <w:spacing w:after="200"/>
              <w:ind w:right="4"/>
              <w:jc w:val="both"/>
            </w:pPr>
          </w:p>
        </w:tc>
      </w:tr>
      <w:tr w:rsidR="00C17183" w:rsidRPr="00F169AD" w14:paraId="16F31A5B" w14:textId="77777777" w:rsidTr="00816271">
        <w:tc>
          <w:tcPr>
            <w:tcW w:w="2322" w:type="dxa"/>
          </w:tcPr>
          <w:p w14:paraId="0E84DB0C" w14:textId="77777777" w:rsidR="00C17183" w:rsidRPr="00F169AD" w:rsidRDefault="00C17183">
            <w:pPr>
              <w:pStyle w:val="A1-heading3"/>
              <w:numPr>
                <w:ilvl w:val="0"/>
                <w:numId w:val="26"/>
              </w:numPr>
              <w:ind w:right="4"/>
            </w:pPr>
            <w:bookmarkStart w:id="344" w:name="_Toc72514705"/>
            <w:bookmarkStart w:id="345" w:name="_Toc95112690"/>
            <w:bookmarkStart w:id="346" w:name="_Toc298343319"/>
            <w:bookmarkStart w:id="347" w:name="_Toc298343902"/>
            <w:bookmarkStart w:id="348" w:name="_Toc500233878"/>
            <w:r w:rsidRPr="00F169AD">
              <w:t xml:space="preserve">Actions du Consultant Nécessitant l’Approbation </w:t>
            </w:r>
            <w:r w:rsidRPr="00F169AD">
              <w:lastRenderedPageBreak/>
              <w:t>Préalable de l’Autorité contractante</w:t>
            </w:r>
            <w:bookmarkEnd w:id="344"/>
            <w:bookmarkEnd w:id="345"/>
            <w:bookmarkEnd w:id="346"/>
            <w:bookmarkEnd w:id="347"/>
            <w:bookmarkEnd w:id="348"/>
          </w:p>
        </w:tc>
        <w:tc>
          <w:tcPr>
            <w:tcW w:w="7398" w:type="dxa"/>
          </w:tcPr>
          <w:p w14:paraId="19D41C53" w14:textId="224B0669" w:rsidR="00C17183" w:rsidRPr="00F169AD" w:rsidRDefault="00C17183" w:rsidP="00816271">
            <w:pPr>
              <w:spacing w:after="200"/>
              <w:ind w:right="4"/>
              <w:jc w:val="both"/>
            </w:pPr>
            <w:r w:rsidRPr="00F169AD">
              <w:lastRenderedPageBreak/>
              <w:t>Le Consultant obtiendra par écrit l’approbation préalable de l’Autorité contractante avant de</w:t>
            </w:r>
            <w:r w:rsidR="00816271">
              <w:t xml:space="preserve"> </w:t>
            </w:r>
            <w:r w:rsidRPr="00F169AD">
              <w:t>:</w:t>
            </w:r>
          </w:p>
          <w:p w14:paraId="794F6222" w14:textId="77777777" w:rsidR="00242B8E" w:rsidRPr="00F169AD" w:rsidRDefault="00C17183" w:rsidP="00816271">
            <w:pPr>
              <w:tabs>
                <w:tab w:val="left" w:pos="540"/>
              </w:tabs>
              <w:spacing w:after="200"/>
              <w:ind w:left="540" w:right="4" w:hanging="540"/>
              <w:jc w:val="both"/>
            </w:pPr>
            <w:r w:rsidRPr="00F169AD">
              <w:lastRenderedPageBreak/>
              <w:t>(a)</w:t>
            </w:r>
            <w:r w:rsidRPr="00F169AD">
              <w:tab/>
              <w:t xml:space="preserve">Changer la liste du personnel figurant à l’Annexe C ou d’y apporter des ajouts ; </w:t>
            </w:r>
          </w:p>
          <w:p w14:paraId="7574A537" w14:textId="77777777" w:rsidR="00C17183" w:rsidRPr="00F169AD" w:rsidRDefault="00C17183" w:rsidP="00816271">
            <w:pPr>
              <w:tabs>
                <w:tab w:val="left" w:pos="540"/>
              </w:tabs>
              <w:spacing w:after="200"/>
              <w:ind w:left="540" w:right="4" w:hanging="540"/>
              <w:jc w:val="both"/>
            </w:pPr>
            <w:r w:rsidRPr="00F169AD">
              <w:t>(b)</w:t>
            </w:r>
            <w:r w:rsidRPr="00F169AD">
              <w:tab/>
              <w:t>prendre toute autre mesure spécifiée dans les CP.</w:t>
            </w:r>
          </w:p>
        </w:tc>
      </w:tr>
      <w:tr w:rsidR="00C17183" w:rsidRPr="00F169AD" w14:paraId="36EE310A" w14:textId="77777777" w:rsidTr="00816271">
        <w:tc>
          <w:tcPr>
            <w:tcW w:w="2322" w:type="dxa"/>
          </w:tcPr>
          <w:p w14:paraId="0746D3C7" w14:textId="77777777" w:rsidR="00C17183" w:rsidRPr="007236D4" w:rsidRDefault="00C17183">
            <w:pPr>
              <w:pStyle w:val="A1-heading3"/>
              <w:numPr>
                <w:ilvl w:val="0"/>
                <w:numId w:val="26"/>
              </w:numPr>
              <w:ind w:right="4"/>
            </w:pPr>
            <w:bookmarkStart w:id="349" w:name="_Toc72514706"/>
            <w:bookmarkStart w:id="350" w:name="_Toc95112691"/>
            <w:bookmarkStart w:id="351" w:name="_Toc298343320"/>
            <w:bookmarkStart w:id="352" w:name="_Toc298343903"/>
            <w:bookmarkStart w:id="353" w:name="_Toc500233879"/>
            <w:r w:rsidRPr="007236D4">
              <w:lastRenderedPageBreak/>
              <w:t>Obligations en Matière de Rapports</w:t>
            </w:r>
            <w:bookmarkEnd w:id="349"/>
            <w:bookmarkEnd w:id="350"/>
            <w:bookmarkEnd w:id="351"/>
            <w:bookmarkEnd w:id="352"/>
            <w:bookmarkEnd w:id="353"/>
          </w:p>
        </w:tc>
        <w:tc>
          <w:tcPr>
            <w:tcW w:w="7398" w:type="dxa"/>
          </w:tcPr>
          <w:p w14:paraId="7D05B2FF" w14:textId="1C895966" w:rsidR="00C17183" w:rsidRPr="007236D4" w:rsidRDefault="00C17183" w:rsidP="00816271">
            <w:pPr>
              <w:spacing w:after="200"/>
              <w:ind w:right="4"/>
              <w:jc w:val="both"/>
            </w:pPr>
            <w:r w:rsidRPr="007236D4">
              <w:t xml:space="preserve">Le Consultant soumettra à l’Autorité contractante les rapports et documents indiqués dans l’Annexe B ci-après, dans la forme, les délais et selon les quantités indiquées dans cette Annexe. Les rapports finaux seront fournis sur </w:t>
            </w:r>
            <w:r w:rsidR="000C02DC" w:rsidRPr="007236D4">
              <w:t xml:space="preserve">support </w:t>
            </w:r>
            <w:r w:rsidR="00E1014F" w:rsidRPr="007236D4">
              <w:t>de stockage numér</w:t>
            </w:r>
            <w:r w:rsidR="000C02DC" w:rsidRPr="007236D4">
              <w:t>ique</w:t>
            </w:r>
            <w:r w:rsidRPr="007236D4">
              <w:t>, en plus des copies sur support papier prévues dans ladite Annexe.</w:t>
            </w:r>
          </w:p>
          <w:p w14:paraId="43372E0B" w14:textId="68B6EA63" w:rsidR="00F02557" w:rsidRPr="007236D4" w:rsidRDefault="00F02557" w:rsidP="00816271">
            <w:pPr>
              <w:spacing w:after="200"/>
              <w:ind w:right="4"/>
              <w:jc w:val="both"/>
            </w:pPr>
            <w:r w:rsidRPr="007236D4">
              <w:rPr>
                <w:sz w:val="25"/>
                <w:szCs w:val="25"/>
              </w:rPr>
              <w:t>L’autorité contractante procède à la validation des rapports dans un délai de trente (30) jours à compter de leur réception. Au-delà de cette période, le rapport est censé être validé. Dans ce cas, l’ordonnateur du budget établit une attestation de réalisation faisant office de rapport de validation. Le défaut de validation d’un rapport au-delà des délais requis est constitutif d’une faute de gestion et sanctionné comme telle.</w:t>
            </w:r>
          </w:p>
        </w:tc>
      </w:tr>
      <w:tr w:rsidR="00C17183" w:rsidRPr="00A723C7" w14:paraId="17316BE1" w14:textId="77777777" w:rsidTr="00816271">
        <w:tc>
          <w:tcPr>
            <w:tcW w:w="2322" w:type="dxa"/>
          </w:tcPr>
          <w:p w14:paraId="6ADC2CB0" w14:textId="77777777" w:rsidR="00C17183" w:rsidRPr="007236D4" w:rsidRDefault="00C17183">
            <w:pPr>
              <w:pStyle w:val="A1-heading3"/>
              <w:numPr>
                <w:ilvl w:val="0"/>
                <w:numId w:val="26"/>
              </w:numPr>
              <w:ind w:right="4"/>
            </w:pPr>
            <w:bookmarkStart w:id="354" w:name="_Toc72514707"/>
            <w:bookmarkStart w:id="355" w:name="_Toc95112692"/>
            <w:bookmarkStart w:id="356" w:name="_Toc298343321"/>
            <w:bookmarkStart w:id="357" w:name="_Toc298343904"/>
            <w:bookmarkStart w:id="358" w:name="_Toc500233880"/>
            <w:r w:rsidRPr="007236D4">
              <w:t>Propriété des Documents Préparés par le Consultant</w:t>
            </w:r>
            <w:bookmarkEnd w:id="354"/>
            <w:bookmarkEnd w:id="355"/>
            <w:bookmarkEnd w:id="356"/>
            <w:bookmarkEnd w:id="357"/>
            <w:bookmarkEnd w:id="358"/>
          </w:p>
        </w:tc>
        <w:tc>
          <w:tcPr>
            <w:tcW w:w="7398" w:type="dxa"/>
          </w:tcPr>
          <w:p w14:paraId="1BAB56E6" w14:textId="77777777" w:rsidR="00C17183" w:rsidRPr="007236D4" w:rsidRDefault="00C17183" w:rsidP="00816271">
            <w:pPr>
              <w:spacing w:after="200"/>
              <w:ind w:right="4"/>
              <w:jc w:val="both"/>
            </w:pPr>
            <w:r w:rsidRPr="007236D4">
              <w:t>Tous les plans, dessins, spécifications, études, rapports, autres documents et logiciels, préparés par le Consultant pour le compte de l’Autorité contractante en vertu du présent Marché deviendront et demeureront la propriété de l’Autorité contractante, et le Consultant les remettra à l’Autorité contractante avant la résiliation ou l’achèvement du présent Marché, avec l’inventaire détaillé correspondant. Le Consultant pourra conserver un exemplaire des documents et logiciels pour son propre usage sous réserve de l’approbation écrite préalable de l’Autorité contractante. Si le Consultant doit passer un accord de brevet avec des Tiers pour la conception de ces logiciels, il devra obtenir l’approbation écrite préalable de l’Autorité contractante qui aura le droit, à sa discrétion, de demander à recouvrer le coût des dépenses encourues. Toutes autres restrictions pouvant concerner l’utilisation de ces documents et logiciels à une date ultérieure seront, le cas échéant, indiquées dans les CP.</w:t>
            </w:r>
          </w:p>
        </w:tc>
      </w:tr>
      <w:tr w:rsidR="00C17183" w:rsidRPr="00F169AD" w14:paraId="531E7076" w14:textId="77777777" w:rsidTr="00816271">
        <w:tc>
          <w:tcPr>
            <w:tcW w:w="2322" w:type="dxa"/>
          </w:tcPr>
          <w:p w14:paraId="5E0464AA" w14:textId="5C375460" w:rsidR="00C17183" w:rsidRPr="00F169AD" w:rsidRDefault="00403D8C">
            <w:pPr>
              <w:pStyle w:val="A1-heading3"/>
              <w:numPr>
                <w:ilvl w:val="0"/>
                <w:numId w:val="26"/>
              </w:numPr>
              <w:ind w:right="4"/>
            </w:pPr>
            <w:bookmarkStart w:id="359" w:name="_Toc72514708"/>
            <w:bookmarkStart w:id="360" w:name="_Toc95112693"/>
            <w:bookmarkStart w:id="361" w:name="_Toc298343322"/>
            <w:bookmarkStart w:id="362" w:name="_Toc298343905"/>
            <w:bookmarkStart w:id="363" w:name="_Toc500233881"/>
            <w:r w:rsidRPr="00F169AD">
              <w:t>Équipements</w:t>
            </w:r>
            <w:r w:rsidR="00C17183" w:rsidRPr="00F169AD">
              <w:t>, véhicules et fournitures apportés par l’Autorité contractante</w:t>
            </w:r>
            <w:bookmarkEnd w:id="359"/>
            <w:bookmarkEnd w:id="360"/>
            <w:bookmarkEnd w:id="361"/>
            <w:bookmarkEnd w:id="362"/>
            <w:bookmarkEnd w:id="363"/>
          </w:p>
        </w:tc>
        <w:tc>
          <w:tcPr>
            <w:tcW w:w="7398" w:type="dxa"/>
          </w:tcPr>
          <w:p w14:paraId="6996A400" w14:textId="2014C036" w:rsidR="00C17183" w:rsidRPr="00F169AD" w:rsidRDefault="00C17183" w:rsidP="00816271">
            <w:pPr>
              <w:spacing w:after="200"/>
              <w:ind w:right="4"/>
              <w:jc w:val="both"/>
            </w:pPr>
            <w:r w:rsidRPr="00F169AD">
              <w:t xml:space="preserve">Les équipements, véhicules et fournitures mis à la disposition du Consultant par l’Autorité contractante ou achetés en tout ou en partie grâce à des fonds fournis par l’Autorité contractante, seront la propriété de l’Autorité contractante et seront classés en conséquence. Sur résiliation du marché ou à son achèvement, le Consultant remettra à l’Autorité contractante un inventaire de ces équipements, véhicules et fournitures et les traitera conformément aux instructions de l’Autorité contractante. </w:t>
            </w:r>
            <w:r w:rsidRPr="00C27999">
              <w:t>Le Consultant, sous réserve d'instructions écrites contraires de l’Autorité contractante, prendra une assurance, pour les équipements, véhicules et fournitures, qui restera valable aussi longtemps que ces biens resteront en sa p</w:t>
            </w:r>
            <w:r w:rsidRPr="003C467D">
              <w:t>ossession, au</w:t>
            </w:r>
            <w:r w:rsidRPr="00C27999">
              <w:t xml:space="preserve"> </w:t>
            </w:r>
            <w:r w:rsidR="00C27999" w:rsidRPr="005C4698">
              <w:t>bénéfice</w:t>
            </w:r>
            <w:r w:rsidRPr="00C27999">
              <w:t xml:space="preserve"> de l’Autorité contractante et pour un montant égal à leur valeur de remplacement.</w:t>
            </w:r>
          </w:p>
        </w:tc>
      </w:tr>
      <w:tr w:rsidR="00C17183" w:rsidRPr="00F169AD" w14:paraId="70BAEE23" w14:textId="77777777" w:rsidTr="00816271">
        <w:tc>
          <w:tcPr>
            <w:tcW w:w="2322" w:type="dxa"/>
          </w:tcPr>
          <w:p w14:paraId="51CD3E40" w14:textId="77777777" w:rsidR="00C17183" w:rsidRPr="00F169AD" w:rsidRDefault="00A00F1C">
            <w:pPr>
              <w:pStyle w:val="A1-heading3"/>
              <w:numPr>
                <w:ilvl w:val="0"/>
                <w:numId w:val="26"/>
              </w:numPr>
              <w:spacing w:after="0"/>
              <w:ind w:right="4"/>
            </w:pPr>
            <w:bookmarkStart w:id="364" w:name="_Toc72514709"/>
            <w:bookmarkStart w:id="365" w:name="_Toc95112694"/>
            <w:bookmarkStart w:id="366" w:name="_Toc298343323"/>
            <w:bookmarkStart w:id="367" w:name="_Toc298343906"/>
            <w:bookmarkStart w:id="368" w:name="_Toc500233882"/>
            <w:r w:rsidRPr="00F169AD">
              <w:t>Équipements</w:t>
            </w:r>
            <w:r w:rsidR="00C17183" w:rsidRPr="00F169AD">
              <w:t xml:space="preserve"> et Fournitures </w:t>
            </w:r>
            <w:r w:rsidR="00C17183" w:rsidRPr="00F169AD">
              <w:lastRenderedPageBreak/>
              <w:t>Apportés par le Consultant</w:t>
            </w:r>
            <w:bookmarkEnd w:id="364"/>
            <w:bookmarkEnd w:id="365"/>
            <w:bookmarkEnd w:id="366"/>
            <w:bookmarkEnd w:id="367"/>
            <w:bookmarkEnd w:id="368"/>
          </w:p>
        </w:tc>
        <w:tc>
          <w:tcPr>
            <w:tcW w:w="7398" w:type="dxa"/>
          </w:tcPr>
          <w:p w14:paraId="49D9FFDB" w14:textId="0F2E9313" w:rsidR="00A00F1C" w:rsidRPr="00F169AD" w:rsidRDefault="00C17183" w:rsidP="00816271">
            <w:pPr>
              <w:ind w:right="4"/>
              <w:jc w:val="both"/>
            </w:pPr>
            <w:r w:rsidRPr="00F169AD">
              <w:lastRenderedPageBreak/>
              <w:t xml:space="preserve">Les équipements et fournitures </w:t>
            </w:r>
            <w:r w:rsidR="00F36D4A">
              <w:t>ap</w:t>
            </w:r>
            <w:r w:rsidR="00F36D4A" w:rsidRPr="00F169AD">
              <w:t xml:space="preserve">portés </w:t>
            </w:r>
            <w:r w:rsidRPr="00F169AD">
              <w:t xml:space="preserve">par le Consultant et son Personnel </w:t>
            </w:r>
            <w:r w:rsidR="00661B32" w:rsidRPr="00F169AD">
              <w:t>au Burkina Faso</w:t>
            </w:r>
            <w:r w:rsidRPr="00F169AD">
              <w:t xml:space="preserve"> et utilisés soit aux fins de la Mission ou aux fins d’usage </w:t>
            </w:r>
            <w:r w:rsidRPr="00F169AD">
              <w:lastRenderedPageBreak/>
              <w:t xml:space="preserve">personnel resteront </w:t>
            </w:r>
            <w:r w:rsidR="00772A97">
              <w:t xml:space="preserve">la </w:t>
            </w:r>
            <w:r w:rsidRPr="00F169AD">
              <w:t>propriété du Consultant ou de son Personnel, selon le cas.</w:t>
            </w:r>
          </w:p>
          <w:p w14:paraId="4B394FE5" w14:textId="77777777" w:rsidR="00242B8E" w:rsidRPr="00F169AD" w:rsidRDefault="00242B8E" w:rsidP="00816271">
            <w:pPr>
              <w:ind w:right="4"/>
              <w:jc w:val="both"/>
            </w:pPr>
          </w:p>
        </w:tc>
      </w:tr>
    </w:tbl>
    <w:p w14:paraId="4E4EAEC6" w14:textId="77777777" w:rsidR="00C17183" w:rsidRPr="00F169AD" w:rsidRDefault="00C17183" w:rsidP="00816271">
      <w:pPr>
        <w:pStyle w:val="A1-heading2"/>
        <w:spacing w:before="0" w:after="0"/>
        <w:ind w:right="4"/>
      </w:pPr>
      <w:bookmarkStart w:id="369" w:name="_Toc72514710"/>
      <w:bookmarkStart w:id="370" w:name="_Toc95112695"/>
      <w:bookmarkStart w:id="371" w:name="_Toc298343324"/>
      <w:bookmarkStart w:id="372" w:name="_Toc298343907"/>
      <w:bookmarkStart w:id="373" w:name="_Toc500233883"/>
      <w:r w:rsidRPr="00F169AD">
        <w:lastRenderedPageBreak/>
        <w:t>4. Personnel du Consultant</w:t>
      </w:r>
      <w:bookmarkEnd w:id="369"/>
      <w:bookmarkEnd w:id="370"/>
      <w:bookmarkEnd w:id="371"/>
      <w:bookmarkEnd w:id="372"/>
      <w:bookmarkEnd w:id="373"/>
    </w:p>
    <w:tbl>
      <w:tblPr>
        <w:tblW w:w="0" w:type="auto"/>
        <w:tblInd w:w="-162" w:type="dxa"/>
        <w:tblLayout w:type="fixed"/>
        <w:tblLook w:val="0000" w:firstRow="0" w:lastRow="0" w:firstColumn="0" w:lastColumn="0" w:noHBand="0" w:noVBand="0"/>
      </w:tblPr>
      <w:tblGrid>
        <w:gridCol w:w="2322"/>
        <w:gridCol w:w="7398"/>
      </w:tblGrid>
      <w:tr w:rsidR="00C17183" w:rsidRPr="00F169AD" w14:paraId="6259596F" w14:textId="77777777" w:rsidTr="00EB127A">
        <w:tc>
          <w:tcPr>
            <w:tcW w:w="2322" w:type="dxa"/>
          </w:tcPr>
          <w:p w14:paraId="3B93B7B9" w14:textId="77777777" w:rsidR="00242B8E" w:rsidRPr="00F169AD" w:rsidRDefault="00242B8E" w:rsidP="00816271">
            <w:pPr>
              <w:pStyle w:val="A1-heading3"/>
              <w:spacing w:after="0"/>
              <w:ind w:left="0" w:right="4" w:firstLine="0"/>
            </w:pPr>
            <w:bookmarkStart w:id="374" w:name="_Toc72514711"/>
            <w:bookmarkStart w:id="375" w:name="_Toc95112696"/>
            <w:bookmarkStart w:id="376" w:name="_Toc298343325"/>
            <w:bookmarkStart w:id="377" w:name="_Toc298343908"/>
          </w:p>
          <w:p w14:paraId="2CFC0D39" w14:textId="2BDF820D" w:rsidR="00C17183" w:rsidRPr="00F169AD" w:rsidRDefault="00295DD4">
            <w:pPr>
              <w:pStyle w:val="A1-heading3"/>
              <w:numPr>
                <w:ilvl w:val="0"/>
                <w:numId w:val="27"/>
              </w:numPr>
              <w:spacing w:after="0"/>
              <w:ind w:right="4"/>
            </w:pPr>
            <w:bookmarkStart w:id="378" w:name="_Toc500233884"/>
            <w:r>
              <w:t>Dispos</w:t>
            </w:r>
            <w:r w:rsidR="00C17183" w:rsidRPr="00F169AD">
              <w:t>itions Générales</w:t>
            </w:r>
            <w:bookmarkEnd w:id="374"/>
            <w:bookmarkEnd w:id="375"/>
            <w:bookmarkEnd w:id="376"/>
            <w:bookmarkEnd w:id="377"/>
            <w:bookmarkEnd w:id="378"/>
          </w:p>
        </w:tc>
        <w:tc>
          <w:tcPr>
            <w:tcW w:w="7398" w:type="dxa"/>
          </w:tcPr>
          <w:p w14:paraId="5C941574" w14:textId="77777777" w:rsidR="00242B8E" w:rsidRPr="00F169AD" w:rsidRDefault="00242B8E" w:rsidP="00816271">
            <w:pPr>
              <w:ind w:right="4"/>
              <w:jc w:val="both"/>
            </w:pPr>
          </w:p>
          <w:p w14:paraId="3807E380" w14:textId="4C145F00" w:rsidR="00C17183" w:rsidRPr="00F169AD" w:rsidRDefault="00C17183" w:rsidP="00816271">
            <w:pPr>
              <w:ind w:right="4"/>
              <w:jc w:val="both"/>
            </w:pPr>
            <w:r w:rsidRPr="00F169AD">
              <w:t>Le Consultant emploiera et fournira un Personnel dont les qualifications et l’expérience seront celles que nécessite</w:t>
            </w:r>
            <w:r w:rsidR="00F36D4A">
              <w:t>nt</w:t>
            </w:r>
            <w:r w:rsidRPr="00F169AD">
              <w:t xml:space="preserve"> l’exécution des Prestations.</w:t>
            </w:r>
          </w:p>
          <w:p w14:paraId="21AF6F9B" w14:textId="77777777" w:rsidR="00242B8E" w:rsidRPr="00F169AD" w:rsidRDefault="00242B8E" w:rsidP="00816271">
            <w:pPr>
              <w:ind w:right="4"/>
              <w:jc w:val="both"/>
            </w:pPr>
          </w:p>
        </w:tc>
      </w:tr>
      <w:tr w:rsidR="00C17183" w:rsidRPr="00F169AD" w14:paraId="129D672E" w14:textId="77777777" w:rsidTr="00EB127A">
        <w:tc>
          <w:tcPr>
            <w:tcW w:w="2322" w:type="dxa"/>
          </w:tcPr>
          <w:p w14:paraId="18C8E625" w14:textId="77777777" w:rsidR="00C17183" w:rsidRPr="00F169AD" w:rsidRDefault="00C17183">
            <w:pPr>
              <w:pStyle w:val="A1-heading3"/>
              <w:numPr>
                <w:ilvl w:val="0"/>
                <w:numId w:val="27"/>
              </w:numPr>
              <w:spacing w:after="0"/>
              <w:ind w:right="4"/>
            </w:pPr>
            <w:bookmarkStart w:id="379" w:name="_Toc72514712"/>
            <w:bookmarkStart w:id="380" w:name="_Toc95112697"/>
            <w:bookmarkStart w:id="381" w:name="_Toc298343326"/>
            <w:bookmarkStart w:id="382" w:name="_Toc298343909"/>
            <w:bookmarkStart w:id="383" w:name="_Toc500233885"/>
            <w:r w:rsidRPr="00F169AD">
              <w:t>Description du Personnel</w:t>
            </w:r>
            <w:bookmarkEnd w:id="379"/>
            <w:bookmarkEnd w:id="380"/>
            <w:bookmarkEnd w:id="381"/>
            <w:bookmarkEnd w:id="382"/>
            <w:bookmarkEnd w:id="383"/>
          </w:p>
        </w:tc>
        <w:tc>
          <w:tcPr>
            <w:tcW w:w="7398" w:type="dxa"/>
          </w:tcPr>
          <w:p w14:paraId="6E31E5B7" w14:textId="77777777" w:rsidR="00C17183" w:rsidRPr="00F169AD" w:rsidRDefault="00C17183" w:rsidP="00816271">
            <w:pPr>
              <w:tabs>
                <w:tab w:val="left" w:pos="540"/>
              </w:tabs>
              <w:ind w:left="540" w:right="4" w:hanging="540"/>
              <w:jc w:val="both"/>
            </w:pPr>
            <w:r w:rsidRPr="00F169AD">
              <w:t>(a)</w:t>
            </w:r>
            <w:r w:rsidRPr="00F169AD">
              <w:tab/>
            </w:r>
            <w:r w:rsidRPr="00F169AD">
              <w:rPr>
                <w:spacing w:val="-4"/>
              </w:rPr>
              <w:t>Les titres, les positions, les qualifications minimales et la durée estimative d’engagement nécessaire à l’exécution des Prestations pour les membres clé du Personnel du Consultant sont décrits dans l’Annexe C. Si l’un quelconque des membres clé du Personnel a déjà été approuvé par l’Autorité contractante, son nom sera également indiqué sur la liste.</w:t>
            </w:r>
          </w:p>
          <w:p w14:paraId="0B469A3D" w14:textId="77777777" w:rsidR="00C17183" w:rsidRPr="00EE1C8E" w:rsidRDefault="00C17183" w:rsidP="00816271">
            <w:pPr>
              <w:tabs>
                <w:tab w:val="left" w:pos="540"/>
              </w:tabs>
              <w:ind w:left="540" w:right="4" w:hanging="540"/>
              <w:jc w:val="both"/>
            </w:pPr>
            <w:r w:rsidRPr="00F169AD">
              <w:t>(b)</w:t>
            </w:r>
            <w:r w:rsidRPr="00F169AD">
              <w:tab/>
              <w:t xml:space="preserve">Si nécessaire pour se conformer aux dispositions de la </w:t>
            </w:r>
            <w:r w:rsidRPr="00EE1C8E">
              <w:t>Clause CG 3.1.1 du présent Marché, le Consultant pourra ajuster la durée e</w:t>
            </w:r>
            <w:r w:rsidRPr="00F169AD">
              <w:t xml:space="preserve">stimative d’engagement du Personnel clé indiquée dans l’Annexe C, par notification écrite à l’Autorité contractante, à la condition que (i) ces ajustements ne modifient pas la durée prévue d’engagement d’un individu de plus de 10%, ou d’une semaine, la durée la plus longue étant retenue, et (ii) la totalité de ces ajustements ne fasse pas dépasser le plafond fixé à la Clause </w:t>
            </w:r>
            <w:r w:rsidRPr="00EE1C8E">
              <w:t>CG 6.1(b) du présent Marché. Tout ajustement de ce type doit être fait avec l’approbation écrite de l’Autorité contractante.</w:t>
            </w:r>
          </w:p>
          <w:p w14:paraId="2E97DA45" w14:textId="77777777" w:rsidR="00C17183" w:rsidRPr="00F169AD" w:rsidRDefault="00C17183" w:rsidP="00816271">
            <w:pPr>
              <w:tabs>
                <w:tab w:val="left" w:pos="540"/>
              </w:tabs>
              <w:ind w:left="547" w:right="4" w:hanging="547"/>
              <w:jc w:val="both"/>
            </w:pPr>
            <w:r w:rsidRPr="00EE1C8E">
              <w:t>(c)</w:t>
            </w:r>
            <w:r w:rsidRPr="00EE1C8E">
              <w:tab/>
              <w:t>S’il est demandé des tâches additionnelles au-delà des Prestations définies à l’Annexe A, la durée estimative d’engagement du Personnel clé indiquée à l'Annexe C pourra être prolongée par accord écrit entre l’Autorité contractante et le Consultant. Si cette prolongation conduit à un dépassement du plafond fixé à la Clause CG 6.1(b)</w:t>
            </w:r>
            <w:r w:rsidRPr="00F169AD">
              <w:t xml:space="preserve"> du présent Marché, il en sera fait mention expresse dans l’accord.</w:t>
            </w:r>
          </w:p>
        </w:tc>
      </w:tr>
    </w:tbl>
    <w:p w14:paraId="3B8C0895" w14:textId="77777777" w:rsidR="00C17183" w:rsidRPr="00F169AD" w:rsidRDefault="00C17183" w:rsidP="00816271">
      <w:pPr>
        <w:ind w:right="4"/>
      </w:pPr>
      <w:bookmarkStart w:id="384" w:name="_Toc72514713"/>
      <w:bookmarkStart w:id="385" w:name="_Toc95112698"/>
    </w:p>
    <w:tbl>
      <w:tblPr>
        <w:tblW w:w="0" w:type="auto"/>
        <w:tblInd w:w="-162" w:type="dxa"/>
        <w:tblLayout w:type="fixed"/>
        <w:tblLook w:val="0000" w:firstRow="0" w:lastRow="0" w:firstColumn="0" w:lastColumn="0" w:noHBand="0" w:noVBand="0"/>
      </w:tblPr>
      <w:tblGrid>
        <w:gridCol w:w="2322"/>
        <w:gridCol w:w="7398"/>
      </w:tblGrid>
      <w:tr w:rsidR="00C17183" w:rsidRPr="00F169AD" w14:paraId="306D5A23" w14:textId="77777777" w:rsidTr="00EB127A">
        <w:tc>
          <w:tcPr>
            <w:tcW w:w="2322" w:type="dxa"/>
          </w:tcPr>
          <w:p w14:paraId="063210CD" w14:textId="41DE37D5" w:rsidR="00C17183" w:rsidRPr="00F169AD" w:rsidRDefault="00EC5B0A">
            <w:pPr>
              <w:pStyle w:val="A1-heading3"/>
              <w:numPr>
                <w:ilvl w:val="0"/>
                <w:numId w:val="27"/>
              </w:numPr>
              <w:ind w:right="4"/>
            </w:pPr>
            <w:bookmarkStart w:id="386" w:name="_Toc298343327"/>
            <w:bookmarkStart w:id="387" w:name="_Toc298343910"/>
            <w:bookmarkStart w:id="388" w:name="_Toc500233886"/>
            <w:r>
              <w:t>Accord</w:t>
            </w:r>
            <w:r w:rsidR="00C17183" w:rsidRPr="00F169AD">
              <w:t xml:space="preserve"> du Personnel par l’Autorité contractante</w:t>
            </w:r>
            <w:bookmarkEnd w:id="384"/>
            <w:bookmarkEnd w:id="385"/>
            <w:bookmarkEnd w:id="386"/>
            <w:bookmarkEnd w:id="387"/>
            <w:bookmarkEnd w:id="388"/>
          </w:p>
        </w:tc>
        <w:tc>
          <w:tcPr>
            <w:tcW w:w="7398" w:type="dxa"/>
          </w:tcPr>
          <w:p w14:paraId="49BB45B0" w14:textId="28114097" w:rsidR="00C17183" w:rsidRPr="00F169AD" w:rsidRDefault="00C17183" w:rsidP="00816271">
            <w:pPr>
              <w:spacing w:after="180"/>
              <w:ind w:right="4"/>
              <w:jc w:val="both"/>
            </w:pPr>
            <w:r w:rsidRPr="00F169AD">
              <w:t xml:space="preserve">Le Personnel clé dont le nom et les titres figurent à l’Annexe C </w:t>
            </w:r>
            <w:r w:rsidR="00A86069" w:rsidRPr="00F169AD">
              <w:t>doit</w:t>
            </w:r>
            <w:r w:rsidRPr="00F169AD">
              <w:t xml:space="preserve"> recevoir </w:t>
            </w:r>
            <w:r w:rsidRPr="00D65B1B">
              <w:t>l</w:t>
            </w:r>
            <w:r w:rsidRPr="00D65B1B">
              <w:rPr>
                <w:rFonts w:hint="eastAsia"/>
              </w:rPr>
              <w:t>’</w:t>
            </w:r>
            <w:r w:rsidR="00EC5B0A" w:rsidRPr="00D65B1B">
              <w:t>accord</w:t>
            </w:r>
            <w:r w:rsidRPr="00D65B1B">
              <w:t xml:space="preserve"> de l</w:t>
            </w:r>
            <w:r w:rsidRPr="00D65B1B">
              <w:rPr>
                <w:rFonts w:hint="eastAsia"/>
              </w:rPr>
              <w:t>’</w:t>
            </w:r>
            <w:r w:rsidRPr="00D65B1B">
              <w:t>Autorit</w:t>
            </w:r>
            <w:r w:rsidRPr="00D65B1B">
              <w:rPr>
                <w:rFonts w:hint="eastAsia"/>
              </w:rPr>
              <w:t>é</w:t>
            </w:r>
            <w:r w:rsidRPr="00D65B1B">
              <w:t xml:space="preserve"> contractante</w:t>
            </w:r>
            <w:r w:rsidRPr="00F169AD">
              <w:t>. Le Consultant soumettra pour examen et approbation, pour le reste du Personnel qu’il entend consacrer à l’exécution des Prestations, un exemplaire des curricul</w:t>
            </w:r>
            <w:r w:rsidR="00A86069" w:rsidRPr="00F169AD">
              <w:t>a</w:t>
            </w:r>
            <w:r w:rsidRPr="00F169AD">
              <w:t xml:space="preserve"> vitae. Si l’Autorité contractante ne formule pas d’objection motivée par écrit dans les </w:t>
            </w:r>
            <w:r w:rsidR="00B733CF">
              <w:t xml:space="preserve">sept </w:t>
            </w:r>
            <w:r w:rsidRPr="00F169AD">
              <w:t>(</w:t>
            </w:r>
            <w:r w:rsidR="00B733CF">
              <w:t>07</w:t>
            </w:r>
            <w:r w:rsidRPr="00F169AD">
              <w:t>) jours calendaires suivant la date où il aura reçu les curricula vitae, ce Personnel sera considéré comme étant approuvé par l’Autorité contractante.</w:t>
            </w:r>
            <w:r w:rsidR="00B733CF">
              <w:t xml:space="preserve"> </w:t>
            </w:r>
          </w:p>
        </w:tc>
      </w:tr>
      <w:tr w:rsidR="00C17183" w:rsidRPr="00F169AD" w14:paraId="55D6A28C" w14:textId="77777777" w:rsidTr="00EB127A">
        <w:tc>
          <w:tcPr>
            <w:tcW w:w="2322" w:type="dxa"/>
          </w:tcPr>
          <w:p w14:paraId="6E27CB73" w14:textId="77777777" w:rsidR="00C17183" w:rsidRPr="00F169AD" w:rsidRDefault="00C17183">
            <w:pPr>
              <w:pStyle w:val="A1-heading3"/>
              <w:numPr>
                <w:ilvl w:val="0"/>
                <w:numId w:val="27"/>
              </w:numPr>
              <w:ind w:right="4"/>
            </w:pPr>
            <w:bookmarkStart w:id="389" w:name="_Toc72514714"/>
            <w:bookmarkStart w:id="390" w:name="_Toc95112699"/>
            <w:bookmarkStart w:id="391" w:name="_Toc298343328"/>
            <w:bookmarkStart w:id="392" w:name="_Toc298343911"/>
            <w:bookmarkStart w:id="393" w:name="_Toc500233887"/>
            <w:r w:rsidRPr="00F169AD">
              <w:t>Heures Ouvrables, Heures Supplémentaires, Congés, etc.</w:t>
            </w:r>
            <w:bookmarkEnd w:id="389"/>
            <w:bookmarkEnd w:id="390"/>
            <w:bookmarkEnd w:id="391"/>
            <w:bookmarkEnd w:id="392"/>
            <w:bookmarkEnd w:id="393"/>
          </w:p>
        </w:tc>
        <w:tc>
          <w:tcPr>
            <w:tcW w:w="7398" w:type="dxa"/>
          </w:tcPr>
          <w:p w14:paraId="07B4F9B6" w14:textId="77777777" w:rsidR="00C17183" w:rsidRPr="00F169AD" w:rsidRDefault="00C17183" w:rsidP="00816271">
            <w:pPr>
              <w:tabs>
                <w:tab w:val="left" w:pos="540"/>
              </w:tabs>
              <w:spacing w:after="180"/>
              <w:ind w:left="547" w:right="4" w:hanging="547"/>
              <w:jc w:val="both"/>
            </w:pPr>
            <w:r w:rsidRPr="00F169AD">
              <w:t>(a)</w:t>
            </w:r>
            <w:r w:rsidRPr="00F169AD">
              <w:tab/>
              <w:t xml:space="preserve">Les heures ouvrables et les jours fériés applicables au Personnel clé sont indiqués dans l’Annexe C ci-après. Pour prendre en compte les délais de route, le Personnel étranger qui exécutera les Prestations </w:t>
            </w:r>
            <w:r w:rsidR="001178A1" w:rsidRPr="00F169AD">
              <w:t>au Burkina Faso</w:t>
            </w:r>
            <w:r w:rsidRPr="00F169AD">
              <w:t xml:space="preserve"> sera considéré comme ayant commencé ou terminé à exécuter les Prestations le nombre de jours avant leur arrivée ou après leur départ </w:t>
            </w:r>
            <w:r w:rsidR="00DA33CB" w:rsidRPr="00F169AD">
              <w:t>du Burkina Faso</w:t>
            </w:r>
            <w:r w:rsidRPr="00F169AD">
              <w:t xml:space="preserve"> indiqué dans l’Annexe C ci-après.</w:t>
            </w:r>
          </w:p>
          <w:p w14:paraId="44DC6334" w14:textId="7E74784C" w:rsidR="00C17183" w:rsidRPr="00F169AD" w:rsidRDefault="00C17183" w:rsidP="00816271">
            <w:pPr>
              <w:tabs>
                <w:tab w:val="left" w:pos="540"/>
              </w:tabs>
              <w:spacing w:after="180"/>
              <w:ind w:left="547" w:right="4" w:hanging="547"/>
              <w:jc w:val="both"/>
            </w:pPr>
            <w:r w:rsidRPr="00F169AD">
              <w:lastRenderedPageBreak/>
              <w:t>(b)</w:t>
            </w:r>
            <w:r w:rsidRPr="00F169AD">
              <w:tab/>
              <w:t>Le Personnel clé n’aura pas le droit d’être payé en heures supplémentaires, ni de bénéficier de congés maladie ou de vacances, sauf dans les cas définis à l’Annexe C ci-après</w:t>
            </w:r>
            <w:r w:rsidR="007236D4">
              <w:t xml:space="preserve"> </w:t>
            </w:r>
            <w:r w:rsidRPr="00F169AD">
              <w:t>; sauf dans ces cas, la rémunération du Consultant sera réputée couvrir ces heures, congés de maladie ou vacances. Les congés accordés au Personnel sont inclus dans le nombre de mois de service figurant dans l’Annexe C. Les congés pris par le Personnel seront sujets à agrément préalable du Consultant qui s’assurera que les absences pour congé ne risquent pas de retarder le déroulement et le suivi des Prestations.</w:t>
            </w:r>
          </w:p>
        </w:tc>
      </w:tr>
      <w:tr w:rsidR="00C17183" w:rsidRPr="00F169AD" w14:paraId="7FDB3DC2" w14:textId="77777777" w:rsidTr="00EB127A">
        <w:tc>
          <w:tcPr>
            <w:tcW w:w="2322" w:type="dxa"/>
          </w:tcPr>
          <w:p w14:paraId="2626BAD7" w14:textId="77777777" w:rsidR="00C17183" w:rsidRPr="00F169AD" w:rsidRDefault="00C17183">
            <w:pPr>
              <w:pStyle w:val="A1-heading3"/>
              <w:numPr>
                <w:ilvl w:val="0"/>
                <w:numId w:val="27"/>
              </w:numPr>
            </w:pPr>
            <w:bookmarkStart w:id="394" w:name="_Toc72514715"/>
            <w:bookmarkStart w:id="395" w:name="_Toc95112700"/>
            <w:bookmarkStart w:id="396" w:name="_Toc298343329"/>
            <w:bookmarkStart w:id="397" w:name="_Toc298343912"/>
            <w:bookmarkStart w:id="398" w:name="_Toc500233888"/>
            <w:r w:rsidRPr="00F169AD">
              <w:lastRenderedPageBreak/>
              <w:t>Retrait et/ou Remplacement du Personnel</w:t>
            </w:r>
            <w:bookmarkEnd w:id="394"/>
            <w:bookmarkEnd w:id="395"/>
            <w:bookmarkEnd w:id="396"/>
            <w:bookmarkEnd w:id="397"/>
            <w:bookmarkEnd w:id="398"/>
          </w:p>
        </w:tc>
        <w:tc>
          <w:tcPr>
            <w:tcW w:w="7398" w:type="dxa"/>
          </w:tcPr>
          <w:p w14:paraId="36DA85C0" w14:textId="77777777" w:rsidR="00C17183" w:rsidRPr="00F169AD" w:rsidRDefault="00C17183" w:rsidP="00EB127A">
            <w:pPr>
              <w:tabs>
                <w:tab w:val="left" w:pos="540"/>
              </w:tabs>
              <w:spacing w:after="200"/>
              <w:ind w:left="547" w:right="-72" w:hanging="547"/>
              <w:jc w:val="both"/>
            </w:pPr>
            <w:r w:rsidRPr="00F169AD">
              <w:t>(a)</w:t>
            </w:r>
            <w:r w:rsidRPr="00F169AD">
              <w:tab/>
              <w:t>Sauf dans le cas où l’Autorité contractante en aura décidé autrement, aucun changement ne sera apporté au Personnel. Si, pour des raisons indépendantes de la volonté du Consultant, notamment mise à la retraite, décès, incapacité pour raisons médicales, il s’avère nécessaire de remplacer un des membres du Personnel, le Consultant fournira une personne de qualification égale ou supérieure.</w:t>
            </w:r>
          </w:p>
          <w:p w14:paraId="7849E0B3" w14:textId="77777777" w:rsidR="00C17183" w:rsidRPr="00F169AD" w:rsidRDefault="00C17183" w:rsidP="00EB127A">
            <w:pPr>
              <w:tabs>
                <w:tab w:val="left" w:pos="540"/>
              </w:tabs>
              <w:spacing w:after="200"/>
              <w:ind w:left="547" w:right="-72" w:hanging="547"/>
              <w:jc w:val="both"/>
            </w:pPr>
            <w:r w:rsidRPr="00F169AD">
              <w:t>(b)</w:t>
            </w:r>
            <w:r w:rsidRPr="00F169AD">
              <w:tab/>
              <w:t>Si l’Autorité contractante (i) découvre qu’un des membres du Personnel s’est rendu coupable d’un manquement sérieux ou est poursuivi pour crime ou délit, ou (ii) a des raisons suffisantes de n’être pas satisfait de la prestation d’un membre du Personnel, le Consultant devra, sur demande motivée de l’Autorité contractante, fournir immédiatement un remplaçant dont les qualifications et l’expérience seront acceptables à l’Autorité contractante.</w:t>
            </w:r>
          </w:p>
          <w:p w14:paraId="453E3DF2" w14:textId="77777777" w:rsidR="00C17183" w:rsidRPr="00F169AD" w:rsidRDefault="00C17183" w:rsidP="00EB127A">
            <w:pPr>
              <w:tabs>
                <w:tab w:val="left" w:pos="540"/>
              </w:tabs>
              <w:spacing w:after="200"/>
              <w:ind w:left="540" w:right="-72" w:hanging="540"/>
              <w:jc w:val="both"/>
            </w:pPr>
            <w:r w:rsidRPr="00F169AD">
              <w:t>(c)</w:t>
            </w:r>
            <w:r w:rsidRPr="00F169AD">
              <w:tab/>
              <w:t>Pour chaque membre du Personnel de remplacement mis à disposition de l’Autorité contractante conformément aux Clauses (a) et (b) ci-dessus, le taux de rémunération et les dépenses remboursables y afférentes seront soumis à approbation préalable écrite de l’Autorité contractante. A moins que l’Autorité contractante n’en ait convenu autrement, (i) le Consultant prendra à sa charge tous les frais additionnels de voyage et autres résultant du retrait et/ou remplacement, et (ii) la rémunération versée au titre de chaque membre du Personnel de remplacement ne saurait dépasser la rémunération qui aurait été versée au membre du Personnel qui a été remplacé.</w:t>
            </w:r>
          </w:p>
        </w:tc>
      </w:tr>
      <w:tr w:rsidR="00C17183" w:rsidRPr="00F169AD" w14:paraId="760F8CC7" w14:textId="77777777" w:rsidTr="00EB127A">
        <w:trPr>
          <w:cantSplit/>
        </w:trPr>
        <w:tc>
          <w:tcPr>
            <w:tcW w:w="2322" w:type="dxa"/>
          </w:tcPr>
          <w:p w14:paraId="18DD3B4F" w14:textId="77777777" w:rsidR="00C17183" w:rsidRPr="00F169AD" w:rsidRDefault="00C17183">
            <w:pPr>
              <w:pStyle w:val="A1-heading3"/>
              <w:numPr>
                <w:ilvl w:val="0"/>
                <w:numId w:val="27"/>
              </w:numPr>
            </w:pPr>
            <w:bookmarkStart w:id="399" w:name="_Toc72514716"/>
            <w:bookmarkStart w:id="400" w:name="_Toc95112701"/>
            <w:bookmarkStart w:id="401" w:name="_Toc298343330"/>
            <w:bookmarkStart w:id="402" w:name="_Toc298343913"/>
            <w:bookmarkStart w:id="403" w:name="_Toc500233889"/>
            <w:r w:rsidRPr="00F169AD">
              <w:t>Chef de Projet Résident</w:t>
            </w:r>
            <w:bookmarkEnd w:id="399"/>
            <w:bookmarkEnd w:id="400"/>
            <w:bookmarkEnd w:id="401"/>
            <w:bookmarkEnd w:id="402"/>
            <w:bookmarkEnd w:id="403"/>
          </w:p>
        </w:tc>
        <w:tc>
          <w:tcPr>
            <w:tcW w:w="7398" w:type="dxa"/>
          </w:tcPr>
          <w:p w14:paraId="7A38F4AD" w14:textId="77777777" w:rsidR="00C17183" w:rsidRPr="00F169AD" w:rsidRDefault="00C17183" w:rsidP="001F7E62">
            <w:pPr>
              <w:spacing w:after="200"/>
              <w:ind w:right="-72"/>
              <w:jc w:val="both"/>
            </w:pPr>
            <w:r w:rsidRPr="00F169AD">
              <w:t xml:space="preserve">Si les CP l’exigent, le Consultant assurera de façon continue, pendant toute la durée de l’exécution des Prestations </w:t>
            </w:r>
            <w:r w:rsidR="001F7E62" w:rsidRPr="00F169AD">
              <w:t>au Burkina Faso</w:t>
            </w:r>
            <w:r w:rsidRPr="00F169AD">
              <w:t>, la présence d’un chef de projet résident jugé acceptable par l’Autorité contractante et qui assumera la direction de l’exécution de ces Prestations.</w:t>
            </w:r>
          </w:p>
        </w:tc>
      </w:tr>
    </w:tbl>
    <w:p w14:paraId="4D9898EA" w14:textId="77777777" w:rsidR="00C17183" w:rsidRPr="00F169AD" w:rsidRDefault="00C17183" w:rsidP="00C17183">
      <w:pPr>
        <w:pStyle w:val="A1-heading2"/>
        <w:keepNext w:val="0"/>
      </w:pPr>
      <w:bookmarkStart w:id="404" w:name="_Toc72514717"/>
      <w:bookmarkStart w:id="405" w:name="_Toc95112702"/>
      <w:bookmarkStart w:id="406" w:name="_Toc298343331"/>
      <w:bookmarkStart w:id="407" w:name="_Toc298343914"/>
      <w:bookmarkStart w:id="408" w:name="_Toc500233890"/>
      <w:r w:rsidRPr="00F169AD">
        <w:t>5. Obligations de l</w:t>
      </w:r>
      <w:r w:rsidRPr="00F169AD">
        <w:rPr>
          <w:rFonts w:hint="eastAsia"/>
        </w:rPr>
        <w:t>’</w:t>
      </w:r>
      <w:r w:rsidRPr="00F169AD">
        <w:t>Autorit</w:t>
      </w:r>
      <w:r w:rsidRPr="00F169AD">
        <w:rPr>
          <w:rFonts w:hint="eastAsia"/>
        </w:rPr>
        <w:t>é</w:t>
      </w:r>
      <w:r w:rsidRPr="00F169AD">
        <w:t xml:space="preserve"> contractante</w:t>
      </w:r>
      <w:bookmarkEnd w:id="404"/>
      <w:bookmarkEnd w:id="405"/>
      <w:bookmarkEnd w:id="406"/>
      <w:bookmarkEnd w:id="407"/>
      <w:bookmarkEnd w:id="408"/>
    </w:p>
    <w:tbl>
      <w:tblPr>
        <w:tblW w:w="9720" w:type="dxa"/>
        <w:tblInd w:w="-162" w:type="dxa"/>
        <w:tblLayout w:type="fixed"/>
        <w:tblLook w:val="0000" w:firstRow="0" w:lastRow="0" w:firstColumn="0" w:lastColumn="0" w:noHBand="0" w:noVBand="0"/>
      </w:tblPr>
      <w:tblGrid>
        <w:gridCol w:w="2430"/>
        <w:gridCol w:w="7290"/>
      </w:tblGrid>
      <w:tr w:rsidR="00C17183" w:rsidRPr="00F169AD" w14:paraId="1988A995" w14:textId="77777777" w:rsidTr="005C4698">
        <w:tc>
          <w:tcPr>
            <w:tcW w:w="2430" w:type="dxa"/>
          </w:tcPr>
          <w:p w14:paraId="722F3520" w14:textId="77777777" w:rsidR="00C17183" w:rsidRPr="00F169AD" w:rsidRDefault="00C17183">
            <w:pPr>
              <w:pStyle w:val="A1-heading3"/>
              <w:numPr>
                <w:ilvl w:val="0"/>
                <w:numId w:val="31"/>
              </w:numPr>
            </w:pPr>
            <w:bookmarkStart w:id="409" w:name="_Toc72514718"/>
            <w:bookmarkStart w:id="410" w:name="_Toc95112703"/>
            <w:bookmarkStart w:id="411" w:name="_Toc298343332"/>
            <w:bookmarkStart w:id="412" w:name="_Toc298343915"/>
            <w:bookmarkStart w:id="413" w:name="_Toc500233891"/>
            <w:r w:rsidRPr="00F169AD">
              <w:t>Assistance et Exemptions</w:t>
            </w:r>
            <w:bookmarkEnd w:id="409"/>
            <w:bookmarkEnd w:id="410"/>
            <w:bookmarkEnd w:id="411"/>
            <w:bookmarkEnd w:id="412"/>
            <w:bookmarkEnd w:id="413"/>
          </w:p>
        </w:tc>
        <w:tc>
          <w:tcPr>
            <w:tcW w:w="7290" w:type="dxa"/>
          </w:tcPr>
          <w:p w14:paraId="181610F3" w14:textId="653BE93B" w:rsidR="00C17183" w:rsidRPr="00F169AD" w:rsidRDefault="00C17183" w:rsidP="004A4140">
            <w:pPr>
              <w:spacing w:after="120"/>
              <w:ind w:right="-74"/>
              <w:jc w:val="both"/>
            </w:pPr>
            <w:r w:rsidRPr="00F169AD">
              <w:t>Sauf indication contraire dans les CP, l’Autorité contractante fera son possible pour que l’Administration</w:t>
            </w:r>
            <w:r w:rsidR="00F529BB">
              <w:t xml:space="preserve"> </w:t>
            </w:r>
            <w:r w:rsidRPr="00F169AD">
              <w:t>:</w:t>
            </w:r>
          </w:p>
          <w:p w14:paraId="21950BBA" w14:textId="5CB64F7C" w:rsidR="00C17183" w:rsidRPr="00F169AD" w:rsidRDefault="00C17183" w:rsidP="004A4140">
            <w:pPr>
              <w:tabs>
                <w:tab w:val="left" w:pos="540"/>
              </w:tabs>
              <w:spacing w:after="120"/>
              <w:ind w:left="540" w:right="-74" w:hanging="540"/>
              <w:jc w:val="both"/>
            </w:pPr>
            <w:r w:rsidRPr="00F169AD">
              <w:t>(a)</w:t>
            </w:r>
            <w:r w:rsidRPr="00F169AD">
              <w:tab/>
              <w:t xml:space="preserve">fournisse au Consultant et à son Personnel, ainsi qu’aux Sous-traitants et à leur Personnel, les permis de travail et autres documents </w:t>
            </w:r>
            <w:r w:rsidRPr="00F169AD">
              <w:lastRenderedPageBreak/>
              <w:t>qui leur sont nécessaires dans le cadre de l’exécution des Prestations</w:t>
            </w:r>
            <w:r w:rsidR="007236D4">
              <w:t xml:space="preserve"> </w:t>
            </w:r>
            <w:r w:rsidRPr="00F169AD">
              <w:t>;</w:t>
            </w:r>
          </w:p>
          <w:p w14:paraId="6DEFA30D" w14:textId="77777777" w:rsidR="00C17183" w:rsidRPr="00F169AD" w:rsidRDefault="00C17183" w:rsidP="004A4140">
            <w:pPr>
              <w:tabs>
                <w:tab w:val="left" w:pos="540"/>
              </w:tabs>
              <w:spacing w:after="120"/>
              <w:ind w:left="540" w:right="-74" w:hanging="540"/>
              <w:jc w:val="both"/>
            </w:pPr>
            <w:r w:rsidRPr="00F169AD">
              <w:t>(b)</w:t>
            </w:r>
            <w:r w:rsidRPr="00F169AD">
              <w:tab/>
              <w:t xml:space="preserve">fasse en sorte que le Personnel obtienne rapidement les visas d’entrée et de sortie, les permis de résidence, et tous autres documents requis pour leur séjour </w:t>
            </w:r>
            <w:r w:rsidR="004277AC" w:rsidRPr="00F169AD">
              <w:t>au Burkina Faso</w:t>
            </w:r>
            <w:r w:rsidRPr="00F169AD">
              <w:t> ;</w:t>
            </w:r>
          </w:p>
          <w:p w14:paraId="1D4F2AAD" w14:textId="5537E76E" w:rsidR="00C17183" w:rsidRPr="00F169AD" w:rsidRDefault="00C17183" w:rsidP="004A4140">
            <w:pPr>
              <w:tabs>
                <w:tab w:val="left" w:pos="540"/>
              </w:tabs>
              <w:spacing w:after="120"/>
              <w:ind w:left="540" w:right="-74" w:hanging="540"/>
              <w:jc w:val="both"/>
            </w:pPr>
            <w:r w:rsidRPr="00F169AD">
              <w:t>(c)</w:t>
            </w:r>
            <w:r w:rsidRPr="00F169AD">
              <w:tab/>
              <w:t>facilite le dédouanement des biens nécessaires à l’exécution des Prestations et des effets personnels appartenant au Personnel</w:t>
            </w:r>
            <w:r w:rsidR="007236D4">
              <w:t xml:space="preserve"> </w:t>
            </w:r>
            <w:r w:rsidRPr="00F169AD">
              <w:t>;</w:t>
            </w:r>
          </w:p>
          <w:p w14:paraId="0124F98E" w14:textId="591430CC" w:rsidR="00C17183" w:rsidRPr="00F169AD" w:rsidRDefault="00C17183" w:rsidP="004A4140">
            <w:pPr>
              <w:tabs>
                <w:tab w:val="left" w:pos="540"/>
              </w:tabs>
              <w:spacing w:after="120"/>
              <w:ind w:left="540" w:right="-74" w:hanging="540"/>
              <w:jc w:val="both"/>
            </w:pPr>
            <w:r w:rsidRPr="00F169AD">
              <w:t>(d)</w:t>
            </w:r>
            <w:r w:rsidRPr="00F169AD">
              <w:tab/>
              <w:t>donne aux agents et représentants officiels de l’Administration les instructions nécessaires à l’exécution rapide et efficace des Prestations</w:t>
            </w:r>
            <w:r w:rsidR="007236D4">
              <w:t xml:space="preserve"> </w:t>
            </w:r>
            <w:r w:rsidRPr="00F169AD">
              <w:t>;</w:t>
            </w:r>
          </w:p>
          <w:p w14:paraId="028673BD" w14:textId="76A0D966" w:rsidR="00C17183" w:rsidRPr="00F169AD" w:rsidRDefault="00C17183" w:rsidP="004A4140">
            <w:pPr>
              <w:tabs>
                <w:tab w:val="left" w:pos="540"/>
              </w:tabs>
              <w:spacing w:after="120"/>
              <w:ind w:left="540" w:right="-74" w:hanging="540"/>
              <w:jc w:val="both"/>
            </w:pPr>
            <w:r w:rsidRPr="00F169AD">
              <w:t>(e)</w:t>
            </w:r>
            <w:r w:rsidRPr="00F169AD">
              <w:tab/>
              <w:t>exempte le Consultant et le Personnel de tout droit d’enregistrement, ou obtienne pour eux les autorisations d’exercer leur profession en société ou à titre individuel conformément aux dispositions du Droit applicable</w:t>
            </w:r>
            <w:r w:rsidR="007236D4">
              <w:t xml:space="preserve"> </w:t>
            </w:r>
            <w:r w:rsidRPr="00F169AD">
              <w:t xml:space="preserve">; </w:t>
            </w:r>
          </w:p>
          <w:p w14:paraId="7B12C125" w14:textId="77777777" w:rsidR="00C17183" w:rsidRPr="00F169AD" w:rsidRDefault="00C17183" w:rsidP="004A4140">
            <w:pPr>
              <w:tabs>
                <w:tab w:val="left" w:pos="540"/>
              </w:tabs>
              <w:spacing w:after="120"/>
              <w:ind w:left="540" w:right="-74" w:hanging="540"/>
              <w:jc w:val="both"/>
            </w:pPr>
            <w:r w:rsidRPr="00F169AD">
              <w:t>(f)</w:t>
            </w:r>
            <w:r w:rsidRPr="00F169AD">
              <w:tab/>
              <w:t>offre au Consultant et à son Personnel, toute autre assistance indiquée, le cas échéant, dans les CP.</w:t>
            </w:r>
          </w:p>
        </w:tc>
      </w:tr>
      <w:tr w:rsidR="00C17183" w:rsidRPr="00F169AD" w14:paraId="25CAFBC3" w14:textId="77777777" w:rsidTr="005C4698">
        <w:tc>
          <w:tcPr>
            <w:tcW w:w="2430" w:type="dxa"/>
          </w:tcPr>
          <w:p w14:paraId="2ADE6B1C" w14:textId="3D83E4B8" w:rsidR="00C17183" w:rsidRPr="00F169AD" w:rsidRDefault="00C17183">
            <w:pPr>
              <w:pStyle w:val="A1-heading3"/>
              <w:numPr>
                <w:ilvl w:val="0"/>
                <w:numId w:val="31"/>
              </w:numPr>
            </w:pPr>
            <w:bookmarkStart w:id="414" w:name="_Toc72514719"/>
            <w:bookmarkStart w:id="415" w:name="_Toc95112704"/>
            <w:bookmarkStart w:id="416" w:name="_Toc298343333"/>
            <w:bookmarkStart w:id="417" w:name="_Toc298343916"/>
            <w:bookmarkStart w:id="418" w:name="_Toc500233892"/>
            <w:r w:rsidRPr="00F169AD">
              <w:lastRenderedPageBreak/>
              <w:t>Accès aux Lieux</w:t>
            </w:r>
            <w:bookmarkEnd w:id="414"/>
            <w:bookmarkEnd w:id="415"/>
            <w:bookmarkEnd w:id="416"/>
            <w:bookmarkEnd w:id="417"/>
            <w:bookmarkEnd w:id="418"/>
          </w:p>
        </w:tc>
        <w:tc>
          <w:tcPr>
            <w:tcW w:w="7290" w:type="dxa"/>
          </w:tcPr>
          <w:p w14:paraId="31BFCA91" w14:textId="77777777" w:rsidR="00C17183" w:rsidRPr="00F169AD" w:rsidRDefault="00C17183" w:rsidP="004A4140">
            <w:pPr>
              <w:spacing w:after="120"/>
              <w:ind w:right="-74"/>
              <w:jc w:val="both"/>
            </w:pPr>
            <w:r w:rsidRPr="00F169AD">
              <w:t xml:space="preserve">L’Autorité contractante garantit au Consultant l’accès libre, gratuit et sans contrainte aux lieux situés sur le territoire </w:t>
            </w:r>
            <w:r w:rsidR="00D43F34" w:rsidRPr="00F169AD">
              <w:t xml:space="preserve">burkinabé </w:t>
            </w:r>
            <w:r w:rsidRPr="00F169AD">
              <w:t>et dont l’accès est nécessaire pour l’exécution des Prestations. L’Autorité contractante sera responsable pour tout dommage aux biens, meubles et immeubles qui peut en résulter, et dédommagera le Consultant et le Personnel de la responsabilité de tels dommages, à moins qu’ils ne résultent d’un manquement ou de la négligence du Consultant ou de son Personnel.</w:t>
            </w:r>
          </w:p>
        </w:tc>
      </w:tr>
      <w:tr w:rsidR="00C17183" w:rsidRPr="00F169AD" w14:paraId="69651A72" w14:textId="77777777" w:rsidTr="005C4698">
        <w:tc>
          <w:tcPr>
            <w:tcW w:w="2430" w:type="dxa"/>
          </w:tcPr>
          <w:p w14:paraId="77292E92" w14:textId="4B00265B" w:rsidR="00C17183" w:rsidRPr="00F169AD" w:rsidRDefault="00C17183">
            <w:pPr>
              <w:pStyle w:val="A1-heading3"/>
              <w:numPr>
                <w:ilvl w:val="0"/>
                <w:numId w:val="31"/>
              </w:numPr>
            </w:pPr>
            <w:bookmarkStart w:id="419" w:name="_Toc72514720"/>
            <w:bookmarkStart w:id="420" w:name="_Toc95112705"/>
            <w:bookmarkStart w:id="421" w:name="_Toc298343334"/>
            <w:bookmarkStart w:id="422" w:name="_Toc298343917"/>
            <w:bookmarkStart w:id="423" w:name="_Toc500233893"/>
            <w:r w:rsidRPr="00F169AD">
              <w:t>Changements Réglementaires</w:t>
            </w:r>
            <w:bookmarkEnd w:id="419"/>
            <w:bookmarkEnd w:id="420"/>
            <w:bookmarkEnd w:id="421"/>
            <w:bookmarkEnd w:id="422"/>
            <w:bookmarkEnd w:id="423"/>
          </w:p>
        </w:tc>
        <w:tc>
          <w:tcPr>
            <w:tcW w:w="7290" w:type="dxa"/>
          </w:tcPr>
          <w:p w14:paraId="01EC82DD" w14:textId="77777777" w:rsidR="00C17183" w:rsidRPr="00F169AD" w:rsidRDefault="00C17183" w:rsidP="00EB127A">
            <w:pPr>
              <w:tabs>
                <w:tab w:val="left" w:pos="6183"/>
              </w:tabs>
              <w:spacing w:after="200"/>
              <w:ind w:right="-72"/>
              <w:jc w:val="both"/>
            </w:pPr>
            <w:r w:rsidRPr="00F169AD">
              <w:t xml:space="preserve">Si, après la date de signature du présent Marché, le Droit applicable aux impôts et taxes est modifié, et qu’il en résulte une augmentation ou une diminution des coûts à la charge du Consultant au titre de l’exécution des Prestations, la rémunération et les dépenses remboursables payables au Consultant en vertu du présent Marché, augmenteront ou diminueront par accord entre les Parties, et le montant maximum figurant à la Clause CG </w:t>
            </w:r>
            <w:r w:rsidRPr="00EE1C8E">
              <w:t>6.1(b)</w:t>
            </w:r>
            <w:r w:rsidRPr="00F169AD">
              <w:t xml:space="preserve"> sera ajusté en conséquence.</w:t>
            </w:r>
          </w:p>
        </w:tc>
      </w:tr>
      <w:tr w:rsidR="00C17183" w:rsidRPr="00F169AD" w14:paraId="47043EA7" w14:textId="77777777" w:rsidTr="005C4698">
        <w:tc>
          <w:tcPr>
            <w:tcW w:w="2430" w:type="dxa"/>
          </w:tcPr>
          <w:p w14:paraId="66B4702A" w14:textId="5A043B29" w:rsidR="00C17183" w:rsidRPr="00F169AD" w:rsidRDefault="00C17183">
            <w:pPr>
              <w:pStyle w:val="A1-heading3"/>
              <w:numPr>
                <w:ilvl w:val="0"/>
                <w:numId w:val="31"/>
              </w:numPr>
            </w:pPr>
            <w:bookmarkStart w:id="424" w:name="_Toc72514721"/>
            <w:bookmarkStart w:id="425" w:name="_Toc95112706"/>
            <w:bookmarkStart w:id="426" w:name="_Toc298343335"/>
            <w:bookmarkStart w:id="427" w:name="_Toc298343918"/>
            <w:bookmarkStart w:id="428" w:name="_Toc500233894"/>
            <w:r w:rsidRPr="00F169AD">
              <w:t>Services, Installations et Propriétés de l’Autorité contractante</w:t>
            </w:r>
            <w:bookmarkEnd w:id="424"/>
            <w:bookmarkEnd w:id="425"/>
            <w:bookmarkEnd w:id="426"/>
            <w:bookmarkEnd w:id="427"/>
            <w:bookmarkEnd w:id="428"/>
          </w:p>
        </w:tc>
        <w:tc>
          <w:tcPr>
            <w:tcW w:w="7290" w:type="dxa"/>
          </w:tcPr>
          <w:p w14:paraId="333FE98E" w14:textId="5A7405CA" w:rsidR="00C17183" w:rsidRPr="00EE1C8E" w:rsidRDefault="00C17183" w:rsidP="00EB127A">
            <w:pPr>
              <w:spacing w:after="200"/>
              <w:ind w:left="547" w:right="-72" w:hanging="547"/>
              <w:jc w:val="both"/>
            </w:pPr>
            <w:r w:rsidRPr="00EE1C8E">
              <w:t xml:space="preserve">(a) </w:t>
            </w:r>
            <w:r w:rsidRPr="00EE1C8E">
              <w:tab/>
              <w:t>L’Autorité contractante mettra gratuitement à la disposition du Consultant et de son Personnel, aux fins de l’exécution des Prestations, les services, installations et propriétés indiqués à l’Annexe E aux dates et selon    les modalités figurant à cette Anne</w:t>
            </w:r>
            <w:r w:rsidR="00816271">
              <w:t>xe ;</w:t>
            </w:r>
            <w:r w:rsidRPr="00EE1C8E">
              <w:t xml:space="preserve"> </w:t>
            </w:r>
          </w:p>
          <w:p w14:paraId="35EFAE73" w14:textId="77777777" w:rsidR="00C17183" w:rsidRPr="00EE1C8E" w:rsidRDefault="00C17183" w:rsidP="00EB127A">
            <w:pPr>
              <w:spacing w:after="200"/>
              <w:ind w:left="540" w:right="-72" w:hanging="540"/>
              <w:jc w:val="both"/>
            </w:pPr>
            <w:r w:rsidRPr="00EE1C8E">
              <w:t xml:space="preserve">(b) </w:t>
            </w:r>
            <w:r w:rsidRPr="00EE1C8E">
              <w:tab/>
              <w:t xml:space="preserve">Si de tels services, installations et propriétés ne peuvent être mis à la disposition du Consultant aux dates et selon les modalités prévues à l’Annexe E, les Parties se mettront d’accord sur (i) le délai supplémentaire accordé au Consultant pour l’exécution des    Prestations, (ii) les modalités selon lesquelles le Consultant obtiendra ces services, installations et propriétés, et (iii) les paiements </w:t>
            </w:r>
            <w:r w:rsidRPr="00EE1C8E">
              <w:lastRenderedPageBreak/>
              <w:t>additionnels qui pourraient être versés au Consultant conformément aux dispositions de la Clause CG 6.1(c) ci-après.</w:t>
            </w:r>
          </w:p>
        </w:tc>
      </w:tr>
      <w:tr w:rsidR="00C17183" w:rsidRPr="00F169AD" w14:paraId="14FDF29C" w14:textId="77777777" w:rsidTr="005C4698">
        <w:tc>
          <w:tcPr>
            <w:tcW w:w="2430" w:type="dxa"/>
          </w:tcPr>
          <w:p w14:paraId="08E47473" w14:textId="3E135AC7" w:rsidR="00C17183" w:rsidRPr="00F169AD" w:rsidRDefault="00C17183">
            <w:pPr>
              <w:pStyle w:val="A1-heading3"/>
              <w:numPr>
                <w:ilvl w:val="0"/>
                <w:numId w:val="31"/>
              </w:numPr>
            </w:pPr>
            <w:bookmarkStart w:id="429" w:name="_Toc72514722"/>
            <w:bookmarkStart w:id="430" w:name="_Toc95112707"/>
            <w:bookmarkStart w:id="431" w:name="_Toc298343336"/>
            <w:bookmarkStart w:id="432" w:name="_Toc298343919"/>
            <w:bookmarkStart w:id="433" w:name="_Toc500233895"/>
            <w:r w:rsidRPr="00F169AD">
              <w:lastRenderedPageBreak/>
              <w:t>Paiements</w:t>
            </w:r>
            <w:bookmarkEnd w:id="429"/>
            <w:bookmarkEnd w:id="430"/>
            <w:bookmarkEnd w:id="431"/>
            <w:bookmarkEnd w:id="432"/>
            <w:bookmarkEnd w:id="433"/>
          </w:p>
        </w:tc>
        <w:tc>
          <w:tcPr>
            <w:tcW w:w="7290" w:type="dxa"/>
          </w:tcPr>
          <w:p w14:paraId="3F5402D8" w14:textId="77777777" w:rsidR="00C17183" w:rsidRPr="00EE1C8E" w:rsidRDefault="00C17183" w:rsidP="00EB127A">
            <w:pPr>
              <w:spacing w:after="200"/>
              <w:ind w:right="-72"/>
              <w:jc w:val="both"/>
            </w:pPr>
            <w:r w:rsidRPr="00EE1C8E">
              <w:t>L’Autorité contractante effectuera les paiements au Consultant au titre des Prestations rendues dans le cadre du présent Marché, conformément aux dispositions de la Clause 6 des CG.</w:t>
            </w:r>
          </w:p>
        </w:tc>
      </w:tr>
      <w:tr w:rsidR="00C17183" w:rsidRPr="00F169AD" w14:paraId="542A32C8" w14:textId="77777777" w:rsidTr="005C4698">
        <w:tc>
          <w:tcPr>
            <w:tcW w:w="2430" w:type="dxa"/>
          </w:tcPr>
          <w:p w14:paraId="6D5111DA" w14:textId="5F6DE190" w:rsidR="00C17183" w:rsidRPr="00F169AD" w:rsidRDefault="00C17183">
            <w:pPr>
              <w:pStyle w:val="A1-heading3"/>
              <w:numPr>
                <w:ilvl w:val="0"/>
                <w:numId w:val="31"/>
              </w:numPr>
              <w:spacing w:after="0"/>
            </w:pPr>
            <w:bookmarkStart w:id="434" w:name="_Toc72514723"/>
            <w:bookmarkStart w:id="435" w:name="_Toc95112708"/>
            <w:bookmarkStart w:id="436" w:name="_Toc298343337"/>
            <w:bookmarkStart w:id="437" w:name="_Toc298343920"/>
            <w:bookmarkStart w:id="438" w:name="_Toc500233896"/>
            <w:r w:rsidRPr="00F169AD">
              <w:t>Personnel de Contrepartie</w:t>
            </w:r>
            <w:bookmarkEnd w:id="434"/>
            <w:bookmarkEnd w:id="435"/>
            <w:bookmarkEnd w:id="436"/>
            <w:bookmarkEnd w:id="437"/>
            <w:bookmarkEnd w:id="438"/>
          </w:p>
        </w:tc>
        <w:tc>
          <w:tcPr>
            <w:tcW w:w="7290" w:type="dxa"/>
          </w:tcPr>
          <w:p w14:paraId="5A26C776" w14:textId="77777777" w:rsidR="00C17183" w:rsidRPr="00F169AD" w:rsidRDefault="00C17183" w:rsidP="00242B8E">
            <w:pPr>
              <w:numPr>
                <w:ilvl w:val="0"/>
                <w:numId w:val="7"/>
              </w:numPr>
              <w:ind w:right="-72"/>
              <w:jc w:val="both"/>
            </w:pPr>
            <w:r w:rsidRPr="00F169AD">
              <w:t>Si l’Annexe E du présent Marché le stipule, l’Autorité contractante mettra à la disposition du Consultant, le Personnel de contrepartie qu’il aura lui-même sélectionné, aidé des conseils du Consultant. Le Personnel de contrepartie travaillera sous la direction exclusive du Consultant</w:t>
            </w:r>
          </w:p>
          <w:p w14:paraId="1CBEF008" w14:textId="77777777" w:rsidR="00C17183" w:rsidRPr="00F169AD" w:rsidRDefault="00C17183" w:rsidP="00242B8E">
            <w:pPr>
              <w:numPr>
                <w:ilvl w:val="0"/>
                <w:numId w:val="7"/>
              </w:numPr>
              <w:ind w:right="-72"/>
              <w:jc w:val="both"/>
            </w:pPr>
            <w:r w:rsidRPr="00F169AD">
              <w:t xml:space="preserve">Si l’Autorité contractante ne fournit pas le Personnel de contrepartie au Consultant aux dates et comme indiqué à l’Annexe E, il s’entendra avec le Consultant sur (i) la façon dont les Prestations affectées par ce changement seront effectuées, (ii) les paiements additionnels qu’il versera, le cas échéant, au Consultant à ce titre conformément aux dispositions de la </w:t>
            </w:r>
            <w:r w:rsidRPr="007236D4">
              <w:t>Clause CP 6.1(c)</w:t>
            </w:r>
            <w:r w:rsidRPr="00F169AD">
              <w:t xml:space="preserve"> du présent Marché.</w:t>
            </w:r>
          </w:p>
          <w:p w14:paraId="640B278A" w14:textId="367525D2" w:rsidR="00C17183" w:rsidRPr="00F169AD" w:rsidRDefault="00C17183" w:rsidP="00242B8E">
            <w:pPr>
              <w:numPr>
                <w:ilvl w:val="0"/>
                <w:numId w:val="7"/>
              </w:numPr>
              <w:ind w:left="547" w:right="-72" w:hanging="547"/>
              <w:jc w:val="both"/>
            </w:pPr>
            <w:r w:rsidRPr="00F169AD">
              <w:t>Le personnel cadre et d’appui de contrepartie, à l’exclusion du personnel de liaison de l’Autorité contractante, travaillera sous la direction exclusive du Consultant. Si un membre du Personnel de contrepartie n’exécute pas de façon satisfaisante les tâches qui lui sont confiées par le Consultant dans le cadre de la position qui lui a été attribuée, le Consultant pourra demander qu’il soit remplacé</w:t>
            </w:r>
            <w:r w:rsidR="00336E5D">
              <w:t xml:space="preserve"> </w:t>
            </w:r>
            <w:r w:rsidRPr="00F169AD">
              <w:t>; l’Autorité contractante ne pourra pas refuser, à moins d’un motif sérieux, de donner suite à la requête du Consultant.</w:t>
            </w:r>
          </w:p>
          <w:p w14:paraId="1AF8C1A9" w14:textId="77777777" w:rsidR="00242B8E" w:rsidRPr="00F169AD" w:rsidRDefault="00242B8E" w:rsidP="00242B8E">
            <w:pPr>
              <w:ind w:left="547" w:right="-72"/>
              <w:jc w:val="both"/>
            </w:pPr>
          </w:p>
        </w:tc>
      </w:tr>
    </w:tbl>
    <w:p w14:paraId="5E83AA34" w14:textId="67CEBFAF" w:rsidR="00242B8E" w:rsidRDefault="00C17183" w:rsidP="00816271">
      <w:pPr>
        <w:pStyle w:val="A1-heading2"/>
        <w:spacing w:before="0" w:after="120"/>
      </w:pPr>
      <w:bookmarkStart w:id="439" w:name="_Toc500233897"/>
      <w:r w:rsidRPr="00F169AD">
        <w:t xml:space="preserve">6. </w:t>
      </w:r>
      <w:bookmarkStart w:id="440" w:name="_Toc72514724"/>
      <w:bookmarkStart w:id="441" w:name="_Toc95112709"/>
      <w:bookmarkStart w:id="442" w:name="_Toc298343338"/>
      <w:bookmarkStart w:id="443" w:name="_Toc298343921"/>
      <w:r w:rsidRPr="00F169AD">
        <w:t>Paiements Verses au Consultant</w:t>
      </w:r>
      <w:bookmarkEnd w:id="439"/>
      <w:bookmarkEnd w:id="440"/>
      <w:bookmarkEnd w:id="441"/>
      <w:bookmarkEnd w:id="442"/>
      <w:bookmarkEnd w:id="443"/>
    </w:p>
    <w:p w14:paraId="0447AD13" w14:textId="77777777" w:rsidR="00816271" w:rsidRPr="00F169AD" w:rsidRDefault="00816271" w:rsidP="00816271"/>
    <w:tbl>
      <w:tblPr>
        <w:tblW w:w="9936" w:type="dxa"/>
        <w:tblInd w:w="-162" w:type="dxa"/>
        <w:tblLayout w:type="fixed"/>
        <w:tblLook w:val="0000" w:firstRow="0" w:lastRow="0" w:firstColumn="0" w:lastColumn="0" w:noHBand="0" w:noVBand="0"/>
      </w:tblPr>
      <w:tblGrid>
        <w:gridCol w:w="2538"/>
        <w:gridCol w:w="7398"/>
      </w:tblGrid>
      <w:tr w:rsidR="00C17183" w:rsidRPr="00F169AD" w14:paraId="1EB32F2F" w14:textId="77777777" w:rsidTr="004A4140">
        <w:tc>
          <w:tcPr>
            <w:tcW w:w="2538" w:type="dxa"/>
          </w:tcPr>
          <w:p w14:paraId="7C257F4E" w14:textId="039558B3" w:rsidR="00C17183" w:rsidRPr="00F169AD" w:rsidRDefault="00C17183">
            <w:pPr>
              <w:pStyle w:val="A1-heading3"/>
              <w:numPr>
                <w:ilvl w:val="0"/>
                <w:numId w:val="30"/>
              </w:numPr>
              <w:spacing w:after="120"/>
            </w:pPr>
            <w:bookmarkStart w:id="444" w:name="_Toc72514725"/>
            <w:bookmarkStart w:id="445" w:name="_Toc95112710"/>
            <w:bookmarkStart w:id="446" w:name="_Toc298343339"/>
            <w:bookmarkStart w:id="447" w:name="_Toc298343922"/>
            <w:bookmarkStart w:id="448" w:name="_Toc500233898"/>
            <w:r w:rsidRPr="00F169AD">
              <w:t>Estimation du Coût</w:t>
            </w:r>
            <w:r w:rsidR="00C34108">
              <w:t xml:space="preserve"> </w:t>
            </w:r>
            <w:r w:rsidRPr="00F169AD">
              <w:t>; Montant Plafond</w:t>
            </w:r>
            <w:bookmarkEnd w:id="444"/>
            <w:bookmarkEnd w:id="445"/>
            <w:bookmarkEnd w:id="446"/>
            <w:bookmarkEnd w:id="447"/>
            <w:bookmarkEnd w:id="448"/>
          </w:p>
        </w:tc>
        <w:tc>
          <w:tcPr>
            <w:tcW w:w="7398" w:type="dxa"/>
          </w:tcPr>
          <w:p w14:paraId="4591BB30" w14:textId="77777777" w:rsidR="00C17183" w:rsidRPr="00EE1C8E" w:rsidRDefault="00C17183" w:rsidP="004A4140">
            <w:pPr>
              <w:tabs>
                <w:tab w:val="left" w:pos="540"/>
              </w:tabs>
              <w:spacing w:after="120"/>
              <w:ind w:left="547" w:right="-72" w:hanging="547"/>
              <w:jc w:val="both"/>
            </w:pPr>
            <w:r w:rsidRPr="00EE1C8E">
              <w:t>(a)</w:t>
            </w:r>
            <w:r w:rsidRPr="00EE1C8E">
              <w:tab/>
              <w:t xml:space="preserve">Une estimation du coût des Prestations figure à l’Annexe D. </w:t>
            </w:r>
          </w:p>
          <w:p w14:paraId="02C6F0FD" w14:textId="77777777" w:rsidR="00C17183" w:rsidRPr="00EE1C8E" w:rsidRDefault="00C17183" w:rsidP="004A4140">
            <w:pPr>
              <w:tabs>
                <w:tab w:val="left" w:pos="540"/>
              </w:tabs>
              <w:spacing w:after="120"/>
              <w:ind w:left="547" w:right="-72" w:hanging="547"/>
              <w:jc w:val="both"/>
            </w:pPr>
            <w:r w:rsidRPr="00EE1C8E">
              <w:t>(b)</w:t>
            </w:r>
            <w:r w:rsidRPr="00EE1C8E">
              <w:tab/>
              <w:t xml:space="preserve">Excepté le cas où il en aurait été convenu autrement conformément aux dispositions de la Clause CG 2.6, et sous réserve des dispositions de la Clause CG 6.1(c), les paiements effectués en vertu du Marché ne dépasseront pas le plafond spécifié dans les CP. </w:t>
            </w:r>
          </w:p>
          <w:p w14:paraId="2517D781" w14:textId="77777777" w:rsidR="00C17183" w:rsidRPr="00EE1C8E" w:rsidRDefault="00C17183" w:rsidP="004A4140">
            <w:pPr>
              <w:tabs>
                <w:tab w:val="left" w:pos="540"/>
              </w:tabs>
              <w:spacing w:after="120"/>
              <w:ind w:left="547" w:right="-72" w:hanging="547"/>
              <w:jc w:val="both"/>
            </w:pPr>
            <w:r w:rsidRPr="00EE1C8E">
              <w:t>(c)</w:t>
            </w:r>
            <w:r w:rsidR="006835B7" w:rsidRPr="00EE1C8E">
              <w:tab/>
              <w:t xml:space="preserve">Nonobstant </w:t>
            </w:r>
            <w:r w:rsidRPr="00EE1C8E">
              <w:t>la Clause CG 6.1(b) ci-dessus, si, conformément aux dispositions des Clauses CG 5.3, 5.4 ou 5.6 du présent Marché, les Parties conviennent que des paiements additionnels doivent être versés au Consultant pour couvrir des dépenses additionnelles non comprises dans l’estimation des coûts visée à la Clause CG 6.1 (a) ci-dessus, le plafond indiqué dans la Clause CG 6.1(b) ci-dessus sera augmenté du montant de ces paiements.</w:t>
            </w:r>
          </w:p>
        </w:tc>
      </w:tr>
      <w:tr w:rsidR="00C17183" w:rsidRPr="00F169AD" w14:paraId="2E9915D0" w14:textId="77777777" w:rsidTr="004A4140">
        <w:tc>
          <w:tcPr>
            <w:tcW w:w="2538" w:type="dxa"/>
          </w:tcPr>
          <w:p w14:paraId="5B25D4D8" w14:textId="77777777" w:rsidR="00C17183" w:rsidRPr="00F169AD" w:rsidRDefault="00C17183">
            <w:pPr>
              <w:pStyle w:val="A1-heading3"/>
              <w:numPr>
                <w:ilvl w:val="0"/>
                <w:numId w:val="30"/>
              </w:numPr>
              <w:spacing w:after="120"/>
            </w:pPr>
            <w:bookmarkStart w:id="449" w:name="_Toc72514726"/>
            <w:bookmarkStart w:id="450" w:name="_Toc95112711"/>
            <w:bookmarkStart w:id="451" w:name="_Toc298343340"/>
            <w:bookmarkStart w:id="452" w:name="_Toc298343923"/>
            <w:bookmarkStart w:id="453" w:name="_Toc500233899"/>
            <w:r w:rsidRPr="00F169AD">
              <w:t>Rémunérations et Dépenses Remboursables</w:t>
            </w:r>
            <w:bookmarkEnd w:id="449"/>
            <w:bookmarkEnd w:id="450"/>
            <w:bookmarkEnd w:id="451"/>
            <w:bookmarkEnd w:id="452"/>
            <w:bookmarkEnd w:id="453"/>
          </w:p>
        </w:tc>
        <w:tc>
          <w:tcPr>
            <w:tcW w:w="7398" w:type="dxa"/>
          </w:tcPr>
          <w:p w14:paraId="55635A34" w14:textId="77777777" w:rsidR="00C17183" w:rsidRPr="00EE1C8E" w:rsidRDefault="00C17183" w:rsidP="004A4140">
            <w:pPr>
              <w:numPr>
                <w:ilvl w:val="0"/>
                <w:numId w:val="14"/>
              </w:numPr>
              <w:tabs>
                <w:tab w:val="clear" w:pos="720"/>
                <w:tab w:val="left" w:pos="540"/>
              </w:tabs>
              <w:spacing w:after="120"/>
              <w:ind w:left="547" w:right="-72" w:hanging="547"/>
              <w:jc w:val="both"/>
            </w:pPr>
            <w:r w:rsidRPr="00EE1C8E">
              <w:t xml:space="preserve">Sous réserve du plafond arrêté à la Clause CG 6.1 (b) ci-dessus, l’Autorité contractante réglera au Consultant (i) la rémunération définie à la Clause CG 6.2 (b) ci-après, et (ii) les dépenses remboursables définies à la Clause 6.2 (c). Sauf dispositions contraires </w:t>
            </w:r>
            <w:r w:rsidRPr="00EE1C8E">
              <w:lastRenderedPageBreak/>
              <w:t>dans les CP, les rémunérations ne seront pas modifiées pendant la durée du présent Marché.</w:t>
            </w:r>
          </w:p>
          <w:p w14:paraId="5F8860C5" w14:textId="46480F61" w:rsidR="00C17183" w:rsidRPr="00EE1C8E" w:rsidRDefault="00C17183" w:rsidP="004A4140">
            <w:pPr>
              <w:numPr>
                <w:ilvl w:val="0"/>
                <w:numId w:val="14"/>
              </w:numPr>
              <w:tabs>
                <w:tab w:val="clear" w:pos="720"/>
                <w:tab w:val="left" w:pos="540"/>
              </w:tabs>
              <w:spacing w:after="120"/>
              <w:ind w:left="547" w:right="-74" w:hanging="547"/>
              <w:jc w:val="both"/>
            </w:pPr>
            <w:r w:rsidRPr="00EE1C8E">
              <w:t xml:space="preserve">La rémunération du Personnel sera déterminée sur la base du temps qu’il aura effectivement consacré à l’exécution des Prestations après la date déterminée conformément à la Clause CG 2. </w:t>
            </w:r>
            <w:proofErr w:type="gramStart"/>
            <w:r w:rsidRPr="00EE1C8E">
              <w:t>et</w:t>
            </w:r>
            <w:proofErr w:type="gramEnd"/>
            <w:r w:rsidRPr="00EE1C8E">
              <w:t xml:space="preserve"> à la Clause CP 2.</w:t>
            </w:r>
            <w:r w:rsidR="00A816C1" w:rsidRPr="00EE1C8E">
              <w:t>4</w:t>
            </w:r>
            <w:r w:rsidRPr="00EE1C8E">
              <w:t xml:space="preserve"> (ou toute autre date dont les Parties auront convenu par écrit) par application des taux prévus à la Clause CP 6.2 (b) et sous réserve des ajustements prévus à la Clause CP 6.2 (a).</w:t>
            </w:r>
          </w:p>
          <w:p w14:paraId="0DF54447" w14:textId="5582DD6B" w:rsidR="00C17183" w:rsidRPr="00EE1C8E" w:rsidRDefault="00C17183" w:rsidP="004A4140">
            <w:pPr>
              <w:numPr>
                <w:ilvl w:val="0"/>
                <w:numId w:val="14"/>
              </w:numPr>
              <w:tabs>
                <w:tab w:val="clear" w:pos="720"/>
              </w:tabs>
              <w:spacing w:after="120"/>
              <w:ind w:left="540" w:right="-74" w:hanging="540"/>
              <w:jc w:val="both"/>
            </w:pPr>
            <w:r w:rsidRPr="00EE1C8E">
              <w:t>Les dépenses remboursables raisonnables, correspondant aux catégories de dépenses figurant à la Clause CP 6.</w:t>
            </w:r>
            <w:r w:rsidR="00A816C1" w:rsidRPr="00EE1C8E">
              <w:t>2</w:t>
            </w:r>
            <w:r w:rsidRPr="00EE1C8E">
              <w:t xml:space="preserve"> (c) encourues par le Consultant pour l’exécution des Prestations.</w:t>
            </w:r>
          </w:p>
          <w:p w14:paraId="1549220D" w14:textId="18754244" w:rsidR="00C17183" w:rsidRPr="00EE1C8E" w:rsidRDefault="00C17183" w:rsidP="004A4140">
            <w:pPr>
              <w:numPr>
                <w:ilvl w:val="0"/>
                <w:numId w:val="14"/>
              </w:numPr>
              <w:tabs>
                <w:tab w:val="clear" w:pos="720"/>
              </w:tabs>
              <w:spacing w:after="120"/>
              <w:ind w:left="540" w:right="-74" w:hanging="540"/>
              <w:jc w:val="both"/>
            </w:pPr>
            <w:r w:rsidRPr="00EE1C8E">
              <w:t>Les taux de rémunération mentionnés à l’alinéa (b) ci-dessus comprennent : (i) les salaires et indemnités que le Consultant aura convenu de payer au Personnel ainsi que les facteurs relatifs aux charges sociales et aux frais généraux (ii) le coût du personnel du siège offrant un appui technique ne figurant pas sur la liste du Personnel de l’Annexe C, et (iii) la marge de profit du Consultant.</w:t>
            </w:r>
          </w:p>
          <w:p w14:paraId="7E9AEA6F" w14:textId="74FB489B" w:rsidR="00C5251E" w:rsidRPr="00EE1C8E" w:rsidRDefault="00C17183" w:rsidP="004A4140">
            <w:pPr>
              <w:numPr>
                <w:ilvl w:val="0"/>
                <w:numId w:val="14"/>
              </w:numPr>
              <w:tabs>
                <w:tab w:val="clear" w:pos="720"/>
              </w:tabs>
              <w:spacing w:after="120"/>
              <w:ind w:left="540" w:right="-74" w:hanging="540"/>
              <w:jc w:val="both"/>
            </w:pPr>
            <w:r w:rsidRPr="00EE1C8E">
              <w:t>Les paiements correspondant à des périodes de moins d’un mois seront calculés sur une base horaire correspondant au temps effectivement utilisé au siège du Consultant et directement lié aux Prestations et sur la base de journée calendaire correspondant au temps passé en dehors du siège (une journée étant compris comme équivalent à 1/30ème d'un mois).</w:t>
            </w:r>
          </w:p>
          <w:p w14:paraId="3A8FD862" w14:textId="0F3B95BC" w:rsidR="00BB5EDE" w:rsidRPr="00EE1C8E" w:rsidRDefault="002015C3" w:rsidP="005C4698">
            <w:pPr>
              <w:numPr>
                <w:ilvl w:val="0"/>
                <w:numId w:val="14"/>
              </w:numPr>
              <w:tabs>
                <w:tab w:val="clear" w:pos="720"/>
              </w:tabs>
              <w:spacing w:after="120"/>
              <w:ind w:left="540" w:right="-74" w:hanging="540"/>
              <w:jc w:val="both"/>
            </w:pPr>
            <w:r w:rsidRPr="00EE1C8E">
              <w:t>En cas de retard dans l’exécution des prestations imputable au Consultant, ce dernier sera redevable de pénalité de retard tel que prévu dans les CP et au taux indiqué dans les CP.</w:t>
            </w:r>
            <w:r w:rsidR="00BB5EDE" w:rsidRPr="00EE1C8E">
              <w:t xml:space="preserve"> </w:t>
            </w:r>
          </w:p>
          <w:p w14:paraId="3B6CF348" w14:textId="27077098" w:rsidR="00BB5EDE" w:rsidRPr="00EE1C8E" w:rsidRDefault="00BB5EDE" w:rsidP="005C4698">
            <w:pPr>
              <w:pStyle w:val="A1-heading3"/>
              <w:spacing w:after="120"/>
              <w:ind w:left="0" w:firstLine="0"/>
              <w:jc w:val="both"/>
              <w:rPr>
                <w:b w:val="0"/>
                <w:bCs/>
              </w:rPr>
            </w:pPr>
            <w:r w:rsidRPr="00EE1C8E">
              <w:rPr>
                <w:b w:val="0"/>
                <w:bCs/>
                <w:spacing w:val="-2"/>
              </w:rPr>
              <w:t>Sous réserve des dispositions de la clause 2.9 des CG</w:t>
            </w:r>
            <w:r w:rsidR="00A30E01" w:rsidRPr="00EE1C8E">
              <w:rPr>
                <w:b w:val="0"/>
                <w:bCs/>
                <w:spacing w:val="-2"/>
              </w:rPr>
              <w:t xml:space="preserve"> applicables à la force majeure</w:t>
            </w:r>
            <w:r w:rsidRPr="00EE1C8E">
              <w:rPr>
                <w:b w:val="0"/>
                <w:bCs/>
                <w:spacing w:val="-2"/>
              </w:rPr>
              <w:t xml:space="preserve">, si le </w:t>
            </w:r>
            <w:r w:rsidR="00A30E01" w:rsidRPr="00EE1C8E">
              <w:rPr>
                <w:b w:val="0"/>
                <w:bCs/>
                <w:spacing w:val="-2"/>
              </w:rPr>
              <w:t>consultant</w:t>
            </w:r>
            <w:r w:rsidRPr="00EE1C8E">
              <w:rPr>
                <w:b w:val="0"/>
                <w:bCs/>
                <w:spacing w:val="-2"/>
              </w:rPr>
              <w:t xml:space="preserve"> ne livre pas l’un quelconque ou l’ensemble des </w:t>
            </w:r>
            <w:r w:rsidR="00A30E01" w:rsidRPr="00EE1C8E">
              <w:rPr>
                <w:b w:val="0"/>
                <w:bCs/>
                <w:spacing w:val="-2"/>
              </w:rPr>
              <w:t>livrabl</w:t>
            </w:r>
            <w:r w:rsidRPr="00EE1C8E">
              <w:rPr>
                <w:b w:val="0"/>
                <w:bCs/>
                <w:spacing w:val="-2"/>
              </w:rPr>
              <w:t>es ou ne rend pas les Services prévus dans les délais spécifiés dans le Marché, l’Autorité contractante</w:t>
            </w:r>
            <w:r w:rsidR="003C467D" w:rsidRPr="00EE1C8E">
              <w:rPr>
                <w:b w:val="0"/>
                <w:bCs/>
                <w:spacing w:val="-2"/>
              </w:rPr>
              <w:t xml:space="preserve"> retient </w:t>
            </w:r>
            <w:r w:rsidRPr="00EE1C8E">
              <w:rPr>
                <w:b w:val="0"/>
                <w:bCs/>
                <w:spacing w:val="-2"/>
              </w:rPr>
              <w:t xml:space="preserve">une somme </w:t>
            </w:r>
            <w:r w:rsidR="00816271" w:rsidRPr="00EE1C8E">
              <w:rPr>
                <w:b w:val="0"/>
                <w:bCs/>
                <w:spacing w:val="-2"/>
              </w:rPr>
              <w:t>équivalente</w:t>
            </w:r>
            <w:r w:rsidRPr="00EE1C8E">
              <w:rPr>
                <w:b w:val="0"/>
                <w:bCs/>
                <w:spacing w:val="-2"/>
              </w:rPr>
              <w:t xml:space="preserve"> au pourcentage stipulé dans le CP du </w:t>
            </w:r>
            <w:r w:rsidR="00A30E01" w:rsidRPr="00EE1C8E">
              <w:rPr>
                <w:b w:val="0"/>
                <w:bCs/>
                <w:spacing w:val="-2"/>
              </w:rPr>
              <w:t>coût</w:t>
            </w:r>
            <w:r w:rsidRPr="00EE1C8E">
              <w:rPr>
                <w:b w:val="0"/>
                <w:bCs/>
                <w:spacing w:val="-2"/>
              </w:rPr>
              <w:t xml:space="preserve"> des </w:t>
            </w:r>
            <w:r w:rsidR="00A30E01" w:rsidRPr="00EE1C8E">
              <w:rPr>
                <w:b w:val="0"/>
                <w:bCs/>
                <w:spacing w:val="-2"/>
              </w:rPr>
              <w:t>prestations</w:t>
            </w:r>
            <w:r w:rsidRPr="00EE1C8E">
              <w:rPr>
                <w:b w:val="0"/>
                <w:bCs/>
                <w:spacing w:val="-2"/>
              </w:rPr>
              <w:t xml:space="preserve"> en retard, pour chaque jour calendaire de retard, jusqu’à la </w:t>
            </w:r>
            <w:r w:rsidR="00A30E01" w:rsidRPr="00EE1C8E">
              <w:rPr>
                <w:b w:val="0"/>
                <w:bCs/>
                <w:spacing w:val="-2"/>
              </w:rPr>
              <w:t>réalisation effective des</w:t>
            </w:r>
            <w:r w:rsidRPr="00EE1C8E">
              <w:rPr>
                <w:b w:val="0"/>
                <w:bCs/>
                <w:spacing w:val="-2"/>
              </w:rPr>
              <w:t xml:space="preserve"> prestation</w:t>
            </w:r>
            <w:r w:rsidR="00A30E01" w:rsidRPr="00EE1C8E">
              <w:rPr>
                <w:b w:val="0"/>
                <w:bCs/>
                <w:spacing w:val="-2"/>
              </w:rPr>
              <w:t>s.</w:t>
            </w:r>
          </w:p>
          <w:p w14:paraId="31AC006D" w14:textId="671D4E0E" w:rsidR="002015C3" w:rsidRPr="00EE1C8E" w:rsidRDefault="00C91DE6" w:rsidP="005C4698">
            <w:pPr>
              <w:pStyle w:val="A1-heading3"/>
              <w:spacing w:after="120"/>
              <w:ind w:left="0" w:firstLine="0"/>
              <w:jc w:val="both"/>
              <w:rPr>
                <w:b w:val="0"/>
                <w:bCs/>
              </w:rPr>
            </w:pPr>
            <w:r w:rsidRPr="00EE1C8E">
              <w:rPr>
                <w:b w:val="0"/>
                <w:bCs/>
              </w:rPr>
              <w:t>En tout état de cause, le montant total des pénalités de retard ne saurait dépasser cinq pour cent (5%) du montant hors taxe du marché augmenté des avenants.</w:t>
            </w:r>
          </w:p>
        </w:tc>
      </w:tr>
      <w:tr w:rsidR="00C17183" w:rsidRPr="00F169AD" w14:paraId="5D978371" w14:textId="77777777" w:rsidTr="004A4140">
        <w:trPr>
          <w:cantSplit/>
        </w:trPr>
        <w:tc>
          <w:tcPr>
            <w:tcW w:w="2538" w:type="dxa"/>
          </w:tcPr>
          <w:p w14:paraId="41E69997" w14:textId="77777777" w:rsidR="00C17183" w:rsidRPr="00F169AD" w:rsidRDefault="00C17183">
            <w:pPr>
              <w:pStyle w:val="A1-heading3"/>
              <w:numPr>
                <w:ilvl w:val="0"/>
                <w:numId w:val="30"/>
              </w:numPr>
            </w:pPr>
            <w:bookmarkStart w:id="454" w:name="_Toc72514727"/>
            <w:bookmarkStart w:id="455" w:name="_Toc95112712"/>
            <w:bookmarkStart w:id="456" w:name="_Toc298343341"/>
            <w:bookmarkStart w:id="457" w:name="_Toc298343924"/>
            <w:bookmarkStart w:id="458" w:name="_Toc500233900"/>
            <w:r w:rsidRPr="00F169AD">
              <w:lastRenderedPageBreak/>
              <w:t>Monnaie de Paiement</w:t>
            </w:r>
            <w:bookmarkEnd w:id="454"/>
            <w:bookmarkEnd w:id="455"/>
            <w:bookmarkEnd w:id="456"/>
            <w:bookmarkEnd w:id="457"/>
            <w:bookmarkEnd w:id="458"/>
          </w:p>
        </w:tc>
        <w:tc>
          <w:tcPr>
            <w:tcW w:w="7398" w:type="dxa"/>
          </w:tcPr>
          <w:p w14:paraId="469F0534" w14:textId="77777777" w:rsidR="00C17183" w:rsidRPr="00F169AD" w:rsidRDefault="00C17183" w:rsidP="00820DEA">
            <w:pPr>
              <w:spacing w:after="160"/>
              <w:ind w:right="-74"/>
              <w:jc w:val="both"/>
            </w:pPr>
            <w:r w:rsidRPr="00F169AD">
              <w:t xml:space="preserve">Les paiements seront effectués en FCFA </w:t>
            </w:r>
            <w:r w:rsidR="00820DEA" w:rsidRPr="00F169AD">
              <w:t>ou en devises conformément aux dispositions des CP</w:t>
            </w:r>
            <w:r w:rsidRPr="00F169AD">
              <w:t>.</w:t>
            </w:r>
          </w:p>
        </w:tc>
      </w:tr>
      <w:tr w:rsidR="00C17183" w:rsidRPr="00F169AD" w14:paraId="0AE72FE9" w14:textId="77777777" w:rsidTr="004A4140">
        <w:tc>
          <w:tcPr>
            <w:tcW w:w="2538" w:type="dxa"/>
          </w:tcPr>
          <w:p w14:paraId="189A60F1" w14:textId="77777777" w:rsidR="00C17183" w:rsidRPr="00F169AD" w:rsidRDefault="00C17183">
            <w:pPr>
              <w:pStyle w:val="A1-heading3"/>
              <w:numPr>
                <w:ilvl w:val="0"/>
                <w:numId w:val="30"/>
              </w:numPr>
            </w:pPr>
            <w:bookmarkStart w:id="459" w:name="_Toc72514728"/>
            <w:bookmarkStart w:id="460" w:name="_Toc95112713"/>
            <w:bookmarkStart w:id="461" w:name="_Toc298343342"/>
            <w:bookmarkStart w:id="462" w:name="_Toc298343925"/>
            <w:bookmarkStart w:id="463" w:name="_Toc500233901"/>
            <w:r w:rsidRPr="00F169AD">
              <w:t>Modalités de Facturation et de Paiement</w:t>
            </w:r>
            <w:bookmarkEnd w:id="459"/>
            <w:bookmarkEnd w:id="460"/>
            <w:bookmarkEnd w:id="461"/>
            <w:bookmarkEnd w:id="462"/>
            <w:bookmarkEnd w:id="463"/>
          </w:p>
        </w:tc>
        <w:tc>
          <w:tcPr>
            <w:tcW w:w="7398" w:type="dxa"/>
          </w:tcPr>
          <w:p w14:paraId="7585BDB0" w14:textId="4457B5EC" w:rsidR="00C17183" w:rsidRPr="00F169AD" w:rsidRDefault="00C17183" w:rsidP="004A4140">
            <w:pPr>
              <w:spacing w:after="160"/>
              <w:ind w:right="-74"/>
              <w:jc w:val="both"/>
            </w:pPr>
            <w:r w:rsidRPr="00F169AD">
              <w:t>La facturation et les paiements au titre des Prestations seront effectués comme suit</w:t>
            </w:r>
            <w:r w:rsidR="00F62A41">
              <w:t xml:space="preserve"> </w:t>
            </w:r>
            <w:r w:rsidRPr="00F169AD">
              <w:t>:</w:t>
            </w:r>
          </w:p>
          <w:p w14:paraId="26CAF55C" w14:textId="734D7051" w:rsidR="00C17183" w:rsidRPr="00F169AD" w:rsidRDefault="00C17183" w:rsidP="004A4140">
            <w:pPr>
              <w:tabs>
                <w:tab w:val="left" w:pos="540"/>
              </w:tabs>
              <w:spacing w:after="160"/>
              <w:ind w:left="540" w:right="-74" w:hanging="540"/>
              <w:jc w:val="both"/>
            </w:pPr>
            <w:r w:rsidRPr="00F169AD">
              <w:t>(a)</w:t>
            </w:r>
            <w:r w:rsidRPr="00F169AD">
              <w:tab/>
              <w:t xml:space="preserve">Dans les délais prévus après la date d’entrée en vigueur spécifiée dans les CP, l’Autorité contractante versera au Consultant une avance </w:t>
            </w:r>
            <w:r w:rsidR="003C467D">
              <w:t>correspondant au taux</w:t>
            </w:r>
            <w:r w:rsidRPr="00F169AD">
              <w:t xml:space="preserve"> indiqué dans les CP. Lorsque les CP spécifient </w:t>
            </w:r>
            <w:r w:rsidRPr="00F169AD">
              <w:lastRenderedPageBreak/>
              <w:t xml:space="preserve">le paiement d’une avance, l’avance sera payée après constitution par le Consultant d’une garantie </w:t>
            </w:r>
            <w:r w:rsidR="00837176">
              <w:t>financière</w:t>
            </w:r>
            <w:r w:rsidRPr="00F169AD">
              <w:t xml:space="preserve"> émise en faveur de l’Autorité contractante auprès d’un </w:t>
            </w:r>
            <w:r w:rsidR="00BC68E4">
              <w:t xml:space="preserve">établissement financier </w:t>
            </w:r>
            <w:r w:rsidRPr="00F169AD">
              <w:t xml:space="preserve"> qui lui soit acceptable, pour un montant précisé dans les CP; cette garantie devra (i) rester valide jusqu’à ce que l’avance ait été entièrement remboursée, et (ii) se présenter sous la forme définie dans l’Annexe F ci-après ou sous toute autre forme que l’Autorité contractante aura approuvée par écrit. L’avance sera récupérée par l’Autorité contractante en prélèvements de montant</w:t>
            </w:r>
            <w:r w:rsidR="00A86069" w:rsidRPr="00F169AD">
              <w:t>s</w:t>
            </w:r>
            <w:r w:rsidRPr="00F169AD">
              <w:t xml:space="preserve"> égaux sur les facturations présentées par le Consultant et correspondant au nombre de mois de Prestations spécifiés dans les CP jusqu’à ce que l’avance ait été totalement remboursée.</w:t>
            </w:r>
          </w:p>
          <w:p w14:paraId="53339DF7" w14:textId="77777777" w:rsidR="00C17183" w:rsidRPr="00F169AD" w:rsidRDefault="00C17183" w:rsidP="004A4140">
            <w:pPr>
              <w:tabs>
                <w:tab w:val="left" w:pos="540"/>
              </w:tabs>
              <w:spacing w:after="160"/>
              <w:ind w:left="540" w:right="-74" w:hanging="540"/>
              <w:jc w:val="both"/>
            </w:pPr>
            <w:r w:rsidRPr="00F169AD">
              <w:t>(b)</w:t>
            </w:r>
            <w:r w:rsidRPr="00F169AD">
              <w:tab/>
              <w:t xml:space="preserve">Aussitôt que possible et au plus tard dans les quinze (15) jours suivant la fin du mois civil pendant la période des Prestations, ou après la fin de chaque période de temps spécifiée dans les CP, le Consultant présentera à l’Autorité contractante, en double exemplaire, une facture détaillée accompagnée de copies des factures, bordereaux et autres pièces justificatives appropriées des montants à payer conformément aux Clauses CG 6.3 et 6.4 (a) pour les mois ou toutes autres périodes indiquées dans les CP. Chaque facture indiquera séparément la partie des dépenses qui correspond à la rémunération et celle qui correspond aux dépenses remboursables. </w:t>
            </w:r>
          </w:p>
          <w:p w14:paraId="7E3FFADF" w14:textId="76C7A8C3" w:rsidR="00C17183" w:rsidRPr="00F169AD" w:rsidRDefault="00C17183" w:rsidP="004A4140">
            <w:pPr>
              <w:tabs>
                <w:tab w:val="left" w:pos="540"/>
              </w:tabs>
              <w:spacing w:after="160"/>
              <w:ind w:left="540" w:right="-74" w:hanging="540"/>
              <w:jc w:val="both"/>
            </w:pPr>
            <w:r w:rsidRPr="00F169AD">
              <w:t>(c)</w:t>
            </w:r>
            <w:r w:rsidRPr="00F169AD">
              <w:tab/>
              <w:t>L’Autorité contractante fera procéder au paiement des sommes correspondant aux factures du Consultant dans les</w:t>
            </w:r>
            <w:r w:rsidR="00184B6C" w:rsidRPr="00F169AD">
              <w:t xml:space="preserve"> </w:t>
            </w:r>
            <w:r w:rsidR="004A4140" w:rsidRPr="00F169AD">
              <w:t>quarante-cinq</w:t>
            </w:r>
            <w:r w:rsidR="00184B6C" w:rsidRPr="00F169AD">
              <w:t xml:space="preserve"> (45) jours pour l’avance de démarrage, </w:t>
            </w:r>
            <w:r w:rsidRPr="00F169AD">
              <w:t>soixante (60) jours</w:t>
            </w:r>
            <w:r w:rsidR="00184B6C" w:rsidRPr="00F169AD">
              <w:t xml:space="preserve"> pour les acomptes et </w:t>
            </w:r>
            <w:r w:rsidR="004A4140" w:rsidRPr="00F169AD">
              <w:t>quatre-vingt-dix</w:t>
            </w:r>
            <w:r w:rsidR="00184B6C" w:rsidRPr="00F169AD">
              <w:t xml:space="preserve"> (90) jours </w:t>
            </w:r>
            <w:r w:rsidR="00A36BF3" w:rsidRPr="00F169AD">
              <w:t>pour le solde</w:t>
            </w:r>
            <w:r w:rsidR="004A4140" w:rsidRPr="00F169AD">
              <w:t xml:space="preserve"> </w:t>
            </w:r>
            <w:r w:rsidRPr="00F169AD">
              <w:t>suivant la réception de ces factures et des pièces justificatives correspondantes. Seul le paiement de la partie de la facture mensuelle qui n’est pas correctement justifiée pourra être différé. Si des paiements effectués ne correspondent pas à des dépenses autorisées, l’Autorité contractante pourra procéder à l’ajustement lors des paiements suivants. Un intérêt moratoire au taux indiqué dans les CP e</w:t>
            </w:r>
            <w:r w:rsidR="00965810" w:rsidRPr="00F169AD">
              <w:t>s</w:t>
            </w:r>
            <w:r w:rsidRPr="00F169AD">
              <w:t xml:space="preserve">t déterminé conformément à </w:t>
            </w:r>
            <w:r w:rsidR="00A452A2" w:rsidRPr="00F169AD">
              <w:t xml:space="preserve">l’article </w:t>
            </w:r>
            <w:r w:rsidR="00A92C30">
              <w:t>205</w:t>
            </w:r>
            <w:r w:rsidR="001C7538" w:rsidRPr="00F169AD">
              <w:t xml:space="preserve"> du décret </w:t>
            </w:r>
            <w:r w:rsidR="00A92C30" w:rsidRPr="00F169AD">
              <w:rPr>
                <w:i/>
              </w:rPr>
              <w:t>n°20</w:t>
            </w:r>
            <w:r w:rsidR="00A92C30">
              <w:rPr>
                <w:i/>
              </w:rPr>
              <w:t>24</w:t>
            </w:r>
            <w:r w:rsidR="00A92C30" w:rsidRPr="00F169AD">
              <w:rPr>
                <w:i/>
              </w:rPr>
              <w:t>-</w:t>
            </w:r>
            <w:r w:rsidR="00A92C30">
              <w:rPr>
                <w:i/>
              </w:rPr>
              <w:t>1748</w:t>
            </w:r>
            <w:r w:rsidR="00A92C30" w:rsidRPr="00F169AD">
              <w:rPr>
                <w:i/>
              </w:rPr>
              <w:t>/PRES/PM/M</w:t>
            </w:r>
            <w:r w:rsidR="00A92C30">
              <w:rPr>
                <w:i/>
              </w:rPr>
              <w:t>EF</w:t>
            </w:r>
            <w:r w:rsidR="00A92C30" w:rsidRPr="00F169AD">
              <w:rPr>
                <w:i/>
              </w:rPr>
              <w:t xml:space="preserve"> du </w:t>
            </w:r>
            <w:r w:rsidR="00A92C30">
              <w:rPr>
                <w:i/>
              </w:rPr>
              <w:t>31 décembre</w:t>
            </w:r>
            <w:r w:rsidR="00A92C30" w:rsidRPr="007A662B">
              <w:rPr>
                <w:i/>
              </w:rPr>
              <w:t xml:space="preserve"> 20</w:t>
            </w:r>
            <w:r w:rsidR="00A92C30">
              <w:rPr>
                <w:i/>
              </w:rPr>
              <w:t>24</w:t>
            </w:r>
            <w:r w:rsidR="00A92C30" w:rsidRPr="007A662B">
              <w:rPr>
                <w:i/>
              </w:rPr>
              <w:t xml:space="preserve"> portant </w:t>
            </w:r>
            <w:r w:rsidR="00A92C30" w:rsidRPr="00651983">
              <w:rPr>
                <w:i/>
              </w:rPr>
              <w:t>procédures de passation, d’exécution et de règlement des marchés publics</w:t>
            </w:r>
            <w:r w:rsidR="007E4D13">
              <w:rPr>
                <w:i/>
              </w:rPr>
              <w:t>.</w:t>
            </w:r>
          </w:p>
          <w:p w14:paraId="77883DA9" w14:textId="22C5BF2D" w:rsidR="00C17183" w:rsidRPr="00F169AD" w:rsidRDefault="00C17183" w:rsidP="004A4140">
            <w:pPr>
              <w:numPr>
                <w:ilvl w:val="0"/>
                <w:numId w:val="7"/>
              </w:numPr>
              <w:spacing w:after="160"/>
              <w:ind w:left="547" w:right="-74" w:hanging="547"/>
              <w:jc w:val="both"/>
            </w:pPr>
            <w:r w:rsidRPr="00F169AD">
              <w:t>Le dernier paiement effectué au titre de la présente Clause ne pourra être versé qu’après remise par le Consultant et approbation par l’Autorité contractante du rapport intitulé “Rapport final” et de la facture intitulée “facture finale”. Les Prestations seront considérées achevées et acceptées par l’Autorité contractante, et le rapport final ainsi que la facture finale approuvés par l’Autorité contractante dans les soixante (60) jours suivant réception par l’Autorité contractante à moins que cel</w:t>
            </w:r>
            <w:r w:rsidR="00A86069" w:rsidRPr="00F169AD">
              <w:t>le</w:t>
            </w:r>
            <w:r w:rsidRPr="00F169AD">
              <w:t>-ci dans ce même délai de soixante jours ne notifie par écrit au Consultant quelles sont les insuffisances et les inexactitudes qu’</w:t>
            </w:r>
            <w:r w:rsidR="00A86069" w:rsidRPr="00F169AD">
              <w:t>elle</w:t>
            </w:r>
            <w:r w:rsidRPr="00F169AD">
              <w:t xml:space="preserve"> aurait relevées dans l’exécution des Prestations, dans le </w:t>
            </w:r>
            <w:r w:rsidRPr="00F169AD">
              <w:lastRenderedPageBreak/>
              <w:t>Rapport final ou dans la facture finale. Le Consultant apportera immédiatement les changements et les corrections nécessaires et la même procédure sera répétée. Tout montant que l’Autorité contractante aurait payé ou fait payer conformément aux dispositions de la présente Clause en plus des montants effectivement payables conformément aux dispositions du présent Marché sera remboursé à l’Autorité contractante par le Consultant dans les trente (30) jours suivant la notification qui lui en sera faite. Une telle demande de remboursement émanant de l’Autorité contractante devra être formulée dans les douze (12) mois calendaires suivant la réception par l’Autorité contractante du Rapport final et de la facture finale, et de son approbation conformément à la procédure mentionnée ci-dessus.</w:t>
            </w:r>
          </w:p>
          <w:p w14:paraId="40B277F4" w14:textId="77777777" w:rsidR="00C17183" w:rsidRPr="00F169AD" w:rsidRDefault="00C17183" w:rsidP="004A4140">
            <w:pPr>
              <w:numPr>
                <w:ilvl w:val="0"/>
                <w:numId w:val="7"/>
              </w:numPr>
              <w:spacing w:after="160"/>
              <w:ind w:left="547" w:right="-74" w:hanging="547"/>
              <w:jc w:val="both"/>
            </w:pPr>
            <w:r w:rsidRPr="00F169AD">
              <w:t>Tous les paiements effectués au titre du présent Marché seront versés au compte du Consultant spécifié dans les CP.</w:t>
            </w:r>
          </w:p>
          <w:p w14:paraId="19B0935A" w14:textId="77777777" w:rsidR="00C17183" w:rsidRPr="00F169AD" w:rsidRDefault="00C17183" w:rsidP="004A4140">
            <w:pPr>
              <w:numPr>
                <w:ilvl w:val="0"/>
                <w:numId w:val="7"/>
              </w:numPr>
              <w:spacing w:after="160"/>
              <w:ind w:left="547" w:right="-74" w:hanging="547"/>
              <w:jc w:val="both"/>
            </w:pPr>
            <w:r w:rsidRPr="00F169AD">
              <w:t>Les paiements relatifs à la rémunération ou aux dépenses remboursables qui dépassent les estimatifs indiqués aux Annexes D et E peuvent être payés sur les provisions pour imprévus à condition que ces dépenses aient été approuvées par l’Autorité contractante avant qu’elles ne soient encourues.</w:t>
            </w:r>
          </w:p>
          <w:p w14:paraId="261190A7" w14:textId="7D8D3CCB" w:rsidR="00DF5E02" w:rsidRPr="00F169AD" w:rsidRDefault="00C17183" w:rsidP="00816271">
            <w:pPr>
              <w:numPr>
                <w:ilvl w:val="0"/>
                <w:numId w:val="7"/>
              </w:numPr>
              <w:spacing w:after="160"/>
              <w:ind w:left="547" w:right="-74" w:hanging="547"/>
              <w:jc w:val="both"/>
            </w:pPr>
            <w:r w:rsidRPr="00F169AD">
              <w:t xml:space="preserve">A l’exception du paiement final visé </w:t>
            </w:r>
            <w:r w:rsidR="002E2890" w:rsidRPr="00F169AD">
              <w:t>à la clause</w:t>
            </w:r>
            <w:r w:rsidRPr="00F169AD">
              <w:t xml:space="preserve"> (d) ci-dessus, les paiements ne constituent pas la preuve d’acceptation des Prestations et ne libèrent pas le Consultant de ses obligations.</w:t>
            </w:r>
          </w:p>
        </w:tc>
      </w:tr>
    </w:tbl>
    <w:p w14:paraId="6225BDEE" w14:textId="746775EB" w:rsidR="00C17183" w:rsidRPr="00F169AD" w:rsidRDefault="00C17183" w:rsidP="00C17183">
      <w:pPr>
        <w:pStyle w:val="A1-heading2"/>
      </w:pPr>
      <w:bookmarkStart w:id="464" w:name="_Toc72514729"/>
      <w:bookmarkStart w:id="465" w:name="_Toc95112714"/>
      <w:bookmarkStart w:id="466" w:name="_Toc298343343"/>
      <w:bookmarkStart w:id="467" w:name="_Toc298343926"/>
      <w:bookmarkStart w:id="468" w:name="_Toc500233902"/>
      <w:r w:rsidRPr="00F169AD">
        <w:lastRenderedPageBreak/>
        <w:t>7. Bonne Foi</w:t>
      </w:r>
      <w:bookmarkEnd w:id="464"/>
      <w:bookmarkEnd w:id="465"/>
      <w:bookmarkEnd w:id="466"/>
      <w:bookmarkEnd w:id="467"/>
      <w:bookmarkEnd w:id="468"/>
      <w:r w:rsidR="009A265F" w:rsidRPr="009A265F">
        <w:rPr>
          <w:rFonts w:hint="eastAsia"/>
        </w:rPr>
        <w:t xml:space="preserve"> </w:t>
      </w:r>
      <w:r w:rsidR="009A265F" w:rsidRPr="00F169AD">
        <w:t>et</w:t>
      </w:r>
      <w:r w:rsidR="009A265F" w:rsidRPr="00F169AD">
        <w:rPr>
          <w:rFonts w:hint="eastAsia"/>
        </w:rPr>
        <w:t xml:space="preserve"> É</w:t>
      </w:r>
      <w:r w:rsidR="009A265F" w:rsidRPr="00F169AD">
        <w:t>quit</w:t>
      </w:r>
      <w:r w:rsidR="009A265F" w:rsidRPr="00F169AD">
        <w:rPr>
          <w:rFonts w:hint="eastAsia"/>
        </w:rPr>
        <w:t>é</w:t>
      </w:r>
      <w:r w:rsidR="009A265F" w:rsidRPr="00F169AD">
        <w:t xml:space="preserve"> </w:t>
      </w:r>
    </w:p>
    <w:tbl>
      <w:tblPr>
        <w:tblW w:w="0" w:type="auto"/>
        <w:tblInd w:w="-162" w:type="dxa"/>
        <w:tblLayout w:type="fixed"/>
        <w:tblLook w:val="0000" w:firstRow="0" w:lastRow="0" w:firstColumn="0" w:lastColumn="0" w:noHBand="0" w:noVBand="0"/>
      </w:tblPr>
      <w:tblGrid>
        <w:gridCol w:w="2322"/>
        <w:gridCol w:w="7398"/>
      </w:tblGrid>
      <w:tr w:rsidR="00C17183" w:rsidRPr="00F169AD" w14:paraId="57D07BE1" w14:textId="77777777" w:rsidTr="00EB127A">
        <w:tc>
          <w:tcPr>
            <w:tcW w:w="2322" w:type="dxa"/>
          </w:tcPr>
          <w:p w14:paraId="5CF44DD1" w14:textId="77777777" w:rsidR="00C17183" w:rsidRPr="00F169AD" w:rsidRDefault="00C17183">
            <w:pPr>
              <w:pStyle w:val="A1-heading3"/>
              <w:numPr>
                <w:ilvl w:val="0"/>
                <w:numId w:val="29"/>
              </w:numPr>
            </w:pPr>
            <w:bookmarkStart w:id="469" w:name="_Toc72514730"/>
            <w:bookmarkStart w:id="470" w:name="_Toc95112715"/>
            <w:bookmarkStart w:id="471" w:name="_Toc298343344"/>
            <w:bookmarkStart w:id="472" w:name="_Toc298343927"/>
            <w:bookmarkStart w:id="473" w:name="_Toc500233903"/>
            <w:r w:rsidRPr="00F169AD">
              <w:t>Bonne Foi</w:t>
            </w:r>
            <w:bookmarkEnd w:id="469"/>
            <w:bookmarkEnd w:id="470"/>
            <w:bookmarkEnd w:id="471"/>
            <w:bookmarkEnd w:id="472"/>
            <w:bookmarkEnd w:id="473"/>
          </w:p>
        </w:tc>
        <w:tc>
          <w:tcPr>
            <w:tcW w:w="7398" w:type="dxa"/>
          </w:tcPr>
          <w:p w14:paraId="235A3C85" w14:textId="77777777" w:rsidR="00C17183" w:rsidRPr="00F169AD" w:rsidRDefault="00C17183" w:rsidP="00EB127A">
            <w:pPr>
              <w:spacing w:after="180"/>
              <w:ind w:right="-72"/>
              <w:jc w:val="both"/>
            </w:pPr>
            <w:r w:rsidRPr="00F169AD">
              <w:t>Les Parties s’engagent à agir de bonne foi vis-à-vis de leurs droits contractuels réciproques et respectifs et à prendre toute mesure possible pour assurer la réalisation des objectifs du présent Marché.</w:t>
            </w:r>
          </w:p>
        </w:tc>
      </w:tr>
      <w:tr w:rsidR="00C17183" w:rsidRPr="00F169AD" w14:paraId="5161DEC2" w14:textId="77777777" w:rsidTr="00EB127A">
        <w:tc>
          <w:tcPr>
            <w:tcW w:w="2322" w:type="dxa"/>
          </w:tcPr>
          <w:p w14:paraId="742D3E1A" w14:textId="77777777" w:rsidR="00C17183" w:rsidRPr="00F169AD" w:rsidRDefault="00000D23">
            <w:pPr>
              <w:pStyle w:val="A1-heading3"/>
              <w:numPr>
                <w:ilvl w:val="0"/>
                <w:numId w:val="29"/>
              </w:numPr>
            </w:pPr>
            <w:bookmarkStart w:id="474" w:name="_Toc500233904"/>
            <w:proofErr w:type="spellStart"/>
            <w:r w:rsidRPr="00F169AD">
              <w:t>Equité</w:t>
            </w:r>
            <w:bookmarkEnd w:id="474"/>
            <w:proofErr w:type="spellEnd"/>
          </w:p>
        </w:tc>
        <w:tc>
          <w:tcPr>
            <w:tcW w:w="7398" w:type="dxa"/>
          </w:tcPr>
          <w:p w14:paraId="06B463B6" w14:textId="77777777" w:rsidR="00C17183" w:rsidRPr="00F169AD" w:rsidRDefault="00C17183" w:rsidP="00EB127A">
            <w:pPr>
              <w:spacing w:after="180"/>
              <w:ind w:right="-72"/>
              <w:jc w:val="both"/>
            </w:pPr>
            <w:r w:rsidRPr="00F169AD">
              <w:t xml:space="preserve">Les Parties reconnaissent qu’il n’est pas possible de prévoir dans le présent Marché toutes les éventualités qui pourraient survenir pendant sa durée. Elles reconnaissent ici qu’il est dans leur intention de veiller à ce que le Marché soit exécuté équitablement, sans que soient lésés les intérêts de l’une ou l’autre d’entre elles. Les Parties feront de leur mieux pour s’entendre sur les mesures destinées à permettre l’exécution du Marché dans des conditions équitables, si nécessaire. Toutefois, l’absence d’un tel accord à ce sujet donnera lieu à un différend au sens de la Clause </w:t>
            </w:r>
            <w:r w:rsidRPr="00EE1C8E">
              <w:t>CG 8</w:t>
            </w:r>
            <w:r w:rsidRPr="00F169AD">
              <w:t xml:space="preserve"> ci-après.</w:t>
            </w:r>
          </w:p>
        </w:tc>
      </w:tr>
    </w:tbl>
    <w:p w14:paraId="32ABA7AC" w14:textId="77777777" w:rsidR="00C17183" w:rsidRPr="00F169AD" w:rsidRDefault="00C17183" w:rsidP="00C17183">
      <w:pPr>
        <w:pStyle w:val="A1-heading2"/>
      </w:pPr>
      <w:bookmarkStart w:id="475" w:name="_Toc72514732"/>
      <w:bookmarkStart w:id="476" w:name="_Toc95112717"/>
      <w:bookmarkStart w:id="477" w:name="_Toc298343346"/>
      <w:bookmarkStart w:id="478" w:name="_Toc298343929"/>
      <w:bookmarkStart w:id="479" w:name="_Toc500233905"/>
      <w:r w:rsidRPr="00F169AD">
        <w:lastRenderedPageBreak/>
        <w:t>8. R</w:t>
      </w:r>
      <w:r w:rsidRPr="00F169AD">
        <w:rPr>
          <w:rFonts w:hint="eastAsia"/>
        </w:rPr>
        <w:t>è</w:t>
      </w:r>
      <w:r w:rsidRPr="00F169AD">
        <w:t>glement des Diff</w:t>
      </w:r>
      <w:r w:rsidRPr="00F169AD">
        <w:rPr>
          <w:rFonts w:hint="eastAsia"/>
        </w:rPr>
        <w:t>é</w:t>
      </w:r>
      <w:r w:rsidRPr="00F169AD">
        <w:t>rends</w:t>
      </w:r>
      <w:bookmarkEnd w:id="475"/>
      <w:bookmarkEnd w:id="476"/>
      <w:bookmarkEnd w:id="477"/>
      <w:bookmarkEnd w:id="478"/>
      <w:bookmarkEnd w:id="479"/>
    </w:p>
    <w:p w14:paraId="7E4C3A3C" w14:textId="77777777" w:rsidR="00C17183" w:rsidRPr="00F169AD" w:rsidRDefault="00C17183" w:rsidP="00C17183">
      <w:pPr>
        <w:keepNext/>
        <w:keepLines/>
      </w:pPr>
    </w:p>
    <w:tbl>
      <w:tblPr>
        <w:tblW w:w="0" w:type="auto"/>
        <w:tblInd w:w="-162" w:type="dxa"/>
        <w:tblLayout w:type="fixed"/>
        <w:tblLook w:val="0000" w:firstRow="0" w:lastRow="0" w:firstColumn="0" w:lastColumn="0" w:noHBand="0" w:noVBand="0"/>
      </w:tblPr>
      <w:tblGrid>
        <w:gridCol w:w="2322"/>
        <w:gridCol w:w="7398"/>
      </w:tblGrid>
      <w:tr w:rsidR="00C17183" w:rsidRPr="00F169AD" w14:paraId="71FADDBB" w14:textId="77777777" w:rsidTr="00EB127A">
        <w:tc>
          <w:tcPr>
            <w:tcW w:w="2322" w:type="dxa"/>
          </w:tcPr>
          <w:p w14:paraId="4D631E4F" w14:textId="77777777" w:rsidR="00C17183" w:rsidRPr="00F169AD" w:rsidRDefault="00C17183">
            <w:pPr>
              <w:pStyle w:val="A1-heading3"/>
              <w:numPr>
                <w:ilvl w:val="0"/>
                <w:numId w:val="28"/>
              </w:numPr>
            </w:pPr>
            <w:bookmarkStart w:id="480" w:name="_Toc72514733"/>
            <w:bookmarkStart w:id="481" w:name="_Toc95112718"/>
            <w:bookmarkStart w:id="482" w:name="_Toc298343347"/>
            <w:bookmarkStart w:id="483" w:name="_Toc298343930"/>
            <w:bookmarkStart w:id="484" w:name="_Toc500233906"/>
            <w:r w:rsidRPr="00F169AD">
              <w:t>Règlement Amiable</w:t>
            </w:r>
            <w:bookmarkEnd w:id="480"/>
            <w:bookmarkEnd w:id="481"/>
            <w:bookmarkEnd w:id="482"/>
            <w:bookmarkEnd w:id="483"/>
            <w:bookmarkEnd w:id="484"/>
          </w:p>
        </w:tc>
        <w:tc>
          <w:tcPr>
            <w:tcW w:w="7398" w:type="dxa"/>
          </w:tcPr>
          <w:p w14:paraId="6E8EA91E" w14:textId="6CC8CC3D" w:rsidR="00C17183" w:rsidRPr="00F169AD" w:rsidRDefault="00964233" w:rsidP="00A86069">
            <w:pPr>
              <w:keepNext/>
              <w:keepLines/>
              <w:spacing w:after="200"/>
              <w:ind w:right="-72"/>
              <w:jc w:val="both"/>
            </w:pPr>
            <w:r w:rsidRPr="00F169AD">
              <w:t>Les Parties conviennent qu’il est crucial d’éviter les différends ou de les régler le plus rapidement possible pour garantir le bon déroulement et le succès de la Mission. Les Parties feront de leur mieux pour régler à l’amiable les différends qui pourraient surgir de l’exécution du présent Marché ou de son interprétation.</w:t>
            </w:r>
          </w:p>
        </w:tc>
      </w:tr>
      <w:tr w:rsidR="00C17183" w:rsidRPr="00F169AD" w14:paraId="0FEF1287" w14:textId="77777777" w:rsidTr="00EB127A">
        <w:tc>
          <w:tcPr>
            <w:tcW w:w="2322" w:type="dxa"/>
          </w:tcPr>
          <w:p w14:paraId="40193643" w14:textId="77777777" w:rsidR="00C17183" w:rsidRPr="00F169AD" w:rsidRDefault="00C17183">
            <w:pPr>
              <w:pStyle w:val="A1-heading3"/>
              <w:numPr>
                <w:ilvl w:val="0"/>
                <w:numId w:val="28"/>
              </w:numPr>
            </w:pPr>
            <w:bookmarkStart w:id="485" w:name="_Toc72514734"/>
            <w:bookmarkStart w:id="486" w:name="_Toc95112719"/>
            <w:bookmarkStart w:id="487" w:name="_Toc298343348"/>
            <w:bookmarkStart w:id="488" w:name="_Toc298343931"/>
            <w:bookmarkStart w:id="489" w:name="_Toc500233907"/>
            <w:r w:rsidRPr="00F169AD">
              <w:t>Règlement des Différends</w:t>
            </w:r>
            <w:bookmarkEnd w:id="485"/>
            <w:bookmarkEnd w:id="486"/>
            <w:bookmarkEnd w:id="487"/>
            <w:bookmarkEnd w:id="488"/>
            <w:bookmarkEnd w:id="489"/>
          </w:p>
        </w:tc>
        <w:tc>
          <w:tcPr>
            <w:tcW w:w="7398" w:type="dxa"/>
          </w:tcPr>
          <w:p w14:paraId="22436E66" w14:textId="1729A850" w:rsidR="00C17183" w:rsidRPr="00F169AD" w:rsidRDefault="00C17183" w:rsidP="00711227">
            <w:pPr>
              <w:suppressAutoHyphens/>
              <w:overflowPunct w:val="0"/>
              <w:autoSpaceDE w:val="0"/>
              <w:autoSpaceDN w:val="0"/>
              <w:adjustRightInd w:val="0"/>
              <w:spacing w:after="200"/>
              <w:ind w:right="-72"/>
              <w:jc w:val="both"/>
              <w:textAlignment w:val="baseline"/>
            </w:pPr>
            <w:r w:rsidRPr="00F169AD">
              <w:t xml:space="preserve">8.2.1 L’Autorité contractante et le Consultant </w:t>
            </w:r>
            <w:r w:rsidR="00D23EF8" w:rsidRPr="00F169AD">
              <w:t>doivent</w:t>
            </w:r>
            <w:r w:rsidRPr="00F169AD">
              <w:t xml:space="preserve"> recourir </w:t>
            </w:r>
            <w:r w:rsidR="00D6168B" w:rsidRPr="00F169AD">
              <w:t>à</w:t>
            </w:r>
            <w:r w:rsidR="004A4140" w:rsidRPr="00F169AD">
              <w:t xml:space="preserve"> </w:t>
            </w:r>
            <w:r w:rsidR="00D6168B" w:rsidRPr="00F169AD">
              <w:t>l’</w:t>
            </w:r>
            <w:r w:rsidR="00711227">
              <w:t>O</w:t>
            </w:r>
            <w:r w:rsidR="00D6168B" w:rsidRPr="00F169AD">
              <w:t>rgane de règlement des différends</w:t>
            </w:r>
            <w:r w:rsidR="004A4140" w:rsidRPr="00F169AD">
              <w:t xml:space="preserve"> </w:t>
            </w:r>
            <w:r w:rsidR="00F5241B" w:rsidRPr="00F169AD">
              <w:t>de</w:t>
            </w:r>
            <w:r w:rsidR="004A4140" w:rsidRPr="00F169AD">
              <w:t xml:space="preserve"> </w:t>
            </w:r>
            <w:r w:rsidRPr="00F169AD">
              <w:t>l’</w:t>
            </w:r>
            <w:r w:rsidR="00D6168B" w:rsidRPr="00F169AD">
              <w:t>Autorité de régulation de la commande publique</w:t>
            </w:r>
            <w:r w:rsidRPr="00F169AD">
              <w:t>.</w:t>
            </w:r>
          </w:p>
        </w:tc>
      </w:tr>
      <w:tr w:rsidR="00C17183" w:rsidRPr="00F169AD" w14:paraId="3AAFF5F6" w14:textId="77777777" w:rsidTr="00EB127A">
        <w:tc>
          <w:tcPr>
            <w:tcW w:w="2322" w:type="dxa"/>
          </w:tcPr>
          <w:p w14:paraId="61A685DB" w14:textId="342AD2C4" w:rsidR="00C17183" w:rsidRPr="00F169AD" w:rsidRDefault="00C17183" w:rsidP="00EB127A">
            <w:pPr>
              <w:suppressAutoHyphens/>
              <w:overflowPunct w:val="0"/>
              <w:autoSpaceDE w:val="0"/>
              <w:autoSpaceDN w:val="0"/>
              <w:adjustRightInd w:val="0"/>
              <w:spacing w:after="200"/>
              <w:ind w:right="-72"/>
              <w:jc w:val="both"/>
              <w:textAlignment w:val="baseline"/>
            </w:pPr>
          </w:p>
          <w:p w14:paraId="4C6A00F8" w14:textId="77777777" w:rsidR="00C17183" w:rsidRPr="00F169AD" w:rsidRDefault="00C17183" w:rsidP="00EB127A">
            <w:pPr>
              <w:pStyle w:val="A1-heading3"/>
            </w:pPr>
          </w:p>
        </w:tc>
        <w:tc>
          <w:tcPr>
            <w:tcW w:w="7398" w:type="dxa"/>
          </w:tcPr>
          <w:p w14:paraId="19B3FED7" w14:textId="59D7DD4C" w:rsidR="00820DEA" w:rsidRPr="00F169AD" w:rsidRDefault="00C17183" w:rsidP="00820DEA">
            <w:pPr>
              <w:suppressAutoHyphens/>
              <w:overflowPunct w:val="0"/>
              <w:autoSpaceDE w:val="0"/>
              <w:autoSpaceDN w:val="0"/>
              <w:adjustRightInd w:val="0"/>
              <w:spacing w:after="200"/>
              <w:ind w:right="-72"/>
              <w:jc w:val="both"/>
              <w:textAlignment w:val="baseline"/>
            </w:pPr>
            <w:r w:rsidRPr="00F169AD">
              <w:t>8.2.2 Si les parties n’ont pas réussi à résoudre leur différend à l’amiable</w:t>
            </w:r>
            <w:r w:rsidR="00890E1A">
              <w:t xml:space="preserve"> devant l’organe de règlement des différends</w:t>
            </w:r>
            <w:r w:rsidRPr="00F169AD">
              <w:t xml:space="preserve">, le litige </w:t>
            </w:r>
            <w:r w:rsidR="00890E1A">
              <w:t>peut être</w:t>
            </w:r>
            <w:r w:rsidRPr="00F169AD">
              <w:t xml:space="preserve"> </w:t>
            </w:r>
            <w:r w:rsidRPr="00CE7401">
              <w:t xml:space="preserve">soumis à la juridiction </w:t>
            </w:r>
            <w:r w:rsidR="00AC2433" w:rsidRPr="00CE7401">
              <w:t>nationale</w:t>
            </w:r>
            <w:r w:rsidRPr="00CE7401">
              <w:t xml:space="preserve"> compétente</w:t>
            </w:r>
            <w:r w:rsidR="00890E1A">
              <w:t>, soit à l’arbitrage,</w:t>
            </w:r>
            <w:r w:rsidRPr="00CE7401">
              <w:t xml:space="preserve"> à l’initiative de l’Autorité contractante ou du Titulaire</w:t>
            </w:r>
            <w:r w:rsidR="004A4140" w:rsidRPr="009F4665">
              <w:t xml:space="preserve"> </w:t>
            </w:r>
            <w:r w:rsidR="00890E1A">
              <w:t>tel</w:t>
            </w:r>
            <w:r w:rsidR="009E5EF8">
              <w:t xml:space="preserve"> que spécifié dans les CP</w:t>
            </w:r>
            <w:r w:rsidR="00CE7401" w:rsidRPr="009F4665">
              <w:t>.</w:t>
            </w:r>
          </w:p>
          <w:p w14:paraId="2944424B" w14:textId="104DB875" w:rsidR="00C17183" w:rsidRPr="00F169AD" w:rsidRDefault="00C17183" w:rsidP="00820DEA">
            <w:pPr>
              <w:suppressAutoHyphens/>
              <w:overflowPunct w:val="0"/>
              <w:autoSpaceDE w:val="0"/>
              <w:autoSpaceDN w:val="0"/>
              <w:adjustRightInd w:val="0"/>
              <w:spacing w:after="200"/>
              <w:ind w:right="-72"/>
              <w:jc w:val="both"/>
              <w:textAlignment w:val="baseline"/>
            </w:pPr>
            <w:r w:rsidRPr="00F169AD">
              <w:t xml:space="preserve">8.2.3 Nonobstant toute référence au titre du recours contentieux, les parties continueront de réaliser leurs obligations contractuelles respectives, à moins qu’elles n’en décident autrement d’un commun accord, et l’Autorité contractante </w:t>
            </w:r>
            <w:r w:rsidR="009A265F" w:rsidRPr="00F169AD">
              <w:t>paiera au</w:t>
            </w:r>
            <w:r w:rsidRPr="00F169AD">
              <w:t xml:space="preserve"> Consultant toute somme qui lui sera due.</w:t>
            </w:r>
          </w:p>
        </w:tc>
      </w:tr>
    </w:tbl>
    <w:p w14:paraId="0B7BB97C" w14:textId="77777777" w:rsidR="00C17183" w:rsidRPr="00F169AD" w:rsidRDefault="00C17183" w:rsidP="00C17183"/>
    <w:p w14:paraId="248778BB" w14:textId="77777777" w:rsidR="00C17183" w:rsidRPr="00F169AD" w:rsidRDefault="00C17183" w:rsidP="00C17183">
      <w:r w:rsidRPr="00F169AD">
        <w:br w:type="page"/>
      </w:r>
    </w:p>
    <w:p w14:paraId="7C2F57A0" w14:textId="77777777" w:rsidR="00C17183" w:rsidRPr="00F169AD" w:rsidRDefault="00C17183" w:rsidP="00C17183">
      <w:pPr>
        <w:spacing w:before="240" w:after="240"/>
        <w:jc w:val="center"/>
        <w:rPr>
          <w:b/>
          <w:bCs/>
          <w:sz w:val="32"/>
        </w:rPr>
      </w:pPr>
      <w:bookmarkStart w:id="490" w:name="_Toc72514735"/>
      <w:r w:rsidRPr="00F169AD">
        <w:rPr>
          <w:b/>
          <w:bCs/>
          <w:sz w:val="32"/>
        </w:rPr>
        <w:lastRenderedPageBreak/>
        <w:t>III. Conditions Particulières du Marché</w:t>
      </w:r>
      <w:bookmarkEnd w:id="490"/>
    </w:p>
    <w:p w14:paraId="3F419015" w14:textId="18258FA6" w:rsidR="00C17183" w:rsidRPr="00F169AD" w:rsidRDefault="00C17183" w:rsidP="00816271">
      <w:pPr>
        <w:jc w:val="both"/>
      </w:pPr>
      <w:r w:rsidRPr="00F169AD">
        <w:t>(Les Clauses entre crochets [</w:t>
      </w:r>
      <w:r w:rsidR="00816271">
        <w:t>___________</w:t>
      </w:r>
      <w:r w:rsidRPr="00F169AD">
        <w:t>] sont facultatives ; toutes les notes doivent être éliminées du texte final)</w:t>
      </w:r>
    </w:p>
    <w:p w14:paraId="51415251" w14:textId="77777777" w:rsidR="00C17183" w:rsidRPr="00F169AD" w:rsidRDefault="00C17183" w:rsidP="00C17183"/>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08"/>
      </w:tblGrid>
      <w:tr w:rsidR="00C17183" w:rsidRPr="00F169AD" w14:paraId="0FC570A7" w14:textId="77777777" w:rsidTr="003C46E2">
        <w:tc>
          <w:tcPr>
            <w:tcW w:w="2160" w:type="dxa"/>
          </w:tcPr>
          <w:p w14:paraId="51FFBB5A" w14:textId="77777777" w:rsidR="00C17183" w:rsidRPr="00F169AD" w:rsidRDefault="00C17183" w:rsidP="00EB127A">
            <w:pPr>
              <w:jc w:val="center"/>
              <w:rPr>
                <w:b/>
              </w:rPr>
            </w:pPr>
            <w:r w:rsidRPr="00F169AD">
              <w:rPr>
                <w:b/>
              </w:rPr>
              <w:t>Numéro de la Clause CG</w:t>
            </w:r>
          </w:p>
        </w:tc>
        <w:tc>
          <w:tcPr>
            <w:tcW w:w="7308" w:type="dxa"/>
          </w:tcPr>
          <w:p w14:paraId="5AC341F0" w14:textId="77777777" w:rsidR="00C17183" w:rsidRPr="00F169AD" w:rsidRDefault="00C17183" w:rsidP="005A705C">
            <w:pPr>
              <w:spacing w:after="200"/>
              <w:ind w:right="-72"/>
              <w:jc w:val="both"/>
              <w:rPr>
                <w:b/>
              </w:rPr>
            </w:pPr>
            <w:r w:rsidRPr="00F169AD">
              <w:rPr>
                <w:b/>
              </w:rPr>
              <w:t>Modifications et Compléments Apportés aux Clauses des Dispositions Générales du Marché</w:t>
            </w:r>
          </w:p>
        </w:tc>
      </w:tr>
      <w:tr w:rsidR="00C17183" w:rsidRPr="00F169AD" w14:paraId="50732AE2" w14:textId="77777777" w:rsidTr="003C46E2">
        <w:tc>
          <w:tcPr>
            <w:tcW w:w="2160" w:type="dxa"/>
          </w:tcPr>
          <w:p w14:paraId="247F6FB1" w14:textId="77777777" w:rsidR="00C17183" w:rsidRPr="00F169AD" w:rsidRDefault="00C17183" w:rsidP="00EB127A">
            <w:pPr>
              <w:rPr>
                <w:b/>
              </w:rPr>
            </w:pPr>
            <w:r w:rsidRPr="00F169AD">
              <w:rPr>
                <w:b/>
              </w:rPr>
              <w:t>1.6</w:t>
            </w:r>
          </w:p>
        </w:tc>
        <w:tc>
          <w:tcPr>
            <w:tcW w:w="7308" w:type="dxa"/>
          </w:tcPr>
          <w:p w14:paraId="47EC958B" w14:textId="3FCCDC89" w:rsidR="00C17183" w:rsidRPr="00F169AD" w:rsidRDefault="00C17183" w:rsidP="00EB127A">
            <w:pPr>
              <w:spacing w:after="200"/>
              <w:ind w:right="-72"/>
            </w:pPr>
            <w:r w:rsidRPr="00F169AD">
              <w:t>Les adresses sont les suivantes</w:t>
            </w:r>
            <w:r w:rsidR="005A705C">
              <w:t xml:space="preserve"> </w:t>
            </w:r>
            <w:r w:rsidRPr="00F169AD">
              <w:t>:</w:t>
            </w:r>
          </w:p>
          <w:p w14:paraId="5A31D0D5" w14:textId="77777777" w:rsidR="00C17183" w:rsidRPr="00F169AD" w:rsidRDefault="00C17183" w:rsidP="00EB127A">
            <w:pPr>
              <w:tabs>
                <w:tab w:val="left" w:pos="2520"/>
                <w:tab w:val="left" w:pos="6480"/>
              </w:tabs>
              <w:spacing w:after="200"/>
              <w:ind w:right="-72"/>
            </w:pPr>
            <w:r w:rsidRPr="00F169AD">
              <w:t>Autorité contractante :</w:t>
            </w:r>
            <w:r w:rsidRPr="00F169AD">
              <w:tab/>
            </w:r>
            <w:r w:rsidRPr="00F169AD">
              <w:rPr>
                <w:u w:val="single"/>
              </w:rPr>
              <w:tab/>
            </w:r>
          </w:p>
          <w:p w14:paraId="44256554" w14:textId="77777777" w:rsidR="00C17183" w:rsidRPr="00F169AD" w:rsidRDefault="00C17183" w:rsidP="00EB127A">
            <w:pPr>
              <w:tabs>
                <w:tab w:val="left" w:pos="2520"/>
                <w:tab w:val="left" w:pos="6480"/>
              </w:tabs>
              <w:spacing w:after="200"/>
              <w:ind w:right="-72"/>
            </w:pPr>
            <w:r w:rsidRPr="00F169AD">
              <w:t>A l’attention de :</w:t>
            </w:r>
            <w:r w:rsidRPr="00F169AD">
              <w:tab/>
            </w:r>
            <w:r w:rsidRPr="00F169AD">
              <w:rPr>
                <w:u w:val="single"/>
              </w:rPr>
              <w:tab/>
            </w:r>
          </w:p>
          <w:p w14:paraId="69AD1B35" w14:textId="5DD25D57" w:rsidR="00C17183" w:rsidRPr="00F169AD" w:rsidRDefault="007D59E4" w:rsidP="00EB127A">
            <w:pPr>
              <w:tabs>
                <w:tab w:val="left" w:pos="2520"/>
                <w:tab w:val="left" w:pos="6480"/>
              </w:tabs>
              <w:spacing w:after="200"/>
              <w:ind w:right="-72"/>
            </w:pPr>
            <w:r>
              <w:t>Tel/E-mail</w:t>
            </w:r>
            <w:r w:rsidR="00C17183" w:rsidRPr="00F169AD">
              <w:t xml:space="preserve"> :</w:t>
            </w:r>
          </w:p>
          <w:p w14:paraId="30F9BC56" w14:textId="77777777" w:rsidR="00C17183" w:rsidRPr="00F169AD" w:rsidRDefault="00C17183" w:rsidP="00EB127A">
            <w:pPr>
              <w:tabs>
                <w:tab w:val="left" w:pos="2520"/>
                <w:tab w:val="left" w:pos="6480"/>
              </w:tabs>
              <w:spacing w:after="200"/>
              <w:ind w:right="-72"/>
            </w:pPr>
            <w:r w:rsidRPr="00F169AD">
              <w:t>Consultant :</w:t>
            </w:r>
            <w:r w:rsidRPr="00F169AD">
              <w:tab/>
            </w:r>
            <w:r w:rsidRPr="00F169AD">
              <w:rPr>
                <w:u w:val="single"/>
              </w:rPr>
              <w:tab/>
            </w:r>
          </w:p>
          <w:p w14:paraId="77BB0149" w14:textId="77777777" w:rsidR="00C17183" w:rsidRPr="00F169AD" w:rsidRDefault="00C17183" w:rsidP="00EB127A">
            <w:pPr>
              <w:tabs>
                <w:tab w:val="left" w:pos="2520"/>
                <w:tab w:val="left" w:pos="6480"/>
              </w:tabs>
              <w:spacing w:after="200"/>
              <w:ind w:right="-72"/>
            </w:pPr>
            <w:r w:rsidRPr="00F169AD">
              <w:t>A l’attention de :</w:t>
            </w:r>
            <w:r w:rsidRPr="00F169AD">
              <w:tab/>
            </w:r>
            <w:r w:rsidRPr="00F169AD">
              <w:rPr>
                <w:u w:val="single"/>
              </w:rPr>
              <w:tab/>
            </w:r>
          </w:p>
          <w:p w14:paraId="5C2D49C0" w14:textId="29DFC27F" w:rsidR="00C17183" w:rsidRPr="00F169AD" w:rsidRDefault="007D59E4" w:rsidP="00EB127A">
            <w:pPr>
              <w:tabs>
                <w:tab w:val="left" w:pos="2520"/>
                <w:tab w:val="left" w:pos="6480"/>
              </w:tabs>
              <w:spacing w:after="200"/>
              <w:ind w:right="-72"/>
            </w:pPr>
            <w:r>
              <w:t>Tel/E-mail</w:t>
            </w:r>
            <w:r w:rsidR="00C17183" w:rsidRPr="00F169AD">
              <w:t xml:space="preserve"> :</w:t>
            </w:r>
            <w:r w:rsidR="00C17183" w:rsidRPr="00F169AD">
              <w:tab/>
            </w:r>
            <w:r w:rsidR="00C17183" w:rsidRPr="00F169AD">
              <w:rPr>
                <w:u w:val="single"/>
              </w:rPr>
              <w:tab/>
            </w:r>
          </w:p>
        </w:tc>
      </w:tr>
      <w:tr w:rsidR="00C17183" w:rsidRPr="00F169AD" w14:paraId="553779EA" w14:textId="77777777" w:rsidTr="003C46E2">
        <w:tc>
          <w:tcPr>
            <w:tcW w:w="2160" w:type="dxa"/>
          </w:tcPr>
          <w:p w14:paraId="6D40FBA9" w14:textId="5C4E6585" w:rsidR="00C17183" w:rsidRPr="00F169AD" w:rsidRDefault="00C17183" w:rsidP="00EB127A">
            <w:pPr>
              <w:rPr>
                <w:b/>
              </w:rPr>
            </w:pPr>
            <w:r w:rsidRPr="00F169AD">
              <w:rPr>
                <w:b/>
              </w:rPr>
              <w:t>1.8</w:t>
            </w:r>
          </w:p>
        </w:tc>
        <w:tc>
          <w:tcPr>
            <w:tcW w:w="7308" w:type="dxa"/>
          </w:tcPr>
          <w:p w14:paraId="7103813F" w14:textId="77777777" w:rsidR="00C17183" w:rsidRPr="00F169AD" w:rsidRDefault="00C17183" w:rsidP="005A705C">
            <w:pPr>
              <w:spacing w:after="200"/>
              <w:ind w:right="156"/>
            </w:pPr>
            <w:r w:rsidRPr="00F169AD">
              <w:t xml:space="preserve">Le mandataire du groupement est </w:t>
            </w:r>
            <w:r w:rsidRPr="00F169AD">
              <w:rPr>
                <w:i/>
                <w:sz w:val="20"/>
              </w:rPr>
              <w:t>[nom du mandataire]</w:t>
            </w:r>
            <w:r w:rsidRPr="00F169AD">
              <w:t>.</w:t>
            </w:r>
          </w:p>
          <w:p w14:paraId="2E823BA8" w14:textId="1BEA36BB" w:rsidR="00C17183" w:rsidRPr="00F169AD" w:rsidRDefault="00C17183" w:rsidP="005A705C">
            <w:pPr>
              <w:spacing w:after="200"/>
              <w:ind w:right="156"/>
              <w:jc w:val="both"/>
            </w:pPr>
            <w:r w:rsidRPr="00F169AD">
              <w:rPr>
                <w:b/>
                <w:i/>
              </w:rPr>
              <w:t>Note</w:t>
            </w:r>
            <w:r w:rsidR="005A705C">
              <w:rPr>
                <w:b/>
                <w:i/>
              </w:rPr>
              <w:t xml:space="preserve"> </w:t>
            </w:r>
            <w:r w:rsidRPr="00F169AD">
              <w:rPr>
                <w:i/>
              </w:rPr>
              <w:t>: Si le Consultant est constitué par une co-entreprise/association de plusieurs entités juridiques, insérer le nom de l’entité dont l’adresse est spécifiée à la Clause CP 1.6. Si le Consultant n’est constitué que d’une entité, cette Clause CP 1.</w:t>
            </w:r>
            <w:r w:rsidR="0026373D">
              <w:rPr>
                <w:i/>
              </w:rPr>
              <w:t>6</w:t>
            </w:r>
            <w:r w:rsidRPr="00F169AD">
              <w:rPr>
                <w:i/>
              </w:rPr>
              <w:t xml:space="preserve"> doit être supprimée.</w:t>
            </w:r>
          </w:p>
        </w:tc>
      </w:tr>
      <w:tr w:rsidR="00C17183" w:rsidRPr="00F169AD" w14:paraId="7E67F566" w14:textId="77777777" w:rsidTr="003C46E2">
        <w:tc>
          <w:tcPr>
            <w:tcW w:w="2160" w:type="dxa"/>
          </w:tcPr>
          <w:p w14:paraId="4C4CF6B3" w14:textId="77777777" w:rsidR="00C17183" w:rsidRPr="00F169AD" w:rsidRDefault="00C17183" w:rsidP="00EB127A">
            <w:pPr>
              <w:rPr>
                <w:b/>
              </w:rPr>
            </w:pPr>
            <w:r w:rsidRPr="00F169AD">
              <w:rPr>
                <w:b/>
              </w:rPr>
              <w:t>1.9</w:t>
            </w:r>
          </w:p>
        </w:tc>
        <w:tc>
          <w:tcPr>
            <w:tcW w:w="7308" w:type="dxa"/>
          </w:tcPr>
          <w:p w14:paraId="3FA1120F" w14:textId="0342626E" w:rsidR="00C17183" w:rsidRPr="00F169AD" w:rsidRDefault="00C17183" w:rsidP="005A705C">
            <w:pPr>
              <w:spacing w:after="200"/>
              <w:ind w:right="156"/>
            </w:pPr>
            <w:r w:rsidRPr="00F169AD">
              <w:t>Les représentants désignés sont</w:t>
            </w:r>
            <w:r w:rsidR="005A705C">
              <w:t xml:space="preserve"> </w:t>
            </w:r>
            <w:r w:rsidRPr="00F169AD">
              <w:t>:</w:t>
            </w:r>
          </w:p>
          <w:p w14:paraId="213EABE8" w14:textId="24C6B5CF" w:rsidR="00C17183" w:rsidRPr="00F169AD" w:rsidRDefault="00C17183" w:rsidP="005A705C">
            <w:pPr>
              <w:tabs>
                <w:tab w:val="left" w:pos="2520"/>
                <w:tab w:val="left" w:pos="6480"/>
              </w:tabs>
              <w:spacing w:after="200"/>
              <w:ind w:left="540" w:right="156"/>
            </w:pPr>
            <w:r w:rsidRPr="00F169AD">
              <w:t>Pour l’Autorité contractante</w:t>
            </w:r>
            <w:r w:rsidR="005A705C">
              <w:t xml:space="preserve"> </w:t>
            </w:r>
            <w:r w:rsidRPr="00F169AD">
              <w:t xml:space="preserve">: </w:t>
            </w:r>
            <w:r w:rsidRPr="00F169AD">
              <w:rPr>
                <w:u w:val="single"/>
              </w:rPr>
              <w:tab/>
            </w:r>
          </w:p>
          <w:p w14:paraId="7C55B0AE" w14:textId="7639813E" w:rsidR="00C17183" w:rsidRPr="00F169AD" w:rsidRDefault="00C17183" w:rsidP="005A705C">
            <w:pPr>
              <w:tabs>
                <w:tab w:val="left" w:pos="2520"/>
                <w:tab w:val="left" w:pos="6480"/>
              </w:tabs>
              <w:spacing w:after="200"/>
              <w:ind w:left="540" w:right="156"/>
            </w:pPr>
            <w:r w:rsidRPr="00F169AD">
              <w:t>Pour le Consultant</w:t>
            </w:r>
            <w:r w:rsidR="005A705C">
              <w:t xml:space="preserve"> </w:t>
            </w:r>
            <w:r w:rsidRPr="00F169AD">
              <w:t>:</w:t>
            </w:r>
            <w:r w:rsidRPr="00F169AD">
              <w:tab/>
            </w:r>
            <w:r w:rsidRPr="00F169AD">
              <w:rPr>
                <w:u w:val="single"/>
              </w:rPr>
              <w:tab/>
            </w:r>
          </w:p>
        </w:tc>
      </w:tr>
      <w:tr w:rsidR="00C17183" w:rsidRPr="00F169AD" w14:paraId="708266B2" w14:textId="77777777" w:rsidTr="003C46E2">
        <w:tc>
          <w:tcPr>
            <w:tcW w:w="2160" w:type="dxa"/>
          </w:tcPr>
          <w:p w14:paraId="753E435C" w14:textId="77777777" w:rsidR="00C17183" w:rsidRPr="00F169AD" w:rsidRDefault="00C17183" w:rsidP="00EB127A">
            <w:pPr>
              <w:rPr>
                <w:b/>
              </w:rPr>
            </w:pPr>
            <w:r w:rsidRPr="00F169AD">
              <w:rPr>
                <w:b/>
              </w:rPr>
              <w:t>1.10</w:t>
            </w:r>
          </w:p>
        </w:tc>
        <w:tc>
          <w:tcPr>
            <w:tcW w:w="7308" w:type="dxa"/>
          </w:tcPr>
          <w:p w14:paraId="70AB239E" w14:textId="77777777" w:rsidR="00C17183" w:rsidRPr="00F169AD" w:rsidRDefault="00C17183" w:rsidP="005A705C">
            <w:pPr>
              <w:spacing w:after="200"/>
              <w:ind w:right="156"/>
            </w:pPr>
            <w:r w:rsidRPr="00F169AD">
              <w:rPr>
                <w:i/>
                <w:iCs/>
              </w:rPr>
              <w:t>[Lorsque le Marché sera exempté de certains impôts, droits ou taxes, il conviendra de l’indiquer précisément ici, sinon ne pas modifier les CG]</w:t>
            </w:r>
          </w:p>
        </w:tc>
      </w:tr>
      <w:tr w:rsidR="00C17183" w:rsidRPr="00F169AD" w14:paraId="33837424" w14:textId="77777777" w:rsidTr="003C46E2">
        <w:tc>
          <w:tcPr>
            <w:tcW w:w="2160" w:type="dxa"/>
          </w:tcPr>
          <w:p w14:paraId="6919D3E7" w14:textId="7EB29D82" w:rsidR="00C17183" w:rsidRPr="00F169AD" w:rsidRDefault="00C17183" w:rsidP="00EB127A">
            <w:pPr>
              <w:rPr>
                <w:b/>
              </w:rPr>
            </w:pPr>
            <w:r w:rsidRPr="00F169AD">
              <w:rPr>
                <w:b/>
              </w:rPr>
              <w:t>2.</w:t>
            </w:r>
            <w:r w:rsidR="008F194A">
              <w:rPr>
                <w:b/>
              </w:rPr>
              <w:t>4</w:t>
            </w:r>
          </w:p>
        </w:tc>
        <w:tc>
          <w:tcPr>
            <w:tcW w:w="7308" w:type="dxa"/>
          </w:tcPr>
          <w:p w14:paraId="1EE32A73" w14:textId="398B9616" w:rsidR="00C17183" w:rsidRPr="00F169AD" w:rsidRDefault="00952E04" w:rsidP="005A705C">
            <w:pPr>
              <w:spacing w:after="200"/>
              <w:ind w:right="156"/>
              <w:rPr>
                <w:i/>
                <w:sz w:val="20"/>
              </w:rPr>
            </w:pPr>
            <w:r>
              <w:t>Délai</w:t>
            </w:r>
            <w:r w:rsidR="00C17183" w:rsidRPr="00F169AD">
              <w:t xml:space="preserve"> </w:t>
            </w:r>
            <w:r>
              <w:t>d’exécution</w:t>
            </w:r>
            <w:r w:rsidR="00C17183" w:rsidRPr="00F169AD">
              <w:t xml:space="preserve"> sera de </w:t>
            </w:r>
            <w:r w:rsidR="00C17183" w:rsidRPr="00F169AD">
              <w:rPr>
                <w:i/>
                <w:sz w:val="20"/>
              </w:rPr>
              <w:t>[durée à préciser, par ex. quatre mois</w:t>
            </w:r>
            <w:r w:rsidR="008F194A" w:rsidRPr="00F169AD">
              <w:rPr>
                <w:i/>
                <w:sz w:val="20"/>
              </w:rPr>
              <w:t>]</w:t>
            </w:r>
            <w:r w:rsidR="008F194A">
              <w:rPr>
                <w:i/>
                <w:sz w:val="20"/>
              </w:rPr>
              <w:t xml:space="preserve"> à</w:t>
            </w:r>
            <w:r>
              <w:rPr>
                <w:i/>
                <w:sz w:val="20"/>
              </w:rPr>
              <w:t xml:space="preserve"> compter de la date indiquée dans l’ordre de service de commencer les prestations</w:t>
            </w:r>
          </w:p>
          <w:p w14:paraId="0BE035FA" w14:textId="449490F6" w:rsidR="00C17183" w:rsidRPr="00F169AD" w:rsidRDefault="00C17183" w:rsidP="005A705C">
            <w:pPr>
              <w:spacing w:after="200"/>
              <w:ind w:right="156"/>
            </w:pPr>
            <w:r w:rsidRPr="00F169AD">
              <w:t xml:space="preserve">(Commencement </w:t>
            </w:r>
            <w:r w:rsidR="00952E04">
              <w:t xml:space="preserve">et fin </w:t>
            </w:r>
            <w:r w:rsidRPr="00F169AD">
              <w:t>des Prestations)</w:t>
            </w:r>
          </w:p>
        </w:tc>
      </w:tr>
      <w:tr w:rsidR="00C17183" w:rsidRPr="00F169AD" w14:paraId="3C3F27D4" w14:textId="77777777" w:rsidTr="00B42E64">
        <w:trPr>
          <w:trHeight w:val="432"/>
        </w:trPr>
        <w:tc>
          <w:tcPr>
            <w:tcW w:w="2160" w:type="dxa"/>
          </w:tcPr>
          <w:p w14:paraId="299CF153" w14:textId="09E65867" w:rsidR="00C17183" w:rsidRPr="00F169AD" w:rsidRDefault="00C17183" w:rsidP="00EB127A">
            <w:pPr>
              <w:rPr>
                <w:b/>
              </w:rPr>
            </w:pPr>
            <w:r w:rsidRPr="00F169AD">
              <w:rPr>
                <w:b/>
              </w:rPr>
              <w:t>3.4</w:t>
            </w:r>
          </w:p>
        </w:tc>
        <w:tc>
          <w:tcPr>
            <w:tcW w:w="7308" w:type="dxa"/>
          </w:tcPr>
          <w:p w14:paraId="04E2D4E6" w14:textId="46170E1C" w:rsidR="00C17183" w:rsidRPr="00F169AD" w:rsidRDefault="00C17183" w:rsidP="005A705C">
            <w:pPr>
              <w:spacing w:after="160"/>
              <w:ind w:right="156"/>
              <w:jc w:val="both"/>
              <w:rPr>
                <w:i/>
              </w:rPr>
            </w:pPr>
            <w:r w:rsidRPr="00F169AD">
              <w:rPr>
                <w:b/>
                <w:i/>
              </w:rPr>
              <w:t>Note</w:t>
            </w:r>
            <w:r w:rsidR="005A705C">
              <w:rPr>
                <w:b/>
                <w:i/>
              </w:rPr>
              <w:t xml:space="preserve"> </w:t>
            </w:r>
            <w:r w:rsidRPr="00F169AD">
              <w:rPr>
                <w:i/>
              </w:rPr>
              <w:t>: Toute proposition visant à introduire des exclusions/limites aux responsabilités contractuelles du Consultant devra être soigneusement examinée</w:t>
            </w:r>
            <w:r w:rsidR="005A705C">
              <w:rPr>
                <w:i/>
              </w:rPr>
              <w:t xml:space="preserve"> </w:t>
            </w:r>
            <w:r w:rsidRPr="00F169AD">
              <w:rPr>
                <w:i/>
              </w:rPr>
              <w:t>:</w:t>
            </w:r>
          </w:p>
          <w:p w14:paraId="0D0E2392" w14:textId="52C7052F" w:rsidR="00C17183" w:rsidRPr="00F169AD" w:rsidRDefault="00C17183" w:rsidP="005A705C">
            <w:pPr>
              <w:tabs>
                <w:tab w:val="left" w:pos="540"/>
              </w:tabs>
              <w:spacing w:after="160"/>
              <w:ind w:left="540" w:right="156" w:hanging="540"/>
              <w:jc w:val="both"/>
              <w:rPr>
                <w:i/>
              </w:rPr>
            </w:pPr>
            <w:r w:rsidRPr="00F169AD">
              <w:rPr>
                <w:i/>
              </w:rPr>
              <w:t>1.</w:t>
            </w:r>
            <w:r w:rsidRPr="00F169AD">
              <w:rPr>
                <w:i/>
              </w:rPr>
              <w:tab/>
              <w:t>Si les Parties sont convenues que ces responsabilités doivent être simplement soumises aux dispositions du Droit commun applicable, elles devront supprimer la présente Clause 3.4 des CP.</w:t>
            </w:r>
          </w:p>
          <w:p w14:paraId="72774B5D" w14:textId="4B297266" w:rsidR="00C17183" w:rsidRPr="00F169AD" w:rsidRDefault="00C17183" w:rsidP="005A705C">
            <w:pPr>
              <w:tabs>
                <w:tab w:val="left" w:pos="540"/>
              </w:tabs>
              <w:spacing w:after="160"/>
              <w:ind w:left="540" w:right="156" w:hanging="540"/>
              <w:jc w:val="both"/>
              <w:rPr>
                <w:i/>
              </w:rPr>
            </w:pPr>
            <w:r w:rsidRPr="00F169AD">
              <w:rPr>
                <w:i/>
              </w:rPr>
              <w:lastRenderedPageBreak/>
              <w:t>2.</w:t>
            </w:r>
            <w:r w:rsidRPr="00F169AD">
              <w:rPr>
                <w:i/>
              </w:rPr>
              <w:tab/>
              <w:t>Si les Parties souhaitent introduire des limites ou des exclusions partielles aux responsabilités du Consultant envers l’Autorité contractante, elles doivent noter que la responsabilité du Consultant doit être à tout le moins raisonnablement en rapport avec (a) les dommages que le Consultant pourrait causer à l’Autorité contractante, et (b) la capacité financière du Consultant à payer un dédommagement en utilisant ses propres fonds et à obtenir une couverture d’assurance. La responsabilité du Consultant ne devrait pas être limitée à un montant inférieur au montant total des paiements perçus par le Consultant au titre de la rémunération et des dépenses remboursables. Il convient de ne pas accepter une disposition qui tendrait à limiter la responsabilité du Consultant à l’exécution des Prestations défectueuses ou non conformes aux TDR. De plus, la responsabilité du Consultant ne doit jamais être limitée en cas de faute lourde ou intentionnelle. Les dispositions suivantes relatives à la responsabilité des Consultants, que les Parties pourront inclure dans les CP à la Clause CP 3.4, pourront être envisagées</w:t>
            </w:r>
            <w:r w:rsidR="00A816C1">
              <w:rPr>
                <w:i/>
              </w:rPr>
              <w:t xml:space="preserve"> </w:t>
            </w:r>
            <w:r w:rsidRPr="00F169AD">
              <w:rPr>
                <w:i/>
              </w:rPr>
              <w:t>:</w:t>
            </w:r>
          </w:p>
          <w:p w14:paraId="659318E2" w14:textId="77777777" w:rsidR="00C17183" w:rsidRPr="00F169AD" w:rsidRDefault="00C17183" w:rsidP="005A705C">
            <w:pPr>
              <w:tabs>
                <w:tab w:val="left" w:pos="1080"/>
              </w:tabs>
              <w:spacing w:after="160"/>
              <w:ind w:left="1080" w:right="156" w:hanging="540"/>
              <w:jc w:val="both"/>
            </w:pPr>
            <w:r w:rsidRPr="00F169AD">
              <w:t>“3.4.</w:t>
            </w:r>
            <w:r w:rsidRPr="00F169AD">
              <w:tab/>
              <w:t>Limite de la responsabilité du Consultant à l’égard de l’Autorité contractante</w:t>
            </w:r>
          </w:p>
          <w:p w14:paraId="572E77BB" w14:textId="10169B48" w:rsidR="00C17183" w:rsidRPr="00F169AD" w:rsidRDefault="00C17183" w:rsidP="005A705C">
            <w:pPr>
              <w:tabs>
                <w:tab w:val="left" w:pos="1080"/>
              </w:tabs>
              <w:spacing w:after="160"/>
              <w:ind w:left="1080" w:right="156" w:hanging="540"/>
              <w:jc w:val="both"/>
            </w:pPr>
            <w:r w:rsidRPr="00F169AD">
              <w:t>(a)</w:t>
            </w:r>
            <w:r w:rsidRPr="00F169AD">
              <w:tab/>
              <w:t>A l’exception des cas où les dommages ou pertes résultent d’une faute lourde ou intentionnelle du Consultant ou de toute personne ou entreprises opérant pour le compte du Consultant dans le cadre de l’exécution des Prestations, le Consultant ne ser</w:t>
            </w:r>
            <w:r w:rsidR="00E61ED8" w:rsidRPr="00F169AD">
              <w:t>a</w:t>
            </w:r>
            <w:r w:rsidRPr="00F169AD">
              <w:t xml:space="preserve"> pas responsable envers l’Autorité contractante des dommages causés par le Consultant à la propriété de l’Autorité contractante</w:t>
            </w:r>
            <w:r w:rsidR="00A816C1">
              <w:t xml:space="preserve"> </w:t>
            </w:r>
            <w:r w:rsidRPr="00F169AD">
              <w:t>:</w:t>
            </w:r>
          </w:p>
          <w:p w14:paraId="2CB434C6" w14:textId="4E4FE608" w:rsidR="00C17183" w:rsidRPr="00F169AD" w:rsidRDefault="00C17183" w:rsidP="005A705C">
            <w:pPr>
              <w:tabs>
                <w:tab w:val="left" w:pos="1620"/>
              </w:tabs>
              <w:spacing w:after="160"/>
              <w:ind w:left="1620" w:right="156" w:hanging="540"/>
              <w:jc w:val="both"/>
            </w:pPr>
            <w:r w:rsidRPr="00F169AD">
              <w:t>(i)</w:t>
            </w:r>
            <w:r w:rsidRPr="00F169AD">
              <w:tab/>
              <w:t>pour tous dommages ou pertes indirects ou induits</w:t>
            </w:r>
            <w:r w:rsidR="00A816C1">
              <w:t xml:space="preserve"> </w:t>
            </w:r>
            <w:r w:rsidRPr="00F169AD">
              <w:t>; et</w:t>
            </w:r>
          </w:p>
          <w:p w14:paraId="185962BA" w14:textId="7D8524A1" w:rsidR="00C17183" w:rsidRPr="00F169AD" w:rsidRDefault="00C17183" w:rsidP="005A705C">
            <w:pPr>
              <w:tabs>
                <w:tab w:val="left" w:pos="1620"/>
              </w:tabs>
              <w:spacing w:after="160"/>
              <w:ind w:left="1620" w:right="156" w:hanging="540"/>
              <w:jc w:val="both"/>
            </w:pPr>
            <w:r w:rsidRPr="00F169AD">
              <w:t>(ii)</w:t>
            </w:r>
            <w:r w:rsidRPr="00F169AD">
              <w:tab/>
              <w:t xml:space="preserve">pour tous dommages ou pertes directs dont le montant dépassera le </w:t>
            </w:r>
            <w:r w:rsidRPr="00F169AD">
              <w:rPr>
                <w:i/>
              </w:rPr>
              <w:t>montant total des paiements à percevoir par le Consultant au titre de la rémunération et des dépenses remboursables</w:t>
            </w:r>
            <w:r w:rsidRPr="00F169AD">
              <w:t xml:space="preserve"> prévu au Marché.</w:t>
            </w:r>
          </w:p>
          <w:p w14:paraId="382D4865" w14:textId="77777777" w:rsidR="00C17183" w:rsidRPr="00F169AD" w:rsidRDefault="00C17183" w:rsidP="005A705C">
            <w:pPr>
              <w:tabs>
                <w:tab w:val="left" w:pos="1080"/>
              </w:tabs>
              <w:spacing w:after="160"/>
              <w:ind w:left="1080" w:right="156" w:hanging="540"/>
              <w:jc w:val="both"/>
            </w:pPr>
            <w:r w:rsidRPr="00F169AD">
              <w:t>(b)</w:t>
            </w:r>
            <w:r w:rsidRPr="00F169AD">
              <w:tab/>
              <w:t>Cette limite de responsabilité ne couvre pas la responsabilité civile du Consultant, le cas échéant, au titre de dommages causés à des Tiers par le Consultant ou toute autre personne ou entreprise agissant pour le compte du Consultant aux fins de l’exécution des Prestations prévues au contrat.”</w:t>
            </w:r>
          </w:p>
        </w:tc>
      </w:tr>
      <w:tr w:rsidR="00C17183" w:rsidRPr="00F169AD" w14:paraId="06DBB069" w14:textId="77777777" w:rsidTr="003C46E2">
        <w:tc>
          <w:tcPr>
            <w:tcW w:w="2160" w:type="dxa"/>
          </w:tcPr>
          <w:p w14:paraId="5DE7C163" w14:textId="77777777" w:rsidR="00C17183" w:rsidRPr="00F169AD" w:rsidRDefault="00C17183" w:rsidP="005A705C">
            <w:pPr>
              <w:ind w:right="146"/>
              <w:rPr>
                <w:b/>
              </w:rPr>
            </w:pPr>
            <w:r w:rsidRPr="00F169AD">
              <w:rPr>
                <w:b/>
              </w:rPr>
              <w:lastRenderedPageBreak/>
              <w:t>3.5</w:t>
            </w:r>
          </w:p>
        </w:tc>
        <w:tc>
          <w:tcPr>
            <w:tcW w:w="7308" w:type="dxa"/>
          </w:tcPr>
          <w:p w14:paraId="1EF2D6D9" w14:textId="31894C89" w:rsidR="00C17183" w:rsidRPr="00F169AD" w:rsidRDefault="00C17183" w:rsidP="005A705C">
            <w:pPr>
              <w:spacing w:after="160"/>
              <w:ind w:right="146"/>
              <w:jc w:val="both"/>
            </w:pPr>
            <w:r w:rsidRPr="00F169AD">
              <w:t>Les risques et montants couverts par les assurances sont les suivants</w:t>
            </w:r>
            <w:r w:rsidR="002B30F7">
              <w:t xml:space="preserve"> </w:t>
            </w:r>
            <w:r w:rsidRPr="00F169AD">
              <w:t>:</w:t>
            </w:r>
          </w:p>
          <w:p w14:paraId="6528FB2D" w14:textId="6A38A8AE" w:rsidR="00C17183" w:rsidRPr="005A705C" w:rsidRDefault="00C17183" w:rsidP="005A705C">
            <w:pPr>
              <w:tabs>
                <w:tab w:val="left" w:pos="540"/>
              </w:tabs>
              <w:spacing w:after="160"/>
              <w:ind w:left="540" w:right="146" w:hanging="540"/>
              <w:jc w:val="both"/>
              <w:rPr>
                <w:szCs w:val="24"/>
              </w:rPr>
            </w:pPr>
            <w:r w:rsidRPr="00F169AD">
              <w:t>(a)</w:t>
            </w:r>
            <w:r w:rsidRPr="00F169AD">
              <w:tab/>
              <w:t xml:space="preserve">Assurance automobile au tiers pour les véhicules utilisés par le Consultant et son Personnel, </w:t>
            </w:r>
            <w:r w:rsidR="00672647" w:rsidRPr="00F169AD">
              <w:t>au Burkina Faso</w:t>
            </w:r>
            <w:r w:rsidRPr="00F169AD">
              <w:t xml:space="preserve">, pour une couverture minimum de </w:t>
            </w:r>
            <w:r w:rsidRPr="00F169AD">
              <w:rPr>
                <w:i/>
                <w:sz w:val="20"/>
              </w:rPr>
              <w:t>[</w:t>
            </w:r>
            <w:r w:rsidRPr="005A705C">
              <w:rPr>
                <w:i/>
                <w:szCs w:val="24"/>
              </w:rPr>
              <w:t>montant en FCFA]</w:t>
            </w:r>
            <w:r w:rsidR="00A816C1" w:rsidRPr="005A705C">
              <w:rPr>
                <w:i/>
                <w:szCs w:val="24"/>
              </w:rPr>
              <w:t xml:space="preserve"> </w:t>
            </w:r>
            <w:r w:rsidRPr="005A705C">
              <w:rPr>
                <w:szCs w:val="24"/>
              </w:rPr>
              <w:t>;</w:t>
            </w:r>
          </w:p>
          <w:p w14:paraId="7038DDF6" w14:textId="10AA0AB1" w:rsidR="00C17183" w:rsidRPr="00F169AD" w:rsidRDefault="00C17183" w:rsidP="005A705C">
            <w:pPr>
              <w:tabs>
                <w:tab w:val="left" w:pos="540"/>
              </w:tabs>
              <w:spacing w:after="160"/>
              <w:ind w:left="540" w:right="146" w:hanging="540"/>
              <w:jc w:val="both"/>
            </w:pPr>
            <w:r w:rsidRPr="00F169AD">
              <w:lastRenderedPageBreak/>
              <w:t>(b)</w:t>
            </w:r>
            <w:r w:rsidRPr="00F169AD">
              <w:tab/>
              <w:t xml:space="preserve">Assurance au tiers, pour une couverture minimum de </w:t>
            </w:r>
            <w:r w:rsidRPr="005A705C">
              <w:rPr>
                <w:i/>
                <w:szCs w:val="24"/>
              </w:rPr>
              <w:t>[montant en FCFA]</w:t>
            </w:r>
            <w:r w:rsidR="007236D4">
              <w:rPr>
                <w:i/>
                <w:sz w:val="20"/>
              </w:rPr>
              <w:t xml:space="preserve"> </w:t>
            </w:r>
            <w:r w:rsidRPr="00F169AD">
              <w:t>;</w:t>
            </w:r>
          </w:p>
          <w:p w14:paraId="50A826CB" w14:textId="6668E5E4" w:rsidR="00C17183" w:rsidRPr="005A705C" w:rsidRDefault="00C17183" w:rsidP="005A705C">
            <w:pPr>
              <w:tabs>
                <w:tab w:val="left" w:pos="540"/>
              </w:tabs>
              <w:spacing w:after="160"/>
              <w:ind w:left="540" w:right="146" w:hanging="540"/>
              <w:jc w:val="both"/>
              <w:rPr>
                <w:sz w:val="28"/>
                <w:szCs w:val="22"/>
              </w:rPr>
            </w:pPr>
            <w:r w:rsidRPr="00F169AD">
              <w:t>(c)</w:t>
            </w:r>
            <w:r w:rsidRPr="00F169AD">
              <w:tab/>
              <w:t xml:space="preserve">Assurance professionnelle, pour une couverture minimum de </w:t>
            </w:r>
            <w:r w:rsidRPr="005A705C">
              <w:rPr>
                <w:i/>
                <w:sz w:val="22"/>
                <w:szCs w:val="22"/>
              </w:rPr>
              <w:t>[montant en FCFA]</w:t>
            </w:r>
            <w:r w:rsidR="007236D4" w:rsidRPr="005A705C">
              <w:rPr>
                <w:i/>
                <w:sz w:val="22"/>
                <w:szCs w:val="22"/>
              </w:rPr>
              <w:t xml:space="preserve"> </w:t>
            </w:r>
            <w:r w:rsidRPr="005A705C">
              <w:rPr>
                <w:sz w:val="28"/>
                <w:szCs w:val="22"/>
              </w:rPr>
              <w:t>;</w:t>
            </w:r>
          </w:p>
          <w:p w14:paraId="5DE52079" w14:textId="61484181" w:rsidR="00C17183" w:rsidRPr="00F169AD" w:rsidRDefault="00C17183" w:rsidP="005A705C">
            <w:pPr>
              <w:tabs>
                <w:tab w:val="left" w:pos="540"/>
              </w:tabs>
              <w:spacing w:after="160"/>
              <w:ind w:left="540" w:right="146" w:hanging="540"/>
              <w:jc w:val="both"/>
            </w:pPr>
            <w:r w:rsidRPr="00F169AD">
              <w:t>(d)</w:t>
            </w:r>
            <w:r w:rsidRPr="00F169AD">
              <w:tab/>
              <w:t>Assurance patronale et contre les accidents de travail couvrant le Personnel du Consultant, conformément aux dispositions légales en vigueur et, pour ce qui est du Personnel, assurance vie, maladie, voyage ou autre</w:t>
            </w:r>
            <w:r w:rsidR="007236D4">
              <w:t xml:space="preserve"> </w:t>
            </w:r>
            <w:r w:rsidRPr="00F169AD">
              <w:t>; et</w:t>
            </w:r>
          </w:p>
          <w:p w14:paraId="3A1B9CEC" w14:textId="77777777" w:rsidR="00C17183" w:rsidRPr="00F169AD" w:rsidRDefault="00C17183" w:rsidP="005A705C">
            <w:pPr>
              <w:tabs>
                <w:tab w:val="left" w:pos="540"/>
              </w:tabs>
              <w:spacing w:after="160"/>
              <w:ind w:left="540" w:right="146" w:hanging="540"/>
              <w:jc w:val="both"/>
            </w:pPr>
            <w:r w:rsidRPr="00F169AD">
              <w:t>(e)</w:t>
            </w:r>
            <w:r w:rsidRPr="00F169AD">
              <w:tab/>
              <w:t>Assurance contre les pertes ou dommages subis par (i) les équipements financés en totalité ou en partie au titre du présent Marché, (ii) les biens utilisés par le Consultant pour la fourniture des Prestations, et (iii) les documents préparés par le Consultant pour l’exécution des Prestations.</w:t>
            </w:r>
          </w:p>
          <w:p w14:paraId="505FD0D7" w14:textId="700B52F8" w:rsidR="00C17183" w:rsidRPr="00F169AD" w:rsidRDefault="00C17183" w:rsidP="005A705C">
            <w:pPr>
              <w:spacing w:after="160"/>
              <w:ind w:right="146"/>
              <w:jc w:val="both"/>
            </w:pPr>
            <w:r w:rsidRPr="00F169AD">
              <w:rPr>
                <w:b/>
                <w:i/>
              </w:rPr>
              <w:t>Note</w:t>
            </w:r>
            <w:r w:rsidR="005A705C">
              <w:rPr>
                <w:b/>
                <w:i/>
              </w:rPr>
              <w:t xml:space="preserve"> </w:t>
            </w:r>
            <w:r w:rsidRPr="00F169AD">
              <w:rPr>
                <w:i/>
              </w:rPr>
              <w:t>: Supprimer tout alinéa inutile.</w:t>
            </w:r>
          </w:p>
        </w:tc>
      </w:tr>
      <w:tr w:rsidR="00C17183" w:rsidRPr="00F169AD" w14:paraId="02C2624B" w14:textId="77777777" w:rsidTr="003C46E2">
        <w:trPr>
          <w:trHeight w:val="158"/>
        </w:trPr>
        <w:tc>
          <w:tcPr>
            <w:tcW w:w="2160" w:type="dxa"/>
          </w:tcPr>
          <w:p w14:paraId="350B59A1" w14:textId="204EDD75" w:rsidR="00C17183" w:rsidRPr="00F169AD" w:rsidRDefault="00C17183" w:rsidP="005A705C">
            <w:pPr>
              <w:ind w:right="146"/>
              <w:rPr>
                <w:b/>
              </w:rPr>
            </w:pPr>
            <w:r w:rsidRPr="00F169AD">
              <w:rPr>
                <w:b/>
              </w:rPr>
              <w:lastRenderedPageBreak/>
              <w:t>3.7 (</w:t>
            </w:r>
            <w:r w:rsidR="00465EC1">
              <w:rPr>
                <w:b/>
              </w:rPr>
              <w:t>b</w:t>
            </w:r>
            <w:r w:rsidRPr="00F169AD">
              <w:rPr>
                <w:b/>
              </w:rPr>
              <w:t>)</w:t>
            </w:r>
          </w:p>
        </w:tc>
        <w:tc>
          <w:tcPr>
            <w:tcW w:w="7308" w:type="dxa"/>
          </w:tcPr>
          <w:p w14:paraId="0F7A32C8" w14:textId="7D7ADA4B" w:rsidR="00C17183" w:rsidRPr="00F169AD" w:rsidRDefault="00C17183" w:rsidP="005A705C">
            <w:pPr>
              <w:spacing w:after="160"/>
              <w:ind w:right="146"/>
              <w:jc w:val="both"/>
            </w:pPr>
            <w:r w:rsidRPr="00F169AD">
              <w:t>Les autres actions recouvrent</w:t>
            </w:r>
            <w:r w:rsidR="005A705C">
              <w:t xml:space="preserve"> </w:t>
            </w:r>
            <w:r w:rsidRPr="00F169AD">
              <w:t xml:space="preserve">: </w:t>
            </w:r>
            <w:r w:rsidRPr="00F169AD">
              <w:rPr>
                <w:i/>
              </w:rPr>
              <w:t>[Insérer les actions]</w:t>
            </w:r>
          </w:p>
          <w:p w14:paraId="5DFAEC76" w14:textId="6D156628" w:rsidR="00C17183" w:rsidRPr="00F169AD" w:rsidRDefault="00C17183" w:rsidP="005A705C">
            <w:pPr>
              <w:spacing w:after="160"/>
              <w:ind w:right="146"/>
              <w:jc w:val="both"/>
              <w:rPr>
                <w:i/>
              </w:rPr>
            </w:pPr>
            <w:r w:rsidRPr="00F169AD">
              <w:rPr>
                <w:b/>
                <w:i/>
              </w:rPr>
              <w:t>Note</w:t>
            </w:r>
            <w:r w:rsidR="005A705C">
              <w:rPr>
                <w:b/>
                <w:i/>
              </w:rPr>
              <w:t xml:space="preserve"> </w:t>
            </w:r>
            <w:r w:rsidRPr="00F169AD">
              <w:rPr>
                <w:i/>
              </w:rPr>
              <w:t>: Cette Clause CP 3.7 doit être supprimée si aucune autre action n’est prise. Lorsque les Prestations se rapportent à un marché de génie civil, le texte suivant doit être inclus dans la Clause :</w:t>
            </w:r>
          </w:p>
          <w:p w14:paraId="103956C4" w14:textId="0053E33C" w:rsidR="004A4140" w:rsidRPr="00F169AD" w:rsidRDefault="00C17183" w:rsidP="005A705C">
            <w:pPr>
              <w:tabs>
                <w:tab w:val="left" w:pos="540"/>
              </w:tabs>
              <w:spacing w:after="160"/>
              <w:ind w:right="146"/>
              <w:jc w:val="both"/>
            </w:pPr>
            <w:r w:rsidRPr="00F169AD">
              <w:t>{</w:t>
            </w:r>
            <w:proofErr w:type="gramStart"/>
            <w:r w:rsidRPr="00F169AD">
              <w:t>de</w:t>
            </w:r>
            <w:proofErr w:type="gramEnd"/>
            <w:r w:rsidRPr="00F169AD">
              <w:t xml:space="preserve"> prendre toute mesure relative à un marché de génie civil où le Consultant est désigné en tant </w:t>
            </w:r>
            <w:proofErr w:type="gramStart"/>
            <w:r w:rsidRPr="00F169AD">
              <w:t>qu</w:t>
            </w:r>
            <w:r w:rsidR="000C02DC" w:rsidRPr="00F169AD">
              <w:t>’</w:t>
            </w:r>
            <w:r w:rsidRPr="00F169AD">
              <w:t xml:space="preserve"> “</w:t>
            </w:r>
            <w:proofErr w:type="gramEnd"/>
            <w:r w:rsidRPr="00F169AD">
              <w:t xml:space="preserve">Ingénieur” pour </w:t>
            </w:r>
            <w:proofErr w:type="gramStart"/>
            <w:r w:rsidRPr="00F169AD">
              <w:t>laquelle  l’approbation</w:t>
            </w:r>
            <w:proofErr w:type="gramEnd"/>
            <w:r w:rsidRPr="00F169AD">
              <w:t xml:space="preserve"> écrite de l’Autorité contractante agissant en tant </w:t>
            </w:r>
            <w:proofErr w:type="gramStart"/>
            <w:r w:rsidRPr="00F169AD">
              <w:t>qu' “</w:t>
            </w:r>
            <w:proofErr w:type="gramEnd"/>
            <w:r w:rsidRPr="00F169AD">
              <w:t>Employeur” est requise}.</w:t>
            </w:r>
          </w:p>
        </w:tc>
      </w:tr>
      <w:tr w:rsidR="00C17183" w:rsidRPr="00F169AD" w14:paraId="589D2BFC" w14:textId="77777777" w:rsidTr="003C46E2">
        <w:tc>
          <w:tcPr>
            <w:tcW w:w="2160" w:type="dxa"/>
          </w:tcPr>
          <w:p w14:paraId="7641767D" w14:textId="6F265EC5" w:rsidR="00C17183" w:rsidRPr="00F169AD" w:rsidRDefault="00C17183" w:rsidP="005A705C">
            <w:pPr>
              <w:spacing w:after="140"/>
              <w:ind w:right="146"/>
              <w:rPr>
                <w:b/>
              </w:rPr>
            </w:pPr>
            <w:r w:rsidRPr="00F169AD">
              <w:rPr>
                <w:b/>
              </w:rPr>
              <w:t>3.9</w:t>
            </w:r>
          </w:p>
        </w:tc>
        <w:tc>
          <w:tcPr>
            <w:tcW w:w="7308" w:type="dxa"/>
          </w:tcPr>
          <w:p w14:paraId="486B8FCD" w14:textId="68FCF08F" w:rsidR="00C17183" w:rsidRPr="00F169AD" w:rsidRDefault="00C17183" w:rsidP="005A705C">
            <w:pPr>
              <w:spacing w:after="140"/>
              <w:ind w:right="146"/>
              <w:jc w:val="both"/>
              <w:rPr>
                <w:i/>
              </w:rPr>
            </w:pPr>
            <w:r w:rsidRPr="00F169AD">
              <w:rPr>
                <w:b/>
                <w:i/>
              </w:rPr>
              <w:t>Note</w:t>
            </w:r>
            <w:r w:rsidR="005A705C">
              <w:rPr>
                <w:b/>
                <w:i/>
              </w:rPr>
              <w:t xml:space="preserve"> </w:t>
            </w:r>
            <w:r w:rsidRPr="00F169AD">
              <w:rPr>
                <w:i/>
              </w:rPr>
              <w:t>: Si les documents peuvent être librement utilisés par les deux Parties après la fin du Marché, la présente Clause 3.9 devra être supprimée des CP. Si les Parties souhaitent limiter l’utilisation qui peut en être faite, l’une des options ci-après, ou toute autre option dont il aura été convenu par les Parties, pourra être retenue</w:t>
            </w:r>
            <w:r w:rsidR="00A816C1">
              <w:rPr>
                <w:i/>
              </w:rPr>
              <w:t xml:space="preserve"> </w:t>
            </w:r>
            <w:r w:rsidRPr="00F169AD">
              <w:rPr>
                <w:i/>
              </w:rPr>
              <w:t>:</w:t>
            </w:r>
          </w:p>
          <w:p w14:paraId="617875BA" w14:textId="77777777" w:rsidR="00C17183" w:rsidRPr="00F169AD" w:rsidRDefault="00C17183" w:rsidP="005A705C">
            <w:pPr>
              <w:spacing w:after="140"/>
              <w:ind w:right="146"/>
              <w:jc w:val="both"/>
            </w:pPr>
            <w:r w:rsidRPr="00F169AD">
              <w:t>{Le Consultant ne pourra utiliser ces documents et logiciels à des fins n’ayant aucun rapport avec le présent Marché, sans autorisation préalable écrite de l’Autorité contractante.}</w:t>
            </w:r>
          </w:p>
          <w:p w14:paraId="65493AA2" w14:textId="77777777" w:rsidR="00C17183" w:rsidRPr="00F169AD" w:rsidRDefault="00C17183" w:rsidP="005A705C">
            <w:pPr>
              <w:spacing w:after="140"/>
              <w:ind w:right="146"/>
              <w:jc w:val="both"/>
            </w:pPr>
            <w:r w:rsidRPr="00F169AD">
              <w:t>{L’Autorité contractante ne pourra utiliser ces documents et logiciels à des fins sans rapport avec le présent Marché sans autorisation préalable écrite du Consultant.}</w:t>
            </w:r>
          </w:p>
          <w:p w14:paraId="3A0666B0" w14:textId="77777777" w:rsidR="005A705C" w:rsidRDefault="00C17183" w:rsidP="005A705C">
            <w:pPr>
              <w:spacing w:after="140"/>
              <w:ind w:right="146"/>
              <w:jc w:val="both"/>
            </w:pPr>
            <w:r w:rsidRPr="00F169AD">
              <w:t>{Aucune Partie ne pourra utiliser ces documents et logiciels à des fins n’ayant aucun rapport avec le présent Marché sans autorisation préalable écrite de l’autre Partie.}</w:t>
            </w:r>
          </w:p>
          <w:p w14:paraId="455B3F6E" w14:textId="3142CB6E" w:rsidR="00A93763" w:rsidRPr="00F169AD" w:rsidRDefault="00A93763" w:rsidP="005A705C">
            <w:pPr>
              <w:spacing w:after="140"/>
              <w:ind w:right="146"/>
              <w:jc w:val="both"/>
            </w:pPr>
            <w:r w:rsidRPr="00F169AD">
              <w:t>{</w:t>
            </w:r>
            <w:r>
              <w:t>Autres conditions à préciser, s’il y a lieu</w:t>
            </w:r>
            <w:r w:rsidRPr="00F169AD">
              <w:t>}</w:t>
            </w:r>
          </w:p>
        </w:tc>
      </w:tr>
    </w:tbl>
    <w:p w14:paraId="79316198" w14:textId="77777777" w:rsidR="005A705C" w:rsidRDefault="005A705C" w:rsidP="005A705C">
      <w:pPr>
        <w:ind w:right="146"/>
      </w:pPr>
    </w:p>
    <w:p w14:paraId="43AF020C" w14:textId="77777777" w:rsidR="005A705C" w:rsidRDefault="005A705C" w:rsidP="005A705C">
      <w:pPr>
        <w:ind w:right="146"/>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08"/>
      </w:tblGrid>
      <w:tr w:rsidR="00C17183" w:rsidRPr="00F169AD" w14:paraId="053A4CF7" w14:textId="77777777" w:rsidTr="003C46E2">
        <w:tc>
          <w:tcPr>
            <w:tcW w:w="2160" w:type="dxa"/>
          </w:tcPr>
          <w:p w14:paraId="20AD5843" w14:textId="03FA5514" w:rsidR="00C17183" w:rsidRPr="00F169AD" w:rsidRDefault="00C17183" w:rsidP="005A705C">
            <w:pPr>
              <w:spacing w:after="140"/>
              <w:ind w:right="146"/>
              <w:rPr>
                <w:b/>
              </w:rPr>
            </w:pPr>
            <w:r w:rsidRPr="00F169AD">
              <w:rPr>
                <w:b/>
              </w:rPr>
              <w:lastRenderedPageBreak/>
              <w:t>4.6</w:t>
            </w:r>
          </w:p>
        </w:tc>
        <w:tc>
          <w:tcPr>
            <w:tcW w:w="7308" w:type="dxa"/>
          </w:tcPr>
          <w:p w14:paraId="351FC387" w14:textId="100CE2F7" w:rsidR="00C17183" w:rsidRPr="00F169AD" w:rsidRDefault="00C17183" w:rsidP="005A705C">
            <w:pPr>
              <w:spacing w:after="140"/>
              <w:ind w:right="146"/>
              <w:jc w:val="both"/>
            </w:pPr>
            <w:r w:rsidRPr="00F169AD">
              <w:t xml:space="preserve">{La personne désignée comme chef de projet résident à l’Annexe C remplira </w:t>
            </w:r>
            <w:r w:rsidR="00465EC1">
              <w:t>s</w:t>
            </w:r>
            <w:r w:rsidRPr="00F169AD">
              <w:t>es fonctions de la manière indiquée dans la Clause CG 4.6.}</w:t>
            </w:r>
          </w:p>
          <w:p w14:paraId="1E9CECEF" w14:textId="77777777" w:rsidR="00C17183" w:rsidRPr="00F169AD" w:rsidRDefault="00C17183" w:rsidP="005A705C">
            <w:pPr>
              <w:pStyle w:val="Corpsdetexte3"/>
              <w:spacing w:after="140"/>
              <w:ind w:right="146"/>
              <w:jc w:val="both"/>
            </w:pPr>
            <w:r w:rsidRPr="00F169AD">
              <w:t>Note : S’il n’y a pas de chef de projet résident, supprimer la présente Clause.</w:t>
            </w:r>
          </w:p>
        </w:tc>
      </w:tr>
      <w:tr w:rsidR="00C17183" w:rsidRPr="00F169AD" w14:paraId="3B64975F" w14:textId="77777777" w:rsidTr="003C46E2">
        <w:tc>
          <w:tcPr>
            <w:tcW w:w="2160" w:type="dxa"/>
          </w:tcPr>
          <w:p w14:paraId="28A765CA" w14:textId="1FB65046" w:rsidR="00C17183" w:rsidRPr="00F169AD" w:rsidRDefault="00C17183" w:rsidP="005A705C">
            <w:pPr>
              <w:ind w:right="146"/>
              <w:rPr>
                <w:b/>
              </w:rPr>
            </w:pPr>
            <w:r w:rsidRPr="00F169AD">
              <w:rPr>
                <w:b/>
              </w:rPr>
              <w:t>5.1</w:t>
            </w:r>
          </w:p>
        </w:tc>
        <w:tc>
          <w:tcPr>
            <w:tcW w:w="7308" w:type="dxa"/>
          </w:tcPr>
          <w:p w14:paraId="38F8C9DB" w14:textId="7069732A" w:rsidR="00C17183" w:rsidRPr="00F169AD" w:rsidRDefault="00C17183" w:rsidP="005A705C">
            <w:pPr>
              <w:spacing w:after="140"/>
              <w:ind w:right="146"/>
              <w:jc w:val="both"/>
            </w:pPr>
            <w:r w:rsidRPr="00F169AD">
              <w:rPr>
                <w:b/>
                <w:i/>
              </w:rPr>
              <w:t>Note</w:t>
            </w:r>
            <w:r w:rsidR="005A705C">
              <w:rPr>
                <w:b/>
                <w:i/>
              </w:rPr>
              <w:t xml:space="preserve"> </w:t>
            </w:r>
            <w:r w:rsidRPr="00F169AD">
              <w:rPr>
                <w:i/>
              </w:rPr>
              <w:t>: Indiquer ici toute modification devant être apportée à la Clause 5.1 des CG [En l’absence de toute modification ou mention supplémentaire, supprimer la présente Clause des CP.]</w:t>
            </w:r>
          </w:p>
        </w:tc>
      </w:tr>
      <w:tr w:rsidR="00C17183" w:rsidRPr="00F169AD" w14:paraId="0775B9DF" w14:textId="77777777" w:rsidTr="003C46E2">
        <w:tc>
          <w:tcPr>
            <w:tcW w:w="2160" w:type="dxa"/>
          </w:tcPr>
          <w:p w14:paraId="1D0FF5EC" w14:textId="1794008B" w:rsidR="00C17183" w:rsidRPr="00F169AD" w:rsidRDefault="00C17183" w:rsidP="005A705C">
            <w:pPr>
              <w:ind w:right="146"/>
              <w:rPr>
                <w:b/>
              </w:rPr>
            </w:pPr>
            <w:r w:rsidRPr="00F169AD">
              <w:rPr>
                <w:b/>
              </w:rPr>
              <w:t>5.1 (f)</w:t>
            </w:r>
          </w:p>
        </w:tc>
        <w:tc>
          <w:tcPr>
            <w:tcW w:w="7308" w:type="dxa"/>
          </w:tcPr>
          <w:p w14:paraId="085A337B" w14:textId="77777777" w:rsidR="00C17183" w:rsidRPr="00F169AD" w:rsidRDefault="00C17183" w:rsidP="005A705C">
            <w:pPr>
              <w:spacing w:after="140"/>
              <w:ind w:right="146"/>
              <w:jc w:val="both"/>
              <w:rPr>
                <w:i/>
              </w:rPr>
            </w:pPr>
            <w:r w:rsidRPr="00F169AD">
              <w:rPr>
                <w:i/>
              </w:rPr>
              <w:t>Note : Indiquer ici la liste de toute l’assistance que doit fournir l’Autorité contractante. En cas d’absence, supprimer la présente Clause.</w:t>
            </w:r>
          </w:p>
        </w:tc>
      </w:tr>
      <w:tr w:rsidR="00C17183" w:rsidRPr="00F169AD" w14:paraId="1FE66E9F" w14:textId="77777777" w:rsidTr="003C46E2">
        <w:tc>
          <w:tcPr>
            <w:tcW w:w="2160" w:type="dxa"/>
          </w:tcPr>
          <w:p w14:paraId="4A685EBA" w14:textId="77777777" w:rsidR="00C17183" w:rsidRPr="00F169AD" w:rsidRDefault="00C17183" w:rsidP="005A705C">
            <w:pPr>
              <w:ind w:right="146"/>
              <w:rPr>
                <w:b/>
              </w:rPr>
            </w:pPr>
            <w:r w:rsidRPr="00F169AD">
              <w:rPr>
                <w:b/>
              </w:rPr>
              <w:t>6.1 (b)</w:t>
            </w:r>
          </w:p>
        </w:tc>
        <w:tc>
          <w:tcPr>
            <w:tcW w:w="7308" w:type="dxa"/>
          </w:tcPr>
          <w:p w14:paraId="2106E0AF" w14:textId="2D111691" w:rsidR="00C17183" w:rsidRPr="00F169AD" w:rsidRDefault="00C17183" w:rsidP="005A705C">
            <w:pPr>
              <w:spacing w:after="140"/>
              <w:ind w:right="146"/>
              <w:jc w:val="both"/>
            </w:pPr>
            <w:r w:rsidRPr="00F169AD">
              <w:t>Le plafond</w:t>
            </w:r>
            <w:r w:rsidR="00465EC1">
              <w:t xml:space="preserve"> des paiements</w:t>
            </w:r>
            <w:r w:rsidRPr="00F169AD">
              <w:t xml:space="preserve"> est : </w:t>
            </w:r>
            <w:r w:rsidRPr="00F169AD">
              <w:rPr>
                <w:i/>
              </w:rPr>
              <w:t>[insérer le montant]</w:t>
            </w:r>
            <w:r w:rsidRPr="00F169AD">
              <w:t xml:space="preserve"> FCFA.</w:t>
            </w:r>
          </w:p>
        </w:tc>
      </w:tr>
      <w:tr w:rsidR="00C17183" w:rsidRPr="00F169AD" w14:paraId="3E468102" w14:textId="77777777" w:rsidTr="003C46E2">
        <w:trPr>
          <w:trHeight w:val="709"/>
        </w:trPr>
        <w:tc>
          <w:tcPr>
            <w:tcW w:w="2160" w:type="dxa"/>
          </w:tcPr>
          <w:p w14:paraId="662E8374" w14:textId="3B3323E0" w:rsidR="00C17183" w:rsidRPr="00F169AD" w:rsidRDefault="00C17183" w:rsidP="005A705C">
            <w:pPr>
              <w:tabs>
                <w:tab w:val="left" w:pos="540"/>
              </w:tabs>
              <w:ind w:right="146"/>
            </w:pPr>
            <w:r w:rsidRPr="00F169AD">
              <w:rPr>
                <w:b/>
              </w:rPr>
              <w:t>6.2 (a)</w:t>
            </w:r>
          </w:p>
          <w:p w14:paraId="2175F41A" w14:textId="77777777" w:rsidR="00C17183" w:rsidRPr="00F169AD" w:rsidRDefault="00C17183" w:rsidP="005A705C">
            <w:pPr>
              <w:ind w:right="146"/>
              <w:rPr>
                <w:i/>
              </w:rPr>
            </w:pPr>
          </w:p>
          <w:p w14:paraId="45223FB2" w14:textId="77777777" w:rsidR="00C17183" w:rsidRPr="00F169AD" w:rsidRDefault="00C17183" w:rsidP="005A705C">
            <w:pPr>
              <w:tabs>
                <w:tab w:val="left" w:pos="540"/>
              </w:tabs>
              <w:ind w:right="146"/>
              <w:rPr>
                <w:b/>
              </w:rPr>
            </w:pPr>
            <w:r w:rsidRPr="00F169AD">
              <w:rPr>
                <w:i/>
              </w:rPr>
              <w:tab/>
            </w:r>
          </w:p>
        </w:tc>
        <w:tc>
          <w:tcPr>
            <w:tcW w:w="7308" w:type="dxa"/>
          </w:tcPr>
          <w:p w14:paraId="4DF2569F" w14:textId="5B9F1D37" w:rsidR="00C17183" w:rsidRPr="00F169AD" w:rsidRDefault="00C17183" w:rsidP="005A705C">
            <w:pPr>
              <w:pStyle w:val="Corpsdetexte3"/>
              <w:spacing w:after="140"/>
              <w:ind w:right="146"/>
              <w:jc w:val="both"/>
            </w:pPr>
            <w:r w:rsidRPr="00F169AD">
              <w:rPr>
                <w:b/>
              </w:rPr>
              <w:t>Note</w:t>
            </w:r>
            <w:r w:rsidRPr="00F169AD">
              <w:t> : Pour pouvoir ajuster la rémunération au titre de l’inflation, il sera nécessaire d’inclure ici des dispositions de révision des prix si la durée du Marché est supérieure</w:t>
            </w:r>
            <w:r w:rsidR="000F015E">
              <w:t xml:space="preserve"> ou égale</w:t>
            </w:r>
            <w:r w:rsidRPr="00F169AD">
              <w:t xml:space="preserve"> à </w:t>
            </w:r>
            <w:r w:rsidR="0087149D">
              <w:t>dix</w:t>
            </w:r>
            <w:r w:rsidR="00E066FF">
              <w:t>-huit</w:t>
            </w:r>
            <w:r w:rsidR="0087149D" w:rsidRPr="00F169AD">
              <w:t xml:space="preserve"> </w:t>
            </w:r>
            <w:r w:rsidR="00E61ED8" w:rsidRPr="00F169AD">
              <w:t>(</w:t>
            </w:r>
            <w:r w:rsidRPr="00F169AD">
              <w:t>1</w:t>
            </w:r>
            <w:r w:rsidR="0087149D">
              <w:t>8</w:t>
            </w:r>
            <w:r w:rsidR="00E61ED8" w:rsidRPr="00F169AD">
              <w:t>)</w:t>
            </w:r>
            <w:r w:rsidRPr="00F169AD">
              <w:t xml:space="preserve"> mois. Cet ajustement devra être réalisé tous les douze mois à compter de la date du marché – à moins que le taux d’inflation ne soit élevé, auquel cas il sera nécessaire de prévoir des ajustements plus fréquents. Les rémunérations seront ajustées au moyen d’indices appropriés. Un exemple de clause est présenté ci-après à titre indicatif :</w:t>
            </w:r>
          </w:p>
          <w:p w14:paraId="64F1EC20" w14:textId="18741469" w:rsidR="00C17183" w:rsidRPr="00F169AD" w:rsidRDefault="00C17183" w:rsidP="005A705C">
            <w:pPr>
              <w:spacing w:after="140"/>
              <w:ind w:right="146"/>
              <w:jc w:val="both"/>
            </w:pPr>
            <w:r w:rsidRPr="00F169AD">
              <w:t>[Les paiements des rémunérations effectuées conformément à la Clause CG 6.2</w:t>
            </w:r>
            <w:r w:rsidR="005A705C">
              <w:t xml:space="preserve"> </w:t>
            </w:r>
            <w:r w:rsidRPr="00F169AD">
              <w:t>(a) seront ajustés de la manière indiquée ci-après :</w:t>
            </w:r>
          </w:p>
          <w:p w14:paraId="2FFC63B7" w14:textId="77777777" w:rsidR="00C17183" w:rsidRPr="00F169AD" w:rsidRDefault="00C17183" w:rsidP="005A705C">
            <w:pPr>
              <w:spacing w:after="140"/>
              <w:ind w:right="146"/>
              <w:jc w:val="both"/>
            </w:pPr>
            <w:r w:rsidRPr="00F169AD">
              <w:t>La rémunération payée aux taux indiqués à l’Annexe D sera ajustée tous les douze mois (le premier ajustement s’appliquant à la rémunération du treizième mois de l’année suivant la date du Marché) par la formule ci-après :</w:t>
            </w:r>
          </w:p>
          <w:p w14:paraId="008A2007" w14:textId="77777777" w:rsidR="00C17183" w:rsidRPr="003C46E2" w:rsidRDefault="00C17183" w:rsidP="005A705C">
            <w:pPr>
              <w:overflowPunct w:val="0"/>
              <w:autoSpaceDE w:val="0"/>
              <w:autoSpaceDN w:val="0"/>
              <w:adjustRightInd w:val="0"/>
              <w:spacing w:before="120" w:after="140"/>
              <w:ind w:left="900" w:right="146"/>
              <w:jc w:val="both"/>
              <w:textAlignment w:val="baseline"/>
              <w:rPr>
                <w:b/>
                <w:i/>
                <w:lang w:val="en-US"/>
              </w:rPr>
            </w:pPr>
            <w:r w:rsidRPr="003C46E2">
              <w:rPr>
                <w:b/>
                <w:lang w:val="en-US"/>
              </w:rPr>
              <w:t>R</w:t>
            </w:r>
            <w:r w:rsidRPr="003C46E2">
              <w:rPr>
                <w:b/>
                <w:i/>
                <w:lang w:val="en-US"/>
              </w:rPr>
              <w:t>f=</w:t>
            </w:r>
            <w:proofErr w:type="spellStart"/>
            <w:r w:rsidRPr="003C46E2">
              <w:rPr>
                <w:b/>
                <w:i/>
                <w:lang w:val="en-US"/>
              </w:rPr>
              <w:t>Rfo</w:t>
            </w:r>
            <w:r w:rsidRPr="003C46E2">
              <w:rPr>
                <w:b/>
                <w:lang w:val="en-US"/>
              </w:rPr>
              <w:t>X</w:t>
            </w:r>
            <w:proofErr w:type="spellEnd"/>
            <w:r w:rsidRPr="003C46E2">
              <w:rPr>
                <w:b/>
                <w:i/>
                <w:lang w:val="en-US"/>
              </w:rPr>
              <w:t xml:space="preserve"> (0,1+0,9 </w:t>
            </w:r>
            <w:r w:rsidRPr="003C46E2">
              <w:rPr>
                <w:b/>
                <w:lang w:val="en-US"/>
              </w:rPr>
              <w:t>X</w:t>
            </w:r>
            <w:r w:rsidRPr="003C46E2">
              <w:rPr>
                <w:b/>
                <w:i/>
                <w:lang w:val="en-US"/>
              </w:rPr>
              <w:t xml:space="preserve"> If/Ifo)</w:t>
            </w:r>
          </w:p>
          <w:p w14:paraId="4DFB5707" w14:textId="77777777" w:rsidR="00C17183" w:rsidRPr="00F169AD" w:rsidRDefault="00C17183" w:rsidP="005A705C">
            <w:pPr>
              <w:spacing w:after="140"/>
              <w:ind w:right="146"/>
              <w:jc w:val="both"/>
            </w:pPr>
            <w:r w:rsidRPr="00F169AD">
              <w:t xml:space="preserve">Dans laquelle </w:t>
            </w:r>
            <w:r w:rsidRPr="00A06CA1">
              <w:rPr>
                <w:i/>
              </w:rPr>
              <w:t>R</w:t>
            </w:r>
            <w:r w:rsidRPr="00127CBF">
              <w:rPr>
                <w:i/>
                <w:vertAlign w:val="subscript"/>
              </w:rPr>
              <w:t>f</w:t>
            </w:r>
            <w:r w:rsidR="004A4140" w:rsidRPr="00AC5A1D">
              <w:rPr>
                <w:i/>
                <w:vertAlign w:val="subscript"/>
              </w:rPr>
              <w:t xml:space="preserve"> </w:t>
            </w:r>
            <w:r w:rsidRPr="0003598C">
              <w:t xml:space="preserve">est la rémunération ajustée, </w:t>
            </w:r>
            <w:proofErr w:type="spellStart"/>
            <w:r w:rsidRPr="0003598C">
              <w:rPr>
                <w:i/>
              </w:rPr>
              <w:t>R</w:t>
            </w:r>
            <w:r w:rsidRPr="00F169AD">
              <w:rPr>
                <w:i/>
                <w:vertAlign w:val="subscript"/>
              </w:rPr>
              <w:t>fo</w:t>
            </w:r>
            <w:proofErr w:type="spellEnd"/>
            <w:r w:rsidRPr="00F169AD">
              <w:t xml:space="preserve"> est la rémunération payable sur la base des taux indiqués à l’Annexe D, </w:t>
            </w:r>
            <w:r w:rsidRPr="00F169AD">
              <w:rPr>
                <w:i/>
              </w:rPr>
              <w:t>If</w:t>
            </w:r>
            <w:r w:rsidRPr="00F169AD">
              <w:t xml:space="preserve"> est la valeur de l’indice officiel des salaires pour le mois considéré, et </w:t>
            </w:r>
            <w:proofErr w:type="spellStart"/>
            <w:r w:rsidRPr="00F169AD">
              <w:rPr>
                <w:i/>
              </w:rPr>
              <w:t>Ifo</w:t>
            </w:r>
            <w:proofErr w:type="spellEnd"/>
            <w:r w:rsidRPr="00F169AD">
              <w:t xml:space="preserve"> la valeur du même indice pour le mois de la date du Marché.</w:t>
            </w:r>
          </w:p>
        </w:tc>
      </w:tr>
      <w:tr w:rsidR="00C17183" w:rsidRPr="00F169AD" w14:paraId="2A631DA8" w14:textId="77777777" w:rsidTr="003C46E2">
        <w:tc>
          <w:tcPr>
            <w:tcW w:w="2160" w:type="dxa"/>
          </w:tcPr>
          <w:p w14:paraId="31D00A63" w14:textId="77777777" w:rsidR="00C17183" w:rsidRPr="00F169AD" w:rsidRDefault="00C17183" w:rsidP="005A705C">
            <w:pPr>
              <w:ind w:right="146"/>
              <w:rPr>
                <w:b/>
              </w:rPr>
            </w:pPr>
            <w:r w:rsidRPr="00F169AD">
              <w:rPr>
                <w:b/>
              </w:rPr>
              <w:t>6.2 (b)</w:t>
            </w:r>
          </w:p>
        </w:tc>
        <w:tc>
          <w:tcPr>
            <w:tcW w:w="7308" w:type="dxa"/>
          </w:tcPr>
          <w:p w14:paraId="152B3795" w14:textId="77777777" w:rsidR="00C17183" w:rsidRPr="00F169AD" w:rsidRDefault="00C17183" w:rsidP="005A705C">
            <w:pPr>
              <w:spacing w:after="140"/>
              <w:ind w:right="146"/>
              <w:jc w:val="both"/>
            </w:pPr>
            <w:r w:rsidRPr="00F169AD">
              <w:t>Les taux applicables au Personnel sont indiqués à l’Annexe D.</w:t>
            </w:r>
          </w:p>
          <w:p w14:paraId="36000AC6" w14:textId="657BEFDC" w:rsidR="00C17183" w:rsidRPr="00F169AD" w:rsidRDefault="00C17183" w:rsidP="005A705C">
            <w:pPr>
              <w:spacing w:after="140"/>
              <w:ind w:right="146"/>
              <w:jc w:val="both"/>
            </w:pPr>
            <w:r w:rsidRPr="00F169AD">
              <w:rPr>
                <w:b/>
                <w:i/>
              </w:rPr>
              <w:t>Note2</w:t>
            </w:r>
            <w:r w:rsidRPr="00F169AD">
              <w:rPr>
                <w:i/>
              </w:rPr>
              <w:t xml:space="preserve"> (cette Note 2 et le texte indiqué ci-après entre crochets {} s’appliquent uniquement lorsque le prix </w:t>
            </w:r>
            <w:r w:rsidRPr="00F169AD">
              <w:rPr>
                <w:b/>
                <w:i/>
              </w:rPr>
              <w:t>n’est pas</w:t>
            </w:r>
            <w:r w:rsidRPr="00F169AD">
              <w:rPr>
                <w:i/>
              </w:rPr>
              <w:t xml:space="preserve"> un critère d’évaluation lors de la sélection du Consultant) : Conformément </w:t>
            </w:r>
            <w:r w:rsidR="002E2890" w:rsidRPr="00F169AD">
              <w:rPr>
                <w:i/>
              </w:rPr>
              <w:t>à la clause</w:t>
            </w:r>
            <w:r w:rsidRPr="00F169AD">
              <w:rPr>
                <w:i/>
              </w:rPr>
              <w:t xml:space="preserve"> 1</w:t>
            </w:r>
            <w:r w:rsidR="00A816C1">
              <w:rPr>
                <w:i/>
              </w:rPr>
              <w:t>7</w:t>
            </w:r>
            <w:r w:rsidRPr="00F169AD">
              <w:rPr>
                <w:i/>
              </w:rPr>
              <w:t>.3 de</w:t>
            </w:r>
            <w:r w:rsidR="00E61ED8" w:rsidRPr="00F169AD">
              <w:rPr>
                <w:i/>
              </w:rPr>
              <w:t>s</w:t>
            </w:r>
            <w:r w:rsidRPr="00F169AD">
              <w:rPr>
                <w:i/>
              </w:rPr>
              <w:t xml:space="preserve"> Instructions aux C</w:t>
            </w:r>
            <w:r w:rsidR="00E61ED8" w:rsidRPr="00F169AD">
              <w:rPr>
                <w:i/>
              </w:rPr>
              <w:t>andidats</w:t>
            </w:r>
            <w:r w:rsidRPr="00F169AD">
              <w:rPr>
                <w:i/>
              </w:rPr>
              <w:t>, lorsque le prix n’est pas un critère de sélection des Consultants, l’Autorité contractante devra demander à ces derniers de soumettre certaines déclarations des salaires et autres charges</w:t>
            </w:r>
            <w:r w:rsidR="00A816C1">
              <w:rPr>
                <w:i/>
              </w:rPr>
              <w:t xml:space="preserve"> </w:t>
            </w:r>
            <w:r w:rsidRPr="00F169AD">
              <w:rPr>
                <w:i/>
              </w:rPr>
              <w:t>; ces déclarations serviront alors de base aux Parties pour la négociation des taux de rémunération applicables. Dans ce cas, la Clause CP 6.2 (b (ii) des CP devra être rédigée comme suit.</w:t>
            </w:r>
          </w:p>
          <w:p w14:paraId="3AAA17E2" w14:textId="0CA88434" w:rsidR="00C17183" w:rsidRPr="00F169AD" w:rsidRDefault="00C17183" w:rsidP="005A705C">
            <w:pPr>
              <w:tabs>
                <w:tab w:val="left" w:pos="540"/>
              </w:tabs>
              <w:spacing w:after="140"/>
              <w:ind w:right="146"/>
              <w:jc w:val="both"/>
            </w:pPr>
            <w:r w:rsidRPr="00F169AD">
              <w:lastRenderedPageBreak/>
              <w:t xml:space="preserve">{Les taux de rémunération ont été convenus sur la base des justifications produites par le Consultant au cours de la négociation du Marché et relatives aux coûts et charges encourus par le Consultant telles qu’attestés dans le formulaire “Déclaration des Consultants relative aux Coûts et Charges,” de l’Annexe jointe à la Section </w:t>
            </w:r>
            <w:r w:rsidR="00387FCF">
              <w:t>4</w:t>
            </w:r>
            <w:r w:rsidRPr="00F169AD">
              <w:t xml:space="preserve"> « Propositions financière – Formulaires types » de la </w:t>
            </w:r>
            <w:r w:rsidR="0042462B">
              <w:t>DPRO</w:t>
            </w:r>
            <w:r w:rsidRPr="00F169AD">
              <w:t xml:space="preserve"> que le Consultant </w:t>
            </w:r>
            <w:r w:rsidR="00E61ED8" w:rsidRPr="00F169AD">
              <w:t>a</w:t>
            </w:r>
            <w:r w:rsidRPr="00F169AD">
              <w:t xml:space="preserve"> soumis à l’Autorité contractante avant ladite négociation. Les taux de rémunération convenus sont indiqués dans le Formulaire « Ventilation des taux fixes convenus dans le Marché du Consultant » présenté par le Consultant à l’issue des négociations ; un exemple de ce formulaire est joint à la fin des CP comme Formulaire I. Si à la suite d’inspections et d’audits conduits conformément aux dispositions de la Clause CG 3.6 ci-dessus ou par d’autres moyens, l’Autorité contractante découvre que ces déclarations sont nettement incomplètes ou inexactes, il sera en droit d’introduire les modifications nécessaires dans les taux de rémunération qui ont été incomplètement ou incorrectement déclarés. De telles modifications auront un effet rétroactif et, si la rémunération a déjà été payée par l’Autorité contractante avant que ces modifications n’aient été effectuées, (i) l’Autorité contractante aura le droit de déduire les paiements en excès du paiement mensuel suivant versé au Consultant, ou (ii) si tous les paiements ont été effectués, le Consultant remboursera à l’Autorité contractante tout paiement en excès dans les trente (30) jours suivant réception de la demande écrite de l’Autorité contractante. Cette demande de remboursement devra être introduite par l’Autorité contractante dans les douze (12) mois civils suivant réception par l’Autorité contractante du Rapport final et du décompte final approuvés par l’Autorité contractante conformément aux dispositions de la Clause CG 6.4 (d) du présent Marché.}</w:t>
            </w:r>
          </w:p>
        </w:tc>
      </w:tr>
      <w:tr w:rsidR="00C17183" w:rsidRPr="00F169AD" w14:paraId="512CAF4D" w14:textId="77777777" w:rsidTr="003C46E2">
        <w:tc>
          <w:tcPr>
            <w:tcW w:w="2160" w:type="dxa"/>
          </w:tcPr>
          <w:p w14:paraId="377586BB" w14:textId="77777777" w:rsidR="00C17183" w:rsidRPr="00F169AD" w:rsidRDefault="00C17183" w:rsidP="00EB127A">
            <w:pPr>
              <w:rPr>
                <w:b/>
              </w:rPr>
            </w:pPr>
            <w:r w:rsidRPr="00F169AD">
              <w:rPr>
                <w:b/>
              </w:rPr>
              <w:lastRenderedPageBreak/>
              <w:t>6.2(c)</w:t>
            </w:r>
          </w:p>
        </w:tc>
        <w:tc>
          <w:tcPr>
            <w:tcW w:w="7308" w:type="dxa"/>
          </w:tcPr>
          <w:p w14:paraId="441955A9" w14:textId="77777777" w:rsidR="00C17183" w:rsidRDefault="00C17183" w:rsidP="004A4140">
            <w:pPr>
              <w:spacing w:after="140"/>
              <w:ind w:right="-72"/>
              <w:jc w:val="both"/>
            </w:pPr>
            <w:r w:rsidRPr="00F169AD">
              <w:t>Les dépenses remboursables sont indiquées à l’Annexe D.</w:t>
            </w:r>
          </w:p>
          <w:p w14:paraId="32BE7F76" w14:textId="77777777" w:rsidR="005A705C" w:rsidRPr="00F169AD" w:rsidRDefault="005A705C" w:rsidP="004A4140">
            <w:pPr>
              <w:spacing w:after="140"/>
              <w:ind w:right="-72"/>
              <w:jc w:val="both"/>
            </w:pPr>
          </w:p>
        </w:tc>
      </w:tr>
      <w:tr w:rsidR="002015C3" w:rsidRPr="00F169AD" w14:paraId="6AD1C480" w14:textId="77777777" w:rsidTr="004F690C">
        <w:tc>
          <w:tcPr>
            <w:tcW w:w="2160" w:type="dxa"/>
          </w:tcPr>
          <w:p w14:paraId="27FC81B3" w14:textId="1717B7D1" w:rsidR="002015C3" w:rsidRPr="00F169AD" w:rsidRDefault="002015C3" w:rsidP="00EB127A">
            <w:pPr>
              <w:rPr>
                <w:b/>
              </w:rPr>
            </w:pPr>
            <w:r>
              <w:rPr>
                <w:b/>
              </w:rPr>
              <w:t>6.2(f)</w:t>
            </w:r>
          </w:p>
        </w:tc>
        <w:tc>
          <w:tcPr>
            <w:tcW w:w="7308" w:type="dxa"/>
          </w:tcPr>
          <w:p w14:paraId="28A5EC5C" w14:textId="77777777" w:rsidR="002015C3" w:rsidRPr="007236D4" w:rsidRDefault="002015C3" w:rsidP="004A4140">
            <w:pPr>
              <w:spacing w:after="140"/>
              <w:ind w:right="-72"/>
              <w:jc w:val="both"/>
              <w:rPr>
                <w:rFonts w:ascii="Times" w:hAnsi="Times"/>
                <w:i/>
              </w:rPr>
            </w:pPr>
            <w:r w:rsidRPr="005C499E">
              <w:rPr>
                <w:rFonts w:ascii="Times" w:hAnsi="Times"/>
              </w:rPr>
              <w:t xml:space="preserve">La pénalité journalière pour retard dans l’exécution </w:t>
            </w:r>
            <w:r>
              <w:rPr>
                <w:rFonts w:ascii="Times" w:hAnsi="Times"/>
              </w:rPr>
              <w:t xml:space="preserve">des prestations </w:t>
            </w:r>
            <w:r w:rsidRPr="005C499E">
              <w:rPr>
                <w:rFonts w:ascii="Times" w:hAnsi="Times"/>
              </w:rPr>
              <w:t>est fixée à : [</w:t>
            </w:r>
            <w:r w:rsidRPr="005C499E">
              <w:rPr>
                <w:rFonts w:ascii="Times" w:hAnsi="Times"/>
                <w:i/>
              </w:rPr>
              <w:t xml:space="preserve">de </w:t>
            </w:r>
            <w:r>
              <w:rPr>
                <w:rFonts w:ascii="Times" w:hAnsi="Times"/>
                <w:i/>
              </w:rPr>
              <w:t>1/ 2000</w:t>
            </w:r>
            <w:r w:rsidRPr="003C46E2">
              <w:rPr>
                <w:rFonts w:ascii="Times" w:hAnsi="Times"/>
                <w:i/>
                <w:vertAlign w:val="superscript"/>
              </w:rPr>
              <w:t>ème</w:t>
            </w:r>
            <w:r w:rsidRPr="005C499E">
              <w:rPr>
                <w:rFonts w:ascii="Times" w:hAnsi="Times"/>
                <w:i/>
              </w:rPr>
              <w:t xml:space="preserve"> à </w:t>
            </w:r>
            <w:r>
              <w:rPr>
                <w:rFonts w:ascii="Times" w:hAnsi="Times"/>
                <w:i/>
              </w:rPr>
              <w:t>1/1000</w:t>
            </w:r>
            <w:r w:rsidRPr="003C46E2">
              <w:rPr>
                <w:rFonts w:ascii="Times" w:hAnsi="Times"/>
                <w:i/>
                <w:vertAlign w:val="superscript"/>
              </w:rPr>
              <w:t>ème</w:t>
            </w:r>
            <w:r w:rsidRPr="005C499E">
              <w:rPr>
                <w:rFonts w:ascii="Times" w:hAnsi="Times"/>
                <w:i/>
              </w:rPr>
              <w:t xml:space="preserve"> </w:t>
            </w:r>
            <w:r>
              <w:rPr>
                <w:rFonts w:ascii="Times" w:hAnsi="Times"/>
                <w:i/>
              </w:rPr>
              <w:t xml:space="preserve">du montant hors </w:t>
            </w:r>
            <w:r w:rsidRPr="007236D4">
              <w:rPr>
                <w:rFonts w:ascii="Times" w:hAnsi="Times"/>
                <w:i/>
              </w:rPr>
              <w:t>taxe de la partie du marché exécutée en retard par jour calendaire de retard]</w:t>
            </w:r>
          </w:p>
          <w:p w14:paraId="1D08848D" w14:textId="0E92DF5D" w:rsidR="00A04BB0" w:rsidRPr="00F169AD" w:rsidRDefault="00A04BB0" w:rsidP="004A4140">
            <w:pPr>
              <w:spacing w:after="140"/>
              <w:ind w:right="-72"/>
              <w:jc w:val="both"/>
            </w:pPr>
            <w:r>
              <w:rPr>
                <w:rFonts w:ascii="Times" w:hAnsi="Times"/>
                <w:i/>
              </w:rPr>
              <w:t>NB : Le montant des pénalités ne saurait excéder cinq pourcent (5%) du montant hors taxe du marché</w:t>
            </w:r>
            <w:r w:rsidR="009A265F">
              <w:rPr>
                <w:rFonts w:ascii="Times" w:hAnsi="Times"/>
                <w:i/>
              </w:rPr>
              <w:t xml:space="preserve"> augmenté des avenants, le cas échéant.</w:t>
            </w:r>
            <w:r w:rsidR="0044770D">
              <w:rPr>
                <w:rFonts w:ascii="Times" w:hAnsi="Times"/>
                <w:i/>
              </w:rPr>
              <w:t xml:space="preserve"> </w:t>
            </w:r>
          </w:p>
        </w:tc>
      </w:tr>
      <w:tr w:rsidR="00C17183" w:rsidRPr="00F169AD" w14:paraId="0F026329" w14:textId="77777777" w:rsidTr="003C46E2">
        <w:tc>
          <w:tcPr>
            <w:tcW w:w="2160" w:type="dxa"/>
          </w:tcPr>
          <w:p w14:paraId="3A4E0A38" w14:textId="77777777" w:rsidR="00C17183" w:rsidRPr="00F169AD" w:rsidRDefault="00C17183" w:rsidP="00EB127A">
            <w:pPr>
              <w:rPr>
                <w:b/>
              </w:rPr>
            </w:pPr>
            <w:r w:rsidRPr="00F169AD">
              <w:rPr>
                <w:b/>
              </w:rPr>
              <w:t>6.4 (a)</w:t>
            </w:r>
          </w:p>
        </w:tc>
        <w:tc>
          <w:tcPr>
            <w:tcW w:w="7308" w:type="dxa"/>
          </w:tcPr>
          <w:p w14:paraId="563C3C8C" w14:textId="77777777" w:rsidR="000079E0" w:rsidRPr="005C499E" w:rsidRDefault="000079E0" w:rsidP="003C46E2">
            <w:pPr>
              <w:spacing w:before="60" w:after="60"/>
              <w:jc w:val="both"/>
              <w:rPr>
                <w:rFonts w:ascii="Times" w:hAnsi="Times" w:cs="Arial"/>
                <w:b/>
                <w:szCs w:val="24"/>
                <w:lang w:val="es-ES_tradnl"/>
              </w:rPr>
            </w:pPr>
            <w:r w:rsidRPr="005C499E">
              <w:rPr>
                <w:rFonts w:ascii="Times" w:hAnsi="Times"/>
              </w:rPr>
              <w:t>Le mode de calcul de l’avance est le suivant :</w:t>
            </w:r>
          </w:p>
          <w:p w14:paraId="5FEBB3F4" w14:textId="5AF73854" w:rsidR="000079E0" w:rsidRPr="00A03F48" w:rsidRDefault="000079E0">
            <w:pPr>
              <w:numPr>
                <w:ilvl w:val="0"/>
                <w:numId w:val="49"/>
              </w:numPr>
              <w:tabs>
                <w:tab w:val="left" w:pos="612"/>
              </w:tabs>
              <w:suppressAutoHyphens/>
              <w:overflowPunct w:val="0"/>
              <w:autoSpaceDE w:val="0"/>
              <w:autoSpaceDN w:val="0"/>
              <w:adjustRightInd w:val="0"/>
              <w:spacing w:before="60" w:after="60"/>
              <w:ind w:right="14"/>
              <w:jc w:val="both"/>
              <w:textAlignment w:val="baseline"/>
              <w:rPr>
                <w:rFonts w:ascii="Times" w:hAnsi="Times"/>
                <w:i/>
              </w:rPr>
            </w:pPr>
            <w:r w:rsidRPr="005C499E">
              <w:rPr>
                <w:rFonts w:ascii="Times" w:hAnsi="Times"/>
              </w:rPr>
              <w:t xml:space="preserve"> </w:t>
            </w:r>
            <w:proofErr w:type="gramStart"/>
            <w:r w:rsidRPr="005C499E">
              <w:rPr>
                <w:rFonts w:ascii="Times" w:hAnsi="Times"/>
              </w:rPr>
              <w:t>pourcentage</w:t>
            </w:r>
            <w:proofErr w:type="gramEnd"/>
            <w:r w:rsidRPr="005C499E">
              <w:rPr>
                <w:rFonts w:ascii="Times" w:hAnsi="Times"/>
              </w:rPr>
              <w:t xml:space="preserve"> par rapport au Montant du </w:t>
            </w:r>
            <w:proofErr w:type="gramStart"/>
            <w:r w:rsidRPr="005C499E">
              <w:rPr>
                <w:rFonts w:ascii="Times" w:hAnsi="Times"/>
              </w:rPr>
              <w:t>Marché:</w:t>
            </w:r>
            <w:proofErr w:type="gramEnd"/>
            <w:r w:rsidRPr="005C499E">
              <w:rPr>
                <w:rFonts w:ascii="Times" w:hAnsi="Times"/>
              </w:rPr>
              <w:t xml:space="preserve"> </w:t>
            </w:r>
            <w:r>
              <w:rPr>
                <w:rFonts w:ascii="Times" w:hAnsi="Times"/>
              </w:rPr>
              <w:t>__</w:t>
            </w:r>
            <w:r w:rsidR="005A705C">
              <w:rPr>
                <w:rFonts w:ascii="Times" w:hAnsi="Times"/>
              </w:rPr>
              <w:t>____________</w:t>
            </w:r>
            <w:r>
              <w:rPr>
                <w:rFonts w:ascii="Times" w:hAnsi="Times"/>
              </w:rPr>
              <w:t xml:space="preserve">_ </w:t>
            </w:r>
            <w:proofErr w:type="gramStart"/>
            <w:r w:rsidRPr="00616045">
              <w:rPr>
                <w:rFonts w:ascii="Times" w:hAnsi="Times"/>
                <w:i/>
                <w:sz w:val="20"/>
              </w:rPr>
              <w:t>[</w:t>
            </w:r>
            <w:r w:rsidRPr="00A03F48">
              <w:rPr>
                <w:rFonts w:ascii="Times" w:hAnsi="Times"/>
                <w:i/>
              </w:rPr>
              <w:t xml:space="preserve"> (</w:t>
            </w:r>
            <w:proofErr w:type="gramEnd"/>
            <w:r w:rsidRPr="00A03F48">
              <w:rPr>
                <w:rFonts w:ascii="Times" w:hAnsi="Times"/>
                <w:i/>
              </w:rPr>
              <w:t>Conformément à l’article 1</w:t>
            </w:r>
            <w:r w:rsidR="00D03D8C">
              <w:rPr>
                <w:rFonts w:ascii="Times" w:hAnsi="Times"/>
                <w:i/>
              </w:rPr>
              <w:t>97</w:t>
            </w:r>
            <w:r w:rsidRPr="00A03F48">
              <w:rPr>
                <w:rFonts w:ascii="Times" w:hAnsi="Times"/>
                <w:i/>
              </w:rPr>
              <w:t xml:space="preserve"> du décret </w:t>
            </w:r>
            <w:r w:rsidR="00E529AC" w:rsidRPr="00F169AD">
              <w:rPr>
                <w:i/>
              </w:rPr>
              <w:t>n°20</w:t>
            </w:r>
            <w:r w:rsidR="00E529AC">
              <w:rPr>
                <w:i/>
              </w:rPr>
              <w:t>24</w:t>
            </w:r>
            <w:r w:rsidR="00E529AC" w:rsidRPr="00F169AD">
              <w:rPr>
                <w:i/>
              </w:rPr>
              <w:t>-</w:t>
            </w:r>
            <w:r w:rsidR="00E529AC">
              <w:rPr>
                <w:i/>
              </w:rPr>
              <w:t>1748</w:t>
            </w:r>
            <w:r w:rsidR="00E529AC" w:rsidRPr="00F169AD">
              <w:rPr>
                <w:i/>
              </w:rPr>
              <w:t>/PRES/PM/M</w:t>
            </w:r>
            <w:r w:rsidR="00E529AC">
              <w:rPr>
                <w:i/>
              </w:rPr>
              <w:t>EF</w:t>
            </w:r>
            <w:r w:rsidR="00E529AC" w:rsidRPr="00F169AD">
              <w:rPr>
                <w:i/>
              </w:rPr>
              <w:t xml:space="preserve"> du </w:t>
            </w:r>
            <w:r w:rsidR="00E529AC">
              <w:rPr>
                <w:i/>
              </w:rPr>
              <w:t>31 décembre</w:t>
            </w:r>
            <w:r w:rsidR="00E529AC" w:rsidRPr="007A662B">
              <w:rPr>
                <w:i/>
              </w:rPr>
              <w:t xml:space="preserve"> 20</w:t>
            </w:r>
            <w:r w:rsidR="00E529AC">
              <w:rPr>
                <w:i/>
              </w:rPr>
              <w:t>24</w:t>
            </w:r>
            <w:r w:rsidR="00E529AC" w:rsidRPr="007A662B">
              <w:rPr>
                <w:i/>
              </w:rPr>
              <w:t xml:space="preserve"> portant </w:t>
            </w:r>
            <w:r w:rsidR="00E529AC" w:rsidRPr="00651983">
              <w:rPr>
                <w:i/>
              </w:rPr>
              <w:t xml:space="preserve">procédures de passation, d’exécution et de règlement des marchés </w:t>
            </w:r>
            <w:proofErr w:type="gramStart"/>
            <w:r w:rsidR="00E529AC" w:rsidRPr="00651983">
              <w:rPr>
                <w:i/>
              </w:rPr>
              <w:t>publics</w:t>
            </w:r>
            <w:r w:rsidRPr="00A03F48">
              <w:rPr>
                <w:rFonts w:ascii="Times" w:hAnsi="Times"/>
                <w:i/>
              </w:rPr>
              <w:t>;</w:t>
            </w:r>
            <w:r w:rsidRPr="00A03F48">
              <w:rPr>
                <w:rFonts w:ascii="Times" w:hAnsi="Times"/>
                <w:i/>
                <w:spacing w:val="-3"/>
              </w:rPr>
              <w:t>,</w:t>
            </w:r>
            <w:proofErr w:type="gramEnd"/>
            <w:r w:rsidRPr="00A03F48">
              <w:rPr>
                <w:rFonts w:ascii="Times" w:hAnsi="Times"/>
                <w:i/>
                <w:spacing w:val="-3"/>
              </w:rPr>
              <w:t xml:space="preserve"> le </w:t>
            </w:r>
            <w:r w:rsidRPr="00A03F48">
              <w:rPr>
                <w:rFonts w:ascii="Times" w:hAnsi="Times"/>
                <w:i/>
              </w:rPr>
              <w:t>montant total des avances accordées au titre d’un marché déterminé ne peut en aucun c</w:t>
            </w:r>
            <w:r>
              <w:rPr>
                <w:rFonts w:ascii="Times" w:hAnsi="Times"/>
                <w:i/>
              </w:rPr>
              <w:t>as excéder vingt pour cent (2</w:t>
            </w:r>
            <w:r w:rsidRPr="00A03F48">
              <w:rPr>
                <w:rFonts w:ascii="Times" w:hAnsi="Times"/>
                <w:i/>
              </w:rPr>
              <w:t>0%) du montant du marché initial</w:t>
            </w:r>
            <w:proofErr w:type="gramStart"/>
            <w:r w:rsidRPr="00A03F48">
              <w:rPr>
                <w:rFonts w:ascii="Times" w:hAnsi="Times"/>
                <w:i/>
              </w:rPr>
              <w:t>)</w:t>
            </w:r>
            <w:r w:rsidRPr="005C499E">
              <w:rPr>
                <w:rFonts w:ascii="Times" w:hAnsi="Times"/>
                <w:i/>
                <w:sz w:val="20"/>
              </w:rPr>
              <w:t xml:space="preserve"> ]</w:t>
            </w:r>
            <w:proofErr w:type="gramEnd"/>
            <w:r w:rsidRPr="00A03F48">
              <w:rPr>
                <w:rFonts w:ascii="Times" w:hAnsi="Times"/>
                <w:i/>
              </w:rPr>
              <w:t xml:space="preserve"> </w:t>
            </w:r>
          </w:p>
          <w:p w14:paraId="70638376" w14:textId="77777777" w:rsidR="000079E0" w:rsidRPr="005C499E" w:rsidRDefault="000079E0">
            <w:pPr>
              <w:numPr>
                <w:ilvl w:val="0"/>
                <w:numId w:val="49"/>
              </w:numPr>
              <w:tabs>
                <w:tab w:val="left" w:pos="612"/>
              </w:tabs>
              <w:suppressAutoHyphens/>
              <w:overflowPunct w:val="0"/>
              <w:autoSpaceDE w:val="0"/>
              <w:autoSpaceDN w:val="0"/>
              <w:adjustRightInd w:val="0"/>
              <w:spacing w:before="60" w:after="60"/>
              <w:jc w:val="both"/>
              <w:textAlignment w:val="baseline"/>
              <w:rPr>
                <w:rFonts w:ascii="Times" w:hAnsi="Times"/>
              </w:rPr>
            </w:pPr>
            <w:r w:rsidRPr="005C499E">
              <w:rPr>
                <w:rFonts w:ascii="Times" w:hAnsi="Times"/>
              </w:rPr>
              <w:lastRenderedPageBreak/>
              <w:t xml:space="preserve">L’avance sur les paiements contractuels sera remboursée comme </w:t>
            </w:r>
            <w:proofErr w:type="gramStart"/>
            <w:r w:rsidRPr="005C499E">
              <w:rPr>
                <w:rFonts w:ascii="Times" w:hAnsi="Times"/>
              </w:rPr>
              <w:t>suit:</w:t>
            </w:r>
            <w:proofErr w:type="gramEnd"/>
          </w:p>
          <w:p w14:paraId="34B72E51" w14:textId="77777777" w:rsidR="000079E0" w:rsidRDefault="000079E0" w:rsidP="003C46E2">
            <w:pPr>
              <w:spacing w:before="60" w:after="60"/>
              <w:jc w:val="both"/>
              <w:rPr>
                <w:rFonts w:ascii="Times" w:hAnsi="Times"/>
                <w:i/>
                <w:sz w:val="20"/>
              </w:rPr>
            </w:pPr>
          </w:p>
          <w:p w14:paraId="7278BB5B" w14:textId="0F9B1BE1" w:rsidR="000079E0" w:rsidRPr="004F0E6B" w:rsidRDefault="000079E0" w:rsidP="000079E0">
            <w:pPr>
              <w:pStyle w:val="Corpsdetexte"/>
              <w:tabs>
                <w:tab w:val="right" w:leader="dot" w:pos="9480"/>
              </w:tabs>
              <w:ind w:firstLine="567"/>
              <w:rPr>
                <w:rFonts w:eastAsia="Calibri"/>
                <w:w w:val="0"/>
                <w:sz w:val="22"/>
                <w:szCs w:val="22"/>
                <w:lang w:val="fr-CA"/>
              </w:rPr>
            </w:pPr>
            <w:proofErr w:type="gramStart"/>
            <w:r w:rsidRPr="004F0E6B">
              <w:rPr>
                <w:rFonts w:eastAsia="Calibri"/>
                <w:w w:val="0"/>
                <w:sz w:val="22"/>
                <w:szCs w:val="22"/>
              </w:rPr>
              <w:t>le</w:t>
            </w:r>
            <w:proofErr w:type="gramEnd"/>
            <w:r w:rsidRPr="004F0E6B">
              <w:rPr>
                <w:rFonts w:eastAsia="Calibri"/>
                <w:w w:val="0"/>
                <w:sz w:val="22"/>
                <w:szCs w:val="22"/>
                <w:lang w:val="fr-CA"/>
              </w:rPr>
              <w:t xml:space="preserve"> remboursement commence lorsque le montant p</w:t>
            </w:r>
            <w:r>
              <w:rPr>
                <w:rFonts w:eastAsia="Calibri"/>
                <w:w w:val="0"/>
                <w:sz w:val="22"/>
                <w:szCs w:val="22"/>
                <w:lang w:val="fr-CA"/>
              </w:rPr>
              <w:t>ayé au titre du marché atteint 2</w:t>
            </w:r>
            <w:r w:rsidRPr="004F0E6B">
              <w:rPr>
                <w:rFonts w:eastAsia="Calibri"/>
                <w:w w:val="0"/>
                <w:sz w:val="22"/>
                <w:szCs w:val="22"/>
                <w:lang w:val="fr-CA"/>
              </w:rPr>
              <w:t>0 % du montant initial de celui-ci et doit être terminé lorsque ce montant atteint 80 %.</w:t>
            </w:r>
          </w:p>
          <w:p w14:paraId="1CB87B69" w14:textId="77777777" w:rsidR="000079E0" w:rsidRPr="004F0E6B" w:rsidRDefault="000079E0" w:rsidP="003C46E2">
            <w:pPr>
              <w:tabs>
                <w:tab w:val="left" w:pos="2640"/>
              </w:tabs>
              <w:jc w:val="both"/>
              <w:rPr>
                <w:rFonts w:eastAsia="Calibri"/>
                <w:b/>
                <w:w w:val="0"/>
                <w:sz w:val="22"/>
                <w:szCs w:val="22"/>
                <w:u w:val="single"/>
              </w:rPr>
            </w:pPr>
            <w:r w:rsidRPr="004F0E6B">
              <w:rPr>
                <w:rFonts w:eastAsia="Calibri"/>
                <w:b/>
                <w:w w:val="0"/>
                <w:sz w:val="22"/>
                <w:szCs w:val="22"/>
              </w:rPr>
              <w:t xml:space="preserve">R1 = </w:t>
            </w:r>
            <w:r w:rsidRPr="004F0E6B">
              <w:rPr>
                <w:rFonts w:eastAsia="Calibri"/>
                <w:b/>
                <w:w w:val="0"/>
                <w:sz w:val="22"/>
                <w:szCs w:val="22"/>
                <w:u w:val="single"/>
              </w:rPr>
              <w:t>A (X’ – X’’)</w:t>
            </w:r>
          </w:p>
          <w:p w14:paraId="6C632D9B" w14:textId="125877D7" w:rsidR="000079E0" w:rsidRPr="004F0E6B" w:rsidRDefault="000079E0" w:rsidP="003C46E2">
            <w:pPr>
              <w:tabs>
                <w:tab w:val="left" w:pos="2640"/>
              </w:tabs>
              <w:jc w:val="both"/>
              <w:rPr>
                <w:rFonts w:eastAsia="Calibri"/>
                <w:w w:val="0"/>
                <w:sz w:val="22"/>
                <w:szCs w:val="22"/>
              </w:rPr>
            </w:pPr>
            <w:r>
              <w:rPr>
                <w:rFonts w:eastAsia="Calibri"/>
                <w:b/>
                <w:w w:val="0"/>
                <w:sz w:val="22"/>
                <w:szCs w:val="22"/>
              </w:rPr>
              <w:t xml:space="preserve">            </w:t>
            </w:r>
            <w:r w:rsidRPr="004F0E6B">
              <w:rPr>
                <w:rFonts w:eastAsia="Calibri"/>
                <w:b/>
                <w:w w:val="0"/>
                <w:sz w:val="22"/>
                <w:szCs w:val="22"/>
              </w:rPr>
              <w:t xml:space="preserve">(80 – </w:t>
            </w:r>
            <w:r>
              <w:rPr>
                <w:rFonts w:eastAsia="Calibri"/>
                <w:b/>
                <w:w w:val="0"/>
                <w:sz w:val="22"/>
                <w:szCs w:val="22"/>
              </w:rPr>
              <w:t>2</w:t>
            </w:r>
            <w:r w:rsidRPr="004F0E6B">
              <w:rPr>
                <w:rFonts w:eastAsia="Calibri"/>
                <w:b/>
                <w:w w:val="0"/>
                <w:sz w:val="22"/>
                <w:szCs w:val="22"/>
              </w:rPr>
              <w:t>0)</w:t>
            </w:r>
          </w:p>
          <w:p w14:paraId="33D97192" w14:textId="17724317" w:rsidR="000079E0" w:rsidRPr="004F0E6B" w:rsidRDefault="005A705C" w:rsidP="003C46E2">
            <w:pPr>
              <w:tabs>
                <w:tab w:val="left" w:pos="2640"/>
              </w:tabs>
              <w:jc w:val="both"/>
              <w:rPr>
                <w:rFonts w:eastAsia="Calibri"/>
                <w:w w:val="0"/>
                <w:sz w:val="22"/>
                <w:szCs w:val="22"/>
              </w:rPr>
            </w:pPr>
            <w:r w:rsidRPr="004F0E6B">
              <w:rPr>
                <w:rFonts w:eastAsia="Calibri"/>
                <w:w w:val="0"/>
                <w:sz w:val="22"/>
                <w:szCs w:val="22"/>
              </w:rPr>
              <w:t>Dans</w:t>
            </w:r>
            <w:r w:rsidR="000079E0" w:rsidRPr="004F0E6B">
              <w:rPr>
                <w:rFonts w:eastAsia="Calibri"/>
                <w:w w:val="0"/>
                <w:sz w:val="22"/>
                <w:szCs w:val="22"/>
              </w:rPr>
              <w:t xml:space="preserve"> laquelle :</w:t>
            </w:r>
          </w:p>
          <w:p w14:paraId="37E6B4FF" w14:textId="77777777" w:rsidR="000079E0" w:rsidRPr="004F0E6B" w:rsidRDefault="000079E0" w:rsidP="005A705C">
            <w:pPr>
              <w:pStyle w:val="Retraitcorpsdetexte"/>
              <w:tabs>
                <w:tab w:val="left" w:pos="1680"/>
              </w:tabs>
              <w:ind w:left="140" w:hanging="140"/>
              <w:jc w:val="both"/>
              <w:rPr>
                <w:rFonts w:eastAsia="Calibri"/>
                <w:w w:val="0"/>
                <w:sz w:val="22"/>
                <w:szCs w:val="22"/>
              </w:rPr>
            </w:pPr>
            <w:r w:rsidRPr="004F0E6B">
              <w:rPr>
                <w:rFonts w:eastAsia="Calibri"/>
                <w:b/>
                <w:w w:val="0"/>
                <w:sz w:val="22"/>
                <w:szCs w:val="22"/>
              </w:rPr>
              <w:t xml:space="preserve">R1 </w:t>
            </w:r>
            <w:r w:rsidRPr="004F0E6B">
              <w:rPr>
                <w:rFonts w:eastAsia="Calibri"/>
                <w:w w:val="0"/>
                <w:sz w:val="22"/>
                <w:szCs w:val="22"/>
              </w:rPr>
              <w:t>représente le montant à rembourser</w:t>
            </w:r>
          </w:p>
          <w:p w14:paraId="28BA7501" w14:textId="77777777" w:rsidR="000079E0" w:rsidRPr="004F0E6B" w:rsidRDefault="000079E0" w:rsidP="005A705C">
            <w:pPr>
              <w:pStyle w:val="Retraitcorpsdetexte"/>
              <w:tabs>
                <w:tab w:val="left" w:pos="1680"/>
              </w:tabs>
              <w:ind w:left="140" w:hanging="140"/>
              <w:jc w:val="both"/>
              <w:rPr>
                <w:rFonts w:eastAsia="Calibri"/>
                <w:w w:val="0"/>
                <w:sz w:val="22"/>
                <w:szCs w:val="22"/>
              </w:rPr>
            </w:pPr>
            <w:r w:rsidRPr="004F0E6B">
              <w:rPr>
                <w:rFonts w:eastAsia="Calibri"/>
                <w:b/>
                <w:w w:val="0"/>
                <w:sz w:val="22"/>
                <w:szCs w:val="22"/>
              </w:rPr>
              <w:t>A</w:t>
            </w:r>
            <w:r w:rsidRPr="004F0E6B">
              <w:rPr>
                <w:rFonts w:eastAsia="Calibri"/>
                <w:w w:val="0"/>
                <w:sz w:val="22"/>
                <w:szCs w:val="22"/>
              </w:rPr>
              <w:t xml:space="preserve"> représente le montant de l'avance consentie</w:t>
            </w:r>
          </w:p>
          <w:p w14:paraId="14275D17" w14:textId="77777777" w:rsidR="000079E0" w:rsidRPr="004F0E6B" w:rsidRDefault="000079E0" w:rsidP="005A705C">
            <w:pPr>
              <w:pStyle w:val="Retraitcorpsdetexte"/>
              <w:tabs>
                <w:tab w:val="left" w:pos="1680"/>
              </w:tabs>
              <w:ind w:left="140" w:hanging="140"/>
              <w:jc w:val="both"/>
              <w:rPr>
                <w:rFonts w:eastAsia="Calibri"/>
                <w:w w:val="0"/>
                <w:sz w:val="22"/>
                <w:szCs w:val="22"/>
              </w:rPr>
            </w:pPr>
            <w:r w:rsidRPr="004F0E6B">
              <w:rPr>
                <w:rFonts w:eastAsia="Calibri"/>
                <w:b/>
                <w:w w:val="0"/>
                <w:sz w:val="22"/>
                <w:szCs w:val="22"/>
              </w:rPr>
              <w:t>X</w:t>
            </w:r>
            <w:r w:rsidRPr="004F0E6B">
              <w:rPr>
                <w:rFonts w:eastAsia="Calibri"/>
                <w:w w:val="0"/>
                <w:sz w:val="22"/>
                <w:szCs w:val="22"/>
              </w:rPr>
              <w:t>' représente la valeur en pourcentage du décompte payé ou à payer par rapport par rapport au montant initial du marché et doit être inférieur ou égal à 80 </w:t>
            </w:r>
            <w:proofErr w:type="gramStart"/>
            <w:r w:rsidRPr="004F0E6B">
              <w:rPr>
                <w:rFonts w:eastAsia="Calibri"/>
                <w:w w:val="0"/>
                <w:sz w:val="22"/>
                <w:szCs w:val="22"/>
              </w:rPr>
              <w:t>%  (</w:t>
            </w:r>
            <w:proofErr w:type="gramEnd"/>
            <w:r w:rsidRPr="004F0E6B">
              <w:rPr>
                <w:rFonts w:eastAsia="Calibri"/>
                <w:w w:val="0"/>
                <w:sz w:val="22"/>
                <w:szCs w:val="22"/>
              </w:rPr>
              <w:t xml:space="preserve">X’ ≤ 80%) </w:t>
            </w:r>
          </w:p>
          <w:p w14:paraId="452AF7E6" w14:textId="5938E3ED" w:rsidR="000079E0" w:rsidRPr="004F0E6B" w:rsidRDefault="000079E0" w:rsidP="005A705C">
            <w:pPr>
              <w:pStyle w:val="Retraitcorpsdetexte"/>
              <w:tabs>
                <w:tab w:val="left" w:pos="1680"/>
              </w:tabs>
              <w:ind w:left="140" w:hanging="140"/>
              <w:jc w:val="both"/>
              <w:rPr>
                <w:rFonts w:eastAsia="Calibri"/>
                <w:w w:val="0"/>
                <w:sz w:val="22"/>
                <w:szCs w:val="22"/>
              </w:rPr>
            </w:pPr>
            <w:r w:rsidRPr="004F0E6B">
              <w:rPr>
                <w:rFonts w:eastAsia="Calibri"/>
                <w:b/>
                <w:w w:val="0"/>
                <w:sz w:val="22"/>
                <w:szCs w:val="22"/>
              </w:rPr>
              <w:t>X"</w:t>
            </w:r>
            <w:r w:rsidRPr="004F0E6B">
              <w:rPr>
                <w:rFonts w:eastAsia="Calibri"/>
                <w:w w:val="0"/>
                <w:sz w:val="22"/>
                <w:szCs w:val="22"/>
              </w:rPr>
              <w:t xml:space="preserve"> Représente la valeur en pourcentage du décompte précèdent par rapport au montant initial du marché et doit être supérieur ou égal à </w:t>
            </w:r>
            <w:r>
              <w:rPr>
                <w:rFonts w:eastAsia="Calibri"/>
                <w:w w:val="0"/>
                <w:sz w:val="22"/>
                <w:szCs w:val="22"/>
              </w:rPr>
              <w:t>2</w:t>
            </w:r>
            <w:r w:rsidRPr="004F0E6B">
              <w:rPr>
                <w:rFonts w:eastAsia="Calibri"/>
                <w:w w:val="0"/>
                <w:sz w:val="22"/>
                <w:szCs w:val="22"/>
              </w:rPr>
              <w:t xml:space="preserve">0 %) (X" initial ≥ </w:t>
            </w:r>
            <w:r>
              <w:rPr>
                <w:rFonts w:eastAsia="Calibri"/>
                <w:w w:val="0"/>
                <w:sz w:val="22"/>
                <w:szCs w:val="22"/>
              </w:rPr>
              <w:t>2</w:t>
            </w:r>
            <w:r w:rsidRPr="004F0E6B">
              <w:rPr>
                <w:rFonts w:eastAsia="Calibri"/>
                <w:w w:val="0"/>
                <w:sz w:val="22"/>
                <w:szCs w:val="22"/>
              </w:rPr>
              <w:t>0 %)</w:t>
            </w:r>
          </w:p>
          <w:p w14:paraId="662AB22D" w14:textId="167B3B5F" w:rsidR="00C17183" w:rsidRPr="00F169AD" w:rsidRDefault="000079E0" w:rsidP="005A705C">
            <w:pPr>
              <w:tabs>
                <w:tab w:val="left" w:pos="540"/>
              </w:tabs>
              <w:spacing w:after="140"/>
              <w:ind w:left="140" w:right="-72" w:hanging="140"/>
              <w:jc w:val="both"/>
            </w:pPr>
            <w:r w:rsidRPr="004F0E6B">
              <w:rPr>
                <w:rFonts w:eastAsia="Calibri"/>
                <w:w w:val="0"/>
                <w:sz w:val="22"/>
                <w:szCs w:val="22"/>
                <w:u w:val="single"/>
              </w:rPr>
              <w:t>N.B.</w:t>
            </w:r>
            <w:r w:rsidRPr="004F0E6B">
              <w:rPr>
                <w:rFonts w:eastAsia="Calibri"/>
                <w:w w:val="0"/>
                <w:sz w:val="22"/>
                <w:szCs w:val="22"/>
              </w:rPr>
              <w:t xml:space="preserve"> Le calcul de X' et X" est poussé jusqu'à la de</w:t>
            </w:r>
            <w:r w:rsidRPr="00AF4999">
              <w:rPr>
                <w:rFonts w:eastAsia="Calibri"/>
                <w:w w:val="0"/>
                <w:sz w:val="22"/>
                <w:szCs w:val="22"/>
              </w:rPr>
              <w:t>uxième décimale arrondie au chiffre supérieur.</w:t>
            </w:r>
            <w:r w:rsidRPr="005C499E">
              <w:rPr>
                <w:rFonts w:ascii="Times" w:hAnsi="Times"/>
                <w:i/>
                <w:sz w:val="20"/>
              </w:rPr>
              <w:t xml:space="preserve"> </w:t>
            </w:r>
            <w:r w:rsidR="00C17183" w:rsidRPr="00F169AD">
              <w:t>(2)</w:t>
            </w:r>
            <w:r w:rsidR="00C17183" w:rsidRPr="00F169AD">
              <w:tab/>
              <w:t>La garantie bancaire sera émise pour un montant égal à l’avance.</w:t>
            </w:r>
          </w:p>
        </w:tc>
      </w:tr>
      <w:tr w:rsidR="00C17183" w:rsidRPr="00F169AD" w14:paraId="0C3FD23F" w14:textId="77777777" w:rsidTr="003C46E2">
        <w:tc>
          <w:tcPr>
            <w:tcW w:w="2160" w:type="dxa"/>
          </w:tcPr>
          <w:p w14:paraId="69A2C434" w14:textId="36365C26" w:rsidR="00C17183" w:rsidRPr="00F169AD" w:rsidRDefault="00C17183" w:rsidP="00EB127A">
            <w:pPr>
              <w:rPr>
                <w:b/>
              </w:rPr>
            </w:pPr>
            <w:r w:rsidRPr="00F169AD">
              <w:rPr>
                <w:b/>
              </w:rPr>
              <w:lastRenderedPageBreak/>
              <w:t>6.4 (b)</w:t>
            </w:r>
          </w:p>
        </w:tc>
        <w:tc>
          <w:tcPr>
            <w:tcW w:w="7308" w:type="dxa"/>
          </w:tcPr>
          <w:p w14:paraId="244DF475" w14:textId="77777777" w:rsidR="00C17183" w:rsidRPr="00F169AD" w:rsidRDefault="00C17183" w:rsidP="004A4140">
            <w:pPr>
              <w:spacing w:after="140"/>
              <w:ind w:right="-72"/>
              <w:jc w:val="both"/>
            </w:pPr>
            <w:r w:rsidRPr="00F169AD">
              <w:t xml:space="preserve">{Le Consultant présentera à l’Autorité contractante des factures détaillées tous les </w:t>
            </w:r>
            <w:r w:rsidRPr="00F169AD">
              <w:rPr>
                <w:i/>
              </w:rPr>
              <w:t>[insérer le nombre]</w:t>
            </w:r>
            <w:r w:rsidRPr="00F169AD">
              <w:t xml:space="preserve"> mois}</w:t>
            </w:r>
          </w:p>
          <w:p w14:paraId="5DA7DFC1" w14:textId="77777777" w:rsidR="00C17183" w:rsidRPr="00F169AD" w:rsidRDefault="00C17183" w:rsidP="004A4140">
            <w:pPr>
              <w:spacing w:after="140"/>
              <w:ind w:right="-72"/>
              <w:jc w:val="both"/>
              <w:rPr>
                <w:i/>
              </w:rPr>
            </w:pPr>
            <w:r w:rsidRPr="00F169AD">
              <w:rPr>
                <w:b/>
                <w:i/>
              </w:rPr>
              <w:t xml:space="preserve">Note : </w:t>
            </w:r>
            <w:r w:rsidRPr="00F169AD">
              <w:rPr>
                <w:i/>
              </w:rPr>
              <w:t>Supprimer la présente Clause si le Consultant doit présenter des factures détaillées mensuelles.</w:t>
            </w:r>
          </w:p>
        </w:tc>
      </w:tr>
      <w:tr w:rsidR="00C17183" w:rsidRPr="00F169AD" w14:paraId="127DA183" w14:textId="77777777" w:rsidTr="003C46E2">
        <w:tc>
          <w:tcPr>
            <w:tcW w:w="2160" w:type="dxa"/>
          </w:tcPr>
          <w:p w14:paraId="07717A48" w14:textId="77777777" w:rsidR="00C17183" w:rsidRPr="00F169AD" w:rsidRDefault="00C17183" w:rsidP="00EB127A">
            <w:pPr>
              <w:rPr>
                <w:b/>
              </w:rPr>
            </w:pPr>
            <w:r w:rsidRPr="00F169AD">
              <w:rPr>
                <w:b/>
              </w:rPr>
              <w:t>6.4 (c)</w:t>
            </w:r>
          </w:p>
        </w:tc>
        <w:tc>
          <w:tcPr>
            <w:tcW w:w="7308" w:type="dxa"/>
          </w:tcPr>
          <w:p w14:paraId="76D0DC64" w14:textId="68537D54" w:rsidR="00E42899" w:rsidRDefault="00E42899" w:rsidP="00E42899">
            <w:pPr>
              <w:keepLines/>
              <w:tabs>
                <w:tab w:val="num" w:pos="0"/>
              </w:tabs>
              <w:jc w:val="both"/>
              <w:rPr>
                <w:rFonts w:ascii="Times" w:hAnsi="Times"/>
              </w:rPr>
            </w:pPr>
            <w:r>
              <w:rPr>
                <w:rFonts w:ascii="Times" w:hAnsi="Times"/>
              </w:rPr>
              <w:t>Le t</w:t>
            </w:r>
            <w:r w:rsidRPr="005C499E">
              <w:rPr>
                <w:rFonts w:ascii="Times" w:hAnsi="Times"/>
              </w:rPr>
              <w:t>aux</w:t>
            </w:r>
            <w:r>
              <w:rPr>
                <w:rFonts w:ascii="Times" w:hAnsi="Times"/>
              </w:rPr>
              <w:t xml:space="preserve"> d’intérêt moratoire des paiements dus au consultant par l’autorité contractante est</w:t>
            </w:r>
            <w:r w:rsidRPr="005C499E">
              <w:rPr>
                <w:rFonts w:ascii="Times" w:hAnsi="Times"/>
              </w:rPr>
              <w:t xml:space="preserve"> : </w:t>
            </w:r>
            <w:r>
              <w:rPr>
                <w:rFonts w:ascii="Times" w:hAnsi="Times"/>
              </w:rPr>
              <w:t xml:space="preserve">taux </w:t>
            </w:r>
            <w:r w:rsidR="0044770D">
              <w:rPr>
                <w:rFonts w:ascii="Times" w:hAnsi="Times"/>
              </w:rPr>
              <w:t xml:space="preserve">d’intérêt </w:t>
            </w:r>
            <w:r>
              <w:rPr>
                <w:rFonts w:ascii="Times" w:hAnsi="Times"/>
              </w:rPr>
              <w:t xml:space="preserve">légal de la BCEAO + 1 point </w:t>
            </w:r>
          </w:p>
          <w:p w14:paraId="45A3DE31" w14:textId="77777777" w:rsidR="00E42899" w:rsidRDefault="00E42899" w:rsidP="00E42899">
            <w:pPr>
              <w:keepLines/>
              <w:tabs>
                <w:tab w:val="num" w:pos="0"/>
              </w:tabs>
              <w:jc w:val="both"/>
              <w:rPr>
                <w:rFonts w:ascii="Times" w:hAnsi="Times"/>
              </w:rPr>
            </w:pPr>
          </w:p>
          <w:p w14:paraId="276CC2E5" w14:textId="42771B64" w:rsidR="00C17183" w:rsidRPr="00F169AD" w:rsidRDefault="00E42899" w:rsidP="00E42899">
            <w:pPr>
              <w:keepLines/>
              <w:tabs>
                <w:tab w:val="num" w:pos="0"/>
              </w:tabs>
              <w:jc w:val="both"/>
              <w:rPr>
                <w:i/>
                <w:sz w:val="20"/>
              </w:rPr>
            </w:pPr>
            <w:r w:rsidRPr="00A03F48">
              <w:rPr>
                <w:rFonts w:ascii="Times" w:hAnsi="Times"/>
                <w:i/>
              </w:rPr>
              <w:t>(</w:t>
            </w:r>
            <w:proofErr w:type="gramStart"/>
            <w:r>
              <w:rPr>
                <w:rFonts w:ascii="Times" w:hAnsi="Times"/>
                <w:i/>
              </w:rPr>
              <w:t>conformément</w:t>
            </w:r>
            <w:proofErr w:type="gramEnd"/>
            <w:r>
              <w:rPr>
                <w:rFonts w:ascii="Times" w:hAnsi="Times"/>
                <w:i/>
              </w:rPr>
              <w:t xml:space="preserve"> aux dispositions de l’</w:t>
            </w:r>
            <w:r w:rsidRPr="00A03F48">
              <w:rPr>
                <w:rFonts w:ascii="Times" w:hAnsi="Times"/>
                <w:i/>
              </w:rPr>
              <w:t xml:space="preserve">article </w:t>
            </w:r>
            <w:r w:rsidR="00D03D8C">
              <w:rPr>
                <w:rFonts w:ascii="Times" w:hAnsi="Times"/>
                <w:i/>
              </w:rPr>
              <w:t>205</w:t>
            </w:r>
            <w:r w:rsidRPr="00A03F48">
              <w:rPr>
                <w:rFonts w:ascii="Times" w:hAnsi="Times"/>
                <w:i/>
              </w:rPr>
              <w:t xml:space="preserve"> du décret </w:t>
            </w:r>
            <w:r w:rsidR="00D03D8C" w:rsidRPr="00F169AD">
              <w:rPr>
                <w:i/>
              </w:rPr>
              <w:t>n°20</w:t>
            </w:r>
            <w:r w:rsidR="00D03D8C">
              <w:rPr>
                <w:i/>
              </w:rPr>
              <w:t>24</w:t>
            </w:r>
            <w:r w:rsidR="00D03D8C" w:rsidRPr="00F169AD">
              <w:rPr>
                <w:i/>
              </w:rPr>
              <w:t>-</w:t>
            </w:r>
            <w:r w:rsidR="00D03D8C">
              <w:rPr>
                <w:i/>
              </w:rPr>
              <w:t>1748</w:t>
            </w:r>
            <w:r w:rsidR="00D03D8C" w:rsidRPr="00F169AD">
              <w:rPr>
                <w:i/>
              </w:rPr>
              <w:t>/PRES/PM/M</w:t>
            </w:r>
            <w:r w:rsidR="00D03D8C">
              <w:rPr>
                <w:i/>
              </w:rPr>
              <w:t>EF</w:t>
            </w:r>
            <w:r w:rsidR="00D03D8C" w:rsidRPr="00F169AD">
              <w:rPr>
                <w:i/>
              </w:rPr>
              <w:t xml:space="preserve"> du </w:t>
            </w:r>
            <w:r w:rsidR="00D03D8C">
              <w:rPr>
                <w:i/>
              </w:rPr>
              <w:t>31 décembre</w:t>
            </w:r>
            <w:r w:rsidR="00D03D8C" w:rsidRPr="007A662B">
              <w:rPr>
                <w:i/>
              </w:rPr>
              <w:t xml:space="preserve"> 20</w:t>
            </w:r>
            <w:r w:rsidR="00D03D8C">
              <w:rPr>
                <w:i/>
              </w:rPr>
              <w:t>24</w:t>
            </w:r>
            <w:r w:rsidR="00D03D8C" w:rsidRPr="007A662B">
              <w:rPr>
                <w:i/>
              </w:rPr>
              <w:t xml:space="preserve"> portant </w:t>
            </w:r>
            <w:r w:rsidR="00D03D8C" w:rsidRPr="00651983">
              <w:rPr>
                <w:i/>
              </w:rPr>
              <w:t>procédures de passation, d’exécution et de règlement des marchés publics</w:t>
            </w:r>
            <w:r w:rsidRPr="00A03F48">
              <w:rPr>
                <w:rFonts w:ascii="Times" w:hAnsi="Times"/>
                <w:i/>
              </w:rPr>
              <w:t>)</w:t>
            </w:r>
          </w:p>
        </w:tc>
      </w:tr>
      <w:tr w:rsidR="00C17183" w:rsidRPr="00F169AD" w14:paraId="73CC77A0" w14:textId="77777777" w:rsidTr="003C46E2">
        <w:tc>
          <w:tcPr>
            <w:tcW w:w="2160" w:type="dxa"/>
          </w:tcPr>
          <w:p w14:paraId="78A9DBA7" w14:textId="77777777" w:rsidR="00C17183" w:rsidRPr="00F169AD" w:rsidRDefault="00C17183" w:rsidP="00EB127A">
            <w:pPr>
              <w:rPr>
                <w:b/>
              </w:rPr>
            </w:pPr>
            <w:r w:rsidRPr="00F169AD">
              <w:rPr>
                <w:b/>
              </w:rPr>
              <w:t>6.4 (e)</w:t>
            </w:r>
          </w:p>
        </w:tc>
        <w:tc>
          <w:tcPr>
            <w:tcW w:w="7308" w:type="dxa"/>
          </w:tcPr>
          <w:p w14:paraId="275C974C" w14:textId="77777777" w:rsidR="00C17183" w:rsidRPr="00F169AD" w:rsidRDefault="00C17183" w:rsidP="00EB127A">
            <w:pPr>
              <w:spacing w:after="240"/>
              <w:ind w:right="-72"/>
              <w:jc w:val="both"/>
            </w:pPr>
            <w:r w:rsidRPr="00F169AD">
              <w:t xml:space="preserve">Le compte bancaire de paiement </w:t>
            </w:r>
            <w:proofErr w:type="gramStart"/>
            <w:r w:rsidRPr="00F169AD">
              <w:t>est:</w:t>
            </w:r>
            <w:proofErr w:type="gramEnd"/>
          </w:p>
          <w:p w14:paraId="2624FB61" w14:textId="77777777" w:rsidR="00C17183" w:rsidRPr="00F169AD" w:rsidRDefault="00C17183" w:rsidP="00EB127A">
            <w:pPr>
              <w:spacing w:after="240"/>
              <w:ind w:left="540" w:right="-72"/>
              <w:jc w:val="both"/>
            </w:pPr>
            <w:r w:rsidRPr="00F169AD">
              <w:rPr>
                <w:i/>
                <w:sz w:val="20"/>
              </w:rPr>
              <w:t>[</w:t>
            </w:r>
            <w:proofErr w:type="gramStart"/>
            <w:r w:rsidRPr="00F169AD">
              <w:rPr>
                <w:i/>
                <w:sz w:val="20"/>
              </w:rPr>
              <w:t>insérer</w:t>
            </w:r>
            <w:proofErr w:type="gramEnd"/>
            <w:r w:rsidRPr="00F169AD">
              <w:rPr>
                <w:i/>
                <w:sz w:val="20"/>
              </w:rPr>
              <w:t xml:space="preserve"> le numéro de compte]</w:t>
            </w:r>
          </w:p>
        </w:tc>
      </w:tr>
      <w:tr w:rsidR="00C17183" w:rsidRPr="00F169AD" w14:paraId="701B0DA9" w14:textId="77777777" w:rsidTr="003C46E2">
        <w:tc>
          <w:tcPr>
            <w:tcW w:w="2160" w:type="dxa"/>
          </w:tcPr>
          <w:p w14:paraId="06162898" w14:textId="77777777" w:rsidR="00C17183" w:rsidRPr="00F169AD" w:rsidRDefault="00C17183" w:rsidP="00EB127A">
            <w:pPr>
              <w:rPr>
                <w:b/>
              </w:rPr>
            </w:pPr>
            <w:r w:rsidRPr="00F169AD">
              <w:rPr>
                <w:b/>
              </w:rPr>
              <w:t>8.2.2</w:t>
            </w:r>
          </w:p>
        </w:tc>
        <w:tc>
          <w:tcPr>
            <w:tcW w:w="7308" w:type="dxa"/>
          </w:tcPr>
          <w:p w14:paraId="2D62A15E" w14:textId="77777777" w:rsidR="007914B0" w:rsidRPr="007914B0" w:rsidRDefault="007914B0" w:rsidP="007914B0">
            <w:pPr>
              <w:tabs>
                <w:tab w:val="left" w:pos="2552"/>
                <w:tab w:val="right" w:pos="7164"/>
              </w:tabs>
              <w:spacing w:after="200"/>
              <w:jc w:val="both"/>
              <w:rPr>
                <w:i/>
                <w:iCs/>
              </w:rPr>
            </w:pPr>
            <w:r w:rsidRPr="007914B0">
              <w:t>[</w:t>
            </w:r>
            <w:r w:rsidRPr="007914B0">
              <w:rPr>
                <w:b/>
              </w:rPr>
              <w:t xml:space="preserve">Note : </w:t>
            </w:r>
            <w:r w:rsidRPr="007914B0">
              <w:rPr>
                <w:i/>
              </w:rPr>
              <w:t>Si les parties n’ont pas réussi à résoudre leur différend devant l’Autorité de régulation de la commande publique,</w:t>
            </w:r>
            <w:r w:rsidRPr="007914B0">
              <w:rPr>
                <w:b/>
              </w:rPr>
              <w:t xml:space="preserve"> </w:t>
            </w:r>
            <w:r w:rsidRPr="007914B0">
              <w:rPr>
                <w:i/>
                <w:iCs/>
              </w:rPr>
              <w:t>il sera soumis soit à la juridiction administrative compétente, soit à l’arbitrage.  Dans ce dernier cas, l’Autorité contractante peut insérer une clause compromissoire d’arbitrage ou les parties peuvent recourir à un compromis d’arbitrage.</w:t>
            </w:r>
            <w:r w:rsidRPr="007914B0">
              <w:rPr>
                <w:iCs/>
              </w:rPr>
              <w:t xml:space="preserve">]  </w:t>
            </w:r>
          </w:p>
          <w:p w14:paraId="3BD56E90" w14:textId="77777777" w:rsidR="007914B0" w:rsidRPr="007914B0" w:rsidRDefault="007914B0" w:rsidP="007914B0">
            <w:pPr>
              <w:tabs>
                <w:tab w:val="left" w:pos="2552"/>
              </w:tabs>
              <w:spacing w:before="60" w:after="60"/>
              <w:jc w:val="both"/>
              <w:rPr>
                <w:iCs/>
              </w:rPr>
            </w:pPr>
            <w:r w:rsidRPr="007914B0">
              <w:t xml:space="preserve">L’Autorité contractante choisira l’une des options suivantes </w:t>
            </w:r>
            <w:r w:rsidRPr="007914B0">
              <w:rPr>
                <w:iCs/>
              </w:rPr>
              <w:t>:</w:t>
            </w:r>
          </w:p>
          <w:p w14:paraId="05FF54DF" w14:textId="77777777" w:rsidR="007914B0" w:rsidRPr="007914B0" w:rsidRDefault="007914B0">
            <w:pPr>
              <w:pStyle w:val="Paragraphedeliste"/>
              <w:numPr>
                <w:ilvl w:val="0"/>
                <w:numId w:val="63"/>
              </w:numPr>
              <w:tabs>
                <w:tab w:val="left" w:pos="2552"/>
              </w:tabs>
              <w:suppressAutoHyphens/>
              <w:overflowPunct w:val="0"/>
              <w:autoSpaceDE w:val="0"/>
              <w:autoSpaceDN w:val="0"/>
              <w:adjustRightInd w:val="0"/>
              <w:spacing w:before="60" w:after="60"/>
              <w:ind w:left="476" w:hanging="425"/>
              <w:jc w:val="both"/>
              <w:textAlignment w:val="baseline"/>
              <w:rPr>
                <w:rFonts w:ascii="Times New Roman" w:hAnsi="Times New Roman"/>
                <w:i/>
                <w:iCs/>
              </w:rPr>
            </w:pPr>
            <w:r w:rsidRPr="007914B0">
              <w:rPr>
                <w:rFonts w:ascii="Times New Roman" w:hAnsi="Times New Roman"/>
                <w:i/>
                <w:iCs/>
              </w:rPr>
              <w:t>« Si les parties n’ont pas réussi à résoudre leur différend à l’amiable, le litige sera soumis à la juridiction administrative compétente ».</w:t>
            </w:r>
          </w:p>
          <w:p w14:paraId="358FFE49" w14:textId="5FD44696" w:rsidR="00C17183" w:rsidRPr="007914B0" w:rsidRDefault="007914B0" w:rsidP="007914B0">
            <w:pPr>
              <w:spacing w:after="240"/>
              <w:ind w:right="-72"/>
              <w:jc w:val="both"/>
            </w:pPr>
            <w:r w:rsidRPr="007914B0">
              <w:rPr>
                <w:i/>
                <w:iCs/>
              </w:rPr>
              <w:lastRenderedPageBreak/>
              <w:t>«</w:t>
            </w:r>
            <w:r>
              <w:rPr>
                <w:i/>
                <w:iCs/>
              </w:rPr>
              <w:t xml:space="preserve"> </w:t>
            </w:r>
            <w:r w:rsidRPr="007914B0">
              <w:rPr>
                <w:i/>
                <w:iCs/>
              </w:rPr>
              <w:t>Si les parties n’ont pas réussi à résoudre leur différend à l’amiable, le litige sera soumis à un tribunal arbitral dans les conditions prévues par l'Acte Uniforme de l'OHADA relatif à l’arbitrage ».</w:t>
            </w:r>
          </w:p>
        </w:tc>
      </w:tr>
    </w:tbl>
    <w:p w14:paraId="1FABA340" w14:textId="77777777" w:rsidR="009645BD" w:rsidRDefault="009645BD" w:rsidP="00C17183">
      <w:pPr>
        <w:sectPr w:rsidR="009645BD" w:rsidSect="00D7091B">
          <w:headerReference w:type="even" r:id="rId26"/>
          <w:headerReference w:type="first" r:id="rId27"/>
          <w:type w:val="oddPage"/>
          <w:pgSz w:w="12240" w:h="15840" w:code="1"/>
          <w:pgMar w:top="1440" w:right="1440" w:bottom="1440" w:left="1440" w:header="720" w:footer="720" w:gutter="0"/>
          <w:pgNumType w:start="56"/>
          <w:cols w:space="720"/>
          <w:noEndnote/>
        </w:sectPr>
      </w:pPr>
    </w:p>
    <w:p w14:paraId="5170384E" w14:textId="0FB7F7D7" w:rsidR="00C17183" w:rsidRPr="00F169AD" w:rsidRDefault="00C17183" w:rsidP="00C17183"/>
    <w:p w14:paraId="592CE1F3" w14:textId="313314F6" w:rsidR="00C17183" w:rsidRPr="00C467F9" w:rsidRDefault="00C17183" w:rsidP="00933AF4">
      <w:pPr>
        <w:pStyle w:val="Titre2"/>
        <w:jc w:val="left"/>
      </w:pPr>
      <w:bookmarkStart w:id="491" w:name="_Toc72514736"/>
      <w:bookmarkStart w:id="492" w:name="_Toc298343349"/>
      <w:bookmarkStart w:id="493" w:name="_Toc298343932"/>
      <w:r w:rsidRPr="00C467F9">
        <w:t>Formulaire type I</w:t>
      </w:r>
      <w:bookmarkEnd w:id="491"/>
      <w:bookmarkEnd w:id="492"/>
      <w:bookmarkEnd w:id="493"/>
    </w:p>
    <w:p w14:paraId="29E515E0" w14:textId="77777777" w:rsidR="00C17183" w:rsidRPr="00C467F9" w:rsidRDefault="00C17183" w:rsidP="00C17183">
      <w:pPr>
        <w:pStyle w:val="BankNormal"/>
        <w:rPr>
          <w:i/>
        </w:rPr>
      </w:pPr>
      <w:r w:rsidRPr="00C467F9">
        <w:tab/>
      </w:r>
      <w:r w:rsidRPr="00C467F9">
        <w:tab/>
      </w:r>
      <w:r w:rsidRPr="00C467F9">
        <w:tab/>
      </w:r>
      <w:r w:rsidRPr="00C467F9">
        <w:tab/>
      </w:r>
      <w:r w:rsidRPr="00C467F9">
        <w:rPr>
          <w:i/>
        </w:rPr>
        <w:t>[Voir la Note du Formulaire relatif à la Clause CP 6.2 (b) (ii)]</w:t>
      </w:r>
    </w:p>
    <w:p w14:paraId="5484E9BF" w14:textId="77777777" w:rsidR="00C17183" w:rsidRPr="00C467F9" w:rsidRDefault="00C17183" w:rsidP="00C17183">
      <w:pPr>
        <w:ind w:right="630"/>
        <w:jc w:val="center"/>
      </w:pPr>
      <w:r w:rsidRPr="00C467F9">
        <w:rPr>
          <w:b/>
        </w:rPr>
        <w:t>Décomposition des Taux Fixes Convenus dans le Marché de Consultants</w:t>
      </w:r>
    </w:p>
    <w:p w14:paraId="0A082725" w14:textId="77777777" w:rsidR="00C17183" w:rsidRPr="00C467F9" w:rsidRDefault="00C17183" w:rsidP="00C17183">
      <w:pPr>
        <w:ind w:right="630"/>
      </w:pPr>
    </w:p>
    <w:p w14:paraId="75D27959" w14:textId="77777777" w:rsidR="00C17183" w:rsidRPr="00F169AD" w:rsidRDefault="00C17183" w:rsidP="00C17183">
      <w:pPr>
        <w:ind w:right="630"/>
      </w:pPr>
      <w:r w:rsidRPr="00C467F9">
        <w:t>Nous confirmons par la présente que nous avons accepté de payer le personnel clé figurant sur la liste et qui participer</w:t>
      </w:r>
      <w:r w:rsidR="00D405B2" w:rsidRPr="00C467F9">
        <w:t>a</w:t>
      </w:r>
      <w:r w:rsidRPr="00C467F9">
        <w:t xml:space="preserve"> à l’exécution de la Mission, les salaires de base et, le cas échéant, les indemnités d’expatriation</w:t>
      </w:r>
      <w:r w:rsidRPr="00F169AD">
        <w:t xml:space="preserve"> indiqués ci-dessous :</w:t>
      </w:r>
    </w:p>
    <w:p w14:paraId="26865367" w14:textId="77777777" w:rsidR="00C17183" w:rsidRPr="00F169AD" w:rsidRDefault="00C17183" w:rsidP="00C17183">
      <w:pPr>
        <w:ind w:left="3600" w:right="630" w:firstLine="720"/>
      </w:pPr>
      <w:r w:rsidRPr="00F169AD">
        <w:t xml:space="preserve">(Libellé en </w:t>
      </w:r>
      <w:r w:rsidRPr="00F169AD">
        <w:rPr>
          <w:i/>
          <w:sz w:val="20"/>
        </w:rPr>
        <w:t>FCFA</w:t>
      </w:r>
      <w:r w:rsidRPr="00F169AD">
        <w:t>)</w:t>
      </w:r>
    </w:p>
    <w:tbl>
      <w:tblPr>
        <w:tblW w:w="12015"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1247"/>
        <w:gridCol w:w="1247"/>
        <w:gridCol w:w="1588"/>
        <w:gridCol w:w="964"/>
        <w:gridCol w:w="932"/>
        <w:gridCol w:w="720"/>
        <w:gridCol w:w="1260"/>
        <w:gridCol w:w="1383"/>
        <w:gridCol w:w="1362"/>
        <w:gridCol w:w="37"/>
        <w:gridCol w:w="1239"/>
        <w:gridCol w:w="36"/>
      </w:tblGrid>
      <w:tr w:rsidR="00FC01B0" w:rsidRPr="00F169AD" w14:paraId="0D011970" w14:textId="77777777" w:rsidTr="00D65B1B">
        <w:trPr>
          <w:cantSplit/>
          <w:trHeight w:val="454"/>
        </w:trPr>
        <w:tc>
          <w:tcPr>
            <w:tcW w:w="2494" w:type="dxa"/>
            <w:gridSpan w:val="2"/>
            <w:tcBorders>
              <w:top w:val="double" w:sz="4" w:space="0" w:color="auto"/>
              <w:bottom w:val="single" w:sz="6" w:space="0" w:color="auto"/>
              <w:right w:val="single" w:sz="6" w:space="0" w:color="auto"/>
            </w:tcBorders>
            <w:vAlign w:val="center"/>
          </w:tcPr>
          <w:p w14:paraId="0A3A6ADE" w14:textId="77777777" w:rsidR="00FC01B0" w:rsidRPr="00F169AD" w:rsidRDefault="00FC01B0" w:rsidP="00EB127A">
            <w:pPr>
              <w:numPr>
                <w:ilvl w:val="12"/>
                <w:numId w:val="0"/>
              </w:numPr>
              <w:jc w:val="center"/>
              <w:rPr>
                <w:spacing w:val="-2"/>
                <w:sz w:val="20"/>
              </w:rPr>
            </w:pPr>
            <w:r w:rsidRPr="00F169AD">
              <w:rPr>
                <w:spacing w:val="-2"/>
                <w:sz w:val="20"/>
              </w:rPr>
              <w:t>Personnel</w:t>
            </w:r>
          </w:p>
        </w:tc>
        <w:tc>
          <w:tcPr>
            <w:tcW w:w="1588" w:type="dxa"/>
            <w:tcBorders>
              <w:top w:val="double" w:sz="4" w:space="0" w:color="auto"/>
              <w:left w:val="single" w:sz="6" w:space="0" w:color="auto"/>
              <w:bottom w:val="single" w:sz="6" w:space="0" w:color="auto"/>
              <w:right w:val="single" w:sz="6" w:space="0" w:color="auto"/>
            </w:tcBorders>
            <w:vAlign w:val="center"/>
          </w:tcPr>
          <w:p w14:paraId="7E226EF5" w14:textId="77777777" w:rsidR="00FC01B0" w:rsidRPr="00F169AD" w:rsidRDefault="00FC01B0" w:rsidP="00EB127A">
            <w:pPr>
              <w:numPr>
                <w:ilvl w:val="12"/>
                <w:numId w:val="0"/>
              </w:numPr>
              <w:jc w:val="center"/>
              <w:rPr>
                <w:spacing w:val="-2"/>
                <w:sz w:val="20"/>
              </w:rPr>
            </w:pPr>
            <w:r w:rsidRPr="00F169AD">
              <w:rPr>
                <w:spacing w:val="-2"/>
                <w:sz w:val="20"/>
              </w:rPr>
              <w:t>1</w:t>
            </w:r>
          </w:p>
        </w:tc>
        <w:tc>
          <w:tcPr>
            <w:tcW w:w="964" w:type="dxa"/>
            <w:tcBorders>
              <w:top w:val="double" w:sz="4" w:space="0" w:color="auto"/>
              <w:left w:val="single" w:sz="6" w:space="0" w:color="auto"/>
              <w:bottom w:val="single" w:sz="6" w:space="0" w:color="auto"/>
              <w:right w:val="single" w:sz="6" w:space="0" w:color="auto"/>
            </w:tcBorders>
            <w:vAlign w:val="center"/>
          </w:tcPr>
          <w:p w14:paraId="0A07A292" w14:textId="77777777" w:rsidR="00FC01B0" w:rsidRPr="00F169AD" w:rsidRDefault="00FC01B0" w:rsidP="00EB127A">
            <w:pPr>
              <w:numPr>
                <w:ilvl w:val="12"/>
                <w:numId w:val="0"/>
              </w:numPr>
              <w:jc w:val="center"/>
              <w:rPr>
                <w:spacing w:val="-2"/>
                <w:sz w:val="20"/>
              </w:rPr>
            </w:pPr>
            <w:r w:rsidRPr="00F169AD">
              <w:rPr>
                <w:spacing w:val="-2"/>
                <w:sz w:val="20"/>
              </w:rPr>
              <w:t>2</w:t>
            </w:r>
          </w:p>
        </w:tc>
        <w:tc>
          <w:tcPr>
            <w:tcW w:w="932" w:type="dxa"/>
            <w:tcBorders>
              <w:top w:val="double" w:sz="4" w:space="0" w:color="auto"/>
              <w:left w:val="single" w:sz="6" w:space="0" w:color="auto"/>
              <w:bottom w:val="single" w:sz="6" w:space="0" w:color="auto"/>
              <w:right w:val="single" w:sz="6" w:space="0" w:color="auto"/>
            </w:tcBorders>
            <w:vAlign w:val="center"/>
          </w:tcPr>
          <w:p w14:paraId="61F46E5D" w14:textId="77777777" w:rsidR="00FC01B0" w:rsidRPr="00F169AD" w:rsidRDefault="00FC01B0" w:rsidP="00EB127A">
            <w:pPr>
              <w:numPr>
                <w:ilvl w:val="12"/>
                <w:numId w:val="0"/>
              </w:numPr>
              <w:ind w:right="-83"/>
              <w:jc w:val="center"/>
              <w:rPr>
                <w:spacing w:val="-2"/>
                <w:sz w:val="20"/>
              </w:rPr>
            </w:pPr>
            <w:r w:rsidRPr="00F169AD">
              <w:rPr>
                <w:spacing w:val="-2"/>
                <w:sz w:val="20"/>
              </w:rPr>
              <w:t>3</w:t>
            </w:r>
          </w:p>
        </w:tc>
        <w:tc>
          <w:tcPr>
            <w:tcW w:w="720" w:type="dxa"/>
            <w:tcBorders>
              <w:top w:val="double" w:sz="4" w:space="0" w:color="auto"/>
              <w:left w:val="single" w:sz="6" w:space="0" w:color="auto"/>
              <w:bottom w:val="single" w:sz="6" w:space="0" w:color="auto"/>
              <w:right w:val="single" w:sz="6" w:space="0" w:color="auto"/>
            </w:tcBorders>
            <w:vAlign w:val="center"/>
          </w:tcPr>
          <w:p w14:paraId="793ACFE1" w14:textId="77777777" w:rsidR="00FC01B0" w:rsidRPr="00F169AD" w:rsidRDefault="00FC01B0" w:rsidP="00EB127A">
            <w:pPr>
              <w:numPr>
                <w:ilvl w:val="12"/>
                <w:numId w:val="0"/>
              </w:numPr>
              <w:jc w:val="center"/>
              <w:rPr>
                <w:spacing w:val="-2"/>
                <w:sz w:val="20"/>
              </w:rPr>
            </w:pPr>
            <w:r w:rsidRPr="00F169AD">
              <w:rPr>
                <w:spacing w:val="-2"/>
                <w:sz w:val="20"/>
              </w:rPr>
              <w:t>4</w:t>
            </w:r>
          </w:p>
        </w:tc>
        <w:tc>
          <w:tcPr>
            <w:tcW w:w="1260" w:type="dxa"/>
            <w:tcBorders>
              <w:top w:val="double" w:sz="4" w:space="0" w:color="auto"/>
              <w:left w:val="single" w:sz="6" w:space="0" w:color="auto"/>
              <w:bottom w:val="single" w:sz="6" w:space="0" w:color="auto"/>
              <w:right w:val="single" w:sz="6" w:space="0" w:color="auto"/>
            </w:tcBorders>
            <w:vAlign w:val="center"/>
          </w:tcPr>
          <w:p w14:paraId="6045F2BB" w14:textId="77777777" w:rsidR="00FC01B0" w:rsidRPr="00F169AD" w:rsidRDefault="00FC01B0" w:rsidP="00EB127A">
            <w:pPr>
              <w:numPr>
                <w:ilvl w:val="12"/>
                <w:numId w:val="0"/>
              </w:numPr>
              <w:jc w:val="center"/>
              <w:rPr>
                <w:spacing w:val="-2"/>
                <w:sz w:val="20"/>
              </w:rPr>
            </w:pPr>
            <w:r w:rsidRPr="00F169AD">
              <w:rPr>
                <w:spacing w:val="-2"/>
                <w:sz w:val="20"/>
              </w:rPr>
              <w:t>5</w:t>
            </w:r>
          </w:p>
        </w:tc>
        <w:tc>
          <w:tcPr>
            <w:tcW w:w="1383" w:type="dxa"/>
            <w:tcBorders>
              <w:top w:val="double" w:sz="4" w:space="0" w:color="auto"/>
              <w:left w:val="single" w:sz="6" w:space="0" w:color="auto"/>
              <w:bottom w:val="single" w:sz="6" w:space="0" w:color="auto"/>
              <w:right w:val="single" w:sz="6" w:space="0" w:color="auto"/>
            </w:tcBorders>
          </w:tcPr>
          <w:p w14:paraId="6D7B40CD" w14:textId="38968620" w:rsidR="00FC01B0" w:rsidRPr="00F169AD" w:rsidRDefault="00FC01B0" w:rsidP="00EB127A">
            <w:pPr>
              <w:numPr>
                <w:ilvl w:val="12"/>
                <w:numId w:val="0"/>
              </w:numPr>
              <w:jc w:val="center"/>
              <w:rPr>
                <w:spacing w:val="-2"/>
                <w:sz w:val="20"/>
              </w:rPr>
            </w:pPr>
            <w:r>
              <w:rPr>
                <w:spacing w:val="-2"/>
                <w:sz w:val="20"/>
              </w:rPr>
              <w:t>6</w:t>
            </w:r>
          </w:p>
        </w:tc>
        <w:tc>
          <w:tcPr>
            <w:tcW w:w="1399" w:type="dxa"/>
            <w:gridSpan w:val="2"/>
            <w:tcBorders>
              <w:top w:val="double" w:sz="4" w:space="0" w:color="auto"/>
              <w:left w:val="single" w:sz="6" w:space="0" w:color="auto"/>
              <w:bottom w:val="single" w:sz="6" w:space="0" w:color="auto"/>
              <w:right w:val="single" w:sz="6" w:space="0" w:color="auto"/>
            </w:tcBorders>
            <w:vAlign w:val="center"/>
          </w:tcPr>
          <w:p w14:paraId="767DE3D8" w14:textId="1B91CCE4" w:rsidR="00FC01B0" w:rsidRPr="00F169AD" w:rsidRDefault="00FC01B0" w:rsidP="00EB127A">
            <w:pPr>
              <w:numPr>
                <w:ilvl w:val="12"/>
                <w:numId w:val="0"/>
              </w:numPr>
              <w:jc w:val="center"/>
              <w:rPr>
                <w:spacing w:val="-2"/>
                <w:sz w:val="20"/>
              </w:rPr>
            </w:pPr>
            <w:r>
              <w:rPr>
                <w:spacing w:val="-2"/>
                <w:sz w:val="20"/>
              </w:rPr>
              <w:t>7</w:t>
            </w:r>
          </w:p>
        </w:tc>
        <w:tc>
          <w:tcPr>
            <w:tcW w:w="1275" w:type="dxa"/>
            <w:gridSpan w:val="2"/>
            <w:tcBorders>
              <w:top w:val="double" w:sz="4" w:space="0" w:color="auto"/>
              <w:left w:val="single" w:sz="6" w:space="0" w:color="auto"/>
              <w:bottom w:val="single" w:sz="6" w:space="0" w:color="auto"/>
            </w:tcBorders>
            <w:vAlign w:val="center"/>
          </w:tcPr>
          <w:p w14:paraId="569AD598" w14:textId="436E1906" w:rsidR="00FC01B0" w:rsidRPr="00F169AD" w:rsidRDefault="00FC01B0" w:rsidP="00EB127A">
            <w:pPr>
              <w:numPr>
                <w:ilvl w:val="12"/>
                <w:numId w:val="0"/>
              </w:numPr>
              <w:jc w:val="center"/>
              <w:rPr>
                <w:spacing w:val="-2"/>
                <w:sz w:val="20"/>
              </w:rPr>
            </w:pPr>
            <w:r>
              <w:rPr>
                <w:spacing w:val="-2"/>
                <w:sz w:val="20"/>
              </w:rPr>
              <w:t>8</w:t>
            </w:r>
          </w:p>
        </w:tc>
      </w:tr>
      <w:tr w:rsidR="00FC01B0" w:rsidRPr="00F169AD" w14:paraId="312E5E33" w14:textId="77777777" w:rsidTr="00D65B1B">
        <w:trPr>
          <w:gridAfter w:val="1"/>
          <w:wAfter w:w="36" w:type="dxa"/>
          <w:trHeight w:val="907"/>
        </w:trPr>
        <w:tc>
          <w:tcPr>
            <w:tcW w:w="1247" w:type="dxa"/>
            <w:tcBorders>
              <w:top w:val="single" w:sz="6" w:space="0" w:color="auto"/>
              <w:bottom w:val="double" w:sz="4" w:space="0" w:color="auto"/>
              <w:right w:val="single" w:sz="6" w:space="0" w:color="auto"/>
            </w:tcBorders>
            <w:vAlign w:val="center"/>
          </w:tcPr>
          <w:p w14:paraId="7E39A2C5" w14:textId="77777777" w:rsidR="00FC01B0" w:rsidRPr="00F169AD" w:rsidRDefault="00FC01B0" w:rsidP="00FC01B0">
            <w:pPr>
              <w:numPr>
                <w:ilvl w:val="12"/>
                <w:numId w:val="0"/>
              </w:numPr>
              <w:jc w:val="center"/>
              <w:rPr>
                <w:spacing w:val="-2"/>
                <w:sz w:val="20"/>
              </w:rPr>
            </w:pPr>
            <w:r w:rsidRPr="00F169AD">
              <w:rPr>
                <w:spacing w:val="-2"/>
                <w:sz w:val="20"/>
              </w:rPr>
              <w:t>Nom</w:t>
            </w:r>
          </w:p>
        </w:tc>
        <w:tc>
          <w:tcPr>
            <w:tcW w:w="1247" w:type="dxa"/>
            <w:tcBorders>
              <w:top w:val="single" w:sz="6" w:space="0" w:color="auto"/>
              <w:left w:val="single" w:sz="6" w:space="0" w:color="auto"/>
              <w:bottom w:val="double" w:sz="4" w:space="0" w:color="auto"/>
              <w:right w:val="single" w:sz="6" w:space="0" w:color="auto"/>
            </w:tcBorders>
            <w:vAlign w:val="center"/>
          </w:tcPr>
          <w:p w14:paraId="04264B8B" w14:textId="77777777" w:rsidR="00FC01B0" w:rsidRPr="00F169AD" w:rsidRDefault="00FC01B0" w:rsidP="00FC01B0">
            <w:pPr>
              <w:numPr>
                <w:ilvl w:val="12"/>
                <w:numId w:val="0"/>
              </w:numPr>
              <w:jc w:val="center"/>
              <w:rPr>
                <w:spacing w:val="-2"/>
                <w:sz w:val="20"/>
              </w:rPr>
            </w:pPr>
            <w:r w:rsidRPr="00F169AD">
              <w:rPr>
                <w:spacing w:val="-2"/>
                <w:sz w:val="20"/>
              </w:rPr>
              <w:t>Poste</w:t>
            </w:r>
          </w:p>
        </w:tc>
        <w:tc>
          <w:tcPr>
            <w:tcW w:w="1588" w:type="dxa"/>
            <w:tcBorders>
              <w:top w:val="single" w:sz="6" w:space="0" w:color="auto"/>
              <w:left w:val="single" w:sz="6" w:space="0" w:color="auto"/>
              <w:bottom w:val="double" w:sz="4" w:space="0" w:color="auto"/>
              <w:right w:val="single" w:sz="6" w:space="0" w:color="auto"/>
            </w:tcBorders>
            <w:vAlign w:val="center"/>
          </w:tcPr>
          <w:p w14:paraId="4C2CBD3B" w14:textId="77777777" w:rsidR="00FC01B0" w:rsidRPr="00F169AD" w:rsidRDefault="00FC01B0" w:rsidP="00FC01B0">
            <w:pPr>
              <w:numPr>
                <w:ilvl w:val="12"/>
                <w:numId w:val="0"/>
              </w:numPr>
              <w:jc w:val="center"/>
              <w:rPr>
                <w:spacing w:val="-2"/>
                <w:sz w:val="20"/>
              </w:rPr>
            </w:pPr>
            <w:r w:rsidRPr="00F169AD">
              <w:rPr>
                <w:spacing w:val="-2"/>
                <w:sz w:val="20"/>
              </w:rPr>
              <w:t>Salaire de base par mois/jour/heure ouvrable</w:t>
            </w:r>
          </w:p>
        </w:tc>
        <w:tc>
          <w:tcPr>
            <w:tcW w:w="964" w:type="dxa"/>
            <w:tcBorders>
              <w:top w:val="single" w:sz="6" w:space="0" w:color="auto"/>
              <w:left w:val="single" w:sz="6" w:space="0" w:color="auto"/>
              <w:bottom w:val="double" w:sz="4" w:space="0" w:color="auto"/>
              <w:right w:val="single" w:sz="6" w:space="0" w:color="auto"/>
            </w:tcBorders>
            <w:vAlign w:val="center"/>
          </w:tcPr>
          <w:p w14:paraId="6B6460F0" w14:textId="77777777" w:rsidR="00FC01B0" w:rsidRPr="00F169AD" w:rsidRDefault="00FC01B0" w:rsidP="00FC01B0">
            <w:pPr>
              <w:numPr>
                <w:ilvl w:val="12"/>
                <w:numId w:val="0"/>
              </w:numPr>
              <w:jc w:val="center"/>
              <w:rPr>
                <w:spacing w:val="-2"/>
                <w:sz w:val="20"/>
              </w:rPr>
            </w:pPr>
            <w:r w:rsidRPr="00F169AD">
              <w:rPr>
                <w:spacing w:val="-2"/>
                <w:sz w:val="20"/>
              </w:rPr>
              <w:t>Charges Sociales</w:t>
            </w:r>
            <w:r w:rsidRPr="00F169AD">
              <w:rPr>
                <w:spacing w:val="-2"/>
                <w:vertAlign w:val="superscript"/>
              </w:rPr>
              <w:t>1</w:t>
            </w:r>
          </w:p>
        </w:tc>
        <w:tc>
          <w:tcPr>
            <w:tcW w:w="932" w:type="dxa"/>
            <w:tcBorders>
              <w:top w:val="single" w:sz="6" w:space="0" w:color="auto"/>
              <w:left w:val="single" w:sz="6" w:space="0" w:color="auto"/>
              <w:bottom w:val="double" w:sz="4" w:space="0" w:color="auto"/>
              <w:right w:val="single" w:sz="6" w:space="0" w:color="auto"/>
            </w:tcBorders>
            <w:vAlign w:val="center"/>
          </w:tcPr>
          <w:p w14:paraId="04E7D598" w14:textId="77777777" w:rsidR="00FC01B0" w:rsidRPr="00F169AD" w:rsidRDefault="00FC01B0" w:rsidP="00FC01B0">
            <w:pPr>
              <w:numPr>
                <w:ilvl w:val="12"/>
                <w:numId w:val="0"/>
              </w:numPr>
              <w:ind w:right="-83"/>
              <w:jc w:val="center"/>
              <w:rPr>
                <w:spacing w:val="-2"/>
                <w:sz w:val="20"/>
              </w:rPr>
            </w:pPr>
            <w:r w:rsidRPr="00F169AD">
              <w:rPr>
                <w:spacing w:val="-2"/>
                <w:sz w:val="20"/>
              </w:rPr>
              <w:t>Frais généraux</w:t>
            </w:r>
            <w:r w:rsidRPr="00F169AD">
              <w:rPr>
                <w:spacing w:val="-2"/>
                <w:sz w:val="20"/>
                <w:vertAlign w:val="superscript"/>
              </w:rPr>
              <w:t>1</w:t>
            </w:r>
          </w:p>
        </w:tc>
        <w:tc>
          <w:tcPr>
            <w:tcW w:w="720" w:type="dxa"/>
            <w:tcBorders>
              <w:top w:val="single" w:sz="6" w:space="0" w:color="auto"/>
              <w:left w:val="single" w:sz="6" w:space="0" w:color="auto"/>
              <w:bottom w:val="double" w:sz="4" w:space="0" w:color="auto"/>
              <w:right w:val="single" w:sz="6" w:space="0" w:color="auto"/>
            </w:tcBorders>
            <w:vAlign w:val="center"/>
          </w:tcPr>
          <w:p w14:paraId="4CF9EC2E" w14:textId="77777777" w:rsidR="00FC01B0" w:rsidRPr="00F169AD" w:rsidRDefault="00FC01B0" w:rsidP="00FC01B0">
            <w:pPr>
              <w:numPr>
                <w:ilvl w:val="12"/>
                <w:numId w:val="0"/>
              </w:numPr>
              <w:jc w:val="center"/>
              <w:rPr>
                <w:spacing w:val="-2"/>
                <w:sz w:val="20"/>
              </w:rPr>
            </w:pPr>
            <w:r w:rsidRPr="00F169AD">
              <w:rPr>
                <w:spacing w:val="-2"/>
                <w:sz w:val="20"/>
              </w:rPr>
              <w:t>Total partiel</w:t>
            </w:r>
          </w:p>
        </w:tc>
        <w:tc>
          <w:tcPr>
            <w:tcW w:w="1260" w:type="dxa"/>
            <w:tcBorders>
              <w:top w:val="single" w:sz="6" w:space="0" w:color="auto"/>
              <w:left w:val="single" w:sz="6" w:space="0" w:color="auto"/>
              <w:bottom w:val="double" w:sz="4" w:space="0" w:color="auto"/>
              <w:right w:val="single" w:sz="6" w:space="0" w:color="auto"/>
            </w:tcBorders>
            <w:vAlign w:val="center"/>
          </w:tcPr>
          <w:p w14:paraId="2AE670E3" w14:textId="77777777" w:rsidR="00FC01B0" w:rsidRPr="00F169AD" w:rsidRDefault="00FC01B0" w:rsidP="00FC01B0">
            <w:pPr>
              <w:numPr>
                <w:ilvl w:val="12"/>
                <w:numId w:val="0"/>
              </w:numPr>
              <w:jc w:val="center"/>
              <w:rPr>
                <w:spacing w:val="-2"/>
                <w:sz w:val="20"/>
              </w:rPr>
            </w:pPr>
            <w:r w:rsidRPr="00F169AD">
              <w:rPr>
                <w:spacing w:val="-2"/>
                <w:sz w:val="20"/>
              </w:rPr>
              <w:t>Marge bénéficiaire</w:t>
            </w:r>
            <w:r w:rsidRPr="00F169AD">
              <w:rPr>
                <w:spacing w:val="-2"/>
                <w:vertAlign w:val="superscript"/>
              </w:rPr>
              <w:t>2</w:t>
            </w:r>
          </w:p>
        </w:tc>
        <w:tc>
          <w:tcPr>
            <w:tcW w:w="1383" w:type="dxa"/>
            <w:tcBorders>
              <w:top w:val="single" w:sz="6" w:space="0" w:color="auto"/>
              <w:left w:val="single" w:sz="6" w:space="0" w:color="auto"/>
              <w:bottom w:val="double" w:sz="4" w:space="0" w:color="auto"/>
              <w:right w:val="single" w:sz="6" w:space="0" w:color="auto"/>
            </w:tcBorders>
            <w:vAlign w:val="center"/>
          </w:tcPr>
          <w:p w14:paraId="29A32A83" w14:textId="71C2DEFB" w:rsidR="00FC01B0" w:rsidRPr="00F169AD" w:rsidRDefault="00FC01B0" w:rsidP="00453F27">
            <w:pPr>
              <w:numPr>
                <w:ilvl w:val="12"/>
                <w:numId w:val="0"/>
              </w:numPr>
              <w:jc w:val="center"/>
              <w:rPr>
                <w:spacing w:val="-2"/>
                <w:sz w:val="20"/>
              </w:rPr>
            </w:pPr>
            <w:r w:rsidRPr="00F169AD">
              <w:rPr>
                <w:spacing w:val="-2"/>
                <w:sz w:val="20"/>
              </w:rPr>
              <w:t>Indemnités de mission/</w:t>
            </w:r>
            <w:r w:rsidR="00453F27">
              <w:rPr>
                <w:spacing w:val="-2"/>
                <w:sz w:val="20"/>
              </w:rPr>
              <w:t>E</w:t>
            </w:r>
            <w:r w:rsidRPr="00F169AD">
              <w:rPr>
                <w:spacing w:val="-2"/>
                <w:sz w:val="20"/>
              </w:rPr>
              <w:t>xpat.</w:t>
            </w:r>
            <w:r w:rsidRPr="00453F27">
              <w:rPr>
                <w:spacing w:val="-2"/>
                <w:sz w:val="20"/>
                <w:vertAlign w:val="superscript"/>
              </w:rPr>
              <w:t>1</w:t>
            </w:r>
          </w:p>
        </w:tc>
        <w:tc>
          <w:tcPr>
            <w:tcW w:w="1362" w:type="dxa"/>
            <w:tcBorders>
              <w:top w:val="single" w:sz="6" w:space="0" w:color="auto"/>
              <w:left w:val="single" w:sz="6" w:space="0" w:color="auto"/>
              <w:bottom w:val="double" w:sz="4" w:space="0" w:color="auto"/>
              <w:right w:val="single" w:sz="6" w:space="0" w:color="auto"/>
            </w:tcBorders>
            <w:vAlign w:val="center"/>
          </w:tcPr>
          <w:p w14:paraId="65857593" w14:textId="2C71ED23" w:rsidR="00FC01B0" w:rsidRPr="00F169AD" w:rsidRDefault="00FC01B0" w:rsidP="00FC01B0">
            <w:pPr>
              <w:numPr>
                <w:ilvl w:val="12"/>
                <w:numId w:val="0"/>
              </w:numPr>
              <w:jc w:val="center"/>
              <w:rPr>
                <w:spacing w:val="-2"/>
                <w:sz w:val="20"/>
              </w:rPr>
            </w:pPr>
            <w:r w:rsidRPr="00F169AD">
              <w:rPr>
                <w:spacing w:val="-2"/>
                <w:sz w:val="20"/>
              </w:rPr>
              <w:t>Taux fixe convenu par mois/jour/heure ouvrable</w:t>
            </w:r>
          </w:p>
        </w:tc>
        <w:tc>
          <w:tcPr>
            <w:tcW w:w="1276" w:type="dxa"/>
            <w:gridSpan w:val="2"/>
            <w:tcBorders>
              <w:top w:val="single" w:sz="6" w:space="0" w:color="auto"/>
              <w:left w:val="single" w:sz="6" w:space="0" w:color="auto"/>
              <w:bottom w:val="double" w:sz="4" w:space="0" w:color="auto"/>
            </w:tcBorders>
            <w:vAlign w:val="center"/>
          </w:tcPr>
          <w:p w14:paraId="4BFC82AF" w14:textId="77777777" w:rsidR="00FC01B0" w:rsidRPr="00F169AD" w:rsidRDefault="00FC01B0" w:rsidP="00FC01B0">
            <w:pPr>
              <w:numPr>
                <w:ilvl w:val="12"/>
                <w:numId w:val="0"/>
              </w:numPr>
              <w:jc w:val="center"/>
              <w:rPr>
                <w:spacing w:val="-2"/>
                <w:sz w:val="20"/>
                <w:vertAlign w:val="superscript"/>
              </w:rPr>
            </w:pPr>
            <w:r w:rsidRPr="00F169AD">
              <w:rPr>
                <w:spacing w:val="-2"/>
                <w:sz w:val="20"/>
              </w:rPr>
              <w:t>Taux fixe convenu</w:t>
            </w:r>
            <w:r w:rsidRPr="00F169AD">
              <w:rPr>
                <w:spacing w:val="-2"/>
                <w:sz w:val="20"/>
                <w:vertAlign w:val="superscript"/>
              </w:rPr>
              <w:t>1</w:t>
            </w:r>
          </w:p>
        </w:tc>
      </w:tr>
      <w:tr w:rsidR="00FC01B0" w:rsidRPr="00F169AD" w14:paraId="0D11FBEE" w14:textId="77777777" w:rsidTr="00D65B1B">
        <w:trPr>
          <w:gridAfter w:val="1"/>
          <w:wAfter w:w="36" w:type="dxa"/>
          <w:trHeight w:hRule="exact" w:val="397"/>
        </w:trPr>
        <w:tc>
          <w:tcPr>
            <w:tcW w:w="2494" w:type="dxa"/>
            <w:gridSpan w:val="2"/>
            <w:tcBorders>
              <w:top w:val="double" w:sz="4" w:space="0" w:color="auto"/>
              <w:bottom w:val="single" w:sz="6" w:space="0" w:color="auto"/>
              <w:right w:val="single" w:sz="6" w:space="0" w:color="auto"/>
            </w:tcBorders>
            <w:vAlign w:val="center"/>
          </w:tcPr>
          <w:p w14:paraId="5AE09036" w14:textId="77777777" w:rsidR="00FC01B0" w:rsidRPr="00F169AD" w:rsidRDefault="00FC01B0" w:rsidP="00FC01B0">
            <w:pPr>
              <w:numPr>
                <w:ilvl w:val="12"/>
                <w:numId w:val="0"/>
              </w:numPr>
              <w:jc w:val="center"/>
              <w:rPr>
                <w:i/>
                <w:spacing w:val="-2"/>
                <w:sz w:val="20"/>
              </w:rPr>
            </w:pPr>
            <w:r w:rsidRPr="00F169AD">
              <w:rPr>
                <w:spacing w:val="-2"/>
                <w:sz w:val="20"/>
              </w:rPr>
              <w:t>Siège</w:t>
            </w:r>
          </w:p>
        </w:tc>
        <w:tc>
          <w:tcPr>
            <w:tcW w:w="1588" w:type="dxa"/>
            <w:tcBorders>
              <w:top w:val="double" w:sz="4" w:space="0" w:color="auto"/>
              <w:left w:val="single" w:sz="6" w:space="0" w:color="auto"/>
              <w:bottom w:val="single" w:sz="6" w:space="0" w:color="auto"/>
              <w:right w:val="single" w:sz="6" w:space="0" w:color="auto"/>
            </w:tcBorders>
            <w:vAlign w:val="center"/>
          </w:tcPr>
          <w:p w14:paraId="74093E9B" w14:textId="77777777" w:rsidR="00FC01B0" w:rsidRPr="00F169AD" w:rsidRDefault="00FC01B0" w:rsidP="00FC01B0">
            <w:pPr>
              <w:numPr>
                <w:ilvl w:val="12"/>
                <w:numId w:val="0"/>
              </w:numPr>
              <w:jc w:val="center"/>
              <w:rPr>
                <w:i/>
                <w:spacing w:val="-2"/>
                <w:sz w:val="20"/>
              </w:rPr>
            </w:pPr>
          </w:p>
        </w:tc>
        <w:tc>
          <w:tcPr>
            <w:tcW w:w="964" w:type="dxa"/>
            <w:tcBorders>
              <w:top w:val="double" w:sz="4" w:space="0" w:color="auto"/>
              <w:left w:val="single" w:sz="6" w:space="0" w:color="auto"/>
              <w:bottom w:val="single" w:sz="6" w:space="0" w:color="auto"/>
              <w:right w:val="single" w:sz="6" w:space="0" w:color="auto"/>
            </w:tcBorders>
            <w:vAlign w:val="center"/>
          </w:tcPr>
          <w:p w14:paraId="21B3BC18" w14:textId="77777777" w:rsidR="00FC01B0" w:rsidRPr="00F169AD" w:rsidRDefault="00FC01B0" w:rsidP="00FC01B0">
            <w:pPr>
              <w:numPr>
                <w:ilvl w:val="12"/>
                <w:numId w:val="0"/>
              </w:numPr>
              <w:jc w:val="center"/>
              <w:rPr>
                <w:i/>
                <w:spacing w:val="-2"/>
                <w:sz w:val="20"/>
              </w:rPr>
            </w:pPr>
          </w:p>
        </w:tc>
        <w:tc>
          <w:tcPr>
            <w:tcW w:w="932" w:type="dxa"/>
            <w:tcBorders>
              <w:top w:val="double" w:sz="4" w:space="0" w:color="auto"/>
              <w:left w:val="single" w:sz="6" w:space="0" w:color="auto"/>
              <w:bottom w:val="single" w:sz="6" w:space="0" w:color="auto"/>
              <w:right w:val="single" w:sz="6" w:space="0" w:color="auto"/>
            </w:tcBorders>
            <w:vAlign w:val="center"/>
          </w:tcPr>
          <w:p w14:paraId="07439AE5" w14:textId="77777777" w:rsidR="00FC01B0" w:rsidRPr="00F169AD" w:rsidRDefault="00FC01B0" w:rsidP="00FC01B0">
            <w:pPr>
              <w:numPr>
                <w:ilvl w:val="12"/>
                <w:numId w:val="0"/>
              </w:numPr>
              <w:jc w:val="center"/>
              <w:rPr>
                <w:i/>
                <w:spacing w:val="-2"/>
                <w:sz w:val="20"/>
              </w:rPr>
            </w:pPr>
          </w:p>
        </w:tc>
        <w:tc>
          <w:tcPr>
            <w:tcW w:w="720" w:type="dxa"/>
            <w:tcBorders>
              <w:top w:val="double" w:sz="4" w:space="0" w:color="auto"/>
              <w:left w:val="single" w:sz="6" w:space="0" w:color="auto"/>
              <w:bottom w:val="single" w:sz="6" w:space="0" w:color="auto"/>
              <w:right w:val="single" w:sz="6" w:space="0" w:color="auto"/>
            </w:tcBorders>
            <w:vAlign w:val="center"/>
          </w:tcPr>
          <w:p w14:paraId="479A032E" w14:textId="77777777" w:rsidR="00FC01B0" w:rsidRPr="00F169AD" w:rsidRDefault="00FC01B0" w:rsidP="00FC01B0">
            <w:pPr>
              <w:numPr>
                <w:ilvl w:val="12"/>
                <w:numId w:val="0"/>
              </w:numPr>
              <w:jc w:val="center"/>
              <w:rPr>
                <w:i/>
                <w:spacing w:val="-2"/>
                <w:sz w:val="20"/>
              </w:rPr>
            </w:pPr>
          </w:p>
        </w:tc>
        <w:tc>
          <w:tcPr>
            <w:tcW w:w="1260" w:type="dxa"/>
            <w:tcBorders>
              <w:top w:val="double" w:sz="4" w:space="0" w:color="auto"/>
              <w:left w:val="single" w:sz="6" w:space="0" w:color="auto"/>
              <w:bottom w:val="single" w:sz="6" w:space="0" w:color="auto"/>
              <w:right w:val="single" w:sz="6" w:space="0" w:color="auto"/>
            </w:tcBorders>
            <w:vAlign w:val="center"/>
          </w:tcPr>
          <w:p w14:paraId="7A78DA31" w14:textId="77777777" w:rsidR="00FC01B0" w:rsidRPr="00F169AD" w:rsidRDefault="00FC01B0" w:rsidP="00FC01B0">
            <w:pPr>
              <w:numPr>
                <w:ilvl w:val="12"/>
                <w:numId w:val="0"/>
              </w:numPr>
              <w:jc w:val="center"/>
              <w:rPr>
                <w:i/>
                <w:spacing w:val="-2"/>
                <w:sz w:val="20"/>
              </w:rPr>
            </w:pPr>
          </w:p>
        </w:tc>
        <w:tc>
          <w:tcPr>
            <w:tcW w:w="1383" w:type="dxa"/>
            <w:tcBorders>
              <w:top w:val="double" w:sz="4" w:space="0" w:color="auto"/>
              <w:left w:val="single" w:sz="6" w:space="0" w:color="auto"/>
              <w:bottom w:val="single" w:sz="6" w:space="0" w:color="auto"/>
              <w:right w:val="single" w:sz="6" w:space="0" w:color="auto"/>
            </w:tcBorders>
          </w:tcPr>
          <w:p w14:paraId="43A369A5" w14:textId="77777777" w:rsidR="00FC01B0" w:rsidRPr="00F169AD" w:rsidRDefault="00FC01B0" w:rsidP="00FC01B0">
            <w:pPr>
              <w:numPr>
                <w:ilvl w:val="12"/>
                <w:numId w:val="0"/>
              </w:numPr>
              <w:jc w:val="center"/>
              <w:rPr>
                <w:i/>
                <w:spacing w:val="-2"/>
                <w:sz w:val="20"/>
              </w:rPr>
            </w:pPr>
          </w:p>
        </w:tc>
        <w:tc>
          <w:tcPr>
            <w:tcW w:w="1362" w:type="dxa"/>
            <w:tcBorders>
              <w:top w:val="double" w:sz="4" w:space="0" w:color="auto"/>
              <w:left w:val="single" w:sz="6" w:space="0" w:color="auto"/>
              <w:bottom w:val="single" w:sz="6" w:space="0" w:color="auto"/>
              <w:right w:val="single" w:sz="6" w:space="0" w:color="auto"/>
            </w:tcBorders>
            <w:vAlign w:val="center"/>
          </w:tcPr>
          <w:p w14:paraId="09578BE1" w14:textId="73A2B269" w:rsidR="00FC01B0" w:rsidRPr="00F169AD" w:rsidRDefault="00FC01B0" w:rsidP="00FC01B0">
            <w:pPr>
              <w:numPr>
                <w:ilvl w:val="12"/>
                <w:numId w:val="0"/>
              </w:numPr>
              <w:jc w:val="center"/>
              <w:rPr>
                <w:i/>
                <w:spacing w:val="-2"/>
                <w:sz w:val="20"/>
              </w:rPr>
            </w:pPr>
          </w:p>
        </w:tc>
        <w:tc>
          <w:tcPr>
            <w:tcW w:w="1276" w:type="dxa"/>
            <w:gridSpan w:val="2"/>
            <w:tcBorders>
              <w:top w:val="double" w:sz="4" w:space="0" w:color="auto"/>
              <w:left w:val="single" w:sz="6" w:space="0" w:color="auto"/>
              <w:bottom w:val="single" w:sz="6" w:space="0" w:color="auto"/>
            </w:tcBorders>
            <w:vAlign w:val="center"/>
          </w:tcPr>
          <w:p w14:paraId="7E9DF6CC" w14:textId="77777777" w:rsidR="00FC01B0" w:rsidRPr="00F169AD" w:rsidRDefault="00FC01B0" w:rsidP="00FC01B0">
            <w:pPr>
              <w:numPr>
                <w:ilvl w:val="12"/>
                <w:numId w:val="0"/>
              </w:numPr>
              <w:jc w:val="center"/>
              <w:rPr>
                <w:i/>
                <w:spacing w:val="-2"/>
                <w:sz w:val="20"/>
              </w:rPr>
            </w:pPr>
          </w:p>
        </w:tc>
      </w:tr>
      <w:tr w:rsidR="00FC01B0" w:rsidRPr="00F169AD" w14:paraId="1E7E08B5"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05FA8AD8" w14:textId="77777777" w:rsidR="00FC01B0" w:rsidRPr="00F169AD" w:rsidRDefault="00FC01B0" w:rsidP="00FC01B0">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77AD287A" w14:textId="77777777" w:rsidR="00FC01B0" w:rsidRPr="00F169AD" w:rsidRDefault="00FC01B0" w:rsidP="00FC01B0">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48F6D05F"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FA4B6AF"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2D01402D"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2407C7B4"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5985178F"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2133B0D1"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61E5BA9D" w14:textId="6F18B063"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453507EE" w14:textId="77777777" w:rsidR="00FC01B0" w:rsidRPr="00F169AD" w:rsidRDefault="00FC01B0" w:rsidP="00FC01B0">
            <w:pPr>
              <w:numPr>
                <w:ilvl w:val="12"/>
                <w:numId w:val="0"/>
              </w:numPr>
              <w:jc w:val="center"/>
              <w:rPr>
                <w:i/>
                <w:spacing w:val="-2"/>
                <w:sz w:val="20"/>
              </w:rPr>
            </w:pPr>
          </w:p>
        </w:tc>
      </w:tr>
      <w:tr w:rsidR="00FC01B0" w:rsidRPr="00F169AD" w14:paraId="240FC756"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6420DA06" w14:textId="77777777" w:rsidR="00FC01B0" w:rsidRPr="00F169AD" w:rsidRDefault="00FC01B0" w:rsidP="00FC01B0">
            <w:pPr>
              <w:numPr>
                <w:ilvl w:val="12"/>
                <w:numId w:val="0"/>
              </w:numPr>
              <w:jc w:val="center"/>
              <w:rPr>
                <w:i/>
                <w:spacing w:val="-2"/>
                <w:sz w:val="20"/>
              </w:rPr>
            </w:pPr>
          </w:p>
        </w:tc>
        <w:tc>
          <w:tcPr>
            <w:tcW w:w="1247" w:type="dxa"/>
            <w:tcBorders>
              <w:top w:val="single" w:sz="6" w:space="0" w:color="auto"/>
              <w:left w:val="single" w:sz="6" w:space="0" w:color="auto"/>
              <w:bottom w:val="single" w:sz="6" w:space="0" w:color="auto"/>
              <w:right w:val="single" w:sz="6" w:space="0" w:color="auto"/>
            </w:tcBorders>
            <w:vAlign w:val="center"/>
          </w:tcPr>
          <w:p w14:paraId="5B5902F3" w14:textId="77777777" w:rsidR="00FC01B0" w:rsidRPr="00F169AD" w:rsidRDefault="00FC01B0" w:rsidP="00FC01B0">
            <w:pPr>
              <w:numPr>
                <w:ilvl w:val="12"/>
                <w:numId w:val="0"/>
              </w:numPr>
              <w:jc w:val="center"/>
              <w:rPr>
                <w:i/>
                <w:spacing w:val="-2"/>
                <w:sz w:val="20"/>
              </w:rPr>
            </w:pPr>
          </w:p>
        </w:tc>
        <w:tc>
          <w:tcPr>
            <w:tcW w:w="1588" w:type="dxa"/>
            <w:tcBorders>
              <w:top w:val="single" w:sz="6" w:space="0" w:color="auto"/>
              <w:left w:val="single" w:sz="6" w:space="0" w:color="auto"/>
              <w:bottom w:val="single" w:sz="6" w:space="0" w:color="auto"/>
              <w:right w:val="single" w:sz="6" w:space="0" w:color="auto"/>
            </w:tcBorders>
            <w:vAlign w:val="center"/>
          </w:tcPr>
          <w:p w14:paraId="00D31E44"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3E3CBF17"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3B7BAB86"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127014A4"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70D48CB3"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0D7FC08B"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2526A6EA" w14:textId="5712F64D"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56DE2A76" w14:textId="77777777" w:rsidR="00FC01B0" w:rsidRPr="00F169AD" w:rsidRDefault="00FC01B0" w:rsidP="00FC01B0">
            <w:pPr>
              <w:numPr>
                <w:ilvl w:val="12"/>
                <w:numId w:val="0"/>
              </w:numPr>
              <w:jc w:val="center"/>
              <w:rPr>
                <w:i/>
                <w:spacing w:val="-2"/>
                <w:sz w:val="20"/>
              </w:rPr>
            </w:pPr>
          </w:p>
        </w:tc>
      </w:tr>
      <w:tr w:rsidR="00FC01B0" w:rsidRPr="00F169AD" w14:paraId="6716B588" w14:textId="77777777" w:rsidTr="00D65B1B">
        <w:trPr>
          <w:gridAfter w:val="1"/>
          <w:wAfter w:w="36" w:type="dxa"/>
          <w:trHeight w:hRule="exact" w:val="397"/>
        </w:trPr>
        <w:tc>
          <w:tcPr>
            <w:tcW w:w="2494" w:type="dxa"/>
            <w:gridSpan w:val="2"/>
            <w:tcBorders>
              <w:top w:val="single" w:sz="6" w:space="0" w:color="auto"/>
              <w:bottom w:val="single" w:sz="6" w:space="0" w:color="auto"/>
              <w:right w:val="single" w:sz="6" w:space="0" w:color="auto"/>
            </w:tcBorders>
            <w:vAlign w:val="center"/>
          </w:tcPr>
          <w:p w14:paraId="0C5EF940" w14:textId="77777777" w:rsidR="00FC01B0" w:rsidRPr="00F169AD" w:rsidRDefault="00FC01B0" w:rsidP="00FC01B0">
            <w:pPr>
              <w:numPr>
                <w:ilvl w:val="12"/>
                <w:numId w:val="0"/>
              </w:numPr>
              <w:jc w:val="center"/>
              <w:rPr>
                <w:i/>
                <w:spacing w:val="-2"/>
                <w:sz w:val="20"/>
              </w:rPr>
            </w:pPr>
            <w:r w:rsidRPr="00F169AD">
              <w:rPr>
                <w:spacing w:val="-2"/>
                <w:sz w:val="20"/>
              </w:rPr>
              <w:t>Terrain</w:t>
            </w:r>
          </w:p>
        </w:tc>
        <w:tc>
          <w:tcPr>
            <w:tcW w:w="1588" w:type="dxa"/>
            <w:tcBorders>
              <w:top w:val="single" w:sz="6" w:space="0" w:color="auto"/>
              <w:left w:val="single" w:sz="6" w:space="0" w:color="auto"/>
              <w:bottom w:val="single" w:sz="6" w:space="0" w:color="auto"/>
              <w:right w:val="single" w:sz="6" w:space="0" w:color="auto"/>
            </w:tcBorders>
            <w:vAlign w:val="center"/>
          </w:tcPr>
          <w:p w14:paraId="328CB8E9" w14:textId="77777777" w:rsidR="00FC01B0" w:rsidRPr="00F169AD" w:rsidRDefault="00FC01B0" w:rsidP="00FC01B0">
            <w:pPr>
              <w:numPr>
                <w:ilvl w:val="12"/>
                <w:numId w:val="0"/>
              </w:numPr>
              <w:jc w:val="center"/>
              <w:rPr>
                <w:i/>
                <w:spacing w:val="-2"/>
                <w:sz w:val="20"/>
              </w:rPr>
            </w:pPr>
          </w:p>
        </w:tc>
        <w:tc>
          <w:tcPr>
            <w:tcW w:w="964" w:type="dxa"/>
            <w:tcBorders>
              <w:top w:val="single" w:sz="6" w:space="0" w:color="auto"/>
              <w:left w:val="single" w:sz="6" w:space="0" w:color="auto"/>
              <w:bottom w:val="single" w:sz="6" w:space="0" w:color="auto"/>
              <w:right w:val="single" w:sz="6" w:space="0" w:color="auto"/>
            </w:tcBorders>
            <w:vAlign w:val="center"/>
          </w:tcPr>
          <w:p w14:paraId="5B9E8002" w14:textId="77777777" w:rsidR="00FC01B0" w:rsidRPr="00F169AD" w:rsidRDefault="00FC01B0" w:rsidP="00FC01B0">
            <w:pPr>
              <w:numPr>
                <w:ilvl w:val="12"/>
                <w:numId w:val="0"/>
              </w:numPr>
              <w:jc w:val="center"/>
              <w:rPr>
                <w:i/>
                <w:spacing w:val="-2"/>
                <w:sz w:val="20"/>
              </w:rPr>
            </w:pPr>
          </w:p>
        </w:tc>
        <w:tc>
          <w:tcPr>
            <w:tcW w:w="932" w:type="dxa"/>
            <w:tcBorders>
              <w:top w:val="single" w:sz="6" w:space="0" w:color="auto"/>
              <w:left w:val="single" w:sz="6" w:space="0" w:color="auto"/>
              <w:bottom w:val="single" w:sz="6" w:space="0" w:color="auto"/>
              <w:right w:val="single" w:sz="6" w:space="0" w:color="auto"/>
            </w:tcBorders>
            <w:vAlign w:val="center"/>
          </w:tcPr>
          <w:p w14:paraId="6AA1C3DC" w14:textId="77777777" w:rsidR="00FC01B0" w:rsidRPr="00F169AD" w:rsidRDefault="00FC01B0" w:rsidP="00FC01B0">
            <w:pPr>
              <w:numPr>
                <w:ilvl w:val="12"/>
                <w:numId w:val="0"/>
              </w:numPr>
              <w:jc w:val="center"/>
              <w:rPr>
                <w:i/>
                <w:spacing w:val="-2"/>
                <w:sz w:val="20"/>
              </w:rPr>
            </w:pPr>
          </w:p>
        </w:tc>
        <w:tc>
          <w:tcPr>
            <w:tcW w:w="720" w:type="dxa"/>
            <w:tcBorders>
              <w:top w:val="single" w:sz="6" w:space="0" w:color="auto"/>
              <w:left w:val="single" w:sz="6" w:space="0" w:color="auto"/>
              <w:bottom w:val="single" w:sz="6" w:space="0" w:color="auto"/>
              <w:right w:val="single" w:sz="6" w:space="0" w:color="auto"/>
            </w:tcBorders>
            <w:vAlign w:val="center"/>
          </w:tcPr>
          <w:p w14:paraId="5AE3C7C8" w14:textId="77777777" w:rsidR="00FC01B0" w:rsidRPr="00F169AD" w:rsidRDefault="00FC01B0" w:rsidP="00FC01B0">
            <w:pPr>
              <w:numPr>
                <w:ilvl w:val="12"/>
                <w:numId w:val="0"/>
              </w:numPr>
              <w:jc w:val="center"/>
              <w:rPr>
                <w:i/>
                <w:spacing w:val="-2"/>
                <w:sz w:val="20"/>
              </w:rPr>
            </w:pPr>
          </w:p>
        </w:tc>
        <w:tc>
          <w:tcPr>
            <w:tcW w:w="1260" w:type="dxa"/>
            <w:tcBorders>
              <w:top w:val="single" w:sz="6" w:space="0" w:color="auto"/>
              <w:left w:val="single" w:sz="6" w:space="0" w:color="auto"/>
              <w:bottom w:val="single" w:sz="6" w:space="0" w:color="auto"/>
              <w:right w:val="single" w:sz="6" w:space="0" w:color="auto"/>
            </w:tcBorders>
            <w:vAlign w:val="center"/>
          </w:tcPr>
          <w:p w14:paraId="6F741CF8" w14:textId="77777777" w:rsidR="00FC01B0" w:rsidRPr="00F169AD" w:rsidRDefault="00FC01B0" w:rsidP="00FC01B0">
            <w:pPr>
              <w:numPr>
                <w:ilvl w:val="12"/>
                <w:numId w:val="0"/>
              </w:numPr>
              <w:jc w:val="center"/>
              <w:rPr>
                <w:i/>
                <w:spacing w:val="-2"/>
                <w:sz w:val="20"/>
              </w:rPr>
            </w:pPr>
          </w:p>
        </w:tc>
        <w:tc>
          <w:tcPr>
            <w:tcW w:w="1383" w:type="dxa"/>
            <w:tcBorders>
              <w:top w:val="single" w:sz="6" w:space="0" w:color="auto"/>
              <w:left w:val="single" w:sz="6" w:space="0" w:color="auto"/>
              <w:bottom w:val="single" w:sz="6" w:space="0" w:color="auto"/>
              <w:right w:val="single" w:sz="6" w:space="0" w:color="auto"/>
            </w:tcBorders>
          </w:tcPr>
          <w:p w14:paraId="18BD410C" w14:textId="77777777" w:rsidR="00FC01B0" w:rsidRPr="00F169AD" w:rsidRDefault="00FC01B0" w:rsidP="00FC01B0">
            <w:pPr>
              <w:numPr>
                <w:ilvl w:val="12"/>
                <w:numId w:val="0"/>
              </w:numPr>
              <w:jc w:val="center"/>
              <w:rPr>
                <w:i/>
                <w:spacing w:val="-2"/>
                <w:sz w:val="20"/>
              </w:rPr>
            </w:pPr>
          </w:p>
        </w:tc>
        <w:tc>
          <w:tcPr>
            <w:tcW w:w="1362" w:type="dxa"/>
            <w:tcBorders>
              <w:top w:val="single" w:sz="6" w:space="0" w:color="auto"/>
              <w:left w:val="single" w:sz="6" w:space="0" w:color="auto"/>
              <w:bottom w:val="single" w:sz="6" w:space="0" w:color="auto"/>
              <w:right w:val="single" w:sz="6" w:space="0" w:color="auto"/>
            </w:tcBorders>
            <w:vAlign w:val="center"/>
          </w:tcPr>
          <w:p w14:paraId="548843B7" w14:textId="790A3C6E" w:rsidR="00FC01B0" w:rsidRPr="00F169AD" w:rsidRDefault="00FC01B0" w:rsidP="00FC01B0">
            <w:pPr>
              <w:numPr>
                <w:ilvl w:val="12"/>
                <w:numId w:val="0"/>
              </w:numPr>
              <w:jc w:val="center"/>
              <w:rPr>
                <w:i/>
                <w:spacing w:val="-2"/>
                <w:sz w:val="20"/>
              </w:rPr>
            </w:pPr>
          </w:p>
        </w:tc>
        <w:tc>
          <w:tcPr>
            <w:tcW w:w="1276" w:type="dxa"/>
            <w:gridSpan w:val="2"/>
            <w:tcBorders>
              <w:top w:val="single" w:sz="6" w:space="0" w:color="auto"/>
              <w:left w:val="single" w:sz="6" w:space="0" w:color="auto"/>
              <w:bottom w:val="single" w:sz="6" w:space="0" w:color="auto"/>
            </w:tcBorders>
            <w:vAlign w:val="center"/>
          </w:tcPr>
          <w:p w14:paraId="0A9A936F" w14:textId="77777777" w:rsidR="00FC01B0" w:rsidRPr="00F169AD" w:rsidRDefault="00FC01B0" w:rsidP="00FC01B0">
            <w:pPr>
              <w:numPr>
                <w:ilvl w:val="12"/>
                <w:numId w:val="0"/>
              </w:numPr>
              <w:jc w:val="center"/>
              <w:rPr>
                <w:i/>
                <w:spacing w:val="-2"/>
                <w:sz w:val="20"/>
              </w:rPr>
            </w:pPr>
          </w:p>
        </w:tc>
      </w:tr>
      <w:tr w:rsidR="00FC01B0" w:rsidRPr="00F169AD" w14:paraId="04709854" w14:textId="77777777" w:rsidTr="00D65B1B">
        <w:trPr>
          <w:gridAfter w:val="1"/>
          <w:wAfter w:w="36" w:type="dxa"/>
          <w:trHeight w:hRule="exact" w:val="397"/>
        </w:trPr>
        <w:tc>
          <w:tcPr>
            <w:tcW w:w="1247" w:type="dxa"/>
            <w:tcBorders>
              <w:top w:val="single" w:sz="6" w:space="0" w:color="auto"/>
              <w:bottom w:val="single" w:sz="6" w:space="0" w:color="auto"/>
              <w:right w:val="single" w:sz="6" w:space="0" w:color="auto"/>
            </w:tcBorders>
            <w:vAlign w:val="center"/>
          </w:tcPr>
          <w:p w14:paraId="6D3F02B0" w14:textId="77777777" w:rsidR="00FC01B0" w:rsidRPr="00F169AD" w:rsidRDefault="00FC01B0" w:rsidP="00FC01B0">
            <w:pPr>
              <w:numPr>
                <w:ilvl w:val="12"/>
                <w:numId w:val="0"/>
              </w:numPr>
              <w:jc w:val="center"/>
              <w:rPr>
                <w:spacing w:val="-2"/>
              </w:rPr>
            </w:pPr>
          </w:p>
        </w:tc>
        <w:tc>
          <w:tcPr>
            <w:tcW w:w="1247" w:type="dxa"/>
            <w:tcBorders>
              <w:top w:val="single" w:sz="6" w:space="0" w:color="auto"/>
              <w:left w:val="single" w:sz="6" w:space="0" w:color="auto"/>
              <w:bottom w:val="single" w:sz="6" w:space="0" w:color="auto"/>
              <w:right w:val="single" w:sz="6" w:space="0" w:color="auto"/>
            </w:tcBorders>
            <w:vAlign w:val="center"/>
          </w:tcPr>
          <w:p w14:paraId="25570370" w14:textId="77777777" w:rsidR="00FC01B0" w:rsidRPr="00F169AD" w:rsidRDefault="00FC01B0" w:rsidP="00FC01B0">
            <w:pPr>
              <w:numPr>
                <w:ilvl w:val="12"/>
                <w:numId w:val="0"/>
              </w:numPr>
              <w:jc w:val="center"/>
              <w:rPr>
                <w:spacing w:val="-2"/>
              </w:rPr>
            </w:pPr>
          </w:p>
        </w:tc>
        <w:tc>
          <w:tcPr>
            <w:tcW w:w="1588" w:type="dxa"/>
            <w:tcBorders>
              <w:top w:val="single" w:sz="6" w:space="0" w:color="auto"/>
              <w:left w:val="single" w:sz="6" w:space="0" w:color="auto"/>
              <w:bottom w:val="single" w:sz="6" w:space="0" w:color="auto"/>
              <w:right w:val="single" w:sz="6" w:space="0" w:color="auto"/>
            </w:tcBorders>
            <w:vAlign w:val="center"/>
          </w:tcPr>
          <w:p w14:paraId="162BAFF0" w14:textId="77777777" w:rsidR="00FC01B0" w:rsidRPr="00F169AD" w:rsidRDefault="00FC01B0" w:rsidP="00FC01B0">
            <w:pPr>
              <w:numPr>
                <w:ilvl w:val="12"/>
                <w:numId w:val="0"/>
              </w:numPr>
              <w:jc w:val="center"/>
              <w:rPr>
                <w:spacing w:val="-2"/>
              </w:rPr>
            </w:pPr>
          </w:p>
        </w:tc>
        <w:tc>
          <w:tcPr>
            <w:tcW w:w="964" w:type="dxa"/>
            <w:tcBorders>
              <w:top w:val="single" w:sz="6" w:space="0" w:color="auto"/>
              <w:left w:val="single" w:sz="6" w:space="0" w:color="auto"/>
              <w:bottom w:val="single" w:sz="6" w:space="0" w:color="auto"/>
              <w:right w:val="single" w:sz="6" w:space="0" w:color="auto"/>
            </w:tcBorders>
            <w:vAlign w:val="center"/>
          </w:tcPr>
          <w:p w14:paraId="25095245" w14:textId="77777777" w:rsidR="00FC01B0" w:rsidRPr="00F169AD" w:rsidRDefault="00FC01B0" w:rsidP="00FC01B0">
            <w:pPr>
              <w:numPr>
                <w:ilvl w:val="12"/>
                <w:numId w:val="0"/>
              </w:numPr>
              <w:jc w:val="center"/>
              <w:rPr>
                <w:spacing w:val="-2"/>
              </w:rPr>
            </w:pPr>
          </w:p>
        </w:tc>
        <w:tc>
          <w:tcPr>
            <w:tcW w:w="932" w:type="dxa"/>
            <w:tcBorders>
              <w:top w:val="single" w:sz="6" w:space="0" w:color="auto"/>
              <w:left w:val="single" w:sz="6" w:space="0" w:color="auto"/>
              <w:bottom w:val="single" w:sz="6" w:space="0" w:color="auto"/>
              <w:right w:val="single" w:sz="6" w:space="0" w:color="auto"/>
            </w:tcBorders>
            <w:vAlign w:val="center"/>
          </w:tcPr>
          <w:p w14:paraId="71A5F0DD" w14:textId="77777777" w:rsidR="00FC01B0" w:rsidRPr="00F169AD" w:rsidRDefault="00FC01B0" w:rsidP="00FC01B0">
            <w:pPr>
              <w:numPr>
                <w:ilvl w:val="12"/>
                <w:numId w:val="0"/>
              </w:numPr>
              <w:jc w:val="center"/>
              <w:rPr>
                <w:spacing w:val="-2"/>
              </w:rPr>
            </w:pPr>
          </w:p>
        </w:tc>
        <w:tc>
          <w:tcPr>
            <w:tcW w:w="720" w:type="dxa"/>
            <w:tcBorders>
              <w:top w:val="single" w:sz="6" w:space="0" w:color="auto"/>
              <w:left w:val="single" w:sz="6" w:space="0" w:color="auto"/>
              <w:bottom w:val="single" w:sz="6" w:space="0" w:color="auto"/>
              <w:right w:val="single" w:sz="6" w:space="0" w:color="auto"/>
            </w:tcBorders>
            <w:vAlign w:val="center"/>
          </w:tcPr>
          <w:p w14:paraId="06163949" w14:textId="77777777" w:rsidR="00FC01B0" w:rsidRPr="00F169AD" w:rsidRDefault="00FC01B0" w:rsidP="00FC01B0">
            <w:pPr>
              <w:numPr>
                <w:ilvl w:val="12"/>
                <w:numId w:val="0"/>
              </w:numPr>
              <w:jc w:val="center"/>
              <w:rPr>
                <w:spacing w:val="-2"/>
              </w:rPr>
            </w:pPr>
          </w:p>
        </w:tc>
        <w:tc>
          <w:tcPr>
            <w:tcW w:w="1260" w:type="dxa"/>
            <w:tcBorders>
              <w:top w:val="single" w:sz="6" w:space="0" w:color="auto"/>
              <w:left w:val="single" w:sz="6" w:space="0" w:color="auto"/>
              <w:bottom w:val="single" w:sz="6" w:space="0" w:color="auto"/>
              <w:right w:val="single" w:sz="6" w:space="0" w:color="auto"/>
            </w:tcBorders>
            <w:vAlign w:val="center"/>
          </w:tcPr>
          <w:p w14:paraId="1DA067AF" w14:textId="77777777" w:rsidR="00FC01B0" w:rsidRPr="00F169AD" w:rsidRDefault="00FC01B0" w:rsidP="00FC01B0">
            <w:pPr>
              <w:numPr>
                <w:ilvl w:val="12"/>
                <w:numId w:val="0"/>
              </w:numPr>
              <w:jc w:val="center"/>
              <w:rPr>
                <w:spacing w:val="-2"/>
              </w:rPr>
            </w:pPr>
          </w:p>
        </w:tc>
        <w:tc>
          <w:tcPr>
            <w:tcW w:w="1383" w:type="dxa"/>
            <w:tcBorders>
              <w:top w:val="single" w:sz="6" w:space="0" w:color="auto"/>
              <w:left w:val="single" w:sz="6" w:space="0" w:color="auto"/>
              <w:bottom w:val="single" w:sz="6" w:space="0" w:color="auto"/>
              <w:right w:val="single" w:sz="6" w:space="0" w:color="auto"/>
            </w:tcBorders>
          </w:tcPr>
          <w:p w14:paraId="3DEDEC3D" w14:textId="77777777" w:rsidR="00FC01B0" w:rsidRPr="00F169AD" w:rsidRDefault="00FC01B0" w:rsidP="00FC01B0">
            <w:pPr>
              <w:numPr>
                <w:ilvl w:val="12"/>
                <w:numId w:val="0"/>
              </w:numPr>
              <w:jc w:val="center"/>
              <w:rPr>
                <w:spacing w:val="-2"/>
              </w:rPr>
            </w:pPr>
          </w:p>
        </w:tc>
        <w:tc>
          <w:tcPr>
            <w:tcW w:w="1362" w:type="dxa"/>
            <w:tcBorders>
              <w:top w:val="single" w:sz="6" w:space="0" w:color="auto"/>
              <w:left w:val="single" w:sz="6" w:space="0" w:color="auto"/>
              <w:bottom w:val="single" w:sz="6" w:space="0" w:color="auto"/>
              <w:right w:val="single" w:sz="6" w:space="0" w:color="auto"/>
            </w:tcBorders>
            <w:vAlign w:val="center"/>
          </w:tcPr>
          <w:p w14:paraId="2DB666F6" w14:textId="2F753138" w:rsidR="00FC01B0" w:rsidRPr="00F169AD" w:rsidRDefault="00FC01B0" w:rsidP="00FC01B0">
            <w:pPr>
              <w:numPr>
                <w:ilvl w:val="12"/>
                <w:numId w:val="0"/>
              </w:numPr>
              <w:jc w:val="center"/>
              <w:rPr>
                <w:spacing w:val="-2"/>
              </w:rPr>
            </w:pPr>
          </w:p>
        </w:tc>
        <w:tc>
          <w:tcPr>
            <w:tcW w:w="1276" w:type="dxa"/>
            <w:gridSpan w:val="2"/>
            <w:tcBorders>
              <w:top w:val="single" w:sz="6" w:space="0" w:color="auto"/>
              <w:left w:val="single" w:sz="6" w:space="0" w:color="auto"/>
              <w:bottom w:val="single" w:sz="6" w:space="0" w:color="auto"/>
            </w:tcBorders>
            <w:vAlign w:val="center"/>
          </w:tcPr>
          <w:p w14:paraId="4998C2A9" w14:textId="77777777" w:rsidR="00FC01B0" w:rsidRPr="00F169AD" w:rsidRDefault="00FC01B0" w:rsidP="00FC01B0">
            <w:pPr>
              <w:numPr>
                <w:ilvl w:val="12"/>
                <w:numId w:val="0"/>
              </w:numPr>
              <w:jc w:val="center"/>
              <w:rPr>
                <w:spacing w:val="-2"/>
              </w:rPr>
            </w:pPr>
          </w:p>
        </w:tc>
      </w:tr>
      <w:tr w:rsidR="00FC01B0" w:rsidRPr="00F169AD" w14:paraId="6A6B0011" w14:textId="77777777" w:rsidTr="00D65B1B">
        <w:trPr>
          <w:gridAfter w:val="1"/>
          <w:wAfter w:w="36" w:type="dxa"/>
          <w:trHeight w:hRule="exact" w:val="397"/>
        </w:trPr>
        <w:tc>
          <w:tcPr>
            <w:tcW w:w="1247" w:type="dxa"/>
            <w:tcBorders>
              <w:top w:val="single" w:sz="6" w:space="0" w:color="auto"/>
              <w:bottom w:val="double" w:sz="4" w:space="0" w:color="auto"/>
              <w:right w:val="single" w:sz="6" w:space="0" w:color="auto"/>
            </w:tcBorders>
            <w:vAlign w:val="center"/>
          </w:tcPr>
          <w:p w14:paraId="6E907434" w14:textId="77777777" w:rsidR="00FC01B0" w:rsidRPr="00F169AD" w:rsidRDefault="00FC01B0" w:rsidP="00FC01B0">
            <w:pPr>
              <w:numPr>
                <w:ilvl w:val="12"/>
                <w:numId w:val="0"/>
              </w:numPr>
              <w:jc w:val="center"/>
              <w:rPr>
                <w:spacing w:val="-2"/>
              </w:rPr>
            </w:pPr>
          </w:p>
        </w:tc>
        <w:tc>
          <w:tcPr>
            <w:tcW w:w="1247" w:type="dxa"/>
            <w:tcBorders>
              <w:top w:val="single" w:sz="6" w:space="0" w:color="auto"/>
              <w:left w:val="single" w:sz="6" w:space="0" w:color="auto"/>
              <w:bottom w:val="double" w:sz="4" w:space="0" w:color="auto"/>
              <w:right w:val="single" w:sz="6" w:space="0" w:color="auto"/>
            </w:tcBorders>
            <w:vAlign w:val="center"/>
          </w:tcPr>
          <w:p w14:paraId="36C6D6BE" w14:textId="77777777" w:rsidR="00FC01B0" w:rsidRPr="00F169AD" w:rsidRDefault="00FC01B0" w:rsidP="00FC01B0">
            <w:pPr>
              <w:numPr>
                <w:ilvl w:val="12"/>
                <w:numId w:val="0"/>
              </w:numPr>
              <w:jc w:val="center"/>
              <w:rPr>
                <w:spacing w:val="-2"/>
              </w:rPr>
            </w:pPr>
          </w:p>
        </w:tc>
        <w:tc>
          <w:tcPr>
            <w:tcW w:w="1588" w:type="dxa"/>
            <w:tcBorders>
              <w:top w:val="single" w:sz="6" w:space="0" w:color="auto"/>
              <w:left w:val="single" w:sz="6" w:space="0" w:color="auto"/>
              <w:bottom w:val="double" w:sz="4" w:space="0" w:color="auto"/>
              <w:right w:val="single" w:sz="6" w:space="0" w:color="auto"/>
            </w:tcBorders>
            <w:vAlign w:val="center"/>
          </w:tcPr>
          <w:p w14:paraId="05290793" w14:textId="77777777" w:rsidR="00FC01B0" w:rsidRPr="00F169AD" w:rsidRDefault="00FC01B0" w:rsidP="00FC01B0">
            <w:pPr>
              <w:numPr>
                <w:ilvl w:val="12"/>
                <w:numId w:val="0"/>
              </w:numPr>
              <w:jc w:val="center"/>
              <w:rPr>
                <w:spacing w:val="-2"/>
              </w:rPr>
            </w:pPr>
          </w:p>
        </w:tc>
        <w:tc>
          <w:tcPr>
            <w:tcW w:w="964" w:type="dxa"/>
            <w:tcBorders>
              <w:top w:val="single" w:sz="6" w:space="0" w:color="auto"/>
              <w:left w:val="single" w:sz="6" w:space="0" w:color="auto"/>
              <w:bottom w:val="double" w:sz="4" w:space="0" w:color="auto"/>
              <w:right w:val="single" w:sz="6" w:space="0" w:color="auto"/>
            </w:tcBorders>
            <w:vAlign w:val="center"/>
          </w:tcPr>
          <w:p w14:paraId="12144FFF" w14:textId="77777777" w:rsidR="00FC01B0" w:rsidRPr="00F169AD" w:rsidRDefault="00FC01B0" w:rsidP="00FC01B0">
            <w:pPr>
              <w:numPr>
                <w:ilvl w:val="12"/>
                <w:numId w:val="0"/>
              </w:numPr>
              <w:jc w:val="center"/>
              <w:rPr>
                <w:spacing w:val="-2"/>
              </w:rPr>
            </w:pPr>
          </w:p>
        </w:tc>
        <w:tc>
          <w:tcPr>
            <w:tcW w:w="932" w:type="dxa"/>
            <w:tcBorders>
              <w:top w:val="single" w:sz="6" w:space="0" w:color="auto"/>
              <w:left w:val="single" w:sz="6" w:space="0" w:color="auto"/>
              <w:bottom w:val="double" w:sz="4" w:space="0" w:color="auto"/>
              <w:right w:val="single" w:sz="6" w:space="0" w:color="auto"/>
            </w:tcBorders>
            <w:vAlign w:val="center"/>
          </w:tcPr>
          <w:p w14:paraId="304DA8F4" w14:textId="77777777" w:rsidR="00FC01B0" w:rsidRPr="00F169AD" w:rsidRDefault="00FC01B0" w:rsidP="00FC01B0">
            <w:pPr>
              <w:numPr>
                <w:ilvl w:val="12"/>
                <w:numId w:val="0"/>
              </w:numPr>
              <w:jc w:val="center"/>
              <w:rPr>
                <w:spacing w:val="-2"/>
              </w:rPr>
            </w:pPr>
          </w:p>
        </w:tc>
        <w:tc>
          <w:tcPr>
            <w:tcW w:w="720" w:type="dxa"/>
            <w:tcBorders>
              <w:top w:val="single" w:sz="6" w:space="0" w:color="auto"/>
              <w:left w:val="single" w:sz="6" w:space="0" w:color="auto"/>
              <w:bottom w:val="double" w:sz="4" w:space="0" w:color="auto"/>
              <w:right w:val="single" w:sz="6" w:space="0" w:color="auto"/>
            </w:tcBorders>
            <w:vAlign w:val="center"/>
          </w:tcPr>
          <w:p w14:paraId="2E575EC6" w14:textId="77777777" w:rsidR="00FC01B0" w:rsidRPr="00F169AD" w:rsidRDefault="00FC01B0" w:rsidP="00FC01B0">
            <w:pPr>
              <w:numPr>
                <w:ilvl w:val="12"/>
                <w:numId w:val="0"/>
              </w:numPr>
              <w:jc w:val="center"/>
              <w:rPr>
                <w:spacing w:val="-2"/>
              </w:rPr>
            </w:pPr>
          </w:p>
        </w:tc>
        <w:tc>
          <w:tcPr>
            <w:tcW w:w="1260" w:type="dxa"/>
            <w:tcBorders>
              <w:top w:val="single" w:sz="6" w:space="0" w:color="auto"/>
              <w:left w:val="single" w:sz="6" w:space="0" w:color="auto"/>
              <w:bottom w:val="double" w:sz="4" w:space="0" w:color="auto"/>
              <w:right w:val="single" w:sz="6" w:space="0" w:color="auto"/>
            </w:tcBorders>
            <w:vAlign w:val="center"/>
          </w:tcPr>
          <w:p w14:paraId="68DBAC5E" w14:textId="77777777" w:rsidR="00FC01B0" w:rsidRPr="00F169AD" w:rsidRDefault="00FC01B0" w:rsidP="00FC01B0">
            <w:pPr>
              <w:numPr>
                <w:ilvl w:val="12"/>
                <w:numId w:val="0"/>
              </w:numPr>
              <w:jc w:val="center"/>
              <w:rPr>
                <w:spacing w:val="-2"/>
              </w:rPr>
            </w:pPr>
          </w:p>
        </w:tc>
        <w:tc>
          <w:tcPr>
            <w:tcW w:w="1383" w:type="dxa"/>
            <w:tcBorders>
              <w:top w:val="single" w:sz="6" w:space="0" w:color="auto"/>
              <w:left w:val="single" w:sz="6" w:space="0" w:color="auto"/>
              <w:bottom w:val="double" w:sz="4" w:space="0" w:color="auto"/>
              <w:right w:val="single" w:sz="6" w:space="0" w:color="auto"/>
            </w:tcBorders>
          </w:tcPr>
          <w:p w14:paraId="0F7532F0" w14:textId="77777777" w:rsidR="00FC01B0" w:rsidRPr="00F169AD" w:rsidRDefault="00FC01B0" w:rsidP="00FC01B0">
            <w:pPr>
              <w:numPr>
                <w:ilvl w:val="12"/>
                <w:numId w:val="0"/>
              </w:numPr>
              <w:jc w:val="center"/>
              <w:rPr>
                <w:spacing w:val="-2"/>
              </w:rPr>
            </w:pPr>
          </w:p>
        </w:tc>
        <w:tc>
          <w:tcPr>
            <w:tcW w:w="1362" w:type="dxa"/>
            <w:tcBorders>
              <w:top w:val="single" w:sz="6" w:space="0" w:color="auto"/>
              <w:left w:val="single" w:sz="6" w:space="0" w:color="auto"/>
              <w:bottom w:val="double" w:sz="4" w:space="0" w:color="auto"/>
              <w:right w:val="single" w:sz="6" w:space="0" w:color="auto"/>
            </w:tcBorders>
            <w:vAlign w:val="center"/>
          </w:tcPr>
          <w:p w14:paraId="4E707534" w14:textId="6B8CB128" w:rsidR="00FC01B0" w:rsidRPr="00F169AD" w:rsidRDefault="00FC01B0" w:rsidP="00FC01B0">
            <w:pPr>
              <w:numPr>
                <w:ilvl w:val="12"/>
                <w:numId w:val="0"/>
              </w:numPr>
              <w:jc w:val="center"/>
              <w:rPr>
                <w:spacing w:val="-2"/>
              </w:rPr>
            </w:pPr>
          </w:p>
        </w:tc>
        <w:tc>
          <w:tcPr>
            <w:tcW w:w="1276" w:type="dxa"/>
            <w:gridSpan w:val="2"/>
            <w:tcBorders>
              <w:top w:val="single" w:sz="6" w:space="0" w:color="auto"/>
              <w:left w:val="single" w:sz="6" w:space="0" w:color="auto"/>
              <w:bottom w:val="double" w:sz="4" w:space="0" w:color="auto"/>
            </w:tcBorders>
            <w:vAlign w:val="center"/>
          </w:tcPr>
          <w:p w14:paraId="4B4D2AAD" w14:textId="77777777" w:rsidR="00FC01B0" w:rsidRPr="00F169AD" w:rsidRDefault="00FC01B0" w:rsidP="00FC01B0">
            <w:pPr>
              <w:numPr>
                <w:ilvl w:val="12"/>
                <w:numId w:val="0"/>
              </w:numPr>
              <w:jc w:val="center"/>
              <w:rPr>
                <w:spacing w:val="-2"/>
              </w:rPr>
            </w:pPr>
          </w:p>
        </w:tc>
      </w:tr>
    </w:tbl>
    <w:p w14:paraId="25EE887C" w14:textId="77777777" w:rsidR="00C17183" w:rsidRPr="00F169AD" w:rsidRDefault="00C17183" w:rsidP="00C17183">
      <w:pPr>
        <w:numPr>
          <w:ilvl w:val="12"/>
          <w:numId w:val="0"/>
        </w:numPr>
        <w:spacing w:line="120" w:lineRule="exact"/>
        <w:rPr>
          <w:spacing w:val="-3"/>
        </w:rPr>
      </w:pPr>
    </w:p>
    <w:p w14:paraId="4AF6BDA2" w14:textId="77777777" w:rsidR="00C17183" w:rsidRPr="00F169AD" w:rsidRDefault="00C17183" w:rsidP="00C17183">
      <w:pPr>
        <w:pStyle w:val="En-tte"/>
        <w:numPr>
          <w:ilvl w:val="12"/>
          <w:numId w:val="0"/>
        </w:numPr>
        <w:tabs>
          <w:tab w:val="clear" w:pos="4320"/>
          <w:tab w:val="clear" w:pos="8640"/>
          <w:tab w:val="left" w:pos="360"/>
        </w:tabs>
        <w:rPr>
          <w:spacing w:val="-3"/>
          <w:sz w:val="20"/>
          <w:lang w:eastAsia="it-IT"/>
        </w:rPr>
      </w:pPr>
      <w:r w:rsidRPr="00F169AD">
        <w:rPr>
          <w:spacing w:val="-3"/>
          <w:sz w:val="20"/>
          <w:lang w:eastAsia="it-IT"/>
        </w:rPr>
        <w:t>1</w:t>
      </w:r>
      <w:r w:rsidRPr="00F169AD">
        <w:rPr>
          <w:spacing w:val="-3"/>
          <w:sz w:val="20"/>
          <w:lang w:eastAsia="it-IT"/>
        </w:rPr>
        <w:tab/>
        <w:t>Exprimé en pourcentage de (1)</w:t>
      </w:r>
    </w:p>
    <w:p w14:paraId="76D5DFB7" w14:textId="77777777" w:rsidR="00C17183" w:rsidRPr="00F169AD" w:rsidRDefault="00C17183" w:rsidP="00C17183">
      <w:pPr>
        <w:pStyle w:val="En-tte"/>
        <w:numPr>
          <w:ilvl w:val="12"/>
          <w:numId w:val="0"/>
        </w:numPr>
        <w:tabs>
          <w:tab w:val="clear" w:pos="4320"/>
          <w:tab w:val="clear" w:pos="8640"/>
          <w:tab w:val="left" w:pos="360"/>
        </w:tabs>
        <w:rPr>
          <w:spacing w:val="-3"/>
          <w:sz w:val="20"/>
        </w:rPr>
      </w:pPr>
      <w:r w:rsidRPr="00F169AD">
        <w:rPr>
          <w:spacing w:val="-3"/>
          <w:sz w:val="20"/>
        </w:rPr>
        <w:t>2</w:t>
      </w:r>
      <w:r w:rsidRPr="00F169AD">
        <w:rPr>
          <w:spacing w:val="-3"/>
          <w:sz w:val="20"/>
        </w:rPr>
        <w:tab/>
      </w:r>
      <w:r w:rsidRPr="00F169AD">
        <w:rPr>
          <w:spacing w:val="-3"/>
          <w:sz w:val="20"/>
          <w:lang w:eastAsia="it-IT"/>
        </w:rPr>
        <w:t>Exprimé en pourcentage de (4)</w:t>
      </w:r>
    </w:p>
    <w:p w14:paraId="05F476F4" w14:textId="77777777" w:rsidR="00C17183" w:rsidRPr="00F169AD" w:rsidRDefault="00C17183" w:rsidP="00C17183">
      <w:pPr>
        <w:numPr>
          <w:ilvl w:val="12"/>
          <w:numId w:val="0"/>
        </w:numPr>
        <w:tabs>
          <w:tab w:val="left" w:pos="5760"/>
          <w:tab w:val="left" w:pos="7200"/>
          <w:tab w:val="left" w:pos="10800"/>
        </w:tabs>
        <w:rPr>
          <w:spacing w:val="-3"/>
          <w:u w:val="single"/>
        </w:rPr>
      </w:pPr>
    </w:p>
    <w:p w14:paraId="0E8431B4" w14:textId="77777777" w:rsidR="00C17183" w:rsidRPr="00F169AD" w:rsidRDefault="00C17183" w:rsidP="00933AF4">
      <w:pPr>
        <w:numPr>
          <w:ilvl w:val="12"/>
          <w:numId w:val="0"/>
        </w:numPr>
        <w:tabs>
          <w:tab w:val="left" w:pos="5760"/>
          <w:tab w:val="left" w:pos="7200"/>
          <w:tab w:val="left" w:pos="10065"/>
        </w:tabs>
        <w:rPr>
          <w:spacing w:val="-3"/>
        </w:rPr>
      </w:pPr>
      <w:r w:rsidRPr="00F169AD">
        <w:rPr>
          <w:spacing w:val="-3"/>
          <w:u w:val="single"/>
        </w:rPr>
        <w:tab/>
      </w:r>
      <w:r w:rsidRPr="00F169AD">
        <w:rPr>
          <w:spacing w:val="-3"/>
        </w:rPr>
        <w:tab/>
      </w:r>
      <w:r w:rsidR="00933AF4" w:rsidRPr="00F169AD">
        <w:rPr>
          <w:spacing w:val="-3"/>
          <w:u w:val="single"/>
        </w:rPr>
        <w:tab/>
      </w:r>
    </w:p>
    <w:p w14:paraId="00738FAD" w14:textId="77777777" w:rsidR="00C17183" w:rsidRPr="00F169AD" w:rsidRDefault="00C17183" w:rsidP="00C17183">
      <w:pPr>
        <w:numPr>
          <w:ilvl w:val="12"/>
          <w:numId w:val="0"/>
        </w:numPr>
        <w:tabs>
          <w:tab w:val="left" w:pos="7200"/>
        </w:tabs>
        <w:rPr>
          <w:spacing w:val="-3"/>
        </w:rPr>
      </w:pPr>
      <w:r w:rsidRPr="00F169AD">
        <w:rPr>
          <w:spacing w:val="-3"/>
        </w:rPr>
        <w:t>Signature</w:t>
      </w:r>
      <w:r w:rsidRPr="00F169AD">
        <w:rPr>
          <w:spacing w:val="-3"/>
        </w:rPr>
        <w:tab/>
        <w:t>Date</w:t>
      </w:r>
    </w:p>
    <w:p w14:paraId="6C5B85AF" w14:textId="77777777" w:rsidR="00C17183" w:rsidRPr="00F169AD" w:rsidRDefault="00C17183" w:rsidP="00C17183">
      <w:pPr>
        <w:numPr>
          <w:ilvl w:val="12"/>
          <w:numId w:val="0"/>
        </w:numPr>
        <w:tabs>
          <w:tab w:val="left" w:pos="5760"/>
        </w:tabs>
        <w:rPr>
          <w:spacing w:val="-3"/>
        </w:rPr>
      </w:pPr>
    </w:p>
    <w:p w14:paraId="0E24805E" w14:textId="77777777" w:rsidR="00C17183" w:rsidRPr="00F169AD" w:rsidRDefault="00C17183" w:rsidP="00C17183">
      <w:pPr>
        <w:numPr>
          <w:ilvl w:val="12"/>
          <w:numId w:val="0"/>
        </w:numPr>
        <w:tabs>
          <w:tab w:val="left" w:pos="5760"/>
        </w:tabs>
        <w:rPr>
          <w:spacing w:val="-3"/>
        </w:rPr>
      </w:pPr>
      <w:proofErr w:type="gramStart"/>
      <w:r w:rsidRPr="00F169AD">
        <w:rPr>
          <w:spacing w:val="-3"/>
        </w:rPr>
        <w:t>Nom:</w:t>
      </w:r>
      <w:proofErr w:type="gramEnd"/>
      <w:r w:rsidRPr="00F169AD">
        <w:rPr>
          <w:spacing w:val="-3"/>
        </w:rPr>
        <w:t xml:space="preserve"> </w:t>
      </w:r>
      <w:r w:rsidRPr="00F169AD">
        <w:rPr>
          <w:spacing w:val="-3"/>
          <w:u w:val="single"/>
        </w:rPr>
        <w:tab/>
      </w:r>
    </w:p>
    <w:p w14:paraId="295D437B" w14:textId="77777777" w:rsidR="00C17183" w:rsidRPr="00F169AD" w:rsidRDefault="00C17183" w:rsidP="00C17183">
      <w:pPr>
        <w:rPr>
          <w:spacing w:val="-3"/>
        </w:rPr>
      </w:pPr>
    </w:p>
    <w:p w14:paraId="79F29B66" w14:textId="77777777" w:rsidR="00C17183" w:rsidRPr="00F169AD" w:rsidRDefault="00C17183" w:rsidP="00C17183">
      <w:pPr>
        <w:rPr>
          <w:spacing w:val="-3"/>
          <w:u w:val="single"/>
        </w:rPr>
      </w:pPr>
      <w:proofErr w:type="gramStart"/>
      <w:r w:rsidRPr="00F169AD">
        <w:rPr>
          <w:spacing w:val="-3"/>
        </w:rPr>
        <w:t>Titre:</w:t>
      </w:r>
      <w:proofErr w:type="gramEnd"/>
      <w:r w:rsidRPr="00F169AD">
        <w:rPr>
          <w:spacing w:val="-3"/>
        </w:rPr>
        <w:t xml:space="preserve"> </w:t>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r w:rsidRPr="00F169AD">
        <w:rPr>
          <w:spacing w:val="-3"/>
          <w:u w:val="single"/>
        </w:rPr>
        <w:tab/>
      </w:r>
    </w:p>
    <w:p w14:paraId="79A7D175" w14:textId="77777777" w:rsidR="009645BD" w:rsidRDefault="009645BD" w:rsidP="00A80400">
      <w:pPr>
        <w:pStyle w:val="A1-heading1"/>
        <w:spacing w:before="0" w:after="0"/>
        <w:sectPr w:rsidR="009645BD" w:rsidSect="00D7091B">
          <w:pgSz w:w="15840" w:h="12240" w:orient="landscape" w:code="1"/>
          <w:pgMar w:top="1440" w:right="1440" w:bottom="1440" w:left="1440" w:header="720" w:footer="720" w:gutter="0"/>
          <w:cols w:space="720"/>
          <w:noEndnote/>
          <w:docGrid w:linePitch="326"/>
        </w:sectPr>
      </w:pPr>
      <w:bookmarkStart w:id="494" w:name="_Toc72514737"/>
      <w:bookmarkStart w:id="495" w:name="_Toc95112720"/>
      <w:bookmarkStart w:id="496" w:name="_Toc298343350"/>
      <w:bookmarkStart w:id="497" w:name="_Toc298343933"/>
    </w:p>
    <w:p w14:paraId="6B409076" w14:textId="04B6F37E" w:rsidR="00C17183" w:rsidRPr="00F169AD" w:rsidRDefault="00C17183" w:rsidP="00A80400">
      <w:pPr>
        <w:pStyle w:val="A1-heading1"/>
        <w:spacing w:before="0" w:after="0"/>
      </w:pPr>
      <w:bookmarkStart w:id="498" w:name="_Toc500233908"/>
      <w:bookmarkStart w:id="499" w:name="_Toc219821227"/>
      <w:r w:rsidRPr="00F169AD">
        <w:lastRenderedPageBreak/>
        <w:t>IV. Annexes</w:t>
      </w:r>
      <w:bookmarkEnd w:id="494"/>
      <w:bookmarkEnd w:id="495"/>
      <w:bookmarkEnd w:id="496"/>
      <w:bookmarkEnd w:id="497"/>
      <w:bookmarkEnd w:id="498"/>
      <w:bookmarkEnd w:id="499"/>
    </w:p>
    <w:p w14:paraId="26F2FB2D" w14:textId="77777777" w:rsidR="00C17183" w:rsidRPr="00F169AD" w:rsidRDefault="00C17183" w:rsidP="00A80400"/>
    <w:p w14:paraId="529AAE03" w14:textId="77777777" w:rsidR="00C17183" w:rsidRPr="00F169AD" w:rsidRDefault="00C17183" w:rsidP="00A80400">
      <w:pPr>
        <w:pStyle w:val="A1-heading2"/>
        <w:spacing w:before="0" w:after="0"/>
      </w:pPr>
      <w:bookmarkStart w:id="500" w:name="_Toc72514738"/>
      <w:bookmarkStart w:id="501" w:name="_Toc72515135"/>
      <w:bookmarkStart w:id="502" w:name="_Toc95112721"/>
      <w:bookmarkStart w:id="503" w:name="_Toc298343351"/>
      <w:bookmarkStart w:id="504" w:name="_Toc298343934"/>
      <w:bookmarkStart w:id="505" w:name="_Toc500233909"/>
      <w:r w:rsidRPr="00F169AD">
        <w:t>Annexe A</w:t>
      </w:r>
      <w:r w:rsidR="002D640D" w:rsidRPr="00F169AD">
        <w:t xml:space="preserve"> - </w:t>
      </w:r>
      <w:r w:rsidRPr="00F169AD">
        <w:t>Description des Services</w:t>
      </w:r>
      <w:bookmarkEnd w:id="500"/>
      <w:bookmarkEnd w:id="501"/>
      <w:bookmarkEnd w:id="502"/>
      <w:bookmarkEnd w:id="503"/>
      <w:bookmarkEnd w:id="504"/>
      <w:bookmarkEnd w:id="505"/>
    </w:p>
    <w:p w14:paraId="13127991" w14:textId="77777777" w:rsidR="00C17183" w:rsidRPr="00F169AD" w:rsidRDefault="00C17183" w:rsidP="00A80400"/>
    <w:p w14:paraId="46CE664C" w14:textId="36930777" w:rsidR="00C17183" w:rsidRPr="00F169AD" w:rsidRDefault="00C17183" w:rsidP="00A80400">
      <w:pPr>
        <w:jc w:val="both"/>
        <w:rPr>
          <w:i/>
        </w:rPr>
      </w:pPr>
      <w:r w:rsidRPr="00F169AD">
        <w:rPr>
          <w:b/>
          <w:i/>
        </w:rPr>
        <w:t xml:space="preserve">Note : </w:t>
      </w:r>
      <w:r w:rsidRPr="00F169AD">
        <w:rPr>
          <w:i/>
        </w:rPr>
        <w:t>Cette Annexe comprend les Termes de référence définitifs convenus par l’Autorité contractante et le Consultant pendant les négociations techniques, les dates d’achèvement des différentes tâches</w:t>
      </w:r>
      <w:r w:rsidR="005A705C">
        <w:rPr>
          <w:i/>
        </w:rPr>
        <w:t xml:space="preserve"> </w:t>
      </w:r>
      <w:r w:rsidRPr="00F169AD">
        <w:rPr>
          <w:i/>
        </w:rPr>
        <w:t>; le lieu d’exécution des différentes tâches</w:t>
      </w:r>
      <w:r w:rsidR="005A705C">
        <w:rPr>
          <w:i/>
        </w:rPr>
        <w:t xml:space="preserve"> </w:t>
      </w:r>
      <w:r w:rsidRPr="00F169AD">
        <w:rPr>
          <w:i/>
        </w:rPr>
        <w:t>; les tâches spécifiques devant être approuvées par l’Autorité contractante</w:t>
      </w:r>
      <w:r w:rsidR="005A705C">
        <w:rPr>
          <w:i/>
        </w:rPr>
        <w:t xml:space="preserve"> </w:t>
      </w:r>
      <w:r w:rsidRPr="00F169AD">
        <w:rPr>
          <w:i/>
        </w:rPr>
        <w:t>; etc.</w:t>
      </w:r>
    </w:p>
    <w:p w14:paraId="77375B68" w14:textId="77777777" w:rsidR="00C17183" w:rsidRPr="00F169AD" w:rsidRDefault="00C17183" w:rsidP="00A80400"/>
    <w:p w14:paraId="21BA90E8" w14:textId="77777777" w:rsidR="00C17183" w:rsidRPr="00F169AD" w:rsidRDefault="00C17183" w:rsidP="00A80400">
      <w:pPr>
        <w:pStyle w:val="A1-heading2"/>
        <w:spacing w:before="0" w:after="0"/>
      </w:pPr>
      <w:bookmarkStart w:id="506" w:name="_Toc72514739"/>
      <w:bookmarkStart w:id="507" w:name="_Toc72515136"/>
      <w:bookmarkStart w:id="508" w:name="_Toc95112722"/>
      <w:bookmarkStart w:id="509" w:name="_Toc298343352"/>
      <w:bookmarkStart w:id="510" w:name="_Toc298343935"/>
      <w:bookmarkStart w:id="511" w:name="_Toc500233910"/>
      <w:r w:rsidRPr="00F169AD">
        <w:t>Annexe B</w:t>
      </w:r>
      <w:r w:rsidR="002D640D" w:rsidRPr="00F169AD">
        <w:t xml:space="preserve"> - </w:t>
      </w:r>
      <w:r w:rsidRPr="00F169AD">
        <w:t>Rapports</w:t>
      </w:r>
      <w:bookmarkEnd w:id="506"/>
      <w:bookmarkEnd w:id="507"/>
      <w:bookmarkEnd w:id="508"/>
      <w:bookmarkEnd w:id="509"/>
      <w:bookmarkEnd w:id="510"/>
      <w:bookmarkEnd w:id="511"/>
    </w:p>
    <w:p w14:paraId="0D55CBF5" w14:textId="77777777" w:rsidR="00C17183" w:rsidRPr="00F169AD" w:rsidRDefault="00C17183" w:rsidP="00A80400"/>
    <w:p w14:paraId="2F7E27E8" w14:textId="77777777" w:rsidR="00C17183" w:rsidRPr="00F169AD" w:rsidRDefault="00C17183" w:rsidP="00C17183">
      <w:pPr>
        <w:jc w:val="both"/>
        <w:rPr>
          <w:i/>
        </w:rPr>
      </w:pPr>
      <w:r w:rsidRPr="00F169AD">
        <w:rPr>
          <w:b/>
          <w:i/>
        </w:rPr>
        <w:t>Note :</w:t>
      </w:r>
      <w:r w:rsidRPr="00F169AD">
        <w:rPr>
          <w:i/>
        </w:rPr>
        <w:t xml:space="preserve"> Indiquer le format, la fréquence, le contenu des rapports, personnes désignées pour les recevoir, dates de présentation, etc. Si aucun rapport ne doit être présenté, porter ici la mention “Sans objet.”</w:t>
      </w:r>
    </w:p>
    <w:p w14:paraId="12813DBF" w14:textId="77777777" w:rsidR="00C17183" w:rsidRPr="00F169AD" w:rsidRDefault="00C17183" w:rsidP="00C17183">
      <w:pPr>
        <w:pStyle w:val="A1-heading2"/>
        <w:jc w:val="both"/>
      </w:pPr>
      <w:bookmarkStart w:id="512" w:name="_Toc95112723"/>
      <w:bookmarkStart w:id="513" w:name="_Toc298343353"/>
      <w:bookmarkStart w:id="514" w:name="_Toc298343936"/>
      <w:bookmarkStart w:id="515" w:name="_Toc72514740"/>
      <w:bookmarkStart w:id="516" w:name="_Toc72515137"/>
      <w:bookmarkStart w:id="517" w:name="_Toc500233911"/>
      <w:r w:rsidRPr="00F169AD">
        <w:t>ANNEXE C</w:t>
      </w:r>
      <w:r w:rsidRPr="00F169AD">
        <w:rPr>
          <w:rFonts w:hint="eastAsia"/>
        </w:rPr>
        <w:t>—</w:t>
      </w:r>
      <w:r w:rsidRPr="00F169AD">
        <w:t xml:space="preserve">Personnel </w:t>
      </w:r>
      <w:r w:rsidR="002D640D" w:rsidRPr="00F169AD">
        <w:t>cl</w:t>
      </w:r>
      <w:r w:rsidR="002D640D" w:rsidRPr="00F169AD">
        <w:rPr>
          <w:rFonts w:hint="eastAsia"/>
        </w:rPr>
        <w:t>é</w:t>
      </w:r>
      <w:r w:rsidRPr="00F169AD">
        <w:t xml:space="preserve"> </w:t>
      </w:r>
      <w:r w:rsidRPr="00F169AD">
        <w:rPr>
          <w:rFonts w:hint="eastAsia"/>
        </w:rPr>
        <w:t>–</w:t>
      </w:r>
      <w:r w:rsidRPr="00F169AD">
        <w:t xml:space="preserve"> Horaire du personnel cl</w:t>
      </w:r>
      <w:r w:rsidRPr="00F169AD">
        <w:rPr>
          <w:rFonts w:hint="eastAsia"/>
        </w:rPr>
        <w:t>é</w:t>
      </w:r>
      <w:r w:rsidRPr="00F169AD">
        <w:t>.</w:t>
      </w:r>
      <w:bookmarkEnd w:id="512"/>
      <w:bookmarkEnd w:id="513"/>
      <w:bookmarkEnd w:id="514"/>
      <w:bookmarkEnd w:id="515"/>
      <w:bookmarkEnd w:id="516"/>
      <w:bookmarkEnd w:id="517"/>
    </w:p>
    <w:p w14:paraId="032A8EC0" w14:textId="77777777" w:rsidR="00C17183" w:rsidRPr="00F169AD" w:rsidRDefault="00C17183" w:rsidP="00C17183">
      <w:pPr>
        <w:jc w:val="both"/>
      </w:pPr>
    </w:p>
    <w:p w14:paraId="12B2FE5F" w14:textId="41923DBE" w:rsidR="00C17183" w:rsidRPr="00F169AD" w:rsidRDefault="00C17183" w:rsidP="00C17183">
      <w:pPr>
        <w:ind w:left="2160" w:hanging="2160"/>
        <w:jc w:val="both"/>
        <w:rPr>
          <w:i/>
        </w:rPr>
      </w:pPr>
      <w:r w:rsidRPr="00F169AD">
        <w:rPr>
          <w:b/>
          <w:i/>
        </w:rPr>
        <w:t xml:space="preserve">Note : </w:t>
      </w:r>
      <w:r w:rsidRPr="00F169AD">
        <w:rPr>
          <w:i/>
        </w:rPr>
        <w:t>Porter sous</w:t>
      </w:r>
      <w:r w:rsidR="005A705C">
        <w:rPr>
          <w:i/>
        </w:rPr>
        <w:t xml:space="preserve"> </w:t>
      </w:r>
      <w:r w:rsidRPr="00F169AD">
        <w:rPr>
          <w:i/>
        </w:rPr>
        <w:t>:</w:t>
      </w:r>
      <w:r w:rsidRPr="00F169AD">
        <w:rPr>
          <w:i/>
        </w:rPr>
        <w:tab/>
      </w:r>
    </w:p>
    <w:p w14:paraId="77D532D7" w14:textId="77777777" w:rsidR="00C17183" w:rsidRPr="00F169AD" w:rsidRDefault="00C17183" w:rsidP="00C17183">
      <w:pPr>
        <w:ind w:left="2160" w:hanging="2160"/>
        <w:jc w:val="both"/>
        <w:rPr>
          <w:i/>
        </w:rPr>
      </w:pPr>
    </w:p>
    <w:p w14:paraId="490C5904" w14:textId="77777777" w:rsidR="00C17183" w:rsidRPr="00F169AD" w:rsidRDefault="00C17183" w:rsidP="00C17183">
      <w:pPr>
        <w:ind w:left="2160" w:hanging="2160"/>
        <w:jc w:val="both"/>
        <w:rPr>
          <w:i/>
        </w:rPr>
      </w:pPr>
      <w:r w:rsidRPr="00F169AD">
        <w:rPr>
          <w:i/>
        </w:rPr>
        <w:t xml:space="preserve">C-1    Titres [et noms, si possible], description détaillée des tâches et qualifications minimales </w:t>
      </w:r>
      <w:r w:rsidRPr="00F169AD">
        <w:rPr>
          <w:i/>
        </w:rPr>
        <w:tab/>
      </w:r>
    </w:p>
    <w:p w14:paraId="79BFD27B" w14:textId="77777777" w:rsidR="00C17183" w:rsidRPr="00F169AD" w:rsidRDefault="00C17183" w:rsidP="00A006C2">
      <w:pPr>
        <w:jc w:val="both"/>
        <w:rPr>
          <w:i/>
        </w:rPr>
      </w:pPr>
      <w:r w:rsidRPr="00F169AD">
        <w:rPr>
          <w:i/>
        </w:rPr>
        <w:t xml:space="preserve">         </w:t>
      </w:r>
      <w:proofErr w:type="gramStart"/>
      <w:r w:rsidRPr="00F169AD">
        <w:rPr>
          <w:i/>
        </w:rPr>
        <w:t>du</w:t>
      </w:r>
      <w:proofErr w:type="gramEnd"/>
      <w:r w:rsidRPr="00F169AD">
        <w:rPr>
          <w:i/>
        </w:rPr>
        <w:t xml:space="preserve"> Personnel clé étranger appelé à travailler </w:t>
      </w:r>
      <w:r w:rsidR="00A006C2" w:rsidRPr="00F169AD">
        <w:rPr>
          <w:i/>
        </w:rPr>
        <w:t xml:space="preserve">au Burkina </w:t>
      </w:r>
      <w:proofErr w:type="gramStart"/>
      <w:r w:rsidR="00A006C2" w:rsidRPr="00F169AD">
        <w:rPr>
          <w:i/>
        </w:rPr>
        <w:t>Faso</w:t>
      </w:r>
      <w:r w:rsidRPr="00F169AD">
        <w:rPr>
          <w:i/>
        </w:rPr>
        <w:t>,  nombre</w:t>
      </w:r>
      <w:proofErr w:type="gramEnd"/>
      <w:r w:rsidRPr="00F169AD">
        <w:rPr>
          <w:i/>
        </w:rPr>
        <w:t xml:space="preserve"> </w:t>
      </w:r>
      <w:proofErr w:type="gramStart"/>
      <w:r w:rsidRPr="00F169AD">
        <w:rPr>
          <w:i/>
        </w:rPr>
        <w:t>de  mois</w:t>
      </w:r>
      <w:proofErr w:type="gramEnd"/>
      <w:r w:rsidRPr="00F169AD">
        <w:rPr>
          <w:i/>
        </w:rPr>
        <w:t xml:space="preserve"> de </w:t>
      </w:r>
      <w:proofErr w:type="gramStart"/>
      <w:r w:rsidRPr="00F169AD">
        <w:rPr>
          <w:i/>
        </w:rPr>
        <w:t>travail  par</w:t>
      </w:r>
      <w:proofErr w:type="gramEnd"/>
      <w:r w:rsidRPr="00F169AD">
        <w:rPr>
          <w:i/>
        </w:rPr>
        <w:t xml:space="preserve"> individu.</w:t>
      </w:r>
    </w:p>
    <w:p w14:paraId="4EFAA554" w14:textId="77777777" w:rsidR="00C17183" w:rsidRPr="00F169AD" w:rsidRDefault="00C17183" w:rsidP="00C17183">
      <w:pPr>
        <w:pStyle w:val="BankNormal"/>
        <w:spacing w:after="0"/>
        <w:jc w:val="both"/>
        <w:rPr>
          <w:i/>
        </w:rPr>
      </w:pPr>
    </w:p>
    <w:p w14:paraId="00A5700B" w14:textId="77777777" w:rsidR="00C17183" w:rsidRPr="00F169AD" w:rsidRDefault="00C17183" w:rsidP="00C17183">
      <w:pPr>
        <w:ind w:left="720" w:hanging="720"/>
        <w:jc w:val="both"/>
        <w:rPr>
          <w:i/>
        </w:rPr>
      </w:pPr>
      <w:r w:rsidRPr="00F169AD">
        <w:rPr>
          <w:i/>
        </w:rPr>
        <w:t>C-2</w:t>
      </w:r>
      <w:r w:rsidRPr="00F169AD">
        <w:rPr>
          <w:i/>
        </w:rPr>
        <w:tab/>
        <w:t xml:space="preserve"> Idem pour le Personnel clé local.</w:t>
      </w:r>
    </w:p>
    <w:p w14:paraId="65C81861" w14:textId="77777777" w:rsidR="00C17183" w:rsidRPr="00F169AD" w:rsidRDefault="00C17183" w:rsidP="00C17183">
      <w:pPr>
        <w:ind w:left="2160" w:hanging="720"/>
        <w:jc w:val="both"/>
        <w:rPr>
          <w:i/>
        </w:rPr>
      </w:pPr>
    </w:p>
    <w:p w14:paraId="485C3EE5" w14:textId="77777777" w:rsidR="00C17183" w:rsidRPr="00F169AD" w:rsidRDefault="00C17183" w:rsidP="00C17183">
      <w:pPr>
        <w:jc w:val="both"/>
        <w:rPr>
          <w:i/>
        </w:rPr>
      </w:pPr>
      <w:r w:rsidRPr="00F169AD">
        <w:rPr>
          <w:i/>
        </w:rPr>
        <w:t>C-3</w:t>
      </w:r>
      <w:r w:rsidRPr="00F169AD">
        <w:rPr>
          <w:i/>
        </w:rPr>
        <w:tab/>
        <w:t xml:space="preserve"> Idem pour le Personnel clé appelé à travailler en dehors </w:t>
      </w:r>
      <w:r w:rsidR="00A006C2" w:rsidRPr="00F169AD">
        <w:rPr>
          <w:i/>
        </w:rPr>
        <w:t>du Burkina Faso</w:t>
      </w:r>
    </w:p>
    <w:p w14:paraId="15E5AD96" w14:textId="77777777" w:rsidR="00C17183" w:rsidRPr="00F169AD" w:rsidRDefault="00C17183" w:rsidP="00C17183">
      <w:pPr>
        <w:ind w:left="2160" w:hanging="720"/>
        <w:jc w:val="both"/>
        <w:rPr>
          <w:i/>
        </w:rPr>
      </w:pPr>
    </w:p>
    <w:p w14:paraId="27411787" w14:textId="77777777" w:rsidR="00C17183" w:rsidRPr="00F169AD" w:rsidRDefault="00C17183" w:rsidP="00C17183">
      <w:pPr>
        <w:jc w:val="both"/>
        <w:rPr>
          <w:i/>
        </w:rPr>
      </w:pPr>
      <w:r w:rsidRPr="00F169AD">
        <w:rPr>
          <w:i/>
        </w:rPr>
        <w:t xml:space="preserve">Indiquer l’horaire du Personnel clé ; la durée des voyages à destination et en provenance </w:t>
      </w:r>
      <w:r w:rsidR="00A006C2" w:rsidRPr="00F169AD">
        <w:rPr>
          <w:i/>
        </w:rPr>
        <w:t>du</w:t>
      </w:r>
      <w:r w:rsidR="004A4140" w:rsidRPr="00F169AD">
        <w:rPr>
          <w:i/>
        </w:rPr>
        <w:t xml:space="preserve"> </w:t>
      </w:r>
      <w:r w:rsidR="00A006C2" w:rsidRPr="00F169AD">
        <w:rPr>
          <w:i/>
        </w:rPr>
        <w:t xml:space="preserve">Burkina Faso </w:t>
      </w:r>
      <w:r w:rsidRPr="00F169AD">
        <w:rPr>
          <w:i/>
        </w:rPr>
        <w:t>pour le Personnel étranger ; le cas échéant, le droit à paiement au titre des heures supplémentaires, de congé de maladie, de congés, etc.</w:t>
      </w:r>
    </w:p>
    <w:p w14:paraId="07306D30" w14:textId="77777777" w:rsidR="00C17183" w:rsidRPr="00F169AD" w:rsidRDefault="00C17183" w:rsidP="00C17183">
      <w:pPr>
        <w:jc w:val="both"/>
        <w:rPr>
          <w:i/>
        </w:rPr>
      </w:pPr>
    </w:p>
    <w:p w14:paraId="67D9876D" w14:textId="77777777" w:rsidR="00C17183" w:rsidRPr="00F169AD" w:rsidRDefault="00C17183" w:rsidP="00C17183">
      <w:pPr>
        <w:pStyle w:val="A1-heading2"/>
        <w:jc w:val="both"/>
      </w:pPr>
      <w:bookmarkStart w:id="518" w:name="_Toc298343354"/>
      <w:bookmarkStart w:id="519" w:name="_Toc298343937"/>
      <w:bookmarkStart w:id="520" w:name="_Toc72514741"/>
      <w:bookmarkStart w:id="521" w:name="_Toc72515138"/>
      <w:bookmarkStart w:id="522" w:name="_Toc95112724"/>
      <w:bookmarkStart w:id="523" w:name="_Toc500233912"/>
      <w:r w:rsidRPr="00F169AD">
        <w:t>Annexe D</w:t>
      </w:r>
      <w:r w:rsidR="00D94F29" w:rsidRPr="00F169AD">
        <w:t xml:space="preserve"> - </w:t>
      </w:r>
      <w:r w:rsidRPr="00F169AD">
        <w:t>Estimation des Co</w:t>
      </w:r>
      <w:r w:rsidRPr="00F169AD">
        <w:rPr>
          <w:rFonts w:hint="eastAsia"/>
        </w:rPr>
        <w:t>û</w:t>
      </w:r>
      <w:r w:rsidRPr="00F169AD">
        <w:t>ts</w:t>
      </w:r>
      <w:bookmarkEnd w:id="518"/>
      <w:bookmarkEnd w:id="519"/>
      <w:bookmarkEnd w:id="520"/>
      <w:bookmarkEnd w:id="521"/>
      <w:bookmarkEnd w:id="522"/>
      <w:bookmarkEnd w:id="523"/>
    </w:p>
    <w:p w14:paraId="1F2D5B42" w14:textId="22576FE0" w:rsidR="00C17183" w:rsidRPr="00F169AD" w:rsidRDefault="00C17183" w:rsidP="00C17183">
      <w:pPr>
        <w:jc w:val="both"/>
        <w:rPr>
          <w:i/>
        </w:rPr>
      </w:pPr>
      <w:r w:rsidRPr="00F169AD">
        <w:rPr>
          <w:i/>
        </w:rPr>
        <w:t>Indiquer ci-après les estimations des coûts</w:t>
      </w:r>
      <w:r w:rsidR="005A705C">
        <w:rPr>
          <w:i/>
        </w:rPr>
        <w:t xml:space="preserve"> </w:t>
      </w:r>
      <w:r w:rsidRPr="00F169AD">
        <w:rPr>
          <w:i/>
        </w:rPr>
        <w:t>:</w:t>
      </w:r>
    </w:p>
    <w:p w14:paraId="2A12B3B7" w14:textId="77777777" w:rsidR="00C17183" w:rsidRPr="00F169AD" w:rsidRDefault="00C17183" w:rsidP="00C17183">
      <w:pPr>
        <w:jc w:val="both"/>
        <w:rPr>
          <w:i/>
        </w:rPr>
      </w:pPr>
    </w:p>
    <w:p w14:paraId="2A854AEC" w14:textId="77777777" w:rsidR="00C17183" w:rsidRPr="00F169AD" w:rsidRDefault="00C17183" w:rsidP="00C17183">
      <w:pPr>
        <w:tabs>
          <w:tab w:val="left" w:pos="540"/>
          <w:tab w:val="left" w:pos="1080"/>
        </w:tabs>
        <w:ind w:left="1080" w:hanging="1080"/>
        <w:jc w:val="both"/>
        <w:rPr>
          <w:i/>
        </w:rPr>
      </w:pPr>
      <w:r w:rsidRPr="00F169AD">
        <w:rPr>
          <w:i/>
        </w:rPr>
        <w:t>1.</w:t>
      </w:r>
      <w:r w:rsidRPr="00F169AD">
        <w:rPr>
          <w:i/>
        </w:rPr>
        <w:tab/>
        <w:t>(a) Taux mensuels pour le Personnel étranger (Personnel clé et autres membres du Personnel)</w:t>
      </w:r>
    </w:p>
    <w:p w14:paraId="56981899" w14:textId="77777777" w:rsidR="00C17183" w:rsidRPr="00F169AD" w:rsidRDefault="00C17183" w:rsidP="00C17183">
      <w:pPr>
        <w:tabs>
          <w:tab w:val="left" w:pos="1080"/>
        </w:tabs>
        <w:ind w:left="1080" w:hanging="540"/>
        <w:jc w:val="both"/>
        <w:rPr>
          <w:i/>
        </w:rPr>
      </w:pPr>
      <w:r w:rsidRPr="00F169AD">
        <w:rPr>
          <w:i/>
        </w:rPr>
        <w:t>(b)</w:t>
      </w:r>
      <w:r w:rsidRPr="00F169AD">
        <w:rPr>
          <w:i/>
        </w:rPr>
        <w:tab/>
        <w:t>Taux mensuels pour le Personnel local (Personnel clé et autres membres du Personnel).</w:t>
      </w:r>
    </w:p>
    <w:p w14:paraId="23F48FC2" w14:textId="77777777" w:rsidR="00C17183" w:rsidRPr="00F169AD" w:rsidRDefault="00C17183" w:rsidP="00C17183">
      <w:pPr>
        <w:jc w:val="both"/>
        <w:rPr>
          <w:i/>
        </w:rPr>
      </w:pPr>
    </w:p>
    <w:p w14:paraId="783BC7B6" w14:textId="77777777" w:rsidR="00C17183" w:rsidRPr="00F169AD" w:rsidRDefault="00C17183" w:rsidP="00C17183">
      <w:pPr>
        <w:numPr>
          <w:ilvl w:val="0"/>
          <w:numId w:val="2"/>
        </w:numPr>
        <w:tabs>
          <w:tab w:val="left" w:pos="540"/>
        </w:tabs>
        <w:jc w:val="both"/>
        <w:rPr>
          <w:i/>
        </w:rPr>
      </w:pPr>
      <w:r w:rsidRPr="00F169AD">
        <w:rPr>
          <w:i/>
        </w:rPr>
        <w:t>Dépenses remboursables (les dépenses non applicables doivent être supprimées ; d’autres dépenses peuvent être ajoutées) :</w:t>
      </w:r>
    </w:p>
    <w:p w14:paraId="286980D6" w14:textId="77777777" w:rsidR="00C17183" w:rsidRPr="00F169AD" w:rsidRDefault="00C17183" w:rsidP="00C17183">
      <w:pPr>
        <w:tabs>
          <w:tab w:val="left" w:pos="540"/>
        </w:tabs>
        <w:jc w:val="both"/>
        <w:rPr>
          <w:i/>
        </w:rPr>
      </w:pPr>
    </w:p>
    <w:p w14:paraId="728064FC" w14:textId="77777777" w:rsidR="00C17183" w:rsidRPr="00F169AD" w:rsidRDefault="00C17183" w:rsidP="00C17183">
      <w:pPr>
        <w:ind w:left="1080" w:hanging="540"/>
        <w:jc w:val="both"/>
        <w:rPr>
          <w:i/>
        </w:rPr>
      </w:pPr>
      <w:r w:rsidRPr="00F169AD">
        <w:rPr>
          <w:i/>
        </w:rPr>
        <w:lastRenderedPageBreak/>
        <w:t>(a)</w:t>
      </w:r>
      <w:r w:rsidRPr="00F169AD">
        <w:rPr>
          <w:i/>
        </w:rPr>
        <w:tab/>
        <w:t xml:space="preserve">Une indemnité journalière (per diem) versée à chacun des membres du Personnel étranger ou local pour chaque journée au cours de laquelle il sera absent du siège et se trouvera à l’extérieur </w:t>
      </w:r>
      <w:r w:rsidR="00DE7333" w:rsidRPr="00F169AD">
        <w:rPr>
          <w:i/>
        </w:rPr>
        <w:t>du Burkina Faso</w:t>
      </w:r>
    </w:p>
    <w:p w14:paraId="42AF102E" w14:textId="77777777" w:rsidR="00C17183" w:rsidRPr="00F169AD" w:rsidRDefault="00C17183" w:rsidP="00C17183">
      <w:pPr>
        <w:numPr>
          <w:ilvl w:val="0"/>
          <w:numId w:val="8"/>
        </w:numPr>
        <w:jc w:val="both"/>
        <w:rPr>
          <w:i/>
        </w:rPr>
      </w:pPr>
      <w:r w:rsidRPr="00F169AD">
        <w:rPr>
          <w:i/>
        </w:rPr>
        <w:t>Transport aérien pour le Personnel étranger : le coût des voyages internationaux du Personnel étranger en utilisant les moyens de transport les mieux appropriés et par l’itinéraire le plus direct aller-retour ; en cas de voyage aérien, ce voyage s’effectuera en classe inférieure à la première classe ;</w:t>
      </w:r>
    </w:p>
    <w:p w14:paraId="510C9FA2" w14:textId="77777777" w:rsidR="00C17183" w:rsidRPr="00F169AD" w:rsidRDefault="00C17183" w:rsidP="00C17183">
      <w:pPr>
        <w:numPr>
          <w:ilvl w:val="0"/>
          <w:numId w:val="8"/>
        </w:numPr>
        <w:tabs>
          <w:tab w:val="left" w:pos="1080"/>
        </w:tabs>
        <w:jc w:val="both"/>
        <w:rPr>
          <w:i/>
        </w:rPr>
      </w:pPr>
      <w:r w:rsidRPr="00F169AD">
        <w:rPr>
          <w:i/>
        </w:rPr>
        <w:t>Frais de voyage divers (i) dans le cas des voyages aériens de chaque membre du Personnel étranger, les dépenses d’excès de bagage dans la limite de vingt (20) kilos par personne, ou un montant équivalent en bagages non accompagnés ou en fret aérien ; (ii) le montant unitaire par voyage aller-retour au titre de frais de voyage divers tels que les dépenses de transfert à destination et en provenance des aéroports, taxes d’aéroport, frais de passeport, de visa, de permis de voyage, de vaccinations, etc.</w:t>
      </w:r>
    </w:p>
    <w:p w14:paraId="6C54EB68" w14:textId="03C534F1" w:rsidR="00C17183" w:rsidRPr="00F169AD" w:rsidRDefault="00C17183" w:rsidP="00C17183">
      <w:pPr>
        <w:numPr>
          <w:ilvl w:val="0"/>
          <w:numId w:val="8"/>
        </w:numPr>
        <w:jc w:val="both"/>
        <w:rPr>
          <w:i/>
        </w:rPr>
      </w:pPr>
      <w:r w:rsidRPr="00F169AD">
        <w:rPr>
          <w:i/>
        </w:rPr>
        <w:t>Communications internationales</w:t>
      </w:r>
      <w:r w:rsidR="002242FF">
        <w:rPr>
          <w:i/>
        </w:rPr>
        <w:t xml:space="preserve"> </w:t>
      </w:r>
      <w:r w:rsidRPr="00F169AD">
        <w:rPr>
          <w:i/>
        </w:rPr>
        <w:t>:</w:t>
      </w:r>
      <w:r w:rsidR="004A4140" w:rsidRPr="00F169AD">
        <w:rPr>
          <w:i/>
        </w:rPr>
        <w:t xml:space="preserve"> </w:t>
      </w:r>
      <w:r w:rsidRPr="00F169AD">
        <w:rPr>
          <w:i/>
        </w:rPr>
        <w:t>le coût des communications raisonnablement requises par le Consultant pour l’exécution des Prestations ;</w:t>
      </w:r>
    </w:p>
    <w:p w14:paraId="10D7E1A8" w14:textId="5A6E250A" w:rsidR="00C17183" w:rsidRPr="00F169AD" w:rsidRDefault="00C17183" w:rsidP="00C17183">
      <w:pPr>
        <w:ind w:left="1080"/>
        <w:jc w:val="both"/>
        <w:rPr>
          <w:i/>
        </w:rPr>
      </w:pPr>
      <w:r w:rsidRPr="00F169AD">
        <w:rPr>
          <w:i/>
        </w:rPr>
        <w:t>Le coût des postes suivants</w:t>
      </w:r>
      <w:r w:rsidR="00051694">
        <w:rPr>
          <w:i/>
        </w:rPr>
        <w:t xml:space="preserve"> </w:t>
      </w:r>
      <w:r w:rsidRPr="00F169AD">
        <w:rPr>
          <w:i/>
        </w:rPr>
        <w:t xml:space="preserve">: espace de bureaux, installations des campements, services aux campements, services analyses de sols, location d'équipements, fournitures, services publics et frais de communications encourus </w:t>
      </w:r>
      <w:r w:rsidR="00A3160A" w:rsidRPr="00F169AD">
        <w:rPr>
          <w:i/>
        </w:rPr>
        <w:t>au Burkina Faso</w:t>
      </w:r>
      <w:r w:rsidR="004A4140" w:rsidRPr="00F169AD">
        <w:rPr>
          <w:i/>
        </w:rPr>
        <w:t xml:space="preserve"> </w:t>
      </w:r>
      <w:r w:rsidRPr="00F169AD">
        <w:rPr>
          <w:i/>
        </w:rPr>
        <w:t>dans la mesure où ils sont indispensables à l'exécution de la Mission.</w:t>
      </w:r>
    </w:p>
    <w:p w14:paraId="44F89AA9" w14:textId="77777777" w:rsidR="00C17183" w:rsidRPr="00F169AD" w:rsidRDefault="00C17183" w:rsidP="00C17183">
      <w:pPr>
        <w:numPr>
          <w:ilvl w:val="0"/>
          <w:numId w:val="8"/>
        </w:numPr>
        <w:jc w:val="both"/>
        <w:rPr>
          <w:i/>
        </w:rPr>
      </w:pPr>
      <w:proofErr w:type="gramStart"/>
      <w:r w:rsidRPr="00F169AD">
        <w:rPr>
          <w:i/>
        </w:rPr>
        <w:t>les</w:t>
      </w:r>
      <w:proofErr w:type="gramEnd"/>
      <w:r w:rsidRPr="00F169AD">
        <w:rPr>
          <w:i/>
        </w:rPr>
        <w:t xml:space="preserve"> frais d’impression, de reproduction et d’expédition des documents, rapports, plans, etc.</w:t>
      </w:r>
    </w:p>
    <w:p w14:paraId="10521AD1" w14:textId="5B682A1E" w:rsidR="00C17183" w:rsidRPr="00F169AD" w:rsidRDefault="00C17183" w:rsidP="00C17183">
      <w:pPr>
        <w:numPr>
          <w:ilvl w:val="0"/>
          <w:numId w:val="8"/>
        </w:numPr>
        <w:jc w:val="both"/>
        <w:rPr>
          <w:i/>
        </w:rPr>
      </w:pPr>
      <w:r w:rsidRPr="00F169AD">
        <w:rPr>
          <w:i/>
        </w:rPr>
        <w:t>Les frais d’achat, de transport et de manutention des équipements, instruments, matériels et fournitures nécessaire</w:t>
      </w:r>
      <w:r w:rsidR="009462A8">
        <w:rPr>
          <w:i/>
        </w:rPr>
        <w:t>s</w:t>
      </w:r>
      <w:r w:rsidRPr="00F169AD">
        <w:rPr>
          <w:i/>
        </w:rPr>
        <w:t xml:space="preserve"> à l’exécution des Prestations, devant être importés par le Consultant et payés par l’Autorité contractante (y compris le transport à destination </w:t>
      </w:r>
      <w:r w:rsidR="00A3160A" w:rsidRPr="00F169AD">
        <w:rPr>
          <w:i/>
        </w:rPr>
        <w:t>du</w:t>
      </w:r>
      <w:r w:rsidR="004A4140" w:rsidRPr="00F169AD">
        <w:rPr>
          <w:i/>
        </w:rPr>
        <w:t xml:space="preserve"> </w:t>
      </w:r>
      <w:r w:rsidR="00A3160A" w:rsidRPr="00F169AD">
        <w:rPr>
          <w:i/>
        </w:rPr>
        <w:t>Burkina Faso</w:t>
      </w:r>
      <w:r w:rsidRPr="00F169AD">
        <w:rPr>
          <w:i/>
        </w:rPr>
        <w:t>).</w:t>
      </w:r>
    </w:p>
    <w:p w14:paraId="38DB7A1A" w14:textId="6D7E3834" w:rsidR="00C17183" w:rsidRPr="00F169AD" w:rsidRDefault="00D405B2" w:rsidP="00D405B2">
      <w:pPr>
        <w:jc w:val="both"/>
        <w:rPr>
          <w:i/>
        </w:rPr>
      </w:pPr>
      <w:r w:rsidRPr="00F169AD">
        <w:rPr>
          <w:i/>
        </w:rPr>
        <w:t xml:space="preserve">(g) </w:t>
      </w:r>
      <w:r w:rsidR="00C17183" w:rsidRPr="00F169AD">
        <w:rPr>
          <w:i/>
        </w:rPr>
        <w:t>Les frais de programmation, d’utilisation d’ordinateurs, et de communications entre ordinateurs qui sont nécessaire</w:t>
      </w:r>
      <w:r w:rsidR="009462A8">
        <w:rPr>
          <w:i/>
        </w:rPr>
        <w:t>s</w:t>
      </w:r>
      <w:r w:rsidR="00C17183" w:rsidRPr="00F169AD">
        <w:rPr>
          <w:i/>
        </w:rPr>
        <w:t xml:space="preserve"> à l’exécution des Prestations.</w:t>
      </w:r>
    </w:p>
    <w:p w14:paraId="56E7F76F" w14:textId="77777777" w:rsidR="00C17183" w:rsidRPr="00F169AD" w:rsidRDefault="00C17183" w:rsidP="00C17183">
      <w:pPr>
        <w:numPr>
          <w:ilvl w:val="0"/>
          <w:numId w:val="7"/>
        </w:numPr>
        <w:tabs>
          <w:tab w:val="clear" w:pos="540"/>
          <w:tab w:val="num" w:pos="1080"/>
        </w:tabs>
        <w:ind w:left="1080"/>
        <w:jc w:val="both"/>
        <w:rPr>
          <w:i/>
        </w:rPr>
      </w:pPr>
      <w:r w:rsidRPr="00F169AD">
        <w:rPr>
          <w:i/>
        </w:rPr>
        <w:t>Les frais d’essai en laboratoire des matériels, des essais sur modèle et des autres prestations techniques qui ont été autorisés ou demandés par l’Autorité contractante.</w:t>
      </w:r>
    </w:p>
    <w:p w14:paraId="1C0C3BD0" w14:textId="77777777" w:rsidR="00C17183" w:rsidRPr="00F169AD" w:rsidRDefault="00C17183" w:rsidP="00C17183">
      <w:pPr>
        <w:numPr>
          <w:ilvl w:val="0"/>
          <w:numId w:val="7"/>
        </w:numPr>
        <w:tabs>
          <w:tab w:val="clear" w:pos="540"/>
          <w:tab w:val="num" w:pos="1080"/>
        </w:tabs>
        <w:ind w:left="1080"/>
        <w:jc w:val="both"/>
        <w:rPr>
          <w:i/>
        </w:rPr>
      </w:pPr>
      <w:r w:rsidRPr="00F169AD">
        <w:rPr>
          <w:i/>
        </w:rPr>
        <w:t>Les frais de formation du Personnel de l’Autorité contractante, si la formation est un élément essentiel de la Mission, spécifié en tant que tels dans les Termes de référence.</w:t>
      </w:r>
    </w:p>
    <w:p w14:paraId="1C5F4FEA" w14:textId="5EADBDDC" w:rsidR="00C17183" w:rsidRPr="00F169AD" w:rsidRDefault="00C17183" w:rsidP="00C17183">
      <w:pPr>
        <w:numPr>
          <w:ilvl w:val="0"/>
          <w:numId w:val="7"/>
        </w:numPr>
        <w:tabs>
          <w:tab w:val="clear" w:pos="540"/>
          <w:tab w:val="num" w:pos="1080"/>
        </w:tabs>
        <w:ind w:left="1080"/>
        <w:rPr>
          <w:i/>
        </w:rPr>
      </w:pPr>
      <w:r w:rsidRPr="00F169AD">
        <w:rPr>
          <w:i/>
        </w:rPr>
        <w:t>Le coût des postes non couverts ci-dessus mais pour des dépenses nécessaires à l’exécution des Prestations, sous réserve de l’approbation préalable écrite de l’Autorité contractante.</w:t>
      </w:r>
    </w:p>
    <w:p w14:paraId="0F898413" w14:textId="77777777" w:rsidR="00C17183" w:rsidRPr="00F169AD" w:rsidRDefault="00C17183" w:rsidP="00C17183"/>
    <w:p w14:paraId="299C8BFE" w14:textId="77777777" w:rsidR="00C17183" w:rsidRPr="00F169AD" w:rsidRDefault="00C17183" w:rsidP="00C17183">
      <w:pPr>
        <w:pStyle w:val="A1-heading2"/>
      </w:pPr>
      <w:bookmarkStart w:id="524" w:name="_Toc72514743"/>
      <w:bookmarkStart w:id="525" w:name="_Toc72515140"/>
      <w:bookmarkStart w:id="526" w:name="_Toc95112726"/>
      <w:bookmarkStart w:id="527" w:name="_Toc298343355"/>
      <w:bookmarkStart w:id="528" w:name="_Toc298343938"/>
      <w:bookmarkStart w:id="529" w:name="_Toc500233913"/>
      <w:r w:rsidRPr="00F169AD">
        <w:t xml:space="preserve">Annexe E </w:t>
      </w:r>
      <w:r w:rsidRPr="00F169AD">
        <w:rPr>
          <w:rFonts w:hint="eastAsia"/>
        </w:rPr>
        <w:t>–</w:t>
      </w:r>
      <w:r w:rsidRPr="00F169AD">
        <w:t xml:space="preserve"> Obligations de l</w:t>
      </w:r>
      <w:r w:rsidRPr="00F169AD">
        <w:rPr>
          <w:rFonts w:hint="eastAsia"/>
        </w:rPr>
        <w:t>’</w:t>
      </w:r>
      <w:r w:rsidRPr="00F169AD">
        <w:t>Autorit</w:t>
      </w:r>
      <w:r w:rsidRPr="00F169AD">
        <w:rPr>
          <w:rFonts w:hint="eastAsia"/>
        </w:rPr>
        <w:t>é</w:t>
      </w:r>
      <w:r w:rsidRPr="00F169AD">
        <w:t xml:space="preserve"> contractante</w:t>
      </w:r>
      <w:bookmarkEnd w:id="524"/>
      <w:bookmarkEnd w:id="525"/>
      <w:bookmarkEnd w:id="526"/>
      <w:bookmarkEnd w:id="527"/>
      <w:bookmarkEnd w:id="528"/>
      <w:bookmarkEnd w:id="529"/>
    </w:p>
    <w:p w14:paraId="75B366DD" w14:textId="77777777" w:rsidR="00C17183" w:rsidRPr="00F169AD" w:rsidRDefault="00C17183" w:rsidP="00C17183">
      <w:pPr>
        <w:pStyle w:val="Titre2"/>
        <w:jc w:val="left"/>
        <w:rPr>
          <w:rFonts w:ascii="Times New Roman" w:hAnsi="Times New Roman"/>
          <w:b w:val="0"/>
          <w:i/>
          <w:smallCaps w:val="0"/>
        </w:rPr>
      </w:pPr>
      <w:bookmarkStart w:id="530" w:name="_Toc72514744"/>
      <w:bookmarkStart w:id="531" w:name="_Toc72515141"/>
      <w:bookmarkStart w:id="532" w:name="_Toc298343356"/>
      <w:bookmarkStart w:id="533" w:name="_Toc298343939"/>
      <w:r w:rsidRPr="00F169AD">
        <w:rPr>
          <w:rFonts w:ascii="Times New Roman" w:hAnsi="Times New Roman"/>
          <w:i/>
          <w:smallCaps w:val="0"/>
        </w:rPr>
        <w:t xml:space="preserve">Note : </w:t>
      </w:r>
      <w:r w:rsidRPr="00F169AD">
        <w:rPr>
          <w:rFonts w:ascii="Times New Roman" w:hAnsi="Times New Roman"/>
          <w:b w:val="0"/>
          <w:i/>
          <w:smallCaps w:val="0"/>
        </w:rPr>
        <w:t>Indiquer sous :</w:t>
      </w:r>
      <w:bookmarkEnd w:id="530"/>
      <w:bookmarkEnd w:id="531"/>
      <w:bookmarkEnd w:id="532"/>
      <w:bookmarkEnd w:id="533"/>
    </w:p>
    <w:p w14:paraId="7E7E1315" w14:textId="5BF14149" w:rsidR="00C17183" w:rsidRPr="00F169AD" w:rsidRDefault="00CB32D6" w:rsidP="00C17183">
      <w:pPr>
        <w:pStyle w:val="Titre2"/>
        <w:jc w:val="left"/>
        <w:rPr>
          <w:rFonts w:ascii="Times New Roman" w:hAnsi="Times New Roman"/>
          <w:b w:val="0"/>
          <w:i/>
          <w:smallCaps w:val="0"/>
        </w:rPr>
      </w:pPr>
      <w:bookmarkStart w:id="534" w:name="_Toc72514745"/>
      <w:bookmarkStart w:id="535" w:name="_Toc72515142"/>
      <w:bookmarkStart w:id="536" w:name="_Toc298343357"/>
      <w:bookmarkStart w:id="537" w:name="_Toc298343940"/>
      <w:r>
        <w:rPr>
          <w:rFonts w:ascii="Times New Roman" w:hAnsi="Times New Roman"/>
          <w:b w:val="0"/>
          <w:i/>
          <w:smallCaps w:val="0"/>
        </w:rPr>
        <w:t>E</w:t>
      </w:r>
      <w:r w:rsidR="00C17183" w:rsidRPr="00F169AD">
        <w:rPr>
          <w:rFonts w:ascii="Times New Roman" w:hAnsi="Times New Roman"/>
          <w:b w:val="0"/>
          <w:i/>
          <w:smallCaps w:val="0"/>
        </w:rPr>
        <w:t>-1 Les services, installations et biens devant être mis à la disposition du Consultant par l’Autorité contractante.</w:t>
      </w:r>
      <w:bookmarkEnd w:id="534"/>
      <w:bookmarkEnd w:id="535"/>
      <w:bookmarkEnd w:id="536"/>
      <w:bookmarkEnd w:id="537"/>
    </w:p>
    <w:p w14:paraId="45AF14EC" w14:textId="51628255" w:rsidR="00C17183" w:rsidRPr="00F169AD" w:rsidRDefault="00CB32D6" w:rsidP="00C17183">
      <w:pPr>
        <w:rPr>
          <w:i/>
          <w:iCs/>
        </w:rPr>
      </w:pPr>
      <w:bookmarkStart w:id="538" w:name="_Toc72514746"/>
      <w:bookmarkStart w:id="539" w:name="_Toc72515143"/>
      <w:r>
        <w:rPr>
          <w:i/>
          <w:iCs/>
        </w:rPr>
        <w:t>E</w:t>
      </w:r>
      <w:r w:rsidR="00C17183" w:rsidRPr="00F169AD">
        <w:rPr>
          <w:i/>
          <w:iCs/>
        </w:rPr>
        <w:t>-2 Le Personnel de contrepartie et d’appui devant être mis à la disposition du Consultant par l’Autorité contractante.</w:t>
      </w:r>
    </w:p>
    <w:p w14:paraId="6D93AA92" w14:textId="77777777" w:rsidR="005C4698" w:rsidRDefault="005C4698" w:rsidP="005C4698">
      <w:pPr>
        <w:pStyle w:val="A1-heading2"/>
        <w:jc w:val="both"/>
      </w:pPr>
      <w:bookmarkStart w:id="540" w:name="_Toc72514747"/>
      <w:bookmarkStart w:id="541" w:name="_Toc72515144"/>
      <w:bookmarkStart w:id="542" w:name="_Toc298343358"/>
      <w:bookmarkStart w:id="543" w:name="_Toc298343941"/>
      <w:bookmarkStart w:id="544" w:name="_Toc500233914"/>
      <w:r w:rsidRPr="003B1E4D">
        <w:lastRenderedPageBreak/>
        <w:t>Annexe F - Modèle</w:t>
      </w:r>
      <w:r w:rsidRPr="00336CD7">
        <w:t xml:space="preserve"> de garantie</w:t>
      </w:r>
      <w:r>
        <w:t xml:space="preserve"> </w:t>
      </w:r>
      <w:r w:rsidRPr="00336CD7">
        <w:t>de remboursement d’avance (garantie bancaire ou d’un établissement financier)</w:t>
      </w:r>
    </w:p>
    <w:p w14:paraId="6EDA651D" w14:textId="77777777" w:rsidR="005A705C" w:rsidRPr="003B1E4D" w:rsidRDefault="005A705C" w:rsidP="005C4698">
      <w:pPr>
        <w:pStyle w:val="A1-heading2"/>
        <w:jc w:val="both"/>
        <w:rPr>
          <w:highlight w:val="yellow"/>
        </w:rPr>
      </w:pPr>
    </w:p>
    <w:p w14:paraId="5503A257" w14:textId="77777777" w:rsidR="005C4698" w:rsidRDefault="005C4698" w:rsidP="005A705C">
      <w:pPr>
        <w:pStyle w:val="Titre5"/>
        <w:jc w:val="center"/>
        <w:rPr>
          <w:rFonts w:ascii="Times New Roman Bold" w:hAnsi="Times New Roman Bold"/>
          <w:b/>
          <w:sz w:val="26"/>
        </w:rPr>
      </w:pPr>
      <w:r w:rsidRPr="00560228">
        <w:rPr>
          <w:rFonts w:ascii="Times New Roman Bold" w:hAnsi="Times New Roman Bold"/>
          <w:b/>
          <w:sz w:val="26"/>
        </w:rPr>
        <w:t>Garantie autonome</w:t>
      </w:r>
    </w:p>
    <w:p w14:paraId="6476F9CC" w14:textId="77777777" w:rsidR="005A705C" w:rsidRPr="005A705C" w:rsidRDefault="005A705C" w:rsidP="005A705C">
      <w:pPr>
        <w:pStyle w:val="BankNormal"/>
      </w:pPr>
    </w:p>
    <w:p w14:paraId="0777D4D3" w14:textId="77777777" w:rsidR="005C4698" w:rsidRPr="00336CD7" w:rsidRDefault="005C4698" w:rsidP="005C4698">
      <w:pPr>
        <w:pStyle w:val="Pieddepage"/>
        <w:tabs>
          <w:tab w:val="right" w:pos="9000"/>
        </w:tabs>
        <w:ind w:left="5220"/>
        <w:jc w:val="both"/>
      </w:pPr>
      <w:r w:rsidRPr="00336CD7">
        <w:t xml:space="preserve">Date : </w:t>
      </w:r>
      <w:r w:rsidRPr="00336CD7">
        <w:tab/>
        <w:t>___________________________</w:t>
      </w:r>
    </w:p>
    <w:p w14:paraId="1B2C67BD" w14:textId="3E1C2E79" w:rsidR="005C4698" w:rsidRPr="00336CD7" w:rsidRDefault="005C4698" w:rsidP="005C4698">
      <w:pPr>
        <w:tabs>
          <w:tab w:val="right" w:pos="9000"/>
        </w:tabs>
        <w:ind w:left="5220"/>
        <w:jc w:val="both"/>
      </w:pPr>
      <w:r>
        <w:t>Demande de propositions</w:t>
      </w:r>
      <w:r w:rsidRPr="00336CD7">
        <w:t xml:space="preserve"> n</w:t>
      </w:r>
      <w:r w:rsidRPr="00336CD7">
        <w:rPr>
          <w:vertAlign w:val="superscript"/>
        </w:rPr>
        <w:t>o</w:t>
      </w:r>
      <w:r w:rsidRPr="00336CD7">
        <w:t xml:space="preserve"> : </w:t>
      </w:r>
      <w:r w:rsidRPr="00336CD7">
        <w:tab/>
        <w:t>__________</w:t>
      </w:r>
    </w:p>
    <w:p w14:paraId="11948346" w14:textId="77777777" w:rsidR="005C4698" w:rsidRPr="00336CD7" w:rsidRDefault="005C4698" w:rsidP="005C4698">
      <w:pPr>
        <w:jc w:val="both"/>
        <w:rPr>
          <w:rFonts w:ascii="Arial" w:hAnsi="Arial"/>
          <w:sz w:val="22"/>
        </w:rPr>
      </w:pPr>
    </w:p>
    <w:p w14:paraId="119551E6" w14:textId="77777777" w:rsidR="005C4698" w:rsidRPr="005A705C" w:rsidRDefault="005C4698" w:rsidP="005C4698">
      <w:pPr>
        <w:spacing w:after="200"/>
        <w:jc w:val="both"/>
        <w:rPr>
          <w:szCs w:val="24"/>
        </w:rPr>
      </w:pPr>
      <w:r w:rsidRPr="005A705C">
        <w:rPr>
          <w:szCs w:val="24"/>
        </w:rPr>
        <w:t>Nom du donneur d’ordre</w:t>
      </w:r>
    </w:p>
    <w:p w14:paraId="28739A5B" w14:textId="77777777" w:rsidR="005C4698" w:rsidRPr="005A705C" w:rsidRDefault="005C4698" w:rsidP="005C4698">
      <w:pPr>
        <w:spacing w:after="200"/>
        <w:jc w:val="both"/>
        <w:rPr>
          <w:szCs w:val="24"/>
        </w:rPr>
      </w:pPr>
      <w:r w:rsidRPr="005A705C">
        <w:rPr>
          <w:szCs w:val="24"/>
        </w:rPr>
        <w:t>Nom du garant_____________________________ [</w:t>
      </w:r>
      <w:r w:rsidRPr="005A705C">
        <w:rPr>
          <w:i/>
          <w:szCs w:val="24"/>
        </w:rPr>
        <w:t>nom et adresse de l’institution d’émission</w:t>
      </w:r>
      <w:r w:rsidRPr="005A705C">
        <w:rPr>
          <w:szCs w:val="24"/>
        </w:rPr>
        <w:t>]</w:t>
      </w:r>
    </w:p>
    <w:p w14:paraId="75F55891" w14:textId="77777777" w:rsidR="005C4698" w:rsidRPr="005A705C" w:rsidRDefault="005C4698" w:rsidP="005C4698">
      <w:pPr>
        <w:spacing w:after="200"/>
        <w:jc w:val="both"/>
        <w:rPr>
          <w:szCs w:val="24"/>
        </w:rPr>
      </w:pPr>
      <w:r w:rsidRPr="005A705C">
        <w:rPr>
          <w:b/>
          <w:szCs w:val="24"/>
        </w:rPr>
        <w:t>Bénéficiaire :</w:t>
      </w:r>
      <w:r w:rsidRPr="005A705C">
        <w:rPr>
          <w:szCs w:val="24"/>
        </w:rPr>
        <w:t xml:space="preserve"> __________________ [</w:t>
      </w:r>
      <w:r w:rsidRPr="005A705C">
        <w:rPr>
          <w:i/>
          <w:szCs w:val="24"/>
        </w:rPr>
        <w:t>nom et adresse de l’autorité contractante</w:t>
      </w:r>
      <w:r w:rsidRPr="005A705C">
        <w:rPr>
          <w:szCs w:val="24"/>
        </w:rPr>
        <w:t xml:space="preserve">] </w:t>
      </w:r>
    </w:p>
    <w:p w14:paraId="6053A5C4" w14:textId="77777777" w:rsidR="005C4698" w:rsidRPr="005A705C" w:rsidRDefault="005C4698" w:rsidP="005C4698">
      <w:pPr>
        <w:spacing w:after="200"/>
        <w:jc w:val="both"/>
        <w:rPr>
          <w:szCs w:val="24"/>
        </w:rPr>
      </w:pPr>
      <w:r w:rsidRPr="005A705C">
        <w:rPr>
          <w:b/>
          <w:szCs w:val="24"/>
        </w:rPr>
        <w:t>Date :</w:t>
      </w:r>
      <w:r w:rsidRPr="005A705C">
        <w:rPr>
          <w:szCs w:val="24"/>
        </w:rPr>
        <w:t xml:space="preserve"> _______________</w:t>
      </w:r>
    </w:p>
    <w:p w14:paraId="040B2A0C" w14:textId="77777777" w:rsidR="005C4698" w:rsidRPr="005A705C" w:rsidRDefault="005C4698" w:rsidP="005C4698">
      <w:pPr>
        <w:spacing w:after="200"/>
        <w:jc w:val="both"/>
        <w:rPr>
          <w:szCs w:val="24"/>
        </w:rPr>
      </w:pPr>
      <w:r w:rsidRPr="005A705C">
        <w:rPr>
          <w:b/>
          <w:szCs w:val="24"/>
        </w:rPr>
        <w:t>Garantie de restitution d’avance n°. :</w:t>
      </w:r>
      <w:r w:rsidRPr="005A705C">
        <w:rPr>
          <w:szCs w:val="24"/>
        </w:rPr>
        <w:t xml:space="preserve"> ________________</w:t>
      </w:r>
    </w:p>
    <w:p w14:paraId="3B58B9AB" w14:textId="77777777" w:rsidR="005C4698" w:rsidRPr="005A705C" w:rsidRDefault="005C4698" w:rsidP="005C4698">
      <w:pPr>
        <w:spacing w:after="200"/>
        <w:jc w:val="both"/>
        <w:rPr>
          <w:szCs w:val="24"/>
        </w:rPr>
      </w:pPr>
      <w:r w:rsidRPr="005A705C">
        <w:rPr>
          <w:szCs w:val="24"/>
        </w:rPr>
        <w:t>Nous avons été informés que ____________________ [</w:t>
      </w:r>
      <w:r w:rsidRPr="005A705C">
        <w:rPr>
          <w:i/>
          <w:szCs w:val="24"/>
        </w:rPr>
        <w:t>nom de la société de conseil</w:t>
      </w:r>
      <w:r w:rsidRPr="005A705C">
        <w:rPr>
          <w:szCs w:val="24"/>
        </w:rPr>
        <w:t>] (ci-après dénommé « le consultant ») a conclu avec vous le Marché no. ________________ en date du ______________ pour la prestation de ____________________</w:t>
      </w:r>
      <w:proofErr w:type="gramStart"/>
      <w:r w:rsidRPr="005A705C">
        <w:rPr>
          <w:szCs w:val="24"/>
        </w:rPr>
        <w:t>_  [</w:t>
      </w:r>
      <w:proofErr w:type="gramEnd"/>
      <w:r w:rsidRPr="005A705C">
        <w:rPr>
          <w:i/>
          <w:szCs w:val="24"/>
        </w:rPr>
        <w:t>nom du marché et description des prestations</w:t>
      </w:r>
      <w:r w:rsidRPr="005A705C">
        <w:rPr>
          <w:szCs w:val="24"/>
        </w:rPr>
        <w:t>] (ci-après dénommé « le Marché »).</w:t>
      </w:r>
    </w:p>
    <w:p w14:paraId="55D7AE82" w14:textId="77777777" w:rsidR="005C4698" w:rsidRPr="005A705C" w:rsidRDefault="005C4698" w:rsidP="005C4698">
      <w:pPr>
        <w:spacing w:after="200"/>
        <w:jc w:val="both"/>
        <w:rPr>
          <w:szCs w:val="24"/>
        </w:rPr>
      </w:pPr>
      <w:r w:rsidRPr="005A705C">
        <w:rPr>
          <w:szCs w:val="24"/>
        </w:rPr>
        <w:t>De plus, nous comprenons qu’en vertu des conditions du Marché, une avance au montant de ___________ [</w:t>
      </w:r>
      <w:r w:rsidRPr="005A705C">
        <w:rPr>
          <w:i/>
          <w:szCs w:val="24"/>
        </w:rPr>
        <w:t>Insérer la somme en lettres</w:t>
      </w:r>
      <w:r w:rsidRPr="005A705C">
        <w:rPr>
          <w:szCs w:val="24"/>
        </w:rPr>
        <w:t>] _____________</w:t>
      </w:r>
      <w:r w:rsidRPr="005A705C">
        <w:rPr>
          <w:i/>
          <w:szCs w:val="24"/>
        </w:rPr>
        <w:t xml:space="preserve"> </w:t>
      </w:r>
      <w:r w:rsidRPr="005A705C">
        <w:rPr>
          <w:szCs w:val="24"/>
        </w:rPr>
        <w:t>[</w:t>
      </w:r>
      <w:r w:rsidRPr="005A705C">
        <w:rPr>
          <w:i/>
          <w:szCs w:val="24"/>
        </w:rPr>
        <w:t>Insérer la somme en chiffres</w:t>
      </w:r>
      <w:r w:rsidRPr="005A705C">
        <w:rPr>
          <w:szCs w:val="24"/>
        </w:rPr>
        <w:t xml:space="preserve">] est versée contre une garantie de restitution d’avance. </w:t>
      </w:r>
    </w:p>
    <w:p w14:paraId="4E4EA5D0" w14:textId="77777777" w:rsidR="005C4698" w:rsidRPr="005A705C" w:rsidRDefault="005C4698" w:rsidP="005C4698">
      <w:pPr>
        <w:spacing w:after="200"/>
        <w:jc w:val="both"/>
        <w:rPr>
          <w:szCs w:val="24"/>
        </w:rPr>
      </w:pPr>
      <w:r w:rsidRPr="005A705C">
        <w:rPr>
          <w:szCs w:val="24"/>
        </w:rPr>
        <w:t>A la demande du consultant, nous _________________ [</w:t>
      </w:r>
      <w:r w:rsidRPr="005A705C">
        <w:rPr>
          <w:i/>
          <w:szCs w:val="24"/>
        </w:rPr>
        <w:t>nom de la banque</w:t>
      </w:r>
      <w:r w:rsidRPr="005A705C">
        <w:rPr>
          <w:szCs w:val="24"/>
        </w:rPr>
        <w:t xml:space="preserve">] nous engageons par la présente, sans réserve et irrévocablement, à vous payer à première demande, toutes </w:t>
      </w:r>
      <w:proofErr w:type="gramStart"/>
      <w:r w:rsidRPr="005A705C">
        <w:rPr>
          <w:szCs w:val="24"/>
        </w:rPr>
        <w:t>sommes</w:t>
      </w:r>
      <w:proofErr w:type="gramEnd"/>
      <w:r w:rsidRPr="005A705C">
        <w:rPr>
          <w:szCs w:val="24"/>
        </w:rPr>
        <w:t xml:space="preserve"> d’argent que vous pourriez réclamer dans la limite de _____________ [</w:t>
      </w:r>
      <w:r w:rsidRPr="005A705C">
        <w:rPr>
          <w:i/>
          <w:szCs w:val="24"/>
        </w:rPr>
        <w:t>Insérer la somme en lettres</w:t>
      </w:r>
      <w:r w:rsidRPr="005A705C">
        <w:rPr>
          <w:szCs w:val="24"/>
        </w:rPr>
        <w:t>] _____________</w:t>
      </w:r>
      <w:r w:rsidRPr="005A705C">
        <w:rPr>
          <w:i/>
          <w:szCs w:val="24"/>
        </w:rPr>
        <w:t xml:space="preserve"> </w:t>
      </w:r>
      <w:r w:rsidRPr="005A705C">
        <w:rPr>
          <w:szCs w:val="24"/>
        </w:rPr>
        <w:t>[</w:t>
      </w:r>
      <w:r w:rsidRPr="005A705C">
        <w:rPr>
          <w:i/>
          <w:szCs w:val="24"/>
        </w:rPr>
        <w:t>Insérer la somme en chiffres</w:t>
      </w:r>
      <w:r w:rsidRPr="005A705C">
        <w:rPr>
          <w:szCs w:val="24"/>
        </w:rPr>
        <w:t>]</w:t>
      </w:r>
      <w:r w:rsidRPr="005A705C">
        <w:rPr>
          <w:rStyle w:val="Appelnotedebasdep"/>
          <w:szCs w:val="24"/>
        </w:rPr>
        <w:footnoteReference w:id="15"/>
      </w:r>
      <w:r w:rsidRPr="005A705C">
        <w:rPr>
          <w:szCs w:val="24"/>
        </w:rPr>
        <w:t>.  Votre demande en paiement doit être accompagnée d’une déclaration attestant que le consultant ne se conforme pas aux conditions du Marché ou a utilisé l’avance à d’autres fins que la prestation des services.</w:t>
      </w:r>
    </w:p>
    <w:p w14:paraId="3A3C0EAE" w14:textId="77777777" w:rsidR="005C4698" w:rsidRPr="005A705C" w:rsidRDefault="005C4698" w:rsidP="005C4698">
      <w:pPr>
        <w:spacing w:after="200"/>
        <w:jc w:val="both"/>
        <w:rPr>
          <w:szCs w:val="24"/>
        </w:rPr>
      </w:pPr>
      <w:r w:rsidRPr="005A705C">
        <w:rPr>
          <w:szCs w:val="24"/>
        </w:rPr>
        <w:t>Toute demande et paiement au titre de la présente garantie est conditionnelle à la réception par le consultant de l’avance mentionnée plus haut dans son compte portant le numéro ______________ à __________________ [</w:t>
      </w:r>
      <w:r w:rsidRPr="005A705C">
        <w:rPr>
          <w:i/>
          <w:szCs w:val="24"/>
        </w:rPr>
        <w:t>nom et adresse de l’institution financière</w:t>
      </w:r>
      <w:r w:rsidRPr="005A705C">
        <w:rPr>
          <w:szCs w:val="24"/>
        </w:rPr>
        <w:t>].</w:t>
      </w:r>
    </w:p>
    <w:p w14:paraId="2D0BF531" w14:textId="77777777" w:rsidR="005C4698" w:rsidRPr="005A705C" w:rsidRDefault="005C4698" w:rsidP="005C4698">
      <w:pPr>
        <w:rPr>
          <w:rFonts w:ascii="Times" w:hAnsi="Times"/>
          <w:szCs w:val="24"/>
        </w:rPr>
      </w:pPr>
      <w:r w:rsidRPr="005A705C">
        <w:rPr>
          <w:szCs w:val="24"/>
        </w:rPr>
        <w:t>La présente garantie demeurera valable jusqu’au remboursement intégral de l’avance et toute demande de paiement doit être reçue au plus tard à cette date</w:t>
      </w:r>
      <w:r w:rsidRPr="005A705C">
        <w:rPr>
          <w:rFonts w:ascii="Times" w:hAnsi="Times"/>
          <w:szCs w:val="24"/>
        </w:rPr>
        <w:t>.</w:t>
      </w:r>
    </w:p>
    <w:p w14:paraId="3ECA1352" w14:textId="77777777" w:rsidR="005C4698" w:rsidRPr="005A705C" w:rsidRDefault="005C4698" w:rsidP="005C4698">
      <w:pPr>
        <w:jc w:val="both"/>
        <w:rPr>
          <w:szCs w:val="24"/>
        </w:rPr>
      </w:pPr>
    </w:p>
    <w:p w14:paraId="1241640D" w14:textId="74414B34" w:rsidR="005C4698" w:rsidRPr="005A705C" w:rsidRDefault="005C4698" w:rsidP="005C4698">
      <w:pPr>
        <w:jc w:val="both"/>
        <w:rPr>
          <w:szCs w:val="24"/>
        </w:rPr>
      </w:pPr>
      <w:r w:rsidRPr="005A705C">
        <w:rPr>
          <w:szCs w:val="24"/>
        </w:rPr>
        <w:lastRenderedPageBreak/>
        <w:t>La présente garantie de soumission est établie en conformité avec l’Acte Uniforme OHADA portant organisation des sûretés 15 décembre 2010 (JO OHADA n° 22 du 15 février 2011) dont les articles 40 et 41 sont respectivement relatifs aux règles de formation de la lettre de garantie et à ses mentions obligatoires.</w:t>
      </w:r>
    </w:p>
    <w:p w14:paraId="75988EA2" w14:textId="77777777" w:rsidR="005A705C" w:rsidRPr="005A705C" w:rsidRDefault="005A705C" w:rsidP="005C4698">
      <w:pPr>
        <w:jc w:val="both"/>
        <w:rPr>
          <w:szCs w:val="24"/>
        </w:rPr>
      </w:pPr>
    </w:p>
    <w:p w14:paraId="543C07F1" w14:textId="77777777" w:rsidR="005C4698" w:rsidRPr="005A705C" w:rsidRDefault="005C4698" w:rsidP="005A705C">
      <w:pPr>
        <w:ind w:left="5812"/>
        <w:jc w:val="both"/>
        <w:rPr>
          <w:szCs w:val="24"/>
        </w:rPr>
      </w:pPr>
      <w:r w:rsidRPr="005A705C">
        <w:rPr>
          <w:szCs w:val="24"/>
        </w:rPr>
        <w:t>Signature</w:t>
      </w:r>
    </w:p>
    <w:p w14:paraId="1E0979B3" w14:textId="77777777" w:rsidR="005C4698" w:rsidRPr="005A705C" w:rsidRDefault="005C4698" w:rsidP="005A705C">
      <w:pPr>
        <w:tabs>
          <w:tab w:val="right" w:pos="9000"/>
        </w:tabs>
        <w:ind w:left="5812"/>
        <w:rPr>
          <w:i/>
          <w:szCs w:val="24"/>
        </w:rPr>
      </w:pPr>
      <w:r w:rsidRPr="005A705C">
        <w:rPr>
          <w:i/>
          <w:szCs w:val="24"/>
        </w:rPr>
        <w:t>Nom et prénom</w:t>
      </w:r>
    </w:p>
    <w:p w14:paraId="6C8E9700" w14:textId="77777777" w:rsidR="005C4698" w:rsidRPr="005A705C" w:rsidRDefault="005C4698" w:rsidP="005A705C">
      <w:pPr>
        <w:tabs>
          <w:tab w:val="right" w:pos="9000"/>
        </w:tabs>
        <w:ind w:left="5812"/>
        <w:rPr>
          <w:i/>
          <w:szCs w:val="24"/>
        </w:rPr>
      </w:pPr>
      <w:r w:rsidRPr="005A705C">
        <w:rPr>
          <w:i/>
          <w:szCs w:val="24"/>
        </w:rPr>
        <w:t xml:space="preserve">Signature et cachet </w:t>
      </w:r>
    </w:p>
    <w:p w14:paraId="3543C613" w14:textId="77777777" w:rsidR="005C4698" w:rsidRPr="005A705C" w:rsidRDefault="005C4698" w:rsidP="005C4698">
      <w:pPr>
        <w:jc w:val="both"/>
        <w:rPr>
          <w:szCs w:val="24"/>
        </w:rPr>
      </w:pPr>
    </w:p>
    <w:p w14:paraId="0412901C" w14:textId="77777777" w:rsidR="005C4698" w:rsidRPr="005A705C" w:rsidRDefault="005C4698" w:rsidP="005C4698">
      <w:pPr>
        <w:tabs>
          <w:tab w:val="right" w:pos="9000"/>
        </w:tabs>
        <w:jc w:val="both"/>
        <w:rPr>
          <w:b/>
          <w:i/>
          <w:szCs w:val="24"/>
        </w:rPr>
      </w:pPr>
    </w:p>
    <w:p w14:paraId="572F4768" w14:textId="77777777" w:rsidR="005C4698" w:rsidRPr="005A705C" w:rsidRDefault="005C4698" w:rsidP="005C4698">
      <w:pPr>
        <w:tabs>
          <w:tab w:val="right" w:pos="9000"/>
        </w:tabs>
        <w:jc w:val="both"/>
        <w:rPr>
          <w:b/>
          <w:i/>
          <w:szCs w:val="24"/>
        </w:rPr>
      </w:pPr>
    </w:p>
    <w:p w14:paraId="4BD33453" w14:textId="77777777" w:rsidR="005C4698" w:rsidRPr="005A705C" w:rsidRDefault="005C4698" w:rsidP="005A705C">
      <w:pPr>
        <w:tabs>
          <w:tab w:val="right" w:pos="9000"/>
        </w:tabs>
        <w:ind w:left="709" w:hanging="709"/>
        <w:jc w:val="both"/>
        <w:rPr>
          <w:b/>
          <w:bCs/>
          <w:i/>
        </w:rPr>
      </w:pPr>
      <w:r w:rsidRPr="005A705C">
        <w:rPr>
          <w:b/>
          <w:bCs/>
          <w:iCs/>
        </w:rPr>
        <w:t xml:space="preserve">Note : Le texte en italiques </w:t>
      </w:r>
      <w:r w:rsidRPr="005A705C">
        <w:rPr>
          <w:b/>
          <w:bCs/>
          <w:iCs/>
          <w:u w:val="single"/>
        </w:rPr>
        <w:t>doit être retiré du document final</w:t>
      </w:r>
      <w:r w:rsidRPr="005A705C">
        <w:rPr>
          <w:b/>
          <w:bCs/>
          <w:iCs/>
        </w:rPr>
        <w:t> ; il est fourni à titre indicatif en vue de faciliter la préparation</w:t>
      </w:r>
      <w:r w:rsidRPr="005A705C">
        <w:rPr>
          <w:b/>
          <w:bCs/>
          <w:i/>
        </w:rPr>
        <w:t>.</w:t>
      </w:r>
    </w:p>
    <w:bookmarkEnd w:id="538"/>
    <w:bookmarkEnd w:id="539"/>
    <w:bookmarkEnd w:id="540"/>
    <w:bookmarkEnd w:id="541"/>
    <w:bookmarkEnd w:id="542"/>
    <w:bookmarkEnd w:id="543"/>
    <w:bookmarkEnd w:id="544"/>
    <w:p w14:paraId="51538C0F" w14:textId="77777777" w:rsidR="00C17183" w:rsidRPr="005A705C" w:rsidRDefault="00C17183" w:rsidP="00C17183">
      <w:pPr>
        <w:jc w:val="both"/>
        <w:rPr>
          <w:b/>
          <w:bCs/>
        </w:rPr>
      </w:pPr>
    </w:p>
    <w:p w14:paraId="0D3102A1" w14:textId="77777777" w:rsidR="00C17183" w:rsidRPr="00F169AD" w:rsidRDefault="00C17183" w:rsidP="00C17183">
      <w:pPr>
        <w:jc w:val="both"/>
      </w:pPr>
    </w:p>
    <w:p w14:paraId="6FF3D1E4" w14:textId="77777777" w:rsidR="005B13C6" w:rsidRDefault="005B13C6">
      <w:pPr>
        <w:rPr>
          <w:rFonts w:ascii="Times New Roman Bold" w:hAnsi="Times New Roman Bold"/>
          <w:b/>
          <w:smallCaps/>
        </w:rPr>
      </w:pPr>
      <w:r>
        <w:br w:type="page"/>
      </w:r>
    </w:p>
    <w:p w14:paraId="71617917" w14:textId="55F1B56C" w:rsidR="005B13C6" w:rsidRPr="005B13C6" w:rsidRDefault="005B13C6" w:rsidP="005B13C6">
      <w:pPr>
        <w:pStyle w:val="Sansinterligne"/>
        <w:jc w:val="center"/>
        <w:rPr>
          <w:rFonts w:ascii="Times New Roman" w:eastAsia="Times New Roman" w:hAnsi="Times New Roman" w:cs="Times New Roman"/>
          <w:b/>
          <w:smallCaps/>
          <w:sz w:val="24"/>
          <w:szCs w:val="24"/>
          <w:lang w:val="fr-FR"/>
        </w:rPr>
      </w:pPr>
      <w:r w:rsidRPr="005B13C6">
        <w:rPr>
          <w:rFonts w:ascii="Times New Roman" w:eastAsia="Times New Roman" w:hAnsi="Times New Roman" w:cs="Times New Roman"/>
          <w:b/>
          <w:smallCaps/>
          <w:sz w:val="24"/>
          <w:szCs w:val="24"/>
          <w:lang w:val="fr-FR"/>
        </w:rPr>
        <w:lastRenderedPageBreak/>
        <w:t xml:space="preserve">Annexe </w:t>
      </w:r>
      <w:r w:rsidRPr="005B13C6">
        <w:rPr>
          <w:rFonts w:ascii="Times New Roman" w:eastAsia="Times New Roman" w:hAnsi="Times New Roman" w:cs="Times New Roman"/>
          <w:b/>
          <w:smallCaps/>
          <w:sz w:val="24"/>
          <w:szCs w:val="24"/>
          <w:lang w:val="fr-FR"/>
        </w:rPr>
        <w:t xml:space="preserve">G - </w:t>
      </w:r>
      <w:r w:rsidRPr="005B13C6">
        <w:rPr>
          <w:rFonts w:ascii="Times New Roman" w:eastAsia="Times New Roman" w:hAnsi="Times New Roman" w:cs="Times New Roman"/>
          <w:b/>
          <w:smallCaps/>
          <w:sz w:val="24"/>
          <w:szCs w:val="24"/>
          <w:lang w:val="fr-FR"/>
        </w:rPr>
        <w:t>FORMULAIRE DE DÉCLARATION DES BÉNÉFICIAIRES RÉELS</w:t>
      </w:r>
      <w:r w:rsidRPr="005B13C6">
        <w:rPr>
          <w:rFonts w:ascii="Times New Roman" w:eastAsia="Times New Roman" w:hAnsi="Times New Roman" w:cs="Times New Roman"/>
          <w:smallCaps/>
          <w:sz w:val="24"/>
          <w:szCs w:val="24"/>
          <w:vertAlign w:val="superscript"/>
          <w:lang w:val="fr-FR"/>
        </w:rPr>
        <w:footnoteReference w:id="16"/>
      </w:r>
    </w:p>
    <w:p w14:paraId="436F60D0" w14:textId="77777777" w:rsidR="005B13C6" w:rsidRPr="005B13C6" w:rsidRDefault="005B13C6" w:rsidP="005B13C6">
      <w:pPr>
        <w:pStyle w:val="Sansinterligne"/>
        <w:jc w:val="center"/>
        <w:rPr>
          <w:rFonts w:ascii="Times New Roman" w:hAnsi="Times New Roman" w:cs="Times New Roman"/>
          <w:b/>
          <w:bCs/>
          <w:sz w:val="24"/>
          <w:szCs w:val="24"/>
          <w:lang w:val="fr-FR"/>
        </w:rPr>
      </w:pPr>
    </w:p>
    <w:p w14:paraId="22E1F656" w14:textId="77777777" w:rsidR="005B13C6" w:rsidRPr="005B13C6" w:rsidRDefault="005B13C6" w:rsidP="005B13C6">
      <w:pPr>
        <w:pStyle w:val="Sansinterligne"/>
        <w:numPr>
          <w:ilvl w:val="0"/>
          <w:numId w:val="66"/>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Informations</w:t>
      </w:r>
      <w:proofErr w:type="spellEnd"/>
      <w:r w:rsidRPr="005B13C6">
        <w:rPr>
          <w:rFonts w:ascii="Times New Roman" w:hAnsi="Times New Roman" w:cs="Times New Roman"/>
          <w:color w:val="4F81BD" w:themeColor="accent1"/>
          <w:sz w:val="24"/>
          <w:szCs w:val="24"/>
        </w:rPr>
        <w:t xml:space="preserve"> sur le </w:t>
      </w:r>
      <w:proofErr w:type="spellStart"/>
      <w:r w:rsidRPr="005B13C6">
        <w:rPr>
          <w:rFonts w:ascii="Times New Roman" w:hAnsi="Times New Roman" w:cs="Times New Roman"/>
          <w:color w:val="4F81BD" w:themeColor="accent1"/>
          <w:sz w:val="24"/>
          <w:szCs w:val="24"/>
        </w:rPr>
        <w:t>marché</w:t>
      </w:r>
      <w:proofErr w:type="spellEnd"/>
    </w:p>
    <w:p w14:paraId="51B414DD" w14:textId="77777777" w:rsidR="005B13C6" w:rsidRPr="005B13C6" w:rsidRDefault="005B13C6" w:rsidP="005B13C6">
      <w:pPr>
        <w:pStyle w:val="Sansinterligne"/>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4390"/>
        <w:gridCol w:w="4390"/>
      </w:tblGrid>
      <w:tr w:rsidR="005B13C6" w:rsidRPr="005B13C6" w14:paraId="606B2A2E" w14:textId="77777777" w:rsidTr="00721E4E">
        <w:trPr>
          <w:jc w:val="center"/>
        </w:trPr>
        <w:tc>
          <w:tcPr>
            <w:tcW w:w="4390" w:type="dxa"/>
          </w:tcPr>
          <w:p w14:paraId="0491310A"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Autorité </w:t>
            </w:r>
            <w:proofErr w:type="spellStart"/>
            <w:r w:rsidRPr="005B13C6">
              <w:rPr>
                <w:rFonts w:ascii="Times New Roman" w:hAnsi="Times New Roman" w:cs="Times New Roman"/>
                <w:sz w:val="24"/>
                <w:szCs w:val="24"/>
              </w:rPr>
              <w:t>contractante</w:t>
            </w:r>
            <w:proofErr w:type="spellEnd"/>
          </w:p>
        </w:tc>
        <w:tc>
          <w:tcPr>
            <w:tcW w:w="4390" w:type="dxa"/>
          </w:tcPr>
          <w:p w14:paraId="5112FC70"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6299707A" w14:textId="77777777" w:rsidTr="00721E4E">
        <w:trPr>
          <w:jc w:val="center"/>
        </w:trPr>
        <w:tc>
          <w:tcPr>
            <w:tcW w:w="4390" w:type="dxa"/>
          </w:tcPr>
          <w:p w14:paraId="0A3E0A38"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Objet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091AC237"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0987BA79" w14:textId="77777777" w:rsidTr="00721E4E">
        <w:trPr>
          <w:jc w:val="center"/>
        </w:trPr>
        <w:tc>
          <w:tcPr>
            <w:tcW w:w="4390" w:type="dxa"/>
          </w:tcPr>
          <w:p w14:paraId="337CD083"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Montant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56580369"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3A54E105" w14:textId="77777777" w:rsidTr="00721E4E">
        <w:trPr>
          <w:jc w:val="center"/>
        </w:trPr>
        <w:tc>
          <w:tcPr>
            <w:tcW w:w="4390" w:type="dxa"/>
          </w:tcPr>
          <w:p w14:paraId="370979F1" w14:textId="77777777" w:rsidR="005B13C6" w:rsidRPr="005B13C6" w:rsidRDefault="005B13C6" w:rsidP="00721E4E">
            <w:pPr>
              <w:pStyle w:val="Sansinterligne"/>
              <w:rPr>
                <w:rFonts w:ascii="Times New Roman" w:hAnsi="Times New Roman" w:cs="Times New Roman"/>
                <w:sz w:val="24"/>
                <w:szCs w:val="24"/>
                <w:lang w:val="fr-FR"/>
              </w:rPr>
            </w:pPr>
            <w:r w:rsidRPr="005B13C6">
              <w:rPr>
                <w:rFonts w:ascii="Times New Roman" w:hAnsi="Times New Roman" w:cs="Times New Roman"/>
                <w:sz w:val="24"/>
                <w:szCs w:val="24"/>
              </w:rPr>
              <w:t xml:space="preserve">Mode de </w:t>
            </w:r>
            <w:proofErr w:type="spellStart"/>
            <w:r w:rsidRPr="005B13C6">
              <w:rPr>
                <w:rFonts w:ascii="Times New Roman" w:hAnsi="Times New Roman" w:cs="Times New Roman"/>
                <w:sz w:val="24"/>
                <w:szCs w:val="24"/>
              </w:rPr>
              <w:t>passation</w:t>
            </w:r>
            <w:proofErr w:type="spellEnd"/>
            <w:r w:rsidRPr="005B13C6">
              <w:rPr>
                <w:rFonts w:ascii="Times New Roman" w:hAnsi="Times New Roman" w:cs="Times New Roman"/>
                <w:sz w:val="24"/>
                <w:szCs w:val="24"/>
              </w:rPr>
              <w:t xml:space="preserve"> </w:t>
            </w:r>
          </w:p>
        </w:tc>
        <w:tc>
          <w:tcPr>
            <w:tcW w:w="4390" w:type="dxa"/>
          </w:tcPr>
          <w:p w14:paraId="0197DF0F" w14:textId="77777777" w:rsidR="005B13C6" w:rsidRPr="005B13C6" w:rsidRDefault="005B13C6" w:rsidP="00721E4E">
            <w:pPr>
              <w:pStyle w:val="Sansinterligne"/>
              <w:rPr>
                <w:rFonts w:ascii="Times New Roman" w:hAnsi="Times New Roman" w:cs="Times New Roman"/>
                <w:sz w:val="24"/>
                <w:szCs w:val="24"/>
                <w:lang w:val="fr-FR"/>
              </w:rPr>
            </w:pPr>
          </w:p>
        </w:tc>
      </w:tr>
      <w:tr w:rsidR="005B13C6" w:rsidRPr="005B13C6" w14:paraId="11DA94E0" w14:textId="77777777" w:rsidTr="00721E4E">
        <w:trPr>
          <w:jc w:val="center"/>
        </w:trPr>
        <w:tc>
          <w:tcPr>
            <w:tcW w:w="4390" w:type="dxa"/>
          </w:tcPr>
          <w:p w14:paraId="65495ADA"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Date de </w:t>
            </w:r>
            <w:proofErr w:type="spellStart"/>
            <w:r w:rsidRPr="005B13C6">
              <w:rPr>
                <w:rFonts w:ascii="Times New Roman" w:hAnsi="Times New Roman" w:cs="Times New Roman"/>
                <w:sz w:val="24"/>
                <w:szCs w:val="24"/>
              </w:rPr>
              <w:t>soumission</w:t>
            </w:r>
            <w:proofErr w:type="spellEnd"/>
          </w:p>
        </w:tc>
        <w:tc>
          <w:tcPr>
            <w:tcW w:w="4390" w:type="dxa"/>
          </w:tcPr>
          <w:p w14:paraId="4A2F40ED"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5893E8C0" w14:textId="77777777" w:rsidTr="00721E4E">
        <w:trPr>
          <w:jc w:val="center"/>
        </w:trPr>
        <w:tc>
          <w:tcPr>
            <w:tcW w:w="4390" w:type="dxa"/>
          </w:tcPr>
          <w:p w14:paraId="098E0183"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lang w:val="fr-FR"/>
              </w:rPr>
              <w:t>Numéro d’immatriculation du marché</w:t>
            </w:r>
          </w:p>
        </w:tc>
        <w:tc>
          <w:tcPr>
            <w:tcW w:w="4390" w:type="dxa"/>
          </w:tcPr>
          <w:p w14:paraId="27DCB18B" w14:textId="77777777" w:rsidR="005B13C6" w:rsidRPr="005B13C6" w:rsidRDefault="005B13C6" w:rsidP="00721E4E">
            <w:pPr>
              <w:pStyle w:val="Sansinterligne"/>
              <w:rPr>
                <w:rFonts w:ascii="Times New Roman" w:hAnsi="Times New Roman" w:cs="Times New Roman"/>
                <w:sz w:val="24"/>
                <w:szCs w:val="24"/>
              </w:rPr>
            </w:pPr>
          </w:p>
        </w:tc>
      </w:tr>
    </w:tbl>
    <w:p w14:paraId="3D5503FD" w14:textId="77777777" w:rsidR="005B13C6" w:rsidRPr="005B13C6" w:rsidRDefault="005B13C6" w:rsidP="005B13C6">
      <w:pPr>
        <w:pStyle w:val="Sansinterligne"/>
        <w:rPr>
          <w:rFonts w:ascii="Times New Roman" w:hAnsi="Times New Roman" w:cs="Times New Roman"/>
          <w:sz w:val="24"/>
          <w:szCs w:val="24"/>
        </w:rPr>
      </w:pPr>
    </w:p>
    <w:p w14:paraId="0186CC84" w14:textId="77777777" w:rsidR="005B13C6" w:rsidRPr="005B13C6" w:rsidRDefault="005B13C6" w:rsidP="005B13C6">
      <w:pPr>
        <w:pStyle w:val="Sansinterligne"/>
        <w:numPr>
          <w:ilvl w:val="0"/>
          <w:numId w:val="66"/>
        </w:numPr>
        <w:rPr>
          <w:rFonts w:ascii="Times New Roman" w:hAnsi="Times New Roman" w:cs="Times New Roman"/>
          <w:color w:val="4F81BD" w:themeColor="accent1"/>
          <w:sz w:val="24"/>
          <w:szCs w:val="24"/>
          <w:lang w:val="fr-FR"/>
        </w:rPr>
      </w:pPr>
      <w:r w:rsidRPr="005B13C6">
        <w:rPr>
          <w:rFonts w:ascii="Times New Roman" w:hAnsi="Times New Roman" w:cs="Times New Roman"/>
          <w:color w:val="4F81BD" w:themeColor="accent1"/>
          <w:sz w:val="24"/>
          <w:szCs w:val="24"/>
          <w:lang w:val="fr-FR"/>
        </w:rPr>
        <w:t>Informations sur l’entreprise attributaire</w:t>
      </w:r>
    </w:p>
    <w:p w14:paraId="2B60A1FF" w14:textId="77777777" w:rsidR="005B13C6" w:rsidRPr="005B13C6" w:rsidRDefault="005B13C6" w:rsidP="005B13C6">
      <w:pPr>
        <w:pStyle w:val="Sansinterligne"/>
        <w:ind w:left="720"/>
        <w:rPr>
          <w:rFonts w:ascii="Times New Roman" w:hAnsi="Times New Roman" w:cs="Times New Roman"/>
          <w:sz w:val="24"/>
          <w:szCs w:val="24"/>
          <w:lang w:val="fr-FR"/>
        </w:rPr>
      </w:pPr>
    </w:p>
    <w:tbl>
      <w:tblPr>
        <w:tblStyle w:val="Grilledutableau"/>
        <w:tblW w:w="8693" w:type="dxa"/>
        <w:jc w:val="center"/>
        <w:tblLook w:val="04A0" w:firstRow="1" w:lastRow="0" w:firstColumn="1" w:lastColumn="0" w:noHBand="0" w:noVBand="1"/>
      </w:tblPr>
      <w:tblGrid>
        <w:gridCol w:w="4559"/>
        <w:gridCol w:w="4134"/>
      </w:tblGrid>
      <w:tr w:rsidR="005B13C6" w:rsidRPr="005B13C6" w14:paraId="6FC9897C" w14:textId="77777777" w:rsidTr="00721E4E">
        <w:trPr>
          <w:jc w:val="center"/>
        </w:trPr>
        <w:tc>
          <w:tcPr>
            <w:tcW w:w="4559" w:type="dxa"/>
          </w:tcPr>
          <w:p w14:paraId="35337666"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Dénomination</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sociale</w:t>
            </w:r>
            <w:proofErr w:type="spellEnd"/>
          </w:p>
        </w:tc>
        <w:tc>
          <w:tcPr>
            <w:tcW w:w="4134" w:type="dxa"/>
          </w:tcPr>
          <w:p w14:paraId="12520654"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7B519AD7" w14:textId="77777777" w:rsidTr="00721E4E">
        <w:trPr>
          <w:jc w:val="center"/>
        </w:trPr>
        <w:tc>
          <w:tcPr>
            <w:tcW w:w="4559" w:type="dxa"/>
          </w:tcPr>
          <w:p w14:paraId="21AC4EC0"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Forme</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juridique</w:t>
            </w:r>
            <w:proofErr w:type="spellEnd"/>
          </w:p>
        </w:tc>
        <w:tc>
          <w:tcPr>
            <w:tcW w:w="4134" w:type="dxa"/>
          </w:tcPr>
          <w:p w14:paraId="6A55DECF"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4DB4AFAC" w14:textId="77777777" w:rsidTr="00721E4E">
        <w:trPr>
          <w:trHeight w:val="332"/>
          <w:jc w:val="center"/>
        </w:trPr>
        <w:tc>
          <w:tcPr>
            <w:tcW w:w="4559" w:type="dxa"/>
          </w:tcPr>
          <w:p w14:paraId="04AE1CAD"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Numéro</w:t>
            </w:r>
            <w:proofErr w:type="spellEnd"/>
            <w:r w:rsidRPr="005B13C6">
              <w:rPr>
                <w:rFonts w:ascii="Times New Roman" w:hAnsi="Times New Roman" w:cs="Times New Roman"/>
                <w:sz w:val="24"/>
                <w:szCs w:val="24"/>
              </w:rPr>
              <w:t xml:space="preserve"> RCCM/IFU</w:t>
            </w:r>
          </w:p>
        </w:tc>
        <w:tc>
          <w:tcPr>
            <w:tcW w:w="4134" w:type="dxa"/>
          </w:tcPr>
          <w:p w14:paraId="268EC1FC"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784A6A89" w14:textId="77777777" w:rsidTr="00721E4E">
        <w:trPr>
          <w:jc w:val="center"/>
        </w:trPr>
        <w:tc>
          <w:tcPr>
            <w:tcW w:w="4559" w:type="dxa"/>
          </w:tcPr>
          <w:p w14:paraId="27C42C22"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siège</w:t>
            </w:r>
            <w:proofErr w:type="spellEnd"/>
            <w:r w:rsidRPr="005B13C6">
              <w:rPr>
                <w:rFonts w:ascii="Times New Roman" w:hAnsi="Times New Roman" w:cs="Times New Roman"/>
                <w:sz w:val="24"/>
                <w:szCs w:val="24"/>
              </w:rPr>
              <w:t xml:space="preserve"> social</w:t>
            </w:r>
          </w:p>
        </w:tc>
        <w:tc>
          <w:tcPr>
            <w:tcW w:w="4134" w:type="dxa"/>
          </w:tcPr>
          <w:p w14:paraId="2BDDD53E"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12C155D4" w14:textId="77777777" w:rsidTr="00721E4E">
        <w:trPr>
          <w:jc w:val="center"/>
        </w:trPr>
        <w:tc>
          <w:tcPr>
            <w:tcW w:w="4559" w:type="dxa"/>
          </w:tcPr>
          <w:p w14:paraId="59E600C1"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Pays </w:t>
            </w:r>
            <w:proofErr w:type="spellStart"/>
            <w:r w:rsidRPr="005B13C6">
              <w:rPr>
                <w:rFonts w:ascii="Times New Roman" w:hAnsi="Times New Roman" w:cs="Times New Roman"/>
                <w:sz w:val="24"/>
                <w:szCs w:val="24"/>
              </w:rPr>
              <w:t>d’enregistrement</w:t>
            </w:r>
            <w:proofErr w:type="spellEnd"/>
          </w:p>
        </w:tc>
        <w:tc>
          <w:tcPr>
            <w:tcW w:w="4134" w:type="dxa"/>
          </w:tcPr>
          <w:p w14:paraId="67B7D709"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3DC1E708" w14:textId="77777777" w:rsidTr="00721E4E">
        <w:trPr>
          <w:jc w:val="center"/>
        </w:trPr>
        <w:tc>
          <w:tcPr>
            <w:tcW w:w="4559" w:type="dxa"/>
          </w:tcPr>
          <w:p w14:paraId="1E066C87"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Représentant</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légal</w:t>
            </w:r>
            <w:proofErr w:type="spellEnd"/>
          </w:p>
        </w:tc>
        <w:tc>
          <w:tcPr>
            <w:tcW w:w="4134" w:type="dxa"/>
          </w:tcPr>
          <w:p w14:paraId="777E2798" w14:textId="77777777" w:rsidR="005B13C6" w:rsidRPr="005B13C6" w:rsidRDefault="005B13C6" w:rsidP="00721E4E">
            <w:pPr>
              <w:pStyle w:val="Sansinterligne"/>
              <w:rPr>
                <w:rFonts w:ascii="Times New Roman" w:hAnsi="Times New Roman" w:cs="Times New Roman"/>
                <w:sz w:val="24"/>
                <w:szCs w:val="24"/>
              </w:rPr>
            </w:pPr>
          </w:p>
        </w:tc>
      </w:tr>
    </w:tbl>
    <w:p w14:paraId="52C8FEA3" w14:textId="77777777" w:rsidR="005B13C6" w:rsidRPr="005B13C6" w:rsidRDefault="005B13C6" w:rsidP="005B13C6">
      <w:pPr>
        <w:pStyle w:val="Sansinterligne"/>
        <w:ind w:left="720"/>
        <w:rPr>
          <w:rFonts w:ascii="Times New Roman" w:hAnsi="Times New Roman" w:cs="Times New Roman"/>
          <w:sz w:val="24"/>
          <w:szCs w:val="24"/>
        </w:rPr>
      </w:pPr>
    </w:p>
    <w:p w14:paraId="03DDA02A" w14:textId="77777777" w:rsidR="005B13C6" w:rsidRPr="005B13C6" w:rsidRDefault="005B13C6" w:rsidP="005B13C6">
      <w:pPr>
        <w:pStyle w:val="Sansinterligne"/>
        <w:numPr>
          <w:ilvl w:val="0"/>
          <w:numId w:val="66"/>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Déclaration</w:t>
      </w:r>
      <w:proofErr w:type="spellEnd"/>
      <w:r w:rsidRPr="005B13C6">
        <w:rPr>
          <w:rFonts w:ascii="Times New Roman" w:hAnsi="Times New Roman" w:cs="Times New Roman"/>
          <w:color w:val="4F81BD" w:themeColor="accent1"/>
          <w:sz w:val="24"/>
          <w:szCs w:val="24"/>
        </w:rPr>
        <w:t xml:space="preserve"> des </w:t>
      </w:r>
      <w:proofErr w:type="spellStart"/>
      <w:r w:rsidRPr="005B13C6">
        <w:rPr>
          <w:rFonts w:ascii="Times New Roman" w:hAnsi="Times New Roman" w:cs="Times New Roman"/>
          <w:color w:val="4F81BD" w:themeColor="accent1"/>
          <w:sz w:val="24"/>
          <w:szCs w:val="24"/>
        </w:rPr>
        <w:t>bénéficiaires</w:t>
      </w:r>
      <w:proofErr w:type="spellEnd"/>
      <w:r w:rsidRPr="005B13C6">
        <w:rPr>
          <w:rFonts w:ascii="Times New Roman" w:hAnsi="Times New Roman" w:cs="Times New Roman"/>
          <w:color w:val="4F81BD" w:themeColor="accent1"/>
          <w:sz w:val="24"/>
          <w:szCs w:val="24"/>
        </w:rPr>
        <w:t xml:space="preserve"> reels</w:t>
      </w:r>
    </w:p>
    <w:p w14:paraId="685622C7" w14:textId="77777777" w:rsidR="005B13C6" w:rsidRPr="005B13C6" w:rsidRDefault="005B13C6" w:rsidP="005B13C6">
      <w:pPr>
        <w:pStyle w:val="Sansinterligne"/>
        <w:ind w:left="720"/>
        <w:rPr>
          <w:rFonts w:ascii="Times New Roman" w:hAnsi="Times New Roman" w:cs="Times New Roman"/>
          <w:color w:val="4F81BD" w:themeColor="accent1"/>
          <w:sz w:val="24"/>
          <w:szCs w:val="24"/>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5B13C6" w:rsidRPr="005B13C6" w14:paraId="3A119A91" w14:textId="77777777" w:rsidTr="00721E4E">
        <w:trPr>
          <w:jc w:val="center"/>
        </w:trPr>
        <w:tc>
          <w:tcPr>
            <w:tcW w:w="2336" w:type="dxa"/>
          </w:tcPr>
          <w:p w14:paraId="4B811CFC"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Nom et </w:t>
            </w:r>
            <w:proofErr w:type="spellStart"/>
            <w:r w:rsidRPr="005B13C6">
              <w:rPr>
                <w:rFonts w:ascii="Times New Roman" w:hAnsi="Times New Roman" w:cs="Times New Roman"/>
                <w:sz w:val="24"/>
                <w:szCs w:val="24"/>
              </w:rPr>
              <w:t>prénom</w:t>
            </w:r>
            <w:proofErr w:type="spellEnd"/>
            <w:r w:rsidRPr="005B13C6">
              <w:rPr>
                <w:rFonts w:ascii="Times New Roman" w:hAnsi="Times New Roman" w:cs="Times New Roman"/>
                <w:sz w:val="24"/>
                <w:szCs w:val="24"/>
              </w:rPr>
              <w:t>(s)</w:t>
            </w:r>
          </w:p>
        </w:tc>
        <w:tc>
          <w:tcPr>
            <w:tcW w:w="1449" w:type="dxa"/>
          </w:tcPr>
          <w:p w14:paraId="3341D095"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Date de naissance</w:t>
            </w:r>
          </w:p>
        </w:tc>
        <w:tc>
          <w:tcPr>
            <w:tcW w:w="1343" w:type="dxa"/>
          </w:tcPr>
          <w:p w14:paraId="7EEBA038"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Nationalité</w:t>
            </w:r>
            <w:proofErr w:type="spellEnd"/>
          </w:p>
        </w:tc>
        <w:tc>
          <w:tcPr>
            <w:tcW w:w="1028" w:type="dxa"/>
          </w:tcPr>
          <w:p w14:paraId="306E781C"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de </w:t>
            </w:r>
            <w:proofErr w:type="spellStart"/>
            <w:r w:rsidRPr="005B13C6">
              <w:rPr>
                <w:rFonts w:ascii="Times New Roman" w:hAnsi="Times New Roman" w:cs="Times New Roman"/>
                <w:sz w:val="24"/>
                <w:szCs w:val="24"/>
              </w:rPr>
              <w:t>résidence</w:t>
            </w:r>
            <w:proofErr w:type="spellEnd"/>
          </w:p>
        </w:tc>
        <w:tc>
          <w:tcPr>
            <w:tcW w:w="1334" w:type="dxa"/>
          </w:tcPr>
          <w:p w14:paraId="19029614"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Nature du </w:t>
            </w:r>
            <w:proofErr w:type="spellStart"/>
            <w:r w:rsidRPr="005B13C6">
              <w:rPr>
                <w:rFonts w:ascii="Times New Roman" w:hAnsi="Times New Roman" w:cs="Times New Roman"/>
                <w:sz w:val="24"/>
                <w:szCs w:val="24"/>
              </w:rPr>
              <w:t>contrôle</w:t>
            </w:r>
            <w:proofErr w:type="spellEnd"/>
          </w:p>
        </w:tc>
        <w:tc>
          <w:tcPr>
            <w:tcW w:w="1291" w:type="dxa"/>
          </w:tcPr>
          <w:p w14:paraId="134430D2"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 </w:t>
            </w:r>
            <w:proofErr w:type="gramStart"/>
            <w:r w:rsidRPr="005B13C6">
              <w:rPr>
                <w:rFonts w:ascii="Times New Roman" w:hAnsi="Times New Roman" w:cs="Times New Roman"/>
                <w:sz w:val="24"/>
                <w:szCs w:val="24"/>
              </w:rPr>
              <w:t>de</w:t>
            </w:r>
            <w:proofErr w:type="gramEnd"/>
            <w:r w:rsidRPr="005B13C6">
              <w:rPr>
                <w:rFonts w:ascii="Times New Roman" w:hAnsi="Times New Roman" w:cs="Times New Roman"/>
                <w:sz w:val="24"/>
                <w:szCs w:val="24"/>
              </w:rPr>
              <w:t xml:space="preserve"> detention du capital</w:t>
            </w:r>
          </w:p>
        </w:tc>
      </w:tr>
      <w:tr w:rsidR="005B13C6" w:rsidRPr="005B13C6" w14:paraId="2178A1B7" w14:textId="77777777" w:rsidTr="00721E4E">
        <w:trPr>
          <w:jc w:val="center"/>
        </w:trPr>
        <w:tc>
          <w:tcPr>
            <w:tcW w:w="2336" w:type="dxa"/>
          </w:tcPr>
          <w:p w14:paraId="506381F2"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147CEF84"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17FD6330"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6ED2DFCF"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2AE0EAF5"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11A27BEB"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r w:rsidR="005B13C6" w:rsidRPr="005B13C6" w14:paraId="473CB022" w14:textId="77777777" w:rsidTr="00721E4E">
        <w:trPr>
          <w:jc w:val="center"/>
        </w:trPr>
        <w:tc>
          <w:tcPr>
            <w:tcW w:w="2336" w:type="dxa"/>
          </w:tcPr>
          <w:p w14:paraId="2BE0BDED"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67E2FBC5"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09E1AA22"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31488D9B"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476D3013"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42DA2EA8"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r w:rsidR="005B13C6" w:rsidRPr="005B13C6" w14:paraId="44EC7F24" w14:textId="77777777" w:rsidTr="00721E4E">
        <w:trPr>
          <w:jc w:val="center"/>
        </w:trPr>
        <w:tc>
          <w:tcPr>
            <w:tcW w:w="2336" w:type="dxa"/>
          </w:tcPr>
          <w:p w14:paraId="7E3DDEAA"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2694298E"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1D0AE190"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457C14E6"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443A8F40"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15965FF9"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bl>
    <w:p w14:paraId="3FD65DF2" w14:textId="77777777" w:rsidR="005B13C6" w:rsidRPr="005B13C6" w:rsidRDefault="005B13C6" w:rsidP="005B13C6">
      <w:pPr>
        <w:pStyle w:val="Sansinterligne"/>
        <w:rPr>
          <w:rFonts w:ascii="Times New Roman" w:hAnsi="Times New Roman" w:cs="Times New Roman"/>
          <w:sz w:val="24"/>
          <w:szCs w:val="24"/>
        </w:rPr>
      </w:pPr>
    </w:p>
    <w:p w14:paraId="1DDEECE6" w14:textId="77777777" w:rsidR="005B13C6" w:rsidRPr="005B13C6" w:rsidRDefault="005B13C6" w:rsidP="005B13C6">
      <w:pPr>
        <w:pStyle w:val="Sansinterligne"/>
        <w:ind w:left="720"/>
        <w:rPr>
          <w:rFonts w:ascii="Times New Roman" w:hAnsi="Times New Roman" w:cs="Times New Roman"/>
          <w:sz w:val="24"/>
          <w:szCs w:val="24"/>
          <w:lang w:val="fr-FR"/>
        </w:rPr>
      </w:pPr>
    </w:p>
    <w:p w14:paraId="0C33012F" w14:textId="77777777" w:rsidR="005B13C6" w:rsidRPr="005B13C6" w:rsidRDefault="005B13C6" w:rsidP="005B13C6">
      <w:pPr>
        <w:pStyle w:val="Sansinterligne"/>
        <w:rPr>
          <w:rFonts w:ascii="Times New Roman" w:hAnsi="Times New Roman" w:cs="Times New Roman"/>
          <w:sz w:val="24"/>
          <w:szCs w:val="24"/>
          <w:lang w:val="fr-FR"/>
        </w:rPr>
      </w:pPr>
      <w:r w:rsidRPr="005B13C6">
        <w:rPr>
          <w:rFonts w:ascii="Times New Roman" w:hAnsi="Times New Roman" w:cs="Times New Roman"/>
          <w:sz w:val="24"/>
          <w:szCs w:val="24"/>
          <w:lang w:val="fr-FR"/>
        </w:rPr>
        <w:t>NB : Au cas où le bénéficiaire réel n’est pas identifié, le représentant légal est considéré comme bénéficiaire réel.</w:t>
      </w:r>
    </w:p>
    <w:p w14:paraId="1BC12272" w14:textId="77777777" w:rsidR="005B13C6" w:rsidRPr="005B13C6" w:rsidRDefault="005B13C6" w:rsidP="005B13C6">
      <w:pPr>
        <w:pStyle w:val="Sansinterligne"/>
        <w:rPr>
          <w:rFonts w:ascii="Times New Roman" w:hAnsi="Times New Roman" w:cs="Times New Roman"/>
          <w:sz w:val="24"/>
          <w:szCs w:val="24"/>
          <w:lang w:val="fr-FR"/>
        </w:rPr>
      </w:pPr>
    </w:p>
    <w:p w14:paraId="5B5335FF" w14:textId="77777777" w:rsidR="005B13C6" w:rsidRPr="005B13C6" w:rsidRDefault="005B13C6" w:rsidP="005B13C6">
      <w:pPr>
        <w:pStyle w:val="Sansinterligne"/>
        <w:numPr>
          <w:ilvl w:val="0"/>
          <w:numId w:val="66"/>
        </w:numPr>
        <w:rPr>
          <w:rFonts w:ascii="Times New Roman" w:hAnsi="Times New Roman" w:cs="Times New Roman"/>
          <w:color w:val="4F81BD" w:themeColor="accent1"/>
          <w:sz w:val="24"/>
          <w:szCs w:val="24"/>
        </w:rPr>
      </w:pPr>
      <w:r w:rsidRPr="005B13C6">
        <w:rPr>
          <w:rFonts w:ascii="Times New Roman" w:hAnsi="Times New Roman" w:cs="Times New Roman"/>
          <w:color w:val="4F81BD" w:themeColor="accent1"/>
          <w:sz w:val="24"/>
          <w:szCs w:val="24"/>
        </w:rPr>
        <w:t xml:space="preserve">Engagement sur </w:t>
      </w:r>
      <w:proofErr w:type="spellStart"/>
      <w:r w:rsidRPr="005B13C6">
        <w:rPr>
          <w:rFonts w:ascii="Times New Roman" w:hAnsi="Times New Roman" w:cs="Times New Roman"/>
          <w:color w:val="4F81BD" w:themeColor="accent1"/>
          <w:sz w:val="24"/>
          <w:szCs w:val="24"/>
        </w:rPr>
        <w:t>l’honneur</w:t>
      </w:r>
      <w:proofErr w:type="spellEnd"/>
    </w:p>
    <w:p w14:paraId="224B5586" w14:textId="77777777" w:rsidR="005B13C6" w:rsidRPr="005B13C6" w:rsidRDefault="005B13C6" w:rsidP="005B13C6">
      <w:pPr>
        <w:pStyle w:val="Sansinterligne"/>
        <w:ind w:left="720"/>
        <w:rPr>
          <w:rFonts w:ascii="Times New Roman" w:hAnsi="Times New Roman" w:cs="Times New Roman"/>
          <w:sz w:val="24"/>
          <w:szCs w:val="24"/>
        </w:rPr>
      </w:pPr>
    </w:p>
    <w:p w14:paraId="3F1CC002" w14:textId="77777777" w:rsidR="005B13C6" w:rsidRPr="005B13C6" w:rsidRDefault="005B13C6" w:rsidP="005B13C6">
      <w:pPr>
        <w:pStyle w:val="Sansinterligne"/>
        <w:jc w:val="both"/>
        <w:rPr>
          <w:rFonts w:ascii="Times New Roman" w:hAnsi="Times New Roman" w:cs="Times New Roman"/>
          <w:sz w:val="24"/>
          <w:szCs w:val="24"/>
          <w:lang w:val="fr-FR"/>
        </w:rPr>
      </w:pPr>
      <w:r w:rsidRPr="005B13C6">
        <w:rPr>
          <w:rFonts w:ascii="Times New Roman" w:hAnsi="Times New Roman" w:cs="Times New Roman"/>
          <w:sz w:val="24"/>
          <w:szCs w:val="24"/>
          <w:lang w:val="fr-FR"/>
        </w:rPr>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Y="144"/>
        <w:tblW w:w="8721" w:type="dxa"/>
        <w:tblLook w:val="04A0" w:firstRow="1" w:lastRow="0" w:firstColumn="1" w:lastColumn="0" w:noHBand="0" w:noVBand="1"/>
      </w:tblPr>
      <w:tblGrid>
        <w:gridCol w:w="2907"/>
        <w:gridCol w:w="2907"/>
        <w:gridCol w:w="2907"/>
      </w:tblGrid>
      <w:tr w:rsidR="005B13C6" w:rsidRPr="005B13C6" w14:paraId="4C76BB70" w14:textId="77777777" w:rsidTr="00721E4E">
        <w:trPr>
          <w:trHeight w:val="553"/>
        </w:trPr>
        <w:tc>
          <w:tcPr>
            <w:tcW w:w="2907" w:type="dxa"/>
          </w:tcPr>
          <w:p w14:paraId="4CFEEDC2" w14:textId="77777777" w:rsidR="005B13C6" w:rsidRPr="005B13C6" w:rsidRDefault="005B13C6" w:rsidP="005B13C6">
            <w:pPr>
              <w:pStyle w:val="Sansinterligne"/>
              <w:jc w:val="center"/>
              <w:rPr>
                <w:rFonts w:ascii="Times New Roman" w:hAnsi="Times New Roman" w:cs="Times New Roman"/>
                <w:sz w:val="24"/>
                <w:szCs w:val="24"/>
                <w:lang w:val="fr-FR"/>
              </w:rPr>
            </w:pPr>
          </w:p>
          <w:p w14:paraId="6AF40DEE" w14:textId="77777777" w:rsidR="005B13C6" w:rsidRPr="005B13C6" w:rsidRDefault="005B13C6" w:rsidP="005B13C6">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Lieu</w:t>
            </w:r>
          </w:p>
        </w:tc>
        <w:tc>
          <w:tcPr>
            <w:tcW w:w="2907" w:type="dxa"/>
          </w:tcPr>
          <w:p w14:paraId="2FC7573A" w14:textId="77777777" w:rsidR="005B13C6" w:rsidRPr="005B13C6" w:rsidRDefault="005B13C6" w:rsidP="005B13C6">
            <w:pPr>
              <w:pStyle w:val="Sansinterligne"/>
              <w:jc w:val="center"/>
              <w:rPr>
                <w:rFonts w:ascii="Times New Roman" w:hAnsi="Times New Roman" w:cs="Times New Roman"/>
                <w:sz w:val="24"/>
                <w:szCs w:val="24"/>
              </w:rPr>
            </w:pPr>
          </w:p>
          <w:p w14:paraId="0D6A17FA" w14:textId="77777777" w:rsidR="005B13C6" w:rsidRPr="005B13C6" w:rsidRDefault="005B13C6" w:rsidP="005B13C6">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Date</w:t>
            </w:r>
          </w:p>
        </w:tc>
        <w:tc>
          <w:tcPr>
            <w:tcW w:w="2907" w:type="dxa"/>
          </w:tcPr>
          <w:p w14:paraId="3A26855F" w14:textId="77777777" w:rsidR="005B13C6" w:rsidRPr="005B13C6" w:rsidRDefault="005B13C6" w:rsidP="005B13C6">
            <w:pPr>
              <w:pStyle w:val="Sansinterligne"/>
              <w:jc w:val="center"/>
              <w:rPr>
                <w:rFonts w:ascii="Times New Roman" w:hAnsi="Times New Roman" w:cs="Times New Roman"/>
                <w:sz w:val="24"/>
                <w:szCs w:val="24"/>
              </w:rPr>
            </w:pPr>
          </w:p>
          <w:p w14:paraId="72D76626" w14:textId="77777777" w:rsidR="005B13C6" w:rsidRPr="005B13C6" w:rsidRDefault="005B13C6" w:rsidP="005B13C6">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Signature et cachet</w:t>
            </w:r>
          </w:p>
        </w:tc>
      </w:tr>
    </w:tbl>
    <w:p w14:paraId="0201864B" w14:textId="77777777" w:rsidR="005B13C6" w:rsidRPr="005B13C6" w:rsidRDefault="005B13C6" w:rsidP="005B13C6">
      <w:pPr>
        <w:pStyle w:val="Sansinterligne"/>
        <w:rPr>
          <w:rFonts w:ascii="Times New Roman" w:hAnsi="Times New Roman" w:cs="Times New Roman"/>
          <w:sz w:val="24"/>
          <w:szCs w:val="24"/>
        </w:rPr>
      </w:pPr>
    </w:p>
    <w:p w14:paraId="2C3E9289" w14:textId="0F898D1E" w:rsidR="00C17183" w:rsidRPr="00F169AD" w:rsidRDefault="00C17183" w:rsidP="00C17183">
      <w:pPr>
        <w:pStyle w:val="A1-heading2"/>
        <w:rPr>
          <w:b w:val="0"/>
        </w:rPr>
      </w:pPr>
      <w:r w:rsidRPr="00F169AD">
        <w:br w:type="page"/>
      </w:r>
    </w:p>
    <w:p w14:paraId="77886683" w14:textId="77777777" w:rsidR="00C17183" w:rsidRPr="00F169AD" w:rsidRDefault="00C17183" w:rsidP="00C17183">
      <w:pPr>
        <w:jc w:val="center"/>
        <w:rPr>
          <w:b/>
        </w:rPr>
      </w:pPr>
    </w:p>
    <w:p w14:paraId="46D19A23" w14:textId="77777777" w:rsidR="00C17183" w:rsidRPr="00F169AD" w:rsidRDefault="00C17183" w:rsidP="00C17183">
      <w:pPr>
        <w:jc w:val="center"/>
        <w:rPr>
          <w:b/>
        </w:rPr>
      </w:pPr>
    </w:p>
    <w:p w14:paraId="721315F1" w14:textId="77777777" w:rsidR="00C17183" w:rsidRPr="00F169AD" w:rsidRDefault="00C17183" w:rsidP="00C17183">
      <w:pPr>
        <w:jc w:val="center"/>
        <w:rPr>
          <w:b/>
        </w:rPr>
      </w:pPr>
    </w:p>
    <w:p w14:paraId="613DA799" w14:textId="77777777" w:rsidR="00C17183" w:rsidRPr="00F169AD" w:rsidRDefault="00C17183" w:rsidP="00C17183">
      <w:pPr>
        <w:pStyle w:val="Titre1"/>
      </w:pPr>
      <w:bookmarkStart w:id="545" w:name="_Toc189450398"/>
    </w:p>
    <w:p w14:paraId="15538BE6" w14:textId="77777777" w:rsidR="00C17183" w:rsidRPr="00F169AD" w:rsidRDefault="00C17183" w:rsidP="00C17183">
      <w:pPr>
        <w:pStyle w:val="Titre1"/>
      </w:pPr>
    </w:p>
    <w:p w14:paraId="412ABEF0" w14:textId="77777777" w:rsidR="005A7A60" w:rsidRPr="00F169AD" w:rsidRDefault="005A7A60" w:rsidP="005A7A60">
      <w:pPr>
        <w:pStyle w:val="BankNormal"/>
      </w:pPr>
    </w:p>
    <w:p w14:paraId="1FEBC280" w14:textId="77777777" w:rsidR="005A7A60" w:rsidRPr="00F169AD" w:rsidRDefault="005A7A60" w:rsidP="005A7A60">
      <w:pPr>
        <w:pStyle w:val="BankNormal"/>
      </w:pPr>
    </w:p>
    <w:p w14:paraId="32915CA7" w14:textId="77777777" w:rsidR="00C17183" w:rsidRPr="00F169AD" w:rsidRDefault="00C17183" w:rsidP="00C17183">
      <w:pPr>
        <w:pStyle w:val="Titre1"/>
      </w:pPr>
    </w:p>
    <w:p w14:paraId="0D9C3655" w14:textId="77777777" w:rsidR="00C17183" w:rsidRPr="00F169AD" w:rsidRDefault="00C17183" w:rsidP="00C17183">
      <w:pPr>
        <w:pStyle w:val="Titre1"/>
      </w:pPr>
    </w:p>
    <w:p w14:paraId="3CDD0F2E" w14:textId="77777777" w:rsidR="00C17183" w:rsidRPr="00F169AD" w:rsidRDefault="00C17183" w:rsidP="00C17183">
      <w:pPr>
        <w:pStyle w:val="Titre1"/>
      </w:pPr>
    </w:p>
    <w:p w14:paraId="079C2950" w14:textId="77777777" w:rsidR="00C17183" w:rsidRPr="00F169AD" w:rsidRDefault="00C17183" w:rsidP="00C17183">
      <w:pPr>
        <w:pStyle w:val="Titre1"/>
        <w:rPr>
          <w:szCs w:val="32"/>
        </w:rPr>
      </w:pPr>
      <w:bookmarkStart w:id="546" w:name="_Toc298343942"/>
      <w:bookmarkStart w:id="547" w:name="_Toc219821228"/>
      <w:r w:rsidRPr="00F169AD">
        <w:rPr>
          <w:szCs w:val="32"/>
        </w:rPr>
        <w:t>ANNEXE II - March</w:t>
      </w:r>
      <w:r w:rsidRPr="00F169AD">
        <w:rPr>
          <w:rFonts w:hint="eastAsia"/>
          <w:szCs w:val="32"/>
        </w:rPr>
        <w:t>é</w:t>
      </w:r>
      <w:r w:rsidRPr="00F169AD">
        <w:rPr>
          <w:szCs w:val="32"/>
        </w:rPr>
        <w:t xml:space="preserve"> </w:t>
      </w:r>
      <w:r w:rsidRPr="00F169AD">
        <w:rPr>
          <w:rFonts w:hint="eastAsia"/>
          <w:szCs w:val="32"/>
        </w:rPr>
        <w:t>à</w:t>
      </w:r>
      <w:r w:rsidRPr="00F169AD">
        <w:rPr>
          <w:szCs w:val="32"/>
        </w:rPr>
        <w:t xml:space="preserve"> r</w:t>
      </w:r>
      <w:r w:rsidRPr="00F169AD">
        <w:rPr>
          <w:rFonts w:hint="eastAsia"/>
          <w:szCs w:val="32"/>
        </w:rPr>
        <w:t>é</w:t>
      </w:r>
      <w:r w:rsidRPr="00F169AD">
        <w:rPr>
          <w:szCs w:val="32"/>
        </w:rPr>
        <w:t>mun</w:t>
      </w:r>
      <w:r w:rsidRPr="00F169AD">
        <w:rPr>
          <w:rFonts w:hint="eastAsia"/>
          <w:szCs w:val="32"/>
        </w:rPr>
        <w:t>é</w:t>
      </w:r>
      <w:r w:rsidRPr="00F169AD">
        <w:rPr>
          <w:szCs w:val="32"/>
        </w:rPr>
        <w:t>ration forfaitaire</w:t>
      </w:r>
      <w:bookmarkEnd w:id="545"/>
      <w:bookmarkEnd w:id="546"/>
      <w:bookmarkEnd w:id="547"/>
    </w:p>
    <w:p w14:paraId="0CE98E20" w14:textId="77777777" w:rsidR="00C17183" w:rsidRPr="00F169AD" w:rsidRDefault="00C17183" w:rsidP="00C17183">
      <w:pPr>
        <w:jc w:val="center"/>
        <w:rPr>
          <w:b/>
          <w:sz w:val="36"/>
        </w:rPr>
      </w:pPr>
    </w:p>
    <w:p w14:paraId="76FE0D9B" w14:textId="77777777" w:rsidR="00C17183" w:rsidRPr="00F169AD" w:rsidRDefault="00C17183" w:rsidP="00C17183">
      <w:pPr>
        <w:jc w:val="center"/>
        <w:rPr>
          <w:b/>
          <w:sz w:val="36"/>
        </w:rPr>
      </w:pPr>
    </w:p>
    <w:p w14:paraId="0B5CE50E" w14:textId="77777777" w:rsidR="00C17183" w:rsidRPr="00F169AD" w:rsidRDefault="00933AF4" w:rsidP="00C17183">
      <w:pPr>
        <w:jc w:val="center"/>
        <w:rPr>
          <w:b/>
          <w:sz w:val="36"/>
        </w:rPr>
      </w:pPr>
      <w:r w:rsidRPr="00F169AD">
        <w:rPr>
          <w:b/>
          <w:sz w:val="36"/>
        </w:rPr>
        <w:br w:type="page"/>
      </w:r>
    </w:p>
    <w:p w14:paraId="05CBF360" w14:textId="77777777" w:rsidR="00C17183" w:rsidRPr="00F169AD" w:rsidRDefault="00C17183" w:rsidP="00C17183">
      <w:pPr>
        <w:jc w:val="center"/>
        <w:rPr>
          <w:b/>
          <w:sz w:val="32"/>
          <w:szCs w:val="32"/>
        </w:rPr>
      </w:pPr>
      <w:r w:rsidRPr="00F169AD">
        <w:rPr>
          <w:b/>
          <w:sz w:val="32"/>
          <w:szCs w:val="32"/>
        </w:rPr>
        <w:lastRenderedPageBreak/>
        <w:t>MODELE TYPE DE MARCHE</w:t>
      </w:r>
    </w:p>
    <w:p w14:paraId="7C446092" w14:textId="77777777" w:rsidR="00C17183" w:rsidRPr="00F169AD" w:rsidRDefault="00C17183" w:rsidP="00C17183"/>
    <w:p w14:paraId="6639B1CE" w14:textId="77777777" w:rsidR="00C17183" w:rsidRPr="00F169AD" w:rsidRDefault="00C17183" w:rsidP="00C17183"/>
    <w:p w14:paraId="4E6713E9" w14:textId="77777777" w:rsidR="00C17183" w:rsidRPr="00F169AD" w:rsidRDefault="00C17183" w:rsidP="00C17183"/>
    <w:p w14:paraId="6373B6F2" w14:textId="77777777" w:rsidR="00C17183" w:rsidRPr="00F169AD" w:rsidRDefault="00C17183" w:rsidP="00C17183"/>
    <w:p w14:paraId="693E51EE" w14:textId="77777777" w:rsidR="00D94F29" w:rsidRPr="00F169AD" w:rsidRDefault="00D94F29" w:rsidP="00C17183"/>
    <w:p w14:paraId="16DA0682" w14:textId="77777777" w:rsidR="00D94F29" w:rsidRPr="00F169AD" w:rsidRDefault="00D94F29" w:rsidP="00C17183"/>
    <w:p w14:paraId="4538640C" w14:textId="77777777" w:rsidR="00D94F29" w:rsidRPr="00F169AD" w:rsidRDefault="00D94F29" w:rsidP="00C17183"/>
    <w:p w14:paraId="1F62EA64" w14:textId="77777777" w:rsidR="00D94F29" w:rsidRPr="00F169AD" w:rsidRDefault="00D94F29" w:rsidP="00C17183"/>
    <w:p w14:paraId="30C6C37D" w14:textId="77777777" w:rsidR="00D94F29" w:rsidRPr="00F169AD" w:rsidRDefault="00D94F29" w:rsidP="00C17183"/>
    <w:p w14:paraId="54465EFC" w14:textId="77777777" w:rsidR="00D94F29" w:rsidRPr="00F169AD" w:rsidRDefault="00D94F29" w:rsidP="00C17183"/>
    <w:p w14:paraId="2AB6DBD0" w14:textId="77777777" w:rsidR="00D94F29" w:rsidRPr="00F169AD" w:rsidRDefault="00D94F29" w:rsidP="00C17183"/>
    <w:p w14:paraId="441B947A" w14:textId="77777777" w:rsidR="00D94F29" w:rsidRPr="00F169AD" w:rsidRDefault="00D94F29" w:rsidP="00C17183"/>
    <w:p w14:paraId="711BE4F5" w14:textId="77777777" w:rsidR="00D94F29" w:rsidRPr="00F169AD" w:rsidRDefault="00D94F29" w:rsidP="00C17183"/>
    <w:p w14:paraId="562B86A2" w14:textId="77777777" w:rsidR="00D94F29" w:rsidRPr="00F169AD" w:rsidRDefault="00D94F29" w:rsidP="00C17183"/>
    <w:p w14:paraId="5ED8E9F7" w14:textId="77777777" w:rsidR="00D94F29" w:rsidRPr="00F169AD" w:rsidRDefault="00D94F29" w:rsidP="00C17183"/>
    <w:p w14:paraId="42947EE6" w14:textId="77777777" w:rsidR="00D94F29" w:rsidRPr="00F169AD" w:rsidRDefault="00D94F29" w:rsidP="00C17183"/>
    <w:p w14:paraId="55D5130C" w14:textId="77777777" w:rsidR="00C17183" w:rsidRPr="00F169AD" w:rsidRDefault="00C17183" w:rsidP="00C17183"/>
    <w:p w14:paraId="6A4896DD" w14:textId="77777777" w:rsidR="00C17183" w:rsidRPr="00F169AD" w:rsidRDefault="00C17183" w:rsidP="00C17183">
      <w:pPr>
        <w:jc w:val="center"/>
        <w:rPr>
          <w:b/>
          <w:sz w:val="40"/>
          <w:szCs w:val="40"/>
        </w:rPr>
      </w:pPr>
      <w:r w:rsidRPr="00F169AD">
        <w:rPr>
          <w:b/>
          <w:sz w:val="40"/>
          <w:szCs w:val="40"/>
        </w:rPr>
        <w:t>Services de Consultants</w:t>
      </w:r>
    </w:p>
    <w:p w14:paraId="7DD07E83" w14:textId="77777777" w:rsidR="00C17183" w:rsidRPr="00F169AD" w:rsidRDefault="00C17183" w:rsidP="00C17183">
      <w:pPr>
        <w:jc w:val="center"/>
        <w:rPr>
          <w:b/>
          <w:smallCaps/>
          <w:sz w:val="32"/>
        </w:rPr>
      </w:pPr>
    </w:p>
    <w:p w14:paraId="42926CD0" w14:textId="77777777" w:rsidR="00C17183" w:rsidRPr="00F169AD" w:rsidRDefault="00C17183" w:rsidP="00C17183">
      <w:pPr>
        <w:jc w:val="center"/>
        <w:rPr>
          <w:b/>
          <w:smallCaps/>
          <w:sz w:val="32"/>
        </w:rPr>
      </w:pPr>
      <w:r w:rsidRPr="00F169AD">
        <w:rPr>
          <w:b/>
          <w:smallCaps/>
          <w:sz w:val="32"/>
        </w:rPr>
        <w:t>(Prestations intellectuelles)</w:t>
      </w:r>
    </w:p>
    <w:p w14:paraId="06653FE8" w14:textId="77777777" w:rsidR="00C17183" w:rsidRPr="00F169AD" w:rsidRDefault="00C17183" w:rsidP="00C17183">
      <w:pPr>
        <w:jc w:val="center"/>
        <w:rPr>
          <w:b/>
          <w:szCs w:val="24"/>
        </w:rPr>
      </w:pPr>
    </w:p>
    <w:p w14:paraId="755160AC" w14:textId="77777777" w:rsidR="00C17183" w:rsidRPr="00F169AD" w:rsidRDefault="00C17183" w:rsidP="00C17183">
      <w:pPr>
        <w:jc w:val="center"/>
      </w:pPr>
      <w:r w:rsidRPr="00F169AD">
        <w:rPr>
          <w:b/>
          <w:sz w:val="48"/>
        </w:rPr>
        <w:t>Marché à rémunération forfaitaire</w:t>
      </w:r>
    </w:p>
    <w:p w14:paraId="4DF6ABEE" w14:textId="77777777" w:rsidR="00C17183" w:rsidRPr="00F169AD" w:rsidRDefault="00C17183" w:rsidP="00C17183"/>
    <w:p w14:paraId="0B2EB6A3" w14:textId="77777777" w:rsidR="00C17183" w:rsidRPr="00F169AD" w:rsidRDefault="00C17183" w:rsidP="00C17183">
      <w:pPr>
        <w:jc w:val="center"/>
        <w:rPr>
          <w:b/>
          <w:sz w:val="32"/>
        </w:rPr>
      </w:pPr>
    </w:p>
    <w:p w14:paraId="066C5520" w14:textId="77777777" w:rsidR="00F80C3C" w:rsidRPr="00F169AD" w:rsidRDefault="00F80C3C" w:rsidP="00C17183">
      <w:pPr>
        <w:jc w:val="center"/>
        <w:rPr>
          <w:b/>
          <w:sz w:val="32"/>
        </w:rPr>
      </w:pPr>
    </w:p>
    <w:p w14:paraId="050A686C" w14:textId="77777777" w:rsidR="00C17183" w:rsidRPr="00F169AD" w:rsidRDefault="00C17183" w:rsidP="00C17183">
      <w:pPr>
        <w:jc w:val="center"/>
        <w:rPr>
          <w:b/>
          <w:sz w:val="32"/>
        </w:rPr>
      </w:pPr>
      <w:r w:rsidRPr="00F169AD">
        <w:rPr>
          <w:b/>
          <w:sz w:val="32"/>
        </w:rPr>
        <w:br w:type="page"/>
      </w:r>
      <w:r w:rsidRPr="00F169AD">
        <w:rPr>
          <w:b/>
          <w:sz w:val="32"/>
        </w:rPr>
        <w:lastRenderedPageBreak/>
        <w:t>Table des Matières</w:t>
      </w:r>
    </w:p>
    <w:p w14:paraId="7B54A8C2" w14:textId="77777777" w:rsidR="00C17183" w:rsidRPr="00F169AD" w:rsidRDefault="00C17183" w:rsidP="00C17183"/>
    <w:p w14:paraId="18C4C3D8" w14:textId="634FE4BF" w:rsidR="00D65B1B" w:rsidRDefault="00C07C3A">
      <w:pPr>
        <w:pStyle w:val="TM1"/>
        <w:rPr>
          <w:rFonts w:asciiTheme="minorHAnsi" w:eastAsiaTheme="minorEastAsia" w:hAnsiTheme="minorHAnsi" w:cstheme="minorBidi"/>
          <w:noProof/>
          <w:sz w:val="22"/>
          <w:szCs w:val="22"/>
          <w:lang w:eastAsia="fr-FR"/>
        </w:rPr>
      </w:pPr>
      <w:r w:rsidRPr="003761CA">
        <w:fldChar w:fldCharType="begin"/>
      </w:r>
      <w:r w:rsidR="00C17183" w:rsidRPr="00F169AD">
        <w:instrText xml:space="preserve"> TOC \h \z \t "A2-heading3;3;A2-heading4;4;A2-heading2;2;A2-heading1;1" </w:instrText>
      </w:r>
      <w:r w:rsidRPr="003761CA">
        <w:fldChar w:fldCharType="separate"/>
      </w:r>
      <w:hyperlink w:anchor="_Toc500183546" w:history="1">
        <w:r w:rsidR="00D65B1B" w:rsidRPr="007E5321">
          <w:rPr>
            <w:rStyle w:val="Hyperlien"/>
            <w:noProof/>
          </w:rPr>
          <w:t>Pr</w:t>
        </w:r>
        <w:r w:rsidR="008253FD">
          <w:rPr>
            <w:rStyle w:val="Hyperlien"/>
            <w:noProof/>
          </w:rPr>
          <w:t>éambule</w:t>
        </w:r>
        <w:r w:rsidR="00D65B1B">
          <w:rPr>
            <w:noProof/>
            <w:webHidden/>
          </w:rPr>
          <w:tab/>
        </w:r>
        <w:r w:rsidR="00D65B1B">
          <w:rPr>
            <w:noProof/>
            <w:webHidden/>
          </w:rPr>
          <w:fldChar w:fldCharType="begin"/>
        </w:r>
        <w:r w:rsidR="00D65B1B">
          <w:rPr>
            <w:noProof/>
            <w:webHidden/>
          </w:rPr>
          <w:instrText xml:space="preserve"> PAGEREF _Toc500183546 \h </w:instrText>
        </w:r>
        <w:r w:rsidR="00D65B1B">
          <w:rPr>
            <w:noProof/>
            <w:webHidden/>
          </w:rPr>
        </w:r>
        <w:r w:rsidR="00D65B1B">
          <w:rPr>
            <w:noProof/>
            <w:webHidden/>
          </w:rPr>
          <w:fldChar w:fldCharType="separate"/>
        </w:r>
        <w:r w:rsidR="004819D5">
          <w:rPr>
            <w:noProof/>
            <w:webHidden/>
          </w:rPr>
          <w:t>108</w:t>
        </w:r>
        <w:r w:rsidR="00D65B1B">
          <w:rPr>
            <w:noProof/>
            <w:webHidden/>
          </w:rPr>
          <w:fldChar w:fldCharType="end"/>
        </w:r>
      </w:hyperlink>
    </w:p>
    <w:p w14:paraId="4F99F083" w14:textId="34F35BAC" w:rsidR="00D65B1B" w:rsidRDefault="00D65B1B">
      <w:pPr>
        <w:pStyle w:val="TM2"/>
        <w:rPr>
          <w:rFonts w:asciiTheme="minorHAnsi" w:eastAsiaTheme="minorEastAsia" w:hAnsiTheme="minorHAnsi" w:cstheme="minorBidi"/>
          <w:sz w:val="22"/>
          <w:szCs w:val="22"/>
          <w:lang w:eastAsia="fr-FR"/>
        </w:rPr>
      </w:pPr>
      <w:hyperlink w:anchor="_Toc500183547" w:history="1">
        <w:r w:rsidRPr="007E5321">
          <w:rPr>
            <w:rStyle w:val="Hyperlien"/>
          </w:rPr>
          <w:t>1. Dispositions Générales</w:t>
        </w:r>
        <w:r>
          <w:rPr>
            <w:webHidden/>
          </w:rPr>
          <w:tab/>
        </w:r>
        <w:r>
          <w:rPr>
            <w:webHidden/>
          </w:rPr>
          <w:fldChar w:fldCharType="begin"/>
        </w:r>
        <w:r>
          <w:rPr>
            <w:webHidden/>
          </w:rPr>
          <w:instrText xml:space="preserve"> PAGEREF _Toc500183547 \h </w:instrText>
        </w:r>
        <w:r>
          <w:rPr>
            <w:webHidden/>
          </w:rPr>
        </w:r>
        <w:r>
          <w:rPr>
            <w:webHidden/>
          </w:rPr>
          <w:fldChar w:fldCharType="separate"/>
        </w:r>
        <w:r w:rsidR="004819D5">
          <w:rPr>
            <w:webHidden/>
          </w:rPr>
          <w:t>114</w:t>
        </w:r>
        <w:r>
          <w:rPr>
            <w:webHidden/>
          </w:rPr>
          <w:fldChar w:fldCharType="end"/>
        </w:r>
      </w:hyperlink>
    </w:p>
    <w:p w14:paraId="5FACB086" w14:textId="5262C005" w:rsidR="00D65B1B" w:rsidRDefault="00D65B1B">
      <w:pPr>
        <w:pStyle w:val="TM3"/>
        <w:rPr>
          <w:rFonts w:asciiTheme="minorHAnsi" w:eastAsiaTheme="minorEastAsia" w:hAnsiTheme="minorHAnsi" w:cstheme="minorBidi"/>
          <w:sz w:val="22"/>
          <w:szCs w:val="22"/>
          <w:lang w:eastAsia="fr-FR"/>
        </w:rPr>
      </w:pPr>
      <w:hyperlink w:anchor="_Toc500183548" w:history="1">
        <w:r w:rsidRPr="007E5321">
          <w:rPr>
            <w:rStyle w:val="Hyperlien"/>
          </w:rPr>
          <w:t>1.1</w:t>
        </w:r>
        <w:r>
          <w:rPr>
            <w:rFonts w:asciiTheme="minorHAnsi" w:eastAsiaTheme="minorEastAsia" w:hAnsiTheme="minorHAnsi" w:cstheme="minorBidi"/>
            <w:sz w:val="22"/>
            <w:szCs w:val="22"/>
            <w:lang w:eastAsia="fr-FR"/>
          </w:rPr>
          <w:tab/>
        </w:r>
        <w:r w:rsidRPr="007E5321">
          <w:rPr>
            <w:rStyle w:val="Hyperlien"/>
          </w:rPr>
          <w:t>Définitions</w:t>
        </w:r>
        <w:r>
          <w:rPr>
            <w:webHidden/>
          </w:rPr>
          <w:tab/>
        </w:r>
        <w:r>
          <w:rPr>
            <w:webHidden/>
          </w:rPr>
          <w:fldChar w:fldCharType="begin"/>
        </w:r>
        <w:r>
          <w:rPr>
            <w:webHidden/>
          </w:rPr>
          <w:instrText xml:space="preserve"> PAGEREF _Toc500183548 \h </w:instrText>
        </w:r>
        <w:r>
          <w:rPr>
            <w:webHidden/>
          </w:rPr>
        </w:r>
        <w:r>
          <w:rPr>
            <w:webHidden/>
          </w:rPr>
          <w:fldChar w:fldCharType="separate"/>
        </w:r>
        <w:r w:rsidR="004819D5">
          <w:rPr>
            <w:webHidden/>
          </w:rPr>
          <w:t>114</w:t>
        </w:r>
        <w:r>
          <w:rPr>
            <w:webHidden/>
          </w:rPr>
          <w:fldChar w:fldCharType="end"/>
        </w:r>
      </w:hyperlink>
    </w:p>
    <w:p w14:paraId="7EFCE3D6" w14:textId="4A51DC7F" w:rsidR="00D65B1B" w:rsidRDefault="00D65B1B">
      <w:pPr>
        <w:pStyle w:val="TM3"/>
        <w:rPr>
          <w:rFonts w:asciiTheme="minorHAnsi" w:eastAsiaTheme="minorEastAsia" w:hAnsiTheme="minorHAnsi" w:cstheme="minorBidi"/>
          <w:sz w:val="22"/>
          <w:szCs w:val="22"/>
          <w:lang w:eastAsia="fr-FR"/>
        </w:rPr>
      </w:pPr>
      <w:hyperlink w:anchor="_Toc500183549" w:history="1">
        <w:r w:rsidRPr="007E5321">
          <w:rPr>
            <w:rStyle w:val="Hyperlien"/>
          </w:rPr>
          <w:t>1.2</w:t>
        </w:r>
        <w:r>
          <w:rPr>
            <w:rFonts w:asciiTheme="minorHAnsi" w:eastAsiaTheme="minorEastAsia" w:hAnsiTheme="minorHAnsi" w:cstheme="minorBidi"/>
            <w:sz w:val="22"/>
            <w:szCs w:val="22"/>
            <w:lang w:eastAsia="fr-FR"/>
          </w:rPr>
          <w:tab/>
        </w:r>
        <w:r w:rsidRPr="007E5321">
          <w:rPr>
            <w:rStyle w:val="Hyperlien"/>
          </w:rPr>
          <w:t>Droit Applicable au Marché</w:t>
        </w:r>
        <w:r>
          <w:rPr>
            <w:webHidden/>
          </w:rPr>
          <w:tab/>
        </w:r>
        <w:r>
          <w:rPr>
            <w:webHidden/>
          </w:rPr>
          <w:fldChar w:fldCharType="begin"/>
        </w:r>
        <w:r>
          <w:rPr>
            <w:webHidden/>
          </w:rPr>
          <w:instrText xml:space="preserve"> PAGEREF _Toc500183549 \h </w:instrText>
        </w:r>
        <w:r>
          <w:rPr>
            <w:webHidden/>
          </w:rPr>
        </w:r>
        <w:r>
          <w:rPr>
            <w:webHidden/>
          </w:rPr>
          <w:fldChar w:fldCharType="separate"/>
        </w:r>
        <w:r w:rsidR="004819D5">
          <w:rPr>
            <w:webHidden/>
          </w:rPr>
          <w:t>115</w:t>
        </w:r>
        <w:r>
          <w:rPr>
            <w:webHidden/>
          </w:rPr>
          <w:fldChar w:fldCharType="end"/>
        </w:r>
      </w:hyperlink>
    </w:p>
    <w:p w14:paraId="46BD7CCE" w14:textId="208DEE18" w:rsidR="00D65B1B" w:rsidRDefault="00D65B1B">
      <w:pPr>
        <w:pStyle w:val="TM3"/>
        <w:rPr>
          <w:rFonts w:asciiTheme="minorHAnsi" w:eastAsiaTheme="minorEastAsia" w:hAnsiTheme="minorHAnsi" w:cstheme="minorBidi"/>
          <w:sz w:val="22"/>
          <w:szCs w:val="22"/>
          <w:lang w:eastAsia="fr-FR"/>
        </w:rPr>
      </w:pPr>
      <w:hyperlink w:anchor="_Toc500183550" w:history="1">
        <w:r w:rsidRPr="007E5321">
          <w:rPr>
            <w:rStyle w:val="Hyperlien"/>
          </w:rPr>
          <w:t>1.3</w:t>
        </w:r>
        <w:r>
          <w:rPr>
            <w:rFonts w:asciiTheme="minorHAnsi" w:eastAsiaTheme="minorEastAsia" w:hAnsiTheme="minorHAnsi" w:cstheme="minorBidi"/>
            <w:sz w:val="22"/>
            <w:szCs w:val="22"/>
            <w:lang w:eastAsia="fr-FR"/>
          </w:rPr>
          <w:tab/>
        </w:r>
        <w:r w:rsidRPr="007E5321">
          <w:rPr>
            <w:rStyle w:val="Hyperlien"/>
          </w:rPr>
          <w:t>Langue</w:t>
        </w:r>
        <w:r>
          <w:rPr>
            <w:webHidden/>
          </w:rPr>
          <w:tab/>
        </w:r>
        <w:r>
          <w:rPr>
            <w:webHidden/>
          </w:rPr>
          <w:fldChar w:fldCharType="begin"/>
        </w:r>
        <w:r>
          <w:rPr>
            <w:webHidden/>
          </w:rPr>
          <w:instrText xml:space="preserve"> PAGEREF _Toc500183550 \h </w:instrText>
        </w:r>
        <w:r>
          <w:rPr>
            <w:webHidden/>
          </w:rPr>
        </w:r>
        <w:r>
          <w:rPr>
            <w:webHidden/>
          </w:rPr>
          <w:fldChar w:fldCharType="separate"/>
        </w:r>
        <w:r w:rsidR="004819D5">
          <w:rPr>
            <w:webHidden/>
          </w:rPr>
          <w:t>115</w:t>
        </w:r>
        <w:r>
          <w:rPr>
            <w:webHidden/>
          </w:rPr>
          <w:fldChar w:fldCharType="end"/>
        </w:r>
      </w:hyperlink>
    </w:p>
    <w:p w14:paraId="6E69D29C" w14:textId="4A758FE6" w:rsidR="00D65B1B" w:rsidRDefault="00D65B1B">
      <w:pPr>
        <w:pStyle w:val="TM3"/>
        <w:rPr>
          <w:rFonts w:asciiTheme="minorHAnsi" w:eastAsiaTheme="minorEastAsia" w:hAnsiTheme="minorHAnsi" w:cstheme="minorBidi"/>
          <w:sz w:val="22"/>
          <w:szCs w:val="22"/>
          <w:lang w:eastAsia="fr-FR"/>
        </w:rPr>
      </w:pPr>
      <w:hyperlink w:anchor="_Toc500183551" w:history="1">
        <w:r w:rsidRPr="007E5321">
          <w:rPr>
            <w:rStyle w:val="Hyperlien"/>
          </w:rPr>
          <w:t>1.4</w:t>
        </w:r>
        <w:r>
          <w:rPr>
            <w:rFonts w:asciiTheme="minorHAnsi" w:eastAsiaTheme="minorEastAsia" w:hAnsiTheme="minorHAnsi" w:cstheme="minorBidi"/>
            <w:sz w:val="22"/>
            <w:szCs w:val="22"/>
            <w:lang w:eastAsia="fr-FR"/>
          </w:rPr>
          <w:tab/>
        </w:r>
        <w:r w:rsidRPr="007E5321">
          <w:rPr>
            <w:rStyle w:val="Hyperlien"/>
          </w:rPr>
          <w:t>Notifications</w:t>
        </w:r>
        <w:r>
          <w:rPr>
            <w:webHidden/>
          </w:rPr>
          <w:tab/>
        </w:r>
        <w:r>
          <w:rPr>
            <w:webHidden/>
          </w:rPr>
          <w:fldChar w:fldCharType="begin"/>
        </w:r>
        <w:r>
          <w:rPr>
            <w:webHidden/>
          </w:rPr>
          <w:instrText xml:space="preserve"> PAGEREF _Toc500183551 \h </w:instrText>
        </w:r>
        <w:r>
          <w:rPr>
            <w:webHidden/>
          </w:rPr>
        </w:r>
        <w:r>
          <w:rPr>
            <w:webHidden/>
          </w:rPr>
          <w:fldChar w:fldCharType="separate"/>
        </w:r>
        <w:r w:rsidR="004819D5">
          <w:rPr>
            <w:webHidden/>
          </w:rPr>
          <w:t>115</w:t>
        </w:r>
        <w:r>
          <w:rPr>
            <w:webHidden/>
          </w:rPr>
          <w:fldChar w:fldCharType="end"/>
        </w:r>
      </w:hyperlink>
    </w:p>
    <w:p w14:paraId="6CC19A76" w14:textId="726F3128" w:rsidR="00D65B1B" w:rsidRDefault="00D65B1B">
      <w:pPr>
        <w:pStyle w:val="TM3"/>
        <w:rPr>
          <w:rFonts w:asciiTheme="minorHAnsi" w:eastAsiaTheme="minorEastAsia" w:hAnsiTheme="minorHAnsi" w:cstheme="minorBidi"/>
          <w:sz w:val="22"/>
          <w:szCs w:val="22"/>
          <w:lang w:eastAsia="fr-FR"/>
        </w:rPr>
      </w:pPr>
      <w:hyperlink w:anchor="_Toc500183552" w:history="1">
        <w:r w:rsidRPr="007E5321">
          <w:rPr>
            <w:rStyle w:val="Hyperlien"/>
          </w:rPr>
          <w:t>1.5</w:t>
        </w:r>
        <w:r>
          <w:rPr>
            <w:rFonts w:asciiTheme="minorHAnsi" w:eastAsiaTheme="minorEastAsia" w:hAnsiTheme="minorHAnsi" w:cstheme="minorBidi"/>
            <w:sz w:val="22"/>
            <w:szCs w:val="22"/>
            <w:lang w:eastAsia="fr-FR"/>
          </w:rPr>
          <w:tab/>
        </w:r>
        <w:r w:rsidRPr="007E5321">
          <w:rPr>
            <w:rStyle w:val="Hyperlien"/>
          </w:rPr>
          <w:t>Lieux</w:t>
        </w:r>
        <w:r>
          <w:rPr>
            <w:webHidden/>
          </w:rPr>
          <w:tab/>
        </w:r>
        <w:r>
          <w:rPr>
            <w:webHidden/>
          </w:rPr>
          <w:fldChar w:fldCharType="begin"/>
        </w:r>
        <w:r>
          <w:rPr>
            <w:webHidden/>
          </w:rPr>
          <w:instrText xml:space="preserve"> PAGEREF _Toc500183552 \h </w:instrText>
        </w:r>
        <w:r>
          <w:rPr>
            <w:webHidden/>
          </w:rPr>
        </w:r>
        <w:r>
          <w:rPr>
            <w:webHidden/>
          </w:rPr>
          <w:fldChar w:fldCharType="separate"/>
        </w:r>
        <w:r w:rsidR="004819D5">
          <w:rPr>
            <w:webHidden/>
          </w:rPr>
          <w:t>115</w:t>
        </w:r>
        <w:r>
          <w:rPr>
            <w:webHidden/>
          </w:rPr>
          <w:fldChar w:fldCharType="end"/>
        </w:r>
      </w:hyperlink>
    </w:p>
    <w:p w14:paraId="5A4FA15E" w14:textId="3E2D2BDC" w:rsidR="00D65B1B" w:rsidRDefault="00D65B1B">
      <w:pPr>
        <w:pStyle w:val="TM3"/>
        <w:rPr>
          <w:rFonts w:asciiTheme="minorHAnsi" w:eastAsiaTheme="minorEastAsia" w:hAnsiTheme="minorHAnsi" w:cstheme="minorBidi"/>
          <w:sz w:val="22"/>
          <w:szCs w:val="22"/>
          <w:lang w:eastAsia="fr-FR"/>
        </w:rPr>
      </w:pPr>
      <w:hyperlink w:anchor="_Toc500183553" w:history="1">
        <w:r w:rsidRPr="007E5321">
          <w:rPr>
            <w:rStyle w:val="Hyperlien"/>
          </w:rPr>
          <w:t xml:space="preserve">1.6 </w:t>
        </w:r>
        <w:r>
          <w:rPr>
            <w:rFonts w:asciiTheme="minorHAnsi" w:eastAsiaTheme="minorEastAsia" w:hAnsiTheme="minorHAnsi" w:cstheme="minorBidi"/>
            <w:sz w:val="22"/>
            <w:szCs w:val="22"/>
            <w:lang w:eastAsia="fr-FR"/>
          </w:rPr>
          <w:tab/>
        </w:r>
        <w:r w:rsidRPr="007E5321">
          <w:rPr>
            <w:rStyle w:val="Hyperlien"/>
          </w:rPr>
          <w:t>Autorité du mandataire du Groupement</w:t>
        </w:r>
        <w:r>
          <w:rPr>
            <w:webHidden/>
          </w:rPr>
          <w:tab/>
        </w:r>
        <w:r>
          <w:rPr>
            <w:webHidden/>
          </w:rPr>
          <w:fldChar w:fldCharType="begin"/>
        </w:r>
        <w:r>
          <w:rPr>
            <w:webHidden/>
          </w:rPr>
          <w:instrText xml:space="preserve"> PAGEREF _Toc500183553 \h </w:instrText>
        </w:r>
        <w:r>
          <w:rPr>
            <w:webHidden/>
          </w:rPr>
        </w:r>
        <w:r>
          <w:rPr>
            <w:webHidden/>
          </w:rPr>
          <w:fldChar w:fldCharType="separate"/>
        </w:r>
        <w:r w:rsidR="004819D5">
          <w:rPr>
            <w:webHidden/>
          </w:rPr>
          <w:t>116</w:t>
        </w:r>
        <w:r>
          <w:rPr>
            <w:webHidden/>
          </w:rPr>
          <w:fldChar w:fldCharType="end"/>
        </w:r>
      </w:hyperlink>
    </w:p>
    <w:p w14:paraId="3BEE80C5" w14:textId="075E16C4" w:rsidR="00D65B1B" w:rsidRDefault="00D65B1B">
      <w:pPr>
        <w:pStyle w:val="TM3"/>
        <w:rPr>
          <w:rFonts w:asciiTheme="minorHAnsi" w:eastAsiaTheme="minorEastAsia" w:hAnsiTheme="minorHAnsi" w:cstheme="minorBidi"/>
          <w:sz w:val="22"/>
          <w:szCs w:val="22"/>
          <w:lang w:eastAsia="fr-FR"/>
        </w:rPr>
      </w:pPr>
      <w:hyperlink w:anchor="_Toc500183554" w:history="1">
        <w:r w:rsidRPr="007E5321">
          <w:rPr>
            <w:rStyle w:val="Hyperlien"/>
          </w:rPr>
          <w:t>1.7</w:t>
        </w:r>
        <w:r>
          <w:rPr>
            <w:rFonts w:asciiTheme="minorHAnsi" w:eastAsiaTheme="minorEastAsia" w:hAnsiTheme="minorHAnsi" w:cstheme="minorBidi"/>
            <w:sz w:val="22"/>
            <w:szCs w:val="22"/>
            <w:lang w:eastAsia="fr-FR"/>
          </w:rPr>
          <w:tab/>
        </w:r>
        <w:r w:rsidRPr="007E5321">
          <w:rPr>
            <w:rStyle w:val="Hyperlien"/>
          </w:rPr>
          <w:t>Représentants Habilités</w:t>
        </w:r>
        <w:r>
          <w:rPr>
            <w:webHidden/>
          </w:rPr>
          <w:tab/>
        </w:r>
        <w:r>
          <w:rPr>
            <w:webHidden/>
          </w:rPr>
          <w:fldChar w:fldCharType="begin"/>
        </w:r>
        <w:r>
          <w:rPr>
            <w:webHidden/>
          </w:rPr>
          <w:instrText xml:space="preserve"> PAGEREF _Toc500183554 \h </w:instrText>
        </w:r>
        <w:r>
          <w:rPr>
            <w:webHidden/>
          </w:rPr>
        </w:r>
        <w:r>
          <w:rPr>
            <w:webHidden/>
          </w:rPr>
          <w:fldChar w:fldCharType="separate"/>
        </w:r>
        <w:r w:rsidR="004819D5">
          <w:rPr>
            <w:webHidden/>
          </w:rPr>
          <w:t>116</w:t>
        </w:r>
        <w:r>
          <w:rPr>
            <w:webHidden/>
          </w:rPr>
          <w:fldChar w:fldCharType="end"/>
        </w:r>
      </w:hyperlink>
    </w:p>
    <w:p w14:paraId="47CED571" w14:textId="607DDD4A" w:rsidR="00D65B1B" w:rsidRDefault="00D65B1B">
      <w:pPr>
        <w:pStyle w:val="TM3"/>
        <w:rPr>
          <w:rFonts w:asciiTheme="minorHAnsi" w:eastAsiaTheme="minorEastAsia" w:hAnsiTheme="minorHAnsi" w:cstheme="minorBidi"/>
          <w:sz w:val="22"/>
          <w:szCs w:val="22"/>
          <w:lang w:eastAsia="fr-FR"/>
        </w:rPr>
      </w:pPr>
      <w:hyperlink w:anchor="_Toc500183555" w:history="1">
        <w:r w:rsidRPr="007E5321">
          <w:rPr>
            <w:rStyle w:val="Hyperlien"/>
          </w:rPr>
          <w:t>1.8</w:t>
        </w:r>
        <w:r>
          <w:rPr>
            <w:rFonts w:asciiTheme="minorHAnsi" w:eastAsiaTheme="minorEastAsia" w:hAnsiTheme="minorHAnsi" w:cstheme="minorBidi"/>
            <w:sz w:val="22"/>
            <w:szCs w:val="22"/>
            <w:lang w:eastAsia="fr-FR"/>
          </w:rPr>
          <w:tab/>
        </w:r>
        <w:r w:rsidRPr="007E5321">
          <w:rPr>
            <w:rStyle w:val="Hyperlien"/>
          </w:rPr>
          <w:t>Impôts et Taxes</w:t>
        </w:r>
        <w:r>
          <w:rPr>
            <w:webHidden/>
          </w:rPr>
          <w:tab/>
        </w:r>
        <w:r>
          <w:rPr>
            <w:webHidden/>
          </w:rPr>
          <w:fldChar w:fldCharType="begin"/>
        </w:r>
        <w:r>
          <w:rPr>
            <w:webHidden/>
          </w:rPr>
          <w:instrText xml:space="preserve"> PAGEREF _Toc500183555 \h </w:instrText>
        </w:r>
        <w:r>
          <w:rPr>
            <w:webHidden/>
          </w:rPr>
        </w:r>
        <w:r>
          <w:rPr>
            <w:webHidden/>
          </w:rPr>
          <w:fldChar w:fldCharType="separate"/>
        </w:r>
        <w:r w:rsidR="004819D5">
          <w:rPr>
            <w:webHidden/>
          </w:rPr>
          <w:t>116</w:t>
        </w:r>
        <w:r>
          <w:rPr>
            <w:webHidden/>
          </w:rPr>
          <w:fldChar w:fldCharType="end"/>
        </w:r>
      </w:hyperlink>
    </w:p>
    <w:p w14:paraId="64DF1BA7" w14:textId="124B21D2" w:rsidR="00D65B1B" w:rsidRDefault="00D65B1B">
      <w:pPr>
        <w:pStyle w:val="TM3"/>
        <w:rPr>
          <w:rFonts w:asciiTheme="minorHAnsi" w:eastAsiaTheme="minorEastAsia" w:hAnsiTheme="minorHAnsi" w:cstheme="minorBidi"/>
          <w:sz w:val="22"/>
          <w:szCs w:val="22"/>
          <w:lang w:eastAsia="fr-FR"/>
        </w:rPr>
      </w:pPr>
      <w:hyperlink w:anchor="_Toc500183556" w:history="1">
        <w:r w:rsidRPr="007E5321">
          <w:rPr>
            <w:rStyle w:val="Hyperlien"/>
          </w:rPr>
          <w:t>1.9 Sanction des fautes commises par les candidats ou titulaires de marchés publics</w:t>
        </w:r>
        <w:r>
          <w:rPr>
            <w:webHidden/>
          </w:rPr>
          <w:tab/>
        </w:r>
        <w:r>
          <w:rPr>
            <w:webHidden/>
          </w:rPr>
          <w:fldChar w:fldCharType="begin"/>
        </w:r>
        <w:r>
          <w:rPr>
            <w:webHidden/>
          </w:rPr>
          <w:instrText xml:space="preserve"> PAGEREF _Toc500183556 \h </w:instrText>
        </w:r>
        <w:r>
          <w:rPr>
            <w:webHidden/>
          </w:rPr>
        </w:r>
        <w:r>
          <w:rPr>
            <w:webHidden/>
          </w:rPr>
          <w:fldChar w:fldCharType="separate"/>
        </w:r>
        <w:r w:rsidR="004819D5">
          <w:rPr>
            <w:webHidden/>
          </w:rPr>
          <w:t>116</w:t>
        </w:r>
        <w:r>
          <w:rPr>
            <w:webHidden/>
          </w:rPr>
          <w:fldChar w:fldCharType="end"/>
        </w:r>
      </w:hyperlink>
    </w:p>
    <w:p w14:paraId="5E34BA12" w14:textId="7F64312B" w:rsidR="00D65B1B" w:rsidRDefault="00D65B1B">
      <w:pPr>
        <w:pStyle w:val="TM2"/>
        <w:rPr>
          <w:rFonts w:asciiTheme="minorHAnsi" w:eastAsiaTheme="minorEastAsia" w:hAnsiTheme="minorHAnsi" w:cstheme="minorBidi"/>
          <w:sz w:val="22"/>
          <w:szCs w:val="22"/>
          <w:lang w:eastAsia="fr-FR"/>
        </w:rPr>
      </w:pPr>
      <w:hyperlink w:anchor="_Toc500183557" w:history="1">
        <w:r w:rsidRPr="007E5321">
          <w:rPr>
            <w:rStyle w:val="Hyperlien"/>
          </w:rPr>
          <w:t>2. Commencement, Exécution, Amendement et Résiliation du Marché</w:t>
        </w:r>
        <w:r>
          <w:rPr>
            <w:webHidden/>
          </w:rPr>
          <w:tab/>
        </w:r>
        <w:r>
          <w:rPr>
            <w:webHidden/>
          </w:rPr>
          <w:fldChar w:fldCharType="begin"/>
        </w:r>
        <w:r>
          <w:rPr>
            <w:webHidden/>
          </w:rPr>
          <w:instrText xml:space="preserve"> PAGEREF _Toc500183557 \h </w:instrText>
        </w:r>
        <w:r>
          <w:rPr>
            <w:webHidden/>
          </w:rPr>
        </w:r>
        <w:r>
          <w:rPr>
            <w:webHidden/>
          </w:rPr>
          <w:fldChar w:fldCharType="separate"/>
        </w:r>
        <w:r w:rsidR="004819D5">
          <w:rPr>
            <w:webHidden/>
          </w:rPr>
          <w:t>118</w:t>
        </w:r>
        <w:r>
          <w:rPr>
            <w:webHidden/>
          </w:rPr>
          <w:fldChar w:fldCharType="end"/>
        </w:r>
      </w:hyperlink>
    </w:p>
    <w:p w14:paraId="27D32DAA" w14:textId="60E855AD" w:rsidR="00D65B1B" w:rsidRDefault="00D65B1B">
      <w:pPr>
        <w:pStyle w:val="TM3"/>
        <w:rPr>
          <w:rFonts w:asciiTheme="minorHAnsi" w:eastAsiaTheme="minorEastAsia" w:hAnsiTheme="minorHAnsi" w:cstheme="minorBidi"/>
          <w:sz w:val="22"/>
          <w:szCs w:val="22"/>
          <w:lang w:eastAsia="fr-FR"/>
        </w:rPr>
      </w:pPr>
      <w:hyperlink w:anchor="_Toc500183558" w:history="1">
        <w:r w:rsidRPr="007E5321">
          <w:rPr>
            <w:rStyle w:val="Hyperlien"/>
          </w:rPr>
          <w:t>2.1</w:t>
        </w:r>
        <w:r>
          <w:rPr>
            <w:rFonts w:asciiTheme="minorHAnsi" w:eastAsiaTheme="minorEastAsia" w:hAnsiTheme="minorHAnsi" w:cstheme="minorBidi"/>
            <w:sz w:val="22"/>
            <w:szCs w:val="22"/>
            <w:lang w:eastAsia="fr-FR"/>
          </w:rPr>
          <w:tab/>
        </w:r>
        <w:r w:rsidRPr="007E5321">
          <w:rPr>
            <w:rStyle w:val="Hyperlien"/>
          </w:rPr>
          <w:t>Entrée en vigueur du Marché, résiliation du Marché pour défaut d’entrée en vigueur</w:t>
        </w:r>
        <w:r>
          <w:rPr>
            <w:webHidden/>
          </w:rPr>
          <w:tab/>
        </w:r>
        <w:r>
          <w:rPr>
            <w:webHidden/>
          </w:rPr>
          <w:fldChar w:fldCharType="begin"/>
        </w:r>
        <w:r>
          <w:rPr>
            <w:webHidden/>
          </w:rPr>
          <w:instrText xml:space="preserve"> PAGEREF _Toc500183558 \h </w:instrText>
        </w:r>
        <w:r>
          <w:rPr>
            <w:webHidden/>
          </w:rPr>
        </w:r>
        <w:r>
          <w:rPr>
            <w:webHidden/>
          </w:rPr>
          <w:fldChar w:fldCharType="separate"/>
        </w:r>
        <w:r w:rsidR="004819D5">
          <w:rPr>
            <w:webHidden/>
          </w:rPr>
          <w:t>118</w:t>
        </w:r>
        <w:r>
          <w:rPr>
            <w:webHidden/>
          </w:rPr>
          <w:fldChar w:fldCharType="end"/>
        </w:r>
      </w:hyperlink>
    </w:p>
    <w:p w14:paraId="6B8BA686" w14:textId="4464DEBC" w:rsidR="00D65B1B" w:rsidRDefault="00D65B1B">
      <w:pPr>
        <w:pStyle w:val="TM3"/>
        <w:rPr>
          <w:rFonts w:asciiTheme="minorHAnsi" w:eastAsiaTheme="minorEastAsia" w:hAnsiTheme="minorHAnsi" w:cstheme="minorBidi"/>
          <w:sz w:val="22"/>
          <w:szCs w:val="22"/>
          <w:lang w:eastAsia="fr-FR"/>
        </w:rPr>
      </w:pPr>
      <w:hyperlink w:anchor="_Toc500183559" w:history="1">
        <w:r w:rsidRPr="007E5321">
          <w:rPr>
            <w:rStyle w:val="Hyperlien"/>
          </w:rPr>
          <w:t>2.2</w:t>
        </w:r>
        <w:r>
          <w:rPr>
            <w:rFonts w:asciiTheme="minorHAnsi" w:eastAsiaTheme="minorEastAsia" w:hAnsiTheme="minorHAnsi" w:cstheme="minorBidi"/>
            <w:sz w:val="22"/>
            <w:szCs w:val="22"/>
            <w:lang w:eastAsia="fr-FR"/>
          </w:rPr>
          <w:tab/>
        </w:r>
        <w:r w:rsidRPr="007E5321">
          <w:rPr>
            <w:rStyle w:val="Hyperlien"/>
          </w:rPr>
          <w:t>Commencement des Prestations</w:t>
        </w:r>
        <w:r>
          <w:rPr>
            <w:webHidden/>
          </w:rPr>
          <w:tab/>
        </w:r>
        <w:r>
          <w:rPr>
            <w:webHidden/>
          </w:rPr>
          <w:fldChar w:fldCharType="begin"/>
        </w:r>
        <w:r>
          <w:rPr>
            <w:webHidden/>
          </w:rPr>
          <w:instrText xml:space="preserve"> PAGEREF _Toc500183559 \h </w:instrText>
        </w:r>
        <w:r>
          <w:rPr>
            <w:webHidden/>
          </w:rPr>
        </w:r>
        <w:r>
          <w:rPr>
            <w:webHidden/>
          </w:rPr>
          <w:fldChar w:fldCharType="separate"/>
        </w:r>
        <w:r w:rsidR="004819D5">
          <w:rPr>
            <w:webHidden/>
          </w:rPr>
          <w:t>118</w:t>
        </w:r>
        <w:r>
          <w:rPr>
            <w:webHidden/>
          </w:rPr>
          <w:fldChar w:fldCharType="end"/>
        </w:r>
      </w:hyperlink>
    </w:p>
    <w:p w14:paraId="678065BA" w14:textId="5DF560E0" w:rsidR="00D65B1B" w:rsidRDefault="00D65B1B">
      <w:pPr>
        <w:pStyle w:val="TM3"/>
        <w:rPr>
          <w:rFonts w:asciiTheme="minorHAnsi" w:eastAsiaTheme="minorEastAsia" w:hAnsiTheme="minorHAnsi" w:cstheme="minorBidi"/>
          <w:sz w:val="22"/>
          <w:szCs w:val="22"/>
          <w:lang w:eastAsia="fr-FR"/>
        </w:rPr>
      </w:pPr>
      <w:hyperlink w:anchor="_Toc500183560" w:history="1">
        <w:r w:rsidRPr="007E5321">
          <w:rPr>
            <w:rStyle w:val="Hyperlien"/>
          </w:rPr>
          <w:t>2.3</w:t>
        </w:r>
        <w:r>
          <w:rPr>
            <w:rFonts w:asciiTheme="minorHAnsi" w:eastAsiaTheme="minorEastAsia" w:hAnsiTheme="minorHAnsi" w:cstheme="minorBidi"/>
            <w:sz w:val="22"/>
            <w:szCs w:val="22"/>
            <w:lang w:eastAsia="fr-FR"/>
          </w:rPr>
          <w:tab/>
        </w:r>
        <w:r w:rsidRPr="007E5321">
          <w:rPr>
            <w:rStyle w:val="Hyperlien"/>
          </w:rPr>
          <w:t>Achèvement du Marché</w:t>
        </w:r>
        <w:r>
          <w:rPr>
            <w:webHidden/>
          </w:rPr>
          <w:tab/>
        </w:r>
        <w:r>
          <w:rPr>
            <w:webHidden/>
          </w:rPr>
          <w:fldChar w:fldCharType="begin"/>
        </w:r>
        <w:r>
          <w:rPr>
            <w:webHidden/>
          </w:rPr>
          <w:instrText xml:space="preserve"> PAGEREF _Toc500183560 \h </w:instrText>
        </w:r>
        <w:r>
          <w:rPr>
            <w:webHidden/>
          </w:rPr>
        </w:r>
        <w:r>
          <w:rPr>
            <w:webHidden/>
          </w:rPr>
          <w:fldChar w:fldCharType="separate"/>
        </w:r>
        <w:r w:rsidR="004819D5">
          <w:rPr>
            <w:webHidden/>
          </w:rPr>
          <w:t>118</w:t>
        </w:r>
        <w:r>
          <w:rPr>
            <w:webHidden/>
          </w:rPr>
          <w:fldChar w:fldCharType="end"/>
        </w:r>
      </w:hyperlink>
    </w:p>
    <w:p w14:paraId="43CB84EF" w14:textId="6ED4B233" w:rsidR="00D65B1B" w:rsidRDefault="00D65B1B">
      <w:pPr>
        <w:pStyle w:val="TM3"/>
        <w:rPr>
          <w:rFonts w:asciiTheme="minorHAnsi" w:eastAsiaTheme="minorEastAsia" w:hAnsiTheme="minorHAnsi" w:cstheme="minorBidi"/>
          <w:sz w:val="22"/>
          <w:szCs w:val="22"/>
          <w:lang w:eastAsia="fr-FR"/>
        </w:rPr>
      </w:pPr>
      <w:hyperlink w:anchor="_Toc500183561" w:history="1">
        <w:r w:rsidRPr="007E5321">
          <w:rPr>
            <w:rStyle w:val="Hyperlien"/>
          </w:rPr>
          <w:t>2.4</w:t>
        </w:r>
        <w:r>
          <w:rPr>
            <w:rFonts w:asciiTheme="minorHAnsi" w:eastAsiaTheme="minorEastAsia" w:hAnsiTheme="minorHAnsi" w:cstheme="minorBidi"/>
            <w:sz w:val="22"/>
            <w:szCs w:val="22"/>
            <w:lang w:eastAsia="fr-FR"/>
          </w:rPr>
          <w:tab/>
        </w:r>
        <w:r w:rsidRPr="007E5321">
          <w:rPr>
            <w:rStyle w:val="Hyperlien"/>
          </w:rPr>
          <w:t>Avenant</w:t>
        </w:r>
        <w:r>
          <w:rPr>
            <w:webHidden/>
          </w:rPr>
          <w:tab/>
        </w:r>
        <w:r>
          <w:rPr>
            <w:webHidden/>
          </w:rPr>
          <w:fldChar w:fldCharType="begin"/>
        </w:r>
        <w:r>
          <w:rPr>
            <w:webHidden/>
          </w:rPr>
          <w:instrText xml:space="preserve"> PAGEREF _Toc500183561 \h </w:instrText>
        </w:r>
        <w:r>
          <w:rPr>
            <w:webHidden/>
          </w:rPr>
        </w:r>
        <w:r>
          <w:rPr>
            <w:webHidden/>
          </w:rPr>
          <w:fldChar w:fldCharType="separate"/>
        </w:r>
        <w:r w:rsidR="004819D5">
          <w:rPr>
            <w:webHidden/>
          </w:rPr>
          <w:t>118</w:t>
        </w:r>
        <w:r>
          <w:rPr>
            <w:webHidden/>
          </w:rPr>
          <w:fldChar w:fldCharType="end"/>
        </w:r>
      </w:hyperlink>
    </w:p>
    <w:p w14:paraId="71B7A208" w14:textId="58B5985B" w:rsidR="00D65B1B" w:rsidRDefault="00D65B1B">
      <w:pPr>
        <w:pStyle w:val="TM3"/>
        <w:rPr>
          <w:rFonts w:asciiTheme="minorHAnsi" w:eastAsiaTheme="minorEastAsia" w:hAnsiTheme="minorHAnsi" w:cstheme="minorBidi"/>
          <w:sz w:val="22"/>
          <w:szCs w:val="22"/>
          <w:lang w:eastAsia="fr-FR"/>
        </w:rPr>
      </w:pPr>
      <w:hyperlink w:anchor="_Toc500183562" w:history="1">
        <w:r w:rsidRPr="007E5321">
          <w:rPr>
            <w:rStyle w:val="Hyperlien"/>
          </w:rPr>
          <w:t>2.5</w:t>
        </w:r>
        <w:r>
          <w:rPr>
            <w:rFonts w:asciiTheme="minorHAnsi" w:eastAsiaTheme="minorEastAsia" w:hAnsiTheme="minorHAnsi" w:cstheme="minorBidi"/>
            <w:sz w:val="22"/>
            <w:szCs w:val="22"/>
            <w:lang w:eastAsia="fr-FR"/>
          </w:rPr>
          <w:tab/>
        </w:r>
        <w:r w:rsidRPr="007E5321">
          <w:rPr>
            <w:rStyle w:val="Hyperlien"/>
          </w:rPr>
          <w:t>Force Majeure</w:t>
        </w:r>
        <w:r>
          <w:rPr>
            <w:webHidden/>
          </w:rPr>
          <w:tab/>
        </w:r>
        <w:r>
          <w:rPr>
            <w:webHidden/>
          </w:rPr>
          <w:fldChar w:fldCharType="begin"/>
        </w:r>
        <w:r>
          <w:rPr>
            <w:webHidden/>
          </w:rPr>
          <w:instrText xml:space="preserve"> PAGEREF _Toc500183562 \h </w:instrText>
        </w:r>
        <w:r>
          <w:rPr>
            <w:webHidden/>
          </w:rPr>
        </w:r>
        <w:r>
          <w:rPr>
            <w:webHidden/>
          </w:rPr>
          <w:fldChar w:fldCharType="separate"/>
        </w:r>
        <w:r w:rsidR="004819D5">
          <w:rPr>
            <w:webHidden/>
          </w:rPr>
          <w:t>118</w:t>
        </w:r>
        <w:r>
          <w:rPr>
            <w:webHidden/>
          </w:rPr>
          <w:fldChar w:fldCharType="end"/>
        </w:r>
      </w:hyperlink>
    </w:p>
    <w:p w14:paraId="2CD00B9D" w14:textId="0594C41B"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63" w:history="1">
        <w:r w:rsidRPr="007E5321">
          <w:rPr>
            <w:rStyle w:val="Hyperlien"/>
            <w:noProof/>
          </w:rPr>
          <w:t>2.5.1</w:t>
        </w:r>
        <w:r>
          <w:rPr>
            <w:rFonts w:asciiTheme="minorHAnsi" w:eastAsiaTheme="minorEastAsia" w:hAnsiTheme="minorHAnsi" w:cstheme="minorBidi"/>
            <w:noProof/>
            <w:sz w:val="22"/>
            <w:szCs w:val="22"/>
            <w:lang w:eastAsia="fr-FR"/>
          </w:rPr>
          <w:tab/>
        </w:r>
        <w:r w:rsidRPr="007E5321">
          <w:rPr>
            <w:rStyle w:val="Hyperlien"/>
            <w:noProof/>
          </w:rPr>
          <w:t>Définition</w:t>
        </w:r>
        <w:r>
          <w:rPr>
            <w:noProof/>
            <w:webHidden/>
          </w:rPr>
          <w:tab/>
        </w:r>
        <w:r>
          <w:rPr>
            <w:noProof/>
            <w:webHidden/>
          </w:rPr>
          <w:fldChar w:fldCharType="begin"/>
        </w:r>
        <w:r>
          <w:rPr>
            <w:noProof/>
            <w:webHidden/>
          </w:rPr>
          <w:instrText xml:space="preserve"> PAGEREF _Toc500183563 \h </w:instrText>
        </w:r>
        <w:r>
          <w:rPr>
            <w:noProof/>
            <w:webHidden/>
          </w:rPr>
        </w:r>
        <w:r>
          <w:rPr>
            <w:noProof/>
            <w:webHidden/>
          </w:rPr>
          <w:fldChar w:fldCharType="separate"/>
        </w:r>
        <w:r w:rsidR="004819D5">
          <w:rPr>
            <w:noProof/>
            <w:webHidden/>
          </w:rPr>
          <w:t>118</w:t>
        </w:r>
        <w:r>
          <w:rPr>
            <w:noProof/>
            <w:webHidden/>
          </w:rPr>
          <w:fldChar w:fldCharType="end"/>
        </w:r>
      </w:hyperlink>
    </w:p>
    <w:p w14:paraId="445A3F81" w14:textId="5E0C1492"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64" w:history="1">
        <w:r w:rsidRPr="007E5321">
          <w:rPr>
            <w:rStyle w:val="Hyperlien"/>
            <w:noProof/>
          </w:rPr>
          <w:t>2.5.2</w:t>
        </w:r>
        <w:r>
          <w:rPr>
            <w:rFonts w:asciiTheme="minorHAnsi" w:eastAsiaTheme="minorEastAsia" w:hAnsiTheme="minorHAnsi" w:cstheme="minorBidi"/>
            <w:noProof/>
            <w:sz w:val="22"/>
            <w:szCs w:val="22"/>
            <w:lang w:eastAsia="fr-FR"/>
          </w:rPr>
          <w:tab/>
        </w:r>
        <w:r w:rsidRPr="007E5321">
          <w:rPr>
            <w:rStyle w:val="Hyperlien"/>
            <w:noProof/>
          </w:rPr>
          <w:t>Non rupture de Marché</w:t>
        </w:r>
        <w:r>
          <w:rPr>
            <w:noProof/>
            <w:webHidden/>
          </w:rPr>
          <w:tab/>
        </w:r>
        <w:r>
          <w:rPr>
            <w:noProof/>
            <w:webHidden/>
          </w:rPr>
          <w:fldChar w:fldCharType="begin"/>
        </w:r>
        <w:r>
          <w:rPr>
            <w:noProof/>
            <w:webHidden/>
          </w:rPr>
          <w:instrText xml:space="preserve"> PAGEREF _Toc500183564 \h </w:instrText>
        </w:r>
        <w:r>
          <w:rPr>
            <w:noProof/>
            <w:webHidden/>
          </w:rPr>
        </w:r>
        <w:r>
          <w:rPr>
            <w:noProof/>
            <w:webHidden/>
          </w:rPr>
          <w:fldChar w:fldCharType="separate"/>
        </w:r>
        <w:r w:rsidR="004819D5">
          <w:rPr>
            <w:noProof/>
            <w:webHidden/>
          </w:rPr>
          <w:t>119</w:t>
        </w:r>
        <w:r>
          <w:rPr>
            <w:noProof/>
            <w:webHidden/>
          </w:rPr>
          <w:fldChar w:fldCharType="end"/>
        </w:r>
      </w:hyperlink>
    </w:p>
    <w:p w14:paraId="55431DEA" w14:textId="4F31722F" w:rsidR="00D65B1B" w:rsidRDefault="00D65B1B">
      <w:pPr>
        <w:pStyle w:val="TM4"/>
        <w:rPr>
          <w:rFonts w:asciiTheme="minorHAnsi" w:eastAsiaTheme="minorEastAsia" w:hAnsiTheme="minorHAnsi" w:cstheme="minorBidi"/>
          <w:noProof/>
          <w:sz w:val="22"/>
          <w:szCs w:val="22"/>
          <w:lang w:eastAsia="fr-FR"/>
        </w:rPr>
      </w:pPr>
      <w:hyperlink w:anchor="_Toc500183565" w:history="1">
        <w:r w:rsidRPr="007E5321">
          <w:rPr>
            <w:rStyle w:val="Hyperlien"/>
            <w:noProof/>
          </w:rPr>
          <w:t>2.5.3 Dispositions  à prendre</w:t>
        </w:r>
        <w:r>
          <w:rPr>
            <w:noProof/>
            <w:webHidden/>
          </w:rPr>
          <w:tab/>
        </w:r>
        <w:r>
          <w:rPr>
            <w:noProof/>
            <w:webHidden/>
          </w:rPr>
          <w:fldChar w:fldCharType="begin"/>
        </w:r>
        <w:r>
          <w:rPr>
            <w:noProof/>
            <w:webHidden/>
          </w:rPr>
          <w:instrText xml:space="preserve"> PAGEREF _Toc500183565 \h </w:instrText>
        </w:r>
        <w:r>
          <w:rPr>
            <w:noProof/>
            <w:webHidden/>
          </w:rPr>
        </w:r>
        <w:r>
          <w:rPr>
            <w:noProof/>
            <w:webHidden/>
          </w:rPr>
          <w:fldChar w:fldCharType="separate"/>
        </w:r>
        <w:r w:rsidR="004819D5">
          <w:rPr>
            <w:noProof/>
            <w:webHidden/>
          </w:rPr>
          <w:t>119</w:t>
        </w:r>
        <w:r>
          <w:rPr>
            <w:noProof/>
            <w:webHidden/>
          </w:rPr>
          <w:fldChar w:fldCharType="end"/>
        </w:r>
      </w:hyperlink>
    </w:p>
    <w:p w14:paraId="0ADF82FC" w14:textId="2094CBD2"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66" w:history="1">
        <w:r w:rsidRPr="007E5321">
          <w:rPr>
            <w:rStyle w:val="Hyperlien"/>
            <w:noProof/>
          </w:rPr>
          <w:t>2.5.4</w:t>
        </w:r>
        <w:r>
          <w:rPr>
            <w:rFonts w:asciiTheme="minorHAnsi" w:eastAsiaTheme="minorEastAsia" w:hAnsiTheme="minorHAnsi" w:cstheme="minorBidi"/>
            <w:noProof/>
            <w:sz w:val="22"/>
            <w:szCs w:val="22"/>
            <w:lang w:eastAsia="fr-FR"/>
          </w:rPr>
          <w:tab/>
        </w:r>
        <w:r w:rsidRPr="007E5321">
          <w:rPr>
            <w:rStyle w:val="Hyperlien"/>
            <w:noProof/>
          </w:rPr>
          <w:t>Prolongation des délais</w:t>
        </w:r>
        <w:r>
          <w:rPr>
            <w:noProof/>
            <w:webHidden/>
          </w:rPr>
          <w:tab/>
        </w:r>
        <w:r>
          <w:rPr>
            <w:noProof/>
            <w:webHidden/>
          </w:rPr>
          <w:fldChar w:fldCharType="begin"/>
        </w:r>
        <w:r>
          <w:rPr>
            <w:noProof/>
            <w:webHidden/>
          </w:rPr>
          <w:instrText xml:space="preserve"> PAGEREF _Toc500183566 \h </w:instrText>
        </w:r>
        <w:r>
          <w:rPr>
            <w:noProof/>
            <w:webHidden/>
          </w:rPr>
        </w:r>
        <w:r>
          <w:rPr>
            <w:noProof/>
            <w:webHidden/>
          </w:rPr>
          <w:fldChar w:fldCharType="separate"/>
        </w:r>
        <w:r w:rsidR="004819D5">
          <w:rPr>
            <w:noProof/>
            <w:webHidden/>
          </w:rPr>
          <w:t>120</w:t>
        </w:r>
        <w:r>
          <w:rPr>
            <w:noProof/>
            <w:webHidden/>
          </w:rPr>
          <w:fldChar w:fldCharType="end"/>
        </w:r>
      </w:hyperlink>
    </w:p>
    <w:p w14:paraId="3BB0C361" w14:textId="71633829"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67" w:history="1">
        <w:r w:rsidRPr="007E5321">
          <w:rPr>
            <w:rStyle w:val="Hyperlien"/>
            <w:noProof/>
          </w:rPr>
          <w:t>2.5.5</w:t>
        </w:r>
        <w:r>
          <w:rPr>
            <w:rFonts w:asciiTheme="minorHAnsi" w:eastAsiaTheme="minorEastAsia" w:hAnsiTheme="minorHAnsi" w:cstheme="minorBidi"/>
            <w:noProof/>
            <w:sz w:val="22"/>
            <w:szCs w:val="22"/>
            <w:lang w:eastAsia="fr-FR"/>
          </w:rPr>
          <w:tab/>
        </w:r>
        <w:r w:rsidRPr="007E5321">
          <w:rPr>
            <w:rStyle w:val="Hyperlien"/>
            <w:noProof/>
          </w:rPr>
          <w:t>Paiements</w:t>
        </w:r>
        <w:r>
          <w:rPr>
            <w:noProof/>
            <w:webHidden/>
          </w:rPr>
          <w:tab/>
        </w:r>
        <w:r>
          <w:rPr>
            <w:noProof/>
            <w:webHidden/>
          </w:rPr>
          <w:fldChar w:fldCharType="begin"/>
        </w:r>
        <w:r>
          <w:rPr>
            <w:noProof/>
            <w:webHidden/>
          </w:rPr>
          <w:instrText xml:space="preserve"> PAGEREF _Toc500183567 \h </w:instrText>
        </w:r>
        <w:r>
          <w:rPr>
            <w:noProof/>
            <w:webHidden/>
          </w:rPr>
        </w:r>
        <w:r>
          <w:rPr>
            <w:noProof/>
            <w:webHidden/>
          </w:rPr>
          <w:fldChar w:fldCharType="separate"/>
        </w:r>
        <w:r w:rsidR="004819D5">
          <w:rPr>
            <w:noProof/>
            <w:webHidden/>
          </w:rPr>
          <w:t>120</w:t>
        </w:r>
        <w:r>
          <w:rPr>
            <w:noProof/>
            <w:webHidden/>
          </w:rPr>
          <w:fldChar w:fldCharType="end"/>
        </w:r>
      </w:hyperlink>
    </w:p>
    <w:p w14:paraId="0744452C" w14:textId="53442D8F" w:rsidR="00D65B1B" w:rsidRDefault="00D65B1B">
      <w:pPr>
        <w:pStyle w:val="TM3"/>
        <w:rPr>
          <w:rFonts w:asciiTheme="minorHAnsi" w:eastAsiaTheme="minorEastAsia" w:hAnsiTheme="minorHAnsi" w:cstheme="minorBidi"/>
          <w:sz w:val="22"/>
          <w:szCs w:val="22"/>
          <w:lang w:eastAsia="fr-FR"/>
        </w:rPr>
      </w:pPr>
      <w:hyperlink w:anchor="_Toc500183568" w:history="1">
        <w:r w:rsidRPr="007E5321">
          <w:rPr>
            <w:rStyle w:val="Hyperlien"/>
          </w:rPr>
          <w:t>2.6</w:t>
        </w:r>
        <w:r>
          <w:rPr>
            <w:rFonts w:asciiTheme="minorHAnsi" w:eastAsiaTheme="minorEastAsia" w:hAnsiTheme="minorHAnsi" w:cstheme="minorBidi"/>
            <w:sz w:val="22"/>
            <w:szCs w:val="22"/>
            <w:lang w:eastAsia="fr-FR"/>
          </w:rPr>
          <w:tab/>
        </w:r>
        <w:r w:rsidRPr="007E5321">
          <w:rPr>
            <w:rStyle w:val="Hyperlien"/>
          </w:rPr>
          <w:t>Résiliation</w:t>
        </w:r>
        <w:r>
          <w:rPr>
            <w:webHidden/>
          </w:rPr>
          <w:tab/>
        </w:r>
        <w:r>
          <w:rPr>
            <w:webHidden/>
          </w:rPr>
          <w:fldChar w:fldCharType="begin"/>
        </w:r>
        <w:r>
          <w:rPr>
            <w:webHidden/>
          </w:rPr>
          <w:instrText xml:space="preserve"> PAGEREF _Toc500183568 \h </w:instrText>
        </w:r>
        <w:r>
          <w:rPr>
            <w:webHidden/>
          </w:rPr>
        </w:r>
        <w:r>
          <w:rPr>
            <w:webHidden/>
          </w:rPr>
          <w:fldChar w:fldCharType="separate"/>
        </w:r>
        <w:r w:rsidR="004819D5">
          <w:rPr>
            <w:webHidden/>
          </w:rPr>
          <w:t>120</w:t>
        </w:r>
        <w:r>
          <w:rPr>
            <w:webHidden/>
          </w:rPr>
          <w:fldChar w:fldCharType="end"/>
        </w:r>
      </w:hyperlink>
    </w:p>
    <w:p w14:paraId="611E4FCC" w14:textId="56B54DDF"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69" w:history="1">
        <w:r w:rsidRPr="007E5321">
          <w:rPr>
            <w:rStyle w:val="Hyperlien"/>
            <w:noProof/>
          </w:rPr>
          <w:t>2.6.1</w:t>
        </w:r>
        <w:r>
          <w:rPr>
            <w:rFonts w:asciiTheme="minorHAnsi" w:eastAsiaTheme="minorEastAsia" w:hAnsiTheme="minorHAnsi" w:cstheme="minorBidi"/>
            <w:noProof/>
            <w:sz w:val="22"/>
            <w:szCs w:val="22"/>
            <w:lang w:eastAsia="fr-FR"/>
          </w:rPr>
          <w:tab/>
        </w:r>
        <w:r w:rsidRPr="007E5321">
          <w:rPr>
            <w:rStyle w:val="Hyperlien"/>
            <w:noProof/>
          </w:rPr>
          <w:t>Par l’Autorité contractante</w:t>
        </w:r>
        <w:r>
          <w:rPr>
            <w:noProof/>
            <w:webHidden/>
          </w:rPr>
          <w:tab/>
        </w:r>
        <w:r>
          <w:rPr>
            <w:noProof/>
            <w:webHidden/>
          </w:rPr>
          <w:fldChar w:fldCharType="begin"/>
        </w:r>
        <w:r>
          <w:rPr>
            <w:noProof/>
            <w:webHidden/>
          </w:rPr>
          <w:instrText xml:space="preserve"> PAGEREF _Toc500183569 \h </w:instrText>
        </w:r>
        <w:r>
          <w:rPr>
            <w:noProof/>
            <w:webHidden/>
          </w:rPr>
        </w:r>
        <w:r>
          <w:rPr>
            <w:noProof/>
            <w:webHidden/>
          </w:rPr>
          <w:fldChar w:fldCharType="separate"/>
        </w:r>
        <w:r w:rsidR="004819D5">
          <w:rPr>
            <w:noProof/>
            <w:webHidden/>
          </w:rPr>
          <w:t>120</w:t>
        </w:r>
        <w:r>
          <w:rPr>
            <w:noProof/>
            <w:webHidden/>
          </w:rPr>
          <w:fldChar w:fldCharType="end"/>
        </w:r>
      </w:hyperlink>
    </w:p>
    <w:p w14:paraId="62E82265" w14:textId="3C5D4DD0"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70" w:history="1">
        <w:r w:rsidRPr="007E5321">
          <w:rPr>
            <w:rStyle w:val="Hyperlien"/>
            <w:noProof/>
          </w:rPr>
          <w:t>2.6.2</w:t>
        </w:r>
        <w:r>
          <w:rPr>
            <w:rFonts w:asciiTheme="minorHAnsi" w:eastAsiaTheme="minorEastAsia" w:hAnsiTheme="minorHAnsi" w:cstheme="minorBidi"/>
            <w:noProof/>
            <w:sz w:val="22"/>
            <w:szCs w:val="22"/>
            <w:lang w:eastAsia="fr-FR"/>
          </w:rPr>
          <w:tab/>
        </w:r>
        <w:r w:rsidRPr="007E5321">
          <w:rPr>
            <w:rStyle w:val="Hyperlien"/>
            <w:noProof/>
          </w:rPr>
          <w:t>Par le Consultant</w:t>
        </w:r>
        <w:r>
          <w:rPr>
            <w:noProof/>
            <w:webHidden/>
          </w:rPr>
          <w:tab/>
        </w:r>
        <w:r>
          <w:rPr>
            <w:noProof/>
            <w:webHidden/>
          </w:rPr>
          <w:fldChar w:fldCharType="begin"/>
        </w:r>
        <w:r>
          <w:rPr>
            <w:noProof/>
            <w:webHidden/>
          </w:rPr>
          <w:instrText xml:space="preserve"> PAGEREF _Toc500183570 \h </w:instrText>
        </w:r>
        <w:r>
          <w:rPr>
            <w:noProof/>
            <w:webHidden/>
          </w:rPr>
        </w:r>
        <w:r>
          <w:rPr>
            <w:noProof/>
            <w:webHidden/>
          </w:rPr>
          <w:fldChar w:fldCharType="separate"/>
        </w:r>
        <w:r w:rsidR="004819D5">
          <w:rPr>
            <w:noProof/>
            <w:webHidden/>
          </w:rPr>
          <w:t>121</w:t>
        </w:r>
        <w:r>
          <w:rPr>
            <w:noProof/>
            <w:webHidden/>
          </w:rPr>
          <w:fldChar w:fldCharType="end"/>
        </w:r>
      </w:hyperlink>
    </w:p>
    <w:p w14:paraId="7E7C5BFF" w14:textId="3CFE0693" w:rsidR="00D65B1B" w:rsidRDefault="00D65B1B">
      <w:pPr>
        <w:pStyle w:val="TM3"/>
        <w:rPr>
          <w:rFonts w:asciiTheme="minorHAnsi" w:eastAsiaTheme="minorEastAsia" w:hAnsiTheme="minorHAnsi" w:cstheme="minorBidi"/>
          <w:sz w:val="22"/>
          <w:szCs w:val="22"/>
          <w:lang w:eastAsia="fr-FR"/>
        </w:rPr>
      </w:pPr>
      <w:hyperlink w:anchor="_Toc500183571" w:history="1">
        <w:r w:rsidRPr="007E5321">
          <w:rPr>
            <w:rStyle w:val="Hyperlien"/>
          </w:rPr>
          <w:t>2.6.3</w:t>
        </w:r>
        <w:r>
          <w:rPr>
            <w:rFonts w:asciiTheme="minorHAnsi" w:eastAsiaTheme="minorEastAsia" w:hAnsiTheme="minorHAnsi" w:cstheme="minorBidi"/>
            <w:sz w:val="22"/>
            <w:szCs w:val="22"/>
            <w:lang w:eastAsia="fr-FR"/>
          </w:rPr>
          <w:tab/>
        </w:r>
        <w:r w:rsidRPr="007E5321">
          <w:rPr>
            <w:rStyle w:val="Hyperlien"/>
          </w:rPr>
          <w:t>Paiement à la Suite de la Résiliation</w:t>
        </w:r>
        <w:r>
          <w:rPr>
            <w:webHidden/>
          </w:rPr>
          <w:tab/>
        </w:r>
        <w:r>
          <w:rPr>
            <w:webHidden/>
          </w:rPr>
          <w:fldChar w:fldCharType="begin"/>
        </w:r>
        <w:r>
          <w:rPr>
            <w:webHidden/>
          </w:rPr>
          <w:instrText xml:space="preserve"> PAGEREF _Toc500183571 \h </w:instrText>
        </w:r>
        <w:r>
          <w:rPr>
            <w:webHidden/>
          </w:rPr>
        </w:r>
        <w:r>
          <w:rPr>
            <w:webHidden/>
          </w:rPr>
          <w:fldChar w:fldCharType="separate"/>
        </w:r>
        <w:r w:rsidR="004819D5">
          <w:rPr>
            <w:webHidden/>
          </w:rPr>
          <w:t>122</w:t>
        </w:r>
        <w:r>
          <w:rPr>
            <w:webHidden/>
          </w:rPr>
          <w:fldChar w:fldCharType="end"/>
        </w:r>
      </w:hyperlink>
    </w:p>
    <w:p w14:paraId="03E247A4" w14:textId="097EEC6D" w:rsidR="00D65B1B" w:rsidRDefault="00D65B1B">
      <w:pPr>
        <w:pStyle w:val="TM2"/>
        <w:rPr>
          <w:rFonts w:asciiTheme="minorHAnsi" w:eastAsiaTheme="minorEastAsia" w:hAnsiTheme="minorHAnsi" w:cstheme="minorBidi"/>
          <w:sz w:val="22"/>
          <w:szCs w:val="22"/>
          <w:lang w:eastAsia="fr-FR"/>
        </w:rPr>
      </w:pPr>
      <w:hyperlink w:anchor="_Toc500183572" w:history="1">
        <w:r w:rsidRPr="007E5321">
          <w:rPr>
            <w:rStyle w:val="Hyperlien"/>
          </w:rPr>
          <w:t>3. Obligations du Consultant</w:t>
        </w:r>
        <w:r>
          <w:rPr>
            <w:webHidden/>
          </w:rPr>
          <w:tab/>
        </w:r>
        <w:r>
          <w:rPr>
            <w:webHidden/>
          </w:rPr>
          <w:fldChar w:fldCharType="begin"/>
        </w:r>
        <w:r>
          <w:rPr>
            <w:webHidden/>
          </w:rPr>
          <w:instrText xml:space="preserve"> PAGEREF _Toc500183572 \h </w:instrText>
        </w:r>
        <w:r>
          <w:rPr>
            <w:webHidden/>
          </w:rPr>
        </w:r>
        <w:r>
          <w:rPr>
            <w:webHidden/>
          </w:rPr>
          <w:fldChar w:fldCharType="separate"/>
        </w:r>
        <w:r w:rsidR="004819D5">
          <w:rPr>
            <w:webHidden/>
          </w:rPr>
          <w:t>122</w:t>
        </w:r>
        <w:r>
          <w:rPr>
            <w:webHidden/>
          </w:rPr>
          <w:fldChar w:fldCharType="end"/>
        </w:r>
      </w:hyperlink>
    </w:p>
    <w:p w14:paraId="1AE317C0" w14:textId="025C29FD" w:rsidR="00D65B1B" w:rsidRDefault="00D65B1B">
      <w:pPr>
        <w:pStyle w:val="TM3"/>
        <w:rPr>
          <w:rFonts w:asciiTheme="minorHAnsi" w:eastAsiaTheme="minorEastAsia" w:hAnsiTheme="minorHAnsi" w:cstheme="minorBidi"/>
          <w:sz w:val="22"/>
          <w:szCs w:val="22"/>
          <w:lang w:eastAsia="fr-FR"/>
        </w:rPr>
      </w:pPr>
      <w:hyperlink w:anchor="_Toc500183573" w:history="1">
        <w:r w:rsidRPr="007E5321">
          <w:rPr>
            <w:rStyle w:val="Hyperlien"/>
          </w:rPr>
          <w:t>3.1</w:t>
        </w:r>
        <w:r>
          <w:rPr>
            <w:rFonts w:asciiTheme="minorHAnsi" w:eastAsiaTheme="minorEastAsia" w:hAnsiTheme="minorHAnsi" w:cstheme="minorBidi"/>
            <w:sz w:val="22"/>
            <w:szCs w:val="22"/>
            <w:lang w:eastAsia="fr-FR"/>
          </w:rPr>
          <w:tab/>
        </w:r>
        <w:r w:rsidRPr="007E5321">
          <w:rPr>
            <w:rStyle w:val="Hyperlien"/>
          </w:rPr>
          <w:t>Dispositions Générales</w:t>
        </w:r>
        <w:r>
          <w:rPr>
            <w:webHidden/>
          </w:rPr>
          <w:tab/>
        </w:r>
        <w:r>
          <w:rPr>
            <w:webHidden/>
          </w:rPr>
          <w:fldChar w:fldCharType="begin"/>
        </w:r>
        <w:r>
          <w:rPr>
            <w:webHidden/>
          </w:rPr>
          <w:instrText xml:space="preserve"> PAGEREF _Toc500183573 \h </w:instrText>
        </w:r>
        <w:r>
          <w:rPr>
            <w:webHidden/>
          </w:rPr>
        </w:r>
        <w:r>
          <w:rPr>
            <w:webHidden/>
          </w:rPr>
          <w:fldChar w:fldCharType="separate"/>
        </w:r>
        <w:r w:rsidR="004819D5">
          <w:rPr>
            <w:webHidden/>
          </w:rPr>
          <w:t>122</w:t>
        </w:r>
        <w:r>
          <w:rPr>
            <w:webHidden/>
          </w:rPr>
          <w:fldChar w:fldCharType="end"/>
        </w:r>
      </w:hyperlink>
    </w:p>
    <w:p w14:paraId="1512EAEF" w14:textId="7D9B888C"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74" w:history="1">
        <w:r w:rsidRPr="007E5321">
          <w:rPr>
            <w:rStyle w:val="Hyperlien"/>
            <w:noProof/>
          </w:rPr>
          <w:t>3.1.1</w:t>
        </w:r>
        <w:r>
          <w:rPr>
            <w:rFonts w:asciiTheme="minorHAnsi" w:eastAsiaTheme="minorEastAsia" w:hAnsiTheme="minorHAnsi" w:cstheme="minorBidi"/>
            <w:noProof/>
            <w:sz w:val="22"/>
            <w:szCs w:val="22"/>
            <w:lang w:eastAsia="fr-FR"/>
          </w:rPr>
          <w:tab/>
        </w:r>
        <w:r w:rsidRPr="007E5321">
          <w:rPr>
            <w:rStyle w:val="Hyperlien"/>
            <w:noProof/>
          </w:rPr>
          <w:t>Normes de performance</w:t>
        </w:r>
        <w:r>
          <w:rPr>
            <w:noProof/>
            <w:webHidden/>
          </w:rPr>
          <w:tab/>
        </w:r>
        <w:r>
          <w:rPr>
            <w:noProof/>
            <w:webHidden/>
          </w:rPr>
          <w:fldChar w:fldCharType="begin"/>
        </w:r>
        <w:r>
          <w:rPr>
            <w:noProof/>
            <w:webHidden/>
          </w:rPr>
          <w:instrText xml:space="preserve"> PAGEREF _Toc500183574 \h </w:instrText>
        </w:r>
        <w:r>
          <w:rPr>
            <w:noProof/>
            <w:webHidden/>
          </w:rPr>
        </w:r>
        <w:r>
          <w:rPr>
            <w:noProof/>
            <w:webHidden/>
          </w:rPr>
          <w:fldChar w:fldCharType="separate"/>
        </w:r>
        <w:r w:rsidR="004819D5">
          <w:rPr>
            <w:noProof/>
            <w:webHidden/>
          </w:rPr>
          <w:t>122</w:t>
        </w:r>
        <w:r>
          <w:rPr>
            <w:noProof/>
            <w:webHidden/>
          </w:rPr>
          <w:fldChar w:fldCharType="end"/>
        </w:r>
      </w:hyperlink>
    </w:p>
    <w:p w14:paraId="11CB7F8F" w14:textId="6ABC5F51" w:rsidR="00D65B1B" w:rsidRDefault="00D65B1B">
      <w:pPr>
        <w:pStyle w:val="TM3"/>
        <w:rPr>
          <w:rFonts w:asciiTheme="minorHAnsi" w:eastAsiaTheme="minorEastAsia" w:hAnsiTheme="minorHAnsi" w:cstheme="minorBidi"/>
          <w:sz w:val="22"/>
          <w:szCs w:val="22"/>
          <w:lang w:eastAsia="fr-FR"/>
        </w:rPr>
      </w:pPr>
      <w:hyperlink w:anchor="_Toc500183575" w:history="1">
        <w:r w:rsidRPr="007E5321">
          <w:rPr>
            <w:rStyle w:val="Hyperlien"/>
          </w:rPr>
          <w:t>3.2</w:t>
        </w:r>
        <w:r>
          <w:rPr>
            <w:rFonts w:asciiTheme="minorHAnsi" w:eastAsiaTheme="minorEastAsia" w:hAnsiTheme="minorHAnsi" w:cstheme="minorBidi"/>
            <w:sz w:val="22"/>
            <w:szCs w:val="22"/>
            <w:lang w:eastAsia="fr-FR"/>
          </w:rPr>
          <w:tab/>
        </w:r>
        <w:r w:rsidRPr="007E5321">
          <w:rPr>
            <w:rStyle w:val="Hyperlien"/>
          </w:rPr>
          <w:t>Conflit d’Intérêts</w:t>
        </w:r>
        <w:r>
          <w:rPr>
            <w:webHidden/>
          </w:rPr>
          <w:tab/>
        </w:r>
        <w:r>
          <w:rPr>
            <w:webHidden/>
          </w:rPr>
          <w:fldChar w:fldCharType="begin"/>
        </w:r>
        <w:r>
          <w:rPr>
            <w:webHidden/>
          </w:rPr>
          <w:instrText xml:space="preserve"> PAGEREF _Toc500183575 \h </w:instrText>
        </w:r>
        <w:r>
          <w:rPr>
            <w:webHidden/>
          </w:rPr>
        </w:r>
        <w:r>
          <w:rPr>
            <w:webHidden/>
          </w:rPr>
          <w:fldChar w:fldCharType="separate"/>
        </w:r>
        <w:r w:rsidR="004819D5">
          <w:rPr>
            <w:webHidden/>
          </w:rPr>
          <w:t>122</w:t>
        </w:r>
        <w:r>
          <w:rPr>
            <w:webHidden/>
          </w:rPr>
          <w:fldChar w:fldCharType="end"/>
        </w:r>
      </w:hyperlink>
    </w:p>
    <w:p w14:paraId="46E95549" w14:textId="6AF61489" w:rsidR="00D65B1B" w:rsidRDefault="00D65B1B">
      <w:pPr>
        <w:pStyle w:val="TM4"/>
        <w:rPr>
          <w:rFonts w:asciiTheme="minorHAnsi" w:eastAsiaTheme="minorEastAsia" w:hAnsiTheme="minorHAnsi" w:cstheme="minorBidi"/>
          <w:noProof/>
          <w:sz w:val="22"/>
          <w:szCs w:val="22"/>
          <w:lang w:eastAsia="fr-FR"/>
        </w:rPr>
      </w:pPr>
      <w:hyperlink w:anchor="_Toc500183576" w:history="1">
        <w:r w:rsidRPr="007E5321">
          <w:rPr>
            <w:rStyle w:val="Hyperlien"/>
            <w:noProof/>
          </w:rPr>
          <w:t>3.2.1 Commissions, Rabais, etc.</w:t>
        </w:r>
        <w:r>
          <w:rPr>
            <w:noProof/>
            <w:webHidden/>
          </w:rPr>
          <w:tab/>
        </w:r>
        <w:r>
          <w:rPr>
            <w:noProof/>
            <w:webHidden/>
          </w:rPr>
          <w:fldChar w:fldCharType="begin"/>
        </w:r>
        <w:r>
          <w:rPr>
            <w:noProof/>
            <w:webHidden/>
          </w:rPr>
          <w:instrText xml:space="preserve"> PAGEREF _Toc500183576 \h </w:instrText>
        </w:r>
        <w:r>
          <w:rPr>
            <w:noProof/>
            <w:webHidden/>
          </w:rPr>
        </w:r>
        <w:r>
          <w:rPr>
            <w:noProof/>
            <w:webHidden/>
          </w:rPr>
          <w:fldChar w:fldCharType="separate"/>
        </w:r>
        <w:r w:rsidR="004819D5">
          <w:rPr>
            <w:noProof/>
            <w:webHidden/>
          </w:rPr>
          <w:t>123</w:t>
        </w:r>
        <w:r>
          <w:rPr>
            <w:noProof/>
            <w:webHidden/>
          </w:rPr>
          <w:fldChar w:fldCharType="end"/>
        </w:r>
      </w:hyperlink>
    </w:p>
    <w:p w14:paraId="00799E2D" w14:textId="017B62A1"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77" w:history="1">
        <w:r w:rsidRPr="007E5321">
          <w:rPr>
            <w:rStyle w:val="Hyperlien"/>
            <w:noProof/>
          </w:rPr>
          <w:t>3.2.2</w:t>
        </w:r>
        <w:r>
          <w:rPr>
            <w:rFonts w:asciiTheme="minorHAnsi" w:eastAsiaTheme="minorEastAsia" w:hAnsiTheme="minorHAnsi" w:cstheme="minorBidi"/>
            <w:noProof/>
            <w:sz w:val="22"/>
            <w:szCs w:val="22"/>
            <w:lang w:eastAsia="fr-FR"/>
          </w:rPr>
          <w:tab/>
        </w:r>
        <w:r w:rsidRPr="007E5321">
          <w:rPr>
            <w:rStyle w:val="Hyperlien"/>
            <w:noProof/>
          </w:rPr>
          <w:t>Non-participation du Consultant et de ses Associés à Certaines Activités</w:t>
        </w:r>
        <w:r>
          <w:rPr>
            <w:noProof/>
            <w:webHidden/>
          </w:rPr>
          <w:tab/>
        </w:r>
        <w:r>
          <w:rPr>
            <w:noProof/>
            <w:webHidden/>
          </w:rPr>
          <w:fldChar w:fldCharType="begin"/>
        </w:r>
        <w:r>
          <w:rPr>
            <w:noProof/>
            <w:webHidden/>
          </w:rPr>
          <w:instrText xml:space="preserve"> PAGEREF _Toc500183577 \h </w:instrText>
        </w:r>
        <w:r>
          <w:rPr>
            <w:noProof/>
            <w:webHidden/>
          </w:rPr>
        </w:r>
        <w:r>
          <w:rPr>
            <w:noProof/>
            <w:webHidden/>
          </w:rPr>
          <w:fldChar w:fldCharType="separate"/>
        </w:r>
        <w:r w:rsidR="004819D5">
          <w:rPr>
            <w:noProof/>
            <w:webHidden/>
          </w:rPr>
          <w:t>123</w:t>
        </w:r>
        <w:r>
          <w:rPr>
            <w:noProof/>
            <w:webHidden/>
          </w:rPr>
          <w:fldChar w:fldCharType="end"/>
        </w:r>
      </w:hyperlink>
    </w:p>
    <w:p w14:paraId="54B5D0DB" w14:textId="4D0A7AD1" w:rsidR="00D65B1B" w:rsidRDefault="00D65B1B">
      <w:pPr>
        <w:pStyle w:val="TM4"/>
        <w:tabs>
          <w:tab w:val="left" w:pos="2880"/>
        </w:tabs>
        <w:rPr>
          <w:rFonts w:asciiTheme="minorHAnsi" w:eastAsiaTheme="minorEastAsia" w:hAnsiTheme="minorHAnsi" w:cstheme="minorBidi"/>
          <w:noProof/>
          <w:sz w:val="22"/>
          <w:szCs w:val="22"/>
          <w:lang w:eastAsia="fr-FR"/>
        </w:rPr>
      </w:pPr>
      <w:hyperlink w:anchor="_Toc500183578" w:history="1">
        <w:r w:rsidRPr="007E5321">
          <w:rPr>
            <w:rStyle w:val="Hyperlien"/>
            <w:noProof/>
          </w:rPr>
          <w:t>3.2.3</w:t>
        </w:r>
        <w:r>
          <w:rPr>
            <w:rFonts w:asciiTheme="minorHAnsi" w:eastAsiaTheme="minorEastAsia" w:hAnsiTheme="minorHAnsi" w:cstheme="minorBidi"/>
            <w:noProof/>
            <w:sz w:val="22"/>
            <w:szCs w:val="22"/>
            <w:lang w:eastAsia="fr-FR"/>
          </w:rPr>
          <w:tab/>
        </w:r>
        <w:r w:rsidRPr="007E5321">
          <w:rPr>
            <w:rStyle w:val="Hyperlien"/>
            <w:noProof/>
          </w:rPr>
          <w:t>Interdiction d’Activités Incompatibles</w:t>
        </w:r>
        <w:r>
          <w:rPr>
            <w:noProof/>
            <w:webHidden/>
          </w:rPr>
          <w:tab/>
        </w:r>
        <w:r>
          <w:rPr>
            <w:noProof/>
            <w:webHidden/>
          </w:rPr>
          <w:fldChar w:fldCharType="begin"/>
        </w:r>
        <w:r>
          <w:rPr>
            <w:noProof/>
            <w:webHidden/>
          </w:rPr>
          <w:instrText xml:space="preserve"> PAGEREF _Toc500183578 \h </w:instrText>
        </w:r>
        <w:r>
          <w:rPr>
            <w:noProof/>
            <w:webHidden/>
          </w:rPr>
        </w:r>
        <w:r>
          <w:rPr>
            <w:noProof/>
            <w:webHidden/>
          </w:rPr>
          <w:fldChar w:fldCharType="separate"/>
        </w:r>
        <w:r w:rsidR="004819D5">
          <w:rPr>
            <w:noProof/>
            <w:webHidden/>
          </w:rPr>
          <w:t>123</w:t>
        </w:r>
        <w:r>
          <w:rPr>
            <w:noProof/>
            <w:webHidden/>
          </w:rPr>
          <w:fldChar w:fldCharType="end"/>
        </w:r>
      </w:hyperlink>
    </w:p>
    <w:p w14:paraId="5E1A375A" w14:textId="4B58F20B" w:rsidR="00D65B1B" w:rsidRDefault="00D65B1B">
      <w:pPr>
        <w:pStyle w:val="TM3"/>
        <w:rPr>
          <w:rFonts w:asciiTheme="minorHAnsi" w:eastAsiaTheme="minorEastAsia" w:hAnsiTheme="minorHAnsi" w:cstheme="minorBidi"/>
          <w:sz w:val="22"/>
          <w:szCs w:val="22"/>
          <w:lang w:eastAsia="fr-FR"/>
        </w:rPr>
      </w:pPr>
      <w:hyperlink w:anchor="_Toc500183579" w:history="1">
        <w:r w:rsidRPr="007E5321">
          <w:rPr>
            <w:rStyle w:val="Hyperlien"/>
          </w:rPr>
          <w:t>3.3</w:t>
        </w:r>
        <w:r>
          <w:rPr>
            <w:rFonts w:asciiTheme="minorHAnsi" w:eastAsiaTheme="minorEastAsia" w:hAnsiTheme="minorHAnsi" w:cstheme="minorBidi"/>
            <w:sz w:val="22"/>
            <w:szCs w:val="22"/>
            <w:lang w:eastAsia="fr-FR"/>
          </w:rPr>
          <w:tab/>
        </w:r>
        <w:r w:rsidRPr="007E5321">
          <w:rPr>
            <w:rStyle w:val="Hyperlien"/>
          </w:rPr>
          <w:t>Devoir de Réserve</w:t>
        </w:r>
        <w:r>
          <w:rPr>
            <w:webHidden/>
          </w:rPr>
          <w:tab/>
        </w:r>
        <w:r>
          <w:rPr>
            <w:webHidden/>
          </w:rPr>
          <w:fldChar w:fldCharType="begin"/>
        </w:r>
        <w:r>
          <w:rPr>
            <w:webHidden/>
          </w:rPr>
          <w:instrText xml:space="preserve"> PAGEREF _Toc500183579 \h </w:instrText>
        </w:r>
        <w:r>
          <w:rPr>
            <w:webHidden/>
          </w:rPr>
        </w:r>
        <w:r>
          <w:rPr>
            <w:webHidden/>
          </w:rPr>
          <w:fldChar w:fldCharType="separate"/>
        </w:r>
        <w:r w:rsidR="004819D5">
          <w:rPr>
            <w:webHidden/>
          </w:rPr>
          <w:t>123</w:t>
        </w:r>
        <w:r>
          <w:rPr>
            <w:webHidden/>
          </w:rPr>
          <w:fldChar w:fldCharType="end"/>
        </w:r>
      </w:hyperlink>
    </w:p>
    <w:p w14:paraId="2ECA5C2D" w14:textId="773B4EE1" w:rsidR="00D65B1B" w:rsidRDefault="00D65B1B">
      <w:pPr>
        <w:pStyle w:val="TM3"/>
        <w:rPr>
          <w:rFonts w:asciiTheme="minorHAnsi" w:eastAsiaTheme="minorEastAsia" w:hAnsiTheme="minorHAnsi" w:cstheme="minorBidi"/>
          <w:sz w:val="22"/>
          <w:szCs w:val="22"/>
          <w:lang w:eastAsia="fr-FR"/>
        </w:rPr>
      </w:pPr>
      <w:hyperlink w:anchor="_Toc500183580" w:history="1">
        <w:r w:rsidRPr="007E5321">
          <w:rPr>
            <w:rStyle w:val="Hyperlien"/>
          </w:rPr>
          <w:t>3.4</w:t>
        </w:r>
        <w:r>
          <w:rPr>
            <w:rFonts w:asciiTheme="minorHAnsi" w:eastAsiaTheme="minorEastAsia" w:hAnsiTheme="minorHAnsi" w:cstheme="minorBidi"/>
            <w:sz w:val="22"/>
            <w:szCs w:val="22"/>
            <w:lang w:eastAsia="fr-FR"/>
          </w:rPr>
          <w:tab/>
        </w:r>
        <w:r w:rsidRPr="007E5321">
          <w:rPr>
            <w:rStyle w:val="Hyperlien"/>
          </w:rPr>
          <w:t>Assurance à la Charge du Consultant</w:t>
        </w:r>
        <w:r>
          <w:rPr>
            <w:webHidden/>
          </w:rPr>
          <w:tab/>
        </w:r>
        <w:r>
          <w:rPr>
            <w:webHidden/>
          </w:rPr>
          <w:fldChar w:fldCharType="begin"/>
        </w:r>
        <w:r>
          <w:rPr>
            <w:webHidden/>
          </w:rPr>
          <w:instrText xml:space="preserve"> PAGEREF _Toc500183580 \h </w:instrText>
        </w:r>
        <w:r>
          <w:rPr>
            <w:webHidden/>
          </w:rPr>
        </w:r>
        <w:r>
          <w:rPr>
            <w:webHidden/>
          </w:rPr>
          <w:fldChar w:fldCharType="separate"/>
        </w:r>
        <w:r w:rsidR="004819D5">
          <w:rPr>
            <w:webHidden/>
          </w:rPr>
          <w:t>123</w:t>
        </w:r>
        <w:r>
          <w:rPr>
            <w:webHidden/>
          </w:rPr>
          <w:fldChar w:fldCharType="end"/>
        </w:r>
      </w:hyperlink>
    </w:p>
    <w:p w14:paraId="243EF414" w14:textId="7ECAD2B7" w:rsidR="00D65B1B" w:rsidRDefault="00D65B1B">
      <w:pPr>
        <w:pStyle w:val="TM3"/>
        <w:rPr>
          <w:rFonts w:asciiTheme="minorHAnsi" w:eastAsiaTheme="minorEastAsia" w:hAnsiTheme="minorHAnsi" w:cstheme="minorBidi"/>
          <w:sz w:val="22"/>
          <w:szCs w:val="22"/>
          <w:lang w:eastAsia="fr-FR"/>
        </w:rPr>
      </w:pPr>
      <w:hyperlink w:anchor="_Toc500183581" w:history="1">
        <w:r w:rsidRPr="007E5321">
          <w:rPr>
            <w:rStyle w:val="Hyperlien"/>
          </w:rPr>
          <w:t>3.5</w:t>
        </w:r>
        <w:r>
          <w:rPr>
            <w:rFonts w:asciiTheme="minorHAnsi" w:eastAsiaTheme="minorEastAsia" w:hAnsiTheme="minorHAnsi" w:cstheme="minorBidi"/>
            <w:sz w:val="22"/>
            <w:szCs w:val="22"/>
            <w:lang w:eastAsia="fr-FR"/>
          </w:rPr>
          <w:tab/>
        </w:r>
        <w:r w:rsidRPr="007E5321">
          <w:rPr>
            <w:rStyle w:val="Hyperlien"/>
          </w:rPr>
          <w:t>Actions du Consultant Nécessitant l’Approbation Préalable de l’Autorité contractante</w:t>
        </w:r>
        <w:r>
          <w:rPr>
            <w:webHidden/>
          </w:rPr>
          <w:tab/>
        </w:r>
        <w:r>
          <w:rPr>
            <w:webHidden/>
          </w:rPr>
          <w:fldChar w:fldCharType="begin"/>
        </w:r>
        <w:r>
          <w:rPr>
            <w:webHidden/>
          </w:rPr>
          <w:instrText xml:space="preserve"> PAGEREF _Toc500183581 \h </w:instrText>
        </w:r>
        <w:r>
          <w:rPr>
            <w:webHidden/>
          </w:rPr>
        </w:r>
        <w:r>
          <w:rPr>
            <w:webHidden/>
          </w:rPr>
          <w:fldChar w:fldCharType="separate"/>
        </w:r>
        <w:r w:rsidR="004819D5">
          <w:rPr>
            <w:webHidden/>
          </w:rPr>
          <w:t>124</w:t>
        </w:r>
        <w:r>
          <w:rPr>
            <w:webHidden/>
          </w:rPr>
          <w:fldChar w:fldCharType="end"/>
        </w:r>
      </w:hyperlink>
    </w:p>
    <w:p w14:paraId="1E2672EB" w14:textId="6DBA70D6" w:rsidR="00D65B1B" w:rsidRDefault="00D65B1B">
      <w:pPr>
        <w:pStyle w:val="TM3"/>
        <w:rPr>
          <w:rFonts w:asciiTheme="minorHAnsi" w:eastAsiaTheme="minorEastAsia" w:hAnsiTheme="minorHAnsi" w:cstheme="minorBidi"/>
          <w:sz w:val="22"/>
          <w:szCs w:val="22"/>
          <w:lang w:eastAsia="fr-FR"/>
        </w:rPr>
      </w:pPr>
      <w:hyperlink w:anchor="_Toc500183582" w:history="1">
        <w:r w:rsidRPr="007E5321">
          <w:rPr>
            <w:rStyle w:val="Hyperlien"/>
          </w:rPr>
          <w:t>3.6</w:t>
        </w:r>
        <w:r>
          <w:rPr>
            <w:rFonts w:asciiTheme="minorHAnsi" w:eastAsiaTheme="minorEastAsia" w:hAnsiTheme="minorHAnsi" w:cstheme="minorBidi"/>
            <w:sz w:val="22"/>
            <w:szCs w:val="22"/>
            <w:lang w:eastAsia="fr-FR"/>
          </w:rPr>
          <w:tab/>
        </w:r>
        <w:r w:rsidRPr="007E5321">
          <w:rPr>
            <w:rStyle w:val="Hyperlien"/>
          </w:rPr>
          <w:t>Obligations en Matière de Rapports</w:t>
        </w:r>
        <w:r>
          <w:rPr>
            <w:webHidden/>
          </w:rPr>
          <w:tab/>
        </w:r>
        <w:r>
          <w:rPr>
            <w:webHidden/>
          </w:rPr>
          <w:fldChar w:fldCharType="begin"/>
        </w:r>
        <w:r>
          <w:rPr>
            <w:webHidden/>
          </w:rPr>
          <w:instrText xml:space="preserve"> PAGEREF _Toc500183582 \h </w:instrText>
        </w:r>
        <w:r>
          <w:rPr>
            <w:webHidden/>
          </w:rPr>
        </w:r>
        <w:r>
          <w:rPr>
            <w:webHidden/>
          </w:rPr>
          <w:fldChar w:fldCharType="separate"/>
        </w:r>
        <w:r w:rsidR="004819D5">
          <w:rPr>
            <w:webHidden/>
          </w:rPr>
          <w:t>124</w:t>
        </w:r>
        <w:r>
          <w:rPr>
            <w:webHidden/>
          </w:rPr>
          <w:fldChar w:fldCharType="end"/>
        </w:r>
      </w:hyperlink>
    </w:p>
    <w:p w14:paraId="44135812" w14:textId="07D1CB1C" w:rsidR="00D65B1B" w:rsidRDefault="00D65B1B">
      <w:pPr>
        <w:pStyle w:val="TM3"/>
        <w:rPr>
          <w:rFonts w:asciiTheme="minorHAnsi" w:eastAsiaTheme="minorEastAsia" w:hAnsiTheme="minorHAnsi" w:cstheme="minorBidi"/>
          <w:sz w:val="22"/>
          <w:szCs w:val="22"/>
          <w:lang w:eastAsia="fr-FR"/>
        </w:rPr>
      </w:pPr>
      <w:hyperlink w:anchor="_Toc500183583" w:history="1">
        <w:r w:rsidRPr="007E5321">
          <w:rPr>
            <w:rStyle w:val="Hyperlien"/>
          </w:rPr>
          <w:t>3.7</w:t>
        </w:r>
        <w:r>
          <w:rPr>
            <w:rFonts w:asciiTheme="minorHAnsi" w:eastAsiaTheme="minorEastAsia" w:hAnsiTheme="minorHAnsi" w:cstheme="minorBidi"/>
            <w:sz w:val="22"/>
            <w:szCs w:val="22"/>
            <w:lang w:eastAsia="fr-FR"/>
          </w:rPr>
          <w:tab/>
        </w:r>
        <w:r w:rsidRPr="007E5321">
          <w:rPr>
            <w:rStyle w:val="Hyperlien"/>
          </w:rPr>
          <w:t>Propriété des Documents Préparés par le Consultant</w:t>
        </w:r>
        <w:r>
          <w:rPr>
            <w:webHidden/>
          </w:rPr>
          <w:tab/>
        </w:r>
        <w:r>
          <w:rPr>
            <w:webHidden/>
          </w:rPr>
          <w:fldChar w:fldCharType="begin"/>
        </w:r>
        <w:r>
          <w:rPr>
            <w:webHidden/>
          </w:rPr>
          <w:instrText xml:space="preserve"> PAGEREF _Toc500183583 \h </w:instrText>
        </w:r>
        <w:r>
          <w:rPr>
            <w:webHidden/>
          </w:rPr>
        </w:r>
        <w:r>
          <w:rPr>
            <w:webHidden/>
          </w:rPr>
          <w:fldChar w:fldCharType="separate"/>
        </w:r>
        <w:r w:rsidR="004819D5">
          <w:rPr>
            <w:webHidden/>
          </w:rPr>
          <w:t>124</w:t>
        </w:r>
        <w:r>
          <w:rPr>
            <w:webHidden/>
          </w:rPr>
          <w:fldChar w:fldCharType="end"/>
        </w:r>
      </w:hyperlink>
    </w:p>
    <w:p w14:paraId="352674F2" w14:textId="6DF26512" w:rsidR="00D65B1B" w:rsidRDefault="00D65B1B">
      <w:pPr>
        <w:pStyle w:val="TM2"/>
        <w:rPr>
          <w:rFonts w:asciiTheme="minorHAnsi" w:eastAsiaTheme="minorEastAsia" w:hAnsiTheme="minorHAnsi" w:cstheme="minorBidi"/>
          <w:sz w:val="22"/>
          <w:szCs w:val="22"/>
          <w:lang w:eastAsia="fr-FR"/>
        </w:rPr>
      </w:pPr>
      <w:hyperlink w:anchor="_Toc500183584" w:history="1">
        <w:r w:rsidRPr="007E5321">
          <w:rPr>
            <w:rStyle w:val="Hyperlien"/>
          </w:rPr>
          <w:t>4. Personnel du Consultant</w:t>
        </w:r>
        <w:r>
          <w:rPr>
            <w:webHidden/>
          </w:rPr>
          <w:tab/>
        </w:r>
        <w:r>
          <w:rPr>
            <w:webHidden/>
          </w:rPr>
          <w:fldChar w:fldCharType="begin"/>
        </w:r>
        <w:r>
          <w:rPr>
            <w:webHidden/>
          </w:rPr>
          <w:instrText xml:space="preserve"> PAGEREF _Toc500183584 \h </w:instrText>
        </w:r>
        <w:r>
          <w:rPr>
            <w:webHidden/>
          </w:rPr>
        </w:r>
        <w:r>
          <w:rPr>
            <w:webHidden/>
          </w:rPr>
          <w:fldChar w:fldCharType="separate"/>
        </w:r>
        <w:r w:rsidR="004819D5">
          <w:rPr>
            <w:webHidden/>
          </w:rPr>
          <w:t>125</w:t>
        </w:r>
        <w:r>
          <w:rPr>
            <w:webHidden/>
          </w:rPr>
          <w:fldChar w:fldCharType="end"/>
        </w:r>
      </w:hyperlink>
    </w:p>
    <w:p w14:paraId="1F61298E" w14:textId="62C75443" w:rsidR="00D65B1B" w:rsidRDefault="00D65B1B">
      <w:pPr>
        <w:pStyle w:val="TM3"/>
        <w:rPr>
          <w:rFonts w:asciiTheme="minorHAnsi" w:eastAsiaTheme="minorEastAsia" w:hAnsiTheme="minorHAnsi" w:cstheme="minorBidi"/>
          <w:sz w:val="22"/>
          <w:szCs w:val="22"/>
          <w:lang w:eastAsia="fr-FR"/>
        </w:rPr>
      </w:pPr>
      <w:hyperlink w:anchor="_Toc500183585" w:history="1">
        <w:r w:rsidRPr="007E5321">
          <w:rPr>
            <w:rStyle w:val="Hyperlien"/>
          </w:rPr>
          <w:t>4.1</w:t>
        </w:r>
        <w:r>
          <w:rPr>
            <w:rFonts w:asciiTheme="minorHAnsi" w:eastAsiaTheme="minorEastAsia" w:hAnsiTheme="minorHAnsi" w:cstheme="minorBidi"/>
            <w:sz w:val="22"/>
            <w:szCs w:val="22"/>
            <w:lang w:eastAsia="fr-FR"/>
          </w:rPr>
          <w:tab/>
        </w:r>
        <w:r w:rsidRPr="007E5321">
          <w:rPr>
            <w:rStyle w:val="Hyperlien"/>
          </w:rPr>
          <w:t>Description du Personnel</w:t>
        </w:r>
        <w:r>
          <w:rPr>
            <w:webHidden/>
          </w:rPr>
          <w:tab/>
        </w:r>
        <w:r>
          <w:rPr>
            <w:webHidden/>
          </w:rPr>
          <w:fldChar w:fldCharType="begin"/>
        </w:r>
        <w:r>
          <w:rPr>
            <w:webHidden/>
          </w:rPr>
          <w:instrText xml:space="preserve"> PAGEREF _Toc500183585 \h </w:instrText>
        </w:r>
        <w:r>
          <w:rPr>
            <w:webHidden/>
          </w:rPr>
        </w:r>
        <w:r>
          <w:rPr>
            <w:webHidden/>
          </w:rPr>
          <w:fldChar w:fldCharType="separate"/>
        </w:r>
        <w:r w:rsidR="004819D5">
          <w:rPr>
            <w:webHidden/>
          </w:rPr>
          <w:t>125</w:t>
        </w:r>
        <w:r>
          <w:rPr>
            <w:webHidden/>
          </w:rPr>
          <w:fldChar w:fldCharType="end"/>
        </w:r>
      </w:hyperlink>
    </w:p>
    <w:p w14:paraId="6D83E48E" w14:textId="3BB31F08" w:rsidR="00D65B1B" w:rsidRDefault="00D65B1B">
      <w:pPr>
        <w:pStyle w:val="TM3"/>
        <w:rPr>
          <w:rFonts w:asciiTheme="minorHAnsi" w:eastAsiaTheme="minorEastAsia" w:hAnsiTheme="minorHAnsi" w:cstheme="minorBidi"/>
          <w:sz w:val="22"/>
          <w:szCs w:val="22"/>
          <w:lang w:eastAsia="fr-FR"/>
        </w:rPr>
      </w:pPr>
      <w:hyperlink w:anchor="_Toc500183586" w:history="1">
        <w:r w:rsidRPr="007E5321">
          <w:rPr>
            <w:rStyle w:val="Hyperlien"/>
          </w:rPr>
          <w:t>4.2</w:t>
        </w:r>
        <w:r>
          <w:rPr>
            <w:rFonts w:asciiTheme="minorHAnsi" w:eastAsiaTheme="minorEastAsia" w:hAnsiTheme="minorHAnsi" w:cstheme="minorBidi"/>
            <w:sz w:val="22"/>
            <w:szCs w:val="22"/>
            <w:lang w:eastAsia="fr-FR"/>
          </w:rPr>
          <w:tab/>
        </w:r>
        <w:r w:rsidRPr="007E5321">
          <w:rPr>
            <w:rStyle w:val="Hyperlien"/>
          </w:rPr>
          <w:t>Retrait et/ou Remplacement du Personnel Clé</w:t>
        </w:r>
        <w:r>
          <w:rPr>
            <w:webHidden/>
          </w:rPr>
          <w:tab/>
        </w:r>
        <w:r>
          <w:rPr>
            <w:webHidden/>
          </w:rPr>
          <w:fldChar w:fldCharType="begin"/>
        </w:r>
        <w:r>
          <w:rPr>
            <w:webHidden/>
          </w:rPr>
          <w:instrText xml:space="preserve"> PAGEREF _Toc500183586 \h </w:instrText>
        </w:r>
        <w:r>
          <w:rPr>
            <w:webHidden/>
          </w:rPr>
        </w:r>
        <w:r>
          <w:rPr>
            <w:webHidden/>
          </w:rPr>
          <w:fldChar w:fldCharType="separate"/>
        </w:r>
        <w:r w:rsidR="004819D5">
          <w:rPr>
            <w:webHidden/>
          </w:rPr>
          <w:t>125</w:t>
        </w:r>
        <w:r>
          <w:rPr>
            <w:webHidden/>
          </w:rPr>
          <w:fldChar w:fldCharType="end"/>
        </w:r>
      </w:hyperlink>
    </w:p>
    <w:p w14:paraId="77E40FB9" w14:textId="40D7A37C" w:rsidR="00D65B1B" w:rsidRDefault="00D65B1B">
      <w:pPr>
        <w:pStyle w:val="TM2"/>
        <w:rPr>
          <w:rFonts w:asciiTheme="minorHAnsi" w:eastAsiaTheme="minorEastAsia" w:hAnsiTheme="minorHAnsi" w:cstheme="minorBidi"/>
          <w:sz w:val="22"/>
          <w:szCs w:val="22"/>
          <w:lang w:eastAsia="fr-FR"/>
        </w:rPr>
      </w:pPr>
      <w:hyperlink w:anchor="_Toc500183587" w:history="1">
        <w:r w:rsidRPr="007E5321">
          <w:rPr>
            <w:rStyle w:val="Hyperlien"/>
          </w:rPr>
          <w:t>5. Obligations de l’Autorité contractante</w:t>
        </w:r>
        <w:r>
          <w:rPr>
            <w:webHidden/>
          </w:rPr>
          <w:tab/>
        </w:r>
        <w:r>
          <w:rPr>
            <w:webHidden/>
          </w:rPr>
          <w:fldChar w:fldCharType="begin"/>
        </w:r>
        <w:r>
          <w:rPr>
            <w:webHidden/>
          </w:rPr>
          <w:instrText xml:space="preserve"> PAGEREF _Toc500183587 \h </w:instrText>
        </w:r>
        <w:r>
          <w:rPr>
            <w:webHidden/>
          </w:rPr>
        </w:r>
        <w:r>
          <w:rPr>
            <w:webHidden/>
          </w:rPr>
          <w:fldChar w:fldCharType="separate"/>
        </w:r>
        <w:r w:rsidR="004819D5">
          <w:rPr>
            <w:webHidden/>
          </w:rPr>
          <w:t>125</w:t>
        </w:r>
        <w:r>
          <w:rPr>
            <w:webHidden/>
          </w:rPr>
          <w:fldChar w:fldCharType="end"/>
        </w:r>
      </w:hyperlink>
    </w:p>
    <w:p w14:paraId="033C1AE1" w14:textId="5A1AE10F" w:rsidR="00D65B1B" w:rsidRDefault="00D65B1B">
      <w:pPr>
        <w:pStyle w:val="TM3"/>
        <w:rPr>
          <w:rFonts w:asciiTheme="minorHAnsi" w:eastAsiaTheme="minorEastAsia" w:hAnsiTheme="minorHAnsi" w:cstheme="minorBidi"/>
          <w:sz w:val="22"/>
          <w:szCs w:val="22"/>
          <w:lang w:eastAsia="fr-FR"/>
        </w:rPr>
      </w:pPr>
      <w:hyperlink w:anchor="_Toc500183588" w:history="1">
        <w:r w:rsidRPr="007E5321">
          <w:rPr>
            <w:rStyle w:val="Hyperlien"/>
          </w:rPr>
          <w:t>5.1</w:t>
        </w:r>
        <w:r>
          <w:rPr>
            <w:rFonts w:asciiTheme="minorHAnsi" w:eastAsiaTheme="minorEastAsia" w:hAnsiTheme="minorHAnsi" w:cstheme="minorBidi"/>
            <w:sz w:val="22"/>
            <w:szCs w:val="22"/>
            <w:lang w:eastAsia="fr-FR"/>
          </w:rPr>
          <w:tab/>
        </w:r>
        <w:r w:rsidRPr="007E5321">
          <w:rPr>
            <w:rStyle w:val="Hyperlien"/>
          </w:rPr>
          <w:t>Assistance et exemptions</w:t>
        </w:r>
        <w:r>
          <w:rPr>
            <w:webHidden/>
          </w:rPr>
          <w:tab/>
        </w:r>
        <w:r>
          <w:rPr>
            <w:webHidden/>
          </w:rPr>
          <w:fldChar w:fldCharType="begin"/>
        </w:r>
        <w:r>
          <w:rPr>
            <w:webHidden/>
          </w:rPr>
          <w:instrText xml:space="preserve"> PAGEREF _Toc500183588 \h </w:instrText>
        </w:r>
        <w:r>
          <w:rPr>
            <w:webHidden/>
          </w:rPr>
        </w:r>
        <w:r>
          <w:rPr>
            <w:webHidden/>
          </w:rPr>
          <w:fldChar w:fldCharType="separate"/>
        </w:r>
        <w:r w:rsidR="004819D5">
          <w:rPr>
            <w:webHidden/>
          </w:rPr>
          <w:t>125</w:t>
        </w:r>
        <w:r>
          <w:rPr>
            <w:webHidden/>
          </w:rPr>
          <w:fldChar w:fldCharType="end"/>
        </w:r>
      </w:hyperlink>
    </w:p>
    <w:p w14:paraId="33DFE828" w14:textId="23288A91" w:rsidR="00D65B1B" w:rsidRDefault="00D65B1B">
      <w:pPr>
        <w:pStyle w:val="TM3"/>
        <w:rPr>
          <w:rFonts w:asciiTheme="minorHAnsi" w:eastAsiaTheme="minorEastAsia" w:hAnsiTheme="minorHAnsi" w:cstheme="minorBidi"/>
          <w:sz w:val="22"/>
          <w:szCs w:val="22"/>
          <w:lang w:eastAsia="fr-FR"/>
        </w:rPr>
      </w:pPr>
      <w:hyperlink w:anchor="_Toc500183589" w:history="1">
        <w:r w:rsidRPr="007E5321">
          <w:rPr>
            <w:rStyle w:val="Hyperlien"/>
          </w:rPr>
          <w:t xml:space="preserve">5.2  </w:t>
        </w:r>
        <w:r>
          <w:rPr>
            <w:rFonts w:asciiTheme="minorHAnsi" w:eastAsiaTheme="minorEastAsia" w:hAnsiTheme="minorHAnsi" w:cstheme="minorBidi"/>
            <w:sz w:val="22"/>
            <w:szCs w:val="22"/>
            <w:lang w:eastAsia="fr-FR"/>
          </w:rPr>
          <w:tab/>
        </w:r>
        <w:r w:rsidRPr="007E5321">
          <w:rPr>
            <w:rStyle w:val="Hyperlien"/>
          </w:rPr>
          <w:t>Changements réglementaires</w:t>
        </w:r>
        <w:r>
          <w:rPr>
            <w:webHidden/>
          </w:rPr>
          <w:tab/>
        </w:r>
        <w:r>
          <w:rPr>
            <w:webHidden/>
          </w:rPr>
          <w:fldChar w:fldCharType="begin"/>
        </w:r>
        <w:r>
          <w:rPr>
            <w:webHidden/>
          </w:rPr>
          <w:instrText xml:space="preserve"> PAGEREF _Toc500183589 \h </w:instrText>
        </w:r>
        <w:r>
          <w:rPr>
            <w:webHidden/>
          </w:rPr>
        </w:r>
        <w:r>
          <w:rPr>
            <w:webHidden/>
          </w:rPr>
          <w:fldChar w:fldCharType="separate"/>
        </w:r>
        <w:r w:rsidR="004819D5">
          <w:rPr>
            <w:webHidden/>
          </w:rPr>
          <w:t>126</w:t>
        </w:r>
        <w:r>
          <w:rPr>
            <w:webHidden/>
          </w:rPr>
          <w:fldChar w:fldCharType="end"/>
        </w:r>
      </w:hyperlink>
    </w:p>
    <w:p w14:paraId="2FDA05C6" w14:textId="137384C3" w:rsidR="00D65B1B" w:rsidRDefault="00D65B1B">
      <w:pPr>
        <w:pStyle w:val="TM3"/>
        <w:rPr>
          <w:rFonts w:asciiTheme="minorHAnsi" w:eastAsiaTheme="minorEastAsia" w:hAnsiTheme="minorHAnsi" w:cstheme="minorBidi"/>
          <w:sz w:val="22"/>
          <w:szCs w:val="22"/>
          <w:lang w:eastAsia="fr-FR"/>
        </w:rPr>
      </w:pPr>
      <w:hyperlink w:anchor="_Toc500183590" w:history="1">
        <w:r w:rsidRPr="007E5321">
          <w:rPr>
            <w:rStyle w:val="Hyperlien"/>
          </w:rPr>
          <w:t>5.3</w:t>
        </w:r>
        <w:r>
          <w:rPr>
            <w:rFonts w:asciiTheme="minorHAnsi" w:eastAsiaTheme="minorEastAsia" w:hAnsiTheme="minorHAnsi" w:cstheme="minorBidi"/>
            <w:sz w:val="22"/>
            <w:szCs w:val="22"/>
            <w:lang w:eastAsia="fr-FR"/>
          </w:rPr>
          <w:tab/>
        </w:r>
        <w:r w:rsidRPr="007E5321">
          <w:rPr>
            <w:rStyle w:val="Hyperlien"/>
          </w:rPr>
          <w:t>Services et installations</w:t>
        </w:r>
        <w:r>
          <w:rPr>
            <w:webHidden/>
          </w:rPr>
          <w:tab/>
        </w:r>
        <w:r>
          <w:rPr>
            <w:webHidden/>
          </w:rPr>
          <w:fldChar w:fldCharType="begin"/>
        </w:r>
        <w:r>
          <w:rPr>
            <w:webHidden/>
          </w:rPr>
          <w:instrText xml:space="preserve"> PAGEREF _Toc500183590 \h </w:instrText>
        </w:r>
        <w:r>
          <w:rPr>
            <w:webHidden/>
          </w:rPr>
        </w:r>
        <w:r>
          <w:rPr>
            <w:webHidden/>
          </w:rPr>
          <w:fldChar w:fldCharType="separate"/>
        </w:r>
        <w:r w:rsidR="004819D5">
          <w:rPr>
            <w:webHidden/>
          </w:rPr>
          <w:t>126</w:t>
        </w:r>
        <w:r>
          <w:rPr>
            <w:webHidden/>
          </w:rPr>
          <w:fldChar w:fldCharType="end"/>
        </w:r>
      </w:hyperlink>
    </w:p>
    <w:p w14:paraId="5A1C5319" w14:textId="3F42956A" w:rsidR="00D65B1B" w:rsidRDefault="00D65B1B">
      <w:pPr>
        <w:pStyle w:val="TM2"/>
        <w:rPr>
          <w:rFonts w:asciiTheme="minorHAnsi" w:eastAsiaTheme="minorEastAsia" w:hAnsiTheme="minorHAnsi" w:cstheme="minorBidi"/>
          <w:sz w:val="22"/>
          <w:szCs w:val="22"/>
          <w:lang w:eastAsia="fr-FR"/>
        </w:rPr>
      </w:pPr>
      <w:hyperlink w:anchor="_Toc500183591" w:history="1">
        <w:r w:rsidRPr="007E5321">
          <w:rPr>
            <w:rStyle w:val="Hyperlien"/>
          </w:rPr>
          <w:t>6. Paiements Verses au Consultant</w:t>
        </w:r>
        <w:r>
          <w:rPr>
            <w:webHidden/>
          </w:rPr>
          <w:tab/>
        </w:r>
        <w:r>
          <w:rPr>
            <w:webHidden/>
          </w:rPr>
          <w:fldChar w:fldCharType="begin"/>
        </w:r>
        <w:r>
          <w:rPr>
            <w:webHidden/>
          </w:rPr>
          <w:instrText xml:space="preserve"> PAGEREF _Toc500183591 \h </w:instrText>
        </w:r>
        <w:r>
          <w:rPr>
            <w:webHidden/>
          </w:rPr>
        </w:r>
        <w:r>
          <w:rPr>
            <w:webHidden/>
          </w:rPr>
          <w:fldChar w:fldCharType="separate"/>
        </w:r>
        <w:r w:rsidR="004819D5">
          <w:rPr>
            <w:webHidden/>
          </w:rPr>
          <w:t>127</w:t>
        </w:r>
        <w:r>
          <w:rPr>
            <w:webHidden/>
          </w:rPr>
          <w:fldChar w:fldCharType="end"/>
        </w:r>
      </w:hyperlink>
    </w:p>
    <w:p w14:paraId="0BACBB94" w14:textId="34D4A6DC" w:rsidR="00D65B1B" w:rsidRDefault="00D65B1B">
      <w:pPr>
        <w:pStyle w:val="TM3"/>
        <w:rPr>
          <w:rFonts w:asciiTheme="minorHAnsi" w:eastAsiaTheme="minorEastAsia" w:hAnsiTheme="minorHAnsi" w:cstheme="minorBidi"/>
          <w:sz w:val="22"/>
          <w:szCs w:val="22"/>
          <w:lang w:eastAsia="fr-FR"/>
        </w:rPr>
      </w:pPr>
      <w:hyperlink w:anchor="_Toc500183592" w:history="1">
        <w:r w:rsidRPr="007E5321">
          <w:rPr>
            <w:rStyle w:val="Hyperlien"/>
          </w:rPr>
          <w:t>6.1  Rémunération Forfaitaire</w:t>
        </w:r>
        <w:r>
          <w:rPr>
            <w:webHidden/>
          </w:rPr>
          <w:tab/>
        </w:r>
        <w:r>
          <w:rPr>
            <w:webHidden/>
          </w:rPr>
          <w:fldChar w:fldCharType="begin"/>
        </w:r>
        <w:r>
          <w:rPr>
            <w:webHidden/>
          </w:rPr>
          <w:instrText xml:space="preserve"> PAGEREF _Toc500183592 \h </w:instrText>
        </w:r>
        <w:r>
          <w:rPr>
            <w:webHidden/>
          </w:rPr>
        </w:r>
        <w:r>
          <w:rPr>
            <w:webHidden/>
          </w:rPr>
          <w:fldChar w:fldCharType="separate"/>
        </w:r>
        <w:r w:rsidR="004819D5">
          <w:rPr>
            <w:webHidden/>
          </w:rPr>
          <w:t>127</w:t>
        </w:r>
        <w:r>
          <w:rPr>
            <w:webHidden/>
          </w:rPr>
          <w:fldChar w:fldCharType="end"/>
        </w:r>
      </w:hyperlink>
    </w:p>
    <w:p w14:paraId="7CA4D9E7" w14:textId="1C2E03F2" w:rsidR="00D65B1B" w:rsidRDefault="00D65B1B">
      <w:pPr>
        <w:pStyle w:val="TM3"/>
        <w:rPr>
          <w:rFonts w:asciiTheme="minorHAnsi" w:eastAsiaTheme="minorEastAsia" w:hAnsiTheme="minorHAnsi" w:cstheme="minorBidi"/>
          <w:sz w:val="22"/>
          <w:szCs w:val="22"/>
          <w:lang w:eastAsia="fr-FR"/>
        </w:rPr>
      </w:pPr>
      <w:hyperlink w:anchor="_Toc500183593" w:history="1">
        <w:r w:rsidRPr="007E5321">
          <w:rPr>
            <w:rStyle w:val="Hyperlien"/>
          </w:rPr>
          <w:t>6.2</w:t>
        </w:r>
        <w:r>
          <w:rPr>
            <w:rFonts w:asciiTheme="minorHAnsi" w:eastAsiaTheme="minorEastAsia" w:hAnsiTheme="minorHAnsi" w:cstheme="minorBidi"/>
            <w:sz w:val="22"/>
            <w:szCs w:val="22"/>
            <w:lang w:eastAsia="fr-FR"/>
          </w:rPr>
          <w:tab/>
        </w:r>
        <w:r w:rsidRPr="007E5321">
          <w:rPr>
            <w:rStyle w:val="Hyperlien"/>
          </w:rPr>
          <w:t>Montant du Marché</w:t>
        </w:r>
        <w:r>
          <w:rPr>
            <w:webHidden/>
          </w:rPr>
          <w:tab/>
        </w:r>
        <w:r>
          <w:rPr>
            <w:webHidden/>
          </w:rPr>
          <w:fldChar w:fldCharType="begin"/>
        </w:r>
        <w:r>
          <w:rPr>
            <w:webHidden/>
          </w:rPr>
          <w:instrText xml:space="preserve"> PAGEREF _Toc500183593 \h </w:instrText>
        </w:r>
        <w:r>
          <w:rPr>
            <w:webHidden/>
          </w:rPr>
        </w:r>
        <w:r>
          <w:rPr>
            <w:webHidden/>
          </w:rPr>
          <w:fldChar w:fldCharType="separate"/>
        </w:r>
        <w:r w:rsidR="004819D5">
          <w:rPr>
            <w:webHidden/>
          </w:rPr>
          <w:t>127</w:t>
        </w:r>
        <w:r>
          <w:rPr>
            <w:webHidden/>
          </w:rPr>
          <w:fldChar w:fldCharType="end"/>
        </w:r>
      </w:hyperlink>
    </w:p>
    <w:p w14:paraId="5B487B83" w14:textId="1620616B" w:rsidR="00D65B1B" w:rsidRDefault="00D65B1B">
      <w:pPr>
        <w:pStyle w:val="TM3"/>
        <w:rPr>
          <w:rFonts w:asciiTheme="minorHAnsi" w:eastAsiaTheme="minorEastAsia" w:hAnsiTheme="minorHAnsi" w:cstheme="minorBidi"/>
          <w:sz w:val="22"/>
          <w:szCs w:val="22"/>
          <w:lang w:eastAsia="fr-FR"/>
        </w:rPr>
      </w:pPr>
      <w:hyperlink w:anchor="_Toc500183594" w:history="1">
        <w:r w:rsidRPr="007E5321">
          <w:rPr>
            <w:rStyle w:val="Hyperlien"/>
          </w:rPr>
          <w:t>6.3</w:t>
        </w:r>
        <w:r>
          <w:rPr>
            <w:rFonts w:asciiTheme="minorHAnsi" w:eastAsiaTheme="minorEastAsia" w:hAnsiTheme="minorHAnsi" w:cstheme="minorBidi"/>
            <w:sz w:val="22"/>
            <w:szCs w:val="22"/>
            <w:lang w:eastAsia="fr-FR"/>
          </w:rPr>
          <w:tab/>
        </w:r>
        <w:r w:rsidRPr="007E5321">
          <w:rPr>
            <w:rStyle w:val="Hyperlien"/>
          </w:rPr>
          <w:t>Paiement de Prestations Supplémentaires</w:t>
        </w:r>
        <w:r>
          <w:rPr>
            <w:webHidden/>
          </w:rPr>
          <w:tab/>
        </w:r>
        <w:r>
          <w:rPr>
            <w:webHidden/>
          </w:rPr>
          <w:fldChar w:fldCharType="begin"/>
        </w:r>
        <w:r>
          <w:rPr>
            <w:webHidden/>
          </w:rPr>
          <w:instrText xml:space="preserve"> PAGEREF _Toc500183594 \h </w:instrText>
        </w:r>
        <w:r>
          <w:rPr>
            <w:webHidden/>
          </w:rPr>
        </w:r>
        <w:r>
          <w:rPr>
            <w:webHidden/>
          </w:rPr>
          <w:fldChar w:fldCharType="separate"/>
        </w:r>
        <w:r w:rsidR="004819D5">
          <w:rPr>
            <w:webHidden/>
          </w:rPr>
          <w:t>127</w:t>
        </w:r>
        <w:r>
          <w:rPr>
            <w:webHidden/>
          </w:rPr>
          <w:fldChar w:fldCharType="end"/>
        </w:r>
      </w:hyperlink>
    </w:p>
    <w:p w14:paraId="06B72F87" w14:textId="5D8FE79B" w:rsidR="00D65B1B" w:rsidRDefault="00D65B1B">
      <w:pPr>
        <w:pStyle w:val="TM3"/>
        <w:rPr>
          <w:rFonts w:asciiTheme="minorHAnsi" w:eastAsiaTheme="minorEastAsia" w:hAnsiTheme="minorHAnsi" w:cstheme="minorBidi"/>
          <w:sz w:val="22"/>
          <w:szCs w:val="22"/>
          <w:lang w:eastAsia="fr-FR"/>
        </w:rPr>
      </w:pPr>
      <w:hyperlink w:anchor="_Toc500183595" w:history="1">
        <w:r w:rsidRPr="007E5321">
          <w:rPr>
            <w:rStyle w:val="Hyperlien"/>
          </w:rPr>
          <w:t>6.4</w:t>
        </w:r>
        <w:r>
          <w:rPr>
            <w:rFonts w:asciiTheme="minorHAnsi" w:eastAsiaTheme="minorEastAsia" w:hAnsiTheme="minorHAnsi" w:cstheme="minorBidi"/>
            <w:sz w:val="22"/>
            <w:szCs w:val="22"/>
            <w:lang w:eastAsia="fr-FR"/>
          </w:rPr>
          <w:tab/>
        </w:r>
        <w:r w:rsidRPr="007E5321">
          <w:rPr>
            <w:rStyle w:val="Hyperlien"/>
          </w:rPr>
          <w:t>Conditions des Paiements</w:t>
        </w:r>
        <w:r>
          <w:rPr>
            <w:webHidden/>
          </w:rPr>
          <w:tab/>
        </w:r>
        <w:r>
          <w:rPr>
            <w:webHidden/>
          </w:rPr>
          <w:fldChar w:fldCharType="begin"/>
        </w:r>
        <w:r>
          <w:rPr>
            <w:webHidden/>
          </w:rPr>
          <w:instrText xml:space="preserve"> PAGEREF _Toc500183595 \h </w:instrText>
        </w:r>
        <w:r>
          <w:rPr>
            <w:webHidden/>
          </w:rPr>
        </w:r>
        <w:r>
          <w:rPr>
            <w:webHidden/>
          </w:rPr>
          <w:fldChar w:fldCharType="separate"/>
        </w:r>
        <w:r w:rsidR="004819D5">
          <w:rPr>
            <w:webHidden/>
          </w:rPr>
          <w:t>127</w:t>
        </w:r>
        <w:r>
          <w:rPr>
            <w:webHidden/>
          </w:rPr>
          <w:fldChar w:fldCharType="end"/>
        </w:r>
      </w:hyperlink>
    </w:p>
    <w:p w14:paraId="3CA706D7" w14:textId="6341F1B6" w:rsidR="00D65B1B" w:rsidRDefault="00D65B1B">
      <w:pPr>
        <w:pStyle w:val="TM3"/>
        <w:rPr>
          <w:rFonts w:asciiTheme="minorHAnsi" w:eastAsiaTheme="minorEastAsia" w:hAnsiTheme="minorHAnsi" w:cstheme="minorBidi"/>
          <w:sz w:val="22"/>
          <w:szCs w:val="22"/>
          <w:lang w:eastAsia="fr-FR"/>
        </w:rPr>
      </w:pPr>
      <w:hyperlink w:anchor="_Toc500183596" w:history="1">
        <w:r w:rsidRPr="007E5321">
          <w:rPr>
            <w:rStyle w:val="Hyperlien"/>
          </w:rPr>
          <w:t>6.5</w:t>
        </w:r>
        <w:r>
          <w:rPr>
            <w:rFonts w:asciiTheme="minorHAnsi" w:eastAsiaTheme="minorEastAsia" w:hAnsiTheme="minorHAnsi" w:cstheme="minorBidi"/>
            <w:sz w:val="22"/>
            <w:szCs w:val="22"/>
            <w:lang w:eastAsia="fr-FR"/>
          </w:rPr>
          <w:tab/>
        </w:r>
        <w:r w:rsidRPr="007E5321">
          <w:rPr>
            <w:rStyle w:val="Hyperlien"/>
          </w:rPr>
          <w:t>Intérêts dus au Titre des retards de Paiement</w:t>
        </w:r>
        <w:r>
          <w:rPr>
            <w:webHidden/>
          </w:rPr>
          <w:tab/>
        </w:r>
        <w:r>
          <w:rPr>
            <w:webHidden/>
          </w:rPr>
          <w:fldChar w:fldCharType="begin"/>
        </w:r>
        <w:r>
          <w:rPr>
            <w:webHidden/>
          </w:rPr>
          <w:instrText xml:space="preserve"> PAGEREF _Toc500183596 \h </w:instrText>
        </w:r>
        <w:r>
          <w:rPr>
            <w:webHidden/>
          </w:rPr>
        </w:r>
        <w:r>
          <w:rPr>
            <w:webHidden/>
          </w:rPr>
          <w:fldChar w:fldCharType="separate"/>
        </w:r>
        <w:r w:rsidR="004819D5">
          <w:rPr>
            <w:webHidden/>
          </w:rPr>
          <w:t>127</w:t>
        </w:r>
        <w:r>
          <w:rPr>
            <w:webHidden/>
          </w:rPr>
          <w:fldChar w:fldCharType="end"/>
        </w:r>
      </w:hyperlink>
    </w:p>
    <w:p w14:paraId="6EBE33CE" w14:textId="5B0379D0" w:rsidR="00D65B1B" w:rsidRDefault="00D65B1B">
      <w:pPr>
        <w:pStyle w:val="TM2"/>
        <w:rPr>
          <w:rFonts w:asciiTheme="minorHAnsi" w:eastAsiaTheme="minorEastAsia" w:hAnsiTheme="minorHAnsi" w:cstheme="minorBidi"/>
          <w:sz w:val="22"/>
          <w:szCs w:val="22"/>
          <w:lang w:eastAsia="fr-FR"/>
        </w:rPr>
      </w:pPr>
      <w:hyperlink w:anchor="_Toc500183597" w:history="1">
        <w:r w:rsidRPr="007E5321">
          <w:rPr>
            <w:rStyle w:val="Hyperlien"/>
          </w:rPr>
          <w:t>7.</w:t>
        </w:r>
        <w:r>
          <w:rPr>
            <w:rFonts w:asciiTheme="minorHAnsi" w:eastAsiaTheme="minorEastAsia" w:hAnsiTheme="minorHAnsi" w:cstheme="minorBidi"/>
            <w:sz w:val="22"/>
            <w:szCs w:val="22"/>
            <w:lang w:eastAsia="fr-FR"/>
          </w:rPr>
          <w:tab/>
        </w:r>
        <w:r w:rsidRPr="007E5321">
          <w:rPr>
            <w:rStyle w:val="Hyperlien"/>
          </w:rPr>
          <w:t>Bonne Foi</w:t>
        </w:r>
        <w:r>
          <w:rPr>
            <w:webHidden/>
          </w:rPr>
          <w:tab/>
        </w:r>
        <w:r>
          <w:rPr>
            <w:webHidden/>
          </w:rPr>
          <w:fldChar w:fldCharType="begin"/>
        </w:r>
        <w:r>
          <w:rPr>
            <w:webHidden/>
          </w:rPr>
          <w:instrText xml:space="preserve"> PAGEREF _Toc500183597 \h </w:instrText>
        </w:r>
        <w:r>
          <w:rPr>
            <w:webHidden/>
          </w:rPr>
        </w:r>
        <w:r>
          <w:rPr>
            <w:webHidden/>
          </w:rPr>
          <w:fldChar w:fldCharType="separate"/>
        </w:r>
        <w:r w:rsidR="004819D5">
          <w:rPr>
            <w:webHidden/>
          </w:rPr>
          <w:t>128</w:t>
        </w:r>
        <w:r>
          <w:rPr>
            <w:webHidden/>
          </w:rPr>
          <w:fldChar w:fldCharType="end"/>
        </w:r>
      </w:hyperlink>
    </w:p>
    <w:p w14:paraId="11D64D8A" w14:textId="4FB91529" w:rsidR="00D65B1B" w:rsidRDefault="00D65B1B">
      <w:pPr>
        <w:pStyle w:val="TM3"/>
        <w:rPr>
          <w:rFonts w:asciiTheme="minorHAnsi" w:eastAsiaTheme="minorEastAsia" w:hAnsiTheme="minorHAnsi" w:cstheme="minorBidi"/>
          <w:sz w:val="22"/>
          <w:szCs w:val="22"/>
          <w:lang w:eastAsia="fr-FR"/>
        </w:rPr>
      </w:pPr>
      <w:hyperlink w:anchor="_Toc500183598" w:history="1">
        <w:r w:rsidRPr="007E5321">
          <w:rPr>
            <w:rStyle w:val="Hyperlien"/>
          </w:rPr>
          <w:t>7.1 Bonne Foi</w:t>
        </w:r>
        <w:r>
          <w:rPr>
            <w:webHidden/>
          </w:rPr>
          <w:tab/>
        </w:r>
        <w:r>
          <w:rPr>
            <w:webHidden/>
          </w:rPr>
          <w:fldChar w:fldCharType="begin"/>
        </w:r>
        <w:r>
          <w:rPr>
            <w:webHidden/>
          </w:rPr>
          <w:instrText xml:space="preserve"> PAGEREF _Toc500183598 \h </w:instrText>
        </w:r>
        <w:r>
          <w:rPr>
            <w:webHidden/>
          </w:rPr>
        </w:r>
        <w:r>
          <w:rPr>
            <w:webHidden/>
          </w:rPr>
          <w:fldChar w:fldCharType="separate"/>
        </w:r>
        <w:r w:rsidR="004819D5">
          <w:rPr>
            <w:webHidden/>
          </w:rPr>
          <w:t>128</w:t>
        </w:r>
        <w:r>
          <w:rPr>
            <w:webHidden/>
          </w:rPr>
          <w:fldChar w:fldCharType="end"/>
        </w:r>
      </w:hyperlink>
    </w:p>
    <w:p w14:paraId="65696998" w14:textId="28E6945F" w:rsidR="00D65B1B" w:rsidRDefault="00D65B1B">
      <w:pPr>
        <w:pStyle w:val="TM2"/>
        <w:rPr>
          <w:rFonts w:asciiTheme="minorHAnsi" w:eastAsiaTheme="minorEastAsia" w:hAnsiTheme="minorHAnsi" w:cstheme="minorBidi"/>
          <w:sz w:val="22"/>
          <w:szCs w:val="22"/>
          <w:lang w:eastAsia="fr-FR"/>
        </w:rPr>
      </w:pPr>
      <w:hyperlink w:anchor="_Toc500183599" w:history="1">
        <w:r w:rsidRPr="007E5321">
          <w:rPr>
            <w:rStyle w:val="Hyperlien"/>
          </w:rPr>
          <w:t>8. Règlement des Différends</w:t>
        </w:r>
        <w:r>
          <w:rPr>
            <w:webHidden/>
          </w:rPr>
          <w:tab/>
        </w:r>
        <w:r>
          <w:rPr>
            <w:webHidden/>
          </w:rPr>
          <w:fldChar w:fldCharType="begin"/>
        </w:r>
        <w:r>
          <w:rPr>
            <w:webHidden/>
          </w:rPr>
          <w:instrText xml:space="preserve"> PAGEREF _Toc500183599 \h </w:instrText>
        </w:r>
        <w:r>
          <w:rPr>
            <w:webHidden/>
          </w:rPr>
        </w:r>
        <w:r>
          <w:rPr>
            <w:webHidden/>
          </w:rPr>
          <w:fldChar w:fldCharType="separate"/>
        </w:r>
        <w:r w:rsidR="004819D5">
          <w:rPr>
            <w:webHidden/>
          </w:rPr>
          <w:t>128</w:t>
        </w:r>
        <w:r>
          <w:rPr>
            <w:webHidden/>
          </w:rPr>
          <w:fldChar w:fldCharType="end"/>
        </w:r>
      </w:hyperlink>
    </w:p>
    <w:p w14:paraId="1804CA7B" w14:textId="38593BDC" w:rsidR="00D65B1B" w:rsidRDefault="00D65B1B">
      <w:pPr>
        <w:pStyle w:val="TM3"/>
        <w:rPr>
          <w:rFonts w:asciiTheme="minorHAnsi" w:eastAsiaTheme="minorEastAsia" w:hAnsiTheme="minorHAnsi" w:cstheme="minorBidi"/>
          <w:sz w:val="22"/>
          <w:szCs w:val="22"/>
          <w:lang w:eastAsia="fr-FR"/>
        </w:rPr>
      </w:pPr>
      <w:hyperlink w:anchor="_Toc500183600" w:history="1">
        <w:r w:rsidRPr="007E5321">
          <w:rPr>
            <w:rStyle w:val="Hyperlien"/>
          </w:rPr>
          <w:t>8.1</w:t>
        </w:r>
        <w:r>
          <w:rPr>
            <w:rFonts w:asciiTheme="minorHAnsi" w:eastAsiaTheme="minorEastAsia" w:hAnsiTheme="minorHAnsi" w:cstheme="minorBidi"/>
            <w:sz w:val="22"/>
            <w:szCs w:val="22"/>
            <w:lang w:eastAsia="fr-FR"/>
          </w:rPr>
          <w:tab/>
        </w:r>
        <w:r w:rsidRPr="007E5321">
          <w:rPr>
            <w:rStyle w:val="Hyperlien"/>
          </w:rPr>
          <w:t>Règlement amiable</w:t>
        </w:r>
        <w:r>
          <w:rPr>
            <w:webHidden/>
          </w:rPr>
          <w:tab/>
        </w:r>
        <w:r>
          <w:rPr>
            <w:webHidden/>
          </w:rPr>
          <w:fldChar w:fldCharType="begin"/>
        </w:r>
        <w:r>
          <w:rPr>
            <w:webHidden/>
          </w:rPr>
          <w:instrText xml:space="preserve"> PAGEREF _Toc500183600 \h </w:instrText>
        </w:r>
        <w:r>
          <w:rPr>
            <w:webHidden/>
          </w:rPr>
        </w:r>
        <w:r>
          <w:rPr>
            <w:webHidden/>
          </w:rPr>
          <w:fldChar w:fldCharType="separate"/>
        </w:r>
        <w:r w:rsidR="004819D5">
          <w:rPr>
            <w:webHidden/>
          </w:rPr>
          <w:t>128</w:t>
        </w:r>
        <w:r>
          <w:rPr>
            <w:webHidden/>
          </w:rPr>
          <w:fldChar w:fldCharType="end"/>
        </w:r>
      </w:hyperlink>
    </w:p>
    <w:p w14:paraId="0AD8977F" w14:textId="6803B215" w:rsidR="00D65B1B" w:rsidRDefault="00D65B1B">
      <w:pPr>
        <w:pStyle w:val="TM3"/>
        <w:rPr>
          <w:rFonts w:asciiTheme="minorHAnsi" w:eastAsiaTheme="minorEastAsia" w:hAnsiTheme="minorHAnsi" w:cstheme="minorBidi"/>
          <w:sz w:val="22"/>
          <w:szCs w:val="22"/>
          <w:lang w:eastAsia="fr-FR"/>
        </w:rPr>
      </w:pPr>
      <w:hyperlink w:anchor="_Toc500183601" w:history="1">
        <w:r w:rsidRPr="007E5321">
          <w:rPr>
            <w:rStyle w:val="Hyperlien"/>
          </w:rPr>
          <w:t>8.2</w:t>
        </w:r>
        <w:r>
          <w:rPr>
            <w:rFonts w:asciiTheme="minorHAnsi" w:eastAsiaTheme="minorEastAsia" w:hAnsiTheme="minorHAnsi" w:cstheme="minorBidi"/>
            <w:sz w:val="22"/>
            <w:szCs w:val="22"/>
            <w:lang w:eastAsia="fr-FR"/>
          </w:rPr>
          <w:tab/>
        </w:r>
        <w:r w:rsidRPr="007E5321">
          <w:rPr>
            <w:rStyle w:val="Hyperlien"/>
          </w:rPr>
          <w:t>Règlement des différends</w:t>
        </w:r>
        <w:r>
          <w:rPr>
            <w:webHidden/>
          </w:rPr>
          <w:tab/>
        </w:r>
        <w:r>
          <w:rPr>
            <w:webHidden/>
          </w:rPr>
          <w:fldChar w:fldCharType="begin"/>
        </w:r>
        <w:r>
          <w:rPr>
            <w:webHidden/>
          </w:rPr>
          <w:instrText xml:space="preserve"> PAGEREF _Toc500183601 \h </w:instrText>
        </w:r>
        <w:r>
          <w:rPr>
            <w:webHidden/>
          </w:rPr>
        </w:r>
        <w:r>
          <w:rPr>
            <w:webHidden/>
          </w:rPr>
          <w:fldChar w:fldCharType="separate"/>
        </w:r>
        <w:r w:rsidR="004819D5">
          <w:rPr>
            <w:webHidden/>
          </w:rPr>
          <w:t>128</w:t>
        </w:r>
        <w:r>
          <w:rPr>
            <w:webHidden/>
          </w:rPr>
          <w:fldChar w:fldCharType="end"/>
        </w:r>
      </w:hyperlink>
    </w:p>
    <w:p w14:paraId="32388934" w14:textId="0809F95E" w:rsidR="00D65B1B" w:rsidRDefault="00D65B1B">
      <w:pPr>
        <w:pStyle w:val="TM1"/>
        <w:rPr>
          <w:rFonts w:asciiTheme="minorHAnsi" w:eastAsiaTheme="minorEastAsia" w:hAnsiTheme="minorHAnsi" w:cstheme="minorBidi"/>
          <w:noProof/>
          <w:sz w:val="22"/>
          <w:szCs w:val="22"/>
          <w:lang w:eastAsia="fr-FR"/>
        </w:rPr>
      </w:pPr>
      <w:hyperlink w:anchor="_Toc500183602" w:history="1">
        <w:r w:rsidRPr="007E5321">
          <w:rPr>
            <w:rStyle w:val="Hyperlien"/>
            <w:noProof/>
          </w:rPr>
          <w:t>IV. Annexes</w:t>
        </w:r>
        <w:r>
          <w:rPr>
            <w:noProof/>
            <w:webHidden/>
          </w:rPr>
          <w:tab/>
        </w:r>
        <w:r>
          <w:rPr>
            <w:noProof/>
            <w:webHidden/>
          </w:rPr>
          <w:fldChar w:fldCharType="begin"/>
        </w:r>
        <w:r>
          <w:rPr>
            <w:noProof/>
            <w:webHidden/>
          </w:rPr>
          <w:instrText xml:space="preserve"> PAGEREF _Toc500183602 \h </w:instrText>
        </w:r>
        <w:r>
          <w:rPr>
            <w:noProof/>
            <w:webHidden/>
          </w:rPr>
        </w:r>
        <w:r>
          <w:rPr>
            <w:noProof/>
            <w:webHidden/>
          </w:rPr>
          <w:fldChar w:fldCharType="separate"/>
        </w:r>
        <w:r w:rsidR="004819D5">
          <w:rPr>
            <w:noProof/>
            <w:webHidden/>
          </w:rPr>
          <w:t>133</w:t>
        </w:r>
        <w:r>
          <w:rPr>
            <w:noProof/>
            <w:webHidden/>
          </w:rPr>
          <w:fldChar w:fldCharType="end"/>
        </w:r>
      </w:hyperlink>
    </w:p>
    <w:p w14:paraId="3DF44DDB" w14:textId="5FCCE3E7" w:rsidR="00D65B1B" w:rsidRDefault="00D65B1B">
      <w:pPr>
        <w:pStyle w:val="TM2"/>
        <w:rPr>
          <w:rFonts w:asciiTheme="minorHAnsi" w:eastAsiaTheme="minorEastAsia" w:hAnsiTheme="minorHAnsi" w:cstheme="minorBidi"/>
          <w:sz w:val="22"/>
          <w:szCs w:val="22"/>
          <w:lang w:eastAsia="fr-FR"/>
        </w:rPr>
      </w:pPr>
      <w:hyperlink w:anchor="_Toc500183603" w:history="1">
        <w:r w:rsidRPr="007E5321">
          <w:rPr>
            <w:rStyle w:val="Hyperlien"/>
          </w:rPr>
          <w:t>Annexe A—Description des Prestations</w:t>
        </w:r>
        <w:r>
          <w:rPr>
            <w:webHidden/>
          </w:rPr>
          <w:tab/>
        </w:r>
        <w:r>
          <w:rPr>
            <w:webHidden/>
          </w:rPr>
          <w:fldChar w:fldCharType="begin"/>
        </w:r>
        <w:r>
          <w:rPr>
            <w:webHidden/>
          </w:rPr>
          <w:instrText xml:space="preserve"> PAGEREF _Toc500183603 \h </w:instrText>
        </w:r>
        <w:r>
          <w:rPr>
            <w:webHidden/>
          </w:rPr>
        </w:r>
        <w:r>
          <w:rPr>
            <w:webHidden/>
          </w:rPr>
          <w:fldChar w:fldCharType="separate"/>
        </w:r>
        <w:r w:rsidR="004819D5">
          <w:rPr>
            <w:webHidden/>
          </w:rPr>
          <w:t>133</w:t>
        </w:r>
        <w:r>
          <w:rPr>
            <w:webHidden/>
          </w:rPr>
          <w:fldChar w:fldCharType="end"/>
        </w:r>
      </w:hyperlink>
    </w:p>
    <w:p w14:paraId="605BACB7" w14:textId="5FAFAF57" w:rsidR="00D65B1B" w:rsidRDefault="00D65B1B">
      <w:pPr>
        <w:pStyle w:val="TM2"/>
        <w:rPr>
          <w:rFonts w:asciiTheme="minorHAnsi" w:eastAsiaTheme="minorEastAsia" w:hAnsiTheme="minorHAnsi" w:cstheme="minorBidi"/>
          <w:sz w:val="22"/>
          <w:szCs w:val="22"/>
          <w:lang w:eastAsia="fr-FR"/>
        </w:rPr>
      </w:pPr>
      <w:hyperlink w:anchor="_Toc500183604" w:history="1">
        <w:r w:rsidRPr="007E5321">
          <w:rPr>
            <w:rStyle w:val="Hyperlien"/>
          </w:rPr>
          <w:t>Annexe B - Rapports</w:t>
        </w:r>
        <w:r>
          <w:rPr>
            <w:webHidden/>
          </w:rPr>
          <w:tab/>
        </w:r>
        <w:r>
          <w:rPr>
            <w:webHidden/>
          </w:rPr>
          <w:fldChar w:fldCharType="begin"/>
        </w:r>
        <w:r>
          <w:rPr>
            <w:webHidden/>
          </w:rPr>
          <w:instrText xml:space="preserve"> PAGEREF _Toc500183604 \h </w:instrText>
        </w:r>
        <w:r>
          <w:rPr>
            <w:webHidden/>
          </w:rPr>
        </w:r>
        <w:r>
          <w:rPr>
            <w:webHidden/>
          </w:rPr>
          <w:fldChar w:fldCharType="separate"/>
        </w:r>
        <w:r w:rsidR="004819D5">
          <w:rPr>
            <w:webHidden/>
          </w:rPr>
          <w:t>133</w:t>
        </w:r>
        <w:r>
          <w:rPr>
            <w:webHidden/>
          </w:rPr>
          <w:fldChar w:fldCharType="end"/>
        </w:r>
      </w:hyperlink>
    </w:p>
    <w:p w14:paraId="37FDC05F" w14:textId="32C7D4AA" w:rsidR="00D65B1B" w:rsidRDefault="00D65B1B">
      <w:pPr>
        <w:pStyle w:val="TM2"/>
        <w:rPr>
          <w:rFonts w:asciiTheme="minorHAnsi" w:eastAsiaTheme="minorEastAsia" w:hAnsiTheme="minorHAnsi" w:cstheme="minorBidi"/>
          <w:sz w:val="22"/>
          <w:szCs w:val="22"/>
          <w:lang w:eastAsia="fr-FR"/>
        </w:rPr>
      </w:pPr>
      <w:hyperlink w:anchor="_Toc500183605" w:history="1">
        <w:r w:rsidRPr="007E5321">
          <w:rPr>
            <w:rStyle w:val="Hyperlien"/>
          </w:rPr>
          <w:t>Annexe C - Personnel Clé et Sous-traitants</w:t>
        </w:r>
        <w:r>
          <w:rPr>
            <w:webHidden/>
          </w:rPr>
          <w:tab/>
        </w:r>
        <w:r>
          <w:rPr>
            <w:webHidden/>
          </w:rPr>
          <w:fldChar w:fldCharType="begin"/>
        </w:r>
        <w:r>
          <w:rPr>
            <w:webHidden/>
          </w:rPr>
          <w:instrText xml:space="preserve"> PAGEREF _Toc500183605 \h </w:instrText>
        </w:r>
        <w:r>
          <w:rPr>
            <w:webHidden/>
          </w:rPr>
        </w:r>
        <w:r>
          <w:rPr>
            <w:webHidden/>
          </w:rPr>
          <w:fldChar w:fldCharType="separate"/>
        </w:r>
        <w:r w:rsidR="004819D5">
          <w:rPr>
            <w:webHidden/>
          </w:rPr>
          <w:t>133</w:t>
        </w:r>
        <w:r>
          <w:rPr>
            <w:webHidden/>
          </w:rPr>
          <w:fldChar w:fldCharType="end"/>
        </w:r>
      </w:hyperlink>
    </w:p>
    <w:p w14:paraId="1CC9D8D3" w14:textId="370B4573" w:rsidR="00D65B1B" w:rsidRDefault="00D65B1B">
      <w:pPr>
        <w:pStyle w:val="TM2"/>
        <w:rPr>
          <w:rFonts w:asciiTheme="minorHAnsi" w:eastAsiaTheme="minorEastAsia" w:hAnsiTheme="minorHAnsi" w:cstheme="minorBidi"/>
          <w:sz w:val="22"/>
          <w:szCs w:val="22"/>
          <w:lang w:eastAsia="fr-FR"/>
        </w:rPr>
      </w:pPr>
      <w:hyperlink w:anchor="_Toc500183606" w:history="1">
        <w:r w:rsidRPr="007E5321">
          <w:rPr>
            <w:rStyle w:val="Hyperlien"/>
          </w:rPr>
          <w:t>Annexe D - Ventilation du Prix du Marché</w:t>
        </w:r>
        <w:r>
          <w:rPr>
            <w:webHidden/>
          </w:rPr>
          <w:tab/>
        </w:r>
        <w:r>
          <w:rPr>
            <w:webHidden/>
          </w:rPr>
          <w:fldChar w:fldCharType="begin"/>
        </w:r>
        <w:r>
          <w:rPr>
            <w:webHidden/>
          </w:rPr>
          <w:instrText xml:space="preserve"> PAGEREF _Toc500183606 \h </w:instrText>
        </w:r>
        <w:r>
          <w:rPr>
            <w:webHidden/>
          </w:rPr>
        </w:r>
        <w:r>
          <w:rPr>
            <w:webHidden/>
          </w:rPr>
          <w:fldChar w:fldCharType="separate"/>
        </w:r>
        <w:r w:rsidR="004819D5">
          <w:rPr>
            <w:webHidden/>
          </w:rPr>
          <w:t>133</w:t>
        </w:r>
        <w:r>
          <w:rPr>
            <w:webHidden/>
          </w:rPr>
          <w:fldChar w:fldCharType="end"/>
        </w:r>
      </w:hyperlink>
    </w:p>
    <w:p w14:paraId="068FE81A" w14:textId="7036D5DD" w:rsidR="00D65B1B" w:rsidRDefault="00D65B1B">
      <w:pPr>
        <w:pStyle w:val="TM2"/>
        <w:rPr>
          <w:rFonts w:asciiTheme="minorHAnsi" w:eastAsiaTheme="minorEastAsia" w:hAnsiTheme="minorHAnsi" w:cstheme="minorBidi"/>
          <w:sz w:val="22"/>
          <w:szCs w:val="22"/>
          <w:lang w:eastAsia="fr-FR"/>
        </w:rPr>
      </w:pPr>
      <w:hyperlink w:anchor="_Toc500183607" w:history="1">
        <w:r w:rsidRPr="007E5321">
          <w:rPr>
            <w:rStyle w:val="Hyperlien"/>
          </w:rPr>
          <w:t>Annexe E. Services et Installations Fournis par l’Autorité contractante</w:t>
        </w:r>
        <w:r>
          <w:rPr>
            <w:webHidden/>
          </w:rPr>
          <w:tab/>
        </w:r>
        <w:r>
          <w:rPr>
            <w:webHidden/>
          </w:rPr>
          <w:fldChar w:fldCharType="begin"/>
        </w:r>
        <w:r>
          <w:rPr>
            <w:webHidden/>
          </w:rPr>
          <w:instrText xml:space="preserve"> PAGEREF _Toc500183607 \h </w:instrText>
        </w:r>
        <w:r>
          <w:rPr>
            <w:webHidden/>
          </w:rPr>
        </w:r>
        <w:r>
          <w:rPr>
            <w:webHidden/>
          </w:rPr>
          <w:fldChar w:fldCharType="separate"/>
        </w:r>
        <w:r w:rsidR="004819D5">
          <w:rPr>
            <w:webHidden/>
          </w:rPr>
          <w:t>133</w:t>
        </w:r>
        <w:r>
          <w:rPr>
            <w:webHidden/>
          </w:rPr>
          <w:fldChar w:fldCharType="end"/>
        </w:r>
      </w:hyperlink>
    </w:p>
    <w:p w14:paraId="6065EFA6" w14:textId="77777777" w:rsidR="00F80C3C" w:rsidRPr="00F169AD" w:rsidRDefault="00C07C3A" w:rsidP="00C17183">
      <w:r w:rsidRPr="003761CA">
        <w:fldChar w:fldCharType="end"/>
      </w:r>
    </w:p>
    <w:p w14:paraId="41A7ADB3" w14:textId="77777777" w:rsidR="00C17183" w:rsidRPr="00127CBF" w:rsidRDefault="00F80C3C" w:rsidP="00C17183">
      <w:r w:rsidRPr="00A06CA1">
        <w:br w:type="page"/>
      </w:r>
    </w:p>
    <w:p w14:paraId="58BF8DE2" w14:textId="23098C2E" w:rsidR="00C17183" w:rsidRPr="00AC5A1D" w:rsidRDefault="005A705C" w:rsidP="00C17183">
      <w:pPr>
        <w:pStyle w:val="A2-heading1"/>
        <w:rPr>
          <w:b w:val="0"/>
          <w:bCs/>
        </w:rPr>
      </w:pPr>
      <w:bookmarkStart w:id="548" w:name="_Toc356621425"/>
      <w:bookmarkStart w:id="549" w:name="_Toc72514748"/>
      <w:bookmarkStart w:id="550" w:name="_Toc72515145"/>
      <w:bookmarkStart w:id="551" w:name="_Toc298343360"/>
      <w:bookmarkStart w:id="552" w:name="_Toc298343943"/>
      <w:bookmarkStart w:id="553" w:name="_Toc500183546"/>
      <w:bookmarkStart w:id="554" w:name="_Toc219821229"/>
      <w:r w:rsidRPr="00127CBF">
        <w:lastRenderedPageBreak/>
        <w:t>PRE</w:t>
      </w:r>
      <w:bookmarkEnd w:id="548"/>
      <w:bookmarkEnd w:id="549"/>
      <w:bookmarkEnd w:id="550"/>
      <w:bookmarkEnd w:id="551"/>
      <w:bookmarkEnd w:id="552"/>
      <w:r>
        <w:t>AMBULE</w:t>
      </w:r>
      <w:bookmarkEnd w:id="553"/>
      <w:bookmarkEnd w:id="554"/>
    </w:p>
    <w:p w14:paraId="47B2F97B" w14:textId="77777777" w:rsidR="00C17183" w:rsidRPr="0003598C" w:rsidRDefault="00C17183" w:rsidP="00C17183">
      <w:pPr>
        <w:jc w:val="both"/>
      </w:pPr>
      <w:r w:rsidRPr="0003598C">
        <w:t xml:space="preserve">1. </w:t>
      </w:r>
      <w:r w:rsidRPr="0003598C">
        <w:tab/>
        <w:t xml:space="preserve">Ce marché type convient lorsque l’Autorité contractante entend recruter une société de conseil (ci-après dénommé le Consultant) pour réaliser des prestations rémunérées sur une base forfaitaire. </w:t>
      </w:r>
    </w:p>
    <w:p w14:paraId="3819D07B" w14:textId="77777777" w:rsidR="00C17183" w:rsidRPr="00F169AD" w:rsidRDefault="00C17183" w:rsidP="00C17183">
      <w:pPr>
        <w:jc w:val="both"/>
      </w:pPr>
    </w:p>
    <w:p w14:paraId="515FCEA2" w14:textId="77777777" w:rsidR="00C17183" w:rsidRPr="00F169AD" w:rsidRDefault="007553C3" w:rsidP="00C17183">
      <w:pPr>
        <w:pStyle w:val="Corpsdetexte"/>
        <w:suppressAutoHyphens w:val="0"/>
        <w:spacing w:after="0"/>
      </w:pPr>
      <w:r w:rsidRPr="00F169AD">
        <w:t>2.</w:t>
      </w:r>
      <w:r w:rsidR="00C17183" w:rsidRPr="00F169AD">
        <w:tab/>
        <w:t xml:space="preserve">Le Marché comporte quatre parties : Le modèle de Marché (qui doit être signé par l’Autorité contractante et par les Consultants), les Conditions générales (CG), les Conditions particulières (CP) et les Annexes. L’Autorité contractante qui utilise ce Marché type ne doit pas en modifier les Conditions générales. Tout changement nécessaire pour satisfaire aux exigences du projet doit être effectué dans les Conditions particulières seulement. </w:t>
      </w:r>
    </w:p>
    <w:p w14:paraId="6386EF6C" w14:textId="77777777" w:rsidR="00C17183" w:rsidRPr="00F169AD" w:rsidRDefault="00C17183" w:rsidP="00C17183">
      <w:pPr>
        <w:jc w:val="both"/>
      </w:pPr>
    </w:p>
    <w:p w14:paraId="4A9BE284" w14:textId="3360287A" w:rsidR="00C17183" w:rsidRPr="00F169AD" w:rsidRDefault="00C17183" w:rsidP="00C17183">
      <w:pPr>
        <w:jc w:val="both"/>
      </w:pPr>
      <w:r w:rsidRPr="00F169AD">
        <w:t>3.</w:t>
      </w:r>
      <w:r w:rsidRPr="00F169AD">
        <w:tab/>
        <w:t>Les marchés à forfait sont employés lorsque les tâches à accomplir sont clairement définies, lorsque les risques commerciaux assumés par le Consultant sont minimes et lorsque le Consultant est donc prêt à exécuter sa mission pour un montant forfaitaire prédéterminé. Ce dernier montant est établi en fonction des éléments—y compris les taux de rémunération des experts—fournis par le Consultant. L’Autorité contractante rémunère le Consultant sur la base d’un échéancier de paiements correspondant habituellement à la présentation de rapports. L’un des principaux avantages du Marché à rémunération forfaitaire tient à la simplicité de sa gestion, l’Autorité contractante n’ayant pas à superviser les prestations du personnel, mais simplement à être satisfait de la qualité des prestations</w:t>
      </w:r>
      <w:r w:rsidR="00AF1D72">
        <w:t>.</w:t>
      </w:r>
      <w:r w:rsidR="0009572D" w:rsidRPr="0009572D">
        <w:t xml:space="preserve"> </w:t>
      </w:r>
    </w:p>
    <w:p w14:paraId="594DCB73" w14:textId="77777777" w:rsidR="00C17183" w:rsidRPr="00F169AD" w:rsidRDefault="00C17183" w:rsidP="00C17183"/>
    <w:p w14:paraId="1882F164" w14:textId="77777777" w:rsidR="00C17183" w:rsidRPr="00F169AD" w:rsidRDefault="00F80C3C" w:rsidP="00C17183">
      <w:pPr>
        <w:jc w:val="center"/>
        <w:rPr>
          <w:b/>
          <w:smallCaps/>
          <w:sz w:val="32"/>
        </w:rPr>
      </w:pPr>
      <w:r w:rsidRPr="00F169AD">
        <w:br w:type="page"/>
      </w:r>
      <w:r w:rsidR="00C17183" w:rsidRPr="00F169AD">
        <w:rPr>
          <w:rFonts w:ascii="Times New Roman Bold" w:hAnsi="Times New Roman Bold"/>
          <w:b/>
          <w:smallCaps/>
          <w:sz w:val="32"/>
        </w:rPr>
        <w:lastRenderedPageBreak/>
        <w:t>March</w:t>
      </w:r>
      <w:r w:rsidR="00C17183" w:rsidRPr="00F169AD">
        <w:rPr>
          <w:rFonts w:ascii="Times New Roman Bold" w:hAnsi="Times New Roman Bold" w:hint="eastAsia"/>
          <w:b/>
          <w:smallCaps/>
          <w:sz w:val="32"/>
        </w:rPr>
        <w:t>é</w:t>
      </w:r>
      <w:r w:rsidR="00C17183" w:rsidRPr="00F169AD">
        <w:rPr>
          <w:rFonts w:ascii="Times New Roman Bold" w:hAnsi="Times New Roman Bold"/>
          <w:b/>
          <w:smallCaps/>
          <w:sz w:val="32"/>
        </w:rPr>
        <w:t xml:space="preserve"> de Consultant pour des Prestations </w:t>
      </w:r>
      <w:r w:rsidR="00C17183" w:rsidRPr="00F169AD">
        <w:rPr>
          <w:b/>
          <w:smallCaps/>
          <w:sz w:val="32"/>
        </w:rPr>
        <w:t>intellectuelles</w:t>
      </w:r>
    </w:p>
    <w:p w14:paraId="72735168" w14:textId="77777777" w:rsidR="00C17183" w:rsidRPr="00F169AD" w:rsidRDefault="00C17183" w:rsidP="00C17183">
      <w:pPr>
        <w:jc w:val="center"/>
        <w:rPr>
          <w:b/>
          <w:smallCaps/>
          <w:sz w:val="32"/>
        </w:rPr>
      </w:pPr>
    </w:p>
    <w:p w14:paraId="4D06F8F1" w14:textId="77777777" w:rsidR="00C17183" w:rsidRPr="00F169AD" w:rsidRDefault="00C17183" w:rsidP="00C17183">
      <w:pPr>
        <w:jc w:val="center"/>
      </w:pPr>
    </w:p>
    <w:p w14:paraId="1F8920A0" w14:textId="77777777" w:rsidR="00C17183" w:rsidRPr="00F169AD" w:rsidRDefault="00C17183" w:rsidP="00C17183">
      <w:pPr>
        <w:jc w:val="center"/>
        <w:rPr>
          <w:sz w:val="28"/>
        </w:rPr>
      </w:pPr>
      <w:r w:rsidRPr="00F169AD">
        <w:rPr>
          <w:b/>
          <w:sz w:val="28"/>
        </w:rPr>
        <w:t>Marché à rémunération forfaitaire</w:t>
      </w:r>
    </w:p>
    <w:p w14:paraId="6AB56341" w14:textId="77777777" w:rsidR="00C17183" w:rsidRPr="00F169AD" w:rsidRDefault="00C17183" w:rsidP="00C17183"/>
    <w:p w14:paraId="4BAD993E" w14:textId="77777777" w:rsidR="00C17183" w:rsidRPr="00F169AD" w:rsidRDefault="00C17183" w:rsidP="00C17183"/>
    <w:p w14:paraId="5DDCB730" w14:textId="77777777" w:rsidR="00C17183" w:rsidRPr="00F169AD" w:rsidRDefault="00C17183" w:rsidP="00C17183"/>
    <w:p w14:paraId="776C9A34" w14:textId="77777777" w:rsidR="00C17183" w:rsidRPr="00F169AD" w:rsidRDefault="00C17183" w:rsidP="00C17183"/>
    <w:p w14:paraId="1C64C111" w14:textId="77777777" w:rsidR="00C17183" w:rsidRPr="005A705C" w:rsidRDefault="00C17183" w:rsidP="00C17183">
      <w:pPr>
        <w:jc w:val="center"/>
        <w:rPr>
          <w:b/>
          <w:bCs/>
          <w:sz w:val="32"/>
          <w:szCs w:val="24"/>
        </w:rPr>
      </w:pPr>
      <w:proofErr w:type="gramStart"/>
      <w:r w:rsidRPr="005A705C">
        <w:rPr>
          <w:b/>
          <w:bCs/>
          <w:sz w:val="32"/>
          <w:szCs w:val="24"/>
        </w:rPr>
        <w:t>passé</w:t>
      </w:r>
      <w:proofErr w:type="gramEnd"/>
      <w:r w:rsidRPr="005A705C">
        <w:rPr>
          <w:b/>
          <w:bCs/>
          <w:sz w:val="32"/>
          <w:szCs w:val="24"/>
        </w:rPr>
        <w:t xml:space="preserve"> entre</w:t>
      </w:r>
    </w:p>
    <w:p w14:paraId="604F6C89" w14:textId="77777777" w:rsidR="00C17183" w:rsidRPr="00F169AD" w:rsidRDefault="00C17183" w:rsidP="00C17183"/>
    <w:p w14:paraId="6203A8EC" w14:textId="77777777" w:rsidR="00C17183" w:rsidRPr="00F169AD" w:rsidRDefault="00C17183" w:rsidP="00C17183"/>
    <w:p w14:paraId="417447D1" w14:textId="77777777" w:rsidR="00C17183" w:rsidRPr="00F169AD" w:rsidRDefault="00C17183" w:rsidP="00C17183"/>
    <w:p w14:paraId="24F3EDDA" w14:textId="77777777" w:rsidR="00C17183" w:rsidRPr="00F169AD" w:rsidRDefault="00C17183" w:rsidP="00C17183"/>
    <w:p w14:paraId="3CF87E44" w14:textId="77777777" w:rsidR="00C17183" w:rsidRPr="00F169AD" w:rsidRDefault="00C17183" w:rsidP="00C17183"/>
    <w:p w14:paraId="2410C7C7" w14:textId="77777777" w:rsidR="00C17183" w:rsidRPr="00F169AD" w:rsidRDefault="00C17183" w:rsidP="00C17183"/>
    <w:p w14:paraId="32CCE54D" w14:textId="77777777" w:rsidR="00C17183" w:rsidRPr="00F169AD" w:rsidRDefault="00C17183" w:rsidP="00C17183">
      <w:pPr>
        <w:tabs>
          <w:tab w:val="left" w:pos="4320"/>
        </w:tabs>
        <w:jc w:val="center"/>
      </w:pPr>
      <w:r w:rsidRPr="00F169AD">
        <w:rPr>
          <w:u w:val="single"/>
        </w:rPr>
        <w:tab/>
      </w:r>
    </w:p>
    <w:p w14:paraId="798583CD" w14:textId="77777777" w:rsidR="00C17183" w:rsidRPr="005A705C" w:rsidRDefault="00C17183" w:rsidP="00C17183">
      <w:pPr>
        <w:jc w:val="center"/>
        <w:rPr>
          <w:i/>
          <w:iCs/>
        </w:rPr>
      </w:pPr>
      <w:r w:rsidRPr="005A705C">
        <w:rPr>
          <w:i/>
          <w:iCs/>
        </w:rPr>
        <w:t>[</w:t>
      </w:r>
      <w:proofErr w:type="gramStart"/>
      <w:r w:rsidRPr="005A705C">
        <w:rPr>
          <w:i/>
          <w:iCs/>
        </w:rPr>
        <w:t>nom</w:t>
      </w:r>
      <w:proofErr w:type="gramEnd"/>
      <w:r w:rsidRPr="005A705C">
        <w:rPr>
          <w:i/>
          <w:iCs/>
        </w:rPr>
        <w:t xml:space="preserve"> de l’Autorité contractante]</w:t>
      </w:r>
    </w:p>
    <w:p w14:paraId="121E3E98" w14:textId="77777777" w:rsidR="00C17183" w:rsidRPr="00F169AD" w:rsidRDefault="00C17183" w:rsidP="00C17183"/>
    <w:p w14:paraId="2D540F15" w14:textId="77777777" w:rsidR="00C17183" w:rsidRPr="00F169AD" w:rsidRDefault="00C17183" w:rsidP="00C17183"/>
    <w:p w14:paraId="0CD36582" w14:textId="77777777" w:rsidR="00C17183" w:rsidRPr="00F169AD" w:rsidRDefault="00C17183" w:rsidP="00C17183"/>
    <w:p w14:paraId="24E9EDA4" w14:textId="77777777" w:rsidR="00C17183" w:rsidRPr="00F169AD" w:rsidRDefault="00C17183" w:rsidP="00C17183"/>
    <w:p w14:paraId="3D4E7602" w14:textId="77777777" w:rsidR="00C17183" w:rsidRPr="00F169AD" w:rsidRDefault="00C17183" w:rsidP="00C17183"/>
    <w:p w14:paraId="061204DF" w14:textId="77777777" w:rsidR="00C17183" w:rsidRPr="00F169AD" w:rsidRDefault="00C17183" w:rsidP="00C17183"/>
    <w:p w14:paraId="7C517FD4" w14:textId="77777777" w:rsidR="00C17183" w:rsidRPr="005A705C" w:rsidRDefault="00C17183" w:rsidP="00C17183">
      <w:pPr>
        <w:jc w:val="center"/>
        <w:rPr>
          <w:b/>
          <w:bCs/>
          <w:sz w:val="32"/>
          <w:szCs w:val="24"/>
        </w:rPr>
      </w:pPr>
      <w:proofErr w:type="gramStart"/>
      <w:r w:rsidRPr="005A705C">
        <w:rPr>
          <w:b/>
          <w:bCs/>
          <w:sz w:val="32"/>
          <w:szCs w:val="24"/>
        </w:rPr>
        <w:t>et</w:t>
      </w:r>
      <w:proofErr w:type="gramEnd"/>
    </w:p>
    <w:p w14:paraId="5DA1D748" w14:textId="77777777" w:rsidR="00C17183" w:rsidRPr="00F169AD" w:rsidRDefault="00C17183" w:rsidP="00C17183"/>
    <w:p w14:paraId="24CCDB52" w14:textId="77777777" w:rsidR="00C17183" w:rsidRPr="00F169AD" w:rsidRDefault="00C17183" w:rsidP="00C17183"/>
    <w:p w14:paraId="62069D6C" w14:textId="77777777" w:rsidR="00C17183" w:rsidRPr="00F169AD" w:rsidRDefault="00C17183" w:rsidP="00C17183"/>
    <w:p w14:paraId="32D220C3" w14:textId="77777777" w:rsidR="00C17183" w:rsidRPr="00F169AD" w:rsidRDefault="00C17183" w:rsidP="00C17183"/>
    <w:p w14:paraId="423F9B3A" w14:textId="77777777" w:rsidR="00C17183" w:rsidRPr="00F169AD" w:rsidRDefault="00C17183" w:rsidP="00C17183"/>
    <w:p w14:paraId="1D32D75D" w14:textId="77777777" w:rsidR="00C17183" w:rsidRPr="00F169AD" w:rsidRDefault="00C17183" w:rsidP="00C17183"/>
    <w:p w14:paraId="427CD5B7" w14:textId="77777777" w:rsidR="00C17183" w:rsidRPr="00F169AD" w:rsidRDefault="00C17183" w:rsidP="00C17183">
      <w:pPr>
        <w:tabs>
          <w:tab w:val="left" w:pos="4320"/>
        </w:tabs>
        <w:jc w:val="center"/>
      </w:pPr>
      <w:r w:rsidRPr="00F169AD">
        <w:rPr>
          <w:u w:val="single"/>
        </w:rPr>
        <w:tab/>
      </w:r>
    </w:p>
    <w:p w14:paraId="4A1F9988" w14:textId="77777777" w:rsidR="00C17183" w:rsidRPr="005A705C" w:rsidRDefault="00C17183" w:rsidP="00C17183">
      <w:pPr>
        <w:jc w:val="center"/>
        <w:rPr>
          <w:i/>
          <w:iCs/>
        </w:rPr>
      </w:pPr>
      <w:r w:rsidRPr="005A705C">
        <w:rPr>
          <w:i/>
          <w:iCs/>
        </w:rPr>
        <w:t>[</w:t>
      </w:r>
      <w:proofErr w:type="gramStart"/>
      <w:r w:rsidRPr="005A705C">
        <w:rPr>
          <w:i/>
          <w:iCs/>
        </w:rPr>
        <w:t>nom</w:t>
      </w:r>
      <w:proofErr w:type="gramEnd"/>
      <w:r w:rsidRPr="005A705C">
        <w:rPr>
          <w:i/>
          <w:iCs/>
        </w:rPr>
        <w:t xml:space="preserve"> du Consultant]</w:t>
      </w:r>
    </w:p>
    <w:p w14:paraId="3951DE42" w14:textId="77777777" w:rsidR="00C17183" w:rsidRPr="00F169AD" w:rsidRDefault="00C17183" w:rsidP="00C17183"/>
    <w:p w14:paraId="14C85A61" w14:textId="77777777" w:rsidR="00C17183" w:rsidRPr="00F169AD" w:rsidRDefault="00C17183" w:rsidP="00C17183"/>
    <w:p w14:paraId="653FEAE4" w14:textId="77777777" w:rsidR="00C17183" w:rsidRPr="00F169AD" w:rsidRDefault="00C17183" w:rsidP="00C17183"/>
    <w:p w14:paraId="60231ABF" w14:textId="77777777" w:rsidR="00C17183" w:rsidRPr="00F169AD" w:rsidRDefault="00C17183" w:rsidP="00C17183"/>
    <w:p w14:paraId="3DC5FD22" w14:textId="77777777" w:rsidR="00C17183" w:rsidRPr="00F169AD" w:rsidRDefault="00C17183" w:rsidP="00C17183"/>
    <w:p w14:paraId="6F8CE2D5" w14:textId="77777777" w:rsidR="00C17183" w:rsidRPr="00F169AD" w:rsidRDefault="00C17183" w:rsidP="00C17183"/>
    <w:p w14:paraId="0AE6EB49" w14:textId="6B85AFE2" w:rsidR="00C17183" w:rsidRDefault="00C17183" w:rsidP="00C17183">
      <w:pPr>
        <w:tabs>
          <w:tab w:val="left" w:pos="2880"/>
        </w:tabs>
        <w:jc w:val="center"/>
        <w:rPr>
          <w:u w:val="single"/>
        </w:rPr>
      </w:pPr>
      <w:proofErr w:type="gramStart"/>
      <w:r w:rsidRPr="00F169AD">
        <w:t>Date:</w:t>
      </w:r>
      <w:proofErr w:type="gramEnd"/>
      <w:r w:rsidRPr="00F169AD">
        <w:t xml:space="preserve"> </w:t>
      </w:r>
      <w:r w:rsidRPr="00F169AD">
        <w:rPr>
          <w:u w:val="single"/>
        </w:rPr>
        <w:tab/>
      </w:r>
    </w:p>
    <w:p w14:paraId="02B97368" w14:textId="1F8D0B77" w:rsidR="001B7A15" w:rsidRDefault="001B7A15" w:rsidP="00C17183">
      <w:pPr>
        <w:tabs>
          <w:tab w:val="left" w:pos="2880"/>
        </w:tabs>
        <w:jc w:val="center"/>
        <w:rPr>
          <w:u w:val="single"/>
        </w:rPr>
      </w:pPr>
    </w:p>
    <w:p w14:paraId="353D1612" w14:textId="03847986" w:rsidR="00D53214" w:rsidRDefault="00D53214" w:rsidP="00C17183">
      <w:pPr>
        <w:tabs>
          <w:tab w:val="left" w:pos="2880"/>
        </w:tabs>
        <w:jc w:val="center"/>
      </w:pPr>
    </w:p>
    <w:p w14:paraId="0C36BA03" w14:textId="2A8ABEA3" w:rsidR="00D53214" w:rsidRDefault="00D53214" w:rsidP="00C17183">
      <w:pPr>
        <w:tabs>
          <w:tab w:val="left" w:pos="2880"/>
        </w:tabs>
        <w:jc w:val="center"/>
      </w:pPr>
    </w:p>
    <w:p w14:paraId="27C039E0" w14:textId="147904DE" w:rsidR="00D53214" w:rsidRDefault="00D53214" w:rsidP="00C17183">
      <w:pPr>
        <w:tabs>
          <w:tab w:val="left" w:pos="2880"/>
        </w:tabs>
        <w:jc w:val="center"/>
      </w:pPr>
    </w:p>
    <w:p w14:paraId="01BC7EDC" w14:textId="375B78F7" w:rsidR="00D53214" w:rsidRDefault="00D53214" w:rsidP="00C17183">
      <w:pPr>
        <w:tabs>
          <w:tab w:val="left" w:pos="2880"/>
        </w:tabs>
        <w:jc w:val="center"/>
      </w:pPr>
    </w:p>
    <w:p w14:paraId="47879568" w14:textId="7EB18992" w:rsidR="00C57273" w:rsidRPr="00F169AD" w:rsidRDefault="00C57273">
      <w:pPr>
        <w:pStyle w:val="Titre1"/>
        <w:numPr>
          <w:ilvl w:val="0"/>
          <w:numId w:val="62"/>
        </w:numPr>
        <w:jc w:val="both"/>
      </w:pPr>
      <w:bookmarkStart w:id="555" w:name="_Toc219821230"/>
      <w:r w:rsidRPr="00F169AD">
        <w:lastRenderedPageBreak/>
        <w:t>Mod</w:t>
      </w:r>
      <w:r w:rsidRPr="00F169AD">
        <w:rPr>
          <w:rFonts w:hint="eastAsia"/>
        </w:rPr>
        <w:t>è</w:t>
      </w:r>
      <w:r w:rsidRPr="00F169AD">
        <w:t>le de March</w:t>
      </w:r>
      <w:r w:rsidRPr="00F169AD">
        <w:rPr>
          <w:rFonts w:hint="eastAsia"/>
        </w:rPr>
        <w:t>é</w:t>
      </w:r>
      <w:bookmarkEnd w:id="555"/>
    </w:p>
    <w:p w14:paraId="377B8130" w14:textId="77777777" w:rsidR="00C57273" w:rsidRPr="00F169AD" w:rsidRDefault="00C57273" w:rsidP="00C57273">
      <w:pPr>
        <w:jc w:val="center"/>
        <w:rPr>
          <w:rFonts w:ascii="Times New Roman Bold" w:hAnsi="Times New Roman Bold"/>
          <w:b/>
          <w:smallCaps/>
        </w:rPr>
      </w:pPr>
    </w:p>
    <w:p w14:paraId="1817D014" w14:textId="77777777" w:rsidR="00C57273" w:rsidRPr="00F169AD" w:rsidRDefault="00C57273" w:rsidP="00C57273">
      <w:pPr>
        <w:jc w:val="center"/>
        <w:rPr>
          <w:rFonts w:ascii="Times New Roman Bold" w:hAnsi="Times New Roman Bold"/>
          <w:b/>
          <w:smallCaps/>
        </w:rPr>
      </w:pPr>
      <w:r w:rsidRPr="00F169AD">
        <w:rPr>
          <w:rFonts w:ascii="Times New Roman Bold" w:hAnsi="Times New Roman Bold"/>
          <w:b/>
          <w:smallCaps/>
        </w:rPr>
        <w:t>R</w:t>
      </w:r>
      <w:r w:rsidRPr="00F169AD">
        <w:rPr>
          <w:rFonts w:ascii="Times New Roman Bold" w:hAnsi="Times New Roman Bold" w:hint="eastAsia"/>
          <w:b/>
          <w:smallCaps/>
        </w:rPr>
        <w:t>é</w:t>
      </w:r>
      <w:r w:rsidRPr="00F169AD">
        <w:rPr>
          <w:rFonts w:ascii="Times New Roman Bold" w:hAnsi="Times New Roman Bold"/>
          <w:b/>
          <w:smallCaps/>
        </w:rPr>
        <w:t>mun</w:t>
      </w:r>
      <w:r w:rsidRPr="00F169AD">
        <w:rPr>
          <w:rFonts w:ascii="Times New Roman Bold" w:hAnsi="Times New Roman Bold" w:hint="eastAsia"/>
          <w:b/>
          <w:smallCaps/>
        </w:rPr>
        <w:t>é</w:t>
      </w:r>
      <w:r w:rsidRPr="00F169AD">
        <w:rPr>
          <w:rFonts w:ascii="Times New Roman Bold" w:hAnsi="Times New Roman Bold"/>
          <w:b/>
          <w:smallCaps/>
        </w:rPr>
        <w:t>ration Forfaitaire</w:t>
      </w:r>
    </w:p>
    <w:p w14:paraId="79BEF2E1" w14:textId="77777777" w:rsidR="00D53214" w:rsidRPr="006E2A15" w:rsidRDefault="00D53214" w:rsidP="00D53214">
      <w:pPr>
        <w:jc w:val="center"/>
        <w:rPr>
          <w:b/>
          <w:bCs/>
          <w:szCs w:val="24"/>
        </w:rPr>
      </w:pPr>
    </w:p>
    <w:p w14:paraId="2D789F9F" w14:textId="77777777" w:rsidR="00D53214" w:rsidRPr="006E2A15" w:rsidRDefault="00D53214" w:rsidP="00D53214">
      <w:pPr>
        <w:jc w:val="center"/>
        <w:rPr>
          <w:b/>
          <w:bCs/>
          <w:szCs w:val="24"/>
        </w:rPr>
      </w:pPr>
    </w:p>
    <w:tbl>
      <w:tblPr>
        <w:tblW w:w="9351" w:type="dxa"/>
        <w:tblInd w:w="-284" w:type="dxa"/>
        <w:tblLayout w:type="fixed"/>
        <w:tblCellMar>
          <w:left w:w="70" w:type="dxa"/>
          <w:right w:w="70" w:type="dxa"/>
        </w:tblCellMar>
        <w:tblLook w:val="04A0" w:firstRow="1" w:lastRow="0" w:firstColumn="1" w:lastColumn="0" w:noHBand="0" w:noVBand="1"/>
      </w:tblPr>
      <w:tblGrid>
        <w:gridCol w:w="3478"/>
        <w:gridCol w:w="1342"/>
        <w:gridCol w:w="562"/>
        <w:gridCol w:w="3969"/>
      </w:tblGrid>
      <w:tr w:rsidR="00961E12" w:rsidRPr="00977C78" w14:paraId="2FFF8E17" w14:textId="77777777" w:rsidTr="00C43E0F">
        <w:tc>
          <w:tcPr>
            <w:tcW w:w="3478" w:type="dxa"/>
            <w:hideMark/>
          </w:tcPr>
          <w:p w14:paraId="351BF870" w14:textId="77777777" w:rsidR="00961E12" w:rsidRPr="00514931" w:rsidRDefault="00961E12" w:rsidP="00C43E0F">
            <w:pPr>
              <w:jc w:val="center"/>
              <w:rPr>
                <w:rFonts w:eastAsia="Calibri"/>
                <w:b/>
                <w:bCs/>
                <w:lang w:val="nn-NO"/>
              </w:rPr>
            </w:pPr>
            <w:r w:rsidRPr="00514931">
              <w:rPr>
                <w:rFonts w:eastAsia="Calibri"/>
                <w:b/>
                <w:bCs/>
              </w:rPr>
              <w:t>TIMBRE DE L’AUTORITÉ CONTRACTANTE</w:t>
            </w:r>
          </w:p>
        </w:tc>
        <w:tc>
          <w:tcPr>
            <w:tcW w:w="1342" w:type="dxa"/>
          </w:tcPr>
          <w:p w14:paraId="0D16B270" w14:textId="77777777" w:rsidR="00961E12" w:rsidRPr="00977C78" w:rsidRDefault="00961E12" w:rsidP="00C43E0F">
            <w:pPr>
              <w:keepNext/>
              <w:jc w:val="center"/>
              <w:outlineLvl w:val="1"/>
              <w:rPr>
                <w:rFonts w:eastAsia="Calibri"/>
                <w:b/>
                <w:bCs/>
                <w:sz w:val="22"/>
                <w:szCs w:val="22"/>
                <w:lang w:val="nn-NO"/>
              </w:rPr>
            </w:pPr>
          </w:p>
        </w:tc>
        <w:tc>
          <w:tcPr>
            <w:tcW w:w="562" w:type="dxa"/>
          </w:tcPr>
          <w:p w14:paraId="3AC82CAF" w14:textId="77777777" w:rsidR="00961E12" w:rsidRPr="00977C78" w:rsidRDefault="00961E12" w:rsidP="00C43E0F">
            <w:pPr>
              <w:keepNext/>
              <w:outlineLvl w:val="1"/>
              <w:rPr>
                <w:iCs/>
                <w:sz w:val="22"/>
                <w:szCs w:val="22"/>
                <w:lang w:val="en-US"/>
              </w:rPr>
            </w:pPr>
            <w:r w:rsidRPr="00977C78">
              <w:rPr>
                <w:bCs/>
                <w:i/>
                <w:iCs/>
                <w:sz w:val="22"/>
                <w:szCs w:val="22"/>
              </w:rPr>
              <w:t xml:space="preserve">            </w:t>
            </w:r>
          </w:p>
        </w:tc>
        <w:tc>
          <w:tcPr>
            <w:tcW w:w="3969" w:type="dxa"/>
          </w:tcPr>
          <w:p w14:paraId="2C66FFAE" w14:textId="77777777" w:rsidR="00961E12" w:rsidRPr="00977C78" w:rsidRDefault="00961E12" w:rsidP="00C43E0F">
            <w:pPr>
              <w:keepNext/>
              <w:jc w:val="center"/>
              <w:outlineLvl w:val="1"/>
              <w:rPr>
                <w:b/>
                <w:iCs/>
                <w:sz w:val="22"/>
                <w:szCs w:val="22"/>
              </w:rPr>
            </w:pPr>
            <w:r w:rsidRPr="00977C78">
              <w:rPr>
                <w:b/>
                <w:iCs/>
                <w:sz w:val="22"/>
                <w:szCs w:val="22"/>
              </w:rPr>
              <w:t>BURKINA FASO</w:t>
            </w:r>
          </w:p>
          <w:p w14:paraId="066B8258" w14:textId="77777777" w:rsidR="00961E12" w:rsidRPr="008C4C54" w:rsidRDefault="00961E12" w:rsidP="00C43E0F">
            <w:pPr>
              <w:tabs>
                <w:tab w:val="left" w:pos="750"/>
              </w:tabs>
              <w:jc w:val="center"/>
              <w:rPr>
                <w:rFonts w:ascii="Monotype Corsiva" w:hAnsi="Monotype Corsiva"/>
                <w:bCs/>
                <w:sz w:val="28"/>
                <w:szCs w:val="28"/>
                <w:lang w:val="nn-NO"/>
              </w:rPr>
            </w:pPr>
            <w:r w:rsidRPr="008C4C54">
              <w:rPr>
                <w:rFonts w:ascii="Monotype Corsiva" w:hAnsi="Monotype Corsiva"/>
                <w:bCs/>
                <w:sz w:val="28"/>
                <w:szCs w:val="28"/>
                <w:lang w:val="nn-NO"/>
              </w:rPr>
              <w:t xml:space="preserve">La </w:t>
            </w:r>
            <w:proofErr w:type="spellStart"/>
            <w:r w:rsidRPr="008C4C54">
              <w:rPr>
                <w:rFonts w:ascii="Monotype Corsiva" w:hAnsi="Monotype Corsiva"/>
                <w:bCs/>
                <w:sz w:val="28"/>
                <w:szCs w:val="28"/>
                <w:lang w:val="nn-NO"/>
              </w:rPr>
              <w:t>Patrie</w:t>
            </w:r>
            <w:proofErr w:type="spellEnd"/>
            <w:r w:rsidRPr="008C4C54">
              <w:rPr>
                <w:rFonts w:ascii="Monotype Corsiva" w:hAnsi="Monotype Corsiva"/>
                <w:bCs/>
                <w:sz w:val="28"/>
                <w:szCs w:val="28"/>
                <w:lang w:val="nn-NO"/>
              </w:rPr>
              <w:t xml:space="preserve"> </w:t>
            </w:r>
            <w:proofErr w:type="spellStart"/>
            <w:r w:rsidRPr="008C4C54">
              <w:rPr>
                <w:rFonts w:ascii="Monotype Corsiva" w:hAnsi="Monotype Corsiva"/>
                <w:bCs/>
                <w:sz w:val="28"/>
                <w:szCs w:val="28"/>
                <w:lang w:val="nn-NO"/>
              </w:rPr>
              <w:t>ou</w:t>
            </w:r>
            <w:proofErr w:type="spellEnd"/>
            <w:r w:rsidRPr="008C4C54">
              <w:rPr>
                <w:rFonts w:ascii="Monotype Corsiva" w:hAnsi="Monotype Corsiva"/>
                <w:bCs/>
                <w:sz w:val="28"/>
                <w:szCs w:val="28"/>
                <w:lang w:val="nn-NO"/>
              </w:rPr>
              <w:t xml:space="preserve"> la Mort, </w:t>
            </w:r>
            <w:proofErr w:type="spellStart"/>
            <w:r w:rsidRPr="008C4C54">
              <w:rPr>
                <w:rFonts w:ascii="Monotype Corsiva" w:hAnsi="Monotype Corsiva"/>
                <w:bCs/>
                <w:sz w:val="28"/>
                <w:szCs w:val="28"/>
                <w:lang w:val="nn-NO"/>
              </w:rPr>
              <w:t>nous</w:t>
            </w:r>
            <w:proofErr w:type="spellEnd"/>
            <w:r w:rsidRPr="008C4C54">
              <w:rPr>
                <w:rFonts w:ascii="Monotype Corsiva" w:hAnsi="Monotype Corsiva"/>
                <w:bCs/>
                <w:sz w:val="28"/>
                <w:szCs w:val="28"/>
                <w:lang w:val="nn-NO"/>
              </w:rPr>
              <w:t xml:space="preserve"> </w:t>
            </w:r>
            <w:proofErr w:type="spellStart"/>
            <w:r w:rsidRPr="008C4C54">
              <w:rPr>
                <w:rFonts w:ascii="Monotype Corsiva" w:hAnsi="Monotype Corsiva"/>
                <w:bCs/>
                <w:sz w:val="28"/>
                <w:szCs w:val="28"/>
                <w:lang w:val="nn-NO"/>
              </w:rPr>
              <w:t>Vaincrons</w:t>
            </w:r>
            <w:proofErr w:type="spellEnd"/>
          </w:p>
          <w:p w14:paraId="65740C0F" w14:textId="77777777" w:rsidR="00961E12" w:rsidRPr="00977C78" w:rsidRDefault="00961E12" w:rsidP="00C43E0F">
            <w:pPr>
              <w:tabs>
                <w:tab w:val="left" w:pos="750"/>
              </w:tabs>
              <w:jc w:val="center"/>
              <w:rPr>
                <w:rFonts w:eastAsia="Calibri"/>
                <w:bCs/>
                <w:sz w:val="22"/>
                <w:szCs w:val="22"/>
                <w:lang w:val="nn-NO"/>
              </w:rPr>
            </w:pPr>
          </w:p>
        </w:tc>
      </w:tr>
    </w:tbl>
    <w:p w14:paraId="4266706C" w14:textId="77777777" w:rsidR="00961E12" w:rsidRDefault="00961E12" w:rsidP="00D53214">
      <w:pPr>
        <w:ind w:right="905"/>
        <w:jc w:val="center"/>
        <w:rPr>
          <w:szCs w:val="24"/>
        </w:rPr>
      </w:pPr>
    </w:p>
    <w:p w14:paraId="4968E48F" w14:textId="3001715B" w:rsidR="00D53214" w:rsidRPr="00C376A8" w:rsidRDefault="00757517" w:rsidP="00D53214">
      <w:pPr>
        <w:ind w:right="905"/>
        <w:jc w:val="center"/>
        <w:rPr>
          <w:szCs w:val="24"/>
        </w:rPr>
      </w:pPr>
      <w:r w:rsidRPr="00961E12">
        <w:rPr>
          <w:b/>
          <w:bCs/>
          <w:szCs w:val="24"/>
        </w:rPr>
        <w:t>MARCHE</w:t>
      </w:r>
      <w:r w:rsidR="00D53214" w:rsidRPr="00961E12">
        <w:rPr>
          <w:b/>
          <w:bCs/>
          <w:szCs w:val="24"/>
        </w:rPr>
        <w:t xml:space="preserve"> N°</w:t>
      </w:r>
      <w:r w:rsidR="00D53214" w:rsidRPr="006E2A15">
        <w:rPr>
          <w:szCs w:val="24"/>
        </w:rPr>
        <w:t xml:space="preserve"> _____________/</w:t>
      </w:r>
    </w:p>
    <w:p w14:paraId="3DA9BC9D" w14:textId="73C1F539" w:rsidR="00D53214" w:rsidRDefault="00D53214" w:rsidP="00D53214">
      <w:pPr>
        <w:spacing w:after="600"/>
        <w:ind w:right="907"/>
        <w:jc w:val="center"/>
        <w:rPr>
          <w:i/>
          <w:iCs/>
        </w:rPr>
      </w:pPr>
      <w:r w:rsidRPr="006E2A15">
        <w:rPr>
          <w:szCs w:val="24"/>
        </w:rPr>
        <w:t xml:space="preserve">Suivant </w:t>
      </w:r>
      <w:r w:rsidR="00961E12" w:rsidRPr="005A705C">
        <w:rPr>
          <w:i/>
          <w:iCs/>
        </w:rPr>
        <w:t>[</w:t>
      </w:r>
      <w:r w:rsidRPr="006E2A15">
        <w:rPr>
          <w:i/>
          <w:iCs/>
          <w:szCs w:val="24"/>
        </w:rPr>
        <w:t>indiquer référence du mode passation du contrat :</w:t>
      </w:r>
      <w:r w:rsidR="00961E12">
        <w:rPr>
          <w:i/>
          <w:iCs/>
          <w:szCs w:val="24"/>
        </w:rPr>
        <w:t xml:space="preserve"> </w:t>
      </w:r>
      <w:r w:rsidRPr="006E2A15">
        <w:rPr>
          <w:i/>
          <w:iCs/>
          <w:szCs w:val="24"/>
        </w:rPr>
        <w:t>Demande de Propositions ou entente directe</w:t>
      </w:r>
      <w:r w:rsidR="00961E12" w:rsidRPr="005A705C">
        <w:rPr>
          <w:i/>
          <w:iCs/>
        </w:rPr>
        <w:t>]</w:t>
      </w:r>
    </w:p>
    <w:p w14:paraId="36643B6E" w14:textId="1B773E99" w:rsidR="00961E12" w:rsidRDefault="00961E12" w:rsidP="00961E12">
      <w:pPr>
        <w:ind w:right="905"/>
        <w:rPr>
          <w:i/>
          <w:iCs/>
        </w:rPr>
      </w:pPr>
      <w:r w:rsidRPr="006E2A15">
        <w:rPr>
          <w:b/>
          <w:bCs/>
          <w:szCs w:val="24"/>
        </w:rPr>
        <w:t>OBJET</w:t>
      </w:r>
      <w:r w:rsidRPr="006E2A15">
        <w:rPr>
          <w:szCs w:val="24"/>
        </w:rPr>
        <w:t> </w:t>
      </w:r>
      <w:r w:rsidR="000C4A0C">
        <w:rPr>
          <w:szCs w:val="24"/>
        </w:rPr>
        <w:tab/>
      </w:r>
      <w:r w:rsidR="000C4A0C">
        <w:rPr>
          <w:szCs w:val="24"/>
        </w:rPr>
        <w:tab/>
      </w:r>
      <w:r w:rsidR="000C4A0C">
        <w:rPr>
          <w:szCs w:val="24"/>
        </w:rPr>
        <w:tab/>
      </w:r>
      <w:r w:rsidR="000C4A0C">
        <w:rPr>
          <w:szCs w:val="24"/>
        </w:rPr>
        <w:tab/>
      </w:r>
      <w:r w:rsidR="000C4A0C">
        <w:rPr>
          <w:szCs w:val="24"/>
        </w:rPr>
        <w:tab/>
      </w:r>
      <w:r w:rsidRPr="006E2A15">
        <w:rPr>
          <w:szCs w:val="24"/>
        </w:rPr>
        <w:t>:</w:t>
      </w:r>
      <w:r w:rsidR="000C4A0C">
        <w:rPr>
          <w:szCs w:val="24"/>
        </w:rPr>
        <w:t xml:space="preserve"> </w:t>
      </w:r>
      <w:r w:rsidRPr="005A705C">
        <w:rPr>
          <w:i/>
          <w:iCs/>
        </w:rPr>
        <w:t>[</w:t>
      </w:r>
      <w:r w:rsidRPr="006E2A15">
        <w:rPr>
          <w:i/>
          <w:iCs/>
          <w:szCs w:val="24"/>
        </w:rPr>
        <w:t>indiquer objet</w:t>
      </w:r>
      <w:r w:rsidRPr="005A705C">
        <w:rPr>
          <w:i/>
          <w:iCs/>
        </w:rPr>
        <w:t>]</w:t>
      </w:r>
    </w:p>
    <w:p w14:paraId="30B1A133" w14:textId="77777777" w:rsidR="000C4A0C" w:rsidRDefault="000C4A0C" w:rsidP="00961E12">
      <w:pPr>
        <w:ind w:right="905"/>
        <w:rPr>
          <w:i/>
          <w:iCs/>
        </w:rPr>
      </w:pPr>
    </w:p>
    <w:p w14:paraId="32BC4188" w14:textId="77777777" w:rsidR="000C4A0C" w:rsidRDefault="000C4A0C" w:rsidP="00961E12">
      <w:pPr>
        <w:ind w:right="905"/>
        <w:rPr>
          <w:i/>
          <w:iCs/>
        </w:rPr>
      </w:pPr>
    </w:p>
    <w:p w14:paraId="7BDD8664" w14:textId="77777777" w:rsidR="000C4A0C" w:rsidRDefault="00961E12" w:rsidP="000C4A0C">
      <w:pPr>
        <w:ind w:left="2880" w:right="905" w:hanging="2880"/>
        <w:rPr>
          <w:i/>
          <w:iCs/>
          <w:szCs w:val="24"/>
        </w:rPr>
      </w:pPr>
      <w:r w:rsidRPr="005C4698">
        <w:rPr>
          <w:b/>
          <w:bCs/>
          <w:szCs w:val="24"/>
        </w:rPr>
        <w:t>NOM DU CONSULTANT</w:t>
      </w:r>
      <w:r w:rsidR="000C4A0C">
        <w:rPr>
          <w:b/>
          <w:bCs/>
          <w:szCs w:val="24"/>
        </w:rPr>
        <w:tab/>
      </w:r>
      <w:r w:rsidR="000C4A0C">
        <w:rPr>
          <w:b/>
          <w:bCs/>
          <w:szCs w:val="24"/>
        </w:rPr>
        <w:tab/>
      </w:r>
      <w:r>
        <w:rPr>
          <w:szCs w:val="24"/>
        </w:rPr>
        <w:t xml:space="preserve"> </w:t>
      </w:r>
      <w:r w:rsidR="000C4A0C">
        <w:rPr>
          <w:szCs w:val="24"/>
        </w:rPr>
        <w:tab/>
      </w:r>
      <w:r w:rsidRPr="006E2A15">
        <w:rPr>
          <w:szCs w:val="24"/>
        </w:rPr>
        <w:t>: </w:t>
      </w:r>
      <w:r w:rsidRPr="005A705C">
        <w:rPr>
          <w:i/>
          <w:iCs/>
        </w:rPr>
        <w:t>[</w:t>
      </w:r>
      <w:r w:rsidRPr="006E2A15">
        <w:rPr>
          <w:i/>
          <w:iCs/>
          <w:szCs w:val="24"/>
        </w:rPr>
        <w:t xml:space="preserve">indiquer le nom du </w:t>
      </w:r>
    </w:p>
    <w:p w14:paraId="78549B11" w14:textId="4B68504D" w:rsidR="00961E12" w:rsidRDefault="00961E12" w:rsidP="000C4A0C">
      <w:pPr>
        <w:ind w:left="3600" w:right="905" w:firstLine="795"/>
        <w:rPr>
          <w:i/>
          <w:iCs/>
        </w:rPr>
      </w:pPr>
      <w:proofErr w:type="gramStart"/>
      <w:r>
        <w:rPr>
          <w:i/>
          <w:iCs/>
          <w:szCs w:val="24"/>
        </w:rPr>
        <w:t>consultant</w:t>
      </w:r>
      <w:proofErr w:type="gramEnd"/>
      <w:r>
        <w:rPr>
          <w:i/>
          <w:iCs/>
          <w:szCs w:val="24"/>
        </w:rPr>
        <w:t>/groupement de consultants</w:t>
      </w:r>
      <w:r w:rsidRPr="005A705C">
        <w:rPr>
          <w:i/>
          <w:iCs/>
        </w:rPr>
        <w:t>]</w:t>
      </w:r>
    </w:p>
    <w:p w14:paraId="7FD54354" w14:textId="77777777" w:rsidR="000C4A0C" w:rsidRDefault="000C4A0C" w:rsidP="000C4A0C">
      <w:pPr>
        <w:ind w:left="3600" w:right="905" w:firstLine="720"/>
        <w:rPr>
          <w:i/>
          <w:iCs/>
        </w:rPr>
      </w:pPr>
    </w:p>
    <w:p w14:paraId="4B129A3D" w14:textId="3384FAC2" w:rsidR="00961E12" w:rsidRPr="00C376A8" w:rsidRDefault="00961E12" w:rsidP="00961E12">
      <w:pPr>
        <w:ind w:right="905"/>
        <w:rPr>
          <w:b/>
          <w:szCs w:val="24"/>
        </w:rPr>
      </w:pPr>
      <w:r w:rsidRPr="006E2A15">
        <w:rPr>
          <w:b/>
          <w:bCs/>
          <w:szCs w:val="24"/>
        </w:rPr>
        <w:t xml:space="preserve">DÉLAI </w:t>
      </w:r>
      <w:proofErr w:type="gramStart"/>
      <w:r w:rsidRPr="006E2A15">
        <w:rPr>
          <w:b/>
          <w:bCs/>
          <w:szCs w:val="24"/>
        </w:rPr>
        <w:t>D’EXÉCUTION</w:t>
      </w:r>
      <w:r w:rsidRPr="006E2A15">
        <w:rPr>
          <w:b/>
          <w:szCs w:val="24"/>
        </w:rPr>
        <w:t>  D</w:t>
      </w:r>
      <w:r>
        <w:rPr>
          <w:b/>
          <w:szCs w:val="24"/>
        </w:rPr>
        <w:t>U</w:t>
      </w:r>
      <w:proofErr w:type="gramEnd"/>
      <w:r>
        <w:rPr>
          <w:b/>
          <w:szCs w:val="24"/>
        </w:rPr>
        <w:t xml:space="preserve"> MARCHE </w:t>
      </w:r>
      <w:r w:rsidR="000C4A0C">
        <w:rPr>
          <w:b/>
          <w:szCs w:val="24"/>
        </w:rPr>
        <w:tab/>
      </w:r>
      <w:r w:rsidRPr="000C4A0C">
        <w:rPr>
          <w:bCs/>
          <w:szCs w:val="24"/>
        </w:rPr>
        <w:t xml:space="preserve">: </w:t>
      </w:r>
      <w:r w:rsidRPr="005A705C">
        <w:rPr>
          <w:i/>
          <w:iCs/>
        </w:rPr>
        <w:t>[</w:t>
      </w:r>
      <w:r w:rsidRPr="006E2A15">
        <w:rPr>
          <w:i/>
          <w:iCs/>
          <w:szCs w:val="24"/>
        </w:rPr>
        <w:t>indiquer délai</w:t>
      </w:r>
      <w:r w:rsidRPr="005A705C">
        <w:rPr>
          <w:i/>
          <w:iCs/>
        </w:rPr>
        <w:t>]</w:t>
      </w:r>
    </w:p>
    <w:p w14:paraId="7419FC2C" w14:textId="77777777" w:rsidR="00961E12" w:rsidRPr="00C376A8" w:rsidRDefault="00961E12" w:rsidP="00961E12">
      <w:pPr>
        <w:ind w:right="905"/>
        <w:rPr>
          <w:szCs w:val="24"/>
        </w:rPr>
      </w:pPr>
    </w:p>
    <w:p w14:paraId="031E1C54" w14:textId="77777777" w:rsidR="000C4A0C" w:rsidRDefault="00961E12" w:rsidP="00961E12">
      <w:pPr>
        <w:ind w:right="905"/>
        <w:rPr>
          <w:i/>
          <w:iCs/>
          <w:szCs w:val="24"/>
        </w:rPr>
      </w:pPr>
      <w:proofErr w:type="gramStart"/>
      <w:r w:rsidRPr="006E2A15">
        <w:rPr>
          <w:b/>
          <w:bCs/>
          <w:szCs w:val="24"/>
        </w:rPr>
        <w:t>MONTANT</w:t>
      </w:r>
      <w:r w:rsidRPr="006E2A15">
        <w:rPr>
          <w:b/>
          <w:szCs w:val="24"/>
        </w:rPr>
        <w:t>  D</w:t>
      </w:r>
      <w:r>
        <w:rPr>
          <w:b/>
          <w:szCs w:val="24"/>
        </w:rPr>
        <w:t>U</w:t>
      </w:r>
      <w:proofErr w:type="gramEnd"/>
      <w:r>
        <w:rPr>
          <w:b/>
          <w:szCs w:val="24"/>
        </w:rPr>
        <w:t xml:space="preserve"> MARCHE </w:t>
      </w:r>
      <w:r w:rsidR="000C4A0C">
        <w:rPr>
          <w:b/>
          <w:szCs w:val="24"/>
        </w:rPr>
        <w:tab/>
      </w:r>
      <w:r w:rsidR="000C4A0C">
        <w:rPr>
          <w:b/>
          <w:szCs w:val="24"/>
        </w:rPr>
        <w:tab/>
      </w:r>
      <w:r w:rsidRPr="000C4A0C">
        <w:rPr>
          <w:bCs/>
          <w:szCs w:val="24"/>
        </w:rPr>
        <w:t>:</w:t>
      </w:r>
      <w:r w:rsidRPr="00961E12">
        <w:rPr>
          <w:i/>
          <w:iCs/>
          <w:szCs w:val="24"/>
        </w:rPr>
        <w:t xml:space="preserve"> </w:t>
      </w:r>
      <w:r w:rsidRPr="005A705C">
        <w:rPr>
          <w:i/>
          <w:iCs/>
        </w:rPr>
        <w:t>[</w:t>
      </w:r>
      <w:r w:rsidRPr="006E2A15">
        <w:rPr>
          <w:i/>
          <w:iCs/>
          <w:szCs w:val="24"/>
        </w:rPr>
        <w:t xml:space="preserve">indiquer montant en chiffres et en </w:t>
      </w:r>
    </w:p>
    <w:p w14:paraId="2CA4C172" w14:textId="6C4A8D5D" w:rsidR="00961E12" w:rsidRPr="00C376A8" w:rsidRDefault="00961E12" w:rsidP="000C4A0C">
      <w:pPr>
        <w:ind w:left="4395" w:right="905"/>
        <w:rPr>
          <w:b/>
          <w:szCs w:val="24"/>
        </w:rPr>
      </w:pPr>
      <w:proofErr w:type="gramStart"/>
      <w:r w:rsidRPr="006E2A15">
        <w:rPr>
          <w:i/>
          <w:iCs/>
          <w:szCs w:val="24"/>
        </w:rPr>
        <w:t>lettres</w:t>
      </w:r>
      <w:proofErr w:type="gramEnd"/>
      <w:r>
        <w:rPr>
          <w:i/>
          <w:iCs/>
          <w:szCs w:val="24"/>
        </w:rPr>
        <w:t xml:space="preserve"> en HTVA et en TTC</w:t>
      </w:r>
      <w:r w:rsidRPr="005A705C">
        <w:rPr>
          <w:i/>
          <w:iCs/>
        </w:rPr>
        <w:t>]</w:t>
      </w:r>
    </w:p>
    <w:p w14:paraId="67DCB635" w14:textId="77777777" w:rsidR="000C4A0C" w:rsidRDefault="000C4A0C" w:rsidP="00961E12">
      <w:pPr>
        <w:ind w:right="905"/>
        <w:rPr>
          <w:b/>
          <w:bCs/>
          <w:szCs w:val="24"/>
        </w:rPr>
      </w:pPr>
    </w:p>
    <w:p w14:paraId="425DB65C" w14:textId="42016D88" w:rsidR="00961E12" w:rsidRPr="00C376A8" w:rsidRDefault="00961E12" w:rsidP="00961E12">
      <w:pPr>
        <w:ind w:right="905"/>
        <w:rPr>
          <w:szCs w:val="24"/>
        </w:rPr>
      </w:pPr>
      <w:r w:rsidRPr="006E2A15">
        <w:rPr>
          <w:b/>
          <w:bCs/>
          <w:szCs w:val="24"/>
        </w:rPr>
        <w:t>FINANCEMENT</w:t>
      </w:r>
      <w:r w:rsidRPr="006E2A15">
        <w:rPr>
          <w:szCs w:val="24"/>
        </w:rPr>
        <w:t> </w:t>
      </w:r>
      <w:r w:rsidR="000C4A0C">
        <w:rPr>
          <w:szCs w:val="24"/>
        </w:rPr>
        <w:tab/>
      </w:r>
      <w:r w:rsidR="000C4A0C">
        <w:rPr>
          <w:szCs w:val="24"/>
        </w:rPr>
        <w:tab/>
      </w:r>
      <w:r w:rsidR="000C4A0C">
        <w:rPr>
          <w:szCs w:val="24"/>
        </w:rPr>
        <w:tab/>
      </w:r>
      <w:r w:rsidR="000C4A0C">
        <w:rPr>
          <w:szCs w:val="24"/>
        </w:rPr>
        <w:tab/>
      </w:r>
      <w:r w:rsidRPr="006E2A15">
        <w:rPr>
          <w:szCs w:val="24"/>
        </w:rPr>
        <w:t xml:space="preserve">: </w:t>
      </w:r>
      <w:r w:rsidRPr="005A705C">
        <w:rPr>
          <w:i/>
          <w:iCs/>
        </w:rPr>
        <w:t>[</w:t>
      </w:r>
      <w:r w:rsidRPr="006E2A15">
        <w:rPr>
          <w:i/>
          <w:iCs/>
          <w:szCs w:val="24"/>
        </w:rPr>
        <w:t>indiquer financement</w:t>
      </w:r>
      <w:r w:rsidRPr="005A705C">
        <w:rPr>
          <w:i/>
          <w:iCs/>
        </w:rPr>
        <w:t>]</w:t>
      </w:r>
    </w:p>
    <w:p w14:paraId="27D382FB" w14:textId="77777777" w:rsidR="00961E12" w:rsidRPr="00C376A8" w:rsidRDefault="00961E12" w:rsidP="00961E12">
      <w:pPr>
        <w:ind w:right="905"/>
        <w:rPr>
          <w:szCs w:val="24"/>
        </w:rPr>
      </w:pPr>
    </w:p>
    <w:p w14:paraId="741F1AAF" w14:textId="260890AF" w:rsidR="00961E12" w:rsidRDefault="00961E12" w:rsidP="00961E12">
      <w:pPr>
        <w:rPr>
          <w:szCs w:val="24"/>
        </w:rPr>
      </w:pPr>
      <w:proofErr w:type="gramStart"/>
      <w:r w:rsidRPr="006E2A15">
        <w:rPr>
          <w:b/>
          <w:bCs/>
          <w:szCs w:val="24"/>
        </w:rPr>
        <w:t>APPROUVE LE</w:t>
      </w:r>
      <w:proofErr w:type="gramEnd"/>
      <w:r w:rsidRPr="006E2A15">
        <w:rPr>
          <w:szCs w:val="24"/>
        </w:rPr>
        <w:t> </w:t>
      </w:r>
      <w:r w:rsidR="000C4A0C">
        <w:rPr>
          <w:szCs w:val="24"/>
        </w:rPr>
        <w:tab/>
      </w:r>
      <w:r w:rsidR="000C4A0C">
        <w:rPr>
          <w:szCs w:val="24"/>
        </w:rPr>
        <w:tab/>
      </w:r>
      <w:r w:rsidR="000C4A0C">
        <w:rPr>
          <w:szCs w:val="24"/>
        </w:rPr>
        <w:tab/>
      </w:r>
      <w:r w:rsidR="000C4A0C">
        <w:rPr>
          <w:szCs w:val="24"/>
        </w:rPr>
        <w:tab/>
      </w:r>
      <w:r w:rsidRPr="006E2A15">
        <w:rPr>
          <w:szCs w:val="24"/>
        </w:rPr>
        <w:t>:</w:t>
      </w:r>
    </w:p>
    <w:p w14:paraId="138CF90D" w14:textId="77777777" w:rsidR="000C4A0C" w:rsidRDefault="000C4A0C" w:rsidP="00961E12">
      <w:pPr>
        <w:rPr>
          <w:szCs w:val="24"/>
        </w:rPr>
      </w:pPr>
    </w:p>
    <w:p w14:paraId="51A338C8" w14:textId="77777777" w:rsidR="000C4A0C" w:rsidRPr="00C376A8" w:rsidRDefault="000C4A0C" w:rsidP="00961E12">
      <w:pPr>
        <w:rPr>
          <w:szCs w:val="24"/>
        </w:rPr>
      </w:pPr>
    </w:p>
    <w:p w14:paraId="2F57AC36" w14:textId="193048CD" w:rsidR="00961E12" w:rsidRPr="00C376A8" w:rsidRDefault="00961E12" w:rsidP="00961E12">
      <w:pPr>
        <w:rPr>
          <w:szCs w:val="24"/>
        </w:rPr>
      </w:pPr>
      <w:proofErr w:type="gramStart"/>
      <w:r w:rsidRPr="006E2A15">
        <w:rPr>
          <w:b/>
          <w:bCs/>
          <w:szCs w:val="24"/>
        </w:rPr>
        <w:t>NOTIFIE LE</w:t>
      </w:r>
      <w:proofErr w:type="gramEnd"/>
      <w:r w:rsidRPr="006E2A15">
        <w:rPr>
          <w:szCs w:val="24"/>
        </w:rPr>
        <w:t> </w:t>
      </w:r>
      <w:r w:rsidR="000C4A0C">
        <w:rPr>
          <w:szCs w:val="24"/>
        </w:rPr>
        <w:tab/>
      </w:r>
      <w:r w:rsidR="000C4A0C">
        <w:rPr>
          <w:szCs w:val="24"/>
        </w:rPr>
        <w:tab/>
      </w:r>
      <w:r w:rsidR="000C4A0C">
        <w:rPr>
          <w:szCs w:val="24"/>
        </w:rPr>
        <w:tab/>
      </w:r>
      <w:r w:rsidR="000C4A0C">
        <w:rPr>
          <w:szCs w:val="24"/>
        </w:rPr>
        <w:tab/>
      </w:r>
      <w:r w:rsidRPr="006E2A15">
        <w:rPr>
          <w:szCs w:val="24"/>
        </w:rPr>
        <w:t>:</w:t>
      </w:r>
    </w:p>
    <w:p w14:paraId="0575524A" w14:textId="5176733A" w:rsidR="00961E12" w:rsidRPr="00C376A8" w:rsidRDefault="00961E12" w:rsidP="00961E12">
      <w:pPr>
        <w:spacing w:after="600"/>
        <w:ind w:right="907"/>
        <w:jc w:val="center"/>
        <w:rPr>
          <w:szCs w:val="24"/>
        </w:rPr>
      </w:pPr>
      <w:r w:rsidRPr="006E2A15">
        <w:rPr>
          <w:b/>
          <w:bCs/>
          <w:szCs w:val="24"/>
        </w:rPr>
        <w:t> </w:t>
      </w:r>
    </w:p>
    <w:p w14:paraId="31281884" w14:textId="77777777" w:rsidR="00D53214" w:rsidRPr="00C376A8" w:rsidRDefault="00D53214" w:rsidP="00D53214">
      <w:pPr>
        <w:rPr>
          <w:szCs w:val="24"/>
        </w:rPr>
      </w:pPr>
      <w:r w:rsidRPr="006E2A15">
        <w:rPr>
          <w:szCs w:val="24"/>
        </w:rPr>
        <w:br w:type="textWrapping" w:clear="all"/>
      </w:r>
    </w:p>
    <w:p w14:paraId="6A414350" w14:textId="4595A58A" w:rsidR="00D53214" w:rsidRDefault="00D53214" w:rsidP="00D53214">
      <w:pPr>
        <w:spacing w:after="840"/>
        <w:ind w:right="907"/>
        <w:rPr>
          <w:szCs w:val="24"/>
        </w:rPr>
      </w:pPr>
    </w:p>
    <w:p w14:paraId="22043D2A" w14:textId="77777777" w:rsidR="00961E12" w:rsidRDefault="00961E12" w:rsidP="00D53214">
      <w:pPr>
        <w:spacing w:after="840"/>
        <w:ind w:right="907"/>
        <w:rPr>
          <w:szCs w:val="24"/>
        </w:rPr>
      </w:pPr>
    </w:p>
    <w:p w14:paraId="1FF17D00" w14:textId="77777777" w:rsidR="00961E12" w:rsidRDefault="00961E12" w:rsidP="00D53214">
      <w:pPr>
        <w:spacing w:after="840"/>
        <w:ind w:right="907"/>
        <w:rPr>
          <w:szCs w:val="24"/>
        </w:rPr>
      </w:pPr>
    </w:p>
    <w:p w14:paraId="64C03937" w14:textId="77777777" w:rsidR="00D53214" w:rsidRPr="000C4A0C" w:rsidRDefault="00D53214" w:rsidP="00D53214">
      <w:pPr>
        <w:spacing w:after="840"/>
        <w:ind w:right="907"/>
        <w:rPr>
          <w:b/>
          <w:bCs/>
          <w:szCs w:val="24"/>
        </w:rPr>
      </w:pPr>
      <w:r w:rsidRPr="000C4A0C">
        <w:rPr>
          <w:b/>
          <w:bCs/>
          <w:szCs w:val="24"/>
        </w:rPr>
        <w:lastRenderedPageBreak/>
        <w:t>ENTRE</w:t>
      </w:r>
    </w:p>
    <w:p w14:paraId="3D5FD510" w14:textId="2E1845E9" w:rsidR="00D53214" w:rsidRPr="00C376A8" w:rsidRDefault="00D53214" w:rsidP="00D53214">
      <w:pPr>
        <w:spacing w:after="840"/>
        <w:ind w:right="27"/>
        <w:rPr>
          <w:szCs w:val="24"/>
        </w:rPr>
      </w:pPr>
      <w:r w:rsidRPr="006E2A15">
        <w:rPr>
          <w:szCs w:val="24"/>
        </w:rPr>
        <w:t>Le (</w:t>
      </w:r>
      <w:r w:rsidRPr="006E2A15">
        <w:rPr>
          <w:i/>
          <w:szCs w:val="24"/>
        </w:rPr>
        <w:t xml:space="preserve">indiquer le nom </w:t>
      </w:r>
      <w:r w:rsidR="00757517">
        <w:rPr>
          <w:i/>
          <w:szCs w:val="24"/>
        </w:rPr>
        <w:t>de l’autorité contractante</w:t>
      </w:r>
      <w:r w:rsidRPr="006E2A15">
        <w:rPr>
          <w:szCs w:val="24"/>
        </w:rPr>
        <w:t xml:space="preserve">) </w:t>
      </w:r>
      <w:r w:rsidR="006A0A4A">
        <w:rPr>
          <w:szCs w:val="24"/>
        </w:rPr>
        <w:t xml:space="preserve">représenté par (Nom, Prénom (s) et fonction) </w:t>
      </w:r>
      <w:r w:rsidRPr="006E2A15">
        <w:rPr>
          <w:szCs w:val="24"/>
        </w:rPr>
        <w:t>agissant au nom et pour le compte du Burkina Faso, désigné au présent contrat par le terme « </w:t>
      </w:r>
      <w:r w:rsidR="006A0A4A">
        <w:rPr>
          <w:szCs w:val="24"/>
        </w:rPr>
        <w:t>Autorité contractante</w:t>
      </w:r>
      <w:r w:rsidRPr="006E2A15">
        <w:rPr>
          <w:szCs w:val="24"/>
        </w:rPr>
        <w:t> ».</w:t>
      </w:r>
    </w:p>
    <w:p w14:paraId="207D97BD" w14:textId="77777777" w:rsidR="00D53214" w:rsidRPr="000C4A0C" w:rsidRDefault="00D53214" w:rsidP="00D53214">
      <w:pPr>
        <w:spacing w:after="840"/>
        <w:ind w:left="4500" w:right="907"/>
        <w:rPr>
          <w:b/>
          <w:bCs/>
          <w:szCs w:val="24"/>
        </w:rPr>
      </w:pPr>
      <w:r w:rsidRPr="000C4A0C">
        <w:rPr>
          <w:b/>
          <w:bCs/>
          <w:szCs w:val="24"/>
        </w:rPr>
        <w:t>D'UNE PART,</w:t>
      </w:r>
    </w:p>
    <w:p w14:paraId="0D32E7BC" w14:textId="77777777" w:rsidR="00D53214" w:rsidRPr="000C4A0C" w:rsidRDefault="00D53214" w:rsidP="00D53214">
      <w:pPr>
        <w:spacing w:after="840"/>
        <w:ind w:right="907"/>
        <w:rPr>
          <w:b/>
          <w:bCs/>
          <w:szCs w:val="24"/>
        </w:rPr>
      </w:pPr>
      <w:r w:rsidRPr="000C4A0C">
        <w:rPr>
          <w:b/>
          <w:bCs/>
          <w:szCs w:val="24"/>
        </w:rPr>
        <w:t>ET</w:t>
      </w:r>
    </w:p>
    <w:p w14:paraId="74F0C201" w14:textId="7030B15E" w:rsidR="00D53214" w:rsidRPr="006E2A15" w:rsidRDefault="00D53214" w:rsidP="00D53214">
      <w:pPr>
        <w:spacing w:after="840"/>
        <w:ind w:right="27"/>
        <w:jc w:val="both"/>
        <w:rPr>
          <w:i/>
          <w:iCs/>
          <w:szCs w:val="24"/>
        </w:rPr>
      </w:pPr>
      <w:r w:rsidRPr="006E2A15">
        <w:rPr>
          <w:szCs w:val="24"/>
        </w:rPr>
        <w:t>M</w:t>
      </w:r>
      <w:r w:rsidR="00C57273">
        <w:rPr>
          <w:szCs w:val="24"/>
        </w:rPr>
        <w:t>adame/M</w:t>
      </w:r>
      <w:r w:rsidRPr="006E2A15">
        <w:rPr>
          <w:szCs w:val="24"/>
        </w:rPr>
        <w:t>onsieur (</w:t>
      </w:r>
      <w:r w:rsidRPr="006E2A15">
        <w:rPr>
          <w:i/>
          <w:iCs/>
          <w:szCs w:val="24"/>
        </w:rPr>
        <w:t>Nom de la personne physique et titre)</w:t>
      </w:r>
      <w:r w:rsidRPr="006E2A15">
        <w:rPr>
          <w:szCs w:val="24"/>
        </w:rPr>
        <w:t>, agissant au nom et pour le compte de (</w:t>
      </w:r>
      <w:r w:rsidRPr="006E2A15">
        <w:rPr>
          <w:i/>
          <w:iCs/>
          <w:szCs w:val="24"/>
        </w:rPr>
        <w:t xml:space="preserve">indiquer </w:t>
      </w:r>
      <w:r w:rsidR="00393EB8">
        <w:rPr>
          <w:i/>
          <w:iCs/>
          <w:szCs w:val="24"/>
        </w:rPr>
        <w:t>consultant</w:t>
      </w:r>
      <w:r w:rsidR="00C57273">
        <w:rPr>
          <w:i/>
          <w:iCs/>
          <w:szCs w:val="24"/>
        </w:rPr>
        <w:t>/groupement</w:t>
      </w:r>
      <w:r w:rsidRPr="006E2A15">
        <w:rPr>
          <w:i/>
          <w:iCs/>
          <w:szCs w:val="24"/>
        </w:rPr>
        <w:t>)</w:t>
      </w:r>
      <w:r w:rsidRPr="006E2A15">
        <w:rPr>
          <w:szCs w:val="24"/>
        </w:rPr>
        <w:t xml:space="preserve"> domiciliée à (</w:t>
      </w:r>
      <w:r w:rsidRPr="006E2A15">
        <w:rPr>
          <w:i/>
          <w:iCs/>
          <w:szCs w:val="24"/>
        </w:rPr>
        <w:t>lieu</w:t>
      </w:r>
      <w:r w:rsidRPr="006E2A15">
        <w:rPr>
          <w:szCs w:val="24"/>
        </w:rPr>
        <w:t>) (</w:t>
      </w:r>
      <w:r w:rsidRPr="006E2A15">
        <w:rPr>
          <w:i/>
          <w:iCs/>
          <w:szCs w:val="24"/>
        </w:rPr>
        <w:t>indiquer adresse</w:t>
      </w:r>
      <w:r w:rsidRPr="006E2A15">
        <w:rPr>
          <w:szCs w:val="24"/>
        </w:rPr>
        <w:t>), inscrit au Registre de commerce de (</w:t>
      </w:r>
      <w:r w:rsidRPr="006E2A15">
        <w:rPr>
          <w:i/>
          <w:iCs/>
          <w:szCs w:val="24"/>
        </w:rPr>
        <w:t>lieu du registre</w:t>
      </w:r>
      <w:r w:rsidRPr="006E2A15">
        <w:rPr>
          <w:szCs w:val="24"/>
        </w:rPr>
        <w:t>) sous le (</w:t>
      </w:r>
      <w:r w:rsidRPr="006E2A15">
        <w:rPr>
          <w:i/>
          <w:iCs/>
          <w:szCs w:val="24"/>
        </w:rPr>
        <w:t>indiquer numéro du registre de commerce</w:t>
      </w:r>
      <w:r w:rsidRPr="006E2A15">
        <w:rPr>
          <w:szCs w:val="24"/>
        </w:rPr>
        <w:t>), et désigné au présent contrat par le terme « </w:t>
      </w:r>
      <w:r w:rsidR="00393EB8">
        <w:rPr>
          <w:szCs w:val="24"/>
        </w:rPr>
        <w:t>Consultant</w:t>
      </w:r>
      <w:r w:rsidRPr="006E2A15">
        <w:rPr>
          <w:szCs w:val="24"/>
        </w:rPr>
        <w:t> ».</w:t>
      </w:r>
    </w:p>
    <w:p w14:paraId="534F8EBB" w14:textId="77777777" w:rsidR="00D53214" w:rsidRPr="000C4A0C" w:rsidRDefault="00D53214" w:rsidP="000C4A0C">
      <w:pPr>
        <w:spacing w:after="840"/>
        <w:ind w:left="4500" w:right="907"/>
        <w:rPr>
          <w:b/>
          <w:bCs/>
          <w:szCs w:val="24"/>
        </w:rPr>
      </w:pPr>
      <w:r w:rsidRPr="000C4A0C">
        <w:rPr>
          <w:b/>
          <w:bCs/>
          <w:szCs w:val="24"/>
        </w:rPr>
        <w:t>D'AUTRE PART</w:t>
      </w:r>
    </w:p>
    <w:p w14:paraId="2E238B34" w14:textId="77777777" w:rsidR="00D53214" w:rsidRPr="00C376A8" w:rsidRDefault="00D53214" w:rsidP="00D53214">
      <w:pPr>
        <w:ind w:left="4500" w:right="907"/>
        <w:rPr>
          <w:szCs w:val="24"/>
        </w:rPr>
      </w:pPr>
    </w:p>
    <w:p w14:paraId="24A0199E" w14:textId="2635B7DD" w:rsidR="00D53214" w:rsidRPr="00C376A8" w:rsidRDefault="00D53214" w:rsidP="00D53214">
      <w:pPr>
        <w:ind w:right="907"/>
        <w:rPr>
          <w:w w:val="0"/>
          <w:szCs w:val="24"/>
        </w:rPr>
      </w:pPr>
      <w:r w:rsidRPr="000C4A0C">
        <w:rPr>
          <w:b/>
          <w:bCs/>
          <w:szCs w:val="24"/>
        </w:rPr>
        <w:t>IL A ÉTÉ CONVENU ET ARRÊTÉ CE QUI SUIT</w:t>
      </w:r>
      <w:r w:rsidRPr="006E2A15">
        <w:rPr>
          <w:szCs w:val="24"/>
        </w:rPr>
        <w:t> :</w:t>
      </w:r>
    </w:p>
    <w:p w14:paraId="4B3C7AAB" w14:textId="77777777" w:rsidR="00D53214" w:rsidRPr="00F169AD" w:rsidRDefault="00D53214" w:rsidP="005C4698">
      <w:pPr>
        <w:tabs>
          <w:tab w:val="left" w:pos="2880"/>
        </w:tabs>
        <w:jc w:val="both"/>
      </w:pPr>
    </w:p>
    <w:p w14:paraId="57DD0431" w14:textId="77777777" w:rsidR="00C17183" w:rsidRPr="00F169AD" w:rsidRDefault="00C17183" w:rsidP="00C17183"/>
    <w:p w14:paraId="58C785D3" w14:textId="655811D8" w:rsidR="00C17183" w:rsidRPr="00F169AD" w:rsidRDefault="00F80C3C" w:rsidP="005C4698">
      <w:pPr>
        <w:pStyle w:val="Titre1"/>
        <w:rPr>
          <w:smallCaps/>
        </w:rPr>
      </w:pPr>
      <w:r w:rsidRPr="00F169AD">
        <w:br w:type="page"/>
      </w:r>
    </w:p>
    <w:p w14:paraId="139CF8FC" w14:textId="77777777" w:rsidR="00C17183" w:rsidRPr="00F169AD" w:rsidRDefault="00C17183" w:rsidP="00C17183">
      <w:pPr>
        <w:jc w:val="both"/>
        <w:rPr>
          <w:b/>
        </w:rPr>
      </w:pPr>
      <w:r w:rsidRPr="00F169AD">
        <w:rPr>
          <w:b/>
        </w:rPr>
        <w:lastRenderedPageBreak/>
        <w:t>ATTENDU QUE</w:t>
      </w:r>
    </w:p>
    <w:p w14:paraId="080889A2" w14:textId="77777777" w:rsidR="00C17183" w:rsidRPr="00F169AD" w:rsidRDefault="00C17183" w:rsidP="00C17183">
      <w:pPr>
        <w:tabs>
          <w:tab w:val="left" w:pos="1080"/>
        </w:tabs>
        <w:ind w:left="1080" w:hanging="540"/>
        <w:jc w:val="both"/>
      </w:pPr>
    </w:p>
    <w:p w14:paraId="4A94B42A" w14:textId="17445A17" w:rsidR="00C17183" w:rsidRPr="00F169AD" w:rsidRDefault="00C17183" w:rsidP="00C17183">
      <w:pPr>
        <w:tabs>
          <w:tab w:val="left" w:pos="1080"/>
        </w:tabs>
        <w:ind w:left="1080" w:hanging="540"/>
        <w:jc w:val="both"/>
      </w:pPr>
      <w:r w:rsidRPr="00F169AD">
        <w:t>(a)</w:t>
      </w:r>
      <w:r w:rsidRPr="00F169AD">
        <w:tab/>
        <w:t>l’Autorité contractante a demandé au Consultant de fournir certaines prestations de services définies dans le présent Marché (ci-après intitulées les “Services ”)</w:t>
      </w:r>
      <w:r w:rsidR="00A816C1">
        <w:t xml:space="preserve"> </w:t>
      </w:r>
      <w:r w:rsidRPr="00F169AD">
        <w:t>;</w:t>
      </w:r>
    </w:p>
    <w:p w14:paraId="45D07E75" w14:textId="77777777" w:rsidR="00C17183" w:rsidRPr="00F169AD" w:rsidRDefault="00C17183" w:rsidP="00C17183">
      <w:pPr>
        <w:tabs>
          <w:tab w:val="left" w:pos="1080"/>
        </w:tabs>
        <w:ind w:left="1080" w:hanging="540"/>
        <w:jc w:val="both"/>
      </w:pPr>
    </w:p>
    <w:p w14:paraId="6A90281E" w14:textId="3440E505" w:rsidR="00C17183" w:rsidRPr="00F169AD" w:rsidRDefault="00C17183" w:rsidP="00C17183">
      <w:pPr>
        <w:tabs>
          <w:tab w:val="left" w:pos="1080"/>
        </w:tabs>
        <w:ind w:left="1080" w:hanging="540"/>
        <w:jc w:val="both"/>
      </w:pPr>
      <w:r w:rsidRPr="00F169AD">
        <w:t>(b)</w:t>
      </w:r>
      <w:r w:rsidRPr="00F169AD">
        <w:tab/>
        <w:t>le Consultant, ayant démontré à l’Autorité contractante qu’il possède les compétences professionnelles requises, ainsi que les ressources techniques et en personnel, a convenu de fournir les Services conformément aux termes et conditions stipulés dans le présent Marché</w:t>
      </w:r>
      <w:r w:rsidR="00A816C1">
        <w:t xml:space="preserve"> </w:t>
      </w:r>
      <w:r w:rsidRPr="00F169AD">
        <w:t>;</w:t>
      </w:r>
    </w:p>
    <w:p w14:paraId="375FEA08" w14:textId="77777777" w:rsidR="00C17183" w:rsidRPr="00F169AD" w:rsidRDefault="00C17183" w:rsidP="00C17183">
      <w:pPr>
        <w:tabs>
          <w:tab w:val="left" w:pos="1080"/>
        </w:tabs>
        <w:ind w:left="1080" w:hanging="540"/>
        <w:jc w:val="both"/>
      </w:pPr>
    </w:p>
    <w:p w14:paraId="75A1F44B" w14:textId="2D1E5725" w:rsidR="00C17183" w:rsidRPr="00F169AD" w:rsidRDefault="00C17183" w:rsidP="0000452A">
      <w:pPr>
        <w:tabs>
          <w:tab w:val="left" w:pos="1080"/>
        </w:tabs>
        <w:ind w:left="1080" w:hanging="540"/>
        <w:jc w:val="both"/>
        <w:rPr>
          <w:i/>
        </w:rPr>
      </w:pPr>
      <w:r w:rsidRPr="00F169AD">
        <w:t>(c)</w:t>
      </w:r>
      <w:r w:rsidRPr="00F169AD">
        <w:tab/>
        <w:t>l’Autorité contractante</w:t>
      </w:r>
      <w:r w:rsidRPr="00F169AD">
        <w:rPr>
          <w:i/>
        </w:rPr>
        <w:t xml:space="preserve"> [insérer le nom de l’Autorité contractante] [a obtenu/a sollicité] </w:t>
      </w:r>
      <w:r w:rsidR="00283921">
        <w:rPr>
          <w:i/>
        </w:rPr>
        <w:t>de la/du/</w:t>
      </w:r>
      <w:r w:rsidRPr="00F169AD">
        <w:rPr>
          <w:i/>
        </w:rPr>
        <w:t>des [insérer la source de ces fonds]</w:t>
      </w:r>
      <w:r w:rsidRPr="00F169AD">
        <w:t xml:space="preserve"> </w:t>
      </w:r>
      <w:r w:rsidR="00283921">
        <w:t xml:space="preserve">de </w:t>
      </w:r>
      <w:r w:rsidRPr="00F169AD">
        <w:t>fonds, afin de financer</w:t>
      </w:r>
      <w:r w:rsidRPr="00F169AD">
        <w:rPr>
          <w:i/>
        </w:rPr>
        <w:t xml:space="preserve"> [insérer le nom du projet ou du programme]</w:t>
      </w:r>
      <w:r w:rsidRPr="00F169AD">
        <w:t xml:space="preserve">, et se propose d’utiliser une partie de ces fonds pour effectuer des paiements </w:t>
      </w:r>
      <w:r w:rsidR="00FE4CF2">
        <w:t>des prestations</w:t>
      </w:r>
      <w:r w:rsidRPr="00F169AD">
        <w:t xml:space="preserve"> </w:t>
      </w:r>
      <w:r w:rsidRPr="00F169AD">
        <w:rPr>
          <w:i/>
        </w:rPr>
        <w:t>[insérer l</w:t>
      </w:r>
      <w:r w:rsidR="00FE4CF2">
        <w:rPr>
          <w:i/>
        </w:rPr>
        <w:t>’objet des prestations à fournir</w:t>
      </w:r>
      <w:r w:rsidRPr="00F169AD">
        <w:rPr>
          <w:i/>
        </w:rPr>
        <w:t>]. [Hypothèse des marchés publics financés sur ressources extérieures]</w:t>
      </w:r>
    </w:p>
    <w:p w14:paraId="6125D4B5" w14:textId="77777777" w:rsidR="00C17183" w:rsidRPr="00F169AD" w:rsidRDefault="00C17183" w:rsidP="0000452A">
      <w:pPr>
        <w:tabs>
          <w:tab w:val="left" w:pos="1080"/>
        </w:tabs>
        <w:ind w:left="1080" w:hanging="540"/>
        <w:jc w:val="both"/>
      </w:pPr>
    </w:p>
    <w:p w14:paraId="035E2083" w14:textId="77777777" w:rsidR="00C17183" w:rsidRPr="00F169AD" w:rsidRDefault="0000452A" w:rsidP="0000452A">
      <w:pPr>
        <w:jc w:val="both"/>
        <w:rPr>
          <w:b/>
        </w:rPr>
      </w:pPr>
      <w:proofErr w:type="gramStart"/>
      <w:r w:rsidRPr="00F169AD">
        <w:rPr>
          <w:b/>
        </w:rPr>
        <w:t>Ou</w:t>
      </w:r>
      <w:proofErr w:type="gramEnd"/>
    </w:p>
    <w:p w14:paraId="4D1205A0" w14:textId="77777777" w:rsidR="00C17183" w:rsidRPr="00F169AD" w:rsidRDefault="00C17183" w:rsidP="0000452A">
      <w:pPr>
        <w:jc w:val="both"/>
      </w:pPr>
    </w:p>
    <w:p w14:paraId="7A53EE0E" w14:textId="3869014F" w:rsidR="00C17183" w:rsidRPr="00F169AD" w:rsidRDefault="00C17183" w:rsidP="000C4A0C">
      <w:pPr>
        <w:ind w:left="1134" w:hanging="27"/>
        <w:jc w:val="both"/>
      </w:pPr>
      <w:r w:rsidRPr="00F169AD">
        <w:t>L’Autorité contractante</w:t>
      </w:r>
      <w:r w:rsidRPr="00F169AD">
        <w:rPr>
          <w:i/>
        </w:rPr>
        <w:t xml:space="preserve"> [insérer le nom de l’Autorité contractante] </w:t>
      </w:r>
      <w:r w:rsidRPr="00F169AD">
        <w:t>dispose</w:t>
      </w:r>
      <w:r w:rsidR="007553C3" w:rsidRPr="00F169AD">
        <w:t xml:space="preserve"> </w:t>
      </w:r>
      <w:r w:rsidRPr="00F169AD">
        <w:t>de</w:t>
      </w:r>
      <w:r w:rsidR="007553C3" w:rsidRPr="00F169AD">
        <w:t xml:space="preserve"> </w:t>
      </w:r>
      <w:r w:rsidRPr="00F169AD">
        <w:t>fonds sur le</w:t>
      </w:r>
      <w:r w:rsidR="00E63547" w:rsidRPr="00F169AD">
        <w:t xml:space="preserve"> </w:t>
      </w:r>
      <w:r w:rsidRPr="00F169AD">
        <w:t>budget de l’</w:t>
      </w:r>
      <w:r w:rsidR="0000452A" w:rsidRPr="00F169AD">
        <w:t>État</w:t>
      </w:r>
      <w:r w:rsidRPr="00F169AD">
        <w:t>, afin de financer</w:t>
      </w:r>
      <w:r w:rsidRPr="00F169AD">
        <w:rPr>
          <w:i/>
        </w:rPr>
        <w:t xml:space="preserve"> [insérer le nom du projet ou du programme]</w:t>
      </w:r>
      <w:r w:rsidRPr="00F169AD">
        <w:t>, et se</w:t>
      </w:r>
      <w:r w:rsidR="00E63547" w:rsidRPr="00F169AD">
        <w:t xml:space="preserve"> </w:t>
      </w:r>
      <w:r w:rsidRPr="00F169AD">
        <w:t xml:space="preserve">propose d’utiliser une partie de ces fonds pour effectuer des paiements au titre </w:t>
      </w:r>
      <w:r w:rsidR="00FE4CF2">
        <w:t>des prestations</w:t>
      </w:r>
      <w:r w:rsidR="00E63547" w:rsidRPr="00F169AD">
        <w:t xml:space="preserve"> </w:t>
      </w:r>
      <w:r w:rsidRPr="00F169AD">
        <w:rPr>
          <w:i/>
        </w:rPr>
        <w:t>[insérer l</w:t>
      </w:r>
      <w:r w:rsidR="00FE4CF2">
        <w:rPr>
          <w:i/>
        </w:rPr>
        <w:t>’objet des prestations à fournir</w:t>
      </w:r>
      <w:r w:rsidRPr="00F169AD">
        <w:rPr>
          <w:i/>
        </w:rPr>
        <w:t>]. [Hypothèse des marchés publics financés sur</w:t>
      </w:r>
      <w:r w:rsidR="00E63547" w:rsidRPr="00F169AD">
        <w:rPr>
          <w:i/>
        </w:rPr>
        <w:t xml:space="preserve"> </w:t>
      </w:r>
      <w:r w:rsidRPr="00F169AD">
        <w:rPr>
          <w:i/>
        </w:rPr>
        <w:t>ressources nationales]</w:t>
      </w:r>
      <w:r w:rsidRPr="00F169AD">
        <w:br w:type="page"/>
      </w:r>
    </w:p>
    <w:p w14:paraId="00E089BF" w14:textId="389EC14A" w:rsidR="00C17183" w:rsidRPr="00F169AD" w:rsidRDefault="00C17183" w:rsidP="00C17183">
      <w:pPr>
        <w:rPr>
          <w:b/>
        </w:rPr>
      </w:pPr>
      <w:r w:rsidRPr="00F169AD">
        <w:rPr>
          <w:b/>
        </w:rPr>
        <w:lastRenderedPageBreak/>
        <w:t>EN CONSEQUENCE, les Parties ont convenu de ce qui suit</w:t>
      </w:r>
      <w:r w:rsidR="00A816C1">
        <w:rPr>
          <w:b/>
        </w:rPr>
        <w:t xml:space="preserve"> </w:t>
      </w:r>
      <w:r w:rsidRPr="00F169AD">
        <w:rPr>
          <w:b/>
        </w:rPr>
        <w:t>:</w:t>
      </w:r>
    </w:p>
    <w:p w14:paraId="41112533" w14:textId="77777777" w:rsidR="00C17183" w:rsidRPr="00F169AD" w:rsidRDefault="00C17183" w:rsidP="00C17183"/>
    <w:p w14:paraId="49CCF3F0" w14:textId="1EC55FD5" w:rsidR="00C17183" w:rsidRPr="00F169AD" w:rsidRDefault="00C17183" w:rsidP="00C17183">
      <w:pPr>
        <w:tabs>
          <w:tab w:val="left" w:pos="540"/>
        </w:tabs>
        <w:ind w:left="540" w:hanging="540"/>
      </w:pPr>
      <w:r w:rsidRPr="00F169AD">
        <w:t>1.</w:t>
      </w:r>
      <w:r w:rsidRPr="00F169AD">
        <w:tab/>
        <w:t>Les documents suivants, qui sont joints au présent document, seront considérés comme faisant partie intégrante du présent Marché</w:t>
      </w:r>
      <w:r w:rsidR="00AE5E22">
        <w:t xml:space="preserve"> dans l’ordre de priorité ci-dessous </w:t>
      </w:r>
      <w:r w:rsidRPr="00F169AD">
        <w:t>:</w:t>
      </w:r>
    </w:p>
    <w:p w14:paraId="56B71E65" w14:textId="77777777" w:rsidR="00C17183" w:rsidRPr="00F169AD" w:rsidRDefault="00C17183" w:rsidP="00C17183"/>
    <w:p w14:paraId="21B19D57" w14:textId="0EF95180" w:rsidR="00CB2085" w:rsidRPr="00EE1C8E" w:rsidRDefault="00CB2085">
      <w:pPr>
        <w:pStyle w:val="Paragraphedeliste"/>
        <w:numPr>
          <w:ilvl w:val="2"/>
          <w:numId w:val="50"/>
        </w:numPr>
        <w:tabs>
          <w:tab w:val="left" w:pos="1080"/>
        </w:tabs>
        <w:jc w:val="both"/>
        <w:rPr>
          <w:rFonts w:ascii="Times New Roman" w:hAnsi="Times New Roman"/>
          <w:lang w:eastAsia="en-US"/>
        </w:rPr>
      </w:pPr>
      <w:proofErr w:type="gramStart"/>
      <w:r w:rsidRPr="00EE1C8E">
        <w:rPr>
          <w:rFonts w:ascii="Times New Roman" w:hAnsi="Times New Roman"/>
          <w:lang w:eastAsia="en-US"/>
        </w:rPr>
        <w:t>les</w:t>
      </w:r>
      <w:proofErr w:type="gramEnd"/>
      <w:r w:rsidRPr="00EE1C8E">
        <w:rPr>
          <w:rFonts w:ascii="Times New Roman" w:hAnsi="Times New Roman"/>
          <w:lang w:eastAsia="en-US"/>
        </w:rPr>
        <w:t xml:space="preserve"> lettres de soumission des propositions technique et financière</w:t>
      </w:r>
    </w:p>
    <w:p w14:paraId="35EDC8A1" w14:textId="77777777" w:rsidR="00CB2085" w:rsidRPr="00EE1C8E" w:rsidRDefault="00CB2085">
      <w:pPr>
        <w:pStyle w:val="Paragraphedeliste"/>
        <w:numPr>
          <w:ilvl w:val="2"/>
          <w:numId w:val="50"/>
        </w:numPr>
        <w:tabs>
          <w:tab w:val="left" w:pos="1080"/>
        </w:tabs>
        <w:jc w:val="both"/>
        <w:rPr>
          <w:rFonts w:ascii="Times New Roman" w:hAnsi="Times New Roman"/>
          <w:lang w:eastAsia="en-US"/>
        </w:rPr>
      </w:pPr>
      <w:proofErr w:type="gramStart"/>
      <w:r w:rsidRPr="00EE1C8E">
        <w:rPr>
          <w:rFonts w:ascii="Times New Roman" w:hAnsi="Times New Roman"/>
          <w:lang w:eastAsia="en-US"/>
        </w:rPr>
        <w:t>les</w:t>
      </w:r>
      <w:proofErr w:type="gramEnd"/>
      <w:r w:rsidRPr="00EE1C8E">
        <w:rPr>
          <w:rFonts w:ascii="Times New Roman" w:hAnsi="Times New Roman"/>
          <w:lang w:eastAsia="en-US"/>
        </w:rPr>
        <w:t xml:space="preserve"> termes de référence</w:t>
      </w:r>
    </w:p>
    <w:p w14:paraId="7E36A0E6" w14:textId="77777777" w:rsidR="00CB2085" w:rsidRPr="00EE1C8E" w:rsidRDefault="00CB2085">
      <w:pPr>
        <w:pStyle w:val="Paragraphedeliste"/>
        <w:numPr>
          <w:ilvl w:val="2"/>
          <w:numId w:val="50"/>
        </w:numPr>
        <w:tabs>
          <w:tab w:val="left" w:pos="1080"/>
        </w:tabs>
        <w:jc w:val="both"/>
        <w:rPr>
          <w:rFonts w:ascii="Times New Roman" w:hAnsi="Times New Roman"/>
          <w:lang w:eastAsia="en-US"/>
        </w:rPr>
      </w:pPr>
      <w:proofErr w:type="gramStart"/>
      <w:r w:rsidRPr="00EE1C8E">
        <w:rPr>
          <w:rFonts w:ascii="Times New Roman" w:hAnsi="Times New Roman"/>
          <w:lang w:eastAsia="en-US"/>
        </w:rPr>
        <w:t>les</w:t>
      </w:r>
      <w:proofErr w:type="gramEnd"/>
      <w:r w:rsidRPr="00EE1C8E">
        <w:rPr>
          <w:rFonts w:ascii="Times New Roman" w:hAnsi="Times New Roman"/>
          <w:lang w:eastAsia="en-US"/>
        </w:rPr>
        <w:t xml:space="preserve"> conditions particulières du Marché</w:t>
      </w:r>
    </w:p>
    <w:p w14:paraId="10C7A4A6" w14:textId="77777777" w:rsidR="00CB2085" w:rsidRPr="00EE1C8E" w:rsidRDefault="00CB2085">
      <w:pPr>
        <w:pStyle w:val="Paragraphedeliste"/>
        <w:numPr>
          <w:ilvl w:val="2"/>
          <w:numId w:val="50"/>
        </w:numPr>
        <w:tabs>
          <w:tab w:val="left" w:pos="1080"/>
        </w:tabs>
        <w:jc w:val="both"/>
        <w:rPr>
          <w:rFonts w:ascii="Times New Roman" w:hAnsi="Times New Roman"/>
          <w:lang w:eastAsia="en-US"/>
        </w:rPr>
      </w:pPr>
      <w:proofErr w:type="gramStart"/>
      <w:r w:rsidRPr="00EE1C8E">
        <w:rPr>
          <w:rFonts w:ascii="Times New Roman" w:hAnsi="Times New Roman"/>
          <w:lang w:eastAsia="en-US"/>
        </w:rPr>
        <w:t>les</w:t>
      </w:r>
      <w:proofErr w:type="gramEnd"/>
      <w:r w:rsidRPr="00EE1C8E">
        <w:rPr>
          <w:rFonts w:ascii="Times New Roman" w:hAnsi="Times New Roman"/>
          <w:lang w:eastAsia="en-US"/>
        </w:rPr>
        <w:t xml:space="preserve"> conditions générales du Marché</w:t>
      </w:r>
    </w:p>
    <w:p w14:paraId="4CA1CCF9" w14:textId="1FCDF970" w:rsidR="00C17183" w:rsidRPr="00F169AD" w:rsidRDefault="00CB2085" w:rsidP="00C17183">
      <w:pPr>
        <w:tabs>
          <w:tab w:val="left" w:pos="1080"/>
        </w:tabs>
        <w:ind w:left="1080" w:hanging="540"/>
      </w:pPr>
      <w:r w:rsidRPr="00F169AD" w:rsidDel="00CB2085">
        <w:t xml:space="preserve"> </w:t>
      </w:r>
      <w:r w:rsidR="00C17183" w:rsidRPr="00F169AD">
        <w:t>(c)</w:t>
      </w:r>
      <w:r w:rsidR="00C17183" w:rsidRPr="00F169AD">
        <w:tab/>
        <w:t xml:space="preserve">les </w:t>
      </w:r>
      <w:proofErr w:type="gramStart"/>
      <w:r w:rsidR="00C17183" w:rsidRPr="00F169AD">
        <w:t>Annexes:</w:t>
      </w:r>
      <w:proofErr w:type="gramEnd"/>
      <w:r w:rsidR="00C17183" w:rsidRPr="00F169AD">
        <w:t xml:space="preserve"> [</w:t>
      </w:r>
      <w:proofErr w:type="gramStart"/>
      <w:r w:rsidR="00C17183" w:rsidRPr="00F169AD">
        <w:rPr>
          <w:b/>
          <w:i/>
        </w:rPr>
        <w:t>Note</w:t>
      </w:r>
      <w:r w:rsidR="00C17183" w:rsidRPr="00F169AD">
        <w:rPr>
          <w:i/>
        </w:rPr>
        <w:t>:</w:t>
      </w:r>
      <w:proofErr w:type="gramEnd"/>
      <w:r w:rsidR="00C17183" w:rsidRPr="00F169AD">
        <w:rPr>
          <w:i/>
        </w:rPr>
        <w:t xml:space="preserve"> Si une annexe n’est pas utilisée, indiquer la mention « Non utilisée » en regard du titre de l’Annexe en question sur la liste ci-jointe</w:t>
      </w:r>
      <w:r w:rsidR="00C17183" w:rsidRPr="00F169AD">
        <w:t>.]</w:t>
      </w:r>
    </w:p>
    <w:p w14:paraId="76413FC6" w14:textId="77777777" w:rsidR="00C17183" w:rsidRPr="00F169AD" w:rsidRDefault="00C17183" w:rsidP="00C17183">
      <w:pPr>
        <w:tabs>
          <w:tab w:val="left" w:pos="2160"/>
          <w:tab w:val="left" w:pos="7200"/>
          <w:tab w:val="left" w:pos="7740"/>
        </w:tabs>
        <w:ind w:left="1080"/>
      </w:pPr>
    </w:p>
    <w:p w14:paraId="40388E88"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A:</w:t>
      </w:r>
      <w:proofErr w:type="gramEnd"/>
      <w:r w:rsidRPr="00F169AD">
        <w:tab/>
        <w:t>Description des prestations</w:t>
      </w:r>
      <w:r w:rsidRPr="00F169AD">
        <w:tab/>
      </w:r>
      <w:r w:rsidRPr="00F169AD">
        <w:rPr>
          <w:u w:val="single"/>
        </w:rPr>
        <w:tab/>
      </w:r>
      <w:r w:rsidRPr="00F169AD">
        <w:t xml:space="preserve"> Non utilisée</w:t>
      </w:r>
    </w:p>
    <w:p w14:paraId="54C0DE22"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B:</w:t>
      </w:r>
      <w:proofErr w:type="gramEnd"/>
      <w:r w:rsidRPr="00F169AD">
        <w:tab/>
        <w:t>Obligations en matière de rapports</w:t>
      </w:r>
      <w:r w:rsidRPr="00F169AD">
        <w:tab/>
      </w:r>
      <w:r w:rsidRPr="00F169AD">
        <w:rPr>
          <w:u w:val="single"/>
        </w:rPr>
        <w:tab/>
      </w:r>
      <w:r w:rsidRPr="00F169AD">
        <w:t xml:space="preserve"> Non utilisée</w:t>
      </w:r>
    </w:p>
    <w:p w14:paraId="06169952"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C:</w:t>
      </w:r>
      <w:proofErr w:type="gramEnd"/>
      <w:r w:rsidRPr="00F169AD">
        <w:tab/>
        <w:t>Personnel et Sous-traitants</w:t>
      </w:r>
      <w:r w:rsidRPr="00F169AD">
        <w:tab/>
      </w:r>
      <w:r w:rsidRPr="00F169AD">
        <w:rPr>
          <w:u w:val="single"/>
        </w:rPr>
        <w:tab/>
      </w:r>
      <w:r w:rsidRPr="00F169AD">
        <w:t xml:space="preserve"> Non utilisée</w:t>
      </w:r>
    </w:p>
    <w:p w14:paraId="2C047F89"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D:</w:t>
      </w:r>
      <w:proofErr w:type="gramEnd"/>
      <w:r w:rsidRPr="00F169AD">
        <w:tab/>
        <w:t>Ventilation du Prix du Marché</w:t>
      </w:r>
      <w:r w:rsidRPr="00F169AD">
        <w:tab/>
      </w:r>
      <w:r w:rsidRPr="00F169AD">
        <w:rPr>
          <w:u w:val="single"/>
        </w:rPr>
        <w:tab/>
      </w:r>
      <w:r w:rsidRPr="00F169AD">
        <w:t xml:space="preserve"> Non utilisée</w:t>
      </w:r>
    </w:p>
    <w:p w14:paraId="439D6CB5" w14:textId="77777777" w:rsidR="00C17183" w:rsidRPr="00F169AD" w:rsidRDefault="00C17183" w:rsidP="00C17183">
      <w:pPr>
        <w:tabs>
          <w:tab w:val="left" w:pos="2160"/>
          <w:tab w:val="left" w:pos="7200"/>
          <w:tab w:val="left" w:pos="7740"/>
        </w:tabs>
        <w:ind w:left="1080"/>
      </w:pPr>
      <w:r w:rsidRPr="00F169AD">
        <w:t xml:space="preserve">Annexe </w:t>
      </w:r>
      <w:proofErr w:type="gramStart"/>
      <w:r w:rsidRPr="00F169AD">
        <w:t>E:</w:t>
      </w:r>
      <w:proofErr w:type="gramEnd"/>
      <w:r w:rsidRPr="00F169AD">
        <w:tab/>
        <w:t>Services et installations fournis par l’Autorité contractante</w:t>
      </w:r>
      <w:r w:rsidRPr="00F169AD">
        <w:tab/>
      </w:r>
      <w:r w:rsidRPr="00F169AD">
        <w:rPr>
          <w:u w:val="single"/>
        </w:rPr>
        <w:tab/>
      </w:r>
      <w:r w:rsidRPr="00F169AD">
        <w:t xml:space="preserve"> Non utilisée</w:t>
      </w:r>
    </w:p>
    <w:p w14:paraId="09602F9A" w14:textId="77777777" w:rsidR="00C17183" w:rsidRPr="00F169AD" w:rsidRDefault="00C17183" w:rsidP="00C17183">
      <w:pPr>
        <w:tabs>
          <w:tab w:val="left" w:pos="2160"/>
          <w:tab w:val="left" w:pos="7200"/>
          <w:tab w:val="left" w:pos="7740"/>
        </w:tabs>
        <w:ind w:left="1080"/>
      </w:pPr>
      <w:r w:rsidRPr="00F169AD">
        <w:t xml:space="preserve">Annexe F : Formulaire de Garantie d'avance de démarrage. </w:t>
      </w:r>
      <w:r w:rsidRPr="00F169AD">
        <w:tab/>
        <w:t>_____ Non utilisée</w:t>
      </w:r>
    </w:p>
    <w:p w14:paraId="3856C1F7" w14:textId="77777777" w:rsidR="00C17183" w:rsidRPr="00F169AD" w:rsidRDefault="00C17183" w:rsidP="00C17183">
      <w:pPr>
        <w:tabs>
          <w:tab w:val="left" w:pos="2160"/>
          <w:tab w:val="left" w:pos="7200"/>
          <w:tab w:val="left" w:pos="7740"/>
        </w:tabs>
        <w:ind w:left="1080"/>
      </w:pPr>
    </w:p>
    <w:p w14:paraId="735BF758" w14:textId="3BE82DDB" w:rsidR="00C17183" w:rsidRPr="00F169AD" w:rsidRDefault="00C17183" w:rsidP="00C17183">
      <w:pPr>
        <w:tabs>
          <w:tab w:val="left" w:pos="540"/>
        </w:tabs>
        <w:ind w:left="540" w:hanging="540"/>
      </w:pPr>
      <w:r w:rsidRPr="00F169AD">
        <w:t>2.</w:t>
      </w:r>
      <w:r w:rsidRPr="00F169AD">
        <w:tab/>
        <w:t>Les droits et obligations réciproques de l’Autorité contractante et du Consultant sont ceux figurant au Marché</w:t>
      </w:r>
      <w:r w:rsidR="00A816C1">
        <w:t xml:space="preserve"> </w:t>
      </w:r>
      <w:r w:rsidRPr="00F169AD">
        <w:t xml:space="preserve">; en particulier : </w:t>
      </w:r>
    </w:p>
    <w:p w14:paraId="18244A49" w14:textId="77777777" w:rsidR="00C17183" w:rsidRPr="00F169AD" w:rsidRDefault="00C17183" w:rsidP="00C17183"/>
    <w:p w14:paraId="4342979B" w14:textId="5533F569" w:rsidR="00C17183" w:rsidRPr="00F169AD" w:rsidRDefault="00C17183">
      <w:pPr>
        <w:numPr>
          <w:ilvl w:val="2"/>
          <w:numId w:val="23"/>
        </w:numPr>
        <w:tabs>
          <w:tab w:val="left" w:pos="1080"/>
        </w:tabs>
      </w:pPr>
      <w:proofErr w:type="gramStart"/>
      <w:r w:rsidRPr="00F169AD">
        <w:t>le</w:t>
      </w:r>
      <w:proofErr w:type="gramEnd"/>
      <w:r w:rsidRPr="00F169AD">
        <w:t xml:space="preserve"> Consultant fournira les Prestations conformément aux stipulations du Marché</w:t>
      </w:r>
      <w:r w:rsidR="00A816C1">
        <w:t xml:space="preserve"> </w:t>
      </w:r>
      <w:r w:rsidRPr="00F169AD">
        <w:t>; et</w:t>
      </w:r>
    </w:p>
    <w:p w14:paraId="6CBEDAEA" w14:textId="77777777" w:rsidR="00C17183" w:rsidRPr="00F169AD" w:rsidRDefault="00C17183" w:rsidP="00C17183">
      <w:pPr>
        <w:tabs>
          <w:tab w:val="left" w:pos="1080"/>
        </w:tabs>
        <w:ind w:left="864"/>
      </w:pPr>
    </w:p>
    <w:p w14:paraId="70E13964" w14:textId="77777777" w:rsidR="00C17183" w:rsidRPr="00F169AD" w:rsidRDefault="00C17183">
      <w:pPr>
        <w:numPr>
          <w:ilvl w:val="2"/>
          <w:numId w:val="23"/>
        </w:numPr>
        <w:tabs>
          <w:tab w:val="left" w:pos="1080"/>
        </w:tabs>
      </w:pPr>
      <w:proofErr w:type="gramStart"/>
      <w:r w:rsidRPr="00F169AD">
        <w:t>l’Autorité</w:t>
      </w:r>
      <w:proofErr w:type="gramEnd"/>
      <w:r w:rsidRPr="00F169AD">
        <w:t xml:space="preserve"> contractante effectuera les paiements au Consultant conformément aux stipulations du Marché.</w:t>
      </w:r>
    </w:p>
    <w:p w14:paraId="0B63B13C" w14:textId="77777777" w:rsidR="00C17183" w:rsidRPr="00F169AD" w:rsidRDefault="00C17183" w:rsidP="00C17183"/>
    <w:p w14:paraId="0A9300AD" w14:textId="455AA897" w:rsidR="00C17183" w:rsidRPr="00F169AD" w:rsidRDefault="00C17183" w:rsidP="00C17183">
      <w:r w:rsidRPr="00F169AD">
        <w:rPr>
          <w:b/>
        </w:rPr>
        <w:t>EN FOI DE QUOI</w:t>
      </w:r>
      <w:r w:rsidRPr="00F169AD">
        <w:t>, les Parties ont fait signer le présent Marché en leurs noms respectifs le</w:t>
      </w:r>
      <w:r w:rsidR="00FE4CF2">
        <w:t>s</w:t>
      </w:r>
      <w:r w:rsidRPr="00F169AD">
        <w:t xml:space="preserve"> jour</w:t>
      </w:r>
      <w:r w:rsidR="00FE4CF2">
        <w:t>s</w:t>
      </w:r>
      <w:r w:rsidRPr="00F169AD">
        <w:t xml:space="preserve"> et an</w:t>
      </w:r>
      <w:r w:rsidR="00FE4CF2">
        <w:t>s</w:t>
      </w:r>
      <w:r w:rsidRPr="00F169AD">
        <w:t xml:space="preserve"> ci-dessus</w:t>
      </w:r>
      <w:r w:rsidR="00A816C1">
        <w:t xml:space="preserve"> </w:t>
      </w:r>
      <w:r w:rsidRPr="00F169AD">
        <w:t>:</w:t>
      </w:r>
    </w:p>
    <w:p w14:paraId="448D90F7" w14:textId="77777777" w:rsidR="00C17183" w:rsidRPr="00F169AD" w:rsidRDefault="00C17183" w:rsidP="00C17183"/>
    <w:p w14:paraId="05FF1C57" w14:textId="77777777" w:rsidR="00C17183" w:rsidRPr="00F169AD" w:rsidRDefault="00C17183" w:rsidP="00C17183">
      <w:r w:rsidRPr="00F169AD">
        <w:t xml:space="preserve">Pour </w:t>
      </w:r>
      <w:r w:rsidRPr="00F169AD">
        <w:rPr>
          <w:i/>
          <w:sz w:val="20"/>
        </w:rPr>
        <w:t>[l’Autorité contractante]</w:t>
      </w:r>
      <w:r w:rsidRPr="00F169AD">
        <w:t xml:space="preserve"> et en son nom</w:t>
      </w:r>
    </w:p>
    <w:p w14:paraId="26EEE975" w14:textId="77777777" w:rsidR="00C17183" w:rsidRPr="00F169AD" w:rsidRDefault="00C17183" w:rsidP="00C17183"/>
    <w:p w14:paraId="367EFBA8" w14:textId="77777777" w:rsidR="00C17183" w:rsidRPr="00F169AD" w:rsidRDefault="00C17183" w:rsidP="00C17183">
      <w:pPr>
        <w:tabs>
          <w:tab w:val="left" w:pos="5760"/>
        </w:tabs>
      </w:pPr>
      <w:r w:rsidRPr="00F169AD">
        <w:rPr>
          <w:u w:val="single"/>
        </w:rPr>
        <w:tab/>
      </w:r>
    </w:p>
    <w:p w14:paraId="408920D1" w14:textId="77777777" w:rsidR="00C17183" w:rsidRDefault="00C17183" w:rsidP="00C17183">
      <w:pPr>
        <w:rPr>
          <w:i/>
          <w:sz w:val="20"/>
        </w:rPr>
      </w:pPr>
      <w:r w:rsidRPr="00F169AD">
        <w:rPr>
          <w:i/>
          <w:sz w:val="20"/>
        </w:rPr>
        <w:t>[Représentant Habilité]</w:t>
      </w:r>
    </w:p>
    <w:p w14:paraId="16983D1F" w14:textId="6C8D35C8" w:rsidR="002E7A15" w:rsidRPr="00F169AD" w:rsidRDefault="002E7A15" w:rsidP="00C17183">
      <w:pPr>
        <w:rPr>
          <w:i/>
          <w:sz w:val="20"/>
        </w:rPr>
      </w:pPr>
      <w:r w:rsidRPr="003C46E2">
        <w:rPr>
          <w:sz w:val="20"/>
        </w:rPr>
        <w:t>Date :</w:t>
      </w:r>
      <w:r>
        <w:rPr>
          <w:i/>
          <w:sz w:val="20"/>
        </w:rPr>
        <w:t xml:space="preserve"> ___________________________</w:t>
      </w:r>
    </w:p>
    <w:p w14:paraId="67BCC206" w14:textId="77777777" w:rsidR="00C17183" w:rsidRPr="00F169AD" w:rsidRDefault="00C17183" w:rsidP="00C17183"/>
    <w:p w14:paraId="4F6C40B0" w14:textId="77777777" w:rsidR="00C17183" w:rsidRPr="00F169AD" w:rsidRDefault="00C17183" w:rsidP="00C17183">
      <w:r w:rsidRPr="00F169AD">
        <w:t xml:space="preserve">Pour </w:t>
      </w:r>
      <w:r w:rsidRPr="00F169AD">
        <w:rPr>
          <w:i/>
          <w:sz w:val="20"/>
        </w:rPr>
        <w:t>[le Consultant]</w:t>
      </w:r>
      <w:r w:rsidRPr="00F169AD">
        <w:t xml:space="preserve"> et en son nom</w:t>
      </w:r>
    </w:p>
    <w:p w14:paraId="06FA77FB" w14:textId="77777777" w:rsidR="00C17183" w:rsidRPr="000C4A0C" w:rsidRDefault="00C17183" w:rsidP="00C17183">
      <w:pPr>
        <w:rPr>
          <w:sz w:val="12"/>
          <w:szCs w:val="8"/>
        </w:rPr>
      </w:pPr>
    </w:p>
    <w:p w14:paraId="51D99C11" w14:textId="77777777" w:rsidR="00C17183" w:rsidRPr="00F169AD" w:rsidRDefault="00C17183" w:rsidP="00C17183">
      <w:pPr>
        <w:tabs>
          <w:tab w:val="left" w:pos="5760"/>
        </w:tabs>
      </w:pPr>
      <w:r w:rsidRPr="00F169AD">
        <w:rPr>
          <w:u w:val="single"/>
        </w:rPr>
        <w:tab/>
      </w:r>
    </w:p>
    <w:p w14:paraId="244527BF" w14:textId="77777777" w:rsidR="00C17183" w:rsidRDefault="00C17183" w:rsidP="00C17183">
      <w:pPr>
        <w:rPr>
          <w:i/>
          <w:sz w:val="20"/>
        </w:rPr>
      </w:pPr>
      <w:r w:rsidRPr="00F169AD">
        <w:rPr>
          <w:i/>
          <w:sz w:val="20"/>
        </w:rPr>
        <w:t>[Représentant Habilité]</w:t>
      </w:r>
    </w:p>
    <w:p w14:paraId="45862CFD" w14:textId="4778C751" w:rsidR="002E7A15" w:rsidRPr="00F169AD" w:rsidRDefault="002E7A15" w:rsidP="00C17183">
      <w:pPr>
        <w:rPr>
          <w:i/>
          <w:sz w:val="20"/>
        </w:rPr>
      </w:pPr>
      <w:r w:rsidRPr="00555C99">
        <w:rPr>
          <w:sz w:val="20"/>
        </w:rPr>
        <w:t>Date :</w:t>
      </w:r>
      <w:r>
        <w:rPr>
          <w:i/>
          <w:sz w:val="20"/>
        </w:rPr>
        <w:t xml:space="preserve"> ___________________________</w:t>
      </w:r>
    </w:p>
    <w:p w14:paraId="6513EF4E" w14:textId="77777777" w:rsidR="00C17183" w:rsidRPr="00F169AD" w:rsidRDefault="00C17183" w:rsidP="00C17183">
      <w:pPr>
        <w:rPr>
          <w:i/>
          <w:sz w:val="20"/>
        </w:rPr>
      </w:pPr>
    </w:p>
    <w:p w14:paraId="59870972" w14:textId="67EBCDCA" w:rsidR="002E7A15" w:rsidRPr="00F169AD" w:rsidRDefault="002E7A15" w:rsidP="00290377">
      <w:pPr>
        <w:pStyle w:val="BankNormal"/>
        <w:rPr>
          <w:i/>
          <w:sz w:val="20"/>
        </w:rPr>
      </w:pPr>
      <w:bookmarkStart w:id="556" w:name="_Toc356621427"/>
      <w:bookmarkStart w:id="557" w:name="_Toc72514750"/>
      <w:bookmarkStart w:id="558" w:name="_Toc72515147"/>
      <w:bookmarkStart w:id="559" w:name="_Toc298343362"/>
      <w:bookmarkStart w:id="560" w:name="_Toc298343945"/>
      <w:r w:rsidRPr="00555C99">
        <w:rPr>
          <w:sz w:val="20"/>
        </w:rPr>
        <w:t>Date :</w:t>
      </w:r>
      <w:r>
        <w:rPr>
          <w:i/>
          <w:sz w:val="20"/>
        </w:rPr>
        <w:t xml:space="preserve"> ___________________________</w:t>
      </w:r>
    </w:p>
    <w:p w14:paraId="0B54F5D3" w14:textId="77777777" w:rsidR="00290377" w:rsidRPr="00F169AD" w:rsidRDefault="00290377" w:rsidP="00290377">
      <w:pPr>
        <w:pStyle w:val="BankNormal"/>
        <w:rPr>
          <w:i/>
          <w:sz w:val="20"/>
        </w:rPr>
      </w:pPr>
    </w:p>
    <w:p w14:paraId="55676928" w14:textId="14F0A1E7" w:rsidR="00C17183" w:rsidRPr="00F169AD" w:rsidRDefault="00290377">
      <w:pPr>
        <w:pStyle w:val="Titre1"/>
        <w:numPr>
          <w:ilvl w:val="0"/>
          <w:numId w:val="62"/>
        </w:numPr>
        <w:jc w:val="both"/>
      </w:pPr>
      <w:r w:rsidRPr="00F169AD">
        <w:rPr>
          <w:i/>
          <w:sz w:val="20"/>
        </w:rPr>
        <w:br w:type="page"/>
      </w:r>
      <w:r w:rsidR="00C17183" w:rsidRPr="00F169AD">
        <w:lastRenderedPageBreak/>
        <w:t>Conditions Générales du Marché</w:t>
      </w:r>
      <w:bookmarkStart w:id="561" w:name="_Toc356621428"/>
      <w:bookmarkEnd w:id="556"/>
      <w:bookmarkEnd w:id="557"/>
      <w:bookmarkEnd w:id="558"/>
      <w:bookmarkEnd w:id="559"/>
      <w:bookmarkEnd w:id="560"/>
    </w:p>
    <w:p w14:paraId="7B3A04A3" w14:textId="77777777" w:rsidR="00C17183" w:rsidRPr="00F169AD" w:rsidRDefault="00C17183" w:rsidP="00C17183">
      <w:pPr>
        <w:pStyle w:val="A2-heading2"/>
      </w:pPr>
      <w:bookmarkStart w:id="562" w:name="_Toc72514751"/>
      <w:bookmarkStart w:id="563" w:name="_Toc72515148"/>
      <w:bookmarkStart w:id="564" w:name="_Toc298343363"/>
      <w:bookmarkStart w:id="565" w:name="_Toc298343946"/>
      <w:bookmarkStart w:id="566" w:name="_Toc500183547"/>
      <w:r w:rsidRPr="00F169AD">
        <w:t>1. Dispositions G</w:t>
      </w:r>
      <w:r w:rsidRPr="00F169AD">
        <w:rPr>
          <w:rFonts w:hint="eastAsia"/>
        </w:rPr>
        <w:t>é</w:t>
      </w:r>
      <w:r w:rsidRPr="00F169AD">
        <w:t>n</w:t>
      </w:r>
      <w:r w:rsidRPr="00F169AD">
        <w:rPr>
          <w:rFonts w:hint="eastAsia"/>
        </w:rPr>
        <w:t>é</w:t>
      </w:r>
      <w:r w:rsidRPr="00F169AD">
        <w:t>rales</w:t>
      </w:r>
      <w:bookmarkEnd w:id="561"/>
      <w:bookmarkEnd w:id="562"/>
      <w:bookmarkEnd w:id="563"/>
      <w:bookmarkEnd w:id="564"/>
      <w:bookmarkEnd w:id="565"/>
      <w:bookmarkEnd w:id="566"/>
    </w:p>
    <w:tbl>
      <w:tblPr>
        <w:tblW w:w="9648" w:type="dxa"/>
        <w:tblLayout w:type="fixed"/>
        <w:tblLook w:val="0000" w:firstRow="0" w:lastRow="0" w:firstColumn="0" w:lastColumn="0" w:noHBand="0" w:noVBand="0"/>
      </w:tblPr>
      <w:tblGrid>
        <w:gridCol w:w="2268"/>
        <w:gridCol w:w="7362"/>
        <w:gridCol w:w="18"/>
      </w:tblGrid>
      <w:tr w:rsidR="00C17183" w:rsidRPr="00F169AD" w14:paraId="37455C63" w14:textId="77777777" w:rsidTr="00EB127A">
        <w:trPr>
          <w:gridAfter w:val="1"/>
          <w:wAfter w:w="18" w:type="dxa"/>
        </w:trPr>
        <w:tc>
          <w:tcPr>
            <w:tcW w:w="2268" w:type="dxa"/>
          </w:tcPr>
          <w:p w14:paraId="7BD0CAA3" w14:textId="77777777" w:rsidR="00C17183" w:rsidRPr="00F169AD" w:rsidRDefault="00C17183" w:rsidP="00EB127A">
            <w:pPr>
              <w:pStyle w:val="A2-heading3"/>
            </w:pPr>
            <w:bookmarkStart w:id="567" w:name="_Toc356621429"/>
            <w:bookmarkStart w:id="568" w:name="_Toc72514752"/>
            <w:bookmarkStart w:id="569" w:name="_Toc72515149"/>
            <w:bookmarkStart w:id="570" w:name="_Toc298343364"/>
            <w:bookmarkStart w:id="571" w:name="_Toc298343947"/>
            <w:bookmarkStart w:id="572" w:name="_Toc500183548"/>
            <w:r w:rsidRPr="00F169AD">
              <w:t>1.1</w:t>
            </w:r>
            <w:r w:rsidRPr="00F169AD">
              <w:tab/>
              <w:t>Définitions</w:t>
            </w:r>
            <w:bookmarkEnd w:id="567"/>
            <w:bookmarkEnd w:id="568"/>
            <w:bookmarkEnd w:id="569"/>
            <w:bookmarkEnd w:id="570"/>
            <w:bookmarkEnd w:id="571"/>
            <w:bookmarkEnd w:id="572"/>
          </w:p>
        </w:tc>
        <w:tc>
          <w:tcPr>
            <w:tcW w:w="7362" w:type="dxa"/>
          </w:tcPr>
          <w:p w14:paraId="13FABEF0" w14:textId="78145909" w:rsidR="00C17183" w:rsidRPr="00A816C1" w:rsidRDefault="00C17183" w:rsidP="00EB127A">
            <w:pPr>
              <w:spacing w:after="220"/>
              <w:ind w:right="-72"/>
              <w:jc w:val="both"/>
            </w:pPr>
            <w:r w:rsidRPr="00A816C1">
              <w:t>A moins que le contexte ne le requière différemment, chaque fois qu’ils sont utilisés dans le présent Marché, les termes ci-après ont les significations suivantes</w:t>
            </w:r>
            <w:r w:rsidR="00A816C1" w:rsidRPr="00A816C1">
              <w:t xml:space="preserve"> </w:t>
            </w:r>
            <w:r w:rsidRPr="00A816C1">
              <w:t>:</w:t>
            </w:r>
          </w:p>
          <w:p w14:paraId="157BAA13" w14:textId="3FA8AE2C" w:rsidR="00C17183" w:rsidRPr="00A816C1" w:rsidRDefault="00C17183" w:rsidP="00EB127A">
            <w:pPr>
              <w:tabs>
                <w:tab w:val="left" w:pos="540"/>
              </w:tabs>
              <w:spacing w:after="220"/>
              <w:ind w:left="540" w:right="-72" w:hanging="540"/>
              <w:jc w:val="both"/>
            </w:pPr>
            <w:r w:rsidRPr="00A816C1">
              <w:t>(a)</w:t>
            </w:r>
            <w:r w:rsidRPr="00A816C1">
              <w:tab/>
            </w:r>
            <w:r w:rsidRPr="00EE1C8E">
              <w:t>« Droit applicable » :</w:t>
            </w:r>
            <w:r w:rsidR="00A816C1" w:rsidRPr="00EE1C8E">
              <w:t xml:space="preserve"> </w:t>
            </w:r>
            <w:r w:rsidR="001F68EB" w:rsidRPr="00A816C1">
              <w:t>désigne les lois et autres textes ayant force de loi</w:t>
            </w:r>
            <w:r w:rsidR="00146AA6" w:rsidRPr="00A816C1">
              <w:t xml:space="preserve"> </w:t>
            </w:r>
            <w:r w:rsidR="001F68EB" w:rsidRPr="00A816C1">
              <w:t>au Burkina Faso</w:t>
            </w:r>
            <w:r w:rsidRPr="00A816C1">
              <w:t>, ou dans tout autre pays qui peut être indiqué dans les Conditions particulières (CP) du Marché, au fur et à mesure de leur publication et de leur mise en vigueur</w:t>
            </w:r>
            <w:r w:rsidR="00A816C1" w:rsidRPr="00A816C1">
              <w:t xml:space="preserve"> </w:t>
            </w:r>
            <w:r w:rsidRPr="00A816C1">
              <w:t>;</w:t>
            </w:r>
          </w:p>
          <w:p w14:paraId="443846CF" w14:textId="77777777" w:rsidR="00C17183" w:rsidRPr="00A816C1" w:rsidRDefault="00C17183" w:rsidP="00EB127A">
            <w:pPr>
              <w:tabs>
                <w:tab w:val="left" w:pos="540"/>
              </w:tabs>
              <w:spacing w:after="220"/>
              <w:ind w:left="540" w:right="-72" w:hanging="540"/>
              <w:jc w:val="both"/>
            </w:pPr>
            <w:r w:rsidRPr="00A816C1">
              <w:t>(b)</w:t>
            </w:r>
            <w:r w:rsidRPr="00A816C1">
              <w:tab/>
            </w:r>
            <w:r w:rsidRPr="00EE1C8E">
              <w:t>« Consultant » :</w:t>
            </w:r>
            <w:r w:rsidRPr="00A816C1">
              <w:t xml:space="preserve"> désigne toute entité publique ou privée qui fournit les Prestations intellectuelles à l’Autorité contractante en vertu du Marché.</w:t>
            </w:r>
          </w:p>
          <w:p w14:paraId="3E015DF9" w14:textId="0DF3FE5A" w:rsidR="00C17183" w:rsidRPr="00A816C1" w:rsidRDefault="00C17183" w:rsidP="00EB127A">
            <w:pPr>
              <w:tabs>
                <w:tab w:val="left" w:pos="540"/>
              </w:tabs>
              <w:spacing w:after="220"/>
              <w:ind w:left="540" w:right="-72" w:hanging="540"/>
              <w:jc w:val="both"/>
            </w:pPr>
            <w:r w:rsidRPr="00A816C1">
              <w:t>(c)</w:t>
            </w:r>
            <w:r w:rsidRPr="00A816C1">
              <w:tab/>
            </w:r>
            <w:r w:rsidRPr="00EE1C8E">
              <w:t>« Marché »</w:t>
            </w:r>
            <w:r w:rsidR="00A816C1" w:rsidRPr="00EE1C8E">
              <w:t xml:space="preserve"> </w:t>
            </w:r>
            <w:r w:rsidRPr="00EE1C8E">
              <w:t>:</w:t>
            </w:r>
            <w:r w:rsidRPr="00A816C1">
              <w:t xml:space="preserve"> le présent Marché passé entre l’Autorité contractante et le Consultant auquel sont jointes les présentes Conditions générales (CG) du Marché, les Conditions particulières (CP) et les Annexes, ainsi que tous les documents énumérés à la Clause 1 du Marché sign</w:t>
            </w:r>
            <w:r w:rsidR="00835067">
              <w:t xml:space="preserve">é ; </w:t>
            </w:r>
          </w:p>
          <w:p w14:paraId="557EED13" w14:textId="7DDDB44F" w:rsidR="00C17183" w:rsidRPr="00A816C1" w:rsidRDefault="00C17183" w:rsidP="00EB127A">
            <w:pPr>
              <w:tabs>
                <w:tab w:val="left" w:pos="540"/>
              </w:tabs>
              <w:spacing w:after="220"/>
              <w:ind w:left="540" w:right="-72" w:hanging="540"/>
              <w:jc w:val="both"/>
            </w:pPr>
            <w:r w:rsidRPr="00A816C1">
              <w:t>(d)</w:t>
            </w:r>
            <w:r w:rsidRPr="00A816C1">
              <w:tab/>
            </w:r>
            <w:r w:rsidRPr="00EE1C8E">
              <w:t>« Montant du Marché »</w:t>
            </w:r>
            <w:r w:rsidR="00835067">
              <w:t xml:space="preserve"> </w:t>
            </w:r>
            <w:r w:rsidRPr="00EE1C8E">
              <w:t>:</w:t>
            </w:r>
            <w:r w:rsidRPr="00A816C1">
              <w:t xml:space="preserve"> prix qui doit être payé pour l’exécution des Prestations, conformément à la Clause 6</w:t>
            </w:r>
            <w:r w:rsidR="00835067">
              <w:t xml:space="preserve"> </w:t>
            </w:r>
            <w:r w:rsidRPr="00A816C1">
              <w:t>;</w:t>
            </w:r>
          </w:p>
          <w:p w14:paraId="0159E705" w14:textId="708A1F3F" w:rsidR="00C17183" w:rsidRPr="00A816C1" w:rsidRDefault="00C17183" w:rsidP="00EB127A">
            <w:pPr>
              <w:tabs>
                <w:tab w:val="left" w:pos="540"/>
              </w:tabs>
              <w:spacing w:after="220"/>
              <w:ind w:left="540" w:right="-72" w:hanging="540"/>
              <w:jc w:val="both"/>
            </w:pPr>
            <w:r w:rsidRPr="00A816C1">
              <w:t>(e)</w:t>
            </w:r>
            <w:r w:rsidRPr="00A816C1">
              <w:tab/>
            </w:r>
            <w:r w:rsidRPr="00EE1C8E">
              <w:t>« Date d’entrée en vigueur »</w:t>
            </w:r>
            <w:r w:rsidR="00835067">
              <w:t xml:space="preserve"> </w:t>
            </w:r>
            <w:r w:rsidRPr="00EE1C8E">
              <w:t>:</w:t>
            </w:r>
            <w:r w:rsidRPr="00A816C1">
              <w:t xml:space="preserve"> signifie la date à laquelle le Marché entre en vigueur conformément aux dispositions de la Clause CG 2.1</w:t>
            </w:r>
          </w:p>
          <w:p w14:paraId="71005A9E" w14:textId="71DDEB6B" w:rsidR="00C17183" w:rsidRPr="00A816C1" w:rsidRDefault="00C17183" w:rsidP="00EB127A">
            <w:pPr>
              <w:tabs>
                <w:tab w:val="left" w:pos="540"/>
              </w:tabs>
              <w:spacing w:after="220"/>
              <w:ind w:left="540" w:right="-72" w:hanging="540"/>
              <w:jc w:val="both"/>
            </w:pPr>
            <w:r w:rsidRPr="00A816C1">
              <w:t>(f)</w:t>
            </w:r>
            <w:r w:rsidRPr="00A816C1">
              <w:tab/>
            </w:r>
            <w:r w:rsidRPr="00EE1C8E">
              <w:t>« CG »</w:t>
            </w:r>
            <w:r w:rsidR="00835067">
              <w:t xml:space="preserve"> </w:t>
            </w:r>
            <w:r w:rsidRPr="00EE1C8E">
              <w:t>:</w:t>
            </w:r>
            <w:r w:rsidRPr="00A816C1">
              <w:t xml:space="preserve"> Conditions générales du Marché</w:t>
            </w:r>
            <w:r w:rsidR="00835067">
              <w:t xml:space="preserve"> </w:t>
            </w:r>
            <w:r w:rsidRPr="00A816C1">
              <w:t>;</w:t>
            </w:r>
          </w:p>
          <w:p w14:paraId="35A15B42" w14:textId="77777777" w:rsidR="00C17183" w:rsidRPr="00A816C1" w:rsidRDefault="00C17183" w:rsidP="00EB127A">
            <w:pPr>
              <w:tabs>
                <w:tab w:val="left" w:pos="540"/>
              </w:tabs>
              <w:spacing w:after="220"/>
              <w:ind w:left="540" w:right="-72" w:hanging="540"/>
              <w:jc w:val="both"/>
            </w:pPr>
            <w:r w:rsidRPr="00A816C1">
              <w:t>(g)</w:t>
            </w:r>
            <w:r w:rsidRPr="00A816C1">
              <w:tab/>
            </w:r>
            <w:r w:rsidRPr="00EE1C8E">
              <w:t>« Membre » :</w:t>
            </w:r>
            <w:r w:rsidRPr="00A816C1">
              <w:t xml:space="preserve"> renvoi à l’hypothèse où le Consultant est constitué par plusieurs entités juridiques, notamment coentreprise/consortium/association/co</w:t>
            </w:r>
            <w:r w:rsidR="00137C86" w:rsidRPr="00A816C1">
              <w:t>-</w:t>
            </w:r>
            <w:r w:rsidRPr="00A816C1">
              <w:t xml:space="preserve">traitance/groupement, et désigne l’une quelconque de ces entités juridiques. L’expression au pluriel « Membres » : désigne toutes ces entités juridiques prises ensemble ; </w:t>
            </w:r>
          </w:p>
          <w:p w14:paraId="0A36BBBC" w14:textId="5C4519B3" w:rsidR="00C17183" w:rsidRPr="00A816C1" w:rsidRDefault="00C17183" w:rsidP="00EB127A">
            <w:pPr>
              <w:tabs>
                <w:tab w:val="left" w:pos="540"/>
              </w:tabs>
              <w:spacing w:after="220"/>
              <w:ind w:left="540" w:right="-72" w:hanging="540"/>
              <w:jc w:val="both"/>
            </w:pPr>
            <w:r w:rsidRPr="00A816C1">
              <w:t>(h)</w:t>
            </w:r>
            <w:r w:rsidRPr="00A816C1">
              <w:tab/>
            </w:r>
            <w:r w:rsidRPr="00EE1C8E">
              <w:t>« Partie »</w:t>
            </w:r>
            <w:r w:rsidR="00835067">
              <w:t xml:space="preserve"> </w:t>
            </w:r>
            <w:r w:rsidRPr="00EE1C8E">
              <w:t>:</w:t>
            </w:r>
            <w:r w:rsidRPr="00A816C1">
              <w:t xml:space="preserve"> l’Autorité contractante ou le Consultant, selon le cas</w:t>
            </w:r>
            <w:r w:rsidR="00835067">
              <w:t xml:space="preserve"> </w:t>
            </w:r>
            <w:r w:rsidRPr="00A816C1">
              <w:t>; « Parties </w:t>
            </w:r>
            <w:proofErr w:type="gramStart"/>
            <w:r w:rsidRPr="00A816C1">
              <w:t>»:</w:t>
            </w:r>
            <w:proofErr w:type="gramEnd"/>
            <w:r w:rsidRPr="00A816C1">
              <w:t xml:space="preserve"> signifie l’Autorité contractante et le </w:t>
            </w:r>
            <w:proofErr w:type="gramStart"/>
            <w:r w:rsidRPr="00A816C1">
              <w:t>Consultant;</w:t>
            </w:r>
            <w:proofErr w:type="gramEnd"/>
          </w:p>
          <w:p w14:paraId="70CCDD15" w14:textId="54EB2707" w:rsidR="00C17183" w:rsidRPr="00A816C1" w:rsidRDefault="00C17183" w:rsidP="00EB127A">
            <w:pPr>
              <w:tabs>
                <w:tab w:val="left" w:pos="540"/>
              </w:tabs>
              <w:spacing w:after="220"/>
              <w:ind w:left="540" w:right="-72" w:hanging="540"/>
              <w:jc w:val="both"/>
            </w:pPr>
            <w:r w:rsidRPr="00A816C1">
              <w:t>(i)</w:t>
            </w:r>
            <w:r w:rsidRPr="00A816C1">
              <w:tab/>
            </w:r>
            <w:r w:rsidRPr="00EE1C8E">
              <w:t>« Personnel »</w:t>
            </w:r>
            <w:r w:rsidR="00835067">
              <w:t xml:space="preserve"> </w:t>
            </w:r>
            <w:r w:rsidRPr="00EE1C8E">
              <w:t>:</w:t>
            </w:r>
            <w:r w:rsidRPr="00A816C1">
              <w:t xml:space="preserve"> les personnes engagées en tant qu'employés par le Consultant et affectées à l'exécution de tout ou partie des Prestations</w:t>
            </w:r>
          </w:p>
          <w:p w14:paraId="7E4A5AE6" w14:textId="788A76AE" w:rsidR="00C17183" w:rsidRPr="00A816C1" w:rsidRDefault="00C17183" w:rsidP="00EB127A">
            <w:pPr>
              <w:tabs>
                <w:tab w:val="left" w:pos="540"/>
              </w:tabs>
              <w:spacing w:after="180"/>
              <w:ind w:left="547" w:right="-72" w:hanging="547"/>
              <w:jc w:val="both"/>
            </w:pPr>
            <w:r w:rsidRPr="00A816C1">
              <w:t>(j)</w:t>
            </w:r>
            <w:r w:rsidRPr="00A816C1">
              <w:tab/>
            </w:r>
            <w:r w:rsidRPr="00EE1C8E">
              <w:t>« CP »</w:t>
            </w:r>
            <w:r w:rsidR="00835067">
              <w:t xml:space="preserve"> </w:t>
            </w:r>
            <w:r w:rsidRPr="00EE1C8E">
              <w:t>:</w:t>
            </w:r>
            <w:r w:rsidRPr="00A816C1">
              <w:t xml:space="preserve"> Conditions particulières du Marché qui permettent de modifier ou de compléter les Conditions générales</w:t>
            </w:r>
            <w:r w:rsidR="00835067">
              <w:t xml:space="preserve"> </w:t>
            </w:r>
            <w:r w:rsidRPr="00A816C1">
              <w:t>;</w:t>
            </w:r>
          </w:p>
          <w:p w14:paraId="058E1588" w14:textId="2BB34FBE" w:rsidR="00C17183" w:rsidRPr="00A816C1" w:rsidRDefault="00C17183" w:rsidP="00EB127A">
            <w:pPr>
              <w:tabs>
                <w:tab w:val="left" w:pos="540"/>
              </w:tabs>
              <w:spacing w:after="180"/>
              <w:ind w:right="-72"/>
              <w:jc w:val="both"/>
            </w:pPr>
            <w:r w:rsidRPr="00A816C1">
              <w:t xml:space="preserve"> (k)</w:t>
            </w:r>
            <w:proofErr w:type="gramStart"/>
            <w:r w:rsidRPr="00A816C1">
              <w:t xml:space="preserve">   </w:t>
            </w:r>
            <w:r w:rsidRPr="00EE1C8E">
              <w:t>«</w:t>
            </w:r>
            <w:proofErr w:type="gramEnd"/>
            <w:r w:rsidRPr="00EE1C8E">
              <w:t> Prestations </w:t>
            </w:r>
            <w:proofErr w:type="gramStart"/>
            <w:r w:rsidRPr="00EE1C8E">
              <w:t>»:</w:t>
            </w:r>
            <w:proofErr w:type="gramEnd"/>
            <w:r w:rsidRPr="00A816C1">
              <w:t xml:space="preserve"> les prestations que doit effectuer le Consultant en   </w:t>
            </w:r>
          </w:p>
          <w:p w14:paraId="36DCAC24" w14:textId="77777777" w:rsidR="00C17183" w:rsidRPr="00A816C1" w:rsidRDefault="00C17183" w:rsidP="00EB127A">
            <w:pPr>
              <w:tabs>
                <w:tab w:val="left" w:pos="540"/>
              </w:tabs>
              <w:spacing w:after="180"/>
              <w:ind w:right="-72"/>
              <w:jc w:val="both"/>
            </w:pPr>
            <w:r w:rsidRPr="00A816C1">
              <w:lastRenderedPageBreak/>
              <w:t xml:space="preserve">         </w:t>
            </w:r>
            <w:proofErr w:type="gramStart"/>
            <w:r w:rsidRPr="00A816C1">
              <w:t>vertu</w:t>
            </w:r>
            <w:proofErr w:type="gramEnd"/>
            <w:r w:rsidRPr="00A816C1">
              <w:t xml:space="preserve"> du présent Marché, comme indiqué à l’Annexe A ci-</w:t>
            </w:r>
            <w:proofErr w:type="gramStart"/>
            <w:r w:rsidRPr="00A816C1">
              <w:t>après;</w:t>
            </w:r>
            <w:proofErr w:type="gramEnd"/>
            <w:r w:rsidRPr="00A816C1">
              <w:t xml:space="preserve"> </w:t>
            </w:r>
          </w:p>
          <w:p w14:paraId="4AC4C196" w14:textId="1906E74B" w:rsidR="00C17183" w:rsidRPr="00A816C1" w:rsidRDefault="00C17183" w:rsidP="00EB127A">
            <w:pPr>
              <w:spacing w:after="180"/>
              <w:ind w:left="547" w:right="-72" w:hanging="547"/>
              <w:jc w:val="both"/>
            </w:pPr>
            <w:r w:rsidRPr="00A816C1">
              <w:t xml:space="preserve"> (l) </w:t>
            </w:r>
            <w:r w:rsidRPr="00EE1C8E">
              <w:t>« Tiers »</w:t>
            </w:r>
            <w:r w:rsidR="00835067">
              <w:t xml:space="preserve"> </w:t>
            </w:r>
            <w:r w:rsidRPr="00EE1C8E">
              <w:t>:</w:t>
            </w:r>
            <w:r w:rsidRPr="00A816C1">
              <w:t xml:space="preserve"> toute personne physique ou morale autre que l’Administration, l’Autorité contractante ou le Consultant.</w:t>
            </w:r>
          </w:p>
          <w:p w14:paraId="79436F88" w14:textId="77777777" w:rsidR="00C17183" w:rsidRPr="00A816C1" w:rsidRDefault="00C17183" w:rsidP="00EB127A">
            <w:pPr>
              <w:spacing w:after="180"/>
              <w:ind w:left="547" w:right="-72" w:hanging="547"/>
              <w:jc w:val="both"/>
            </w:pPr>
            <w:r w:rsidRPr="00A816C1">
              <w:t xml:space="preserve">(m) </w:t>
            </w:r>
            <w:proofErr w:type="gramStart"/>
            <w:r w:rsidRPr="00A816C1">
              <w:t xml:space="preserve">   </w:t>
            </w:r>
            <w:r w:rsidRPr="00EE1C8E">
              <w:t>«</w:t>
            </w:r>
            <w:proofErr w:type="gramEnd"/>
            <w:r w:rsidRPr="00EE1C8E">
              <w:t xml:space="preserve"> Par écrit » : </w:t>
            </w:r>
            <w:r w:rsidRPr="00A816C1">
              <w:t xml:space="preserve">signifie une communication écrite accompagnée d’un  </w:t>
            </w:r>
          </w:p>
          <w:p w14:paraId="2258D493" w14:textId="77777777" w:rsidR="00C17183" w:rsidRPr="00A816C1" w:rsidRDefault="00C17183" w:rsidP="00EB127A">
            <w:pPr>
              <w:spacing w:after="180"/>
              <w:ind w:left="547" w:right="-72" w:hanging="547"/>
              <w:jc w:val="both"/>
            </w:pPr>
            <w:r w:rsidRPr="00A816C1">
              <w:t xml:space="preserve">          </w:t>
            </w:r>
            <w:proofErr w:type="gramStart"/>
            <w:r w:rsidRPr="00A816C1">
              <w:t>accusé</w:t>
            </w:r>
            <w:proofErr w:type="gramEnd"/>
            <w:r w:rsidRPr="00A816C1">
              <w:t xml:space="preserve"> de réception.</w:t>
            </w:r>
          </w:p>
          <w:p w14:paraId="44DFDD39" w14:textId="38E3F5B9" w:rsidR="000B57C6" w:rsidRPr="00EE1C8E" w:rsidRDefault="000B57C6" w:rsidP="000B57C6">
            <w:pPr>
              <w:jc w:val="both"/>
              <w:rPr>
                <w:rFonts w:eastAsiaTheme="majorEastAsia"/>
                <w:szCs w:val="24"/>
              </w:rPr>
            </w:pPr>
            <w:r w:rsidRPr="00EE1C8E">
              <w:rPr>
                <w:rFonts w:eastAsiaTheme="majorEastAsia"/>
                <w:szCs w:val="24"/>
              </w:rPr>
              <w:t>o) « achat public durable » la commande publique dans laquelle l’autorité contractante est appelée à intégrer le développement durable et, en particulier, à tenir compte des impacts et des aspects sociaux, environnementaux et économiques de ses acquisitions, tout en obéissant aux règles de bonne gouvernance, d’efficacité et de bonne utilisation des deniers public</w:t>
            </w:r>
            <w:r w:rsidRPr="00A816C1">
              <w:rPr>
                <w:rFonts w:eastAsiaTheme="majorEastAsia"/>
                <w:szCs w:val="24"/>
              </w:rPr>
              <w:t>s</w:t>
            </w:r>
            <w:r w:rsidR="00835067">
              <w:rPr>
                <w:rFonts w:eastAsiaTheme="majorEastAsia"/>
                <w:szCs w:val="24"/>
              </w:rPr>
              <w:t xml:space="preserve"> </w:t>
            </w:r>
            <w:r w:rsidRPr="00EE1C8E">
              <w:rPr>
                <w:rFonts w:eastAsiaTheme="majorEastAsia"/>
                <w:szCs w:val="24"/>
              </w:rPr>
              <w:t>;</w:t>
            </w:r>
          </w:p>
          <w:p w14:paraId="5B36BB08" w14:textId="77777777" w:rsidR="000B57C6" w:rsidRPr="00EE1C8E" w:rsidRDefault="000B57C6" w:rsidP="000B57C6">
            <w:pPr>
              <w:jc w:val="both"/>
              <w:rPr>
                <w:rFonts w:eastAsiaTheme="majorEastAsia"/>
                <w:szCs w:val="24"/>
              </w:rPr>
            </w:pPr>
            <w:r w:rsidRPr="00EE1C8E">
              <w:rPr>
                <w:rFonts w:eastAsiaTheme="majorEastAsia"/>
                <w:szCs w:val="24"/>
              </w:rPr>
              <w:t>p) « cycle de vie » l’ensemble des étapes successives et/ou interdépendantes, y compris la recherche et le développement à réaliser, la production, la commercialisation et ses conditions, le transport, l’utilisation et la maintenance, tout au long de la vie depuis l’acquisition des matières premières ou la production des ressources jusqu’à l’élimination, la remise en état et la fin du service ou de l’utilisation du produit ou de l’ouvrage ;</w:t>
            </w:r>
          </w:p>
          <w:p w14:paraId="5DB20E40" w14:textId="77777777" w:rsidR="000B57C6" w:rsidRPr="00EE1C8E" w:rsidRDefault="000B57C6" w:rsidP="000B57C6">
            <w:pPr>
              <w:jc w:val="both"/>
              <w:rPr>
                <w:rFonts w:eastAsiaTheme="majorEastAsia"/>
                <w:szCs w:val="24"/>
              </w:rPr>
            </w:pPr>
            <w:r w:rsidRPr="00EE1C8E">
              <w:rPr>
                <w:rFonts w:eastAsiaTheme="majorEastAsia"/>
                <w:szCs w:val="24"/>
              </w:rPr>
              <w:t>q) « label » tout document, certificat ou attestation confirmant que les ouvrages, les produits, les services, les procédés ou les procédures concernées remplissent certaines exigences ;</w:t>
            </w:r>
          </w:p>
          <w:p w14:paraId="2B1A9EA8" w14:textId="2CBB23CA" w:rsidR="000B57C6" w:rsidRPr="00A816C1" w:rsidRDefault="000B57C6" w:rsidP="005C4698">
            <w:pPr>
              <w:jc w:val="both"/>
            </w:pPr>
          </w:p>
        </w:tc>
      </w:tr>
      <w:tr w:rsidR="00C17183" w:rsidRPr="00F169AD" w14:paraId="01CEA76D" w14:textId="77777777" w:rsidTr="00EB127A">
        <w:trPr>
          <w:gridAfter w:val="1"/>
          <w:wAfter w:w="18" w:type="dxa"/>
        </w:trPr>
        <w:tc>
          <w:tcPr>
            <w:tcW w:w="2268" w:type="dxa"/>
          </w:tcPr>
          <w:p w14:paraId="7AF61522" w14:textId="77777777" w:rsidR="00C17183" w:rsidRPr="00F169AD" w:rsidRDefault="00C17183" w:rsidP="00EB127A">
            <w:pPr>
              <w:pStyle w:val="A2-heading3"/>
            </w:pPr>
            <w:bookmarkStart w:id="573" w:name="_Toc356621430"/>
            <w:bookmarkStart w:id="574" w:name="_Toc72514753"/>
            <w:bookmarkStart w:id="575" w:name="_Toc72515150"/>
            <w:bookmarkStart w:id="576" w:name="_Toc298343365"/>
            <w:bookmarkStart w:id="577" w:name="_Toc298343948"/>
            <w:bookmarkStart w:id="578" w:name="_Toc500183549"/>
            <w:r w:rsidRPr="00F169AD">
              <w:t>1.2</w:t>
            </w:r>
            <w:r w:rsidRPr="00F169AD">
              <w:tab/>
              <w:t>Droit Applicable au Marché</w:t>
            </w:r>
            <w:bookmarkEnd w:id="573"/>
            <w:bookmarkEnd w:id="574"/>
            <w:bookmarkEnd w:id="575"/>
            <w:bookmarkEnd w:id="576"/>
            <w:bookmarkEnd w:id="577"/>
            <w:bookmarkEnd w:id="578"/>
          </w:p>
        </w:tc>
        <w:tc>
          <w:tcPr>
            <w:tcW w:w="7362" w:type="dxa"/>
          </w:tcPr>
          <w:p w14:paraId="4D95AB04" w14:textId="77777777" w:rsidR="00C17183" w:rsidRPr="00F169AD" w:rsidRDefault="00C17183" w:rsidP="00EB127A">
            <w:pPr>
              <w:spacing w:after="180"/>
              <w:ind w:right="-72"/>
              <w:jc w:val="both"/>
            </w:pPr>
            <w:r w:rsidRPr="00F169AD">
              <w:t xml:space="preserve">Le présent Marché, sa signification, son interprétation, et les relations s’établissant entre les Parties seront régis par le Droit applicable </w:t>
            </w:r>
            <w:r w:rsidR="005D352E" w:rsidRPr="00F169AD">
              <w:t>au Burkina Faso</w:t>
            </w:r>
            <w:r w:rsidR="000B1094" w:rsidRPr="00F169AD">
              <w:t xml:space="preserve"> </w:t>
            </w:r>
            <w:r w:rsidRPr="00F169AD">
              <w:t>à moins que la présente convention n’en dispose autrement de manière expresse.</w:t>
            </w:r>
          </w:p>
        </w:tc>
      </w:tr>
      <w:tr w:rsidR="00C17183" w:rsidRPr="00F169AD" w14:paraId="7B621F3F" w14:textId="77777777" w:rsidTr="00EB127A">
        <w:trPr>
          <w:gridAfter w:val="1"/>
          <w:wAfter w:w="18" w:type="dxa"/>
        </w:trPr>
        <w:tc>
          <w:tcPr>
            <w:tcW w:w="2268" w:type="dxa"/>
          </w:tcPr>
          <w:p w14:paraId="6FF9B472" w14:textId="77777777" w:rsidR="00C17183" w:rsidRPr="00F169AD" w:rsidRDefault="00C17183" w:rsidP="00EB127A">
            <w:pPr>
              <w:pStyle w:val="A2-heading3"/>
            </w:pPr>
            <w:bookmarkStart w:id="579" w:name="_Toc356621431"/>
            <w:bookmarkStart w:id="580" w:name="_Toc72514754"/>
            <w:bookmarkStart w:id="581" w:name="_Toc72515151"/>
            <w:bookmarkStart w:id="582" w:name="_Toc298343366"/>
            <w:bookmarkStart w:id="583" w:name="_Toc298343949"/>
            <w:bookmarkStart w:id="584" w:name="_Toc500183550"/>
            <w:r w:rsidRPr="00F169AD">
              <w:t>1.3</w:t>
            </w:r>
            <w:r w:rsidRPr="00F169AD">
              <w:tab/>
              <w:t>Langue</w:t>
            </w:r>
            <w:bookmarkEnd w:id="579"/>
            <w:bookmarkEnd w:id="580"/>
            <w:bookmarkEnd w:id="581"/>
            <w:bookmarkEnd w:id="582"/>
            <w:bookmarkEnd w:id="583"/>
            <w:bookmarkEnd w:id="584"/>
          </w:p>
        </w:tc>
        <w:tc>
          <w:tcPr>
            <w:tcW w:w="7362" w:type="dxa"/>
          </w:tcPr>
          <w:p w14:paraId="598C6DEE" w14:textId="77777777" w:rsidR="00C17183" w:rsidRPr="00F169AD" w:rsidRDefault="00C17183" w:rsidP="00EB127A">
            <w:pPr>
              <w:spacing w:after="180"/>
              <w:ind w:right="-72"/>
              <w:jc w:val="both"/>
            </w:pPr>
            <w:r w:rsidRPr="00F169AD">
              <w:t>Le présent Marché est rédigé dans la langue française.</w:t>
            </w:r>
          </w:p>
        </w:tc>
      </w:tr>
      <w:tr w:rsidR="00C17183" w:rsidRPr="00F169AD" w14:paraId="09B0F508" w14:textId="77777777" w:rsidTr="00EB127A">
        <w:trPr>
          <w:gridAfter w:val="1"/>
          <w:wAfter w:w="18" w:type="dxa"/>
        </w:trPr>
        <w:tc>
          <w:tcPr>
            <w:tcW w:w="2268" w:type="dxa"/>
          </w:tcPr>
          <w:p w14:paraId="7E55A147" w14:textId="77777777" w:rsidR="00C17183" w:rsidRPr="00F169AD" w:rsidRDefault="00C17183" w:rsidP="00EB127A">
            <w:pPr>
              <w:pStyle w:val="A2-heading3"/>
            </w:pPr>
            <w:bookmarkStart w:id="585" w:name="_Toc356621432"/>
            <w:bookmarkStart w:id="586" w:name="_Toc72514755"/>
            <w:bookmarkStart w:id="587" w:name="_Toc72515152"/>
            <w:bookmarkStart w:id="588" w:name="_Toc298343367"/>
            <w:bookmarkStart w:id="589" w:name="_Toc298343950"/>
            <w:bookmarkStart w:id="590" w:name="_Toc500183551"/>
            <w:r w:rsidRPr="00F169AD">
              <w:t>1.4</w:t>
            </w:r>
            <w:r w:rsidRPr="00F169AD">
              <w:tab/>
              <w:t>Notifications</w:t>
            </w:r>
            <w:bookmarkEnd w:id="585"/>
            <w:bookmarkEnd w:id="586"/>
            <w:bookmarkEnd w:id="587"/>
            <w:bookmarkEnd w:id="588"/>
            <w:bookmarkEnd w:id="589"/>
            <w:bookmarkEnd w:id="590"/>
          </w:p>
        </w:tc>
        <w:tc>
          <w:tcPr>
            <w:tcW w:w="7362" w:type="dxa"/>
          </w:tcPr>
          <w:p w14:paraId="3619287D" w14:textId="4A599330" w:rsidR="00C17183" w:rsidRPr="00F169AD" w:rsidRDefault="00C17183" w:rsidP="00EB127A">
            <w:pPr>
              <w:spacing w:after="180"/>
              <w:ind w:left="720" w:right="-72" w:hanging="720"/>
              <w:jc w:val="both"/>
            </w:pPr>
            <w:r w:rsidRPr="00F169AD">
              <w:t>1.4.1 Toute notification, demande ou approbation requise ou accordée, faite conformément au présent Marché, devra être sous forme écrite. Une telle notification, demande ou approbation sera considérée comme ayant été effectuée lorsqu’elle aura été transmise en personne à un représentant autorisé de la Partie à laquelle cette communication est adressée, ou lorsqu’elle aura été envoyée à cette Partie à l’adresse indiquée dans les CP.</w:t>
            </w:r>
          </w:p>
          <w:p w14:paraId="7E331B73" w14:textId="77777777" w:rsidR="00C17183" w:rsidRPr="00F169AD" w:rsidRDefault="00C17183" w:rsidP="00EB127A">
            <w:pPr>
              <w:numPr>
                <w:ilvl w:val="2"/>
                <w:numId w:val="15"/>
              </w:numPr>
              <w:spacing w:after="180"/>
              <w:ind w:right="-72"/>
              <w:jc w:val="both"/>
            </w:pPr>
            <w:r w:rsidRPr="00F169AD">
              <w:t>Une Partie peut changer son adresse aux fins de notification en donnant à l’autre Partie notification par écrit de ce changement à l’adresse indiquée dans les CP.</w:t>
            </w:r>
          </w:p>
        </w:tc>
      </w:tr>
      <w:tr w:rsidR="00C17183" w:rsidRPr="00F169AD" w14:paraId="3E4C92E0" w14:textId="77777777" w:rsidTr="00EB127A">
        <w:trPr>
          <w:gridAfter w:val="1"/>
          <w:wAfter w:w="18" w:type="dxa"/>
        </w:trPr>
        <w:tc>
          <w:tcPr>
            <w:tcW w:w="2268" w:type="dxa"/>
          </w:tcPr>
          <w:p w14:paraId="64B4D6E5" w14:textId="77777777" w:rsidR="00C17183" w:rsidRPr="00F169AD" w:rsidRDefault="00C17183" w:rsidP="00EB127A">
            <w:pPr>
              <w:pStyle w:val="A2-heading3"/>
            </w:pPr>
            <w:bookmarkStart w:id="591" w:name="_Toc356621433"/>
            <w:bookmarkStart w:id="592" w:name="_Toc72514756"/>
            <w:bookmarkStart w:id="593" w:name="_Toc72515153"/>
            <w:bookmarkStart w:id="594" w:name="_Toc298343368"/>
            <w:bookmarkStart w:id="595" w:name="_Toc298343951"/>
            <w:bookmarkStart w:id="596" w:name="_Toc500183552"/>
            <w:r w:rsidRPr="00F169AD">
              <w:t>1.5</w:t>
            </w:r>
            <w:r w:rsidRPr="00F169AD">
              <w:tab/>
              <w:t>Lieux</w:t>
            </w:r>
            <w:bookmarkEnd w:id="591"/>
            <w:bookmarkEnd w:id="592"/>
            <w:bookmarkEnd w:id="593"/>
            <w:bookmarkEnd w:id="594"/>
            <w:bookmarkEnd w:id="595"/>
            <w:bookmarkEnd w:id="596"/>
          </w:p>
        </w:tc>
        <w:tc>
          <w:tcPr>
            <w:tcW w:w="7362" w:type="dxa"/>
          </w:tcPr>
          <w:p w14:paraId="08A508BB" w14:textId="77777777" w:rsidR="00C17183" w:rsidRPr="00F169AD" w:rsidRDefault="00C17183" w:rsidP="00EB127A">
            <w:pPr>
              <w:spacing w:after="200"/>
              <w:ind w:right="-72"/>
              <w:jc w:val="both"/>
            </w:pPr>
            <w:r w:rsidRPr="00F169AD">
              <w:t xml:space="preserve">Les Prestations sont exécutées sur les lieux indiqués à l’Annexe A ci-jointe et, lorsque la localisation d’une tâche particulière n’est pas précisée, en des lieux que l’Autorité contractante approuvera, </w:t>
            </w:r>
            <w:r w:rsidR="005D352E" w:rsidRPr="00F169AD">
              <w:t>au Burkina Faso</w:t>
            </w:r>
            <w:r w:rsidR="00BD4D28" w:rsidRPr="00F169AD">
              <w:t xml:space="preserve"> </w:t>
            </w:r>
            <w:r w:rsidRPr="00F169AD">
              <w:t>ou à l’étranger.</w:t>
            </w:r>
          </w:p>
        </w:tc>
      </w:tr>
      <w:tr w:rsidR="00C17183" w:rsidRPr="00F169AD" w14:paraId="617CA350" w14:textId="77777777" w:rsidTr="00EB127A">
        <w:trPr>
          <w:gridAfter w:val="1"/>
          <w:wAfter w:w="18" w:type="dxa"/>
        </w:trPr>
        <w:tc>
          <w:tcPr>
            <w:tcW w:w="2268" w:type="dxa"/>
          </w:tcPr>
          <w:p w14:paraId="1AAB63E8" w14:textId="77777777" w:rsidR="00C17183" w:rsidRPr="00F169AD" w:rsidRDefault="00C17183" w:rsidP="00EB127A">
            <w:pPr>
              <w:pStyle w:val="A2-heading3"/>
            </w:pPr>
            <w:bookmarkStart w:id="597" w:name="_Toc72514757"/>
            <w:bookmarkStart w:id="598" w:name="_Toc72515154"/>
            <w:bookmarkStart w:id="599" w:name="_Toc298343369"/>
            <w:bookmarkStart w:id="600" w:name="_Toc298343952"/>
            <w:bookmarkStart w:id="601" w:name="_Toc500183553"/>
            <w:r w:rsidRPr="00F169AD">
              <w:lastRenderedPageBreak/>
              <w:t xml:space="preserve">1.6 </w:t>
            </w:r>
            <w:r w:rsidRPr="00F169AD">
              <w:tab/>
              <w:t>Autorité du mandataire du Groupement</w:t>
            </w:r>
            <w:bookmarkEnd w:id="597"/>
            <w:bookmarkEnd w:id="598"/>
            <w:bookmarkEnd w:id="599"/>
            <w:bookmarkEnd w:id="600"/>
            <w:bookmarkEnd w:id="601"/>
          </w:p>
        </w:tc>
        <w:tc>
          <w:tcPr>
            <w:tcW w:w="7362" w:type="dxa"/>
          </w:tcPr>
          <w:p w14:paraId="3C248E87" w14:textId="77777777" w:rsidR="00C17183" w:rsidRPr="00F169AD" w:rsidRDefault="00C17183" w:rsidP="00EB127A">
            <w:pPr>
              <w:spacing w:after="180"/>
              <w:ind w:right="-72"/>
              <w:jc w:val="both"/>
            </w:pPr>
            <w:r w:rsidRPr="00F169AD">
              <w:t>Si le Consultant est constitué par une co-entreprise/association/groupement de plus d’une entité, les Membres autorisent par la présente l’entité indiquée dans les CP à exercer en leur nom tous les droits, et remplir toutes les obligations envers l’Autorité contractante en vertu du présent Marché et à recevoir, notamment, les instructions et les paiements effectués par l’Autorité contractante.</w:t>
            </w:r>
          </w:p>
        </w:tc>
      </w:tr>
      <w:tr w:rsidR="00C17183" w:rsidRPr="00F169AD" w14:paraId="46477D89" w14:textId="77777777" w:rsidTr="00EB127A">
        <w:trPr>
          <w:gridAfter w:val="1"/>
          <w:wAfter w:w="18" w:type="dxa"/>
        </w:trPr>
        <w:tc>
          <w:tcPr>
            <w:tcW w:w="2268" w:type="dxa"/>
          </w:tcPr>
          <w:p w14:paraId="05921ED7" w14:textId="77777777" w:rsidR="00C17183" w:rsidRPr="00F169AD" w:rsidRDefault="00C17183" w:rsidP="00EB127A">
            <w:pPr>
              <w:pStyle w:val="A2-heading3"/>
            </w:pPr>
            <w:bookmarkStart w:id="602" w:name="_Toc356621434"/>
            <w:bookmarkStart w:id="603" w:name="_Toc72514758"/>
            <w:bookmarkStart w:id="604" w:name="_Toc72515155"/>
            <w:bookmarkStart w:id="605" w:name="_Toc298343370"/>
            <w:bookmarkStart w:id="606" w:name="_Toc298343953"/>
            <w:bookmarkStart w:id="607" w:name="_Toc500183554"/>
            <w:r w:rsidRPr="00F169AD">
              <w:t>1.7</w:t>
            </w:r>
            <w:r w:rsidRPr="00F169AD">
              <w:tab/>
              <w:t>Représen</w:t>
            </w:r>
            <w:r w:rsidRPr="00F169AD">
              <w:softHyphen/>
              <w:t>tants Habilités</w:t>
            </w:r>
            <w:bookmarkEnd w:id="602"/>
            <w:bookmarkEnd w:id="603"/>
            <w:bookmarkEnd w:id="604"/>
            <w:bookmarkEnd w:id="605"/>
            <w:bookmarkEnd w:id="606"/>
            <w:bookmarkEnd w:id="607"/>
          </w:p>
        </w:tc>
        <w:tc>
          <w:tcPr>
            <w:tcW w:w="7362" w:type="dxa"/>
          </w:tcPr>
          <w:p w14:paraId="51B5CB5D" w14:textId="77777777" w:rsidR="00C17183" w:rsidRPr="00F169AD" w:rsidRDefault="00C17183" w:rsidP="00EB127A">
            <w:pPr>
              <w:spacing w:after="180"/>
              <w:ind w:right="-72"/>
              <w:jc w:val="both"/>
            </w:pPr>
            <w:r w:rsidRPr="00F169AD">
              <w:t>Toute action qui peut ou qui doit être effectuée, et tout document qui peut ou qui doit être établi au titre du présent Marché par l’Autorité contractante ou par le Consultant, sera effectuée ou établie par les représentants indiqués dans les CP.</w:t>
            </w:r>
          </w:p>
        </w:tc>
      </w:tr>
      <w:tr w:rsidR="00C17183" w:rsidRPr="00F169AD" w14:paraId="4C1188B7" w14:textId="77777777" w:rsidTr="00EB127A">
        <w:trPr>
          <w:gridAfter w:val="1"/>
          <w:wAfter w:w="18" w:type="dxa"/>
        </w:trPr>
        <w:tc>
          <w:tcPr>
            <w:tcW w:w="2268" w:type="dxa"/>
          </w:tcPr>
          <w:p w14:paraId="3FA7C6F0" w14:textId="77777777" w:rsidR="00C17183" w:rsidRPr="00F169AD" w:rsidRDefault="00C17183" w:rsidP="00EB127A">
            <w:pPr>
              <w:pStyle w:val="A2-heading3"/>
            </w:pPr>
            <w:bookmarkStart w:id="608" w:name="_Toc356621435"/>
            <w:bookmarkStart w:id="609" w:name="_Toc72514759"/>
            <w:bookmarkStart w:id="610" w:name="_Toc72515156"/>
            <w:bookmarkStart w:id="611" w:name="_Toc298343371"/>
            <w:bookmarkStart w:id="612" w:name="_Toc298343954"/>
            <w:bookmarkStart w:id="613" w:name="_Toc500183555"/>
            <w:r w:rsidRPr="00F169AD">
              <w:t>1.8</w:t>
            </w:r>
            <w:r w:rsidRPr="00F169AD">
              <w:tab/>
              <w:t>Impôts et Taxes</w:t>
            </w:r>
            <w:bookmarkEnd w:id="608"/>
            <w:bookmarkEnd w:id="609"/>
            <w:bookmarkEnd w:id="610"/>
            <w:bookmarkEnd w:id="611"/>
            <w:bookmarkEnd w:id="612"/>
            <w:bookmarkEnd w:id="613"/>
          </w:p>
        </w:tc>
        <w:tc>
          <w:tcPr>
            <w:tcW w:w="7362" w:type="dxa"/>
          </w:tcPr>
          <w:p w14:paraId="2287BAAF" w14:textId="3561FC1F" w:rsidR="00C17183" w:rsidRPr="00F169AD" w:rsidRDefault="00C17183" w:rsidP="00EB127A">
            <w:pPr>
              <w:spacing w:after="180"/>
              <w:ind w:right="-72"/>
              <w:jc w:val="both"/>
            </w:pPr>
            <w:r w:rsidRPr="00F169AD">
              <w:t xml:space="preserve">Sauf disposition contraire figurant aux Conditions </w:t>
            </w:r>
            <w:r w:rsidR="00FE018C" w:rsidRPr="00F169AD">
              <w:t>particulières</w:t>
            </w:r>
            <w:r w:rsidR="00FE018C" w:rsidRPr="00F169AD">
              <w:rPr>
                <w:b/>
              </w:rPr>
              <w:t xml:space="preserve">, </w:t>
            </w:r>
            <w:r w:rsidR="00FE018C" w:rsidRPr="00F169AD">
              <w:t>le</w:t>
            </w:r>
            <w:r w:rsidRPr="00F169AD">
              <w:t xml:space="preserve"> Consultant et son Personnel paieront les impôts, droits, taxes, redevances et autres charges imposés en vertu du Droit applicable et dont le montant est réputé être inclus dans le Prix du Marché.</w:t>
            </w:r>
          </w:p>
        </w:tc>
      </w:tr>
      <w:tr w:rsidR="00C17183" w:rsidRPr="00F169AD" w14:paraId="666FD334" w14:textId="77777777" w:rsidTr="00EB127A">
        <w:tc>
          <w:tcPr>
            <w:tcW w:w="2268" w:type="dxa"/>
          </w:tcPr>
          <w:p w14:paraId="57B6B6B6" w14:textId="3D1C1753" w:rsidR="00C17183" w:rsidRPr="00F169AD" w:rsidRDefault="00C17183" w:rsidP="000B1094">
            <w:pPr>
              <w:pStyle w:val="A2-heading3"/>
              <w:ind w:left="0" w:firstLine="0"/>
            </w:pPr>
            <w:bookmarkStart w:id="614" w:name="_Toc64435345"/>
            <w:bookmarkStart w:id="615" w:name="_Toc64435535"/>
            <w:bookmarkStart w:id="616" w:name="_Toc64435725"/>
            <w:bookmarkStart w:id="617" w:name="_Toc72514760"/>
            <w:bookmarkStart w:id="618" w:name="_Toc72515157"/>
            <w:r w:rsidRPr="00F169AD">
              <w:rPr>
                <w:b w:val="0"/>
              </w:rPr>
              <w:br w:type="page"/>
            </w:r>
            <w:r w:rsidRPr="00F169AD">
              <w:rPr>
                <w:b w:val="0"/>
              </w:rPr>
              <w:br w:type="page"/>
            </w:r>
            <w:bookmarkStart w:id="619" w:name="_Toc298343372"/>
            <w:bookmarkStart w:id="620" w:name="_Toc298343955"/>
            <w:bookmarkStart w:id="621" w:name="_Toc500183556"/>
            <w:r w:rsidRPr="00F169AD">
              <w:t>1.9</w:t>
            </w:r>
            <w:r w:rsidR="000B1094" w:rsidRPr="00F169AD">
              <w:t xml:space="preserve"> </w:t>
            </w:r>
            <w:r w:rsidRPr="00F169AD">
              <w:t>Sanction des fautes commises par les candidats</w:t>
            </w:r>
            <w:r w:rsidR="00FE018C">
              <w:t>, soumissionnaires, attributaires</w:t>
            </w:r>
            <w:r w:rsidRPr="00F169AD">
              <w:t xml:space="preserve"> ou titulaires de marchés publics</w:t>
            </w:r>
            <w:bookmarkEnd w:id="614"/>
            <w:bookmarkEnd w:id="615"/>
            <w:bookmarkEnd w:id="616"/>
            <w:bookmarkEnd w:id="617"/>
            <w:bookmarkEnd w:id="618"/>
            <w:bookmarkEnd w:id="619"/>
            <w:bookmarkEnd w:id="620"/>
            <w:bookmarkEnd w:id="621"/>
          </w:p>
        </w:tc>
        <w:tc>
          <w:tcPr>
            <w:tcW w:w="7380" w:type="dxa"/>
            <w:gridSpan w:val="2"/>
          </w:tcPr>
          <w:p w14:paraId="178C42FB" w14:textId="3DB3DF65" w:rsidR="00E63547" w:rsidRPr="00F169AD" w:rsidRDefault="005D352E">
            <w:pPr>
              <w:pStyle w:val="Header3-Paragraph"/>
              <w:numPr>
                <w:ilvl w:val="2"/>
                <w:numId w:val="43"/>
              </w:numPr>
              <w:tabs>
                <w:tab w:val="clear" w:pos="720"/>
                <w:tab w:val="left" w:pos="708"/>
              </w:tabs>
              <w:overflowPunct/>
              <w:autoSpaceDE/>
              <w:adjustRightInd/>
              <w:spacing w:after="220"/>
              <w:ind w:firstLine="0"/>
              <w:textAlignment w:val="auto"/>
              <w:rPr>
                <w:lang w:val="fr-FR"/>
              </w:rPr>
            </w:pPr>
            <w:r w:rsidRPr="00F169AD">
              <w:rPr>
                <w:lang w:val="fr-FR"/>
              </w:rPr>
              <w:t>Le Burkina Faso</w:t>
            </w:r>
            <w:r w:rsidR="000B1094" w:rsidRPr="00F169AD">
              <w:rPr>
                <w:lang w:val="fr-FR"/>
              </w:rPr>
              <w:t xml:space="preserve"> </w:t>
            </w:r>
            <w:r w:rsidR="00C17183" w:rsidRPr="00F169AD">
              <w:rPr>
                <w:lang w:val="fr-FR"/>
              </w:rPr>
              <w:t>exige de la part des candidats, soumissionnaires et titulaires de ses marchés publics, qu’ils respectent les règles d’éthique professionnelle les plus strictes durant la passation et l’exécution de ces marchés</w:t>
            </w:r>
            <w:r w:rsidR="00743315">
              <w:rPr>
                <w:lang w:val="fr-FR"/>
              </w:rPr>
              <w:t>, ainsi qu’ils respectent les obligations minimales en matière environnementale, sociale, de sécurité et de santé</w:t>
            </w:r>
            <w:r w:rsidR="00C17183" w:rsidRPr="00F169AD">
              <w:rPr>
                <w:lang w:val="fr-FR"/>
              </w:rPr>
              <w:t xml:space="preserve">. Des sanctions peuvent être prononcées par </w:t>
            </w:r>
            <w:r w:rsidR="00D6168B" w:rsidRPr="00F169AD">
              <w:rPr>
                <w:lang w:val="fr-FR"/>
              </w:rPr>
              <w:t>l</w:t>
            </w:r>
            <w:proofErr w:type="gramStart"/>
            <w:r w:rsidR="00D6168B" w:rsidRPr="00F169AD">
              <w:rPr>
                <w:lang w:val="fr-FR"/>
              </w:rPr>
              <w:t>’</w:t>
            </w:r>
            <w:r w:rsidR="00C17183" w:rsidRPr="00F169AD">
              <w:rPr>
                <w:lang w:val="fr-FR"/>
              </w:rPr>
              <w:t>«</w:t>
            </w:r>
            <w:proofErr w:type="gramEnd"/>
            <w:r w:rsidR="00C17183" w:rsidRPr="00F169AD">
              <w:rPr>
                <w:lang w:val="fr-FR"/>
              </w:rPr>
              <w:t> </w:t>
            </w:r>
            <w:r w:rsidR="004E4460">
              <w:rPr>
                <w:lang w:val="fr-FR"/>
              </w:rPr>
              <w:t>O</w:t>
            </w:r>
            <w:r w:rsidR="00D6168B" w:rsidRPr="00F169AD">
              <w:rPr>
                <w:lang w:val="fr-FR"/>
              </w:rPr>
              <w:t>rgane de règlement des différends</w:t>
            </w:r>
            <w:r w:rsidR="000B1094" w:rsidRPr="00F169AD">
              <w:rPr>
                <w:lang w:val="fr-FR"/>
              </w:rPr>
              <w:t xml:space="preserve"> </w:t>
            </w:r>
            <w:r w:rsidR="00C17183" w:rsidRPr="00F169AD">
              <w:rPr>
                <w:lang w:val="fr-FR"/>
              </w:rPr>
              <w:t xml:space="preserve">de </w:t>
            </w:r>
            <w:r w:rsidR="00FD5724" w:rsidRPr="00F169AD">
              <w:rPr>
                <w:lang w:val="fr-FR"/>
              </w:rPr>
              <w:t>l’</w:t>
            </w:r>
            <w:r w:rsidR="00D6168B" w:rsidRPr="00F169AD">
              <w:rPr>
                <w:lang w:val="fr-FR"/>
              </w:rPr>
              <w:t>Autorité de régulation de la commande publique</w:t>
            </w:r>
            <w:r w:rsidR="00C17183" w:rsidRPr="00F169AD">
              <w:rPr>
                <w:lang w:val="fr-FR"/>
              </w:rPr>
              <w:t xml:space="preserve"> » à l'égard des candidats, soumissionnaires et titulaires des marchés </w:t>
            </w:r>
            <w:r w:rsidR="00FE018C">
              <w:rPr>
                <w:lang w:val="fr-FR"/>
              </w:rPr>
              <w:t xml:space="preserve">ainsi que les personnes qui ont pouvoir de les représenter </w:t>
            </w:r>
            <w:r w:rsidR="00C17183" w:rsidRPr="00F169AD">
              <w:rPr>
                <w:lang w:val="fr-FR"/>
              </w:rPr>
              <w:t xml:space="preserve">en cas de constatation </w:t>
            </w:r>
            <w:r w:rsidR="001423B8" w:rsidRPr="00F169AD">
              <w:rPr>
                <w:lang w:val="fr-FR"/>
              </w:rPr>
              <w:t>de viola</w:t>
            </w:r>
            <w:r w:rsidR="00C17183" w:rsidRPr="00F169AD">
              <w:rPr>
                <w:lang w:val="fr-FR"/>
              </w:rPr>
              <w:t xml:space="preserve">tions aux règles de passation des marchés publics commises par les intéressés. </w:t>
            </w:r>
          </w:p>
          <w:p w14:paraId="7AF24902" w14:textId="77777777" w:rsidR="00C17183" w:rsidRPr="00F169AD" w:rsidRDefault="00C17183" w:rsidP="00E63547">
            <w:pPr>
              <w:pStyle w:val="Header3-Paragraph"/>
              <w:tabs>
                <w:tab w:val="left" w:pos="708"/>
              </w:tabs>
              <w:overflowPunct/>
              <w:autoSpaceDE/>
              <w:adjustRightInd/>
              <w:spacing w:after="220"/>
              <w:ind w:left="720" w:firstLine="0"/>
              <w:textAlignment w:val="auto"/>
              <w:rPr>
                <w:lang w:val="fr-FR"/>
              </w:rPr>
            </w:pPr>
            <w:r w:rsidRPr="00F169AD">
              <w:rPr>
                <w:lang w:val="fr-FR"/>
              </w:rPr>
              <w:t>Est passible de telles sanctions le candidat, soumissionnaire, attributaire ou titulaire qui</w:t>
            </w:r>
            <w:r w:rsidR="000B1094" w:rsidRPr="00F169AD">
              <w:rPr>
                <w:lang w:val="fr-FR"/>
              </w:rPr>
              <w:t xml:space="preserve"> </w:t>
            </w:r>
            <w:r w:rsidR="004A6496" w:rsidRPr="00F169AD">
              <w:rPr>
                <w:lang w:val="fr-FR"/>
              </w:rPr>
              <w:t>notamment</w:t>
            </w:r>
            <w:r w:rsidRPr="00F169AD">
              <w:rPr>
                <w:lang w:val="fr-FR"/>
              </w:rPr>
              <w:t xml:space="preserve"> :</w:t>
            </w:r>
          </w:p>
          <w:p w14:paraId="3BE7C9EA" w14:textId="77777777" w:rsidR="00C17183" w:rsidRPr="00F169AD" w:rsidRDefault="00C17183">
            <w:pPr>
              <w:numPr>
                <w:ilvl w:val="2"/>
                <w:numId w:val="41"/>
              </w:numPr>
              <w:tabs>
                <w:tab w:val="clear" w:pos="960"/>
              </w:tabs>
              <w:autoSpaceDN w:val="0"/>
              <w:ind w:left="1310" w:right="113" w:hanging="284"/>
              <w:jc w:val="both"/>
            </w:pPr>
            <w:proofErr w:type="gramStart"/>
            <w:r w:rsidRPr="00F169AD">
              <w:t>a</w:t>
            </w:r>
            <w:proofErr w:type="gramEnd"/>
            <w:r w:rsidRPr="00F169AD">
              <w:t xml:space="preserve"> octroyé ou promis d'octroyer à toute personne intervenant à quelque titre que ce soit dans la procédure de passation du marché un avantage indu, pécuniaire ou autre, directement ou par des intermédiaires, en vue d'obtenir le marché ;</w:t>
            </w:r>
          </w:p>
          <w:p w14:paraId="4639D6F8" w14:textId="77777777" w:rsidR="00C17183" w:rsidRPr="00F169AD" w:rsidRDefault="00C17183">
            <w:pPr>
              <w:numPr>
                <w:ilvl w:val="2"/>
                <w:numId w:val="41"/>
              </w:numPr>
              <w:tabs>
                <w:tab w:val="clear" w:pos="960"/>
              </w:tabs>
              <w:autoSpaceDN w:val="0"/>
              <w:ind w:left="1310" w:right="113" w:hanging="284"/>
              <w:jc w:val="both"/>
              <w:rPr>
                <w:rFonts w:cs="Arial"/>
                <w:b/>
                <w:szCs w:val="24"/>
                <w:lang w:val="es-ES_tradnl"/>
              </w:rPr>
            </w:pPr>
            <w:proofErr w:type="gramStart"/>
            <w:r w:rsidRPr="00F169AD">
              <w:t>a</w:t>
            </w:r>
            <w:proofErr w:type="gramEnd"/>
            <w:r w:rsidRPr="00F169AD">
              <w:t xml:space="preserve"> procédé à des pratiques de collusion entre soumissionnaires afin d’établir les prix des </w:t>
            </w:r>
            <w:r w:rsidR="004A6496" w:rsidRPr="00F169AD">
              <w:t>propositions</w:t>
            </w:r>
            <w:r w:rsidRPr="00F169AD">
              <w:t xml:space="preserve"> à des niveaux artificiels et non concurrentiels et de priver l’autorité contractante des avantages d’une concurrence libre et ouverte ;</w:t>
            </w:r>
          </w:p>
          <w:p w14:paraId="33F8D471" w14:textId="77777777" w:rsidR="00C17183" w:rsidRPr="00F169AD" w:rsidRDefault="00C17183">
            <w:pPr>
              <w:numPr>
                <w:ilvl w:val="2"/>
                <w:numId w:val="41"/>
              </w:numPr>
              <w:tabs>
                <w:tab w:val="clear" w:pos="960"/>
              </w:tabs>
              <w:autoSpaceDN w:val="0"/>
              <w:ind w:left="1310" w:right="113" w:hanging="284"/>
              <w:jc w:val="both"/>
              <w:rPr>
                <w:rFonts w:cs="Arial"/>
                <w:b/>
                <w:szCs w:val="24"/>
                <w:lang w:val="es-ES_tradnl"/>
              </w:rPr>
            </w:pPr>
            <w:proofErr w:type="gramStart"/>
            <w:r w:rsidRPr="00F169AD">
              <w:t>a</w:t>
            </w:r>
            <w:proofErr w:type="gramEnd"/>
            <w:r w:rsidRPr="00F169AD">
              <w:t xml:space="preserve"> influé sur le mode de passation du marché ou sur la définition des prestations de façon à bénéficier d'un avantage indu ; </w:t>
            </w:r>
          </w:p>
          <w:p w14:paraId="6BFABF8D" w14:textId="1C568D01" w:rsidR="00C17183" w:rsidRPr="00F169AD"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fourni délibérément dans </w:t>
            </w:r>
            <w:r w:rsidR="004A6496" w:rsidRPr="00F169AD">
              <w:t>sa proposition</w:t>
            </w:r>
            <w:r w:rsidRPr="00F169AD">
              <w:t xml:space="preserve"> des informations ou des déclarations fausses, mensongères ou confidentielles </w:t>
            </w:r>
            <w:r w:rsidRPr="00F169AD">
              <w:lastRenderedPageBreak/>
              <w:t>susceptibles d'influer sur le résultat de la procédure de passation</w:t>
            </w:r>
            <w:r w:rsidR="00835067">
              <w:t xml:space="preserve"> </w:t>
            </w:r>
            <w:r w:rsidRPr="00F169AD">
              <w:t>;</w:t>
            </w:r>
          </w:p>
          <w:p w14:paraId="0D936F86" w14:textId="77777777" w:rsidR="00C17183" w:rsidRPr="00F169AD"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établi des demandes de paiement ne correspondant pas aux prestations effectivement fournies. </w:t>
            </w:r>
          </w:p>
          <w:p w14:paraId="6C2A1F59" w14:textId="77777777" w:rsidR="00C17183" w:rsidRPr="00F169AD"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bénéficié de pratiques de fractionnement ou de toute autre pratique visant sur le plan technique à influer sur le contenu </w:t>
            </w:r>
            <w:r w:rsidR="004A6496" w:rsidRPr="00F169AD">
              <w:t>dans la demande de</w:t>
            </w:r>
            <w:r w:rsidR="000B1094" w:rsidRPr="00F169AD">
              <w:t xml:space="preserve"> </w:t>
            </w:r>
            <w:r w:rsidR="004A6496" w:rsidRPr="00F169AD">
              <w:t>propositions</w:t>
            </w:r>
            <w:r w:rsidRPr="00F169AD">
              <w:t> ;</w:t>
            </w:r>
          </w:p>
          <w:p w14:paraId="270197F6" w14:textId="77777777" w:rsidR="00C17183" w:rsidRPr="00F169AD"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eu recours à la surfacturation et/ou à la fausse facturation ;</w:t>
            </w:r>
          </w:p>
          <w:p w14:paraId="032F9150" w14:textId="77777777" w:rsidR="00C17183" w:rsidRPr="00F169AD"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procédé à des pratiques de corruption sous toutes les formes en tentant d’influer sur l’évaluation des </w:t>
            </w:r>
            <w:r w:rsidR="004A6496" w:rsidRPr="00F169AD">
              <w:t>proposition</w:t>
            </w:r>
            <w:r w:rsidRPr="00F169AD">
              <w:t>s ou sur les décisions d’attribution, y compris en proposant tout paiement ou avantage indu ;</w:t>
            </w:r>
          </w:p>
          <w:p w14:paraId="52E64E7A" w14:textId="50EB4BDD" w:rsidR="00C17183" w:rsidRPr="005C4698" w:rsidRDefault="00C17183">
            <w:pPr>
              <w:numPr>
                <w:ilvl w:val="2"/>
                <w:numId w:val="41"/>
              </w:numPr>
              <w:tabs>
                <w:tab w:val="clear" w:pos="960"/>
              </w:tabs>
              <w:autoSpaceDN w:val="0"/>
              <w:spacing w:before="80" w:after="80"/>
              <w:ind w:left="1310" w:right="113" w:hanging="284"/>
              <w:jc w:val="both"/>
              <w:rPr>
                <w:rFonts w:cs="Arial"/>
                <w:b/>
                <w:szCs w:val="24"/>
                <w:lang w:val="es-ES_tradnl"/>
              </w:rPr>
            </w:pPr>
            <w:proofErr w:type="gramStart"/>
            <w:r w:rsidRPr="00F169AD">
              <w:t>a</w:t>
            </w:r>
            <w:proofErr w:type="gramEnd"/>
            <w:r w:rsidRPr="00F169AD">
              <w:t xml:space="preserve"> été reconnu coupable d’un manquement à ses obligations contractuelles lors de l’exécution de contrats antérieurs à la suite d’une décision d’une juridiction nationale devenue définitive ;</w:t>
            </w:r>
          </w:p>
          <w:p w14:paraId="02277300" w14:textId="2F6B73AA" w:rsidR="00743315" w:rsidRPr="00835067" w:rsidRDefault="00743315">
            <w:pPr>
              <w:numPr>
                <w:ilvl w:val="2"/>
                <w:numId w:val="41"/>
              </w:numPr>
              <w:tabs>
                <w:tab w:val="clear" w:pos="960"/>
              </w:tabs>
              <w:autoSpaceDN w:val="0"/>
              <w:spacing w:before="80" w:after="80"/>
              <w:ind w:left="1310" w:right="113" w:hanging="284"/>
              <w:jc w:val="both"/>
            </w:pPr>
            <w:proofErr w:type="gramStart"/>
            <w:r w:rsidRPr="00835067">
              <w:t>a</w:t>
            </w:r>
            <w:proofErr w:type="gramEnd"/>
            <w:r w:rsidRPr="00835067">
              <w:t xml:space="preserve"> été reconnu coupable pour des manquements à des obligations environnementales ou sociales dans l’exécution du marché ;</w:t>
            </w:r>
          </w:p>
          <w:p w14:paraId="3E736A97" w14:textId="74D57FF0" w:rsidR="00743315" w:rsidRPr="00835067" w:rsidRDefault="00743315">
            <w:pPr>
              <w:numPr>
                <w:ilvl w:val="2"/>
                <w:numId w:val="41"/>
              </w:numPr>
              <w:tabs>
                <w:tab w:val="clear" w:pos="960"/>
              </w:tabs>
              <w:autoSpaceDN w:val="0"/>
              <w:spacing w:before="80" w:after="80"/>
              <w:ind w:left="1310" w:right="113" w:hanging="284"/>
              <w:jc w:val="both"/>
            </w:pPr>
            <w:proofErr w:type="gramStart"/>
            <w:r w:rsidRPr="00835067">
              <w:t>a</w:t>
            </w:r>
            <w:proofErr w:type="gramEnd"/>
            <w:r w:rsidRPr="00835067">
              <w:t xml:space="preserve"> violé les droits de l’hommes et des travailleurs, y compris en matière de rémunération minimale ;</w:t>
            </w:r>
          </w:p>
          <w:p w14:paraId="6CCD0769" w14:textId="4FC68804" w:rsidR="00743315" w:rsidRPr="00835067" w:rsidRDefault="00743315">
            <w:pPr>
              <w:numPr>
                <w:ilvl w:val="2"/>
                <w:numId w:val="41"/>
              </w:numPr>
              <w:tabs>
                <w:tab w:val="clear" w:pos="960"/>
              </w:tabs>
              <w:autoSpaceDN w:val="0"/>
              <w:spacing w:before="80" w:after="80"/>
              <w:ind w:left="1310" w:right="113" w:hanging="284"/>
              <w:jc w:val="both"/>
            </w:pPr>
            <w:proofErr w:type="gramStart"/>
            <w:r w:rsidRPr="00835067">
              <w:t>a</w:t>
            </w:r>
            <w:proofErr w:type="gramEnd"/>
            <w:r w:rsidRPr="00835067">
              <w:t xml:space="preserve"> violé les règles en matière d’interdiction des pratiques d’exploitation, d’abus et d’harcèlement sexuels ;</w:t>
            </w:r>
          </w:p>
          <w:p w14:paraId="10A22ED9" w14:textId="3B1D6845" w:rsidR="00743315" w:rsidRPr="00920F8A" w:rsidRDefault="00835067">
            <w:pPr>
              <w:numPr>
                <w:ilvl w:val="2"/>
                <w:numId w:val="41"/>
              </w:numPr>
              <w:tabs>
                <w:tab w:val="clear" w:pos="960"/>
              </w:tabs>
              <w:autoSpaceDN w:val="0"/>
              <w:spacing w:before="80" w:after="80"/>
              <w:ind w:left="1310" w:right="113" w:hanging="284"/>
              <w:jc w:val="both"/>
              <w:rPr>
                <w:rFonts w:eastAsiaTheme="majorEastAsia"/>
                <w:szCs w:val="24"/>
              </w:rPr>
            </w:pPr>
            <w:r>
              <w:t xml:space="preserve"> </w:t>
            </w:r>
            <w:proofErr w:type="gramStart"/>
            <w:r w:rsidR="00743315" w:rsidRPr="00835067">
              <w:t>a</w:t>
            </w:r>
            <w:proofErr w:type="gramEnd"/>
            <w:r w:rsidR="00743315" w:rsidRPr="00835067">
              <w:t xml:space="preserve"> violé les droits de propriété</w:t>
            </w:r>
            <w:r w:rsidR="00743315" w:rsidRPr="00EE1C8E">
              <w:rPr>
                <w:rFonts w:eastAsiaTheme="majorEastAsia"/>
                <w:szCs w:val="24"/>
              </w:rPr>
              <w:t xml:space="preserve"> intellectuelle</w:t>
            </w:r>
            <w:r w:rsidR="00743315" w:rsidRPr="00A816C1">
              <w:rPr>
                <w:rFonts w:eastAsiaTheme="majorEastAsia"/>
                <w:szCs w:val="24"/>
              </w:rPr>
              <w:t>.</w:t>
            </w:r>
          </w:p>
          <w:p w14:paraId="6DCA3A32" w14:textId="77777777" w:rsidR="00743315" w:rsidRPr="00F169AD" w:rsidRDefault="00743315" w:rsidP="005C4698">
            <w:pPr>
              <w:autoSpaceDN w:val="0"/>
              <w:ind w:right="113"/>
              <w:jc w:val="both"/>
              <w:rPr>
                <w:rFonts w:cs="Arial"/>
                <w:b/>
                <w:szCs w:val="24"/>
                <w:lang w:val="es-ES_tradnl"/>
              </w:rPr>
            </w:pPr>
          </w:p>
          <w:p w14:paraId="685D82CD" w14:textId="77777777" w:rsidR="00C17183" w:rsidRPr="00F169AD" w:rsidRDefault="00C17183" w:rsidP="00EB127A">
            <w:pPr>
              <w:ind w:left="360" w:right="113"/>
              <w:jc w:val="both"/>
              <w:rPr>
                <w:sz w:val="8"/>
              </w:rPr>
            </w:pPr>
          </w:p>
        </w:tc>
      </w:tr>
      <w:tr w:rsidR="00C17183" w:rsidRPr="00F169AD" w14:paraId="3C4380A3" w14:textId="77777777" w:rsidTr="00EB127A">
        <w:tc>
          <w:tcPr>
            <w:tcW w:w="2268" w:type="dxa"/>
          </w:tcPr>
          <w:p w14:paraId="6B065ED6" w14:textId="77777777" w:rsidR="00C17183" w:rsidRPr="00F169AD" w:rsidRDefault="00C17183" w:rsidP="00EB127A">
            <w:pPr>
              <w:pStyle w:val="A2-heading4"/>
              <w:ind w:left="0" w:firstLine="0"/>
            </w:pPr>
          </w:p>
          <w:p w14:paraId="6E7115A0" w14:textId="77777777" w:rsidR="00C17183" w:rsidRPr="00F169AD" w:rsidRDefault="00C17183" w:rsidP="00EB127A">
            <w:pPr>
              <w:pStyle w:val="A2-heading3"/>
            </w:pPr>
          </w:p>
        </w:tc>
        <w:tc>
          <w:tcPr>
            <w:tcW w:w="7380" w:type="dxa"/>
            <w:gridSpan w:val="2"/>
          </w:tcPr>
          <w:p w14:paraId="03578BE5" w14:textId="735207C8" w:rsidR="00C17183" w:rsidRPr="00F169AD" w:rsidRDefault="00C17183">
            <w:pPr>
              <w:pStyle w:val="Header3-Paragraph"/>
              <w:numPr>
                <w:ilvl w:val="2"/>
                <w:numId w:val="43"/>
              </w:numPr>
              <w:tabs>
                <w:tab w:val="clear" w:pos="720"/>
                <w:tab w:val="left" w:pos="708"/>
              </w:tabs>
              <w:overflowPunct/>
              <w:autoSpaceDE/>
              <w:adjustRightInd/>
              <w:spacing w:after="220"/>
              <w:textAlignment w:val="auto"/>
              <w:rPr>
                <w:lang w:val="fr-FR"/>
              </w:rPr>
            </w:pPr>
            <w:r w:rsidRPr="00F169AD">
              <w:rPr>
                <w:lang w:val="fr-FR"/>
              </w:rPr>
              <w:t xml:space="preserve">Les infractions commises sont constatées par </w:t>
            </w:r>
            <w:r w:rsidR="00D6168B" w:rsidRPr="00F169AD">
              <w:rPr>
                <w:lang w:val="fr-FR"/>
              </w:rPr>
              <w:t>l’</w:t>
            </w:r>
            <w:r w:rsidR="004E4460">
              <w:rPr>
                <w:lang w:val="fr-FR"/>
              </w:rPr>
              <w:t>O</w:t>
            </w:r>
            <w:r w:rsidR="00D6168B" w:rsidRPr="00F169AD">
              <w:rPr>
                <w:lang w:val="fr-FR"/>
              </w:rPr>
              <w:t>rgane de règlement des différends</w:t>
            </w:r>
            <w:r w:rsidRPr="00F169AD">
              <w:rPr>
                <w:lang w:val="fr-FR"/>
              </w:rPr>
              <w:t xml:space="preserve"> qui diligente toutes enquêtes nécessaires et saisit toutes autorités compétentes.  Sans préjudice de poursuites pénales et d'actions en réparation du préjudice subi par l'autorité contractante les sanctions suivantes peuvent être prononcées, et, selon le cas, de façon cumulative :</w:t>
            </w:r>
          </w:p>
          <w:p w14:paraId="509E91E7" w14:textId="77777777" w:rsidR="00C17183" w:rsidRPr="00F169AD" w:rsidRDefault="00C17183">
            <w:pPr>
              <w:numPr>
                <w:ilvl w:val="1"/>
                <w:numId w:val="42"/>
              </w:numPr>
              <w:tabs>
                <w:tab w:val="clear" w:pos="720"/>
                <w:tab w:val="num" w:pos="1168"/>
              </w:tabs>
              <w:autoSpaceDN w:val="0"/>
              <w:ind w:left="1168" w:right="113"/>
              <w:jc w:val="both"/>
            </w:pPr>
            <w:proofErr w:type="gramStart"/>
            <w:r w:rsidRPr="00F169AD">
              <w:t>confiscation</w:t>
            </w:r>
            <w:proofErr w:type="gramEnd"/>
            <w:r w:rsidRPr="00F169AD">
              <w:t xml:space="preserve"> des garanties constituées par le contrevenant dans le cadre des procédures de passation de marchés auxquelles il a participé ;</w:t>
            </w:r>
          </w:p>
          <w:p w14:paraId="6E503038" w14:textId="77777777" w:rsidR="00C17183" w:rsidRPr="00F169AD" w:rsidRDefault="00C17183" w:rsidP="00EB127A">
            <w:pPr>
              <w:ind w:right="113"/>
              <w:jc w:val="both"/>
              <w:rPr>
                <w:sz w:val="6"/>
              </w:rPr>
            </w:pPr>
          </w:p>
          <w:p w14:paraId="1556C45D" w14:textId="1ACD4D5D" w:rsidR="00C17183" w:rsidRPr="0082639F" w:rsidRDefault="00C17183">
            <w:pPr>
              <w:numPr>
                <w:ilvl w:val="1"/>
                <w:numId w:val="42"/>
              </w:numPr>
              <w:tabs>
                <w:tab w:val="clear" w:pos="720"/>
                <w:tab w:val="num" w:pos="1168"/>
              </w:tabs>
              <w:autoSpaceDN w:val="0"/>
              <w:ind w:left="1168" w:right="113"/>
              <w:jc w:val="both"/>
              <w:rPr>
                <w:rFonts w:cs="Arial"/>
                <w:b/>
                <w:szCs w:val="24"/>
                <w:lang w:val="es-ES_tradnl"/>
              </w:rPr>
            </w:pPr>
            <w:proofErr w:type="gramStart"/>
            <w:r w:rsidRPr="006C308D">
              <w:t>e</w:t>
            </w:r>
            <w:r w:rsidRPr="00F169AD">
              <w:t>xclusion</w:t>
            </w:r>
            <w:proofErr w:type="gramEnd"/>
            <w:r w:rsidRPr="00F169AD">
              <w:t xml:space="preserve"> du droit à concourir pour l'obtention de marchés publics pour une durée déterminée en fonction de la gravité de la faute commise. La durée de l’exclusion ne saurait dépasser un total de </w:t>
            </w:r>
            <w:r w:rsidRPr="006C308D">
              <w:t xml:space="preserve">cinq (5) années civiles. Ces sanctions doivent être mise en œuvre conformément à l’article </w:t>
            </w:r>
            <w:r w:rsidR="001C7CC6">
              <w:t>209</w:t>
            </w:r>
            <w:r w:rsidR="006C308D" w:rsidRPr="009F4665">
              <w:t xml:space="preserve"> du</w:t>
            </w:r>
            <w:r w:rsidR="006C308D" w:rsidRPr="007A7EA3">
              <w:t xml:space="preserve"> décret </w:t>
            </w:r>
            <w:r w:rsidR="001C7CC6" w:rsidRPr="00F169AD">
              <w:rPr>
                <w:i/>
              </w:rPr>
              <w:t>n°20</w:t>
            </w:r>
            <w:r w:rsidR="001C7CC6">
              <w:rPr>
                <w:i/>
              </w:rPr>
              <w:t>24</w:t>
            </w:r>
            <w:r w:rsidR="001C7CC6" w:rsidRPr="00F169AD">
              <w:rPr>
                <w:i/>
              </w:rPr>
              <w:t>-</w:t>
            </w:r>
            <w:r w:rsidR="001C7CC6">
              <w:rPr>
                <w:i/>
              </w:rPr>
              <w:t>1748</w:t>
            </w:r>
            <w:r w:rsidR="001C7CC6" w:rsidRPr="00F169AD">
              <w:rPr>
                <w:i/>
              </w:rPr>
              <w:t>/PRES/PM/M</w:t>
            </w:r>
            <w:r w:rsidR="001C7CC6">
              <w:rPr>
                <w:i/>
              </w:rPr>
              <w:t>EF</w:t>
            </w:r>
            <w:r w:rsidR="001C7CC6" w:rsidRPr="00F169AD">
              <w:rPr>
                <w:i/>
              </w:rPr>
              <w:t xml:space="preserve"> du </w:t>
            </w:r>
            <w:r w:rsidR="001C7CC6">
              <w:rPr>
                <w:i/>
              </w:rPr>
              <w:t>31 décembre</w:t>
            </w:r>
            <w:r w:rsidR="001C7CC6" w:rsidRPr="007A662B">
              <w:rPr>
                <w:i/>
              </w:rPr>
              <w:t xml:space="preserve"> 20</w:t>
            </w:r>
            <w:r w:rsidR="001C7CC6">
              <w:rPr>
                <w:i/>
              </w:rPr>
              <w:t>24</w:t>
            </w:r>
            <w:r w:rsidR="001C7CC6" w:rsidRPr="007A662B">
              <w:rPr>
                <w:i/>
              </w:rPr>
              <w:t xml:space="preserve"> portant </w:t>
            </w:r>
            <w:r w:rsidR="001C7CC6" w:rsidRPr="00651983">
              <w:rPr>
                <w:i/>
              </w:rPr>
              <w:t>procédures de passation, d’exécution et de règlement des marchés publics</w:t>
            </w:r>
            <w:r w:rsidR="006C308D">
              <w:t>.</w:t>
            </w:r>
          </w:p>
          <w:p w14:paraId="3CB7EC8B" w14:textId="77777777" w:rsidR="00C17183" w:rsidRPr="00F169AD" w:rsidRDefault="00C17183" w:rsidP="00EB127A">
            <w:pPr>
              <w:jc w:val="both"/>
              <w:rPr>
                <w:sz w:val="6"/>
              </w:rPr>
            </w:pPr>
          </w:p>
          <w:p w14:paraId="2F1463C0" w14:textId="77777777" w:rsidR="00C17183" w:rsidRPr="00F169AD" w:rsidRDefault="00C17183" w:rsidP="00EB127A">
            <w:pPr>
              <w:tabs>
                <w:tab w:val="left" w:pos="1545"/>
              </w:tabs>
              <w:jc w:val="both"/>
            </w:pPr>
          </w:p>
        </w:tc>
      </w:tr>
      <w:tr w:rsidR="00C17183" w:rsidRPr="00F169AD" w14:paraId="1F1CAF36" w14:textId="77777777" w:rsidTr="00EB127A">
        <w:tc>
          <w:tcPr>
            <w:tcW w:w="2268" w:type="dxa"/>
          </w:tcPr>
          <w:p w14:paraId="04AAB66C" w14:textId="77777777" w:rsidR="00C17183" w:rsidRPr="00F169AD" w:rsidDel="00690F60" w:rsidRDefault="00C17183" w:rsidP="00EB127A">
            <w:pPr>
              <w:pStyle w:val="A2-heading4"/>
              <w:ind w:left="0" w:firstLine="0"/>
            </w:pPr>
          </w:p>
        </w:tc>
        <w:tc>
          <w:tcPr>
            <w:tcW w:w="7380" w:type="dxa"/>
            <w:gridSpan w:val="2"/>
          </w:tcPr>
          <w:p w14:paraId="24251278" w14:textId="1EEDFB67" w:rsidR="00C17183" w:rsidRPr="00F169AD" w:rsidRDefault="00C17183">
            <w:pPr>
              <w:numPr>
                <w:ilvl w:val="2"/>
                <w:numId w:val="43"/>
              </w:numPr>
              <w:suppressAutoHyphens/>
              <w:overflowPunct w:val="0"/>
              <w:autoSpaceDE w:val="0"/>
              <w:autoSpaceDN w:val="0"/>
              <w:adjustRightInd w:val="0"/>
              <w:spacing w:after="200"/>
              <w:ind w:right="-72"/>
              <w:jc w:val="both"/>
              <w:textAlignment w:val="baseline"/>
            </w:pPr>
            <w:r w:rsidRPr="00F169AD">
              <w:t xml:space="preserve">Ces sanctions peuvent être étendues à toute entreprise qui possède la majorité du capital de l’entreprise contrevenante, ou dont l’entreprise contrevenante possède la majorité du capital, en cas de collusion établie par </w:t>
            </w:r>
            <w:r w:rsidR="004E4460" w:rsidRPr="00F169AD">
              <w:t>l’</w:t>
            </w:r>
            <w:r w:rsidR="004E4460">
              <w:t>O</w:t>
            </w:r>
            <w:r w:rsidR="004E4460" w:rsidRPr="00F169AD">
              <w:t xml:space="preserve">rgane </w:t>
            </w:r>
            <w:r w:rsidR="00D6168B" w:rsidRPr="00F169AD">
              <w:t>de règlement des différends</w:t>
            </w:r>
            <w:r w:rsidRPr="00F169AD">
              <w:t>.</w:t>
            </w:r>
          </w:p>
          <w:p w14:paraId="3D425924" w14:textId="511DBC2E" w:rsidR="00C17183" w:rsidRPr="00F169AD" w:rsidRDefault="00C17183">
            <w:pPr>
              <w:numPr>
                <w:ilvl w:val="1"/>
                <w:numId w:val="43"/>
              </w:numPr>
              <w:suppressAutoHyphens/>
              <w:overflowPunct w:val="0"/>
              <w:autoSpaceDE w:val="0"/>
              <w:autoSpaceDN w:val="0"/>
              <w:adjustRightInd w:val="0"/>
              <w:spacing w:after="200"/>
              <w:ind w:right="-72"/>
              <w:jc w:val="both"/>
              <w:textAlignment w:val="baseline"/>
            </w:pPr>
            <w:r w:rsidRPr="00F169AD">
              <w:t xml:space="preserve">Lorsque les infractions commises sont établies après l'attribution d'un marché, la sanction prononcée peut être assortie de la résiliation du marché en </w:t>
            </w:r>
            <w:r w:rsidR="00FE018C" w:rsidRPr="00F169AD">
              <w:t>cours aux</w:t>
            </w:r>
            <w:r w:rsidRPr="00F169AD">
              <w:t xml:space="preserve"> risques et périls du contrevenant sanctionné.</w:t>
            </w:r>
          </w:p>
          <w:p w14:paraId="356281DC" w14:textId="72145F3B" w:rsidR="00C17183" w:rsidRPr="00F169AD" w:rsidRDefault="00C17183">
            <w:pPr>
              <w:numPr>
                <w:ilvl w:val="1"/>
                <w:numId w:val="43"/>
              </w:numPr>
              <w:suppressAutoHyphens/>
              <w:overflowPunct w:val="0"/>
              <w:autoSpaceDE w:val="0"/>
              <w:autoSpaceDN w:val="0"/>
              <w:adjustRightInd w:val="0"/>
              <w:spacing w:after="200"/>
              <w:ind w:right="-72"/>
              <w:jc w:val="both"/>
              <w:textAlignment w:val="baseline"/>
            </w:pPr>
            <w:r w:rsidRPr="00F169AD">
              <w:t xml:space="preserve">Le contrevenant dispose d'un recours devant les tribunaux à compétence administrative à l'encontre des décisions </w:t>
            </w:r>
            <w:r w:rsidR="00D6168B" w:rsidRPr="00F169AD">
              <w:t>de</w:t>
            </w:r>
            <w:r w:rsidR="00E63547" w:rsidRPr="00F169AD">
              <w:t xml:space="preserve"> </w:t>
            </w:r>
            <w:r w:rsidR="00D6168B" w:rsidRPr="00F169AD">
              <w:t>l’</w:t>
            </w:r>
            <w:r w:rsidR="004E4460">
              <w:t>O</w:t>
            </w:r>
            <w:r w:rsidR="00D6168B" w:rsidRPr="00F169AD">
              <w:t>rgane de règlement des différends</w:t>
            </w:r>
            <w:r w:rsidRPr="00F169AD">
              <w:t>. Ce recours n'est pas suspensif.</w:t>
            </w:r>
          </w:p>
        </w:tc>
      </w:tr>
    </w:tbl>
    <w:p w14:paraId="2A7A7FBD" w14:textId="77777777" w:rsidR="00C17183" w:rsidRPr="00F169AD" w:rsidRDefault="00C17183" w:rsidP="00C17183"/>
    <w:p w14:paraId="38833653" w14:textId="77777777" w:rsidR="00C17183" w:rsidRPr="00F169AD" w:rsidRDefault="00C17183" w:rsidP="00C17183">
      <w:pPr>
        <w:pStyle w:val="A2-heading2"/>
      </w:pPr>
      <w:bookmarkStart w:id="622" w:name="_Toc356621436"/>
      <w:bookmarkStart w:id="623" w:name="_Toc72514764"/>
      <w:bookmarkStart w:id="624" w:name="_Toc72515161"/>
      <w:bookmarkStart w:id="625" w:name="_Toc298343373"/>
      <w:bookmarkStart w:id="626" w:name="_Toc298343956"/>
      <w:bookmarkStart w:id="627" w:name="_Toc500183557"/>
      <w:r w:rsidRPr="00F169AD">
        <w:t>2. Commencement, Ex</w:t>
      </w:r>
      <w:r w:rsidRPr="00F169AD">
        <w:rPr>
          <w:rFonts w:hint="eastAsia"/>
        </w:rPr>
        <w:t>é</w:t>
      </w:r>
      <w:r w:rsidRPr="00F169AD">
        <w:t>cution, Amendement et R</w:t>
      </w:r>
      <w:r w:rsidRPr="00F169AD">
        <w:rPr>
          <w:rFonts w:hint="eastAsia"/>
        </w:rPr>
        <w:t>é</w:t>
      </w:r>
      <w:r w:rsidRPr="00F169AD">
        <w:t>siliation du March</w:t>
      </w:r>
      <w:r w:rsidRPr="00F169AD">
        <w:rPr>
          <w:rFonts w:hint="eastAsia"/>
        </w:rPr>
        <w:t>é</w:t>
      </w:r>
      <w:bookmarkEnd w:id="622"/>
      <w:bookmarkEnd w:id="623"/>
      <w:bookmarkEnd w:id="624"/>
      <w:bookmarkEnd w:id="625"/>
      <w:bookmarkEnd w:id="626"/>
      <w:bookmarkEnd w:id="627"/>
    </w:p>
    <w:tbl>
      <w:tblPr>
        <w:tblW w:w="9682" w:type="dxa"/>
        <w:tblInd w:w="-34" w:type="dxa"/>
        <w:tblLayout w:type="fixed"/>
        <w:tblLook w:val="0000" w:firstRow="0" w:lastRow="0" w:firstColumn="0" w:lastColumn="0" w:noHBand="0" w:noVBand="0"/>
      </w:tblPr>
      <w:tblGrid>
        <w:gridCol w:w="2302"/>
        <w:gridCol w:w="7380"/>
      </w:tblGrid>
      <w:tr w:rsidR="00C17183" w:rsidRPr="00F169AD" w14:paraId="393084F9" w14:textId="77777777" w:rsidTr="003C46E2">
        <w:trPr>
          <w:cantSplit/>
        </w:trPr>
        <w:tc>
          <w:tcPr>
            <w:tcW w:w="2302" w:type="dxa"/>
          </w:tcPr>
          <w:p w14:paraId="1CC7DEA1" w14:textId="3B3C5675" w:rsidR="00C17183" w:rsidRPr="00707EC9" w:rsidRDefault="00C17183" w:rsidP="00EB127A">
            <w:pPr>
              <w:pStyle w:val="A2-heading3"/>
            </w:pPr>
            <w:bookmarkStart w:id="628" w:name="_Toc356621437"/>
            <w:bookmarkStart w:id="629" w:name="_Toc72514765"/>
            <w:bookmarkStart w:id="630" w:name="_Toc72515162"/>
            <w:bookmarkStart w:id="631" w:name="_Toc298343374"/>
            <w:bookmarkStart w:id="632" w:name="_Toc298343957"/>
            <w:bookmarkStart w:id="633" w:name="_Toc500183558"/>
            <w:r w:rsidRPr="00707EC9">
              <w:t>2.1</w:t>
            </w:r>
            <w:r w:rsidRPr="00707EC9">
              <w:tab/>
              <w:t>Entrée en vigueur du Marché</w:t>
            </w:r>
            <w:bookmarkEnd w:id="628"/>
            <w:bookmarkEnd w:id="629"/>
            <w:bookmarkEnd w:id="630"/>
            <w:bookmarkEnd w:id="631"/>
            <w:bookmarkEnd w:id="632"/>
            <w:r w:rsidR="004530B9" w:rsidRPr="00707EC9">
              <w:t>, résiliation du Marché pour défaut d’entrée en vigueur</w:t>
            </w:r>
            <w:bookmarkEnd w:id="633"/>
          </w:p>
        </w:tc>
        <w:tc>
          <w:tcPr>
            <w:tcW w:w="7380" w:type="dxa"/>
          </w:tcPr>
          <w:p w14:paraId="54A4AAEA" w14:textId="2CCF7496" w:rsidR="00C17183" w:rsidRPr="00707EC9" w:rsidRDefault="008F59AB" w:rsidP="00EB127A">
            <w:pPr>
              <w:spacing w:after="200"/>
              <w:ind w:right="-72"/>
              <w:jc w:val="both"/>
            </w:pPr>
            <w:r w:rsidRPr="00707EC9">
              <w:t>Le présent Marché entrera en vigueur dès la notification au titulaire de son approbation par l’autorité compétente. L’entrée en vigueur marque le début des obligations juridiques d’exécution.</w:t>
            </w:r>
          </w:p>
          <w:p w14:paraId="3AB47D1D" w14:textId="4C3DBDEE" w:rsidR="004530B9" w:rsidRPr="00707EC9" w:rsidRDefault="004530B9" w:rsidP="00EB127A">
            <w:pPr>
              <w:spacing w:after="200"/>
              <w:ind w:right="-72"/>
              <w:jc w:val="both"/>
            </w:pPr>
            <w:r w:rsidRPr="00707EC9">
              <w:t>Si le présent Marché n’a pas été notifié dans le délai de trois (3) jours à compter de sa date d’approbation, chacune des Parties peut, par notification écrite adressée à l’autre Partie suivie d’une période d’attente d’une durée de vingt et un (21) jours calendaires au moins, dénoncer le présent Marché. Après l’expiration de ce délai, le marché peut être résilié à l’initiative du titulaire.</w:t>
            </w:r>
          </w:p>
        </w:tc>
      </w:tr>
      <w:tr w:rsidR="00C17183" w:rsidRPr="00F169AD" w14:paraId="238197DA" w14:textId="77777777" w:rsidTr="003C46E2">
        <w:tc>
          <w:tcPr>
            <w:tcW w:w="2302" w:type="dxa"/>
          </w:tcPr>
          <w:p w14:paraId="156A0A38" w14:textId="48BE77D5" w:rsidR="00C17183" w:rsidRPr="00F169AD" w:rsidRDefault="00C17183" w:rsidP="00EB127A">
            <w:pPr>
              <w:pStyle w:val="A2-heading3"/>
            </w:pPr>
            <w:bookmarkStart w:id="634" w:name="_Toc356621438"/>
            <w:bookmarkStart w:id="635" w:name="_Toc72514766"/>
            <w:bookmarkStart w:id="636" w:name="_Toc72515163"/>
            <w:bookmarkStart w:id="637" w:name="_Toc298343375"/>
            <w:bookmarkStart w:id="638" w:name="_Toc298343958"/>
            <w:bookmarkStart w:id="639" w:name="_Toc500183559"/>
            <w:r w:rsidRPr="00F169AD">
              <w:t>2.2</w:t>
            </w:r>
            <w:r w:rsidRPr="00F169AD">
              <w:tab/>
              <w:t>Commence</w:t>
            </w:r>
            <w:r w:rsidRPr="00F169AD">
              <w:softHyphen/>
              <w:t>ment des Prestations</w:t>
            </w:r>
            <w:bookmarkEnd w:id="634"/>
            <w:bookmarkEnd w:id="635"/>
            <w:bookmarkEnd w:id="636"/>
            <w:bookmarkEnd w:id="637"/>
            <w:bookmarkEnd w:id="638"/>
            <w:bookmarkEnd w:id="639"/>
          </w:p>
        </w:tc>
        <w:tc>
          <w:tcPr>
            <w:tcW w:w="7380" w:type="dxa"/>
          </w:tcPr>
          <w:p w14:paraId="2016BDF1" w14:textId="1432FD00" w:rsidR="00C17183" w:rsidRPr="00F169AD" w:rsidRDefault="00C17183" w:rsidP="004C2C26">
            <w:pPr>
              <w:spacing w:after="200"/>
              <w:ind w:right="-72"/>
              <w:jc w:val="both"/>
            </w:pPr>
            <w:r w:rsidRPr="00F169AD">
              <w:t xml:space="preserve">Le Consultant commencera l’exécution des Prestations </w:t>
            </w:r>
            <w:r w:rsidR="004C2C26">
              <w:t xml:space="preserve">  à compter de la date indiquée dans l’ordre de service.</w:t>
            </w:r>
          </w:p>
        </w:tc>
      </w:tr>
      <w:tr w:rsidR="00C17183" w:rsidRPr="00F169AD" w14:paraId="3773C670" w14:textId="77777777" w:rsidTr="003C46E2">
        <w:tc>
          <w:tcPr>
            <w:tcW w:w="2302" w:type="dxa"/>
          </w:tcPr>
          <w:p w14:paraId="3DAB3CBE" w14:textId="07E2CF47" w:rsidR="00C17183" w:rsidRPr="00F169AD" w:rsidRDefault="00C17183" w:rsidP="00EB127A">
            <w:pPr>
              <w:pStyle w:val="A2-heading3"/>
            </w:pPr>
            <w:bookmarkStart w:id="640" w:name="_Toc356621439"/>
            <w:bookmarkStart w:id="641" w:name="_Toc72514767"/>
            <w:bookmarkStart w:id="642" w:name="_Toc72515164"/>
            <w:bookmarkStart w:id="643" w:name="_Toc298343376"/>
            <w:bookmarkStart w:id="644" w:name="_Toc298343959"/>
            <w:bookmarkStart w:id="645" w:name="_Toc500183560"/>
            <w:r w:rsidRPr="00F169AD">
              <w:t>2.3</w:t>
            </w:r>
            <w:r w:rsidRPr="00F169AD">
              <w:tab/>
              <w:t>Achèvement du Marché</w:t>
            </w:r>
            <w:bookmarkEnd w:id="640"/>
            <w:bookmarkEnd w:id="641"/>
            <w:bookmarkEnd w:id="642"/>
            <w:bookmarkEnd w:id="643"/>
            <w:bookmarkEnd w:id="644"/>
            <w:bookmarkEnd w:id="645"/>
          </w:p>
        </w:tc>
        <w:tc>
          <w:tcPr>
            <w:tcW w:w="7380" w:type="dxa"/>
          </w:tcPr>
          <w:p w14:paraId="6D4627DA" w14:textId="7A0C175C" w:rsidR="00C17183" w:rsidRPr="00F169AD" w:rsidRDefault="00C17183" w:rsidP="009A38F4">
            <w:pPr>
              <w:spacing w:after="200"/>
              <w:ind w:right="-72"/>
              <w:jc w:val="both"/>
            </w:pPr>
            <w:r w:rsidRPr="00F169AD">
              <w:t xml:space="preserve">A moins qu’il n’ait été résilié auparavant conformément aux dispositions de la Clause 2.6 ci-après, </w:t>
            </w:r>
            <w:r w:rsidR="00707EC9">
              <w:t xml:space="preserve">l’exécution du </w:t>
            </w:r>
            <w:r w:rsidRPr="00F169AD">
              <w:t xml:space="preserve">présent Marché prendra fin </w:t>
            </w:r>
            <w:r w:rsidR="00DA055A">
              <w:t xml:space="preserve">normalement </w:t>
            </w:r>
            <w:r w:rsidRPr="00F169AD">
              <w:t xml:space="preserve">à </w:t>
            </w:r>
            <w:r w:rsidR="00707EC9" w:rsidRPr="00F169AD">
              <w:t>l’</w:t>
            </w:r>
            <w:r w:rsidR="00707EC9">
              <w:t>expiration</w:t>
            </w:r>
            <w:r w:rsidR="00707EC9" w:rsidRPr="00F169AD">
              <w:t xml:space="preserve"> </w:t>
            </w:r>
            <w:r w:rsidR="00637E18">
              <w:t>du délai</w:t>
            </w:r>
            <w:r w:rsidR="009A38F4">
              <w:t xml:space="preserve"> d’exécution</w:t>
            </w:r>
            <w:r w:rsidR="00DA055A">
              <w:t xml:space="preserve"> ou à défaut</w:t>
            </w:r>
            <w:r w:rsidR="00707EC9">
              <w:t>,</w:t>
            </w:r>
            <w:r w:rsidR="00DA055A">
              <w:t xml:space="preserve"> après l’acceptation du dernier livrable tel qu’</w:t>
            </w:r>
            <w:r w:rsidRPr="00F169AD">
              <w:t>indiqué dans les CP.</w:t>
            </w:r>
          </w:p>
        </w:tc>
      </w:tr>
      <w:tr w:rsidR="00C17183" w:rsidRPr="00F169AD" w14:paraId="07103457" w14:textId="77777777" w:rsidTr="003C46E2">
        <w:tc>
          <w:tcPr>
            <w:tcW w:w="2302" w:type="dxa"/>
          </w:tcPr>
          <w:p w14:paraId="6F90946C" w14:textId="1EF22B4D" w:rsidR="00C17183" w:rsidRPr="00F169AD" w:rsidRDefault="00C17183" w:rsidP="00EB127A">
            <w:pPr>
              <w:pStyle w:val="A2-heading3"/>
            </w:pPr>
            <w:bookmarkStart w:id="646" w:name="_Toc356621440"/>
            <w:bookmarkStart w:id="647" w:name="_Toc72514768"/>
            <w:bookmarkStart w:id="648" w:name="_Toc72515165"/>
            <w:bookmarkStart w:id="649" w:name="_Toc298343377"/>
            <w:bookmarkStart w:id="650" w:name="_Toc298343960"/>
            <w:bookmarkStart w:id="651" w:name="_Toc500183561"/>
            <w:r w:rsidRPr="00F169AD">
              <w:t>2.4</w:t>
            </w:r>
            <w:r w:rsidRPr="00F169AD">
              <w:tab/>
              <w:t>Avenant</w:t>
            </w:r>
            <w:bookmarkEnd w:id="646"/>
            <w:bookmarkEnd w:id="647"/>
            <w:bookmarkEnd w:id="648"/>
            <w:bookmarkEnd w:id="649"/>
            <w:bookmarkEnd w:id="650"/>
            <w:bookmarkEnd w:id="651"/>
          </w:p>
        </w:tc>
        <w:tc>
          <w:tcPr>
            <w:tcW w:w="7380" w:type="dxa"/>
          </w:tcPr>
          <w:p w14:paraId="189AD5FE" w14:textId="77777777" w:rsidR="00C17183" w:rsidRPr="00F169AD" w:rsidRDefault="00C17183" w:rsidP="00EB127A">
            <w:pPr>
              <w:spacing w:after="200"/>
              <w:ind w:right="-72"/>
              <w:jc w:val="both"/>
            </w:pPr>
            <w:r w:rsidRPr="00F169AD">
              <w:rPr>
                <w:spacing w:val="-4"/>
              </w:rPr>
              <w:t>Aucun avenant aux termes et conditions du présent Marché, y compris les modifications portées au volume des Prestations, ne pourra être effectué sans accord écrit entre les Parties</w:t>
            </w:r>
            <w:r w:rsidRPr="00F169AD">
              <w:t xml:space="preserve"> et sans avoir été approuvé par l’autorité compétente</w:t>
            </w:r>
            <w:r w:rsidRPr="00F169AD">
              <w:rPr>
                <w:spacing w:val="-4"/>
              </w:rPr>
              <w:t>. Toutefois, chaque Partie prendra dûment en considération les propositions de modification présentées par l’autre partie</w:t>
            </w:r>
            <w:r w:rsidRPr="00F169AD">
              <w:t>.</w:t>
            </w:r>
          </w:p>
        </w:tc>
      </w:tr>
      <w:tr w:rsidR="00C17183" w:rsidRPr="00F169AD" w14:paraId="0E751D87" w14:textId="77777777" w:rsidTr="003C46E2">
        <w:trPr>
          <w:trHeight w:val="720"/>
        </w:trPr>
        <w:tc>
          <w:tcPr>
            <w:tcW w:w="2302" w:type="dxa"/>
          </w:tcPr>
          <w:p w14:paraId="13B49086" w14:textId="1A5533BF" w:rsidR="00C17183" w:rsidRPr="00F169AD" w:rsidRDefault="00C17183" w:rsidP="00EB127A">
            <w:pPr>
              <w:pStyle w:val="A2-heading3"/>
            </w:pPr>
            <w:bookmarkStart w:id="652" w:name="_Toc356621441"/>
            <w:bookmarkStart w:id="653" w:name="_Toc72514769"/>
            <w:bookmarkStart w:id="654" w:name="_Toc72515166"/>
            <w:bookmarkStart w:id="655" w:name="_Toc298343378"/>
            <w:bookmarkStart w:id="656" w:name="_Toc298343961"/>
            <w:bookmarkStart w:id="657" w:name="_Toc500183562"/>
            <w:r w:rsidRPr="00F169AD">
              <w:t>2.5</w:t>
            </w:r>
            <w:r w:rsidRPr="00F169AD">
              <w:tab/>
              <w:t>Force Majeure</w:t>
            </w:r>
            <w:bookmarkEnd w:id="652"/>
            <w:bookmarkEnd w:id="653"/>
            <w:bookmarkEnd w:id="654"/>
            <w:bookmarkEnd w:id="655"/>
            <w:bookmarkEnd w:id="656"/>
            <w:bookmarkEnd w:id="657"/>
          </w:p>
        </w:tc>
        <w:tc>
          <w:tcPr>
            <w:tcW w:w="7380" w:type="dxa"/>
          </w:tcPr>
          <w:p w14:paraId="111930E3" w14:textId="77777777" w:rsidR="00C17183" w:rsidRPr="00F169AD" w:rsidRDefault="00C17183" w:rsidP="00EB127A">
            <w:pPr>
              <w:spacing w:after="160"/>
              <w:ind w:right="-72"/>
            </w:pPr>
          </w:p>
        </w:tc>
      </w:tr>
      <w:tr w:rsidR="00C17183" w:rsidRPr="00F169AD" w14:paraId="506E971F" w14:textId="77777777" w:rsidTr="003C46E2">
        <w:tc>
          <w:tcPr>
            <w:tcW w:w="2302" w:type="dxa"/>
          </w:tcPr>
          <w:p w14:paraId="3DFA8C33" w14:textId="3ADF47D9" w:rsidR="00C17183" w:rsidRPr="00F169AD" w:rsidRDefault="00C17183" w:rsidP="00EB127A">
            <w:pPr>
              <w:pStyle w:val="A2-heading4"/>
            </w:pPr>
            <w:bookmarkStart w:id="658" w:name="_Toc356621442"/>
            <w:bookmarkStart w:id="659" w:name="_Toc72514770"/>
            <w:bookmarkStart w:id="660" w:name="_Toc72515167"/>
            <w:bookmarkStart w:id="661" w:name="_Toc500183563"/>
            <w:r w:rsidRPr="00F169AD">
              <w:t>2.5.1</w:t>
            </w:r>
            <w:r w:rsidRPr="00F169AD">
              <w:tab/>
              <w:t>D</w:t>
            </w:r>
            <w:r w:rsidRPr="00F169AD">
              <w:rPr>
                <w:rFonts w:hint="eastAsia"/>
              </w:rPr>
              <w:t>é</w:t>
            </w:r>
            <w:r w:rsidRPr="00F169AD">
              <w:t>finition</w:t>
            </w:r>
            <w:bookmarkEnd w:id="658"/>
            <w:bookmarkEnd w:id="659"/>
            <w:bookmarkEnd w:id="660"/>
            <w:bookmarkEnd w:id="661"/>
          </w:p>
        </w:tc>
        <w:tc>
          <w:tcPr>
            <w:tcW w:w="7380" w:type="dxa"/>
          </w:tcPr>
          <w:p w14:paraId="4FE1574B" w14:textId="77777777" w:rsidR="00C17183" w:rsidRPr="00F169AD" w:rsidRDefault="00C17183" w:rsidP="00EB127A">
            <w:pPr>
              <w:tabs>
                <w:tab w:val="left" w:pos="540"/>
              </w:tabs>
              <w:spacing w:after="180"/>
              <w:ind w:left="547" w:right="-72" w:hanging="547"/>
              <w:jc w:val="both"/>
            </w:pPr>
            <w:r w:rsidRPr="00F169AD">
              <w:t>(a)</w:t>
            </w:r>
            <w:r w:rsidRPr="00F169AD">
              <w:tab/>
              <w:t xml:space="preserve">Aux fins du présent Marché, “Force majeure” signifie tout événement hors du contrôle d’une Partie , qui n’est pas prévisible, qui est inévitable et qui rend impossible l’exécution par une Partie de ses </w:t>
            </w:r>
            <w:r w:rsidRPr="00F169AD">
              <w:lastRenderedPageBreak/>
              <w:t>obligations, ou qui rend cette exécution si difficile qu’elle peut être considérée comme étant impossible dans de telles circonstances; les cas de Force majeure comprennent, mais ne sont pas limités à : guerres, émeutes, troubles civils, tremblements de terre, incendies, explosions, tempêtes, inondations ou autres catastrophes naturelles, grèves, ou autres actions revendicatives (à l’exception des cas où ces grèves, ou autres actions revendicatives relèvent du contrôle de la Partie invoquant la force majeure), confiscations, ou fait du prince.</w:t>
            </w:r>
          </w:p>
          <w:p w14:paraId="12DEBF20" w14:textId="3CE91976" w:rsidR="00C17183" w:rsidRPr="00F169AD" w:rsidRDefault="00C17183" w:rsidP="00EB127A">
            <w:pPr>
              <w:tabs>
                <w:tab w:val="left" w:pos="540"/>
              </w:tabs>
              <w:spacing w:after="180"/>
              <w:ind w:left="547" w:right="-72" w:hanging="547"/>
              <w:jc w:val="both"/>
            </w:pPr>
            <w:r w:rsidRPr="00F169AD">
              <w:t>(b)</w:t>
            </w:r>
            <w:r w:rsidRPr="00F169AD">
              <w:tab/>
              <w:t xml:space="preserve">Ne constituent pas des cas de Force </w:t>
            </w:r>
            <w:r w:rsidR="00707EC9" w:rsidRPr="00F169AD">
              <w:t>majeure :</w:t>
            </w:r>
            <w:r w:rsidRPr="00F169AD">
              <w:t xml:space="preserve"> (i) les événements résultant d’une négligence ou d’une action délibérée d’une des Parties ou d’un de ses, agents ou employés, (ii) les événements qu’une Partie agissant avec diligence aurait été susceptible de prendre en considération au moment de la conclusion du Marché et d’éviter ou de surmonter dans l’exécution de ses obligations contractuelles.</w:t>
            </w:r>
          </w:p>
          <w:p w14:paraId="0656F12A" w14:textId="77777777" w:rsidR="00C17183" w:rsidRPr="00F169AD" w:rsidRDefault="00C17183" w:rsidP="00EB127A">
            <w:pPr>
              <w:tabs>
                <w:tab w:val="left" w:pos="540"/>
              </w:tabs>
              <w:spacing w:after="180"/>
              <w:ind w:left="547" w:right="-72" w:hanging="547"/>
              <w:jc w:val="both"/>
            </w:pPr>
            <w:r w:rsidRPr="00F169AD">
              <w:t>(c)</w:t>
            </w:r>
            <w:r w:rsidRPr="00F169AD">
              <w:tab/>
              <w:t>L'insuffisance de fonds et le défaut de paiement ne constituent pas des cas de Force majeure.</w:t>
            </w:r>
          </w:p>
        </w:tc>
      </w:tr>
      <w:tr w:rsidR="00C17183" w:rsidRPr="00F169AD" w14:paraId="34D1274C" w14:textId="77777777" w:rsidTr="003C46E2">
        <w:tc>
          <w:tcPr>
            <w:tcW w:w="2302" w:type="dxa"/>
          </w:tcPr>
          <w:p w14:paraId="3DA86950" w14:textId="420E8516" w:rsidR="00C17183" w:rsidRPr="00F169AD" w:rsidRDefault="00C17183" w:rsidP="00EB127A">
            <w:pPr>
              <w:pStyle w:val="A2-heading4"/>
            </w:pPr>
            <w:bookmarkStart w:id="662" w:name="_Toc356621443"/>
            <w:bookmarkStart w:id="663" w:name="_Toc72514771"/>
            <w:bookmarkStart w:id="664" w:name="_Toc72515168"/>
            <w:bookmarkStart w:id="665" w:name="_Toc500183564"/>
            <w:r w:rsidRPr="00F169AD">
              <w:t>2.5.2</w:t>
            </w:r>
            <w:r w:rsidRPr="00F169AD">
              <w:tab/>
              <w:t>Non rupture de March</w:t>
            </w:r>
            <w:r w:rsidRPr="00F169AD">
              <w:rPr>
                <w:rFonts w:hint="eastAsia"/>
              </w:rPr>
              <w:t>é</w:t>
            </w:r>
            <w:bookmarkEnd w:id="662"/>
            <w:bookmarkEnd w:id="663"/>
            <w:bookmarkEnd w:id="664"/>
            <w:bookmarkEnd w:id="665"/>
          </w:p>
        </w:tc>
        <w:tc>
          <w:tcPr>
            <w:tcW w:w="7380" w:type="dxa"/>
          </w:tcPr>
          <w:p w14:paraId="00DCEEDE" w14:textId="77777777" w:rsidR="00C17183" w:rsidRPr="00F169AD" w:rsidRDefault="00C17183" w:rsidP="00EB127A">
            <w:pPr>
              <w:spacing w:after="160"/>
              <w:ind w:right="-72"/>
              <w:jc w:val="both"/>
            </w:pPr>
            <w:r w:rsidRPr="00F169AD">
              <w:t xml:space="preserve">Le manquement de l’une des Parties à l’une quelconque de ses obligations contractuelles ne constitue pas une rupture de Marché, ou un manquement à ses obligations contractuelles, si un tel manquement résulte d’un cas de force majeure, dans la mesure où la Partie placée dans une telle situation a : </w:t>
            </w:r>
          </w:p>
          <w:p w14:paraId="36C47518" w14:textId="3797550B" w:rsidR="00C17183" w:rsidRPr="00F169AD" w:rsidRDefault="00C17183" w:rsidP="00EB127A">
            <w:pPr>
              <w:spacing w:after="160"/>
              <w:ind w:right="-72"/>
              <w:jc w:val="both"/>
            </w:pPr>
            <w:r w:rsidRPr="00F169AD">
              <w:t>(a) pris toutes les précautions et mesures raisonnables, pour lui permettre de remplir les termes et conditions du présent Marché</w:t>
            </w:r>
            <w:r w:rsidR="00A816C1">
              <w:t xml:space="preserve"> </w:t>
            </w:r>
            <w:r w:rsidRPr="00F169AD">
              <w:t>; et</w:t>
            </w:r>
          </w:p>
          <w:p w14:paraId="29CCE746" w14:textId="77777777" w:rsidR="00C17183" w:rsidRPr="00F169AD" w:rsidRDefault="00C17183" w:rsidP="00EB127A">
            <w:pPr>
              <w:spacing w:after="160"/>
              <w:ind w:right="-72"/>
              <w:jc w:val="both"/>
            </w:pPr>
            <w:r w:rsidRPr="00F169AD">
              <w:t>(b) averti l’autre Partie de cet événement dans les plus brefs délais.</w:t>
            </w:r>
          </w:p>
        </w:tc>
      </w:tr>
      <w:tr w:rsidR="00C17183" w:rsidRPr="00F169AD" w14:paraId="6402D2C0" w14:textId="77777777" w:rsidTr="003C46E2">
        <w:tc>
          <w:tcPr>
            <w:tcW w:w="2302" w:type="dxa"/>
          </w:tcPr>
          <w:p w14:paraId="56DD514B" w14:textId="218BB6E9" w:rsidR="00C17183" w:rsidRPr="00F169AD" w:rsidRDefault="00C17183" w:rsidP="00EB127A">
            <w:pPr>
              <w:pStyle w:val="A2-heading4"/>
            </w:pPr>
            <w:bookmarkStart w:id="666" w:name="_Toc500183565"/>
            <w:r w:rsidRPr="00F169AD">
              <w:t xml:space="preserve">2.5.3 Dispositions </w:t>
            </w:r>
            <w:r w:rsidRPr="00F169AD">
              <w:rPr>
                <w:rFonts w:hint="eastAsia"/>
              </w:rPr>
              <w:t>à</w:t>
            </w:r>
            <w:r w:rsidRPr="00F169AD">
              <w:t xml:space="preserve"> prendre</w:t>
            </w:r>
            <w:bookmarkEnd w:id="666"/>
          </w:p>
        </w:tc>
        <w:tc>
          <w:tcPr>
            <w:tcW w:w="7380" w:type="dxa"/>
          </w:tcPr>
          <w:p w14:paraId="03849D6A" w14:textId="77777777" w:rsidR="00C17183" w:rsidRPr="00F169AD" w:rsidRDefault="00C17183" w:rsidP="00EB127A">
            <w:pPr>
              <w:tabs>
                <w:tab w:val="left" w:pos="540"/>
              </w:tabs>
              <w:spacing w:after="200"/>
              <w:ind w:left="540" w:right="-72" w:hanging="540"/>
              <w:jc w:val="both"/>
            </w:pPr>
          </w:p>
          <w:p w14:paraId="1197A5F4" w14:textId="77777777" w:rsidR="00C17183" w:rsidRPr="00F169AD" w:rsidRDefault="00C17183" w:rsidP="00EB127A">
            <w:pPr>
              <w:tabs>
                <w:tab w:val="left" w:pos="540"/>
              </w:tabs>
              <w:spacing w:after="200"/>
              <w:ind w:left="540" w:right="-72" w:hanging="540"/>
              <w:jc w:val="both"/>
            </w:pPr>
            <w:r w:rsidRPr="00F169AD">
              <w:t>(a)</w:t>
            </w:r>
            <w:r w:rsidRPr="00F169AD">
              <w:tab/>
              <w:t>Une Partie faisant face à un cas de Force majeure doit continuer de s’acquitter, dans toute la mesure du possible, de ses obligations en vertu de ce Marché et doit prendre toutes les dispositions raisonnables pour minimiser les conséquences de tout cas de Force majeure.</w:t>
            </w:r>
          </w:p>
          <w:p w14:paraId="01C64F32" w14:textId="60EC22C4" w:rsidR="00C17183" w:rsidRPr="00F169AD" w:rsidRDefault="00C17183" w:rsidP="00EB127A">
            <w:pPr>
              <w:tabs>
                <w:tab w:val="left" w:pos="540"/>
              </w:tabs>
              <w:spacing w:after="200"/>
              <w:ind w:left="540" w:right="-72" w:hanging="540"/>
              <w:jc w:val="both"/>
            </w:pPr>
            <w:r w:rsidRPr="00F169AD">
              <w:t>(b)</w:t>
            </w:r>
            <w:r w:rsidRPr="00F169AD">
              <w:tab/>
              <w:t>Une Partie affectée par un cas de Force majeure doit en avertir l’autre Partie dans les plus brefs délais et en tout état de cause au plus tard quatorze (14) jours après l’apparition de l’événement</w:t>
            </w:r>
            <w:r w:rsidR="00A816C1">
              <w:t xml:space="preserve"> </w:t>
            </w:r>
            <w:r w:rsidRPr="00F169AD">
              <w:t>; apporter la preuve de l’existence et de la cause de cet événement</w:t>
            </w:r>
            <w:r w:rsidR="00A816C1">
              <w:t xml:space="preserve"> </w:t>
            </w:r>
            <w:r w:rsidRPr="00F169AD">
              <w:t>; et de la même façon notifier dans les plus brefs délais le retour à des conditions normales.</w:t>
            </w:r>
          </w:p>
          <w:p w14:paraId="2FD8E491" w14:textId="77777777" w:rsidR="00C17183" w:rsidRPr="00F169AD" w:rsidRDefault="00C17183" w:rsidP="00EB127A">
            <w:pPr>
              <w:tabs>
                <w:tab w:val="left" w:pos="540"/>
              </w:tabs>
              <w:spacing w:after="200"/>
              <w:ind w:left="540" w:right="-72" w:hanging="540"/>
              <w:jc w:val="both"/>
            </w:pPr>
            <w:r w:rsidRPr="00F169AD">
              <w:t>(c)</w:t>
            </w:r>
            <w:r w:rsidRPr="00F169AD">
              <w:tab/>
              <w:t>Tout délai accordé à une Partie pour l’exécution de ses obligations contractuelles sera prorogé d’une durée égale à la période pendant laquelle cette Partie aura été mise dans l’incapacité d’exécuter ses obligations par suite d’un cas de Force majeure.</w:t>
            </w:r>
          </w:p>
          <w:p w14:paraId="2EC55962" w14:textId="77777777" w:rsidR="00C17183" w:rsidRPr="00F169AD" w:rsidRDefault="00C17183" w:rsidP="00EB127A">
            <w:pPr>
              <w:spacing w:after="200"/>
              <w:ind w:left="540" w:right="-72" w:hanging="540"/>
              <w:jc w:val="both"/>
            </w:pPr>
            <w:r w:rsidRPr="00F169AD">
              <w:lastRenderedPageBreak/>
              <w:t>(d)</w:t>
            </w:r>
            <w:r w:rsidRPr="00F169AD">
              <w:tab/>
              <w:t>Pendant la période où il est dans l’incapacité d’exécuter les Prestations à la suite d’un cas de Force majeure, le Consultant, sur instructions de l’Autorité contractante, doit ;</w:t>
            </w:r>
          </w:p>
        </w:tc>
      </w:tr>
      <w:tr w:rsidR="00C17183" w:rsidRPr="00F169AD" w14:paraId="52DC1A36" w14:textId="77777777" w:rsidTr="003C46E2">
        <w:tc>
          <w:tcPr>
            <w:tcW w:w="2302" w:type="dxa"/>
          </w:tcPr>
          <w:p w14:paraId="5B5BFAE5" w14:textId="77777777" w:rsidR="00C17183" w:rsidRPr="00F169AD" w:rsidRDefault="00C17183" w:rsidP="00EB127A">
            <w:pPr>
              <w:pStyle w:val="A2-heading4"/>
            </w:pPr>
          </w:p>
        </w:tc>
        <w:tc>
          <w:tcPr>
            <w:tcW w:w="7380" w:type="dxa"/>
          </w:tcPr>
          <w:p w14:paraId="72B519A6" w14:textId="781BD716" w:rsidR="00C17183" w:rsidRPr="00F169AD" w:rsidRDefault="002C20CE">
            <w:pPr>
              <w:numPr>
                <w:ilvl w:val="0"/>
                <w:numId w:val="35"/>
              </w:numPr>
              <w:spacing w:after="200"/>
              <w:ind w:left="1168" w:right="-72"/>
              <w:jc w:val="both"/>
            </w:pPr>
            <w:proofErr w:type="gramStart"/>
            <w:r>
              <w:t>c</w:t>
            </w:r>
            <w:r w:rsidR="00C17183" w:rsidRPr="00F169AD">
              <w:t>esser</w:t>
            </w:r>
            <w:proofErr w:type="gramEnd"/>
            <w:r w:rsidR="00C17183" w:rsidRPr="00F169AD">
              <w:t xml:space="preserve"> ses activités, auquel cas il sera remboursé des coûts raisonnables et nécessaires encourus et de ceux afférents à la reprise des Prestations si ainsi requis par l’Autorité contractante, </w:t>
            </w:r>
            <w:proofErr w:type="gramStart"/>
            <w:r w:rsidR="00C17183" w:rsidRPr="00F169AD">
              <w:t>ou</w:t>
            </w:r>
            <w:proofErr w:type="gramEnd"/>
          </w:p>
          <w:p w14:paraId="28A5FC2D" w14:textId="77777777" w:rsidR="00C17183" w:rsidRPr="00F169AD" w:rsidRDefault="00C17183">
            <w:pPr>
              <w:numPr>
                <w:ilvl w:val="0"/>
                <w:numId w:val="36"/>
              </w:numPr>
              <w:spacing w:after="200"/>
              <w:ind w:right="-72"/>
              <w:jc w:val="both"/>
            </w:pPr>
            <w:proofErr w:type="gramStart"/>
            <w:r w:rsidRPr="00F169AD">
              <w:t>continuer</w:t>
            </w:r>
            <w:proofErr w:type="gramEnd"/>
            <w:r w:rsidRPr="00F169AD">
              <w:t xml:space="preserve"> l’exécution des Prestations autant que faire se peut, auquel cas, le Consultant continuera d’être rémunéré conformément aux termes du présent </w:t>
            </w:r>
            <w:proofErr w:type="gramStart"/>
            <w:r w:rsidRPr="00F169AD">
              <w:t>Marché;</w:t>
            </w:r>
            <w:proofErr w:type="gramEnd"/>
            <w:r w:rsidRPr="00F169AD">
              <w:t xml:space="preserve"> il sera également remboursé dans une limite raisonnable pour les frais nécessaires encourus.</w:t>
            </w:r>
          </w:p>
          <w:p w14:paraId="02C82264" w14:textId="77777777" w:rsidR="00C17183" w:rsidRPr="00F169AD" w:rsidRDefault="00C17183" w:rsidP="00FA7813">
            <w:pPr>
              <w:spacing w:after="200"/>
              <w:ind w:left="540" w:right="-72" w:hanging="540"/>
              <w:jc w:val="both"/>
            </w:pPr>
            <w:r w:rsidRPr="00F169AD">
              <w:t>(e)</w:t>
            </w:r>
            <w:r w:rsidRPr="00F169AD">
              <w:tab/>
              <w:t xml:space="preserve">En cas de désaccord entre les Parties quant à l’existence ou à la gravité d’un cas de Force majeure, le différend sera tranché conformément aux dispositions prévues </w:t>
            </w:r>
            <w:r w:rsidR="002E4A7E" w:rsidRPr="00F169AD">
              <w:t>à</w:t>
            </w:r>
            <w:r w:rsidR="000B1094" w:rsidRPr="00F169AD">
              <w:t xml:space="preserve"> </w:t>
            </w:r>
            <w:r w:rsidR="00FA7813" w:rsidRPr="00F169AD">
              <w:t>la clause CG8.2.</w:t>
            </w:r>
          </w:p>
        </w:tc>
      </w:tr>
      <w:tr w:rsidR="00C17183" w:rsidRPr="00F169AD" w14:paraId="6EA77153" w14:textId="77777777" w:rsidTr="003C46E2">
        <w:tc>
          <w:tcPr>
            <w:tcW w:w="2302" w:type="dxa"/>
          </w:tcPr>
          <w:p w14:paraId="60E67930" w14:textId="592F485B" w:rsidR="00C17183" w:rsidRPr="00F169AD" w:rsidRDefault="000B1094" w:rsidP="000B1094">
            <w:pPr>
              <w:pStyle w:val="A2-heading4"/>
              <w:ind w:left="567" w:hanging="567"/>
            </w:pPr>
            <w:bookmarkStart w:id="667" w:name="_Toc356621444"/>
            <w:bookmarkStart w:id="668" w:name="_Toc72514772"/>
            <w:bookmarkStart w:id="669" w:name="_Toc72515169"/>
            <w:bookmarkStart w:id="670" w:name="_Toc500183566"/>
            <w:r w:rsidRPr="00F169AD">
              <w:t>2.5.4</w:t>
            </w:r>
            <w:r w:rsidRPr="00F169AD">
              <w:tab/>
              <w:t>Prolonga</w:t>
            </w:r>
            <w:r w:rsidR="00C17183" w:rsidRPr="00F169AD">
              <w:t>tion des d</w:t>
            </w:r>
            <w:r w:rsidR="00C17183" w:rsidRPr="00F169AD">
              <w:rPr>
                <w:rFonts w:hint="eastAsia"/>
              </w:rPr>
              <w:t>é</w:t>
            </w:r>
            <w:r w:rsidR="00C17183" w:rsidRPr="00F169AD">
              <w:t>lais</w:t>
            </w:r>
            <w:bookmarkEnd w:id="667"/>
            <w:bookmarkEnd w:id="668"/>
            <w:bookmarkEnd w:id="669"/>
            <w:bookmarkEnd w:id="670"/>
          </w:p>
        </w:tc>
        <w:tc>
          <w:tcPr>
            <w:tcW w:w="7380" w:type="dxa"/>
          </w:tcPr>
          <w:p w14:paraId="04C402AE" w14:textId="77777777" w:rsidR="00C17183" w:rsidRPr="00F169AD" w:rsidRDefault="00C17183" w:rsidP="00EB127A">
            <w:pPr>
              <w:spacing w:after="160"/>
              <w:ind w:right="-72"/>
              <w:jc w:val="both"/>
            </w:pPr>
            <w:r w:rsidRPr="00F169AD">
              <w:t>Tout délai accordé à une Partie pour l’exécution de ses obligations contractuelles sera prorogé d’une durée égale à la période pendant laquelle cette Partie aura été mise dans l’incapacité d’exécuter ses obligations par suite d’un cas de force majeure.</w:t>
            </w:r>
          </w:p>
        </w:tc>
      </w:tr>
      <w:tr w:rsidR="00C17183" w:rsidRPr="00F169AD" w14:paraId="08F2E558" w14:textId="77777777" w:rsidTr="003C46E2">
        <w:trPr>
          <w:cantSplit/>
        </w:trPr>
        <w:tc>
          <w:tcPr>
            <w:tcW w:w="2302" w:type="dxa"/>
          </w:tcPr>
          <w:p w14:paraId="28B36C1F" w14:textId="0FA10224" w:rsidR="00C17183" w:rsidRPr="00F169AD" w:rsidRDefault="00C17183" w:rsidP="000B1094">
            <w:pPr>
              <w:pStyle w:val="A2-heading4"/>
              <w:ind w:left="567" w:hanging="567"/>
            </w:pPr>
            <w:bookmarkStart w:id="671" w:name="_Toc356621445"/>
            <w:bookmarkStart w:id="672" w:name="_Toc72514773"/>
            <w:bookmarkStart w:id="673" w:name="_Toc72515170"/>
            <w:bookmarkStart w:id="674" w:name="_Toc500183567"/>
            <w:r w:rsidRPr="00F169AD">
              <w:t>2.5.5</w:t>
            </w:r>
            <w:r w:rsidRPr="00F169AD">
              <w:tab/>
              <w:t>Paiements</w:t>
            </w:r>
            <w:bookmarkEnd w:id="671"/>
            <w:bookmarkEnd w:id="672"/>
            <w:bookmarkEnd w:id="673"/>
            <w:bookmarkEnd w:id="674"/>
          </w:p>
        </w:tc>
        <w:tc>
          <w:tcPr>
            <w:tcW w:w="7380" w:type="dxa"/>
          </w:tcPr>
          <w:p w14:paraId="0647BB8E" w14:textId="044D902F" w:rsidR="00C17183" w:rsidRPr="00F169AD" w:rsidRDefault="00C17183" w:rsidP="00EB127A">
            <w:pPr>
              <w:spacing w:after="160"/>
              <w:ind w:right="-72"/>
              <w:jc w:val="both"/>
            </w:pPr>
            <w:r w:rsidRPr="00F169AD">
              <w:t>Pendant la période où il est dans l’incapacité d’exécuter les Prestations à la suite d’un cas de force majeure, le Consultant continue à être rémunéré conformément aux termes du présent Marché</w:t>
            </w:r>
            <w:r w:rsidR="00B851F9">
              <w:t xml:space="preserve"> </w:t>
            </w:r>
            <w:r w:rsidRPr="00F169AD">
              <w:t>; il est également remboursé dans une limite raisonnable des frais supplémentaires encourus pendant ladite période aux fins de l’exécution des Prestations et de leur reprise à la fin de ladite période.</w:t>
            </w:r>
          </w:p>
        </w:tc>
      </w:tr>
      <w:tr w:rsidR="00C17183" w:rsidRPr="00F169AD" w14:paraId="25309124" w14:textId="77777777" w:rsidTr="002914AD">
        <w:tc>
          <w:tcPr>
            <w:tcW w:w="2302" w:type="dxa"/>
          </w:tcPr>
          <w:p w14:paraId="695521A1" w14:textId="44E060BE" w:rsidR="00C17183" w:rsidRPr="00F169AD" w:rsidRDefault="00C17183" w:rsidP="000B1094">
            <w:pPr>
              <w:pStyle w:val="A2-heading3"/>
              <w:ind w:left="567" w:hanging="567"/>
            </w:pPr>
            <w:bookmarkStart w:id="675" w:name="_Toc356621446"/>
            <w:bookmarkStart w:id="676" w:name="_Toc72514774"/>
            <w:bookmarkStart w:id="677" w:name="_Toc72515171"/>
            <w:bookmarkStart w:id="678" w:name="_Toc298343379"/>
            <w:bookmarkStart w:id="679" w:name="_Toc298343962"/>
            <w:bookmarkStart w:id="680" w:name="_Toc500183568"/>
            <w:r w:rsidRPr="00F169AD">
              <w:t>2.6</w:t>
            </w:r>
            <w:r w:rsidRPr="00F169AD">
              <w:tab/>
              <w:t>Résiliation</w:t>
            </w:r>
            <w:bookmarkEnd w:id="675"/>
            <w:bookmarkEnd w:id="676"/>
            <w:bookmarkEnd w:id="677"/>
            <w:bookmarkEnd w:id="678"/>
            <w:bookmarkEnd w:id="679"/>
            <w:bookmarkEnd w:id="680"/>
          </w:p>
        </w:tc>
        <w:tc>
          <w:tcPr>
            <w:tcW w:w="7380" w:type="dxa"/>
          </w:tcPr>
          <w:p w14:paraId="01F81454" w14:textId="77777777" w:rsidR="00C17183" w:rsidRPr="00F169AD" w:rsidRDefault="00C17183" w:rsidP="00EB127A">
            <w:pPr>
              <w:spacing w:after="160"/>
              <w:ind w:right="-72"/>
              <w:jc w:val="both"/>
            </w:pPr>
          </w:p>
        </w:tc>
      </w:tr>
      <w:tr w:rsidR="00C17183" w:rsidRPr="00F169AD" w14:paraId="3768650F" w14:textId="77777777" w:rsidTr="002914AD">
        <w:tc>
          <w:tcPr>
            <w:tcW w:w="2302" w:type="dxa"/>
          </w:tcPr>
          <w:p w14:paraId="533CD584" w14:textId="55829337" w:rsidR="00C17183" w:rsidRPr="00F169AD" w:rsidRDefault="00C17183" w:rsidP="002914AD">
            <w:pPr>
              <w:pStyle w:val="A2-heading4"/>
              <w:spacing w:before="60" w:after="60"/>
              <w:ind w:left="567" w:hanging="567"/>
            </w:pPr>
            <w:bookmarkStart w:id="681" w:name="_Toc356621447"/>
            <w:bookmarkStart w:id="682" w:name="_Toc72514775"/>
            <w:bookmarkStart w:id="683" w:name="_Toc72515172"/>
            <w:bookmarkStart w:id="684" w:name="_Toc500183569"/>
            <w:r w:rsidRPr="00F169AD">
              <w:t>2.6.1</w:t>
            </w:r>
            <w:r w:rsidRPr="00F169AD">
              <w:tab/>
            </w:r>
            <w:r w:rsidR="002B66A8">
              <w:t>A l’initiative de</w:t>
            </w:r>
            <w:r w:rsidRPr="00F169AD">
              <w:t xml:space="preserve"> l</w:t>
            </w:r>
            <w:r w:rsidRPr="00F169AD">
              <w:rPr>
                <w:rFonts w:hint="eastAsia"/>
              </w:rPr>
              <w:t>’</w:t>
            </w:r>
            <w:r w:rsidRPr="00F169AD">
              <w:t>Autorit</w:t>
            </w:r>
            <w:r w:rsidRPr="00F169AD">
              <w:rPr>
                <w:rFonts w:hint="eastAsia"/>
              </w:rPr>
              <w:t>é</w:t>
            </w:r>
            <w:r w:rsidRPr="00F169AD">
              <w:t xml:space="preserve"> contractante</w:t>
            </w:r>
            <w:bookmarkEnd w:id="681"/>
            <w:bookmarkEnd w:id="682"/>
            <w:bookmarkEnd w:id="683"/>
            <w:bookmarkEnd w:id="684"/>
          </w:p>
        </w:tc>
        <w:tc>
          <w:tcPr>
            <w:tcW w:w="7380" w:type="dxa"/>
          </w:tcPr>
          <w:p w14:paraId="5FD805B6" w14:textId="24237A92" w:rsidR="00C17183" w:rsidRPr="00F169AD" w:rsidRDefault="00C17183" w:rsidP="002914AD">
            <w:pPr>
              <w:spacing w:before="60" w:after="60"/>
              <w:ind w:right="-72"/>
              <w:jc w:val="both"/>
            </w:pPr>
            <w:r w:rsidRPr="005C4698">
              <w:t xml:space="preserve">L’Autorité contractante peut résilier le Marché dans les cas visés aux alinéas (a) à (e) ci-après. </w:t>
            </w:r>
          </w:p>
          <w:p w14:paraId="69ADBEFF" w14:textId="0021EF83" w:rsidR="00C17183" w:rsidRPr="00F169AD" w:rsidRDefault="00C17183" w:rsidP="002914AD">
            <w:pPr>
              <w:tabs>
                <w:tab w:val="left" w:pos="540"/>
              </w:tabs>
              <w:spacing w:before="60" w:after="60"/>
              <w:ind w:left="547" w:right="-72" w:hanging="547"/>
              <w:jc w:val="both"/>
            </w:pPr>
            <w:r w:rsidRPr="00F169AD">
              <w:t>(a)</w:t>
            </w:r>
            <w:r w:rsidRPr="00F169AD">
              <w:tab/>
              <w:t xml:space="preserve">si le Consultant ne remédie pas à un manquement à ses obligations contractuelles dans les </w:t>
            </w:r>
            <w:r w:rsidR="002F04FD">
              <w:t>quinze</w:t>
            </w:r>
            <w:r w:rsidRPr="00F169AD">
              <w:t xml:space="preserve"> (</w:t>
            </w:r>
            <w:r w:rsidR="002F04FD">
              <w:t>15</w:t>
            </w:r>
            <w:r w:rsidRPr="00F169AD">
              <w:t>) jours suivant la réception d</w:t>
            </w:r>
            <w:r w:rsidR="00A7102D">
              <w:t>e</w:t>
            </w:r>
            <w:r w:rsidR="002F04FD">
              <w:t xml:space="preserve"> la </w:t>
            </w:r>
            <w:r w:rsidR="002B66A8">
              <w:t>lettre de</w:t>
            </w:r>
            <w:r w:rsidR="00A7102D">
              <w:t xml:space="preserve"> mise en demeure</w:t>
            </w:r>
            <w:r w:rsidRPr="00F169AD">
              <w:t xml:space="preserve"> ou dans le délai que l’Autorité contractante pourra avoir accepté ultérieurement par écrit</w:t>
            </w:r>
            <w:r w:rsidR="002F04FD">
              <w:t>.</w:t>
            </w:r>
            <w:r w:rsidR="00A7102D">
              <w:t xml:space="preserve"> </w:t>
            </w:r>
          </w:p>
          <w:p w14:paraId="49851979" w14:textId="6B369B58" w:rsidR="00C17183" w:rsidRPr="00F169AD" w:rsidRDefault="00C17183" w:rsidP="002914AD">
            <w:pPr>
              <w:numPr>
                <w:ilvl w:val="0"/>
                <w:numId w:val="9"/>
              </w:numPr>
              <w:spacing w:before="60" w:after="60"/>
              <w:ind w:right="-72"/>
              <w:jc w:val="both"/>
            </w:pPr>
            <w:proofErr w:type="gramStart"/>
            <w:r w:rsidRPr="00F169AD">
              <w:t>si</w:t>
            </w:r>
            <w:proofErr w:type="gramEnd"/>
            <w:r w:rsidRPr="00F169AD">
              <w:t xml:space="preserve"> le Consultant</w:t>
            </w:r>
            <w:r w:rsidR="0034726F">
              <w:t xml:space="preserve"> (ou dans le cas d’un groupement l’un des membres)</w:t>
            </w:r>
            <w:r w:rsidRPr="00F169AD">
              <w:t xml:space="preserve"> fait faillite ou fait l’objet d’une procédure de redressement judiciaire</w:t>
            </w:r>
            <w:r w:rsidR="0034726F">
              <w:t>, sauf à avoir été autorisé de poursuivre son activité par une décision de justice</w:t>
            </w:r>
            <w:r w:rsidRPr="00F169AD">
              <w:t>.</w:t>
            </w:r>
          </w:p>
          <w:p w14:paraId="05AFAC0B" w14:textId="30EE181B" w:rsidR="00511776" w:rsidRPr="00F169AD" w:rsidRDefault="00C17183" w:rsidP="002914AD">
            <w:pPr>
              <w:numPr>
                <w:ilvl w:val="0"/>
                <w:numId w:val="9"/>
              </w:numPr>
              <w:spacing w:before="60" w:after="60"/>
              <w:ind w:right="-72"/>
              <w:jc w:val="both"/>
            </w:pPr>
            <w:proofErr w:type="gramStart"/>
            <w:r w:rsidRPr="00F169AD">
              <w:t>si</w:t>
            </w:r>
            <w:proofErr w:type="gramEnd"/>
            <w:r w:rsidRPr="00F169AD">
              <w:t xml:space="preserve"> le Consultant présente à l’Autorité contractante une déclaration volontairement erronée ayant des conséquences sur les droits, obligations ou intérêts de l’Autorité </w:t>
            </w:r>
            <w:proofErr w:type="gramStart"/>
            <w:r w:rsidRPr="00F169AD">
              <w:t>contractante;</w:t>
            </w:r>
            <w:proofErr w:type="gramEnd"/>
            <w:r w:rsidRPr="00F169AD">
              <w:t xml:space="preserve"> </w:t>
            </w:r>
          </w:p>
          <w:p w14:paraId="36928AFA" w14:textId="6FCD77E9" w:rsidR="00511776" w:rsidRDefault="00511776" w:rsidP="002914AD">
            <w:pPr>
              <w:numPr>
                <w:ilvl w:val="0"/>
                <w:numId w:val="9"/>
              </w:numPr>
              <w:tabs>
                <w:tab w:val="left" w:pos="540"/>
              </w:tabs>
              <w:spacing w:before="60" w:after="60"/>
              <w:ind w:right="-72"/>
              <w:jc w:val="both"/>
            </w:pPr>
            <w:proofErr w:type="gramStart"/>
            <w:r>
              <w:t>si</w:t>
            </w:r>
            <w:proofErr w:type="gramEnd"/>
            <w:r>
              <w:t xml:space="preserve"> le consultant manque aux obligations minimales prévues à l’article 56 du décret </w:t>
            </w:r>
            <w:r w:rsidRPr="005C4698">
              <w:t xml:space="preserve">n°2024-1748/PRES/PM/MEF du 31 décembre 2024 </w:t>
            </w:r>
            <w:r w:rsidRPr="005C4698">
              <w:lastRenderedPageBreak/>
              <w:t>portant procédures de passation, d’exécution et de règlement des marchés publics</w:t>
            </w:r>
            <w:r>
              <w:t xml:space="preserve"> </w:t>
            </w:r>
            <w:r w:rsidRPr="00F169AD">
              <w:t>;</w:t>
            </w:r>
          </w:p>
          <w:p w14:paraId="471703C2" w14:textId="7D1B5551" w:rsidR="00511776" w:rsidRPr="00F169AD" w:rsidRDefault="00511776" w:rsidP="002914AD">
            <w:pPr>
              <w:numPr>
                <w:ilvl w:val="0"/>
                <w:numId w:val="9"/>
              </w:numPr>
              <w:spacing w:before="60" w:after="60"/>
              <w:ind w:right="-72"/>
              <w:jc w:val="both"/>
            </w:pPr>
            <w:proofErr w:type="gramStart"/>
            <w:r>
              <w:t>si</w:t>
            </w:r>
            <w:proofErr w:type="gramEnd"/>
            <w:r>
              <w:t xml:space="preserve"> le montant des pénalités de retard atteint cinq pourcent (5%) du montant du marché ;</w:t>
            </w:r>
          </w:p>
          <w:p w14:paraId="01D08419" w14:textId="57F804C0" w:rsidR="00C17183" w:rsidRPr="00F169AD" w:rsidRDefault="00511776" w:rsidP="002914AD">
            <w:pPr>
              <w:numPr>
                <w:ilvl w:val="0"/>
                <w:numId w:val="9"/>
              </w:numPr>
              <w:spacing w:before="60" w:after="60"/>
              <w:ind w:right="-72"/>
              <w:jc w:val="both"/>
            </w:pPr>
            <w:proofErr w:type="gramStart"/>
            <w:r w:rsidRPr="00F169AD">
              <w:t>si</w:t>
            </w:r>
            <w:proofErr w:type="gramEnd"/>
            <w:r w:rsidRPr="00F169AD">
              <w:t xml:space="preserve"> l’Autorité contractante, </w:t>
            </w:r>
            <w:r>
              <w:t>pour un motif d’intérêt général</w:t>
            </w:r>
            <w:r w:rsidRPr="00F169AD">
              <w:t>, décide de résilier le présent Marché.</w:t>
            </w:r>
          </w:p>
        </w:tc>
      </w:tr>
      <w:tr w:rsidR="00835067" w:rsidRPr="00F169AD" w14:paraId="7DE399C2" w14:textId="77777777" w:rsidTr="002914AD">
        <w:tc>
          <w:tcPr>
            <w:tcW w:w="2302" w:type="dxa"/>
          </w:tcPr>
          <w:p w14:paraId="0F529464" w14:textId="67968651" w:rsidR="00835067" w:rsidRPr="00F169AD" w:rsidRDefault="00835067" w:rsidP="000B1094">
            <w:pPr>
              <w:pStyle w:val="A2-heading4"/>
              <w:ind w:left="567" w:hanging="567"/>
            </w:pPr>
            <w:bookmarkStart w:id="685" w:name="_Toc356621448"/>
            <w:bookmarkStart w:id="686" w:name="_Toc72514776"/>
            <w:bookmarkStart w:id="687" w:name="_Toc72515173"/>
            <w:bookmarkStart w:id="688" w:name="_Toc500183570"/>
            <w:r w:rsidRPr="00F169AD">
              <w:t>2.6.2</w:t>
            </w:r>
            <w:r w:rsidRPr="00F169AD">
              <w:tab/>
            </w:r>
            <w:r>
              <w:t>A l’initiative du</w:t>
            </w:r>
            <w:r w:rsidRPr="00F169AD">
              <w:t xml:space="preserve"> Consultant</w:t>
            </w:r>
            <w:bookmarkEnd w:id="685"/>
            <w:bookmarkEnd w:id="686"/>
            <w:bookmarkEnd w:id="687"/>
            <w:bookmarkEnd w:id="688"/>
          </w:p>
        </w:tc>
        <w:tc>
          <w:tcPr>
            <w:tcW w:w="7380" w:type="dxa"/>
          </w:tcPr>
          <w:p w14:paraId="5400A3F6" w14:textId="77777777" w:rsidR="00835067" w:rsidRPr="00F169AD" w:rsidRDefault="00835067" w:rsidP="002914AD">
            <w:pPr>
              <w:spacing w:before="60" w:after="60"/>
              <w:ind w:right="-72"/>
              <w:jc w:val="both"/>
            </w:pPr>
            <w:r w:rsidRPr="00F169AD">
              <w:t xml:space="preserve">Le Consultant peut </w:t>
            </w:r>
            <w:r>
              <w:t>demander la résiliation</w:t>
            </w:r>
            <w:r w:rsidRPr="00F169AD">
              <w:t xml:space="preserve"> </w:t>
            </w:r>
            <w:r>
              <w:t xml:space="preserve">du </w:t>
            </w:r>
            <w:r w:rsidRPr="00F169AD">
              <w:t>présent Marché par notification écrite effectuée dans un délai qui ne saurait être inférieur à trente (30) jours suivant l’apparition de l’un des événements décrits aux alinéas (a) ou (b) ci-après</w:t>
            </w:r>
            <w:r>
              <w:t xml:space="preserve"> </w:t>
            </w:r>
            <w:r w:rsidRPr="00F169AD">
              <w:t>:</w:t>
            </w:r>
          </w:p>
          <w:p w14:paraId="0FF6044D" w14:textId="1460CC0B" w:rsidR="00835067" w:rsidRPr="00835067" w:rsidRDefault="00835067">
            <w:pPr>
              <w:pStyle w:val="Paragraphedeliste"/>
              <w:numPr>
                <w:ilvl w:val="0"/>
                <w:numId w:val="57"/>
              </w:numPr>
              <w:spacing w:before="60" w:after="60" w:line="276" w:lineRule="auto"/>
              <w:jc w:val="both"/>
              <w:rPr>
                <w:rFonts w:ascii="Times New Roman" w:hAnsi="Times New Roman"/>
                <w:lang w:eastAsia="en-US"/>
              </w:rPr>
            </w:pPr>
            <w:proofErr w:type="gramStart"/>
            <w:r w:rsidRPr="00835067">
              <w:rPr>
                <w:rFonts w:ascii="Times New Roman" w:hAnsi="Times New Roman"/>
                <w:lang w:eastAsia="en-US"/>
              </w:rPr>
              <w:t>si</w:t>
            </w:r>
            <w:proofErr w:type="gramEnd"/>
            <w:r w:rsidRPr="00835067">
              <w:rPr>
                <w:rFonts w:ascii="Times New Roman" w:hAnsi="Times New Roman"/>
                <w:lang w:eastAsia="en-US"/>
              </w:rPr>
              <w:t xml:space="preserve"> l’Autorité contractante ne règle pas, dans les trois (3) mois suivant réception de la notification écrite du Consultant d’un retard de paiement, les sommes qui sont dues au Consultant, conformément aux dispositions du présent Marché, et non sujettes à contestation dans le cadre de la Clause 8 ci-après ; </w:t>
            </w:r>
            <w:proofErr w:type="gramStart"/>
            <w:r w:rsidRPr="00835067">
              <w:rPr>
                <w:rFonts w:ascii="Times New Roman" w:hAnsi="Times New Roman"/>
                <w:lang w:eastAsia="en-US"/>
              </w:rPr>
              <w:t>ou</w:t>
            </w:r>
            <w:proofErr w:type="gramEnd"/>
          </w:p>
          <w:p w14:paraId="6C0FB352" w14:textId="7A83FC66" w:rsidR="00835067" w:rsidRPr="00835067" w:rsidRDefault="00835067">
            <w:pPr>
              <w:pStyle w:val="Paragraphedeliste"/>
              <w:numPr>
                <w:ilvl w:val="0"/>
                <w:numId w:val="57"/>
              </w:numPr>
              <w:spacing w:before="60" w:after="60" w:line="276" w:lineRule="auto"/>
              <w:jc w:val="both"/>
              <w:rPr>
                <w:rFonts w:ascii="Times New Roman" w:hAnsi="Times New Roman"/>
                <w:lang w:eastAsia="en-US"/>
              </w:rPr>
            </w:pPr>
            <w:proofErr w:type="gramStart"/>
            <w:r w:rsidRPr="00835067">
              <w:rPr>
                <w:rFonts w:ascii="Times New Roman" w:hAnsi="Times New Roman"/>
                <w:lang w:eastAsia="en-US"/>
              </w:rPr>
              <w:t>si</w:t>
            </w:r>
            <w:proofErr w:type="gramEnd"/>
            <w:r w:rsidRPr="00835067">
              <w:rPr>
                <w:rFonts w:ascii="Times New Roman" w:hAnsi="Times New Roman"/>
                <w:lang w:eastAsia="en-US"/>
              </w:rPr>
              <w:t xml:space="preserve"> l’autorité contractante procède à l’ajournement du marché dans les conditions réglementaires ;</w:t>
            </w:r>
          </w:p>
          <w:p w14:paraId="6E138509" w14:textId="4F5A8D20" w:rsidR="00835067" w:rsidRPr="005C4698" w:rsidRDefault="00835067">
            <w:pPr>
              <w:pStyle w:val="Paragraphedeliste"/>
              <w:numPr>
                <w:ilvl w:val="0"/>
                <w:numId w:val="57"/>
              </w:numPr>
              <w:spacing w:before="60" w:after="60" w:line="276" w:lineRule="auto"/>
              <w:jc w:val="both"/>
            </w:pPr>
            <w:proofErr w:type="gramStart"/>
            <w:r w:rsidRPr="00835067">
              <w:rPr>
                <w:rFonts w:ascii="Times New Roman" w:hAnsi="Times New Roman"/>
                <w:lang w:eastAsia="en-US"/>
              </w:rPr>
              <w:t>si</w:t>
            </w:r>
            <w:proofErr w:type="gramEnd"/>
            <w:r w:rsidRPr="00835067">
              <w:rPr>
                <w:rFonts w:ascii="Times New Roman" w:hAnsi="Times New Roman"/>
                <w:lang w:eastAsia="en-US"/>
              </w:rPr>
              <w:t xml:space="preserve"> l’autorité contractante procède à la diminution des prestations de plus de trente</w:t>
            </w:r>
            <w:r w:rsidRPr="00835067">
              <w:rPr>
                <w:rFonts w:ascii="Times New Roman" w:hAnsi="Times New Roman"/>
              </w:rPr>
              <w:t xml:space="preserve"> pourcent (30%) du montant initial</w:t>
            </w:r>
            <w:r>
              <w:t>.</w:t>
            </w:r>
          </w:p>
        </w:tc>
      </w:tr>
      <w:tr w:rsidR="00835067" w:rsidRPr="00F169AD" w14:paraId="3C4CB9A1" w14:textId="77777777" w:rsidTr="002914AD">
        <w:tc>
          <w:tcPr>
            <w:tcW w:w="2302" w:type="dxa"/>
          </w:tcPr>
          <w:p w14:paraId="6FD4C52D" w14:textId="77777777" w:rsidR="00835067" w:rsidRPr="00F169AD" w:rsidRDefault="00835067" w:rsidP="000B1094">
            <w:pPr>
              <w:pStyle w:val="A2-heading4"/>
              <w:ind w:left="567" w:hanging="567"/>
            </w:pPr>
          </w:p>
        </w:tc>
        <w:tc>
          <w:tcPr>
            <w:tcW w:w="7380" w:type="dxa"/>
          </w:tcPr>
          <w:p w14:paraId="7BEA4999" w14:textId="77777777" w:rsidR="00835067" w:rsidRPr="00900E02" w:rsidRDefault="00835067" w:rsidP="002914AD">
            <w:pPr>
              <w:pStyle w:val="A2-heading4"/>
              <w:spacing w:before="60" w:after="60"/>
              <w:ind w:left="426" w:hanging="426"/>
            </w:pPr>
            <w:r w:rsidRPr="00900E02">
              <w:rPr>
                <w:rFonts w:ascii="Times New Roman" w:hAnsi="Times New Roman"/>
                <w:b w:val="0"/>
              </w:rPr>
              <w:t>2.6.3</w:t>
            </w:r>
            <w:r w:rsidRPr="00900E02">
              <w:rPr>
                <w:rFonts w:ascii="Times New Roman" w:hAnsi="Times New Roman"/>
                <w:b w:val="0"/>
              </w:rPr>
              <w:tab/>
              <w:t>A l’initiative de chacune des parties</w:t>
            </w:r>
          </w:p>
          <w:p w14:paraId="66166F69" w14:textId="77777777" w:rsidR="00835067" w:rsidRPr="005C4698" w:rsidRDefault="00835067">
            <w:pPr>
              <w:pStyle w:val="Paragraphedeliste"/>
              <w:numPr>
                <w:ilvl w:val="0"/>
                <w:numId w:val="57"/>
              </w:numPr>
              <w:spacing w:before="60" w:after="60" w:line="276" w:lineRule="auto"/>
              <w:jc w:val="both"/>
              <w:rPr>
                <w:bCs/>
                <w:sz w:val="25"/>
                <w:szCs w:val="25"/>
              </w:rPr>
            </w:pPr>
            <w:proofErr w:type="gramStart"/>
            <w:r w:rsidRPr="005C4698">
              <w:rPr>
                <w:rFonts w:ascii="Times New Roman" w:hAnsi="Times New Roman"/>
                <w:lang w:eastAsia="en-US"/>
              </w:rPr>
              <w:t>lorsque</w:t>
            </w:r>
            <w:proofErr w:type="gramEnd"/>
            <w:r w:rsidRPr="005C4698">
              <w:rPr>
                <w:rFonts w:ascii="Times New Roman" w:hAnsi="Times New Roman"/>
                <w:lang w:eastAsia="en-US"/>
              </w:rPr>
              <w:t xml:space="preserve"> l'application des formules de révision et d’actualisation des prix conduit à une variation de plus de vingt pour cent (20%) du montant initial du marché ou du montant de la partie du marché restant à exécuter tel que spécifié à l’article 180 </w:t>
            </w:r>
            <w:r>
              <w:rPr>
                <w:rFonts w:ascii="Times New Roman" w:hAnsi="Times New Roman"/>
                <w:lang w:eastAsia="en-US"/>
              </w:rPr>
              <w:t>du</w:t>
            </w:r>
            <w:r w:rsidRPr="001978AE">
              <w:rPr>
                <w:rFonts w:ascii="Times New Roman" w:hAnsi="Times New Roman"/>
                <w:lang w:eastAsia="en-US"/>
              </w:rPr>
              <w:t xml:space="preserve"> n°2024-1748/PRES/PM/MEF du 31 décembre 2024 portant procédures de passation, d’exécution et de règlement des marchés publics</w:t>
            </w:r>
            <w:r>
              <w:rPr>
                <w:rFonts w:ascii="Times New Roman" w:hAnsi="Times New Roman"/>
                <w:lang w:eastAsia="en-US"/>
              </w:rPr>
              <w:t xml:space="preserve"> </w:t>
            </w:r>
            <w:r w:rsidRPr="00EA719E">
              <w:rPr>
                <w:bCs/>
                <w:sz w:val="25"/>
                <w:szCs w:val="25"/>
              </w:rPr>
              <w:t>;</w:t>
            </w:r>
          </w:p>
          <w:p w14:paraId="05BD00AA" w14:textId="77777777" w:rsidR="00835067" w:rsidRPr="005C4698" w:rsidRDefault="00835067">
            <w:pPr>
              <w:pStyle w:val="Paragraphedeliste"/>
              <w:numPr>
                <w:ilvl w:val="0"/>
                <w:numId w:val="57"/>
              </w:numPr>
              <w:spacing w:before="60" w:after="60" w:line="276" w:lineRule="auto"/>
              <w:jc w:val="both"/>
              <w:rPr>
                <w:rFonts w:ascii="Times New Roman" w:hAnsi="Times New Roman"/>
                <w:lang w:eastAsia="en-US"/>
              </w:rPr>
            </w:pPr>
            <w:proofErr w:type="gramStart"/>
            <w:r w:rsidRPr="005C4698">
              <w:rPr>
                <w:rFonts w:ascii="Times New Roman" w:hAnsi="Times New Roman"/>
                <w:lang w:eastAsia="en-US"/>
              </w:rPr>
              <w:t>en</w:t>
            </w:r>
            <w:proofErr w:type="gramEnd"/>
            <w:r w:rsidRPr="005C4698">
              <w:rPr>
                <w:rFonts w:ascii="Times New Roman" w:hAnsi="Times New Roman"/>
                <w:lang w:eastAsia="en-US"/>
              </w:rPr>
              <w:t xml:space="preserve"> cas de force majeure rendant l’exécution du marché impossible.</w:t>
            </w:r>
          </w:p>
          <w:p w14:paraId="2D88125D" w14:textId="77777777" w:rsidR="00835067" w:rsidRDefault="00835067" w:rsidP="002914AD">
            <w:pPr>
              <w:tabs>
                <w:tab w:val="left" w:pos="540"/>
              </w:tabs>
              <w:spacing w:before="60" w:after="60"/>
              <w:ind w:right="-72"/>
              <w:jc w:val="both"/>
              <w:rPr>
                <w:spacing w:val="-2"/>
              </w:rPr>
            </w:pPr>
            <w:r>
              <w:rPr>
                <w:spacing w:val="-2"/>
              </w:rPr>
              <w:t>Sauf pour les cas de résiliation à l’initiative de chacune des parties ou que le délai d’exécution est échu et que le montant des pénalités de retard a atteint cinq (5%), l</w:t>
            </w:r>
            <w:r w:rsidRPr="00F169AD">
              <w:rPr>
                <w:spacing w:val="-2"/>
              </w:rPr>
              <w:t xml:space="preserve">’Autorité contractante remettra </w:t>
            </w:r>
            <w:r>
              <w:rPr>
                <w:spacing w:val="-2"/>
              </w:rPr>
              <w:t>une mise en demeure</w:t>
            </w:r>
            <w:r w:rsidRPr="00F169AD">
              <w:rPr>
                <w:spacing w:val="-2"/>
              </w:rPr>
              <w:t xml:space="preserve"> écrite au Consultant suivi</w:t>
            </w:r>
            <w:r>
              <w:rPr>
                <w:spacing w:val="-2"/>
              </w:rPr>
              <w:t>e</w:t>
            </w:r>
            <w:r w:rsidRPr="00F169AD">
              <w:rPr>
                <w:spacing w:val="-2"/>
              </w:rPr>
              <w:t xml:space="preserve"> d’un délai d’attente minimum de </w:t>
            </w:r>
            <w:r>
              <w:rPr>
                <w:spacing w:val="-2"/>
              </w:rPr>
              <w:t>quinze</w:t>
            </w:r>
            <w:r w:rsidRPr="00F169AD">
              <w:rPr>
                <w:spacing w:val="-2"/>
              </w:rPr>
              <w:t xml:space="preserve"> (</w:t>
            </w:r>
            <w:r>
              <w:rPr>
                <w:spacing w:val="-2"/>
              </w:rPr>
              <w:t>15</w:t>
            </w:r>
            <w:r w:rsidRPr="00F169AD">
              <w:rPr>
                <w:spacing w:val="-2"/>
              </w:rPr>
              <w:t>) jours calendaires.</w:t>
            </w:r>
          </w:p>
          <w:p w14:paraId="0EA2DE8D" w14:textId="77777777" w:rsidR="00835067" w:rsidRPr="002739E8" w:rsidRDefault="00835067" w:rsidP="002914AD">
            <w:pPr>
              <w:tabs>
                <w:tab w:val="left" w:pos="540"/>
              </w:tabs>
              <w:spacing w:before="60" w:after="60"/>
              <w:ind w:left="540" w:right="-72" w:hanging="540"/>
            </w:pPr>
            <w:r w:rsidRPr="002739E8">
              <w:t>En tout état de cause, les règles de résiliation du marché doivent être</w:t>
            </w:r>
          </w:p>
          <w:p w14:paraId="509D4429" w14:textId="5837B2EA" w:rsidR="00835067" w:rsidRPr="00F169AD" w:rsidRDefault="00835067" w:rsidP="002914AD">
            <w:pPr>
              <w:tabs>
                <w:tab w:val="left" w:pos="540"/>
              </w:tabs>
              <w:spacing w:before="60" w:after="60"/>
              <w:ind w:right="-72"/>
              <w:jc w:val="both"/>
            </w:pPr>
            <w:proofErr w:type="gramStart"/>
            <w:r w:rsidRPr="002739E8">
              <w:t>conformes</w:t>
            </w:r>
            <w:proofErr w:type="gramEnd"/>
            <w:r w:rsidRPr="002739E8">
              <w:t xml:space="preserve"> à </w:t>
            </w:r>
            <w:r>
              <w:t xml:space="preserve">l’article </w:t>
            </w:r>
            <w:r w:rsidRPr="002739E8">
              <w:t>1</w:t>
            </w:r>
            <w:r>
              <w:t>91</w:t>
            </w:r>
            <w:r w:rsidRPr="002739E8">
              <w:t xml:space="preserve"> et suivant du décret </w:t>
            </w:r>
            <w:r w:rsidRPr="00EE1C8E">
              <w:t>n°2024-1748/PRES/PM/MEF du 31 décembre 2024 portant procédures de passation, d’exécution et de règlement des marchés publics</w:t>
            </w:r>
            <w:r w:rsidRPr="00EE1C8E" w:rsidDel="00900DD1">
              <w:t xml:space="preserve"> </w:t>
            </w:r>
            <w:r w:rsidRPr="00960C49">
              <w:t xml:space="preserve">et aux dispositions du décret </w:t>
            </w:r>
            <w:r w:rsidRPr="00EE1C8E">
              <w:t>n°2024-1658/PRES/PM du 31 décembre 2024 portant attributions, organisation et fonctionnement de l’Autorité de régulation de la commande publique.</w:t>
            </w:r>
          </w:p>
        </w:tc>
      </w:tr>
      <w:tr w:rsidR="00C17183" w:rsidRPr="00F169AD" w14:paraId="0F2C084E" w14:textId="77777777" w:rsidTr="002914AD">
        <w:trPr>
          <w:cantSplit/>
        </w:trPr>
        <w:tc>
          <w:tcPr>
            <w:tcW w:w="2302" w:type="dxa"/>
          </w:tcPr>
          <w:p w14:paraId="3AF9D036" w14:textId="5472D8B8" w:rsidR="00C17183" w:rsidRPr="00F169AD" w:rsidRDefault="00C17183" w:rsidP="000B1094">
            <w:pPr>
              <w:pStyle w:val="A2-heading4"/>
              <w:ind w:left="426" w:hanging="426"/>
            </w:pPr>
          </w:p>
        </w:tc>
        <w:tc>
          <w:tcPr>
            <w:tcW w:w="7380" w:type="dxa"/>
          </w:tcPr>
          <w:p w14:paraId="1D9C45BC" w14:textId="77777777" w:rsidR="00C17183" w:rsidRPr="00F169AD" w:rsidRDefault="00C17183" w:rsidP="00835067">
            <w:pPr>
              <w:tabs>
                <w:tab w:val="left" w:pos="540"/>
              </w:tabs>
              <w:ind w:right="-72"/>
              <w:jc w:val="both"/>
            </w:pPr>
          </w:p>
        </w:tc>
      </w:tr>
      <w:tr w:rsidR="00C17183" w:rsidRPr="00F169AD" w14:paraId="67E314AC" w14:textId="77777777" w:rsidTr="003C46E2">
        <w:trPr>
          <w:cantSplit/>
        </w:trPr>
        <w:tc>
          <w:tcPr>
            <w:tcW w:w="2302" w:type="dxa"/>
          </w:tcPr>
          <w:p w14:paraId="274744FF" w14:textId="3CB9C30B" w:rsidR="00C17183" w:rsidRPr="00F169AD" w:rsidRDefault="00C17183" w:rsidP="00EB127A">
            <w:pPr>
              <w:pStyle w:val="A2-heading3"/>
            </w:pPr>
            <w:bookmarkStart w:id="689" w:name="_Toc356621449"/>
            <w:bookmarkStart w:id="690" w:name="_Toc72514777"/>
            <w:bookmarkStart w:id="691" w:name="_Toc72515174"/>
            <w:bookmarkStart w:id="692" w:name="_Toc298343380"/>
            <w:bookmarkStart w:id="693" w:name="_Toc298343963"/>
            <w:bookmarkStart w:id="694" w:name="_Toc500183571"/>
            <w:r w:rsidRPr="00F169AD">
              <w:lastRenderedPageBreak/>
              <w:t>2.6.</w:t>
            </w:r>
            <w:r w:rsidR="00E00B16">
              <w:t>4</w:t>
            </w:r>
            <w:r w:rsidRPr="00F169AD">
              <w:tab/>
              <w:t>Paiement à la Suite de la Résiliation</w:t>
            </w:r>
            <w:bookmarkEnd w:id="689"/>
            <w:bookmarkEnd w:id="690"/>
            <w:bookmarkEnd w:id="691"/>
            <w:bookmarkEnd w:id="692"/>
            <w:bookmarkEnd w:id="693"/>
            <w:bookmarkEnd w:id="694"/>
          </w:p>
        </w:tc>
        <w:tc>
          <w:tcPr>
            <w:tcW w:w="7380" w:type="dxa"/>
          </w:tcPr>
          <w:p w14:paraId="742EA800" w14:textId="6424722C" w:rsidR="00C17183" w:rsidRPr="00F169AD" w:rsidRDefault="00C17183" w:rsidP="00EB127A">
            <w:pPr>
              <w:spacing w:after="200"/>
              <w:ind w:right="-72"/>
              <w:jc w:val="both"/>
            </w:pPr>
            <w:r w:rsidRPr="00F169AD">
              <w:t>Dans le cas d’une résiliation du présent Marché conformément aux Clauses 2.6.1 ou 2.6.2 ci-dessus, l’Autorité contractante réglera au Consultant les sommes suivantes</w:t>
            </w:r>
            <w:r w:rsidR="00A816C1">
              <w:t xml:space="preserve"> </w:t>
            </w:r>
            <w:r w:rsidRPr="00F169AD">
              <w:t>:</w:t>
            </w:r>
          </w:p>
          <w:p w14:paraId="3CEFFF23" w14:textId="653CF898" w:rsidR="00C17183" w:rsidRPr="00F169AD" w:rsidRDefault="00C17183" w:rsidP="00EB127A">
            <w:pPr>
              <w:tabs>
                <w:tab w:val="left" w:pos="540"/>
              </w:tabs>
              <w:spacing w:after="200"/>
              <w:ind w:left="540" w:right="-72" w:hanging="540"/>
              <w:jc w:val="both"/>
            </w:pPr>
            <w:r w:rsidRPr="00F169AD">
              <w:t>(a)</w:t>
            </w:r>
            <w:r w:rsidRPr="00F169AD">
              <w:tab/>
              <w:t xml:space="preserve">la rémunération due conformément </w:t>
            </w:r>
            <w:r w:rsidR="00017F18" w:rsidRPr="00F169AD">
              <w:t>à</w:t>
            </w:r>
            <w:r w:rsidRPr="00F169AD">
              <w:t xml:space="preserve"> la Clause 6 ci-après au titre des Prestations qui ont été effectuées de manière satisfaisante jusqu’à la date de résiliation</w:t>
            </w:r>
            <w:r w:rsidR="00A816C1">
              <w:t xml:space="preserve"> </w:t>
            </w:r>
            <w:r w:rsidRPr="00F169AD">
              <w:t>; et</w:t>
            </w:r>
          </w:p>
          <w:p w14:paraId="5E1BB45C" w14:textId="77777777" w:rsidR="00C17183" w:rsidRPr="00F169AD" w:rsidRDefault="00C17183" w:rsidP="00EB127A">
            <w:pPr>
              <w:tabs>
                <w:tab w:val="left" w:pos="540"/>
              </w:tabs>
              <w:spacing w:after="200"/>
              <w:ind w:left="540" w:right="-72" w:hanging="540"/>
              <w:jc w:val="both"/>
            </w:pPr>
            <w:r w:rsidRPr="00F169AD">
              <w:t>(b)</w:t>
            </w:r>
            <w:r w:rsidRPr="00F169AD">
              <w:tab/>
              <w:t>excepté dans les cas de résiliation visés aux alinéas (a) et (c) de la Clause CG 2.6.1, le remboursement, dans une limite raisonnable, des dépenses résultant de la clôture rapide et en bon ordre des Prestations, ainsi que des dépenses de rapatriement du personnel du Consultant.</w:t>
            </w:r>
          </w:p>
        </w:tc>
      </w:tr>
      <w:tr w:rsidR="00900E02" w:rsidRPr="00F169AD" w14:paraId="466E24A8" w14:textId="77777777" w:rsidTr="003C46E2">
        <w:trPr>
          <w:cantSplit/>
        </w:trPr>
        <w:tc>
          <w:tcPr>
            <w:tcW w:w="2302" w:type="dxa"/>
          </w:tcPr>
          <w:p w14:paraId="511C4CFC" w14:textId="5717955F" w:rsidR="00900E02" w:rsidRPr="00F169AD" w:rsidRDefault="00900E02" w:rsidP="00EB127A">
            <w:pPr>
              <w:pStyle w:val="A2-heading3"/>
            </w:pPr>
            <w:r w:rsidRPr="00F169AD">
              <w:t>2.</w:t>
            </w:r>
            <w:r>
              <w:t>6</w:t>
            </w:r>
            <w:r w:rsidRPr="00F169AD">
              <w:t>.</w:t>
            </w:r>
            <w:r>
              <w:t>5</w:t>
            </w:r>
            <w:r w:rsidRPr="00F169AD">
              <w:tab/>
              <w:t>Diff</w:t>
            </w:r>
            <w:r w:rsidRPr="00F169AD">
              <w:rPr>
                <w:rFonts w:hint="eastAsia"/>
              </w:rPr>
              <w:t>é</w:t>
            </w:r>
            <w:r w:rsidRPr="00F169AD">
              <w:t>rends R</w:t>
            </w:r>
            <w:r w:rsidRPr="00F169AD">
              <w:rPr>
                <w:rFonts w:hint="eastAsia"/>
              </w:rPr>
              <w:t>é</w:t>
            </w:r>
            <w:r w:rsidRPr="00F169AD">
              <w:t>sultant de la R</w:t>
            </w:r>
            <w:r w:rsidRPr="00F169AD">
              <w:rPr>
                <w:rFonts w:hint="eastAsia"/>
              </w:rPr>
              <w:t>é</w:t>
            </w:r>
            <w:r w:rsidRPr="00F169AD">
              <w:t>siliation</w:t>
            </w:r>
          </w:p>
        </w:tc>
        <w:tc>
          <w:tcPr>
            <w:tcW w:w="7380" w:type="dxa"/>
          </w:tcPr>
          <w:p w14:paraId="45C234BE" w14:textId="4404D8C1" w:rsidR="00900E02" w:rsidRPr="00F169AD" w:rsidRDefault="00157C65" w:rsidP="00EB127A">
            <w:pPr>
              <w:spacing w:after="200"/>
              <w:ind w:right="-72"/>
              <w:jc w:val="both"/>
            </w:pPr>
            <w:r w:rsidRPr="00F169AD">
              <w:t xml:space="preserve">Si l’une des Parties conteste l’existence d’un des événements définis aux alinéas (a) à </w:t>
            </w:r>
            <w:r w:rsidRPr="000077E0">
              <w:t xml:space="preserve">(c) de la </w:t>
            </w:r>
            <w:r w:rsidRPr="007236D4">
              <w:t>Clause CG 2.</w:t>
            </w:r>
            <w:r w:rsidR="007236D4" w:rsidRPr="007236D4">
              <w:t>6</w:t>
            </w:r>
            <w:r w:rsidRPr="007236D4">
              <w:t>.1 ou à la Clause CG 2.</w:t>
            </w:r>
            <w:r w:rsidR="007236D4" w:rsidRPr="007236D4">
              <w:t>6</w:t>
            </w:r>
            <w:r w:rsidRPr="007236D4">
              <w:t xml:space="preserve">.2, elle peut régler ce différend dans les conditions prévues aux articles </w:t>
            </w:r>
            <w:r w:rsidRPr="007236D4">
              <w:rPr>
                <w:i/>
              </w:rPr>
              <w:t>25 et 36 du décret n°2024-1695/PRES/PM du 31 décembre 2024 portant attrib</w:t>
            </w:r>
            <w:r w:rsidRPr="003C46E2">
              <w:rPr>
                <w:i/>
              </w:rPr>
              <w:t>utions, organisation et fonctionnement de l’Autorité de régulation de la commande publique.</w:t>
            </w:r>
          </w:p>
        </w:tc>
      </w:tr>
    </w:tbl>
    <w:p w14:paraId="0D9CEFDE" w14:textId="77777777" w:rsidR="00C17183" w:rsidRPr="00F169AD" w:rsidRDefault="00C17183" w:rsidP="00C17183">
      <w:pPr>
        <w:pStyle w:val="A2-heading2"/>
        <w:spacing w:before="240"/>
      </w:pPr>
      <w:bookmarkStart w:id="695" w:name="_Toc356621450"/>
      <w:bookmarkStart w:id="696" w:name="_Toc72514778"/>
      <w:bookmarkStart w:id="697" w:name="_Toc72515175"/>
      <w:bookmarkStart w:id="698" w:name="_Toc298343381"/>
      <w:bookmarkStart w:id="699" w:name="_Toc298343964"/>
      <w:bookmarkStart w:id="700" w:name="_Toc500183572"/>
      <w:r w:rsidRPr="00F169AD">
        <w:t>3. Obligations du Consultant</w:t>
      </w:r>
      <w:bookmarkEnd w:id="695"/>
      <w:bookmarkEnd w:id="696"/>
      <w:bookmarkEnd w:id="697"/>
      <w:bookmarkEnd w:id="698"/>
      <w:bookmarkEnd w:id="699"/>
      <w:bookmarkEnd w:id="700"/>
    </w:p>
    <w:tbl>
      <w:tblPr>
        <w:tblW w:w="9648" w:type="dxa"/>
        <w:tblLayout w:type="fixed"/>
        <w:tblLook w:val="0000" w:firstRow="0" w:lastRow="0" w:firstColumn="0" w:lastColumn="0" w:noHBand="0" w:noVBand="0"/>
      </w:tblPr>
      <w:tblGrid>
        <w:gridCol w:w="2322"/>
        <w:gridCol w:w="7326"/>
      </w:tblGrid>
      <w:tr w:rsidR="00C17183" w:rsidRPr="00F169AD" w14:paraId="3CEFC873" w14:textId="77777777" w:rsidTr="00EB127A">
        <w:trPr>
          <w:cantSplit/>
        </w:trPr>
        <w:tc>
          <w:tcPr>
            <w:tcW w:w="2322" w:type="dxa"/>
          </w:tcPr>
          <w:p w14:paraId="58AAC1E8" w14:textId="77777777" w:rsidR="00C17183" w:rsidRPr="00F169AD" w:rsidRDefault="00C17183" w:rsidP="00EB127A">
            <w:pPr>
              <w:pStyle w:val="A2-heading3"/>
            </w:pPr>
            <w:bookmarkStart w:id="701" w:name="_Toc356621451"/>
            <w:bookmarkStart w:id="702" w:name="_Toc72514779"/>
            <w:bookmarkStart w:id="703" w:name="_Toc72515176"/>
            <w:bookmarkStart w:id="704" w:name="_Toc298343382"/>
            <w:bookmarkStart w:id="705" w:name="_Toc298343965"/>
            <w:bookmarkStart w:id="706" w:name="_Toc500183573"/>
            <w:r w:rsidRPr="00F169AD">
              <w:t>3.1</w:t>
            </w:r>
            <w:r w:rsidRPr="00F169AD">
              <w:tab/>
              <w:t>Dispositions Générales</w:t>
            </w:r>
            <w:bookmarkEnd w:id="701"/>
            <w:bookmarkEnd w:id="702"/>
            <w:bookmarkEnd w:id="703"/>
            <w:bookmarkEnd w:id="704"/>
            <w:bookmarkEnd w:id="705"/>
            <w:bookmarkEnd w:id="706"/>
          </w:p>
        </w:tc>
        <w:tc>
          <w:tcPr>
            <w:tcW w:w="7326" w:type="dxa"/>
          </w:tcPr>
          <w:p w14:paraId="29DDCC35" w14:textId="77777777" w:rsidR="00C17183" w:rsidRPr="00F169AD" w:rsidRDefault="00C17183" w:rsidP="00EB127A">
            <w:pPr>
              <w:spacing w:after="200"/>
              <w:ind w:right="-72"/>
              <w:jc w:val="both"/>
            </w:pPr>
          </w:p>
        </w:tc>
      </w:tr>
      <w:tr w:rsidR="00C17183" w:rsidRPr="00F169AD" w14:paraId="47435C23" w14:textId="77777777" w:rsidTr="00EB127A">
        <w:tc>
          <w:tcPr>
            <w:tcW w:w="2322" w:type="dxa"/>
          </w:tcPr>
          <w:p w14:paraId="55E9AA49" w14:textId="74585ADA" w:rsidR="00C17183" w:rsidRPr="00F169AD" w:rsidRDefault="00C17183" w:rsidP="00EB127A">
            <w:pPr>
              <w:pStyle w:val="A2-heading4"/>
            </w:pPr>
            <w:bookmarkStart w:id="707" w:name="_Toc72514780"/>
            <w:bookmarkStart w:id="708" w:name="_Toc72515177"/>
            <w:bookmarkStart w:id="709" w:name="_Toc500183574"/>
            <w:r w:rsidRPr="00F169AD">
              <w:t>3.1.1</w:t>
            </w:r>
            <w:r w:rsidRPr="00F169AD">
              <w:tab/>
              <w:t>Normes d</w:t>
            </w:r>
            <w:bookmarkEnd w:id="707"/>
            <w:bookmarkEnd w:id="708"/>
            <w:bookmarkEnd w:id="709"/>
            <w:r w:rsidR="00157C65">
              <w:t>’exécution</w:t>
            </w:r>
          </w:p>
        </w:tc>
        <w:tc>
          <w:tcPr>
            <w:tcW w:w="7326" w:type="dxa"/>
          </w:tcPr>
          <w:p w14:paraId="00368971" w14:textId="0EC7D945" w:rsidR="00C17183" w:rsidRPr="00F169AD" w:rsidRDefault="00C17183" w:rsidP="00EB127A">
            <w:pPr>
              <w:spacing w:after="200"/>
              <w:ind w:right="-72"/>
              <w:jc w:val="both"/>
            </w:pPr>
            <w:r w:rsidRPr="00F169AD">
              <w:t>Le Consultant exécutera les Prestations et remplira ses obligations de façon diligente, efficace et économique, conformément aux techniques et pratiques généralement acceptées</w:t>
            </w:r>
            <w:r w:rsidR="00A816C1">
              <w:t xml:space="preserve"> </w:t>
            </w:r>
            <w:r w:rsidRPr="00F169AD">
              <w:t xml:space="preserve">; </w:t>
            </w:r>
            <w:r w:rsidR="004B3263">
              <w:t>y compris d’un point de vue environnemental et social</w:t>
            </w:r>
            <w:r w:rsidR="00F02557">
              <w:t xml:space="preserve"> ; </w:t>
            </w:r>
            <w:r w:rsidRPr="00F169AD">
              <w:t>pratiquera une saine gestion</w:t>
            </w:r>
            <w:r w:rsidR="00A816C1">
              <w:t xml:space="preserve"> </w:t>
            </w:r>
            <w:r w:rsidRPr="00F169AD">
              <w:t>; utilisera des techniques de pointe appropriées et des équipements, machines, matériels et procédés sûrs et efficaces</w:t>
            </w:r>
            <w:r w:rsidR="00F02557">
              <w:t>, à faible émission de CO2 ou à faible impact environnemental</w:t>
            </w:r>
            <w:r w:rsidRPr="00F169AD">
              <w:t>. Dans le cadre de l’exécution du présent Marché ou des Prestations, le Consultant se comportera toujours en conseiller loyal de l’Autorité contractante, et il défendra en toute circonstance les intérêts de l’Autorité contractante dans ses rapports avec les Tiers.</w:t>
            </w:r>
          </w:p>
        </w:tc>
      </w:tr>
      <w:tr w:rsidR="00157C65" w:rsidRPr="00F169AD" w14:paraId="66B4D66B" w14:textId="77777777" w:rsidTr="00EB127A">
        <w:tc>
          <w:tcPr>
            <w:tcW w:w="2322" w:type="dxa"/>
          </w:tcPr>
          <w:p w14:paraId="69C16354" w14:textId="6A26930A" w:rsidR="00157C65" w:rsidRPr="00F169AD" w:rsidRDefault="00157C65" w:rsidP="00EB127A">
            <w:pPr>
              <w:pStyle w:val="A2-heading4"/>
            </w:pPr>
            <w:r w:rsidRPr="00F169AD">
              <w:t>3.1.2</w:t>
            </w:r>
            <w:r w:rsidRPr="00F169AD">
              <w:tab/>
              <w:t>Droit Applicable aux Prestations</w:t>
            </w:r>
          </w:p>
        </w:tc>
        <w:tc>
          <w:tcPr>
            <w:tcW w:w="7326" w:type="dxa"/>
          </w:tcPr>
          <w:p w14:paraId="3B0C6CC0" w14:textId="2C5E08E1" w:rsidR="00157C65" w:rsidRPr="00F169AD" w:rsidRDefault="00157C65" w:rsidP="00EB127A">
            <w:pPr>
              <w:spacing w:after="200"/>
              <w:ind w:right="-72"/>
              <w:jc w:val="both"/>
            </w:pPr>
            <w:r w:rsidRPr="00F169AD">
              <w:t>Le Consultant exécutera les Prestations conformément au Droit applicable et prendra toute mesure possible pour que son personnel respecte ce Droit applicable tel que défini dans les conditions générales du contrat.</w:t>
            </w:r>
          </w:p>
        </w:tc>
      </w:tr>
      <w:tr w:rsidR="00C17183" w:rsidRPr="00F169AD" w14:paraId="187D01AA" w14:textId="77777777" w:rsidTr="00EB127A">
        <w:tc>
          <w:tcPr>
            <w:tcW w:w="2322" w:type="dxa"/>
          </w:tcPr>
          <w:p w14:paraId="7E328B5F" w14:textId="77777777" w:rsidR="00C17183" w:rsidRPr="00F169AD" w:rsidRDefault="00C17183" w:rsidP="000B1094">
            <w:pPr>
              <w:pStyle w:val="A2-heading3"/>
              <w:ind w:left="567" w:hanging="567"/>
            </w:pPr>
            <w:bookmarkStart w:id="710" w:name="_Toc356621452"/>
            <w:bookmarkStart w:id="711" w:name="_Toc72514781"/>
            <w:bookmarkStart w:id="712" w:name="_Toc72515178"/>
            <w:bookmarkStart w:id="713" w:name="_Toc298343383"/>
            <w:bookmarkStart w:id="714" w:name="_Toc298343966"/>
            <w:bookmarkStart w:id="715" w:name="_Toc500183575"/>
            <w:r w:rsidRPr="00F169AD">
              <w:t>3.2</w:t>
            </w:r>
            <w:r w:rsidRPr="00F169AD">
              <w:tab/>
              <w:t>Conflit d’Intérêts</w:t>
            </w:r>
            <w:bookmarkEnd w:id="710"/>
            <w:bookmarkEnd w:id="711"/>
            <w:bookmarkEnd w:id="712"/>
            <w:bookmarkEnd w:id="713"/>
            <w:bookmarkEnd w:id="714"/>
            <w:bookmarkEnd w:id="715"/>
          </w:p>
        </w:tc>
        <w:tc>
          <w:tcPr>
            <w:tcW w:w="7326" w:type="dxa"/>
          </w:tcPr>
          <w:p w14:paraId="7419AFDF" w14:textId="77777777" w:rsidR="00C17183" w:rsidRPr="00F169AD" w:rsidRDefault="00C17183" w:rsidP="00EB127A">
            <w:pPr>
              <w:spacing w:after="200"/>
              <w:ind w:right="-72"/>
              <w:jc w:val="both"/>
            </w:pPr>
            <w:r w:rsidRPr="00F169AD">
              <w:t>Le Consultant défendra avant tout les intérêts de l’Autorité contractante, sans faire entrer en ligne de compte l’éventualité d’une mission ultérieure et évitera scrupuleusement tout conflit avec d’autres activités ou avec les intérêts de sa propre société.</w:t>
            </w:r>
          </w:p>
        </w:tc>
      </w:tr>
      <w:tr w:rsidR="00C17183" w:rsidRPr="00F169AD" w14:paraId="188AFDE5" w14:textId="77777777" w:rsidTr="00EB127A">
        <w:trPr>
          <w:cantSplit/>
        </w:trPr>
        <w:tc>
          <w:tcPr>
            <w:tcW w:w="2322" w:type="dxa"/>
          </w:tcPr>
          <w:p w14:paraId="0EB58FC8" w14:textId="77777777" w:rsidR="00C17183" w:rsidRPr="00F169AD" w:rsidRDefault="00C17183" w:rsidP="000B1094">
            <w:pPr>
              <w:pStyle w:val="A2-heading4"/>
              <w:ind w:left="426" w:hanging="426"/>
              <w:jc w:val="both"/>
            </w:pPr>
            <w:bookmarkStart w:id="716" w:name="_Toc356621453"/>
            <w:bookmarkStart w:id="717" w:name="_Toc72514782"/>
            <w:bookmarkStart w:id="718" w:name="_Toc72515179"/>
            <w:bookmarkStart w:id="719" w:name="_Toc500183576"/>
            <w:r w:rsidRPr="00F169AD">
              <w:lastRenderedPageBreak/>
              <w:t>3.2.1 Commis</w:t>
            </w:r>
            <w:r w:rsidRPr="00F169AD">
              <w:softHyphen/>
              <w:t>sions, Rabais, etc.</w:t>
            </w:r>
            <w:bookmarkEnd w:id="716"/>
            <w:bookmarkEnd w:id="717"/>
            <w:bookmarkEnd w:id="718"/>
            <w:bookmarkEnd w:id="719"/>
          </w:p>
        </w:tc>
        <w:tc>
          <w:tcPr>
            <w:tcW w:w="7326" w:type="dxa"/>
          </w:tcPr>
          <w:p w14:paraId="6659A7E6" w14:textId="77777777" w:rsidR="00C17183" w:rsidRPr="00F169AD" w:rsidRDefault="00C17183" w:rsidP="00EB127A">
            <w:pPr>
              <w:spacing w:after="200"/>
              <w:ind w:right="-72"/>
              <w:jc w:val="both"/>
            </w:pPr>
            <w:r w:rsidRPr="00F169AD">
              <w:t>La rémunération de Consultant qui sera versée conformément aux dispositions de la Clause CG 6 constituera la seule rémunération versée au titre du présent Marché et le Consultant n’acceptera pour lui-même aucune commission à caractère commercial, rabais ou autre paiement de ce type lié aux activités conduites dans le cadre du présent Marché ou des Prestations dans l’exécution de ses obligations contractuelles, et ils s’efforcera à ce que son Personnel et ses agents, ainsi que les Sous-traitants, leur Personnel et leurs agents, ne perçoivent pas de rémunération supplémentaire de cette nature.</w:t>
            </w:r>
          </w:p>
        </w:tc>
      </w:tr>
      <w:tr w:rsidR="00C17183" w:rsidRPr="00F169AD" w14:paraId="5109D389" w14:textId="77777777" w:rsidTr="00EB127A">
        <w:tc>
          <w:tcPr>
            <w:tcW w:w="2322" w:type="dxa"/>
          </w:tcPr>
          <w:p w14:paraId="273AFDC7" w14:textId="77777777" w:rsidR="00C17183" w:rsidRPr="00F169AD" w:rsidRDefault="00C17183" w:rsidP="000B1094">
            <w:pPr>
              <w:pStyle w:val="A2-heading4"/>
              <w:ind w:left="426" w:hanging="426"/>
              <w:jc w:val="both"/>
            </w:pPr>
            <w:bookmarkStart w:id="720" w:name="_Toc356621454"/>
            <w:bookmarkStart w:id="721" w:name="_Toc72514783"/>
            <w:bookmarkStart w:id="722" w:name="_Toc72515180"/>
            <w:bookmarkStart w:id="723" w:name="_Toc500183577"/>
            <w:r w:rsidRPr="00F169AD">
              <w:t>3.2.2</w:t>
            </w:r>
            <w:r w:rsidRPr="00F169AD">
              <w:tab/>
            </w:r>
            <w:r w:rsidR="000B1094" w:rsidRPr="00F169AD">
              <w:t>Non-participation</w:t>
            </w:r>
            <w:r w:rsidRPr="00F169AD">
              <w:t xml:space="preserve"> du Consultant et de ses Associ</w:t>
            </w:r>
            <w:r w:rsidRPr="00F169AD">
              <w:rPr>
                <w:rFonts w:hint="eastAsia"/>
              </w:rPr>
              <w:t>é</w:t>
            </w:r>
            <w:r w:rsidRPr="00F169AD">
              <w:t xml:space="preserve">s </w:t>
            </w:r>
            <w:r w:rsidRPr="00F169AD">
              <w:rPr>
                <w:rFonts w:hint="eastAsia"/>
              </w:rPr>
              <w:t>à</w:t>
            </w:r>
            <w:r w:rsidRPr="00F169AD">
              <w:t xml:space="preserve"> Certaines Activit</w:t>
            </w:r>
            <w:r w:rsidRPr="00F169AD">
              <w:rPr>
                <w:rFonts w:hint="eastAsia"/>
              </w:rPr>
              <w:t>é</w:t>
            </w:r>
            <w:r w:rsidRPr="00F169AD">
              <w:t>s</w:t>
            </w:r>
            <w:bookmarkEnd w:id="720"/>
            <w:bookmarkEnd w:id="721"/>
            <w:bookmarkEnd w:id="722"/>
            <w:bookmarkEnd w:id="723"/>
          </w:p>
        </w:tc>
        <w:tc>
          <w:tcPr>
            <w:tcW w:w="7326" w:type="dxa"/>
          </w:tcPr>
          <w:p w14:paraId="1D268EFE" w14:textId="77777777" w:rsidR="00C17183" w:rsidRPr="00F169AD" w:rsidRDefault="00C17183" w:rsidP="00EB127A">
            <w:pPr>
              <w:spacing w:after="200"/>
              <w:ind w:right="-72"/>
              <w:jc w:val="both"/>
            </w:pPr>
            <w:r w:rsidRPr="00F169AD">
              <w:t>Le Consultant, ainsi que ses associés, s’interdisent, pendant la durée du Marché et à son issue, à fournir des biens, travaux ou services (à l’exception de services de conseil) destinés à tout projet découlant des Prestations ou ayant un rapport étroit avec elles.</w:t>
            </w:r>
          </w:p>
          <w:p w14:paraId="6B4855A0" w14:textId="77777777" w:rsidR="00C17183" w:rsidRPr="00F169AD" w:rsidRDefault="00C17183" w:rsidP="00EB127A">
            <w:pPr>
              <w:spacing w:after="200"/>
              <w:ind w:right="-72"/>
              <w:jc w:val="both"/>
            </w:pPr>
          </w:p>
        </w:tc>
      </w:tr>
      <w:tr w:rsidR="00570530" w:rsidRPr="00F169AD" w14:paraId="6C39F90B" w14:textId="77777777" w:rsidTr="00EB127A">
        <w:tc>
          <w:tcPr>
            <w:tcW w:w="2322" w:type="dxa"/>
          </w:tcPr>
          <w:p w14:paraId="010504B7" w14:textId="77777777" w:rsidR="00C17183" w:rsidRPr="00F169AD" w:rsidRDefault="00C17183" w:rsidP="000B1094">
            <w:pPr>
              <w:pStyle w:val="A2-heading4"/>
              <w:ind w:left="426" w:hanging="426"/>
              <w:jc w:val="both"/>
            </w:pPr>
            <w:bookmarkStart w:id="724" w:name="_Toc356621455"/>
            <w:bookmarkStart w:id="725" w:name="_Toc72514784"/>
            <w:bookmarkStart w:id="726" w:name="_Toc72515181"/>
            <w:bookmarkStart w:id="727" w:name="_Toc500183578"/>
            <w:r w:rsidRPr="00F169AD">
              <w:t>3.2.3</w:t>
            </w:r>
            <w:r w:rsidRPr="00F169AD">
              <w:tab/>
              <w:t>Interdiction d</w:t>
            </w:r>
            <w:r w:rsidRPr="00F169AD">
              <w:rPr>
                <w:rFonts w:hint="eastAsia"/>
              </w:rPr>
              <w:t>’</w:t>
            </w:r>
            <w:r w:rsidRPr="00F169AD">
              <w:t>Activit</w:t>
            </w:r>
            <w:r w:rsidRPr="00F169AD">
              <w:rPr>
                <w:rFonts w:hint="eastAsia"/>
              </w:rPr>
              <w:t>é</w:t>
            </w:r>
            <w:r w:rsidRPr="00F169AD">
              <w:t>s Incompati</w:t>
            </w:r>
            <w:r w:rsidRPr="00F169AD">
              <w:softHyphen/>
              <w:t>bles</w:t>
            </w:r>
            <w:bookmarkEnd w:id="724"/>
            <w:bookmarkEnd w:id="725"/>
            <w:bookmarkEnd w:id="726"/>
            <w:bookmarkEnd w:id="727"/>
          </w:p>
        </w:tc>
        <w:tc>
          <w:tcPr>
            <w:tcW w:w="7326" w:type="dxa"/>
          </w:tcPr>
          <w:p w14:paraId="3892A112" w14:textId="77777777" w:rsidR="00C17183" w:rsidRPr="00F169AD" w:rsidRDefault="00C17183" w:rsidP="00EB127A">
            <w:pPr>
              <w:pStyle w:val="Normali"/>
              <w:keepLines w:val="0"/>
              <w:tabs>
                <w:tab w:val="clear" w:pos="1843"/>
              </w:tabs>
              <w:spacing w:after="200"/>
              <w:rPr>
                <w:lang w:val="fr-FR" w:eastAsia="en-US"/>
              </w:rPr>
            </w:pPr>
            <w:r w:rsidRPr="00F169AD">
              <w:rPr>
                <w:lang w:val="fr-FR" w:eastAsia="en-US"/>
              </w:rPr>
              <w:t>Le Consultant et ses Sous-traitants, leur Personnel et agents ne devront pas s’engager, directement ou indirectement, dans des activités professionnelles ou commerciales qui pourraient être incompatibles avec les activités qui leur ont été confiées en vertu du présent Marché.</w:t>
            </w:r>
          </w:p>
        </w:tc>
      </w:tr>
      <w:tr w:rsidR="00C17183" w:rsidRPr="00F169AD" w14:paraId="2AB20F6F" w14:textId="77777777" w:rsidTr="00EB127A">
        <w:tc>
          <w:tcPr>
            <w:tcW w:w="2322" w:type="dxa"/>
          </w:tcPr>
          <w:p w14:paraId="07140792" w14:textId="77777777" w:rsidR="00C17183" w:rsidRPr="00F169AD" w:rsidRDefault="00C17183" w:rsidP="000B1094">
            <w:pPr>
              <w:pStyle w:val="A2-heading3"/>
              <w:ind w:left="426" w:hanging="426"/>
              <w:jc w:val="both"/>
            </w:pPr>
            <w:bookmarkStart w:id="728" w:name="_Toc356621456"/>
            <w:bookmarkStart w:id="729" w:name="_Toc72514785"/>
            <w:bookmarkStart w:id="730" w:name="_Toc72515182"/>
            <w:bookmarkStart w:id="731" w:name="_Toc298343384"/>
            <w:bookmarkStart w:id="732" w:name="_Toc298343967"/>
            <w:bookmarkStart w:id="733" w:name="_Toc500183579"/>
            <w:r w:rsidRPr="00F169AD">
              <w:t>3.3</w:t>
            </w:r>
            <w:r w:rsidRPr="00F169AD">
              <w:tab/>
              <w:t>Devoir de Réserve</w:t>
            </w:r>
            <w:bookmarkEnd w:id="728"/>
            <w:bookmarkEnd w:id="729"/>
            <w:bookmarkEnd w:id="730"/>
            <w:bookmarkEnd w:id="731"/>
            <w:bookmarkEnd w:id="732"/>
            <w:bookmarkEnd w:id="733"/>
          </w:p>
        </w:tc>
        <w:tc>
          <w:tcPr>
            <w:tcW w:w="7326" w:type="dxa"/>
          </w:tcPr>
          <w:p w14:paraId="26732729" w14:textId="77777777" w:rsidR="00C17183" w:rsidRPr="00F169AD" w:rsidRDefault="00C17183" w:rsidP="00EB127A">
            <w:pPr>
              <w:spacing w:after="200"/>
              <w:ind w:right="-72"/>
              <w:jc w:val="both"/>
            </w:pPr>
            <w:r w:rsidRPr="00F169AD">
              <w:t>Le Consultant et ses Sous-traitants, et leur Personnel, s’engagent à ne pas divulguer d’information confidentielle relative aux Prestations ni les recommandations formulées lors de l’exécution des Prestations ou qui en découleraient sans autorisation préalable écrite de l’Autorité contractante.</w:t>
            </w:r>
          </w:p>
        </w:tc>
      </w:tr>
      <w:tr w:rsidR="006D1DDB" w:rsidRPr="00F169AD" w14:paraId="71331AEE" w14:textId="77777777" w:rsidTr="00EB127A">
        <w:tc>
          <w:tcPr>
            <w:tcW w:w="2322" w:type="dxa"/>
          </w:tcPr>
          <w:p w14:paraId="268FF000" w14:textId="629D0A06" w:rsidR="006D1DDB" w:rsidRPr="00F169AD" w:rsidRDefault="006D1DDB" w:rsidP="000B1094">
            <w:pPr>
              <w:pStyle w:val="A2-heading3"/>
              <w:ind w:left="426" w:hanging="426"/>
              <w:jc w:val="both"/>
            </w:pPr>
            <w:r w:rsidRPr="00F169AD">
              <w:t>3.</w:t>
            </w:r>
            <w:r>
              <w:t xml:space="preserve">4 </w:t>
            </w:r>
            <w:r w:rsidRPr="00F169AD">
              <w:t>Responsabi</w:t>
            </w:r>
            <w:r w:rsidRPr="00F169AD">
              <w:softHyphen/>
              <w:t>lité du Consultant</w:t>
            </w:r>
          </w:p>
        </w:tc>
        <w:tc>
          <w:tcPr>
            <w:tcW w:w="7326" w:type="dxa"/>
          </w:tcPr>
          <w:p w14:paraId="4BBFC86A" w14:textId="77777777" w:rsidR="006D1DDB" w:rsidRDefault="006D1DDB" w:rsidP="00EB127A">
            <w:pPr>
              <w:spacing w:after="200"/>
              <w:ind w:right="-72"/>
              <w:jc w:val="both"/>
            </w:pPr>
            <w:r>
              <w:t>L</w:t>
            </w:r>
            <w:r w:rsidRPr="00F169AD">
              <w:t>es responsabilités du Consultant en vertu du présent Marché sont celles prévues par le Droit applicable.</w:t>
            </w:r>
          </w:p>
          <w:p w14:paraId="7AF702CB" w14:textId="18549D04" w:rsidR="00403D8C" w:rsidRPr="00F169AD" w:rsidRDefault="00403D8C" w:rsidP="00EB127A">
            <w:pPr>
              <w:spacing w:after="200"/>
              <w:ind w:right="-72"/>
              <w:jc w:val="both"/>
            </w:pPr>
            <w:r>
              <w:t>Pour le cas spécifique de la maitrise d’œuvre, en cas de dépassement excédant le seuil de tolérance de 10%, la rémunération du maître d'œuvre est réduite selon les modalités fixées par la réglementation en la matière.</w:t>
            </w:r>
          </w:p>
        </w:tc>
      </w:tr>
      <w:tr w:rsidR="00C17183" w:rsidRPr="00F169AD" w14:paraId="0C94F51B" w14:textId="77777777" w:rsidTr="00EB127A">
        <w:tc>
          <w:tcPr>
            <w:tcW w:w="2322" w:type="dxa"/>
          </w:tcPr>
          <w:p w14:paraId="0C06F05E" w14:textId="52EED535" w:rsidR="00C17183" w:rsidRPr="00F169AD" w:rsidRDefault="00C17183" w:rsidP="000B1094">
            <w:pPr>
              <w:pStyle w:val="A2-heading3"/>
              <w:ind w:left="426" w:hanging="426"/>
              <w:jc w:val="both"/>
            </w:pPr>
            <w:bookmarkStart w:id="734" w:name="_Toc356621457"/>
            <w:bookmarkStart w:id="735" w:name="_Toc72514786"/>
            <w:bookmarkStart w:id="736" w:name="_Toc72515183"/>
            <w:bookmarkStart w:id="737" w:name="_Toc298343385"/>
            <w:bookmarkStart w:id="738" w:name="_Toc298343968"/>
            <w:bookmarkStart w:id="739" w:name="_Toc500183580"/>
            <w:r w:rsidRPr="00F169AD">
              <w:t>3.</w:t>
            </w:r>
            <w:r w:rsidR="006D1DDB">
              <w:t>5</w:t>
            </w:r>
            <w:r w:rsidRPr="00F169AD">
              <w:tab/>
              <w:t>Assurance à la Charge du Consultant</w:t>
            </w:r>
            <w:bookmarkEnd w:id="734"/>
            <w:bookmarkEnd w:id="735"/>
            <w:bookmarkEnd w:id="736"/>
            <w:bookmarkEnd w:id="737"/>
            <w:bookmarkEnd w:id="738"/>
            <w:bookmarkEnd w:id="739"/>
          </w:p>
        </w:tc>
        <w:tc>
          <w:tcPr>
            <w:tcW w:w="7326" w:type="dxa"/>
          </w:tcPr>
          <w:p w14:paraId="013FEDDD" w14:textId="6479D1E0" w:rsidR="00C17183" w:rsidRPr="00F169AD" w:rsidRDefault="00C17183" w:rsidP="00EB127A">
            <w:pPr>
              <w:spacing w:after="200"/>
              <w:ind w:right="-72"/>
              <w:jc w:val="both"/>
            </w:pPr>
            <w:r w:rsidRPr="00F169AD">
              <w:t>Le Consultant (a) prendra et maintiendra conformément aux termes et conditions approuvés par l’Autorité contractante, une assurance couvrant les risques et pour les montants indiqués dans les CP</w:t>
            </w:r>
            <w:r w:rsidR="00C96B8E">
              <w:t xml:space="preserve"> </w:t>
            </w:r>
            <w:r w:rsidRPr="00F169AD">
              <w:t>; et (b) à la demande de l’Autorité contractante, lui fournira la preuve que cette assurance a bien été prise et maintenue et que les primes ont bien été réglées.</w:t>
            </w:r>
          </w:p>
        </w:tc>
      </w:tr>
      <w:tr w:rsidR="00C17183" w:rsidRPr="00F169AD" w14:paraId="6BAFDCB0" w14:textId="77777777" w:rsidTr="00EB127A">
        <w:tc>
          <w:tcPr>
            <w:tcW w:w="2322" w:type="dxa"/>
          </w:tcPr>
          <w:p w14:paraId="498BBAAA" w14:textId="51B42D32" w:rsidR="00C17183" w:rsidRPr="00F169AD" w:rsidRDefault="00C17183" w:rsidP="000B1094">
            <w:pPr>
              <w:pStyle w:val="A2-heading3"/>
              <w:pageBreakBefore/>
              <w:ind w:left="426" w:hanging="426"/>
              <w:jc w:val="both"/>
            </w:pPr>
            <w:bookmarkStart w:id="740" w:name="_Toc356621458"/>
            <w:bookmarkStart w:id="741" w:name="_Toc72514787"/>
            <w:bookmarkStart w:id="742" w:name="_Toc72515184"/>
            <w:bookmarkStart w:id="743" w:name="_Toc298343386"/>
            <w:bookmarkStart w:id="744" w:name="_Toc298343969"/>
            <w:bookmarkStart w:id="745" w:name="_Toc500183581"/>
            <w:r w:rsidRPr="00F169AD">
              <w:lastRenderedPageBreak/>
              <w:t>3.</w:t>
            </w:r>
            <w:r w:rsidR="000F7D2F">
              <w:t>6</w:t>
            </w:r>
            <w:r w:rsidRPr="00F169AD">
              <w:tab/>
              <w:t>Actions du Consultant Nécessitant l’Approbation Préalable de l’Autorité contractante</w:t>
            </w:r>
            <w:bookmarkEnd w:id="740"/>
            <w:bookmarkEnd w:id="741"/>
            <w:bookmarkEnd w:id="742"/>
            <w:bookmarkEnd w:id="743"/>
            <w:bookmarkEnd w:id="744"/>
            <w:bookmarkEnd w:id="745"/>
          </w:p>
        </w:tc>
        <w:tc>
          <w:tcPr>
            <w:tcW w:w="7326" w:type="dxa"/>
          </w:tcPr>
          <w:p w14:paraId="1084F765" w14:textId="77777777" w:rsidR="00C17183" w:rsidRPr="00F169AD" w:rsidRDefault="00C17183" w:rsidP="00EB127A">
            <w:pPr>
              <w:spacing w:after="200"/>
              <w:ind w:right="-72"/>
              <w:jc w:val="both"/>
            </w:pPr>
            <w:r w:rsidRPr="00F169AD">
              <w:t xml:space="preserve">Le Consultant obtiendra par écrit l’approbation préalable de l’Autorité contractante avant </w:t>
            </w:r>
            <w:proofErr w:type="gramStart"/>
            <w:r w:rsidRPr="00F169AD">
              <w:t>de:</w:t>
            </w:r>
            <w:proofErr w:type="gramEnd"/>
          </w:p>
          <w:p w14:paraId="5813A193" w14:textId="77777777" w:rsidR="00C17183" w:rsidRPr="00F169AD" w:rsidRDefault="00C17183" w:rsidP="00EB127A">
            <w:pPr>
              <w:tabs>
                <w:tab w:val="left" w:pos="540"/>
              </w:tabs>
              <w:spacing w:after="200"/>
              <w:ind w:left="540" w:right="-72" w:hanging="540"/>
              <w:jc w:val="both"/>
            </w:pPr>
            <w:r w:rsidRPr="00F169AD">
              <w:t>(a)</w:t>
            </w:r>
            <w:r w:rsidRPr="00F169AD">
              <w:tab/>
              <w:t>nommer les membres du Personnel non identifiés à l’Annexe C ;</w:t>
            </w:r>
          </w:p>
          <w:p w14:paraId="042A73F9" w14:textId="77777777" w:rsidR="00C17183" w:rsidRPr="00F169AD" w:rsidRDefault="00C17183" w:rsidP="00EB127A">
            <w:pPr>
              <w:tabs>
                <w:tab w:val="left" w:pos="540"/>
              </w:tabs>
              <w:spacing w:after="200"/>
              <w:ind w:left="540" w:right="-72" w:hanging="540"/>
              <w:jc w:val="both"/>
            </w:pPr>
            <w:r w:rsidRPr="00F169AD">
              <w:t>(b)</w:t>
            </w:r>
            <w:r w:rsidRPr="00F169AD">
              <w:tab/>
              <w:t>prendre toute autre mesure spécifiée dans les CP.</w:t>
            </w:r>
          </w:p>
        </w:tc>
      </w:tr>
      <w:tr w:rsidR="00C17183" w:rsidRPr="00F169AD" w14:paraId="4BCD0A32" w14:textId="77777777" w:rsidTr="00EB127A">
        <w:tc>
          <w:tcPr>
            <w:tcW w:w="2322" w:type="dxa"/>
          </w:tcPr>
          <w:p w14:paraId="54B245D8" w14:textId="5A5DD0C5" w:rsidR="00C17183" w:rsidRPr="00F169AD" w:rsidRDefault="00C17183" w:rsidP="002914AD">
            <w:pPr>
              <w:pStyle w:val="A2-heading3"/>
              <w:spacing w:before="60" w:after="60"/>
              <w:ind w:left="426" w:hanging="426"/>
              <w:jc w:val="both"/>
            </w:pPr>
            <w:bookmarkStart w:id="746" w:name="_Toc356621459"/>
            <w:bookmarkStart w:id="747" w:name="_Toc72514788"/>
            <w:bookmarkStart w:id="748" w:name="_Toc72515185"/>
            <w:bookmarkStart w:id="749" w:name="_Toc298343387"/>
            <w:bookmarkStart w:id="750" w:name="_Toc298343970"/>
            <w:bookmarkStart w:id="751" w:name="_Toc500183582"/>
            <w:r w:rsidRPr="00F169AD">
              <w:t>3.</w:t>
            </w:r>
            <w:r w:rsidR="000F7D2F">
              <w:t>7</w:t>
            </w:r>
            <w:r w:rsidRPr="00F169AD">
              <w:tab/>
              <w:t>Obligations en Matière de Rapports</w:t>
            </w:r>
            <w:bookmarkEnd w:id="746"/>
            <w:bookmarkEnd w:id="747"/>
            <w:bookmarkEnd w:id="748"/>
            <w:bookmarkEnd w:id="749"/>
            <w:bookmarkEnd w:id="750"/>
            <w:bookmarkEnd w:id="751"/>
          </w:p>
        </w:tc>
        <w:tc>
          <w:tcPr>
            <w:tcW w:w="7326" w:type="dxa"/>
          </w:tcPr>
          <w:p w14:paraId="01F7E44E" w14:textId="4F3E169A" w:rsidR="00A22CE6" w:rsidRDefault="00C17183" w:rsidP="002914AD">
            <w:pPr>
              <w:spacing w:before="60" w:after="60"/>
              <w:ind w:right="-72"/>
              <w:jc w:val="both"/>
              <w:rPr>
                <w:sz w:val="25"/>
                <w:szCs w:val="25"/>
              </w:rPr>
            </w:pPr>
            <w:r w:rsidRPr="00F169AD">
              <w:t xml:space="preserve">Le Consultant soumettra à l’Autorité contractante les rapports et documents indiqués dans l’Annexe B ci-après, dans la forme, les délais et selon les quantités indiquées dans cette Annexe. Les rapports finaux seront fournis sur </w:t>
            </w:r>
            <w:r w:rsidR="00137C86" w:rsidRPr="00F169AD">
              <w:t xml:space="preserve">support </w:t>
            </w:r>
            <w:r w:rsidR="00403D8C">
              <w:t xml:space="preserve">de stockage </w:t>
            </w:r>
            <w:r w:rsidR="000E6185">
              <w:t>numérique</w:t>
            </w:r>
            <w:r w:rsidRPr="00F169AD">
              <w:t>, en plus des copies sur support papier prévues dans ladite Annexe.</w:t>
            </w:r>
            <w:r w:rsidR="000E6185" w:rsidRPr="00EA719E">
              <w:rPr>
                <w:sz w:val="25"/>
                <w:szCs w:val="25"/>
              </w:rPr>
              <w:t xml:space="preserve"> </w:t>
            </w:r>
          </w:p>
          <w:p w14:paraId="562E5DB0" w14:textId="1BF5F6CD" w:rsidR="00C17183" w:rsidRPr="00F169AD" w:rsidRDefault="00A22CE6" w:rsidP="002914AD">
            <w:pPr>
              <w:spacing w:before="60" w:after="60"/>
              <w:ind w:right="-72"/>
              <w:jc w:val="both"/>
            </w:pPr>
            <w:r>
              <w:rPr>
                <w:sz w:val="25"/>
                <w:szCs w:val="25"/>
              </w:rPr>
              <w:t>L</w:t>
            </w:r>
            <w:r w:rsidR="000E6185" w:rsidRPr="00EA719E">
              <w:rPr>
                <w:sz w:val="25"/>
                <w:szCs w:val="25"/>
              </w:rPr>
              <w:t>’autorité contractante procède à la validation des rapports dans un délai de trente (30) jours à compter de leur réception. Au-delà de cette période, le rapport est censé être validé. Dans ce cas, l’ordonnateur du budget établit une attestation de réalisation faisant office de rapport de validation. Le défaut de validation d’un rapport au-delà des délais requis est constitutif d’une faute de gestion et sanctionné comme telle</w:t>
            </w:r>
            <w:r>
              <w:rPr>
                <w:sz w:val="25"/>
                <w:szCs w:val="25"/>
              </w:rPr>
              <w:t>.</w:t>
            </w:r>
          </w:p>
        </w:tc>
      </w:tr>
      <w:tr w:rsidR="00C17183" w:rsidRPr="00F169AD" w14:paraId="5FE1C58F" w14:textId="77777777" w:rsidTr="00EB127A">
        <w:tc>
          <w:tcPr>
            <w:tcW w:w="2322" w:type="dxa"/>
          </w:tcPr>
          <w:p w14:paraId="140CF12A" w14:textId="4609DCAE" w:rsidR="00C17183" w:rsidRPr="00F169AD" w:rsidRDefault="00C17183" w:rsidP="002914AD">
            <w:pPr>
              <w:pStyle w:val="A2-heading3"/>
              <w:spacing w:before="60" w:after="60"/>
              <w:ind w:left="426" w:hanging="426"/>
              <w:jc w:val="both"/>
            </w:pPr>
            <w:bookmarkStart w:id="752" w:name="_Toc356621460"/>
            <w:bookmarkStart w:id="753" w:name="_Toc72514789"/>
            <w:bookmarkStart w:id="754" w:name="_Toc72515186"/>
            <w:bookmarkStart w:id="755" w:name="_Toc298343388"/>
            <w:bookmarkStart w:id="756" w:name="_Toc298343971"/>
            <w:bookmarkStart w:id="757" w:name="_Toc500183583"/>
            <w:r w:rsidRPr="00F169AD">
              <w:t>3.</w:t>
            </w:r>
            <w:r w:rsidR="00403D8C">
              <w:t>8</w:t>
            </w:r>
            <w:r w:rsidRPr="00F169AD">
              <w:tab/>
              <w:t>Propriété des Documents Préparés par le Consultant</w:t>
            </w:r>
            <w:bookmarkEnd w:id="752"/>
            <w:bookmarkEnd w:id="753"/>
            <w:bookmarkEnd w:id="754"/>
            <w:bookmarkEnd w:id="755"/>
            <w:bookmarkEnd w:id="756"/>
            <w:bookmarkEnd w:id="757"/>
          </w:p>
        </w:tc>
        <w:tc>
          <w:tcPr>
            <w:tcW w:w="7326" w:type="dxa"/>
          </w:tcPr>
          <w:p w14:paraId="4F8C994C" w14:textId="77777777" w:rsidR="00C17183" w:rsidRPr="00F169AD" w:rsidRDefault="00C17183" w:rsidP="002914AD">
            <w:pPr>
              <w:spacing w:before="60" w:after="60"/>
              <w:ind w:right="-72"/>
              <w:jc w:val="both"/>
            </w:pPr>
            <w:r w:rsidRPr="00F169AD">
              <w:t>Tous les plans, dessins, spécifications, études, rapports, autres documents et logiciels, préparés par le Consultant pour le compte de l’Autorité contractante en vertu du présent Marché deviendront et demeureront la propriété de l’Autorité contractante, et le Consultant les remettra à l’Autorité contractante avant la résiliation ou l’achèvement du présent Marché, avec l’inventaire détaillé correspondant. Le Consultant pourra conserver un exemplaire des documents et logiciels pour son propre usage sous réserve de l’approbation écrite préalable de l’Autorité contractante. Si le Consultant doit passer un accord de brevet avec des Tiers pour la conception de ces logiciels, il devra obtenir l’approbation écrite préalable de l’Autorité contractante qui aura le droit, à sa discrétion, de demander à recouvrer le coût des dépenses encourues. Toutes autres restrictions pouvant concerner l’utilisation de ces documents et logiciels à une date ultérieure seront, le cas échéant, indiquées dans les CP.</w:t>
            </w:r>
          </w:p>
        </w:tc>
      </w:tr>
      <w:tr w:rsidR="00403D8C" w:rsidRPr="00F169AD" w14:paraId="15040AA4" w14:textId="77777777" w:rsidTr="00EB127A">
        <w:tc>
          <w:tcPr>
            <w:tcW w:w="2322" w:type="dxa"/>
          </w:tcPr>
          <w:p w14:paraId="76E941FC" w14:textId="7907C190" w:rsidR="00403D8C" w:rsidRPr="00F169AD" w:rsidRDefault="00403D8C" w:rsidP="002914AD">
            <w:pPr>
              <w:pStyle w:val="A2-heading3"/>
              <w:spacing w:before="60" w:after="60"/>
              <w:ind w:left="426" w:hanging="426"/>
              <w:jc w:val="both"/>
            </w:pPr>
            <w:r w:rsidRPr="00F169AD">
              <w:t>3.</w:t>
            </w:r>
            <w:r>
              <w:t xml:space="preserve">9 </w:t>
            </w:r>
            <w:r w:rsidRPr="00F169AD">
              <w:t>Équipements, véhicules et fournitures apportés par l’Autorité contractante</w:t>
            </w:r>
          </w:p>
        </w:tc>
        <w:tc>
          <w:tcPr>
            <w:tcW w:w="7326" w:type="dxa"/>
          </w:tcPr>
          <w:p w14:paraId="6D9555A8" w14:textId="72E1F6E3" w:rsidR="00403D8C" w:rsidRPr="00F169AD" w:rsidRDefault="00403D8C" w:rsidP="002914AD">
            <w:pPr>
              <w:spacing w:before="60" w:after="60"/>
              <w:ind w:right="-72"/>
              <w:jc w:val="both"/>
            </w:pPr>
            <w:r w:rsidRPr="00F169AD">
              <w:t xml:space="preserve">Les équipements, véhicules et fournitures mis à la disposition du Consultant par l’Autorité contractante ou achetés en tout ou en partie grâce à des fonds fournis par l’Autorité contractante, seront la propriété de l’Autorité contractante et seront classés en conséquence. Sur résiliation du marché ou à son achèvement, le Consultant remettra à l’Autorité contractante un inventaire de ces équipements, véhicules et fournitures et les traitera conformément aux instructions de l’Autorité contractante. </w:t>
            </w:r>
            <w:r w:rsidRPr="00C27999">
              <w:t>Le Consultant, sous réserve d'instructions écrites contraires de l’Autorité contractante, prendra une assurance, pour les équipements, véhicules et fournitures, qui restera valable aussi longtemps que ces biens resteront en sa p</w:t>
            </w:r>
            <w:r w:rsidRPr="003C467D">
              <w:t>ossession, au</w:t>
            </w:r>
            <w:r w:rsidRPr="00C27999">
              <w:t xml:space="preserve"> </w:t>
            </w:r>
            <w:r w:rsidRPr="001978AE">
              <w:t>bénéfice</w:t>
            </w:r>
            <w:r w:rsidRPr="00C27999">
              <w:t xml:space="preserve"> de l’Autorité contractante et pour un montant égal à leur valeur de remplacement.</w:t>
            </w:r>
          </w:p>
        </w:tc>
      </w:tr>
      <w:tr w:rsidR="00403D8C" w:rsidRPr="00F169AD" w14:paraId="7F626825" w14:textId="77777777" w:rsidTr="00EB127A">
        <w:tc>
          <w:tcPr>
            <w:tcW w:w="2322" w:type="dxa"/>
          </w:tcPr>
          <w:p w14:paraId="1977C6C9" w14:textId="1AFEFEC0" w:rsidR="00403D8C" w:rsidRPr="00F169AD" w:rsidRDefault="00403D8C" w:rsidP="002914AD">
            <w:pPr>
              <w:pStyle w:val="A2-heading3"/>
              <w:spacing w:before="60" w:after="60"/>
              <w:ind w:left="426" w:hanging="426"/>
              <w:jc w:val="both"/>
            </w:pPr>
            <w:r w:rsidRPr="00F169AD">
              <w:lastRenderedPageBreak/>
              <w:t>3.</w:t>
            </w:r>
            <w:r>
              <w:t xml:space="preserve">10 </w:t>
            </w:r>
            <w:r w:rsidRPr="00F169AD">
              <w:t>Équipements et Fournitures Apportés par le Consultant</w:t>
            </w:r>
          </w:p>
        </w:tc>
        <w:tc>
          <w:tcPr>
            <w:tcW w:w="7326" w:type="dxa"/>
          </w:tcPr>
          <w:p w14:paraId="667D7F3E" w14:textId="77777777" w:rsidR="00403D8C" w:rsidRPr="00F169AD" w:rsidRDefault="00403D8C" w:rsidP="002914AD">
            <w:pPr>
              <w:spacing w:before="60" w:after="60"/>
              <w:ind w:right="-72"/>
              <w:jc w:val="both"/>
            </w:pPr>
            <w:r w:rsidRPr="00F169AD">
              <w:t xml:space="preserve">Les équipements et fournitures </w:t>
            </w:r>
            <w:r>
              <w:t>ap</w:t>
            </w:r>
            <w:r w:rsidRPr="00F169AD">
              <w:t xml:space="preserve">portés par le Consultant et son Personnel au Burkina Faso et utilisés soit aux fins de la Mission ou aux fins d’usage personnel resteront </w:t>
            </w:r>
            <w:r>
              <w:t xml:space="preserve">la </w:t>
            </w:r>
            <w:r w:rsidRPr="00F169AD">
              <w:t>propriété du Consultant ou de son Personnel, selon le cas.</w:t>
            </w:r>
          </w:p>
          <w:p w14:paraId="2311DD45" w14:textId="77777777" w:rsidR="00403D8C" w:rsidRPr="00F169AD" w:rsidRDefault="00403D8C" w:rsidP="002914AD">
            <w:pPr>
              <w:spacing w:before="60" w:after="60"/>
              <w:ind w:right="-72"/>
              <w:jc w:val="both"/>
            </w:pPr>
          </w:p>
        </w:tc>
      </w:tr>
    </w:tbl>
    <w:p w14:paraId="7364EDB1" w14:textId="34F3FD6E" w:rsidR="00C17183" w:rsidRDefault="00C17183" w:rsidP="002914AD">
      <w:pPr>
        <w:pStyle w:val="A2-heading2"/>
        <w:keepNext w:val="0"/>
        <w:numPr>
          <w:ilvl w:val="0"/>
          <w:numId w:val="2"/>
        </w:numPr>
        <w:spacing w:before="60" w:after="60"/>
      </w:pPr>
      <w:bookmarkStart w:id="758" w:name="_Toc356621461"/>
      <w:bookmarkStart w:id="759" w:name="_Toc72514791"/>
      <w:bookmarkStart w:id="760" w:name="_Toc72515188"/>
      <w:bookmarkStart w:id="761" w:name="_Toc298343389"/>
      <w:bookmarkStart w:id="762" w:name="_Toc298343972"/>
      <w:bookmarkStart w:id="763" w:name="_Toc500183584"/>
      <w:r w:rsidRPr="00F169AD">
        <w:t>Personnel du Consultant</w:t>
      </w:r>
      <w:bookmarkEnd w:id="758"/>
      <w:bookmarkEnd w:id="759"/>
      <w:bookmarkEnd w:id="760"/>
      <w:bookmarkEnd w:id="761"/>
      <w:bookmarkEnd w:id="762"/>
      <w:bookmarkEnd w:id="763"/>
    </w:p>
    <w:p w14:paraId="7CE70E3A" w14:textId="77777777" w:rsidR="002914AD" w:rsidRPr="00F169AD" w:rsidRDefault="002914AD" w:rsidP="002914AD">
      <w:pPr>
        <w:pStyle w:val="A2-heading2"/>
        <w:keepNext w:val="0"/>
        <w:spacing w:before="60" w:after="60"/>
        <w:ind w:left="540"/>
        <w:jc w:val="left"/>
      </w:pPr>
    </w:p>
    <w:tbl>
      <w:tblPr>
        <w:tblW w:w="9648" w:type="dxa"/>
        <w:tblLayout w:type="fixed"/>
        <w:tblLook w:val="0000" w:firstRow="0" w:lastRow="0" w:firstColumn="0" w:lastColumn="0" w:noHBand="0" w:noVBand="0"/>
      </w:tblPr>
      <w:tblGrid>
        <w:gridCol w:w="2322"/>
        <w:gridCol w:w="7326"/>
      </w:tblGrid>
      <w:tr w:rsidR="00C17183" w:rsidRPr="00F169AD" w14:paraId="1F2F8FFE" w14:textId="77777777" w:rsidTr="00EB127A">
        <w:tc>
          <w:tcPr>
            <w:tcW w:w="2322" w:type="dxa"/>
          </w:tcPr>
          <w:p w14:paraId="01FF8AFA" w14:textId="77777777" w:rsidR="00C17183" w:rsidRPr="00F169AD" w:rsidRDefault="00C17183" w:rsidP="002914AD">
            <w:pPr>
              <w:pStyle w:val="A2-heading3"/>
              <w:spacing w:before="60" w:after="60"/>
            </w:pPr>
            <w:bookmarkStart w:id="764" w:name="_Toc356621462"/>
            <w:bookmarkStart w:id="765" w:name="_Toc72514792"/>
            <w:bookmarkStart w:id="766" w:name="_Toc72515189"/>
            <w:bookmarkStart w:id="767" w:name="_Toc298343390"/>
            <w:bookmarkStart w:id="768" w:name="_Toc298343973"/>
            <w:bookmarkStart w:id="769" w:name="_Toc500183585"/>
            <w:r w:rsidRPr="00F169AD">
              <w:t>4.1</w:t>
            </w:r>
            <w:r w:rsidRPr="00F169AD">
              <w:tab/>
              <w:t>Description du Personnel</w:t>
            </w:r>
            <w:bookmarkEnd w:id="764"/>
            <w:bookmarkEnd w:id="765"/>
            <w:bookmarkEnd w:id="766"/>
            <w:bookmarkEnd w:id="767"/>
            <w:bookmarkEnd w:id="768"/>
            <w:bookmarkEnd w:id="769"/>
          </w:p>
        </w:tc>
        <w:tc>
          <w:tcPr>
            <w:tcW w:w="7326" w:type="dxa"/>
          </w:tcPr>
          <w:p w14:paraId="43834D0C" w14:textId="5908C016" w:rsidR="00C17183" w:rsidRPr="00F169AD" w:rsidRDefault="00C17183" w:rsidP="002914AD">
            <w:pPr>
              <w:spacing w:before="60" w:after="60"/>
              <w:ind w:right="-72"/>
              <w:jc w:val="both"/>
            </w:pPr>
            <w:r w:rsidRPr="00F169AD">
              <w:t>Le Consultant emploiera et offrira le Personnel ayant l’expérience et les qualifications nécessaires à l’exécution des Prestations. Les titres, les positions, les qualifications minimales et la durée estimative consacrée à l’exécution des Prestations par les membres clés du Personnel du Consultant sont décrits dans l’Annexe C. Le Personnel dont le nom et le titre figurent à l’Annexe C est approuvé par l’Autorité contractante.</w:t>
            </w:r>
          </w:p>
        </w:tc>
      </w:tr>
      <w:tr w:rsidR="00C17183" w:rsidRPr="00F169AD" w14:paraId="55176D62" w14:textId="77777777" w:rsidTr="00EB127A">
        <w:trPr>
          <w:cantSplit/>
        </w:trPr>
        <w:tc>
          <w:tcPr>
            <w:tcW w:w="2322" w:type="dxa"/>
          </w:tcPr>
          <w:p w14:paraId="7EB3CA74" w14:textId="77777777" w:rsidR="00C17183" w:rsidRPr="00F169AD" w:rsidRDefault="00C17183" w:rsidP="002914AD">
            <w:pPr>
              <w:pStyle w:val="A2-heading3"/>
              <w:spacing w:before="60" w:after="60"/>
            </w:pPr>
            <w:bookmarkStart w:id="770" w:name="_Toc356621463"/>
            <w:bookmarkStart w:id="771" w:name="_Toc72514793"/>
            <w:bookmarkStart w:id="772" w:name="_Toc72515190"/>
            <w:bookmarkStart w:id="773" w:name="_Toc298343391"/>
            <w:bookmarkStart w:id="774" w:name="_Toc298343974"/>
            <w:bookmarkStart w:id="775" w:name="_Toc500183586"/>
            <w:r w:rsidRPr="00F169AD">
              <w:t>4.2</w:t>
            </w:r>
            <w:r w:rsidRPr="00F169AD">
              <w:tab/>
              <w:t>Retrait et/ou Remplacement du Personnel</w:t>
            </w:r>
            <w:bookmarkEnd w:id="770"/>
            <w:bookmarkEnd w:id="771"/>
            <w:bookmarkEnd w:id="772"/>
            <w:r w:rsidRPr="00F169AD">
              <w:t xml:space="preserve"> Clé</w:t>
            </w:r>
            <w:bookmarkEnd w:id="773"/>
            <w:bookmarkEnd w:id="774"/>
            <w:bookmarkEnd w:id="775"/>
          </w:p>
        </w:tc>
        <w:tc>
          <w:tcPr>
            <w:tcW w:w="7326" w:type="dxa"/>
          </w:tcPr>
          <w:p w14:paraId="526AB369" w14:textId="77777777" w:rsidR="00C17183" w:rsidRPr="00F169AD" w:rsidRDefault="00C17183" w:rsidP="002914AD">
            <w:pPr>
              <w:tabs>
                <w:tab w:val="left" w:pos="540"/>
              </w:tabs>
              <w:spacing w:before="60" w:after="60"/>
              <w:ind w:left="540" w:right="-72" w:hanging="540"/>
              <w:jc w:val="both"/>
            </w:pPr>
            <w:r w:rsidRPr="00F169AD">
              <w:t>(a)</w:t>
            </w:r>
            <w:r w:rsidRPr="00F169AD">
              <w:tab/>
              <w:t>Sauf dans le cas où l’Autorité contractante en aura décidé autrement, aucun changement ne sera apporté au Personnel. Si, pour des raisons indépendantes de la volonté du Consultant, il s’avère nécessaire de remplacer un des membres du Personnel, le Consultant fournira une personne de qualification égale ou supérieure.</w:t>
            </w:r>
          </w:p>
          <w:p w14:paraId="627192F1" w14:textId="2B7BEB3E" w:rsidR="00C17183" w:rsidRPr="00F169AD" w:rsidRDefault="00C17183" w:rsidP="002914AD">
            <w:pPr>
              <w:tabs>
                <w:tab w:val="left" w:pos="540"/>
              </w:tabs>
              <w:spacing w:before="60" w:after="60"/>
              <w:ind w:left="540" w:right="-72" w:hanging="540"/>
              <w:jc w:val="both"/>
            </w:pPr>
            <w:r w:rsidRPr="00F169AD">
              <w:t>(b)</w:t>
            </w:r>
            <w:r w:rsidRPr="00F169AD">
              <w:tab/>
              <w:t>Si l’Autorité contractante (i) découvre qu’un des membres du Personnel s’est rendu coupable d’un manquement sérieux ou est poursuivi pour crime ou délit, ou (ii) a des raisons suffisantes de n’être pas satisfait de la performance d’un membre du Personnel, le Consultant devra, sur demande motivée de l’Autorité contractante, fournir immédiatement un remplaçant dont les qualifications et l’expérience seront acceptables par l’Autorité contractante.</w:t>
            </w:r>
          </w:p>
          <w:p w14:paraId="3A1F128D" w14:textId="77777777" w:rsidR="00C17183" w:rsidRPr="00F169AD" w:rsidRDefault="00C17183" w:rsidP="002914AD">
            <w:pPr>
              <w:tabs>
                <w:tab w:val="left" w:pos="540"/>
              </w:tabs>
              <w:spacing w:before="60" w:after="60"/>
              <w:ind w:left="540" w:right="-72" w:hanging="540"/>
              <w:jc w:val="both"/>
            </w:pPr>
            <w:r w:rsidRPr="00F169AD">
              <w:t>(c)</w:t>
            </w:r>
            <w:r w:rsidRPr="00F169AD">
              <w:tab/>
              <w:t>Le Consultant ne pourra soumettre des demandes de paiement au titre des coûts supplémentaires résultant du retrait et/ou remplacement du Personnel.</w:t>
            </w:r>
          </w:p>
        </w:tc>
      </w:tr>
      <w:tr w:rsidR="00F529BB" w:rsidRPr="00F169AD" w14:paraId="52E4C21B" w14:textId="77777777" w:rsidTr="00EB127A">
        <w:trPr>
          <w:cantSplit/>
        </w:trPr>
        <w:tc>
          <w:tcPr>
            <w:tcW w:w="2322" w:type="dxa"/>
          </w:tcPr>
          <w:p w14:paraId="7E9CA602" w14:textId="09F8C3C1" w:rsidR="00F529BB" w:rsidRPr="00F169AD" w:rsidRDefault="00F529BB" w:rsidP="002914AD">
            <w:pPr>
              <w:pStyle w:val="A2-heading3"/>
              <w:spacing w:before="60" w:after="60"/>
            </w:pPr>
            <w:r w:rsidRPr="00F169AD">
              <w:t>4.</w:t>
            </w:r>
            <w:r>
              <w:t xml:space="preserve">3 </w:t>
            </w:r>
            <w:r w:rsidRPr="00F169AD">
              <w:t>Chef de Projet Résident</w:t>
            </w:r>
          </w:p>
        </w:tc>
        <w:tc>
          <w:tcPr>
            <w:tcW w:w="7326" w:type="dxa"/>
          </w:tcPr>
          <w:p w14:paraId="47096E44" w14:textId="77777777" w:rsidR="00F529BB" w:rsidRDefault="00F529BB" w:rsidP="002914AD">
            <w:pPr>
              <w:tabs>
                <w:tab w:val="left" w:pos="540"/>
              </w:tabs>
              <w:spacing w:before="60" w:after="60"/>
              <w:ind w:left="540" w:right="-72" w:hanging="540"/>
              <w:jc w:val="both"/>
            </w:pPr>
            <w:r w:rsidRPr="00F169AD">
              <w:t>Si les CP l’exigent, le Consultant assurera de façon continue, pendant toute la durée de l’exécution des Prestations au Burkina Faso, la présence d’un chef de projet résident jugé acceptable par l’Autorité contractante et qui assumera la direction de l’exécution de ces Prestations.</w:t>
            </w:r>
          </w:p>
          <w:p w14:paraId="5A99A1E5" w14:textId="01C07A69" w:rsidR="002914AD" w:rsidRPr="00F169AD" w:rsidRDefault="002914AD" w:rsidP="002914AD">
            <w:pPr>
              <w:tabs>
                <w:tab w:val="left" w:pos="540"/>
              </w:tabs>
              <w:spacing w:before="60" w:after="60"/>
              <w:ind w:left="540" w:right="-72" w:hanging="540"/>
              <w:jc w:val="both"/>
            </w:pPr>
          </w:p>
        </w:tc>
      </w:tr>
    </w:tbl>
    <w:p w14:paraId="7ECC3159" w14:textId="2114C120" w:rsidR="00C17183" w:rsidRDefault="00C17183">
      <w:pPr>
        <w:pStyle w:val="A2-heading2"/>
        <w:numPr>
          <w:ilvl w:val="0"/>
          <w:numId w:val="50"/>
        </w:numPr>
        <w:spacing w:before="60" w:after="60"/>
      </w:pPr>
      <w:bookmarkStart w:id="776" w:name="_Toc356621464"/>
      <w:bookmarkStart w:id="777" w:name="_Toc72514794"/>
      <w:bookmarkStart w:id="778" w:name="_Toc72515191"/>
      <w:bookmarkStart w:id="779" w:name="_Toc298343392"/>
      <w:bookmarkStart w:id="780" w:name="_Toc298343975"/>
      <w:bookmarkStart w:id="781" w:name="_Toc500183587"/>
      <w:r w:rsidRPr="00F169AD">
        <w:t>Obligations de l</w:t>
      </w:r>
      <w:r w:rsidRPr="00F169AD">
        <w:rPr>
          <w:rFonts w:hint="eastAsia"/>
        </w:rPr>
        <w:t>’</w:t>
      </w:r>
      <w:r w:rsidRPr="00F169AD">
        <w:t>Autorit</w:t>
      </w:r>
      <w:r w:rsidRPr="00F169AD">
        <w:rPr>
          <w:rFonts w:hint="eastAsia"/>
        </w:rPr>
        <w:t>é</w:t>
      </w:r>
      <w:r w:rsidRPr="00F169AD">
        <w:t xml:space="preserve"> contractante</w:t>
      </w:r>
      <w:bookmarkEnd w:id="776"/>
      <w:bookmarkEnd w:id="777"/>
      <w:bookmarkEnd w:id="778"/>
      <w:bookmarkEnd w:id="779"/>
      <w:bookmarkEnd w:id="780"/>
      <w:bookmarkEnd w:id="781"/>
    </w:p>
    <w:p w14:paraId="6311130D" w14:textId="77777777" w:rsidR="002914AD" w:rsidRPr="00F169AD" w:rsidRDefault="002914AD" w:rsidP="002914AD">
      <w:pPr>
        <w:pStyle w:val="A2-heading2"/>
        <w:spacing w:before="60" w:after="60"/>
        <w:ind w:left="360"/>
        <w:jc w:val="left"/>
      </w:pPr>
    </w:p>
    <w:tbl>
      <w:tblPr>
        <w:tblW w:w="9648" w:type="dxa"/>
        <w:tblLayout w:type="fixed"/>
        <w:tblLook w:val="0000" w:firstRow="0" w:lastRow="0" w:firstColumn="0" w:lastColumn="0" w:noHBand="0" w:noVBand="0"/>
      </w:tblPr>
      <w:tblGrid>
        <w:gridCol w:w="2322"/>
        <w:gridCol w:w="7326"/>
      </w:tblGrid>
      <w:tr w:rsidR="00C17183" w:rsidRPr="00F169AD" w14:paraId="0A8A681B" w14:textId="77777777" w:rsidTr="00EB127A">
        <w:tc>
          <w:tcPr>
            <w:tcW w:w="2322" w:type="dxa"/>
          </w:tcPr>
          <w:p w14:paraId="7A8E20FC" w14:textId="77777777" w:rsidR="00C17183" w:rsidRPr="00F169AD" w:rsidRDefault="00C17183" w:rsidP="002914AD">
            <w:pPr>
              <w:pStyle w:val="A2-heading3"/>
              <w:spacing w:before="60" w:after="60"/>
            </w:pPr>
            <w:bookmarkStart w:id="782" w:name="_Toc356621465"/>
            <w:bookmarkStart w:id="783" w:name="_Toc72514795"/>
            <w:bookmarkStart w:id="784" w:name="_Toc72515192"/>
            <w:bookmarkStart w:id="785" w:name="_Toc298343393"/>
            <w:bookmarkStart w:id="786" w:name="_Toc298343976"/>
            <w:bookmarkStart w:id="787" w:name="_Toc500183588"/>
            <w:r w:rsidRPr="00F169AD">
              <w:t>5.1</w:t>
            </w:r>
            <w:r w:rsidRPr="00F169AD">
              <w:tab/>
              <w:t>Assistance et exemptions</w:t>
            </w:r>
            <w:bookmarkEnd w:id="782"/>
            <w:bookmarkEnd w:id="783"/>
            <w:bookmarkEnd w:id="784"/>
            <w:bookmarkEnd w:id="785"/>
            <w:bookmarkEnd w:id="786"/>
            <w:bookmarkEnd w:id="787"/>
          </w:p>
        </w:tc>
        <w:tc>
          <w:tcPr>
            <w:tcW w:w="7326" w:type="dxa"/>
          </w:tcPr>
          <w:p w14:paraId="19D177EA" w14:textId="77777777" w:rsidR="00C17183" w:rsidRDefault="00C17183" w:rsidP="002914AD">
            <w:pPr>
              <w:spacing w:before="60" w:after="60"/>
              <w:ind w:right="-72"/>
              <w:jc w:val="both"/>
            </w:pPr>
            <w:r w:rsidRPr="00F169AD">
              <w:t>L’Autorité contractante fera son possible pour que l’Administration fournisse au Consultant l’assistance et les exemptions indiquées dans les CP.</w:t>
            </w:r>
          </w:p>
          <w:p w14:paraId="13F2034F" w14:textId="7619EF0A" w:rsidR="00845917" w:rsidRPr="00F169AD" w:rsidRDefault="00845917" w:rsidP="002914AD">
            <w:pPr>
              <w:tabs>
                <w:tab w:val="left" w:pos="540"/>
              </w:tabs>
              <w:spacing w:before="60" w:after="60"/>
              <w:ind w:left="540" w:right="-74" w:hanging="540"/>
              <w:jc w:val="both"/>
            </w:pPr>
            <w:r w:rsidRPr="00F169AD">
              <w:t>(a)</w:t>
            </w:r>
            <w:r w:rsidRPr="00F169AD">
              <w:tab/>
              <w:t>fournisse au Consultant et à son Personnel, ainsi qu’aux Sous-traitants et à leur Personnel, les permis de travail et autres documents qui leur sont nécessaires dans le cadre de l’exécution des Prestations</w:t>
            </w:r>
            <w:r w:rsidR="002914AD">
              <w:t xml:space="preserve"> </w:t>
            </w:r>
            <w:r w:rsidRPr="00F169AD">
              <w:t>;</w:t>
            </w:r>
          </w:p>
          <w:p w14:paraId="4675A31F" w14:textId="77777777" w:rsidR="00845917" w:rsidRPr="00F169AD" w:rsidRDefault="00845917" w:rsidP="002914AD">
            <w:pPr>
              <w:tabs>
                <w:tab w:val="left" w:pos="540"/>
              </w:tabs>
              <w:spacing w:before="60" w:after="60"/>
              <w:ind w:left="540" w:right="-74" w:hanging="540"/>
              <w:jc w:val="both"/>
            </w:pPr>
            <w:r w:rsidRPr="00F169AD">
              <w:lastRenderedPageBreak/>
              <w:t>(b)</w:t>
            </w:r>
            <w:r w:rsidRPr="00F169AD">
              <w:tab/>
              <w:t>fasse en sorte que le Personnel obtienne rapidement les visas d’entrée et de sortie, les permis de résidence, et tous autres documents requis pour leur séjour au Burkina Faso ;</w:t>
            </w:r>
          </w:p>
          <w:p w14:paraId="29FFC9A9" w14:textId="7CEA9671" w:rsidR="00845917" w:rsidRPr="00F169AD" w:rsidRDefault="00845917" w:rsidP="002914AD">
            <w:pPr>
              <w:tabs>
                <w:tab w:val="left" w:pos="540"/>
              </w:tabs>
              <w:spacing w:before="60" w:after="60"/>
              <w:ind w:left="540" w:right="-74" w:hanging="540"/>
              <w:jc w:val="both"/>
            </w:pPr>
            <w:r w:rsidRPr="00F169AD">
              <w:t>(c)</w:t>
            </w:r>
            <w:r w:rsidRPr="00F169AD">
              <w:tab/>
              <w:t>facilite le dédouanement des biens nécessaires à l’exécution des Prestations et des effets personnels appartenant au Personnel</w:t>
            </w:r>
            <w:r w:rsidR="002914AD">
              <w:t xml:space="preserve"> </w:t>
            </w:r>
            <w:r w:rsidRPr="00F169AD">
              <w:t>;</w:t>
            </w:r>
          </w:p>
          <w:p w14:paraId="54E8135D" w14:textId="4E9A6024" w:rsidR="00845917" w:rsidRPr="00F169AD" w:rsidRDefault="00845917" w:rsidP="002914AD">
            <w:pPr>
              <w:tabs>
                <w:tab w:val="left" w:pos="540"/>
              </w:tabs>
              <w:spacing w:before="60" w:after="60"/>
              <w:ind w:left="540" w:right="-74" w:hanging="540"/>
              <w:jc w:val="both"/>
            </w:pPr>
            <w:r w:rsidRPr="00F169AD">
              <w:t>(d)</w:t>
            </w:r>
            <w:r w:rsidRPr="00F169AD">
              <w:tab/>
              <w:t>donne aux agents et représentants officiels de l’Administration les instructions nécessaires à l’exécution rapide et efficace des Prestations</w:t>
            </w:r>
            <w:r w:rsidR="002914AD">
              <w:t xml:space="preserve"> </w:t>
            </w:r>
            <w:r w:rsidRPr="00F169AD">
              <w:t>;</w:t>
            </w:r>
          </w:p>
          <w:p w14:paraId="663BAEC0" w14:textId="13671EEC" w:rsidR="00845917" w:rsidRPr="00F169AD" w:rsidRDefault="00845917" w:rsidP="002914AD">
            <w:pPr>
              <w:tabs>
                <w:tab w:val="left" w:pos="540"/>
              </w:tabs>
              <w:spacing w:before="60" w:after="60"/>
              <w:ind w:left="540" w:right="-74" w:hanging="540"/>
              <w:jc w:val="both"/>
            </w:pPr>
            <w:r w:rsidRPr="00F169AD">
              <w:t>(e)</w:t>
            </w:r>
            <w:r w:rsidRPr="00F169AD">
              <w:tab/>
              <w:t>exempte le Consultant et le Personnel de tout droit d’enregistrement, ou obtienne pour eux les autorisations d’exercer leur profession en société ou à titre individuel conformément aux dispositions du Droit applicable</w:t>
            </w:r>
            <w:r w:rsidR="002914AD">
              <w:t xml:space="preserve"> </w:t>
            </w:r>
            <w:r w:rsidRPr="00F169AD">
              <w:t xml:space="preserve">; </w:t>
            </w:r>
          </w:p>
          <w:p w14:paraId="399454EA" w14:textId="1AABDF08" w:rsidR="00845917" w:rsidRPr="00F169AD" w:rsidRDefault="00845917" w:rsidP="002914AD">
            <w:pPr>
              <w:spacing w:before="60" w:after="60"/>
              <w:ind w:right="-72"/>
              <w:jc w:val="both"/>
            </w:pPr>
            <w:r w:rsidRPr="00F169AD">
              <w:t>(f)</w:t>
            </w:r>
            <w:r w:rsidRPr="00F169AD">
              <w:tab/>
              <w:t>offre au Consultant et à son Personnel, toute autre assistance indiquée, le cas échéant, dans les CP.</w:t>
            </w:r>
          </w:p>
        </w:tc>
      </w:tr>
      <w:tr w:rsidR="00F529BB" w:rsidRPr="00F169AD" w14:paraId="4C9D2465" w14:textId="77777777" w:rsidTr="00EB127A">
        <w:tc>
          <w:tcPr>
            <w:tcW w:w="2322" w:type="dxa"/>
          </w:tcPr>
          <w:p w14:paraId="21551D25" w14:textId="6A7CF0E1" w:rsidR="00F529BB" w:rsidRPr="00F169AD" w:rsidRDefault="00F529BB" w:rsidP="002914AD">
            <w:pPr>
              <w:pStyle w:val="A2-heading3"/>
              <w:spacing w:before="60" w:after="60"/>
            </w:pPr>
            <w:r>
              <w:t xml:space="preserve">5.2 </w:t>
            </w:r>
            <w:r w:rsidRPr="00F169AD">
              <w:t>Accès aux Lieux</w:t>
            </w:r>
          </w:p>
        </w:tc>
        <w:tc>
          <w:tcPr>
            <w:tcW w:w="7326" w:type="dxa"/>
          </w:tcPr>
          <w:p w14:paraId="594BD0FB" w14:textId="5631D7D5" w:rsidR="00F529BB" w:rsidRPr="00F169AD" w:rsidRDefault="00F529BB" w:rsidP="002914AD">
            <w:pPr>
              <w:spacing w:before="60" w:after="60"/>
              <w:ind w:right="-72"/>
              <w:jc w:val="both"/>
            </w:pPr>
            <w:r w:rsidRPr="00F169AD">
              <w:t>L’Autorité contractante garantit au Consultant l’accès libre, gratuit et sans contrainte aux lieux situés sur le territoire burkinabé et dont l’accès est nécessaire pour l’exécution des Prestations. L’Autorité contractante sera responsable pour tout dommage aux biens, meubles et immeubles qui peut en résulter, et dédommagera le Consultant et le Personnel de la responsabilité de tels dommages, à moins qu’ils ne résultent d’un manquement ou de la négligence du Consultant ou de son Personnel</w:t>
            </w:r>
            <w:r>
              <w:t>.</w:t>
            </w:r>
          </w:p>
        </w:tc>
      </w:tr>
      <w:tr w:rsidR="00C17183" w:rsidRPr="00F169AD" w14:paraId="1181BBAB" w14:textId="77777777" w:rsidTr="00EB127A">
        <w:tc>
          <w:tcPr>
            <w:tcW w:w="2322" w:type="dxa"/>
          </w:tcPr>
          <w:p w14:paraId="7AC89824" w14:textId="4ECA7FA0" w:rsidR="00C17183" w:rsidRPr="00F169AD" w:rsidRDefault="00C17183" w:rsidP="002914AD">
            <w:pPr>
              <w:pStyle w:val="A2-heading3"/>
              <w:spacing w:before="60" w:after="60"/>
            </w:pPr>
            <w:bookmarkStart w:id="788" w:name="_Toc356621466"/>
            <w:bookmarkStart w:id="789" w:name="_Toc72514796"/>
            <w:bookmarkStart w:id="790" w:name="_Toc72515193"/>
            <w:bookmarkStart w:id="791" w:name="_Toc298343394"/>
            <w:bookmarkStart w:id="792" w:name="_Toc298343977"/>
            <w:bookmarkStart w:id="793" w:name="_Toc500183589"/>
            <w:proofErr w:type="gramStart"/>
            <w:r w:rsidRPr="00F169AD">
              <w:t>5.</w:t>
            </w:r>
            <w:r w:rsidR="00F529BB">
              <w:t>3</w:t>
            </w:r>
            <w:r w:rsidR="00F529BB" w:rsidRPr="00F169AD">
              <w:t xml:space="preserve">  </w:t>
            </w:r>
            <w:r w:rsidRPr="00F169AD">
              <w:t>Changements</w:t>
            </w:r>
            <w:proofErr w:type="gramEnd"/>
            <w:r w:rsidRPr="00F169AD">
              <w:t xml:space="preserve"> réglementai</w:t>
            </w:r>
            <w:r w:rsidRPr="00F169AD">
              <w:softHyphen/>
              <w:t>res</w:t>
            </w:r>
            <w:bookmarkEnd w:id="788"/>
            <w:bookmarkEnd w:id="789"/>
            <w:bookmarkEnd w:id="790"/>
            <w:bookmarkEnd w:id="791"/>
            <w:bookmarkEnd w:id="792"/>
            <w:bookmarkEnd w:id="793"/>
          </w:p>
        </w:tc>
        <w:tc>
          <w:tcPr>
            <w:tcW w:w="7326" w:type="dxa"/>
          </w:tcPr>
          <w:p w14:paraId="7C819017" w14:textId="77777777" w:rsidR="00C17183" w:rsidRPr="00F169AD" w:rsidRDefault="00C17183" w:rsidP="002914AD">
            <w:pPr>
              <w:spacing w:before="60" w:after="60"/>
              <w:ind w:right="-72"/>
              <w:jc w:val="both"/>
            </w:pPr>
            <w:r w:rsidRPr="00F169AD">
              <w:t>Si, après la date de signature du présent Marché, le Droit applicable aux impôts et taxes est modifié, et qu’il en résulte une augmentation ou une diminution du coût des Prestations du Consultant, la rémunération et les dépenses remboursables payables au Consultant augmenteront ou diminueront par accord entre les Parties, et le montant indiqué à la Clause</w:t>
            </w:r>
            <w:r w:rsidR="00B92AAC" w:rsidRPr="00F169AD">
              <w:t xml:space="preserve"> </w:t>
            </w:r>
            <w:r w:rsidR="00B92AAC" w:rsidRPr="00EE1C8E">
              <w:t>CG</w:t>
            </w:r>
            <w:r w:rsidRPr="00EE1C8E">
              <w:t xml:space="preserve"> 6.2</w:t>
            </w:r>
            <w:r w:rsidRPr="00F169AD">
              <w:t xml:space="preserve"> sera ajusté en conséquence.</w:t>
            </w:r>
          </w:p>
        </w:tc>
      </w:tr>
      <w:tr w:rsidR="00C17183" w:rsidRPr="00F169AD" w14:paraId="5C6C57A1" w14:textId="77777777" w:rsidTr="00EB127A">
        <w:tc>
          <w:tcPr>
            <w:tcW w:w="2322" w:type="dxa"/>
          </w:tcPr>
          <w:p w14:paraId="39094598" w14:textId="000FF016" w:rsidR="00C17183" w:rsidRPr="00F169AD" w:rsidRDefault="00C17183" w:rsidP="002914AD">
            <w:pPr>
              <w:pStyle w:val="A2-heading3"/>
              <w:spacing w:before="60" w:after="60"/>
            </w:pPr>
            <w:bookmarkStart w:id="794" w:name="_Toc356621467"/>
            <w:bookmarkStart w:id="795" w:name="_Toc72514797"/>
            <w:bookmarkStart w:id="796" w:name="_Toc72515194"/>
            <w:bookmarkStart w:id="797" w:name="_Toc298343395"/>
            <w:bookmarkStart w:id="798" w:name="_Toc298343978"/>
            <w:bookmarkStart w:id="799" w:name="_Toc500183590"/>
            <w:r w:rsidRPr="00F169AD">
              <w:t>5.</w:t>
            </w:r>
            <w:r w:rsidR="00F529BB">
              <w:t>4</w:t>
            </w:r>
            <w:r w:rsidRPr="00F169AD">
              <w:tab/>
              <w:t>Services et installations</w:t>
            </w:r>
            <w:bookmarkEnd w:id="794"/>
            <w:bookmarkEnd w:id="795"/>
            <w:bookmarkEnd w:id="796"/>
            <w:bookmarkEnd w:id="797"/>
            <w:bookmarkEnd w:id="798"/>
            <w:bookmarkEnd w:id="799"/>
          </w:p>
        </w:tc>
        <w:tc>
          <w:tcPr>
            <w:tcW w:w="7326" w:type="dxa"/>
          </w:tcPr>
          <w:p w14:paraId="33BFB415" w14:textId="77777777" w:rsidR="00C17183" w:rsidRPr="00F169AD" w:rsidRDefault="00C17183" w:rsidP="002914AD">
            <w:pPr>
              <w:spacing w:before="60" w:after="60"/>
              <w:ind w:right="-72"/>
              <w:jc w:val="both"/>
            </w:pPr>
            <w:r w:rsidRPr="00F169AD">
              <w:t>L’Autorité contractante mettra gratuitement à la disposition du Consultant les services et installations indiqués à l’Annexe E.</w:t>
            </w:r>
          </w:p>
        </w:tc>
      </w:tr>
      <w:tr w:rsidR="00C34108" w:rsidRPr="00F169AD" w14:paraId="1C78D6EA" w14:textId="77777777" w:rsidTr="00EB127A">
        <w:tc>
          <w:tcPr>
            <w:tcW w:w="2322" w:type="dxa"/>
          </w:tcPr>
          <w:p w14:paraId="77091D99" w14:textId="2AECACE9" w:rsidR="00C34108" w:rsidRPr="00F169AD" w:rsidRDefault="00C34108" w:rsidP="002914AD">
            <w:pPr>
              <w:pStyle w:val="A2-heading3"/>
              <w:spacing w:before="60" w:after="60"/>
            </w:pPr>
            <w:r w:rsidRPr="00F169AD">
              <w:t>5.</w:t>
            </w:r>
            <w:r>
              <w:t xml:space="preserve">5 </w:t>
            </w:r>
            <w:r w:rsidRPr="00F169AD">
              <w:t>Personnel de</w:t>
            </w:r>
            <w:r>
              <w:t xml:space="preserve"> </w:t>
            </w:r>
            <w:r w:rsidRPr="00F169AD">
              <w:t>Contrepartie</w:t>
            </w:r>
          </w:p>
        </w:tc>
        <w:tc>
          <w:tcPr>
            <w:tcW w:w="7326" w:type="dxa"/>
          </w:tcPr>
          <w:p w14:paraId="5EA8C633" w14:textId="77777777" w:rsidR="00C34108" w:rsidRPr="00F169AD" w:rsidRDefault="00C34108">
            <w:pPr>
              <w:numPr>
                <w:ilvl w:val="0"/>
                <w:numId w:val="59"/>
              </w:numPr>
              <w:spacing w:before="60" w:after="60"/>
              <w:ind w:right="-72"/>
              <w:jc w:val="both"/>
            </w:pPr>
            <w:r w:rsidRPr="00F169AD">
              <w:t>Si l’Annexe E du présent Marché le stipule, l’Autorité contractante mettra à la disposition du Consultant, le Personnel de contrepartie qu’il aura lui-même sélectionné, aidé des conseils du Consultant. Le Personnel de contrepartie travaillera sous la direction exclusive du Consultant</w:t>
            </w:r>
          </w:p>
          <w:p w14:paraId="0BC8706A" w14:textId="68ECA177" w:rsidR="00C34108" w:rsidRPr="00F169AD" w:rsidRDefault="00C34108">
            <w:pPr>
              <w:numPr>
                <w:ilvl w:val="0"/>
                <w:numId w:val="59"/>
              </w:numPr>
              <w:spacing w:before="60" w:after="60"/>
              <w:ind w:right="-72"/>
              <w:jc w:val="both"/>
            </w:pPr>
            <w:r w:rsidRPr="00F169AD">
              <w:t xml:space="preserve">Si l’Autorité contractante ne fournit pas le Personnel de contrepartie au Consultant aux dates et comme indiqué à l’Annexe E, il s’entendra avec le Consultant sur (i) la façon dont les Prestations affectées par ce changement seront effectuées, (ii) les paiements additionnels qu’il versera, le cas échéant, au Consultant à ce titre conformément aux dispositions de la </w:t>
            </w:r>
            <w:r w:rsidRPr="007236D4">
              <w:t>Clause CP 6.</w:t>
            </w:r>
            <w:r w:rsidR="007236D4" w:rsidRPr="007236D4">
              <w:t>3</w:t>
            </w:r>
            <w:r w:rsidRPr="007236D4">
              <w:t xml:space="preserve"> </w:t>
            </w:r>
            <w:r w:rsidRPr="00F169AD">
              <w:t>du présent Marché.</w:t>
            </w:r>
          </w:p>
          <w:p w14:paraId="2D2824E4" w14:textId="77777777" w:rsidR="00C34108" w:rsidRDefault="00C34108">
            <w:pPr>
              <w:numPr>
                <w:ilvl w:val="0"/>
                <w:numId w:val="59"/>
              </w:numPr>
              <w:spacing w:before="60" w:after="60"/>
              <w:ind w:left="547" w:right="-72" w:hanging="547"/>
              <w:jc w:val="both"/>
            </w:pPr>
            <w:r w:rsidRPr="00F169AD">
              <w:t xml:space="preserve">Le personnel cadre et d’appui de contrepartie, à l’exclusion du personnel de liaison de l’Autorité contractante, travaillera sous la direction exclusive du Consultant. Si un membre du Personnel de </w:t>
            </w:r>
            <w:r w:rsidRPr="00F169AD">
              <w:lastRenderedPageBreak/>
              <w:t>contrepartie n’exécute pas de façon satisfaisante les tâches qui lui sont confiées par le Consultant dans le cadre de la position qui lui a été attribuée, le Consultant pourra demander qu’il soit remplacé</w:t>
            </w:r>
            <w:r>
              <w:t xml:space="preserve"> </w:t>
            </w:r>
            <w:r w:rsidRPr="00F169AD">
              <w:t>; l’Autorité contractante ne pourra pas refuser, à moins d’un motif sérieux, de donner suite à la requête du Consultant.</w:t>
            </w:r>
          </w:p>
          <w:p w14:paraId="33C15F7C" w14:textId="0DF202D3" w:rsidR="002914AD" w:rsidRPr="00F169AD" w:rsidRDefault="002914AD" w:rsidP="002914AD">
            <w:pPr>
              <w:spacing w:before="60" w:after="60"/>
              <w:ind w:left="547" w:right="-72"/>
              <w:jc w:val="both"/>
            </w:pPr>
          </w:p>
        </w:tc>
      </w:tr>
    </w:tbl>
    <w:p w14:paraId="436A98B3" w14:textId="67873A64" w:rsidR="00C17183" w:rsidRDefault="00C17183">
      <w:pPr>
        <w:pStyle w:val="A2-heading2"/>
        <w:numPr>
          <w:ilvl w:val="0"/>
          <w:numId w:val="50"/>
        </w:numPr>
        <w:spacing w:before="60" w:after="60"/>
      </w:pPr>
      <w:bookmarkStart w:id="800" w:name="_Toc356621468"/>
      <w:bookmarkStart w:id="801" w:name="_Toc72514798"/>
      <w:bookmarkStart w:id="802" w:name="_Toc72515195"/>
      <w:bookmarkStart w:id="803" w:name="_Toc298343396"/>
      <w:bookmarkStart w:id="804" w:name="_Toc298343979"/>
      <w:bookmarkStart w:id="805" w:name="_Toc500183591"/>
      <w:r w:rsidRPr="00F169AD">
        <w:t>Paiements Verses au Consultant</w:t>
      </w:r>
      <w:bookmarkEnd w:id="800"/>
      <w:bookmarkEnd w:id="801"/>
      <w:bookmarkEnd w:id="802"/>
      <w:bookmarkEnd w:id="803"/>
      <w:bookmarkEnd w:id="804"/>
      <w:bookmarkEnd w:id="805"/>
    </w:p>
    <w:p w14:paraId="63325ABF" w14:textId="77777777" w:rsidR="002914AD" w:rsidRPr="00F169AD" w:rsidRDefault="002914AD" w:rsidP="002914AD">
      <w:pPr>
        <w:pStyle w:val="A2-heading2"/>
        <w:spacing w:before="60" w:after="60"/>
        <w:ind w:left="360"/>
        <w:jc w:val="left"/>
      </w:pPr>
    </w:p>
    <w:tbl>
      <w:tblPr>
        <w:tblW w:w="9648" w:type="dxa"/>
        <w:tblLayout w:type="fixed"/>
        <w:tblLook w:val="0000" w:firstRow="0" w:lastRow="0" w:firstColumn="0" w:lastColumn="0" w:noHBand="0" w:noVBand="0"/>
      </w:tblPr>
      <w:tblGrid>
        <w:gridCol w:w="2322"/>
        <w:gridCol w:w="7326"/>
      </w:tblGrid>
      <w:tr w:rsidR="00C17183" w:rsidRPr="00F169AD" w14:paraId="0491DF85" w14:textId="77777777" w:rsidTr="00EB127A">
        <w:tc>
          <w:tcPr>
            <w:tcW w:w="2322" w:type="dxa"/>
          </w:tcPr>
          <w:p w14:paraId="6B70E35E" w14:textId="00548605" w:rsidR="00C17183" w:rsidRPr="00F169AD" w:rsidRDefault="00C17183" w:rsidP="002914AD">
            <w:pPr>
              <w:pStyle w:val="A2-heading3"/>
              <w:spacing w:before="60" w:after="60"/>
            </w:pPr>
            <w:bookmarkStart w:id="806" w:name="_Toc356621469"/>
            <w:bookmarkStart w:id="807" w:name="_Toc72514799"/>
            <w:bookmarkStart w:id="808" w:name="_Toc72515196"/>
            <w:bookmarkStart w:id="809" w:name="_Toc298343397"/>
            <w:bookmarkStart w:id="810" w:name="_Toc298343980"/>
            <w:bookmarkStart w:id="811" w:name="_Toc500183592"/>
            <w:r w:rsidRPr="00F169AD">
              <w:t>6.1 Rémunération Forfaitaire</w:t>
            </w:r>
            <w:bookmarkEnd w:id="806"/>
            <w:bookmarkEnd w:id="807"/>
            <w:bookmarkEnd w:id="808"/>
            <w:bookmarkEnd w:id="809"/>
            <w:bookmarkEnd w:id="810"/>
            <w:bookmarkEnd w:id="811"/>
          </w:p>
        </w:tc>
        <w:tc>
          <w:tcPr>
            <w:tcW w:w="7326" w:type="dxa"/>
          </w:tcPr>
          <w:p w14:paraId="11B41A01" w14:textId="69707259" w:rsidR="00C17183" w:rsidRDefault="00C17183" w:rsidP="002914AD">
            <w:pPr>
              <w:spacing w:before="60" w:after="60"/>
              <w:ind w:right="-72"/>
              <w:jc w:val="both"/>
            </w:pPr>
            <w:r w:rsidRPr="00F169AD">
              <w:t>La rémunération totale du Consultant n’excédera pas le Montant du Marché et sera un montant forfaitaire couvrant la totalité des coûts nécessaires à l’exécution des Prestations décrites à l’Annexe A. Sauf dispositions contraires de la Clause 5.</w:t>
            </w:r>
            <w:r w:rsidR="00A816C1">
              <w:t>3</w:t>
            </w:r>
            <w:r w:rsidRPr="00F169AD">
              <w:t xml:space="preserve">, le Montant du Marché ne pourra être porté à un niveau supérieur au montant indiqué à la Clause 6.2 que si les Parties sont convenues de paiements supplémentaires conformément à la Clause 2.4. En tout état de cause, les règles relatives aux avenants </w:t>
            </w:r>
            <w:r w:rsidR="000A0F31">
              <w:t xml:space="preserve">prévues </w:t>
            </w:r>
            <w:r w:rsidR="005E5A53" w:rsidRPr="00F169AD">
              <w:t xml:space="preserve">à l’article </w:t>
            </w:r>
            <w:r w:rsidR="00900DD1">
              <w:t>175</w:t>
            </w:r>
            <w:r w:rsidR="005E5A53" w:rsidRPr="00F169AD">
              <w:t xml:space="preserve"> et suivants du décret </w:t>
            </w:r>
            <w:r w:rsidR="00900DD1" w:rsidRPr="00F169AD">
              <w:rPr>
                <w:i/>
              </w:rPr>
              <w:t>n°20</w:t>
            </w:r>
            <w:r w:rsidR="00900DD1">
              <w:rPr>
                <w:i/>
              </w:rPr>
              <w:t>24</w:t>
            </w:r>
            <w:r w:rsidR="00900DD1" w:rsidRPr="00F169AD">
              <w:rPr>
                <w:i/>
              </w:rPr>
              <w:t>-</w:t>
            </w:r>
            <w:r w:rsidR="00900DD1">
              <w:rPr>
                <w:i/>
              </w:rPr>
              <w:t>1748</w:t>
            </w:r>
            <w:r w:rsidR="00900DD1" w:rsidRPr="00F169AD">
              <w:rPr>
                <w:i/>
              </w:rPr>
              <w:t>/PRES/PM/M</w:t>
            </w:r>
            <w:r w:rsidR="00900DD1">
              <w:rPr>
                <w:i/>
              </w:rPr>
              <w:t>EF</w:t>
            </w:r>
            <w:r w:rsidR="00900DD1" w:rsidRPr="00F169AD">
              <w:rPr>
                <w:i/>
              </w:rPr>
              <w:t xml:space="preserve"> du </w:t>
            </w:r>
            <w:r w:rsidR="00900DD1">
              <w:rPr>
                <w:i/>
              </w:rPr>
              <w:t>31 décembre</w:t>
            </w:r>
            <w:r w:rsidR="00900DD1" w:rsidRPr="007A662B">
              <w:rPr>
                <w:i/>
              </w:rPr>
              <w:t xml:space="preserve"> 20</w:t>
            </w:r>
            <w:r w:rsidR="00900DD1">
              <w:rPr>
                <w:i/>
              </w:rPr>
              <w:t>24</w:t>
            </w:r>
            <w:r w:rsidR="00900DD1" w:rsidRPr="007A662B">
              <w:rPr>
                <w:i/>
              </w:rPr>
              <w:t xml:space="preserve"> portant </w:t>
            </w:r>
            <w:r w:rsidR="00900DD1" w:rsidRPr="00651983">
              <w:rPr>
                <w:i/>
              </w:rPr>
              <w:t>procédures de passation, d’exécution et de règlement des marchés publics</w:t>
            </w:r>
            <w:r w:rsidR="00BE4D37">
              <w:rPr>
                <w:i/>
              </w:rPr>
              <w:t xml:space="preserve"> </w:t>
            </w:r>
            <w:r w:rsidR="00BE4D37" w:rsidRPr="00F169AD">
              <w:t>doivent être respectées.</w:t>
            </w:r>
          </w:p>
          <w:p w14:paraId="77624F0F" w14:textId="77777777" w:rsidR="007752FC" w:rsidRDefault="007752FC" w:rsidP="002914AD">
            <w:pPr>
              <w:spacing w:before="60" w:after="60"/>
              <w:ind w:right="-72"/>
              <w:jc w:val="both"/>
            </w:pPr>
            <w:r>
              <w:t xml:space="preserve">En cas de retard dans l’exécution des prestations imputable au Consultant, ce dernier sera redevable de pénalité de retard tel que prévu dans les </w:t>
            </w:r>
            <w:r w:rsidRPr="00DF5697">
              <w:rPr>
                <w:b/>
              </w:rPr>
              <w:t>CP</w:t>
            </w:r>
            <w:r>
              <w:t xml:space="preserve"> et au taux indiqué dans les </w:t>
            </w:r>
            <w:r w:rsidRPr="00DF5697">
              <w:rPr>
                <w:b/>
              </w:rPr>
              <w:t>CP</w:t>
            </w:r>
            <w:r>
              <w:t>.</w:t>
            </w:r>
          </w:p>
          <w:p w14:paraId="117FEC5C" w14:textId="0055D6CD" w:rsidR="00C276CB" w:rsidRPr="00EE1C8E" w:rsidRDefault="00C276CB" w:rsidP="002914AD">
            <w:pPr>
              <w:pStyle w:val="A1-heading3"/>
              <w:spacing w:before="60" w:after="60"/>
              <w:ind w:left="0" w:firstLine="0"/>
              <w:jc w:val="both"/>
              <w:rPr>
                <w:b w:val="0"/>
                <w:bCs/>
              </w:rPr>
            </w:pPr>
            <w:r w:rsidRPr="00EE1C8E">
              <w:rPr>
                <w:b w:val="0"/>
                <w:bCs/>
                <w:spacing w:val="-2"/>
              </w:rPr>
              <w:t xml:space="preserve">Sous réserve des dispositions de la </w:t>
            </w:r>
            <w:r w:rsidRPr="007236D4">
              <w:rPr>
                <w:b w:val="0"/>
                <w:bCs/>
                <w:spacing w:val="-2"/>
              </w:rPr>
              <w:t>clause 2.</w:t>
            </w:r>
            <w:r w:rsidR="007236D4" w:rsidRPr="007236D4">
              <w:rPr>
                <w:b w:val="0"/>
                <w:bCs/>
                <w:spacing w:val="-2"/>
              </w:rPr>
              <w:t>6</w:t>
            </w:r>
            <w:r w:rsidRPr="007236D4">
              <w:rPr>
                <w:b w:val="0"/>
                <w:bCs/>
                <w:spacing w:val="-2"/>
              </w:rPr>
              <w:t xml:space="preserve"> des </w:t>
            </w:r>
            <w:r w:rsidRPr="00EE1C8E">
              <w:rPr>
                <w:b w:val="0"/>
                <w:bCs/>
                <w:spacing w:val="-2"/>
              </w:rPr>
              <w:t>CG applicables à la force majeure, si le consultant ne livre pas l’une quelconque ou l’ensemble des livrables ou ne rend pas les Services prévus dans les délais spécifiés dans le Marché, l’Autorité contractante,</w:t>
            </w:r>
            <w:r w:rsidR="00A816C1" w:rsidRPr="00EE1C8E">
              <w:rPr>
                <w:b w:val="0"/>
                <w:bCs/>
                <w:spacing w:val="-2"/>
              </w:rPr>
              <w:t xml:space="preserve"> </w:t>
            </w:r>
            <w:r w:rsidRPr="00EE1C8E">
              <w:rPr>
                <w:b w:val="0"/>
                <w:bCs/>
                <w:spacing w:val="-2"/>
              </w:rPr>
              <w:t>une somme équivalant au pourcentage stipulé dans le CP du coût des prestations en retard, pour chaque jour calendaire de retard, jusqu’à la réalisation effective des prestations.</w:t>
            </w:r>
          </w:p>
          <w:p w14:paraId="64CF6CE8" w14:textId="739B4D46" w:rsidR="00C276CB" w:rsidRPr="00F169AD" w:rsidRDefault="00C276CB" w:rsidP="002914AD">
            <w:pPr>
              <w:spacing w:before="60" w:after="60"/>
              <w:ind w:right="-72"/>
              <w:jc w:val="both"/>
            </w:pPr>
            <w:r>
              <w:t>En tout état de cause, le montant total des pénalités de retard ne saurait dépasser cinq pour cent (5%) du montant hors taxe du marché augmenté des avenants.</w:t>
            </w:r>
          </w:p>
        </w:tc>
      </w:tr>
      <w:tr w:rsidR="00C17183" w:rsidRPr="00F169AD" w14:paraId="087244E2" w14:textId="77777777" w:rsidTr="00EB127A">
        <w:tc>
          <w:tcPr>
            <w:tcW w:w="2322" w:type="dxa"/>
          </w:tcPr>
          <w:p w14:paraId="6B389F9F" w14:textId="77777777" w:rsidR="00C17183" w:rsidRPr="00F169AD" w:rsidRDefault="005A7A60" w:rsidP="002914AD">
            <w:pPr>
              <w:pStyle w:val="A2-heading3"/>
              <w:spacing w:before="60" w:after="60"/>
            </w:pPr>
            <w:bookmarkStart w:id="812" w:name="_Toc356621470"/>
            <w:bookmarkStart w:id="813" w:name="_Toc72514800"/>
            <w:bookmarkStart w:id="814" w:name="_Toc72515197"/>
            <w:r w:rsidRPr="00F169AD">
              <w:rPr>
                <w:b w:val="0"/>
              </w:rPr>
              <w:br w:type="page"/>
            </w:r>
            <w:bookmarkStart w:id="815" w:name="_Toc298343398"/>
            <w:bookmarkStart w:id="816" w:name="_Toc298343981"/>
            <w:bookmarkStart w:id="817" w:name="_Toc500183593"/>
            <w:r w:rsidR="00C17183" w:rsidRPr="00F169AD">
              <w:t>6.2</w:t>
            </w:r>
            <w:r w:rsidR="00C17183" w:rsidRPr="00F169AD">
              <w:tab/>
              <w:t>Montant du Marché</w:t>
            </w:r>
            <w:bookmarkEnd w:id="812"/>
            <w:bookmarkEnd w:id="813"/>
            <w:bookmarkEnd w:id="814"/>
            <w:bookmarkEnd w:id="815"/>
            <w:bookmarkEnd w:id="816"/>
            <w:bookmarkEnd w:id="817"/>
          </w:p>
        </w:tc>
        <w:tc>
          <w:tcPr>
            <w:tcW w:w="7326" w:type="dxa"/>
          </w:tcPr>
          <w:p w14:paraId="76507A57" w14:textId="77777777" w:rsidR="00C17183" w:rsidRPr="00F169AD" w:rsidRDefault="00C17183" w:rsidP="002914AD">
            <w:pPr>
              <w:tabs>
                <w:tab w:val="left" w:pos="540"/>
              </w:tabs>
              <w:spacing w:before="60" w:after="60"/>
              <w:ind w:left="540" w:right="-72" w:hanging="540"/>
              <w:jc w:val="both"/>
            </w:pPr>
            <w:r w:rsidRPr="00F169AD">
              <w:t>Le montant à payer au Consultant est indiqué dans les CP.</w:t>
            </w:r>
          </w:p>
        </w:tc>
      </w:tr>
      <w:tr w:rsidR="00C17183" w:rsidRPr="00F169AD" w14:paraId="34CE4A7D" w14:textId="77777777" w:rsidTr="00EB127A">
        <w:tc>
          <w:tcPr>
            <w:tcW w:w="2322" w:type="dxa"/>
          </w:tcPr>
          <w:p w14:paraId="22C94D86" w14:textId="77777777" w:rsidR="00C17183" w:rsidRPr="00F169AD" w:rsidRDefault="00C17183" w:rsidP="002914AD">
            <w:pPr>
              <w:pStyle w:val="A2-heading3"/>
              <w:spacing w:before="60" w:after="60"/>
            </w:pPr>
            <w:bookmarkStart w:id="818" w:name="_Toc356621471"/>
            <w:bookmarkStart w:id="819" w:name="_Toc72514801"/>
            <w:bookmarkStart w:id="820" w:name="_Toc72515198"/>
            <w:bookmarkStart w:id="821" w:name="_Toc298343399"/>
            <w:bookmarkStart w:id="822" w:name="_Toc298343982"/>
            <w:bookmarkStart w:id="823" w:name="_Toc500183594"/>
            <w:r w:rsidRPr="00F169AD">
              <w:t>6.3</w:t>
            </w:r>
            <w:r w:rsidRPr="00F169AD">
              <w:tab/>
              <w:t>Paiement de Prestations Supplémentaires</w:t>
            </w:r>
            <w:bookmarkEnd w:id="818"/>
            <w:bookmarkEnd w:id="819"/>
            <w:bookmarkEnd w:id="820"/>
            <w:bookmarkEnd w:id="821"/>
            <w:bookmarkEnd w:id="822"/>
            <w:bookmarkEnd w:id="823"/>
          </w:p>
        </w:tc>
        <w:tc>
          <w:tcPr>
            <w:tcW w:w="7326" w:type="dxa"/>
          </w:tcPr>
          <w:p w14:paraId="1FAFC2BB" w14:textId="77777777" w:rsidR="00C17183" w:rsidRPr="00F169AD" w:rsidRDefault="00C17183" w:rsidP="002914AD">
            <w:pPr>
              <w:spacing w:before="60" w:after="60"/>
              <w:ind w:right="-72"/>
              <w:jc w:val="both"/>
            </w:pPr>
            <w:r w:rsidRPr="00F169AD">
              <w:t>Aux fins de la détermination de la rémunération due au titre des Prestations supplémentaires dont il pourrait avoir été convenu conformément aux dispositions de la Clause 2.4, une ventilation du prix forfaitaire est donnée à l’Annexe D.</w:t>
            </w:r>
          </w:p>
        </w:tc>
      </w:tr>
      <w:tr w:rsidR="00C17183" w:rsidRPr="00F169AD" w14:paraId="39B9C31B" w14:textId="77777777" w:rsidTr="00EB127A">
        <w:tc>
          <w:tcPr>
            <w:tcW w:w="2322" w:type="dxa"/>
          </w:tcPr>
          <w:p w14:paraId="690C6CFB" w14:textId="77777777" w:rsidR="00C17183" w:rsidRPr="00F169AD" w:rsidRDefault="00C17183" w:rsidP="002914AD">
            <w:pPr>
              <w:pStyle w:val="A2-heading3"/>
              <w:spacing w:before="60" w:after="60"/>
            </w:pPr>
            <w:bookmarkStart w:id="824" w:name="_Toc356621472"/>
            <w:bookmarkStart w:id="825" w:name="_Toc72514802"/>
            <w:bookmarkStart w:id="826" w:name="_Toc72515199"/>
            <w:bookmarkStart w:id="827" w:name="_Toc298343400"/>
            <w:bookmarkStart w:id="828" w:name="_Toc298343983"/>
            <w:bookmarkStart w:id="829" w:name="_Toc500183595"/>
            <w:r w:rsidRPr="00F169AD">
              <w:t>6.4</w:t>
            </w:r>
            <w:r w:rsidRPr="00F169AD">
              <w:tab/>
              <w:t>Conditions des Paiements</w:t>
            </w:r>
            <w:bookmarkEnd w:id="824"/>
            <w:bookmarkEnd w:id="825"/>
            <w:bookmarkEnd w:id="826"/>
            <w:bookmarkEnd w:id="827"/>
            <w:bookmarkEnd w:id="828"/>
            <w:bookmarkEnd w:id="829"/>
          </w:p>
        </w:tc>
        <w:tc>
          <w:tcPr>
            <w:tcW w:w="7326" w:type="dxa"/>
          </w:tcPr>
          <w:p w14:paraId="1CBDD5A4" w14:textId="77777777" w:rsidR="00C17183" w:rsidRPr="00F169AD" w:rsidRDefault="00C17183" w:rsidP="002914AD">
            <w:pPr>
              <w:spacing w:before="60" w:after="60"/>
              <w:ind w:right="-72"/>
              <w:jc w:val="both"/>
            </w:pPr>
            <w:r w:rsidRPr="00F169AD">
              <w:t>Les paiements seront versés au compte du Consultant sur la base du calendrier présenté dans les CP sur présentation d’une facture, par ses soins, indiquant le montant dû.</w:t>
            </w:r>
          </w:p>
        </w:tc>
      </w:tr>
      <w:tr w:rsidR="00C17183" w:rsidRPr="00F169AD" w14:paraId="2513D856" w14:textId="77777777" w:rsidTr="00EB127A">
        <w:tc>
          <w:tcPr>
            <w:tcW w:w="2322" w:type="dxa"/>
          </w:tcPr>
          <w:p w14:paraId="267EA413" w14:textId="77777777" w:rsidR="00C17183" w:rsidRPr="00F169AD" w:rsidRDefault="00A34481" w:rsidP="002914AD">
            <w:pPr>
              <w:pStyle w:val="A2-heading3"/>
              <w:spacing w:before="60" w:after="60"/>
            </w:pPr>
            <w:bookmarkStart w:id="830" w:name="_Toc356621473"/>
            <w:bookmarkStart w:id="831" w:name="_Toc72514803"/>
            <w:bookmarkStart w:id="832" w:name="_Toc72515200"/>
            <w:bookmarkStart w:id="833" w:name="_Toc298343401"/>
            <w:bookmarkStart w:id="834" w:name="_Toc298343984"/>
            <w:bookmarkStart w:id="835" w:name="_Toc500183596"/>
            <w:r w:rsidRPr="00F169AD">
              <w:t>6.5</w:t>
            </w:r>
            <w:r w:rsidRPr="00F169AD">
              <w:tab/>
              <w:t>Intérêts du</w:t>
            </w:r>
            <w:r w:rsidR="00C17183" w:rsidRPr="00F169AD">
              <w:t>s au Titre des retards de Paiement</w:t>
            </w:r>
            <w:bookmarkEnd w:id="830"/>
            <w:bookmarkEnd w:id="831"/>
            <w:bookmarkEnd w:id="832"/>
            <w:bookmarkEnd w:id="833"/>
            <w:bookmarkEnd w:id="834"/>
            <w:bookmarkEnd w:id="835"/>
          </w:p>
        </w:tc>
        <w:tc>
          <w:tcPr>
            <w:tcW w:w="7326" w:type="dxa"/>
          </w:tcPr>
          <w:p w14:paraId="63692865" w14:textId="276FB63A" w:rsidR="00C17183" w:rsidRPr="00F169AD" w:rsidRDefault="00C17183" w:rsidP="002914AD">
            <w:pPr>
              <w:spacing w:before="60" w:after="60"/>
              <w:ind w:right="-72"/>
              <w:jc w:val="both"/>
            </w:pPr>
            <w:r w:rsidRPr="00F169AD">
              <w:t xml:space="preserve">Si l’Autorité contractante n’a pas effectué le paiement prévu dans un délai de </w:t>
            </w:r>
            <w:r w:rsidR="00E7252E" w:rsidRPr="00F169AD">
              <w:t xml:space="preserve"> quarante-cinq (45) jours pour l’avance de démarrage,  soixante (60) jours pour les acomptes et quatre-vingt-dix (90) jours pour le solde </w:t>
            </w:r>
            <w:r w:rsidR="00BE5984">
              <w:t>suivant la réception d</w:t>
            </w:r>
            <w:r w:rsidR="00E7252E" w:rsidRPr="00F169AD">
              <w:t>es factures et des pièces justificatives correspondantes</w:t>
            </w:r>
            <w:r w:rsidR="00BE5984">
              <w:t xml:space="preserve"> </w:t>
            </w:r>
            <w:r w:rsidRPr="00F169AD">
              <w:t xml:space="preserve">, des </w:t>
            </w:r>
            <w:r w:rsidRPr="00F169AD">
              <w:lastRenderedPageBreak/>
              <w:t xml:space="preserve">intérêts </w:t>
            </w:r>
            <w:r w:rsidR="00BE5984">
              <w:t xml:space="preserve">moratoires </w:t>
            </w:r>
            <w:r w:rsidRPr="00F169AD">
              <w:t>seront versés au Consultant pour chaque jour de retard au taux indiqué dans les CP définis conformément à l’article</w:t>
            </w:r>
            <w:r w:rsidR="00E05F35">
              <w:t xml:space="preserve"> </w:t>
            </w:r>
            <w:r w:rsidR="00580641">
              <w:t>205</w:t>
            </w:r>
            <w:r w:rsidR="0082639F" w:rsidRPr="00F169AD">
              <w:t xml:space="preserve"> du décret </w:t>
            </w:r>
            <w:r w:rsidR="00580641" w:rsidRPr="00F169AD">
              <w:rPr>
                <w:i/>
              </w:rPr>
              <w:t>n°20</w:t>
            </w:r>
            <w:r w:rsidR="00580641">
              <w:rPr>
                <w:i/>
              </w:rPr>
              <w:t>24</w:t>
            </w:r>
            <w:r w:rsidR="00580641" w:rsidRPr="00F169AD">
              <w:rPr>
                <w:i/>
              </w:rPr>
              <w:t>-</w:t>
            </w:r>
            <w:r w:rsidR="00580641">
              <w:rPr>
                <w:i/>
              </w:rPr>
              <w:t>1748</w:t>
            </w:r>
            <w:r w:rsidR="00580641" w:rsidRPr="00F169AD">
              <w:rPr>
                <w:i/>
              </w:rPr>
              <w:t>/PRES/PM/M</w:t>
            </w:r>
            <w:r w:rsidR="00580641">
              <w:rPr>
                <w:i/>
              </w:rPr>
              <w:t>EF</w:t>
            </w:r>
            <w:r w:rsidR="00580641" w:rsidRPr="00F169AD">
              <w:rPr>
                <w:i/>
              </w:rPr>
              <w:t xml:space="preserve"> du </w:t>
            </w:r>
            <w:r w:rsidR="00580641">
              <w:rPr>
                <w:i/>
              </w:rPr>
              <w:t>31 décembre</w:t>
            </w:r>
            <w:r w:rsidR="00580641" w:rsidRPr="007A662B">
              <w:rPr>
                <w:i/>
              </w:rPr>
              <w:t xml:space="preserve"> 20</w:t>
            </w:r>
            <w:r w:rsidR="00580641">
              <w:rPr>
                <w:i/>
              </w:rPr>
              <w:t>24</w:t>
            </w:r>
            <w:r w:rsidR="00580641" w:rsidRPr="007A662B">
              <w:rPr>
                <w:i/>
              </w:rPr>
              <w:t xml:space="preserve"> portant </w:t>
            </w:r>
            <w:r w:rsidR="00580641" w:rsidRPr="00651983">
              <w:rPr>
                <w:i/>
              </w:rPr>
              <w:t>procédures de passation, d’exécution et de règlement des marchés publics</w:t>
            </w:r>
            <w:r w:rsidR="0082639F">
              <w:rPr>
                <w:i/>
              </w:rPr>
              <w:t>.</w:t>
            </w:r>
          </w:p>
          <w:p w14:paraId="543F8D12" w14:textId="77777777" w:rsidR="000B1094" w:rsidRPr="00F169AD" w:rsidRDefault="000B1094" w:rsidP="002914AD">
            <w:pPr>
              <w:spacing w:before="60" w:after="60"/>
              <w:ind w:right="-72"/>
              <w:jc w:val="both"/>
              <w:rPr>
                <w:sz w:val="16"/>
              </w:rPr>
            </w:pPr>
          </w:p>
        </w:tc>
      </w:tr>
    </w:tbl>
    <w:p w14:paraId="2F08C960" w14:textId="54A00D45" w:rsidR="00AD49DC" w:rsidRPr="00F169AD" w:rsidRDefault="009A265F" w:rsidP="002914AD">
      <w:pPr>
        <w:pStyle w:val="A2-heading2"/>
        <w:spacing w:before="60" w:after="60"/>
        <w:ind w:left="1500"/>
        <w:rPr>
          <w:sz w:val="12"/>
        </w:rPr>
      </w:pPr>
      <w:bookmarkStart w:id="836" w:name="_Toc72514804"/>
      <w:bookmarkStart w:id="837" w:name="_Toc72515201"/>
      <w:bookmarkStart w:id="838" w:name="_Toc298343402"/>
      <w:bookmarkStart w:id="839" w:name="_Toc298343985"/>
      <w:bookmarkStart w:id="840" w:name="_Toc500183597"/>
      <w:r w:rsidRPr="00F169AD">
        <w:t>Bonne Foi</w:t>
      </w:r>
      <w:r w:rsidRPr="009A265F">
        <w:rPr>
          <w:rFonts w:hint="eastAsia"/>
        </w:rPr>
        <w:t xml:space="preserve"> </w:t>
      </w:r>
      <w:r w:rsidRPr="00F169AD">
        <w:t>et</w:t>
      </w:r>
      <w:r w:rsidRPr="00F169AD">
        <w:rPr>
          <w:rFonts w:hint="eastAsia"/>
        </w:rPr>
        <w:t xml:space="preserve"> É</w:t>
      </w:r>
      <w:r w:rsidRPr="00F169AD">
        <w:t>quit</w:t>
      </w:r>
      <w:r w:rsidRPr="00F169AD">
        <w:rPr>
          <w:rFonts w:hint="eastAsia"/>
        </w:rPr>
        <w:t>é</w:t>
      </w:r>
      <w:r w:rsidRPr="00F169AD">
        <w:t xml:space="preserve"> </w:t>
      </w:r>
      <w:bookmarkEnd w:id="836"/>
      <w:bookmarkEnd w:id="837"/>
      <w:bookmarkEnd w:id="838"/>
      <w:bookmarkEnd w:id="839"/>
      <w:bookmarkEnd w:id="840"/>
    </w:p>
    <w:tbl>
      <w:tblPr>
        <w:tblW w:w="9810" w:type="dxa"/>
        <w:tblInd w:w="-162" w:type="dxa"/>
        <w:tblLayout w:type="fixed"/>
        <w:tblLook w:val="0000" w:firstRow="0" w:lastRow="0" w:firstColumn="0" w:lastColumn="0" w:noHBand="0" w:noVBand="0"/>
      </w:tblPr>
      <w:tblGrid>
        <w:gridCol w:w="162"/>
        <w:gridCol w:w="2160"/>
        <w:gridCol w:w="162"/>
        <w:gridCol w:w="7236"/>
        <w:gridCol w:w="90"/>
      </w:tblGrid>
      <w:tr w:rsidR="00C17183" w:rsidRPr="00F169AD" w14:paraId="560705CB" w14:textId="77777777" w:rsidTr="00E42899">
        <w:trPr>
          <w:gridBefore w:val="1"/>
          <w:wBefore w:w="162" w:type="dxa"/>
          <w:cantSplit/>
        </w:trPr>
        <w:tc>
          <w:tcPr>
            <w:tcW w:w="2322" w:type="dxa"/>
            <w:gridSpan w:val="2"/>
          </w:tcPr>
          <w:p w14:paraId="7F2221CB" w14:textId="77777777" w:rsidR="00C17183" w:rsidRPr="00F169AD" w:rsidRDefault="000B1094" w:rsidP="002914AD">
            <w:pPr>
              <w:pStyle w:val="A2-heading3"/>
              <w:spacing w:before="60" w:after="60"/>
            </w:pPr>
            <w:bookmarkStart w:id="841" w:name="_Toc72514805"/>
            <w:bookmarkStart w:id="842" w:name="_Toc72515202"/>
            <w:bookmarkStart w:id="843" w:name="_Toc298343403"/>
            <w:bookmarkStart w:id="844" w:name="_Toc298343986"/>
            <w:bookmarkStart w:id="845" w:name="_Toc500183598"/>
            <w:r w:rsidRPr="00F169AD">
              <w:t xml:space="preserve">7.1 </w:t>
            </w:r>
            <w:r w:rsidR="00C17183" w:rsidRPr="00F169AD">
              <w:t>Bonne Foi</w:t>
            </w:r>
            <w:bookmarkEnd w:id="841"/>
            <w:bookmarkEnd w:id="842"/>
            <w:bookmarkEnd w:id="843"/>
            <w:bookmarkEnd w:id="844"/>
            <w:bookmarkEnd w:id="845"/>
            <w:r w:rsidR="00C17183" w:rsidRPr="00F169AD">
              <w:tab/>
            </w:r>
          </w:p>
        </w:tc>
        <w:tc>
          <w:tcPr>
            <w:tcW w:w="7326" w:type="dxa"/>
            <w:gridSpan w:val="2"/>
          </w:tcPr>
          <w:p w14:paraId="5B77523E" w14:textId="77777777" w:rsidR="00C17183" w:rsidRPr="00F169AD" w:rsidRDefault="00C17183" w:rsidP="002914AD">
            <w:pPr>
              <w:spacing w:before="60" w:after="60"/>
              <w:jc w:val="both"/>
            </w:pPr>
            <w:r w:rsidRPr="00F169AD">
              <w:t>Les Parties s’engagent à agir de bonne foi vis-à-vis de leurs droits contractuels réciproques et respectifs et à prendre toute mesure possible pour assurer la réalisation des objectifs du présent Marché.</w:t>
            </w:r>
          </w:p>
          <w:p w14:paraId="0B9B0B23" w14:textId="77777777" w:rsidR="00F80C3C" w:rsidRPr="00F169AD" w:rsidRDefault="00F80C3C" w:rsidP="002914AD">
            <w:pPr>
              <w:spacing w:before="60" w:after="60"/>
              <w:jc w:val="both"/>
            </w:pPr>
          </w:p>
        </w:tc>
      </w:tr>
      <w:tr w:rsidR="00E42899" w:rsidRPr="00F169AD" w14:paraId="63019100" w14:textId="77777777" w:rsidTr="00E42899">
        <w:trPr>
          <w:gridAfter w:val="1"/>
          <w:wAfter w:w="90" w:type="dxa"/>
        </w:trPr>
        <w:tc>
          <w:tcPr>
            <w:tcW w:w="2322" w:type="dxa"/>
            <w:gridSpan w:val="2"/>
          </w:tcPr>
          <w:p w14:paraId="4A701F35" w14:textId="77777777" w:rsidR="00E42899" w:rsidRPr="00F169AD" w:rsidRDefault="00E42899">
            <w:pPr>
              <w:pStyle w:val="A1-heading3"/>
              <w:numPr>
                <w:ilvl w:val="0"/>
                <w:numId w:val="51"/>
              </w:numPr>
              <w:spacing w:before="60" w:after="60"/>
              <w:rPr>
                <w:kern w:val="28"/>
              </w:rPr>
            </w:pPr>
            <w:bookmarkStart w:id="846" w:name="_Toc500233915"/>
            <w:proofErr w:type="spellStart"/>
            <w:r w:rsidRPr="00F169AD">
              <w:t>Equité</w:t>
            </w:r>
            <w:bookmarkEnd w:id="846"/>
            <w:proofErr w:type="spellEnd"/>
          </w:p>
        </w:tc>
        <w:tc>
          <w:tcPr>
            <w:tcW w:w="7398" w:type="dxa"/>
            <w:gridSpan w:val="2"/>
          </w:tcPr>
          <w:p w14:paraId="4A6A1702" w14:textId="77777777" w:rsidR="00E42899" w:rsidRPr="00F169AD" w:rsidRDefault="00E42899" w:rsidP="002914AD">
            <w:pPr>
              <w:spacing w:before="60" w:after="60"/>
              <w:ind w:right="-72"/>
              <w:jc w:val="both"/>
            </w:pPr>
            <w:r w:rsidRPr="00F169AD">
              <w:t>Les Parties reconnaissent qu’il n’est pas possible de prévoir dans le présent Marché toutes les éventualités qui pourraient survenir pendant sa durée. Elles reconnaissent ici qu’il est dans leur intention de veiller à ce que le Marché soit exécuté équitablement, sans que soient lésés les intérêts de l’une ou l’autre d’entre elles. Les Parties feront de leur mieux pour s’entendre sur les mesures destinées à permettre l’exécution du Marché dans des conditions équitables, si nécessaire. Toutefois, l’absence d’un tel accord à ce sujet donnera lieu à un différend au sens de la Clause CG 8 ci-après.</w:t>
            </w:r>
          </w:p>
        </w:tc>
      </w:tr>
      <w:tr w:rsidR="00E42899" w:rsidRPr="00F169AD" w14:paraId="7C217477" w14:textId="77777777" w:rsidTr="00E42899">
        <w:trPr>
          <w:gridBefore w:val="1"/>
          <w:wBefore w:w="162" w:type="dxa"/>
          <w:cantSplit/>
        </w:trPr>
        <w:tc>
          <w:tcPr>
            <w:tcW w:w="2322" w:type="dxa"/>
            <w:gridSpan w:val="2"/>
          </w:tcPr>
          <w:p w14:paraId="64F1F16D" w14:textId="77777777" w:rsidR="00E42899" w:rsidRPr="00F169AD" w:rsidRDefault="00E42899" w:rsidP="002914AD">
            <w:pPr>
              <w:pStyle w:val="A2-heading3"/>
              <w:spacing w:before="60" w:after="60"/>
            </w:pPr>
          </w:p>
        </w:tc>
        <w:tc>
          <w:tcPr>
            <w:tcW w:w="7326" w:type="dxa"/>
            <w:gridSpan w:val="2"/>
          </w:tcPr>
          <w:p w14:paraId="30C7CD73" w14:textId="77777777" w:rsidR="00E42899" w:rsidRPr="00F169AD" w:rsidRDefault="00E42899" w:rsidP="002914AD">
            <w:pPr>
              <w:spacing w:before="60" w:after="60"/>
              <w:jc w:val="both"/>
            </w:pPr>
          </w:p>
        </w:tc>
      </w:tr>
    </w:tbl>
    <w:p w14:paraId="667632E8" w14:textId="77777777" w:rsidR="00C17183" w:rsidRPr="00F169AD" w:rsidRDefault="00C17183" w:rsidP="002914AD">
      <w:pPr>
        <w:pStyle w:val="A2-heading2"/>
        <w:spacing w:before="60" w:after="60"/>
      </w:pPr>
      <w:bookmarkStart w:id="847" w:name="_Toc72514806"/>
      <w:bookmarkStart w:id="848" w:name="_Toc72515203"/>
      <w:bookmarkStart w:id="849" w:name="_Toc298343404"/>
      <w:bookmarkStart w:id="850" w:name="_Toc298343987"/>
      <w:bookmarkStart w:id="851" w:name="_Toc500183599"/>
      <w:r w:rsidRPr="00F169AD">
        <w:t>8. R</w:t>
      </w:r>
      <w:r w:rsidRPr="00F169AD">
        <w:rPr>
          <w:rFonts w:hint="eastAsia"/>
        </w:rPr>
        <w:t>è</w:t>
      </w:r>
      <w:r w:rsidRPr="00F169AD">
        <w:t>glement des Diff</w:t>
      </w:r>
      <w:r w:rsidRPr="00F169AD">
        <w:rPr>
          <w:rFonts w:hint="eastAsia"/>
        </w:rPr>
        <w:t>é</w:t>
      </w:r>
      <w:r w:rsidRPr="00F169AD">
        <w:t>rends</w:t>
      </w:r>
      <w:bookmarkEnd w:id="847"/>
      <w:bookmarkEnd w:id="848"/>
      <w:bookmarkEnd w:id="849"/>
      <w:bookmarkEnd w:id="850"/>
      <w:bookmarkEnd w:id="851"/>
    </w:p>
    <w:tbl>
      <w:tblPr>
        <w:tblW w:w="9648" w:type="dxa"/>
        <w:tblLayout w:type="fixed"/>
        <w:tblLook w:val="0000" w:firstRow="0" w:lastRow="0" w:firstColumn="0" w:lastColumn="0" w:noHBand="0" w:noVBand="0"/>
      </w:tblPr>
      <w:tblGrid>
        <w:gridCol w:w="2322"/>
        <w:gridCol w:w="7326"/>
      </w:tblGrid>
      <w:tr w:rsidR="00C17183" w:rsidRPr="00F169AD" w14:paraId="4837D082" w14:textId="77777777" w:rsidTr="00EB127A">
        <w:tc>
          <w:tcPr>
            <w:tcW w:w="2322" w:type="dxa"/>
          </w:tcPr>
          <w:p w14:paraId="5F8BD947" w14:textId="77777777" w:rsidR="00F80C3C" w:rsidRPr="00F169AD" w:rsidRDefault="00F80C3C" w:rsidP="002914AD">
            <w:pPr>
              <w:pStyle w:val="A2-heading3"/>
              <w:spacing w:before="60" w:after="60"/>
            </w:pPr>
            <w:bookmarkStart w:id="852" w:name="_Toc356621475"/>
            <w:bookmarkStart w:id="853" w:name="_Toc72514807"/>
            <w:bookmarkStart w:id="854" w:name="_Toc72515204"/>
            <w:bookmarkStart w:id="855" w:name="_Toc298343405"/>
            <w:bookmarkStart w:id="856" w:name="_Toc298343988"/>
          </w:p>
          <w:p w14:paraId="131B6152" w14:textId="77777777" w:rsidR="00C17183" w:rsidRPr="00F169AD" w:rsidRDefault="00C17183" w:rsidP="002914AD">
            <w:pPr>
              <w:pStyle w:val="A2-heading3"/>
              <w:spacing w:before="60" w:after="60"/>
            </w:pPr>
            <w:bookmarkStart w:id="857" w:name="_Toc500183600"/>
            <w:r w:rsidRPr="00F169AD">
              <w:t>8.1</w:t>
            </w:r>
            <w:r w:rsidRPr="00F169AD">
              <w:tab/>
              <w:t>Règlement amiable</w:t>
            </w:r>
            <w:bookmarkEnd w:id="852"/>
            <w:bookmarkEnd w:id="853"/>
            <w:bookmarkEnd w:id="854"/>
            <w:bookmarkEnd w:id="855"/>
            <w:bookmarkEnd w:id="856"/>
            <w:bookmarkEnd w:id="857"/>
          </w:p>
        </w:tc>
        <w:tc>
          <w:tcPr>
            <w:tcW w:w="7326" w:type="dxa"/>
          </w:tcPr>
          <w:p w14:paraId="1C71492E" w14:textId="77777777" w:rsidR="00F80C3C" w:rsidRPr="00F169AD" w:rsidRDefault="00F80C3C" w:rsidP="002914AD">
            <w:pPr>
              <w:spacing w:before="60" w:after="60"/>
              <w:jc w:val="both"/>
              <w:rPr>
                <w:sz w:val="16"/>
              </w:rPr>
            </w:pPr>
          </w:p>
          <w:p w14:paraId="6AC7BD29" w14:textId="77777777" w:rsidR="00C17183" w:rsidRDefault="00C17183" w:rsidP="002914AD">
            <w:pPr>
              <w:spacing w:before="60" w:after="60"/>
              <w:jc w:val="both"/>
            </w:pPr>
            <w:r w:rsidRPr="00F169AD">
              <w:t>Les Parties conviennent qu’il</w:t>
            </w:r>
            <w:r w:rsidR="000B1094" w:rsidRPr="00F169AD">
              <w:t xml:space="preserve"> </w:t>
            </w:r>
            <w:r w:rsidRPr="00F169AD">
              <w:t>est crucial d’éviter les différends ou de les régler le plus rapidement possible pour garantir le bon déroulement et le succès de la Mission. Les Parties feront de leur mieux pour régler à l’amiable les différends qui pourraient surgir de l’exécution du présent Marché ou de son interprétation.</w:t>
            </w:r>
          </w:p>
          <w:p w14:paraId="41111AA4" w14:textId="77777777" w:rsidR="00964233" w:rsidRPr="00F169AD" w:rsidRDefault="00964233" w:rsidP="002914AD">
            <w:pPr>
              <w:spacing w:before="60" w:after="60"/>
              <w:jc w:val="both"/>
            </w:pPr>
          </w:p>
        </w:tc>
      </w:tr>
      <w:tr w:rsidR="00C17183" w:rsidRPr="00F169AD" w14:paraId="7EAED856" w14:textId="77777777" w:rsidTr="00EB127A">
        <w:tc>
          <w:tcPr>
            <w:tcW w:w="2322" w:type="dxa"/>
          </w:tcPr>
          <w:p w14:paraId="2046D748" w14:textId="77777777" w:rsidR="00C17183" w:rsidRPr="00F169AD" w:rsidRDefault="00C17183" w:rsidP="001A0591">
            <w:pPr>
              <w:pStyle w:val="A2-heading3"/>
              <w:spacing w:after="0"/>
            </w:pPr>
            <w:bookmarkStart w:id="858" w:name="_Toc356621476"/>
            <w:bookmarkStart w:id="859" w:name="_Toc72514808"/>
            <w:bookmarkStart w:id="860" w:name="_Toc72515205"/>
            <w:bookmarkStart w:id="861" w:name="_Toc298343406"/>
            <w:bookmarkStart w:id="862" w:name="_Toc298343989"/>
            <w:bookmarkStart w:id="863" w:name="_Toc500183601"/>
            <w:r w:rsidRPr="00F169AD">
              <w:t>8.2</w:t>
            </w:r>
            <w:r w:rsidRPr="00F169AD">
              <w:tab/>
              <w:t>Règlement des différends</w:t>
            </w:r>
            <w:bookmarkEnd w:id="858"/>
            <w:bookmarkEnd w:id="859"/>
            <w:bookmarkEnd w:id="860"/>
            <w:bookmarkEnd w:id="861"/>
            <w:bookmarkEnd w:id="862"/>
            <w:bookmarkEnd w:id="863"/>
          </w:p>
        </w:tc>
        <w:tc>
          <w:tcPr>
            <w:tcW w:w="7326" w:type="dxa"/>
          </w:tcPr>
          <w:p w14:paraId="6945BE6A" w14:textId="77777777" w:rsidR="00C17183" w:rsidRDefault="00C17183" w:rsidP="001A0591">
            <w:pPr>
              <w:jc w:val="both"/>
            </w:pPr>
            <w:r w:rsidRPr="00F169AD">
              <w:t xml:space="preserve">8.2.1 L’Autorité contractante ou le Consultant </w:t>
            </w:r>
            <w:r w:rsidR="00733DBE">
              <w:t>doivent</w:t>
            </w:r>
            <w:r w:rsidR="00733DBE" w:rsidRPr="00F169AD">
              <w:t xml:space="preserve"> </w:t>
            </w:r>
            <w:r w:rsidRPr="00F169AD">
              <w:t xml:space="preserve">recourir </w:t>
            </w:r>
            <w:r w:rsidR="00D6168B" w:rsidRPr="00F169AD">
              <w:t>à</w:t>
            </w:r>
            <w:r w:rsidR="000B1094" w:rsidRPr="00F169AD">
              <w:t xml:space="preserve"> </w:t>
            </w:r>
            <w:r w:rsidR="00D6168B" w:rsidRPr="00F169AD">
              <w:t>l’</w:t>
            </w:r>
            <w:r w:rsidR="004E4460">
              <w:t>O</w:t>
            </w:r>
            <w:r w:rsidR="00D6168B" w:rsidRPr="00F169AD">
              <w:t>rgane de règlement des différends</w:t>
            </w:r>
            <w:r w:rsidRPr="00F169AD">
              <w:t xml:space="preserve"> placé auprès de </w:t>
            </w:r>
            <w:r w:rsidR="00690547" w:rsidRPr="00F169AD">
              <w:t xml:space="preserve">l’Autorité de </w:t>
            </w:r>
            <w:r w:rsidR="00261C1A" w:rsidRPr="00F169AD">
              <w:t>r</w:t>
            </w:r>
            <w:r w:rsidRPr="00F169AD">
              <w:t xml:space="preserve">égulation de </w:t>
            </w:r>
            <w:r w:rsidR="00690547" w:rsidRPr="00F169AD">
              <w:t>la commande publique</w:t>
            </w:r>
            <w:r w:rsidRPr="00F169AD">
              <w:t xml:space="preserve">. </w:t>
            </w:r>
          </w:p>
          <w:p w14:paraId="58BDA6A4" w14:textId="079FE22C" w:rsidR="001A0591" w:rsidRPr="00F169AD" w:rsidRDefault="001A0591" w:rsidP="001A0591">
            <w:pPr>
              <w:jc w:val="both"/>
            </w:pPr>
          </w:p>
        </w:tc>
      </w:tr>
      <w:tr w:rsidR="00C17183" w:rsidRPr="00F169AD" w14:paraId="2EB2ACB1" w14:textId="77777777" w:rsidTr="00EB127A">
        <w:tc>
          <w:tcPr>
            <w:tcW w:w="2322" w:type="dxa"/>
          </w:tcPr>
          <w:p w14:paraId="7F645CAE" w14:textId="77777777" w:rsidR="00C17183" w:rsidRPr="00F169AD" w:rsidRDefault="00C17183" w:rsidP="001A0591">
            <w:pPr>
              <w:pStyle w:val="A2-heading4"/>
              <w:spacing w:after="0"/>
              <w:ind w:left="0" w:firstLine="0"/>
            </w:pPr>
          </w:p>
        </w:tc>
        <w:tc>
          <w:tcPr>
            <w:tcW w:w="7326" w:type="dxa"/>
          </w:tcPr>
          <w:p w14:paraId="48446AF5" w14:textId="709A23D6" w:rsidR="00C17183" w:rsidRDefault="00C17183" w:rsidP="001A0591">
            <w:pPr>
              <w:suppressAutoHyphens/>
              <w:overflowPunct w:val="0"/>
              <w:autoSpaceDE w:val="0"/>
              <w:autoSpaceDN w:val="0"/>
              <w:adjustRightInd w:val="0"/>
              <w:ind w:right="-72"/>
              <w:jc w:val="both"/>
              <w:textAlignment w:val="baseline"/>
            </w:pPr>
            <w:r w:rsidRPr="00F169AD">
              <w:t>8.2.2 Si les parties n’ont pas réussi à résoudre leur différend à l’amiable</w:t>
            </w:r>
            <w:r w:rsidR="001A0591">
              <w:t xml:space="preserve"> devant l’organe de règlement des différends</w:t>
            </w:r>
            <w:r w:rsidRPr="00F169AD">
              <w:t xml:space="preserve">, le litige </w:t>
            </w:r>
            <w:r w:rsidR="001A0591">
              <w:t>peut être</w:t>
            </w:r>
            <w:r w:rsidRPr="00F169AD">
              <w:t xml:space="preserve"> soumis</w:t>
            </w:r>
            <w:r w:rsidR="001A0591">
              <w:t xml:space="preserve"> soit</w:t>
            </w:r>
            <w:r w:rsidRPr="00F169AD">
              <w:t xml:space="preserve"> à la juridiction </w:t>
            </w:r>
            <w:r w:rsidR="001A0591">
              <w:t>nationale</w:t>
            </w:r>
            <w:r w:rsidRPr="00F169AD">
              <w:t xml:space="preserve"> compétente</w:t>
            </w:r>
            <w:r w:rsidR="001A0591">
              <w:t>, soit à l’arbitrage,</w:t>
            </w:r>
            <w:r w:rsidRPr="00F169AD">
              <w:t xml:space="preserve"> à l’initiative de </w:t>
            </w:r>
            <w:r w:rsidRPr="0082639F">
              <w:t>l’Autorité contractante ou du Titulaire</w:t>
            </w:r>
            <w:r w:rsidR="00325B24" w:rsidRPr="0082639F">
              <w:t xml:space="preserve"> </w:t>
            </w:r>
            <w:r w:rsidR="001A0591">
              <w:t>tel que spécifié dans les CP</w:t>
            </w:r>
            <w:r w:rsidR="0082639F" w:rsidRPr="00ED2D43">
              <w:t>.</w:t>
            </w:r>
            <w:r w:rsidRPr="0082639F">
              <w:t xml:space="preserve"> </w:t>
            </w:r>
          </w:p>
          <w:p w14:paraId="0352147E" w14:textId="77777777" w:rsidR="001A0591" w:rsidRPr="0082639F" w:rsidRDefault="001A0591" w:rsidP="001A0591">
            <w:pPr>
              <w:suppressAutoHyphens/>
              <w:overflowPunct w:val="0"/>
              <w:autoSpaceDE w:val="0"/>
              <w:autoSpaceDN w:val="0"/>
              <w:adjustRightInd w:val="0"/>
              <w:ind w:right="-72"/>
              <w:jc w:val="both"/>
              <w:textAlignment w:val="baseline"/>
            </w:pPr>
          </w:p>
          <w:p w14:paraId="03C81AA4" w14:textId="23CC6365" w:rsidR="00C17183" w:rsidRPr="00F169AD" w:rsidRDefault="00C17183" w:rsidP="001A0591">
            <w:pPr>
              <w:suppressAutoHyphens/>
              <w:overflowPunct w:val="0"/>
              <w:autoSpaceDE w:val="0"/>
              <w:autoSpaceDN w:val="0"/>
              <w:adjustRightInd w:val="0"/>
              <w:ind w:right="-72"/>
              <w:jc w:val="both"/>
              <w:textAlignment w:val="baseline"/>
            </w:pPr>
            <w:r w:rsidRPr="0082639F">
              <w:t>8.2.3 Nonobstant to</w:t>
            </w:r>
            <w:r w:rsidRPr="00F169AD">
              <w:t xml:space="preserve">ute référence au titre du recours contentieux, les parties continueront de réaliser leurs obligations contractuelles respectives, à moins qu’elles n’en décident autrement d’un commun accord, et l’Autorité contractante </w:t>
            </w:r>
            <w:r w:rsidR="009A265F" w:rsidRPr="00F169AD">
              <w:t>paiera au</w:t>
            </w:r>
            <w:r w:rsidRPr="00F169AD">
              <w:t xml:space="preserve"> Consultant toute somme qui lui sera due.</w:t>
            </w:r>
          </w:p>
        </w:tc>
      </w:tr>
    </w:tbl>
    <w:p w14:paraId="1797D519" w14:textId="77777777" w:rsidR="00C17183" w:rsidRPr="00F169AD" w:rsidRDefault="00F80C3C" w:rsidP="00F80C3C">
      <w:pPr>
        <w:pStyle w:val="Titre1"/>
      </w:pPr>
      <w:bookmarkStart w:id="864" w:name="_Toc356621477"/>
      <w:r w:rsidRPr="00F169AD">
        <w:br w:type="page"/>
      </w:r>
      <w:bookmarkStart w:id="865" w:name="_Toc72514809"/>
      <w:bookmarkStart w:id="866" w:name="_Toc72515206"/>
      <w:bookmarkStart w:id="867" w:name="_Toc298343407"/>
      <w:bookmarkStart w:id="868" w:name="_Toc298343990"/>
      <w:bookmarkStart w:id="869" w:name="_Toc219821231"/>
      <w:bookmarkEnd w:id="864"/>
      <w:r w:rsidR="00C17183" w:rsidRPr="00F169AD">
        <w:lastRenderedPageBreak/>
        <w:t>III. Conditions particuli</w:t>
      </w:r>
      <w:r w:rsidR="00C17183" w:rsidRPr="00F169AD">
        <w:rPr>
          <w:rFonts w:hint="eastAsia"/>
        </w:rPr>
        <w:t>è</w:t>
      </w:r>
      <w:r w:rsidR="00C17183" w:rsidRPr="00F169AD">
        <w:t>res du March</w:t>
      </w:r>
      <w:r w:rsidR="00C17183" w:rsidRPr="00F169AD">
        <w:rPr>
          <w:rFonts w:hint="eastAsia"/>
        </w:rPr>
        <w:t>é</w:t>
      </w:r>
      <w:bookmarkEnd w:id="865"/>
      <w:bookmarkEnd w:id="866"/>
      <w:bookmarkEnd w:id="867"/>
      <w:bookmarkEnd w:id="868"/>
      <w:bookmarkEnd w:id="869"/>
    </w:p>
    <w:p w14:paraId="36D6EEE8" w14:textId="0D8EB554" w:rsidR="00C17183" w:rsidRPr="00F169AD" w:rsidRDefault="00C17183" w:rsidP="002914AD">
      <w:pPr>
        <w:jc w:val="both"/>
        <w:rPr>
          <w:i/>
        </w:rPr>
      </w:pPr>
      <w:r w:rsidRPr="00F169AD">
        <w:rPr>
          <w:i/>
        </w:rPr>
        <w:t>(Les Clauses entre crochets [</w:t>
      </w:r>
      <w:r w:rsidR="002914AD">
        <w:rPr>
          <w:i/>
        </w:rPr>
        <w:t>____________</w:t>
      </w:r>
      <w:r w:rsidRPr="00F169AD">
        <w:rPr>
          <w:i/>
        </w:rPr>
        <w:t>] sont facultatives ; toutes les notes doivent être éliminées du texte final)</w:t>
      </w:r>
    </w:p>
    <w:p w14:paraId="6E98176A" w14:textId="77777777" w:rsidR="00C17183" w:rsidRPr="00F169AD" w:rsidRDefault="00C17183" w:rsidP="00C17183">
      <w:pPr>
        <w:pStyle w:val="BankNormal"/>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308"/>
      </w:tblGrid>
      <w:tr w:rsidR="00C17183" w:rsidRPr="00F169AD" w14:paraId="698E60DE" w14:textId="77777777" w:rsidTr="003C46E2">
        <w:tc>
          <w:tcPr>
            <w:tcW w:w="2160" w:type="dxa"/>
          </w:tcPr>
          <w:p w14:paraId="5BC7353E" w14:textId="77777777" w:rsidR="00C17183" w:rsidRPr="00F169AD" w:rsidRDefault="00C17183" w:rsidP="00EB127A">
            <w:pPr>
              <w:jc w:val="center"/>
              <w:rPr>
                <w:b/>
              </w:rPr>
            </w:pPr>
            <w:r w:rsidRPr="00F169AD">
              <w:rPr>
                <w:b/>
              </w:rPr>
              <w:t>Numéro de la Clause CG</w:t>
            </w:r>
          </w:p>
        </w:tc>
        <w:tc>
          <w:tcPr>
            <w:tcW w:w="7308" w:type="dxa"/>
          </w:tcPr>
          <w:p w14:paraId="04526F8F" w14:textId="77777777" w:rsidR="00C17183" w:rsidRPr="00F169AD" w:rsidRDefault="00C17183" w:rsidP="00EB127A">
            <w:pPr>
              <w:ind w:right="-72"/>
              <w:jc w:val="center"/>
              <w:rPr>
                <w:b/>
              </w:rPr>
            </w:pPr>
            <w:r w:rsidRPr="00F169AD">
              <w:rPr>
                <w:b/>
              </w:rPr>
              <w:t>Modifications et compléments apportés aux clauses des dispositions générales du marché</w:t>
            </w:r>
          </w:p>
        </w:tc>
      </w:tr>
      <w:tr w:rsidR="00C17183" w:rsidRPr="00F169AD" w14:paraId="7E6EDE99" w14:textId="77777777" w:rsidTr="003C46E2">
        <w:tc>
          <w:tcPr>
            <w:tcW w:w="2160" w:type="dxa"/>
          </w:tcPr>
          <w:p w14:paraId="589DA374" w14:textId="77777777" w:rsidR="00C17183" w:rsidRPr="00F169AD" w:rsidRDefault="00C17183" w:rsidP="00EB127A">
            <w:pPr>
              <w:rPr>
                <w:b/>
              </w:rPr>
            </w:pPr>
          </w:p>
          <w:p w14:paraId="32947335" w14:textId="77777777" w:rsidR="00C17183" w:rsidRPr="00F169AD" w:rsidRDefault="00C17183" w:rsidP="00EB127A">
            <w:pPr>
              <w:rPr>
                <w:b/>
              </w:rPr>
            </w:pPr>
            <w:r w:rsidRPr="00F169AD">
              <w:rPr>
                <w:b/>
              </w:rPr>
              <w:t>1.4</w:t>
            </w:r>
          </w:p>
        </w:tc>
        <w:tc>
          <w:tcPr>
            <w:tcW w:w="7308" w:type="dxa"/>
          </w:tcPr>
          <w:p w14:paraId="04147879" w14:textId="77777777" w:rsidR="00C17183" w:rsidRPr="00F169AD" w:rsidRDefault="00C17183" w:rsidP="00EB127A">
            <w:pPr>
              <w:ind w:right="-72"/>
            </w:pPr>
          </w:p>
          <w:p w14:paraId="205E609F" w14:textId="36CF0D17" w:rsidR="00C17183" w:rsidRPr="00F169AD" w:rsidRDefault="00C17183" w:rsidP="00EB127A">
            <w:pPr>
              <w:ind w:right="-72"/>
            </w:pPr>
            <w:r w:rsidRPr="00F169AD">
              <w:t>Les adresses sont les suivantes</w:t>
            </w:r>
            <w:r w:rsidR="002914AD">
              <w:t xml:space="preserve"> </w:t>
            </w:r>
            <w:r w:rsidRPr="00F169AD">
              <w:t>:</w:t>
            </w:r>
          </w:p>
          <w:p w14:paraId="5FAD831C" w14:textId="77777777" w:rsidR="00C17183" w:rsidRPr="00F169AD" w:rsidRDefault="00C17183" w:rsidP="00EB127A">
            <w:pPr>
              <w:ind w:right="-72"/>
            </w:pPr>
          </w:p>
          <w:p w14:paraId="1E8BB0BA" w14:textId="40360053" w:rsidR="00C17183" w:rsidRPr="00F169AD" w:rsidRDefault="00C17183" w:rsidP="00EB127A">
            <w:pPr>
              <w:tabs>
                <w:tab w:val="left" w:pos="1800"/>
                <w:tab w:val="left" w:pos="6480"/>
              </w:tabs>
              <w:ind w:right="-72"/>
            </w:pPr>
            <w:r w:rsidRPr="00F169AD">
              <w:t>Autorité contractante</w:t>
            </w:r>
            <w:r w:rsidR="002914AD">
              <w:t xml:space="preserve"> </w:t>
            </w:r>
            <w:r w:rsidRPr="00F169AD">
              <w:t>:</w:t>
            </w:r>
            <w:r w:rsidRPr="00F169AD">
              <w:tab/>
            </w:r>
            <w:r w:rsidRPr="00F169AD">
              <w:rPr>
                <w:u w:val="single"/>
              </w:rPr>
              <w:tab/>
            </w:r>
          </w:p>
          <w:p w14:paraId="6B637338" w14:textId="72B7493D" w:rsidR="00C17183" w:rsidRPr="00F169AD" w:rsidRDefault="00C17183" w:rsidP="00EB127A">
            <w:pPr>
              <w:tabs>
                <w:tab w:val="left" w:pos="1800"/>
                <w:tab w:val="left" w:pos="6480"/>
              </w:tabs>
              <w:ind w:right="-72"/>
            </w:pPr>
            <w:r w:rsidRPr="00F169AD">
              <w:t>A l’attention de</w:t>
            </w:r>
            <w:r w:rsidR="002914AD">
              <w:t xml:space="preserve"> </w:t>
            </w:r>
            <w:r w:rsidRPr="00F169AD">
              <w:t>:</w:t>
            </w:r>
            <w:r w:rsidRPr="00F169AD">
              <w:tab/>
            </w:r>
            <w:r w:rsidRPr="00F169AD">
              <w:rPr>
                <w:u w:val="single"/>
              </w:rPr>
              <w:tab/>
            </w:r>
          </w:p>
          <w:p w14:paraId="614817C3" w14:textId="7B84D515" w:rsidR="00C17183" w:rsidRPr="00F169AD" w:rsidRDefault="00733DBE" w:rsidP="00EB127A">
            <w:pPr>
              <w:ind w:right="-72"/>
            </w:pPr>
            <w:r>
              <w:t>Tel/</w:t>
            </w:r>
            <w:r w:rsidR="00C17183" w:rsidRPr="00F169AD">
              <w:t>E-mail ______________________________________________</w:t>
            </w:r>
          </w:p>
          <w:p w14:paraId="25C48DC0" w14:textId="77777777" w:rsidR="00C17183" w:rsidRPr="00F169AD" w:rsidRDefault="00C17183" w:rsidP="00EB127A">
            <w:pPr>
              <w:ind w:right="-72"/>
            </w:pPr>
          </w:p>
          <w:p w14:paraId="007EC689" w14:textId="7C81A83C" w:rsidR="00C17183" w:rsidRPr="00F169AD" w:rsidRDefault="00C17183" w:rsidP="00EB127A">
            <w:pPr>
              <w:tabs>
                <w:tab w:val="left" w:pos="1800"/>
                <w:tab w:val="left" w:pos="6480"/>
              </w:tabs>
              <w:ind w:right="-72"/>
            </w:pPr>
            <w:r w:rsidRPr="00F169AD">
              <w:t>Consultant</w:t>
            </w:r>
            <w:r w:rsidR="002914AD">
              <w:t xml:space="preserve"> </w:t>
            </w:r>
            <w:r w:rsidRPr="00F169AD">
              <w:t>:</w:t>
            </w:r>
            <w:r w:rsidRPr="00F169AD">
              <w:tab/>
            </w:r>
            <w:r w:rsidRPr="00F169AD">
              <w:rPr>
                <w:u w:val="single"/>
              </w:rPr>
              <w:tab/>
            </w:r>
          </w:p>
          <w:p w14:paraId="1A9329B3" w14:textId="15200866" w:rsidR="00C17183" w:rsidRPr="00F169AD" w:rsidRDefault="00C17183" w:rsidP="00EB127A">
            <w:pPr>
              <w:tabs>
                <w:tab w:val="left" w:pos="1800"/>
                <w:tab w:val="left" w:pos="6480"/>
              </w:tabs>
              <w:ind w:right="-72"/>
            </w:pPr>
            <w:r w:rsidRPr="00F169AD">
              <w:t>A l’attention de</w:t>
            </w:r>
            <w:r w:rsidR="002914AD">
              <w:t xml:space="preserve"> </w:t>
            </w:r>
            <w:r w:rsidRPr="00F169AD">
              <w:t>:</w:t>
            </w:r>
            <w:r w:rsidRPr="00F169AD">
              <w:tab/>
            </w:r>
            <w:r w:rsidRPr="00F169AD">
              <w:rPr>
                <w:u w:val="single"/>
              </w:rPr>
              <w:tab/>
            </w:r>
          </w:p>
          <w:p w14:paraId="6F7AF92E" w14:textId="53375F3F" w:rsidR="00C17183" w:rsidRPr="00F169AD" w:rsidRDefault="00733DBE" w:rsidP="00EB127A">
            <w:pPr>
              <w:tabs>
                <w:tab w:val="left" w:pos="1800"/>
                <w:tab w:val="left" w:pos="6480"/>
              </w:tabs>
              <w:ind w:right="-72"/>
            </w:pPr>
            <w:r>
              <w:t>Tel/</w:t>
            </w:r>
            <w:r w:rsidR="00C17183" w:rsidRPr="00F169AD">
              <w:t>E-mail) __________________________________________</w:t>
            </w:r>
          </w:p>
          <w:p w14:paraId="5BB65F32" w14:textId="77777777" w:rsidR="00C17183" w:rsidRPr="00F169AD" w:rsidRDefault="00C17183" w:rsidP="00EB127A">
            <w:pPr>
              <w:ind w:right="-72"/>
            </w:pPr>
          </w:p>
        </w:tc>
      </w:tr>
      <w:tr w:rsidR="00C17183" w:rsidRPr="00F169AD" w14:paraId="4E8E41B3" w14:textId="77777777" w:rsidTr="003C46E2">
        <w:tc>
          <w:tcPr>
            <w:tcW w:w="2160" w:type="dxa"/>
          </w:tcPr>
          <w:p w14:paraId="7E5E80D3" w14:textId="77777777" w:rsidR="00C17183" w:rsidRPr="00F169AD" w:rsidRDefault="00C17183" w:rsidP="00EB127A">
            <w:pPr>
              <w:rPr>
                <w:b/>
              </w:rPr>
            </w:pPr>
            <w:r w:rsidRPr="00F169AD">
              <w:rPr>
                <w:b/>
              </w:rPr>
              <w:t>[1.6]</w:t>
            </w:r>
          </w:p>
        </w:tc>
        <w:tc>
          <w:tcPr>
            <w:tcW w:w="7308" w:type="dxa"/>
          </w:tcPr>
          <w:p w14:paraId="0A811890" w14:textId="53CF6F11" w:rsidR="00C17183" w:rsidRPr="00F169AD" w:rsidRDefault="00C17183" w:rsidP="00EB127A">
            <w:pPr>
              <w:ind w:right="-72"/>
              <w:jc w:val="both"/>
            </w:pPr>
            <w:r w:rsidRPr="00F169AD">
              <w:t xml:space="preserve">{Le </w:t>
            </w:r>
            <w:r w:rsidR="0026373D" w:rsidRPr="00F169AD">
              <w:t>M</w:t>
            </w:r>
            <w:r w:rsidR="0026373D">
              <w:t>andataire du groupement</w:t>
            </w:r>
            <w:r w:rsidRPr="00F169AD">
              <w:t xml:space="preserve"> est </w:t>
            </w:r>
            <w:r w:rsidRPr="00F169AD">
              <w:rPr>
                <w:i/>
              </w:rPr>
              <w:t>[insérer le nom]</w:t>
            </w:r>
            <w:r w:rsidRPr="00F169AD">
              <w:t>}</w:t>
            </w:r>
          </w:p>
          <w:p w14:paraId="1598142C" w14:textId="77777777" w:rsidR="00C17183" w:rsidRPr="00F169AD" w:rsidRDefault="00C17183" w:rsidP="00EB127A">
            <w:pPr>
              <w:ind w:right="-72"/>
              <w:jc w:val="both"/>
            </w:pPr>
          </w:p>
          <w:p w14:paraId="064A96E2" w14:textId="57E4D244" w:rsidR="00C17183" w:rsidRPr="00F169AD" w:rsidRDefault="00C17183" w:rsidP="00EB127A">
            <w:pPr>
              <w:ind w:right="-72"/>
              <w:jc w:val="both"/>
              <w:rPr>
                <w:i/>
              </w:rPr>
            </w:pPr>
            <w:r w:rsidRPr="00F169AD">
              <w:rPr>
                <w:b/>
                <w:i/>
              </w:rPr>
              <w:t xml:space="preserve">Note : </w:t>
            </w:r>
            <w:r w:rsidRPr="00F169AD">
              <w:rPr>
                <w:i/>
              </w:rPr>
              <w:t>Si le Consultant est constitué par une co-entreprise/consortium/association/groupement de plus d’une entité juridique, le nom de l’entité dont l’adresse figure à la Clause CP 1.6 doit être inséré ici. Si le Consultant et constitué par une seule entité, la présente Clause 1.</w:t>
            </w:r>
            <w:r w:rsidR="0026373D">
              <w:rPr>
                <w:i/>
              </w:rPr>
              <w:t>6</w:t>
            </w:r>
            <w:r w:rsidRPr="00F169AD">
              <w:rPr>
                <w:i/>
              </w:rPr>
              <w:t xml:space="preserve"> doit être supprimée.</w:t>
            </w:r>
          </w:p>
          <w:p w14:paraId="768B06BC" w14:textId="77777777" w:rsidR="00C17183" w:rsidRPr="00F169AD" w:rsidRDefault="00C17183" w:rsidP="00EB127A">
            <w:pPr>
              <w:ind w:right="-72"/>
              <w:jc w:val="both"/>
            </w:pPr>
          </w:p>
        </w:tc>
      </w:tr>
      <w:tr w:rsidR="00C17183" w:rsidRPr="00F169AD" w14:paraId="6C46845B" w14:textId="77777777" w:rsidTr="003C46E2">
        <w:tc>
          <w:tcPr>
            <w:tcW w:w="2160" w:type="dxa"/>
          </w:tcPr>
          <w:p w14:paraId="427B3CFB" w14:textId="77777777" w:rsidR="00C17183" w:rsidRPr="00F169AD" w:rsidRDefault="00C17183" w:rsidP="00EB127A">
            <w:pPr>
              <w:rPr>
                <w:b/>
              </w:rPr>
            </w:pPr>
            <w:r w:rsidRPr="00F169AD">
              <w:rPr>
                <w:b/>
              </w:rPr>
              <w:t>1.7</w:t>
            </w:r>
          </w:p>
        </w:tc>
        <w:tc>
          <w:tcPr>
            <w:tcW w:w="7308" w:type="dxa"/>
          </w:tcPr>
          <w:p w14:paraId="0CDF3191" w14:textId="77777777" w:rsidR="00C17183" w:rsidRPr="00F169AD" w:rsidRDefault="00C17183" w:rsidP="00EB127A">
            <w:pPr>
              <w:ind w:right="-72"/>
              <w:jc w:val="both"/>
            </w:pPr>
            <w:r w:rsidRPr="00F169AD">
              <w:t>Les Représentants habilités sont :</w:t>
            </w:r>
          </w:p>
          <w:p w14:paraId="697D4CFB" w14:textId="77777777" w:rsidR="00C17183" w:rsidRPr="00F169AD" w:rsidRDefault="00C17183" w:rsidP="00EB127A">
            <w:pPr>
              <w:tabs>
                <w:tab w:val="left" w:pos="2160"/>
                <w:tab w:val="left" w:pos="6480"/>
              </w:tabs>
              <w:ind w:right="-72"/>
              <w:jc w:val="both"/>
            </w:pPr>
          </w:p>
          <w:p w14:paraId="06FF3A10" w14:textId="0E4DC9FC" w:rsidR="00C17183" w:rsidRPr="00F169AD" w:rsidRDefault="00C17183" w:rsidP="00EB127A">
            <w:pPr>
              <w:tabs>
                <w:tab w:val="left" w:pos="2160"/>
                <w:tab w:val="left" w:pos="6480"/>
              </w:tabs>
              <w:ind w:right="-72"/>
              <w:jc w:val="both"/>
            </w:pPr>
            <w:r w:rsidRPr="00F169AD">
              <w:t>Pour l’Autorité contractante</w:t>
            </w:r>
            <w:r w:rsidR="002914AD">
              <w:t xml:space="preserve"> </w:t>
            </w:r>
            <w:r w:rsidRPr="00F169AD">
              <w:t>:</w:t>
            </w:r>
            <w:r w:rsidRPr="00F169AD">
              <w:rPr>
                <w:u w:val="single"/>
              </w:rPr>
              <w:tab/>
            </w:r>
          </w:p>
          <w:p w14:paraId="08633B7A" w14:textId="594A70B5" w:rsidR="00C17183" w:rsidRPr="00F169AD" w:rsidRDefault="00C17183" w:rsidP="00EB127A">
            <w:pPr>
              <w:ind w:right="-72"/>
              <w:jc w:val="both"/>
            </w:pPr>
            <w:r w:rsidRPr="00F169AD">
              <w:t>Pour le Consultant</w:t>
            </w:r>
            <w:r w:rsidR="002914AD">
              <w:t xml:space="preserve"> </w:t>
            </w:r>
            <w:r w:rsidRPr="00F169AD">
              <w:t>:</w:t>
            </w:r>
            <w:r w:rsidRPr="00F169AD">
              <w:tab/>
              <w:t>______________________________</w:t>
            </w:r>
          </w:p>
          <w:p w14:paraId="61ED6B9E" w14:textId="77777777" w:rsidR="00C17183" w:rsidRPr="00F169AD" w:rsidRDefault="00C17183" w:rsidP="00EB127A">
            <w:pPr>
              <w:ind w:right="-72"/>
              <w:jc w:val="both"/>
            </w:pPr>
          </w:p>
        </w:tc>
      </w:tr>
      <w:tr w:rsidR="00C17183" w:rsidRPr="00F169AD" w14:paraId="4189D44E" w14:textId="77777777" w:rsidTr="003C46E2">
        <w:tc>
          <w:tcPr>
            <w:tcW w:w="2160" w:type="dxa"/>
          </w:tcPr>
          <w:p w14:paraId="68508FD7" w14:textId="77777777" w:rsidR="00C17183" w:rsidRPr="00F169AD" w:rsidRDefault="00C17183" w:rsidP="00EB127A">
            <w:pPr>
              <w:rPr>
                <w:b/>
              </w:rPr>
            </w:pPr>
            <w:r w:rsidRPr="00F169AD">
              <w:rPr>
                <w:b/>
              </w:rPr>
              <w:t>1.8</w:t>
            </w:r>
          </w:p>
        </w:tc>
        <w:tc>
          <w:tcPr>
            <w:tcW w:w="7308" w:type="dxa"/>
          </w:tcPr>
          <w:p w14:paraId="75AB23D0" w14:textId="77777777" w:rsidR="00C17183" w:rsidRPr="00F169AD" w:rsidRDefault="00C17183" w:rsidP="00EB127A">
            <w:pPr>
              <w:ind w:right="-72"/>
              <w:jc w:val="both"/>
            </w:pPr>
            <w:r w:rsidRPr="00F169AD">
              <w:rPr>
                <w:i/>
                <w:iCs/>
              </w:rPr>
              <w:t>[Lorsque le Marché est exempté de certains impôts, droits ou taxes, il conviendra de l’indiquer précisément ici, sinon ne pas modifier les CG]</w:t>
            </w:r>
          </w:p>
        </w:tc>
      </w:tr>
      <w:tr w:rsidR="00C17183" w:rsidRPr="00F169AD" w14:paraId="407FC4D7" w14:textId="77777777" w:rsidTr="003C46E2">
        <w:tc>
          <w:tcPr>
            <w:tcW w:w="2160" w:type="dxa"/>
          </w:tcPr>
          <w:p w14:paraId="5F0B2045" w14:textId="77777777" w:rsidR="00C17183" w:rsidRPr="00F169AD" w:rsidRDefault="00C17183" w:rsidP="00EB127A">
            <w:pPr>
              <w:rPr>
                <w:b/>
              </w:rPr>
            </w:pPr>
            <w:r w:rsidRPr="00F169AD">
              <w:rPr>
                <w:b/>
              </w:rPr>
              <w:t>2.3</w:t>
            </w:r>
          </w:p>
        </w:tc>
        <w:tc>
          <w:tcPr>
            <w:tcW w:w="7308" w:type="dxa"/>
          </w:tcPr>
          <w:p w14:paraId="2C877CDB" w14:textId="77777777" w:rsidR="00A31CAB" w:rsidRPr="00F169AD" w:rsidRDefault="00A31CAB" w:rsidP="002914AD">
            <w:pPr>
              <w:spacing w:after="200"/>
              <w:ind w:right="-72"/>
              <w:jc w:val="both"/>
              <w:rPr>
                <w:i/>
                <w:sz w:val="20"/>
              </w:rPr>
            </w:pPr>
            <w:r>
              <w:t>Délai</w:t>
            </w:r>
            <w:r w:rsidRPr="00F169AD">
              <w:t xml:space="preserve"> </w:t>
            </w:r>
            <w:r>
              <w:t>d’exécution</w:t>
            </w:r>
            <w:r w:rsidRPr="00F169AD">
              <w:t xml:space="preserve"> sera de </w:t>
            </w:r>
            <w:r w:rsidRPr="002914AD">
              <w:rPr>
                <w:i/>
                <w:szCs w:val="24"/>
              </w:rPr>
              <w:t>[durée à préciser, par ex. quatre mois] à compter de la date indiquée dans l’ordre de service de commencer les prestations</w:t>
            </w:r>
          </w:p>
          <w:p w14:paraId="1DCF9B26" w14:textId="7784D9FC" w:rsidR="00C17183" w:rsidRPr="00F169AD" w:rsidRDefault="00A31CAB" w:rsidP="00EB127A">
            <w:pPr>
              <w:ind w:right="-72"/>
            </w:pPr>
            <w:r w:rsidRPr="00F169AD">
              <w:t xml:space="preserve">(Commencement </w:t>
            </w:r>
            <w:r>
              <w:t xml:space="preserve">et fin </w:t>
            </w:r>
            <w:r w:rsidRPr="00F169AD">
              <w:t>des Prestations)</w:t>
            </w:r>
          </w:p>
        </w:tc>
      </w:tr>
      <w:tr w:rsidR="00C17183" w:rsidRPr="00F169AD" w14:paraId="499BCC87" w14:textId="77777777" w:rsidTr="003C46E2">
        <w:tc>
          <w:tcPr>
            <w:tcW w:w="2160" w:type="dxa"/>
          </w:tcPr>
          <w:p w14:paraId="00AF4340" w14:textId="4072B261" w:rsidR="00C17183" w:rsidRPr="00F169AD" w:rsidRDefault="00C17183" w:rsidP="00EB127A">
            <w:pPr>
              <w:rPr>
                <w:b/>
              </w:rPr>
            </w:pPr>
            <w:r w:rsidRPr="00F169AD">
              <w:rPr>
                <w:b/>
              </w:rPr>
              <w:t>3.</w:t>
            </w:r>
            <w:r w:rsidR="00C96B8E">
              <w:rPr>
                <w:b/>
              </w:rPr>
              <w:t>5</w:t>
            </w:r>
          </w:p>
        </w:tc>
        <w:tc>
          <w:tcPr>
            <w:tcW w:w="7308" w:type="dxa"/>
          </w:tcPr>
          <w:p w14:paraId="5EB3AB3D" w14:textId="6EB579CB" w:rsidR="00C17183" w:rsidRPr="00F169AD" w:rsidRDefault="00C17183" w:rsidP="00EB127A">
            <w:pPr>
              <w:ind w:right="-72"/>
              <w:jc w:val="both"/>
              <w:rPr>
                <w:i/>
              </w:rPr>
            </w:pPr>
            <w:r w:rsidRPr="00F169AD">
              <w:t>Les risques et montants couverts par les assurances sont les suivants</w:t>
            </w:r>
            <w:r w:rsidR="00217F70">
              <w:t xml:space="preserve"> </w:t>
            </w:r>
            <w:r w:rsidRPr="00F169AD">
              <w:t>:</w:t>
            </w:r>
          </w:p>
          <w:p w14:paraId="2DBD3DD2" w14:textId="77777777" w:rsidR="00C17183" w:rsidRPr="00F169AD" w:rsidRDefault="00C17183" w:rsidP="00EB127A">
            <w:pPr>
              <w:ind w:right="-72"/>
              <w:jc w:val="both"/>
              <w:rPr>
                <w:i/>
              </w:rPr>
            </w:pPr>
          </w:p>
          <w:p w14:paraId="4FF96D7E" w14:textId="77777777" w:rsidR="00C17183" w:rsidRPr="00F169AD" w:rsidRDefault="00C17183" w:rsidP="00EB127A">
            <w:pPr>
              <w:numPr>
                <w:ilvl w:val="0"/>
                <w:numId w:val="16"/>
              </w:numPr>
              <w:tabs>
                <w:tab w:val="left" w:pos="1080"/>
                <w:tab w:val="left" w:pos="6840"/>
              </w:tabs>
              <w:ind w:right="-72"/>
              <w:jc w:val="both"/>
            </w:pPr>
            <w:r w:rsidRPr="00F169AD">
              <w:t>Assurance automobile au tiers pour les véhicules utilisés</w:t>
            </w:r>
            <w:r w:rsidR="000B1094" w:rsidRPr="00F169AD">
              <w:t xml:space="preserve"> </w:t>
            </w:r>
            <w:r w:rsidR="00C83D98" w:rsidRPr="00F169AD">
              <w:rPr>
                <w:i/>
              </w:rPr>
              <w:t>au Burkina Faso</w:t>
            </w:r>
            <w:r w:rsidRPr="00F169AD">
              <w:t xml:space="preserve"> par le Consultant ou son Personnel, pour une couverture minimum de </w:t>
            </w:r>
            <w:r w:rsidRPr="00F169AD">
              <w:rPr>
                <w:i/>
              </w:rPr>
              <w:t xml:space="preserve">[insérer le montant en FCFA] </w:t>
            </w:r>
          </w:p>
          <w:p w14:paraId="2EEA4A33" w14:textId="77777777" w:rsidR="00C17183" w:rsidRPr="00F169AD" w:rsidRDefault="00C17183" w:rsidP="00EB127A">
            <w:pPr>
              <w:tabs>
                <w:tab w:val="left" w:pos="1080"/>
                <w:tab w:val="left" w:pos="6840"/>
              </w:tabs>
              <w:ind w:right="-72"/>
              <w:jc w:val="both"/>
            </w:pPr>
          </w:p>
          <w:p w14:paraId="6D2D4EAE" w14:textId="77777777" w:rsidR="00C17183" w:rsidRPr="00F169AD" w:rsidRDefault="00C17183" w:rsidP="00EB127A">
            <w:pPr>
              <w:numPr>
                <w:ilvl w:val="0"/>
                <w:numId w:val="16"/>
              </w:numPr>
              <w:tabs>
                <w:tab w:val="left" w:pos="1080"/>
                <w:tab w:val="left" w:pos="6840"/>
              </w:tabs>
              <w:ind w:right="-72"/>
              <w:jc w:val="both"/>
            </w:pPr>
            <w:r w:rsidRPr="00F169AD">
              <w:lastRenderedPageBreak/>
              <w:t xml:space="preserve">Assurance au tiers pour une couverture minimum de </w:t>
            </w:r>
            <w:r w:rsidRPr="00F169AD">
              <w:rPr>
                <w:i/>
              </w:rPr>
              <w:t>[insérer le montant en FCFA]</w:t>
            </w:r>
          </w:p>
          <w:p w14:paraId="7E306656" w14:textId="77777777" w:rsidR="00C17183" w:rsidRPr="00F169AD" w:rsidRDefault="00C17183" w:rsidP="00EB127A">
            <w:pPr>
              <w:tabs>
                <w:tab w:val="left" w:pos="1080"/>
                <w:tab w:val="left" w:pos="6840"/>
              </w:tabs>
              <w:ind w:right="-72"/>
              <w:jc w:val="both"/>
            </w:pPr>
          </w:p>
          <w:p w14:paraId="21D2FEA2" w14:textId="77777777" w:rsidR="00C17183" w:rsidRPr="00F169AD" w:rsidRDefault="00C17183" w:rsidP="00EB127A">
            <w:pPr>
              <w:numPr>
                <w:ilvl w:val="0"/>
                <w:numId w:val="16"/>
              </w:numPr>
              <w:tabs>
                <w:tab w:val="left" w:pos="1080"/>
                <w:tab w:val="left" w:pos="6840"/>
              </w:tabs>
              <w:ind w:right="-72"/>
              <w:jc w:val="both"/>
            </w:pPr>
            <w:r w:rsidRPr="00F169AD">
              <w:t xml:space="preserve">Assurance professionnelle, pour une couverture minimum de </w:t>
            </w:r>
            <w:r w:rsidR="00665B98" w:rsidRPr="00F169AD">
              <w:rPr>
                <w:i/>
              </w:rPr>
              <w:t>[</w:t>
            </w:r>
            <w:r w:rsidRPr="00F169AD">
              <w:rPr>
                <w:i/>
              </w:rPr>
              <w:t>insérer le montant et la divise]</w:t>
            </w:r>
          </w:p>
          <w:p w14:paraId="367F5D66" w14:textId="77777777" w:rsidR="00C17183" w:rsidRPr="00F169AD" w:rsidRDefault="00C17183" w:rsidP="00EB127A">
            <w:pPr>
              <w:tabs>
                <w:tab w:val="left" w:pos="1080"/>
                <w:tab w:val="left" w:pos="6840"/>
              </w:tabs>
              <w:ind w:right="-72"/>
              <w:jc w:val="both"/>
            </w:pPr>
          </w:p>
          <w:p w14:paraId="4F2EF602" w14:textId="19DFBF57" w:rsidR="00C17183" w:rsidRPr="00F169AD" w:rsidRDefault="00C17183" w:rsidP="00EB127A">
            <w:pPr>
              <w:numPr>
                <w:ilvl w:val="0"/>
                <w:numId w:val="16"/>
              </w:numPr>
              <w:tabs>
                <w:tab w:val="left" w:pos="1080"/>
                <w:tab w:val="left" w:pos="6840"/>
              </w:tabs>
              <w:ind w:right="-72"/>
              <w:jc w:val="both"/>
            </w:pPr>
            <w:r w:rsidRPr="00F169AD">
              <w:t>Assurance patronale et contre les accidents du travail couvrant le Personnel du Consultant, conformément aux dispositions légales en vigueur ainsi que, pour le Personnel, toute autre assurance, notamment assurance vie, maladie, accident, voyage ; et</w:t>
            </w:r>
          </w:p>
          <w:p w14:paraId="57A09067" w14:textId="77777777" w:rsidR="00C17183" w:rsidRPr="00F169AD" w:rsidRDefault="00C17183" w:rsidP="00EB127A">
            <w:pPr>
              <w:tabs>
                <w:tab w:val="left" w:pos="1080"/>
                <w:tab w:val="left" w:pos="6840"/>
              </w:tabs>
              <w:ind w:right="-72"/>
              <w:jc w:val="both"/>
            </w:pPr>
          </w:p>
          <w:p w14:paraId="45D0ABEA" w14:textId="77777777" w:rsidR="00C17183" w:rsidRPr="00F169AD" w:rsidRDefault="00C17183" w:rsidP="00EB127A">
            <w:pPr>
              <w:numPr>
                <w:ilvl w:val="0"/>
                <w:numId w:val="16"/>
              </w:numPr>
              <w:tabs>
                <w:tab w:val="left" w:pos="1080"/>
                <w:tab w:val="left" w:pos="6840"/>
              </w:tabs>
              <w:ind w:right="-72"/>
              <w:jc w:val="both"/>
            </w:pPr>
            <w:r w:rsidRPr="00F169AD">
              <w:t>Assurance contre les pertes ou dommages subis par (i) les équipements financés en totalité ou en partie au titre du présent Marché, (ii) les biens utilisés par le Consultant pour l’exécution des Prestations, et (iii) les documents préparés par le Consultant pour l’exécution des Prestations.</w:t>
            </w:r>
          </w:p>
          <w:p w14:paraId="71600A72" w14:textId="77777777" w:rsidR="00C17183" w:rsidRPr="00F169AD" w:rsidRDefault="00C17183" w:rsidP="00EB127A">
            <w:pPr>
              <w:tabs>
                <w:tab w:val="left" w:pos="1080"/>
                <w:tab w:val="left" w:pos="6840"/>
              </w:tabs>
              <w:ind w:right="-72"/>
              <w:jc w:val="both"/>
            </w:pPr>
          </w:p>
          <w:p w14:paraId="0C7D9A79" w14:textId="77777777" w:rsidR="00C17183" w:rsidRPr="00F169AD" w:rsidRDefault="00C17183" w:rsidP="00EB127A">
            <w:pPr>
              <w:tabs>
                <w:tab w:val="left" w:pos="6840"/>
              </w:tabs>
              <w:ind w:right="-72"/>
              <w:jc w:val="both"/>
            </w:pPr>
            <w:r w:rsidRPr="00F169AD">
              <w:rPr>
                <w:b/>
                <w:i/>
              </w:rPr>
              <w:t>Note :</w:t>
            </w:r>
            <w:r w:rsidRPr="00F169AD">
              <w:rPr>
                <w:i/>
              </w:rPr>
              <w:t xml:space="preserve"> Supprimer les alinéas sans objet</w:t>
            </w:r>
          </w:p>
        </w:tc>
      </w:tr>
      <w:tr w:rsidR="00C17183" w:rsidRPr="00F169AD" w14:paraId="752DB091" w14:textId="77777777" w:rsidTr="005C4698">
        <w:tc>
          <w:tcPr>
            <w:tcW w:w="2160" w:type="dxa"/>
          </w:tcPr>
          <w:p w14:paraId="64E63697" w14:textId="0B321087" w:rsidR="00C17183" w:rsidRPr="00F169AD" w:rsidRDefault="001A1887" w:rsidP="00EB127A">
            <w:pPr>
              <w:rPr>
                <w:b/>
              </w:rPr>
            </w:pPr>
            <w:r>
              <w:rPr>
                <w:b/>
              </w:rPr>
              <w:t>[</w:t>
            </w:r>
            <w:proofErr w:type="gramStart"/>
            <w:r>
              <w:rPr>
                <w:b/>
              </w:rPr>
              <w:t>3.</w:t>
            </w:r>
            <w:r w:rsidR="00C96B8E">
              <w:rPr>
                <w:b/>
              </w:rPr>
              <w:t>8</w:t>
            </w:r>
            <w:r>
              <w:rPr>
                <w:b/>
              </w:rPr>
              <w:t xml:space="preserve"> </w:t>
            </w:r>
            <w:r w:rsidR="00C17183" w:rsidRPr="00F169AD">
              <w:rPr>
                <w:b/>
              </w:rPr>
              <w:t>]</w:t>
            </w:r>
            <w:proofErr w:type="gramEnd"/>
          </w:p>
        </w:tc>
        <w:tc>
          <w:tcPr>
            <w:tcW w:w="7308" w:type="dxa"/>
          </w:tcPr>
          <w:p w14:paraId="35DBDE48" w14:textId="09D1E619" w:rsidR="00C17183" w:rsidRPr="00F169AD" w:rsidRDefault="00C17183" w:rsidP="00EB127A">
            <w:pPr>
              <w:ind w:right="-72"/>
              <w:jc w:val="both"/>
              <w:rPr>
                <w:i/>
              </w:rPr>
            </w:pPr>
            <w:r w:rsidRPr="00F169AD">
              <w:rPr>
                <w:b/>
                <w:i/>
              </w:rPr>
              <w:t>Note</w:t>
            </w:r>
            <w:r w:rsidR="002914AD">
              <w:rPr>
                <w:b/>
                <w:i/>
              </w:rPr>
              <w:t xml:space="preserve"> </w:t>
            </w:r>
            <w:r w:rsidRPr="00F169AD">
              <w:rPr>
                <w:i/>
              </w:rPr>
              <w:t>: Si les documents peuvent être librement utilisés par les deux Parties après la fin du Marché, la présente Clause devra être supprimée des CP. Si les Parties souhaitent limiter l’utilisation qui peut en être faite, l’une des options ci-après — ou toute autre option dont il aura été convenu par les Parties — pourra être retenue :</w:t>
            </w:r>
          </w:p>
          <w:p w14:paraId="4EEB4A4B" w14:textId="77777777" w:rsidR="00C17183" w:rsidRPr="00F169AD" w:rsidRDefault="00C17183" w:rsidP="00EB127A">
            <w:pPr>
              <w:ind w:right="-72"/>
              <w:jc w:val="both"/>
            </w:pPr>
          </w:p>
          <w:p w14:paraId="338E0CCB" w14:textId="77777777" w:rsidR="00C17183" w:rsidRPr="00F169AD" w:rsidRDefault="00C17183" w:rsidP="00EB127A">
            <w:pPr>
              <w:ind w:right="-72"/>
              <w:jc w:val="both"/>
            </w:pPr>
            <w:r w:rsidRPr="00F169AD">
              <w:t>{“Le Consultant ne pourra utiliser ni ces documents ni le logiciel à des fins sans rapport avec le présent Marché, sans autorisation préalable écrite de l’Autorité contractante.”}</w:t>
            </w:r>
          </w:p>
          <w:p w14:paraId="6B8D90A6" w14:textId="77777777" w:rsidR="00C17183" w:rsidRPr="00F169AD" w:rsidRDefault="00C17183" w:rsidP="00EB127A">
            <w:pPr>
              <w:numPr>
                <w:ilvl w:val="12"/>
                <w:numId w:val="0"/>
              </w:numPr>
              <w:ind w:left="540" w:right="-72" w:hanging="540"/>
              <w:jc w:val="both"/>
            </w:pPr>
          </w:p>
          <w:p w14:paraId="30F32665" w14:textId="77777777" w:rsidR="00C17183" w:rsidRPr="00F169AD" w:rsidRDefault="00C17183" w:rsidP="00EB127A">
            <w:pPr>
              <w:numPr>
                <w:ilvl w:val="12"/>
                <w:numId w:val="0"/>
              </w:numPr>
              <w:ind w:left="540" w:right="-72" w:hanging="540"/>
              <w:jc w:val="both"/>
              <w:rPr>
                <w:b/>
              </w:rPr>
            </w:pPr>
            <w:proofErr w:type="gramStart"/>
            <w:r w:rsidRPr="00F169AD">
              <w:rPr>
                <w:b/>
              </w:rPr>
              <w:t>et</w:t>
            </w:r>
            <w:proofErr w:type="gramEnd"/>
            <w:r w:rsidRPr="00F169AD">
              <w:rPr>
                <w:b/>
              </w:rPr>
              <w:t>/ou</w:t>
            </w:r>
          </w:p>
          <w:p w14:paraId="7B14AE5B" w14:textId="77777777" w:rsidR="00C17183" w:rsidRPr="00F169AD" w:rsidRDefault="00C17183" w:rsidP="00EB127A">
            <w:pPr>
              <w:numPr>
                <w:ilvl w:val="12"/>
                <w:numId w:val="0"/>
              </w:numPr>
              <w:ind w:left="540" w:right="-72" w:hanging="540"/>
              <w:jc w:val="both"/>
            </w:pPr>
          </w:p>
          <w:p w14:paraId="6371C5B4" w14:textId="77777777" w:rsidR="00C17183" w:rsidRPr="00F169AD" w:rsidRDefault="00C17183" w:rsidP="00EB127A">
            <w:pPr>
              <w:ind w:right="-72"/>
              <w:jc w:val="both"/>
            </w:pPr>
            <w:r w:rsidRPr="00F169AD">
              <w:t>{“L’Autorité contractante ne pourra utiliser ni ces documents ni les logiciels à des fins sans rapport avec le présent Marché, sans autorisation préalable écrite du Consultant.”}</w:t>
            </w:r>
          </w:p>
          <w:p w14:paraId="1EBA72EB" w14:textId="77777777" w:rsidR="00C17183" w:rsidRPr="00F169AD" w:rsidRDefault="00C17183" w:rsidP="00EB127A">
            <w:pPr>
              <w:numPr>
                <w:ilvl w:val="12"/>
                <w:numId w:val="0"/>
              </w:numPr>
              <w:ind w:left="540" w:right="-72" w:hanging="540"/>
              <w:jc w:val="both"/>
            </w:pPr>
          </w:p>
          <w:p w14:paraId="71D763C1" w14:textId="77777777" w:rsidR="00C17183" w:rsidRPr="00F169AD" w:rsidRDefault="00C17183" w:rsidP="00EB127A">
            <w:pPr>
              <w:ind w:right="-72"/>
              <w:jc w:val="both"/>
            </w:pPr>
            <w:r w:rsidRPr="00F169AD">
              <w:t>{“Aucune Partie ne pourra utiliser ni ces documents ni les logiciels à des fins sans rapport avec le présent marché sans autorisation préalable écrite de l’autre Partie.”}</w:t>
            </w:r>
          </w:p>
          <w:p w14:paraId="6F1AE0C4" w14:textId="77777777" w:rsidR="00C17183" w:rsidRPr="00F169AD" w:rsidRDefault="00C17183" w:rsidP="00EB127A">
            <w:pPr>
              <w:numPr>
                <w:ilvl w:val="12"/>
                <w:numId w:val="0"/>
              </w:numPr>
              <w:ind w:right="-72"/>
              <w:jc w:val="both"/>
            </w:pPr>
          </w:p>
        </w:tc>
      </w:tr>
      <w:tr w:rsidR="00F529BB" w:rsidRPr="00F169AD" w14:paraId="0687A902" w14:textId="77777777" w:rsidTr="005C4698">
        <w:tc>
          <w:tcPr>
            <w:tcW w:w="2160" w:type="dxa"/>
          </w:tcPr>
          <w:p w14:paraId="3A406BDB" w14:textId="77777777" w:rsidR="00F529BB" w:rsidRDefault="00F529BB" w:rsidP="00EB127A">
            <w:pPr>
              <w:rPr>
                <w:b/>
              </w:rPr>
            </w:pPr>
          </w:p>
          <w:p w14:paraId="18A9A385" w14:textId="096FC1E2" w:rsidR="00F529BB" w:rsidRDefault="00F529BB" w:rsidP="00EB127A">
            <w:pPr>
              <w:rPr>
                <w:b/>
              </w:rPr>
            </w:pPr>
            <w:r w:rsidRPr="00F169AD">
              <w:rPr>
                <w:b/>
              </w:rPr>
              <w:t>[</w:t>
            </w:r>
            <w:r>
              <w:rPr>
                <w:b/>
              </w:rPr>
              <w:t>4.3</w:t>
            </w:r>
            <w:r w:rsidRPr="00F169AD">
              <w:rPr>
                <w:b/>
              </w:rPr>
              <w:t>]</w:t>
            </w:r>
          </w:p>
        </w:tc>
        <w:tc>
          <w:tcPr>
            <w:tcW w:w="7308" w:type="dxa"/>
          </w:tcPr>
          <w:p w14:paraId="2AD26F41" w14:textId="37BC1B83" w:rsidR="00F529BB" w:rsidRPr="00F169AD" w:rsidRDefault="00F529BB" w:rsidP="00F529BB">
            <w:pPr>
              <w:spacing w:after="140"/>
              <w:ind w:right="-72"/>
              <w:jc w:val="both"/>
            </w:pPr>
            <w:r w:rsidRPr="00F169AD">
              <w:t xml:space="preserve">{La personne désignée comme chef de projet résident à l’Annexe C remplira </w:t>
            </w:r>
            <w:r>
              <w:t>s</w:t>
            </w:r>
            <w:r w:rsidRPr="00F169AD">
              <w:t>es fonctions de la manière indiquée dans la Clause CG 4.</w:t>
            </w:r>
            <w:r w:rsidR="00A816C1">
              <w:t>3</w:t>
            </w:r>
            <w:r w:rsidRPr="00F169AD">
              <w:t>.}</w:t>
            </w:r>
          </w:p>
          <w:p w14:paraId="3EF2DFFC" w14:textId="6602CA28" w:rsidR="00F529BB" w:rsidRPr="00F169AD" w:rsidRDefault="00F529BB" w:rsidP="00F529BB">
            <w:pPr>
              <w:ind w:right="-72"/>
              <w:jc w:val="both"/>
              <w:rPr>
                <w:b/>
                <w:i/>
              </w:rPr>
            </w:pPr>
            <w:r w:rsidRPr="00F169AD">
              <w:t>Note : S’il n’y a pas de chef de projet résident, supprimer la présente Clause.</w:t>
            </w:r>
          </w:p>
        </w:tc>
      </w:tr>
      <w:tr w:rsidR="00C17183" w:rsidRPr="00F169AD" w14:paraId="6B125A45" w14:textId="77777777" w:rsidTr="005C4698">
        <w:tc>
          <w:tcPr>
            <w:tcW w:w="2160" w:type="dxa"/>
          </w:tcPr>
          <w:p w14:paraId="74DBA422" w14:textId="77777777" w:rsidR="00C17183" w:rsidRPr="00F169AD" w:rsidRDefault="00C17183" w:rsidP="00EB127A">
            <w:pPr>
              <w:numPr>
                <w:ilvl w:val="12"/>
                <w:numId w:val="0"/>
              </w:numPr>
              <w:rPr>
                <w:b/>
              </w:rPr>
            </w:pPr>
            <w:r w:rsidRPr="00F169AD">
              <w:rPr>
                <w:b/>
              </w:rPr>
              <w:t>[5.1]</w:t>
            </w:r>
          </w:p>
        </w:tc>
        <w:tc>
          <w:tcPr>
            <w:tcW w:w="7308" w:type="dxa"/>
          </w:tcPr>
          <w:p w14:paraId="29349720" w14:textId="77777777" w:rsidR="00C17183" w:rsidRPr="00F169AD" w:rsidRDefault="00C17183" w:rsidP="00EB127A">
            <w:pPr>
              <w:numPr>
                <w:ilvl w:val="12"/>
                <w:numId w:val="0"/>
              </w:numPr>
              <w:ind w:right="-72"/>
              <w:jc w:val="both"/>
              <w:rPr>
                <w:i/>
              </w:rPr>
            </w:pPr>
            <w:proofErr w:type="gramStart"/>
            <w:r w:rsidRPr="00F169AD">
              <w:rPr>
                <w:b/>
                <w:i/>
              </w:rPr>
              <w:t>Note</w:t>
            </w:r>
            <w:r w:rsidRPr="00F169AD">
              <w:rPr>
                <w:i/>
              </w:rPr>
              <w:t>:</w:t>
            </w:r>
            <w:proofErr w:type="gramEnd"/>
            <w:r w:rsidRPr="00F169AD">
              <w:rPr>
                <w:i/>
              </w:rPr>
              <w:t xml:space="preserve"> Indiquer ici toute assistance et/ou exemption qui pourrait être fournie par l’Autorité contractante aux termes de la Clause 5.1. </w:t>
            </w:r>
          </w:p>
          <w:p w14:paraId="61967A51" w14:textId="77777777" w:rsidR="00C17183" w:rsidRPr="00F169AD" w:rsidRDefault="00C17183" w:rsidP="00EB127A">
            <w:pPr>
              <w:numPr>
                <w:ilvl w:val="12"/>
                <w:numId w:val="0"/>
              </w:numPr>
              <w:ind w:right="-72"/>
              <w:jc w:val="both"/>
              <w:rPr>
                <w:i/>
              </w:rPr>
            </w:pPr>
            <w:r w:rsidRPr="00F169AD">
              <w:rPr>
                <w:i/>
              </w:rPr>
              <w:t>[En l’absence d’assistance et/ou exemption, porter ici la mention “sans objet.”]</w:t>
            </w:r>
          </w:p>
          <w:p w14:paraId="64DF7181" w14:textId="77777777" w:rsidR="00C17183" w:rsidRPr="00F169AD" w:rsidRDefault="00C17183" w:rsidP="00EB127A">
            <w:pPr>
              <w:numPr>
                <w:ilvl w:val="12"/>
                <w:numId w:val="0"/>
              </w:numPr>
              <w:ind w:right="-72"/>
              <w:jc w:val="both"/>
            </w:pPr>
          </w:p>
        </w:tc>
      </w:tr>
      <w:tr w:rsidR="00BE5984" w:rsidRPr="00F169AD" w14:paraId="410A49E7" w14:textId="77777777" w:rsidTr="005C4698">
        <w:tc>
          <w:tcPr>
            <w:tcW w:w="2160" w:type="dxa"/>
          </w:tcPr>
          <w:p w14:paraId="5A5ECC4E" w14:textId="77777777" w:rsidR="00BE5984" w:rsidRPr="00F169AD" w:rsidRDefault="00BE5984" w:rsidP="00CF026F">
            <w:pPr>
              <w:rPr>
                <w:b/>
              </w:rPr>
            </w:pPr>
            <w:r>
              <w:rPr>
                <w:b/>
              </w:rPr>
              <w:lastRenderedPageBreak/>
              <w:t>6.1</w:t>
            </w:r>
          </w:p>
        </w:tc>
        <w:tc>
          <w:tcPr>
            <w:tcW w:w="7308" w:type="dxa"/>
          </w:tcPr>
          <w:p w14:paraId="27F225DA" w14:textId="072A9742" w:rsidR="00BE5984" w:rsidRDefault="00BE5984" w:rsidP="00CF026F">
            <w:pPr>
              <w:ind w:right="-72"/>
              <w:jc w:val="both"/>
              <w:rPr>
                <w:rFonts w:ascii="Times" w:hAnsi="Times"/>
                <w:i/>
              </w:rPr>
            </w:pPr>
            <w:r w:rsidRPr="005C499E">
              <w:rPr>
                <w:rFonts w:ascii="Times" w:hAnsi="Times"/>
              </w:rPr>
              <w:t xml:space="preserve">La pénalité journalière pour retard dans l’exécution </w:t>
            </w:r>
            <w:r>
              <w:rPr>
                <w:rFonts w:ascii="Times" w:hAnsi="Times"/>
              </w:rPr>
              <w:t xml:space="preserve">des prestations </w:t>
            </w:r>
            <w:r w:rsidRPr="005C499E">
              <w:rPr>
                <w:rFonts w:ascii="Times" w:hAnsi="Times"/>
              </w:rPr>
              <w:t>est fixée à : [</w:t>
            </w:r>
            <w:r w:rsidRPr="005C499E">
              <w:rPr>
                <w:rFonts w:ascii="Times" w:hAnsi="Times"/>
                <w:i/>
              </w:rPr>
              <w:t xml:space="preserve">de </w:t>
            </w:r>
            <w:r>
              <w:rPr>
                <w:rFonts w:ascii="Times" w:hAnsi="Times"/>
                <w:i/>
              </w:rPr>
              <w:t>1/ 2000</w:t>
            </w:r>
            <w:r w:rsidRPr="007929FE">
              <w:rPr>
                <w:rFonts w:ascii="Times" w:hAnsi="Times"/>
                <w:i/>
                <w:vertAlign w:val="superscript"/>
              </w:rPr>
              <w:t>ème</w:t>
            </w:r>
            <w:r w:rsidRPr="005C499E">
              <w:rPr>
                <w:rFonts w:ascii="Times" w:hAnsi="Times"/>
                <w:i/>
              </w:rPr>
              <w:t xml:space="preserve"> à </w:t>
            </w:r>
            <w:r>
              <w:rPr>
                <w:rFonts w:ascii="Times" w:hAnsi="Times"/>
                <w:i/>
              </w:rPr>
              <w:t>1/1000</w:t>
            </w:r>
            <w:r w:rsidRPr="007929FE">
              <w:rPr>
                <w:rFonts w:ascii="Times" w:hAnsi="Times"/>
                <w:i/>
                <w:vertAlign w:val="superscript"/>
              </w:rPr>
              <w:t>ème</w:t>
            </w:r>
            <w:r w:rsidRPr="005C499E">
              <w:rPr>
                <w:rFonts w:ascii="Times" w:hAnsi="Times"/>
                <w:i/>
              </w:rPr>
              <w:t xml:space="preserve"> </w:t>
            </w:r>
            <w:r>
              <w:rPr>
                <w:rFonts w:ascii="Times" w:hAnsi="Times"/>
                <w:i/>
              </w:rPr>
              <w:t xml:space="preserve">du montant hors taxe </w:t>
            </w:r>
            <w:r w:rsidRPr="005C499E">
              <w:rPr>
                <w:rFonts w:ascii="Times" w:hAnsi="Times"/>
                <w:i/>
              </w:rPr>
              <w:t>par jour calendaire</w:t>
            </w:r>
            <w:r>
              <w:rPr>
                <w:rFonts w:ascii="Times" w:hAnsi="Times"/>
                <w:i/>
              </w:rPr>
              <w:t xml:space="preserve"> de retard</w:t>
            </w:r>
            <w:r w:rsidRPr="005C499E">
              <w:rPr>
                <w:rFonts w:ascii="Times" w:hAnsi="Times"/>
                <w:i/>
              </w:rPr>
              <w:t>]</w:t>
            </w:r>
          </w:p>
          <w:p w14:paraId="2A345170" w14:textId="77777777" w:rsidR="00654D59" w:rsidRDefault="00654D59" w:rsidP="00CF026F">
            <w:pPr>
              <w:ind w:right="-72"/>
              <w:jc w:val="both"/>
              <w:rPr>
                <w:rFonts w:ascii="Times" w:hAnsi="Times"/>
                <w:i/>
              </w:rPr>
            </w:pPr>
          </w:p>
          <w:p w14:paraId="01D0C460" w14:textId="6292B697" w:rsidR="00654D59" w:rsidRPr="00F169AD" w:rsidRDefault="00654D59" w:rsidP="00CF026F">
            <w:pPr>
              <w:ind w:right="-72"/>
              <w:jc w:val="both"/>
            </w:pPr>
            <w:r>
              <w:rPr>
                <w:rFonts w:ascii="Times" w:hAnsi="Times"/>
                <w:i/>
              </w:rPr>
              <w:t>NB : Le montant des pénalités ne saurait excéder cinq pourcent (5%) du montant hors taxe du marché augmenté des avenants, le cas échéant</w:t>
            </w:r>
            <w:r w:rsidR="00826DC3">
              <w:rPr>
                <w:rFonts w:ascii="Times" w:hAnsi="Times"/>
                <w:i/>
              </w:rPr>
              <w:t>.</w:t>
            </w:r>
          </w:p>
        </w:tc>
      </w:tr>
      <w:tr w:rsidR="00C17183" w:rsidRPr="00F169AD" w14:paraId="7DA08AFB" w14:textId="77777777" w:rsidTr="005C4698">
        <w:tc>
          <w:tcPr>
            <w:tcW w:w="2160" w:type="dxa"/>
          </w:tcPr>
          <w:p w14:paraId="3A1E054C" w14:textId="77777777" w:rsidR="00C17183" w:rsidRPr="00F169AD" w:rsidRDefault="00C17183" w:rsidP="00EB127A">
            <w:pPr>
              <w:numPr>
                <w:ilvl w:val="12"/>
                <w:numId w:val="0"/>
              </w:numPr>
              <w:rPr>
                <w:b/>
              </w:rPr>
            </w:pPr>
            <w:r w:rsidRPr="00F169AD">
              <w:rPr>
                <w:b/>
              </w:rPr>
              <w:t>6.2</w:t>
            </w:r>
          </w:p>
        </w:tc>
        <w:tc>
          <w:tcPr>
            <w:tcW w:w="7308" w:type="dxa"/>
          </w:tcPr>
          <w:p w14:paraId="2CBE14BE" w14:textId="77777777" w:rsidR="00C17183" w:rsidRPr="00F169AD" w:rsidRDefault="00C17183" w:rsidP="00EB127A">
            <w:pPr>
              <w:numPr>
                <w:ilvl w:val="12"/>
                <w:numId w:val="0"/>
              </w:numPr>
              <w:ind w:right="-72"/>
              <w:jc w:val="both"/>
            </w:pPr>
            <w:r w:rsidRPr="00F169AD">
              <w:t xml:space="preserve">Le montant est de </w:t>
            </w:r>
            <w:r w:rsidRPr="00F169AD">
              <w:rPr>
                <w:i/>
                <w:sz w:val="20"/>
              </w:rPr>
              <w:t xml:space="preserve">[insérer le montant </w:t>
            </w:r>
            <w:r w:rsidRPr="00F169AD">
              <w:rPr>
                <w:sz w:val="20"/>
              </w:rPr>
              <w:t>FCFA</w:t>
            </w:r>
            <w:r w:rsidRPr="00F169AD">
              <w:rPr>
                <w:i/>
                <w:sz w:val="20"/>
              </w:rPr>
              <w:t>]</w:t>
            </w:r>
            <w:r w:rsidRPr="00F169AD">
              <w:t>.</w:t>
            </w:r>
          </w:p>
          <w:p w14:paraId="132E9897" w14:textId="77777777" w:rsidR="00C17183" w:rsidRPr="00F169AD" w:rsidRDefault="00C17183" w:rsidP="00EB127A">
            <w:pPr>
              <w:numPr>
                <w:ilvl w:val="12"/>
                <w:numId w:val="0"/>
              </w:numPr>
              <w:ind w:right="-72"/>
              <w:jc w:val="both"/>
            </w:pPr>
          </w:p>
        </w:tc>
      </w:tr>
      <w:tr w:rsidR="00C17183" w:rsidRPr="00F169AD" w14:paraId="4CE7E749" w14:textId="77777777" w:rsidTr="005C4698">
        <w:tc>
          <w:tcPr>
            <w:tcW w:w="2160" w:type="dxa"/>
          </w:tcPr>
          <w:p w14:paraId="1300ACE2" w14:textId="7D1C53B9" w:rsidR="00C17183" w:rsidRPr="00F169AD" w:rsidRDefault="00C17183" w:rsidP="00EB127A">
            <w:pPr>
              <w:numPr>
                <w:ilvl w:val="12"/>
                <w:numId w:val="0"/>
              </w:numPr>
              <w:rPr>
                <w:b/>
              </w:rPr>
            </w:pPr>
            <w:r w:rsidRPr="00F169AD">
              <w:rPr>
                <w:b/>
              </w:rPr>
              <w:t xml:space="preserve">6.4 </w:t>
            </w:r>
          </w:p>
        </w:tc>
        <w:tc>
          <w:tcPr>
            <w:tcW w:w="7308" w:type="dxa"/>
          </w:tcPr>
          <w:p w14:paraId="1BF50A95" w14:textId="39B8529D" w:rsidR="00C17183" w:rsidRPr="00F169AD" w:rsidRDefault="00C17183" w:rsidP="00EB127A">
            <w:pPr>
              <w:numPr>
                <w:ilvl w:val="12"/>
                <w:numId w:val="0"/>
              </w:numPr>
              <w:ind w:right="-72"/>
              <w:jc w:val="both"/>
            </w:pPr>
            <w:r w:rsidRPr="00F169AD">
              <w:t>Le compte bancaire est</w:t>
            </w:r>
            <w:r w:rsidR="00E42899">
              <w:t xml:space="preserve"> </w:t>
            </w:r>
            <w:r w:rsidRPr="00F169AD">
              <w:t>:</w:t>
            </w:r>
          </w:p>
          <w:p w14:paraId="22A3BD9D" w14:textId="77777777" w:rsidR="00C17183" w:rsidRPr="00F169AD" w:rsidRDefault="00C17183" w:rsidP="00EB127A">
            <w:pPr>
              <w:numPr>
                <w:ilvl w:val="12"/>
                <w:numId w:val="0"/>
              </w:numPr>
              <w:ind w:right="-72"/>
              <w:jc w:val="both"/>
            </w:pPr>
          </w:p>
          <w:p w14:paraId="7EADEE72" w14:textId="77777777" w:rsidR="00C17183" w:rsidRPr="002914AD" w:rsidRDefault="00C17183" w:rsidP="00EB127A">
            <w:pPr>
              <w:numPr>
                <w:ilvl w:val="12"/>
                <w:numId w:val="0"/>
              </w:numPr>
              <w:ind w:left="540" w:right="-72"/>
              <w:jc w:val="both"/>
              <w:rPr>
                <w:i/>
                <w:szCs w:val="24"/>
              </w:rPr>
            </w:pPr>
            <w:r w:rsidRPr="002914AD">
              <w:rPr>
                <w:i/>
                <w:szCs w:val="24"/>
              </w:rPr>
              <w:t>[</w:t>
            </w:r>
            <w:proofErr w:type="gramStart"/>
            <w:r w:rsidRPr="002914AD">
              <w:rPr>
                <w:i/>
                <w:szCs w:val="24"/>
              </w:rPr>
              <w:t>insérer</w:t>
            </w:r>
            <w:proofErr w:type="gramEnd"/>
            <w:r w:rsidRPr="002914AD">
              <w:rPr>
                <w:i/>
                <w:szCs w:val="24"/>
              </w:rPr>
              <w:t xml:space="preserve"> le numéro de compte]</w:t>
            </w:r>
          </w:p>
          <w:p w14:paraId="71A19761" w14:textId="77777777" w:rsidR="00C17183" w:rsidRPr="00F169AD" w:rsidRDefault="00C17183" w:rsidP="00EB127A">
            <w:pPr>
              <w:numPr>
                <w:ilvl w:val="12"/>
                <w:numId w:val="0"/>
              </w:numPr>
              <w:ind w:left="540" w:right="-72"/>
              <w:jc w:val="both"/>
            </w:pPr>
          </w:p>
          <w:p w14:paraId="5F3949C4" w14:textId="38AD8206" w:rsidR="00C17183" w:rsidRPr="00F169AD" w:rsidRDefault="00C17183" w:rsidP="00EB127A">
            <w:pPr>
              <w:numPr>
                <w:ilvl w:val="12"/>
                <w:numId w:val="0"/>
              </w:numPr>
              <w:ind w:right="-72"/>
              <w:jc w:val="both"/>
            </w:pPr>
            <w:r w:rsidRPr="00F169AD">
              <w:t>Les paiements seront effectués sur la base du calendrier ci-après</w:t>
            </w:r>
            <w:r w:rsidR="00A816C1">
              <w:t xml:space="preserve"> </w:t>
            </w:r>
            <w:r w:rsidRPr="00F169AD">
              <w:t>:</w:t>
            </w:r>
          </w:p>
          <w:p w14:paraId="33CFC2D7" w14:textId="77777777" w:rsidR="00C17183" w:rsidRPr="00F169AD" w:rsidRDefault="00C17183" w:rsidP="00EB127A">
            <w:pPr>
              <w:numPr>
                <w:ilvl w:val="12"/>
                <w:numId w:val="0"/>
              </w:numPr>
              <w:ind w:right="-72"/>
              <w:jc w:val="both"/>
            </w:pPr>
          </w:p>
          <w:p w14:paraId="44727564" w14:textId="7361F5F8" w:rsidR="00C17183" w:rsidRPr="00F169AD" w:rsidRDefault="00C17183" w:rsidP="00EB127A">
            <w:pPr>
              <w:numPr>
                <w:ilvl w:val="12"/>
                <w:numId w:val="0"/>
              </w:numPr>
              <w:ind w:right="-72"/>
              <w:jc w:val="both"/>
              <w:rPr>
                <w:b/>
                <w:i/>
              </w:rPr>
            </w:pPr>
            <w:r w:rsidRPr="00F169AD">
              <w:rPr>
                <w:b/>
                <w:i/>
              </w:rPr>
              <w:t>Note</w:t>
            </w:r>
            <w:r w:rsidR="00A816C1">
              <w:rPr>
                <w:b/>
                <w:i/>
              </w:rPr>
              <w:t xml:space="preserve"> </w:t>
            </w:r>
            <w:r w:rsidRPr="00F169AD">
              <w:rPr>
                <w:b/>
                <w:i/>
              </w:rPr>
              <w:t xml:space="preserve">: </w:t>
            </w:r>
          </w:p>
          <w:p w14:paraId="760E5B83" w14:textId="77777777" w:rsidR="00C17183" w:rsidRPr="00F169AD" w:rsidRDefault="00C17183" w:rsidP="00EB127A">
            <w:pPr>
              <w:numPr>
                <w:ilvl w:val="12"/>
                <w:numId w:val="0"/>
              </w:numPr>
              <w:ind w:right="-72"/>
              <w:jc w:val="both"/>
              <w:rPr>
                <w:i/>
              </w:rPr>
            </w:pPr>
          </w:p>
          <w:p w14:paraId="1FD996CB" w14:textId="77DBB38E" w:rsidR="00C17183" w:rsidRPr="00F169AD" w:rsidRDefault="00C17183" w:rsidP="00EB127A">
            <w:pPr>
              <w:numPr>
                <w:ilvl w:val="12"/>
                <w:numId w:val="0"/>
              </w:numPr>
              <w:ind w:right="-72"/>
              <w:jc w:val="both"/>
              <w:rPr>
                <w:i/>
              </w:rPr>
            </w:pPr>
            <w:r w:rsidRPr="00F169AD">
              <w:rPr>
                <w:i/>
              </w:rPr>
              <w:t>(a) Le calendrier ci-après n’est fourni qu’à titre indicatif</w:t>
            </w:r>
            <w:r w:rsidR="002914AD">
              <w:rPr>
                <w:i/>
              </w:rPr>
              <w:t xml:space="preserve"> </w:t>
            </w:r>
            <w:r w:rsidRPr="00F169AD">
              <w:rPr>
                <w:i/>
              </w:rPr>
              <w:t xml:space="preserve">; </w:t>
            </w:r>
          </w:p>
          <w:p w14:paraId="797ABA4A" w14:textId="42845049" w:rsidR="00C17183" w:rsidRPr="00F169AD" w:rsidRDefault="00C17183" w:rsidP="00EB127A">
            <w:pPr>
              <w:numPr>
                <w:ilvl w:val="12"/>
                <w:numId w:val="0"/>
              </w:numPr>
              <w:ind w:right="-72"/>
              <w:jc w:val="both"/>
              <w:rPr>
                <w:i/>
              </w:rPr>
            </w:pPr>
            <w:r w:rsidRPr="00F169AD">
              <w:rPr>
                <w:i/>
              </w:rPr>
              <w:t>(b)  l’expression "date de commencement" peut être remplacée par" date d’entrée en vigueur" si tel est le cas</w:t>
            </w:r>
            <w:r w:rsidR="002914AD">
              <w:rPr>
                <w:i/>
              </w:rPr>
              <w:t xml:space="preserve"> </w:t>
            </w:r>
            <w:r w:rsidRPr="00F169AD">
              <w:rPr>
                <w:i/>
              </w:rPr>
              <w:t>; et</w:t>
            </w:r>
          </w:p>
          <w:p w14:paraId="7449B333" w14:textId="77777777" w:rsidR="00C17183" w:rsidRPr="00F169AD" w:rsidRDefault="00C17183" w:rsidP="00EB127A">
            <w:pPr>
              <w:numPr>
                <w:ilvl w:val="12"/>
                <w:numId w:val="0"/>
              </w:numPr>
              <w:ind w:right="-72"/>
              <w:jc w:val="both"/>
              <w:rPr>
                <w:i/>
              </w:rPr>
            </w:pPr>
            <w:r w:rsidRPr="00F169AD">
              <w:rPr>
                <w:i/>
              </w:rPr>
              <w:t>(c) le cas échéant, il conviendra de préciser le contenu du rapport à fournir, tel qu’étude ou phase d’une étude particulière, enquêtes, plans, projets de dossiers d’appel d’offres, etc., comme indiqué à l’Annexe B, Rapports. Dans l’exemple ci-après, la garantie bancaire est libérée lorsque les paiements représentent 80 pour cent du montant forfaitaire, car l’on suppose qu’à ce stade l’avance aura été intégralement récupérée.</w:t>
            </w:r>
          </w:p>
          <w:p w14:paraId="4A6C915B" w14:textId="77777777" w:rsidR="00C17183" w:rsidRPr="00F169AD" w:rsidRDefault="00C17183" w:rsidP="00EB127A">
            <w:pPr>
              <w:numPr>
                <w:ilvl w:val="12"/>
                <w:numId w:val="0"/>
              </w:numPr>
              <w:ind w:right="-72"/>
              <w:jc w:val="both"/>
            </w:pPr>
          </w:p>
          <w:p w14:paraId="37B69403" w14:textId="77777777" w:rsidR="001E0128" w:rsidRDefault="001E0128" w:rsidP="001E0128">
            <w:pPr>
              <w:ind w:left="720" w:right="-72"/>
              <w:jc w:val="both"/>
            </w:pPr>
            <w:r>
              <w:t>Avance de démarrage :</w:t>
            </w:r>
          </w:p>
          <w:p w14:paraId="2855A61E" w14:textId="77777777" w:rsidR="001E0128" w:rsidRDefault="001E0128" w:rsidP="001E0128">
            <w:pPr>
              <w:ind w:left="720" w:right="-72"/>
              <w:jc w:val="both"/>
            </w:pPr>
          </w:p>
          <w:p w14:paraId="42112434" w14:textId="77BD641D" w:rsidR="00C17183" w:rsidRPr="00F169AD" w:rsidRDefault="00C17183" w:rsidP="005C4698">
            <w:pPr>
              <w:ind w:right="-72"/>
              <w:jc w:val="both"/>
            </w:pPr>
            <w:r w:rsidRPr="00F169AD">
              <w:t>Vingt (20) pour cent du Montant du Marché seront versés à la date du commencement des Prestations sur présentation d’une garantie bancaire d’un même montant.</w:t>
            </w:r>
          </w:p>
          <w:p w14:paraId="26A6B80F" w14:textId="77777777" w:rsidR="00C17183" w:rsidRDefault="00C17183" w:rsidP="00EB127A">
            <w:pPr>
              <w:numPr>
                <w:ilvl w:val="12"/>
                <w:numId w:val="0"/>
              </w:numPr>
              <w:ind w:left="540" w:right="-72" w:hanging="540"/>
              <w:jc w:val="both"/>
            </w:pPr>
          </w:p>
          <w:p w14:paraId="007B6FF8" w14:textId="1F7F12E7" w:rsidR="001E0128" w:rsidRDefault="001E0128" w:rsidP="00EB127A">
            <w:pPr>
              <w:numPr>
                <w:ilvl w:val="12"/>
                <w:numId w:val="0"/>
              </w:numPr>
              <w:ind w:left="540" w:right="-72" w:hanging="540"/>
              <w:jc w:val="both"/>
            </w:pPr>
            <w:r>
              <w:t>Modalités de paiement :</w:t>
            </w:r>
          </w:p>
          <w:p w14:paraId="4E4EDADF" w14:textId="77777777" w:rsidR="001E0128" w:rsidRPr="00F169AD" w:rsidRDefault="001E0128" w:rsidP="00EB127A">
            <w:pPr>
              <w:numPr>
                <w:ilvl w:val="12"/>
                <w:numId w:val="0"/>
              </w:numPr>
              <w:ind w:left="540" w:right="-72" w:hanging="540"/>
              <w:jc w:val="both"/>
            </w:pPr>
          </w:p>
          <w:p w14:paraId="64EFD0C4" w14:textId="77777777" w:rsidR="00C17183" w:rsidRPr="00F169AD" w:rsidRDefault="00C17183" w:rsidP="00EB127A">
            <w:pPr>
              <w:numPr>
                <w:ilvl w:val="0"/>
                <w:numId w:val="17"/>
              </w:numPr>
              <w:ind w:right="-72"/>
              <w:jc w:val="both"/>
            </w:pPr>
            <w:r w:rsidRPr="00F169AD">
              <w:t>Dix (10) pour cent du Montant du Marché seront versés au moment de la soumission d’un rapport initial.</w:t>
            </w:r>
          </w:p>
          <w:p w14:paraId="5F28EDAE" w14:textId="77777777" w:rsidR="00C17183" w:rsidRPr="00F169AD" w:rsidRDefault="00C17183" w:rsidP="00EB127A">
            <w:pPr>
              <w:numPr>
                <w:ilvl w:val="12"/>
                <w:numId w:val="0"/>
              </w:numPr>
              <w:ind w:left="540" w:right="-72" w:hanging="540"/>
              <w:jc w:val="both"/>
            </w:pPr>
          </w:p>
          <w:p w14:paraId="40331D6E" w14:textId="1AB0C3FE" w:rsidR="00C17183" w:rsidRPr="00F169AD" w:rsidRDefault="001E0128" w:rsidP="00EB127A">
            <w:pPr>
              <w:numPr>
                <w:ilvl w:val="0"/>
                <w:numId w:val="17"/>
              </w:numPr>
              <w:ind w:right="-72"/>
              <w:jc w:val="both"/>
            </w:pPr>
            <w:proofErr w:type="gramStart"/>
            <w:r>
              <w:t>trente</w:t>
            </w:r>
            <w:proofErr w:type="gramEnd"/>
            <w:r w:rsidRPr="00F169AD">
              <w:t xml:space="preserve"> (</w:t>
            </w:r>
            <w:r>
              <w:t>30</w:t>
            </w:r>
            <w:r w:rsidRPr="00F169AD">
              <w:t xml:space="preserve">) </w:t>
            </w:r>
            <w:r w:rsidR="00C17183" w:rsidRPr="00F169AD">
              <w:t>pour cent du Montant du Marché seront versés au moment de la soumission du projet de rapport intermédiaire.</w:t>
            </w:r>
          </w:p>
          <w:p w14:paraId="03FCCA0C" w14:textId="77777777" w:rsidR="00C17183" w:rsidRPr="00F169AD" w:rsidRDefault="00C17183" w:rsidP="00EB127A">
            <w:pPr>
              <w:numPr>
                <w:ilvl w:val="12"/>
                <w:numId w:val="0"/>
              </w:numPr>
              <w:ind w:left="540" w:right="-72" w:hanging="540"/>
              <w:jc w:val="both"/>
            </w:pPr>
          </w:p>
          <w:p w14:paraId="13DFF3F9" w14:textId="77918651" w:rsidR="00C17183" w:rsidRPr="00F169AD" w:rsidRDefault="001E0128" w:rsidP="00EB127A">
            <w:pPr>
              <w:numPr>
                <w:ilvl w:val="0"/>
                <w:numId w:val="17"/>
              </w:numPr>
              <w:ind w:right="-72"/>
              <w:jc w:val="both"/>
            </w:pPr>
            <w:proofErr w:type="gramStart"/>
            <w:r>
              <w:t>trente</w:t>
            </w:r>
            <w:proofErr w:type="gramEnd"/>
            <w:r w:rsidR="00C17183" w:rsidRPr="00F169AD">
              <w:t xml:space="preserve"> (</w:t>
            </w:r>
            <w:r>
              <w:t>30</w:t>
            </w:r>
            <w:r w:rsidR="00C17183" w:rsidRPr="00F169AD">
              <w:t>) pour cent du Montant du Marché seront versés au moment de la soumission du projet de rapport final.</w:t>
            </w:r>
          </w:p>
          <w:p w14:paraId="119F411F" w14:textId="77777777" w:rsidR="00C17183" w:rsidRPr="00F169AD" w:rsidRDefault="00C17183" w:rsidP="00EB127A">
            <w:pPr>
              <w:numPr>
                <w:ilvl w:val="12"/>
                <w:numId w:val="0"/>
              </w:numPr>
              <w:ind w:left="540" w:right="-72" w:hanging="540"/>
              <w:jc w:val="both"/>
            </w:pPr>
          </w:p>
          <w:p w14:paraId="2591F571" w14:textId="24DABB00" w:rsidR="00C17183" w:rsidRPr="00F169AD" w:rsidRDefault="001E0128" w:rsidP="00EB127A">
            <w:pPr>
              <w:numPr>
                <w:ilvl w:val="0"/>
                <w:numId w:val="17"/>
              </w:numPr>
              <w:ind w:right="-72"/>
              <w:jc w:val="both"/>
            </w:pPr>
            <w:proofErr w:type="gramStart"/>
            <w:r>
              <w:t>trente</w:t>
            </w:r>
            <w:proofErr w:type="gramEnd"/>
            <w:r w:rsidRPr="00F169AD">
              <w:t xml:space="preserve"> (</w:t>
            </w:r>
            <w:r>
              <w:t>30</w:t>
            </w:r>
            <w:r w:rsidRPr="00F169AD">
              <w:t xml:space="preserve">) </w:t>
            </w:r>
            <w:r w:rsidR="00C17183" w:rsidRPr="00F169AD">
              <w:t>pour cent du Montant du Marché seront versés lors de l’approbation du rapport final.</w:t>
            </w:r>
          </w:p>
          <w:p w14:paraId="6B81A5D9" w14:textId="77777777" w:rsidR="00C17183" w:rsidRPr="00F169AD" w:rsidRDefault="00C17183" w:rsidP="00EB127A">
            <w:pPr>
              <w:numPr>
                <w:ilvl w:val="12"/>
                <w:numId w:val="0"/>
              </w:numPr>
              <w:ind w:left="540" w:right="-72" w:hanging="540"/>
              <w:jc w:val="both"/>
            </w:pPr>
          </w:p>
          <w:p w14:paraId="67C45FB4" w14:textId="77777777" w:rsidR="00C17183" w:rsidRPr="00F169AD" w:rsidRDefault="00C17183" w:rsidP="00EB127A">
            <w:pPr>
              <w:numPr>
                <w:ilvl w:val="0"/>
                <w:numId w:val="17"/>
              </w:numPr>
              <w:ind w:right="-72"/>
              <w:jc w:val="both"/>
            </w:pPr>
            <w:r w:rsidRPr="00F169AD">
              <w:lastRenderedPageBreak/>
              <w:t xml:space="preserve">La garantie bancaire sera libérée lorsque le montant total des paiements aura atteint </w:t>
            </w:r>
            <w:r w:rsidR="000B1094" w:rsidRPr="00F169AD">
              <w:t>quatre-vingt</w:t>
            </w:r>
            <w:r w:rsidRPr="00F169AD">
              <w:t xml:space="preserve"> (80) pour cent du Montant du Marché.</w:t>
            </w:r>
          </w:p>
          <w:p w14:paraId="73986F8D" w14:textId="77777777" w:rsidR="00C17183" w:rsidRPr="00F169AD" w:rsidRDefault="00C17183" w:rsidP="00EB127A">
            <w:pPr>
              <w:ind w:right="-72"/>
              <w:jc w:val="both"/>
            </w:pPr>
          </w:p>
          <w:p w14:paraId="39FC7B65" w14:textId="77777777" w:rsidR="00C17183" w:rsidRPr="00F169AD" w:rsidRDefault="00C17183" w:rsidP="00EB127A">
            <w:pPr>
              <w:ind w:right="-72"/>
              <w:jc w:val="both"/>
            </w:pPr>
            <w:proofErr w:type="gramStart"/>
            <w:r w:rsidRPr="00F169AD">
              <w:rPr>
                <w:b/>
                <w:i/>
              </w:rPr>
              <w:t>Note</w:t>
            </w:r>
            <w:r w:rsidRPr="00F169AD">
              <w:rPr>
                <w:i/>
              </w:rPr>
              <w:t>:</w:t>
            </w:r>
            <w:proofErr w:type="gramEnd"/>
            <w:r w:rsidRPr="00F169AD">
              <w:rPr>
                <w:i/>
              </w:rPr>
              <w:t xml:space="preserve"> Cette Clause devra être adaptée à chaque marché.</w:t>
            </w:r>
          </w:p>
          <w:p w14:paraId="26169F3E" w14:textId="77777777" w:rsidR="00C17183" w:rsidRPr="00F169AD" w:rsidRDefault="00C17183" w:rsidP="00EB127A">
            <w:pPr>
              <w:ind w:right="-72"/>
              <w:jc w:val="both"/>
            </w:pPr>
          </w:p>
        </w:tc>
      </w:tr>
      <w:tr w:rsidR="00C17183" w:rsidRPr="00F169AD" w14:paraId="033DC555" w14:textId="77777777" w:rsidTr="005C4698">
        <w:tc>
          <w:tcPr>
            <w:tcW w:w="2160" w:type="dxa"/>
          </w:tcPr>
          <w:p w14:paraId="77A0CC95" w14:textId="77777777" w:rsidR="00C17183" w:rsidRPr="00F169AD" w:rsidRDefault="00C17183" w:rsidP="00EB127A">
            <w:pPr>
              <w:rPr>
                <w:b/>
              </w:rPr>
            </w:pPr>
            <w:r w:rsidRPr="00F169AD">
              <w:rPr>
                <w:b/>
              </w:rPr>
              <w:t>6.5</w:t>
            </w:r>
          </w:p>
        </w:tc>
        <w:tc>
          <w:tcPr>
            <w:tcW w:w="7308" w:type="dxa"/>
          </w:tcPr>
          <w:p w14:paraId="66CF6E67" w14:textId="7644C64A" w:rsidR="00BE5984" w:rsidRDefault="00E42899" w:rsidP="00BE5984">
            <w:pPr>
              <w:keepLines/>
              <w:tabs>
                <w:tab w:val="num" w:pos="0"/>
              </w:tabs>
              <w:jc w:val="both"/>
              <w:rPr>
                <w:rFonts w:ascii="Times" w:hAnsi="Times"/>
              </w:rPr>
            </w:pPr>
            <w:r>
              <w:rPr>
                <w:rFonts w:ascii="Times" w:hAnsi="Times"/>
              </w:rPr>
              <w:t>Le t</w:t>
            </w:r>
            <w:r w:rsidR="00BE5984" w:rsidRPr="005C499E">
              <w:rPr>
                <w:rFonts w:ascii="Times" w:hAnsi="Times"/>
              </w:rPr>
              <w:t>aux</w:t>
            </w:r>
            <w:r>
              <w:rPr>
                <w:rFonts w:ascii="Times" w:hAnsi="Times"/>
              </w:rPr>
              <w:t xml:space="preserve"> d’intérêt moratoire des paiements dus au consultant par l’autorité contractante est</w:t>
            </w:r>
            <w:r w:rsidR="00BE5984" w:rsidRPr="005C499E">
              <w:rPr>
                <w:rFonts w:ascii="Times" w:hAnsi="Times"/>
              </w:rPr>
              <w:t xml:space="preserve"> : </w:t>
            </w:r>
            <w:r w:rsidR="00BE5984">
              <w:rPr>
                <w:rFonts w:ascii="Times" w:hAnsi="Times"/>
              </w:rPr>
              <w:t>taux légal de la BCEAO + 1 point</w:t>
            </w:r>
            <w:r w:rsidR="00D90A34">
              <w:rPr>
                <w:rFonts w:ascii="Times" w:hAnsi="Times"/>
              </w:rPr>
              <w:t>.</w:t>
            </w:r>
          </w:p>
          <w:p w14:paraId="3ECB6219" w14:textId="77777777" w:rsidR="00BE5984" w:rsidRDefault="00BE5984" w:rsidP="00BE5984">
            <w:pPr>
              <w:keepLines/>
              <w:tabs>
                <w:tab w:val="num" w:pos="0"/>
              </w:tabs>
              <w:jc w:val="both"/>
              <w:rPr>
                <w:rFonts w:ascii="Times" w:hAnsi="Times"/>
              </w:rPr>
            </w:pPr>
          </w:p>
          <w:p w14:paraId="0DD01838" w14:textId="0F7F78E9" w:rsidR="00C17183" w:rsidRPr="00F169AD" w:rsidRDefault="00BE5984" w:rsidP="00EB127A">
            <w:pPr>
              <w:ind w:right="-72"/>
              <w:jc w:val="both"/>
            </w:pPr>
            <w:r w:rsidRPr="00A03F48">
              <w:rPr>
                <w:rFonts w:ascii="Times" w:hAnsi="Times"/>
                <w:i/>
              </w:rPr>
              <w:t>(</w:t>
            </w:r>
            <w:proofErr w:type="gramStart"/>
            <w:r>
              <w:rPr>
                <w:rFonts w:ascii="Times" w:hAnsi="Times"/>
                <w:i/>
              </w:rPr>
              <w:t>conformément</w:t>
            </w:r>
            <w:proofErr w:type="gramEnd"/>
            <w:r>
              <w:rPr>
                <w:rFonts w:ascii="Times" w:hAnsi="Times"/>
                <w:i/>
              </w:rPr>
              <w:t xml:space="preserve"> aux dispositions de l’</w:t>
            </w:r>
            <w:r w:rsidRPr="00A03F48">
              <w:rPr>
                <w:rFonts w:ascii="Times" w:hAnsi="Times"/>
                <w:i/>
              </w:rPr>
              <w:t xml:space="preserve">article </w:t>
            </w:r>
            <w:r w:rsidR="00580641">
              <w:rPr>
                <w:rFonts w:ascii="Times" w:hAnsi="Times"/>
                <w:i/>
              </w:rPr>
              <w:t>205</w:t>
            </w:r>
            <w:r w:rsidRPr="00A03F48">
              <w:rPr>
                <w:rFonts w:ascii="Times" w:hAnsi="Times"/>
                <w:i/>
              </w:rPr>
              <w:t xml:space="preserve"> du décret </w:t>
            </w:r>
            <w:r w:rsidR="00580641" w:rsidRPr="00F169AD">
              <w:rPr>
                <w:i/>
              </w:rPr>
              <w:t>n°20</w:t>
            </w:r>
            <w:r w:rsidR="00580641">
              <w:rPr>
                <w:i/>
              </w:rPr>
              <w:t>24</w:t>
            </w:r>
            <w:r w:rsidR="00580641" w:rsidRPr="00F169AD">
              <w:rPr>
                <w:i/>
              </w:rPr>
              <w:t>-</w:t>
            </w:r>
            <w:r w:rsidR="00580641">
              <w:rPr>
                <w:i/>
              </w:rPr>
              <w:t>1748</w:t>
            </w:r>
            <w:r w:rsidR="00580641" w:rsidRPr="00F169AD">
              <w:rPr>
                <w:i/>
              </w:rPr>
              <w:t>/PRES/PM/M</w:t>
            </w:r>
            <w:r w:rsidR="00580641">
              <w:rPr>
                <w:i/>
              </w:rPr>
              <w:t>EF</w:t>
            </w:r>
            <w:r w:rsidR="00580641" w:rsidRPr="00F169AD">
              <w:rPr>
                <w:i/>
              </w:rPr>
              <w:t xml:space="preserve"> du </w:t>
            </w:r>
            <w:r w:rsidR="00580641">
              <w:rPr>
                <w:i/>
              </w:rPr>
              <w:t>31 décembre</w:t>
            </w:r>
            <w:r w:rsidR="00580641" w:rsidRPr="007A662B">
              <w:rPr>
                <w:i/>
              </w:rPr>
              <w:t xml:space="preserve"> 20</w:t>
            </w:r>
            <w:r w:rsidR="00580641">
              <w:rPr>
                <w:i/>
              </w:rPr>
              <w:t>24</w:t>
            </w:r>
            <w:r w:rsidR="00580641" w:rsidRPr="007A662B">
              <w:rPr>
                <w:i/>
              </w:rPr>
              <w:t xml:space="preserve"> portant </w:t>
            </w:r>
            <w:r w:rsidR="00580641" w:rsidRPr="00651983">
              <w:rPr>
                <w:i/>
              </w:rPr>
              <w:t xml:space="preserve">procédures de passation, d’exécution et de règlement des marchés </w:t>
            </w:r>
            <w:proofErr w:type="gramStart"/>
            <w:r w:rsidR="00580641" w:rsidRPr="00651983">
              <w:rPr>
                <w:i/>
              </w:rPr>
              <w:t>publics</w:t>
            </w:r>
            <w:r w:rsidR="00D90A34">
              <w:rPr>
                <w:rFonts w:ascii="Times" w:hAnsi="Times"/>
                <w:i/>
              </w:rPr>
              <w:t xml:space="preserve"> </w:t>
            </w:r>
            <w:r w:rsidRPr="00A03F48">
              <w:rPr>
                <w:rFonts w:ascii="Times" w:hAnsi="Times"/>
                <w:i/>
              </w:rPr>
              <w:t>)</w:t>
            </w:r>
            <w:proofErr w:type="gramEnd"/>
          </w:p>
        </w:tc>
      </w:tr>
      <w:tr w:rsidR="00C17183" w:rsidRPr="00F169AD" w14:paraId="1B2527C9" w14:textId="77777777" w:rsidTr="001A0591">
        <w:trPr>
          <w:trHeight w:val="1278"/>
        </w:trPr>
        <w:tc>
          <w:tcPr>
            <w:tcW w:w="2160" w:type="dxa"/>
          </w:tcPr>
          <w:p w14:paraId="73C80F10" w14:textId="77777777" w:rsidR="00C17183" w:rsidRPr="00F169AD" w:rsidRDefault="00C17183" w:rsidP="00EB127A">
            <w:pPr>
              <w:rPr>
                <w:b/>
              </w:rPr>
            </w:pPr>
            <w:r w:rsidRPr="00F169AD">
              <w:rPr>
                <w:b/>
              </w:rPr>
              <w:t>8.2</w:t>
            </w:r>
          </w:p>
        </w:tc>
        <w:tc>
          <w:tcPr>
            <w:tcW w:w="7308" w:type="dxa"/>
          </w:tcPr>
          <w:p w14:paraId="3C5AB4F2" w14:textId="77777777" w:rsidR="001A0591" w:rsidRPr="007914B0" w:rsidRDefault="001A0591" w:rsidP="001A0591">
            <w:pPr>
              <w:tabs>
                <w:tab w:val="left" w:pos="2552"/>
                <w:tab w:val="right" w:pos="7164"/>
              </w:tabs>
              <w:spacing w:after="200"/>
              <w:jc w:val="both"/>
              <w:rPr>
                <w:i/>
                <w:iCs/>
              </w:rPr>
            </w:pPr>
            <w:r w:rsidRPr="007914B0">
              <w:t>[</w:t>
            </w:r>
            <w:r w:rsidRPr="007914B0">
              <w:rPr>
                <w:b/>
              </w:rPr>
              <w:t xml:space="preserve">Note : </w:t>
            </w:r>
            <w:r w:rsidRPr="007914B0">
              <w:rPr>
                <w:i/>
              </w:rPr>
              <w:t>Si les parties n’ont pas réussi à résoudre leur différend devant l’Autorité de régulation de la commande publique,</w:t>
            </w:r>
            <w:r w:rsidRPr="007914B0">
              <w:rPr>
                <w:b/>
              </w:rPr>
              <w:t xml:space="preserve"> </w:t>
            </w:r>
            <w:r w:rsidRPr="007914B0">
              <w:rPr>
                <w:i/>
                <w:iCs/>
              </w:rPr>
              <w:t>il sera soumis soit à la juridiction administrative compétente, soit à l’arbitrage.  Dans ce dernier cas, l’Autorité contractante peut insérer une clause compromissoire d’arbitrage ou les parties peuvent recourir à un compromis d’arbitrage.</w:t>
            </w:r>
            <w:r w:rsidRPr="007914B0">
              <w:rPr>
                <w:iCs/>
              </w:rPr>
              <w:t xml:space="preserve">]  </w:t>
            </w:r>
          </w:p>
          <w:p w14:paraId="7EDC71DD" w14:textId="77777777" w:rsidR="001A0591" w:rsidRPr="007914B0" w:rsidRDefault="001A0591" w:rsidP="001A0591">
            <w:pPr>
              <w:tabs>
                <w:tab w:val="left" w:pos="2552"/>
              </w:tabs>
              <w:spacing w:before="60" w:after="60"/>
              <w:jc w:val="both"/>
              <w:rPr>
                <w:iCs/>
              </w:rPr>
            </w:pPr>
            <w:r w:rsidRPr="007914B0">
              <w:t xml:space="preserve">L’Autorité contractante choisira l’une des options suivantes </w:t>
            </w:r>
            <w:r w:rsidRPr="007914B0">
              <w:rPr>
                <w:iCs/>
              </w:rPr>
              <w:t>:</w:t>
            </w:r>
          </w:p>
          <w:p w14:paraId="6A093633" w14:textId="77777777" w:rsidR="001A0591" w:rsidRPr="007914B0" w:rsidRDefault="001A0591">
            <w:pPr>
              <w:pStyle w:val="Paragraphedeliste"/>
              <w:numPr>
                <w:ilvl w:val="0"/>
                <w:numId w:val="63"/>
              </w:numPr>
              <w:tabs>
                <w:tab w:val="left" w:pos="2552"/>
              </w:tabs>
              <w:suppressAutoHyphens/>
              <w:overflowPunct w:val="0"/>
              <w:autoSpaceDE w:val="0"/>
              <w:autoSpaceDN w:val="0"/>
              <w:adjustRightInd w:val="0"/>
              <w:spacing w:before="60" w:after="60"/>
              <w:ind w:left="476" w:hanging="425"/>
              <w:jc w:val="both"/>
              <w:textAlignment w:val="baseline"/>
              <w:rPr>
                <w:rFonts w:ascii="Times New Roman" w:hAnsi="Times New Roman"/>
                <w:i/>
                <w:iCs/>
              </w:rPr>
            </w:pPr>
            <w:r w:rsidRPr="007914B0">
              <w:rPr>
                <w:rFonts w:ascii="Times New Roman" w:hAnsi="Times New Roman"/>
                <w:i/>
                <w:iCs/>
              </w:rPr>
              <w:t>« Si les parties n’ont pas réussi à résoudre leur différend à l’amiable, le litige sera soumis à la juridiction administrative compétente ».</w:t>
            </w:r>
          </w:p>
          <w:p w14:paraId="05189552" w14:textId="7E713996" w:rsidR="00C17183" w:rsidRPr="00F169AD" w:rsidRDefault="001A0591" w:rsidP="001A0591">
            <w:pPr>
              <w:ind w:right="-72"/>
              <w:jc w:val="both"/>
            </w:pPr>
            <w:r w:rsidRPr="007914B0">
              <w:rPr>
                <w:i/>
                <w:iCs/>
              </w:rPr>
              <w:t>«</w:t>
            </w:r>
            <w:r>
              <w:rPr>
                <w:i/>
                <w:iCs/>
              </w:rPr>
              <w:t xml:space="preserve"> </w:t>
            </w:r>
            <w:r w:rsidRPr="007914B0">
              <w:rPr>
                <w:i/>
                <w:iCs/>
              </w:rPr>
              <w:t>Si les parties n’ont pas réussi à résoudre leur différend à l’amiable, le litige sera soumis à un tribunal arbitral dans les conditions prévues par l'Acte Uniforme de l'OHADA relatif à l’arbitrage ».</w:t>
            </w:r>
          </w:p>
        </w:tc>
      </w:tr>
    </w:tbl>
    <w:p w14:paraId="7B73F7F3" w14:textId="77777777" w:rsidR="00F80C3C" w:rsidRPr="00F169AD" w:rsidRDefault="00F80C3C" w:rsidP="00C17183"/>
    <w:p w14:paraId="2AFC0C61" w14:textId="77777777" w:rsidR="00C17183" w:rsidRPr="00F169AD" w:rsidRDefault="00F80C3C" w:rsidP="00C17183">
      <w:r w:rsidRPr="00F169AD">
        <w:br w:type="page"/>
      </w:r>
    </w:p>
    <w:p w14:paraId="2273BCAF" w14:textId="77777777" w:rsidR="00C17183" w:rsidRPr="00F169AD" w:rsidRDefault="00C17183" w:rsidP="00F80C3C">
      <w:pPr>
        <w:pStyle w:val="A2-heading1"/>
        <w:spacing w:before="0" w:after="0"/>
      </w:pPr>
      <w:bookmarkStart w:id="870" w:name="_Toc356621478"/>
      <w:bookmarkStart w:id="871" w:name="_Toc72514810"/>
      <w:bookmarkStart w:id="872" w:name="_Toc72515207"/>
      <w:bookmarkStart w:id="873" w:name="_Toc298343408"/>
      <w:bookmarkStart w:id="874" w:name="_Toc298343991"/>
      <w:bookmarkStart w:id="875" w:name="_Toc500183602"/>
      <w:bookmarkStart w:id="876" w:name="_Toc219821232"/>
      <w:r w:rsidRPr="00EE1C8E">
        <w:lastRenderedPageBreak/>
        <w:t>IV. Annexes</w:t>
      </w:r>
      <w:bookmarkEnd w:id="870"/>
      <w:bookmarkEnd w:id="871"/>
      <w:bookmarkEnd w:id="872"/>
      <w:bookmarkEnd w:id="873"/>
      <w:bookmarkEnd w:id="874"/>
      <w:bookmarkEnd w:id="875"/>
      <w:bookmarkEnd w:id="876"/>
    </w:p>
    <w:p w14:paraId="4D1A3813" w14:textId="77777777" w:rsidR="00C17183" w:rsidRPr="00F169AD" w:rsidRDefault="00C17183" w:rsidP="00F80C3C"/>
    <w:p w14:paraId="01E61B14" w14:textId="77777777" w:rsidR="00C17183" w:rsidRPr="00F169AD" w:rsidRDefault="00C17183" w:rsidP="00F80C3C">
      <w:pPr>
        <w:pStyle w:val="A2-heading2"/>
        <w:spacing w:before="0" w:after="0"/>
      </w:pPr>
      <w:bookmarkStart w:id="877" w:name="_Toc356621479"/>
      <w:bookmarkStart w:id="878" w:name="_Toc72514811"/>
      <w:bookmarkStart w:id="879" w:name="_Toc72515208"/>
      <w:bookmarkStart w:id="880" w:name="_Toc298343409"/>
      <w:bookmarkStart w:id="881" w:name="_Toc298343992"/>
      <w:bookmarkStart w:id="882" w:name="_Toc500183603"/>
      <w:r w:rsidRPr="00F169AD">
        <w:t>Annexe A</w:t>
      </w:r>
      <w:r w:rsidRPr="00F169AD">
        <w:rPr>
          <w:rFonts w:hint="eastAsia"/>
        </w:rPr>
        <w:t>—</w:t>
      </w:r>
      <w:r w:rsidRPr="00F169AD">
        <w:t>Description des Prestations</w:t>
      </w:r>
      <w:bookmarkEnd w:id="877"/>
      <w:bookmarkEnd w:id="878"/>
      <w:bookmarkEnd w:id="879"/>
      <w:bookmarkEnd w:id="880"/>
      <w:bookmarkEnd w:id="881"/>
      <w:bookmarkEnd w:id="882"/>
    </w:p>
    <w:p w14:paraId="73A99080" w14:textId="77777777" w:rsidR="00C17183" w:rsidRPr="00F169AD" w:rsidRDefault="00C17183" w:rsidP="00F80C3C"/>
    <w:p w14:paraId="4B196E38" w14:textId="141C01DB" w:rsidR="00C17183" w:rsidRPr="00F169AD" w:rsidRDefault="00C17183" w:rsidP="00F80C3C">
      <w:pPr>
        <w:rPr>
          <w:i/>
        </w:rPr>
      </w:pPr>
      <w:r w:rsidRPr="00F169AD">
        <w:rPr>
          <w:b/>
          <w:i/>
        </w:rPr>
        <w:t>Note :</w:t>
      </w:r>
      <w:r w:rsidRPr="00F169AD">
        <w:rPr>
          <w:i/>
        </w:rPr>
        <w:t xml:space="preserve"> Décrire de manière détaillée les Prestations à fournir</w:t>
      </w:r>
      <w:r w:rsidR="00A816C1">
        <w:rPr>
          <w:i/>
        </w:rPr>
        <w:t xml:space="preserve"> </w:t>
      </w:r>
      <w:r w:rsidRPr="00F169AD">
        <w:rPr>
          <w:i/>
        </w:rPr>
        <w:t>; les dates d’achèvement des différentes tâches</w:t>
      </w:r>
      <w:r w:rsidR="00A816C1">
        <w:rPr>
          <w:i/>
        </w:rPr>
        <w:t xml:space="preserve"> </w:t>
      </w:r>
      <w:r w:rsidRPr="00F169AD">
        <w:rPr>
          <w:i/>
        </w:rPr>
        <w:t>; le lieu d’exécution des différentes tâches</w:t>
      </w:r>
      <w:r w:rsidR="00A816C1">
        <w:rPr>
          <w:i/>
        </w:rPr>
        <w:t xml:space="preserve"> </w:t>
      </w:r>
      <w:r w:rsidRPr="00F169AD">
        <w:rPr>
          <w:i/>
        </w:rPr>
        <w:t>; les tâches spécifiques qui doivent être approuvées par l’Autorité contractante</w:t>
      </w:r>
      <w:r w:rsidR="00A816C1">
        <w:rPr>
          <w:i/>
        </w:rPr>
        <w:t xml:space="preserve"> </w:t>
      </w:r>
      <w:r w:rsidRPr="00F169AD">
        <w:rPr>
          <w:i/>
        </w:rPr>
        <w:t>; etc.</w:t>
      </w:r>
    </w:p>
    <w:p w14:paraId="29A64485" w14:textId="77777777" w:rsidR="00C17183" w:rsidRPr="00F169AD" w:rsidRDefault="00C17183" w:rsidP="00C17183"/>
    <w:p w14:paraId="6A9F648D" w14:textId="77777777" w:rsidR="00C17183" w:rsidRPr="00F169AD" w:rsidRDefault="00C17183" w:rsidP="00C17183">
      <w:pPr>
        <w:pStyle w:val="A2-heading2"/>
      </w:pPr>
      <w:bookmarkStart w:id="883" w:name="_Toc356621480"/>
      <w:bookmarkStart w:id="884" w:name="_Toc72514812"/>
      <w:bookmarkStart w:id="885" w:name="_Toc72515209"/>
      <w:bookmarkStart w:id="886" w:name="_Toc298343410"/>
      <w:bookmarkStart w:id="887" w:name="_Toc298343993"/>
      <w:bookmarkStart w:id="888" w:name="_Toc500183604"/>
      <w:r w:rsidRPr="00F169AD">
        <w:t>Annexe B</w:t>
      </w:r>
      <w:r w:rsidR="00D94F29" w:rsidRPr="00F169AD">
        <w:t xml:space="preserve"> - </w:t>
      </w:r>
      <w:r w:rsidRPr="00F169AD">
        <w:t>Rapports</w:t>
      </w:r>
      <w:bookmarkEnd w:id="883"/>
      <w:bookmarkEnd w:id="884"/>
      <w:bookmarkEnd w:id="885"/>
      <w:bookmarkEnd w:id="886"/>
      <w:bookmarkEnd w:id="887"/>
      <w:bookmarkEnd w:id="888"/>
    </w:p>
    <w:p w14:paraId="7FE164F0" w14:textId="77777777" w:rsidR="00C17183" w:rsidRPr="00F169AD" w:rsidRDefault="00C17183" w:rsidP="00C17183"/>
    <w:p w14:paraId="04EA44BA" w14:textId="77777777" w:rsidR="00C17183" w:rsidRPr="00F169AD" w:rsidRDefault="00C17183" w:rsidP="00C17183">
      <w:pPr>
        <w:rPr>
          <w:i/>
        </w:rPr>
      </w:pPr>
      <w:r w:rsidRPr="00F169AD">
        <w:rPr>
          <w:b/>
          <w:i/>
        </w:rPr>
        <w:t>Note :</w:t>
      </w:r>
      <w:r w:rsidRPr="00F169AD">
        <w:rPr>
          <w:i/>
        </w:rPr>
        <w:t xml:space="preserve"> Indiquer le format, la fréquence, le contenu, les dates de remise, les destinataires des rapports, etc. </w:t>
      </w:r>
    </w:p>
    <w:p w14:paraId="2A5B38A9" w14:textId="77777777" w:rsidR="00C17183" w:rsidRPr="00F169AD" w:rsidRDefault="00C17183" w:rsidP="00C17183"/>
    <w:p w14:paraId="089981DE" w14:textId="77777777" w:rsidR="00C17183" w:rsidRPr="00F169AD" w:rsidRDefault="00C17183" w:rsidP="00C17183">
      <w:pPr>
        <w:pStyle w:val="A2-heading2"/>
      </w:pPr>
      <w:bookmarkStart w:id="889" w:name="_Toc356621481"/>
      <w:bookmarkStart w:id="890" w:name="_Toc72514813"/>
      <w:bookmarkStart w:id="891" w:name="_Toc72515210"/>
      <w:bookmarkStart w:id="892" w:name="_Toc298343411"/>
      <w:bookmarkStart w:id="893" w:name="_Toc298343994"/>
      <w:bookmarkStart w:id="894" w:name="_Toc500183605"/>
      <w:r w:rsidRPr="00F169AD">
        <w:t>Annexe C</w:t>
      </w:r>
      <w:r w:rsidR="00D94F29" w:rsidRPr="00F169AD">
        <w:t xml:space="preserve"> - </w:t>
      </w:r>
      <w:r w:rsidRPr="00F169AD">
        <w:t>Personnel Cl</w:t>
      </w:r>
      <w:r w:rsidRPr="00F169AD">
        <w:rPr>
          <w:rFonts w:hint="eastAsia"/>
        </w:rPr>
        <w:t>é</w:t>
      </w:r>
      <w:r w:rsidRPr="00F169AD">
        <w:t xml:space="preserve"> et Sous-traitants</w:t>
      </w:r>
      <w:bookmarkEnd w:id="889"/>
      <w:bookmarkEnd w:id="890"/>
      <w:bookmarkEnd w:id="891"/>
      <w:bookmarkEnd w:id="892"/>
      <w:bookmarkEnd w:id="893"/>
      <w:bookmarkEnd w:id="894"/>
    </w:p>
    <w:p w14:paraId="0417C64B" w14:textId="77777777" w:rsidR="00C17183" w:rsidRPr="00F169AD" w:rsidRDefault="00C17183" w:rsidP="00C17183">
      <w:pPr>
        <w:pStyle w:val="BankNormal"/>
        <w:spacing w:after="0"/>
      </w:pPr>
    </w:p>
    <w:p w14:paraId="1F1ED7E8" w14:textId="6908EA8A" w:rsidR="00C17183" w:rsidRPr="00F169AD" w:rsidRDefault="00C17183" w:rsidP="00C17183">
      <w:pPr>
        <w:ind w:left="2160" w:hanging="2160"/>
        <w:rPr>
          <w:i/>
        </w:rPr>
      </w:pPr>
      <w:r w:rsidRPr="00F169AD">
        <w:rPr>
          <w:b/>
          <w:i/>
        </w:rPr>
        <w:t xml:space="preserve">Note : </w:t>
      </w:r>
      <w:r w:rsidRPr="00F169AD">
        <w:rPr>
          <w:i/>
        </w:rPr>
        <w:t>Porter sous</w:t>
      </w:r>
      <w:r w:rsidR="002914AD">
        <w:rPr>
          <w:i/>
        </w:rPr>
        <w:t xml:space="preserve"> </w:t>
      </w:r>
      <w:r w:rsidRPr="00F169AD">
        <w:rPr>
          <w:i/>
        </w:rPr>
        <w:t>:</w:t>
      </w:r>
    </w:p>
    <w:p w14:paraId="7D4D9CA5" w14:textId="77777777" w:rsidR="00C17183" w:rsidRPr="00F169AD" w:rsidRDefault="00C17183" w:rsidP="00C17183">
      <w:pPr>
        <w:ind w:left="2160" w:hanging="2160"/>
        <w:rPr>
          <w:i/>
        </w:rPr>
      </w:pPr>
    </w:p>
    <w:p w14:paraId="257F5D14" w14:textId="4CF3AFF6" w:rsidR="00C17183" w:rsidRPr="00F169AD" w:rsidRDefault="00C17183" w:rsidP="00C17183">
      <w:pPr>
        <w:ind w:left="720" w:hanging="720"/>
        <w:rPr>
          <w:i/>
        </w:rPr>
      </w:pPr>
      <w:r w:rsidRPr="00F169AD">
        <w:rPr>
          <w:i/>
        </w:rPr>
        <w:t>C-1</w:t>
      </w:r>
      <w:r w:rsidRPr="00F169AD">
        <w:rPr>
          <w:i/>
        </w:rPr>
        <w:tab/>
        <w:t>Les titres [et noms, si possible], une description détaillée des t</w:t>
      </w:r>
      <w:r w:rsidR="00A22CE6">
        <w:rPr>
          <w:i/>
        </w:rPr>
        <w:t>â</w:t>
      </w:r>
      <w:r w:rsidRPr="00F169AD">
        <w:rPr>
          <w:i/>
        </w:rPr>
        <w:t xml:space="preserve">ches et qualifications minimales du Personnel clé appelé à travailler </w:t>
      </w:r>
      <w:r w:rsidR="00C55AF9" w:rsidRPr="00F169AD">
        <w:rPr>
          <w:i/>
        </w:rPr>
        <w:t>au Burkina Faso</w:t>
      </w:r>
      <w:r w:rsidR="000B1094" w:rsidRPr="00F169AD">
        <w:rPr>
          <w:i/>
        </w:rPr>
        <w:t xml:space="preserve"> </w:t>
      </w:r>
      <w:r w:rsidRPr="00F169AD">
        <w:rPr>
          <w:i/>
        </w:rPr>
        <w:t>et l’estimatif du nombre de mois de travail de chacun d’entre eux</w:t>
      </w:r>
      <w:r w:rsidR="00A22CE6">
        <w:rPr>
          <w:i/>
        </w:rPr>
        <w:t>.</w:t>
      </w:r>
    </w:p>
    <w:p w14:paraId="22229AEA" w14:textId="77777777" w:rsidR="00C17183" w:rsidRPr="00F169AD" w:rsidRDefault="00C17183" w:rsidP="00C17183">
      <w:pPr>
        <w:ind w:left="720" w:hanging="720"/>
        <w:rPr>
          <w:i/>
        </w:rPr>
      </w:pPr>
    </w:p>
    <w:p w14:paraId="249DC3E6" w14:textId="77777777" w:rsidR="00C17183" w:rsidRPr="00F169AD" w:rsidRDefault="00C17183" w:rsidP="00C17183">
      <w:pPr>
        <w:ind w:left="720" w:hanging="720"/>
        <w:rPr>
          <w:i/>
        </w:rPr>
      </w:pPr>
      <w:r w:rsidRPr="00F169AD">
        <w:rPr>
          <w:i/>
        </w:rPr>
        <w:t>C-2</w:t>
      </w:r>
      <w:r w:rsidRPr="00F169AD">
        <w:rPr>
          <w:i/>
        </w:rPr>
        <w:tab/>
        <w:t xml:space="preserve">Les mêmes informations qu’en C-1 pour le Personnel clé appelé à travailler en dehors </w:t>
      </w:r>
      <w:r w:rsidR="00E44768" w:rsidRPr="00F169AD">
        <w:rPr>
          <w:i/>
        </w:rPr>
        <w:t>du Burkina Faso</w:t>
      </w:r>
      <w:r w:rsidRPr="00F169AD">
        <w:rPr>
          <w:i/>
        </w:rPr>
        <w:t>.</w:t>
      </w:r>
    </w:p>
    <w:p w14:paraId="53710D92" w14:textId="77777777" w:rsidR="00C17183" w:rsidRPr="00F169AD" w:rsidRDefault="00C17183" w:rsidP="00C17183">
      <w:pPr>
        <w:ind w:left="720" w:hanging="720"/>
        <w:rPr>
          <w:i/>
        </w:rPr>
      </w:pPr>
    </w:p>
    <w:p w14:paraId="33226AAA" w14:textId="77777777" w:rsidR="00C17183" w:rsidRPr="00F169AD" w:rsidRDefault="00C17183" w:rsidP="00C17183">
      <w:pPr>
        <w:pStyle w:val="A2-heading2"/>
      </w:pPr>
      <w:bookmarkStart w:id="895" w:name="_Toc298343412"/>
      <w:bookmarkStart w:id="896" w:name="_Toc298343995"/>
      <w:bookmarkStart w:id="897" w:name="_Toc356621482"/>
      <w:bookmarkStart w:id="898" w:name="_Toc72514814"/>
      <w:bookmarkStart w:id="899" w:name="_Toc72515211"/>
      <w:bookmarkStart w:id="900" w:name="_Toc500183606"/>
      <w:r w:rsidRPr="00F169AD">
        <w:t>Annexe D</w:t>
      </w:r>
      <w:r w:rsidR="00D94F29" w:rsidRPr="00F169AD">
        <w:t xml:space="preserve"> - </w:t>
      </w:r>
      <w:r w:rsidRPr="00F169AD">
        <w:t>Ventilation du Prix du March</w:t>
      </w:r>
      <w:r w:rsidRPr="00F169AD">
        <w:rPr>
          <w:rFonts w:hint="eastAsia"/>
        </w:rPr>
        <w:t>é</w:t>
      </w:r>
      <w:bookmarkEnd w:id="895"/>
      <w:bookmarkEnd w:id="896"/>
      <w:bookmarkEnd w:id="897"/>
      <w:bookmarkEnd w:id="898"/>
      <w:bookmarkEnd w:id="899"/>
      <w:bookmarkEnd w:id="900"/>
    </w:p>
    <w:p w14:paraId="4A62C051" w14:textId="77777777" w:rsidR="00C17183" w:rsidRPr="00F169AD" w:rsidRDefault="00C17183" w:rsidP="00C17183"/>
    <w:p w14:paraId="4978C4FB" w14:textId="117FFAB0" w:rsidR="00C17183" w:rsidRPr="00F169AD" w:rsidRDefault="00C17183" w:rsidP="00C17183">
      <w:pPr>
        <w:rPr>
          <w:i/>
        </w:rPr>
      </w:pPr>
      <w:r w:rsidRPr="00F169AD">
        <w:rPr>
          <w:b/>
          <w:i/>
        </w:rPr>
        <w:t xml:space="preserve">Note : </w:t>
      </w:r>
      <w:r w:rsidRPr="00F169AD">
        <w:rPr>
          <w:i/>
        </w:rPr>
        <w:t>Indiquer ci-après les éléments de coûts du prix forfaitaire</w:t>
      </w:r>
      <w:r w:rsidR="00A816C1">
        <w:rPr>
          <w:i/>
        </w:rPr>
        <w:t xml:space="preserve"> </w:t>
      </w:r>
      <w:r w:rsidRPr="00F169AD">
        <w:rPr>
          <w:i/>
        </w:rPr>
        <w:t>:</w:t>
      </w:r>
    </w:p>
    <w:p w14:paraId="3929BE0E" w14:textId="77777777" w:rsidR="00C17183" w:rsidRPr="00F169AD" w:rsidRDefault="00C17183" w:rsidP="00C17183">
      <w:pPr>
        <w:rPr>
          <w:i/>
        </w:rPr>
      </w:pPr>
    </w:p>
    <w:p w14:paraId="116CF602" w14:textId="77777777" w:rsidR="00C17183" w:rsidRPr="00F169AD" w:rsidRDefault="00C17183" w:rsidP="00C17183">
      <w:pPr>
        <w:ind w:left="1440" w:hanging="720"/>
        <w:rPr>
          <w:i/>
        </w:rPr>
      </w:pPr>
      <w:r w:rsidRPr="00F169AD">
        <w:rPr>
          <w:i/>
        </w:rPr>
        <w:t>1.</w:t>
      </w:r>
      <w:r w:rsidRPr="00F169AD">
        <w:rPr>
          <w:i/>
        </w:rPr>
        <w:tab/>
        <w:t>Taux mensuels du Personnel (Personnel clé et autres membres du Personnel).</w:t>
      </w:r>
    </w:p>
    <w:p w14:paraId="1C2652D1" w14:textId="77777777" w:rsidR="00C17183" w:rsidRPr="00F169AD" w:rsidRDefault="00C17183" w:rsidP="00C17183">
      <w:pPr>
        <w:ind w:left="1440" w:hanging="720"/>
        <w:rPr>
          <w:i/>
        </w:rPr>
      </w:pPr>
    </w:p>
    <w:p w14:paraId="0543D639" w14:textId="77777777" w:rsidR="00C17183" w:rsidRPr="00F169AD" w:rsidRDefault="00C17183" w:rsidP="00C17183">
      <w:pPr>
        <w:ind w:left="1440" w:hanging="720"/>
        <w:rPr>
          <w:i/>
        </w:rPr>
      </w:pPr>
      <w:r w:rsidRPr="00F169AD">
        <w:rPr>
          <w:i/>
        </w:rPr>
        <w:t>2.</w:t>
      </w:r>
      <w:r w:rsidRPr="00F169AD">
        <w:rPr>
          <w:i/>
        </w:rPr>
        <w:tab/>
        <w:t>Dépenses remboursables.</w:t>
      </w:r>
    </w:p>
    <w:p w14:paraId="167E0853" w14:textId="77777777" w:rsidR="00C17183" w:rsidRPr="00F169AD" w:rsidRDefault="00C17183" w:rsidP="00C17183">
      <w:pPr>
        <w:rPr>
          <w:i/>
        </w:rPr>
      </w:pPr>
    </w:p>
    <w:p w14:paraId="7C1213CB" w14:textId="77777777" w:rsidR="00C17183" w:rsidRPr="00F169AD" w:rsidRDefault="00C17183" w:rsidP="00C17183">
      <w:pPr>
        <w:rPr>
          <w:i/>
        </w:rPr>
      </w:pPr>
      <w:r w:rsidRPr="00F169AD">
        <w:rPr>
          <w:i/>
        </w:rPr>
        <w:t>La présente Annexe servira exclusivement à déterminer la rémunération d’éventuels services additionnels.</w:t>
      </w:r>
    </w:p>
    <w:p w14:paraId="5C8E4310" w14:textId="77777777" w:rsidR="00C17183" w:rsidRPr="00F169AD" w:rsidRDefault="00C17183" w:rsidP="00C17183"/>
    <w:p w14:paraId="58AFA171" w14:textId="77777777" w:rsidR="00C17183" w:rsidRPr="00F169AD" w:rsidRDefault="00C17183" w:rsidP="00C17183">
      <w:pPr>
        <w:pStyle w:val="A2-heading2"/>
      </w:pPr>
      <w:bookmarkStart w:id="901" w:name="_Toc298343413"/>
      <w:bookmarkStart w:id="902" w:name="_Toc298343996"/>
      <w:bookmarkStart w:id="903" w:name="_Toc500183607"/>
      <w:r w:rsidRPr="00F169AD">
        <w:t>Annexe E. Services et Installations Fournis par l</w:t>
      </w:r>
      <w:r w:rsidRPr="00F169AD">
        <w:rPr>
          <w:rFonts w:hint="eastAsia"/>
        </w:rPr>
        <w:t>’</w:t>
      </w:r>
      <w:r w:rsidRPr="00F169AD">
        <w:t>Autorit</w:t>
      </w:r>
      <w:r w:rsidRPr="00F169AD">
        <w:rPr>
          <w:rFonts w:hint="eastAsia"/>
        </w:rPr>
        <w:t>é</w:t>
      </w:r>
      <w:r w:rsidRPr="00F169AD">
        <w:t xml:space="preserve"> contractante</w:t>
      </w:r>
      <w:bookmarkEnd w:id="901"/>
      <w:bookmarkEnd w:id="902"/>
      <w:bookmarkEnd w:id="903"/>
    </w:p>
    <w:p w14:paraId="64D143B7" w14:textId="77777777" w:rsidR="00C17183" w:rsidRPr="00F169AD" w:rsidRDefault="00C17183" w:rsidP="00C17183">
      <w:r w:rsidRPr="00F169AD">
        <w:rPr>
          <w:i/>
        </w:rPr>
        <w:t>Note : Indiquer ci-dessous les services et installations devant être fournis au Consultant par l’Autorité contractante.</w:t>
      </w:r>
    </w:p>
    <w:p w14:paraId="4B1FB140" w14:textId="77777777" w:rsidR="00C17183" w:rsidRPr="00F169AD" w:rsidRDefault="00C17183" w:rsidP="00C17183">
      <w:pPr>
        <w:tabs>
          <w:tab w:val="left" w:pos="720"/>
          <w:tab w:val="right" w:leader="dot" w:pos="8640"/>
        </w:tabs>
        <w:rPr>
          <w:i/>
        </w:rPr>
      </w:pPr>
    </w:p>
    <w:p w14:paraId="19DFC210" w14:textId="77777777" w:rsidR="00C17183" w:rsidRPr="00F169AD" w:rsidRDefault="00C17183" w:rsidP="00C17183">
      <w:pPr>
        <w:tabs>
          <w:tab w:val="left" w:pos="720"/>
          <w:tab w:val="right" w:leader="dot" w:pos="8640"/>
        </w:tabs>
        <w:rPr>
          <w:i/>
        </w:rPr>
      </w:pPr>
      <w:r w:rsidRPr="00F169AD">
        <w:rPr>
          <w:i/>
        </w:rPr>
        <w:br w:type="page"/>
      </w:r>
    </w:p>
    <w:p w14:paraId="4B61EFEE" w14:textId="77777777" w:rsidR="00426EB8" w:rsidRPr="003B1E4D" w:rsidRDefault="00426EB8" w:rsidP="00426EB8">
      <w:pPr>
        <w:pStyle w:val="A1-heading2"/>
        <w:jc w:val="both"/>
        <w:rPr>
          <w:highlight w:val="yellow"/>
        </w:rPr>
      </w:pPr>
      <w:bookmarkStart w:id="904" w:name="_Toc196127037"/>
      <w:bookmarkStart w:id="905" w:name="_Toc298343414"/>
      <w:bookmarkStart w:id="906" w:name="_Toc298343997"/>
      <w:bookmarkStart w:id="907" w:name="_Toc500233916"/>
      <w:r w:rsidRPr="003B1E4D">
        <w:lastRenderedPageBreak/>
        <w:t>Annexe F - Modèle</w:t>
      </w:r>
      <w:r w:rsidRPr="00336CD7">
        <w:t xml:space="preserve"> de garantie</w:t>
      </w:r>
      <w:r>
        <w:t xml:space="preserve"> </w:t>
      </w:r>
      <w:r w:rsidRPr="00336CD7">
        <w:t>de remboursement d’avance (garantie bancaire ou d’un établissement financier)</w:t>
      </w:r>
    </w:p>
    <w:bookmarkEnd w:id="904"/>
    <w:bookmarkEnd w:id="905"/>
    <w:bookmarkEnd w:id="906"/>
    <w:bookmarkEnd w:id="907"/>
    <w:p w14:paraId="4BC8C64D" w14:textId="77777777" w:rsidR="00EE1C8E" w:rsidRPr="00FA532C" w:rsidRDefault="00EE1C8E" w:rsidP="00EE1C8E">
      <w:pPr>
        <w:tabs>
          <w:tab w:val="left" w:pos="2552"/>
        </w:tabs>
        <w:jc w:val="center"/>
        <w:rPr>
          <w:b/>
          <w:sz w:val="36"/>
        </w:rPr>
      </w:pPr>
      <w:r w:rsidRPr="00FA532C">
        <w:rPr>
          <w:b/>
          <w:sz w:val="36"/>
        </w:rPr>
        <w:t>Garantie autonome</w:t>
      </w:r>
    </w:p>
    <w:p w14:paraId="706C44C6" w14:textId="77777777" w:rsidR="00EE1C8E" w:rsidRPr="00FA532C" w:rsidRDefault="00EE1C8E" w:rsidP="00EE1C8E">
      <w:pPr>
        <w:tabs>
          <w:tab w:val="left" w:pos="2552"/>
        </w:tabs>
      </w:pPr>
    </w:p>
    <w:p w14:paraId="049740BE" w14:textId="77777777" w:rsidR="00EE1C8E" w:rsidRPr="002914AD" w:rsidRDefault="00EE1C8E" w:rsidP="00EE1C8E">
      <w:pPr>
        <w:pStyle w:val="Pieddepage"/>
        <w:tabs>
          <w:tab w:val="left" w:pos="2552"/>
        </w:tabs>
        <w:rPr>
          <w:i/>
          <w:iCs/>
          <w:szCs w:val="22"/>
        </w:rPr>
      </w:pPr>
      <w:r w:rsidRPr="002914AD">
        <w:rPr>
          <w:i/>
          <w:iCs/>
          <w:szCs w:val="22"/>
        </w:rPr>
        <w:t>Nom du donneur d’ordre :</w:t>
      </w:r>
    </w:p>
    <w:p w14:paraId="399B6036" w14:textId="77777777" w:rsidR="00EE1C8E" w:rsidRPr="00FA532C" w:rsidRDefault="00EE1C8E" w:rsidP="00EE1C8E">
      <w:pPr>
        <w:tabs>
          <w:tab w:val="left" w:pos="2552"/>
        </w:tabs>
        <w:rPr>
          <w:rFonts w:ascii="Arial" w:hAnsi="Arial"/>
          <w:i/>
          <w:iCs/>
          <w:sz w:val="22"/>
        </w:rPr>
      </w:pPr>
      <w:r w:rsidRPr="002914AD">
        <w:rPr>
          <w:i/>
          <w:iCs/>
          <w:szCs w:val="22"/>
        </w:rPr>
        <w:t>Nom du garant</w:t>
      </w:r>
      <w:r w:rsidRPr="002914AD">
        <w:rPr>
          <w:rFonts w:ascii="Arial" w:hAnsi="Arial"/>
          <w:i/>
          <w:iCs/>
          <w:szCs w:val="22"/>
        </w:rPr>
        <w:t xml:space="preserve">  </w:t>
      </w:r>
    </w:p>
    <w:p w14:paraId="18C6D162" w14:textId="77777777" w:rsidR="00EE1C8E" w:rsidRPr="00FA532C" w:rsidRDefault="00EE1C8E" w:rsidP="00EE1C8E">
      <w:pPr>
        <w:tabs>
          <w:tab w:val="left" w:pos="2552"/>
        </w:tabs>
        <w:rPr>
          <w:rFonts w:ascii="Times" w:hAnsi="Times"/>
        </w:rPr>
      </w:pPr>
    </w:p>
    <w:p w14:paraId="1E5B674F" w14:textId="77777777" w:rsidR="00EE1C8E" w:rsidRPr="00FA532C" w:rsidRDefault="00EE1C8E" w:rsidP="00EE1C8E">
      <w:pPr>
        <w:pStyle w:val="Pieddepage"/>
        <w:tabs>
          <w:tab w:val="left" w:pos="2552"/>
          <w:tab w:val="right" w:pos="9000"/>
        </w:tabs>
        <w:ind w:left="5220"/>
        <w:rPr>
          <w:rFonts w:ascii="Times" w:hAnsi="Times"/>
        </w:rPr>
      </w:pPr>
      <w:r w:rsidRPr="00FA532C">
        <w:rPr>
          <w:rFonts w:ascii="Times" w:hAnsi="Times"/>
        </w:rPr>
        <w:t xml:space="preserve">Date : </w:t>
      </w:r>
      <w:r w:rsidRPr="00FA532C">
        <w:rPr>
          <w:rFonts w:ascii="Times" w:hAnsi="Times"/>
        </w:rPr>
        <w:tab/>
        <w:t>___________________________</w:t>
      </w:r>
    </w:p>
    <w:p w14:paraId="3396F8D9" w14:textId="35684321" w:rsidR="00EE1C8E" w:rsidRPr="00FA532C" w:rsidRDefault="00EE1C8E" w:rsidP="00EE1C8E">
      <w:pPr>
        <w:tabs>
          <w:tab w:val="left" w:pos="2552"/>
          <w:tab w:val="right" w:pos="9000"/>
        </w:tabs>
        <w:ind w:left="5220"/>
        <w:rPr>
          <w:rFonts w:ascii="Times" w:hAnsi="Times"/>
        </w:rPr>
      </w:pPr>
      <w:r>
        <w:rPr>
          <w:rFonts w:ascii="Times" w:hAnsi="Times"/>
        </w:rPr>
        <w:t>Demande de proposition</w:t>
      </w:r>
      <w:r w:rsidRPr="00FA532C">
        <w:rPr>
          <w:rFonts w:ascii="Times" w:hAnsi="Times"/>
        </w:rPr>
        <w:t>s n</w:t>
      </w:r>
      <w:r w:rsidRPr="00FA532C">
        <w:rPr>
          <w:rFonts w:ascii="Times" w:hAnsi="Times"/>
          <w:vertAlign w:val="superscript"/>
        </w:rPr>
        <w:t>o</w:t>
      </w:r>
      <w:r w:rsidRPr="00FA532C">
        <w:rPr>
          <w:rFonts w:ascii="Times" w:hAnsi="Times"/>
        </w:rPr>
        <w:t xml:space="preserve"> : </w:t>
      </w:r>
      <w:r w:rsidRPr="00FA532C">
        <w:rPr>
          <w:rFonts w:ascii="Times" w:hAnsi="Times"/>
        </w:rPr>
        <w:tab/>
        <w:t>_____________</w:t>
      </w:r>
    </w:p>
    <w:p w14:paraId="41D56AAF" w14:textId="77777777" w:rsidR="00EE1C8E" w:rsidRPr="00FA532C" w:rsidRDefault="00EE1C8E" w:rsidP="00EE1C8E">
      <w:pPr>
        <w:tabs>
          <w:tab w:val="left" w:pos="2552"/>
        </w:tabs>
        <w:rPr>
          <w:rFonts w:ascii="Times" w:hAnsi="Times"/>
          <w:sz w:val="22"/>
        </w:rPr>
      </w:pPr>
    </w:p>
    <w:p w14:paraId="336A8AD9" w14:textId="77777777" w:rsidR="00EE1C8E" w:rsidRPr="00FA532C" w:rsidRDefault="00EE1C8E" w:rsidP="00EE1C8E">
      <w:pPr>
        <w:tabs>
          <w:tab w:val="left" w:pos="2552"/>
        </w:tabs>
        <w:rPr>
          <w:rFonts w:ascii="Times" w:hAnsi="Times"/>
          <w:sz w:val="22"/>
        </w:rPr>
      </w:pPr>
    </w:p>
    <w:p w14:paraId="195D876B" w14:textId="77777777" w:rsidR="00EE1C8E" w:rsidRPr="002914AD" w:rsidRDefault="00EE1C8E" w:rsidP="002914AD">
      <w:pPr>
        <w:tabs>
          <w:tab w:val="left" w:pos="2552"/>
        </w:tabs>
        <w:spacing w:after="200"/>
        <w:jc w:val="both"/>
        <w:rPr>
          <w:rFonts w:ascii="Times" w:hAnsi="Times"/>
          <w:szCs w:val="24"/>
        </w:rPr>
      </w:pPr>
      <w:r w:rsidRPr="00FA532C">
        <w:rPr>
          <w:rFonts w:ascii="Times" w:hAnsi="Times"/>
        </w:rPr>
        <w:t xml:space="preserve">_____________________________ </w:t>
      </w:r>
      <w:r w:rsidRPr="002914AD">
        <w:rPr>
          <w:rFonts w:ascii="Times" w:hAnsi="Times"/>
          <w:szCs w:val="24"/>
        </w:rPr>
        <w:t>[</w:t>
      </w:r>
      <w:r w:rsidRPr="002914AD">
        <w:rPr>
          <w:rFonts w:ascii="Times" w:hAnsi="Times"/>
          <w:i/>
          <w:szCs w:val="24"/>
        </w:rPr>
        <w:t>nom de la banque</w:t>
      </w:r>
      <w:r w:rsidRPr="002914AD">
        <w:rPr>
          <w:szCs w:val="24"/>
        </w:rPr>
        <w:t xml:space="preserve"> ou de l’établissement financier</w:t>
      </w:r>
      <w:r w:rsidRPr="002914AD">
        <w:rPr>
          <w:rFonts w:ascii="Times" w:hAnsi="Times"/>
          <w:i/>
          <w:szCs w:val="24"/>
        </w:rPr>
        <w:t xml:space="preserve"> et adresse de la banque</w:t>
      </w:r>
      <w:r w:rsidRPr="002914AD">
        <w:rPr>
          <w:szCs w:val="24"/>
        </w:rPr>
        <w:t xml:space="preserve"> ou de l’établissement financier</w:t>
      </w:r>
      <w:r w:rsidRPr="002914AD">
        <w:rPr>
          <w:rFonts w:ascii="Times" w:hAnsi="Times"/>
          <w:i/>
          <w:szCs w:val="24"/>
        </w:rPr>
        <w:t xml:space="preserve"> d’émission</w:t>
      </w:r>
      <w:r w:rsidRPr="002914AD">
        <w:rPr>
          <w:rFonts w:ascii="Times" w:hAnsi="Times"/>
          <w:szCs w:val="24"/>
        </w:rPr>
        <w:t>]</w:t>
      </w:r>
    </w:p>
    <w:p w14:paraId="320CC347" w14:textId="77777777" w:rsidR="002914AD" w:rsidRDefault="002914AD" w:rsidP="002914AD">
      <w:pPr>
        <w:tabs>
          <w:tab w:val="left" w:pos="2552"/>
        </w:tabs>
        <w:spacing w:after="200"/>
        <w:jc w:val="both"/>
        <w:rPr>
          <w:rFonts w:ascii="Times" w:hAnsi="Times"/>
          <w:b/>
          <w:szCs w:val="24"/>
        </w:rPr>
      </w:pPr>
    </w:p>
    <w:p w14:paraId="3420CC85" w14:textId="02A5E9F3" w:rsidR="00EE1C8E" w:rsidRPr="002914AD" w:rsidRDefault="00EE1C8E" w:rsidP="002914AD">
      <w:pPr>
        <w:tabs>
          <w:tab w:val="left" w:pos="2552"/>
        </w:tabs>
        <w:spacing w:after="200"/>
        <w:jc w:val="both"/>
        <w:rPr>
          <w:rFonts w:ascii="Times" w:hAnsi="Times"/>
          <w:szCs w:val="24"/>
        </w:rPr>
      </w:pPr>
      <w:r w:rsidRPr="002914AD">
        <w:rPr>
          <w:rFonts w:ascii="Times" w:hAnsi="Times"/>
          <w:b/>
          <w:szCs w:val="24"/>
        </w:rPr>
        <w:t>Bénéficiaire :</w:t>
      </w:r>
      <w:r w:rsidRPr="002914AD">
        <w:rPr>
          <w:rFonts w:ascii="Times" w:hAnsi="Times"/>
          <w:szCs w:val="24"/>
        </w:rPr>
        <w:t xml:space="preserve"> __________________ [</w:t>
      </w:r>
      <w:r w:rsidRPr="002914AD">
        <w:rPr>
          <w:rFonts w:ascii="Times" w:hAnsi="Times"/>
          <w:i/>
          <w:szCs w:val="24"/>
        </w:rPr>
        <w:t>nom et adresse de l’autorité contractante</w:t>
      </w:r>
      <w:r w:rsidRPr="002914AD">
        <w:rPr>
          <w:rFonts w:ascii="Times" w:hAnsi="Times"/>
          <w:szCs w:val="24"/>
        </w:rPr>
        <w:t>]</w:t>
      </w:r>
    </w:p>
    <w:p w14:paraId="6952CA14" w14:textId="77777777" w:rsidR="00EE1C8E" w:rsidRPr="002914AD" w:rsidRDefault="00EE1C8E" w:rsidP="002914AD">
      <w:pPr>
        <w:tabs>
          <w:tab w:val="left" w:pos="2552"/>
        </w:tabs>
        <w:spacing w:after="200"/>
        <w:jc w:val="both"/>
        <w:rPr>
          <w:rFonts w:ascii="Times" w:hAnsi="Times"/>
          <w:szCs w:val="24"/>
        </w:rPr>
      </w:pPr>
      <w:r w:rsidRPr="002914AD">
        <w:rPr>
          <w:rFonts w:ascii="Times" w:hAnsi="Times"/>
          <w:b/>
          <w:szCs w:val="24"/>
        </w:rPr>
        <w:t>Date :</w:t>
      </w:r>
      <w:r w:rsidRPr="002914AD">
        <w:rPr>
          <w:rFonts w:ascii="Times" w:hAnsi="Times"/>
          <w:szCs w:val="24"/>
        </w:rPr>
        <w:t xml:space="preserve"> _______________</w:t>
      </w:r>
    </w:p>
    <w:p w14:paraId="281F5136" w14:textId="5A2D75B1" w:rsidR="00EE1C8E" w:rsidRPr="002914AD" w:rsidRDefault="00EE1C8E" w:rsidP="002914AD">
      <w:pPr>
        <w:tabs>
          <w:tab w:val="left" w:pos="2552"/>
        </w:tabs>
        <w:spacing w:after="200"/>
        <w:jc w:val="both"/>
        <w:rPr>
          <w:rFonts w:ascii="Times" w:hAnsi="Times"/>
          <w:szCs w:val="24"/>
        </w:rPr>
      </w:pPr>
      <w:r w:rsidRPr="002914AD">
        <w:rPr>
          <w:rFonts w:ascii="Times" w:hAnsi="Times"/>
          <w:b/>
          <w:szCs w:val="24"/>
        </w:rPr>
        <w:t xml:space="preserve">Garantie de restitution d’avance </w:t>
      </w:r>
      <w:r w:rsidRPr="002914AD">
        <w:rPr>
          <w:rFonts w:ascii="Times" w:hAnsi="Times"/>
          <w:szCs w:val="24"/>
        </w:rPr>
        <w:t>n</w:t>
      </w:r>
      <w:r w:rsidRPr="002914AD">
        <w:rPr>
          <w:rFonts w:ascii="Times" w:hAnsi="Times"/>
          <w:szCs w:val="24"/>
          <w:vertAlign w:val="superscript"/>
        </w:rPr>
        <w:t>o</w:t>
      </w:r>
      <w:r w:rsidR="002914AD">
        <w:rPr>
          <w:rFonts w:ascii="Times" w:hAnsi="Times"/>
          <w:szCs w:val="24"/>
          <w:vertAlign w:val="superscript"/>
        </w:rPr>
        <w:t xml:space="preserve"> </w:t>
      </w:r>
      <w:r w:rsidRPr="002914AD">
        <w:rPr>
          <w:rFonts w:ascii="Times" w:hAnsi="Times"/>
          <w:b/>
          <w:szCs w:val="24"/>
        </w:rPr>
        <w:t>:</w:t>
      </w:r>
      <w:r w:rsidRPr="002914AD">
        <w:rPr>
          <w:rFonts w:ascii="Times" w:hAnsi="Times"/>
          <w:szCs w:val="24"/>
        </w:rPr>
        <w:t xml:space="preserve"> ________________</w:t>
      </w:r>
    </w:p>
    <w:p w14:paraId="547B4654" w14:textId="6E36FB47" w:rsidR="00EE1C8E" w:rsidRPr="002914AD" w:rsidRDefault="00EE1C8E" w:rsidP="002914AD">
      <w:pPr>
        <w:tabs>
          <w:tab w:val="left" w:pos="2552"/>
        </w:tabs>
        <w:spacing w:after="200"/>
        <w:jc w:val="both"/>
        <w:rPr>
          <w:rFonts w:ascii="Times" w:hAnsi="Times"/>
          <w:szCs w:val="24"/>
        </w:rPr>
      </w:pPr>
      <w:r w:rsidRPr="002914AD">
        <w:rPr>
          <w:rFonts w:ascii="Times" w:hAnsi="Times"/>
          <w:szCs w:val="24"/>
        </w:rPr>
        <w:t>Nous avons été informés que ____________________ [</w:t>
      </w:r>
      <w:r w:rsidRPr="002914AD">
        <w:rPr>
          <w:rFonts w:ascii="Times" w:hAnsi="Times"/>
          <w:i/>
          <w:szCs w:val="24"/>
        </w:rPr>
        <w:t>nom du consultant</w:t>
      </w:r>
      <w:r w:rsidRPr="002914AD">
        <w:rPr>
          <w:rFonts w:ascii="Times" w:hAnsi="Times"/>
          <w:szCs w:val="24"/>
        </w:rPr>
        <w:t>] (ci-après dénommé « le Consultant ») a conclu avec vous le Marché no. ________________ en date du ______________ pour l’exécution ____________________</w:t>
      </w:r>
      <w:proofErr w:type="gramStart"/>
      <w:r w:rsidRPr="002914AD">
        <w:rPr>
          <w:rFonts w:ascii="Times" w:hAnsi="Times"/>
          <w:szCs w:val="24"/>
        </w:rPr>
        <w:t>_[</w:t>
      </w:r>
      <w:proofErr w:type="gramEnd"/>
      <w:r w:rsidRPr="002914AD">
        <w:rPr>
          <w:rFonts w:ascii="Times" w:hAnsi="Times"/>
          <w:i/>
          <w:szCs w:val="24"/>
        </w:rPr>
        <w:t>nom du marché et description des prestations</w:t>
      </w:r>
      <w:r w:rsidRPr="002914AD">
        <w:rPr>
          <w:rFonts w:ascii="Times" w:hAnsi="Times"/>
          <w:szCs w:val="24"/>
        </w:rPr>
        <w:t>] (ci-après dénommé « le Marché »).</w:t>
      </w:r>
    </w:p>
    <w:p w14:paraId="1845E9D2" w14:textId="4E52D11F" w:rsidR="00EE1C8E" w:rsidRPr="002914AD" w:rsidRDefault="00EE1C8E" w:rsidP="002914AD">
      <w:pPr>
        <w:tabs>
          <w:tab w:val="left" w:pos="2552"/>
        </w:tabs>
        <w:spacing w:after="200"/>
        <w:jc w:val="both"/>
        <w:rPr>
          <w:rFonts w:ascii="Times" w:hAnsi="Times"/>
          <w:szCs w:val="24"/>
        </w:rPr>
      </w:pPr>
      <w:r w:rsidRPr="002914AD">
        <w:rPr>
          <w:rFonts w:ascii="Times" w:hAnsi="Times"/>
          <w:szCs w:val="24"/>
        </w:rPr>
        <w:t>De plus, nous comprenons qu’en vertu des conditions du Marché, une avance au montant de ___________ [</w:t>
      </w:r>
      <w:r w:rsidRPr="002914AD">
        <w:rPr>
          <w:rFonts w:ascii="Times" w:hAnsi="Times"/>
          <w:i/>
          <w:szCs w:val="24"/>
        </w:rPr>
        <w:t>Insérer la somme en lettres</w:t>
      </w:r>
      <w:r w:rsidRPr="002914AD">
        <w:rPr>
          <w:rFonts w:ascii="Times" w:hAnsi="Times"/>
          <w:szCs w:val="24"/>
        </w:rPr>
        <w:t>] _____________</w:t>
      </w:r>
      <w:r w:rsidR="002914AD">
        <w:rPr>
          <w:rFonts w:ascii="Times" w:hAnsi="Times"/>
          <w:szCs w:val="24"/>
        </w:rPr>
        <w:t xml:space="preserve"> </w:t>
      </w:r>
      <w:r w:rsidRPr="002914AD">
        <w:rPr>
          <w:rFonts w:ascii="Times" w:hAnsi="Times"/>
          <w:szCs w:val="24"/>
        </w:rPr>
        <w:t>[</w:t>
      </w:r>
      <w:r w:rsidRPr="002914AD">
        <w:rPr>
          <w:rFonts w:ascii="Times" w:hAnsi="Times"/>
          <w:i/>
          <w:szCs w:val="24"/>
        </w:rPr>
        <w:t>Insérer la somme en chiffres</w:t>
      </w:r>
      <w:r w:rsidRPr="002914AD">
        <w:rPr>
          <w:rFonts w:ascii="Times" w:hAnsi="Times"/>
          <w:szCs w:val="24"/>
        </w:rPr>
        <w:t>] est versée contre une garantie de restitution d’avance.</w:t>
      </w:r>
    </w:p>
    <w:p w14:paraId="4D27E6F1" w14:textId="23293078" w:rsidR="00EE1C8E" w:rsidRPr="002914AD" w:rsidRDefault="00EE1C8E" w:rsidP="002914AD">
      <w:pPr>
        <w:tabs>
          <w:tab w:val="left" w:pos="2552"/>
        </w:tabs>
        <w:spacing w:after="200"/>
        <w:jc w:val="both"/>
        <w:rPr>
          <w:rFonts w:ascii="Times" w:hAnsi="Times"/>
          <w:szCs w:val="24"/>
        </w:rPr>
      </w:pPr>
      <w:r w:rsidRPr="002914AD">
        <w:rPr>
          <w:rFonts w:ascii="Times" w:hAnsi="Times"/>
          <w:szCs w:val="24"/>
        </w:rPr>
        <w:t>A la demande du consultant, nous _________________ [</w:t>
      </w:r>
      <w:r w:rsidRPr="002914AD">
        <w:rPr>
          <w:rFonts w:ascii="Times" w:hAnsi="Times"/>
          <w:i/>
          <w:szCs w:val="24"/>
        </w:rPr>
        <w:t>nom de la banque</w:t>
      </w:r>
      <w:r w:rsidRPr="002914AD">
        <w:rPr>
          <w:rFonts w:ascii="Times" w:hAnsi="Times"/>
          <w:szCs w:val="24"/>
        </w:rPr>
        <w:t xml:space="preserve">] nous engageons par la présente, sans réserve et irrévocablement, à vous payer à première demande, toutes </w:t>
      </w:r>
      <w:proofErr w:type="gramStart"/>
      <w:r w:rsidRPr="002914AD">
        <w:rPr>
          <w:rFonts w:ascii="Times" w:hAnsi="Times"/>
          <w:szCs w:val="24"/>
        </w:rPr>
        <w:t>sommes</w:t>
      </w:r>
      <w:proofErr w:type="gramEnd"/>
      <w:r w:rsidRPr="002914AD">
        <w:rPr>
          <w:rFonts w:ascii="Times" w:hAnsi="Times"/>
          <w:szCs w:val="24"/>
        </w:rPr>
        <w:t xml:space="preserve"> d’argent que vous pourriez réclamer dans la limite de _____________ [</w:t>
      </w:r>
      <w:r w:rsidRPr="002914AD">
        <w:rPr>
          <w:rFonts w:ascii="Times" w:hAnsi="Times"/>
          <w:i/>
          <w:szCs w:val="24"/>
        </w:rPr>
        <w:t>Insérer la somme en lettres</w:t>
      </w:r>
      <w:r w:rsidRPr="002914AD">
        <w:rPr>
          <w:rFonts w:ascii="Times" w:hAnsi="Times"/>
          <w:szCs w:val="24"/>
        </w:rPr>
        <w:t>] ____________</w:t>
      </w:r>
      <w:proofErr w:type="gramStart"/>
      <w:r w:rsidRPr="002914AD">
        <w:rPr>
          <w:rFonts w:ascii="Times" w:hAnsi="Times"/>
          <w:szCs w:val="24"/>
        </w:rPr>
        <w:t>_[</w:t>
      </w:r>
      <w:proofErr w:type="gramEnd"/>
      <w:r w:rsidRPr="002914AD">
        <w:rPr>
          <w:rFonts w:ascii="Times" w:hAnsi="Times"/>
          <w:i/>
          <w:szCs w:val="24"/>
        </w:rPr>
        <w:t>Insérer la somme en chiffres</w:t>
      </w:r>
      <w:r w:rsidRPr="002914AD">
        <w:rPr>
          <w:rFonts w:ascii="Times" w:hAnsi="Times"/>
          <w:szCs w:val="24"/>
        </w:rPr>
        <w:t>]</w:t>
      </w:r>
      <w:r w:rsidRPr="002914AD">
        <w:rPr>
          <w:rStyle w:val="Appelnotedebasdep"/>
          <w:rFonts w:ascii="Times" w:hAnsi="Times"/>
          <w:szCs w:val="24"/>
        </w:rPr>
        <w:footnoteReference w:id="17"/>
      </w:r>
      <w:r w:rsidRPr="002914AD">
        <w:rPr>
          <w:rFonts w:ascii="Times" w:hAnsi="Times"/>
          <w:szCs w:val="24"/>
        </w:rPr>
        <w:t>.  Votre demande en paiement doit être accompagnée d’une déclaration attestant que le Consultant ne se conforme pas aux conditions du Marché ou a utilisé l’avance à d’autres fins que l’exécution des prestations.</w:t>
      </w:r>
    </w:p>
    <w:p w14:paraId="0ED39A99" w14:textId="094D0FA5" w:rsidR="00EE1C8E" w:rsidRPr="002914AD" w:rsidRDefault="00EE1C8E" w:rsidP="002914AD">
      <w:pPr>
        <w:tabs>
          <w:tab w:val="left" w:pos="2552"/>
        </w:tabs>
        <w:spacing w:after="200"/>
        <w:jc w:val="both"/>
        <w:rPr>
          <w:rFonts w:ascii="Times" w:hAnsi="Times"/>
          <w:szCs w:val="24"/>
        </w:rPr>
      </w:pPr>
      <w:r w:rsidRPr="002914AD">
        <w:rPr>
          <w:rFonts w:ascii="Times" w:hAnsi="Times"/>
          <w:szCs w:val="24"/>
        </w:rPr>
        <w:t>Toute demande et paiement au titre de la présente garantie est conditionnée à la réception par le Consultant de l’avance mentionnée plus haut dans son compte portant le numéro ______________ à __________________ [</w:t>
      </w:r>
      <w:r w:rsidRPr="002914AD">
        <w:rPr>
          <w:rFonts w:ascii="Times" w:hAnsi="Times"/>
          <w:i/>
          <w:szCs w:val="24"/>
        </w:rPr>
        <w:t>nom et adresse de la banque</w:t>
      </w:r>
      <w:r w:rsidRPr="002914AD">
        <w:rPr>
          <w:rFonts w:ascii="Times" w:hAnsi="Times"/>
          <w:szCs w:val="24"/>
        </w:rPr>
        <w:t>].</w:t>
      </w:r>
    </w:p>
    <w:p w14:paraId="66DE9A66" w14:textId="77777777" w:rsidR="00EE1C8E" w:rsidRPr="00FA532C" w:rsidRDefault="00EE1C8E" w:rsidP="00EE1C8E">
      <w:pPr>
        <w:tabs>
          <w:tab w:val="left" w:pos="2552"/>
        </w:tabs>
        <w:spacing w:after="200"/>
        <w:rPr>
          <w:rFonts w:ascii="Times" w:hAnsi="Times"/>
        </w:rPr>
      </w:pPr>
      <w:r w:rsidRPr="00FA532C">
        <w:rPr>
          <w:rFonts w:ascii="Times" w:hAnsi="Times"/>
        </w:rPr>
        <w:lastRenderedPageBreak/>
        <w:t>La présente garantie demeurera valable jusqu’au remboursement intégral de l’avance et toute demande de paiement doit être reçue au plus tard à cette date.</w:t>
      </w:r>
    </w:p>
    <w:p w14:paraId="04D62B73" w14:textId="128F330E" w:rsidR="00EE1C8E" w:rsidRPr="00FA532C" w:rsidRDefault="00EE1C8E" w:rsidP="00EE1C8E">
      <w:pPr>
        <w:tabs>
          <w:tab w:val="left" w:pos="2552"/>
        </w:tabs>
        <w:rPr>
          <w:rFonts w:ascii="Times" w:hAnsi="Times"/>
        </w:rPr>
      </w:pPr>
      <w:r w:rsidRPr="00FA532C">
        <w:rPr>
          <w:rFonts w:ascii="Times" w:hAnsi="Times"/>
        </w:rPr>
        <w:t>La présente garantie est établie en conformité avec l’Acte Uniforme OHADA révisé portant organisation des sûretés du 15 décembre 2010 (JO OHADA n° 22 du 15février 2011) dont les articles 40 et 41 sont respectivement relatifs aux règles de formation de la lettre de garantie et à ses mentions obligatoires.</w:t>
      </w:r>
    </w:p>
    <w:p w14:paraId="274D9FF0" w14:textId="77777777" w:rsidR="00EE1C8E" w:rsidRPr="00FA532C" w:rsidRDefault="00EE1C8E" w:rsidP="00EE1C8E">
      <w:pPr>
        <w:tabs>
          <w:tab w:val="left" w:pos="2552"/>
        </w:tabs>
        <w:rPr>
          <w:rFonts w:ascii="Times" w:hAnsi="Times"/>
        </w:rPr>
      </w:pPr>
      <w:r w:rsidRPr="00FA532C">
        <w:rPr>
          <w:rFonts w:ascii="Times" w:hAnsi="Times"/>
        </w:rPr>
        <w:t>_____________________</w:t>
      </w:r>
    </w:p>
    <w:p w14:paraId="67FD86C3" w14:textId="77777777" w:rsidR="00EE1C8E" w:rsidRPr="00FA532C" w:rsidRDefault="00EE1C8E" w:rsidP="00EE1C8E">
      <w:pPr>
        <w:tabs>
          <w:tab w:val="left" w:pos="2552"/>
        </w:tabs>
        <w:rPr>
          <w:rFonts w:ascii="Times" w:hAnsi="Times"/>
        </w:rPr>
      </w:pPr>
    </w:p>
    <w:p w14:paraId="0427D91C" w14:textId="77777777" w:rsidR="00EE1C8E" w:rsidRPr="002914AD" w:rsidRDefault="00EE1C8E" w:rsidP="002914AD">
      <w:pPr>
        <w:spacing w:before="200" w:after="200"/>
        <w:ind w:left="4536"/>
        <w:contextualSpacing/>
        <w:rPr>
          <w:rFonts w:ascii="Rockwell" w:hAnsi="Rockwell"/>
          <w:i/>
          <w:iCs/>
        </w:rPr>
      </w:pPr>
      <w:r w:rsidRPr="002914AD">
        <w:rPr>
          <w:rFonts w:ascii="Rockwell" w:hAnsi="Rockwell"/>
          <w:i/>
          <w:iCs/>
        </w:rPr>
        <w:t>Signature</w:t>
      </w:r>
    </w:p>
    <w:p w14:paraId="07C0BABA" w14:textId="77777777" w:rsidR="00EE1C8E" w:rsidRPr="002914AD" w:rsidRDefault="00EE1C8E" w:rsidP="002914AD">
      <w:pPr>
        <w:tabs>
          <w:tab w:val="right" w:pos="9000"/>
        </w:tabs>
        <w:spacing w:before="200" w:after="200"/>
        <w:ind w:left="4536"/>
        <w:contextualSpacing/>
        <w:rPr>
          <w:rFonts w:ascii="Rockwell" w:hAnsi="Rockwell"/>
          <w:i/>
          <w:iCs/>
        </w:rPr>
      </w:pPr>
      <w:bookmarkStart w:id="908" w:name="_Hlk194409286"/>
      <w:r w:rsidRPr="002914AD">
        <w:rPr>
          <w:rFonts w:ascii="Rockwell" w:hAnsi="Rockwell"/>
          <w:i/>
          <w:iCs/>
        </w:rPr>
        <w:t>Nom et prénom</w:t>
      </w:r>
    </w:p>
    <w:p w14:paraId="07C823DA" w14:textId="77777777" w:rsidR="00EE1C8E" w:rsidRPr="002914AD" w:rsidRDefault="00EE1C8E" w:rsidP="002914AD">
      <w:pPr>
        <w:tabs>
          <w:tab w:val="right" w:pos="9000"/>
        </w:tabs>
        <w:spacing w:before="200" w:after="200"/>
        <w:ind w:left="4536"/>
        <w:contextualSpacing/>
        <w:rPr>
          <w:rFonts w:ascii="Rockwell" w:hAnsi="Rockwell"/>
          <w:i/>
          <w:iCs/>
        </w:rPr>
      </w:pPr>
      <w:r w:rsidRPr="002914AD">
        <w:rPr>
          <w:rFonts w:ascii="Rockwell" w:hAnsi="Rockwell"/>
          <w:i/>
          <w:iCs/>
        </w:rPr>
        <w:t xml:space="preserve">Signature et cachet </w:t>
      </w:r>
    </w:p>
    <w:bookmarkEnd w:id="908"/>
    <w:p w14:paraId="2414111A" w14:textId="77777777" w:rsidR="00EE1C8E" w:rsidRPr="00FA532C" w:rsidRDefault="00EE1C8E" w:rsidP="00EE1C8E">
      <w:pPr>
        <w:tabs>
          <w:tab w:val="left" w:pos="2552"/>
        </w:tabs>
      </w:pPr>
    </w:p>
    <w:p w14:paraId="336A9A17" w14:textId="77777777" w:rsidR="00C17183" w:rsidRPr="00F169AD" w:rsidRDefault="00C17183" w:rsidP="00C17183">
      <w:pPr>
        <w:pStyle w:val="A2-heading2"/>
        <w:rPr>
          <w:spacing w:val="-3"/>
        </w:rPr>
      </w:pPr>
    </w:p>
    <w:p w14:paraId="1BA63C19" w14:textId="77777777" w:rsidR="00C17183" w:rsidRPr="00F169AD" w:rsidRDefault="00C17183" w:rsidP="00C17183">
      <w:pPr>
        <w:pStyle w:val="A2-heading2"/>
        <w:rPr>
          <w:spacing w:val="-3"/>
        </w:rPr>
      </w:pPr>
    </w:p>
    <w:p w14:paraId="535C5975" w14:textId="51FBAD4C" w:rsidR="005B13C6" w:rsidRDefault="005B13C6">
      <w:pPr>
        <w:rPr>
          <w:rFonts w:ascii="Times New Roman Bold" w:hAnsi="Times New Roman Bold"/>
          <w:b/>
          <w:smallCaps/>
          <w:spacing w:val="-3"/>
        </w:rPr>
      </w:pPr>
      <w:r>
        <w:rPr>
          <w:spacing w:val="-3"/>
        </w:rPr>
        <w:br w:type="page"/>
      </w:r>
    </w:p>
    <w:p w14:paraId="4DC3BAA3" w14:textId="77777777" w:rsidR="005B13C6" w:rsidRPr="005B13C6" w:rsidRDefault="005B13C6" w:rsidP="005B13C6">
      <w:pPr>
        <w:pStyle w:val="Sansinterligne"/>
        <w:jc w:val="center"/>
        <w:rPr>
          <w:rFonts w:ascii="Times New Roman" w:eastAsia="Times New Roman" w:hAnsi="Times New Roman" w:cs="Times New Roman"/>
          <w:b/>
          <w:smallCaps/>
          <w:sz w:val="24"/>
          <w:szCs w:val="24"/>
          <w:lang w:val="fr-FR"/>
        </w:rPr>
      </w:pPr>
      <w:r w:rsidRPr="005B13C6">
        <w:rPr>
          <w:rFonts w:ascii="Times New Roman" w:eastAsia="Times New Roman" w:hAnsi="Times New Roman" w:cs="Times New Roman"/>
          <w:b/>
          <w:smallCaps/>
          <w:sz w:val="24"/>
          <w:szCs w:val="24"/>
          <w:lang w:val="fr-FR"/>
        </w:rPr>
        <w:lastRenderedPageBreak/>
        <w:t>Annexe G - FORMULAIRE DE DÉCLARATION DES BÉNÉFICIAIRES RÉELS</w:t>
      </w:r>
      <w:r w:rsidRPr="005B13C6">
        <w:rPr>
          <w:rFonts w:ascii="Times New Roman" w:eastAsia="Times New Roman" w:hAnsi="Times New Roman" w:cs="Times New Roman"/>
          <w:smallCaps/>
          <w:sz w:val="24"/>
          <w:szCs w:val="24"/>
          <w:vertAlign w:val="superscript"/>
          <w:lang w:val="fr-FR"/>
        </w:rPr>
        <w:footnoteReference w:id="18"/>
      </w:r>
    </w:p>
    <w:p w14:paraId="68DBD9F3" w14:textId="77777777" w:rsidR="005B13C6" w:rsidRPr="005B13C6" w:rsidRDefault="005B13C6" w:rsidP="005B13C6">
      <w:pPr>
        <w:pStyle w:val="Sansinterligne"/>
        <w:jc w:val="center"/>
        <w:rPr>
          <w:rFonts w:ascii="Times New Roman" w:hAnsi="Times New Roman" w:cs="Times New Roman"/>
          <w:b/>
          <w:bCs/>
          <w:sz w:val="24"/>
          <w:szCs w:val="24"/>
          <w:lang w:val="fr-FR"/>
        </w:rPr>
      </w:pPr>
    </w:p>
    <w:p w14:paraId="55453E34" w14:textId="77777777" w:rsidR="005B13C6" w:rsidRPr="005B13C6" w:rsidRDefault="005B13C6" w:rsidP="005B13C6">
      <w:pPr>
        <w:pStyle w:val="Sansinterligne"/>
        <w:numPr>
          <w:ilvl w:val="0"/>
          <w:numId w:val="67"/>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Informations</w:t>
      </w:r>
      <w:proofErr w:type="spellEnd"/>
      <w:r w:rsidRPr="005B13C6">
        <w:rPr>
          <w:rFonts w:ascii="Times New Roman" w:hAnsi="Times New Roman" w:cs="Times New Roman"/>
          <w:color w:val="4F81BD" w:themeColor="accent1"/>
          <w:sz w:val="24"/>
          <w:szCs w:val="24"/>
        </w:rPr>
        <w:t xml:space="preserve"> sur le </w:t>
      </w:r>
      <w:proofErr w:type="spellStart"/>
      <w:r w:rsidRPr="005B13C6">
        <w:rPr>
          <w:rFonts w:ascii="Times New Roman" w:hAnsi="Times New Roman" w:cs="Times New Roman"/>
          <w:color w:val="4F81BD" w:themeColor="accent1"/>
          <w:sz w:val="24"/>
          <w:szCs w:val="24"/>
        </w:rPr>
        <w:t>marché</w:t>
      </w:r>
      <w:proofErr w:type="spellEnd"/>
    </w:p>
    <w:p w14:paraId="5C70458D" w14:textId="77777777" w:rsidR="005B13C6" w:rsidRPr="005B13C6" w:rsidRDefault="005B13C6" w:rsidP="005B13C6">
      <w:pPr>
        <w:pStyle w:val="Sansinterligne"/>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4390"/>
        <w:gridCol w:w="4390"/>
      </w:tblGrid>
      <w:tr w:rsidR="005B13C6" w:rsidRPr="005B13C6" w14:paraId="5E9951D7" w14:textId="77777777" w:rsidTr="00721E4E">
        <w:trPr>
          <w:jc w:val="center"/>
        </w:trPr>
        <w:tc>
          <w:tcPr>
            <w:tcW w:w="4390" w:type="dxa"/>
          </w:tcPr>
          <w:p w14:paraId="5A292B4E"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Autorité </w:t>
            </w:r>
            <w:proofErr w:type="spellStart"/>
            <w:r w:rsidRPr="005B13C6">
              <w:rPr>
                <w:rFonts w:ascii="Times New Roman" w:hAnsi="Times New Roman" w:cs="Times New Roman"/>
                <w:sz w:val="24"/>
                <w:szCs w:val="24"/>
              </w:rPr>
              <w:t>contractante</w:t>
            </w:r>
            <w:proofErr w:type="spellEnd"/>
          </w:p>
        </w:tc>
        <w:tc>
          <w:tcPr>
            <w:tcW w:w="4390" w:type="dxa"/>
          </w:tcPr>
          <w:p w14:paraId="786F3D8D"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2BAADBCE" w14:textId="77777777" w:rsidTr="00721E4E">
        <w:trPr>
          <w:jc w:val="center"/>
        </w:trPr>
        <w:tc>
          <w:tcPr>
            <w:tcW w:w="4390" w:type="dxa"/>
          </w:tcPr>
          <w:p w14:paraId="3AE59C78"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Objet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15B068A2"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14EB2C2F" w14:textId="77777777" w:rsidTr="00721E4E">
        <w:trPr>
          <w:jc w:val="center"/>
        </w:trPr>
        <w:tc>
          <w:tcPr>
            <w:tcW w:w="4390" w:type="dxa"/>
          </w:tcPr>
          <w:p w14:paraId="54BF3637"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Montant</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marché</w:t>
            </w:r>
            <w:proofErr w:type="spellEnd"/>
          </w:p>
        </w:tc>
        <w:tc>
          <w:tcPr>
            <w:tcW w:w="4390" w:type="dxa"/>
          </w:tcPr>
          <w:p w14:paraId="468FC7A7"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0A9776F8" w14:textId="77777777" w:rsidTr="00721E4E">
        <w:trPr>
          <w:jc w:val="center"/>
        </w:trPr>
        <w:tc>
          <w:tcPr>
            <w:tcW w:w="4390" w:type="dxa"/>
          </w:tcPr>
          <w:p w14:paraId="1D0ACABD" w14:textId="77777777" w:rsidR="005B13C6" w:rsidRPr="005B13C6" w:rsidRDefault="005B13C6" w:rsidP="00721E4E">
            <w:pPr>
              <w:pStyle w:val="Sansinterligne"/>
              <w:rPr>
                <w:rFonts w:ascii="Times New Roman" w:hAnsi="Times New Roman" w:cs="Times New Roman"/>
                <w:sz w:val="24"/>
                <w:szCs w:val="24"/>
                <w:lang w:val="fr-FR"/>
              </w:rPr>
            </w:pPr>
            <w:r w:rsidRPr="005B13C6">
              <w:rPr>
                <w:rFonts w:ascii="Times New Roman" w:hAnsi="Times New Roman" w:cs="Times New Roman"/>
                <w:sz w:val="24"/>
                <w:szCs w:val="24"/>
              </w:rPr>
              <w:t xml:space="preserve">Mode de </w:t>
            </w:r>
            <w:proofErr w:type="spellStart"/>
            <w:r w:rsidRPr="005B13C6">
              <w:rPr>
                <w:rFonts w:ascii="Times New Roman" w:hAnsi="Times New Roman" w:cs="Times New Roman"/>
                <w:sz w:val="24"/>
                <w:szCs w:val="24"/>
              </w:rPr>
              <w:t>passation</w:t>
            </w:r>
            <w:proofErr w:type="spellEnd"/>
            <w:r w:rsidRPr="005B13C6">
              <w:rPr>
                <w:rFonts w:ascii="Times New Roman" w:hAnsi="Times New Roman" w:cs="Times New Roman"/>
                <w:sz w:val="24"/>
                <w:szCs w:val="24"/>
              </w:rPr>
              <w:t xml:space="preserve"> </w:t>
            </w:r>
          </w:p>
        </w:tc>
        <w:tc>
          <w:tcPr>
            <w:tcW w:w="4390" w:type="dxa"/>
          </w:tcPr>
          <w:p w14:paraId="421068F6" w14:textId="77777777" w:rsidR="005B13C6" w:rsidRPr="005B13C6" w:rsidRDefault="005B13C6" w:rsidP="00721E4E">
            <w:pPr>
              <w:pStyle w:val="Sansinterligne"/>
              <w:rPr>
                <w:rFonts w:ascii="Times New Roman" w:hAnsi="Times New Roman" w:cs="Times New Roman"/>
                <w:sz w:val="24"/>
                <w:szCs w:val="24"/>
                <w:lang w:val="fr-FR"/>
              </w:rPr>
            </w:pPr>
          </w:p>
        </w:tc>
      </w:tr>
      <w:tr w:rsidR="005B13C6" w:rsidRPr="005B13C6" w14:paraId="5068A968" w14:textId="77777777" w:rsidTr="00721E4E">
        <w:trPr>
          <w:jc w:val="center"/>
        </w:trPr>
        <w:tc>
          <w:tcPr>
            <w:tcW w:w="4390" w:type="dxa"/>
          </w:tcPr>
          <w:p w14:paraId="6FBBB426"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Date de </w:t>
            </w:r>
            <w:proofErr w:type="spellStart"/>
            <w:r w:rsidRPr="005B13C6">
              <w:rPr>
                <w:rFonts w:ascii="Times New Roman" w:hAnsi="Times New Roman" w:cs="Times New Roman"/>
                <w:sz w:val="24"/>
                <w:szCs w:val="24"/>
              </w:rPr>
              <w:t>soumission</w:t>
            </w:r>
            <w:proofErr w:type="spellEnd"/>
          </w:p>
        </w:tc>
        <w:tc>
          <w:tcPr>
            <w:tcW w:w="4390" w:type="dxa"/>
          </w:tcPr>
          <w:p w14:paraId="0EFB0E84"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3EE443A2" w14:textId="77777777" w:rsidTr="00721E4E">
        <w:trPr>
          <w:jc w:val="center"/>
        </w:trPr>
        <w:tc>
          <w:tcPr>
            <w:tcW w:w="4390" w:type="dxa"/>
          </w:tcPr>
          <w:p w14:paraId="5A37D13F"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lang w:val="fr-FR"/>
              </w:rPr>
              <w:t>Numéro d’immatriculation du marché</w:t>
            </w:r>
          </w:p>
        </w:tc>
        <w:tc>
          <w:tcPr>
            <w:tcW w:w="4390" w:type="dxa"/>
          </w:tcPr>
          <w:p w14:paraId="2A634F41" w14:textId="77777777" w:rsidR="005B13C6" w:rsidRPr="005B13C6" w:rsidRDefault="005B13C6" w:rsidP="00721E4E">
            <w:pPr>
              <w:pStyle w:val="Sansinterligne"/>
              <w:rPr>
                <w:rFonts w:ascii="Times New Roman" w:hAnsi="Times New Roman" w:cs="Times New Roman"/>
                <w:sz w:val="24"/>
                <w:szCs w:val="24"/>
              </w:rPr>
            </w:pPr>
          </w:p>
        </w:tc>
      </w:tr>
    </w:tbl>
    <w:p w14:paraId="56038195" w14:textId="77777777" w:rsidR="005B13C6" w:rsidRPr="005B13C6" w:rsidRDefault="005B13C6" w:rsidP="005B13C6">
      <w:pPr>
        <w:pStyle w:val="Sansinterligne"/>
        <w:rPr>
          <w:rFonts w:ascii="Times New Roman" w:hAnsi="Times New Roman" w:cs="Times New Roman"/>
          <w:sz w:val="24"/>
          <w:szCs w:val="24"/>
        </w:rPr>
      </w:pPr>
    </w:p>
    <w:p w14:paraId="5F8F01E6" w14:textId="77777777" w:rsidR="005B13C6" w:rsidRPr="005B13C6" w:rsidRDefault="005B13C6" w:rsidP="005B13C6">
      <w:pPr>
        <w:pStyle w:val="Sansinterligne"/>
        <w:numPr>
          <w:ilvl w:val="0"/>
          <w:numId w:val="67"/>
        </w:numPr>
        <w:rPr>
          <w:rFonts w:ascii="Times New Roman" w:hAnsi="Times New Roman" w:cs="Times New Roman"/>
          <w:color w:val="4F81BD" w:themeColor="accent1"/>
          <w:sz w:val="24"/>
          <w:szCs w:val="24"/>
          <w:lang w:val="fr-FR"/>
        </w:rPr>
      </w:pPr>
      <w:r w:rsidRPr="005B13C6">
        <w:rPr>
          <w:rFonts w:ascii="Times New Roman" w:hAnsi="Times New Roman" w:cs="Times New Roman"/>
          <w:color w:val="4F81BD" w:themeColor="accent1"/>
          <w:sz w:val="24"/>
          <w:szCs w:val="24"/>
          <w:lang w:val="fr-FR"/>
        </w:rPr>
        <w:t>Informations sur l’entreprise attributaire</w:t>
      </w:r>
    </w:p>
    <w:p w14:paraId="0C48CD6B" w14:textId="77777777" w:rsidR="005B13C6" w:rsidRPr="005B13C6" w:rsidRDefault="005B13C6" w:rsidP="005B13C6">
      <w:pPr>
        <w:pStyle w:val="Sansinterligne"/>
        <w:ind w:left="720"/>
        <w:rPr>
          <w:rFonts w:ascii="Times New Roman" w:hAnsi="Times New Roman" w:cs="Times New Roman"/>
          <w:sz w:val="24"/>
          <w:szCs w:val="24"/>
          <w:lang w:val="fr-FR"/>
        </w:rPr>
      </w:pPr>
    </w:p>
    <w:tbl>
      <w:tblPr>
        <w:tblStyle w:val="Grilledutableau"/>
        <w:tblW w:w="8693" w:type="dxa"/>
        <w:jc w:val="center"/>
        <w:tblLook w:val="04A0" w:firstRow="1" w:lastRow="0" w:firstColumn="1" w:lastColumn="0" w:noHBand="0" w:noVBand="1"/>
      </w:tblPr>
      <w:tblGrid>
        <w:gridCol w:w="4559"/>
        <w:gridCol w:w="4134"/>
      </w:tblGrid>
      <w:tr w:rsidR="005B13C6" w:rsidRPr="005B13C6" w14:paraId="2A803F85" w14:textId="77777777" w:rsidTr="00721E4E">
        <w:trPr>
          <w:jc w:val="center"/>
        </w:trPr>
        <w:tc>
          <w:tcPr>
            <w:tcW w:w="4559" w:type="dxa"/>
          </w:tcPr>
          <w:p w14:paraId="5FFD34D2"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Dénomination</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sociale</w:t>
            </w:r>
            <w:proofErr w:type="spellEnd"/>
          </w:p>
        </w:tc>
        <w:tc>
          <w:tcPr>
            <w:tcW w:w="4134" w:type="dxa"/>
          </w:tcPr>
          <w:p w14:paraId="0FE049EA"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0EA5E00F" w14:textId="77777777" w:rsidTr="00721E4E">
        <w:trPr>
          <w:jc w:val="center"/>
        </w:trPr>
        <w:tc>
          <w:tcPr>
            <w:tcW w:w="4559" w:type="dxa"/>
          </w:tcPr>
          <w:p w14:paraId="15119CEC"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Forme</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juridique</w:t>
            </w:r>
            <w:proofErr w:type="spellEnd"/>
          </w:p>
        </w:tc>
        <w:tc>
          <w:tcPr>
            <w:tcW w:w="4134" w:type="dxa"/>
          </w:tcPr>
          <w:p w14:paraId="5FBDC7C6"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19B320D1" w14:textId="77777777" w:rsidTr="00721E4E">
        <w:trPr>
          <w:trHeight w:val="332"/>
          <w:jc w:val="center"/>
        </w:trPr>
        <w:tc>
          <w:tcPr>
            <w:tcW w:w="4559" w:type="dxa"/>
          </w:tcPr>
          <w:p w14:paraId="0C914CDC"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Numéro</w:t>
            </w:r>
            <w:proofErr w:type="spellEnd"/>
            <w:r w:rsidRPr="005B13C6">
              <w:rPr>
                <w:rFonts w:ascii="Times New Roman" w:hAnsi="Times New Roman" w:cs="Times New Roman"/>
                <w:sz w:val="24"/>
                <w:szCs w:val="24"/>
              </w:rPr>
              <w:t xml:space="preserve"> RCCM/IFU</w:t>
            </w:r>
          </w:p>
        </w:tc>
        <w:tc>
          <w:tcPr>
            <w:tcW w:w="4134" w:type="dxa"/>
          </w:tcPr>
          <w:p w14:paraId="3D3E4A3F"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5A869AFE" w14:textId="77777777" w:rsidTr="00721E4E">
        <w:trPr>
          <w:jc w:val="center"/>
        </w:trPr>
        <w:tc>
          <w:tcPr>
            <w:tcW w:w="4559" w:type="dxa"/>
          </w:tcPr>
          <w:p w14:paraId="07FEA1CF"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du </w:t>
            </w:r>
            <w:proofErr w:type="spellStart"/>
            <w:r w:rsidRPr="005B13C6">
              <w:rPr>
                <w:rFonts w:ascii="Times New Roman" w:hAnsi="Times New Roman" w:cs="Times New Roman"/>
                <w:sz w:val="24"/>
                <w:szCs w:val="24"/>
              </w:rPr>
              <w:t>siège</w:t>
            </w:r>
            <w:proofErr w:type="spellEnd"/>
            <w:r w:rsidRPr="005B13C6">
              <w:rPr>
                <w:rFonts w:ascii="Times New Roman" w:hAnsi="Times New Roman" w:cs="Times New Roman"/>
                <w:sz w:val="24"/>
                <w:szCs w:val="24"/>
              </w:rPr>
              <w:t xml:space="preserve"> social</w:t>
            </w:r>
          </w:p>
        </w:tc>
        <w:tc>
          <w:tcPr>
            <w:tcW w:w="4134" w:type="dxa"/>
          </w:tcPr>
          <w:p w14:paraId="4E92384C"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45682DED" w14:textId="77777777" w:rsidTr="00721E4E">
        <w:trPr>
          <w:jc w:val="center"/>
        </w:trPr>
        <w:tc>
          <w:tcPr>
            <w:tcW w:w="4559" w:type="dxa"/>
          </w:tcPr>
          <w:p w14:paraId="78F4E4E0" w14:textId="77777777" w:rsidR="005B13C6" w:rsidRPr="005B13C6" w:rsidRDefault="005B13C6" w:rsidP="00721E4E">
            <w:pPr>
              <w:pStyle w:val="Sansinterligne"/>
              <w:rPr>
                <w:rFonts w:ascii="Times New Roman" w:hAnsi="Times New Roman" w:cs="Times New Roman"/>
                <w:sz w:val="24"/>
                <w:szCs w:val="24"/>
              </w:rPr>
            </w:pPr>
            <w:r w:rsidRPr="005B13C6">
              <w:rPr>
                <w:rFonts w:ascii="Times New Roman" w:hAnsi="Times New Roman" w:cs="Times New Roman"/>
                <w:sz w:val="24"/>
                <w:szCs w:val="24"/>
              </w:rPr>
              <w:t xml:space="preserve">Pays </w:t>
            </w:r>
            <w:proofErr w:type="spellStart"/>
            <w:r w:rsidRPr="005B13C6">
              <w:rPr>
                <w:rFonts w:ascii="Times New Roman" w:hAnsi="Times New Roman" w:cs="Times New Roman"/>
                <w:sz w:val="24"/>
                <w:szCs w:val="24"/>
              </w:rPr>
              <w:t>d’enregistrement</w:t>
            </w:r>
            <w:proofErr w:type="spellEnd"/>
          </w:p>
        </w:tc>
        <w:tc>
          <w:tcPr>
            <w:tcW w:w="4134" w:type="dxa"/>
          </w:tcPr>
          <w:p w14:paraId="65FD6713" w14:textId="77777777" w:rsidR="005B13C6" w:rsidRPr="005B13C6" w:rsidRDefault="005B13C6" w:rsidP="00721E4E">
            <w:pPr>
              <w:pStyle w:val="Sansinterligne"/>
              <w:rPr>
                <w:rFonts w:ascii="Times New Roman" w:hAnsi="Times New Roman" w:cs="Times New Roman"/>
                <w:sz w:val="24"/>
                <w:szCs w:val="24"/>
              </w:rPr>
            </w:pPr>
          </w:p>
        </w:tc>
      </w:tr>
      <w:tr w:rsidR="005B13C6" w:rsidRPr="005B13C6" w14:paraId="3C6FEC1C" w14:textId="77777777" w:rsidTr="00721E4E">
        <w:trPr>
          <w:jc w:val="center"/>
        </w:trPr>
        <w:tc>
          <w:tcPr>
            <w:tcW w:w="4559" w:type="dxa"/>
          </w:tcPr>
          <w:p w14:paraId="48B6B7C3" w14:textId="77777777" w:rsidR="005B13C6" w:rsidRPr="005B13C6" w:rsidRDefault="005B13C6" w:rsidP="00721E4E">
            <w:pPr>
              <w:pStyle w:val="Sansinterligne"/>
              <w:rPr>
                <w:rFonts w:ascii="Times New Roman" w:hAnsi="Times New Roman" w:cs="Times New Roman"/>
                <w:sz w:val="24"/>
                <w:szCs w:val="24"/>
              </w:rPr>
            </w:pPr>
            <w:proofErr w:type="spellStart"/>
            <w:r w:rsidRPr="005B13C6">
              <w:rPr>
                <w:rFonts w:ascii="Times New Roman" w:hAnsi="Times New Roman" w:cs="Times New Roman"/>
                <w:sz w:val="24"/>
                <w:szCs w:val="24"/>
              </w:rPr>
              <w:t>Représentant</w:t>
            </w:r>
            <w:proofErr w:type="spellEnd"/>
            <w:r w:rsidRPr="005B13C6">
              <w:rPr>
                <w:rFonts w:ascii="Times New Roman" w:hAnsi="Times New Roman" w:cs="Times New Roman"/>
                <w:sz w:val="24"/>
                <w:szCs w:val="24"/>
              </w:rPr>
              <w:t xml:space="preserve"> </w:t>
            </w:r>
            <w:proofErr w:type="spellStart"/>
            <w:r w:rsidRPr="005B13C6">
              <w:rPr>
                <w:rFonts w:ascii="Times New Roman" w:hAnsi="Times New Roman" w:cs="Times New Roman"/>
                <w:sz w:val="24"/>
                <w:szCs w:val="24"/>
              </w:rPr>
              <w:t>légal</w:t>
            </w:r>
            <w:proofErr w:type="spellEnd"/>
          </w:p>
        </w:tc>
        <w:tc>
          <w:tcPr>
            <w:tcW w:w="4134" w:type="dxa"/>
          </w:tcPr>
          <w:p w14:paraId="24B48570" w14:textId="77777777" w:rsidR="005B13C6" w:rsidRPr="005B13C6" w:rsidRDefault="005B13C6" w:rsidP="00721E4E">
            <w:pPr>
              <w:pStyle w:val="Sansinterligne"/>
              <w:rPr>
                <w:rFonts w:ascii="Times New Roman" w:hAnsi="Times New Roman" w:cs="Times New Roman"/>
                <w:sz w:val="24"/>
                <w:szCs w:val="24"/>
              </w:rPr>
            </w:pPr>
          </w:p>
        </w:tc>
      </w:tr>
    </w:tbl>
    <w:p w14:paraId="2CC1C085" w14:textId="77777777" w:rsidR="005B13C6" w:rsidRPr="005B13C6" w:rsidRDefault="005B13C6" w:rsidP="005B13C6">
      <w:pPr>
        <w:pStyle w:val="Sansinterligne"/>
        <w:ind w:left="720"/>
        <w:rPr>
          <w:rFonts w:ascii="Times New Roman" w:hAnsi="Times New Roman" w:cs="Times New Roman"/>
          <w:sz w:val="24"/>
          <w:szCs w:val="24"/>
        </w:rPr>
      </w:pPr>
    </w:p>
    <w:p w14:paraId="200379B2" w14:textId="77777777" w:rsidR="005B13C6" w:rsidRPr="005B13C6" w:rsidRDefault="005B13C6" w:rsidP="005B13C6">
      <w:pPr>
        <w:pStyle w:val="Sansinterligne"/>
        <w:numPr>
          <w:ilvl w:val="0"/>
          <w:numId w:val="67"/>
        </w:numPr>
        <w:rPr>
          <w:rFonts w:ascii="Times New Roman" w:hAnsi="Times New Roman" w:cs="Times New Roman"/>
          <w:color w:val="4F81BD" w:themeColor="accent1"/>
          <w:sz w:val="24"/>
          <w:szCs w:val="24"/>
        </w:rPr>
      </w:pPr>
      <w:proofErr w:type="spellStart"/>
      <w:r w:rsidRPr="005B13C6">
        <w:rPr>
          <w:rFonts w:ascii="Times New Roman" w:hAnsi="Times New Roman" w:cs="Times New Roman"/>
          <w:color w:val="4F81BD" w:themeColor="accent1"/>
          <w:sz w:val="24"/>
          <w:szCs w:val="24"/>
        </w:rPr>
        <w:t>Déclaration</w:t>
      </w:r>
      <w:proofErr w:type="spellEnd"/>
      <w:r w:rsidRPr="005B13C6">
        <w:rPr>
          <w:rFonts w:ascii="Times New Roman" w:hAnsi="Times New Roman" w:cs="Times New Roman"/>
          <w:color w:val="4F81BD" w:themeColor="accent1"/>
          <w:sz w:val="24"/>
          <w:szCs w:val="24"/>
        </w:rPr>
        <w:t xml:space="preserve"> des </w:t>
      </w:r>
      <w:proofErr w:type="spellStart"/>
      <w:r w:rsidRPr="005B13C6">
        <w:rPr>
          <w:rFonts w:ascii="Times New Roman" w:hAnsi="Times New Roman" w:cs="Times New Roman"/>
          <w:color w:val="4F81BD" w:themeColor="accent1"/>
          <w:sz w:val="24"/>
          <w:szCs w:val="24"/>
        </w:rPr>
        <w:t>bénéficiaires</w:t>
      </w:r>
      <w:proofErr w:type="spellEnd"/>
      <w:r w:rsidRPr="005B13C6">
        <w:rPr>
          <w:rFonts w:ascii="Times New Roman" w:hAnsi="Times New Roman" w:cs="Times New Roman"/>
          <w:color w:val="4F81BD" w:themeColor="accent1"/>
          <w:sz w:val="24"/>
          <w:szCs w:val="24"/>
        </w:rPr>
        <w:t xml:space="preserve"> reels</w:t>
      </w:r>
    </w:p>
    <w:p w14:paraId="4060712A" w14:textId="77777777" w:rsidR="005B13C6" w:rsidRPr="005B13C6" w:rsidRDefault="005B13C6" w:rsidP="005B13C6">
      <w:pPr>
        <w:pStyle w:val="Sansinterligne"/>
        <w:ind w:left="720"/>
        <w:rPr>
          <w:rFonts w:ascii="Times New Roman" w:hAnsi="Times New Roman" w:cs="Times New Roman"/>
          <w:color w:val="4F81BD" w:themeColor="accent1"/>
          <w:sz w:val="24"/>
          <w:szCs w:val="24"/>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5B13C6" w:rsidRPr="005B13C6" w14:paraId="5B03E6AC" w14:textId="77777777" w:rsidTr="00721E4E">
        <w:trPr>
          <w:jc w:val="center"/>
        </w:trPr>
        <w:tc>
          <w:tcPr>
            <w:tcW w:w="2336" w:type="dxa"/>
          </w:tcPr>
          <w:p w14:paraId="4EE22762"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Nom et </w:t>
            </w:r>
            <w:proofErr w:type="spellStart"/>
            <w:r w:rsidRPr="005B13C6">
              <w:rPr>
                <w:rFonts w:ascii="Times New Roman" w:hAnsi="Times New Roman" w:cs="Times New Roman"/>
                <w:sz w:val="24"/>
                <w:szCs w:val="24"/>
              </w:rPr>
              <w:t>prénom</w:t>
            </w:r>
            <w:proofErr w:type="spellEnd"/>
            <w:r w:rsidRPr="005B13C6">
              <w:rPr>
                <w:rFonts w:ascii="Times New Roman" w:hAnsi="Times New Roman" w:cs="Times New Roman"/>
                <w:sz w:val="24"/>
                <w:szCs w:val="24"/>
              </w:rPr>
              <w:t>(s)</w:t>
            </w:r>
          </w:p>
        </w:tc>
        <w:tc>
          <w:tcPr>
            <w:tcW w:w="1449" w:type="dxa"/>
          </w:tcPr>
          <w:p w14:paraId="550DAD3F"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Date de naissance</w:t>
            </w:r>
          </w:p>
        </w:tc>
        <w:tc>
          <w:tcPr>
            <w:tcW w:w="1343" w:type="dxa"/>
          </w:tcPr>
          <w:p w14:paraId="08BC3124"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Nationalité</w:t>
            </w:r>
            <w:proofErr w:type="spellEnd"/>
          </w:p>
        </w:tc>
        <w:tc>
          <w:tcPr>
            <w:tcW w:w="1028" w:type="dxa"/>
          </w:tcPr>
          <w:p w14:paraId="36B5F118"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proofErr w:type="spellStart"/>
            <w:r w:rsidRPr="005B13C6">
              <w:rPr>
                <w:rFonts w:ascii="Times New Roman" w:hAnsi="Times New Roman" w:cs="Times New Roman"/>
                <w:sz w:val="24"/>
                <w:szCs w:val="24"/>
              </w:rPr>
              <w:t>Adresse</w:t>
            </w:r>
            <w:proofErr w:type="spellEnd"/>
            <w:r w:rsidRPr="005B13C6">
              <w:rPr>
                <w:rFonts w:ascii="Times New Roman" w:hAnsi="Times New Roman" w:cs="Times New Roman"/>
                <w:sz w:val="24"/>
                <w:szCs w:val="24"/>
              </w:rPr>
              <w:t xml:space="preserve"> de </w:t>
            </w:r>
            <w:proofErr w:type="spellStart"/>
            <w:r w:rsidRPr="005B13C6">
              <w:rPr>
                <w:rFonts w:ascii="Times New Roman" w:hAnsi="Times New Roman" w:cs="Times New Roman"/>
                <w:sz w:val="24"/>
                <w:szCs w:val="24"/>
              </w:rPr>
              <w:t>résidence</w:t>
            </w:r>
            <w:proofErr w:type="spellEnd"/>
          </w:p>
        </w:tc>
        <w:tc>
          <w:tcPr>
            <w:tcW w:w="1334" w:type="dxa"/>
          </w:tcPr>
          <w:p w14:paraId="7CEEF657"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Nature du </w:t>
            </w:r>
            <w:proofErr w:type="spellStart"/>
            <w:r w:rsidRPr="005B13C6">
              <w:rPr>
                <w:rFonts w:ascii="Times New Roman" w:hAnsi="Times New Roman" w:cs="Times New Roman"/>
                <w:sz w:val="24"/>
                <w:szCs w:val="24"/>
              </w:rPr>
              <w:t>contrôle</w:t>
            </w:r>
            <w:proofErr w:type="spellEnd"/>
          </w:p>
        </w:tc>
        <w:tc>
          <w:tcPr>
            <w:tcW w:w="1291" w:type="dxa"/>
          </w:tcPr>
          <w:p w14:paraId="766D5286" w14:textId="77777777" w:rsidR="005B13C6" w:rsidRPr="005B13C6" w:rsidRDefault="005B13C6" w:rsidP="00721E4E">
            <w:pPr>
              <w:pStyle w:val="Sansinterligne"/>
              <w:jc w:val="center"/>
              <w:rPr>
                <w:rFonts w:ascii="Times New Roman" w:hAnsi="Times New Roman" w:cs="Times New Roman"/>
                <w:color w:val="4F81BD" w:themeColor="accent1"/>
                <w:sz w:val="24"/>
                <w:szCs w:val="24"/>
              </w:rPr>
            </w:pPr>
            <w:r w:rsidRPr="005B13C6">
              <w:rPr>
                <w:rFonts w:ascii="Times New Roman" w:hAnsi="Times New Roman" w:cs="Times New Roman"/>
                <w:sz w:val="24"/>
                <w:szCs w:val="24"/>
              </w:rPr>
              <w:t xml:space="preserve">% </w:t>
            </w:r>
            <w:proofErr w:type="gramStart"/>
            <w:r w:rsidRPr="005B13C6">
              <w:rPr>
                <w:rFonts w:ascii="Times New Roman" w:hAnsi="Times New Roman" w:cs="Times New Roman"/>
                <w:sz w:val="24"/>
                <w:szCs w:val="24"/>
              </w:rPr>
              <w:t>de</w:t>
            </w:r>
            <w:proofErr w:type="gramEnd"/>
            <w:r w:rsidRPr="005B13C6">
              <w:rPr>
                <w:rFonts w:ascii="Times New Roman" w:hAnsi="Times New Roman" w:cs="Times New Roman"/>
                <w:sz w:val="24"/>
                <w:szCs w:val="24"/>
              </w:rPr>
              <w:t xml:space="preserve"> detention du capital</w:t>
            </w:r>
          </w:p>
        </w:tc>
      </w:tr>
      <w:tr w:rsidR="005B13C6" w:rsidRPr="005B13C6" w14:paraId="1F7C341B" w14:textId="77777777" w:rsidTr="00721E4E">
        <w:trPr>
          <w:jc w:val="center"/>
        </w:trPr>
        <w:tc>
          <w:tcPr>
            <w:tcW w:w="2336" w:type="dxa"/>
          </w:tcPr>
          <w:p w14:paraId="3FB54866"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28A74AD2"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34EE24FE"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2F0E01C9"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476749DF"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6089BF49"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r w:rsidR="005B13C6" w:rsidRPr="005B13C6" w14:paraId="1542EC67" w14:textId="77777777" w:rsidTr="00721E4E">
        <w:trPr>
          <w:jc w:val="center"/>
        </w:trPr>
        <w:tc>
          <w:tcPr>
            <w:tcW w:w="2336" w:type="dxa"/>
          </w:tcPr>
          <w:p w14:paraId="7AE7A873"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24365045"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52B230B8"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1903F1E4"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476372A6"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4D321455"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r w:rsidR="005B13C6" w:rsidRPr="005B13C6" w14:paraId="2EA79A1D" w14:textId="77777777" w:rsidTr="00721E4E">
        <w:trPr>
          <w:jc w:val="center"/>
        </w:trPr>
        <w:tc>
          <w:tcPr>
            <w:tcW w:w="2336" w:type="dxa"/>
          </w:tcPr>
          <w:p w14:paraId="4373F7FF"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449" w:type="dxa"/>
          </w:tcPr>
          <w:p w14:paraId="52FDBD8A"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43" w:type="dxa"/>
          </w:tcPr>
          <w:p w14:paraId="6B5D310B"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028" w:type="dxa"/>
          </w:tcPr>
          <w:p w14:paraId="712F71FF"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334" w:type="dxa"/>
          </w:tcPr>
          <w:p w14:paraId="44353F58" w14:textId="77777777" w:rsidR="005B13C6" w:rsidRPr="005B13C6" w:rsidRDefault="005B13C6" w:rsidP="00721E4E">
            <w:pPr>
              <w:pStyle w:val="Sansinterligne"/>
              <w:rPr>
                <w:rFonts w:ascii="Times New Roman" w:hAnsi="Times New Roman" w:cs="Times New Roman"/>
                <w:color w:val="4F81BD" w:themeColor="accent1"/>
                <w:sz w:val="24"/>
                <w:szCs w:val="24"/>
              </w:rPr>
            </w:pPr>
          </w:p>
        </w:tc>
        <w:tc>
          <w:tcPr>
            <w:tcW w:w="1291" w:type="dxa"/>
          </w:tcPr>
          <w:p w14:paraId="49CBE89D" w14:textId="77777777" w:rsidR="005B13C6" w:rsidRPr="005B13C6" w:rsidRDefault="005B13C6" w:rsidP="00721E4E">
            <w:pPr>
              <w:pStyle w:val="Sansinterligne"/>
              <w:rPr>
                <w:rFonts w:ascii="Times New Roman" w:hAnsi="Times New Roman" w:cs="Times New Roman"/>
                <w:color w:val="4F81BD" w:themeColor="accent1"/>
                <w:sz w:val="24"/>
                <w:szCs w:val="24"/>
              </w:rPr>
            </w:pPr>
          </w:p>
        </w:tc>
      </w:tr>
    </w:tbl>
    <w:p w14:paraId="6ED02486" w14:textId="77777777" w:rsidR="005B13C6" w:rsidRPr="005B13C6" w:rsidRDefault="005B13C6" w:rsidP="005B13C6">
      <w:pPr>
        <w:pStyle w:val="Sansinterligne"/>
        <w:rPr>
          <w:rFonts w:ascii="Times New Roman" w:hAnsi="Times New Roman" w:cs="Times New Roman"/>
          <w:sz w:val="24"/>
          <w:szCs w:val="24"/>
        </w:rPr>
      </w:pPr>
    </w:p>
    <w:p w14:paraId="4216084A" w14:textId="77777777" w:rsidR="005B13C6" w:rsidRPr="005B13C6" w:rsidRDefault="005B13C6" w:rsidP="005B13C6">
      <w:pPr>
        <w:pStyle w:val="Sansinterligne"/>
        <w:ind w:left="720"/>
        <w:rPr>
          <w:rFonts w:ascii="Times New Roman" w:hAnsi="Times New Roman" w:cs="Times New Roman"/>
          <w:sz w:val="24"/>
          <w:szCs w:val="24"/>
          <w:lang w:val="fr-FR"/>
        </w:rPr>
      </w:pPr>
    </w:p>
    <w:p w14:paraId="6248D007" w14:textId="77777777" w:rsidR="005B13C6" w:rsidRPr="005B13C6" w:rsidRDefault="005B13C6" w:rsidP="005B13C6">
      <w:pPr>
        <w:pStyle w:val="Sansinterligne"/>
        <w:rPr>
          <w:rFonts w:ascii="Times New Roman" w:hAnsi="Times New Roman" w:cs="Times New Roman"/>
          <w:sz w:val="24"/>
          <w:szCs w:val="24"/>
          <w:lang w:val="fr-FR"/>
        </w:rPr>
      </w:pPr>
      <w:r w:rsidRPr="005B13C6">
        <w:rPr>
          <w:rFonts w:ascii="Times New Roman" w:hAnsi="Times New Roman" w:cs="Times New Roman"/>
          <w:sz w:val="24"/>
          <w:szCs w:val="24"/>
          <w:lang w:val="fr-FR"/>
        </w:rPr>
        <w:t>NB : Au cas où le bénéficiaire réel n’est pas identifié, le représentant légal est considéré comme bénéficiaire réel.</w:t>
      </w:r>
    </w:p>
    <w:p w14:paraId="1E6191E2" w14:textId="77777777" w:rsidR="005B13C6" w:rsidRPr="005B13C6" w:rsidRDefault="005B13C6" w:rsidP="005B13C6">
      <w:pPr>
        <w:pStyle w:val="Sansinterligne"/>
        <w:rPr>
          <w:rFonts w:ascii="Times New Roman" w:hAnsi="Times New Roman" w:cs="Times New Roman"/>
          <w:sz w:val="24"/>
          <w:szCs w:val="24"/>
          <w:lang w:val="fr-FR"/>
        </w:rPr>
      </w:pPr>
    </w:p>
    <w:p w14:paraId="20264FD0" w14:textId="77777777" w:rsidR="005B13C6" w:rsidRPr="005B13C6" w:rsidRDefault="005B13C6" w:rsidP="005B13C6">
      <w:pPr>
        <w:pStyle w:val="Sansinterligne"/>
        <w:numPr>
          <w:ilvl w:val="0"/>
          <w:numId w:val="67"/>
        </w:numPr>
        <w:rPr>
          <w:rFonts w:ascii="Times New Roman" w:hAnsi="Times New Roman" w:cs="Times New Roman"/>
          <w:color w:val="4F81BD" w:themeColor="accent1"/>
          <w:sz w:val="24"/>
          <w:szCs w:val="24"/>
        </w:rPr>
      </w:pPr>
      <w:r w:rsidRPr="005B13C6">
        <w:rPr>
          <w:rFonts w:ascii="Times New Roman" w:hAnsi="Times New Roman" w:cs="Times New Roman"/>
          <w:color w:val="4F81BD" w:themeColor="accent1"/>
          <w:sz w:val="24"/>
          <w:szCs w:val="24"/>
        </w:rPr>
        <w:t xml:space="preserve">Engagement sur </w:t>
      </w:r>
      <w:proofErr w:type="spellStart"/>
      <w:r w:rsidRPr="005B13C6">
        <w:rPr>
          <w:rFonts w:ascii="Times New Roman" w:hAnsi="Times New Roman" w:cs="Times New Roman"/>
          <w:color w:val="4F81BD" w:themeColor="accent1"/>
          <w:sz w:val="24"/>
          <w:szCs w:val="24"/>
        </w:rPr>
        <w:t>l’honneur</w:t>
      </w:r>
      <w:proofErr w:type="spellEnd"/>
    </w:p>
    <w:p w14:paraId="78D0A7B0" w14:textId="77777777" w:rsidR="005B13C6" w:rsidRPr="005B13C6" w:rsidRDefault="005B13C6" w:rsidP="005B13C6">
      <w:pPr>
        <w:pStyle w:val="Sansinterligne"/>
        <w:ind w:left="720"/>
        <w:rPr>
          <w:rFonts w:ascii="Times New Roman" w:hAnsi="Times New Roman" w:cs="Times New Roman"/>
          <w:sz w:val="24"/>
          <w:szCs w:val="24"/>
        </w:rPr>
      </w:pPr>
    </w:p>
    <w:p w14:paraId="77BE15ED" w14:textId="77777777" w:rsidR="005B13C6" w:rsidRPr="005B13C6" w:rsidRDefault="005B13C6" w:rsidP="005B13C6">
      <w:pPr>
        <w:pStyle w:val="Sansinterligne"/>
        <w:jc w:val="both"/>
        <w:rPr>
          <w:rFonts w:ascii="Times New Roman" w:hAnsi="Times New Roman" w:cs="Times New Roman"/>
          <w:sz w:val="24"/>
          <w:szCs w:val="24"/>
          <w:lang w:val="fr-FR"/>
        </w:rPr>
      </w:pPr>
      <w:r w:rsidRPr="005B13C6">
        <w:rPr>
          <w:rFonts w:ascii="Times New Roman" w:hAnsi="Times New Roman" w:cs="Times New Roman"/>
          <w:sz w:val="24"/>
          <w:szCs w:val="24"/>
          <w:lang w:val="fr-FR"/>
        </w:rPr>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Y="144"/>
        <w:tblW w:w="8721" w:type="dxa"/>
        <w:tblLook w:val="04A0" w:firstRow="1" w:lastRow="0" w:firstColumn="1" w:lastColumn="0" w:noHBand="0" w:noVBand="1"/>
      </w:tblPr>
      <w:tblGrid>
        <w:gridCol w:w="2907"/>
        <w:gridCol w:w="2907"/>
        <w:gridCol w:w="2907"/>
      </w:tblGrid>
      <w:tr w:rsidR="005B13C6" w:rsidRPr="005B13C6" w14:paraId="24437B59" w14:textId="77777777" w:rsidTr="00721E4E">
        <w:trPr>
          <w:trHeight w:val="553"/>
        </w:trPr>
        <w:tc>
          <w:tcPr>
            <w:tcW w:w="2907" w:type="dxa"/>
          </w:tcPr>
          <w:p w14:paraId="525C2334" w14:textId="77777777" w:rsidR="005B13C6" w:rsidRPr="005B13C6" w:rsidRDefault="005B13C6" w:rsidP="00721E4E">
            <w:pPr>
              <w:pStyle w:val="Sansinterligne"/>
              <w:jc w:val="center"/>
              <w:rPr>
                <w:rFonts w:ascii="Times New Roman" w:hAnsi="Times New Roman" w:cs="Times New Roman"/>
                <w:sz w:val="24"/>
                <w:szCs w:val="24"/>
                <w:lang w:val="fr-FR"/>
              </w:rPr>
            </w:pPr>
          </w:p>
          <w:p w14:paraId="33BF5057" w14:textId="77777777" w:rsidR="005B13C6" w:rsidRPr="005B13C6" w:rsidRDefault="005B13C6"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Lieu</w:t>
            </w:r>
          </w:p>
        </w:tc>
        <w:tc>
          <w:tcPr>
            <w:tcW w:w="2907" w:type="dxa"/>
          </w:tcPr>
          <w:p w14:paraId="4D79FA43" w14:textId="77777777" w:rsidR="005B13C6" w:rsidRPr="005B13C6" w:rsidRDefault="005B13C6" w:rsidP="00721E4E">
            <w:pPr>
              <w:pStyle w:val="Sansinterligne"/>
              <w:jc w:val="center"/>
              <w:rPr>
                <w:rFonts w:ascii="Times New Roman" w:hAnsi="Times New Roman" w:cs="Times New Roman"/>
                <w:sz w:val="24"/>
                <w:szCs w:val="24"/>
              </w:rPr>
            </w:pPr>
          </w:p>
          <w:p w14:paraId="5B82C251" w14:textId="77777777" w:rsidR="005B13C6" w:rsidRPr="005B13C6" w:rsidRDefault="005B13C6"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Date</w:t>
            </w:r>
          </w:p>
        </w:tc>
        <w:tc>
          <w:tcPr>
            <w:tcW w:w="2907" w:type="dxa"/>
          </w:tcPr>
          <w:p w14:paraId="42657F6F" w14:textId="77777777" w:rsidR="005B13C6" w:rsidRPr="005B13C6" w:rsidRDefault="005B13C6" w:rsidP="00721E4E">
            <w:pPr>
              <w:pStyle w:val="Sansinterligne"/>
              <w:jc w:val="center"/>
              <w:rPr>
                <w:rFonts w:ascii="Times New Roman" w:hAnsi="Times New Roman" w:cs="Times New Roman"/>
                <w:sz w:val="24"/>
                <w:szCs w:val="24"/>
              </w:rPr>
            </w:pPr>
          </w:p>
          <w:p w14:paraId="4AD68F47" w14:textId="77777777" w:rsidR="005B13C6" w:rsidRPr="005B13C6" w:rsidRDefault="005B13C6" w:rsidP="00721E4E">
            <w:pPr>
              <w:pStyle w:val="Sansinterligne"/>
              <w:jc w:val="center"/>
              <w:rPr>
                <w:rFonts w:ascii="Times New Roman" w:hAnsi="Times New Roman" w:cs="Times New Roman"/>
                <w:sz w:val="24"/>
                <w:szCs w:val="24"/>
              </w:rPr>
            </w:pPr>
            <w:r w:rsidRPr="005B13C6">
              <w:rPr>
                <w:rFonts w:ascii="Times New Roman" w:hAnsi="Times New Roman" w:cs="Times New Roman"/>
                <w:sz w:val="24"/>
                <w:szCs w:val="24"/>
              </w:rPr>
              <w:t>Signature et cachet</w:t>
            </w:r>
          </w:p>
        </w:tc>
      </w:tr>
    </w:tbl>
    <w:p w14:paraId="4BDFD608" w14:textId="77777777" w:rsidR="005B13C6" w:rsidRPr="005B13C6" w:rsidRDefault="005B13C6" w:rsidP="005B13C6">
      <w:pPr>
        <w:pStyle w:val="Sansinterligne"/>
        <w:rPr>
          <w:rFonts w:ascii="Times New Roman" w:hAnsi="Times New Roman" w:cs="Times New Roman"/>
          <w:sz w:val="24"/>
          <w:szCs w:val="24"/>
        </w:rPr>
      </w:pPr>
    </w:p>
    <w:p w14:paraId="18E0B732" w14:textId="33998BF9" w:rsidR="003032B4" w:rsidRDefault="003032B4" w:rsidP="00C17183">
      <w:pPr>
        <w:pStyle w:val="A2-heading2"/>
        <w:rPr>
          <w:spacing w:val="-3"/>
        </w:rPr>
      </w:pPr>
      <w:r>
        <w:rPr>
          <w:spacing w:val="-3"/>
        </w:rPr>
        <w:br w:type="page"/>
      </w:r>
    </w:p>
    <w:p w14:paraId="03729202" w14:textId="28E17F27" w:rsidR="003032B4" w:rsidRPr="00F169AD" w:rsidRDefault="003032B4" w:rsidP="003032B4">
      <w:pPr>
        <w:pStyle w:val="Titre1"/>
        <w:rPr>
          <w:b w:val="0"/>
          <w:szCs w:val="32"/>
        </w:rPr>
      </w:pPr>
      <w:r w:rsidRPr="00F169AD">
        <w:rPr>
          <w:szCs w:val="32"/>
        </w:rPr>
        <w:lastRenderedPageBreak/>
        <w:t xml:space="preserve"> </w:t>
      </w:r>
      <w:bookmarkStart w:id="909" w:name="_Toc219821233"/>
      <w:r w:rsidRPr="00F169AD">
        <w:rPr>
          <w:szCs w:val="32"/>
        </w:rPr>
        <w:t>Lettre d</w:t>
      </w:r>
      <w:r w:rsidRPr="00F169AD">
        <w:rPr>
          <w:rFonts w:hint="eastAsia"/>
          <w:szCs w:val="32"/>
        </w:rPr>
        <w:t>’</w:t>
      </w:r>
      <w:r w:rsidRPr="00F169AD">
        <w:rPr>
          <w:szCs w:val="32"/>
        </w:rPr>
        <w:t>invitation</w:t>
      </w:r>
      <w:bookmarkEnd w:id="909"/>
    </w:p>
    <w:p w14:paraId="5D580E8C" w14:textId="77777777" w:rsidR="003032B4" w:rsidRPr="00F169AD" w:rsidRDefault="003032B4" w:rsidP="003032B4">
      <w:pPr>
        <w:tabs>
          <w:tab w:val="left" w:pos="720"/>
          <w:tab w:val="right" w:leader="dot" w:pos="8640"/>
        </w:tabs>
        <w:jc w:val="both"/>
      </w:pPr>
    </w:p>
    <w:p w14:paraId="1632F710" w14:textId="77777777" w:rsidR="003032B4" w:rsidRPr="00F169AD" w:rsidRDefault="003032B4" w:rsidP="003032B4">
      <w:pPr>
        <w:tabs>
          <w:tab w:val="left" w:pos="720"/>
          <w:tab w:val="right" w:leader="dot" w:pos="8640"/>
        </w:tabs>
        <w:jc w:val="right"/>
      </w:pPr>
      <w:r w:rsidRPr="00F169AD">
        <w:t>[</w:t>
      </w:r>
      <w:proofErr w:type="gramStart"/>
      <w:r w:rsidRPr="00F169AD">
        <w:rPr>
          <w:i/>
        </w:rPr>
        <w:t>à</w:t>
      </w:r>
      <w:proofErr w:type="gramEnd"/>
      <w:r w:rsidRPr="00F169AD">
        <w:rPr>
          <w:i/>
        </w:rPr>
        <w:t xml:space="preserve"> insérer : Lieu et date</w:t>
      </w:r>
      <w:r w:rsidRPr="00F169AD">
        <w:t>]</w:t>
      </w:r>
    </w:p>
    <w:p w14:paraId="3C3CF15C" w14:textId="77777777" w:rsidR="003032B4" w:rsidRPr="00F169AD" w:rsidRDefault="003032B4" w:rsidP="003032B4">
      <w:pPr>
        <w:tabs>
          <w:tab w:val="left" w:pos="720"/>
          <w:tab w:val="right" w:leader="dot" w:pos="8640"/>
        </w:tabs>
      </w:pPr>
      <w:r w:rsidRPr="00F169AD">
        <w:t>[Le cas échéant, insérer : Invitation Numéro</w:t>
      </w:r>
      <w:proofErr w:type="gramStart"/>
      <w:r w:rsidRPr="00F169AD">
        <w:t>…….</w:t>
      </w:r>
      <w:proofErr w:type="gramEnd"/>
      <w:r w:rsidRPr="00F169AD">
        <w:t>.]</w:t>
      </w:r>
    </w:p>
    <w:p w14:paraId="09043A61" w14:textId="77777777" w:rsidR="003032B4" w:rsidRPr="00F169AD" w:rsidRDefault="003032B4" w:rsidP="003032B4">
      <w:pPr>
        <w:tabs>
          <w:tab w:val="left" w:pos="720"/>
          <w:tab w:val="right" w:leader="dot" w:pos="8640"/>
        </w:tabs>
      </w:pPr>
    </w:p>
    <w:p w14:paraId="02405A8F" w14:textId="77777777" w:rsidR="003032B4" w:rsidRPr="00F169AD" w:rsidRDefault="003032B4" w:rsidP="003032B4">
      <w:pPr>
        <w:tabs>
          <w:tab w:val="left" w:pos="720"/>
          <w:tab w:val="right" w:leader="dot" w:pos="8640"/>
        </w:tabs>
      </w:pPr>
      <w:r w:rsidRPr="00F169AD">
        <w:t>[</w:t>
      </w:r>
      <w:r w:rsidRPr="00F169AD">
        <w:rPr>
          <w:i/>
        </w:rPr>
        <w:t>A insérer : Nom et adresse du Candidat</w:t>
      </w:r>
      <w:r w:rsidRPr="00F169AD">
        <w:t>]</w:t>
      </w:r>
    </w:p>
    <w:p w14:paraId="79DEBFB7" w14:textId="77777777" w:rsidR="003032B4" w:rsidRPr="00F169AD" w:rsidRDefault="003032B4" w:rsidP="003032B4">
      <w:pPr>
        <w:pStyle w:val="BankNormal"/>
        <w:tabs>
          <w:tab w:val="right" w:leader="dot" w:pos="8640"/>
        </w:tabs>
        <w:spacing w:after="0"/>
      </w:pPr>
    </w:p>
    <w:p w14:paraId="716DD048" w14:textId="6AD679A0" w:rsidR="003032B4" w:rsidRPr="002914AD" w:rsidRDefault="003032B4" w:rsidP="003032B4">
      <w:pPr>
        <w:rPr>
          <w:b/>
          <w:bCs/>
          <w:sz w:val="22"/>
        </w:rPr>
      </w:pPr>
      <w:r w:rsidRPr="002914AD">
        <w:rPr>
          <w:b/>
          <w:bCs/>
          <w:sz w:val="22"/>
        </w:rPr>
        <w:t>Madame/Monsieur</w:t>
      </w:r>
      <w:r w:rsidR="002914AD">
        <w:rPr>
          <w:b/>
          <w:bCs/>
          <w:sz w:val="22"/>
        </w:rPr>
        <w:t>,</w:t>
      </w:r>
    </w:p>
    <w:p w14:paraId="1CDC5438" w14:textId="77777777" w:rsidR="003032B4" w:rsidRPr="00F169AD" w:rsidRDefault="003032B4" w:rsidP="003032B4">
      <w:pPr>
        <w:rPr>
          <w:sz w:val="22"/>
        </w:rPr>
      </w:pPr>
    </w:p>
    <w:p w14:paraId="4B9797C6" w14:textId="72505E70" w:rsidR="003032B4" w:rsidRPr="00F169AD" w:rsidRDefault="003032B4" w:rsidP="003032B4">
      <w:pPr>
        <w:numPr>
          <w:ilvl w:val="0"/>
          <w:numId w:val="20"/>
        </w:numPr>
        <w:spacing w:after="200"/>
        <w:ind w:left="0" w:firstLine="0"/>
        <w:jc w:val="both"/>
      </w:pPr>
      <w:r w:rsidRPr="00F169AD">
        <w:t xml:space="preserve">Le </w:t>
      </w:r>
      <w:r w:rsidRPr="00F169AD">
        <w:rPr>
          <w:i/>
        </w:rPr>
        <w:t>[insérer le nom de l’Autorité contractante]</w:t>
      </w:r>
      <w:r w:rsidR="002914AD">
        <w:rPr>
          <w:i/>
        </w:rPr>
        <w:t xml:space="preserve"> </w:t>
      </w:r>
      <w:r w:rsidRPr="00F169AD">
        <w:rPr>
          <w:i/>
        </w:rPr>
        <w:t xml:space="preserve">[a obtenu/a sollicité/a inscrit] </w:t>
      </w:r>
      <w:r w:rsidRPr="003C46E2">
        <w:t>au titre de son budget</w:t>
      </w:r>
      <w:r w:rsidRPr="00F169AD">
        <w:t xml:space="preserve"> </w:t>
      </w:r>
      <w:r w:rsidRPr="00651983">
        <w:rPr>
          <w:i/>
        </w:rPr>
        <w:t>[insérer la source de ces fonds]</w:t>
      </w:r>
      <w:r w:rsidRPr="00B82A09">
        <w:t xml:space="preserve"> </w:t>
      </w:r>
      <w:r w:rsidRPr="004E4FDB">
        <w:t xml:space="preserve">des </w:t>
      </w:r>
      <w:r w:rsidRPr="00F169AD">
        <w:t>fonds, afin de financer</w:t>
      </w:r>
      <w:r w:rsidR="002914AD">
        <w:t xml:space="preserve"> </w:t>
      </w:r>
      <w:r w:rsidRPr="00F169AD">
        <w:rPr>
          <w:i/>
        </w:rPr>
        <w:t>[insérer le nom du projet ou du programme</w:t>
      </w:r>
      <w:r w:rsidRPr="00F169AD">
        <w:t>], et a l’intention d’utiliser une partie de ces fonds pour effectuer des paiements au titre du Marché</w:t>
      </w:r>
      <w:r w:rsidRPr="00F169AD">
        <w:rPr>
          <w:i/>
        </w:rPr>
        <w:t>.</w:t>
      </w:r>
    </w:p>
    <w:p w14:paraId="11A65FF3" w14:textId="77777777" w:rsidR="003032B4" w:rsidRPr="00F169AD" w:rsidRDefault="003032B4" w:rsidP="003032B4">
      <w:pPr>
        <w:tabs>
          <w:tab w:val="left" w:pos="-720"/>
        </w:tabs>
      </w:pPr>
    </w:p>
    <w:p w14:paraId="36BB98A9" w14:textId="77777777" w:rsidR="003032B4" w:rsidRPr="00F169AD" w:rsidRDefault="003032B4" w:rsidP="003032B4">
      <w:pPr>
        <w:tabs>
          <w:tab w:val="left" w:pos="-720"/>
          <w:tab w:val="left" w:pos="0"/>
        </w:tabs>
        <w:jc w:val="both"/>
      </w:pPr>
      <w:r w:rsidRPr="00F169AD">
        <w:t>2.</w:t>
      </w:r>
      <w:r w:rsidRPr="00F169AD">
        <w:tab/>
        <w:t xml:space="preserve">Le </w:t>
      </w:r>
      <w:r w:rsidRPr="00F169AD">
        <w:rPr>
          <w:i/>
        </w:rPr>
        <w:t>[nom de l’Autorité contractante]</w:t>
      </w:r>
      <w:r w:rsidRPr="00F169AD">
        <w:t xml:space="preserve"> invite, par la présente </w:t>
      </w:r>
      <w:r>
        <w:t>demande</w:t>
      </w:r>
      <w:r w:rsidRPr="00F169AD">
        <w:t xml:space="preserve"> de proposition</w:t>
      </w:r>
      <w:r>
        <w:t>s</w:t>
      </w:r>
      <w:r w:rsidRPr="00F169AD">
        <w:t xml:space="preserve">, les candidats présélectionnés à présenter leurs propositions sous pli fermé, pour la réalisation de </w:t>
      </w:r>
      <w:r w:rsidRPr="00F169AD">
        <w:rPr>
          <w:i/>
        </w:rPr>
        <w:t>[description succincte des prestations intellectuelles</w:t>
      </w:r>
      <w:r w:rsidRPr="00F169AD">
        <w:t>].  Pour de plus amples renseignements sur les prestations en question, veuillez consulter les Termes de référence ci-joints.</w:t>
      </w:r>
    </w:p>
    <w:p w14:paraId="55DC6BC0" w14:textId="77777777" w:rsidR="003032B4" w:rsidRPr="00F169AD" w:rsidRDefault="003032B4" w:rsidP="003032B4">
      <w:pPr>
        <w:tabs>
          <w:tab w:val="left" w:pos="720"/>
          <w:tab w:val="right" w:leader="dot" w:pos="8640"/>
        </w:tabs>
        <w:jc w:val="both"/>
      </w:pPr>
    </w:p>
    <w:p w14:paraId="041E9539" w14:textId="5223F066" w:rsidR="003032B4" w:rsidRPr="00F169AD" w:rsidRDefault="003032B4" w:rsidP="003032B4">
      <w:pPr>
        <w:tabs>
          <w:tab w:val="left" w:pos="720"/>
          <w:tab w:val="right" w:leader="dot" w:pos="8640"/>
        </w:tabs>
        <w:jc w:val="both"/>
      </w:pPr>
      <w:r w:rsidRPr="00F169AD">
        <w:t>3.</w:t>
      </w:r>
      <w:r w:rsidRPr="00F169AD">
        <w:tab/>
        <w:t>La présente Demande de propositions (</w:t>
      </w:r>
      <w:r w:rsidR="0042462B">
        <w:t>DPRO</w:t>
      </w:r>
      <w:r w:rsidRPr="00F169AD">
        <w:t>) a été adressée aux Candidats présélectionnés, dont les noms figurent ci-après</w:t>
      </w:r>
      <w:r w:rsidRPr="00B81DC3">
        <w:t xml:space="preserve"> suite </w:t>
      </w:r>
      <w:r>
        <w:t>à la manifestation d’intérêt n</w:t>
      </w:r>
      <w:r w:rsidRPr="005C4698">
        <w:rPr>
          <w:i/>
          <w:iCs/>
        </w:rPr>
        <w:t>°</w:t>
      </w:r>
      <w:r w:rsidR="002914AD">
        <w:rPr>
          <w:i/>
          <w:iCs/>
        </w:rPr>
        <w:t xml:space="preserve"> </w:t>
      </w:r>
      <w:r w:rsidRPr="005C4698">
        <w:rPr>
          <w:i/>
          <w:iCs/>
        </w:rPr>
        <w:t>[préciser les références]</w:t>
      </w:r>
      <w:r w:rsidRPr="00B81DC3">
        <w:t xml:space="preserve">, </w:t>
      </w:r>
      <w:r w:rsidR="00471602">
        <w:t>dont les résultats ont été publiés</w:t>
      </w:r>
      <w:r w:rsidRPr="00B81DC3">
        <w:t xml:space="preserve"> dans </w:t>
      </w:r>
      <w:r>
        <w:t>la revue des marchés publics n</w:t>
      </w:r>
      <w:proofErr w:type="gramStart"/>
      <w:r w:rsidRPr="005C4698">
        <w:rPr>
          <w:i/>
          <w:iCs/>
        </w:rPr>
        <w:t>°[</w:t>
      </w:r>
      <w:proofErr w:type="gramEnd"/>
      <w:r w:rsidRPr="005C4698">
        <w:rPr>
          <w:i/>
          <w:iCs/>
        </w:rPr>
        <w:t>insérer le numéro et la date]</w:t>
      </w:r>
      <w:r w:rsidRPr="00B81DC3">
        <w:t xml:space="preserve"> et dans le bulletin d’information de l’UEMOA (suivant le seuil) n</w:t>
      </w:r>
      <w:proofErr w:type="gramStart"/>
      <w:r w:rsidRPr="005C4698">
        <w:rPr>
          <w:i/>
          <w:iCs/>
        </w:rPr>
        <w:t>°[</w:t>
      </w:r>
      <w:proofErr w:type="gramEnd"/>
      <w:r w:rsidRPr="005C4698">
        <w:rPr>
          <w:i/>
          <w:iCs/>
        </w:rPr>
        <w:t>insérer le numéro et la date</w:t>
      </w:r>
      <w:proofErr w:type="gramStart"/>
      <w:r w:rsidRPr="005C4698">
        <w:rPr>
          <w:i/>
          <w:iCs/>
        </w:rPr>
        <w:t>]</w:t>
      </w:r>
      <w:r w:rsidRPr="00F169AD">
        <w:t>:</w:t>
      </w:r>
      <w:proofErr w:type="gramEnd"/>
    </w:p>
    <w:p w14:paraId="244F5179" w14:textId="77777777" w:rsidR="003032B4" w:rsidRPr="00F169AD" w:rsidRDefault="003032B4" w:rsidP="003032B4">
      <w:pPr>
        <w:tabs>
          <w:tab w:val="left" w:pos="720"/>
          <w:tab w:val="right" w:leader="dot" w:pos="8640"/>
        </w:tabs>
        <w:jc w:val="both"/>
      </w:pPr>
    </w:p>
    <w:p w14:paraId="11F5576A" w14:textId="77777777" w:rsidR="003032B4" w:rsidRPr="00F169AD" w:rsidRDefault="003032B4" w:rsidP="003032B4">
      <w:pPr>
        <w:tabs>
          <w:tab w:val="left" w:pos="720"/>
          <w:tab w:val="right" w:leader="dot" w:pos="8640"/>
        </w:tabs>
        <w:jc w:val="both"/>
      </w:pPr>
      <w:r w:rsidRPr="00F169AD">
        <w:t>[</w:t>
      </w:r>
      <w:r w:rsidRPr="00F169AD">
        <w:rPr>
          <w:i/>
        </w:rPr>
        <w:t>À insérer : Liste des Candidats présélectionnés</w:t>
      </w:r>
      <w:r w:rsidRPr="00F169AD">
        <w:t>]</w:t>
      </w:r>
    </w:p>
    <w:p w14:paraId="0C2749CA" w14:textId="77777777" w:rsidR="003032B4" w:rsidRPr="00F169AD" w:rsidRDefault="003032B4" w:rsidP="003032B4">
      <w:pPr>
        <w:tabs>
          <w:tab w:val="left" w:pos="720"/>
          <w:tab w:val="right" w:leader="dot" w:pos="8640"/>
        </w:tabs>
        <w:jc w:val="both"/>
      </w:pPr>
    </w:p>
    <w:p w14:paraId="5A467A69" w14:textId="77777777" w:rsidR="003032B4" w:rsidRPr="00F169AD" w:rsidRDefault="003032B4" w:rsidP="003032B4">
      <w:pPr>
        <w:tabs>
          <w:tab w:val="left" w:pos="720"/>
          <w:tab w:val="right" w:leader="dot" w:pos="8640"/>
        </w:tabs>
        <w:jc w:val="both"/>
      </w:pPr>
      <w:r w:rsidRPr="00F169AD">
        <w:t xml:space="preserve">Cette invitation ne peut être transférée à un autre </w:t>
      </w:r>
      <w:r>
        <w:t>consultant</w:t>
      </w:r>
      <w:r w:rsidRPr="00F169AD">
        <w:t>.</w:t>
      </w:r>
    </w:p>
    <w:p w14:paraId="5CD2F88B" w14:textId="77777777" w:rsidR="003032B4" w:rsidRPr="00F169AD" w:rsidRDefault="003032B4" w:rsidP="003032B4">
      <w:pPr>
        <w:tabs>
          <w:tab w:val="left" w:pos="720"/>
          <w:tab w:val="right" w:leader="dot" w:pos="8640"/>
        </w:tabs>
        <w:jc w:val="both"/>
      </w:pPr>
    </w:p>
    <w:p w14:paraId="2495C3A4" w14:textId="77777777" w:rsidR="003032B4" w:rsidRPr="00F169AD" w:rsidRDefault="003032B4" w:rsidP="003032B4">
      <w:pPr>
        <w:tabs>
          <w:tab w:val="left" w:pos="720"/>
          <w:tab w:val="right" w:leader="dot" w:pos="8640"/>
        </w:tabs>
        <w:jc w:val="both"/>
      </w:pPr>
      <w:r w:rsidRPr="00F169AD">
        <w:t>4.</w:t>
      </w:r>
      <w:r w:rsidRPr="00F169AD">
        <w:tab/>
        <w:t>Un Consultant sera choisi par la méthode de [</w:t>
      </w:r>
      <w:r w:rsidRPr="00F169AD">
        <w:rPr>
          <w:i/>
        </w:rPr>
        <w:t>à insérer : mode de sélection</w:t>
      </w:r>
      <w:r w:rsidRPr="00F169AD">
        <w:t>]</w:t>
      </w:r>
      <w:r w:rsidRPr="00F169AD">
        <w:rPr>
          <w:rStyle w:val="Appelnotedebasdep"/>
        </w:rPr>
        <w:footnoteReference w:id="19"/>
      </w:r>
      <w:r w:rsidRPr="00F169AD">
        <w:t>.</w:t>
      </w:r>
    </w:p>
    <w:p w14:paraId="207F2792" w14:textId="77777777" w:rsidR="003032B4" w:rsidRPr="007A662B" w:rsidRDefault="003032B4" w:rsidP="003032B4">
      <w:pPr>
        <w:tabs>
          <w:tab w:val="left" w:pos="720"/>
          <w:tab w:val="right" w:leader="dot" w:pos="8640"/>
        </w:tabs>
        <w:jc w:val="both"/>
      </w:pPr>
    </w:p>
    <w:p w14:paraId="491DE055" w14:textId="36BE59AB" w:rsidR="003032B4" w:rsidRPr="00B82A09" w:rsidRDefault="003032B4" w:rsidP="003032B4">
      <w:pPr>
        <w:tabs>
          <w:tab w:val="left" w:pos="720"/>
          <w:tab w:val="left" w:pos="1440"/>
          <w:tab w:val="right" w:leader="dot" w:pos="8640"/>
        </w:tabs>
        <w:jc w:val="both"/>
      </w:pPr>
      <w:r w:rsidRPr="00651983">
        <w:t>5.</w:t>
      </w:r>
      <w:r w:rsidRPr="00651983">
        <w:tab/>
        <w:t>La</w:t>
      </w:r>
      <w:r w:rsidRPr="00B82A09">
        <w:t xml:space="preserve"> présente </w:t>
      </w:r>
      <w:r w:rsidR="0042462B">
        <w:t>DPRO</w:t>
      </w:r>
      <w:r w:rsidRPr="00B82A09">
        <w:t xml:space="preserve"> comprend les sections suivantes :</w:t>
      </w:r>
    </w:p>
    <w:p w14:paraId="2FBE51FE" w14:textId="77777777" w:rsidR="003032B4" w:rsidRPr="00F169AD" w:rsidRDefault="003032B4" w:rsidP="003032B4">
      <w:pPr>
        <w:tabs>
          <w:tab w:val="left" w:pos="720"/>
          <w:tab w:val="left" w:pos="1440"/>
          <w:tab w:val="right" w:leader="dot" w:pos="8640"/>
        </w:tabs>
        <w:jc w:val="both"/>
      </w:pPr>
    </w:p>
    <w:p w14:paraId="335C4116" w14:textId="244DCA5F" w:rsidR="003032B4" w:rsidRPr="00F169AD" w:rsidRDefault="003032B4" w:rsidP="003032B4">
      <w:pPr>
        <w:tabs>
          <w:tab w:val="left" w:pos="1440"/>
          <w:tab w:val="right" w:leader="dot" w:pos="8640"/>
        </w:tabs>
        <w:ind w:left="1440" w:hanging="720"/>
        <w:jc w:val="both"/>
      </w:pPr>
      <w:r w:rsidRPr="00F169AD">
        <w:t xml:space="preserve">Section </w:t>
      </w:r>
      <w:r w:rsidR="00387FCF">
        <w:t>1</w:t>
      </w:r>
      <w:r w:rsidRPr="00F169AD">
        <w:t xml:space="preserve"> -</w:t>
      </w:r>
      <w:r w:rsidR="002914AD">
        <w:t xml:space="preserve"> </w:t>
      </w:r>
      <w:r w:rsidRPr="00F169AD">
        <w:t xml:space="preserve">Les Instructions aux Candidats </w:t>
      </w:r>
    </w:p>
    <w:p w14:paraId="7539AB3A" w14:textId="77777777" w:rsidR="003032B4" w:rsidRPr="00F169AD" w:rsidRDefault="003032B4" w:rsidP="003032B4">
      <w:pPr>
        <w:tabs>
          <w:tab w:val="left" w:pos="1440"/>
          <w:tab w:val="right" w:leader="dot" w:pos="8640"/>
        </w:tabs>
        <w:ind w:left="1440" w:hanging="720"/>
        <w:jc w:val="both"/>
      </w:pPr>
    </w:p>
    <w:p w14:paraId="406ABFCA" w14:textId="6F5FE7A9" w:rsidR="003032B4" w:rsidRPr="00F169AD" w:rsidRDefault="003032B4" w:rsidP="003032B4">
      <w:pPr>
        <w:tabs>
          <w:tab w:val="left" w:pos="1440"/>
          <w:tab w:val="right" w:leader="dot" w:pos="8640"/>
        </w:tabs>
        <w:ind w:left="1440" w:hanging="720"/>
        <w:jc w:val="both"/>
      </w:pPr>
      <w:r w:rsidRPr="00F169AD">
        <w:t xml:space="preserve">Section </w:t>
      </w:r>
      <w:r w:rsidR="00387FCF">
        <w:t>2</w:t>
      </w:r>
      <w:r w:rsidRPr="00F169AD">
        <w:t xml:space="preserve"> - Données Particulières</w:t>
      </w:r>
    </w:p>
    <w:p w14:paraId="5A4C7BA0" w14:textId="77777777" w:rsidR="003032B4" w:rsidRPr="00F169AD" w:rsidRDefault="003032B4" w:rsidP="003032B4">
      <w:pPr>
        <w:tabs>
          <w:tab w:val="left" w:pos="720"/>
          <w:tab w:val="left" w:pos="1440"/>
          <w:tab w:val="right" w:leader="dot" w:pos="8640"/>
        </w:tabs>
        <w:jc w:val="both"/>
      </w:pPr>
    </w:p>
    <w:p w14:paraId="432FA1C2" w14:textId="4D472BB7" w:rsidR="003032B4" w:rsidRPr="00F169AD" w:rsidRDefault="003032B4" w:rsidP="003032B4">
      <w:pPr>
        <w:tabs>
          <w:tab w:val="left" w:pos="720"/>
          <w:tab w:val="left" w:pos="1440"/>
          <w:tab w:val="right" w:leader="dot" w:pos="8640"/>
        </w:tabs>
        <w:jc w:val="both"/>
      </w:pPr>
      <w:r w:rsidRPr="00F169AD">
        <w:tab/>
        <w:t xml:space="preserve">Section </w:t>
      </w:r>
      <w:r w:rsidR="00387FCF">
        <w:t>3</w:t>
      </w:r>
      <w:r w:rsidRPr="00F169AD">
        <w:t xml:space="preserve"> - Proposition technique </w:t>
      </w:r>
      <w:r w:rsidRPr="00F169AD">
        <w:sym w:font="Symbol" w:char="F02D"/>
      </w:r>
      <w:r w:rsidRPr="00F169AD">
        <w:t xml:space="preserve"> Formulaires types</w:t>
      </w:r>
    </w:p>
    <w:p w14:paraId="155D7A41" w14:textId="77777777" w:rsidR="003032B4" w:rsidRPr="00F169AD" w:rsidRDefault="003032B4" w:rsidP="003032B4">
      <w:pPr>
        <w:tabs>
          <w:tab w:val="left" w:pos="720"/>
          <w:tab w:val="left" w:pos="1440"/>
          <w:tab w:val="right" w:leader="dot" w:pos="8640"/>
        </w:tabs>
      </w:pPr>
    </w:p>
    <w:p w14:paraId="3E27BCDF" w14:textId="3E64E5EB" w:rsidR="003032B4" w:rsidRPr="00F169AD" w:rsidRDefault="003032B4" w:rsidP="003032B4">
      <w:pPr>
        <w:tabs>
          <w:tab w:val="left" w:pos="720"/>
          <w:tab w:val="left" w:pos="1440"/>
          <w:tab w:val="right" w:leader="dot" w:pos="8640"/>
        </w:tabs>
      </w:pPr>
      <w:r w:rsidRPr="007A662B">
        <w:lastRenderedPageBreak/>
        <w:tab/>
        <w:t xml:space="preserve">Section </w:t>
      </w:r>
      <w:r w:rsidR="00387FCF">
        <w:t>4</w:t>
      </w:r>
      <w:r w:rsidRPr="007A662B">
        <w:t xml:space="preserve"> - Proposition financière </w:t>
      </w:r>
      <w:r w:rsidRPr="00F169AD">
        <w:sym w:font="Symbol" w:char="F02D"/>
      </w:r>
      <w:r w:rsidRPr="00F169AD">
        <w:t xml:space="preserve"> Formulaires types</w:t>
      </w:r>
    </w:p>
    <w:p w14:paraId="158585C4" w14:textId="77777777" w:rsidR="003032B4" w:rsidRPr="007A662B" w:rsidRDefault="003032B4" w:rsidP="003032B4">
      <w:pPr>
        <w:tabs>
          <w:tab w:val="left" w:pos="720"/>
          <w:tab w:val="left" w:pos="1440"/>
          <w:tab w:val="right" w:leader="dot" w:pos="8640"/>
        </w:tabs>
      </w:pPr>
    </w:p>
    <w:p w14:paraId="3E696002" w14:textId="3FD54B6D" w:rsidR="003032B4" w:rsidRPr="00651983" w:rsidRDefault="003032B4" w:rsidP="003032B4">
      <w:pPr>
        <w:tabs>
          <w:tab w:val="left" w:pos="720"/>
          <w:tab w:val="left" w:pos="1440"/>
          <w:tab w:val="right" w:leader="dot" w:pos="8640"/>
        </w:tabs>
      </w:pPr>
      <w:r w:rsidRPr="00651983">
        <w:tab/>
        <w:t xml:space="preserve">Section </w:t>
      </w:r>
      <w:r w:rsidR="00387FCF">
        <w:t>5</w:t>
      </w:r>
      <w:r w:rsidRPr="00651983">
        <w:t xml:space="preserve"> - Termes de référence</w:t>
      </w:r>
    </w:p>
    <w:p w14:paraId="6B950238" w14:textId="77777777" w:rsidR="003032B4" w:rsidRPr="00B82A09" w:rsidRDefault="003032B4" w:rsidP="003032B4">
      <w:pPr>
        <w:tabs>
          <w:tab w:val="left" w:pos="720"/>
          <w:tab w:val="left" w:pos="1440"/>
          <w:tab w:val="right" w:leader="dot" w:pos="8640"/>
        </w:tabs>
      </w:pPr>
    </w:p>
    <w:p w14:paraId="4E8301D9" w14:textId="3BE04770" w:rsidR="003032B4" w:rsidRPr="004E4FDB" w:rsidRDefault="003032B4" w:rsidP="003032B4">
      <w:pPr>
        <w:tabs>
          <w:tab w:val="left" w:pos="720"/>
          <w:tab w:val="left" w:pos="1440"/>
          <w:tab w:val="right" w:leader="dot" w:pos="8640"/>
        </w:tabs>
      </w:pPr>
      <w:r w:rsidRPr="004E4FDB">
        <w:tab/>
        <w:t xml:space="preserve">Section </w:t>
      </w:r>
      <w:r w:rsidR="00387FCF">
        <w:t>6</w:t>
      </w:r>
      <w:r w:rsidRPr="004E4FDB">
        <w:t xml:space="preserve"> - Marché type </w:t>
      </w:r>
    </w:p>
    <w:p w14:paraId="12EAC411" w14:textId="77777777" w:rsidR="003032B4" w:rsidRPr="00F169AD" w:rsidRDefault="003032B4" w:rsidP="003032B4">
      <w:pPr>
        <w:pStyle w:val="BankNormal"/>
        <w:tabs>
          <w:tab w:val="left" w:pos="450"/>
          <w:tab w:val="left" w:pos="720"/>
          <w:tab w:val="left" w:pos="1440"/>
          <w:tab w:val="right" w:leader="dot" w:pos="8640"/>
        </w:tabs>
        <w:spacing w:after="0"/>
      </w:pPr>
    </w:p>
    <w:p w14:paraId="537078AC" w14:textId="77777777" w:rsidR="003032B4" w:rsidRPr="00F169AD" w:rsidRDefault="003032B4" w:rsidP="003032B4">
      <w:pPr>
        <w:keepNext/>
        <w:tabs>
          <w:tab w:val="left" w:pos="720"/>
          <w:tab w:val="left" w:pos="1440"/>
          <w:tab w:val="right" w:leader="dot" w:pos="8640"/>
        </w:tabs>
      </w:pPr>
      <w:r w:rsidRPr="00F169AD">
        <w:t>6.</w:t>
      </w:r>
      <w:r w:rsidRPr="00F169AD">
        <w:tab/>
        <w:t>Veuillez avoir l’obligeance de nous faire savoir, par écrit, dès réception, à l’adresse suivante [</w:t>
      </w:r>
      <w:r w:rsidRPr="00F169AD">
        <w:rPr>
          <w:i/>
        </w:rPr>
        <w:t>insérer l’adresse</w:t>
      </w:r>
      <w:proofErr w:type="gramStart"/>
      <w:r w:rsidRPr="00F169AD">
        <w:t>]:</w:t>
      </w:r>
      <w:proofErr w:type="gramEnd"/>
    </w:p>
    <w:p w14:paraId="1CD236AD" w14:textId="77777777" w:rsidR="003032B4" w:rsidRPr="00F169AD" w:rsidRDefault="003032B4" w:rsidP="003032B4">
      <w:pPr>
        <w:keepNext/>
        <w:tabs>
          <w:tab w:val="left" w:pos="720"/>
          <w:tab w:val="left" w:pos="1440"/>
          <w:tab w:val="right" w:leader="dot" w:pos="8640"/>
        </w:tabs>
      </w:pPr>
    </w:p>
    <w:p w14:paraId="47885CAB" w14:textId="77777777" w:rsidR="003032B4" w:rsidRPr="00F169AD" w:rsidRDefault="003032B4" w:rsidP="003032B4">
      <w:pPr>
        <w:numPr>
          <w:ilvl w:val="0"/>
          <w:numId w:val="1"/>
        </w:numPr>
        <w:tabs>
          <w:tab w:val="left" w:pos="720"/>
          <w:tab w:val="left" w:pos="1440"/>
          <w:tab w:val="right" w:leader="dot" w:pos="8640"/>
        </w:tabs>
      </w:pPr>
      <w:proofErr w:type="gramStart"/>
      <w:r w:rsidRPr="00F169AD">
        <w:t>que</w:t>
      </w:r>
      <w:proofErr w:type="gramEnd"/>
      <w:r w:rsidRPr="00F169AD">
        <w:t xml:space="preserve"> vous avez reçu cette lettre d’invitation ; et</w:t>
      </w:r>
    </w:p>
    <w:p w14:paraId="5557F372" w14:textId="77777777" w:rsidR="003032B4" w:rsidRPr="00F169AD" w:rsidRDefault="003032B4" w:rsidP="003032B4">
      <w:pPr>
        <w:numPr>
          <w:ilvl w:val="12"/>
          <w:numId w:val="0"/>
        </w:numPr>
        <w:tabs>
          <w:tab w:val="left" w:pos="720"/>
          <w:tab w:val="left" w:pos="1440"/>
          <w:tab w:val="right" w:leader="dot" w:pos="8640"/>
        </w:tabs>
        <w:ind w:left="1080" w:hanging="360"/>
      </w:pPr>
      <w:r>
        <w:t>-</w:t>
      </w:r>
    </w:p>
    <w:p w14:paraId="2A2348C3" w14:textId="262158C6" w:rsidR="003032B4" w:rsidRPr="004C61D1" w:rsidRDefault="003032B4" w:rsidP="003032B4">
      <w:pPr>
        <w:numPr>
          <w:ilvl w:val="0"/>
          <w:numId w:val="1"/>
        </w:numPr>
        <w:tabs>
          <w:tab w:val="left" w:pos="720"/>
          <w:tab w:val="left" w:pos="1440"/>
          <w:tab w:val="right" w:leader="dot" w:pos="8640"/>
        </w:tabs>
      </w:pPr>
      <w:proofErr w:type="gramStart"/>
      <w:r w:rsidRPr="004C61D1">
        <w:t>que</w:t>
      </w:r>
      <w:proofErr w:type="gramEnd"/>
      <w:r w:rsidRPr="004C61D1">
        <w:t xml:space="preserve"> vous soumettrez une proposition, seul ou en </w:t>
      </w:r>
      <w:r w:rsidR="00740D43">
        <w:t>groupement</w:t>
      </w:r>
      <w:r w:rsidRPr="004C61D1">
        <w:t>.</w:t>
      </w:r>
    </w:p>
    <w:p w14:paraId="26AB2D58" w14:textId="77777777" w:rsidR="003032B4" w:rsidRPr="00F169AD" w:rsidRDefault="003032B4" w:rsidP="003032B4">
      <w:pPr>
        <w:tabs>
          <w:tab w:val="left" w:pos="720"/>
          <w:tab w:val="left" w:pos="1440"/>
          <w:tab w:val="left" w:pos="2880"/>
          <w:tab w:val="right" w:leader="dot" w:pos="8640"/>
        </w:tabs>
      </w:pPr>
    </w:p>
    <w:p w14:paraId="0FF74DE8" w14:textId="575960BF" w:rsidR="003032B4" w:rsidRPr="00CE562A" w:rsidRDefault="003032B4" w:rsidP="002914AD">
      <w:pPr>
        <w:pStyle w:val="Paragraphedeliste"/>
        <w:numPr>
          <w:ilvl w:val="1"/>
          <w:numId w:val="13"/>
        </w:numPr>
        <w:tabs>
          <w:tab w:val="clear" w:pos="502"/>
          <w:tab w:val="left" w:pos="720"/>
          <w:tab w:val="left" w:pos="1440"/>
          <w:tab w:val="left" w:pos="2880"/>
          <w:tab w:val="left" w:pos="5760"/>
          <w:tab w:val="right" w:leader="dot" w:pos="8640"/>
        </w:tabs>
        <w:ind w:left="0" w:firstLine="0"/>
        <w:jc w:val="both"/>
      </w:pPr>
      <w:r w:rsidRPr="00CE562A">
        <w:rPr>
          <w:rFonts w:ascii="Times New Roman" w:hAnsi="Times New Roman"/>
          <w:lang w:eastAsia="en-US"/>
        </w:rPr>
        <w:t xml:space="preserve">Vos propositions devront être déposées </w:t>
      </w:r>
      <w:proofErr w:type="gramStart"/>
      <w:r w:rsidRPr="00CE562A">
        <w:rPr>
          <w:rFonts w:ascii="Times New Roman" w:hAnsi="Times New Roman"/>
          <w:lang w:eastAsia="en-US"/>
        </w:rPr>
        <w:t>ou</w:t>
      </w:r>
      <w:proofErr w:type="gramEnd"/>
      <w:r w:rsidRPr="00CE562A">
        <w:rPr>
          <w:rFonts w:ascii="Times New Roman" w:hAnsi="Times New Roman"/>
          <w:lang w:eastAsia="en-US"/>
        </w:rPr>
        <w:t xml:space="preserve"> parvenir à l’adresse [indiquer l’adresse complète du lieu de réception], à la date et heure [à préciser]. L’ouverture des plis sera faite immédiatement en présence des candidats qui souhaitent y assister.</w:t>
      </w:r>
      <w:r w:rsidR="00BE6E6F" w:rsidRPr="00BE6E6F">
        <w:rPr>
          <w:rFonts w:ascii="Rockwell" w:hAnsi="Rockwell"/>
          <w:bCs/>
          <w:sz w:val="26"/>
          <w:szCs w:val="26"/>
          <w:lang w:val="fr-CA" w:eastAsia="en-US"/>
        </w:rPr>
        <w:t xml:space="preserve"> </w:t>
      </w:r>
      <w:r w:rsidR="00BE6E6F" w:rsidRPr="00BE6E6F">
        <w:rPr>
          <w:rFonts w:ascii="Times New Roman" w:hAnsi="Times New Roman"/>
          <w:bCs/>
          <w:lang w:val="fr-CA" w:eastAsia="en-US"/>
        </w:rPr>
        <w:t xml:space="preserve">Les frais d’acquisition du dossier sont de </w:t>
      </w:r>
      <w:r w:rsidR="00BE6E6F" w:rsidRPr="00BE6E6F">
        <w:rPr>
          <w:rFonts w:ascii="Times New Roman" w:hAnsi="Times New Roman"/>
          <w:i/>
          <w:iCs/>
          <w:lang w:eastAsia="en-US"/>
        </w:rPr>
        <w:t>[préciser le montant en lettre et en chiffre]</w:t>
      </w:r>
      <w:r w:rsidR="00BE6E6F" w:rsidRPr="00BE6E6F">
        <w:rPr>
          <w:rFonts w:ascii="Times New Roman" w:hAnsi="Times New Roman"/>
          <w:b/>
          <w:bCs/>
          <w:lang w:val="fr-CA" w:eastAsia="en-US"/>
        </w:rPr>
        <w:t xml:space="preserve"> </w:t>
      </w:r>
      <w:r w:rsidR="00BE6E6F" w:rsidRPr="00BE6E6F">
        <w:rPr>
          <w:rFonts w:ascii="Times New Roman" w:hAnsi="Times New Roman"/>
          <w:bCs/>
          <w:lang w:val="fr-CA" w:eastAsia="en-US"/>
        </w:rPr>
        <w:t>francs CFA non remboursables et payables</w:t>
      </w:r>
      <w:r w:rsidR="00BE6E6F" w:rsidRPr="00BE6E6F">
        <w:rPr>
          <w:rFonts w:ascii="Times New Roman" w:hAnsi="Times New Roman"/>
          <w:b/>
          <w:bCs/>
          <w:lang w:val="fr-CA" w:eastAsia="en-US"/>
        </w:rPr>
        <w:t xml:space="preserve"> </w:t>
      </w:r>
      <w:r w:rsidR="00BE6E6F" w:rsidRPr="00BE6E6F">
        <w:rPr>
          <w:rFonts w:ascii="Times New Roman" w:hAnsi="Times New Roman"/>
          <w:lang w:val="fr-CA" w:eastAsia="en-US"/>
        </w:rPr>
        <w:t>à</w:t>
      </w:r>
      <w:r w:rsidR="00BE6E6F" w:rsidRPr="00BE6E6F">
        <w:rPr>
          <w:rFonts w:ascii="Times New Roman" w:hAnsi="Times New Roman"/>
          <w:b/>
          <w:bCs/>
          <w:lang w:val="fr-CA" w:eastAsia="en-US"/>
        </w:rPr>
        <w:t xml:space="preserve"> </w:t>
      </w:r>
      <w:proofErr w:type="gramStart"/>
      <w:r w:rsidR="00BE6E6F" w:rsidRPr="00BE6E6F">
        <w:rPr>
          <w:rFonts w:ascii="Times New Roman" w:hAnsi="Times New Roman"/>
          <w:i/>
          <w:iCs/>
          <w:lang w:eastAsia="en-US"/>
        </w:rPr>
        <w:t>[ préciser</w:t>
      </w:r>
      <w:proofErr w:type="gramEnd"/>
      <w:r w:rsidR="00BE6E6F" w:rsidRPr="00BE6E6F">
        <w:rPr>
          <w:rFonts w:ascii="Times New Roman" w:hAnsi="Times New Roman"/>
          <w:i/>
          <w:iCs/>
          <w:lang w:eastAsia="en-US"/>
        </w:rPr>
        <w:t xml:space="preserve"> le lieu avec l’adresse complète].</w:t>
      </w:r>
    </w:p>
    <w:p w14:paraId="46BBA7C8" w14:textId="77777777" w:rsidR="00CE562A" w:rsidRDefault="00CE562A" w:rsidP="005C4698">
      <w:pPr>
        <w:pStyle w:val="Paragraphedeliste"/>
        <w:tabs>
          <w:tab w:val="left" w:pos="720"/>
          <w:tab w:val="left" w:pos="1440"/>
          <w:tab w:val="left" w:pos="2880"/>
          <w:tab w:val="left" w:pos="5760"/>
          <w:tab w:val="right" w:leader="dot" w:pos="8640"/>
        </w:tabs>
        <w:ind w:left="1500"/>
      </w:pPr>
    </w:p>
    <w:p w14:paraId="1D7474F5" w14:textId="77777777" w:rsidR="003032B4" w:rsidRPr="007A662B" w:rsidRDefault="003032B4" w:rsidP="003032B4">
      <w:pPr>
        <w:tabs>
          <w:tab w:val="left" w:pos="720"/>
          <w:tab w:val="left" w:pos="1440"/>
          <w:tab w:val="left" w:pos="2880"/>
          <w:tab w:val="left" w:pos="5760"/>
          <w:tab w:val="right" w:leader="dot" w:pos="8640"/>
        </w:tabs>
        <w:jc w:val="both"/>
      </w:pPr>
      <w:r>
        <w:t xml:space="preserve">8. </w:t>
      </w:r>
      <w:r w:rsidRPr="0000212B">
        <w:tab/>
        <w:t xml:space="preserve">Les consultants resteront engagés par leurs propositions pour un délai maximum de </w:t>
      </w:r>
      <w:r w:rsidRPr="005C4698">
        <w:rPr>
          <w:i/>
          <w:iCs/>
        </w:rPr>
        <w:t>(préciser le délai de validité des propositions</w:t>
      </w:r>
      <w:r w:rsidRPr="0000212B">
        <w:t>) jours, à compter de la date de remise des propositions.</w:t>
      </w:r>
    </w:p>
    <w:p w14:paraId="17B78CE9" w14:textId="77777777" w:rsidR="003032B4" w:rsidRPr="00651983" w:rsidRDefault="003032B4" w:rsidP="003032B4">
      <w:pPr>
        <w:tabs>
          <w:tab w:val="left" w:pos="720"/>
          <w:tab w:val="left" w:pos="1440"/>
          <w:tab w:val="left" w:pos="2880"/>
          <w:tab w:val="left" w:pos="5760"/>
          <w:tab w:val="right" w:leader="dot" w:pos="8640"/>
        </w:tabs>
      </w:pPr>
    </w:p>
    <w:p w14:paraId="77A57911" w14:textId="77777777" w:rsidR="003032B4" w:rsidRPr="00B82A09" w:rsidRDefault="003032B4" w:rsidP="003032B4">
      <w:pPr>
        <w:tabs>
          <w:tab w:val="left" w:pos="720"/>
          <w:tab w:val="left" w:pos="1440"/>
          <w:tab w:val="left" w:pos="2880"/>
          <w:tab w:val="left" w:pos="5760"/>
          <w:tab w:val="right" w:leader="dot" w:pos="8640"/>
        </w:tabs>
      </w:pPr>
      <w:r w:rsidRPr="00B82A09">
        <w:t xml:space="preserve">Veuillez agréer, </w:t>
      </w:r>
      <w:r w:rsidRPr="002914AD">
        <w:rPr>
          <w:b/>
          <w:bCs/>
        </w:rPr>
        <w:t>Madame/Monsieur</w:t>
      </w:r>
      <w:r w:rsidRPr="00B82A09">
        <w:t>, l’assurance de ma considération distinguée.</w:t>
      </w:r>
    </w:p>
    <w:p w14:paraId="22228ABF" w14:textId="77777777" w:rsidR="003032B4" w:rsidRDefault="003032B4" w:rsidP="003032B4">
      <w:pPr>
        <w:tabs>
          <w:tab w:val="left" w:pos="720"/>
          <w:tab w:val="left" w:pos="1440"/>
          <w:tab w:val="left" w:pos="2880"/>
          <w:tab w:val="left" w:pos="5760"/>
          <w:tab w:val="right" w:leader="dot" w:pos="8640"/>
        </w:tabs>
      </w:pPr>
    </w:p>
    <w:p w14:paraId="6FE546BA" w14:textId="77777777" w:rsidR="002914AD" w:rsidRDefault="002914AD" w:rsidP="003032B4">
      <w:pPr>
        <w:tabs>
          <w:tab w:val="left" w:pos="720"/>
          <w:tab w:val="left" w:pos="1440"/>
          <w:tab w:val="left" w:pos="2880"/>
          <w:tab w:val="left" w:pos="5760"/>
          <w:tab w:val="right" w:leader="dot" w:pos="8640"/>
        </w:tabs>
      </w:pPr>
    </w:p>
    <w:p w14:paraId="61CCEDC0" w14:textId="77777777" w:rsidR="002914AD" w:rsidRDefault="002914AD" w:rsidP="003032B4">
      <w:pPr>
        <w:tabs>
          <w:tab w:val="left" w:pos="720"/>
          <w:tab w:val="left" w:pos="1440"/>
          <w:tab w:val="left" w:pos="2880"/>
          <w:tab w:val="left" w:pos="5760"/>
          <w:tab w:val="right" w:leader="dot" w:pos="8640"/>
        </w:tabs>
      </w:pPr>
    </w:p>
    <w:p w14:paraId="0FFA5C2D" w14:textId="77777777" w:rsidR="002914AD" w:rsidRPr="004E4FDB" w:rsidRDefault="002914AD" w:rsidP="003032B4">
      <w:pPr>
        <w:tabs>
          <w:tab w:val="left" w:pos="720"/>
          <w:tab w:val="left" w:pos="1440"/>
          <w:tab w:val="left" w:pos="2880"/>
          <w:tab w:val="left" w:pos="5760"/>
          <w:tab w:val="right" w:leader="dot" w:pos="8640"/>
        </w:tabs>
      </w:pPr>
    </w:p>
    <w:p w14:paraId="223187BF" w14:textId="77777777" w:rsidR="003032B4" w:rsidRPr="00F169AD" w:rsidRDefault="003032B4" w:rsidP="002914AD">
      <w:pPr>
        <w:ind w:left="4536"/>
        <w:jc w:val="right"/>
      </w:pPr>
      <w:r w:rsidRPr="00F169AD">
        <w:t>[</w:t>
      </w:r>
      <w:r w:rsidRPr="00F169AD">
        <w:rPr>
          <w:i/>
        </w:rPr>
        <w:t xml:space="preserve">À insérer : Signature, nom et titre </w:t>
      </w:r>
      <w:r>
        <w:rPr>
          <w:i/>
        </w:rPr>
        <w:t>du Président de la Commission d’attribution des marchés</w:t>
      </w:r>
      <w:r w:rsidRPr="00F169AD">
        <w:t>]</w:t>
      </w:r>
    </w:p>
    <w:p w14:paraId="6131735D" w14:textId="77777777" w:rsidR="003032B4" w:rsidRPr="00F169AD" w:rsidRDefault="003032B4" w:rsidP="003032B4">
      <w:pPr>
        <w:jc w:val="right"/>
      </w:pPr>
    </w:p>
    <w:p w14:paraId="4123B3D7" w14:textId="77777777" w:rsidR="003032B4" w:rsidRPr="00F169AD" w:rsidRDefault="003032B4" w:rsidP="003032B4"/>
    <w:p w14:paraId="249BAE18" w14:textId="77777777" w:rsidR="00C17183" w:rsidRPr="00F169AD" w:rsidRDefault="00C17183" w:rsidP="00C17183">
      <w:pPr>
        <w:pStyle w:val="A2-heading2"/>
        <w:rPr>
          <w:spacing w:val="-3"/>
        </w:rPr>
      </w:pPr>
    </w:p>
    <w:sectPr w:rsidR="00C17183" w:rsidRPr="00F169AD" w:rsidSect="00D7091B">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43B80" w14:textId="77777777" w:rsidR="001A77C8" w:rsidRDefault="001A77C8">
      <w:r>
        <w:separator/>
      </w:r>
    </w:p>
  </w:endnote>
  <w:endnote w:type="continuationSeparator" w:id="0">
    <w:p w14:paraId="0BCC7789" w14:textId="77777777" w:rsidR="001A77C8" w:rsidRDefault="001A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ckwell Extra Bold">
    <w:panose1 w:val="020609030405050204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Rockwell">
    <w:panose1 w:val="02060603020205020403"/>
    <w:charset w:val="4D"/>
    <w:family w:val="roman"/>
    <w:pitch w:val="variable"/>
    <w:sig w:usb0="00000003" w:usb1="00000000" w:usb2="00000000" w:usb3="00000000" w:csb0="00000001" w:csb1="00000000"/>
  </w:font>
  <w:font w:name="Monotype Corsiva">
    <w:panose1 w:val="03010101010201010101"/>
    <w:charset w:val="00"/>
    <w:family w:val="script"/>
    <w:pitch w:val="variable"/>
    <w:sig w:usb0="00000003" w:usb1="00000000" w:usb2="00000000" w:usb3="00000000" w:csb0="00000001" w:csb1="00000000"/>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288669"/>
      <w:docPartObj>
        <w:docPartGallery w:val="Page Numbers (Bottom of Page)"/>
        <w:docPartUnique/>
      </w:docPartObj>
    </w:sdtPr>
    <w:sdtContent>
      <w:p w14:paraId="4DB8D19D" w14:textId="2FF3B792" w:rsidR="008253FD" w:rsidRDefault="008253FD">
        <w:pPr>
          <w:pStyle w:val="Pieddepage"/>
          <w:jc w:val="right"/>
        </w:pPr>
        <w:r>
          <w:fldChar w:fldCharType="begin"/>
        </w:r>
        <w:r>
          <w:instrText>PAGE   \* MERGEFORMAT</w:instrText>
        </w:r>
        <w:r>
          <w:fldChar w:fldCharType="separate"/>
        </w:r>
        <w:r>
          <w:t>2</w:t>
        </w:r>
        <w:r>
          <w:fldChar w:fldCharType="end"/>
        </w:r>
      </w:p>
    </w:sdtContent>
  </w:sdt>
  <w:p w14:paraId="2E4C3652" w14:textId="77777777" w:rsidR="009171B2" w:rsidRDefault="009171B2" w:rsidP="00681CFF">
    <w:pPr>
      <w:ind w:right="360"/>
      <w:jc w:val="both"/>
      <w:outlineLvl w:val="0"/>
      <w:rPr>
        <w:rFonts w:ascii="Arial" w:hAnsi="Arial" w:cs="Arial"/>
        <w:spacing w:val="-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686039"/>
      <w:docPartObj>
        <w:docPartGallery w:val="Page Numbers (Bottom of Page)"/>
        <w:docPartUnique/>
      </w:docPartObj>
    </w:sdtPr>
    <w:sdtContent>
      <w:p w14:paraId="29A66BC3" w14:textId="57C170A2" w:rsidR="00C36BC0" w:rsidRDefault="00C36BC0">
        <w:pPr>
          <w:pStyle w:val="Pieddepage"/>
          <w:jc w:val="right"/>
        </w:pPr>
        <w:r>
          <w:fldChar w:fldCharType="begin"/>
        </w:r>
        <w:r>
          <w:instrText>PAGE   \* MERGEFORMAT</w:instrText>
        </w:r>
        <w:r>
          <w:fldChar w:fldCharType="separate"/>
        </w:r>
        <w:r>
          <w:t>2</w:t>
        </w:r>
        <w:r>
          <w:fldChar w:fldCharType="end"/>
        </w:r>
      </w:p>
    </w:sdtContent>
  </w:sdt>
  <w:p w14:paraId="2DD78E30" w14:textId="77777777" w:rsidR="00C36BC0" w:rsidRDefault="00C36BC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225506"/>
      <w:docPartObj>
        <w:docPartGallery w:val="Page Numbers (Bottom of Page)"/>
        <w:docPartUnique/>
      </w:docPartObj>
    </w:sdtPr>
    <w:sdtContent>
      <w:p w14:paraId="0EAA9353" w14:textId="77777777" w:rsidR="009171B2" w:rsidRDefault="009171B2">
        <w:pPr>
          <w:pStyle w:val="Pieddepage"/>
          <w:jc w:val="right"/>
        </w:pPr>
        <w:r>
          <w:fldChar w:fldCharType="begin"/>
        </w:r>
        <w:r>
          <w:instrText>PAGE   \* MERGEFORMAT</w:instrText>
        </w:r>
        <w:r>
          <w:fldChar w:fldCharType="separate"/>
        </w:r>
        <w:r w:rsidR="0053067D">
          <w:rPr>
            <w:noProof/>
          </w:rPr>
          <w:t>i</w:t>
        </w:r>
        <w:r>
          <w:fldChar w:fldCharType="end"/>
        </w:r>
      </w:p>
    </w:sdtContent>
  </w:sdt>
  <w:p w14:paraId="40E29724" w14:textId="77777777" w:rsidR="009171B2" w:rsidRDefault="009171B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57343"/>
      <w:docPartObj>
        <w:docPartGallery w:val="Page Numbers (Bottom of Page)"/>
        <w:docPartUnique/>
      </w:docPartObj>
    </w:sdtPr>
    <w:sdtContent>
      <w:p w14:paraId="0BB3C41D" w14:textId="7CEDD364" w:rsidR="008253FD" w:rsidRDefault="008253FD">
        <w:pPr>
          <w:pStyle w:val="Pieddepage"/>
          <w:jc w:val="right"/>
        </w:pPr>
        <w:r>
          <w:fldChar w:fldCharType="begin"/>
        </w:r>
        <w:r>
          <w:instrText>PAGE   \* MERGEFORMAT</w:instrText>
        </w:r>
        <w:r>
          <w:fldChar w:fldCharType="separate"/>
        </w:r>
        <w:r>
          <w:t>2</w:t>
        </w:r>
        <w:r>
          <w:fldChar w:fldCharType="end"/>
        </w:r>
      </w:p>
    </w:sdtContent>
  </w:sdt>
  <w:p w14:paraId="56E78327" w14:textId="77777777" w:rsidR="008253FD" w:rsidRDefault="008253FD" w:rsidP="00681CFF">
    <w:pPr>
      <w:ind w:right="360"/>
      <w:jc w:val="both"/>
      <w:outlineLvl w:val="0"/>
      <w:rPr>
        <w:rFonts w:ascii="Arial" w:hAnsi="Arial" w:cs="Arial"/>
        <w:spacing w:val="-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103D4" w14:textId="77777777" w:rsidR="001A77C8" w:rsidRDefault="001A77C8">
      <w:r>
        <w:separator/>
      </w:r>
    </w:p>
  </w:footnote>
  <w:footnote w:type="continuationSeparator" w:id="0">
    <w:p w14:paraId="4C0C24E5" w14:textId="77777777" w:rsidR="001A77C8" w:rsidRDefault="001A77C8">
      <w:r>
        <w:continuationSeparator/>
      </w:r>
    </w:p>
  </w:footnote>
  <w:footnote w:id="1">
    <w:p w14:paraId="0627697E" w14:textId="3F5CD470" w:rsidR="008F4A59" w:rsidRDefault="008F4A59">
      <w:pPr>
        <w:pStyle w:val="Notedebasdepage"/>
      </w:pPr>
      <w:r>
        <w:rPr>
          <w:rStyle w:val="Appelnotedebasdep"/>
        </w:rPr>
        <w:footnoteRef/>
      </w:r>
      <w:r>
        <w:t xml:space="preserve"> La qualité de la proposition renvoie entre autres à la présentation, la forme et la lisibilité de la proposition.</w:t>
      </w:r>
    </w:p>
  </w:footnote>
  <w:footnote w:id="2">
    <w:p w14:paraId="64719BAE" w14:textId="77777777" w:rsidR="009171B2" w:rsidRDefault="009171B2" w:rsidP="00C17183">
      <w:pPr>
        <w:pStyle w:val="Notedebasdepage"/>
        <w:ind w:left="360" w:hanging="360"/>
        <w:jc w:val="both"/>
      </w:pPr>
      <w:r>
        <w:rPr>
          <w:rStyle w:val="Appelnotedebasdep"/>
        </w:rPr>
        <w:t>2</w:t>
      </w:r>
      <w:r>
        <w:tab/>
        <w:t>[</w:t>
      </w:r>
      <w:r>
        <w:rPr>
          <w:i/>
        </w:rPr>
        <w:t xml:space="preserve">Supprimer si aucune </w:t>
      </w:r>
      <w:r>
        <w:t xml:space="preserve">cotraitance </w:t>
      </w:r>
      <w:r>
        <w:rPr>
          <w:i/>
        </w:rPr>
        <w:t>n’est envisagée</w:t>
      </w:r>
      <w:r>
        <w:t>]</w:t>
      </w:r>
    </w:p>
  </w:footnote>
  <w:footnote w:id="3">
    <w:p w14:paraId="756E4BA2" w14:textId="77777777" w:rsidR="009171B2" w:rsidRDefault="009171B2" w:rsidP="00C17183">
      <w:pPr>
        <w:pStyle w:val="Notedebasdepage"/>
        <w:ind w:left="360" w:hanging="360"/>
        <w:jc w:val="both"/>
      </w:pPr>
      <w:r>
        <w:rPr>
          <w:noProof/>
          <w:lang w:eastAsia="fr-FR"/>
        </w:rPr>
        <w:drawing>
          <wp:inline distT="0" distB="0" distL="0" distR="0" wp14:anchorId="49EB5675" wp14:editId="6460A609">
            <wp:extent cx="465455" cy="1016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Plein temps</w:t>
      </w:r>
    </w:p>
    <w:p w14:paraId="2358757F" w14:textId="77777777" w:rsidR="009171B2" w:rsidRDefault="009171B2" w:rsidP="00C17183">
      <w:pPr>
        <w:pStyle w:val="Notedebasdepage"/>
        <w:ind w:left="360" w:hanging="360"/>
        <w:jc w:val="both"/>
      </w:pPr>
      <w:r>
        <w:rPr>
          <w:noProof/>
          <w:lang w:eastAsia="fr-FR"/>
        </w:rPr>
        <w:drawing>
          <wp:inline distT="0" distB="0" distL="0" distR="0" wp14:anchorId="6ACE97CF" wp14:editId="12A2D9A9">
            <wp:extent cx="465455" cy="1016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Temps partiel</w:t>
      </w:r>
    </w:p>
    <w:p w14:paraId="13A0557E" w14:textId="77777777" w:rsidR="009171B2" w:rsidRDefault="009171B2" w:rsidP="00C17183">
      <w:pPr>
        <w:pStyle w:val="Notedebasdepage"/>
        <w:ind w:left="360" w:hanging="360"/>
        <w:jc w:val="both"/>
      </w:pPr>
      <w:r>
        <w:rPr>
          <w:rStyle w:val="Appelnotedebasdep"/>
        </w:rPr>
        <w:t>1</w:t>
      </w:r>
      <w:r>
        <w:tab/>
        <w:t xml:space="preserve">Pour le personnel-clé, les informations doivent être données individuellement </w:t>
      </w:r>
      <w:proofErr w:type="gramStart"/>
      <w:r>
        <w:t>voir</w:t>
      </w:r>
      <w:proofErr w:type="gramEnd"/>
      <w:r>
        <w:t xml:space="preserve"> nommément. Pour le personnel d’appui, les informations doivent être données par catégorie (par ex. : dessinateur, administratif, etc.)</w:t>
      </w:r>
    </w:p>
  </w:footnote>
  <w:footnote w:id="4">
    <w:p w14:paraId="61D35A20" w14:textId="5500AD88" w:rsidR="009171B2" w:rsidRDefault="009171B2" w:rsidP="002C3A12">
      <w:pPr>
        <w:pStyle w:val="Notedebasdepage"/>
        <w:ind w:left="360" w:hanging="360"/>
        <w:jc w:val="both"/>
      </w:pPr>
      <w:r>
        <w:rPr>
          <w:rStyle w:val="Appelnotedebasdep"/>
        </w:rPr>
        <w:t>2</w:t>
      </w:r>
      <w:r>
        <w:tab/>
        <w:t>Les mois sont comptés à partir du début de la mission</w:t>
      </w:r>
      <w:r w:rsidR="004D5E9D">
        <w:t xml:space="preserve">. </w:t>
      </w:r>
      <w:r>
        <w:t>Pour chaque agent, indiquer séparément affectation au siège ou sur le terrain.</w:t>
      </w:r>
    </w:p>
  </w:footnote>
  <w:footnote w:id="5">
    <w:p w14:paraId="04355705" w14:textId="77777777" w:rsidR="009171B2" w:rsidRDefault="009171B2" w:rsidP="002C3A12">
      <w:pPr>
        <w:pStyle w:val="Notedebasdepage"/>
        <w:ind w:left="360" w:hanging="360"/>
        <w:jc w:val="both"/>
      </w:pPr>
      <w:r>
        <w:rPr>
          <w:rStyle w:val="Appelnotedebasdep"/>
        </w:rPr>
        <w:t>3</w:t>
      </w:r>
      <w:r>
        <w:tab/>
        <w:t>Travail sur le terrain signifie travail exécuté en dehors du siège du Consultant</w:t>
      </w:r>
    </w:p>
  </w:footnote>
  <w:footnote w:id="6">
    <w:p w14:paraId="4B6C3D00" w14:textId="77777777" w:rsidR="009171B2" w:rsidRDefault="009171B2" w:rsidP="009645BD">
      <w:pPr>
        <w:pStyle w:val="Notedebasdepage"/>
        <w:ind w:left="360" w:hanging="360"/>
        <w:jc w:val="both"/>
      </w:pPr>
      <w:r w:rsidRPr="00D65B1B">
        <w:rPr>
          <w:noProof/>
          <w:lang w:eastAsia="fr-FR"/>
        </w:rPr>
        <w:drawing>
          <wp:inline distT="0" distB="0" distL="0" distR="0" wp14:anchorId="6959D403" wp14:editId="36275713">
            <wp:extent cx="465455" cy="101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Plein temps</w:t>
      </w:r>
    </w:p>
    <w:p w14:paraId="126CF43B" w14:textId="77777777" w:rsidR="009171B2" w:rsidRDefault="009171B2" w:rsidP="009645BD">
      <w:pPr>
        <w:pStyle w:val="Notedebasdepage"/>
        <w:ind w:left="360" w:hanging="360"/>
        <w:jc w:val="both"/>
      </w:pPr>
      <w:r w:rsidRPr="00D65B1B">
        <w:rPr>
          <w:noProof/>
          <w:lang w:eastAsia="fr-FR"/>
        </w:rPr>
        <w:drawing>
          <wp:inline distT="0" distB="0" distL="0" distR="0" wp14:anchorId="1E444188" wp14:editId="3B92B8C7">
            <wp:extent cx="465455" cy="1016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65455" cy="101600"/>
                    </a:xfrm>
                    <a:prstGeom prst="rect">
                      <a:avLst/>
                    </a:prstGeom>
                    <a:noFill/>
                    <a:ln>
                      <a:noFill/>
                    </a:ln>
                  </pic:spPr>
                </pic:pic>
              </a:graphicData>
            </a:graphic>
          </wp:inline>
        </w:drawing>
      </w:r>
      <w:r>
        <w:t xml:space="preserve">  Temps partiel</w:t>
      </w:r>
    </w:p>
    <w:p w14:paraId="78E23CFE" w14:textId="77777777" w:rsidR="009171B2" w:rsidRDefault="009171B2" w:rsidP="009645BD">
      <w:pPr>
        <w:pStyle w:val="Notedebasdepage"/>
        <w:ind w:left="360" w:hanging="360"/>
        <w:jc w:val="both"/>
      </w:pPr>
      <w:r>
        <w:rPr>
          <w:rStyle w:val="Appelnotedebasdep"/>
        </w:rPr>
        <w:t>1</w:t>
      </w:r>
      <w:r>
        <w:tab/>
        <w:t xml:space="preserve">Pour le personnel-clé, les informations doivent être données individuellement </w:t>
      </w:r>
      <w:proofErr w:type="gramStart"/>
      <w:r>
        <w:t>voir</w:t>
      </w:r>
      <w:proofErr w:type="gramEnd"/>
      <w:r>
        <w:t xml:space="preserve"> nommément. Pour le personnel d’appui, les informations doivent être données par catégorie (par ex. : dessinateur, administratif, etc.)</w:t>
      </w:r>
    </w:p>
  </w:footnote>
  <w:footnote w:id="7">
    <w:p w14:paraId="1A4ADA01" w14:textId="77777777" w:rsidR="009171B2" w:rsidRDefault="009171B2" w:rsidP="009645BD">
      <w:pPr>
        <w:pStyle w:val="Notedebasdepage"/>
        <w:ind w:left="360" w:hanging="360"/>
        <w:jc w:val="both"/>
      </w:pPr>
      <w:r>
        <w:rPr>
          <w:rStyle w:val="Appelnotedebasdep"/>
        </w:rPr>
        <w:t>2</w:t>
      </w:r>
      <w:r>
        <w:tab/>
        <w:t>Les mois sont comptés à partir du début de la mission. Pour chaque agent, indiquer séparément affectation au siège ou sur le terrain.</w:t>
      </w:r>
    </w:p>
  </w:footnote>
  <w:footnote w:id="8">
    <w:p w14:paraId="449A2A69" w14:textId="77777777" w:rsidR="009171B2" w:rsidRDefault="009171B2" w:rsidP="009645BD">
      <w:pPr>
        <w:pStyle w:val="Notedebasdepage"/>
        <w:ind w:left="360" w:hanging="360"/>
        <w:jc w:val="both"/>
      </w:pPr>
      <w:r>
        <w:rPr>
          <w:rStyle w:val="Appelnotedebasdep"/>
        </w:rPr>
        <w:t>3</w:t>
      </w:r>
      <w:r>
        <w:tab/>
        <w:t>Travail sur le terrain signifie travail exécuté en dehors du siège du Consultant</w:t>
      </w:r>
    </w:p>
  </w:footnote>
  <w:footnote w:id="9">
    <w:p w14:paraId="000815FD" w14:textId="77777777" w:rsidR="009171B2" w:rsidRDefault="009171B2" w:rsidP="00C17183">
      <w:pPr>
        <w:pStyle w:val="Notedebasdepage"/>
        <w:ind w:left="360" w:hanging="360"/>
        <w:jc w:val="both"/>
      </w:pPr>
      <w:r>
        <w:rPr>
          <w:rStyle w:val="Appelnotedebasdep"/>
        </w:rPr>
        <w:t>1</w:t>
      </w:r>
      <w:r>
        <w:tab/>
        <w:t>Les montants doivent correspondre aux montants indiqués dans le Coût total de la Proposition financière du formulaire FIN-2.</w:t>
      </w:r>
    </w:p>
  </w:footnote>
  <w:footnote w:id="10">
    <w:p w14:paraId="51404461" w14:textId="77777777" w:rsidR="009171B2" w:rsidRDefault="009171B2" w:rsidP="00C17183">
      <w:pPr>
        <w:pStyle w:val="Notedebasdepage"/>
        <w:tabs>
          <w:tab w:val="left" w:pos="360"/>
        </w:tabs>
        <w:ind w:left="360" w:hanging="360"/>
      </w:pPr>
      <w:r>
        <w:rPr>
          <w:rStyle w:val="Appelnotedebasdep"/>
        </w:rPr>
        <w:footnoteRef/>
      </w:r>
      <w:r>
        <w:t xml:space="preserve">  1ndiquer les coûts totaux TTC, que l’Autorité contractante devra payer. Ces totaux doivent correspondre à la somme des totaux partiels indiqués dans tous les Formulaires FIN-3 présentés avec la Proposition.</w:t>
      </w:r>
    </w:p>
  </w:footnote>
  <w:footnote w:id="11">
    <w:p w14:paraId="298C234B" w14:textId="77777777" w:rsidR="009171B2" w:rsidRDefault="009171B2" w:rsidP="005250E5">
      <w:pPr>
        <w:pStyle w:val="Notedebasdepage"/>
        <w:tabs>
          <w:tab w:val="left" w:pos="360"/>
        </w:tabs>
        <w:ind w:left="357" w:hanging="357"/>
        <w:contextualSpacing/>
        <w:jc w:val="both"/>
        <w:rPr>
          <w:sz w:val="16"/>
        </w:rPr>
      </w:pPr>
      <w:r>
        <w:rPr>
          <w:sz w:val="16"/>
        </w:rPr>
        <w:t xml:space="preserve">1 </w:t>
      </w:r>
      <w:r>
        <w:rPr>
          <w:sz w:val="16"/>
        </w:rPr>
        <w:tab/>
        <w:t xml:space="preserve"> Le Formulaire FIN-4 doit être rempli pour chacun des Formulaires FIN-3 fournis.</w:t>
      </w:r>
    </w:p>
    <w:p w14:paraId="0032C480" w14:textId="409A954D" w:rsidR="009171B2" w:rsidRDefault="009171B2" w:rsidP="005250E5">
      <w:pPr>
        <w:pStyle w:val="Notedebasdepage"/>
        <w:tabs>
          <w:tab w:val="left" w:pos="360"/>
        </w:tabs>
        <w:ind w:left="357" w:hanging="357"/>
        <w:contextualSpacing/>
        <w:jc w:val="both"/>
        <w:rPr>
          <w:sz w:val="16"/>
        </w:rPr>
      </w:pPr>
      <w:proofErr w:type="gramStart"/>
      <w:r>
        <w:rPr>
          <w:sz w:val="16"/>
        </w:rPr>
        <w:t xml:space="preserve">2  </w:t>
      </w:r>
      <w:r>
        <w:rPr>
          <w:sz w:val="16"/>
        </w:rPr>
        <w:tab/>
      </w:r>
      <w:proofErr w:type="gramEnd"/>
      <w:r>
        <w:rPr>
          <w:sz w:val="16"/>
        </w:rPr>
        <w:t xml:space="preserve">Le Personnel </w:t>
      </w:r>
      <w:r w:rsidR="00927253">
        <w:rPr>
          <w:sz w:val="16"/>
        </w:rPr>
        <w:t>clé</w:t>
      </w:r>
      <w:r>
        <w:rPr>
          <w:sz w:val="16"/>
        </w:rPr>
        <w:t xml:space="preserve"> doit être indiqué </w:t>
      </w:r>
      <w:r w:rsidR="00890E1A">
        <w:rPr>
          <w:sz w:val="16"/>
        </w:rPr>
        <w:t>individuellement ;</w:t>
      </w:r>
      <w:r>
        <w:rPr>
          <w:sz w:val="16"/>
        </w:rPr>
        <w:t xml:space="preserve"> le Personnel d'appui doit être indiqué par catégorie (par ex. : dessinateur, administratif).</w:t>
      </w:r>
    </w:p>
    <w:p w14:paraId="36A90438" w14:textId="36E26441" w:rsidR="009171B2" w:rsidRDefault="009171B2" w:rsidP="005250E5">
      <w:pPr>
        <w:pStyle w:val="Notedebasdepage"/>
        <w:numPr>
          <w:ilvl w:val="0"/>
          <w:numId w:val="19"/>
        </w:numPr>
        <w:ind w:left="357" w:hanging="357"/>
        <w:contextualSpacing/>
        <w:jc w:val="both"/>
        <w:rPr>
          <w:sz w:val="16"/>
        </w:rPr>
      </w:pPr>
      <w:r>
        <w:rPr>
          <w:sz w:val="16"/>
        </w:rPr>
        <w:t xml:space="preserve">Les postes du Personnel </w:t>
      </w:r>
      <w:r w:rsidR="00927253">
        <w:rPr>
          <w:sz w:val="16"/>
        </w:rPr>
        <w:t>clé</w:t>
      </w:r>
      <w:r>
        <w:rPr>
          <w:sz w:val="16"/>
        </w:rPr>
        <w:t xml:space="preserve"> doivent correspondre à ceux indiqués dans le Formulaire TECH-5.</w:t>
      </w:r>
    </w:p>
    <w:p w14:paraId="0D13A826" w14:textId="77777777" w:rsidR="009171B2" w:rsidRDefault="009171B2" w:rsidP="005250E5">
      <w:pPr>
        <w:pStyle w:val="Notedebasdepage"/>
        <w:numPr>
          <w:ilvl w:val="0"/>
          <w:numId w:val="19"/>
        </w:numPr>
        <w:ind w:left="357" w:hanging="357"/>
        <w:contextualSpacing/>
        <w:jc w:val="both"/>
        <w:rPr>
          <w:sz w:val="16"/>
        </w:rPr>
      </w:pPr>
      <w:r>
        <w:rPr>
          <w:sz w:val="16"/>
        </w:rPr>
        <w:t>Indiquer séparément le taux de personnel/mois pour le travail au siège et sur le terrain.</w:t>
      </w:r>
    </w:p>
    <w:p w14:paraId="46266676" w14:textId="77777777" w:rsidR="009171B2" w:rsidRDefault="009171B2" w:rsidP="005250E5">
      <w:pPr>
        <w:pStyle w:val="Notedebasdepage"/>
        <w:tabs>
          <w:tab w:val="left" w:pos="360"/>
        </w:tabs>
        <w:ind w:left="357" w:hanging="357"/>
        <w:contextualSpacing/>
        <w:jc w:val="both"/>
        <w:rPr>
          <w:sz w:val="16"/>
        </w:rPr>
      </w:pPr>
      <w:proofErr w:type="gramStart"/>
      <w:r>
        <w:rPr>
          <w:sz w:val="16"/>
        </w:rPr>
        <w:t xml:space="preserve">5  </w:t>
      </w:r>
      <w:r>
        <w:rPr>
          <w:sz w:val="16"/>
        </w:rPr>
        <w:tab/>
      </w:r>
      <w:proofErr w:type="gramEnd"/>
      <w:r>
        <w:rPr>
          <w:sz w:val="16"/>
        </w:rPr>
        <w:t xml:space="preserve"> Indiquer séparément pour le travail au siège et sur le terrain le total de personnel prévu pour exécuter le groupe d'activités ou l'étape figurant sur le Formulaire.</w:t>
      </w:r>
    </w:p>
    <w:p w14:paraId="4A35A099" w14:textId="1CE587E9" w:rsidR="009171B2" w:rsidRDefault="009171B2" w:rsidP="005250E5">
      <w:pPr>
        <w:pStyle w:val="Notedebasdepage"/>
        <w:ind w:left="357" w:hanging="357"/>
        <w:contextualSpacing/>
        <w:jc w:val="both"/>
        <w:rPr>
          <w:sz w:val="16"/>
        </w:rPr>
      </w:pPr>
      <w:proofErr w:type="gramStart"/>
      <w:r>
        <w:rPr>
          <w:sz w:val="16"/>
        </w:rPr>
        <w:t xml:space="preserve">6  </w:t>
      </w:r>
      <w:r>
        <w:rPr>
          <w:sz w:val="16"/>
        </w:rPr>
        <w:tab/>
      </w:r>
      <w:proofErr w:type="gramEnd"/>
      <w:r w:rsidRPr="00D65B1B">
        <w:rPr>
          <w:sz w:val="16"/>
        </w:rPr>
        <w:t>Pour chaque membre du personnel, indiquer la rémunération séparément pour le travail au siège et sur le terrain. Rémunération = Taux personnel/mois x intrant.</w:t>
      </w:r>
    </w:p>
  </w:footnote>
  <w:footnote w:id="12">
    <w:p w14:paraId="065EDE5C" w14:textId="77777777" w:rsidR="009171B2" w:rsidRDefault="009171B2" w:rsidP="00C17183">
      <w:pPr>
        <w:pStyle w:val="Notedebasdepage"/>
        <w:tabs>
          <w:tab w:val="left" w:pos="270"/>
        </w:tabs>
        <w:ind w:left="360" w:hanging="360"/>
        <w:jc w:val="both"/>
        <w:rPr>
          <w:sz w:val="16"/>
        </w:rPr>
      </w:pPr>
      <w:r>
        <w:rPr>
          <w:sz w:val="16"/>
        </w:rPr>
        <w:t>1</w:t>
      </w:r>
      <w:r>
        <w:tab/>
      </w:r>
      <w:r>
        <w:rPr>
          <w:sz w:val="16"/>
        </w:rPr>
        <w:t>Le Formulaire FIN-5 doit être complété le cas échant pour chaque Formulaire FIN-3 fourni.</w:t>
      </w:r>
    </w:p>
    <w:p w14:paraId="00851B8F" w14:textId="77777777" w:rsidR="009171B2" w:rsidRPr="003C46E2" w:rsidRDefault="009171B2" w:rsidP="00C17183">
      <w:pPr>
        <w:pStyle w:val="Notedebasdepage"/>
        <w:tabs>
          <w:tab w:val="left" w:pos="270"/>
        </w:tabs>
        <w:ind w:left="272" w:hanging="272"/>
        <w:rPr>
          <w:sz w:val="16"/>
        </w:rPr>
      </w:pPr>
      <w:proofErr w:type="gramStart"/>
      <w:r>
        <w:rPr>
          <w:sz w:val="16"/>
        </w:rPr>
        <w:t xml:space="preserve">2  </w:t>
      </w:r>
      <w:r>
        <w:rPr>
          <w:sz w:val="16"/>
        </w:rPr>
        <w:tab/>
      </w:r>
      <w:proofErr w:type="gramEnd"/>
      <w:r>
        <w:rPr>
          <w:sz w:val="16"/>
        </w:rPr>
        <w:t xml:space="preserve">Supprimer les postes sans objet ou ajouter d'autres </w:t>
      </w:r>
      <w:r w:rsidRPr="003C46E2">
        <w:rPr>
          <w:sz w:val="16"/>
        </w:rPr>
        <w:t>postes conformément à la clause 12.1 des Données particulières.</w:t>
      </w:r>
    </w:p>
    <w:p w14:paraId="0D7EEFE7" w14:textId="77777777" w:rsidR="009171B2" w:rsidRDefault="009171B2" w:rsidP="00C17183">
      <w:pPr>
        <w:pStyle w:val="Notedebasdepage"/>
        <w:tabs>
          <w:tab w:val="left" w:pos="270"/>
        </w:tabs>
        <w:ind w:left="360" w:hanging="360"/>
        <w:jc w:val="both"/>
        <w:rPr>
          <w:sz w:val="16"/>
        </w:rPr>
      </w:pPr>
      <w:proofErr w:type="gramStart"/>
      <w:r>
        <w:rPr>
          <w:sz w:val="16"/>
        </w:rPr>
        <w:t xml:space="preserve">3  </w:t>
      </w:r>
      <w:r>
        <w:rPr>
          <w:sz w:val="16"/>
        </w:rPr>
        <w:tab/>
      </w:r>
      <w:proofErr w:type="gramEnd"/>
      <w:r>
        <w:rPr>
          <w:sz w:val="16"/>
        </w:rPr>
        <w:t>Indiquer le coût unitaire.</w:t>
      </w:r>
    </w:p>
    <w:p w14:paraId="59C6382D" w14:textId="6D6B7CA2" w:rsidR="009171B2" w:rsidRDefault="009171B2" w:rsidP="00C17183">
      <w:pPr>
        <w:pStyle w:val="Notedebasdepage"/>
        <w:tabs>
          <w:tab w:val="left" w:pos="270"/>
        </w:tabs>
        <w:ind w:left="360" w:hanging="360"/>
        <w:jc w:val="both"/>
        <w:rPr>
          <w:sz w:val="16"/>
        </w:rPr>
      </w:pPr>
      <w:proofErr w:type="gramStart"/>
      <w:r>
        <w:rPr>
          <w:sz w:val="16"/>
        </w:rPr>
        <w:t xml:space="preserve">4  </w:t>
      </w:r>
      <w:r>
        <w:rPr>
          <w:sz w:val="16"/>
        </w:rPr>
        <w:tab/>
      </w:r>
      <w:proofErr w:type="gramEnd"/>
      <w:r>
        <w:rPr>
          <w:sz w:val="16"/>
        </w:rPr>
        <w:t>Indiquer le coût de chaque poste remboursable. Coût = coût unitaire x quantités.</w:t>
      </w:r>
    </w:p>
    <w:p w14:paraId="2465F1BA" w14:textId="4808925A" w:rsidR="009171B2" w:rsidRDefault="009171B2" w:rsidP="00C17183">
      <w:pPr>
        <w:pStyle w:val="Notedebasdepage"/>
        <w:tabs>
          <w:tab w:val="left" w:pos="270"/>
        </w:tabs>
        <w:ind w:left="360" w:hanging="360"/>
        <w:jc w:val="both"/>
        <w:rPr>
          <w:sz w:val="16"/>
        </w:rPr>
      </w:pPr>
      <w:proofErr w:type="gramStart"/>
      <w:r>
        <w:rPr>
          <w:sz w:val="16"/>
        </w:rPr>
        <w:t xml:space="preserve">5  </w:t>
      </w:r>
      <w:r>
        <w:rPr>
          <w:sz w:val="16"/>
        </w:rPr>
        <w:tab/>
      </w:r>
      <w:proofErr w:type="gramEnd"/>
      <w:r>
        <w:rPr>
          <w:sz w:val="16"/>
        </w:rPr>
        <w:t>Indiquer la route de chaque déplacement et s’il s'agit d'un aller simple ou d'un aller-retour.</w:t>
      </w:r>
    </w:p>
    <w:p w14:paraId="75F7206B" w14:textId="77777777" w:rsidR="009171B2" w:rsidRDefault="009171B2" w:rsidP="00C17183">
      <w:pPr>
        <w:pStyle w:val="Notedebasdepage"/>
        <w:ind w:left="360" w:hanging="360"/>
        <w:jc w:val="both"/>
        <w:rPr>
          <w:sz w:val="16"/>
        </w:rPr>
      </w:pPr>
      <w:proofErr w:type="gramStart"/>
      <w:r w:rsidRPr="0047082A">
        <w:rPr>
          <w:spacing w:val="-3"/>
          <w:sz w:val="16"/>
        </w:rPr>
        <w:t xml:space="preserve">6  </w:t>
      </w:r>
      <w:r w:rsidRPr="0047082A">
        <w:rPr>
          <w:spacing w:val="-3"/>
          <w:sz w:val="16"/>
        </w:rPr>
        <w:tab/>
      </w:r>
      <w:proofErr w:type="gramEnd"/>
      <w:r w:rsidRPr="0047082A">
        <w:rPr>
          <w:spacing w:val="-3"/>
          <w:sz w:val="16"/>
        </w:rPr>
        <w:t>Seulement dans le cas où la formation est un élément essentiel, conformément à la définition des Termes de référence.</w:t>
      </w:r>
    </w:p>
  </w:footnote>
  <w:footnote w:id="13">
    <w:p w14:paraId="24A39D63" w14:textId="77777777" w:rsidR="009171B2" w:rsidRDefault="009171B2" w:rsidP="00C17183">
      <w:pPr>
        <w:pStyle w:val="Notedebasdepage"/>
        <w:ind w:left="360" w:hanging="360"/>
        <w:jc w:val="both"/>
      </w:pPr>
      <w:r>
        <w:rPr>
          <w:rStyle w:val="Appelnotedebasdep"/>
        </w:rPr>
        <w:t>2</w:t>
      </w:r>
      <w:r>
        <w:tab/>
      </w:r>
      <w:proofErr w:type="gramStart"/>
      <w:r>
        <w:rPr>
          <w:i/>
        </w:rPr>
        <w:t>w</w:t>
      </w:r>
      <w:proofErr w:type="gramEnd"/>
      <w:r>
        <w:t xml:space="preserve"> étant les week-ends, </w:t>
      </w:r>
      <w:proofErr w:type="spellStart"/>
      <w:r>
        <w:rPr>
          <w:i/>
        </w:rPr>
        <w:t>fl</w:t>
      </w:r>
      <w:proofErr w:type="spellEnd"/>
      <w:r>
        <w:t xml:space="preserve"> les jours fériés légaux, </w:t>
      </w:r>
      <w:r>
        <w:rPr>
          <w:i/>
        </w:rPr>
        <w:t>a</w:t>
      </w:r>
      <w:r>
        <w:t xml:space="preserve"> les congés annuels et </w:t>
      </w:r>
      <w:r>
        <w:rPr>
          <w:i/>
        </w:rPr>
        <w:t>m</w:t>
      </w:r>
      <w:r>
        <w:t xml:space="preserve"> les congés de maladie</w:t>
      </w:r>
    </w:p>
  </w:footnote>
  <w:footnote w:id="14">
    <w:p w14:paraId="7D1E411A" w14:textId="292F120A" w:rsidR="006A1BD0" w:rsidRDefault="006A1BD0" w:rsidP="006A1BD0">
      <w:pPr>
        <w:pStyle w:val="Notedebasdepage"/>
        <w:jc w:val="both"/>
      </w:pPr>
      <w:r>
        <w:rPr>
          <w:rStyle w:val="Appelnotedebasdep"/>
        </w:rPr>
        <w:footnoteRef/>
      </w:r>
      <w:r>
        <w:t xml:space="preserve"> L’autorité contract</w:t>
      </w:r>
      <w:r w:rsidR="00F61546">
        <w:t>a</w:t>
      </w:r>
      <w:r>
        <w:t>nte peut regrouper certains points tels qu’énumérés dans le canevas de TDRs en veillant à fournir les informations utiles concernant ces rubriques.</w:t>
      </w:r>
    </w:p>
    <w:p w14:paraId="54C2AB8E" w14:textId="715A1D9D" w:rsidR="006A1BD0" w:rsidRDefault="006A1BD0" w:rsidP="005C4698">
      <w:pPr>
        <w:pStyle w:val="Notedebasdepage"/>
        <w:jc w:val="both"/>
      </w:pPr>
    </w:p>
  </w:footnote>
  <w:footnote w:id="15">
    <w:p w14:paraId="008B424D" w14:textId="77777777" w:rsidR="005C4698" w:rsidRPr="001F51A9" w:rsidRDefault="005C4698" w:rsidP="005C4698">
      <w:pPr>
        <w:pStyle w:val="Notedebasdepage"/>
        <w:tabs>
          <w:tab w:val="left" w:pos="360"/>
        </w:tabs>
        <w:ind w:left="360" w:hanging="360"/>
      </w:pPr>
      <w:r w:rsidRPr="001F51A9">
        <w:rPr>
          <w:rStyle w:val="Appelnotedebasdep"/>
        </w:rPr>
        <w:footnoteRef/>
      </w:r>
      <w:r w:rsidRPr="001F51A9">
        <w:rPr>
          <w:i/>
        </w:rPr>
        <w:t xml:space="preserve"> </w:t>
      </w:r>
      <w:r w:rsidRPr="001F51A9">
        <w:rPr>
          <w:i/>
        </w:rPr>
        <w:tab/>
        <w:t>Le Garant doit Insérer un montant représentant l’avance sous forme de pourcentage du montant du Marché mentionné au Marché.</w:t>
      </w:r>
    </w:p>
  </w:footnote>
  <w:footnote w:id="16">
    <w:p w14:paraId="2AF76F46" w14:textId="77777777" w:rsidR="005B13C6" w:rsidRPr="00A218C8" w:rsidRDefault="005B13C6" w:rsidP="005B13C6">
      <w:pPr>
        <w:pStyle w:val="Notedebasdepage"/>
        <w:jc w:val="both"/>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7">
    <w:p w14:paraId="30E0E10C" w14:textId="77777777" w:rsidR="00EE1C8E" w:rsidRDefault="00EE1C8E" w:rsidP="00EE1C8E">
      <w:pPr>
        <w:pStyle w:val="Notedebasdepage"/>
        <w:tabs>
          <w:tab w:val="left" w:pos="360"/>
        </w:tabs>
        <w:ind w:left="360" w:hanging="360"/>
      </w:pPr>
      <w:r>
        <w:rPr>
          <w:rStyle w:val="Appelnotedebasdep"/>
        </w:rPr>
        <w:footnoteRef/>
      </w:r>
      <w:r>
        <w:rPr>
          <w:i/>
        </w:rPr>
        <w:tab/>
        <w:t>Le Garant doit Insérer un montant représentant l’avance sous forme de pourcentage du montant du Marché mentionné au Marché.</w:t>
      </w:r>
    </w:p>
  </w:footnote>
  <w:footnote w:id="18">
    <w:p w14:paraId="6522BC6F" w14:textId="77777777" w:rsidR="005B13C6" w:rsidRPr="00A218C8" w:rsidRDefault="005B13C6" w:rsidP="005B13C6">
      <w:pPr>
        <w:pStyle w:val="Notedebasdepage"/>
        <w:jc w:val="both"/>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9">
    <w:p w14:paraId="11B71F04" w14:textId="77777777" w:rsidR="009171B2" w:rsidRDefault="009171B2" w:rsidP="003032B4">
      <w:pPr>
        <w:pStyle w:val="Notedebasdepage"/>
        <w:jc w:val="both"/>
      </w:pPr>
      <w:r>
        <w:rPr>
          <w:rStyle w:val="Appelnotedebasdep"/>
        </w:rPr>
        <w:footnoteRef/>
      </w:r>
      <w:r>
        <w:tab/>
        <w:t>A savoir : (i) sélection sur la base de la qualité technique et du montant de la proposition (sélection qualité</w:t>
      </w:r>
      <w:r>
        <w:noBreakHyphen/>
        <w:t xml:space="preserve">coût), ou (ii) sélection dans le cadre d’un budget prédéterminé (sélection budget fixé), ou (iii) sélection sur la base de la </w:t>
      </w:r>
      <w:r w:rsidRPr="003F3A5B">
        <w:t xml:space="preserve">meilleure proposition financière soumise par les candidats ayant obtenu une note technique minimum </w:t>
      </w:r>
      <w:r>
        <w:t>(sélection moindre coût), ou (iv) la sélection sur la base de la qualité technique de la proposition (sélection qualité seule)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D8FE" w14:textId="394CB1AE" w:rsidR="009171B2" w:rsidRPr="006C2DE4" w:rsidRDefault="009171B2" w:rsidP="000C66FE">
    <w:pPr>
      <w:pStyle w:val="En-tte"/>
      <w:pBdr>
        <w:bottom w:val="thickThinSmallGap" w:sz="24" w:space="1" w:color="622423"/>
      </w:pBdr>
      <w:jc w:val="center"/>
      <w:rPr>
        <w:rFonts w:ascii="Cambria" w:hAnsi="Cambria"/>
        <w:sz w:val="16"/>
        <w:szCs w:val="16"/>
      </w:rPr>
    </w:pPr>
    <w:r w:rsidRPr="00C514E1">
      <w:rPr>
        <w:rFonts w:ascii="Cambria" w:hAnsi="Cambria"/>
        <w:smallCaps/>
        <w:w w:val="150"/>
        <w:sz w:val="16"/>
        <w:szCs w:val="16"/>
        <w:lang w:eastAsia="fr-FR"/>
      </w:rPr>
      <w:t>Dossier standard de demande de propositions pour la passation des marchés de prestations intellectuelles</w:t>
    </w:r>
  </w:p>
  <w:p w14:paraId="2B1A463E" w14:textId="77777777" w:rsidR="009171B2" w:rsidRDefault="009171B2">
    <w:pPr>
      <w:pStyle w:val="En-tte"/>
      <w:ind w:right="6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1A8B" w14:textId="76528B96" w:rsidR="009171B2" w:rsidRPr="00C514E1" w:rsidRDefault="009171B2" w:rsidP="007D5B51">
    <w:pPr>
      <w:pStyle w:val="En-tte"/>
      <w:pBdr>
        <w:bottom w:val="thickThinSmallGap" w:sz="24" w:space="1" w:color="622423"/>
      </w:pBdr>
      <w:jc w:val="center"/>
      <w:rPr>
        <w:rFonts w:ascii="Cambria" w:hAnsi="Cambria"/>
        <w:smallCaps/>
        <w:w w:val="150"/>
        <w:sz w:val="16"/>
        <w:szCs w:val="16"/>
        <w:lang w:eastAsia="fr-FR"/>
      </w:rPr>
    </w:pPr>
    <w:r w:rsidRPr="00C514E1">
      <w:rPr>
        <w:rFonts w:ascii="Cambria" w:hAnsi="Cambria"/>
        <w:smallCaps/>
        <w:w w:val="150"/>
        <w:sz w:val="16"/>
        <w:szCs w:val="16"/>
        <w:lang w:eastAsia="fr-FR"/>
      </w:rPr>
      <w:t>Dossier standard de demande de propositions pour la passation des marchés de prestations intellectuelles</w:t>
    </w:r>
  </w:p>
  <w:p w14:paraId="71770AE7" w14:textId="77777777" w:rsidR="009171B2" w:rsidRPr="005116AB" w:rsidRDefault="009171B2" w:rsidP="005116A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6A3D" w14:textId="77777777" w:rsidR="006B4035" w:rsidRPr="006D3335" w:rsidRDefault="006B4035" w:rsidP="001867FB">
    <w:pPr>
      <w:pStyle w:val="En-tte"/>
    </w:pPr>
    <w:r>
      <w:t xml:space="preserve">Section 3. </w:t>
    </w:r>
    <w:proofErr w:type="gramStart"/>
    <w:r>
      <w:t>Proposition  Financière</w:t>
    </w:r>
    <w:proofErr w:type="gramEnd"/>
    <w:r>
      <w:t xml:space="preserve">                                                   </w:t>
    </w:r>
    <w:r w:rsidRPr="00D76918">
      <w:t>Dossier type de demande de propo</w:t>
    </w:r>
    <w:r>
      <w:t>sitions - SFQC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6EFC" w14:textId="0CF59333" w:rsidR="00300BF2" w:rsidRPr="00C514E1" w:rsidRDefault="00300BF2" w:rsidP="00C514E1">
    <w:pPr>
      <w:pStyle w:val="En-tte"/>
      <w:pBdr>
        <w:bottom w:val="thickThinSmallGap" w:sz="24" w:space="1" w:color="622423"/>
      </w:pBdr>
      <w:jc w:val="center"/>
      <w:rPr>
        <w:rFonts w:ascii="Cambria" w:hAnsi="Cambria"/>
        <w:smallCaps/>
        <w:w w:val="150"/>
        <w:sz w:val="16"/>
        <w:szCs w:val="16"/>
        <w:lang w:eastAsia="fr-FR"/>
      </w:rPr>
    </w:pPr>
    <w:r w:rsidRPr="00C514E1">
      <w:rPr>
        <w:rFonts w:ascii="Cambria" w:hAnsi="Cambria"/>
        <w:smallCaps/>
        <w:w w:val="150"/>
        <w:sz w:val="16"/>
        <w:szCs w:val="16"/>
        <w:lang w:eastAsia="fr-FR"/>
      </w:rPr>
      <w:t>Dossier standard de demande de propositions</w:t>
    </w:r>
  </w:p>
  <w:p w14:paraId="202B255B" w14:textId="7C3480CD" w:rsidR="006B4035" w:rsidRPr="00A676EE" w:rsidRDefault="006B4035" w:rsidP="00300BF2">
    <w:pPr>
      <w:pStyle w:val="En-tte"/>
      <w:tabs>
        <w:tab w:val="right" w:pos="9356"/>
      </w:tabs>
      <w:ind w:right="2"/>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CA157" w14:textId="77777777" w:rsidR="006B4035" w:rsidRPr="00EA058E" w:rsidRDefault="006B4035" w:rsidP="00B4634D">
    <w:pPr>
      <w:pStyle w:val="En-tte"/>
      <w:tabs>
        <w:tab w:val="right" w:pos="9720"/>
      </w:tabs>
      <w:ind w:right="2"/>
    </w:pPr>
    <w:r>
      <w:t xml:space="preserve">Section 3. </w:t>
    </w:r>
    <w:proofErr w:type="gramStart"/>
    <w:r>
      <w:t>Proposition  Technique</w:t>
    </w:r>
    <w:proofErr w:type="gramEnd"/>
    <w:r>
      <w:t xml:space="preserve"> </w:t>
    </w:r>
    <w:r>
      <w:tab/>
    </w:r>
    <w:r w:rsidRPr="00D76918">
      <w:t>Dossier type de demande de propo</w:t>
    </w:r>
    <w:r>
      <w:t>sitions - SFQC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5607" w14:textId="77777777" w:rsidR="009171B2" w:rsidRDefault="009171B2">
    <w:pPr>
      <w:pStyle w:val="En-tte"/>
      <w:pBdr>
        <w:bottom w:val="single" w:sz="6" w:space="1" w:color="auto"/>
      </w:pBdr>
      <w:tabs>
        <w:tab w:val="clear" w:pos="4320"/>
        <w:tab w:val="clear" w:pos="8640"/>
        <w:tab w:val="right" w:pos="909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56</w:t>
    </w:r>
    <w:r>
      <w:rPr>
        <w:rStyle w:val="Numrodepage"/>
        <w:sz w:val="20"/>
      </w:rPr>
      <w:fldChar w:fldCharType="end"/>
    </w:r>
    <w:r>
      <w:rPr>
        <w:rStyle w:val="Numrodepage"/>
        <w:sz w:val="20"/>
      </w:rPr>
      <w:tab/>
      <w:t>Section 5. Proposition financière - Tableaux types</w:t>
    </w:r>
  </w:p>
  <w:p w14:paraId="0C630A9C" w14:textId="77777777" w:rsidR="009171B2" w:rsidRDefault="009171B2">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2D6F" w14:textId="77777777" w:rsidR="009171B2" w:rsidRDefault="009171B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62</w:t>
    </w:r>
    <w:r>
      <w:rPr>
        <w:rStyle w:val="Numrodepage"/>
      </w:rPr>
      <w:fldChar w:fldCharType="end"/>
    </w:r>
  </w:p>
  <w:p w14:paraId="2EC3BBC4" w14:textId="77777777" w:rsidR="009171B2" w:rsidRDefault="009171B2">
    <w:pPr>
      <w:pStyle w:val="En-tte"/>
      <w:pBdr>
        <w:bottom w:val="single" w:sz="4" w:space="1" w:color="auto"/>
      </w:pBdr>
      <w:tabs>
        <w:tab w:val="clear" w:pos="4320"/>
        <w:tab w:val="clear" w:pos="8640"/>
        <w:tab w:val="right" w:pos="9360"/>
      </w:tabs>
      <w:rPr>
        <w:sz w:val="20"/>
      </w:rPr>
    </w:pPr>
    <w:r>
      <w:rPr>
        <w:rStyle w:val="Numrodepage"/>
        <w:sz w:val="20"/>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EEE2" w14:textId="77777777" w:rsidR="009171B2" w:rsidRDefault="009171B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71</w:t>
    </w:r>
    <w:r>
      <w:rPr>
        <w:rStyle w:val="Numrodepage"/>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CDC0" w14:textId="77777777" w:rsidR="009171B2" w:rsidRDefault="009171B2" w:rsidP="00EB127A">
    <w:pPr>
      <w:pStyle w:val="En-tt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132</w:t>
    </w:r>
    <w:r>
      <w:rPr>
        <w:rStyle w:val="Numrodepage"/>
      </w:rPr>
      <w:fldChar w:fldCharType="end"/>
    </w:r>
  </w:p>
  <w:p w14:paraId="78F2EEEB" w14:textId="77777777" w:rsidR="009171B2" w:rsidRDefault="009171B2" w:rsidP="00EB127A">
    <w:pPr>
      <w:pStyle w:val="En-tte"/>
      <w:pBdr>
        <w:bottom w:val="single" w:sz="4" w:space="1" w:color="auto"/>
      </w:pBdr>
      <w:tabs>
        <w:tab w:val="clear" w:pos="8640"/>
        <w:tab w:val="right" w:pos="9360"/>
      </w:tabs>
      <w:ind w:right="360" w:firstLine="360"/>
      <w:rPr>
        <w:sz w:val="20"/>
      </w:rPr>
    </w:pPr>
    <w:r>
      <w:rPr>
        <w:rStyle w:val="Numrodepage"/>
        <w:sz w:val="20"/>
      </w:rPr>
      <w:tab/>
    </w:r>
    <w:r>
      <w:rPr>
        <w:rStyle w:val="Numrodepage"/>
        <w:sz w:val="20"/>
      </w:rPr>
      <w:tab/>
    </w:r>
    <w:r>
      <w:rPr>
        <w:sz w:val="20"/>
      </w:rPr>
      <w:t>Petits Marchés - Rémunérées Au Forfait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8E13" w14:textId="77777777" w:rsidR="009171B2" w:rsidRDefault="009171B2">
    <w:pPr>
      <w:pStyle w:val="En-tte"/>
      <w:pBdr>
        <w:bottom w:val="single" w:sz="4" w:space="1" w:color="auto"/>
      </w:pBdr>
      <w:tabs>
        <w:tab w:val="clear" w:pos="4320"/>
        <w:tab w:val="clear" w:pos="8640"/>
        <w:tab w:val="right" w:pos="9360"/>
      </w:tabs>
      <w:rPr>
        <w:sz w:val="20"/>
      </w:rPr>
    </w:pPr>
    <w:r>
      <w:rPr>
        <w:sz w:val="20"/>
      </w:rPr>
      <w:tab/>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133</w:t>
    </w:r>
    <w:r>
      <w:rPr>
        <w:rStyle w:val="Numrodepage"/>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4E2"/>
    <w:multiLevelType w:val="singleLevel"/>
    <w:tmpl w:val="8960D3D6"/>
    <w:lvl w:ilvl="0">
      <w:start w:val="1"/>
      <w:numFmt w:val="upperLetter"/>
      <w:lvlText w:val="%1."/>
      <w:lvlJc w:val="left"/>
      <w:pPr>
        <w:tabs>
          <w:tab w:val="num" w:pos="3972"/>
        </w:tabs>
        <w:ind w:left="3972" w:hanging="360"/>
      </w:pPr>
      <w:rPr>
        <w:rFonts w:hint="default"/>
      </w:rPr>
    </w:lvl>
  </w:abstractNum>
  <w:abstractNum w:abstractNumId="1" w15:restartNumberingAfterBreak="0">
    <w:nsid w:val="01A138CC"/>
    <w:multiLevelType w:val="hybridMultilevel"/>
    <w:tmpl w:val="53FEC85E"/>
    <w:lvl w:ilvl="0" w:tplc="4C386D52">
      <w:start w:val="1"/>
      <w:numFmt w:val="decimal"/>
      <w:lvlText w:val="3.%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15:restartNumberingAfterBreak="0">
    <w:nsid w:val="02300880"/>
    <w:multiLevelType w:val="singleLevel"/>
    <w:tmpl w:val="B1C0889A"/>
    <w:lvl w:ilvl="0">
      <w:start w:val="3"/>
      <w:numFmt w:val="decimal"/>
      <w:lvlText w:val="%1"/>
      <w:lvlJc w:val="left"/>
      <w:pPr>
        <w:tabs>
          <w:tab w:val="num" w:pos="360"/>
        </w:tabs>
        <w:ind w:left="360" w:hanging="360"/>
      </w:pPr>
      <w:rPr>
        <w:rFonts w:hint="default"/>
      </w:rPr>
    </w:lvl>
  </w:abstractNum>
  <w:abstractNum w:abstractNumId="3" w15:restartNumberingAfterBreak="0">
    <w:nsid w:val="040B57ED"/>
    <w:multiLevelType w:val="singleLevel"/>
    <w:tmpl w:val="110E8552"/>
    <w:lvl w:ilvl="0">
      <w:start w:val="1"/>
      <w:numFmt w:val="lowerLetter"/>
      <w:lvlText w:val="(%1)"/>
      <w:lvlJc w:val="left"/>
      <w:pPr>
        <w:tabs>
          <w:tab w:val="num" w:pos="540"/>
        </w:tabs>
        <w:ind w:left="540" w:hanging="540"/>
      </w:pPr>
      <w:rPr>
        <w:rFonts w:hint="default"/>
      </w:rPr>
    </w:lvl>
  </w:abstractNum>
  <w:abstractNum w:abstractNumId="4" w15:restartNumberingAfterBreak="0">
    <w:nsid w:val="0915194C"/>
    <w:multiLevelType w:val="hybridMultilevel"/>
    <w:tmpl w:val="39583886"/>
    <w:lvl w:ilvl="0" w:tplc="15CEE0D6">
      <w:start w:val="1"/>
      <w:numFmt w:val="lowerLetter"/>
      <w:lvlText w:val="%1)"/>
      <w:lvlJc w:val="left"/>
      <w:pPr>
        <w:tabs>
          <w:tab w:val="num" w:pos="516"/>
        </w:tabs>
        <w:ind w:left="516" w:hanging="432"/>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0A1D18D4"/>
    <w:multiLevelType w:val="hybridMultilevel"/>
    <w:tmpl w:val="5B1E02E4"/>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6" w15:restartNumberingAfterBreak="0">
    <w:nsid w:val="0BD76061"/>
    <w:multiLevelType w:val="multilevel"/>
    <w:tmpl w:val="F7BEEA44"/>
    <w:lvl w:ilvl="0">
      <w:start w:val="2"/>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CCA5308"/>
    <w:multiLevelType w:val="multilevel"/>
    <w:tmpl w:val="31D4F4AE"/>
    <w:lvl w:ilvl="0">
      <w:start w:val="4"/>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FB41BB1"/>
    <w:multiLevelType w:val="hybridMultilevel"/>
    <w:tmpl w:val="255CA122"/>
    <w:lvl w:ilvl="0" w:tplc="14205306">
      <w:start w:val="1"/>
      <w:numFmt w:val="decimal"/>
      <w:lvlText w:val="6.%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104B3F17"/>
    <w:multiLevelType w:val="hybridMultilevel"/>
    <w:tmpl w:val="D7C429A6"/>
    <w:lvl w:ilvl="0" w:tplc="79B21870">
      <w:start w:val="4"/>
      <w:numFmt w:val="bullet"/>
      <w:lvlText w:val="-"/>
      <w:lvlJc w:val="left"/>
      <w:pPr>
        <w:ind w:left="1080" w:hanging="360"/>
      </w:pPr>
      <w:rPr>
        <w:rFonts w:ascii="Rockwell Extra Bold" w:eastAsia="Times New Roman" w:hAnsi="Rockwell Extra Bold" w:cs="Aria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0" w15:restartNumberingAfterBreak="0">
    <w:nsid w:val="13461F0A"/>
    <w:multiLevelType w:val="hybridMultilevel"/>
    <w:tmpl w:val="F6744A0C"/>
    <w:lvl w:ilvl="0" w:tplc="EA324540">
      <w:start w:val="1"/>
      <w:numFmt w:val="lowerLetter"/>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55630D"/>
    <w:multiLevelType w:val="hybridMultilevel"/>
    <w:tmpl w:val="79E003FE"/>
    <w:lvl w:ilvl="0" w:tplc="79427BA6">
      <w:start w:val="1"/>
      <w:numFmt w:val="decimal"/>
      <w:lvlText w:val="8.%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7D743CE"/>
    <w:multiLevelType w:val="hybridMultilevel"/>
    <w:tmpl w:val="7F545D9C"/>
    <w:lvl w:ilvl="0" w:tplc="FFFFFFFF">
      <w:start w:val="1"/>
      <w:numFmt w:val="lowerRoman"/>
      <w:lvlText w:val="(%1)"/>
      <w:lvlJc w:val="left"/>
      <w:pPr>
        <w:tabs>
          <w:tab w:val="num" w:pos="1140"/>
        </w:tabs>
        <w:ind w:left="1140" w:hanging="720"/>
      </w:pPr>
      <w:rPr>
        <w:rFonts w:hint="default"/>
      </w:rPr>
    </w:lvl>
    <w:lvl w:ilvl="1" w:tplc="FFFFFFFF">
      <w:start w:val="7"/>
      <w:numFmt w:val="decimal"/>
      <w:lvlText w:val="%2."/>
      <w:lvlJc w:val="left"/>
      <w:pPr>
        <w:tabs>
          <w:tab w:val="num" w:pos="502"/>
        </w:tabs>
        <w:ind w:left="502" w:hanging="360"/>
      </w:pPr>
      <w:rPr>
        <w:rFonts w:hint="default"/>
      </w:r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3" w15:restartNumberingAfterBreak="0">
    <w:nsid w:val="17E0260F"/>
    <w:multiLevelType w:val="multilevel"/>
    <w:tmpl w:val="9E269A64"/>
    <w:lvl w:ilvl="0">
      <w:start w:val="1"/>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1A6300F9"/>
    <w:multiLevelType w:val="hybridMultilevel"/>
    <w:tmpl w:val="625E25B0"/>
    <w:lvl w:ilvl="0" w:tplc="3014FA56">
      <w:start w:val="1"/>
      <w:numFmt w:val="decimal"/>
      <w:lvlText w:val="%1."/>
      <w:lvlJc w:val="left"/>
      <w:pPr>
        <w:ind w:left="786" w:hanging="360"/>
      </w:pPr>
      <w:rPr>
        <w:rFonts w:hint="default"/>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E990532"/>
    <w:multiLevelType w:val="hybridMultilevel"/>
    <w:tmpl w:val="EBF4A13A"/>
    <w:lvl w:ilvl="0" w:tplc="DA70A42A">
      <w:start w:val="1"/>
      <w:numFmt w:val="decimal"/>
      <w:lvlText w:val="7.%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20675141"/>
    <w:multiLevelType w:val="singleLevel"/>
    <w:tmpl w:val="006A1E18"/>
    <w:lvl w:ilvl="0">
      <w:start w:val="2"/>
      <w:numFmt w:val="lowerLetter"/>
      <w:lvlText w:val="(%1)"/>
      <w:lvlJc w:val="left"/>
      <w:pPr>
        <w:tabs>
          <w:tab w:val="num" w:pos="540"/>
        </w:tabs>
        <w:ind w:left="540" w:hanging="540"/>
      </w:pPr>
      <w:rPr>
        <w:rFonts w:hint="default"/>
      </w:rPr>
    </w:lvl>
  </w:abstractNum>
  <w:abstractNum w:abstractNumId="17" w15:restartNumberingAfterBreak="0">
    <w:nsid w:val="25D5119C"/>
    <w:multiLevelType w:val="singleLevel"/>
    <w:tmpl w:val="7FD6BD34"/>
    <w:lvl w:ilvl="0">
      <w:start w:val="2"/>
      <w:numFmt w:val="lowerLetter"/>
      <w:lvlText w:val="(%1)"/>
      <w:lvlJc w:val="left"/>
      <w:pPr>
        <w:tabs>
          <w:tab w:val="num" w:pos="1080"/>
        </w:tabs>
        <w:ind w:left="1080" w:hanging="540"/>
      </w:pPr>
      <w:rPr>
        <w:rFonts w:hint="default"/>
      </w:rPr>
    </w:lvl>
  </w:abstractNum>
  <w:abstractNum w:abstractNumId="18" w15:restartNumberingAfterBreak="0">
    <w:nsid w:val="26054B4A"/>
    <w:multiLevelType w:val="singleLevel"/>
    <w:tmpl w:val="2D4E6B2C"/>
    <w:lvl w:ilvl="0">
      <w:start w:val="1"/>
      <w:numFmt w:val="lowerLetter"/>
      <w:lvlText w:val="%1)"/>
      <w:legacy w:legacy="1" w:legacySpace="0" w:legacyIndent="360"/>
      <w:lvlJc w:val="left"/>
      <w:pPr>
        <w:ind w:left="1211" w:hanging="360"/>
      </w:pPr>
    </w:lvl>
  </w:abstractNum>
  <w:abstractNum w:abstractNumId="19" w15:restartNumberingAfterBreak="0">
    <w:nsid w:val="28046050"/>
    <w:multiLevelType w:val="hybridMultilevel"/>
    <w:tmpl w:val="A9ACC416"/>
    <w:lvl w:ilvl="0" w:tplc="FFFFFFFF">
      <w:start w:val="1"/>
      <w:numFmt w:val="lowerRoman"/>
      <w:lvlText w:val="(%1)"/>
      <w:lvlJc w:val="left"/>
      <w:pPr>
        <w:tabs>
          <w:tab w:val="num" w:pos="2160"/>
        </w:tabs>
        <w:ind w:left="2160" w:hanging="720"/>
      </w:pPr>
      <w:rPr>
        <w:rFonts w:hint="default"/>
      </w:rPr>
    </w:lvl>
    <w:lvl w:ilvl="1" w:tplc="FFFFFFFF">
      <w:start w:val="1"/>
      <w:numFmt w:val="lowerLetter"/>
      <w:lvlText w:val="%2."/>
      <w:lvlJc w:val="left"/>
      <w:pPr>
        <w:tabs>
          <w:tab w:val="num" w:pos="2520"/>
        </w:tabs>
        <w:ind w:left="2520" w:hanging="360"/>
      </w:pPr>
    </w:lvl>
    <w:lvl w:ilvl="2" w:tplc="FFFFFFFF" w:tentative="1">
      <w:start w:val="1"/>
      <w:numFmt w:val="lowerRoman"/>
      <w:pStyle w:val="Normala"/>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2C5C0067"/>
    <w:multiLevelType w:val="hybridMultilevel"/>
    <w:tmpl w:val="6F5A375E"/>
    <w:lvl w:ilvl="0" w:tplc="040C001B">
      <w:start w:val="1"/>
      <w:numFmt w:val="lowerRoman"/>
      <w:lvlText w:val="%1."/>
      <w:lvlJc w:val="right"/>
      <w:pPr>
        <w:ind w:left="1800" w:hanging="360"/>
      </w:pPr>
      <w:rPr>
        <w:rFont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2D3A4F62"/>
    <w:multiLevelType w:val="multilevel"/>
    <w:tmpl w:val="BF747540"/>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0765C46"/>
    <w:multiLevelType w:val="singleLevel"/>
    <w:tmpl w:val="30D49116"/>
    <w:lvl w:ilvl="0">
      <w:start w:val="1"/>
      <w:numFmt w:val="lowerLetter"/>
      <w:lvlText w:val="%1)"/>
      <w:lvlJc w:val="left"/>
      <w:pPr>
        <w:tabs>
          <w:tab w:val="num" w:pos="567"/>
        </w:tabs>
        <w:ind w:left="567" w:hanging="567"/>
      </w:pPr>
    </w:lvl>
  </w:abstractNum>
  <w:abstractNum w:abstractNumId="23" w15:restartNumberingAfterBreak="0">
    <w:nsid w:val="337B438A"/>
    <w:multiLevelType w:val="hybridMultilevel"/>
    <w:tmpl w:val="625E25B0"/>
    <w:lvl w:ilvl="0" w:tplc="FFFFFFFF">
      <w:start w:val="1"/>
      <w:numFmt w:val="decimal"/>
      <w:lvlText w:val="%1."/>
      <w:lvlJc w:val="left"/>
      <w:pPr>
        <w:ind w:left="786" w:hanging="360"/>
      </w:pPr>
      <w:rPr>
        <w:rFonts w:hint="default"/>
        <w:lang w:val="fr-FR"/>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ED1FA5"/>
    <w:multiLevelType w:val="hybridMultilevel"/>
    <w:tmpl w:val="D31A3360"/>
    <w:lvl w:ilvl="0" w:tplc="5990453C">
      <w:start w:val="1"/>
      <w:numFmt w:val="decimal"/>
      <w:lvlText w:val="%1."/>
      <w:lvlJc w:val="left"/>
      <w:pPr>
        <w:tabs>
          <w:tab w:val="num" w:pos="720"/>
        </w:tabs>
        <w:ind w:left="720" w:hanging="720"/>
      </w:pPr>
      <w:rPr>
        <w:rFonts w:hint="default"/>
        <w:b w:val="0"/>
        <w:i w:val="0"/>
      </w:rPr>
    </w:lvl>
    <w:lvl w:ilvl="1" w:tplc="9768F0CA">
      <w:numFmt w:val="none"/>
      <w:lvlText w:val=""/>
      <w:lvlJc w:val="left"/>
      <w:pPr>
        <w:tabs>
          <w:tab w:val="num" w:pos="360"/>
        </w:tabs>
      </w:pPr>
    </w:lvl>
    <w:lvl w:ilvl="2" w:tplc="FF003E3E">
      <w:numFmt w:val="none"/>
      <w:lvlText w:val=""/>
      <w:lvlJc w:val="left"/>
      <w:pPr>
        <w:tabs>
          <w:tab w:val="num" w:pos="360"/>
        </w:tabs>
      </w:pPr>
    </w:lvl>
    <w:lvl w:ilvl="3" w:tplc="329AB834">
      <w:numFmt w:val="none"/>
      <w:lvlText w:val=""/>
      <w:lvlJc w:val="left"/>
      <w:pPr>
        <w:tabs>
          <w:tab w:val="num" w:pos="360"/>
        </w:tabs>
      </w:pPr>
    </w:lvl>
    <w:lvl w:ilvl="4" w:tplc="22069D8A">
      <w:numFmt w:val="none"/>
      <w:lvlText w:val=""/>
      <w:lvlJc w:val="left"/>
      <w:pPr>
        <w:tabs>
          <w:tab w:val="num" w:pos="360"/>
        </w:tabs>
      </w:pPr>
    </w:lvl>
    <w:lvl w:ilvl="5" w:tplc="56C085A0">
      <w:numFmt w:val="none"/>
      <w:lvlText w:val=""/>
      <w:lvlJc w:val="left"/>
      <w:pPr>
        <w:tabs>
          <w:tab w:val="num" w:pos="360"/>
        </w:tabs>
      </w:pPr>
    </w:lvl>
    <w:lvl w:ilvl="6" w:tplc="B07274D2">
      <w:numFmt w:val="none"/>
      <w:lvlText w:val=""/>
      <w:lvlJc w:val="left"/>
      <w:pPr>
        <w:tabs>
          <w:tab w:val="num" w:pos="360"/>
        </w:tabs>
      </w:pPr>
    </w:lvl>
    <w:lvl w:ilvl="7" w:tplc="2B3AC498">
      <w:numFmt w:val="none"/>
      <w:lvlText w:val=""/>
      <w:lvlJc w:val="left"/>
      <w:pPr>
        <w:tabs>
          <w:tab w:val="num" w:pos="360"/>
        </w:tabs>
      </w:pPr>
    </w:lvl>
    <w:lvl w:ilvl="8" w:tplc="9DEE63B0">
      <w:numFmt w:val="none"/>
      <w:lvlText w:val=""/>
      <w:lvlJc w:val="left"/>
      <w:pPr>
        <w:tabs>
          <w:tab w:val="num" w:pos="360"/>
        </w:tabs>
      </w:pPr>
    </w:lvl>
  </w:abstractNum>
  <w:abstractNum w:abstractNumId="25" w15:restartNumberingAfterBreak="0">
    <w:nsid w:val="352744ED"/>
    <w:multiLevelType w:val="hybridMultilevel"/>
    <w:tmpl w:val="115E9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5BA700F"/>
    <w:multiLevelType w:val="hybridMultilevel"/>
    <w:tmpl w:val="9EE063A8"/>
    <w:lvl w:ilvl="0" w:tplc="7D72F5BA">
      <w:start w:val="1"/>
      <w:numFmt w:val="decimal"/>
      <w:lvlText w:val="5.%1."/>
      <w:lvlJc w:val="left"/>
      <w:pPr>
        <w:tabs>
          <w:tab w:val="num" w:pos="113"/>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7" w15:restartNumberingAfterBreak="0">
    <w:nsid w:val="374A425D"/>
    <w:multiLevelType w:val="hybridMultilevel"/>
    <w:tmpl w:val="55D2CF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764393D"/>
    <w:multiLevelType w:val="singleLevel"/>
    <w:tmpl w:val="8FE25706"/>
    <w:lvl w:ilvl="0">
      <w:start w:val="1"/>
      <w:numFmt w:val="lowerLetter"/>
      <w:lvlText w:val="%1)"/>
      <w:lvlJc w:val="left"/>
      <w:pPr>
        <w:tabs>
          <w:tab w:val="num" w:pos="567"/>
        </w:tabs>
        <w:ind w:left="567" w:hanging="567"/>
      </w:pPr>
      <w:rPr>
        <w:b w:val="0"/>
      </w:rPr>
    </w:lvl>
  </w:abstractNum>
  <w:abstractNum w:abstractNumId="29" w15:restartNumberingAfterBreak="0">
    <w:nsid w:val="37AE46E1"/>
    <w:multiLevelType w:val="multilevel"/>
    <w:tmpl w:val="EED624BE"/>
    <w:lvl w:ilvl="0">
      <w:start w:val="1"/>
      <w:numFmt w:val="decimal"/>
      <w:lvlText w:val="%1."/>
      <w:lvlJc w:val="left"/>
      <w:pPr>
        <w:tabs>
          <w:tab w:val="num" w:pos="360"/>
        </w:tabs>
        <w:ind w:left="0" w:firstLine="0"/>
      </w:pPr>
      <w:rPr>
        <w:rFonts w:ascii="Times New Roman Bold" w:hAnsi="Times New Roman Bold" w:hint="default"/>
        <w:b/>
        <w:i w:val="0"/>
        <w:sz w:val="24"/>
        <w:szCs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decimal"/>
      <w:lvlText w:val="1.1.%3."/>
      <w:lvlJc w:val="left"/>
      <w:pPr>
        <w:tabs>
          <w:tab w:val="num" w:pos="864"/>
        </w:tabs>
        <w:ind w:left="864" w:hanging="432"/>
      </w:pPr>
      <w:rPr>
        <w:rFonts w:ascii="Times New Roman" w:hAnsi="Times New Roman" w:hint="default"/>
        <w:b w:val="0"/>
        <w:i w:val="0"/>
        <w:sz w:val="24"/>
        <w:szCs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37F4424F"/>
    <w:multiLevelType w:val="hybridMultilevel"/>
    <w:tmpl w:val="D494E05C"/>
    <w:lvl w:ilvl="0" w:tplc="D7B8337E">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8CC38EA"/>
    <w:multiLevelType w:val="singleLevel"/>
    <w:tmpl w:val="5252A85E"/>
    <w:lvl w:ilvl="0">
      <w:start w:val="2"/>
      <w:numFmt w:val="decimal"/>
      <w:lvlText w:val="%1."/>
      <w:legacy w:legacy="1" w:legacySpace="0" w:legacyIndent="540"/>
      <w:lvlJc w:val="left"/>
      <w:pPr>
        <w:ind w:left="540" w:hanging="540"/>
      </w:pPr>
    </w:lvl>
  </w:abstractNum>
  <w:abstractNum w:abstractNumId="32" w15:restartNumberingAfterBreak="0">
    <w:nsid w:val="3AFF77E5"/>
    <w:multiLevelType w:val="hybridMultilevel"/>
    <w:tmpl w:val="D862CBEE"/>
    <w:lvl w:ilvl="0" w:tplc="040C0001">
      <w:start w:val="1"/>
      <w:numFmt w:val="bullet"/>
      <w:lvlText w:val=""/>
      <w:lvlJc w:val="left"/>
      <w:pPr>
        <w:ind w:left="720" w:hanging="360"/>
      </w:pPr>
      <w:rPr>
        <w:rFonts w:ascii="Symbol" w:hAnsi="Symbo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C7A5BA1"/>
    <w:multiLevelType w:val="singleLevel"/>
    <w:tmpl w:val="04090017"/>
    <w:lvl w:ilvl="0">
      <w:start w:val="1"/>
      <w:numFmt w:val="lowerLetter"/>
      <w:lvlText w:val="%1)"/>
      <w:lvlJc w:val="left"/>
      <w:pPr>
        <w:tabs>
          <w:tab w:val="num" w:pos="720"/>
        </w:tabs>
        <w:ind w:left="720" w:hanging="360"/>
      </w:pPr>
    </w:lvl>
  </w:abstractNum>
  <w:abstractNum w:abstractNumId="34" w15:restartNumberingAfterBreak="0">
    <w:nsid w:val="3DD30DDD"/>
    <w:multiLevelType w:val="hybridMultilevel"/>
    <w:tmpl w:val="950C6008"/>
    <w:lvl w:ilvl="0" w:tplc="040C0017">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5" w15:restartNumberingAfterBreak="0">
    <w:nsid w:val="3FF12F2A"/>
    <w:multiLevelType w:val="hybridMultilevel"/>
    <w:tmpl w:val="58F08B9A"/>
    <w:lvl w:ilvl="0" w:tplc="FFFFFFFF">
      <w:start w:val="1"/>
      <w:numFmt w:val="lowerLetter"/>
      <w:lvlText w:val="(%1)"/>
      <w:lvlJc w:val="left"/>
      <w:pPr>
        <w:tabs>
          <w:tab w:val="num" w:pos="0"/>
        </w:tabs>
        <w:ind w:left="0" w:hanging="360"/>
      </w:pPr>
      <w:rPr>
        <w:rFonts w:hint="default"/>
      </w:rPr>
    </w:lvl>
    <w:lvl w:ilvl="1" w:tplc="35BE3F5E">
      <w:start w:val="1"/>
      <w:numFmt w:val="lowerLetter"/>
      <w:lvlText w:val="%2)"/>
      <w:lvlJc w:val="left"/>
      <w:pPr>
        <w:tabs>
          <w:tab w:val="num" w:pos="720"/>
        </w:tabs>
        <w:ind w:left="720" w:hanging="360"/>
      </w:pPr>
      <w:rPr>
        <w:rFonts w:hint="default"/>
        <w:b w:val="0"/>
        <w:bCs w:val="0"/>
      </w:r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6" w15:restartNumberingAfterBreak="0">
    <w:nsid w:val="41DD70BF"/>
    <w:multiLevelType w:val="multilevel"/>
    <w:tmpl w:val="D16479FA"/>
    <w:lvl w:ilvl="0">
      <w:start w:val="1"/>
      <w:numFmt w:val="upperRoman"/>
      <w:pStyle w:val="Outline1"/>
      <w:lvlText w:val="%1."/>
      <w:lvlJc w:val="right"/>
      <w:pPr>
        <w:tabs>
          <w:tab w:val="num" w:pos="432"/>
        </w:tabs>
        <w:ind w:left="432" w:hanging="432"/>
      </w:pPr>
      <w:rPr>
        <w:rFonts w:cs="Times New Roman"/>
      </w:rPr>
    </w:lvl>
    <w:lvl w:ilvl="1">
      <w:start w:val="1"/>
      <w:numFmt w:val="upperLetter"/>
      <w:pStyle w:val="Outline2"/>
      <w:lvlText w:val="%2."/>
      <w:lvlJc w:val="left"/>
      <w:pPr>
        <w:tabs>
          <w:tab w:val="num" w:pos="1152"/>
        </w:tabs>
        <w:ind w:left="1152" w:hanging="576"/>
      </w:pPr>
      <w:rPr>
        <w:rFonts w:cs="Times New Roman"/>
      </w:rPr>
    </w:lvl>
    <w:lvl w:ilvl="2">
      <w:start w:val="1"/>
      <w:numFmt w:val="decimal"/>
      <w:pStyle w:val="Outline3"/>
      <w:lvlText w:val="%3."/>
      <w:lvlJc w:val="left"/>
      <w:pPr>
        <w:tabs>
          <w:tab w:val="num" w:pos="1728"/>
        </w:tabs>
        <w:ind w:left="1728" w:hanging="432"/>
      </w:pPr>
      <w:rPr>
        <w:rFonts w:cs="Times New Roman"/>
      </w:rPr>
    </w:lvl>
    <w:lvl w:ilvl="3">
      <w:start w:val="1"/>
      <w:numFmt w:val="lowerLetter"/>
      <w:pStyle w:val="Outline4"/>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37"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3037C52"/>
    <w:multiLevelType w:val="hybridMultilevel"/>
    <w:tmpl w:val="502406FC"/>
    <w:lvl w:ilvl="0" w:tplc="AA4E12DA">
      <w:start w:val="1"/>
      <w:numFmt w:val="lowerLetter"/>
      <w:lvlText w:val="%1)"/>
      <w:lvlJc w:val="left"/>
      <w:pPr>
        <w:tabs>
          <w:tab w:val="num" w:pos="1275"/>
        </w:tabs>
        <w:ind w:left="1275" w:hanging="567"/>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9" w15:restartNumberingAfterBreak="0">
    <w:nsid w:val="43E61F63"/>
    <w:multiLevelType w:val="hybridMultilevel"/>
    <w:tmpl w:val="24B494D0"/>
    <w:lvl w:ilvl="0" w:tplc="040C0017">
      <w:start w:val="1"/>
      <w:numFmt w:val="lowerLetter"/>
      <w:lvlText w:val="%1)"/>
      <w:lvlJc w:val="left"/>
      <w:pPr>
        <w:ind w:left="1069" w:hanging="360"/>
      </w:pPr>
    </w:lvl>
    <w:lvl w:ilvl="1" w:tplc="040C0019">
      <w:start w:val="1"/>
      <w:numFmt w:val="lowerLetter"/>
      <w:lvlText w:val="%2."/>
      <w:lvlJc w:val="left"/>
      <w:pPr>
        <w:ind w:left="1789" w:hanging="360"/>
      </w:pPr>
    </w:lvl>
    <w:lvl w:ilvl="2" w:tplc="040C001B">
      <w:start w:val="1"/>
      <w:numFmt w:val="lowerRoman"/>
      <w:lvlText w:val="%3."/>
      <w:lvlJc w:val="right"/>
      <w:pPr>
        <w:ind w:left="2509" w:hanging="180"/>
      </w:pPr>
    </w:lvl>
    <w:lvl w:ilvl="3" w:tplc="040C000F">
      <w:start w:val="1"/>
      <w:numFmt w:val="decimal"/>
      <w:lvlText w:val="%4."/>
      <w:lvlJc w:val="left"/>
      <w:pPr>
        <w:ind w:left="3229" w:hanging="360"/>
      </w:pPr>
    </w:lvl>
    <w:lvl w:ilvl="4" w:tplc="040C0019">
      <w:start w:val="1"/>
      <w:numFmt w:val="lowerLetter"/>
      <w:lvlText w:val="%5."/>
      <w:lvlJc w:val="left"/>
      <w:pPr>
        <w:ind w:left="3949" w:hanging="360"/>
      </w:pPr>
    </w:lvl>
    <w:lvl w:ilvl="5" w:tplc="040C001B">
      <w:start w:val="1"/>
      <w:numFmt w:val="lowerRoman"/>
      <w:lvlText w:val="%6."/>
      <w:lvlJc w:val="right"/>
      <w:pPr>
        <w:ind w:left="4669" w:hanging="180"/>
      </w:pPr>
    </w:lvl>
    <w:lvl w:ilvl="6" w:tplc="040C000F">
      <w:start w:val="1"/>
      <w:numFmt w:val="decimal"/>
      <w:lvlText w:val="%7."/>
      <w:lvlJc w:val="left"/>
      <w:pPr>
        <w:ind w:left="5389" w:hanging="360"/>
      </w:pPr>
    </w:lvl>
    <w:lvl w:ilvl="7" w:tplc="040C0019">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40" w15:restartNumberingAfterBreak="0">
    <w:nsid w:val="44C453D2"/>
    <w:multiLevelType w:val="hybridMultilevel"/>
    <w:tmpl w:val="BD8C2C8E"/>
    <w:lvl w:ilvl="0" w:tplc="60B2EF78">
      <w:start w:val="2"/>
      <w:numFmt w:val="decimal"/>
      <w:lvlText w:val="7.%1."/>
      <w:lvlJc w:val="left"/>
      <w:pPr>
        <w:tabs>
          <w:tab w:val="num" w:pos="284"/>
        </w:tabs>
        <w:ind w:left="0" w:firstLine="0"/>
      </w:pPr>
      <w:rPr>
        <w:rFont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5AA46EB"/>
    <w:multiLevelType w:val="multilevel"/>
    <w:tmpl w:val="D9EE3E28"/>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465567DA"/>
    <w:multiLevelType w:val="hybridMultilevel"/>
    <w:tmpl w:val="E688A9C6"/>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15:restartNumberingAfterBreak="0">
    <w:nsid w:val="4B5F3D02"/>
    <w:multiLevelType w:val="hybridMultilevel"/>
    <w:tmpl w:val="46BE32A2"/>
    <w:lvl w:ilvl="0" w:tplc="61128D6E">
      <w:start w:val="12"/>
      <w:numFmt w:val="bullet"/>
      <w:lvlText w:val="-"/>
      <w:lvlJc w:val="left"/>
      <w:pPr>
        <w:ind w:left="720" w:hanging="360"/>
      </w:pPr>
      <w:rPr>
        <w:rFonts w:ascii="Cambria" w:eastAsia="MS Mincho"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BE41F8D"/>
    <w:multiLevelType w:val="hybridMultilevel"/>
    <w:tmpl w:val="C3F88F06"/>
    <w:lvl w:ilvl="0" w:tplc="B23A0AD6">
      <w:numFmt w:val="bullet"/>
      <w:lvlText w:val="-"/>
      <w:lvlJc w:val="left"/>
      <w:pPr>
        <w:ind w:left="2484" w:hanging="360"/>
      </w:pPr>
      <w:rPr>
        <w:rFonts w:ascii="Arial" w:eastAsia="Calibri" w:hAnsi="Arial" w:cs="Arial" w:hint="default"/>
        <w:b/>
        <w:color w:val="auto"/>
      </w:rPr>
    </w:lvl>
    <w:lvl w:ilvl="1" w:tplc="040C0003">
      <w:start w:val="1"/>
      <w:numFmt w:val="decimal"/>
      <w:lvlText w:val="%2."/>
      <w:lvlJc w:val="left"/>
      <w:pPr>
        <w:tabs>
          <w:tab w:val="num" w:pos="3204"/>
        </w:tabs>
        <w:ind w:left="3204" w:hanging="360"/>
      </w:pPr>
    </w:lvl>
    <w:lvl w:ilvl="2" w:tplc="040C0005">
      <w:start w:val="1"/>
      <w:numFmt w:val="decimal"/>
      <w:lvlText w:val="%3."/>
      <w:lvlJc w:val="left"/>
      <w:pPr>
        <w:tabs>
          <w:tab w:val="num" w:pos="3924"/>
        </w:tabs>
        <w:ind w:left="3924" w:hanging="360"/>
      </w:pPr>
    </w:lvl>
    <w:lvl w:ilvl="3" w:tplc="040C0001">
      <w:start w:val="1"/>
      <w:numFmt w:val="decimal"/>
      <w:lvlText w:val="%4."/>
      <w:lvlJc w:val="left"/>
      <w:pPr>
        <w:tabs>
          <w:tab w:val="num" w:pos="4644"/>
        </w:tabs>
        <w:ind w:left="4644" w:hanging="360"/>
      </w:pPr>
    </w:lvl>
    <w:lvl w:ilvl="4" w:tplc="040C0003">
      <w:start w:val="1"/>
      <w:numFmt w:val="decimal"/>
      <w:lvlText w:val="%5."/>
      <w:lvlJc w:val="left"/>
      <w:pPr>
        <w:tabs>
          <w:tab w:val="num" w:pos="5364"/>
        </w:tabs>
        <w:ind w:left="5364" w:hanging="360"/>
      </w:pPr>
    </w:lvl>
    <w:lvl w:ilvl="5" w:tplc="040C0005">
      <w:start w:val="1"/>
      <w:numFmt w:val="decimal"/>
      <w:lvlText w:val="%6."/>
      <w:lvlJc w:val="left"/>
      <w:pPr>
        <w:tabs>
          <w:tab w:val="num" w:pos="6084"/>
        </w:tabs>
        <w:ind w:left="6084" w:hanging="360"/>
      </w:pPr>
    </w:lvl>
    <w:lvl w:ilvl="6" w:tplc="040C0001">
      <w:start w:val="1"/>
      <w:numFmt w:val="decimal"/>
      <w:lvlText w:val="%7."/>
      <w:lvlJc w:val="left"/>
      <w:pPr>
        <w:tabs>
          <w:tab w:val="num" w:pos="6804"/>
        </w:tabs>
        <w:ind w:left="6804" w:hanging="360"/>
      </w:pPr>
    </w:lvl>
    <w:lvl w:ilvl="7" w:tplc="040C0003">
      <w:start w:val="1"/>
      <w:numFmt w:val="decimal"/>
      <w:lvlText w:val="%8."/>
      <w:lvlJc w:val="left"/>
      <w:pPr>
        <w:tabs>
          <w:tab w:val="num" w:pos="7524"/>
        </w:tabs>
        <w:ind w:left="7524" w:hanging="360"/>
      </w:pPr>
    </w:lvl>
    <w:lvl w:ilvl="8" w:tplc="040C0005">
      <w:start w:val="1"/>
      <w:numFmt w:val="decimal"/>
      <w:lvlText w:val="%9."/>
      <w:lvlJc w:val="left"/>
      <w:pPr>
        <w:tabs>
          <w:tab w:val="num" w:pos="8244"/>
        </w:tabs>
        <w:ind w:left="8244" w:hanging="360"/>
      </w:pPr>
    </w:lvl>
  </w:abstractNum>
  <w:abstractNum w:abstractNumId="45" w15:restartNumberingAfterBreak="0">
    <w:nsid w:val="4CF35556"/>
    <w:multiLevelType w:val="hybridMultilevel"/>
    <w:tmpl w:val="38E8A6FC"/>
    <w:lvl w:ilvl="0" w:tplc="0CE4E754">
      <w:start w:val="2"/>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4D8C430F"/>
    <w:multiLevelType w:val="hybridMultilevel"/>
    <w:tmpl w:val="5C12ACAE"/>
    <w:lvl w:ilvl="0" w:tplc="0CC66F0E">
      <w:start w:val="1"/>
      <w:numFmt w:val="lowerLetter"/>
      <w:lvlText w:val="%1)"/>
      <w:lvlJc w:val="left"/>
      <w:pPr>
        <w:ind w:left="1440" w:hanging="360"/>
      </w:pPr>
      <w:rPr>
        <w:rFonts w:ascii="Times New Roman" w:hAnsi="Times New Roman" w:cs="Times New Roman"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4EA14813"/>
    <w:multiLevelType w:val="hybridMultilevel"/>
    <w:tmpl w:val="63E6DE62"/>
    <w:lvl w:ilvl="0" w:tplc="8C04FD90">
      <w:start w:val="1"/>
      <w:numFmt w:val="decimal"/>
      <w:lvlText w:val="2.%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8" w15:restartNumberingAfterBreak="0">
    <w:nsid w:val="55001F03"/>
    <w:multiLevelType w:val="hybridMultilevel"/>
    <w:tmpl w:val="BDEA6BB6"/>
    <w:lvl w:ilvl="0" w:tplc="040C0017">
      <w:start w:val="9"/>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5B65ED1"/>
    <w:multiLevelType w:val="hybridMultilevel"/>
    <w:tmpl w:val="F266F2D4"/>
    <w:lvl w:ilvl="0" w:tplc="FF10AE2C">
      <w:start w:val="4"/>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0" w15:restartNumberingAfterBreak="0">
    <w:nsid w:val="5865576C"/>
    <w:multiLevelType w:val="singleLevel"/>
    <w:tmpl w:val="14428828"/>
    <w:lvl w:ilvl="0">
      <w:start w:val="1"/>
      <w:numFmt w:val="upperLetter"/>
      <w:lvlText w:val="%1."/>
      <w:lvlJc w:val="left"/>
      <w:pPr>
        <w:tabs>
          <w:tab w:val="num" w:pos="1785"/>
        </w:tabs>
        <w:ind w:left="1785" w:hanging="360"/>
      </w:pPr>
      <w:rPr>
        <w:rFonts w:hint="default"/>
      </w:rPr>
    </w:lvl>
  </w:abstractNum>
  <w:abstractNum w:abstractNumId="51" w15:restartNumberingAfterBreak="0">
    <w:nsid w:val="5F2C77A3"/>
    <w:multiLevelType w:val="hybridMultilevel"/>
    <w:tmpl w:val="B5B455C6"/>
    <w:lvl w:ilvl="0" w:tplc="E0D62596">
      <w:start w:val="1"/>
      <w:numFmt w:val="lowerLetter"/>
      <w:lvlText w:val="%1)"/>
      <w:lvlJc w:val="left"/>
      <w:pPr>
        <w:ind w:left="2643" w:hanging="375"/>
      </w:pPr>
      <w:rPr>
        <w:rFonts w:ascii="Times New Roman" w:hAnsi="Times New Roman" w:cs="Times New Roman" w:hint="default"/>
        <w:b w:val="0"/>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52" w15:restartNumberingAfterBreak="0">
    <w:nsid w:val="66E1061C"/>
    <w:multiLevelType w:val="multilevel"/>
    <w:tmpl w:val="136ED68C"/>
    <w:lvl w:ilvl="0">
      <w:start w:val="1"/>
      <w:numFmt w:val="decimal"/>
      <w:lvlText w:val="%1"/>
      <w:lvlJc w:val="left"/>
      <w:pPr>
        <w:tabs>
          <w:tab w:val="num" w:pos="480"/>
        </w:tabs>
        <w:ind w:left="480" w:hanging="480"/>
      </w:pPr>
      <w:rPr>
        <w:rFonts w:hint="default"/>
      </w:rPr>
    </w:lvl>
    <w:lvl w:ilvl="1">
      <w:start w:val="9"/>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15:restartNumberingAfterBreak="0">
    <w:nsid w:val="6D8274E2"/>
    <w:multiLevelType w:val="hybridMultilevel"/>
    <w:tmpl w:val="BDD293C8"/>
    <w:lvl w:ilvl="0" w:tplc="D4A8BBFA">
      <w:start w:val="1"/>
      <w:numFmt w:val="upperRoman"/>
      <w:lvlText w:val="%1."/>
      <w:lvlJc w:val="right"/>
      <w:pPr>
        <w:ind w:left="360" w:hanging="360"/>
      </w:pPr>
      <w:rPr>
        <w:b/>
      </w:rPr>
    </w:lvl>
    <w:lvl w:ilvl="1" w:tplc="040C000F">
      <w:start w:val="1"/>
      <w:numFmt w:val="decimal"/>
      <w:lvlText w:val="%2."/>
      <w:lvlJc w:val="left"/>
      <w:pPr>
        <w:tabs>
          <w:tab w:val="num" w:pos="1080"/>
        </w:tabs>
        <w:ind w:left="1080" w:hanging="360"/>
      </w:pPr>
      <w:rPr>
        <w:b/>
      </w:r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6DE54AE3"/>
    <w:multiLevelType w:val="hybridMultilevel"/>
    <w:tmpl w:val="ABD0B720"/>
    <w:lvl w:ilvl="0" w:tplc="142C3A5A">
      <w:start w:val="1"/>
      <w:numFmt w:val="decimal"/>
      <w:lvlText w:val="1.%1."/>
      <w:lvlJc w:val="left"/>
      <w:pPr>
        <w:tabs>
          <w:tab w:val="num" w:pos="284"/>
        </w:tabs>
        <w:ind w:left="0" w:firstLine="0"/>
      </w:pPr>
      <w:rPr>
        <w:rFonts w:hint="default"/>
        <w:b/>
        <w:i w:val="0"/>
      </w:rPr>
    </w:lvl>
    <w:lvl w:ilvl="1" w:tplc="2ADA30B8">
      <w:start w:val="1"/>
      <w:numFmt w:val="bullet"/>
      <w:lvlText w:val=""/>
      <w:lvlJc w:val="left"/>
      <w:pPr>
        <w:tabs>
          <w:tab w:val="num" w:pos="1440"/>
        </w:tabs>
        <w:ind w:left="1440" w:hanging="360"/>
      </w:pPr>
      <w:rPr>
        <w:rFonts w:ascii="Symbol" w:hAnsi="Symbol" w:hint="default"/>
        <w:b/>
        <w:i w:val="0"/>
        <w:sz w:val="18"/>
        <w:szCs w:val="18"/>
      </w:rPr>
    </w:lvl>
    <w:lvl w:ilvl="2" w:tplc="D6A63842">
      <w:start w:val="1"/>
      <w:numFmt w:val="lowerLetter"/>
      <w:lvlText w:val="%3)"/>
      <w:lvlJc w:val="left"/>
      <w:pPr>
        <w:tabs>
          <w:tab w:val="num" w:pos="960"/>
        </w:tabs>
        <w:ind w:left="960" w:hanging="360"/>
      </w:pPr>
      <w:rPr>
        <w:rFonts w:hint="default"/>
        <w:b w:val="0"/>
        <w:bCs/>
      </w:rPr>
    </w:lvl>
    <w:lvl w:ilvl="3" w:tplc="040C000F">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5" w15:restartNumberingAfterBreak="0">
    <w:nsid w:val="6E1150C3"/>
    <w:multiLevelType w:val="multilevel"/>
    <w:tmpl w:val="6C0A45EE"/>
    <w:lvl w:ilvl="0">
      <w:start w:val="1"/>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b w:val="0"/>
        <w:bCs/>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70693C9B"/>
    <w:multiLevelType w:val="hybridMultilevel"/>
    <w:tmpl w:val="777C70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71120A86"/>
    <w:multiLevelType w:val="singleLevel"/>
    <w:tmpl w:val="D85AAFE0"/>
    <w:lvl w:ilvl="0">
      <w:start w:val="1"/>
      <w:numFmt w:val="decimal"/>
      <w:lvlText w:val="(%1)"/>
      <w:lvlJc w:val="left"/>
      <w:pPr>
        <w:tabs>
          <w:tab w:val="num" w:pos="405"/>
        </w:tabs>
        <w:ind w:left="405" w:hanging="405"/>
      </w:pPr>
      <w:rPr>
        <w:rFonts w:hint="default"/>
      </w:rPr>
    </w:lvl>
  </w:abstractNum>
  <w:abstractNum w:abstractNumId="58" w15:restartNumberingAfterBreak="0">
    <w:nsid w:val="765321B8"/>
    <w:multiLevelType w:val="hybridMultilevel"/>
    <w:tmpl w:val="7E1C850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7A850726"/>
    <w:multiLevelType w:val="hybridMultilevel"/>
    <w:tmpl w:val="FCA87952"/>
    <w:lvl w:ilvl="0" w:tplc="DC38D148">
      <w:start w:val="1"/>
      <w:numFmt w:val="decimal"/>
      <w:lvlText w:val="4.%1."/>
      <w:lvlJc w:val="left"/>
      <w:pPr>
        <w:tabs>
          <w:tab w:val="num" w:pos="284"/>
        </w:tabs>
        <w:ind w:left="0" w:firstLine="0"/>
      </w:pPr>
      <w:rPr>
        <w:rFonts w:hint="default"/>
        <w:b/>
        <w:i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0" w15:restartNumberingAfterBreak="0">
    <w:nsid w:val="7A880242"/>
    <w:multiLevelType w:val="hybridMultilevel"/>
    <w:tmpl w:val="96AA66A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61" w15:restartNumberingAfterBreak="0">
    <w:nsid w:val="7CA506BD"/>
    <w:multiLevelType w:val="hybridMultilevel"/>
    <w:tmpl w:val="F38E2046"/>
    <w:lvl w:ilvl="0" w:tplc="661EE78E">
      <w:start w:val="1"/>
      <w:numFmt w:val="lowerLetter"/>
      <w:lvlText w:val="%1)"/>
      <w:lvlJc w:val="left"/>
      <w:pPr>
        <w:ind w:left="659" w:hanging="375"/>
      </w:pPr>
      <w:rPr>
        <w:rFonts w:ascii="Times New Roman" w:hAnsi="Times New Roman" w:cs="Times New Roman" w:hint="default"/>
        <w:b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62" w15:restartNumberingAfterBreak="0">
    <w:nsid w:val="7DFE49E2"/>
    <w:multiLevelType w:val="hybridMultilevel"/>
    <w:tmpl w:val="4C0CFA52"/>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7F971EBD"/>
    <w:multiLevelType w:val="singleLevel"/>
    <w:tmpl w:val="110E8552"/>
    <w:lvl w:ilvl="0">
      <w:start w:val="1"/>
      <w:numFmt w:val="lowerLetter"/>
      <w:lvlText w:val="(%1)"/>
      <w:lvlJc w:val="left"/>
      <w:pPr>
        <w:tabs>
          <w:tab w:val="num" w:pos="540"/>
        </w:tabs>
        <w:ind w:left="540" w:hanging="540"/>
      </w:pPr>
      <w:rPr>
        <w:rFonts w:hint="default"/>
      </w:rPr>
    </w:lvl>
  </w:abstractNum>
  <w:abstractNum w:abstractNumId="64" w15:restartNumberingAfterBreak="0">
    <w:nsid w:val="7FE963BD"/>
    <w:multiLevelType w:val="hybridMultilevel"/>
    <w:tmpl w:val="A3C693F4"/>
    <w:lvl w:ilvl="0" w:tplc="A0D8080E">
      <w:numFmt w:val="bullet"/>
      <w:lvlText w:val="-"/>
      <w:lvlJc w:val="left"/>
      <w:pPr>
        <w:ind w:left="720" w:hanging="360"/>
      </w:pPr>
      <w:rPr>
        <w:rFonts w:ascii="Times New Roman" w:eastAsia="Calibri" w:hAnsi="Times New Roman" w:cs="Times New Roman"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90024585">
    <w:abstractNumId w:val="18"/>
  </w:num>
  <w:num w:numId="2" w16cid:durableId="1845044867">
    <w:abstractNumId w:val="31"/>
  </w:num>
  <w:num w:numId="3" w16cid:durableId="1387022471">
    <w:abstractNumId w:val="57"/>
  </w:num>
  <w:num w:numId="4" w16cid:durableId="807865102">
    <w:abstractNumId w:val="50"/>
  </w:num>
  <w:num w:numId="5" w16cid:durableId="2009552750">
    <w:abstractNumId w:val="0"/>
  </w:num>
  <w:num w:numId="6" w16cid:durableId="659625537">
    <w:abstractNumId w:val="33"/>
  </w:num>
  <w:num w:numId="7" w16cid:durableId="215706770">
    <w:abstractNumId w:val="3"/>
  </w:num>
  <w:num w:numId="8" w16cid:durableId="1739329736">
    <w:abstractNumId w:val="17"/>
  </w:num>
  <w:num w:numId="9" w16cid:durableId="1882087449">
    <w:abstractNumId w:val="16"/>
  </w:num>
  <w:num w:numId="10" w16cid:durableId="2023587198">
    <w:abstractNumId w:val="19"/>
  </w:num>
  <w:num w:numId="11" w16cid:durableId="111752723">
    <w:abstractNumId w:val="21"/>
  </w:num>
  <w:num w:numId="12" w16cid:durableId="1263950549">
    <w:abstractNumId w:val="35"/>
  </w:num>
  <w:num w:numId="13" w16cid:durableId="2125491719">
    <w:abstractNumId w:val="12"/>
  </w:num>
  <w:num w:numId="14" w16cid:durableId="1131480976">
    <w:abstractNumId w:val="60"/>
  </w:num>
  <w:num w:numId="15" w16cid:durableId="443889043">
    <w:abstractNumId w:val="13"/>
  </w:num>
  <w:num w:numId="16" w16cid:durableId="1279214725">
    <w:abstractNumId w:val="42"/>
  </w:num>
  <w:num w:numId="17" w16cid:durableId="808665611">
    <w:abstractNumId w:val="62"/>
  </w:num>
  <w:num w:numId="18" w16cid:durableId="345594342">
    <w:abstractNumId w:val="58"/>
  </w:num>
  <w:num w:numId="19" w16cid:durableId="34475800">
    <w:abstractNumId w:val="2"/>
  </w:num>
  <w:num w:numId="20" w16cid:durableId="785930945">
    <w:abstractNumId w:val="24"/>
  </w:num>
  <w:num w:numId="21" w16cid:durableId="172957938">
    <w:abstractNumId w:val="29"/>
  </w:num>
  <w:num w:numId="22" w16cid:durableId="1992178678">
    <w:abstractNumId w:val="6"/>
  </w:num>
  <w:num w:numId="23" w16cid:durableId="559100635">
    <w:abstractNumId w:val="41"/>
  </w:num>
  <w:num w:numId="24" w16cid:durableId="1590653398">
    <w:abstractNumId w:val="54"/>
  </w:num>
  <w:num w:numId="25" w16cid:durableId="1843201393">
    <w:abstractNumId w:val="47"/>
  </w:num>
  <w:num w:numId="26" w16cid:durableId="1121649518">
    <w:abstractNumId w:val="1"/>
  </w:num>
  <w:num w:numId="27" w16cid:durableId="759911802">
    <w:abstractNumId w:val="59"/>
  </w:num>
  <w:num w:numId="28" w16cid:durableId="1443183833">
    <w:abstractNumId w:val="11"/>
  </w:num>
  <w:num w:numId="29" w16cid:durableId="298806625">
    <w:abstractNumId w:val="15"/>
  </w:num>
  <w:num w:numId="30" w16cid:durableId="918636590">
    <w:abstractNumId w:val="8"/>
  </w:num>
  <w:num w:numId="31" w16cid:durableId="572664555">
    <w:abstractNumId w:val="26"/>
  </w:num>
  <w:num w:numId="32" w16cid:durableId="474682489">
    <w:abstractNumId w:val="56"/>
  </w:num>
  <w:num w:numId="33" w16cid:durableId="623927535">
    <w:abstractNumId w:val="25"/>
  </w:num>
  <w:num w:numId="34" w16cid:durableId="46346867">
    <w:abstractNumId w:val="30"/>
  </w:num>
  <w:num w:numId="35" w16cid:durableId="981740614">
    <w:abstractNumId w:val="48"/>
  </w:num>
  <w:num w:numId="36" w16cid:durableId="2087485042">
    <w:abstractNumId w:val="45"/>
  </w:num>
  <w:num w:numId="37" w16cid:durableId="1409811838">
    <w:abstractNumId w:val="22"/>
    <w:lvlOverride w:ilvl="0">
      <w:startOverride w:val="1"/>
    </w:lvlOverride>
  </w:num>
  <w:num w:numId="38" w16cid:durableId="1561211095">
    <w:abstractNumId w:val="28"/>
    <w:lvlOverride w:ilvl="0">
      <w:startOverride w:val="1"/>
    </w:lvlOverride>
  </w:num>
  <w:num w:numId="39" w16cid:durableId="8142990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21276213">
    <w:abstractNumId w:val="55"/>
  </w:num>
  <w:num w:numId="41" w16cid:durableId="1917130063">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547941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79518960">
    <w:abstractNumId w:val="52"/>
  </w:num>
  <w:num w:numId="44" w16cid:durableId="40909335">
    <w:abstractNumId w:val="53"/>
  </w:num>
  <w:num w:numId="45" w16cid:durableId="1111169358">
    <w:abstractNumId w:val="36"/>
  </w:num>
  <w:num w:numId="46" w16cid:durableId="1695038186">
    <w:abstractNumId w:val="20"/>
  </w:num>
  <w:num w:numId="47" w16cid:durableId="1074353923">
    <w:abstractNumId w:val="38"/>
  </w:num>
  <w:num w:numId="48" w16cid:durableId="2075002398">
    <w:abstractNumId w:val="10"/>
  </w:num>
  <w:num w:numId="49" w16cid:durableId="2128698492">
    <w:abstractNumId w:val="34"/>
  </w:num>
  <w:num w:numId="50" w16cid:durableId="1481382781">
    <w:abstractNumId w:val="7"/>
  </w:num>
  <w:num w:numId="51" w16cid:durableId="1122305961">
    <w:abstractNumId w:val="40"/>
  </w:num>
  <w:num w:numId="52" w16cid:durableId="1697386377">
    <w:abstractNumId w:val="39"/>
  </w:num>
  <w:num w:numId="53" w16cid:durableId="836649375">
    <w:abstractNumId w:val="44"/>
  </w:num>
  <w:num w:numId="54" w16cid:durableId="27343692">
    <w:abstractNumId w:val="32"/>
  </w:num>
  <w:num w:numId="55" w16cid:durableId="1642299065">
    <w:abstractNumId w:val="51"/>
  </w:num>
  <w:num w:numId="56" w16cid:durableId="640767311">
    <w:abstractNumId w:val="5"/>
  </w:num>
  <w:num w:numId="57" w16cid:durableId="535973197">
    <w:abstractNumId w:val="61"/>
  </w:num>
  <w:num w:numId="58" w16cid:durableId="361134483">
    <w:abstractNumId w:val="37"/>
  </w:num>
  <w:num w:numId="59" w16cid:durableId="2088839302">
    <w:abstractNumId w:val="63"/>
  </w:num>
  <w:num w:numId="60" w16cid:durableId="604963818">
    <w:abstractNumId w:val="46"/>
  </w:num>
  <w:num w:numId="61" w16cid:durableId="978804138">
    <w:abstractNumId w:val="64"/>
  </w:num>
  <w:num w:numId="62" w16cid:durableId="1451975370">
    <w:abstractNumId w:val="27"/>
  </w:num>
  <w:num w:numId="63" w16cid:durableId="1853713860">
    <w:abstractNumId w:val="43"/>
  </w:num>
  <w:num w:numId="64" w16cid:durableId="1416364871">
    <w:abstractNumId w:val="49"/>
  </w:num>
  <w:num w:numId="65" w16cid:durableId="1169445431">
    <w:abstractNumId w:val="9"/>
  </w:num>
  <w:num w:numId="66" w16cid:durableId="1011759864">
    <w:abstractNumId w:val="14"/>
  </w:num>
  <w:num w:numId="67" w16cid:durableId="1201241009">
    <w:abstractNumId w:val="2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83"/>
    <w:rsid w:val="00000D23"/>
    <w:rsid w:val="00000EE9"/>
    <w:rsid w:val="000013C4"/>
    <w:rsid w:val="0000212B"/>
    <w:rsid w:val="000029B5"/>
    <w:rsid w:val="0000452A"/>
    <w:rsid w:val="00005E8B"/>
    <w:rsid w:val="000077E0"/>
    <w:rsid w:val="000079E0"/>
    <w:rsid w:val="000145E4"/>
    <w:rsid w:val="00015258"/>
    <w:rsid w:val="00016A6B"/>
    <w:rsid w:val="00016BE8"/>
    <w:rsid w:val="000173F0"/>
    <w:rsid w:val="00017F18"/>
    <w:rsid w:val="000217AB"/>
    <w:rsid w:val="000225A0"/>
    <w:rsid w:val="00022DA7"/>
    <w:rsid w:val="00023CB2"/>
    <w:rsid w:val="000241BB"/>
    <w:rsid w:val="00025F6E"/>
    <w:rsid w:val="000265EC"/>
    <w:rsid w:val="00027524"/>
    <w:rsid w:val="00027C07"/>
    <w:rsid w:val="00032B7D"/>
    <w:rsid w:val="0003308C"/>
    <w:rsid w:val="0003598C"/>
    <w:rsid w:val="00035C8D"/>
    <w:rsid w:val="00035E6A"/>
    <w:rsid w:val="00037EF6"/>
    <w:rsid w:val="00040F2E"/>
    <w:rsid w:val="00041FBD"/>
    <w:rsid w:val="00042C6F"/>
    <w:rsid w:val="00045043"/>
    <w:rsid w:val="00051694"/>
    <w:rsid w:val="000545F1"/>
    <w:rsid w:val="00056EE9"/>
    <w:rsid w:val="0005716E"/>
    <w:rsid w:val="00057996"/>
    <w:rsid w:val="00060070"/>
    <w:rsid w:val="00060B96"/>
    <w:rsid w:val="000661EC"/>
    <w:rsid w:val="00070769"/>
    <w:rsid w:val="00071546"/>
    <w:rsid w:val="00074537"/>
    <w:rsid w:val="0007546C"/>
    <w:rsid w:val="0007665A"/>
    <w:rsid w:val="00077AA6"/>
    <w:rsid w:val="00080C13"/>
    <w:rsid w:val="00085D92"/>
    <w:rsid w:val="00086783"/>
    <w:rsid w:val="00086A00"/>
    <w:rsid w:val="00087084"/>
    <w:rsid w:val="00090733"/>
    <w:rsid w:val="00091BBB"/>
    <w:rsid w:val="00092087"/>
    <w:rsid w:val="000947AE"/>
    <w:rsid w:val="0009572D"/>
    <w:rsid w:val="00097D0F"/>
    <w:rsid w:val="000A0F31"/>
    <w:rsid w:val="000A1388"/>
    <w:rsid w:val="000A19DB"/>
    <w:rsid w:val="000A36DD"/>
    <w:rsid w:val="000A7426"/>
    <w:rsid w:val="000A7555"/>
    <w:rsid w:val="000B1094"/>
    <w:rsid w:val="000B2842"/>
    <w:rsid w:val="000B3C2F"/>
    <w:rsid w:val="000B57C6"/>
    <w:rsid w:val="000B743D"/>
    <w:rsid w:val="000B78F2"/>
    <w:rsid w:val="000B7F3F"/>
    <w:rsid w:val="000C02DC"/>
    <w:rsid w:val="000C124D"/>
    <w:rsid w:val="000C4673"/>
    <w:rsid w:val="000C4A0C"/>
    <w:rsid w:val="000C66FE"/>
    <w:rsid w:val="000D0DCB"/>
    <w:rsid w:val="000D2300"/>
    <w:rsid w:val="000D24E1"/>
    <w:rsid w:val="000D5640"/>
    <w:rsid w:val="000D62E9"/>
    <w:rsid w:val="000D6361"/>
    <w:rsid w:val="000D65A4"/>
    <w:rsid w:val="000D662D"/>
    <w:rsid w:val="000E1600"/>
    <w:rsid w:val="000E3065"/>
    <w:rsid w:val="000E591A"/>
    <w:rsid w:val="000E6185"/>
    <w:rsid w:val="000E7874"/>
    <w:rsid w:val="000F015E"/>
    <w:rsid w:val="000F0EBE"/>
    <w:rsid w:val="000F1293"/>
    <w:rsid w:val="000F1AD5"/>
    <w:rsid w:val="000F41F9"/>
    <w:rsid w:val="000F4A70"/>
    <w:rsid w:val="000F5A0C"/>
    <w:rsid w:val="000F67E7"/>
    <w:rsid w:val="000F6FA3"/>
    <w:rsid w:val="000F7CE7"/>
    <w:rsid w:val="000F7D2F"/>
    <w:rsid w:val="00102D0E"/>
    <w:rsid w:val="00105CFD"/>
    <w:rsid w:val="0011140A"/>
    <w:rsid w:val="00111C0C"/>
    <w:rsid w:val="001134AB"/>
    <w:rsid w:val="00113FD6"/>
    <w:rsid w:val="001178A1"/>
    <w:rsid w:val="00117992"/>
    <w:rsid w:val="00117AB4"/>
    <w:rsid w:val="00117E86"/>
    <w:rsid w:val="001228C9"/>
    <w:rsid w:val="0012364B"/>
    <w:rsid w:val="001239E6"/>
    <w:rsid w:val="00123CC0"/>
    <w:rsid w:val="00124CC6"/>
    <w:rsid w:val="00124D89"/>
    <w:rsid w:val="00126CE7"/>
    <w:rsid w:val="00127CBF"/>
    <w:rsid w:val="0013102E"/>
    <w:rsid w:val="0013273E"/>
    <w:rsid w:val="00134A1D"/>
    <w:rsid w:val="0013665C"/>
    <w:rsid w:val="00136C13"/>
    <w:rsid w:val="00136DA1"/>
    <w:rsid w:val="00137C86"/>
    <w:rsid w:val="001402E3"/>
    <w:rsid w:val="001414D9"/>
    <w:rsid w:val="00142060"/>
    <w:rsid w:val="001423B8"/>
    <w:rsid w:val="001440CA"/>
    <w:rsid w:val="00145943"/>
    <w:rsid w:val="00145BA2"/>
    <w:rsid w:val="00146AA6"/>
    <w:rsid w:val="001478CF"/>
    <w:rsid w:val="00147D3E"/>
    <w:rsid w:val="00151FCB"/>
    <w:rsid w:val="00153B0B"/>
    <w:rsid w:val="001550E9"/>
    <w:rsid w:val="001553A7"/>
    <w:rsid w:val="0015585E"/>
    <w:rsid w:val="001559CD"/>
    <w:rsid w:val="001559D5"/>
    <w:rsid w:val="00156A3B"/>
    <w:rsid w:val="00157C65"/>
    <w:rsid w:val="00161212"/>
    <w:rsid w:val="00163807"/>
    <w:rsid w:val="00164180"/>
    <w:rsid w:val="001661E0"/>
    <w:rsid w:val="001670FB"/>
    <w:rsid w:val="001700BC"/>
    <w:rsid w:val="001705C1"/>
    <w:rsid w:val="001708F4"/>
    <w:rsid w:val="001713FA"/>
    <w:rsid w:val="00171F7B"/>
    <w:rsid w:val="00174810"/>
    <w:rsid w:val="00175D40"/>
    <w:rsid w:val="00176A53"/>
    <w:rsid w:val="00176EBA"/>
    <w:rsid w:val="00181C25"/>
    <w:rsid w:val="00182545"/>
    <w:rsid w:val="00182F3B"/>
    <w:rsid w:val="00183770"/>
    <w:rsid w:val="00184B6C"/>
    <w:rsid w:val="00185947"/>
    <w:rsid w:val="00185C7C"/>
    <w:rsid w:val="00185EE9"/>
    <w:rsid w:val="001870D1"/>
    <w:rsid w:val="00190443"/>
    <w:rsid w:val="00190826"/>
    <w:rsid w:val="0019313C"/>
    <w:rsid w:val="00194D73"/>
    <w:rsid w:val="00195931"/>
    <w:rsid w:val="001977A6"/>
    <w:rsid w:val="001A0591"/>
    <w:rsid w:val="001A1223"/>
    <w:rsid w:val="001A1887"/>
    <w:rsid w:val="001A1D84"/>
    <w:rsid w:val="001A24DF"/>
    <w:rsid w:val="001A3DBC"/>
    <w:rsid w:val="001A46B6"/>
    <w:rsid w:val="001A77C8"/>
    <w:rsid w:val="001B0939"/>
    <w:rsid w:val="001B122A"/>
    <w:rsid w:val="001B1D49"/>
    <w:rsid w:val="001B1DC3"/>
    <w:rsid w:val="001B452C"/>
    <w:rsid w:val="001B5EAD"/>
    <w:rsid w:val="001B7140"/>
    <w:rsid w:val="001B7A15"/>
    <w:rsid w:val="001C1C38"/>
    <w:rsid w:val="001C386F"/>
    <w:rsid w:val="001C6336"/>
    <w:rsid w:val="001C6EC9"/>
    <w:rsid w:val="001C7538"/>
    <w:rsid w:val="001C7C44"/>
    <w:rsid w:val="001C7CC6"/>
    <w:rsid w:val="001D1162"/>
    <w:rsid w:val="001D1438"/>
    <w:rsid w:val="001D27E9"/>
    <w:rsid w:val="001D338E"/>
    <w:rsid w:val="001D3824"/>
    <w:rsid w:val="001D5AF4"/>
    <w:rsid w:val="001D6CCF"/>
    <w:rsid w:val="001D7FE7"/>
    <w:rsid w:val="001E0128"/>
    <w:rsid w:val="001E0D04"/>
    <w:rsid w:val="001E28B1"/>
    <w:rsid w:val="001E2F8C"/>
    <w:rsid w:val="001E3C57"/>
    <w:rsid w:val="001E5BFE"/>
    <w:rsid w:val="001E74C9"/>
    <w:rsid w:val="001F043C"/>
    <w:rsid w:val="001F085F"/>
    <w:rsid w:val="001F4F78"/>
    <w:rsid w:val="001F68EB"/>
    <w:rsid w:val="001F7E62"/>
    <w:rsid w:val="002011D5"/>
    <w:rsid w:val="002015C3"/>
    <w:rsid w:val="00201AC3"/>
    <w:rsid w:val="00201FBA"/>
    <w:rsid w:val="002043A9"/>
    <w:rsid w:val="00205203"/>
    <w:rsid w:val="00207FCC"/>
    <w:rsid w:val="0021005D"/>
    <w:rsid w:val="002121F4"/>
    <w:rsid w:val="00212A58"/>
    <w:rsid w:val="0021516A"/>
    <w:rsid w:val="00217F70"/>
    <w:rsid w:val="002209C9"/>
    <w:rsid w:val="002216F6"/>
    <w:rsid w:val="00222C56"/>
    <w:rsid w:val="002242FF"/>
    <w:rsid w:val="00224848"/>
    <w:rsid w:val="0023056C"/>
    <w:rsid w:val="002329D8"/>
    <w:rsid w:val="00232FF0"/>
    <w:rsid w:val="0023436F"/>
    <w:rsid w:val="00240510"/>
    <w:rsid w:val="0024126C"/>
    <w:rsid w:val="00242B8E"/>
    <w:rsid w:val="002433DA"/>
    <w:rsid w:val="0024391E"/>
    <w:rsid w:val="00245567"/>
    <w:rsid w:val="00246DC3"/>
    <w:rsid w:val="002505D7"/>
    <w:rsid w:val="00252542"/>
    <w:rsid w:val="00254C91"/>
    <w:rsid w:val="00256CCA"/>
    <w:rsid w:val="00260D98"/>
    <w:rsid w:val="00261136"/>
    <w:rsid w:val="00261C1A"/>
    <w:rsid w:val="0026373D"/>
    <w:rsid w:val="00264CB6"/>
    <w:rsid w:val="00265AB7"/>
    <w:rsid w:val="00271401"/>
    <w:rsid w:val="0027178C"/>
    <w:rsid w:val="002739E8"/>
    <w:rsid w:val="00277799"/>
    <w:rsid w:val="00277B6A"/>
    <w:rsid w:val="002804E2"/>
    <w:rsid w:val="0028200C"/>
    <w:rsid w:val="00282150"/>
    <w:rsid w:val="00283921"/>
    <w:rsid w:val="00284886"/>
    <w:rsid w:val="00284C88"/>
    <w:rsid w:val="00287CCA"/>
    <w:rsid w:val="00290377"/>
    <w:rsid w:val="002914AD"/>
    <w:rsid w:val="00294810"/>
    <w:rsid w:val="002957D8"/>
    <w:rsid w:val="00295DD4"/>
    <w:rsid w:val="002961D8"/>
    <w:rsid w:val="002972D5"/>
    <w:rsid w:val="002A2144"/>
    <w:rsid w:val="002A47B3"/>
    <w:rsid w:val="002A5BF7"/>
    <w:rsid w:val="002B0B11"/>
    <w:rsid w:val="002B0C40"/>
    <w:rsid w:val="002B11F4"/>
    <w:rsid w:val="002B11FB"/>
    <w:rsid w:val="002B263A"/>
    <w:rsid w:val="002B30F7"/>
    <w:rsid w:val="002B36DC"/>
    <w:rsid w:val="002B5B19"/>
    <w:rsid w:val="002B6323"/>
    <w:rsid w:val="002B66A8"/>
    <w:rsid w:val="002C04A8"/>
    <w:rsid w:val="002C0849"/>
    <w:rsid w:val="002C20CE"/>
    <w:rsid w:val="002C3A12"/>
    <w:rsid w:val="002C4B84"/>
    <w:rsid w:val="002C71EE"/>
    <w:rsid w:val="002C7E82"/>
    <w:rsid w:val="002D04AA"/>
    <w:rsid w:val="002D4A63"/>
    <w:rsid w:val="002D4B7C"/>
    <w:rsid w:val="002D4C2C"/>
    <w:rsid w:val="002D640D"/>
    <w:rsid w:val="002D68F9"/>
    <w:rsid w:val="002D7BE4"/>
    <w:rsid w:val="002E1041"/>
    <w:rsid w:val="002E2890"/>
    <w:rsid w:val="002E3429"/>
    <w:rsid w:val="002E4A7E"/>
    <w:rsid w:val="002E63F2"/>
    <w:rsid w:val="002E7A15"/>
    <w:rsid w:val="002F04FD"/>
    <w:rsid w:val="002F4A52"/>
    <w:rsid w:val="002F5921"/>
    <w:rsid w:val="00300BF2"/>
    <w:rsid w:val="00302824"/>
    <w:rsid w:val="00302C35"/>
    <w:rsid w:val="003032B4"/>
    <w:rsid w:val="00307A3A"/>
    <w:rsid w:val="00310E4D"/>
    <w:rsid w:val="0031671B"/>
    <w:rsid w:val="00316D28"/>
    <w:rsid w:val="003179D4"/>
    <w:rsid w:val="0032125F"/>
    <w:rsid w:val="00321D80"/>
    <w:rsid w:val="00322005"/>
    <w:rsid w:val="00325AE6"/>
    <w:rsid w:val="00325B24"/>
    <w:rsid w:val="0032627F"/>
    <w:rsid w:val="003275AB"/>
    <w:rsid w:val="00330F42"/>
    <w:rsid w:val="003316A3"/>
    <w:rsid w:val="003319A2"/>
    <w:rsid w:val="00332607"/>
    <w:rsid w:val="003345EE"/>
    <w:rsid w:val="003345F0"/>
    <w:rsid w:val="00334D68"/>
    <w:rsid w:val="00336E5D"/>
    <w:rsid w:val="0034085A"/>
    <w:rsid w:val="00340E66"/>
    <w:rsid w:val="00343717"/>
    <w:rsid w:val="00343A40"/>
    <w:rsid w:val="0034539E"/>
    <w:rsid w:val="0034558E"/>
    <w:rsid w:val="00346773"/>
    <w:rsid w:val="0034726F"/>
    <w:rsid w:val="00347E51"/>
    <w:rsid w:val="00350AAB"/>
    <w:rsid w:val="003516BF"/>
    <w:rsid w:val="00354166"/>
    <w:rsid w:val="003555EC"/>
    <w:rsid w:val="0035633F"/>
    <w:rsid w:val="00356994"/>
    <w:rsid w:val="003572DC"/>
    <w:rsid w:val="00357418"/>
    <w:rsid w:val="00364277"/>
    <w:rsid w:val="003647E9"/>
    <w:rsid w:val="00365902"/>
    <w:rsid w:val="00366409"/>
    <w:rsid w:val="00370346"/>
    <w:rsid w:val="00370850"/>
    <w:rsid w:val="003723CD"/>
    <w:rsid w:val="0037391B"/>
    <w:rsid w:val="003742C0"/>
    <w:rsid w:val="00374B09"/>
    <w:rsid w:val="003753C9"/>
    <w:rsid w:val="00375C64"/>
    <w:rsid w:val="003761CA"/>
    <w:rsid w:val="003800A5"/>
    <w:rsid w:val="00380D6C"/>
    <w:rsid w:val="00381FA4"/>
    <w:rsid w:val="00384D7B"/>
    <w:rsid w:val="00385285"/>
    <w:rsid w:val="00386A67"/>
    <w:rsid w:val="00387FB8"/>
    <w:rsid w:val="00387FCF"/>
    <w:rsid w:val="00392853"/>
    <w:rsid w:val="00393EB8"/>
    <w:rsid w:val="00395123"/>
    <w:rsid w:val="003961DA"/>
    <w:rsid w:val="003963E2"/>
    <w:rsid w:val="00396582"/>
    <w:rsid w:val="003976A5"/>
    <w:rsid w:val="003A01F4"/>
    <w:rsid w:val="003A789A"/>
    <w:rsid w:val="003A7DC0"/>
    <w:rsid w:val="003B4345"/>
    <w:rsid w:val="003C0F48"/>
    <w:rsid w:val="003C1C2C"/>
    <w:rsid w:val="003C25F9"/>
    <w:rsid w:val="003C2A40"/>
    <w:rsid w:val="003C2E58"/>
    <w:rsid w:val="003C467D"/>
    <w:rsid w:val="003C46E2"/>
    <w:rsid w:val="003C48B1"/>
    <w:rsid w:val="003C519A"/>
    <w:rsid w:val="003C7C8F"/>
    <w:rsid w:val="003D0374"/>
    <w:rsid w:val="003D0643"/>
    <w:rsid w:val="003D26E6"/>
    <w:rsid w:val="003D3B7E"/>
    <w:rsid w:val="003D41CD"/>
    <w:rsid w:val="003D4AC0"/>
    <w:rsid w:val="003D5FDE"/>
    <w:rsid w:val="003D640E"/>
    <w:rsid w:val="003D706E"/>
    <w:rsid w:val="003E08C2"/>
    <w:rsid w:val="003E5894"/>
    <w:rsid w:val="003E6928"/>
    <w:rsid w:val="003F5D8D"/>
    <w:rsid w:val="0040003F"/>
    <w:rsid w:val="00400048"/>
    <w:rsid w:val="00403D8C"/>
    <w:rsid w:val="004068C9"/>
    <w:rsid w:val="00410E5A"/>
    <w:rsid w:val="0041145B"/>
    <w:rsid w:val="00411707"/>
    <w:rsid w:val="0041322B"/>
    <w:rsid w:val="0041344E"/>
    <w:rsid w:val="00416A6C"/>
    <w:rsid w:val="00416CBC"/>
    <w:rsid w:val="00416D0F"/>
    <w:rsid w:val="004178E5"/>
    <w:rsid w:val="00417C5F"/>
    <w:rsid w:val="00420CFE"/>
    <w:rsid w:val="00423041"/>
    <w:rsid w:val="0042462B"/>
    <w:rsid w:val="00425192"/>
    <w:rsid w:val="0042597A"/>
    <w:rsid w:val="00425BE9"/>
    <w:rsid w:val="00426EB8"/>
    <w:rsid w:val="004277AC"/>
    <w:rsid w:val="00427845"/>
    <w:rsid w:val="00435B8D"/>
    <w:rsid w:val="00436A15"/>
    <w:rsid w:val="004404C0"/>
    <w:rsid w:val="00440F31"/>
    <w:rsid w:val="00440F79"/>
    <w:rsid w:val="00441B53"/>
    <w:rsid w:val="004424F3"/>
    <w:rsid w:val="004447D8"/>
    <w:rsid w:val="0044770D"/>
    <w:rsid w:val="004508DF"/>
    <w:rsid w:val="004519DE"/>
    <w:rsid w:val="004530B9"/>
    <w:rsid w:val="00453F27"/>
    <w:rsid w:val="004544A3"/>
    <w:rsid w:val="00455266"/>
    <w:rsid w:val="00455F2A"/>
    <w:rsid w:val="00455FCE"/>
    <w:rsid w:val="004600E0"/>
    <w:rsid w:val="004605C9"/>
    <w:rsid w:val="0046125C"/>
    <w:rsid w:val="00461754"/>
    <w:rsid w:val="00461CFC"/>
    <w:rsid w:val="004623F8"/>
    <w:rsid w:val="0046531A"/>
    <w:rsid w:val="0046537E"/>
    <w:rsid w:val="00465EC1"/>
    <w:rsid w:val="00467937"/>
    <w:rsid w:val="004708A9"/>
    <w:rsid w:val="00470919"/>
    <w:rsid w:val="00470D40"/>
    <w:rsid w:val="00471602"/>
    <w:rsid w:val="00471F7B"/>
    <w:rsid w:val="00472D37"/>
    <w:rsid w:val="00473A91"/>
    <w:rsid w:val="00477205"/>
    <w:rsid w:val="00477975"/>
    <w:rsid w:val="004819D5"/>
    <w:rsid w:val="00485D4F"/>
    <w:rsid w:val="00487FC1"/>
    <w:rsid w:val="00492848"/>
    <w:rsid w:val="004940C5"/>
    <w:rsid w:val="00495658"/>
    <w:rsid w:val="00495FBC"/>
    <w:rsid w:val="00497C6D"/>
    <w:rsid w:val="004A0D44"/>
    <w:rsid w:val="004A0E8A"/>
    <w:rsid w:val="004A4140"/>
    <w:rsid w:val="004A6496"/>
    <w:rsid w:val="004A6EE2"/>
    <w:rsid w:val="004A783D"/>
    <w:rsid w:val="004B20FE"/>
    <w:rsid w:val="004B3263"/>
    <w:rsid w:val="004B458F"/>
    <w:rsid w:val="004B56D1"/>
    <w:rsid w:val="004B7284"/>
    <w:rsid w:val="004C0FB4"/>
    <w:rsid w:val="004C2C26"/>
    <w:rsid w:val="004C61D1"/>
    <w:rsid w:val="004C64C2"/>
    <w:rsid w:val="004C6996"/>
    <w:rsid w:val="004D0221"/>
    <w:rsid w:val="004D02E4"/>
    <w:rsid w:val="004D2C61"/>
    <w:rsid w:val="004D5E9D"/>
    <w:rsid w:val="004D75B6"/>
    <w:rsid w:val="004E0D13"/>
    <w:rsid w:val="004E31C7"/>
    <w:rsid w:val="004E33CA"/>
    <w:rsid w:val="004E4460"/>
    <w:rsid w:val="004E479E"/>
    <w:rsid w:val="004E4FDB"/>
    <w:rsid w:val="004E7E41"/>
    <w:rsid w:val="004F0EC8"/>
    <w:rsid w:val="004F386E"/>
    <w:rsid w:val="004F415F"/>
    <w:rsid w:val="004F4805"/>
    <w:rsid w:val="004F5883"/>
    <w:rsid w:val="004F690C"/>
    <w:rsid w:val="0050030E"/>
    <w:rsid w:val="0050162D"/>
    <w:rsid w:val="00505636"/>
    <w:rsid w:val="005077A0"/>
    <w:rsid w:val="0051168D"/>
    <w:rsid w:val="005116AB"/>
    <w:rsid w:val="00511776"/>
    <w:rsid w:val="00512B04"/>
    <w:rsid w:val="00512DAD"/>
    <w:rsid w:val="00513204"/>
    <w:rsid w:val="00513964"/>
    <w:rsid w:val="00513D9F"/>
    <w:rsid w:val="00517877"/>
    <w:rsid w:val="00517E76"/>
    <w:rsid w:val="005226EB"/>
    <w:rsid w:val="005235CC"/>
    <w:rsid w:val="00524677"/>
    <w:rsid w:val="005250E5"/>
    <w:rsid w:val="00526773"/>
    <w:rsid w:val="00527754"/>
    <w:rsid w:val="00527DED"/>
    <w:rsid w:val="0053067D"/>
    <w:rsid w:val="005332A5"/>
    <w:rsid w:val="005347FC"/>
    <w:rsid w:val="005368A4"/>
    <w:rsid w:val="00537DB6"/>
    <w:rsid w:val="00542857"/>
    <w:rsid w:val="005438CE"/>
    <w:rsid w:val="00543C57"/>
    <w:rsid w:val="005454B9"/>
    <w:rsid w:val="00547447"/>
    <w:rsid w:val="00552D4B"/>
    <w:rsid w:val="00553CEF"/>
    <w:rsid w:val="00554F95"/>
    <w:rsid w:val="00557F1A"/>
    <w:rsid w:val="00565F6A"/>
    <w:rsid w:val="00570530"/>
    <w:rsid w:val="005717FB"/>
    <w:rsid w:val="005726FD"/>
    <w:rsid w:val="005728AB"/>
    <w:rsid w:val="00574F96"/>
    <w:rsid w:val="005757A9"/>
    <w:rsid w:val="00575CA8"/>
    <w:rsid w:val="00577BD1"/>
    <w:rsid w:val="00580641"/>
    <w:rsid w:val="00583F68"/>
    <w:rsid w:val="00586143"/>
    <w:rsid w:val="005868DA"/>
    <w:rsid w:val="0058703F"/>
    <w:rsid w:val="00587B50"/>
    <w:rsid w:val="00590A5C"/>
    <w:rsid w:val="005919D6"/>
    <w:rsid w:val="00595211"/>
    <w:rsid w:val="00596DD7"/>
    <w:rsid w:val="005A06B5"/>
    <w:rsid w:val="005A26E9"/>
    <w:rsid w:val="005A4A88"/>
    <w:rsid w:val="005A6281"/>
    <w:rsid w:val="005A7035"/>
    <w:rsid w:val="005A705C"/>
    <w:rsid w:val="005A7A60"/>
    <w:rsid w:val="005A7DF7"/>
    <w:rsid w:val="005B0FA2"/>
    <w:rsid w:val="005B13C6"/>
    <w:rsid w:val="005B28A1"/>
    <w:rsid w:val="005B3BA9"/>
    <w:rsid w:val="005B3F14"/>
    <w:rsid w:val="005B4603"/>
    <w:rsid w:val="005B5CDB"/>
    <w:rsid w:val="005B7D1B"/>
    <w:rsid w:val="005C079B"/>
    <w:rsid w:val="005C09D1"/>
    <w:rsid w:val="005C1CB0"/>
    <w:rsid w:val="005C1E30"/>
    <w:rsid w:val="005C2F60"/>
    <w:rsid w:val="005C3EF7"/>
    <w:rsid w:val="005C462B"/>
    <w:rsid w:val="005C4698"/>
    <w:rsid w:val="005C568A"/>
    <w:rsid w:val="005D0361"/>
    <w:rsid w:val="005D0A1B"/>
    <w:rsid w:val="005D0BCF"/>
    <w:rsid w:val="005D126B"/>
    <w:rsid w:val="005D2B8D"/>
    <w:rsid w:val="005D2CB9"/>
    <w:rsid w:val="005D352E"/>
    <w:rsid w:val="005D4C42"/>
    <w:rsid w:val="005D4F99"/>
    <w:rsid w:val="005D7A2D"/>
    <w:rsid w:val="005D7F84"/>
    <w:rsid w:val="005E0EB9"/>
    <w:rsid w:val="005E102B"/>
    <w:rsid w:val="005E5A53"/>
    <w:rsid w:val="005E60EA"/>
    <w:rsid w:val="005F1258"/>
    <w:rsid w:val="005F1B2D"/>
    <w:rsid w:val="005F5A1A"/>
    <w:rsid w:val="005F5CF9"/>
    <w:rsid w:val="005F752A"/>
    <w:rsid w:val="00605DDF"/>
    <w:rsid w:val="00605FDB"/>
    <w:rsid w:val="00611E30"/>
    <w:rsid w:val="00612633"/>
    <w:rsid w:val="0061364F"/>
    <w:rsid w:val="00614B34"/>
    <w:rsid w:val="0062254D"/>
    <w:rsid w:val="006229AC"/>
    <w:rsid w:val="0062432A"/>
    <w:rsid w:val="00624A7C"/>
    <w:rsid w:val="00625943"/>
    <w:rsid w:val="00626D6F"/>
    <w:rsid w:val="006276A2"/>
    <w:rsid w:val="00630B25"/>
    <w:rsid w:val="00632460"/>
    <w:rsid w:val="00632DE0"/>
    <w:rsid w:val="00633324"/>
    <w:rsid w:val="0063559E"/>
    <w:rsid w:val="00635ED5"/>
    <w:rsid w:val="00637E18"/>
    <w:rsid w:val="0064318A"/>
    <w:rsid w:val="00645AE3"/>
    <w:rsid w:val="00645B23"/>
    <w:rsid w:val="006469A4"/>
    <w:rsid w:val="00646B73"/>
    <w:rsid w:val="00646DF4"/>
    <w:rsid w:val="00650C56"/>
    <w:rsid w:val="00650CC3"/>
    <w:rsid w:val="00650E02"/>
    <w:rsid w:val="00651395"/>
    <w:rsid w:val="00651983"/>
    <w:rsid w:val="00652967"/>
    <w:rsid w:val="00653336"/>
    <w:rsid w:val="00653741"/>
    <w:rsid w:val="00654D59"/>
    <w:rsid w:val="006561AC"/>
    <w:rsid w:val="006576EE"/>
    <w:rsid w:val="0066161D"/>
    <w:rsid w:val="00661B32"/>
    <w:rsid w:val="00665B98"/>
    <w:rsid w:val="00672647"/>
    <w:rsid w:val="00676DE9"/>
    <w:rsid w:val="00680529"/>
    <w:rsid w:val="00681CFF"/>
    <w:rsid w:val="006826B0"/>
    <w:rsid w:val="006835B7"/>
    <w:rsid w:val="0068397E"/>
    <w:rsid w:val="00684859"/>
    <w:rsid w:val="00687A44"/>
    <w:rsid w:val="00690547"/>
    <w:rsid w:val="00692BEF"/>
    <w:rsid w:val="00694FF1"/>
    <w:rsid w:val="00695987"/>
    <w:rsid w:val="00695EF3"/>
    <w:rsid w:val="00696D47"/>
    <w:rsid w:val="00696EF8"/>
    <w:rsid w:val="00697DFA"/>
    <w:rsid w:val="006A0A4A"/>
    <w:rsid w:val="006A1BD0"/>
    <w:rsid w:val="006A43E2"/>
    <w:rsid w:val="006A5D4F"/>
    <w:rsid w:val="006A637F"/>
    <w:rsid w:val="006B1670"/>
    <w:rsid w:val="006B2CFB"/>
    <w:rsid w:val="006B4035"/>
    <w:rsid w:val="006B7A0D"/>
    <w:rsid w:val="006C0317"/>
    <w:rsid w:val="006C1EEB"/>
    <w:rsid w:val="006C308D"/>
    <w:rsid w:val="006C3206"/>
    <w:rsid w:val="006C3923"/>
    <w:rsid w:val="006C4C10"/>
    <w:rsid w:val="006C51FE"/>
    <w:rsid w:val="006C783A"/>
    <w:rsid w:val="006C7E48"/>
    <w:rsid w:val="006D05BF"/>
    <w:rsid w:val="006D1493"/>
    <w:rsid w:val="006D1D89"/>
    <w:rsid w:val="006D1DDB"/>
    <w:rsid w:val="006D26F4"/>
    <w:rsid w:val="006D6186"/>
    <w:rsid w:val="006D79B9"/>
    <w:rsid w:val="006D7AA1"/>
    <w:rsid w:val="006D7E77"/>
    <w:rsid w:val="006E083C"/>
    <w:rsid w:val="006E2D5E"/>
    <w:rsid w:val="006E40D2"/>
    <w:rsid w:val="006E43C5"/>
    <w:rsid w:val="006E67A5"/>
    <w:rsid w:val="006F01C1"/>
    <w:rsid w:val="006F2B95"/>
    <w:rsid w:val="006F56A9"/>
    <w:rsid w:val="006F6B9D"/>
    <w:rsid w:val="0070482F"/>
    <w:rsid w:val="007058C5"/>
    <w:rsid w:val="00706AEF"/>
    <w:rsid w:val="007070ED"/>
    <w:rsid w:val="00707EC9"/>
    <w:rsid w:val="00711227"/>
    <w:rsid w:val="0071276D"/>
    <w:rsid w:val="00715D8F"/>
    <w:rsid w:val="007178A0"/>
    <w:rsid w:val="00720F16"/>
    <w:rsid w:val="00723300"/>
    <w:rsid w:val="007236D4"/>
    <w:rsid w:val="007251CE"/>
    <w:rsid w:val="0072721B"/>
    <w:rsid w:val="0072751C"/>
    <w:rsid w:val="007275C9"/>
    <w:rsid w:val="007278B0"/>
    <w:rsid w:val="00733DBE"/>
    <w:rsid w:val="00734000"/>
    <w:rsid w:val="007341DC"/>
    <w:rsid w:val="007357CB"/>
    <w:rsid w:val="007360A2"/>
    <w:rsid w:val="007377E6"/>
    <w:rsid w:val="007403E9"/>
    <w:rsid w:val="00740D43"/>
    <w:rsid w:val="007424C4"/>
    <w:rsid w:val="00743315"/>
    <w:rsid w:val="00743C5F"/>
    <w:rsid w:val="007457D0"/>
    <w:rsid w:val="00753975"/>
    <w:rsid w:val="007553C3"/>
    <w:rsid w:val="00755781"/>
    <w:rsid w:val="00755C77"/>
    <w:rsid w:val="0075738B"/>
    <w:rsid w:val="00757517"/>
    <w:rsid w:val="00757BF6"/>
    <w:rsid w:val="00760B46"/>
    <w:rsid w:val="007611B8"/>
    <w:rsid w:val="007633A7"/>
    <w:rsid w:val="00766C67"/>
    <w:rsid w:val="0077014C"/>
    <w:rsid w:val="007707CC"/>
    <w:rsid w:val="00772A97"/>
    <w:rsid w:val="00775017"/>
    <w:rsid w:val="00775041"/>
    <w:rsid w:val="007752FC"/>
    <w:rsid w:val="007802C2"/>
    <w:rsid w:val="00781574"/>
    <w:rsid w:val="007820A7"/>
    <w:rsid w:val="00782185"/>
    <w:rsid w:val="0078256F"/>
    <w:rsid w:val="00790375"/>
    <w:rsid w:val="00790728"/>
    <w:rsid w:val="00790890"/>
    <w:rsid w:val="007914B0"/>
    <w:rsid w:val="00791F38"/>
    <w:rsid w:val="00792111"/>
    <w:rsid w:val="007933EE"/>
    <w:rsid w:val="00795BFC"/>
    <w:rsid w:val="007969DE"/>
    <w:rsid w:val="00796EA2"/>
    <w:rsid w:val="007A190D"/>
    <w:rsid w:val="007A235E"/>
    <w:rsid w:val="007A4D0F"/>
    <w:rsid w:val="007A662B"/>
    <w:rsid w:val="007A78A3"/>
    <w:rsid w:val="007B042C"/>
    <w:rsid w:val="007B1048"/>
    <w:rsid w:val="007B2761"/>
    <w:rsid w:val="007B40C9"/>
    <w:rsid w:val="007B4ADD"/>
    <w:rsid w:val="007C0D7D"/>
    <w:rsid w:val="007C4C7B"/>
    <w:rsid w:val="007C52C2"/>
    <w:rsid w:val="007C5F4C"/>
    <w:rsid w:val="007C67C1"/>
    <w:rsid w:val="007C79ED"/>
    <w:rsid w:val="007C7B33"/>
    <w:rsid w:val="007C7DCE"/>
    <w:rsid w:val="007C7EAA"/>
    <w:rsid w:val="007D2276"/>
    <w:rsid w:val="007D3902"/>
    <w:rsid w:val="007D3B38"/>
    <w:rsid w:val="007D48B2"/>
    <w:rsid w:val="007D59E4"/>
    <w:rsid w:val="007D5B51"/>
    <w:rsid w:val="007D6D27"/>
    <w:rsid w:val="007D6D8D"/>
    <w:rsid w:val="007D7A44"/>
    <w:rsid w:val="007E090E"/>
    <w:rsid w:val="007E1180"/>
    <w:rsid w:val="007E12A2"/>
    <w:rsid w:val="007E1760"/>
    <w:rsid w:val="007E1CB5"/>
    <w:rsid w:val="007E2E97"/>
    <w:rsid w:val="007E3333"/>
    <w:rsid w:val="007E4D13"/>
    <w:rsid w:val="007E71EF"/>
    <w:rsid w:val="007F08B6"/>
    <w:rsid w:val="007F426D"/>
    <w:rsid w:val="007F768A"/>
    <w:rsid w:val="007F76CF"/>
    <w:rsid w:val="00800E92"/>
    <w:rsid w:val="00804098"/>
    <w:rsid w:val="00804D1C"/>
    <w:rsid w:val="00810E93"/>
    <w:rsid w:val="00810EB2"/>
    <w:rsid w:val="00812055"/>
    <w:rsid w:val="008158DC"/>
    <w:rsid w:val="00816271"/>
    <w:rsid w:val="008164D3"/>
    <w:rsid w:val="00816BAD"/>
    <w:rsid w:val="00820DEA"/>
    <w:rsid w:val="00820DF8"/>
    <w:rsid w:val="00821640"/>
    <w:rsid w:val="00823C2A"/>
    <w:rsid w:val="00823EC3"/>
    <w:rsid w:val="00825376"/>
    <w:rsid w:val="008253FD"/>
    <w:rsid w:val="008254DE"/>
    <w:rsid w:val="008261FC"/>
    <w:rsid w:val="0082639F"/>
    <w:rsid w:val="00826DC3"/>
    <w:rsid w:val="00830509"/>
    <w:rsid w:val="00830D64"/>
    <w:rsid w:val="00830D8C"/>
    <w:rsid w:val="008311A2"/>
    <w:rsid w:val="008321E1"/>
    <w:rsid w:val="00832228"/>
    <w:rsid w:val="00832E23"/>
    <w:rsid w:val="00833239"/>
    <w:rsid w:val="00833BA3"/>
    <w:rsid w:val="00835067"/>
    <w:rsid w:val="00836F8C"/>
    <w:rsid w:val="00837176"/>
    <w:rsid w:val="008408FB"/>
    <w:rsid w:val="00842FB8"/>
    <w:rsid w:val="00845917"/>
    <w:rsid w:val="00846246"/>
    <w:rsid w:val="008468B3"/>
    <w:rsid w:val="00846D83"/>
    <w:rsid w:val="00847339"/>
    <w:rsid w:val="0084786A"/>
    <w:rsid w:val="00850460"/>
    <w:rsid w:val="00850E15"/>
    <w:rsid w:val="00850EA3"/>
    <w:rsid w:val="008531B5"/>
    <w:rsid w:val="00856F96"/>
    <w:rsid w:val="008603B2"/>
    <w:rsid w:val="00863D8F"/>
    <w:rsid w:val="008642C7"/>
    <w:rsid w:val="008700A2"/>
    <w:rsid w:val="0087149D"/>
    <w:rsid w:val="00872542"/>
    <w:rsid w:val="008729EB"/>
    <w:rsid w:val="00874ACB"/>
    <w:rsid w:val="00874BE8"/>
    <w:rsid w:val="008764C6"/>
    <w:rsid w:val="00876B20"/>
    <w:rsid w:val="00876DBF"/>
    <w:rsid w:val="0088230C"/>
    <w:rsid w:val="0088603C"/>
    <w:rsid w:val="008867D2"/>
    <w:rsid w:val="008867FE"/>
    <w:rsid w:val="00890E1A"/>
    <w:rsid w:val="00891E72"/>
    <w:rsid w:val="00893C48"/>
    <w:rsid w:val="008942E6"/>
    <w:rsid w:val="008A181B"/>
    <w:rsid w:val="008A2071"/>
    <w:rsid w:val="008A355E"/>
    <w:rsid w:val="008A459E"/>
    <w:rsid w:val="008B00C3"/>
    <w:rsid w:val="008B33D8"/>
    <w:rsid w:val="008B3B18"/>
    <w:rsid w:val="008B3C78"/>
    <w:rsid w:val="008B5FAE"/>
    <w:rsid w:val="008B69E2"/>
    <w:rsid w:val="008B75AC"/>
    <w:rsid w:val="008C0051"/>
    <w:rsid w:val="008C00CE"/>
    <w:rsid w:val="008C68CC"/>
    <w:rsid w:val="008D0AEA"/>
    <w:rsid w:val="008D4189"/>
    <w:rsid w:val="008D5CBD"/>
    <w:rsid w:val="008D7226"/>
    <w:rsid w:val="008E02BD"/>
    <w:rsid w:val="008E0D3A"/>
    <w:rsid w:val="008E1D6D"/>
    <w:rsid w:val="008E2E80"/>
    <w:rsid w:val="008E3285"/>
    <w:rsid w:val="008E33F6"/>
    <w:rsid w:val="008E6377"/>
    <w:rsid w:val="008F0BF8"/>
    <w:rsid w:val="008F194A"/>
    <w:rsid w:val="008F26FE"/>
    <w:rsid w:val="008F3A6C"/>
    <w:rsid w:val="008F4A59"/>
    <w:rsid w:val="008F51EA"/>
    <w:rsid w:val="008F59AB"/>
    <w:rsid w:val="008F7A13"/>
    <w:rsid w:val="008F7D1C"/>
    <w:rsid w:val="00900DD1"/>
    <w:rsid w:val="00900E02"/>
    <w:rsid w:val="00903668"/>
    <w:rsid w:val="0090559B"/>
    <w:rsid w:val="009058D5"/>
    <w:rsid w:val="00907398"/>
    <w:rsid w:val="00907E80"/>
    <w:rsid w:val="00910DD7"/>
    <w:rsid w:val="009110C4"/>
    <w:rsid w:val="00914269"/>
    <w:rsid w:val="009144E6"/>
    <w:rsid w:val="00914798"/>
    <w:rsid w:val="0091484A"/>
    <w:rsid w:val="00914DD5"/>
    <w:rsid w:val="00916026"/>
    <w:rsid w:val="009171B2"/>
    <w:rsid w:val="009178A9"/>
    <w:rsid w:val="00917B9D"/>
    <w:rsid w:val="00920F3C"/>
    <w:rsid w:val="00925521"/>
    <w:rsid w:val="00925619"/>
    <w:rsid w:val="00926B70"/>
    <w:rsid w:val="00927253"/>
    <w:rsid w:val="00931ACC"/>
    <w:rsid w:val="0093270B"/>
    <w:rsid w:val="0093280F"/>
    <w:rsid w:val="00932E80"/>
    <w:rsid w:val="00933AF4"/>
    <w:rsid w:val="00934BA4"/>
    <w:rsid w:val="00935A1C"/>
    <w:rsid w:val="00943BB8"/>
    <w:rsid w:val="00945D9D"/>
    <w:rsid w:val="009462A8"/>
    <w:rsid w:val="00946324"/>
    <w:rsid w:val="00946636"/>
    <w:rsid w:val="0095038F"/>
    <w:rsid w:val="00952E04"/>
    <w:rsid w:val="00954B71"/>
    <w:rsid w:val="00955233"/>
    <w:rsid w:val="00955356"/>
    <w:rsid w:val="00960C49"/>
    <w:rsid w:val="00961E12"/>
    <w:rsid w:val="00964233"/>
    <w:rsid w:val="009645BD"/>
    <w:rsid w:val="00965810"/>
    <w:rsid w:val="00965BAB"/>
    <w:rsid w:val="009668EF"/>
    <w:rsid w:val="00966FBC"/>
    <w:rsid w:val="0096744A"/>
    <w:rsid w:val="00970A23"/>
    <w:rsid w:val="00970B23"/>
    <w:rsid w:val="00971885"/>
    <w:rsid w:val="009722A4"/>
    <w:rsid w:val="0098156F"/>
    <w:rsid w:val="0098354F"/>
    <w:rsid w:val="00983B31"/>
    <w:rsid w:val="00985F45"/>
    <w:rsid w:val="0098621C"/>
    <w:rsid w:val="0098739D"/>
    <w:rsid w:val="00991738"/>
    <w:rsid w:val="00991EE8"/>
    <w:rsid w:val="009934B7"/>
    <w:rsid w:val="00993831"/>
    <w:rsid w:val="00995401"/>
    <w:rsid w:val="009971F6"/>
    <w:rsid w:val="009A0B6E"/>
    <w:rsid w:val="009A224A"/>
    <w:rsid w:val="009A265F"/>
    <w:rsid w:val="009A38F4"/>
    <w:rsid w:val="009A7D88"/>
    <w:rsid w:val="009B0098"/>
    <w:rsid w:val="009B1CD9"/>
    <w:rsid w:val="009B3215"/>
    <w:rsid w:val="009B35EC"/>
    <w:rsid w:val="009B5336"/>
    <w:rsid w:val="009B7C95"/>
    <w:rsid w:val="009C0BEB"/>
    <w:rsid w:val="009C5641"/>
    <w:rsid w:val="009D2167"/>
    <w:rsid w:val="009D3488"/>
    <w:rsid w:val="009D56CA"/>
    <w:rsid w:val="009E01F2"/>
    <w:rsid w:val="009E1BC7"/>
    <w:rsid w:val="009E3F39"/>
    <w:rsid w:val="009E5DF3"/>
    <w:rsid w:val="009E5EF8"/>
    <w:rsid w:val="009E7D19"/>
    <w:rsid w:val="009F3B5F"/>
    <w:rsid w:val="009F42BA"/>
    <w:rsid w:val="009F4665"/>
    <w:rsid w:val="009F4DAC"/>
    <w:rsid w:val="009F4E00"/>
    <w:rsid w:val="009F4FB1"/>
    <w:rsid w:val="009F737B"/>
    <w:rsid w:val="009F7F96"/>
    <w:rsid w:val="00A006C2"/>
    <w:rsid w:val="00A00F1C"/>
    <w:rsid w:val="00A01086"/>
    <w:rsid w:val="00A01106"/>
    <w:rsid w:val="00A018C0"/>
    <w:rsid w:val="00A0248D"/>
    <w:rsid w:val="00A02848"/>
    <w:rsid w:val="00A04BB0"/>
    <w:rsid w:val="00A06CA1"/>
    <w:rsid w:val="00A12696"/>
    <w:rsid w:val="00A13147"/>
    <w:rsid w:val="00A1498E"/>
    <w:rsid w:val="00A15BF4"/>
    <w:rsid w:val="00A1697E"/>
    <w:rsid w:val="00A20989"/>
    <w:rsid w:val="00A21BD3"/>
    <w:rsid w:val="00A220C7"/>
    <w:rsid w:val="00A22C7E"/>
    <w:rsid w:val="00A22CE6"/>
    <w:rsid w:val="00A22E8C"/>
    <w:rsid w:val="00A23D46"/>
    <w:rsid w:val="00A25A02"/>
    <w:rsid w:val="00A26D00"/>
    <w:rsid w:val="00A30157"/>
    <w:rsid w:val="00A30E01"/>
    <w:rsid w:val="00A30EDB"/>
    <w:rsid w:val="00A3160A"/>
    <w:rsid w:val="00A31CAB"/>
    <w:rsid w:val="00A31E14"/>
    <w:rsid w:val="00A32153"/>
    <w:rsid w:val="00A32E8B"/>
    <w:rsid w:val="00A34481"/>
    <w:rsid w:val="00A35B78"/>
    <w:rsid w:val="00A3625B"/>
    <w:rsid w:val="00A36BF3"/>
    <w:rsid w:val="00A36E21"/>
    <w:rsid w:val="00A426EB"/>
    <w:rsid w:val="00A452A2"/>
    <w:rsid w:val="00A45B69"/>
    <w:rsid w:val="00A472A5"/>
    <w:rsid w:val="00A474BE"/>
    <w:rsid w:val="00A5015E"/>
    <w:rsid w:val="00A52D89"/>
    <w:rsid w:val="00A551CA"/>
    <w:rsid w:val="00A55597"/>
    <w:rsid w:val="00A618AA"/>
    <w:rsid w:val="00A63104"/>
    <w:rsid w:val="00A631D2"/>
    <w:rsid w:val="00A636DA"/>
    <w:rsid w:val="00A64342"/>
    <w:rsid w:val="00A659D4"/>
    <w:rsid w:val="00A65B19"/>
    <w:rsid w:val="00A65C7A"/>
    <w:rsid w:val="00A66EDE"/>
    <w:rsid w:val="00A6731F"/>
    <w:rsid w:val="00A7102D"/>
    <w:rsid w:val="00A7188B"/>
    <w:rsid w:val="00A71929"/>
    <w:rsid w:val="00A723C7"/>
    <w:rsid w:val="00A74101"/>
    <w:rsid w:val="00A75375"/>
    <w:rsid w:val="00A759B4"/>
    <w:rsid w:val="00A772EA"/>
    <w:rsid w:val="00A80400"/>
    <w:rsid w:val="00A816C1"/>
    <w:rsid w:val="00A83A50"/>
    <w:rsid w:val="00A85F94"/>
    <w:rsid w:val="00A86069"/>
    <w:rsid w:val="00A8614D"/>
    <w:rsid w:val="00A87920"/>
    <w:rsid w:val="00A90233"/>
    <w:rsid w:val="00A91A64"/>
    <w:rsid w:val="00A92164"/>
    <w:rsid w:val="00A92AEC"/>
    <w:rsid w:val="00A92C30"/>
    <w:rsid w:val="00A93763"/>
    <w:rsid w:val="00A94911"/>
    <w:rsid w:val="00AA3FB4"/>
    <w:rsid w:val="00AA45C1"/>
    <w:rsid w:val="00AA6138"/>
    <w:rsid w:val="00AA6555"/>
    <w:rsid w:val="00AB5AC3"/>
    <w:rsid w:val="00AB6E66"/>
    <w:rsid w:val="00AC2433"/>
    <w:rsid w:val="00AC4842"/>
    <w:rsid w:val="00AC4942"/>
    <w:rsid w:val="00AC5A1D"/>
    <w:rsid w:val="00AC601E"/>
    <w:rsid w:val="00AC67FE"/>
    <w:rsid w:val="00AC7840"/>
    <w:rsid w:val="00AD1576"/>
    <w:rsid w:val="00AD2810"/>
    <w:rsid w:val="00AD49DC"/>
    <w:rsid w:val="00AD4F12"/>
    <w:rsid w:val="00AD70B7"/>
    <w:rsid w:val="00AD7979"/>
    <w:rsid w:val="00AE2B63"/>
    <w:rsid w:val="00AE5753"/>
    <w:rsid w:val="00AE5E22"/>
    <w:rsid w:val="00AE6031"/>
    <w:rsid w:val="00AE6E88"/>
    <w:rsid w:val="00AF053E"/>
    <w:rsid w:val="00AF1D72"/>
    <w:rsid w:val="00AF2031"/>
    <w:rsid w:val="00AF32C8"/>
    <w:rsid w:val="00AF38FD"/>
    <w:rsid w:val="00AF3FEF"/>
    <w:rsid w:val="00AF43F9"/>
    <w:rsid w:val="00AF4F5A"/>
    <w:rsid w:val="00AF70C0"/>
    <w:rsid w:val="00B03234"/>
    <w:rsid w:val="00B04BB9"/>
    <w:rsid w:val="00B04DCD"/>
    <w:rsid w:val="00B060DB"/>
    <w:rsid w:val="00B1023D"/>
    <w:rsid w:val="00B12AF6"/>
    <w:rsid w:val="00B17B6B"/>
    <w:rsid w:val="00B200F8"/>
    <w:rsid w:val="00B22FDC"/>
    <w:rsid w:val="00B23F88"/>
    <w:rsid w:val="00B24334"/>
    <w:rsid w:val="00B2664A"/>
    <w:rsid w:val="00B2695B"/>
    <w:rsid w:val="00B30AB7"/>
    <w:rsid w:val="00B34C05"/>
    <w:rsid w:val="00B35423"/>
    <w:rsid w:val="00B4008F"/>
    <w:rsid w:val="00B40D79"/>
    <w:rsid w:val="00B41036"/>
    <w:rsid w:val="00B42E64"/>
    <w:rsid w:val="00B434FE"/>
    <w:rsid w:val="00B45234"/>
    <w:rsid w:val="00B46886"/>
    <w:rsid w:val="00B50D78"/>
    <w:rsid w:val="00B53B8B"/>
    <w:rsid w:val="00B56392"/>
    <w:rsid w:val="00B57086"/>
    <w:rsid w:val="00B576EB"/>
    <w:rsid w:val="00B60990"/>
    <w:rsid w:val="00B60A3D"/>
    <w:rsid w:val="00B62D43"/>
    <w:rsid w:val="00B646D4"/>
    <w:rsid w:val="00B65C52"/>
    <w:rsid w:val="00B66134"/>
    <w:rsid w:val="00B66BD4"/>
    <w:rsid w:val="00B701CC"/>
    <w:rsid w:val="00B733CF"/>
    <w:rsid w:val="00B74110"/>
    <w:rsid w:val="00B7653A"/>
    <w:rsid w:val="00B77470"/>
    <w:rsid w:val="00B77597"/>
    <w:rsid w:val="00B81AC4"/>
    <w:rsid w:val="00B81DC3"/>
    <w:rsid w:val="00B82A09"/>
    <w:rsid w:val="00B834ED"/>
    <w:rsid w:val="00B83B92"/>
    <w:rsid w:val="00B851F9"/>
    <w:rsid w:val="00B8592C"/>
    <w:rsid w:val="00B92808"/>
    <w:rsid w:val="00B9283A"/>
    <w:rsid w:val="00B92AAC"/>
    <w:rsid w:val="00BA061E"/>
    <w:rsid w:val="00BA15D2"/>
    <w:rsid w:val="00BA2B49"/>
    <w:rsid w:val="00BA3109"/>
    <w:rsid w:val="00BA564C"/>
    <w:rsid w:val="00BA61F0"/>
    <w:rsid w:val="00BB0A03"/>
    <w:rsid w:val="00BB0A09"/>
    <w:rsid w:val="00BB0A23"/>
    <w:rsid w:val="00BB2828"/>
    <w:rsid w:val="00BB3856"/>
    <w:rsid w:val="00BB5A59"/>
    <w:rsid w:val="00BB5EDE"/>
    <w:rsid w:val="00BB6725"/>
    <w:rsid w:val="00BB7756"/>
    <w:rsid w:val="00BC002B"/>
    <w:rsid w:val="00BC1349"/>
    <w:rsid w:val="00BC14AF"/>
    <w:rsid w:val="00BC443F"/>
    <w:rsid w:val="00BC6190"/>
    <w:rsid w:val="00BC68D6"/>
    <w:rsid w:val="00BC68E4"/>
    <w:rsid w:val="00BC7E01"/>
    <w:rsid w:val="00BD1CB3"/>
    <w:rsid w:val="00BD41FD"/>
    <w:rsid w:val="00BD4CC6"/>
    <w:rsid w:val="00BD4D28"/>
    <w:rsid w:val="00BD5CD7"/>
    <w:rsid w:val="00BE086B"/>
    <w:rsid w:val="00BE2B15"/>
    <w:rsid w:val="00BE2EA5"/>
    <w:rsid w:val="00BE3937"/>
    <w:rsid w:val="00BE4353"/>
    <w:rsid w:val="00BE4D37"/>
    <w:rsid w:val="00BE5304"/>
    <w:rsid w:val="00BE5984"/>
    <w:rsid w:val="00BE6300"/>
    <w:rsid w:val="00BE6665"/>
    <w:rsid w:val="00BE6E6F"/>
    <w:rsid w:val="00BE7484"/>
    <w:rsid w:val="00BF0337"/>
    <w:rsid w:val="00BF21EC"/>
    <w:rsid w:val="00BF492F"/>
    <w:rsid w:val="00BF52F9"/>
    <w:rsid w:val="00C00A77"/>
    <w:rsid w:val="00C05B42"/>
    <w:rsid w:val="00C071C2"/>
    <w:rsid w:val="00C07C3A"/>
    <w:rsid w:val="00C1024D"/>
    <w:rsid w:val="00C10D7D"/>
    <w:rsid w:val="00C10FAC"/>
    <w:rsid w:val="00C144E4"/>
    <w:rsid w:val="00C15D96"/>
    <w:rsid w:val="00C17183"/>
    <w:rsid w:val="00C175F5"/>
    <w:rsid w:val="00C17B93"/>
    <w:rsid w:val="00C20B68"/>
    <w:rsid w:val="00C276CB"/>
    <w:rsid w:val="00C27999"/>
    <w:rsid w:val="00C30A0A"/>
    <w:rsid w:val="00C32692"/>
    <w:rsid w:val="00C34108"/>
    <w:rsid w:val="00C34676"/>
    <w:rsid w:val="00C36BC0"/>
    <w:rsid w:val="00C37C30"/>
    <w:rsid w:val="00C40B23"/>
    <w:rsid w:val="00C41F1A"/>
    <w:rsid w:val="00C44B44"/>
    <w:rsid w:val="00C467F9"/>
    <w:rsid w:val="00C5074D"/>
    <w:rsid w:val="00C514E1"/>
    <w:rsid w:val="00C52473"/>
    <w:rsid w:val="00C5251E"/>
    <w:rsid w:val="00C55AF9"/>
    <w:rsid w:val="00C57273"/>
    <w:rsid w:val="00C5761C"/>
    <w:rsid w:val="00C57C56"/>
    <w:rsid w:val="00C641A5"/>
    <w:rsid w:val="00C64D81"/>
    <w:rsid w:val="00C67EC3"/>
    <w:rsid w:val="00C7054B"/>
    <w:rsid w:val="00C711E7"/>
    <w:rsid w:val="00C727E9"/>
    <w:rsid w:val="00C73CF5"/>
    <w:rsid w:val="00C74353"/>
    <w:rsid w:val="00C756F0"/>
    <w:rsid w:val="00C75A9F"/>
    <w:rsid w:val="00C76B73"/>
    <w:rsid w:val="00C810C2"/>
    <w:rsid w:val="00C81D5D"/>
    <w:rsid w:val="00C82CE9"/>
    <w:rsid w:val="00C83D98"/>
    <w:rsid w:val="00C84075"/>
    <w:rsid w:val="00C8707C"/>
    <w:rsid w:val="00C87E90"/>
    <w:rsid w:val="00C91DE6"/>
    <w:rsid w:val="00C93BC6"/>
    <w:rsid w:val="00C94116"/>
    <w:rsid w:val="00C946AE"/>
    <w:rsid w:val="00C951BD"/>
    <w:rsid w:val="00C96B8E"/>
    <w:rsid w:val="00CA148B"/>
    <w:rsid w:val="00CA2257"/>
    <w:rsid w:val="00CA2E63"/>
    <w:rsid w:val="00CA4C42"/>
    <w:rsid w:val="00CA6C4F"/>
    <w:rsid w:val="00CA709D"/>
    <w:rsid w:val="00CB2085"/>
    <w:rsid w:val="00CB2EAB"/>
    <w:rsid w:val="00CB32D6"/>
    <w:rsid w:val="00CB5929"/>
    <w:rsid w:val="00CB77CD"/>
    <w:rsid w:val="00CC002B"/>
    <w:rsid w:val="00CC188E"/>
    <w:rsid w:val="00CD1DEB"/>
    <w:rsid w:val="00CD1ED6"/>
    <w:rsid w:val="00CD2677"/>
    <w:rsid w:val="00CD3CD5"/>
    <w:rsid w:val="00CD5196"/>
    <w:rsid w:val="00CD6DAD"/>
    <w:rsid w:val="00CE1B3D"/>
    <w:rsid w:val="00CE35D1"/>
    <w:rsid w:val="00CE4101"/>
    <w:rsid w:val="00CE4932"/>
    <w:rsid w:val="00CE562A"/>
    <w:rsid w:val="00CE7401"/>
    <w:rsid w:val="00CF026F"/>
    <w:rsid w:val="00CF3F15"/>
    <w:rsid w:val="00CF6654"/>
    <w:rsid w:val="00CF6A64"/>
    <w:rsid w:val="00D00500"/>
    <w:rsid w:val="00D00FDB"/>
    <w:rsid w:val="00D01EA2"/>
    <w:rsid w:val="00D024D1"/>
    <w:rsid w:val="00D03D8C"/>
    <w:rsid w:val="00D054FF"/>
    <w:rsid w:val="00D1086D"/>
    <w:rsid w:val="00D10AEC"/>
    <w:rsid w:val="00D14011"/>
    <w:rsid w:val="00D163EA"/>
    <w:rsid w:val="00D16B45"/>
    <w:rsid w:val="00D1708E"/>
    <w:rsid w:val="00D20710"/>
    <w:rsid w:val="00D23EF8"/>
    <w:rsid w:val="00D249C4"/>
    <w:rsid w:val="00D2507D"/>
    <w:rsid w:val="00D25DE6"/>
    <w:rsid w:val="00D266AE"/>
    <w:rsid w:val="00D27CAE"/>
    <w:rsid w:val="00D30F59"/>
    <w:rsid w:val="00D3278D"/>
    <w:rsid w:val="00D34B43"/>
    <w:rsid w:val="00D36752"/>
    <w:rsid w:val="00D405B2"/>
    <w:rsid w:val="00D43BCF"/>
    <w:rsid w:val="00D43F34"/>
    <w:rsid w:val="00D44306"/>
    <w:rsid w:val="00D44F4F"/>
    <w:rsid w:val="00D46003"/>
    <w:rsid w:val="00D500F5"/>
    <w:rsid w:val="00D506F7"/>
    <w:rsid w:val="00D53214"/>
    <w:rsid w:val="00D5381A"/>
    <w:rsid w:val="00D54CAC"/>
    <w:rsid w:val="00D5593A"/>
    <w:rsid w:val="00D567A3"/>
    <w:rsid w:val="00D57102"/>
    <w:rsid w:val="00D60B60"/>
    <w:rsid w:val="00D6168B"/>
    <w:rsid w:val="00D61AE1"/>
    <w:rsid w:val="00D61B8D"/>
    <w:rsid w:val="00D6324C"/>
    <w:rsid w:val="00D65B1B"/>
    <w:rsid w:val="00D7031A"/>
    <w:rsid w:val="00D70474"/>
    <w:rsid w:val="00D706A8"/>
    <w:rsid w:val="00D7091B"/>
    <w:rsid w:val="00D73027"/>
    <w:rsid w:val="00D73CDC"/>
    <w:rsid w:val="00D73CDE"/>
    <w:rsid w:val="00D74843"/>
    <w:rsid w:val="00D8030C"/>
    <w:rsid w:val="00D822C4"/>
    <w:rsid w:val="00D83403"/>
    <w:rsid w:val="00D83B89"/>
    <w:rsid w:val="00D86573"/>
    <w:rsid w:val="00D90A34"/>
    <w:rsid w:val="00D90FFE"/>
    <w:rsid w:val="00D91A44"/>
    <w:rsid w:val="00D92D7B"/>
    <w:rsid w:val="00D945F5"/>
    <w:rsid w:val="00D94F29"/>
    <w:rsid w:val="00D96677"/>
    <w:rsid w:val="00D97047"/>
    <w:rsid w:val="00D9789E"/>
    <w:rsid w:val="00DA031C"/>
    <w:rsid w:val="00DA055A"/>
    <w:rsid w:val="00DA33CB"/>
    <w:rsid w:val="00DA4859"/>
    <w:rsid w:val="00DA6CCB"/>
    <w:rsid w:val="00DB1FE7"/>
    <w:rsid w:val="00DB220C"/>
    <w:rsid w:val="00DB22A1"/>
    <w:rsid w:val="00DB4B07"/>
    <w:rsid w:val="00DB64F8"/>
    <w:rsid w:val="00DB7B32"/>
    <w:rsid w:val="00DC0284"/>
    <w:rsid w:val="00DC327F"/>
    <w:rsid w:val="00DC32C0"/>
    <w:rsid w:val="00DC3564"/>
    <w:rsid w:val="00DC36FD"/>
    <w:rsid w:val="00DC3E34"/>
    <w:rsid w:val="00DC4DC4"/>
    <w:rsid w:val="00DC56A9"/>
    <w:rsid w:val="00DC6725"/>
    <w:rsid w:val="00DD1423"/>
    <w:rsid w:val="00DD199B"/>
    <w:rsid w:val="00DD2C13"/>
    <w:rsid w:val="00DD343B"/>
    <w:rsid w:val="00DD65C2"/>
    <w:rsid w:val="00DE0063"/>
    <w:rsid w:val="00DE0A15"/>
    <w:rsid w:val="00DE2C27"/>
    <w:rsid w:val="00DE4F05"/>
    <w:rsid w:val="00DE5575"/>
    <w:rsid w:val="00DE72FF"/>
    <w:rsid w:val="00DE7333"/>
    <w:rsid w:val="00DE7B8C"/>
    <w:rsid w:val="00DF1E1C"/>
    <w:rsid w:val="00DF3BD9"/>
    <w:rsid w:val="00DF5E02"/>
    <w:rsid w:val="00DF6229"/>
    <w:rsid w:val="00DF73E1"/>
    <w:rsid w:val="00E003E3"/>
    <w:rsid w:val="00E00B16"/>
    <w:rsid w:val="00E023BC"/>
    <w:rsid w:val="00E0504C"/>
    <w:rsid w:val="00E05F35"/>
    <w:rsid w:val="00E066FF"/>
    <w:rsid w:val="00E1014F"/>
    <w:rsid w:val="00E124D4"/>
    <w:rsid w:val="00E14D04"/>
    <w:rsid w:val="00E208FD"/>
    <w:rsid w:val="00E22946"/>
    <w:rsid w:val="00E26228"/>
    <w:rsid w:val="00E26542"/>
    <w:rsid w:val="00E26819"/>
    <w:rsid w:val="00E27FD5"/>
    <w:rsid w:val="00E36BBF"/>
    <w:rsid w:val="00E37890"/>
    <w:rsid w:val="00E42899"/>
    <w:rsid w:val="00E42B9B"/>
    <w:rsid w:val="00E43A95"/>
    <w:rsid w:val="00E43F4F"/>
    <w:rsid w:val="00E44768"/>
    <w:rsid w:val="00E44A4A"/>
    <w:rsid w:val="00E45CC2"/>
    <w:rsid w:val="00E461B1"/>
    <w:rsid w:val="00E4718F"/>
    <w:rsid w:val="00E50A96"/>
    <w:rsid w:val="00E514EA"/>
    <w:rsid w:val="00E522D7"/>
    <w:rsid w:val="00E529AC"/>
    <w:rsid w:val="00E5445D"/>
    <w:rsid w:val="00E544AF"/>
    <w:rsid w:val="00E56358"/>
    <w:rsid w:val="00E60B40"/>
    <w:rsid w:val="00E60EEE"/>
    <w:rsid w:val="00E61ED8"/>
    <w:rsid w:val="00E6209F"/>
    <w:rsid w:val="00E62C4E"/>
    <w:rsid w:val="00E63547"/>
    <w:rsid w:val="00E63E3B"/>
    <w:rsid w:val="00E649AF"/>
    <w:rsid w:val="00E67248"/>
    <w:rsid w:val="00E708B1"/>
    <w:rsid w:val="00E71C86"/>
    <w:rsid w:val="00E7252E"/>
    <w:rsid w:val="00E73F15"/>
    <w:rsid w:val="00E74CE4"/>
    <w:rsid w:val="00E75C8E"/>
    <w:rsid w:val="00E80EC1"/>
    <w:rsid w:val="00E81A3D"/>
    <w:rsid w:val="00E82508"/>
    <w:rsid w:val="00E84872"/>
    <w:rsid w:val="00E86A8C"/>
    <w:rsid w:val="00E86FBC"/>
    <w:rsid w:val="00E915D9"/>
    <w:rsid w:val="00E91A78"/>
    <w:rsid w:val="00E94FD6"/>
    <w:rsid w:val="00E97882"/>
    <w:rsid w:val="00EA1A54"/>
    <w:rsid w:val="00EB127A"/>
    <w:rsid w:val="00EB14A7"/>
    <w:rsid w:val="00EB25A5"/>
    <w:rsid w:val="00EB55BE"/>
    <w:rsid w:val="00EB6A81"/>
    <w:rsid w:val="00EB78C5"/>
    <w:rsid w:val="00EC0A89"/>
    <w:rsid w:val="00EC4E9D"/>
    <w:rsid w:val="00EC5B0A"/>
    <w:rsid w:val="00ED0934"/>
    <w:rsid w:val="00ED2D43"/>
    <w:rsid w:val="00ED3700"/>
    <w:rsid w:val="00ED4521"/>
    <w:rsid w:val="00ED5164"/>
    <w:rsid w:val="00ED6384"/>
    <w:rsid w:val="00ED6BB1"/>
    <w:rsid w:val="00ED6F65"/>
    <w:rsid w:val="00EE0B6A"/>
    <w:rsid w:val="00EE0C5F"/>
    <w:rsid w:val="00EE0F99"/>
    <w:rsid w:val="00EE155D"/>
    <w:rsid w:val="00EE1BF1"/>
    <w:rsid w:val="00EE1C8E"/>
    <w:rsid w:val="00EE4EB2"/>
    <w:rsid w:val="00EE677D"/>
    <w:rsid w:val="00EE76AB"/>
    <w:rsid w:val="00EE7EEA"/>
    <w:rsid w:val="00EF12FF"/>
    <w:rsid w:val="00F005C3"/>
    <w:rsid w:val="00F00796"/>
    <w:rsid w:val="00F0111D"/>
    <w:rsid w:val="00F0139F"/>
    <w:rsid w:val="00F01788"/>
    <w:rsid w:val="00F02557"/>
    <w:rsid w:val="00F0408B"/>
    <w:rsid w:val="00F05FC4"/>
    <w:rsid w:val="00F109E1"/>
    <w:rsid w:val="00F10A80"/>
    <w:rsid w:val="00F10EDD"/>
    <w:rsid w:val="00F169AD"/>
    <w:rsid w:val="00F21DDC"/>
    <w:rsid w:val="00F221A2"/>
    <w:rsid w:val="00F225F4"/>
    <w:rsid w:val="00F226F0"/>
    <w:rsid w:val="00F2687C"/>
    <w:rsid w:val="00F276F0"/>
    <w:rsid w:val="00F30FBE"/>
    <w:rsid w:val="00F339FC"/>
    <w:rsid w:val="00F365CF"/>
    <w:rsid w:val="00F36D4A"/>
    <w:rsid w:val="00F36E6D"/>
    <w:rsid w:val="00F416C4"/>
    <w:rsid w:val="00F4311F"/>
    <w:rsid w:val="00F4452B"/>
    <w:rsid w:val="00F45D47"/>
    <w:rsid w:val="00F46D8E"/>
    <w:rsid w:val="00F505C6"/>
    <w:rsid w:val="00F5241B"/>
    <w:rsid w:val="00F524E4"/>
    <w:rsid w:val="00F529BB"/>
    <w:rsid w:val="00F56CE0"/>
    <w:rsid w:val="00F60959"/>
    <w:rsid w:val="00F6105B"/>
    <w:rsid w:val="00F61546"/>
    <w:rsid w:val="00F6252F"/>
    <w:rsid w:val="00F62A41"/>
    <w:rsid w:val="00F647FB"/>
    <w:rsid w:val="00F6502E"/>
    <w:rsid w:val="00F65EAE"/>
    <w:rsid w:val="00F73398"/>
    <w:rsid w:val="00F73D94"/>
    <w:rsid w:val="00F73EA4"/>
    <w:rsid w:val="00F76E96"/>
    <w:rsid w:val="00F80C3C"/>
    <w:rsid w:val="00F81A66"/>
    <w:rsid w:val="00F873FB"/>
    <w:rsid w:val="00F87B65"/>
    <w:rsid w:val="00F90A11"/>
    <w:rsid w:val="00F92AD7"/>
    <w:rsid w:val="00F92F86"/>
    <w:rsid w:val="00F93C24"/>
    <w:rsid w:val="00F9458E"/>
    <w:rsid w:val="00F94CE3"/>
    <w:rsid w:val="00F94D55"/>
    <w:rsid w:val="00FA0D12"/>
    <w:rsid w:val="00FA2077"/>
    <w:rsid w:val="00FA3C05"/>
    <w:rsid w:val="00FA4D4C"/>
    <w:rsid w:val="00FA5EA1"/>
    <w:rsid w:val="00FA7813"/>
    <w:rsid w:val="00FB1CFA"/>
    <w:rsid w:val="00FB2973"/>
    <w:rsid w:val="00FB2B96"/>
    <w:rsid w:val="00FB3694"/>
    <w:rsid w:val="00FB48CE"/>
    <w:rsid w:val="00FB4F30"/>
    <w:rsid w:val="00FC01B0"/>
    <w:rsid w:val="00FC28DC"/>
    <w:rsid w:val="00FC30E7"/>
    <w:rsid w:val="00FC41A8"/>
    <w:rsid w:val="00FC55A8"/>
    <w:rsid w:val="00FC5CB3"/>
    <w:rsid w:val="00FC5FE2"/>
    <w:rsid w:val="00FC6209"/>
    <w:rsid w:val="00FC62B5"/>
    <w:rsid w:val="00FC70EE"/>
    <w:rsid w:val="00FC78CE"/>
    <w:rsid w:val="00FC7AE0"/>
    <w:rsid w:val="00FD16B1"/>
    <w:rsid w:val="00FD1D0C"/>
    <w:rsid w:val="00FD5724"/>
    <w:rsid w:val="00FD5B89"/>
    <w:rsid w:val="00FD67CA"/>
    <w:rsid w:val="00FD7A3A"/>
    <w:rsid w:val="00FE018C"/>
    <w:rsid w:val="00FE05D7"/>
    <w:rsid w:val="00FE1049"/>
    <w:rsid w:val="00FE1DF6"/>
    <w:rsid w:val="00FE44A9"/>
    <w:rsid w:val="00FE4CF2"/>
    <w:rsid w:val="00FE636D"/>
    <w:rsid w:val="00FE6CF0"/>
    <w:rsid w:val="00FE7450"/>
    <w:rsid w:val="00FF0C70"/>
    <w:rsid w:val="00FF6D86"/>
    <w:rsid w:val="00FF7409"/>
    <w:rsid w:val="00FF7E5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BDFF5"/>
  <w15:docId w15:val="{7F4B51EA-FB3B-46E7-A961-BE9E3EE8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7183"/>
    <w:rPr>
      <w:sz w:val="24"/>
      <w:lang w:eastAsia="en-US"/>
    </w:rPr>
  </w:style>
  <w:style w:type="paragraph" w:styleId="Titre1">
    <w:name w:val="heading 1"/>
    <w:basedOn w:val="Normal"/>
    <w:next w:val="BankNormal"/>
    <w:qFormat/>
    <w:rsid w:val="00C17183"/>
    <w:pPr>
      <w:keepNext/>
      <w:keepLines/>
      <w:spacing w:before="240" w:after="240"/>
      <w:jc w:val="center"/>
      <w:outlineLvl w:val="0"/>
    </w:pPr>
    <w:rPr>
      <w:rFonts w:ascii="Times New Roman Bold" w:hAnsi="Times New Roman Bold"/>
      <w:b/>
      <w:sz w:val="32"/>
    </w:rPr>
  </w:style>
  <w:style w:type="paragraph" w:styleId="Titre2">
    <w:name w:val="heading 2"/>
    <w:basedOn w:val="Normal"/>
    <w:next w:val="BankNormal"/>
    <w:qFormat/>
    <w:rsid w:val="00C17183"/>
    <w:pPr>
      <w:keepNext/>
      <w:keepLines/>
      <w:spacing w:before="120" w:after="240"/>
      <w:jc w:val="center"/>
      <w:outlineLvl w:val="1"/>
    </w:pPr>
    <w:rPr>
      <w:rFonts w:ascii="Times New Roman Bold" w:hAnsi="Times New Roman Bold"/>
      <w:b/>
      <w:smallCaps/>
    </w:rPr>
  </w:style>
  <w:style w:type="paragraph" w:styleId="Titre3">
    <w:name w:val="heading 3"/>
    <w:basedOn w:val="Normal"/>
    <w:next w:val="BankNormal"/>
    <w:qFormat/>
    <w:rsid w:val="00C17183"/>
    <w:pPr>
      <w:keepNext/>
      <w:keepLines/>
      <w:spacing w:before="120" w:after="240"/>
      <w:outlineLvl w:val="2"/>
    </w:pPr>
    <w:rPr>
      <w:rFonts w:ascii="Arial" w:hAnsi="Arial"/>
      <w:b/>
    </w:rPr>
  </w:style>
  <w:style w:type="paragraph" w:styleId="Titre4">
    <w:name w:val="heading 4"/>
    <w:aliases w:val=" Sub-Clause Sub-paragraph"/>
    <w:basedOn w:val="Normal"/>
    <w:next w:val="BankNormal"/>
    <w:qFormat/>
    <w:rsid w:val="00C17183"/>
    <w:pPr>
      <w:keepNext/>
      <w:keepLines/>
      <w:spacing w:before="120" w:after="240"/>
      <w:outlineLvl w:val="3"/>
    </w:pPr>
    <w:rPr>
      <w:rFonts w:ascii="Arial" w:hAnsi="Arial"/>
      <w:b/>
      <w:i/>
    </w:rPr>
  </w:style>
  <w:style w:type="paragraph" w:styleId="Titre5">
    <w:name w:val="heading 5"/>
    <w:basedOn w:val="Normal"/>
    <w:next w:val="BankNormal"/>
    <w:link w:val="Titre5Car"/>
    <w:qFormat/>
    <w:rsid w:val="00C17183"/>
    <w:pPr>
      <w:spacing w:after="240"/>
      <w:jc w:val="both"/>
      <w:outlineLvl w:val="4"/>
    </w:pPr>
  </w:style>
  <w:style w:type="paragraph" w:styleId="Titre6">
    <w:name w:val="heading 6"/>
    <w:basedOn w:val="Normal"/>
    <w:next w:val="BankNormal"/>
    <w:qFormat/>
    <w:rsid w:val="00C17183"/>
    <w:pPr>
      <w:spacing w:after="240"/>
      <w:outlineLvl w:val="5"/>
    </w:pPr>
  </w:style>
  <w:style w:type="paragraph" w:styleId="Titre7">
    <w:name w:val="heading 7"/>
    <w:basedOn w:val="Normal"/>
    <w:next w:val="BankNormal"/>
    <w:qFormat/>
    <w:rsid w:val="00C17183"/>
    <w:pPr>
      <w:spacing w:after="240"/>
      <w:outlineLvl w:val="6"/>
    </w:pPr>
  </w:style>
  <w:style w:type="paragraph" w:styleId="Titre8">
    <w:name w:val="heading 8"/>
    <w:basedOn w:val="Normal"/>
    <w:next w:val="BankNormal"/>
    <w:qFormat/>
    <w:rsid w:val="00C17183"/>
    <w:pPr>
      <w:spacing w:after="240"/>
      <w:outlineLvl w:val="7"/>
    </w:pPr>
  </w:style>
  <w:style w:type="paragraph" w:styleId="Titre9">
    <w:name w:val="heading 9"/>
    <w:basedOn w:val="Normal"/>
    <w:next w:val="BankNormal"/>
    <w:qFormat/>
    <w:rsid w:val="00C17183"/>
    <w:pPr>
      <w:spacing w:after="24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ankNormal">
    <w:name w:val="BankNormal"/>
    <w:basedOn w:val="Normal"/>
    <w:rsid w:val="00C17183"/>
    <w:pPr>
      <w:spacing w:after="240"/>
    </w:pPr>
  </w:style>
  <w:style w:type="paragraph" w:customStyle="1" w:styleId="ChapterNumber">
    <w:name w:val="ChapterNumber"/>
    <w:basedOn w:val="Normal"/>
    <w:next w:val="Normal"/>
    <w:rsid w:val="00C17183"/>
    <w:pPr>
      <w:spacing w:after="360"/>
    </w:pPr>
  </w:style>
  <w:style w:type="paragraph" w:styleId="Pieddepage">
    <w:name w:val="footer"/>
    <w:basedOn w:val="Normal"/>
    <w:link w:val="PieddepageCar"/>
    <w:uiPriority w:val="99"/>
    <w:rsid w:val="00C17183"/>
    <w:pPr>
      <w:tabs>
        <w:tab w:val="center" w:pos="4320"/>
        <w:tab w:val="right" w:pos="8640"/>
      </w:tabs>
    </w:pPr>
  </w:style>
  <w:style w:type="character" w:styleId="Appelnotedebasdep">
    <w:name w:val="footnote reference"/>
    <w:uiPriority w:val="99"/>
    <w:rsid w:val="00C17183"/>
    <w:rPr>
      <w:sz w:val="24"/>
      <w:vertAlign w:val="superscript"/>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C17183"/>
    <w:pPr>
      <w:keepNext/>
      <w:keepLines/>
      <w:spacing w:after="120"/>
      <w:ind w:left="432" w:hanging="432"/>
    </w:pPr>
    <w:rPr>
      <w:sz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C17183"/>
    <w:rPr>
      <w:lang w:val="fr-FR" w:eastAsia="en-US" w:bidi="ar-SA"/>
    </w:rPr>
  </w:style>
  <w:style w:type="paragraph" w:styleId="En-tte">
    <w:name w:val="header"/>
    <w:basedOn w:val="Normal"/>
    <w:link w:val="En-tteCar"/>
    <w:uiPriority w:val="99"/>
    <w:rsid w:val="00C17183"/>
    <w:pPr>
      <w:tabs>
        <w:tab w:val="center" w:pos="4320"/>
        <w:tab w:val="right" w:pos="8640"/>
      </w:tabs>
    </w:pPr>
  </w:style>
  <w:style w:type="paragraph" w:styleId="Retraitnormal">
    <w:name w:val="Normal Indent"/>
    <w:basedOn w:val="Normal"/>
    <w:rsid w:val="00C17183"/>
    <w:pPr>
      <w:ind w:left="720"/>
    </w:pPr>
  </w:style>
  <w:style w:type="paragraph" w:customStyle="1" w:styleId="TextBox">
    <w:name w:val="Text Box"/>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spacing w:before="60" w:after="60"/>
      <w:ind w:left="288" w:right="288"/>
      <w:jc w:val="both"/>
    </w:pPr>
    <w:rPr>
      <w:sz w:val="20"/>
    </w:rPr>
  </w:style>
  <w:style w:type="paragraph" w:customStyle="1" w:styleId="TextBoxdots">
    <w:name w:val="Text Box (dots)"/>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rPr>
  </w:style>
  <w:style w:type="paragraph" w:customStyle="1" w:styleId="TextBoxFramed">
    <w:name w:val="Text Box Framed"/>
    <w:basedOn w:val="Normal"/>
    <w:rsid w:val="00C17183"/>
    <w:pPr>
      <w:keepLines/>
      <w:framePr w:hSpace="187" w:wrap="auto"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TextBoxUnframed">
    <w:name w:val="Text Box Unframed"/>
    <w:basedOn w:val="Normal"/>
    <w:rsid w:val="00C17183"/>
    <w:pPr>
      <w:keepLines/>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styleId="TM1">
    <w:name w:val="toc 1"/>
    <w:basedOn w:val="Normal"/>
    <w:next w:val="Normal"/>
    <w:uiPriority w:val="39"/>
    <w:rsid w:val="00C17183"/>
    <w:pPr>
      <w:tabs>
        <w:tab w:val="right" w:leader="dot" w:pos="9072"/>
      </w:tabs>
    </w:pPr>
  </w:style>
  <w:style w:type="paragraph" w:styleId="TM2">
    <w:name w:val="toc 2"/>
    <w:basedOn w:val="Normal"/>
    <w:next w:val="Normal"/>
    <w:autoRedefine/>
    <w:uiPriority w:val="39"/>
    <w:rsid w:val="00C17183"/>
    <w:pPr>
      <w:tabs>
        <w:tab w:val="left" w:pos="720"/>
        <w:tab w:val="right" w:leader="dot" w:pos="9072"/>
      </w:tabs>
      <w:ind w:left="360"/>
    </w:pPr>
    <w:rPr>
      <w:noProof/>
    </w:rPr>
  </w:style>
  <w:style w:type="paragraph" w:styleId="TM3">
    <w:name w:val="toc 3"/>
    <w:basedOn w:val="Normal"/>
    <w:next w:val="Normal"/>
    <w:autoRedefine/>
    <w:uiPriority w:val="39"/>
    <w:rsid w:val="00C17183"/>
    <w:pPr>
      <w:tabs>
        <w:tab w:val="left" w:pos="1440"/>
        <w:tab w:val="right" w:leader="dot" w:pos="9072"/>
      </w:tabs>
      <w:ind w:left="720"/>
    </w:pPr>
    <w:rPr>
      <w:noProof/>
    </w:rPr>
  </w:style>
  <w:style w:type="paragraph" w:styleId="TM4">
    <w:name w:val="toc 4"/>
    <w:basedOn w:val="Normal"/>
    <w:next w:val="Normal"/>
    <w:uiPriority w:val="39"/>
    <w:rsid w:val="00C17183"/>
    <w:pPr>
      <w:tabs>
        <w:tab w:val="right" w:leader="dot" w:pos="9072"/>
      </w:tabs>
      <w:ind w:left="2160"/>
    </w:pPr>
  </w:style>
  <w:style w:type="paragraph" w:styleId="TM5">
    <w:name w:val="toc 5"/>
    <w:basedOn w:val="Normal"/>
    <w:next w:val="Normal"/>
    <w:uiPriority w:val="39"/>
    <w:rsid w:val="00C17183"/>
    <w:pPr>
      <w:tabs>
        <w:tab w:val="right" w:leader="dot" w:pos="9072"/>
      </w:tabs>
      <w:ind w:left="2880"/>
    </w:pPr>
    <w:rPr>
      <w:sz w:val="18"/>
    </w:rPr>
  </w:style>
  <w:style w:type="paragraph" w:customStyle="1" w:styleId="Heading1a">
    <w:name w:val="Heading 1a"/>
    <w:basedOn w:val="Titre1"/>
    <w:next w:val="BankNormal"/>
    <w:rsid w:val="00C17183"/>
    <w:pPr>
      <w:spacing w:before="720"/>
      <w:outlineLvl w:val="9"/>
    </w:pPr>
  </w:style>
  <w:style w:type="paragraph" w:styleId="TM6">
    <w:name w:val="toc 6"/>
    <w:basedOn w:val="Normal"/>
    <w:next w:val="Normal"/>
    <w:uiPriority w:val="39"/>
    <w:rsid w:val="00C17183"/>
    <w:pPr>
      <w:tabs>
        <w:tab w:val="right" w:leader="dot" w:pos="9072"/>
      </w:tabs>
      <w:ind w:left="3600"/>
    </w:pPr>
    <w:rPr>
      <w:sz w:val="18"/>
    </w:rPr>
  </w:style>
  <w:style w:type="paragraph" w:styleId="TM7">
    <w:name w:val="toc 7"/>
    <w:basedOn w:val="Normal"/>
    <w:next w:val="Normal"/>
    <w:uiPriority w:val="39"/>
    <w:rsid w:val="00C17183"/>
    <w:pPr>
      <w:tabs>
        <w:tab w:val="right" w:leader="dot" w:pos="9072"/>
      </w:tabs>
      <w:ind w:left="1200"/>
    </w:pPr>
    <w:rPr>
      <w:sz w:val="18"/>
    </w:rPr>
  </w:style>
  <w:style w:type="paragraph" w:styleId="TM8">
    <w:name w:val="toc 8"/>
    <w:basedOn w:val="Normal"/>
    <w:next w:val="Normal"/>
    <w:uiPriority w:val="39"/>
    <w:rsid w:val="00C17183"/>
    <w:pPr>
      <w:tabs>
        <w:tab w:val="right" w:leader="dot" w:pos="9072"/>
      </w:tabs>
      <w:ind w:left="1440"/>
    </w:pPr>
    <w:rPr>
      <w:sz w:val="18"/>
    </w:rPr>
  </w:style>
  <w:style w:type="paragraph" w:styleId="TM9">
    <w:name w:val="toc 9"/>
    <w:basedOn w:val="Normal"/>
    <w:next w:val="Normal"/>
    <w:uiPriority w:val="39"/>
    <w:rsid w:val="00C17183"/>
    <w:pPr>
      <w:tabs>
        <w:tab w:val="right" w:leader="dot" w:pos="9072"/>
      </w:tabs>
      <w:ind w:left="1680"/>
    </w:pPr>
    <w:rPr>
      <w:sz w:val="18"/>
    </w:rPr>
  </w:style>
  <w:style w:type="paragraph" w:styleId="Textedemacro">
    <w:name w:val="macro"/>
    <w:semiHidden/>
    <w:rsid w:val="00C17183"/>
    <w:pPr>
      <w:tabs>
        <w:tab w:val="left" w:pos="480"/>
        <w:tab w:val="left" w:pos="960"/>
        <w:tab w:val="left" w:pos="1440"/>
        <w:tab w:val="left" w:pos="1920"/>
        <w:tab w:val="left" w:pos="2400"/>
        <w:tab w:val="left" w:pos="2880"/>
        <w:tab w:val="left" w:pos="3360"/>
        <w:tab w:val="left" w:pos="3840"/>
        <w:tab w:val="left" w:pos="4320"/>
      </w:tabs>
    </w:pPr>
    <w:rPr>
      <w:sz w:val="24"/>
      <w:lang w:val="en-US" w:eastAsia="en-US"/>
    </w:rPr>
  </w:style>
  <w:style w:type="paragraph" w:styleId="Commentaire">
    <w:name w:val="annotation text"/>
    <w:basedOn w:val="Normal"/>
    <w:link w:val="CommentaireCar"/>
    <w:rsid w:val="00C17183"/>
    <w:rPr>
      <w:sz w:val="20"/>
    </w:rPr>
  </w:style>
  <w:style w:type="paragraph" w:customStyle="1" w:styleId="BoxCaption">
    <w:name w:val="Box Caption"/>
    <w:basedOn w:val="TextBox"/>
    <w:rsid w:val="00C17183"/>
    <w:pPr>
      <w:framePr w:wrap="auto"/>
    </w:pPr>
    <w:rPr>
      <w:rFonts w:ascii="Arial" w:hAnsi="Arial"/>
      <w:b/>
    </w:rPr>
  </w:style>
  <w:style w:type="paragraph" w:customStyle="1" w:styleId="BulletIndent">
    <w:name w:val="BulletIndent"/>
    <w:basedOn w:val="Retraitnormal"/>
    <w:rsid w:val="00C17183"/>
    <w:pPr>
      <w:spacing w:before="100" w:after="100"/>
      <w:ind w:left="2520" w:hanging="360"/>
      <w:jc w:val="both"/>
    </w:pPr>
  </w:style>
  <w:style w:type="paragraph" w:styleId="Lgende">
    <w:name w:val="caption"/>
    <w:basedOn w:val="Normal"/>
    <w:next w:val="Normal"/>
    <w:qFormat/>
    <w:rsid w:val="00C17183"/>
    <w:pPr>
      <w:keepNext/>
      <w:spacing w:before="120" w:after="120"/>
      <w:jc w:val="center"/>
    </w:pPr>
    <w:rPr>
      <w:b/>
    </w:rPr>
  </w:style>
  <w:style w:type="paragraph" w:customStyle="1" w:styleId="CaptionBox">
    <w:name w:val="Caption Box"/>
    <w:basedOn w:val="BoxCaption"/>
    <w:rsid w:val="00C17183"/>
    <w:pPr>
      <w:framePr w:wrap="auto"/>
    </w:pPr>
  </w:style>
  <w:style w:type="paragraph" w:customStyle="1" w:styleId="FootnoteBullet">
    <w:name w:val="Footnote Bullet"/>
    <w:basedOn w:val="Normal"/>
    <w:rsid w:val="00C17183"/>
    <w:pPr>
      <w:keepNext/>
      <w:spacing w:after="60"/>
      <w:ind w:left="1080" w:hanging="360"/>
    </w:pPr>
    <w:rPr>
      <w:sz w:val="20"/>
    </w:rPr>
  </w:style>
  <w:style w:type="paragraph" w:customStyle="1" w:styleId="MainBullets">
    <w:name w:val="MainBullets"/>
    <w:basedOn w:val="Normal"/>
    <w:rsid w:val="00C17183"/>
    <w:pPr>
      <w:spacing w:after="180"/>
      <w:ind w:left="1080" w:hanging="360"/>
      <w:jc w:val="both"/>
    </w:pPr>
  </w:style>
  <w:style w:type="character" w:styleId="Numrodepage">
    <w:name w:val="page number"/>
    <w:basedOn w:val="Policepardfaut"/>
    <w:rsid w:val="00C17183"/>
  </w:style>
  <w:style w:type="paragraph" w:customStyle="1" w:styleId="TextBoxBullets">
    <w:name w:val="Text Box Bullets"/>
    <w:basedOn w:val="Normal"/>
    <w:rsid w:val="00C17183"/>
    <w:pPr>
      <w:keepLines/>
      <w:framePr w:wrap="auto" w:vAnchor="text" w:hAnchor="text" w:xAlign="center" w:y="1"/>
      <w:pBdr>
        <w:top w:val="single" w:sz="6" w:space="12" w:color="auto"/>
        <w:left w:val="single" w:sz="6" w:space="12" w:color="auto"/>
        <w:bottom w:val="single" w:sz="6" w:space="12" w:color="auto"/>
        <w:right w:val="single" w:sz="6" w:space="12" w:color="auto"/>
      </w:pBdr>
      <w:shd w:val="pct20" w:color="auto" w:fill="auto"/>
      <w:tabs>
        <w:tab w:val="left" w:pos="630"/>
      </w:tabs>
      <w:spacing w:before="60" w:after="60"/>
      <w:ind w:left="648" w:right="288" w:hanging="360"/>
      <w:jc w:val="both"/>
    </w:pPr>
    <w:rPr>
      <w:sz w:val="20"/>
    </w:rPr>
  </w:style>
  <w:style w:type="paragraph" w:customStyle="1" w:styleId="TextBoxIndent">
    <w:name w:val="Text Box Indent"/>
    <w:basedOn w:val="TextBox"/>
    <w:rsid w:val="00C17183"/>
    <w:pPr>
      <w:framePr w:wrap="auto"/>
      <w:tabs>
        <w:tab w:val="left" w:pos="630"/>
      </w:tabs>
      <w:ind w:left="1080" w:hanging="792"/>
    </w:pPr>
  </w:style>
  <w:style w:type="paragraph" w:styleId="Corpsdetexte">
    <w:name w:val="Body Text"/>
    <w:basedOn w:val="Normal"/>
    <w:link w:val="CorpsdetexteCar"/>
    <w:rsid w:val="00C17183"/>
    <w:pPr>
      <w:suppressAutoHyphens/>
      <w:spacing w:after="120"/>
      <w:jc w:val="both"/>
    </w:pPr>
  </w:style>
  <w:style w:type="character" w:customStyle="1" w:styleId="CorpsdetexteCar">
    <w:name w:val="Corps de texte Car"/>
    <w:link w:val="Corpsdetexte"/>
    <w:rsid w:val="00C17183"/>
    <w:rPr>
      <w:sz w:val="24"/>
      <w:lang w:val="fr-FR" w:eastAsia="en-US" w:bidi="ar-SA"/>
    </w:rPr>
  </w:style>
  <w:style w:type="paragraph" w:styleId="Retraitcorpsdetexte">
    <w:name w:val="Body Text Indent"/>
    <w:basedOn w:val="Normal"/>
    <w:rsid w:val="00C17183"/>
    <w:pPr>
      <w:ind w:left="1440" w:hanging="720"/>
    </w:pPr>
  </w:style>
  <w:style w:type="paragraph" w:styleId="Retraitcorpsdetexte2">
    <w:name w:val="Body Text Indent 2"/>
    <w:basedOn w:val="Normal"/>
    <w:rsid w:val="00C17183"/>
    <w:pPr>
      <w:ind w:left="720" w:hanging="720"/>
    </w:pPr>
  </w:style>
  <w:style w:type="paragraph" w:styleId="Retraitcorpsdetexte3">
    <w:name w:val="Body Text Indent 3"/>
    <w:basedOn w:val="Normal"/>
    <w:rsid w:val="00C17183"/>
    <w:pPr>
      <w:keepLines/>
      <w:ind w:left="706" w:hanging="706"/>
    </w:pPr>
  </w:style>
  <w:style w:type="paragraph" w:styleId="Corpsdetexte2">
    <w:name w:val="Body Text 2"/>
    <w:basedOn w:val="Normal"/>
    <w:rsid w:val="00C17183"/>
    <w:pPr>
      <w:jc w:val="center"/>
    </w:pPr>
    <w:rPr>
      <w:rFonts w:ascii="Times New Roman Bold" w:hAnsi="Times New Roman Bold"/>
      <w:b/>
      <w:smallCaps/>
      <w:sz w:val="28"/>
    </w:rPr>
  </w:style>
  <w:style w:type="paragraph" w:styleId="Corpsdetexte3">
    <w:name w:val="Body Text 3"/>
    <w:basedOn w:val="Normal"/>
    <w:rsid w:val="00C17183"/>
    <w:pPr>
      <w:ind w:right="-72"/>
    </w:pPr>
    <w:rPr>
      <w:i/>
    </w:rPr>
  </w:style>
  <w:style w:type="paragraph" w:customStyle="1" w:styleId="Normali">
    <w:name w:val="Normal(i)"/>
    <w:basedOn w:val="Normala"/>
    <w:rsid w:val="00C17183"/>
    <w:pPr>
      <w:numPr>
        <w:ilvl w:val="0"/>
        <w:numId w:val="0"/>
      </w:numPr>
      <w:tabs>
        <w:tab w:val="clear" w:pos="1418"/>
        <w:tab w:val="left" w:pos="1843"/>
      </w:tabs>
    </w:pPr>
  </w:style>
  <w:style w:type="paragraph" w:customStyle="1" w:styleId="Normala">
    <w:name w:val="Normal(a)"/>
    <w:basedOn w:val="Normal"/>
    <w:rsid w:val="00C17183"/>
    <w:pPr>
      <w:keepLines/>
      <w:numPr>
        <w:ilvl w:val="2"/>
        <w:numId w:val="10"/>
      </w:numPr>
      <w:tabs>
        <w:tab w:val="left" w:pos="1418"/>
      </w:tabs>
      <w:spacing w:after="120"/>
      <w:jc w:val="both"/>
    </w:pPr>
    <w:rPr>
      <w:lang w:val="en-GB" w:eastAsia="en-GB"/>
    </w:rPr>
  </w:style>
  <w:style w:type="paragraph" w:styleId="Titre">
    <w:name w:val="Title"/>
    <w:basedOn w:val="Normal"/>
    <w:qFormat/>
    <w:rsid w:val="00C17183"/>
    <w:pPr>
      <w:tabs>
        <w:tab w:val="right" w:leader="dot" w:pos="8640"/>
      </w:tabs>
      <w:jc w:val="center"/>
    </w:pPr>
    <w:rPr>
      <w:b/>
      <w:sz w:val="36"/>
      <w:lang w:val="en-US"/>
    </w:rPr>
  </w:style>
  <w:style w:type="paragraph" w:styleId="Liste">
    <w:name w:val="List"/>
    <w:basedOn w:val="Normal"/>
    <w:rsid w:val="00C17183"/>
    <w:pPr>
      <w:ind w:left="283" w:hanging="283"/>
    </w:pPr>
    <w:rPr>
      <w:szCs w:val="24"/>
      <w:lang w:val="en-US"/>
    </w:rPr>
  </w:style>
  <w:style w:type="paragraph" w:styleId="Salutations">
    <w:name w:val="Salutation"/>
    <w:basedOn w:val="Normal"/>
    <w:next w:val="Normal"/>
    <w:rsid w:val="00C17183"/>
    <w:rPr>
      <w:szCs w:val="24"/>
      <w:lang w:val="en-US"/>
    </w:rPr>
  </w:style>
  <w:style w:type="paragraph" w:styleId="Listecontinue">
    <w:name w:val="List Continue"/>
    <w:basedOn w:val="Normal"/>
    <w:rsid w:val="00C17183"/>
    <w:pPr>
      <w:spacing w:after="120"/>
      <w:ind w:left="283"/>
    </w:pPr>
    <w:rPr>
      <w:szCs w:val="24"/>
      <w:lang w:val="en-US"/>
    </w:rPr>
  </w:style>
  <w:style w:type="paragraph" w:customStyle="1" w:styleId="xl41">
    <w:name w:val="xl41"/>
    <w:basedOn w:val="Normal"/>
    <w:rsid w:val="00C17183"/>
    <w:pPr>
      <w:spacing w:before="100" w:beforeAutospacing="1" w:after="100" w:afterAutospacing="1"/>
    </w:pPr>
    <w:rPr>
      <w:rFonts w:eastAsia="Arial Unicode MS"/>
      <w:sz w:val="20"/>
      <w:lang w:val="it-IT" w:eastAsia="it-IT"/>
    </w:rPr>
  </w:style>
  <w:style w:type="paragraph" w:styleId="Sous-titre">
    <w:name w:val="Subtitle"/>
    <w:basedOn w:val="Normal"/>
    <w:link w:val="Sous-titreCar"/>
    <w:qFormat/>
    <w:rsid w:val="00C17183"/>
    <w:pPr>
      <w:spacing w:after="60"/>
      <w:jc w:val="center"/>
      <w:outlineLvl w:val="1"/>
    </w:pPr>
    <w:rPr>
      <w:rFonts w:ascii="Arial" w:hAnsi="Arial" w:cs="Arial"/>
      <w:szCs w:val="24"/>
      <w:lang w:val="en-US"/>
    </w:rPr>
  </w:style>
  <w:style w:type="paragraph" w:styleId="NormalWeb">
    <w:name w:val="Normal (Web)"/>
    <w:basedOn w:val="Normal"/>
    <w:rsid w:val="00C17183"/>
    <w:pPr>
      <w:spacing w:before="100" w:beforeAutospacing="1" w:after="100" w:afterAutospacing="1"/>
    </w:pPr>
    <w:rPr>
      <w:rFonts w:ascii="Arial Unicode MS" w:eastAsia="Arial Unicode MS" w:hAnsi="Arial Unicode MS" w:cs="Arial Unicode MS"/>
      <w:color w:val="000000"/>
      <w:szCs w:val="24"/>
      <w:lang w:val="en-US"/>
    </w:rPr>
  </w:style>
  <w:style w:type="paragraph" w:styleId="Normalcentr">
    <w:name w:val="Block Text"/>
    <w:basedOn w:val="Normal"/>
    <w:rsid w:val="00C17183"/>
    <w:pPr>
      <w:tabs>
        <w:tab w:val="left" w:pos="702"/>
        <w:tab w:val="left" w:pos="1494"/>
      </w:tabs>
      <w:ind w:left="702" w:right="-72" w:hanging="702"/>
      <w:jc w:val="both"/>
    </w:pPr>
    <w:rPr>
      <w:szCs w:val="24"/>
      <w:lang w:val="en-GB" w:eastAsia="it-IT"/>
    </w:rPr>
  </w:style>
  <w:style w:type="character" w:styleId="Hyperlien">
    <w:name w:val="Hyperlink"/>
    <w:uiPriority w:val="99"/>
    <w:rsid w:val="00C17183"/>
    <w:rPr>
      <w:color w:val="0000FF"/>
      <w:u w:val="single"/>
    </w:rPr>
  </w:style>
  <w:style w:type="paragraph" w:customStyle="1" w:styleId="Header3-Paragraph">
    <w:name w:val="Header 3 - Paragraph"/>
    <w:basedOn w:val="Normal"/>
    <w:uiPriority w:val="99"/>
    <w:rsid w:val="00C17183"/>
    <w:pPr>
      <w:tabs>
        <w:tab w:val="left" w:pos="504"/>
      </w:tabs>
      <w:overflowPunct w:val="0"/>
      <w:autoSpaceDE w:val="0"/>
      <w:autoSpaceDN w:val="0"/>
      <w:adjustRightInd w:val="0"/>
      <w:spacing w:after="200"/>
      <w:ind w:left="504" w:hanging="504"/>
      <w:jc w:val="both"/>
      <w:textAlignment w:val="baseline"/>
    </w:pPr>
    <w:rPr>
      <w:rFonts w:cs="Arial"/>
      <w:szCs w:val="24"/>
      <w:lang w:val="en-US" w:eastAsia="fr-FR"/>
    </w:rPr>
  </w:style>
  <w:style w:type="paragraph" w:customStyle="1" w:styleId="annex">
    <w:name w:val="annex"/>
    <w:basedOn w:val="Normal"/>
    <w:rsid w:val="00C17183"/>
    <w:pPr>
      <w:jc w:val="center"/>
    </w:pPr>
    <w:rPr>
      <w:b/>
      <w:sz w:val="100"/>
    </w:rPr>
  </w:style>
  <w:style w:type="paragraph" w:customStyle="1" w:styleId="A1-heading1">
    <w:name w:val="A1-heading1"/>
    <w:basedOn w:val="Titre1"/>
    <w:rsid w:val="00C17183"/>
  </w:style>
  <w:style w:type="paragraph" w:customStyle="1" w:styleId="A1-heading3">
    <w:name w:val="A1-heading3"/>
    <w:basedOn w:val="Titre3"/>
    <w:rsid w:val="00C17183"/>
    <w:pPr>
      <w:keepNext w:val="0"/>
      <w:keepLines w:val="0"/>
      <w:spacing w:before="0" w:after="200"/>
      <w:ind w:left="720" w:hanging="720"/>
    </w:pPr>
    <w:rPr>
      <w:rFonts w:ascii="Times New Roman" w:hAnsi="Times New Roman"/>
    </w:rPr>
  </w:style>
  <w:style w:type="paragraph" w:customStyle="1" w:styleId="A1-heading2">
    <w:name w:val="A1-heading2"/>
    <w:basedOn w:val="Titre2"/>
    <w:rsid w:val="00C17183"/>
    <w:pPr>
      <w:spacing w:before="240"/>
    </w:pPr>
  </w:style>
  <w:style w:type="paragraph" w:customStyle="1" w:styleId="A1-heading4">
    <w:name w:val="A1-heading4"/>
    <w:basedOn w:val="Titre4"/>
    <w:rsid w:val="00C17183"/>
    <w:pPr>
      <w:keepNext w:val="0"/>
      <w:keepLines w:val="0"/>
      <w:spacing w:before="0" w:after="200"/>
      <w:ind w:left="864" w:hanging="576"/>
    </w:pPr>
    <w:rPr>
      <w:rFonts w:ascii="Times New Roman Bold" w:hAnsi="Times New Roman Bold"/>
      <w:i w:val="0"/>
    </w:rPr>
  </w:style>
  <w:style w:type="paragraph" w:customStyle="1" w:styleId="A2-heading3">
    <w:name w:val="A2-heading3"/>
    <w:basedOn w:val="A1-heading3"/>
    <w:rsid w:val="00C17183"/>
  </w:style>
  <w:style w:type="paragraph" w:customStyle="1" w:styleId="A2-heading4">
    <w:name w:val="A2-heading4"/>
    <w:basedOn w:val="A1-heading4"/>
    <w:rsid w:val="00C17183"/>
  </w:style>
  <w:style w:type="paragraph" w:customStyle="1" w:styleId="A2-heading2">
    <w:name w:val="A2-heading2"/>
    <w:basedOn w:val="Titre2"/>
    <w:rsid w:val="00C17183"/>
  </w:style>
  <w:style w:type="paragraph" w:customStyle="1" w:styleId="A2-heading1">
    <w:name w:val="A2-heading1"/>
    <w:basedOn w:val="Titre1"/>
    <w:rsid w:val="00C17183"/>
  </w:style>
  <w:style w:type="paragraph" w:customStyle="1" w:styleId="Header1-Clauses">
    <w:name w:val="Header 1 - Clauses"/>
    <w:basedOn w:val="Normal"/>
    <w:rsid w:val="00C17183"/>
    <w:pPr>
      <w:tabs>
        <w:tab w:val="left" w:pos="432"/>
      </w:tabs>
      <w:overflowPunct w:val="0"/>
      <w:autoSpaceDE w:val="0"/>
      <w:autoSpaceDN w:val="0"/>
      <w:adjustRightInd w:val="0"/>
      <w:ind w:left="432" w:hanging="432"/>
      <w:textAlignment w:val="baseline"/>
    </w:pPr>
    <w:rPr>
      <w:rFonts w:cs="Arial"/>
      <w:b/>
      <w:szCs w:val="24"/>
      <w:lang w:val="es-ES_tradnl" w:eastAsia="fr-FR"/>
    </w:rPr>
  </w:style>
  <w:style w:type="paragraph" w:customStyle="1" w:styleId="Head42">
    <w:name w:val="Head 4.2"/>
    <w:basedOn w:val="Normal"/>
    <w:rsid w:val="00C17183"/>
    <w:pPr>
      <w:tabs>
        <w:tab w:val="left" w:pos="360"/>
      </w:tabs>
      <w:suppressAutoHyphens/>
      <w:overflowPunct w:val="0"/>
      <w:autoSpaceDE w:val="0"/>
      <w:autoSpaceDN w:val="0"/>
      <w:adjustRightInd w:val="0"/>
      <w:ind w:left="360" w:hanging="360"/>
      <w:textAlignment w:val="baseline"/>
    </w:pPr>
    <w:rPr>
      <w:rFonts w:cs="Arial"/>
      <w:b/>
      <w:szCs w:val="24"/>
      <w:lang w:eastAsia="fr-FR"/>
    </w:rPr>
  </w:style>
  <w:style w:type="paragraph" w:styleId="Textedebulles">
    <w:name w:val="Balloon Text"/>
    <w:basedOn w:val="Normal"/>
    <w:semiHidden/>
    <w:rsid w:val="00C17183"/>
    <w:rPr>
      <w:rFonts w:ascii="Tahoma" w:hAnsi="Tahoma" w:cs="Tahoma"/>
      <w:sz w:val="16"/>
      <w:szCs w:val="16"/>
    </w:rPr>
  </w:style>
  <w:style w:type="paragraph" w:customStyle="1" w:styleId="i">
    <w:name w:val="(i)"/>
    <w:basedOn w:val="Normal"/>
    <w:rsid w:val="00C17183"/>
    <w:pPr>
      <w:suppressAutoHyphens/>
      <w:overflowPunct w:val="0"/>
      <w:autoSpaceDE w:val="0"/>
      <w:autoSpaceDN w:val="0"/>
      <w:adjustRightInd w:val="0"/>
      <w:jc w:val="both"/>
      <w:textAlignment w:val="baseline"/>
    </w:pPr>
    <w:rPr>
      <w:rFonts w:ascii="Tms Rmn" w:hAnsi="Tms Rmn" w:cs="Arial"/>
      <w:szCs w:val="24"/>
      <w:lang w:val="en-US" w:eastAsia="fr-FR"/>
    </w:rPr>
  </w:style>
  <w:style w:type="paragraph" w:customStyle="1" w:styleId="BodyText21">
    <w:name w:val="Body Text 21"/>
    <w:basedOn w:val="Normal"/>
    <w:rsid w:val="00C17183"/>
    <w:pPr>
      <w:overflowPunct w:val="0"/>
      <w:autoSpaceDE w:val="0"/>
      <w:autoSpaceDN w:val="0"/>
      <w:adjustRightInd w:val="0"/>
      <w:spacing w:before="120" w:after="120"/>
      <w:jc w:val="center"/>
      <w:textAlignment w:val="baseline"/>
    </w:pPr>
    <w:rPr>
      <w:rFonts w:cs="Arial"/>
      <w:b/>
      <w:sz w:val="28"/>
      <w:szCs w:val="24"/>
      <w:lang w:val="es-ES_tradnl" w:eastAsia="fr-FR"/>
    </w:rPr>
  </w:style>
  <w:style w:type="paragraph" w:customStyle="1" w:styleId="SectionIXHeading">
    <w:name w:val="Section IX Heading"/>
    <w:basedOn w:val="Normal"/>
    <w:rsid w:val="00C17183"/>
    <w:pPr>
      <w:suppressAutoHyphens/>
      <w:overflowPunct w:val="0"/>
      <w:autoSpaceDE w:val="0"/>
      <w:autoSpaceDN w:val="0"/>
      <w:adjustRightInd w:val="0"/>
      <w:spacing w:before="240" w:after="240"/>
      <w:jc w:val="center"/>
      <w:textAlignment w:val="baseline"/>
    </w:pPr>
    <w:rPr>
      <w:rFonts w:cs="Arial"/>
      <w:b/>
      <w:sz w:val="32"/>
      <w:szCs w:val="24"/>
      <w:lang w:eastAsia="fr-FR"/>
    </w:rPr>
  </w:style>
  <w:style w:type="paragraph" w:customStyle="1" w:styleId="Head81">
    <w:name w:val="Head 8.1"/>
    <w:basedOn w:val="Normal"/>
    <w:rsid w:val="00C17183"/>
    <w:pPr>
      <w:suppressAutoHyphens/>
      <w:jc w:val="center"/>
    </w:pPr>
    <w:rPr>
      <w:b/>
      <w:bCs/>
      <w:sz w:val="28"/>
      <w:szCs w:val="28"/>
      <w:lang w:eastAsia="fr-FR"/>
    </w:rPr>
  </w:style>
  <w:style w:type="paragraph" w:customStyle="1" w:styleId="Style1Clauses">
    <w:name w:val="Style1 Clauses"/>
    <w:basedOn w:val="Normal"/>
    <w:rsid w:val="00C17183"/>
    <w:pPr>
      <w:tabs>
        <w:tab w:val="left" w:pos="259"/>
      </w:tabs>
    </w:pPr>
    <w:rPr>
      <w:b/>
    </w:rPr>
  </w:style>
  <w:style w:type="paragraph" w:customStyle="1" w:styleId="NormalWeb8">
    <w:name w:val="Normal (Web)8"/>
    <w:basedOn w:val="Normal"/>
    <w:rsid w:val="00C17183"/>
    <w:pPr>
      <w:spacing w:before="75" w:after="75"/>
      <w:ind w:left="225" w:right="225"/>
    </w:pPr>
    <w:rPr>
      <w:sz w:val="22"/>
      <w:lang w:eastAsia="fr-FR"/>
    </w:rPr>
  </w:style>
  <w:style w:type="paragraph" w:styleId="Notedefin">
    <w:name w:val="endnote text"/>
    <w:basedOn w:val="Normal"/>
    <w:link w:val="NotedefinCar"/>
    <w:rsid w:val="00C17183"/>
    <w:rPr>
      <w:sz w:val="20"/>
    </w:rPr>
  </w:style>
  <w:style w:type="character" w:customStyle="1" w:styleId="NotedefinCar">
    <w:name w:val="Note de fin Car"/>
    <w:link w:val="Notedefin"/>
    <w:rsid w:val="00C17183"/>
    <w:rPr>
      <w:lang w:val="fr-FR" w:eastAsia="en-US" w:bidi="ar-SA"/>
    </w:rPr>
  </w:style>
  <w:style w:type="paragraph" w:customStyle="1" w:styleId="Personnel1">
    <w:name w:val="Personnel1"/>
    <w:basedOn w:val="Normal"/>
    <w:rsid w:val="00FD67CA"/>
    <w:pPr>
      <w:jc w:val="both"/>
    </w:pPr>
    <w:rPr>
      <w:lang w:eastAsia="fr-FR"/>
    </w:rPr>
  </w:style>
  <w:style w:type="paragraph" w:styleId="Paragraphedeliste">
    <w:name w:val="List Paragraph"/>
    <w:aliases w:val="References,Bullets,Citation List,본문(내용),List Paragraph (numbered (a)),Colorful List - Accent 11"/>
    <w:basedOn w:val="Normal"/>
    <w:link w:val="ParagraphedelisteCar"/>
    <w:uiPriority w:val="34"/>
    <w:qFormat/>
    <w:rsid w:val="00FD67CA"/>
    <w:pPr>
      <w:ind w:left="708"/>
    </w:pPr>
    <w:rPr>
      <w:rFonts w:ascii="Arial" w:hAnsi="Arial"/>
      <w:lang w:eastAsia="fr-FR"/>
    </w:rPr>
  </w:style>
  <w:style w:type="paragraph" w:customStyle="1" w:styleId="WPDefaults">
    <w:name w:val="WP Defaults"/>
    <w:rsid w:val="00FD67CA"/>
    <w:pPr>
      <w:widowControl w:val="0"/>
      <w:tabs>
        <w:tab w:val="left" w:pos="1208"/>
        <w:tab w:val="left" w:pos="2016"/>
        <w:tab w:val="left" w:pos="2418"/>
        <w:tab w:val="left" w:pos="3627"/>
        <w:tab w:val="left" w:pos="4837"/>
        <w:tab w:val="left" w:pos="6048"/>
        <w:tab w:val="left" w:pos="7256"/>
        <w:tab w:val="left" w:pos="8466"/>
      </w:tabs>
      <w:suppressAutoHyphens/>
      <w:jc w:val="both"/>
    </w:pPr>
    <w:rPr>
      <w:rFonts w:ascii="Courier New" w:hAnsi="Courier New" w:cs="Courier New"/>
      <w:snapToGrid w:val="0"/>
      <w:spacing w:val="-3"/>
      <w:sz w:val="24"/>
      <w:szCs w:val="24"/>
      <w:lang w:val="en-US"/>
    </w:rPr>
  </w:style>
  <w:style w:type="paragraph" w:styleId="En-ttedetabledesmatires">
    <w:name w:val="TOC Heading"/>
    <w:basedOn w:val="Titre1"/>
    <w:next w:val="Normal"/>
    <w:uiPriority w:val="39"/>
    <w:semiHidden/>
    <w:unhideWhenUsed/>
    <w:qFormat/>
    <w:rsid w:val="004068C9"/>
    <w:pPr>
      <w:spacing w:before="480" w:after="0" w:line="276" w:lineRule="auto"/>
      <w:jc w:val="left"/>
      <w:outlineLvl w:val="9"/>
    </w:pPr>
    <w:rPr>
      <w:rFonts w:ascii="Cambria" w:hAnsi="Cambria"/>
      <w:bCs/>
      <w:color w:val="365F91"/>
      <w:sz w:val="28"/>
      <w:szCs w:val="28"/>
    </w:rPr>
  </w:style>
  <w:style w:type="paragraph" w:customStyle="1" w:styleId="Outline1">
    <w:name w:val="Outline1"/>
    <w:basedOn w:val="Normal"/>
    <w:next w:val="Outline2"/>
    <w:rsid w:val="00D94F29"/>
    <w:pPr>
      <w:keepNext/>
      <w:numPr>
        <w:numId w:val="45"/>
      </w:numPr>
      <w:spacing w:before="240"/>
      <w:ind w:left="360" w:hanging="360"/>
    </w:pPr>
    <w:rPr>
      <w:kern w:val="28"/>
      <w:lang w:eastAsia="fr-FR"/>
    </w:rPr>
  </w:style>
  <w:style w:type="paragraph" w:customStyle="1" w:styleId="Outline2">
    <w:name w:val="Outline2"/>
    <w:basedOn w:val="Normal"/>
    <w:rsid w:val="00D94F29"/>
    <w:pPr>
      <w:numPr>
        <w:ilvl w:val="1"/>
        <w:numId w:val="45"/>
      </w:numPr>
      <w:tabs>
        <w:tab w:val="num" w:pos="864"/>
      </w:tabs>
      <w:spacing w:before="240"/>
      <w:ind w:left="864" w:hanging="504"/>
    </w:pPr>
    <w:rPr>
      <w:kern w:val="28"/>
      <w:lang w:eastAsia="fr-FR"/>
    </w:rPr>
  </w:style>
  <w:style w:type="paragraph" w:customStyle="1" w:styleId="Outline3">
    <w:name w:val="Outline3"/>
    <w:basedOn w:val="Normal"/>
    <w:rsid w:val="00D94F29"/>
    <w:pPr>
      <w:numPr>
        <w:ilvl w:val="2"/>
        <w:numId w:val="45"/>
      </w:numPr>
      <w:tabs>
        <w:tab w:val="num" w:pos="1368"/>
      </w:tabs>
      <w:spacing w:before="240"/>
      <w:ind w:left="1368" w:hanging="504"/>
    </w:pPr>
    <w:rPr>
      <w:kern w:val="28"/>
      <w:lang w:eastAsia="fr-FR"/>
    </w:rPr>
  </w:style>
  <w:style w:type="paragraph" w:customStyle="1" w:styleId="Outline4">
    <w:name w:val="Outline4"/>
    <w:basedOn w:val="Normal"/>
    <w:rsid w:val="00D94F29"/>
    <w:pPr>
      <w:numPr>
        <w:ilvl w:val="3"/>
        <w:numId w:val="45"/>
      </w:numPr>
      <w:tabs>
        <w:tab w:val="num" w:pos="1872"/>
      </w:tabs>
      <w:spacing w:before="240"/>
      <w:ind w:left="1872" w:hanging="504"/>
    </w:pPr>
    <w:rPr>
      <w:kern w:val="28"/>
      <w:lang w:eastAsia="fr-FR"/>
    </w:rPr>
  </w:style>
  <w:style w:type="character" w:customStyle="1" w:styleId="En-tteCar">
    <w:name w:val="En-tête Car"/>
    <w:link w:val="En-tte"/>
    <w:uiPriority w:val="99"/>
    <w:rsid w:val="00D94F29"/>
    <w:rPr>
      <w:sz w:val="24"/>
      <w:lang w:eastAsia="en-US"/>
    </w:rPr>
  </w:style>
  <w:style w:type="paragraph" w:customStyle="1" w:styleId="Header2-SubClauses">
    <w:name w:val="Header 2 - SubClauses"/>
    <w:basedOn w:val="Normal"/>
    <w:rsid w:val="00FC28DC"/>
    <w:pPr>
      <w:tabs>
        <w:tab w:val="left" w:pos="619"/>
      </w:tabs>
      <w:overflowPunct w:val="0"/>
      <w:autoSpaceDE w:val="0"/>
      <w:autoSpaceDN w:val="0"/>
      <w:adjustRightInd w:val="0"/>
      <w:spacing w:after="200"/>
      <w:jc w:val="both"/>
      <w:textAlignment w:val="baseline"/>
    </w:pPr>
    <w:rPr>
      <w:rFonts w:cs="Arial"/>
      <w:szCs w:val="24"/>
      <w:lang w:val="es-ES_tradnl" w:eastAsia="fr-FR"/>
    </w:rPr>
  </w:style>
  <w:style w:type="character" w:styleId="Marquedecommentaire">
    <w:name w:val="annotation reference"/>
    <w:rsid w:val="00946324"/>
    <w:rPr>
      <w:sz w:val="16"/>
      <w:szCs w:val="16"/>
    </w:rPr>
  </w:style>
  <w:style w:type="paragraph" w:styleId="Objetducommentaire">
    <w:name w:val="annotation subject"/>
    <w:basedOn w:val="Commentaire"/>
    <w:next w:val="Commentaire"/>
    <w:link w:val="ObjetducommentaireCar"/>
    <w:rsid w:val="00946324"/>
    <w:rPr>
      <w:b/>
      <w:bCs/>
    </w:rPr>
  </w:style>
  <w:style w:type="character" w:customStyle="1" w:styleId="CommentaireCar">
    <w:name w:val="Commentaire Car"/>
    <w:link w:val="Commentaire"/>
    <w:rsid w:val="00946324"/>
    <w:rPr>
      <w:lang w:eastAsia="en-US"/>
    </w:rPr>
  </w:style>
  <w:style w:type="character" w:customStyle="1" w:styleId="ObjetducommentaireCar">
    <w:name w:val="Objet du commentaire Car"/>
    <w:basedOn w:val="CommentaireCar"/>
    <w:link w:val="Objetducommentaire"/>
    <w:rsid w:val="00946324"/>
    <w:rPr>
      <w:lang w:eastAsia="en-US"/>
    </w:rPr>
  </w:style>
  <w:style w:type="character" w:customStyle="1" w:styleId="PieddepageCar">
    <w:name w:val="Pied de page Car"/>
    <w:basedOn w:val="Policepardfaut"/>
    <w:link w:val="Pieddepage"/>
    <w:uiPriority w:val="99"/>
    <w:rsid w:val="007D5B51"/>
    <w:rPr>
      <w:sz w:val="24"/>
      <w:lang w:eastAsia="en-US"/>
    </w:rPr>
  </w:style>
  <w:style w:type="paragraph" w:customStyle="1" w:styleId="SectionVHeader">
    <w:name w:val="Section V. Header"/>
    <w:basedOn w:val="Normal"/>
    <w:uiPriority w:val="99"/>
    <w:rsid w:val="00651395"/>
    <w:pPr>
      <w:overflowPunct w:val="0"/>
      <w:autoSpaceDE w:val="0"/>
      <w:autoSpaceDN w:val="0"/>
      <w:adjustRightInd w:val="0"/>
      <w:jc w:val="center"/>
      <w:textAlignment w:val="baseline"/>
    </w:pPr>
    <w:rPr>
      <w:rFonts w:cs="Arial"/>
      <w:b/>
      <w:sz w:val="36"/>
      <w:szCs w:val="24"/>
      <w:lang w:val="es-ES_tradnl" w:eastAsia="fr-FR"/>
    </w:rPr>
  </w:style>
  <w:style w:type="paragraph" w:customStyle="1" w:styleId="P3Header1-Clauses">
    <w:name w:val="P3 Header1-Clauses"/>
    <w:basedOn w:val="Normal"/>
    <w:rsid w:val="004E0D13"/>
    <w:pPr>
      <w:tabs>
        <w:tab w:val="num" w:pos="360"/>
        <w:tab w:val="left" w:pos="972"/>
      </w:tabs>
      <w:spacing w:after="200"/>
      <w:jc w:val="both"/>
    </w:pPr>
    <w:rPr>
      <w:lang w:val="es-ES_tradnl"/>
    </w:rPr>
  </w:style>
  <w:style w:type="paragraph" w:styleId="Rvision">
    <w:name w:val="Revision"/>
    <w:hidden/>
    <w:uiPriority w:val="99"/>
    <w:semiHidden/>
    <w:rsid w:val="00C467F9"/>
    <w:rPr>
      <w:sz w:val="24"/>
      <w:lang w:eastAsia="en-US"/>
    </w:rPr>
  </w:style>
  <w:style w:type="character" w:customStyle="1" w:styleId="Titre5Car">
    <w:name w:val="Titre 5 Car"/>
    <w:basedOn w:val="Policepardfaut"/>
    <w:link w:val="Titre5"/>
    <w:rsid w:val="005C4698"/>
    <w:rPr>
      <w:sz w:val="24"/>
      <w:lang w:eastAsia="en-US"/>
    </w:rPr>
  </w:style>
  <w:style w:type="character" w:customStyle="1" w:styleId="Sous-titreCar">
    <w:name w:val="Sous-titre Car"/>
    <w:basedOn w:val="Policepardfaut"/>
    <w:link w:val="Sous-titre"/>
    <w:rsid w:val="00A816C1"/>
    <w:rPr>
      <w:rFonts w:ascii="Arial" w:hAnsi="Arial" w:cs="Arial"/>
      <w:sz w:val="24"/>
      <w:szCs w:val="24"/>
      <w:lang w:val="en-US" w:eastAsia="en-US"/>
    </w:rPr>
  </w:style>
  <w:style w:type="character" w:customStyle="1" w:styleId="ParagraphedelisteCar">
    <w:name w:val="Paragraphe de liste Car"/>
    <w:aliases w:val="References Car,Bullets Car,Citation List Car,본문(내용) Car,List Paragraph (numbered (a)) Car,Colorful List - Accent 11 Car"/>
    <w:link w:val="Paragraphedeliste"/>
    <w:uiPriority w:val="34"/>
    <w:locked/>
    <w:rsid w:val="007914B0"/>
    <w:rPr>
      <w:rFonts w:ascii="Arial" w:hAnsi="Arial"/>
      <w:sz w:val="24"/>
    </w:rPr>
  </w:style>
  <w:style w:type="paragraph" w:styleId="Sansinterligne">
    <w:name w:val="No Spacing"/>
    <w:uiPriority w:val="1"/>
    <w:qFormat/>
    <w:rsid w:val="005B13C6"/>
    <w:rPr>
      <w:rFonts w:asciiTheme="minorHAnsi" w:eastAsiaTheme="minorEastAsia" w:hAnsiTheme="minorHAnsi" w:cstheme="minorBidi"/>
      <w:sz w:val="22"/>
      <w:szCs w:val="22"/>
      <w:lang w:val="en-US" w:eastAsia="en-US"/>
    </w:rPr>
  </w:style>
  <w:style w:type="table" w:styleId="Grilledutableau">
    <w:name w:val="Table Grid"/>
    <w:basedOn w:val="TableauNormal"/>
    <w:uiPriority w:val="59"/>
    <w:rsid w:val="005B13C6"/>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customXml" Target="ink/ink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20.png"/><Relationship Id="rId27" Type="http://schemas.openxmlformats.org/officeDocument/2006/relationships/header" Target="header10.xml"/></Relationships>
</file>

<file path=word/_rels/footnotes.xml.rels><?xml version="1.0" encoding="UTF-8" standalone="yes"?>
<Relationships xmlns="http://schemas.openxmlformats.org/package/2006/relationships"><Relationship Id="rId2" Type="http://schemas.openxmlformats.org/officeDocument/2006/relationships/image" Target="media/image4.wmf"/><Relationship Id="rId1" Type="http://schemas.openxmlformats.org/officeDocument/2006/relationships/image" Target="media/image3.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4"/>
    </inkml:context>
    <inkml:brush xml:id="br0">
      <inkml:brushProperty name="width" value="0.1" units="cm"/>
      <inkml:brushProperty name="height" value="0.6" units="cm"/>
      <inkml:brushProperty name="inkEffects" value="pencil"/>
    </inkml:brush>
  </inkml:definitions>
  <inkml:trace contextRef="#ctx0" brushRef="#br0">1 1 16383,'0'25'0,"0"1"0,0 1 0,0 5 0,0 1 0,0 16 0,0 3 0,0-11 0,0 46 0,0-79 0,0 0 0,0-2 0,0-1 0,0 0 0,0 0 0,0 0 0,0-2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23T11:56:49.255"/>
    </inkml:context>
    <inkml:brush xml:id="br0">
      <inkml:brushProperty name="width" value="0.1" units="cm"/>
      <inkml:brushProperty name="height" value="0.6" units="cm"/>
      <inkml:brushProperty name="inkEffects" value="pencil"/>
    </inkml:brush>
  </inkml:definitions>
  <inkml:trace contextRef="#ctx0" brushRef="#br0">61 1 16383,'0'37'0,"0"-5"0,-4 9 0,0-2 0,-5 20 0,-11 30 0,12-42 0,-8 12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C82B0-8D4B-4414-AB3B-801CB9EE5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145</Pages>
  <Words>39028</Words>
  <Characters>214657</Characters>
  <Application>Microsoft Office Word</Application>
  <DocSecurity>0</DocSecurity>
  <Lines>1788</Lines>
  <Paragraphs>506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DTDFAT01</dc:creator>
  <cp:lastModifiedBy>Olivier Kambou</cp:lastModifiedBy>
  <cp:revision>47</cp:revision>
  <cp:lastPrinted>2026-03-03T08:35:00Z</cp:lastPrinted>
  <dcterms:created xsi:type="dcterms:W3CDTF">2025-08-08T12:57:00Z</dcterms:created>
  <dcterms:modified xsi:type="dcterms:W3CDTF">2026-06-02T10:45:00Z</dcterms:modified>
</cp:coreProperties>
</file>