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41" w:rightFromText="141" w:vertAnchor="text" w:tblpX="-318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95"/>
      </w:tblGrid>
      <w:tr w:rsidR="0015245C" w:rsidRPr="00493316" w14:paraId="409875B2" w14:textId="77777777" w:rsidTr="009F3216">
        <w:trPr>
          <w:trHeight w:val="1191"/>
        </w:trPr>
        <w:tc>
          <w:tcPr>
            <w:tcW w:w="4395" w:type="dxa"/>
          </w:tcPr>
          <w:p w14:paraId="09F88987" w14:textId="77777777" w:rsidR="0015245C" w:rsidRPr="0015245C" w:rsidRDefault="0015245C" w:rsidP="009F3216">
            <w:pPr>
              <w:overflowPunct w:val="0"/>
              <w:autoSpaceDE w:val="0"/>
              <w:autoSpaceDN w:val="0"/>
              <w:adjustRightInd w:val="0"/>
              <w:ind w:right="-284" w:hanging="249"/>
              <w:jc w:val="center"/>
              <w:rPr>
                <w:rFonts w:ascii="Rockwell" w:hAnsi="Rockwell"/>
                <w:b/>
                <w:sz w:val="22"/>
                <w:szCs w:val="25"/>
              </w:rPr>
            </w:pPr>
            <w:r w:rsidRPr="0015245C">
              <w:rPr>
                <w:rFonts w:ascii="Rockwell" w:hAnsi="Rockwell"/>
                <w:b/>
                <w:sz w:val="22"/>
                <w:szCs w:val="25"/>
              </w:rPr>
              <w:t>AUTORITE DE REGULATION</w:t>
            </w:r>
          </w:p>
          <w:p w14:paraId="1EC0B612" w14:textId="77777777" w:rsidR="0015245C" w:rsidRPr="0015245C" w:rsidRDefault="0015245C" w:rsidP="009F3216">
            <w:pPr>
              <w:overflowPunct w:val="0"/>
              <w:autoSpaceDE w:val="0"/>
              <w:autoSpaceDN w:val="0"/>
              <w:adjustRightInd w:val="0"/>
              <w:ind w:right="-284" w:hanging="249"/>
              <w:jc w:val="center"/>
              <w:rPr>
                <w:rFonts w:ascii="Rockwell" w:hAnsi="Rockwell"/>
                <w:b/>
                <w:sz w:val="22"/>
                <w:szCs w:val="25"/>
              </w:rPr>
            </w:pPr>
            <w:r w:rsidRPr="0015245C">
              <w:rPr>
                <w:rFonts w:ascii="Rockwell" w:hAnsi="Rockwell"/>
                <w:b/>
                <w:sz w:val="22"/>
                <w:szCs w:val="25"/>
              </w:rPr>
              <w:t>DE LA COMMANDE PUBLIQUE</w:t>
            </w:r>
          </w:p>
          <w:p w14:paraId="62158297" w14:textId="77777777" w:rsidR="0015245C" w:rsidRPr="0015245C" w:rsidRDefault="0015245C" w:rsidP="009F3216">
            <w:pPr>
              <w:overflowPunct w:val="0"/>
              <w:autoSpaceDE w:val="0"/>
              <w:autoSpaceDN w:val="0"/>
              <w:adjustRightInd w:val="0"/>
              <w:ind w:right="-284" w:hanging="249"/>
              <w:jc w:val="center"/>
              <w:rPr>
                <w:rFonts w:ascii="Rockwell" w:hAnsi="Rockwell"/>
                <w:b/>
                <w:sz w:val="22"/>
                <w:szCs w:val="25"/>
              </w:rPr>
            </w:pPr>
            <w:r w:rsidRPr="0015245C">
              <w:rPr>
                <w:rFonts w:ascii="Rockwell" w:hAnsi="Rockwell"/>
                <w:b/>
                <w:sz w:val="22"/>
                <w:szCs w:val="25"/>
              </w:rPr>
              <w:t>------</w:t>
            </w:r>
          </w:p>
          <w:p w14:paraId="6E3FC194" w14:textId="77777777" w:rsidR="0015245C" w:rsidRPr="0015245C" w:rsidRDefault="0015245C" w:rsidP="009F3216">
            <w:pPr>
              <w:overflowPunct w:val="0"/>
              <w:autoSpaceDE w:val="0"/>
              <w:autoSpaceDN w:val="0"/>
              <w:adjustRightInd w:val="0"/>
              <w:ind w:right="-284" w:hanging="249"/>
              <w:jc w:val="center"/>
              <w:rPr>
                <w:rFonts w:ascii="Rockwell" w:hAnsi="Rockwell"/>
                <w:b/>
                <w:sz w:val="22"/>
                <w:szCs w:val="25"/>
              </w:rPr>
            </w:pPr>
            <w:r w:rsidRPr="0015245C">
              <w:rPr>
                <w:rFonts w:ascii="Rockwell" w:hAnsi="Rockwell"/>
                <w:b/>
                <w:sz w:val="22"/>
                <w:szCs w:val="25"/>
              </w:rPr>
              <w:t>SECRETARIAT PERMANENT</w:t>
            </w:r>
          </w:p>
          <w:p w14:paraId="1EF24C18" w14:textId="77777777" w:rsidR="0015245C" w:rsidRPr="0015245C" w:rsidRDefault="0015245C" w:rsidP="009F3216">
            <w:pPr>
              <w:overflowPunct w:val="0"/>
              <w:autoSpaceDE w:val="0"/>
              <w:autoSpaceDN w:val="0"/>
              <w:adjustRightInd w:val="0"/>
              <w:ind w:right="-284" w:hanging="249"/>
              <w:jc w:val="center"/>
              <w:rPr>
                <w:rFonts w:ascii="Rockwell" w:hAnsi="Rockwell"/>
                <w:b/>
                <w:sz w:val="22"/>
                <w:szCs w:val="25"/>
              </w:rPr>
            </w:pPr>
            <w:r w:rsidRPr="0015245C">
              <w:rPr>
                <w:rFonts w:ascii="Rockwell" w:hAnsi="Rockwell"/>
                <w:b/>
                <w:sz w:val="22"/>
                <w:szCs w:val="25"/>
              </w:rPr>
              <w:t>-------</w:t>
            </w:r>
          </w:p>
          <w:p w14:paraId="505DFBFA" w14:textId="77777777" w:rsidR="0015245C" w:rsidRPr="0024688D" w:rsidRDefault="0015245C" w:rsidP="009F3216">
            <w:pPr>
              <w:overflowPunct w:val="0"/>
              <w:autoSpaceDE w:val="0"/>
              <w:autoSpaceDN w:val="0"/>
              <w:adjustRightInd w:val="0"/>
              <w:ind w:right="-284" w:hanging="249"/>
              <w:jc w:val="center"/>
              <w:rPr>
                <w:rFonts w:ascii="Rockwell" w:hAnsi="Rockwell"/>
                <w:b/>
                <w:sz w:val="25"/>
                <w:szCs w:val="25"/>
              </w:rPr>
            </w:pPr>
            <w:r w:rsidRPr="0015245C">
              <w:rPr>
                <w:rFonts w:ascii="Rockwell" w:hAnsi="Rockwell"/>
                <w:b/>
                <w:sz w:val="22"/>
                <w:szCs w:val="25"/>
              </w:rPr>
              <w:t>DIRECTION DE LA REGLEMENTATION, DES STATISTIQUES ET DU SUIVI EVALUATION</w:t>
            </w:r>
          </w:p>
        </w:tc>
      </w:tr>
    </w:tbl>
    <w:tbl>
      <w:tblPr>
        <w:tblStyle w:val="Grilledutableau"/>
        <w:tblpPr w:leftFromText="141" w:rightFromText="141" w:vertAnchor="text" w:horzAnchor="page" w:tblpX="8210" w:tblpY="-79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3"/>
      </w:tblGrid>
      <w:tr w:rsidR="0015245C" w:rsidRPr="00493316" w14:paraId="2A8916EF" w14:textId="77777777" w:rsidTr="009F3216">
        <w:trPr>
          <w:trHeight w:val="1200"/>
        </w:trPr>
        <w:tc>
          <w:tcPr>
            <w:tcW w:w="3143" w:type="dxa"/>
          </w:tcPr>
          <w:p w14:paraId="33E7F945" w14:textId="77777777" w:rsidR="0015245C" w:rsidRPr="0015245C" w:rsidRDefault="0015245C" w:rsidP="009F3216">
            <w:pPr>
              <w:overflowPunct w:val="0"/>
              <w:autoSpaceDE w:val="0"/>
              <w:autoSpaceDN w:val="0"/>
              <w:adjustRightInd w:val="0"/>
              <w:ind w:right="-284"/>
              <w:jc w:val="center"/>
              <w:rPr>
                <w:rFonts w:ascii="Rockwell" w:hAnsi="Rockwell"/>
                <w:b/>
                <w:sz w:val="22"/>
                <w:szCs w:val="25"/>
              </w:rPr>
            </w:pPr>
            <w:r w:rsidRPr="0015245C">
              <w:rPr>
                <w:rFonts w:ascii="Rockwell" w:hAnsi="Rockwell"/>
                <w:b/>
                <w:sz w:val="22"/>
                <w:szCs w:val="25"/>
              </w:rPr>
              <w:t>BURKINA FASO</w:t>
            </w:r>
          </w:p>
          <w:p w14:paraId="65528A1B" w14:textId="77777777" w:rsidR="0015245C" w:rsidRPr="0024688D" w:rsidRDefault="0015245C" w:rsidP="009F3216">
            <w:pPr>
              <w:overflowPunct w:val="0"/>
              <w:autoSpaceDE w:val="0"/>
              <w:autoSpaceDN w:val="0"/>
              <w:adjustRightInd w:val="0"/>
              <w:ind w:right="-284"/>
              <w:jc w:val="center"/>
              <w:rPr>
                <w:rFonts w:ascii="Rockwell" w:hAnsi="Rockwell"/>
                <w:sz w:val="25"/>
                <w:szCs w:val="25"/>
              </w:rPr>
            </w:pPr>
            <w:r w:rsidRPr="0015245C">
              <w:rPr>
                <w:rFonts w:ascii="Rockwell" w:hAnsi="Rockwell"/>
                <w:sz w:val="22"/>
                <w:szCs w:val="25"/>
              </w:rPr>
              <w:t>Unité - Progrès - Justice</w:t>
            </w:r>
          </w:p>
        </w:tc>
      </w:tr>
    </w:tbl>
    <w:p w14:paraId="3A80EE1F" w14:textId="589ADB6D" w:rsidR="00750F45" w:rsidRDefault="00750F45" w:rsidP="00750F45">
      <w:pPr>
        <w:tabs>
          <w:tab w:val="left" w:pos="3990"/>
        </w:tabs>
        <w:spacing w:after="240"/>
        <w:jc w:val="both"/>
        <w:rPr>
          <w:rFonts w:ascii="Rockwell" w:eastAsia="Times New Roman" w:hAnsi="Rockwell" w:cs="Times New Roman"/>
          <w:sz w:val="26"/>
          <w:szCs w:val="26"/>
          <w:lang w:eastAsia="fr-FR"/>
        </w:rPr>
      </w:pPr>
    </w:p>
    <w:p w14:paraId="47E0C734" w14:textId="554B8E8C" w:rsidR="0015245C" w:rsidRDefault="0015245C" w:rsidP="00750F45">
      <w:pPr>
        <w:tabs>
          <w:tab w:val="left" w:pos="3990"/>
        </w:tabs>
        <w:spacing w:after="240"/>
        <w:jc w:val="both"/>
        <w:rPr>
          <w:rFonts w:ascii="Rockwell" w:eastAsia="Times New Roman" w:hAnsi="Rockwell" w:cs="Times New Roman"/>
          <w:sz w:val="26"/>
          <w:szCs w:val="26"/>
          <w:lang w:eastAsia="fr-FR"/>
        </w:rPr>
      </w:pPr>
    </w:p>
    <w:p w14:paraId="4EA87689" w14:textId="32E776B9" w:rsidR="0015245C" w:rsidRDefault="0015245C" w:rsidP="00750F45">
      <w:pPr>
        <w:tabs>
          <w:tab w:val="left" w:pos="3990"/>
        </w:tabs>
        <w:spacing w:after="240"/>
        <w:jc w:val="both"/>
        <w:rPr>
          <w:rFonts w:ascii="Rockwell" w:eastAsia="Times New Roman" w:hAnsi="Rockwell" w:cs="Times New Roman"/>
          <w:sz w:val="26"/>
          <w:szCs w:val="26"/>
          <w:lang w:eastAsia="fr-FR"/>
        </w:rPr>
      </w:pPr>
    </w:p>
    <w:p w14:paraId="74C2571E" w14:textId="32597C80" w:rsidR="0015245C" w:rsidRDefault="0015245C" w:rsidP="00750F45">
      <w:pPr>
        <w:tabs>
          <w:tab w:val="left" w:pos="3990"/>
        </w:tabs>
        <w:spacing w:after="240"/>
        <w:jc w:val="both"/>
        <w:rPr>
          <w:rFonts w:ascii="Rockwell" w:eastAsia="Times New Roman" w:hAnsi="Rockwell" w:cs="Times New Roman"/>
          <w:sz w:val="26"/>
          <w:szCs w:val="26"/>
          <w:lang w:eastAsia="fr-FR"/>
        </w:rPr>
      </w:pPr>
    </w:p>
    <w:p w14:paraId="2E0A0C66" w14:textId="77777777" w:rsidR="0015245C" w:rsidRPr="00DB34E2" w:rsidRDefault="0015245C" w:rsidP="00750F45">
      <w:pPr>
        <w:tabs>
          <w:tab w:val="left" w:pos="3990"/>
        </w:tabs>
        <w:spacing w:after="240"/>
        <w:jc w:val="both"/>
        <w:rPr>
          <w:rFonts w:ascii="Rockwell" w:eastAsia="Times New Roman" w:hAnsi="Rockwell" w:cs="Times New Roman"/>
          <w:sz w:val="26"/>
          <w:szCs w:val="26"/>
          <w:lang w:eastAsia="fr-FR"/>
        </w:rPr>
      </w:pPr>
    </w:p>
    <w:p w14:paraId="495D1E60" w14:textId="48418172" w:rsidR="00750F45" w:rsidRPr="00DB34E2" w:rsidRDefault="00750F45" w:rsidP="00BE5A08">
      <w:pPr>
        <w:rPr>
          <w:rFonts w:ascii="Rockwell" w:hAnsi="Rockwell"/>
          <w:b/>
          <w:sz w:val="26"/>
          <w:szCs w:val="26"/>
        </w:rPr>
      </w:pPr>
    </w:p>
    <w:p w14:paraId="6708288E" w14:textId="3B1D167F" w:rsidR="0015245C" w:rsidRDefault="0015245C" w:rsidP="00BE5A08">
      <w:pPr>
        <w:rPr>
          <w:rFonts w:ascii="Rockwell" w:hAnsi="Rockwell"/>
          <w:b/>
          <w:sz w:val="26"/>
          <w:szCs w:val="26"/>
        </w:rPr>
      </w:pPr>
    </w:p>
    <w:p w14:paraId="5B00E23C" w14:textId="26B20DE9" w:rsidR="0015245C" w:rsidRDefault="0015245C" w:rsidP="00BE5A08">
      <w:pPr>
        <w:rPr>
          <w:rFonts w:ascii="Rockwell" w:hAnsi="Rockwell"/>
          <w:b/>
          <w:sz w:val="26"/>
          <w:szCs w:val="26"/>
        </w:rPr>
      </w:pPr>
    </w:p>
    <w:p w14:paraId="17CC6296" w14:textId="77777777" w:rsidR="0015245C" w:rsidRPr="00DB34E2" w:rsidRDefault="0015245C" w:rsidP="00BE5A08">
      <w:pPr>
        <w:rPr>
          <w:rFonts w:ascii="Rockwell" w:hAnsi="Rockwell"/>
          <w:b/>
          <w:sz w:val="26"/>
          <w:szCs w:val="26"/>
        </w:rPr>
      </w:pPr>
    </w:p>
    <w:p w14:paraId="6CECA9D0" w14:textId="5BF96E65" w:rsidR="00BE5A08" w:rsidRPr="0015245C" w:rsidRDefault="00BE5A08" w:rsidP="00BE5A08">
      <w:pPr>
        <w:pBdr>
          <w:top w:val="single" w:sz="12" w:space="1" w:color="auto" w:shadow="1"/>
          <w:left w:val="single" w:sz="12" w:space="4" w:color="auto" w:shadow="1"/>
          <w:bottom w:val="single" w:sz="12" w:space="1" w:color="auto" w:shadow="1"/>
          <w:right w:val="single" w:sz="12" w:space="4" w:color="auto" w:shadow="1"/>
        </w:pBdr>
        <w:jc w:val="center"/>
        <w:rPr>
          <w:rFonts w:ascii="Rockwell" w:hAnsi="Rockwell"/>
          <w:b/>
          <w:sz w:val="28"/>
          <w:szCs w:val="26"/>
        </w:rPr>
      </w:pPr>
      <w:r w:rsidRPr="0015245C">
        <w:rPr>
          <w:rFonts w:ascii="Rockwell" w:hAnsi="Rockwell"/>
          <w:b/>
          <w:sz w:val="28"/>
          <w:szCs w:val="26"/>
        </w:rPr>
        <w:t>Liste des structures invitées à l’atelier de validation de l’</w:t>
      </w:r>
      <w:r w:rsidR="00D4691B" w:rsidRPr="0015245C">
        <w:rPr>
          <w:rFonts w:ascii="Rockwell" w:hAnsi="Rockwell"/>
          <w:b/>
          <w:sz w:val="28"/>
          <w:szCs w:val="26"/>
        </w:rPr>
        <w:t>avant-projet</w:t>
      </w:r>
      <w:r w:rsidRPr="0015245C">
        <w:rPr>
          <w:rFonts w:ascii="Rockwell" w:hAnsi="Rockwell"/>
          <w:b/>
          <w:sz w:val="28"/>
          <w:szCs w:val="26"/>
        </w:rPr>
        <w:t xml:space="preserve"> de loi portant réglementation générale </w:t>
      </w:r>
      <w:r w:rsidR="00E53B6F" w:rsidRPr="0015245C">
        <w:rPr>
          <w:rFonts w:ascii="Rockwell" w:hAnsi="Rockwell"/>
          <w:b/>
          <w:sz w:val="28"/>
          <w:szCs w:val="26"/>
        </w:rPr>
        <w:t>de la commande publique</w:t>
      </w:r>
      <w:r w:rsidRPr="0015245C">
        <w:rPr>
          <w:rFonts w:ascii="Rockwell" w:hAnsi="Rockwell"/>
          <w:b/>
          <w:sz w:val="28"/>
          <w:szCs w:val="26"/>
        </w:rPr>
        <w:t xml:space="preserve"> et </w:t>
      </w:r>
      <w:r w:rsidR="0015245C">
        <w:rPr>
          <w:rFonts w:ascii="Rockwell" w:hAnsi="Rockwell"/>
          <w:b/>
          <w:sz w:val="28"/>
          <w:szCs w:val="26"/>
        </w:rPr>
        <w:t xml:space="preserve">de </w:t>
      </w:r>
      <w:r w:rsidR="00E53B6F" w:rsidRPr="0015245C">
        <w:rPr>
          <w:rFonts w:ascii="Rockwell" w:hAnsi="Rockwell"/>
          <w:b/>
          <w:sz w:val="28"/>
          <w:szCs w:val="26"/>
        </w:rPr>
        <w:t xml:space="preserve">quatre projets de </w:t>
      </w:r>
      <w:r w:rsidRPr="0015245C">
        <w:rPr>
          <w:rFonts w:ascii="Rockwell" w:hAnsi="Rockwell"/>
          <w:b/>
          <w:sz w:val="28"/>
          <w:szCs w:val="26"/>
        </w:rPr>
        <w:t>décret d’application</w:t>
      </w:r>
    </w:p>
    <w:p w14:paraId="4E3B812E" w14:textId="77777777" w:rsidR="00BE5A08" w:rsidRPr="00DB34E2" w:rsidRDefault="00BE5A08" w:rsidP="00BE5A08">
      <w:pPr>
        <w:jc w:val="both"/>
        <w:rPr>
          <w:rFonts w:ascii="Rockwell" w:hAnsi="Rockwell"/>
          <w:sz w:val="26"/>
          <w:szCs w:val="26"/>
        </w:rPr>
      </w:pPr>
    </w:p>
    <w:p w14:paraId="7982C160" w14:textId="172CB1A9" w:rsidR="00BE5A08" w:rsidRPr="00CF6C4B" w:rsidRDefault="00BE5A08" w:rsidP="00BE5A08">
      <w:pPr>
        <w:jc w:val="both"/>
        <w:rPr>
          <w:rFonts w:ascii="Rockwell" w:hAnsi="Rockwell"/>
          <w:bCs/>
          <w:sz w:val="26"/>
          <w:szCs w:val="26"/>
        </w:rPr>
      </w:pPr>
      <w:r w:rsidRPr="00DB34E2">
        <w:rPr>
          <w:rFonts w:ascii="Rockwell" w:hAnsi="Rockwell"/>
          <w:b/>
          <w:sz w:val="26"/>
          <w:szCs w:val="26"/>
        </w:rPr>
        <w:t>Lieu :</w:t>
      </w:r>
      <w:r w:rsidRPr="00DB34E2">
        <w:rPr>
          <w:rFonts w:ascii="Rockwell" w:hAnsi="Rockwell"/>
          <w:sz w:val="26"/>
          <w:szCs w:val="26"/>
        </w:rPr>
        <w:t xml:space="preserve"> </w:t>
      </w:r>
      <w:r w:rsidR="006E7E8D" w:rsidRPr="006E7E8D">
        <w:rPr>
          <w:rFonts w:ascii="Rockwell" w:hAnsi="Rockwell"/>
          <w:bCs/>
          <w:sz w:val="26"/>
          <w:szCs w:val="26"/>
        </w:rPr>
        <w:t>Université Aube Nouvelle ex-ISIG</w:t>
      </w:r>
    </w:p>
    <w:p w14:paraId="28416F25" w14:textId="14ACEC7C" w:rsidR="00BE5A08" w:rsidRPr="00DB34E2" w:rsidRDefault="00BE5A08" w:rsidP="00BE5A08">
      <w:pPr>
        <w:jc w:val="both"/>
        <w:rPr>
          <w:rFonts w:ascii="Rockwell" w:hAnsi="Rockwell"/>
          <w:b/>
          <w:sz w:val="26"/>
          <w:szCs w:val="26"/>
        </w:rPr>
      </w:pPr>
      <w:r w:rsidRPr="00DB34E2">
        <w:rPr>
          <w:rFonts w:ascii="Rockwell" w:hAnsi="Rockwell"/>
          <w:b/>
          <w:sz w:val="26"/>
          <w:szCs w:val="26"/>
        </w:rPr>
        <w:t>Date :</w:t>
      </w:r>
      <w:r w:rsidRPr="00DB34E2">
        <w:rPr>
          <w:rFonts w:ascii="Rockwell" w:hAnsi="Rockwell"/>
          <w:sz w:val="26"/>
          <w:szCs w:val="26"/>
        </w:rPr>
        <w:t xml:space="preserve"> </w:t>
      </w:r>
      <w:r w:rsidR="006E7E8D">
        <w:rPr>
          <w:rFonts w:ascii="Rockwell" w:hAnsi="Rockwell"/>
          <w:sz w:val="26"/>
          <w:szCs w:val="26"/>
        </w:rPr>
        <w:t>11</w:t>
      </w:r>
      <w:r w:rsidR="00EC2FA6">
        <w:rPr>
          <w:rFonts w:ascii="Rockwell" w:hAnsi="Rockwell"/>
          <w:sz w:val="26"/>
          <w:szCs w:val="26"/>
        </w:rPr>
        <w:t xml:space="preserve">, </w:t>
      </w:r>
      <w:r w:rsidR="006E7E8D">
        <w:rPr>
          <w:rFonts w:ascii="Rockwell" w:hAnsi="Rockwell"/>
          <w:sz w:val="26"/>
          <w:szCs w:val="26"/>
        </w:rPr>
        <w:t>12</w:t>
      </w:r>
      <w:r w:rsidR="00EC2FA6">
        <w:rPr>
          <w:rFonts w:ascii="Rockwell" w:hAnsi="Rockwell"/>
          <w:sz w:val="26"/>
          <w:szCs w:val="26"/>
        </w:rPr>
        <w:t xml:space="preserve"> et </w:t>
      </w:r>
      <w:r w:rsidR="006E7E8D">
        <w:rPr>
          <w:rFonts w:ascii="Rockwell" w:hAnsi="Rockwell"/>
          <w:sz w:val="26"/>
          <w:szCs w:val="26"/>
        </w:rPr>
        <w:t>13</w:t>
      </w:r>
      <w:r w:rsidR="00EC2FA6">
        <w:rPr>
          <w:rFonts w:ascii="Rockwell" w:hAnsi="Rockwell"/>
          <w:sz w:val="26"/>
          <w:szCs w:val="26"/>
        </w:rPr>
        <w:t xml:space="preserve"> juillet</w:t>
      </w:r>
      <w:r w:rsidR="00EC2FA6" w:rsidRPr="00DB34E2">
        <w:rPr>
          <w:rFonts w:ascii="Rockwell" w:hAnsi="Rockwell"/>
          <w:b/>
          <w:sz w:val="26"/>
          <w:szCs w:val="26"/>
        </w:rPr>
        <w:t xml:space="preserve"> </w:t>
      </w:r>
      <w:r w:rsidRPr="00CF6C4B">
        <w:rPr>
          <w:rFonts w:ascii="Rockwell" w:hAnsi="Rockwell"/>
          <w:bCs/>
          <w:sz w:val="26"/>
          <w:szCs w:val="26"/>
        </w:rPr>
        <w:t>20</w:t>
      </w:r>
      <w:r w:rsidR="00FB162A" w:rsidRPr="00CF6C4B">
        <w:rPr>
          <w:rFonts w:ascii="Rockwell" w:hAnsi="Rockwell"/>
          <w:bCs/>
          <w:sz w:val="26"/>
          <w:szCs w:val="26"/>
        </w:rPr>
        <w:t>2</w:t>
      </w:r>
      <w:r w:rsidR="008B3EF4" w:rsidRPr="00CF6C4B">
        <w:rPr>
          <w:rFonts w:ascii="Rockwell" w:hAnsi="Rockwell"/>
          <w:bCs/>
          <w:sz w:val="26"/>
          <w:szCs w:val="26"/>
        </w:rPr>
        <w:t>3</w:t>
      </w:r>
    </w:p>
    <w:p w14:paraId="7151AE3D" w14:textId="77777777" w:rsidR="00BE5A08" w:rsidRPr="00DB34E2" w:rsidRDefault="00BE5A08" w:rsidP="00BE5A08">
      <w:pPr>
        <w:jc w:val="both"/>
        <w:rPr>
          <w:rFonts w:ascii="Rockwell" w:hAnsi="Rockwell"/>
          <w:sz w:val="26"/>
          <w:szCs w:val="26"/>
        </w:rPr>
      </w:pPr>
    </w:p>
    <w:tbl>
      <w:tblPr>
        <w:tblStyle w:val="Grilledutableau"/>
        <w:tblW w:w="10031" w:type="dxa"/>
        <w:jc w:val="center"/>
        <w:tblLook w:val="04A0" w:firstRow="1" w:lastRow="0" w:firstColumn="1" w:lastColumn="0" w:noHBand="0" w:noVBand="1"/>
      </w:tblPr>
      <w:tblGrid>
        <w:gridCol w:w="3655"/>
        <w:gridCol w:w="2091"/>
        <w:gridCol w:w="4285"/>
      </w:tblGrid>
      <w:tr w:rsidR="007B62FC" w:rsidRPr="00DB34E2" w14:paraId="79FFFE08" w14:textId="77777777" w:rsidTr="007124A2">
        <w:trPr>
          <w:tblHeader/>
          <w:jc w:val="center"/>
        </w:trPr>
        <w:tc>
          <w:tcPr>
            <w:tcW w:w="3655" w:type="dxa"/>
            <w:shd w:val="clear" w:color="auto" w:fill="FFFF00"/>
          </w:tcPr>
          <w:p w14:paraId="65964528" w14:textId="45376C87" w:rsidR="00BE5A08" w:rsidRPr="00DB34E2" w:rsidRDefault="00BE5A08" w:rsidP="00FE1AB2">
            <w:pPr>
              <w:jc w:val="center"/>
              <w:rPr>
                <w:rFonts w:ascii="Rockwell" w:hAnsi="Rockwell"/>
                <w:b/>
                <w:sz w:val="26"/>
                <w:szCs w:val="26"/>
              </w:rPr>
            </w:pPr>
            <w:r w:rsidRPr="00DB34E2">
              <w:rPr>
                <w:rFonts w:ascii="Rockwell" w:hAnsi="Rockwell"/>
                <w:b/>
                <w:sz w:val="26"/>
                <w:szCs w:val="26"/>
              </w:rPr>
              <w:t>Structures/services</w:t>
            </w:r>
          </w:p>
        </w:tc>
        <w:tc>
          <w:tcPr>
            <w:tcW w:w="2091" w:type="dxa"/>
            <w:shd w:val="clear" w:color="auto" w:fill="FFFF00"/>
          </w:tcPr>
          <w:p w14:paraId="50E7F80E" w14:textId="77777777" w:rsidR="00BE5A08" w:rsidRPr="00DB34E2" w:rsidRDefault="00BE5A08" w:rsidP="00FE1AB2">
            <w:pPr>
              <w:jc w:val="center"/>
              <w:rPr>
                <w:rFonts w:ascii="Rockwell" w:hAnsi="Rockwell"/>
                <w:b/>
                <w:sz w:val="26"/>
                <w:szCs w:val="26"/>
              </w:rPr>
            </w:pPr>
            <w:r w:rsidRPr="00DB34E2">
              <w:rPr>
                <w:rFonts w:ascii="Rockwell" w:hAnsi="Rockwell"/>
                <w:b/>
                <w:sz w:val="26"/>
                <w:szCs w:val="26"/>
              </w:rPr>
              <w:t>Nombre de participants</w:t>
            </w:r>
          </w:p>
        </w:tc>
        <w:tc>
          <w:tcPr>
            <w:tcW w:w="4285" w:type="dxa"/>
            <w:shd w:val="clear" w:color="auto" w:fill="FFFF00"/>
          </w:tcPr>
          <w:p w14:paraId="6E2419D5" w14:textId="4B56120D" w:rsidR="00BE5A08" w:rsidRPr="00DB34E2" w:rsidRDefault="00F96765" w:rsidP="00FE1AB2">
            <w:pPr>
              <w:jc w:val="center"/>
              <w:rPr>
                <w:rFonts w:ascii="Rockwell" w:hAnsi="Rockwell"/>
                <w:b/>
                <w:sz w:val="26"/>
                <w:szCs w:val="26"/>
              </w:rPr>
            </w:pPr>
            <w:r>
              <w:rPr>
                <w:rFonts w:ascii="Rockwell" w:hAnsi="Rockwell"/>
                <w:b/>
                <w:sz w:val="26"/>
                <w:szCs w:val="26"/>
              </w:rPr>
              <w:t>Profils ou fonctions</w:t>
            </w:r>
          </w:p>
        </w:tc>
      </w:tr>
      <w:tr w:rsidR="008B3EF4" w:rsidRPr="00DB34E2" w14:paraId="5316D286" w14:textId="77777777" w:rsidTr="007124A2">
        <w:trPr>
          <w:jc w:val="center"/>
        </w:trPr>
        <w:tc>
          <w:tcPr>
            <w:tcW w:w="3655" w:type="dxa"/>
          </w:tcPr>
          <w:p w14:paraId="5F6B7590" w14:textId="0F104E09" w:rsidR="008B3EF4" w:rsidRPr="00DB34E2" w:rsidRDefault="008B3EF4" w:rsidP="008E5567">
            <w:pPr>
              <w:rPr>
                <w:rFonts w:ascii="Rockwell" w:hAnsi="Rockwell"/>
                <w:b/>
                <w:sz w:val="26"/>
                <w:szCs w:val="26"/>
              </w:rPr>
            </w:pPr>
            <w:r w:rsidRPr="00DB34E2">
              <w:rPr>
                <w:rFonts w:ascii="Rockwell" w:hAnsi="Rockwell"/>
                <w:b/>
                <w:sz w:val="26"/>
                <w:szCs w:val="26"/>
              </w:rPr>
              <w:t>ARCOP-</w:t>
            </w:r>
            <w:r w:rsidR="008E5567">
              <w:rPr>
                <w:rFonts w:ascii="Rockwell" w:hAnsi="Rockwell"/>
                <w:b/>
                <w:sz w:val="26"/>
                <w:szCs w:val="26"/>
              </w:rPr>
              <w:t>Conseil de régulation</w:t>
            </w:r>
          </w:p>
        </w:tc>
        <w:tc>
          <w:tcPr>
            <w:tcW w:w="2091" w:type="dxa"/>
          </w:tcPr>
          <w:p w14:paraId="388A0A6D" w14:textId="7A4B5E11" w:rsidR="008B3EF4" w:rsidRPr="008B3EF4" w:rsidRDefault="007A77BA" w:rsidP="008B3EF4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0</w:t>
            </w:r>
            <w:r w:rsidR="00CC65A7">
              <w:rPr>
                <w:rFonts w:ascii="Rockwell" w:hAnsi="Rockwell"/>
                <w:sz w:val="26"/>
                <w:szCs w:val="26"/>
              </w:rPr>
              <w:t>3</w:t>
            </w:r>
          </w:p>
        </w:tc>
        <w:tc>
          <w:tcPr>
            <w:tcW w:w="4285" w:type="dxa"/>
          </w:tcPr>
          <w:p w14:paraId="6CC16A45" w14:textId="6C10E699" w:rsidR="008B3EF4" w:rsidRPr="008B3EF4" w:rsidRDefault="008B3EF4" w:rsidP="008B3EF4">
            <w:pPr>
              <w:jc w:val="center"/>
              <w:rPr>
                <w:rFonts w:ascii="Rockwell" w:hAnsi="Rockwell"/>
                <w:sz w:val="26"/>
                <w:szCs w:val="26"/>
              </w:rPr>
            </w:pPr>
          </w:p>
        </w:tc>
      </w:tr>
      <w:tr w:rsidR="008B3EF4" w:rsidRPr="00DB34E2" w14:paraId="1FE9BAC3" w14:textId="77777777" w:rsidTr="007124A2">
        <w:trPr>
          <w:jc w:val="center"/>
        </w:trPr>
        <w:tc>
          <w:tcPr>
            <w:tcW w:w="3655" w:type="dxa"/>
          </w:tcPr>
          <w:p w14:paraId="79AB6914" w14:textId="676762C2" w:rsidR="008B3EF4" w:rsidRPr="00DB34E2" w:rsidRDefault="008B3EF4" w:rsidP="008B3EF4">
            <w:pPr>
              <w:rPr>
                <w:rFonts w:ascii="Rockwell" w:hAnsi="Rockwell"/>
                <w:b/>
                <w:sz w:val="26"/>
                <w:szCs w:val="26"/>
              </w:rPr>
            </w:pPr>
            <w:r>
              <w:rPr>
                <w:rFonts w:ascii="Rockwell" w:hAnsi="Rockwell"/>
                <w:b/>
                <w:sz w:val="26"/>
                <w:szCs w:val="26"/>
              </w:rPr>
              <w:t>ARCOP-Organe de règlement</w:t>
            </w:r>
            <w:r w:rsidR="00F96765">
              <w:rPr>
                <w:rFonts w:ascii="Rockwell" w:hAnsi="Rockwell"/>
                <w:b/>
                <w:sz w:val="26"/>
                <w:szCs w:val="26"/>
              </w:rPr>
              <w:t xml:space="preserve"> </w:t>
            </w:r>
            <w:r>
              <w:rPr>
                <w:rFonts w:ascii="Rockwell" w:hAnsi="Rockwell"/>
                <w:b/>
                <w:sz w:val="26"/>
                <w:szCs w:val="26"/>
              </w:rPr>
              <w:t>des différends</w:t>
            </w:r>
          </w:p>
        </w:tc>
        <w:tc>
          <w:tcPr>
            <w:tcW w:w="2091" w:type="dxa"/>
          </w:tcPr>
          <w:p w14:paraId="3FEB0E70" w14:textId="08B4B53B" w:rsidR="008B3EF4" w:rsidRPr="008B3EF4" w:rsidRDefault="00CC65A7" w:rsidP="008B3EF4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0</w:t>
            </w:r>
            <w:r w:rsidR="000A612F">
              <w:rPr>
                <w:rFonts w:ascii="Rockwell" w:hAnsi="Rockwell"/>
                <w:sz w:val="26"/>
                <w:szCs w:val="26"/>
              </w:rPr>
              <w:t>3</w:t>
            </w:r>
          </w:p>
        </w:tc>
        <w:tc>
          <w:tcPr>
            <w:tcW w:w="4285" w:type="dxa"/>
          </w:tcPr>
          <w:p w14:paraId="2D974974" w14:textId="05967FA4" w:rsidR="008B3EF4" w:rsidRPr="008B3EF4" w:rsidRDefault="008B3EF4" w:rsidP="008B3EF4">
            <w:pPr>
              <w:jc w:val="center"/>
              <w:rPr>
                <w:rFonts w:ascii="Rockwell" w:hAnsi="Rockwell"/>
                <w:sz w:val="26"/>
                <w:szCs w:val="26"/>
              </w:rPr>
            </w:pPr>
          </w:p>
        </w:tc>
      </w:tr>
      <w:tr w:rsidR="00252185" w:rsidRPr="00DB34E2" w14:paraId="08811A44" w14:textId="77777777" w:rsidTr="007124A2">
        <w:trPr>
          <w:jc w:val="center"/>
        </w:trPr>
        <w:tc>
          <w:tcPr>
            <w:tcW w:w="3655" w:type="dxa"/>
          </w:tcPr>
          <w:p w14:paraId="0765913F" w14:textId="0AE1A90A" w:rsidR="00252185" w:rsidRDefault="00252185" w:rsidP="008B3EF4">
            <w:pPr>
              <w:rPr>
                <w:rFonts w:ascii="Rockwell" w:hAnsi="Rockwell"/>
                <w:b/>
                <w:sz w:val="26"/>
                <w:szCs w:val="26"/>
              </w:rPr>
            </w:pPr>
            <w:r>
              <w:rPr>
                <w:rFonts w:ascii="Rockwell" w:hAnsi="Rockwell"/>
                <w:b/>
                <w:sz w:val="26"/>
                <w:szCs w:val="26"/>
              </w:rPr>
              <w:t>Bassin des formateurs</w:t>
            </w:r>
          </w:p>
        </w:tc>
        <w:tc>
          <w:tcPr>
            <w:tcW w:w="2091" w:type="dxa"/>
          </w:tcPr>
          <w:p w14:paraId="5E81C4C6" w14:textId="17994372" w:rsidR="00252185" w:rsidRPr="008B3EF4" w:rsidRDefault="00321CB1" w:rsidP="008B3EF4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CC65A7">
              <w:rPr>
                <w:rFonts w:ascii="Rockwell" w:hAnsi="Rockwell"/>
                <w:sz w:val="26"/>
                <w:szCs w:val="26"/>
              </w:rPr>
              <w:t>1</w:t>
            </w:r>
            <w:r w:rsidR="00CC65A7" w:rsidRPr="00CF6C4B">
              <w:rPr>
                <w:rFonts w:ascii="Rockwell" w:hAnsi="Rockwell"/>
                <w:sz w:val="26"/>
                <w:szCs w:val="26"/>
              </w:rPr>
              <w:t>0</w:t>
            </w:r>
          </w:p>
        </w:tc>
        <w:tc>
          <w:tcPr>
            <w:tcW w:w="4285" w:type="dxa"/>
          </w:tcPr>
          <w:p w14:paraId="3366C42F" w14:textId="77777777" w:rsidR="00252185" w:rsidRPr="008B3EF4" w:rsidRDefault="00252185" w:rsidP="008B3EF4">
            <w:pPr>
              <w:jc w:val="center"/>
              <w:rPr>
                <w:rFonts w:ascii="Rockwell" w:hAnsi="Rockwell"/>
                <w:sz w:val="26"/>
                <w:szCs w:val="26"/>
              </w:rPr>
            </w:pPr>
          </w:p>
        </w:tc>
      </w:tr>
      <w:tr w:rsidR="00BE5A08" w:rsidRPr="00DB34E2" w14:paraId="19470C07" w14:textId="77777777" w:rsidTr="00FE1AB2">
        <w:trPr>
          <w:jc w:val="center"/>
        </w:trPr>
        <w:tc>
          <w:tcPr>
            <w:tcW w:w="10031" w:type="dxa"/>
            <w:gridSpan w:val="3"/>
          </w:tcPr>
          <w:p w14:paraId="64AE9996" w14:textId="681946CE" w:rsidR="00BE5A08" w:rsidRPr="00DB34E2" w:rsidRDefault="00BE5A08" w:rsidP="008B3EF4">
            <w:pPr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b/>
                <w:sz w:val="26"/>
                <w:szCs w:val="26"/>
              </w:rPr>
              <w:t>AR</w:t>
            </w:r>
            <w:r w:rsidR="00367486" w:rsidRPr="00DB34E2">
              <w:rPr>
                <w:rFonts w:ascii="Rockwell" w:hAnsi="Rockwell"/>
                <w:b/>
                <w:sz w:val="26"/>
                <w:szCs w:val="26"/>
              </w:rPr>
              <w:t>CO</w:t>
            </w:r>
            <w:r w:rsidR="008B3EF4">
              <w:rPr>
                <w:rFonts w:ascii="Rockwell" w:hAnsi="Rockwell"/>
                <w:b/>
                <w:sz w:val="26"/>
                <w:szCs w:val="26"/>
              </w:rPr>
              <w:t>P-</w:t>
            </w:r>
            <w:r w:rsidRPr="00DB34E2">
              <w:rPr>
                <w:rFonts w:ascii="Rockwell" w:hAnsi="Rockwell"/>
                <w:b/>
                <w:sz w:val="26"/>
                <w:szCs w:val="26"/>
              </w:rPr>
              <w:t>Secrétariat permanent</w:t>
            </w:r>
          </w:p>
        </w:tc>
      </w:tr>
      <w:tr w:rsidR="007B62FC" w:rsidRPr="00DB34E2" w14:paraId="510B28CD" w14:textId="77777777" w:rsidTr="007124A2">
        <w:trPr>
          <w:jc w:val="center"/>
        </w:trPr>
        <w:tc>
          <w:tcPr>
            <w:tcW w:w="3655" w:type="dxa"/>
          </w:tcPr>
          <w:p w14:paraId="55A517AC" w14:textId="77777777" w:rsidR="00BE5A08" w:rsidRPr="00DB34E2" w:rsidRDefault="00BE5A08" w:rsidP="00FE1AB2">
            <w:pPr>
              <w:jc w:val="both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 xml:space="preserve">Le Secrétariat permanent </w:t>
            </w:r>
          </w:p>
        </w:tc>
        <w:tc>
          <w:tcPr>
            <w:tcW w:w="2091" w:type="dxa"/>
          </w:tcPr>
          <w:p w14:paraId="398A04FD" w14:textId="6DBD29ED" w:rsidR="00BE5A08" w:rsidRPr="00DB34E2" w:rsidRDefault="00BE5A08" w:rsidP="008B3EF4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0</w:t>
            </w:r>
            <w:r w:rsidR="000646C7">
              <w:rPr>
                <w:rFonts w:ascii="Rockwell" w:hAnsi="Rockwell"/>
                <w:sz w:val="26"/>
                <w:szCs w:val="26"/>
              </w:rPr>
              <w:t>4</w:t>
            </w:r>
          </w:p>
        </w:tc>
        <w:tc>
          <w:tcPr>
            <w:tcW w:w="4285" w:type="dxa"/>
          </w:tcPr>
          <w:p w14:paraId="75156686" w14:textId="6EA6F639" w:rsidR="00BE5A08" w:rsidRPr="00CF6C4B" w:rsidRDefault="00BE5A08" w:rsidP="00CF6C4B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SP</w:t>
            </w:r>
            <w:r w:rsidR="008B3EF4">
              <w:rPr>
                <w:rFonts w:ascii="Rockwell" w:hAnsi="Rockwell"/>
                <w:sz w:val="26"/>
                <w:szCs w:val="26"/>
              </w:rPr>
              <w:t>, CI, CC, PRM</w:t>
            </w:r>
          </w:p>
        </w:tc>
      </w:tr>
      <w:tr w:rsidR="007B62FC" w:rsidRPr="00DB34E2" w14:paraId="329DA52E" w14:textId="77777777" w:rsidTr="007124A2">
        <w:trPr>
          <w:jc w:val="center"/>
        </w:trPr>
        <w:tc>
          <w:tcPr>
            <w:tcW w:w="3655" w:type="dxa"/>
          </w:tcPr>
          <w:p w14:paraId="34291FB5" w14:textId="2F120CCD" w:rsidR="00BE5A08" w:rsidRPr="00DB34E2" w:rsidRDefault="00BE5A08" w:rsidP="00750F45">
            <w:pPr>
              <w:jc w:val="both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 xml:space="preserve">Direction de la </w:t>
            </w:r>
            <w:r w:rsidR="00750F45" w:rsidRPr="00DB34E2">
              <w:rPr>
                <w:rFonts w:ascii="Rockwell" w:hAnsi="Rockwell"/>
                <w:sz w:val="26"/>
                <w:szCs w:val="26"/>
              </w:rPr>
              <w:t>règlementation des statistiques et du suivi–</w:t>
            </w:r>
            <w:r w:rsidRPr="00DB34E2">
              <w:rPr>
                <w:rFonts w:ascii="Rockwell" w:hAnsi="Rockwell"/>
                <w:sz w:val="26"/>
                <w:szCs w:val="26"/>
              </w:rPr>
              <w:t xml:space="preserve">évaluation </w:t>
            </w:r>
          </w:p>
        </w:tc>
        <w:tc>
          <w:tcPr>
            <w:tcW w:w="2091" w:type="dxa"/>
          </w:tcPr>
          <w:p w14:paraId="28B2376D" w14:textId="77777777" w:rsidR="00BE5A08" w:rsidRPr="00DB34E2" w:rsidRDefault="00BE5A08" w:rsidP="00CE2DC4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03</w:t>
            </w:r>
          </w:p>
        </w:tc>
        <w:tc>
          <w:tcPr>
            <w:tcW w:w="4285" w:type="dxa"/>
          </w:tcPr>
          <w:p w14:paraId="58050DD0" w14:textId="5882C8F5" w:rsidR="00BE5A08" w:rsidRPr="00DB34E2" w:rsidRDefault="00750F45" w:rsidP="00BE5A08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DRSSE</w:t>
            </w:r>
          </w:p>
          <w:p w14:paraId="65DEE254" w14:textId="6F5C052E" w:rsidR="00750F45" w:rsidRPr="00DB34E2" w:rsidRDefault="00BE5A08" w:rsidP="008B3EF4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Chef</w:t>
            </w:r>
            <w:r w:rsidR="008B3EF4">
              <w:rPr>
                <w:rFonts w:ascii="Rockwell" w:hAnsi="Rockwell"/>
                <w:sz w:val="26"/>
                <w:szCs w:val="26"/>
              </w:rPr>
              <w:t>s</w:t>
            </w:r>
            <w:r w:rsidRPr="00DB34E2">
              <w:rPr>
                <w:rFonts w:ascii="Rockwell" w:hAnsi="Rockwell"/>
                <w:sz w:val="26"/>
                <w:szCs w:val="26"/>
              </w:rPr>
              <w:t xml:space="preserve"> de service </w:t>
            </w:r>
          </w:p>
        </w:tc>
      </w:tr>
      <w:tr w:rsidR="007B62FC" w:rsidRPr="00DB34E2" w14:paraId="21EB326E" w14:textId="77777777" w:rsidTr="007124A2">
        <w:trPr>
          <w:jc w:val="center"/>
        </w:trPr>
        <w:tc>
          <w:tcPr>
            <w:tcW w:w="3655" w:type="dxa"/>
          </w:tcPr>
          <w:p w14:paraId="64D6A86E" w14:textId="61D013A8" w:rsidR="00BE5A08" w:rsidRPr="00DB34E2" w:rsidRDefault="00BE5A08" w:rsidP="00750F45">
            <w:pPr>
              <w:jc w:val="both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Direction d</w:t>
            </w:r>
            <w:r w:rsidR="00750F45" w:rsidRPr="00DB34E2">
              <w:rPr>
                <w:rFonts w:ascii="Rockwell" w:hAnsi="Rockwell"/>
                <w:sz w:val="26"/>
                <w:szCs w:val="26"/>
              </w:rPr>
              <w:t>u contentieux et des enquêtes</w:t>
            </w:r>
            <w:r w:rsidRPr="00DB34E2">
              <w:rPr>
                <w:rFonts w:ascii="Rockwell" w:hAnsi="Rockwell"/>
                <w:sz w:val="26"/>
                <w:szCs w:val="26"/>
              </w:rPr>
              <w:t xml:space="preserve"> </w:t>
            </w:r>
          </w:p>
        </w:tc>
        <w:tc>
          <w:tcPr>
            <w:tcW w:w="2091" w:type="dxa"/>
          </w:tcPr>
          <w:p w14:paraId="1A08722F" w14:textId="1640CF49" w:rsidR="00BE5A08" w:rsidRPr="00DB34E2" w:rsidRDefault="00BE5A08" w:rsidP="008B3EF4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0</w:t>
            </w:r>
            <w:r w:rsidR="000A612F">
              <w:rPr>
                <w:rFonts w:ascii="Rockwell" w:hAnsi="Rockwell"/>
                <w:sz w:val="26"/>
                <w:szCs w:val="26"/>
              </w:rPr>
              <w:t>5</w:t>
            </w:r>
          </w:p>
        </w:tc>
        <w:tc>
          <w:tcPr>
            <w:tcW w:w="4285" w:type="dxa"/>
          </w:tcPr>
          <w:p w14:paraId="51112FF8" w14:textId="744DACE9" w:rsidR="00BE5A08" w:rsidRPr="00DB34E2" w:rsidRDefault="00BE5A08" w:rsidP="00BE5A08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DC</w:t>
            </w:r>
            <w:r w:rsidR="00750F45" w:rsidRPr="00DB34E2">
              <w:rPr>
                <w:rFonts w:ascii="Rockwell" w:hAnsi="Rockwell"/>
                <w:sz w:val="26"/>
                <w:szCs w:val="26"/>
              </w:rPr>
              <w:t>E</w:t>
            </w:r>
            <w:r w:rsidRPr="00DB34E2">
              <w:rPr>
                <w:rFonts w:ascii="Rockwell" w:hAnsi="Rockwell"/>
                <w:sz w:val="26"/>
                <w:szCs w:val="26"/>
              </w:rPr>
              <w:t xml:space="preserve"> </w:t>
            </w:r>
          </w:p>
          <w:p w14:paraId="55618B16" w14:textId="4F5CF09F" w:rsidR="00750F45" w:rsidRDefault="00BE5A08" w:rsidP="008B3EF4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Che</w:t>
            </w:r>
            <w:r w:rsidR="008B3EF4">
              <w:rPr>
                <w:rFonts w:ascii="Rockwell" w:hAnsi="Rockwell"/>
                <w:sz w:val="26"/>
                <w:szCs w:val="26"/>
              </w:rPr>
              <w:t>fs</w:t>
            </w:r>
            <w:r w:rsidRPr="00DB34E2">
              <w:rPr>
                <w:rFonts w:ascii="Rockwell" w:hAnsi="Rockwell"/>
                <w:sz w:val="26"/>
                <w:szCs w:val="26"/>
              </w:rPr>
              <w:t xml:space="preserve"> de service</w:t>
            </w:r>
          </w:p>
          <w:p w14:paraId="4EAB6FC2" w14:textId="429583AE" w:rsidR="000A612F" w:rsidRPr="00DB34E2" w:rsidRDefault="000A612F" w:rsidP="008B3EF4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 xml:space="preserve">Juristes </w:t>
            </w:r>
          </w:p>
        </w:tc>
      </w:tr>
      <w:tr w:rsidR="007B62FC" w:rsidRPr="00DB34E2" w14:paraId="7BFE1B15" w14:textId="77777777" w:rsidTr="007124A2">
        <w:trPr>
          <w:jc w:val="center"/>
        </w:trPr>
        <w:tc>
          <w:tcPr>
            <w:tcW w:w="3655" w:type="dxa"/>
          </w:tcPr>
          <w:p w14:paraId="56FA6E57" w14:textId="66796C87" w:rsidR="00BE5A08" w:rsidRPr="00DB34E2" w:rsidRDefault="00BE5A08" w:rsidP="00750F45">
            <w:pPr>
              <w:jc w:val="both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 xml:space="preserve">Direction des affaires financières </w:t>
            </w:r>
            <w:r w:rsidR="00750F45" w:rsidRPr="00DB34E2">
              <w:rPr>
                <w:rFonts w:ascii="Rockwell" w:hAnsi="Rockwell"/>
                <w:sz w:val="26"/>
                <w:szCs w:val="26"/>
              </w:rPr>
              <w:t>et comptables</w:t>
            </w:r>
          </w:p>
        </w:tc>
        <w:tc>
          <w:tcPr>
            <w:tcW w:w="2091" w:type="dxa"/>
          </w:tcPr>
          <w:p w14:paraId="6067EB47" w14:textId="1EF5886F" w:rsidR="00BE5A08" w:rsidRPr="00DB34E2" w:rsidRDefault="000A612F" w:rsidP="00F40B58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0</w:t>
            </w:r>
            <w:r w:rsidR="00F40B58">
              <w:rPr>
                <w:rFonts w:ascii="Rockwell" w:hAnsi="Rockwell"/>
                <w:sz w:val="26"/>
                <w:szCs w:val="26"/>
              </w:rPr>
              <w:t>1</w:t>
            </w:r>
          </w:p>
        </w:tc>
        <w:tc>
          <w:tcPr>
            <w:tcW w:w="4285" w:type="dxa"/>
          </w:tcPr>
          <w:p w14:paraId="2E6BE35C" w14:textId="73069A73" w:rsidR="00087835" w:rsidRPr="00581D3E" w:rsidRDefault="00BE5A08" w:rsidP="00581D3E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D</w:t>
            </w:r>
            <w:r w:rsidR="00750F45" w:rsidRPr="00DB34E2">
              <w:rPr>
                <w:rFonts w:ascii="Rockwell" w:hAnsi="Rockwell"/>
                <w:sz w:val="26"/>
                <w:szCs w:val="26"/>
              </w:rPr>
              <w:t>AFC</w:t>
            </w:r>
          </w:p>
        </w:tc>
      </w:tr>
      <w:tr w:rsidR="007B62FC" w:rsidRPr="00DB34E2" w14:paraId="164E21DC" w14:textId="77777777" w:rsidTr="007124A2">
        <w:trPr>
          <w:jc w:val="center"/>
        </w:trPr>
        <w:tc>
          <w:tcPr>
            <w:tcW w:w="3655" w:type="dxa"/>
          </w:tcPr>
          <w:p w14:paraId="5E61EC96" w14:textId="7E120B82" w:rsidR="00BE5A08" w:rsidRPr="00DB34E2" w:rsidRDefault="00BE5A08" w:rsidP="00750F45">
            <w:pPr>
              <w:jc w:val="both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 xml:space="preserve">Direction de la formation et des appuis </w:t>
            </w:r>
            <w:r w:rsidR="00750F45" w:rsidRPr="00DB34E2">
              <w:rPr>
                <w:rFonts w:ascii="Rockwell" w:hAnsi="Rockwell"/>
                <w:sz w:val="26"/>
                <w:szCs w:val="26"/>
              </w:rPr>
              <w:t>conseils</w:t>
            </w:r>
          </w:p>
        </w:tc>
        <w:tc>
          <w:tcPr>
            <w:tcW w:w="2091" w:type="dxa"/>
          </w:tcPr>
          <w:p w14:paraId="6DBE2F59" w14:textId="31B2500F" w:rsidR="00BE5A08" w:rsidRPr="00DB34E2" w:rsidRDefault="00BE5A08" w:rsidP="00D911BC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0</w:t>
            </w:r>
            <w:r w:rsidR="00D911BC">
              <w:rPr>
                <w:rFonts w:ascii="Rockwell" w:hAnsi="Rockwell"/>
                <w:sz w:val="26"/>
                <w:szCs w:val="26"/>
              </w:rPr>
              <w:t>3</w:t>
            </w:r>
          </w:p>
        </w:tc>
        <w:tc>
          <w:tcPr>
            <w:tcW w:w="4285" w:type="dxa"/>
          </w:tcPr>
          <w:p w14:paraId="342B6903" w14:textId="253DEDB9" w:rsidR="00BE5A08" w:rsidRPr="00DB34E2" w:rsidRDefault="00BE5A08" w:rsidP="00BE5A08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DFA</w:t>
            </w:r>
            <w:r w:rsidR="00750F45" w:rsidRPr="00DB34E2">
              <w:rPr>
                <w:rFonts w:ascii="Rockwell" w:hAnsi="Rockwell"/>
                <w:sz w:val="26"/>
                <w:szCs w:val="26"/>
              </w:rPr>
              <w:t>C</w:t>
            </w:r>
            <w:r w:rsidRPr="00DB34E2">
              <w:rPr>
                <w:rFonts w:ascii="Rockwell" w:hAnsi="Rockwell"/>
                <w:sz w:val="26"/>
                <w:szCs w:val="26"/>
              </w:rPr>
              <w:t xml:space="preserve"> </w:t>
            </w:r>
          </w:p>
          <w:p w14:paraId="3F1EA935" w14:textId="13D6705E" w:rsidR="00750F45" w:rsidRPr="00DB34E2" w:rsidRDefault="00BE5A08" w:rsidP="008B3EF4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Chef</w:t>
            </w:r>
            <w:r w:rsidR="008B3EF4">
              <w:rPr>
                <w:rFonts w:ascii="Rockwell" w:hAnsi="Rockwell"/>
                <w:sz w:val="26"/>
                <w:szCs w:val="26"/>
              </w:rPr>
              <w:t>s</w:t>
            </w:r>
            <w:r w:rsidRPr="00DB34E2">
              <w:rPr>
                <w:rFonts w:ascii="Rockwell" w:hAnsi="Rockwell"/>
                <w:sz w:val="26"/>
                <w:szCs w:val="26"/>
              </w:rPr>
              <w:t xml:space="preserve"> de service </w:t>
            </w:r>
          </w:p>
        </w:tc>
      </w:tr>
      <w:tr w:rsidR="00A868DA" w:rsidRPr="00DB34E2" w14:paraId="168757AA" w14:textId="77777777" w:rsidTr="00252185">
        <w:trPr>
          <w:jc w:val="center"/>
        </w:trPr>
        <w:tc>
          <w:tcPr>
            <w:tcW w:w="10031" w:type="dxa"/>
            <w:gridSpan w:val="3"/>
            <w:shd w:val="clear" w:color="auto" w:fill="D9D9D9" w:themeFill="background1" w:themeFillShade="D9"/>
          </w:tcPr>
          <w:p w14:paraId="4E75C159" w14:textId="3FFF47BA" w:rsidR="00A868DA" w:rsidRPr="00DB34E2" w:rsidRDefault="00C70881" w:rsidP="00750F45">
            <w:pPr>
              <w:jc w:val="center"/>
              <w:rPr>
                <w:rFonts w:ascii="Rockwell" w:hAnsi="Rockwell"/>
                <w:b/>
                <w:sz w:val="26"/>
                <w:szCs w:val="26"/>
              </w:rPr>
            </w:pPr>
            <w:r w:rsidRPr="00DB34E2">
              <w:rPr>
                <w:rFonts w:ascii="Rockwell" w:hAnsi="Rockwell"/>
                <w:b/>
                <w:sz w:val="26"/>
                <w:szCs w:val="26"/>
              </w:rPr>
              <w:t>Ministères</w:t>
            </w:r>
            <w:r w:rsidR="009C068E">
              <w:rPr>
                <w:rFonts w:ascii="Rockwell" w:hAnsi="Rockwell"/>
                <w:b/>
                <w:sz w:val="26"/>
                <w:szCs w:val="26"/>
              </w:rPr>
              <w:t xml:space="preserve">, </w:t>
            </w:r>
            <w:r w:rsidRPr="00DB34E2">
              <w:rPr>
                <w:rFonts w:ascii="Rockwell" w:hAnsi="Rockwell"/>
                <w:b/>
                <w:sz w:val="26"/>
                <w:szCs w:val="26"/>
              </w:rPr>
              <w:t>institutions</w:t>
            </w:r>
            <w:r w:rsidR="009C068E">
              <w:rPr>
                <w:rFonts w:ascii="Rockwell" w:hAnsi="Rockwell"/>
                <w:b/>
                <w:sz w:val="26"/>
                <w:szCs w:val="26"/>
              </w:rPr>
              <w:t xml:space="preserve"> et autres structures centrales</w:t>
            </w:r>
            <w:r w:rsidR="00F325F5" w:rsidRPr="00DB34E2">
              <w:rPr>
                <w:rFonts w:ascii="Rockwell" w:hAnsi="Rockwell"/>
                <w:b/>
                <w:sz w:val="26"/>
                <w:szCs w:val="26"/>
              </w:rPr>
              <w:t xml:space="preserve"> </w:t>
            </w:r>
          </w:p>
        </w:tc>
      </w:tr>
      <w:tr w:rsidR="007B62FC" w:rsidRPr="00DB34E2" w14:paraId="44F5471D" w14:textId="77777777" w:rsidTr="007124A2">
        <w:trPr>
          <w:jc w:val="center"/>
        </w:trPr>
        <w:tc>
          <w:tcPr>
            <w:tcW w:w="3655" w:type="dxa"/>
          </w:tcPr>
          <w:p w14:paraId="613AD08D" w14:textId="77777777" w:rsidR="00BE5A08" w:rsidRPr="00DB34E2" w:rsidRDefault="00BE5A08" w:rsidP="00FE1AB2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DB34E2">
              <w:rPr>
                <w:rFonts w:ascii="Rockwell" w:eastAsia="Calibri" w:hAnsi="Rockwell" w:cs="Times New Roman"/>
                <w:sz w:val="26"/>
                <w:szCs w:val="26"/>
              </w:rPr>
              <w:t>Présidence du Faso</w:t>
            </w:r>
          </w:p>
        </w:tc>
        <w:tc>
          <w:tcPr>
            <w:tcW w:w="2091" w:type="dxa"/>
          </w:tcPr>
          <w:p w14:paraId="285F891E" w14:textId="77777777" w:rsidR="00BE5A08" w:rsidRPr="00DB34E2" w:rsidRDefault="00BE5A08" w:rsidP="00CE2DC4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0</w:t>
            </w:r>
            <w:r w:rsidR="005F6600" w:rsidRPr="00DB34E2">
              <w:rPr>
                <w:rFonts w:ascii="Rockwell" w:hAnsi="Rockwell"/>
                <w:sz w:val="26"/>
                <w:szCs w:val="26"/>
              </w:rPr>
              <w:t>2</w:t>
            </w:r>
          </w:p>
        </w:tc>
        <w:tc>
          <w:tcPr>
            <w:tcW w:w="4285" w:type="dxa"/>
          </w:tcPr>
          <w:p w14:paraId="741BF9D8" w14:textId="08B84ADA" w:rsidR="00BE5A08" w:rsidRPr="00DB34E2" w:rsidRDefault="00F325F5" w:rsidP="00252185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DMP</w:t>
            </w:r>
          </w:p>
          <w:p w14:paraId="4D1F4DB7" w14:textId="044489C4" w:rsidR="008B3EF4" w:rsidRPr="00DB34E2" w:rsidRDefault="00E125B6" w:rsidP="00252185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D</w:t>
            </w:r>
            <w:r w:rsidR="00750F45" w:rsidRPr="00DB34E2">
              <w:rPr>
                <w:rFonts w:ascii="Rockwell" w:hAnsi="Rockwell"/>
                <w:sz w:val="26"/>
                <w:szCs w:val="26"/>
              </w:rPr>
              <w:t>GF</w:t>
            </w:r>
          </w:p>
        </w:tc>
      </w:tr>
      <w:tr w:rsidR="007B62FC" w:rsidRPr="00DB34E2" w14:paraId="6940E751" w14:textId="77777777" w:rsidTr="007124A2">
        <w:trPr>
          <w:jc w:val="center"/>
        </w:trPr>
        <w:tc>
          <w:tcPr>
            <w:tcW w:w="3655" w:type="dxa"/>
          </w:tcPr>
          <w:p w14:paraId="10B5F104" w14:textId="401E9E04" w:rsidR="00BE5A08" w:rsidRPr="00DB34E2" w:rsidRDefault="00750F45" w:rsidP="00FE1AB2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DB34E2">
              <w:rPr>
                <w:rFonts w:ascii="Rockwell" w:eastAsia="Calibri" w:hAnsi="Rockwell" w:cs="Times New Roman"/>
                <w:sz w:val="26"/>
                <w:szCs w:val="26"/>
              </w:rPr>
              <w:t>Primature</w:t>
            </w:r>
          </w:p>
        </w:tc>
        <w:tc>
          <w:tcPr>
            <w:tcW w:w="2091" w:type="dxa"/>
          </w:tcPr>
          <w:p w14:paraId="2EEBD2E3" w14:textId="2EC9CBD8" w:rsidR="00BE5A08" w:rsidRPr="00DB34E2" w:rsidRDefault="00BE5A08" w:rsidP="00D911BC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0</w:t>
            </w:r>
            <w:r w:rsidR="000A612F">
              <w:rPr>
                <w:rFonts w:ascii="Rockwell" w:hAnsi="Rockwell"/>
                <w:sz w:val="26"/>
                <w:szCs w:val="26"/>
              </w:rPr>
              <w:t>2</w:t>
            </w:r>
          </w:p>
        </w:tc>
        <w:tc>
          <w:tcPr>
            <w:tcW w:w="4285" w:type="dxa"/>
          </w:tcPr>
          <w:p w14:paraId="28061D4B" w14:textId="4FE3F3D5" w:rsidR="00BE5A08" w:rsidRPr="00CF6C4B" w:rsidRDefault="008B3EF4" w:rsidP="000A612F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 w:rsidRPr="00CF6C4B">
              <w:rPr>
                <w:rFonts w:ascii="Rockwell" w:hAnsi="Rockwell"/>
                <w:sz w:val="26"/>
                <w:szCs w:val="26"/>
              </w:rPr>
              <w:t>DMP</w:t>
            </w:r>
          </w:p>
          <w:p w14:paraId="142EFA31" w14:textId="5465DD26" w:rsidR="00E125B6" w:rsidRPr="00DB34E2" w:rsidRDefault="00E125B6" w:rsidP="00252185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D</w:t>
            </w:r>
            <w:r w:rsidR="00750F45" w:rsidRPr="00DB34E2">
              <w:rPr>
                <w:rFonts w:ascii="Rockwell" w:hAnsi="Rockwell"/>
                <w:sz w:val="26"/>
                <w:szCs w:val="26"/>
              </w:rPr>
              <w:t>GF</w:t>
            </w:r>
          </w:p>
        </w:tc>
      </w:tr>
      <w:tr w:rsidR="00D911BC" w:rsidRPr="007A77BA" w14:paraId="4D9CAD0C" w14:textId="77777777" w:rsidTr="004F1AD4">
        <w:trPr>
          <w:jc w:val="center"/>
        </w:trPr>
        <w:tc>
          <w:tcPr>
            <w:tcW w:w="10031" w:type="dxa"/>
            <w:gridSpan w:val="3"/>
            <w:shd w:val="clear" w:color="auto" w:fill="auto"/>
          </w:tcPr>
          <w:p w14:paraId="5213687F" w14:textId="3331ED96" w:rsidR="00D911BC" w:rsidRPr="004F1AD4" w:rsidRDefault="00D911BC" w:rsidP="00FE1AB2">
            <w:pPr>
              <w:jc w:val="both"/>
              <w:rPr>
                <w:rFonts w:ascii="Rockwell" w:hAnsi="Rockwell"/>
                <w:bCs/>
                <w:color w:val="000000" w:themeColor="text1"/>
                <w:sz w:val="26"/>
                <w:szCs w:val="26"/>
              </w:rPr>
            </w:pPr>
            <w:r w:rsidRPr="004F1AD4">
              <w:rPr>
                <w:rFonts w:ascii="Rockwell" w:hAnsi="Rockwell"/>
                <w:bCs/>
                <w:color w:val="000000" w:themeColor="text1"/>
                <w:sz w:val="26"/>
                <w:szCs w:val="26"/>
              </w:rPr>
              <w:t>Ministère de l’économie, des finances et de la prospective</w:t>
            </w:r>
            <w:r w:rsidR="00F96765" w:rsidRPr="004F1AD4">
              <w:rPr>
                <w:rFonts w:ascii="Rockwell" w:hAnsi="Rockwell"/>
                <w:bCs/>
                <w:color w:val="000000" w:themeColor="text1"/>
                <w:sz w:val="26"/>
                <w:szCs w:val="26"/>
              </w:rPr>
              <w:t xml:space="preserve"> (MEFP)</w:t>
            </w:r>
          </w:p>
        </w:tc>
      </w:tr>
      <w:tr w:rsidR="00F40B58" w:rsidRPr="00DB34E2" w14:paraId="41A127EE" w14:textId="77777777" w:rsidTr="004F1AD4">
        <w:trPr>
          <w:jc w:val="center"/>
        </w:trPr>
        <w:tc>
          <w:tcPr>
            <w:tcW w:w="3655" w:type="dxa"/>
            <w:shd w:val="clear" w:color="auto" w:fill="auto"/>
          </w:tcPr>
          <w:p w14:paraId="0EA78831" w14:textId="7EDCA52A" w:rsidR="00F40B58" w:rsidRPr="004F1AD4" w:rsidRDefault="00F40B58" w:rsidP="00B04F41">
            <w:pPr>
              <w:jc w:val="both"/>
              <w:rPr>
                <w:rFonts w:ascii="Rockwell" w:hAnsi="Rockwell"/>
                <w:color w:val="000000" w:themeColor="text1"/>
                <w:sz w:val="26"/>
                <w:szCs w:val="26"/>
              </w:rPr>
            </w:pPr>
            <w:r w:rsidRPr="004F1AD4">
              <w:rPr>
                <w:rFonts w:ascii="Rockwell" w:hAnsi="Rockwell"/>
                <w:color w:val="000000" w:themeColor="text1"/>
                <w:sz w:val="26"/>
                <w:szCs w:val="26"/>
              </w:rPr>
              <w:lastRenderedPageBreak/>
              <w:t xml:space="preserve">Direction générale </w:t>
            </w:r>
            <w:r w:rsidRPr="004F1AD4">
              <w:rPr>
                <w:rFonts w:ascii="Rockwell" w:hAnsi="Rockwell" w:cs="Helvetica Neue"/>
                <w:color w:val="000000" w:themeColor="text1"/>
                <w:sz w:val="26"/>
                <w:szCs w:val="26"/>
              </w:rPr>
              <w:t>du Contrôle</w:t>
            </w:r>
            <w:r w:rsidRPr="004F1AD4">
              <w:rPr>
                <w:rFonts w:ascii="Rockwell" w:hAnsi="Rockwell"/>
                <w:color w:val="000000" w:themeColor="text1"/>
                <w:sz w:val="26"/>
                <w:szCs w:val="26"/>
              </w:rPr>
              <w:t xml:space="preserve"> des marchés publics et des engagements financiers (DG-CMEF)</w:t>
            </w:r>
          </w:p>
        </w:tc>
        <w:tc>
          <w:tcPr>
            <w:tcW w:w="2091" w:type="dxa"/>
          </w:tcPr>
          <w:p w14:paraId="4C2089AE" w14:textId="5BE371DB" w:rsidR="00F40B58" w:rsidRPr="00DB34E2" w:rsidRDefault="00F40B58" w:rsidP="00CE2DC4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25</w:t>
            </w:r>
          </w:p>
        </w:tc>
        <w:tc>
          <w:tcPr>
            <w:tcW w:w="4285" w:type="dxa"/>
            <w:vMerge w:val="restart"/>
          </w:tcPr>
          <w:p w14:paraId="77126AE3" w14:textId="77777777" w:rsidR="00F40B58" w:rsidRDefault="00F40B58" w:rsidP="00FE1AB2">
            <w:pPr>
              <w:jc w:val="both"/>
              <w:rPr>
                <w:rFonts w:ascii="Rockwell" w:hAnsi="Rockwell"/>
                <w:sz w:val="26"/>
                <w:szCs w:val="26"/>
              </w:rPr>
            </w:pPr>
          </w:p>
          <w:p w14:paraId="21BE783F" w14:textId="77777777" w:rsidR="00F40B58" w:rsidRDefault="00F40B58" w:rsidP="00FE1AB2">
            <w:pPr>
              <w:jc w:val="both"/>
              <w:rPr>
                <w:rFonts w:ascii="Rockwell" w:hAnsi="Rockwell"/>
                <w:sz w:val="26"/>
                <w:szCs w:val="26"/>
              </w:rPr>
            </w:pPr>
          </w:p>
          <w:p w14:paraId="44A5C65D" w14:textId="77777777" w:rsidR="00F40B58" w:rsidRDefault="00F40B58" w:rsidP="00FE1AB2">
            <w:pPr>
              <w:jc w:val="both"/>
              <w:rPr>
                <w:rFonts w:ascii="Rockwell" w:hAnsi="Rockwell"/>
                <w:sz w:val="26"/>
                <w:szCs w:val="26"/>
              </w:rPr>
            </w:pPr>
          </w:p>
          <w:p w14:paraId="6F16F01F" w14:textId="77777777" w:rsidR="00F40B58" w:rsidRDefault="00F40B58" w:rsidP="00FE1AB2">
            <w:pPr>
              <w:jc w:val="both"/>
              <w:rPr>
                <w:rFonts w:ascii="Rockwell" w:hAnsi="Rockwell"/>
                <w:sz w:val="26"/>
                <w:szCs w:val="26"/>
              </w:rPr>
            </w:pPr>
          </w:p>
          <w:p w14:paraId="5F192B1A" w14:textId="77777777" w:rsidR="00F40B58" w:rsidRDefault="00F40B58" w:rsidP="00FE1AB2">
            <w:pPr>
              <w:jc w:val="both"/>
              <w:rPr>
                <w:rFonts w:ascii="Rockwell" w:hAnsi="Rockwell"/>
                <w:sz w:val="26"/>
                <w:szCs w:val="26"/>
              </w:rPr>
            </w:pPr>
          </w:p>
          <w:p w14:paraId="69266066" w14:textId="77777777" w:rsidR="00F40B58" w:rsidRDefault="00F40B58" w:rsidP="00FE1AB2">
            <w:pPr>
              <w:jc w:val="both"/>
              <w:rPr>
                <w:rFonts w:ascii="Rockwell" w:hAnsi="Rockwell"/>
                <w:sz w:val="26"/>
                <w:szCs w:val="26"/>
              </w:rPr>
            </w:pPr>
          </w:p>
          <w:p w14:paraId="57DE8FD8" w14:textId="77777777" w:rsidR="00F40B58" w:rsidRDefault="00F40B58" w:rsidP="00FE1AB2">
            <w:pPr>
              <w:jc w:val="both"/>
              <w:rPr>
                <w:rFonts w:ascii="Rockwell" w:hAnsi="Rockwell"/>
                <w:sz w:val="26"/>
                <w:szCs w:val="26"/>
              </w:rPr>
            </w:pPr>
          </w:p>
          <w:p w14:paraId="20C78478" w14:textId="77777777" w:rsidR="00F40B58" w:rsidRDefault="00F40B58" w:rsidP="00FE1AB2">
            <w:pPr>
              <w:jc w:val="both"/>
              <w:rPr>
                <w:rFonts w:ascii="Rockwell" w:hAnsi="Rockwell"/>
                <w:sz w:val="26"/>
                <w:szCs w:val="26"/>
              </w:rPr>
            </w:pPr>
          </w:p>
          <w:p w14:paraId="669C8723" w14:textId="77777777" w:rsidR="00F40B58" w:rsidRDefault="00F40B58" w:rsidP="00FE1AB2">
            <w:pPr>
              <w:jc w:val="both"/>
              <w:rPr>
                <w:rFonts w:ascii="Rockwell" w:hAnsi="Rockwell"/>
                <w:sz w:val="26"/>
                <w:szCs w:val="26"/>
              </w:rPr>
            </w:pPr>
          </w:p>
          <w:p w14:paraId="45950DFF" w14:textId="77777777" w:rsidR="00F40B58" w:rsidRDefault="00F40B58" w:rsidP="00FE1AB2">
            <w:pPr>
              <w:jc w:val="both"/>
              <w:rPr>
                <w:rFonts w:ascii="Rockwell" w:hAnsi="Rockwell"/>
                <w:sz w:val="26"/>
                <w:szCs w:val="26"/>
              </w:rPr>
            </w:pPr>
          </w:p>
          <w:p w14:paraId="5C5246EA" w14:textId="77777777" w:rsidR="00F40B58" w:rsidRDefault="00F40B58" w:rsidP="00FE1AB2">
            <w:pPr>
              <w:jc w:val="both"/>
              <w:rPr>
                <w:rFonts w:ascii="Rockwell" w:hAnsi="Rockwell"/>
                <w:sz w:val="26"/>
                <w:szCs w:val="26"/>
              </w:rPr>
            </w:pPr>
          </w:p>
          <w:p w14:paraId="08F54CAF" w14:textId="36405038" w:rsidR="00F40B58" w:rsidRPr="00DB34E2" w:rsidRDefault="00F40B58" w:rsidP="00F40B58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Représentants</w:t>
            </w:r>
          </w:p>
          <w:p w14:paraId="174EB5CD" w14:textId="51AC1095" w:rsidR="00F40B58" w:rsidRPr="00DB34E2" w:rsidRDefault="00F40B58" w:rsidP="006C5C17">
            <w:pPr>
              <w:jc w:val="both"/>
              <w:rPr>
                <w:rFonts w:ascii="Rockwell" w:hAnsi="Rockwell"/>
                <w:sz w:val="26"/>
                <w:szCs w:val="26"/>
              </w:rPr>
            </w:pPr>
          </w:p>
        </w:tc>
      </w:tr>
      <w:tr w:rsidR="00F40B58" w:rsidRPr="00DB34E2" w14:paraId="5F7FECCB" w14:textId="77777777" w:rsidTr="004F1AD4">
        <w:trPr>
          <w:jc w:val="center"/>
        </w:trPr>
        <w:tc>
          <w:tcPr>
            <w:tcW w:w="3655" w:type="dxa"/>
            <w:shd w:val="clear" w:color="auto" w:fill="auto"/>
          </w:tcPr>
          <w:p w14:paraId="49FB833D" w14:textId="64BE0629" w:rsidR="00F40B58" w:rsidRPr="004F1AD4" w:rsidRDefault="00F40B58" w:rsidP="00B04F41">
            <w:pPr>
              <w:jc w:val="both"/>
              <w:rPr>
                <w:rFonts w:ascii="Rockwell" w:hAnsi="Rockwell"/>
                <w:color w:val="000000" w:themeColor="text1"/>
                <w:sz w:val="26"/>
                <w:szCs w:val="26"/>
              </w:rPr>
            </w:pPr>
            <w:r w:rsidRPr="004F1AD4">
              <w:rPr>
                <w:rFonts w:ascii="Rockwell" w:hAnsi="Rockwell"/>
                <w:color w:val="000000" w:themeColor="text1"/>
                <w:sz w:val="26"/>
                <w:szCs w:val="26"/>
              </w:rPr>
              <w:t xml:space="preserve">Direction générale </w:t>
            </w:r>
            <w:r w:rsidRPr="004F1AD4">
              <w:rPr>
                <w:rFonts w:ascii="Rockwell" w:hAnsi="Rockwell" w:cs="Helvetica Neue"/>
                <w:color w:val="000000" w:themeColor="text1"/>
                <w:sz w:val="26"/>
                <w:szCs w:val="26"/>
              </w:rPr>
              <w:t>Affaires Immobilières et de l’Équipement de l’État</w:t>
            </w:r>
            <w:r w:rsidRPr="004F1AD4">
              <w:rPr>
                <w:rFonts w:ascii="Rockwell" w:hAnsi="Rockwell"/>
                <w:color w:val="000000" w:themeColor="text1"/>
                <w:sz w:val="26"/>
                <w:szCs w:val="26"/>
              </w:rPr>
              <w:t xml:space="preserve"> (DGAIE)</w:t>
            </w:r>
          </w:p>
        </w:tc>
        <w:tc>
          <w:tcPr>
            <w:tcW w:w="2091" w:type="dxa"/>
          </w:tcPr>
          <w:p w14:paraId="50E691A0" w14:textId="77777777" w:rsidR="00F40B58" w:rsidRPr="00DB34E2" w:rsidRDefault="00F40B58" w:rsidP="00CE2DC4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/>
          </w:tcPr>
          <w:p w14:paraId="386D987E" w14:textId="06C9DB78" w:rsidR="00F40B58" w:rsidRPr="00DB34E2" w:rsidRDefault="00F40B58" w:rsidP="006C5C17">
            <w:pPr>
              <w:jc w:val="both"/>
              <w:rPr>
                <w:rFonts w:ascii="Rockwell" w:hAnsi="Rockwell"/>
                <w:sz w:val="26"/>
                <w:szCs w:val="26"/>
              </w:rPr>
            </w:pPr>
          </w:p>
        </w:tc>
      </w:tr>
      <w:tr w:rsidR="00F40B58" w:rsidRPr="00DB34E2" w14:paraId="31C1CE4C" w14:textId="77777777" w:rsidTr="004F1AD4">
        <w:trPr>
          <w:jc w:val="center"/>
        </w:trPr>
        <w:tc>
          <w:tcPr>
            <w:tcW w:w="3655" w:type="dxa"/>
            <w:shd w:val="clear" w:color="auto" w:fill="auto"/>
          </w:tcPr>
          <w:p w14:paraId="49AC0B7A" w14:textId="76FFD19B" w:rsidR="00F40B58" w:rsidRPr="004F1AD4" w:rsidRDefault="00F40B58" w:rsidP="00B04F41">
            <w:pPr>
              <w:jc w:val="both"/>
              <w:rPr>
                <w:rFonts w:ascii="Rockwell" w:hAnsi="Rockwell"/>
                <w:color w:val="000000" w:themeColor="text1"/>
                <w:sz w:val="26"/>
                <w:szCs w:val="26"/>
              </w:rPr>
            </w:pPr>
            <w:r w:rsidRPr="004F1AD4">
              <w:rPr>
                <w:rFonts w:ascii="Rockwell" w:hAnsi="Rockwell"/>
                <w:color w:val="000000" w:themeColor="text1"/>
                <w:sz w:val="26"/>
                <w:szCs w:val="26"/>
              </w:rPr>
              <w:t xml:space="preserve">Direction </w:t>
            </w:r>
            <w:r w:rsidRPr="004F1AD4">
              <w:rPr>
                <w:rFonts w:ascii="Rockwell" w:hAnsi="Rockwell" w:cs="Helvetica Neue"/>
                <w:color w:val="000000" w:themeColor="text1"/>
                <w:sz w:val="26"/>
                <w:szCs w:val="26"/>
              </w:rPr>
              <w:t xml:space="preserve">Générale </w:t>
            </w:r>
            <w:r w:rsidRPr="004F1AD4">
              <w:rPr>
                <w:rFonts w:ascii="Rockwell" w:hAnsi="Rockwell"/>
                <w:color w:val="000000" w:themeColor="text1"/>
                <w:sz w:val="26"/>
                <w:szCs w:val="26"/>
              </w:rPr>
              <w:t>du budget (DGB)</w:t>
            </w:r>
          </w:p>
        </w:tc>
        <w:tc>
          <w:tcPr>
            <w:tcW w:w="2091" w:type="dxa"/>
          </w:tcPr>
          <w:p w14:paraId="68411817" w14:textId="77777777" w:rsidR="00F40B58" w:rsidRPr="00DB34E2" w:rsidRDefault="00F40B58" w:rsidP="00CE2DC4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/>
          </w:tcPr>
          <w:p w14:paraId="24462338" w14:textId="412DFF15" w:rsidR="00F40B58" w:rsidRPr="00DB34E2" w:rsidRDefault="00F40B58" w:rsidP="006C5C17">
            <w:pPr>
              <w:jc w:val="both"/>
              <w:rPr>
                <w:rFonts w:ascii="Rockwell" w:hAnsi="Rockwell"/>
                <w:sz w:val="26"/>
                <w:szCs w:val="26"/>
              </w:rPr>
            </w:pPr>
          </w:p>
        </w:tc>
      </w:tr>
      <w:tr w:rsidR="00F40B58" w:rsidRPr="00DB34E2" w14:paraId="5BBFFC68" w14:textId="77777777" w:rsidTr="007124A2">
        <w:trPr>
          <w:jc w:val="center"/>
        </w:trPr>
        <w:tc>
          <w:tcPr>
            <w:tcW w:w="3655" w:type="dxa"/>
          </w:tcPr>
          <w:p w14:paraId="386D4121" w14:textId="79197D51" w:rsidR="00F40B58" w:rsidRPr="00287D39" w:rsidRDefault="00F40B58" w:rsidP="00B04F41">
            <w:pPr>
              <w:jc w:val="both"/>
              <w:rPr>
                <w:rFonts w:ascii="Rockwell" w:hAnsi="Rockwell"/>
                <w:sz w:val="26"/>
                <w:szCs w:val="26"/>
              </w:rPr>
            </w:pPr>
            <w:r w:rsidRPr="00287D39">
              <w:rPr>
                <w:rFonts w:ascii="Rockwell" w:hAnsi="Rockwell"/>
                <w:sz w:val="26"/>
                <w:szCs w:val="26"/>
              </w:rPr>
              <w:t xml:space="preserve">Direction générale du </w:t>
            </w:r>
            <w:r w:rsidRPr="007124A2">
              <w:rPr>
                <w:rFonts w:ascii="Rockwell" w:hAnsi="Rockwell" w:cs="Helvetica Neue"/>
                <w:color w:val="000000"/>
                <w:sz w:val="26"/>
                <w:szCs w:val="26"/>
              </w:rPr>
              <w:t>Trésor et de la Comptabilité Publique (DGTCP)</w:t>
            </w:r>
          </w:p>
        </w:tc>
        <w:tc>
          <w:tcPr>
            <w:tcW w:w="2091" w:type="dxa"/>
          </w:tcPr>
          <w:p w14:paraId="52686C33" w14:textId="07CAB47C" w:rsidR="00F40B58" w:rsidRPr="00DB34E2" w:rsidRDefault="00F40B58" w:rsidP="006C5C17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/>
          </w:tcPr>
          <w:p w14:paraId="0B0BB8DF" w14:textId="2D0D75C3" w:rsidR="00F40B58" w:rsidRPr="00DB34E2" w:rsidRDefault="00F40B58" w:rsidP="006C5C17">
            <w:pPr>
              <w:jc w:val="both"/>
              <w:rPr>
                <w:rFonts w:ascii="Rockwell" w:hAnsi="Rockwell"/>
                <w:sz w:val="26"/>
                <w:szCs w:val="26"/>
              </w:rPr>
            </w:pPr>
          </w:p>
        </w:tc>
      </w:tr>
      <w:tr w:rsidR="00F40B58" w:rsidRPr="00DB34E2" w14:paraId="46C53862" w14:textId="77777777" w:rsidTr="007124A2">
        <w:trPr>
          <w:jc w:val="center"/>
        </w:trPr>
        <w:tc>
          <w:tcPr>
            <w:tcW w:w="3655" w:type="dxa"/>
          </w:tcPr>
          <w:p w14:paraId="20CD9902" w14:textId="3762BE89" w:rsidR="00F40B58" w:rsidRPr="00287D39" w:rsidRDefault="00F40B58" w:rsidP="00B04F41">
            <w:pPr>
              <w:jc w:val="both"/>
              <w:rPr>
                <w:rFonts w:ascii="Rockwell" w:hAnsi="Rockwell"/>
                <w:sz w:val="26"/>
                <w:szCs w:val="26"/>
              </w:rPr>
            </w:pPr>
            <w:r w:rsidRPr="00287D39">
              <w:rPr>
                <w:rFonts w:ascii="Rockwell" w:hAnsi="Rockwell"/>
                <w:sz w:val="26"/>
                <w:szCs w:val="26"/>
              </w:rPr>
              <w:t>Unité du partenariat public privé</w:t>
            </w:r>
            <w:r>
              <w:rPr>
                <w:rFonts w:ascii="Rockwell" w:hAnsi="Rockwell"/>
                <w:sz w:val="26"/>
                <w:szCs w:val="26"/>
              </w:rPr>
              <w:t xml:space="preserve"> (UPPP)</w:t>
            </w:r>
          </w:p>
        </w:tc>
        <w:tc>
          <w:tcPr>
            <w:tcW w:w="2091" w:type="dxa"/>
          </w:tcPr>
          <w:p w14:paraId="0A73A89D" w14:textId="3F93B926" w:rsidR="00F40B58" w:rsidRPr="00DB34E2" w:rsidRDefault="00F40B58" w:rsidP="006C5C17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0</w:t>
            </w:r>
            <w:r>
              <w:rPr>
                <w:rFonts w:ascii="Rockwell" w:hAnsi="Rockwell"/>
                <w:sz w:val="26"/>
                <w:szCs w:val="26"/>
              </w:rPr>
              <w:t>2</w:t>
            </w:r>
          </w:p>
        </w:tc>
        <w:tc>
          <w:tcPr>
            <w:tcW w:w="4285" w:type="dxa"/>
            <w:vMerge/>
          </w:tcPr>
          <w:p w14:paraId="12183C12" w14:textId="777FD300" w:rsidR="00F40B58" w:rsidRPr="00DB34E2" w:rsidRDefault="00F40B58" w:rsidP="006C5C17">
            <w:pPr>
              <w:jc w:val="both"/>
              <w:rPr>
                <w:rFonts w:ascii="Rockwell" w:hAnsi="Rockwell"/>
                <w:sz w:val="26"/>
                <w:szCs w:val="26"/>
              </w:rPr>
            </w:pPr>
          </w:p>
        </w:tc>
      </w:tr>
      <w:tr w:rsidR="00F40B58" w:rsidRPr="00DB34E2" w14:paraId="6F924E2B" w14:textId="77777777" w:rsidTr="007124A2">
        <w:trPr>
          <w:jc w:val="center"/>
        </w:trPr>
        <w:tc>
          <w:tcPr>
            <w:tcW w:w="3655" w:type="dxa"/>
          </w:tcPr>
          <w:p w14:paraId="0827A502" w14:textId="36C2978B" w:rsidR="00F40B58" w:rsidRPr="00252185" w:rsidRDefault="00F40B58" w:rsidP="00B04F41">
            <w:pPr>
              <w:jc w:val="both"/>
              <w:rPr>
                <w:rFonts w:ascii="Rockwell" w:hAnsi="Rockwell"/>
                <w:sz w:val="26"/>
                <w:szCs w:val="26"/>
              </w:rPr>
            </w:pPr>
            <w:r w:rsidRPr="00252185">
              <w:rPr>
                <w:rFonts w:ascii="Rockwell" w:hAnsi="Rockwell"/>
                <w:sz w:val="26"/>
                <w:szCs w:val="26"/>
              </w:rPr>
              <w:t>Agence judiciaire de l’Etat</w:t>
            </w:r>
          </w:p>
        </w:tc>
        <w:tc>
          <w:tcPr>
            <w:tcW w:w="2091" w:type="dxa"/>
          </w:tcPr>
          <w:p w14:paraId="73F1F9E4" w14:textId="077A28BE" w:rsidR="00F40B58" w:rsidRPr="00DB34E2" w:rsidRDefault="00F40B58" w:rsidP="006C5C17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0</w:t>
            </w:r>
            <w:r>
              <w:rPr>
                <w:rFonts w:ascii="Rockwell" w:hAnsi="Rockwell"/>
                <w:sz w:val="26"/>
                <w:szCs w:val="26"/>
              </w:rPr>
              <w:t>2</w:t>
            </w:r>
          </w:p>
        </w:tc>
        <w:tc>
          <w:tcPr>
            <w:tcW w:w="4285" w:type="dxa"/>
            <w:vMerge/>
          </w:tcPr>
          <w:p w14:paraId="250C9A90" w14:textId="50E3DE5E" w:rsidR="00F40B58" w:rsidRPr="00DB34E2" w:rsidRDefault="00F40B58" w:rsidP="006C5C17">
            <w:pPr>
              <w:jc w:val="both"/>
              <w:rPr>
                <w:rFonts w:ascii="Rockwell" w:hAnsi="Rockwell"/>
                <w:sz w:val="26"/>
                <w:szCs w:val="26"/>
              </w:rPr>
            </w:pPr>
          </w:p>
        </w:tc>
      </w:tr>
      <w:tr w:rsidR="00F40B58" w:rsidRPr="00DB34E2" w14:paraId="01A76AC4" w14:textId="77777777" w:rsidTr="007124A2">
        <w:trPr>
          <w:jc w:val="center"/>
        </w:trPr>
        <w:tc>
          <w:tcPr>
            <w:tcW w:w="3655" w:type="dxa"/>
          </w:tcPr>
          <w:p w14:paraId="5ACDA8E0" w14:textId="7FD97E44" w:rsidR="00F40B58" w:rsidRPr="00252185" w:rsidRDefault="00F40B58" w:rsidP="00B04F41">
            <w:pPr>
              <w:jc w:val="both"/>
              <w:rPr>
                <w:rFonts w:ascii="Rockwell" w:hAnsi="Rockwell"/>
                <w:sz w:val="26"/>
                <w:szCs w:val="26"/>
              </w:rPr>
            </w:pPr>
            <w:r w:rsidRPr="00252185">
              <w:rPr>
                <w:rFonts w:ascii="Rockwell" w:hAnsi="Rockwell"/>
                <w:sz w:val="26"/>
                <w:szCs w:val="26"/>
              </w:rPr>
              <w:t>Inspection générale des finances (IGF)</w:t>
            </w:r>
          </w:p>
        </w:tc>
        <w:tc>
          <w:tcPr>
            <w:tcW w:w="2091" w:type="dxa"/>
          </w:tcPr>
          <w:p w14:paraId="1ED490E3" w14:textId="77777777" w:rsidR="00F40B58" w:rsidRPr="00DB34E2" w:rsidRDefault="00F40B58" w:rsidP="006C5C17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/>
          </w:tcPr>
          <w:p w14:paraId="5BC72370" w14:textId="72F2C158" w:rsidR="00F40B58" w:rsidRPr="00DB34E2" w:rsidRDefault="00F40B58" w:rsidP="006C5C17">
            <w:pPr>
              <w:jc w:val="both"/>
              <w:rPr>
                <w:rFonts w:ascii="Rockwell" w:hAnsi="Rockwell"/>
                <w:sz w:val="26"/>
                <w:szCs w:val="26"/>
              </w:rPr>
            </w:pPr>
          </w:p>
        </w:tc>
      </w:tr>
      <w:tr w:rsidR="00F40B58" w:rsidRPr="00DB34E2" w14:paraId="4D8E2CC8" w14:textId="77777777" w:rsidTr="007124A2">
        <w:trPr>
          <w:jc w:val="center"/>
        </w:trPr>
        <w:tc>
          <w:tcPr>
            <w:tcW w:w="3655" w:type="dxa"/>
          </w:tcPr>
          <w:p w14:paraId="16B81447" w14:textId="30CDC5DE" w:rsidR="00F40B58" w:rsidRPr="007124A2" w:rsidRDefault="00F40B58" w:rsidP="004114BC">
            <w:pPr>
              <w:jc w:val="both"/>
              <w:rPr>
                <w:rFonts w:ascii="Rockwell" w:hAnsi="Rockwell"/>
                <w:sz w:val="26"/>
                <w:szCs w:val="26"/>
              </w:rPr>
            </w:pPr>
            <w:r w:rsidRPr="007124A2">
              <w:rPr>
                <w:rFonts w:ascii="Rockwell" w:hAnsi="Rockwell"/>
                <w:sz w:val="26"/>
                <w:szCs w:val="26"/>
              </w:rPr>
              <w:t>D</w:t>
            </w:r>
            <w:r>
              <w:rPr>
                <w:rFonts w:ascii="Rockwell" w:hAnsi="Rockwell"/>
                <w:sz w:val="26"/>
                <w:szCs w:val="26"/>
              </w:rPr>
              <w:t>irection des marchés publics (DMP)</w:t>
            </w:r>
          </w:p>
        </w:tc>
        <w:tc>
          <w:tcPr>
            <w:tcW w:w="2091" w:type="dxa"/>
          </w:tcPr>
          <w:p w14:paraId="2EEEB57F" w14:textId="2ED9769B" w:rsidR="00F40B58" w:rsidRPr="00DB34E2" w:rsidRDefault="00F40B58" w:rsidP="006C5C17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/>
          </w:tcPr>
          <w:p w14:paraId="16B58A7A" w14:textId="0383B847" w:rsidR="00F40B58" w:rsidRDefault="00F40B58" w:rsidP="006C5C17">
            <w:pPr>
              <w:jc w:val="both"/>
              <w:rPr>
                <w:rFonts w:ascii="Rockwell" w:hAnsi="Rockwell"/>
                <w:sz w:val="26"/>
                <w:szCs w:val="26"/>
              </w:rPr>
            </w:pPr>
          </w:p>
        </w:tc>
      </w:tr>
      <w:tr w:rsidR="00F40B58" w:rsidRPr="00DB34E2" w14:paraId="5E4922A9" w14:textId="77777777" w:rsidTr="007124A2">
        <w:trPr>
          <w:jc w:val="center"/>
        </w:trPr>
        <w:tc>
          <w:tcPr>
            <w:tcW w:w="3655" w:type="dxa"/>
          </w:tcPr>
          <w:p w14:paraId="561D864B" w14:textId="09D78506" w:rsidR="00F40B58" w:rsidRPr="00252185" w:rsidRDefault="00F40B58" w:rsidP="00B04F41">
            <w:pPr>
              <w:jc w:val="both"/>
              <w:rPr>
                <w:rFonts w:ascii="Rockwell" w:hAnsi="Rockwell"/>
                <w:sz w:val="26"/>
                <w:szCs w:val="26"/>
              </w:rPr>
            </w:pPr>
            <w:r w:rsidRPr="00252185">
              <w:rPr>
                <w:rFonts w:ascii="Rockwell" w:hAnsi="Rockwell"/>
                <w:sz w:val="26"/>
                <w:szCs w:val="26"/>
              </w:rPr>
              <w:t>D</w:t>
            </w:r>
            <w:r>
              <w:rPr>
                <w:rFonts w:ascii="Rockwell" w:hAnsi="Rockwell"/>
                <w:sz w:val="26"/>
                <w:szCs w:val="26"/>
              </w:rPr>
              <w:t>irection de la gestion des finances (D</w:t>
            </w:r>
            <w:r w:rsidRPr="00252185">
              <w:rPr>
                <w:rFonts w:ascii="Rockwell" w:hAnsi="Rockwell"/>
                <w:sz w:val="26"/>
                <w:szCs w:val="26"/>
              </w:rPr>
              <w:t>GF</w:t>
            </w:r>
            <w:r>
              <w:rPr>
                <w:rFonts w:ascii="Rockwell" w:hAnsi="Rockwell"/>
                <w:sz w:val="26"/>
                <w:szCs w:val="26"/>
              </w:rPr>
              <w:t>)</w:t>
            </w:r>
          </w:p>
        </w:tc>
        <w:tc>
          <w:tcPr>
            <w:tcW w:w="2091" w:type="dxa"/>
          </w:tcPr>
          <w:p w14:paraId="45B5DF76" w14:textId="31A2663C" w:rsidR="00F40B58" w:rsidRPr="00DB34E2" w:rsidRDefault="00F40B58" w:rsidP="006C5C17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/>
          </w:tcPr>
          <w:p w14:paraId="6D4A8124" w14:textId="45312088" w:rsidR="00F40B58" w:rsidRDefault="00F40B58" w:rsidP="006C5C17">
            <w:pPr>
              <w:jc w:val="both"/>
              <w:rPr>
                <w:rFonts w:ascii="Rockwell" w:hAnsi="Rockwell"/>
                <w:sz w:val="26"/>
                <w:szCs w:val="26"/>
              </w:rPr>
            </w:pPr>
          </w:p>
        </w:tc>
      </w:tr>
      <w:tr w:rsidR="00287D39" w:rsidRPr="00DB34E2" w14:paraId="741ABE45" w14:textId="77777777" w:rsidTr="00287D39">
        <w:trPr>
          <w:jc w:val="center"/>
        </w:trPr>
        <w:tc>
          <w:tcPr>
            <w:tcW w:w="3655" w:type="dxa"/>
          </w:tcPr>
          <w:p w14:paraId="46253704" w14:textId="77777777" w:rsidR="00287D39" w:rsidRPr="00DB34E2" w:rsidRDefault="00287D39" w:rsidP="007C62F6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DB34E2">
              <w:rPr>
                <w:rFonts w:ascii="Rockwell" w:eastAsia="Calibri" w:hAnsi="Rockwell" w:cs="Times New Roman"/>
                <w:sz w:val="26"/>
                <w:szCs w:val="26"/>
              </w:rPr>
              <w:t>Ministère des affaires étrangères</w:t>
            </w:r>
            <w:r>
              <w:rPr>
                <w:rFonts w:ascii="Rockwell" w:eastAsia="Calibri" w:hAnsi="Rockwell" w:cs="Times New Roman"/>
                <w:sz w:val="26"/>
                <w:szCs w:val="26"/>
              </w:rPr>
              <w:t xml:space="preserve">, </w:t>
            </w:r>
            <w:r w:rsidRPr="00DB34E2">
              <w:rPr>
                <w:rFonts w:ascii="Rockwell" w:eastAsia="Calibri" w:hAnsi="Rockwell" w:cs="Times New Roman"/>
                <w:sz w:val="26"/>
                <w:szCs w:val="26"/>
              </w:rPr>
              <w:t>de la coopération régionale</w:t>
            </w:r>
            <w:r>
              <w:rPr>
                <w:rFonts w:ascii="Rockwell" w:eastAsia="Calibri" w:hAnsi="Rockwell" w:cs="Times New Roman"/>
                <w:sz w:val="26"/>
                <w:szCs w:val="26"/>
              </w:rPr>
              <w:t xml:space="preserve"> et des burkinabè de l’étranger (MAECRBE)</w:t>
            </w:r>
          </w:p>
        </w:tc>
        <w:tc>
          <w:tcPr>
            <w:tcW w:w="2091" w:type="dxa"/>
          </w:tcPr>
          <w:p w14:paraId="1CBC5EA2" w14:textId="77777777" w:rsidR="00287D39" w:rsidRPr="00DB34E2" w:rsidRDefault="00287D39" w:rsidP="007C62F6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02</w:t>
            </w:r>
          </w:p>
          <w:p w14:paraId="01873FF4" w14:textId="77777777" w:rsidR="00287D39" w:rsidRPr="00DB34E2" w:rsidRDefault="00287D39" w:rsidP="007C62F6">
            <w:pPr>
              <w:jc w:val="center"/>
              <w:rPr>
                <w:rFonts w:ascii="Rockwell" w:hAnsi="Rockwell"/>
                <w:sz w:val="26"/>
                <w:szCs w:val="26"/>
              </w:rPr>
            </w:pPr>
          </w:p>
        </w:tc>
        <w:tc>
          <w:tcPr>
            <w:tcW w:w="4285" w:type="dxa"/>
          </w:tcPr>
          <w:p w14:paraId="3CAD119D" w14:textId="77777777" w:rsidR="00287D39" w:rsidRPr="00DB34E2" w:rsidRDefault="00287D39" w:rsidP="007C62F6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DMP</w:t>
            </w:r>
          </w:p>
          <w:p w14:paraId="568980B0" w14:textId="77777777" w:rsidR="00287D39" w:rsidRPr="00DB34E2" w:rsidRDefault="00287D39" w:rsidP="007C62F6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DGF</w:t>
            </w:r>
          </w:p>
        </w:tc>
      </w:tr>
      <w:tr w:rsidR="006C5C17" w:rsidRPr="00DB34E2" w14:paraId="0421E3A3" w14:textId="77777777" w:rsidTr="007124A2">
        <w:trPr>
          <w:jc w:val="center"/>
        </w:trPr>
        <w:tc>
          <w:tcPr>
            <w:tcW w:w="3655" w:type="dxa"/>
          </w:tcPr>
          <w:p w14:paraId="16E395B0" w14:textId="071918D8" w:rsidR="006C5C17" w:rsidRPr="00DB34E2" w:rsidRDefault="006C5C17" w:rsidP="006C5C17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DB34E2">
              <w:rPr>
                <w:rFonts w:ascii="Rockwell" w:eastAsia="Calibri" w:hAnsi="Rockwell" w:cs="Times New Roman"/>
                <w:sz w:val="26"/>
                <w:szCs w:val="26"/>
              </w:rPr>
              <w:t>Ministère de l’agriculture, des ressources animales et halieutiques (MARAH)</w:t>
            </w:r>
          </w:p>
        </w:tc>
        <w:tc>
          <w:tcPr>
            <w:tcW w:w="2091" w:type="dxa"/>
          </w:tcPr>
          <w:p w14:paraId="33F2310B" w14:textId="77777777" w:rsidR="006C5C17" w:rsidRPr="00DB34E2" w:rsidRDefault="006C5C17" w:rsidP="006C5C17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02</w:t>
            </w:r>
          </w:p>
        </w:tc>
        <w:tc>
          <w:tcPr>
            <w:tcW w:w="4285" w:type="dxa"/>
          </w:tcPr>
          <w:p w14:paraId="09DB5830" w14:textId="68DADDB9" w:rsidR="006C5C17" w:rsidRPr="00DB34E2" w:rsidRDefault="006C5C17" w:rsidP="006C5C17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DMP</w:t>
            </w:r>
          </w:p>
          <w:p w14:paraId="29CEF88C" w14:textId="2F78F872" w:rsidR="006C5C17" w:rsidRPr="00DB34E2" w:rsidRDefault="006C5C17" w:rsidP="006C5C17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</w:pPr>
            <w:r w:rsidRPr="00252185">
              <w:rPr>
                <w:rFonts w:ascii="Rockwell" w:hAnsi="Rockwell"/>
                <w:sz w:val="26"/>
                <w:szCs w:val="26"/>
              </w:rPr>
              <w:t>DGF</w:t>
            </w:r>
          </w:p>
        </w:tc>
      </w:tr>
      <w:tr w:rsidR="006C5C17" w:rsidRPr="00DB34E2" w14:paraId="13A4C30A" w14:textId="77777777" w:rsidTr="007124A2">
        <w:trPr>
          <w:jc w:val="center"/>
        </w:trPr>
        <w:tc>
          <w:tcPr>
            <w:tcW w:w="3655" w:type="dxa"/>
          </w:tcPr>
          <w:p w14:paraId="2326905A" w14:textId="7A27A158" w:rsidR="006C5C17" w:rsidRPr="00DB34E2" w:rsidRDefault="006C5C17" w:rsidP="006C5C17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DB34E2">
              <w:rPr>
                <w:rFonts w:ascii="Rockwell" w:eastAsia="Calibri" w:hAnsi="Rockwell" w:cs="Times New Roman"/>
                <w:sz w:val="26"/>
                <w:szCs w:val="26"/>
              </w:rPr>
              <w:t>Ministère des transports, de</w:t>
            </w:r>
            <w:r>
              <w:rPr>
                <w:rFonts w:ascii="Rockwell" w:eastAsia="Calibri" w:hAnsi="Rockwell" w:cs="Times New Roman"/>
                <w:sz w:val="26"/>
                <w:szCs w:val="26"/>
              </w:rPr>
              <w:t xml:space="preserve"> la</w:t>
            </w:r>
            <w:r w:rsidRPr="00DB34E2">
              <w:rPr>
                <w:rFonts w:ascii="Rockwell" w:eastAsia="Calibri" w:hAnsi="Rockwell" w:cs="Times New Roman"/>
                <w:sz w:val="26"/>
                <w:szCs w:val="26"/>
              </w:rPr>
              <w:t xml:space="preserve"> mobilité urbaine et de la sécurité routière (MTMUSR)</w:t>
            </w:r>
          </w:p>
        </w:tc>
        <w:tc>
          <w:tcPr>
            <w:tcW w:w="2091" w:type="dxa"/>
          </w:tcPr>
          <w:p w14:paraId="197C7FA6" w14:textId="77777777" w:rsidR="006C5C17" w:rsidRPr="00DB34E2" w:rsidRDefault="006C5C17" w:rsidP="006C5C17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02</w:t>
            </w:r>
          </w:p>
        </w:tc>
        <w:tc>
          <w:tcPr>
            <w:tcW w:w="4285" w:type="dxa"/>
          </w:tcPr>
          <w:p w14:paraId="5839CA8F" w14:textId="576AEBDD" w:rsidR="006C5C17" w:rsidRPr="00DB34E2" w:rsidRDefault="006C5C17" w:rsidP="006C5C17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DMP</w:t>
            </w:r>
          </w:p>
          <w:p w14:paraId="36EBEB0B" w14:textId="5D659531" w:rsidR="006C5C17" w:rsidRPr="00252185" w:rsidRDefault="006C5C17" w:rsidP="006C5C17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DGF</w:t>
            </w:r>
          </w:p>
        </w:tc>
      </w:tr>
      <w:tr w:rsidR="006C5C17" w:rsidRPr="00DB34E2" w14:paraId="7A1631D6" w14:textId="77777777" w:rsidTr="007124A2">
        <w:trPr>
          <w:jc w:val="center"/>
        </w:trPr>
        <w:tc>
          <w:tcPr>
            <w:tcW w:w="3655" w:type="dxa"/>
          </w:tcPr>
          <w:p w14:paraId="32DB1965" w14:textId="32A714C2" w:rsidR="006C5C17" w:rsidRPr="00DB34E2" w:rsidRDefault="006C5C17" w:rsidP="006C5C17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DB34E2">
              <w:rPr>
                <w:rFonts w:ascii="Rockwell" w:eastAsia="Calibri" w:hAnsi="Rockwell" w:cs="Times New Roman"/>
                <w:sz w:val="26"/>
                <w:szCs w:val="26"/>
              </w:rPr>
              <w:t>Ministère de la justice, des droits humains, chargé des relations avec les institutions, garde des sceaux (MJDHRI)</w:t>
            </w:r>
          </w:p>
        </w:tc>
        <w:tc>
          <w:tcPr>
            <w:tcW w:w="2091" w:type="dxa"/>
          </w:tcPr>
          <w:p w14:paraId="1A6A0B77" w14:textId="612CA79E" w:rsidR="006C5C17" w:rsidRPr="00DB34E2" w:rsidRDefault="006C5C17" w:rsidP="006C5C17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0</w:t>
            </w:r>
            <w:r w:rsidR="00426E78">
              <w:rPr>
                <w:rFonts w:ascii="Rockwell" w:hAnsi="Rockwell"/>
                <w:sz w:val="26"/>
                <w:szCs w:val="26"/>
              </w:rPr>
              <w:t>9</w:t>
            </w:r>
          </w:p>
        </w:tc>
        <w:tc>
          <w:tcPr>
            <w:tcW w:w="4285" w:type="dxa"/>
          </w:tcPr>
          <w:p w14:paraId="71468A8D" w14:textId="2713CD44" w:rsidR="006C5C17" w:rsidRPr="00DB34E2" w:rsidRDefault="006C5C17" w:rsidP="006C5C17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DMP</w:t>
            </w:r>
          </w:p>
          <w:p w14:paraId="2A186DEB" w14:textId="7A768E6B" w:rsidR="00A467F1" w:rsidRPr="00CF6C4B" w:rsidRDefault="006C5C17" w:rsidP="00426E78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DGF</w:t>
            </w:r>
          </w:p>
          <w:p w14:paraId="316A2DA0" w14:textId="419F468B" w:rsidR="00FF4048" w:rsidRDefault="00FF4048" w:rsidP="00FF4048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Procureur du Faso près du TGI Ouaga I</w:t>
            </w:r>
          </w:p>
          <w:p w14:paraId="74C342F8" w14:textId="2C757730" w:rsidR="006C5C17" w:rsidRPr="00CF6C4B" w:rsidRDefault="00A467F1" w:rsidP="00FF4048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 xml:space="preserve">Président </w:t>
            </w:r>
            <w:r w:rsidR="00426E78">
              <w:rPr>
                <w:rFonts w:ascii="Rockwell" w:hAnsi="Rockwell"/>
                <w:sz w:val="26"/>
                <w:szCs w:val="26"/>
              </w:rPr>
              <w:t xml:space="preserve">et Commissaire du </w:t>
            </w:r>
            <w:r w:rsidR="00FF4048">
              <w:rPr>
                <w:rFonts w:ascii="Rockwell" w:hAnsi="Rockwell"/>
                <w:sz w:val="26"/>
                <w:szCs w:val="26"/>
              </w:rPr>
              <w:t xml:space="preserve">Gouvernement du </w:t>
            </w:r>
            <w:r w:rsidR="006C5C17" w:rsidRPr="00DB34E2">
              <w:rPr>
                <w:rFonts w:ascii="Rockwell" w:hAnsi="Rockwell"/>
                <w:sz w:val="26"/>
                <w:szCs w:val="26"/>
              </w:rPr>
              <w:t>TA</w:t>
            </w:r>
            <w:r w:rsidR="00426E78">
              <w:rPr>
                <w:rFonts w:ascii="Rockwell" w:hAnsi="Rockwell"/>
                <w:sz w:val="26"/>
                <w:szCs w:val="26"/>
              </w:rPr>
              <w:t> ;</w:t>
            </w:r>
          </w:p>
          <w:p w14:paraId="19331113" w14:textId="1A2F9829" w:rsidR="006C5C17" w:rsidRPr="00DB34E2" w:rsidRDefault="00A467F1" w:rsidP="006C5C17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Président</w:t>
            </w:r>
            <w:r w:rsidR="00FF4048">
              <w:rPr>
                <w:rFonts w:ascii="Rockwell" w:hAnsi="Rockwell"/>
                <w:sz w:val="26"/>
                <w:szCs w:val="26"/>
              </w:rPr>
              <w:t xml:space="preserve"> et</w:t>
            </w:r>
            <w:r>
              <w:rPr>
                <w:rFonts w:ascii="Rockwell" w:hAnsi="Rockwell"/>
                <w:sz w:val="26"/>
                <w:szCs w:val="26"/>
              </w:rPr>
              <w:t xml:space="preserve"> </w:t>
            </w:r>
            <w:r w:rsidR="00FF4048">
              <w:rPr>
                <w:rFonts w:ascii="Rockwell" w:hAnsi="Rockwell"/>
                <w:sz w:val="26"/>
                <w:szCs w:val="26"/>
              </w:rPr>
              <w:t xml:space="preserve">Commissaire du Gouvernement de la </w:t>
            </w:r>
            <w:r w:rsidR="006C5C17" w:rsidRPr="00DB34E2">
              <w:rPr>
                <w:rFonts w:ascii="Rockwell" w:hAnsi="Rockwell"/>
                <w:sz w:val="26"/>
                <w:szCs w:val="26"/>
              </w:rPr>
              <w:t>CA</w:t>
            </w:r>
          </w:p>
          <w:p w14:paraId="7FE472D4" w14:textId="0A6FE564" w:rsidR="006C5C17" w:rsidRPr="00DB34E2" w:rsidRDefault="00A467F1" w:rsidP="006C5C17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 xml:space="preserve">Président </w:t>
            </w:r>
            <w:r w:rsidR="00FF4048">
              <w:rPr>
                <w:rFonts w:ascii="Rockwell" w:hAnsi="Rockwell"/>
                <w:sz w:val="26"/>
                <w:szCs w:val="26"/>
              </w:rPr>
              <w:t xml:space="preserve">et Commissaire du Gouvernement du </w:t>
            </w:r>
            <w:r w:rsidR="006C5C17" w:rsidRPr="00DB34E2">
              <w:rPr>
                <w:rFonts w:ascii="Rockwell" w:hAnsi="Rockwell"/>
                <w:sz w:val="26"/>
                <w:szCs w:val="26"/>
              </w:rPr>
              <w:t>CE</w:t>
            </w:r>
          </w:p>
        </w:tc>
      </w:tr>
      <w:tr w:rsidR="006C5C17" w:rsidRPr="00DB34E2" w14:paraId="0E439B16" w14:textId="77777777" w:rsidTr="007124A2">
        <w:trPr>
          <w:jc w:val="center"/>
        </w:trPr>
        <w:tc>
          <w:tcPr>
            <w:tcW w:w="3655" w:type="dxa"/>
          </w:tcPr>
          <w:p w14:paraId="4082E4A4" w14:textId="1D196C1E" w:rsidR="006C5C17" w:rsidRPr="00DB34E2" w:rsidRDefault="006C5C17" w:rsidP="006C5C17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DB34E2">
              <w:rPr>
                <w:rFonts w:ascii="Rockwell" w:eastAsia="Calibri" w:hAnsi="Rockwell" w:cs="Times New Roman"/>
                <w:sz w:val="26"/>
                <w:szCs w:val="26"/>
              </w:rPr>
              <w:t xml:space="preserve">Ministère de l’administration territoriale, de la </w:t>
            </w:r>
            <w:r w:rsidRPr="00DB34E2">
              <w:rPr>
                <w:rFonts w:ascii="Rockwell" w:eastAsia="Calibri" w:hAnsi="Rockwell" w:cs="Times New Roman"/>
                <w:sz w:val="26"/>
                <w:szCs w:val="26"/>
              </w:rPr>
              <w:lastRenderedPageBreak/>
              <w:t>décentralisation et de la sécurité (MATDS)</w:t>
            </w:r>
          </w:p>
        </w:tc>
        <w:tc>
          <w:tcPr>
            <w:tcW w:w="2091" w:type="dxa"/>
          </w:tcPr>
          <w:p w14:paraId="788A31D4" w14:textId="09274DAA" w:rsidR="006C5C17" w:rsidRPr="00DB34E2" w:rsidRDefault="006C5C17" w:rsidP="006C5C17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lastRenderedPageBreak/>
              <w:t>0</w:t>
            </w:r>
            <w:r w:rsidR="00A467F1">
              <w:rPr>
                <w:rFonts w:ascii="Rockwell" w:hAnsi="Rockwell"/>
                <w:sz w:val="26"/>
                <w:szCs w:val="26"/>
              </w:rPr>
              <w:t>2</w:t>
            </w:r>
          </w:p>
        </w:tc>
        <w:tc>
          <w:tcPr>
            <w:tcW w:w="4285" w:type="dxa"/>
          </w:tcPr>
          <w:p w14:paraId="68A69271" w14:textId="1B3DE071" w:rsidR="006C5C17" w:rsidRPr="00DB34E2" w:rsidRDefault="006C5C17" w:rsidP="006C5C17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DMP</w:t>
            </w:r>
          </w:p>
          <w:p w14:paraId="7531B041" w14:textId="4433EB3C" w:rsidR="006C5C17" w:rsidRPr="00CF6C4B" w:rsidRDefault="006C5C17" w:rsidP="00A467F1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DGF</w:t>
            </w:r>
          </w:p>
        </w:tc>
      </w:tr>
      <w:tr w:rsidR="006C5C17" w:rsidRPr="00DB34E2" w14:paraId="71FF7F83" w14:textId="77777777" w:rsidTr="007124A2">
        <w:trPr>
          <w:jc w:val="center"/>
        </w:trPr>
        <w:tc>
          <w:tcPr>
            <w:tcW w:w="3655" w:type="dxa"/>
          </w:tcPr>
          <w:p w14:paraId="4FBC1B5F" w14:textId="3080DEFB" w:rsidR="006C5C17" w:rsidRPr="00DB34E2" w:rsidRDefault="006C5C17" w:rsidP="006C5C17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DB34E2">
              <w:rPr>
                <w:rFonts w:ascii="Rockwell" w:eastAsia="Calibri" w:hAnsi="Rockwell" w:cs="Times New Roman"/>
                <w:sz w:val="26"/>
                <w:szCs w:val="26"/>
              </w:rPr>
              <w:t>Ministère de l’environnement, de l’eau et de l’assainissement (MEEA)</w:t>
            </w:r>
          </w:p>
        </w:tc>
        <w:tc>
          <w:tcPr>
            <w:tcW w:w="2091" w:type="dxa"/>
          </w:tcPr>
          <w:p w14:paraId="7E72F754" w14:textId="77777777" w:rsidR="006C5C17" w:rsidRPr="00DB34E2" w:rsidRDefault="006C5C17" w:rsidP="006C5C17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02</w:t>
            </w:r>
          </w:p>
        </w:tc>
        <w:tc>
          <w:tcPr>
            <w:tcW w:w="4285" w:type="dxa"/>
          </w:tcPr>
          <w:p w14:paraId="1B876055" w14:textId="584AB9F8" w:rsidR="006C5C17" w:rsidRPr="00DB34E2" w:rsidRDefault="006C5C17" w:rsidP="006C5C17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DMP</w:t>
            </w:r>
          </w:p>
          <w:p w14:paraId="6A58F6C3" w14:textId="5AF71215" w:rsidR="006C5C17" w:rsidRPr="00252185" w:rsidRDefault="006C5C17" w:rsidP="006C5C17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DGF</w:t>
            </w:r>
          </w:p>
        </w:tc>
      </w:tr>
      <w:tr w:rsidR="006C5C17" w:rsidRPr="00DB34E2" w14:paraId="41115806" w14:textId="77777777" w:rsidTr="007124A2">
        <w:trPr>
          <w:jc w:val="center"/>
        </w:trPr>
        <w:tc>
          <w:tcPr>
            <w:tcW w:w="3655" w:type="dxa"/>
          </w:tcPr>
          <w:p w14:paraId="71CBBB46" w14:textId="62528A7E" w:rsidR="006C5C17" w:rsidRPr="00DB34E2" w:rsidRDefault="006C5C17" w:rsidP="006C5C17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DB34E2">
              <w:rPr>
                <w:rFonts w:ascii="Rockwell" w:eastAsia="Calibri" w:hAnsi="Rockwell" w:cs="Times New Roman"/>
                <w:sz w:val="26"/>
                <w:szCs w:val="26"/>
              </w:rPr>
              <w:t>Ministère de la communication, de la culture, des arts et du tourisme (MCCAT)</w:t>
            </w:r>
          </w:p>
        </w:tc>
        <w:tc>
          <w:tcPr>
            <w:tcW w:w="2091" w:type="dxa"/>
          </w:tcPr>
          <w:p w14:paraId="2FDC61D8" w14:textId="16D438BD" w:rsidR="006C5C17" w:rsidRPr="00DB34E2" w:rsidRDefault="006C5C17" w:rsidP="006C5C17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0</w:t>
            </w:r>
            <w:r w:rsidR="00444059">
              <w:rPr>
                <w:rFonts w:ascii="Rockwell" w:hAnsi="Rockwell"/>
                <w:sz w:val="26"/>
                <w:szCs w:val="26"/>
              </w:rPr>
              <w:t>2</w:t>
            </w:r>
          </w:p>
        </w:tc>
        <w:tc>
          <w:tcPr>
            <w:tcW w:w="4285" w:type="dxa"/>
          </w:tcPr>
          <w:p w14:paraId="34A26739" w14:textId="01256A3D" w:rsidR="006C5C17" w:rsidRPr="00DB34E2" w:rsidRDefault="006C5C17" w:rsidP="006C5C17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DMP</w:t>
            </w:r>
          </w:p>
          <w:p w14:paraId="2F393775" w14:textId="711A5ECA" w:rsidR="006C5C17" w:rsidRPr="00DB34E2" w:rsidRDefault="006C5C17" w:rsidP="00444059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</w:pPr>
            <w:r w:rsidRPr="00DB34E2">
              <w:rPr>
                <w:rFonts w:ascii="Rockwell" w:hAnsi="Rockwell"/>
                <w:sz w:val="26"/>
                <w:szCs w:val="26"/>
              </w:rPr>
              <w:t>DGF</w:t>
            </w:r>
          </w:p>
        </w:tc>
      </w:tr>
      <w:tr w:rsidR="006C5C17" w:rsidRPr="00DB34E2" w14:paraId="2372C1AA" w14:textId="77777777" w:rsidTr="007124A2">
        <w:trPr>
          <w:jc w:val="center"/>
        </w:trPr>
        <w:tc>
          <w:tcPr>
            <w:tcW w:w="3655" w:type="dxa"/>
          </w:tcPr>
          <w:p w14:paraId="7ED4E7F4" w14:textId="1BF1B094" w:rsidR="006C5C17" w:rsidRPr="00DB34E2" w:rsidRDefault="006C5C17" w:rsidP="006C5C17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DB34E2">
              <w:rPr>
                <w:rFonts w:ascii="Rockwell" w:eastAsia="Calibri" w:hAnsi="Rockwell" w:cs="Times New Roman"/>
                <w:sz w:val="26"/>
                <w:szCs w:val="26"/>
              </w:rPr>
              <w:t>Ministère de l’urbanisme, des affaires foncières et de l’habitat (MUAFH)</w:t>
            </w:r>
          </w:p>
        </w:tc>
        <w:tc>
          <w:tcPr>
            <w:tcW w:w="2091" w:type="dxa"/>
          </w:tcPr>
          <w:p w14:paraId="48D36703" w14:textId="3CC596B9" w:rsidR="006C5C17" w:rsidRPr="00DB34E2" w:rsidRDefault="006C5C17" w:rsidP="006C5C17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0</w:t>
            </w:r>
            <w:r>
              <w:rPr>
                <w:rFonts w:ascii="Rockwell" w:hAnsi="Rockwell"/>
                <w:sz w:val="26"/>
                <w:szCs w:val="26"/>
              </w:rPr>
              <w:t>3</w:t>
            </w:r>
          </w:p>
        </w:tc>
        <w:tc>
          <w:tcPr>
            <w:tcW w:w="4285" w:type="dxa"/>
          </w:tcPr>
          <w:p w14:paraId="7123C32A" w14:textId="4B9BCB69" w:rsidR="006C5C17" w:rsidRPr="00DB34E2" w:rsidRDefault="006C5C17" w:rsidP="006C5C17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DMP</w:t>
            </w:r>
          </w:p>
          <w:p w14:paraId="040323BD" w14:textId="00483E90" w:rsidR="006C5C17" w:rsidRPr="00DB34E2" w:rsidRDefault="006C5C17" w:rsidP="006C5C17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DGF</w:t>
            </w:r>
          </w:p>
          <w:p w14:paraId="077EB858" w14:textId="0334134C" w:rsidR="006C5C17" w:rsidRPr="00252185" w:rsidRDefault="006C5C17" w:rsidP="006C5C17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 w:rsidRPr="00F32780">
              <w:rPr>
                <w:rFonts w:ascii="Rockwell" w:hAnsi="Rockwell"/>
                <w:sz w:val="26"/>
                <w:szCs w:val="26"/>
              </w:rPr>
              <w:t>D</w:t>
            </w:r>
            <w:r w:rsidRPr="00DB34E2">
              <w:rPr>
                <w:rFonts w:ascii="Rockwell" w:hAnsi="Rockwell" w:cs="Times New Roman"/>
                <w:sz w:val="26"/>
                <w:szCs w:val="26"/>
              </w:rPr>
              <w:t>GAHC</w:t>
            </w:r>
          </w:p>
        </w:tc>
      </w:tr>
      <w:tr w:rsidR="006C5C17" w:rsidRPr="00DB34E2" w14:paraId="7C484332" w14:textId="77777777" w:rsidTr="007124A2">
        <w:trPr>
          <w:jc w:val="center"/>
        </w:trPr>
        <w:tc>
          <w:tcPr>
            <w:tcW w:w="3655" w:type="dxa"/>
          </w:tcPr>
          <w:p w14:paraId="047C6B5B" w14:textId="2A9E3E62" w:rsidR="006C5C17" w:rsidRPr="00DB34E2" w:rsidRDefault="006C5C17" w:rsidP="006C5C17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DB34E2">
              <w:rPr>
                <w:rFonts w:ascii="Rockwell" w:eastAsia="Calibri" w:hAnsi="Rockwell" w:cs="Times New Roman"/>
                <w:sz w:val="26"/>
                <w:szCs w:val="26"/>
              </w:rPr>
              <w:t xml:space="preserve">Ministère </w:t>
            </w:r>
            <w:r w:rsidR="002224E7" w:rsidRPr="002224E7">
              <w:rPr>
                <w:rFonts w:ascii="Rockwell" w:eastAsia="Calibri" w:hAnsi="Rockwell" w:cs="Times New Roman"/>
                <w:sz w:val="26"/>
                <w:szCs w:val="26"/>
              </w:rPr>
              <w:t>du développement</w:t>
            </w:r>
            <w:r w:rsidR="002224E7">
              <w:rPr>
                <w:rFonts w:ascii="Rockwell" w:eastAsia="Calibri" w:hAnsi="Rockwell" w:cs="Times New Roman"/>
                <w:sz w:val="26"/>
                <w:szCs w:val="26"/>
              </w:rPr>
              <w:t xml:space="preserve"> </w:t>
            </w:r>
            <w:r w:rsidR="002224E7" w:rsidRPr="002224E7">
              <w:rPr>
                <w:rFonts w:ascii="Rockwell" w:eastAsia="Calibri" w:hAnsi="Rockwell" w:cs="Times New Roman"/>
                <w:sz w:val="26"/>
                <w:szCs w:val="26"/>
              </w:rPr>
              <w:t>industriel</w:t>
            </w:r>
            <w:r w:rsidRPr="00DB34E2">
              <w:rPr>
                <w:rFonts w:ascii="Rockwell" w:eastAsia="Calibri" w:hAnsi="Rockwell" w:cs="Times New Roman"/>
                <w:sz w:val="26"/>
                <w:szCs w:val="26"/>
              </w:rPr>
              <w:t>, du commerce, de l’artisanat et des petites et moyennes entreprises (MDICAPME)</w:t>
            </w:r>
          </w:p>
        </w:tc>
        <w:tc>
          <w:tcPr>
            <w:tcW w:w="2091" w:type="dxa"/>
          </w:tcPr>
          <w:p w14:paraId="342F384F" w14:textId="2A803405" w:rsidR="006C5C17" w:rsidRPr="00DB34E2" w:rsidRDefault="006C5C17" w:rsidP="006C5C17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0</w:t>
            </w:r>
            <w:r>
              <w:rPr>
                <w:rFonts w:ascii="Rockwell" w:hAnsi="Rockwell"/>
                <w:sz w:val="26"/>
                <w:szCs w:val="26"/>
              </w:rPr>
              <w:t>3</w:t>
            </w:r>
          </w:p>
        </w:tc>
        <w:tc>
          <w:tcPr>
            <w:tcW w:w="4285" w:type="dxa"/>
          </w:tcPr>
          <w:p w14:paraId="128FF5A9" w14:textId="1734B3BF" w:rsidR="006C5C17" w:rsidRPr="00426E78" w:rsidRDefault="006C5C17" w:rsidP="006C5C17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 w:rsidRPr="00426E78">
              <w:rPr>
                <w:rFonts w:ascii="Rockwell" w:hAnsi="Rockwell"/>
                <w:sz w:val="26"/>
                <w:szCs w:val="26"/>
              </w:rPr>
              <w:t>DMP</w:t>
            </w:r>
          </w:p>
          <w:p w14:paraId="2A4CC1A1" w14:textId="13586DEC" w:rsidR="006C5C17" w:rsidRPr="00426E78" w:rsidRDefault="006C5C17" w:rsidP="006C5C17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 w:rsidRPr="00426E78">
              <w:rPr>
                <w:rFonts w:ascii="Rockwell" w:hAnsi="Rockwell"/>
                <w:sz w:val="26"/>
                <w:szCs w:val="26"/>
              </w:rPr>
              <w:t>DGF</w:t>
            </w:r>
          </w:p>
          <w:p w14:paraId="42DEE6C7" w14:textId="6DA960BD" w:rsidR="006C5C17" w:rsidRPr="00426E78" w:rsidRDefault="006C5C17" w:rsidP="006C5C17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</w:pPr>
            <w:r w:rsidRPr="00426E78">
              <w:rPr>
                <w:rFonts w:ascii="Rockwell" w:hAnsi="Rockwell"/>
                <w:sz w:val="26"/>
                <w:szCs w:val="26"/>
              </w:rPr>
              <w:t>Direction</w:t>
            </w:r>
            <w:r w:rsidRPr="00426E78">
              <w:rPr>
                <w:rFonts w:ascii="Rockwell" w:eastAsia="Times New Roman" w:hAnsi="Rockwell" w:cs="Times New Roman"/>
                <w:sz w:val="26"/>
                <w:szCs w:val="26"/>
                <w:lang w:eastAsia="fr-FR"/>
              </w:rPr>
              <w:t xml:space="preserve"> en charge des PME</w:t>
            </w:r>
          </w:p>
        </w:tc>
      </w:tr>
      <w:tr w:rsidR="006C5C17" w:rsidRPr="00DB34E2" w14:paraId="00824FD5" w14:textId="77777777" w:rsidTr="007124A2">
        <w:trPr>
          <w:jc w:val="center"/>
        </w:trPr>
        <w:tc>
          <w:tcPr>
            <w:tcW w:w="3655" w:type="dxa"/>
          </w:tcPr>
          <w:p w14:paraId="7B46CC5F" w14:textId="7574DEC8" w:rsidR="006C5C17" w:rsidRPr="00DB34E2" w:rsidRDefault="006C5C17" w:rsidP="006C5C17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DB34E2">
              <w:rPr>
                <w:rFonts w:ascii="Rockwell" w:eastAsia="Calibri" w:hAnsi="Rockwell" w:cs="Times New Roman"/>
                <w:sz w:val="26"/>
                <w:szCs w:val="26"/>
              </w:rPr>
              <w:t>Ministère des infrastructures et du désenclavement</w:t>
            </w:r>
            <w:r>
              <w:rPr>
                <w:rFonts w:ascii="Rockwell" w:eastAsia="Calibri" w:hAnsi="Rockwell" w:cs="Times New Roman"/>
                <w:sz w:val="26"/>
                <w:szCs w:val="26"/>
              </w:rPr>
              <w:t xml:space="preserve"> (MID)</w:t>
            </w:r>
          </w:p>
        </w:tc>
        <w:tc>
          <w:tcPr>
            <w:tcW w:w="2091" w:type="dxa"/>
          </w:tcPr>
          <w:p w14:paraId="661B586A" w14:textId="15F1254E" w:rsidR="006C5C17" w:rsidRPr="00DB34E2" w:rsidRDefault="006C5C17" w:rsidP="006C5C17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0</w:t>
            </w:r>
            <w:r>
              <w:rPr>
                <w:rFonts w:ascii="Rockwell" w:hAnsi="Rockwell"/>
                <w:sz w:val="26"/>
                <w:szCs w:val="26"/>
              </w:rPr>
              <w:t>2</w:t>
            </w:r>
          </w:p>
        </w:tc>
        <w:tc>
          <w:tcPr>
            <w:tcW w:w="4285" w:type="dxa"/>
          </w:tcPr>
          <w:p w14:paraId="3FA6700F" w14:textId="5F30D183" w:rsidR="006C5C17" w:rsidRPr="00DB34E2" w:rsidRDefault="006C5C17" w:rsidP="006C5C17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DMP</w:t>
            </w:r>
          </w:p>
          <w:p w14:paraId="45EF1841" w14:textId="6EE286EC" w:rsidR="006C5C17" w:rsidRPr="00DB34E2" w:rsidRDefault="006C5C17" w:rsidP="006C5C17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</w:pPr>
            <w:r w:rsidRPr="00252185">
              <w:rPr>
                <w:rFonts w:ascii="Rockwell" w:hAnsi="Rockwell"/>
                <w:sz w:val="26"/>
                <w:szCs w:val="26"/>
              </w:rPr>
              <w:t>DGF</w:t>
            </w:r>
          </w:p>
        </w:tc>
      </w:tr>
      <w:tr w:rsidR="006C5C17" w:rsidRPr="00DB34E2" w14:paraId="7208E278" w14:textId="77777777" w:rsidTr="007124A2">
        <w:trPr>
          <w:jc w:val="center"/>
        </w:trPr>
        <w:tc>
          <w:tcPr>
            <w:tcW w:w="3655" w:type="dxa"/>
          </w:tcPr>
          <w:p w14:paraId="223D462B" w14:textId="1BB36A77" w:rsidR="004F2F94" w:rsidRPr="00DB34E2" w:rsidRDefault="006C5C17" w:rsidP="006C5C17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DB34E2">
              <w:rPr>
                <w:rFonts w:ascii="Rockwell" w:eastAsia="Calibri" w:hAnsi="Rockwell" w:cs="Times New Roman"/>
                <w:sz w:val="26"/>
                <w:szCs w:val="26"/>
              </w:rPr>
              <w:t>Ministère de la santé et de l’hygiène publique (MSHP)</w:t>
            </w:r>
          </w:p>
        </w:tc>
        <w:tc>
          <w:tcPr>
            <w:tcW w:w="2091" w:type="dxa"/>
          </w:tcPr>
          <w:p w14:paraId="23B9A469" w14:textId="77777777" w:rsidR="006C5C17" w:rsidRPr="00DB34E2" w:rsidRDefault="006C5C17" w:rsidP="006C5C17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02</w:t>
            </w:r>
          </w:p>
        </w:tc>
        <w:tc>
          <w:tcPr>
            <w:tcW w:w="4285" w:type="dxa"/>
          </w:tcPr>
          <w:p w14:paraId="23E50562" w14:textId="77777777" w:rsidR="006C5C17" w:rsidRPr="00DB34E2" w:rsidRDefault="006C5C17" w:rsidP="006C5C17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DMP</w:t>
            </w:r>
          </w:p>
          <w:p w14:paraId="06688026" w14:textId="035F0100" w:rsidR="006C5C17" w:rsidRPr="00DB34E2" w:rsidRDefault="006C5C17" w:rsidP="006C5C17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D</w:t>
            </w:r>
            <w:r>
              <w:rPr>
                <w:rFonts w:ascii="Rockwell" w:hAnsi="Rockwell"/>
                <w:sz w:val="26"/>
                <w:szCs w:val="26"/>
              </w:rPr>
              <w:t>G</w:t>
            </w:r>
            <w:r w:rsidRPr="00DB34E2">
              <w:rPr>
                <w:rFonts w:ascii="Rockwell" w:hAnsi="Rockwell"/>
                <w:sz w:val="26"/>
                <w:szCs w:val="26"/>
              </w:rPr>
              <w:t>F</w:t>
            </w:r>
          </w:p>
        </w:tc>
      </w:tr>
      <w:tr w:rsidR="006C5C17" w:rsidRPr="00DB34E2" w14:paraId="09CB098B" w14:textId="77777777" w:rsidTr="007124A2">
        <w:trPr>
          <w:jc w:val="center"/>
        </w:trPr>
        <w:tc>
          <w:tcPr>
            <w:tcW w:w="3655" w:type="dxa"/>
          </w:tcPr>
          <w:p w14:paraId="59E501AD" w14:textId="7ADA578A" w:rsidR="006C5C17" w:rsidRPr="00DB34E2" w:rsidRDefault="006C5C17" w:rsidP="006C5C17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DB34E2">
              <w:rPr>
                <w:rFonts w:ascii="Rockwell" w:eastAsia="Calibri" w:hAnsi="Rockwell" w:cs="Times New Roman"/>
                <w:sz w:val="26"/>
                <w:szCs w:val="26"/>
              </w:rPr>
              <w:t>Ministère de l’enseignement supérieur, de la recherche et de l’innovation (MESRI)</w:t>
            </w:r>
          </w:p>
        </w:tc>
        <w:tc>
          <w:tcPr>
            <w:tcW w:w="2091" w:type="dxa"/>
          </w:tcPr>
          <w:p w14:paraId="417E379E" w14:textId="77777777" w:rsidR="006C5C17" w:rsidRPr="00DB34E2" w:rsidRDefault="006C5C17" w:rsidP="006C5C17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02</w:t>
            </w:r>
          </w:p>
        </w:tc>
        <w:tc>
          <w:tcPr>
            <w:tcW w:w="4285" w:type="dxa"/>
          </w:tcPr>
          <w:p w14:paraId="22288636" w14:textId="31CAC99D" w:rsidR="006C5C17" w:rsidRPr="00DB34E2" w:rsidRDefault="006C5C17" w:rsidP="006C5C17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DMP</w:t>
            </w:r>
          </w:p>
          <w:p w14:paraId="40E0C3F9" w14:textId="6EB61AD0" w:rsidR="006C5C17" w:rsidRPr="00252185" w:rsidRDefault="006C5C17" w:rsidP="006C5C17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DGF</w:t>
            </w:r>
          </w:p>
        </w:tc>
      </w:tr>
      <w:tr w:rsidR="006C5C17" w:rsidRPr="00DB34E2" w14:paraId="665FD195" w14:textId="77777777" w:rsidTr="007124A2">
        <w:trPr>
          <w:jc w:val="center"/>
        </w:trPr>
        <w:tc>
          <w:tcPr>
            <w:tcW w:w="3655" w:type="dxa"/>
          </w:tcPr>
          <w:p w14:paraId="5FBA0A2E" w14:textId="4D080D1A" w:rsidR="004F2F94" w:rsidRPr="00DB34E2" w:rsidRDefault="006C5C17" w:rsidP="006C5C17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DB34E2">
              <w:rPr>
                <w:rFonts w:ascii="Rockwell" w:eastAsia="Calibri" w:hAnsi="Rockwell" w:cs="Times New Roman"/>
                <w:sz w:val="26"/>
                <w:szCs w:val="26"/>
              </w:rPr>
              <w:t>Ministère de l’éducation nationale, de l’alphabétisation et de la promotion des langues nationales (MENAPLN)</w:t>
            </w:r>
          </w:p>
        </w:tc>
        <w:tc>
          <w:tcPr>
            <w:tcW w:w="2091" w:type="dxa"/>
          </w:tcPr>
          <w:p w14:paraId="7F2572FB" w14:textId="77777777" w:rsidR="006C5C17" w:rsidRPr="00DB34E2" w:rsidRDefault="006C5C17" w:rsidP="006C5C17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02</w:t>
            </w:r>
          </w:p>
        </w:tc>
        <w:tc>
          <w:tcPr>
            <w:tcW w:w="4285" w:type="dxa"/>
          </w:tcPr>
          <w:p w14:paraId="5AB8F314" w14:textId="77777777" w:rsidR="006C5C17" w:rsidRPr="00DB34E2" w:rsidRDefault="006C5C17" w:rsidP="006C5C17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DMP</w:t>
            </w:r>
          </w:p>
          <w:p w14:paraId="60E2583C" w14:textId="5B2F9825" w:rsidR="006C5C17" w:rsidRPr="00252185" w:rsidRDefault="006C5C17" w:rsidP="006C5C17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DGF</w:t>
            </w:r>
          </w:p>
        </w:tc>
      </w:tr>
      <w:tr w:rsidR="006C5C17" w:rsidRPr="00DB34E2" w14:paraId="47AD432E" w14:textId="77777777" w:rsidTr="007124A2">
        <w:trPr>
          <w:jc w:val="center"/>
        </w:trPr>
        <w:tc>
          <w:tcPr>
            <w:tcW w:w="3655" w:type="dxa"/>
          </w:tcPr>
          <w:p w14:paraId="04F82E87" w14:textId="19561B0E" w:rsidR="006C5C17" w:rsidRPr="00DB34E2" w:rsidRDefault="006C5C17" w:rsidP="006C5C17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DB34E2">
              <w:rPr>
                <w:rFonts w:ascii="Rockwell" w:eastAsia="Calibri" w:hAnsi="Rockwell" w:cs="Times New Roman"/>
                <w:sz w:val="26"/>
                <w:szCs w:val="26"/>
              </w:rPr>
              <w:t xml:space="preserve">Ministère de la fonction publique, du travail et de la </w:t>
            </w:r>
            <w:r>
              <w:rPr>
                <w:rFonts w:ascii="Rockwell" w:eastAsia="Calibri" w:hAnsi="Rockwell" w:cs="Times New Roman"/>
                <w:sz w:val="26"/>
                <w:szCs w:val="26"/>
              </w:rPr>
              <w:t>protection</w:t>
            </w:r>
            <w:r w:rsidRPr="00DB34E2">
              <w:rPr>
                <w:rFonts w:ascii="Rockwell" w:eastAsia="Calibri" w:hAnsi="Rockwell" w:cs="Times New Roman"/>
                <w:sz w:val="26"/>
                <w:szCs w:val="26"/>
              </w:rPr>
              <w:t xml:space="preserve"> sociale</w:t>
            </w:r>
            <w:r w:rsidR="003822C7">
              <w:rPr>
                <w:rFonts w:ascii="Rockwell" w:eastAsia="Calibri" w:hAnsi="Rockwell" w:cs="Times New Roman"/>
                <w:sz w:val="26"/>
                <w:szCs w:val="26"/>
              </w:rPr>
              <w:t xml:space="preserve"> (MFPTPS)</w:t>
            </w:r>
          </w:p>
        </w:tc>
        <w:tc>
          <w:tcPr>
            <w:tcW w:w="2091" w:type="dxa"/>
          </w:tcPr>
          <w:p w14:paraId="401DAC03" w14:textId="77777777" w:rsidR="006C5C17" w:rsidRPr="00DB34E2" w:rsidRDefault="006C5C17" w:rsidP="006C5C17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02</w:t>
            </w:r>
          </w:p>
        </w:tc>
        <w:tc>
          <w:tcPr>
            <w:tcW w:w="4285" w:type="dxa"/>
          </w:tcPr>
          <w:p w14:paraId="0232AD03" w14:textId="4BECA393" w:rsidR="006C5C17" w:rsidRPr="00DB34E2" w:rsidRDefault="006C5C17" w:rsidP="006C5C17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DMP</w:t>
            </w:r>
          </w:p>
          <w:p w14:paraId="5EB7AE79" w14:textId="504C19F7" w:rsidR="006C5C17" w:rsidRPr="00DB34E2" w:rsidRDefault="006C5C17" w:rsidP="006C5C17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</w:pPr>
            <w:r w:rsidRPr="00252185">
              <w:rPr>
                <w:rFonts w:ascii="Rockwell" w:hAnsi="Rockwell"/>
                <w:sz w:val="26"/>
                <w:szCs w:val="26"/>
              </w:rPr>
              <w:t>DGF</w:t>
            </w:r>
          </w:p>
        </w:tc>
      </w:tr>
      <w:tr w:rsidR="006C5C17" w:rsidRPr="00DB34E2" w14:paraId="31FF8A2B" w14:textId="77777777" w:rsidTr="007124A2">
        <w:trPr>
          <w:jc w:val="center"/>
        </w:trPr>
        <w:tc>
          <w:tcPr>
            <w:tcW w:w="3655" w:type="dxa"/>
          </w:tcPr>
          <w:p w14:paraId="1B84D472" w14:textId="02E18E70" w:rsidR="006C5C17" w:rsidRPr="00DB34E2" w:rsidRDefault="006C5C17" w:rsidP="006C5C17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DB34E2">
              <w:rPr>
                <w:rFonts w:ascii="Rockwell" w:eastAsia="Calibri" w:hAnsi="Rockwell" w:cs="Times New Roman"/>
                <w:sz w:val="26"/>
                <w:szCs w:val="26"/>
              </w:rPr>
              <w:t xml:space="preserve">Ministère </w:t>
            </w:r>
            <w:r>
              <w:rPr>
                <w:rFonts w:ascii="Rockwell" w:eastAsia="Calibri" w:hAnsi="Rockwell" w:cs="Times New Roman"/>
                <w:sz w:val="26"/>
                <w:szCs w:val="26"/>
              </w:rPr>
              <w:t xml:space="preserve">de la solidarité, de l’action humanitaire, de la réconciliation nationale, </w:t>
            </w:r>
            <w:r w:rsidRPr="00DB34E2">
              <w:rPr>
                <w:rFonts w:ascii="Rockwell" w:eastAsia="Calibri" w:hAnsi="Rockwell" w:cs="Times New Roman"/>
                <w:sz w:val="26"/>
                <w:szCs w:val="26"/>
              </w:rPr>
              <w:t>d</w:t>
            </w:r>
            <w:r>
              <w:rPr>
                <w:rFonts w:ascii="Rockwell" w:eastAsia="Calibri" w:hAnsi="Rockwell" w:cs="Times New Roman"/>
                <w:sz w:val="26"/>
                <w:szCs w:val="26"/>
              </w:rPr>
              <w:t>u genre et de la famille (MSAHRNGF)</w:t>
            </w:r>
          </w:p>
        </w:tc>
        <w:tc>
          <w:tcPr>
            <w:tcW w:w="2091" w:type="dxa"/>
          </w:tcPr>
          <w:p w14:paraId="51D6D548" w14:textId="77777777" w:rsidR="006C5C17" w:rsidRPr="00DB34E2" w:rsidRDefault="006C5C17" w:rsidP="006C5C17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02</w:t>
            </w:r>
          </w:p>
        </w:tc>
        <w:tc>
          <w:tcPr>
            <w:tcW w:w="4285" w:type="dxa"/>
          </w:tcPr>
          <w:p w14:paraId="39C10A04" w14:textId="2122EDE2" w:rsidR="006C5C17" w:rsidRPr="00DB34E2" w:rsidRDefault="006C5C17" w:rsidP="006C5C17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DMP</w:t>
            </w:r>
          </w:p>
          <w:p w14:paraId="40C072C3" w14:textId="128CF139" w:rsidR="006C5C17" w:rsidRPr="00252185" w:rsidRDefault="006C5C17" w:rsidP="006C5C17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D</w:t>
            </w:r>
            <w:r>
              <w:rPr>
                <w:rFonts w:ascii="Rockwell" w:hAnsi="Rockwell"/>
                <w:sz w:val="26"/>
                <w:szCs w:val="26"/>
              </w:rPr>
              <w:t>G</w:t>
            </w:r>
            <w:r w:rsidRPr="00DB34E2">
              <w:rPr>
                <w:rFonts w:ascii="Rockwell" w:hAnsi="Rockwell"/>
                <w:sz w:val="26"/>
                <w:szCs w:val="26"/>
              </w:rPr>
              <w:t>F</w:t>
            </w:r>
          </w:p>
        </w:tc>
      </w:tr>
      <w:tr w:rsidR="006C5C17" w:rsidRPr="00DB34E2" w14:paraId="1C10B10B" w14:textId="77777777" w:rsidTr="007124A2">
        <w:trPr>
          <w:jc w:val="center"/>
        </w:trPr>
        <w:tc>
          <w:tcPr>
            <w:tcW w:w="3655" w:type="dxa"/>
          </w:tcPr>
          <w:p w14:paraId="3364599B" w14:textId="098F597A" w:rsidR="006C5C17" w:rsidRPr="00DB34E2" w:rsidRDefault="006C5C17" w:rsidP="006C5C17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DB34E2">
              <w:rPr>
                <w:rFonts w:ascii="Rockwell" w:eastAsia="Calibri" w:hAnsi="Rockwell" w:cs="Times New Roman"/>
                <w:sz w:val="26"/>
                <w:szCs w:val="26"/>
              </w:rPr>
              <w:t>Ministère des sports</w:t>
            </w:r>
            <w:r>
              <w:rPr>
                <w:rFonts w:ascii="Rockwell" w:eastAsia="Calibri" w:hAnsi="Rockwell" w:cs="Times New Roman"/>
                <w:sz w:val="26"/>
                <w:szCs w:val="26"/>
              </w:rPr>
              <w:t>, de la jeunesse et de l’emploi (MSJE)</w:t>
            </w:r>
          </w:p>
        </w:tc>
        <w:tc>
          <w:tcPr>
            <w:tcW w:w="2091" w:type="dxa"/>
          </w:tcPr>
          <w:p w14:paraId="2BCE5BD0" w14:textId="77777777" w:rsidR="006C5C17" w:rsidRPr="00DB34E2" w:rsidRDefault="006C5C17" w:rsidP="006C5C17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02</w:t>
            </w:r>
          </w:p>
        </w:tc>
        <w:tc>
          <w:tcPr>
            <w:tcW w:w="4285" w:type="dxa"/>
          </w:tcPr>
          <w:p w14:paraId="1BC1AFFE" w14:textId="4EEFF140" w:rsidR="006C5C17" w:rsidRDefault="006C5C17" w:rsidP="006C5C17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DMP</w:t>
            </w:r>
          </w:p>
          <w:p w14:paraId="1A9D3541" w14:textId="660709DA" w:rsidR="006C5C17" w:rsidRPr="00252185" w:rsidRDefault="006C5C17" w:rsidP="006C5C17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D</w:t>
            </w:r>
            <w:r>
              <w:rPr>
                <w:rFonts w:ascii="Rockwell" w:hAnsi="Rockwell"/>
                <w:sz w:val="26"/>
                <w:szCs w:val="26"/>
              </w:rPr>
              <w:t>G</w:t>
            </w:r>
            <w:r w:rsidRPr="00DB34E2">
              <w:rPr>
                <w:rFonts w:ascii="Rockwell" w:hAnsi="Rockwell"/>
                <w:sz w:val="26"/>
                <w:szCs w:val="26"/>
              </w:rPr>
              <w:t>F</w:t>
            </w:r>
          </w:p>
        </w:tc>
      </w:tr>
      <w:tr w:rsidR="006C5C17" w:rsidRPr="00DB34E2" w14:paraId="2DECFD7C" w14:textId="77777777" w:rsidTr="007124A2">
        <w:trPr>
          <w:jc w:val="center"/>
        </w:trPr>
        <w:tc>
          <w:tcPr>
            <w:tcW w:w="3655" w:type="dxa"/>
          </w:tcPr>
          <w:p w14:paraId="53B96EF2" w14:textId="48EB8F49" w:rsidR="004F2F94" w:rsidRPr="00DB34E2" w:rsidRDefault="006C5C17" w:rsidP="006C5C17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>
              <w:rPr>
                <w:rFonts w:ascii="Rockwell" w:eastAsia="Calibri" w:hAnsi="Rockwell" w:cs="Times New Roman"/>
                <w:sz w:val="26"/>
                <w:szCs w:val="26"/>
              </w:rPr>
              <w:t>Ministère de l’énergie, des mines et des carrières (MEMC)</w:t>
            </w:r>
          </w:p>
        </w:tc>
        <w:tc>
          <w:tcPr>
            <w:tcW w:w="2091" w:type="dxa"/>
          </w:tcPr>
          <w:p w14:paraId="0BE21EC5" w14:textId="18BF03A9" w:rsidR="006C5C17" w:rsidRPr="00DB34E2" w:rsidRDefault="006C5C17" w:rsidP="006C5C17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02</w:t>
            </w:r>
          </w:p>
        </w:tc>
        <w:tc>
          <w:tcPr>
            <w:tcW w:w="4285" w:type="dxa"/>
          </w:tcPr>
          <w:p w14:paraId="73744C3A" w14:textId="77777777" w:rsidR="006C5C17" w:rsidRDefault="006C5C17" w:rsidP="006C5C17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DMP</w:t>
            </w:r>
          </w:p>
          <w:p w14:paraId="7CC331C5" w14:textId="4F9D4E52" w:rsidR="006C5C17" w:rsidRDefault="006C5C17" w:rsidP="006C5C17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D</w:t>
            </w:r>
            <w:r>
              <w:rPr>
                <w:rFonts w:ascii="Rockwell" w:hAnsi="Rockwell"/>
                <w:sz w:val="26"/>
                <w:szCs w:val="26"/>
              </w:rPr>
              <w:t>G</w:t>
            </w:r>
            <w:r w:rsidRPr="00DB34E2">
              <w:rPr>
                <w:rFonts w:ascii="Rockwell" w:hAnsi="Rockwell"/>
                <w:sz w:val="26"/>
                <w:szCs w:val="26"/>
              </w:rPr>
              <w:t>F</w:t>
            </w:r>
          </w:p>
        </w:tc>
      </w:tr>
      <w:tr w:rsidR="006C5C17" w:rsidRPr="00DB34E2" w14:paraId="76EFE0DE" w14:textId="77777777" w:rsidTr="007124A2">
        <w:trPr>
          <w:jc w:val="center"/>
        </w:trPr>
        <w:tc>
          <w:tcPr>
            <w:tcW w:w="3655" w:type="dxa"/>
          </w:tcPr>
          <w:p w14:paraId="08257840" w14:textId="6DAA9B0F" w:rsidR="006C5C17" w:rsidRDefault="006C5C17" w:rsidP="006C5C17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>
              <w:rPr>
                <w:rFonts w:ascii="Rockwell" w:eastAsia="Calibri" w:hAnsi="Rockwell" w:cs="Times New Roman"/>
                <w:sz w:val="26"/>
                <w:szCs w:val="26"/>
              </w:rPr>
              <w:t xml:space="preserve">Ministère de la transition digitale, des postes et des </w:t>
            </w:r>
            <w:r>
              <w:rPr>
                <w:rFonts w:ascii="Rockwell" w:eastAsia="Calibri" w:hAnsi="Rockwell" w:cs="Times New Roman"/>
                <w:sz w:val="26"/>
                <w:szCs w:val="26"/>
              </w:rPr>
              <w:lastRenderedPageBreak/>
              <w:t>communications électronique (MTDPCE)</w:t>
            </w:r>
          </w:p>
        </w:tc>
        <w:tc>
          <w:tcPr>
            <w:tcW w:w="2091" w:type="dxa"/>
          </w:tcPr>
          <w:p w14:paraId="2082F529" w14:textId="7E8F0F17" w:rsidR="006C5C17" w:rsidRDefault="006C5C17" w:rsidP="006C5C17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lastRenderedPageBreak/>
              <w:t>02</w:t>
            </w:r>
          </w:p>
        </w:tc>
        <w:tc>
          <w:tcPr>
            <w:tcW w:w="4285" w:type="dxa"/>
          </w:tcPr>
          <w:p w14:paraId="64D3BBEF" w14:textId="77777777" w:rsidR="006C5C17" w:rsidRDefault="006C5C17" w:rsidP="006C5C17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DMP</w:t>
            </w:r>
          </w:p>
          <w:p w14:paraId="5B03EB6D" w14:textId="29DDAC79" w:rsidR="006C5C17" w:rsidRDefault="006C5C17" w:rsidP="006C5C17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D</w:t>
            </w:r>
            <w:r>
              <w:rPr>
                <w:rFonts w:ascii="Rockwell" w:hAnsi="Rockwell"/>
                <w:sz w:val="26"/>
                <w:szCs w:val="26"/>
              </w:rPr>
              <w:t>G</w:t>
            </w:r>
            <w:r w:rsidRPr="00DB34E2">
              <w:rPr>
                <w:rFonts w:ascii="Rockwell" w:hAnsi="Rockwell"/>
                <w:sz w:val="26"/>
                <w:szCs w:val="26"/>
              </w:rPr>
              <w:t>F</w:t>
            </w:r>
          </w:p>
        </w:tc>
      </w:tr>
      <w:tr w:rsidR="006C5C17" w:rsidRPr="00DB34E2" w14:paraId="3A01FBCE" w14:textId="77777777" w:rsidTr="007124A2">
        <w:trPr>
          <w:jc w:val="center"/>
        </w:trPr>
        <w:tc>
          <w:tcPr>
            <w:tcW w:w="3655" w:type="dxa"/>
          </w:tcPr>
          <w:p w14:paraId="3DBFB176" w14:textId="681DC2C3" w:rsidR="006C5C17" w:rsidRDefault="006C5C17" w:rsidP="006C5C17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>
              <w:rPr>
                <w:rFonts w:ascii="Rockwell" w:eastAsia="Calibri" w:hAnsi="Rockwell" w:cs="Times New Roman"/>
                <w:sz w:val="26"/>
                <w:szCs w:val="26"/>
              </w:rPr>
              <w:t>Ministère de la défense et des anciens combattants (MDAC)</w:t>
            </w:r>
          </w:p>
        </w:tc>
        <w:tc>
          <w:tcPr>
            <w:tcW w:w="2091" w:type="dxa"/>
          </w:tcPr>
          <w:p w14:paraId="7E07BFE6" w14:textId="7B4D1B85" w:rsidR="006C5C17" w:rsidRDefault="006C5C17" w:rsidP="006C5C17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02</w:t>
            </w:r>
          </w:p>
        </w:tc>
        <w:tc>
          <w:tcPr>
            <w:tcW w:w="4285" w:type="dxa"/>
          </w:tcPr>
          <w:p w14:paraId="0B453EC3" w14:textId="77777777" w:rsidR="006C5C17" w:rsidRDefault="006C5C17" w:rsidP="006C5C17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DMP</w:t>
            </w:r>
          </w:p>
          <w:p w14:paraId="0A59D810" w14:textId="7A85795B" w:rsidR="006C5C17" w:rsidRDefault="006C5C17" w:rsidP="006C5C17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D</w:t>
            </w:r>
            <w:r>
              <w:rPr>
                <w:rFonts w:ascii="Rockwell" w:hAnsi="Rockwell"/>
                <w:sz w:val="26"/>
                <w:szCs w:val="26"/>
              </w:rPr>
              <w:t>G</w:t>
            </w:r>
            <w:r w:rsidRPr="00DB34E2">
              <w:rPr>
                <w:rFonts w:ascii="Rockwell" w:hAnsi="Rockwell"/>
                <w:sz w:val="26"/>
                <w:szCs w:val="26"/>
              </w:rPr>
              <w:t>F</w:t>
            </w:r>
          </w:p>
        </w:tc>
      </w:tr>
      <w:tr w:rsidR="006C5C17" w:rsidRPr="00DB34E2" w14:paraId="3A8B986F" w14:textId="77777777" w:rsidTr="007124A2">
        <w:trPr>
          <w:jc w:val="center"/>
        </w:trPr>
        <w:tc>
          <w:tcPr>
            <w:tcW w:w="3655" w:type="dxa"/>
          </w:tcPr>
          <w:p w14:paraId="7DA9C8B8" w14:textId="53A307E5" w:rsidR="006C5C17" w:rsidRPr="00252185" w:rsidRDefault="006C5C17" w:rsidP="006C5C17">
            <w:pPr>
              <w:jc w:val="both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Assemblée législative de la transition (ALT)</w:t>
            </w:r>
          </w:p>
        </w:tc>
        <w:tc>
          <w:tcPr>
            <w:tcW w:w="2091" w:type="dxa"/>
          </w:tcPr>
          <w:p w14:paraId="75864229" w14:textId="0FE4D27E" w:rsidR="006C5C17" w:rsidRDefault="006C5C17" w:rsidP="006C5C17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0</w:t>
            </w:r>
            <w:r w:rsidR="006B7AFE">
              <w:rPr>
                <w:rFonts w:ascii="Rockwell" w:hAnsi="Rockwell"/>
                <w:sz w:val="26"/>
                <w:szCs w:val="26"/>
              </w:rPr>
              <w:t>1</w:t>
            </w:r>
          </w:p>
        </w:tc>
        <w:tc>
          <w:tcPr>
            <w:tcW w:w="4285" w:type="dxa"/>
          </w:tcPr>
          <w:p w14:paraId="3AA520E5" w14:textId="5E792793" w:rsidR="006C5C17" w:rsidRDefault="006B7AFE" w:rsidP="00CF6C4B">
            <w:r>
              <w:rPr>
                <w:rFonts w:ascii="Rockwell" w:hAnsi="Rockwell"/>
                <w:sz w:val="26"/>
                <w:szCs w:val="26"/>
              </w:rPr>
              <w:t>Représentant</w:t>
            </w:r>
          </w:p>
        </w:tc>
      </w:tr>
      <w:tr w:rsidR="006C5C17" w:rsidRPr="00DB34E2" w14:paraId="21999FD0" w14:textId="77777777" w:rsidTr="007124A2">
        <w:trPr>
          <w:jc w:val="center"/>
        </w:trPr>
        <w:tc>
          <w:tcPr>
            <w:tcW w:w="3655" w:type="dxa"/>
          </w:tcPr>
          <w:p w14:paraId="04E9231A" w14:textId="7A4218A2" w:rsidR="006C5C17" w:rsidRDefault="006C5C17" w:rsidP="006C5C17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DB34E2">
              <w:rPr>
                <w:rFonts w:ascii="Rockwell" w:eastAsia="Calibri" w:hAnsi="Rockwell" w:cs="Times New Roman"/>
                <w:sz w:val="26"/>
                <w:szCs w:val="26"/>
              </w:rPr>
              <w:t>Autorité supérieure de contrôle de l’Etat et de lutte contre la corruption</w:t>
            </w:r>
            <w:r>
              <w:rPr>
                <w:rFonts w:ascii="Rockwell" w:eastAsia="Calibri" w:hAnsi="Rockwell" w:cs="Times New Roman"/>
                <w:sz w:val="26"/>
                <w:szCs w:val="26"/>
              </w:rPr>
              <w:t xml:space="preserve"> (ASCE-LC)</w:t>
            </w:r>
          </w:p>
        </w:tc>
        <w:tc>
          <w:tcPr>
            <w:tcW w:w="2091" w:type="dxa"/>
          </w:tcPr>
          <w:p w14:paraId="7EF44E6B" w14:textId="49D3A5D2" w:rsidR="006C5C17" w:rsidRDefault="006C5C17" w:rsidP="006C5C17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02</w:t>
            </w:r>
          </w:p>
        </w:tc>
        <w:tc>
          <w:tcPr>
            <w:tcW w:w="4285" w:type="dxa"/>
          </w:tcPr>
          <w:p w14:paraId="7D7164FD" w14:textId="4AF1F0BF" w:rsidR="006C5C17" w:rsidRPr="00252185" w:rsidRDefault="006C5C17" w:rsidP="006C5C17">
            <w:pPr>
              <w:jc w:val="both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Représentants</w:t>
            </w:r>
          </w:p>
        </w:tc>
      </w:tr>
      <w:tr w:rsidR="006C5C17" w:rsidRPr="00DB34E2" w14:paraId="5CB42A27" w14:textId="77777777" w:rsidTr="00CF6C4B">
        <w:trPr>
          <w:jc w:val="center"/>
        </w:trPr>
        <w:tc>
          <w:tcPr>
            <w:tcW w:w="10031" w:type="dxa"/>
            <w:gridSpan w:val="3"/>
            <w:shd w:val="clear" w:color="auto" w:fill="D9D9D9" w:themeFill="background1" w:themeFillShade="D9"/>
          </w:tcPr>
          <w:p w14:paraId="3A68ACA6" w14:textId="47DA5640" w:rsidR="006C5C17" w:rsidRPr="00252185" w:rsidRDefault="006C5C17" w:rsidP="006C5C17">
            <w:pPr>
              <w:tabs>
                <w:tab w:val="left" w:pos="1712"/>
                <w:tab w:val="center" w:pos="4907"/>
              </w:tabs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b/>
                <w:sz w:val="26"/>
                <w:szCs w:val="26"/>
              </w:rPr>
              <w:tab/>
            </w:r>
            <w:r>
              <w:rPr>
                <w:rFonts w:ascii="Rockwell" w:hAnsi="Rockwell"/>
                <w:b/>
                <w:sz w:val="26"/>
                <w:szCs w:val="26"/>
              </w:rPr>
              <w:tab/>
            </w:r>
            <w:r w:rsidRPr="00252185">
              <w:rPr>
                <w:rFonts w:ascii="Rockwell" w:hAnsi="Rockwell"/>
                <w:b/>
                <w:sz w:val="26"/>
                <w:szCs w:val="26"/>
              </w:rPr>
              <w:t>Co</w:t>
            </w:r>
            <w:r>
              <w:rPr>
                <w:rFonts w:ascii="Rockwell" w:hAnsi="Rockwell"/>
                <w:b/>
                <w:sz w:val="26"/>
                <w:szCs w:val="26"/>
              </w:rPr>
              <w:t>nseils régionaux</w:t>
            </w:r>
          </w:p>
        </w:tc>
      </w:tr>
      <w:tr w:rsidR="006C5C17" w:rsidRPr="00DB34E2" w14:paraId="136C33D5" w14:textId="77777777" w:rsidTr="007124A2">
        <w:trPr>
          <w:jc w:val="center"/>
        </w:trPr>
        <w:tc>
          <w:tcPr>
            <w:tcW w:w="3655" w:type="dxa"/>
          </w:tcPr>
          <w:p w14:paraId="3A73709C" w14:textId="3422CE99" w:rsidR="006C5C17" w:rsidRPr="00813930" w:rsidRDefault="00EC0B55" w:rsidP="006C5C17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>
              <w:rPr>
                <w:rFonts w:ascii="Rockwell" w:eastAsia="Calibri" w:hAnsi="Rockwell" w:cs="Times New Roman"/>
                <w:sz w:val="26"/>
                <w:szCs w:val="26"/>
              </w:rPr>
              <w:t xml:space="preserve">Conseil </w:t>
            </w:r>
            <w:r w:rsidR="006C5C17" w:rsidRPr="00813930">
              <w:rPr>
                <w:rFonts w:ascii="Rockwell" w:eastAsia="Calibri" w:hAnsi="Rockwell" w:cs="Times New Roman"/>
                <w:sz w:val="26"/>
                <w:szCs w:val="26"/>
              </w:rPr>
              <w:t>Région</w:t>
            </w:r>
            <w:r>
              <w:rPr>
                <w:rFonts w:ascii="Rockwell" w:eastAsia="Calibri" w:hAnsi="Rockwell" w:cs="Times New Roman"/>
                <w:sz w:val="26"/>
                <w:szCs w:val="26"/>
              </w:rPr>
              <w:t>al</w:t>
            </w:r>
            <w:r w:rsidR="006C5C17" w:rsidRPr="00813930">
              <w:rPr>
                <w:rFonts w:ascii="Rockwell" w:eastAsia="Calibri" w:hAnsi="Rockwell" w:cs="Times New Roman"/>
                <w:sz w:val="26"/>
                <w:szCs w:val="26"/>
              </w:rPr>
              <w:t xml:space="preserve"> du Centre-Est (Tenkodogo)</w:t>
            </w:r>
          </w:p>
        </w:tc>
        <w:tc>
          <w:tcPr>
            <w:tcW w:w="2091" w:type="dxa"/>
          </w:tcPr>
          <w:p w14:paraId="79B3F359" w14:textId="4E510AED" w:rsidR="006C5C17" w:rsidRPr="00DB34E2" w:rsidRDefault="006C5C17" w:rsidP="006C5C17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</w:tcPr>
          <w:p w14:paraId="078BA601" w14:textId="3711D5B9" w:rsidR="006C5C17" w:rsidRPr="00DB34E2" w:rsidRDefault="006C5C17" w:rsidP="006C5C17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DAAF/Gestionnaire de crédits</w:t>
            </w:r>
          </w:p>
        </w:tc>
      </w:tr>
      <w:tr w:rsidR="006C5C17" w:rsidRPr="00DB34E2" w14:paraId="40F79AD9" w14:textId="77777777" w:rsidTr="007124A2">
        <w:trPr>
          <w:jc w:val="center"/>
        </w:trPr>
        <w:tc>
          <w:tcPr>
            <w:tcW w:w="3655" w:type="dxa"/>
          </w:tcPr>
          <w:p w14:paraId="2ECF02E5" w14:textId="0A0E3183" w:rsidR="006C5C17" w:rsidRPr="00813930" w:rsidRDefault="00EC0B55" w:rsidP="006C5C17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>
              <w:rPr>
                <w:rFonts w:ascii="Rockwell" w:eastAsia="Calibri" w:hAnsi="Rockwell" w:cs="Times New Roman"/>
                <w:sz w:val="26"/>
                <w:szCs w:val="26"/>
              </w:rPr>
              <w:t xml:space="preserve">Conseil </w:t>
            </w:r>
            <w:r w:rsidRPr="00813930">
              <w:rPr>
                <w:rFonts w:ascii="Rockwell" w:eastAsia="Calibri" w:hAnsi="Rockwell" w:cs="Times New Roman"/>
                <w:sz w:val="26"/>
                <w:szCs w:val="26"/>
              </w:rPr>
              <w:t>Région</w:t>
            </w:r>
            <w:r>
              <w:rPr>
                <w:rFonts w:ascii="Rockwell" w:eastAsia="Calibri" w:hAnsi="Rockwell" w:cs="Times New Roman"/>
                <w:sz w:val="26"/>
                <w:szCs w:val="26"/>
              </w:rPr>
              <w:t>al</w:t>
            </w:r>
            <w:r w:rsidR="006C5C17" w:rsidRPr="00813930">
              <w:rPr>
                <w:rFonts w:ascii="Rockwell" w:eastAsia="Calibri" w:hAnsi="Rockwell" w:cs="Times New Roman"/>
                <w:sz w:val="26"/>
                <w:szCs w:val="26"/>
              </w:rPr>
              <w:t xml:space="preserve"> du Centre (Ouagadougou)</w:t>
            </w:r>
          </w:p>
        </w:tc>
        <w:tc>
          <w:tcPr>
            <w:tcW w:w="2091" w:type="dxa"/>
          </w:tcPr>
          <w:p w14:paraId="56AECEA0" w14:textId="3DD5F7AE" w:rsidR="006C5C17" w:rsidRPr="00DB34E2" w:rsidRDefault="006C5C17" w:rsidP="006C5C17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</w:tcPr>
          <w:p w14:paraId="0B39BC40" w14:textId="4240F8C4" w:rsidR="006C5C17" w:rsidRPr="00DB34E2" w:rsidRDefault="006C5C17" w:rsidP="006C5C17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PRM</w:t>
            </w:r>
          </w:p>
        </w:tc>
      </w:tr>
      <w:tr w:rsidR="006C5C17" w:rsidRPr="00DB34E2" w14:paraId="38E8A851" w14:textId="77777777" w:rsidTr="007124A2">
        <w:trPr>
          <w:jc w:val="center"/>
        </w:trPr>
        <w:tc>
          <w:tcPr>
            <w:tcW w:w="3655" w:type="dxa"/>
          </w:tcPr>
          <w:p w14:paraId="11BAB5F4" w14:textId="5D8E2CC8" w:rsidR="006C5C17" w:rsidRPr="00813930" w:rsidRDefault="00EC0B55" w:rsidP="006C5C17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>
              <w:rPr>
                <w:rFonts w:ascii="Rockwell" w:eastAsia="Calibri" w:hAnsi="Rockwell" w:cs="Times New Roman"/>
                <w:sz w:val="26"/>
                <w:szCs w:val="26"/>
              </w:rPr>
              <w:t xml:space="preserve">Conseil </w:t>
            </w:r>
            <w:r w:rsidRPr="00813930">
              <w:rPr>
                <w:rFonts w:ascii="Rockwell" w:eastAsia="Calibri" w:hAnsi="Rockwell" w:cs="Times New Roman"/>
                <w:sz w:val="26"/>
                <w:szCs w:val="26"/>
              </w:rPr>
              <w:t>Région</w:t>
            </w:r>
            <w:r>
              <w:rPr>
                <w:rFonts w:ascii="Rockwell" w:eastAsia="Calibri" w:hAnsi="Rockwell" w:cs="Times New Roman"/>
                <w:sz w:val="26"/>
                <w:szCs w:val="26"/>
              </w:rPr>
              <w:t>al</w:t>
            </w:r>
            <w:r w:rsidR="006C5C17" w:rsidRPr="00813930">
              <w:rPr>
                <w:rFonts w:ascii="Rockwell" w:eastAsia="Calibri" w:hAnsi="Rockwell" w:cs="Times New Roman"/>
                <w:sz w:val="26"/>
                <w:szCs w:val="26"/>
              </w:rPr>
              <w:t xml:space="preserve"> du Centre-Ouest (Koudougou)</w:t>
            </w:r>
          </w:p>
        </w:tc>
        <w:tc>
          <w:tcPr>
            <w:tcW w:w="2091" w:type="dxa"/>
          </w:tcPr>
          <w:p w14:paraId="42E30065" w14:textId="6BB39140" w:rsidR="006C5C17" w:rsidRDefault="006C5C17" w:rsidP="006C5C17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</w:tcPr>
          <w:p w14:paraId="199309B8" w14:textId="43491568" w:rsidR="006C5C17" w:rsidRDefault="006C5C17" w:rsidP="006C5C17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PRM</w:t>
            </w:r>
          </w:p>
        </w:tc>
      </w:tr>
      <w:tr w:rsidR="006C5C17" w:rsidRPr="00DB34E2" w14:paraId="5A9832EF" w14:textId="77777777" w:rsidTr="00CF6C4B">
        <w:trPr>
          <w:jc w:val="center"/>
        </w:trPr>
        <w:tc>
          <w:tcPr>
            <w:tcW w:w="10031" w:type="dxa"/>
            <w:gridSpan w:val="3"/>
            <w:shd w:val="clear" w:color="auto" w:fill="D9D9D9" w:themeFill="background1" w:themeFillShade="D9"/>
          </w:tcPr>
          <w:p w14:paraId="5B0B4663" w14:textId="2D5748E0" w:rsidR="006C5C17" w:rsidRPr="00DB34E2" w:rsidRDefault="006C5C17" w:rsidP="006C5C17">
            <w:pPr>
              <w:jc w:val="center"/>
              <w:rPr>
                <w:rFonts w:ascii="Rockwell" w:hAnsi="Rockwell"/>
                <w:b/>
                <w:sz w:val="26"/>
                <w:szCs w:val="26"/>
              </w:rPr>
            </w:pPr>
            <w:r w:rsidRPr="00DB34E2">
              <w:rPr>
                <w:rFonts w:ascii="Rockwell" w:eastAsia="Times New Roman" w:hAnsi="Rockwell" w:cs="Times New Roman"/>
                <w:b/>
                <w:bCs/>
                <w:color w:val="000000"/>
                <w:sz w:val="26"/>
                <w:szCs w:val="26"/>
                <w:lang w:eastAsia="fr-FR"/>
              </w:rPr>
              <w:t>Sociétés d’Etat</w:t>
            </w:r>
            <w:r w:rsidR="00C97389">
              <w:rPr>
                <w:rFonts w:ascii="Rockwell" w:eastAsia="Times New Roman" w:hAnsi="Rockwell" w:cs="Times New Roman"/>
                <w:b/>
                <w:bCs/>
                <w:color w:val="000000"/>
                <w:sz w:val="26"/>
                <w:szCs w:val="26"/>
                <w:lang w:eastAsia="fr-FR"/>
              </w:rPr>
              <w:t xml:space="preserve"> (SE)</w:t>
            </w:r>
          </w:p>
        </w:tc>
      </w:tr>
      <w:tr w:rsidR="006C5C17" w:rsidRPr="00DB34E2" w14:paraId="577EC922" w14:textId="77777777" w:rsidTr="007124A2">
        <w:trPr>
          <w:jc w:val="center"/>
        </w:trPr>
        <w:tc>
          <w:tcPr>
            <w:tcW w:w="3655" w:type="dxa"/>
          </w:tcPr>
          <w:p w14:paraId="1BE6D50A" w14:textId="77777777" w:rsidR="006C5C17" w:rsidRPr="00DB34E2" w:rsidRDefault="006C5C17" w:rsidP="006C5C17">
            <w:pPr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</w:pPr>
            <w:r w:rsidRPr="00DB34E2"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>SONABEL</w:t>
            </w:r>
          </w:p>
        </w:tc>
        <w:tc>
          <w:tcPr>
            <w:tcW w:w="2091" w:type="dxa"/>
          </w:tcPr>
          <w:p w14:paraId="0187AECA" w14:textId="68F028DD" w:rsidR="006C5C17" w:rsidRPr="00DB34E2" w:rsidRDefault="006C5C17" w:rsidP="006C5C17">
            <w:pPr>
              <w:jc w:val="center"/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</w:pPr>
            <w:r w:rsidRPr="00DB34E2"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>0</w:t>
            </w:r>
            <w:r w:rsidR="00385784"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>1</w:t>
            </w:r>
          </w:p>
        </w:tc>
        <w:tc>
          <w:tcPr>
            <w:tcW w:w="4285" w:type="dxa"/>
          </w:tcPr>
          <w:p w14:paraId="42BC93CC" w14:textId="0B3A57FC" w:rsidR="00E5413A" w:rsidRPr="00CF6C4B" w:rsidRDefault="006C5C17" w:rsidP="00385784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 w:rsidRPr="00252185">
              <w:rPr>
                <w:rFonts w:ascii="Rockwell" w:hAnsi="Rockwell"/>
                <w:sz w:val="26"/>
                <w:szCs w:val="26"/>
              </w:rPr>
              <w:t>La personne responsable des marchés ;</w:t>
            </w:r>
          </w:p>
        </w:tc>
      </w:tr>
      <w:tr w:rsidR="006C5C17" w:rsidRPr="00DB34E2" w14:paraId="033BBDBF" w14:textId="77777777" w:rsidTr="007124A2">
        <w:trPr>
          <w:jc w:val="center"/>
        </w:trPr>
        <w:tc>
          <w:tcPr>
            <w:tcW w:w="3655" w:type="dxa"/>
          </w:tcPr>
          <w:p w14:paraId="35F6F6E4" w14:textId="77777777" w:rsidR="006C5C17" w:rsidRPr="00DB34E2" w:rsidRDefault="006C5C17" w:rsidP="006C5C17">
            <w:pPr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</w:pPr>
            <w:r w:rsidRPr="00DB34E2"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>SONABHY</w:t>
            </w:r>
          </w:p>
        </w:tc>
        <w:tc>
          <w:tcPr>
            <w:tcW w:w="2091" w:type="dxa"/>
          </w:tcPr>
          <w:p w14:paraId="5E6A64FD" w14:textId="57679644" w:rsidR="006C5C17" w:rsidRPr="00DB34E2" w:rsidRDefault="006C5C17" w:rsidP="006C5C17">
            <w:pPr>
              <w:jc w:val="center"/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</w:pPr>
            <w:r w:rsidRPr="00DB34E2"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>0</w:t>
            </w:r>
            <w:r w:rsidR="00E5413A"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>1</w:t>
            </w:r>
          </w:p>
        </w:tc>
        <w:tc>
          <w:tcPr>
            <w:tcW w:w="4285" w:type="dxa"/>
          </w:tcPr>
          <w:p w14:paraId="0885773B" w14:textId="6263554D" w:rsidR="006C5C17" w:rsidRPr="00CF6C4B" w:rsidRDefault="00385784" w:rsidP="00E5413A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 w:rsidRPr="00252185">
              <w:rPr>
                <w:rFonts w:ascii="Rockwell" w:hAnsi="Rockwell"/>
                <w:sz w:val="26"/>
                <w:szCs w:val="26"/>
              </w:rPr>
              <w:t>Le responsable en charge des finances </w:t>
            </w:r>
            <w:r w:rsidR="006C5C17" w:rsidRPr="00252185">
              <w:rPr>
                <w:rFonts w:ascii="Rockwell" w:hAnsi="Rockwell"/>
                <w:sz w:val="26"/>
                <w:szCs w:val="26"/>
              </w:rPr>
              <w:t>;</w:t>
            </w:r>
          </w:p>
        </w:tc>
      </w:tr>
      <w:tr w:rsidR="006C5C17" w:rsidRPr="00DB34E2" w14:paraId="1832096A" w14:textId="77777777" w:rsidTr="007124A2">
        <w:trPr>
          <w:jc w:val="center"/>
        </w:trPr>
        <w:tc>
          <w:tcPr>
            <w:tcW w:w="3655" w:type="dxa"/>
          </w:tcPr>
          <w:p w14:paraId="25EAFB6A" w14:textId="77777777" w:rsidR="006C5C17" w:rsidRPr="00DB34E2" w:rsidRDefault="006C5C17" w:rsidP="006C5C17">
            <w:pPr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</w:pPr>
            <w:r w:rsidRPr="00DB34E2"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>ONEA</w:t>
            </w:r>
          </w:p>
        </w:tc>
        <w:tc>
          <w:tcPr>
            <w:tcW w:w="2091" w:type="dxa"/>
          </w:tcPr>
          <w:p w14:paraId="42BBDFBC" w14:textId="17CC591F" w:rsidR="006C5C17" w:rsidRPr="00DB34E2" w:rsidRDefault="006C5C17" w:rsidP="006C5C17">
            <w:pPr>
              <w:jc w:val="center"/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</w:pPr>
            <w:r w:rsidRPr="00DB34E2"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>0</w:t>
            </w:r>
            <w:r w:rsidR="00385784"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>1</w:t>
            </w:r>
          </w:p>
        </w:tc>
        <w:tc>
          <w:tcPr>
            <w:tcW w:w="4285" w:type="dxa"/>
          </w:tcPr>
          <w:p w14:paraId="594DC958" w14:textId="282E7282" w:rsidR="00E5413A" w:rsidRPr="00CF6C4B" w:rsidRDefault="006C5C17" w:rsidP="00385784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 w:rsidRPr="00252185">
              <w:rPr>
                <w:rFonts w:ascii="Rockwell" w:hAnsi="Rockwell"/>
                <w:sz w:val="26"/>
                <w:szCs w:val="26"/>
              </w:rPr>
              <w:t>La personne responsable des marchés ;</w:t>
            </w:r>
          </w:p>
        </w:tc>
      </w:tr>
      <w:tr w:rsidR="006C5C17" w:rsidRPr="00DB34E2" w14:paraId="3AB4A2EC" w14:textId="77777777" w:rsidTr="007124A2">
        <w:trPr>
          <w:jc w:val="center"/>
        </w:trPr>
        <w:tc>
          <w:tcPr>
            <w:tcW w:w="3655" w:type="dxa"/>
          </w:tcPr>
          <w:p w14:paraId="529FF62F" w14:textId="77777777" w:rsidR="006C5C17" w:rsidRPr="00DB34E2" w:rsidRDefault="006C5C17" w:rsidP="006C5C17">
            <w:pPr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</w:pPr>
            <w:r w:rsidRPr="00DB34E2"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>CNSS</w:t>
            </w:r>
          </w:p>
        </w:tc>
        <w:tc>
          <w:tcPr>
            <w:tcW w:w="2091" w:type="dxa"/>
          </w:tcPr>
          <w:p w14:paraId="5DB43846" w14:textId="77BE3C8E" w:rsidR="006C5C17" w:rsidRPr="00DB34E2" w:rsidRDefault="006C5C17" w:rsidP="006C5C17">
            <w:pPr>
              <w:jc w:val="center"/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</w:pPr>
            <w:r w:rsidRPr="00DB34E2"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>0</w:t>
            </w:r>
            <w:r w:rsidR="00E5413A"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>1</w:t>
            </w:r>
          </w:p>
        </w:tc>
        <w:tc>
          <w:tcPr>
            <w:tcW w:w="4285" w:type="dxa"/>
          </w:tcPr>
          <w:p w14:paraId="3C739F57" w14:textId="21A41D16" w:rsidR="006C5C17" w:rsidRPr="00252185" w:rsidRDefault="00385784" w:rsidP="006C5C17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 w:rsidRPr="00252185">
              <w:rPr>
                <w:rFonts w:ascii="Rockwell" w:hAnsi="Rockwell"/>
                <w:sz w:val="26"/>
                <w:szCs w:val="26"/>
              </w:rPr>
              <w:t>Le responsable en charge des finances </w:t>
            </w:r>
            <w:r w:rsidR="006C5C17" w:rsidRPr="00252185">
              <w:rPr>
                <w:rFonts w:ascii="Rockwell" w:hAnsi="Rockwell"/>
                <w:sz w:val="26"/>
                <w:szCs w:val="26"/>
              </w:rPr>
              <w:t>;</w:t>
            </w:r>
          </w:p>
        </w:tc>
      </w:tr>
      <w:tr w:rsidR="003034CB" w:rsidRPr="00DB34E2" w14:paraId="4B2AEEFB" w14:textId="77777777" w:rsidTr="007124A2">
        <w:trPr>
          <w:jc w:val="center"/>
        </w:trPr>
        <w:tc>
          <w:tcPr>
            <w:tcW w:w="3655" w:type="dxa"/>
          </w:tcPr>
          <w:p w14:paraId="635EBCEC" w14:textId="6935892C" w:rsidR="003034CB" w:rsidRPr="00DB34E2" w:rsidRDefault="003034CB" w:rsidP="003034CB">
            <w:pPr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</w:pPr>
            <w:r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>LONAB</w:t>
            </w:r>
          </w:p>
        </w:tc>
        <w:tc>
          <w:tcPr>
            <w:tcW w:w="2091" w:type="dxa"/>
          </w:tcPr>
          <w:p w14:paraId="4482A55E" w14:textId="2FFC944F" w:rsidR="003034CB" w:rsidRPr="00DB34E2" w:rsidRDefault="003034CB" w:rsidP="003034CB">
            <w:pPr>
              <w:jc w:val="center"/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</w:pPr>
            <w:r w:rsidRPr="00DB34E2"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>0</w:t>
            </w:r>
            <w:r w:rsidR="00E5413A"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>1</w:t>
            </w:r>
          </w:p>
        </w:tc>
        <w:tc>
          <w:tcPr>
            <w:tcW w:w="4285" w:type="dxa"/>
          </w:tcPr>
          <w:p w14:paraId="630ED5BF" w14:textId="5738ED81" w:rsidR="003034CB" w:rsidRPr="00252185" w:rsidRDefault="003034CB" w:rsidP="003034CB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 w:rsidRPr="00252185">
              <w:rPr>
                <w:rFonts w:ascii="Rockwell" w:hAnsi="Rockwell"/>
                <w:sz w:val="26"/>
                <w:szCs w:val="26"/>
              </w:rPr>
              <w:t>La personne responsable des marchés ;</w:t>
            </w:r>
          </w:p>
        </w:tc>
      </w:tr>
      <w:tr w:rsidR="006C5C17" w:rsidRPr="00DB34E2" w14:paraId="76ADF584" w14:textId="77777777" w:rsidTr="00252185">
        <w:trPr>
          <w:jc w:val="center"/>
        </w:trPr>
        <w:tc>
          <w:tcPr>
            <w:tcW w:w="10031" w:type="dxa"/>
            <w:gridSpan w:val="3"/>
            <w:shd w:val="clear" w:color="auto" w:fill="D9D9D9" w:themeFill="background1" w:themeFillShade="D9"/>
          </w:tcPr>
          <w:p w14:paraId="3EDB1B2A" w14:textId="758897EC" w:rsidR="006C5C17" w:rsidRPr="00DB34E2" w:rsidRDefault="006C5C17" w:rsidP="006C5C17">
            <w:pPr>
              <w:pStyle w:val="Paragraphedeliste"/>
              <w:jc w:val="center"/>
              <w:rPr>
                <w:rFonts w:ascii="Rockwell" w:eastAsia="Times New Roman" w:hAnsi="Rockwell" w:cs="Times New Roman"/>
                <w:b/>
                <w:color w:val="000000"/>
                <w:sz w:val="26"/>
                <w:szCs w:val="26"/>
                <w:lang w:eastAsia="fr-FR"/>
              </w:rPr>
            </w:pPr>
            <w:r w:rsidRPr="00DB34E2">
              <w:rPr>
                <w:rFonts w:ascii="Rockwell" w:eastAsia="Times New Roman" w:hAnsi="Rockwell" w:cs="Times New Roman"/>
                <w:b/>
                <w:color w:val="000000"/>
                <w:sz w:val="26"/>
                <w:szCs w:val="26"/>
                <w:lang w:eastAsia="fr-FR"/>
              </w:rPr>
              <w:t>Etablissement</w:t>
            </w:r>
            <w:r>
              <w:rPr>
                <w:rFonts w:ascii="Rockwell" w:eastAsia="Times New Roman" w:hAnsi="Rockwell" w:cs="Times New Roman"/>
                <w:b/>
                <w:color w:val="000000"/>
                <w:sz w:val="26"/>
                <w:szCs w:val="26"/>
                <w:lang w:eastAsia="fr-FR"/>
              </w:rPr>
              <w:t>s</w:t>
            </w:r>
            <w:r w:rsidRPr="00DB34E2">
              <w:rPr>
                <w:rFonts w:ascii="Rockwell" w:eastAsia="Times New Roman" w:hAnsi="Rockwell" w:cs="Times New Roman"/>
                <w:b/>
                <w:color w:val="000000"/>
                <w:sz w:val="26"/>
                <w:szCs w:val="26"/>
                <w:lang w:eastAsia="fr-FR"/>
              </w:rPr>
              <w:t xml:space="preserve"> public</w:t>
            </w:r>
            <w:r>
              <w:rPr>
                <w:rFonts w:ascii="Rockwell" w:eastAsia="Times New Roman" w:hAnsi="Rockwell" w:cs="Times New Roman"/>
                <w:b/>
                <w:color w:val="000000"/>
                <w:sz w:val="26"/>
                <w:szCs w:val="26"/>
                <w:lang w:eastAsia="fr-FR"/>
              </w:rPr>
              <w:t>s</w:t>
            </w:r>
            <w:r w:rsidRPr="00DB34E2">
              <w:rPr>
                <w:rFonts w:ascii="Rockwell" w:eastAsia="Times New Roman" w:hAnsi="Rockwell" w:cs="Times New Roman"/>
                <w:b/>
                <w:color w:val="000000"/>
                <w:sz w:val="26"/>
                <w:szCs w:val="26"/>
                <w:lang w:eastAsia="fr-FR"/>
              </w:rPr>
              <w:t xml:space="preserve"> de l’Etat</w:t>
            </w:r>
            <w:r w:rsidR="00C97389">
              <w:rPr>
                <w:rFonts w:ascii="Rockwell" w:eastAsia="Times New Roman" w:hAnsi="Rockwell" w:cs="Times New Roman"/>
                <w:b/>
                <w:color w:val="000000"/>
                <w:sz w:val="26"/>
                <w:szCs w:val="26"/>
                <w:lang w:eastAsia="fr-FR"/>
              </w:rPr>
              <w:t xml:space="preserve"> (EPE)</w:t>
            </w:r>
          </w:p>
        </w:tc>
      </w:tr>
      <w:tr w:rsidR="006C5C17" w:rsidRPr="00DB34E2" w14:paraId="55650C02" w14:textId="77777777" w:rsidTr="007124A2">
        <w:trPr>
          <w:jc w:val="center"/>
        </w:trPr>
        <w:tc>
          <w:tcPr>
            <w:tcW w:w="3655" w:type="dxa"/>
          </w:tcPr>
          <w:p w14:paraId="0AB0D24D" w14:textId="77777777" w:rsidR="006C5C17" w:rsidRPr="00DB34E2" w:rsidRDefault="006C5C17" w:rsidP="006C5C17">
            <w:pPr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</w:pPr>
            <w:r w:rsidRPr="00DB34E2"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 xml:space="preserve">CHU </w:t>
            </w:r>
            <w:proofErr w:type="spellStart"/>
            <w:r w:rsidRPr="00DB34E2"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>Yalgado</w:t>
            </w:r>
            <w:proofErr w:type="spellEnd"/>
            <w:r w:rsidRPr="00DB34E2"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 xml:space="preserve"> Ouédraogo</w:t>
            </w:r>
          </w:p>
        </w:tc>
        <w:tc>
          <w:tcPr>
            <w:tcW w:w="2091" w:type="dxa"/>
          </w:tcPr>
          <w:p w14:paraId="3C808580" w14:textId="2CD9A5D2" w:rsidR="006C5C17" w:rsidRPr="00DB34E2" w:rsidRDefault="006C5C17" w:rsidP="006C5C17">
            <w:pPr>
              <w:jc w:val="center"/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</w:pPr>
            <w:r w:rsidRPr="00DB34E2"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>0</w:t>
            </w:r>
            <w:r w:rsidR="0035325E"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>1</w:t>
            </w:r>
          </w:p>
        </w:tc>
        <w:tc>
          <w:tcPr>
            <w:tcW w:w="4285" w:type="dxa"/>
          </w:tcPr>
          <w:p w14:paraId="298E5BD0" w14:textId="0AACECF9" w:rsidR="008A72E0" w:rsidRPr="007124A2" w:rsidRDefault="006C5C17" w:rsidP="007124A2">
            <w:pPr>
              <w:jc w:val="both"/>
              <w:rPr>
                <w:rFonts w:ascii="Rockwell" w:hAnsi="Rockwell"/>
                <w:sz w:val="26"/>
                <w:szCs w:val="26"/>
              </w:rPr>
            </w:pPr>
            <w:r w:rsidRPr="007124A2">
              <w:rPr>
                <w:rFonts w:ascii="Rockwell" w:hAnsi="Rockwell"/>
                <w:sz w:val="26"/>
                <w:szCs w:val="26"/>
              </w:rPr>
              <w:t>DMP</w:t>
            </w:r>
          </w:p>
        </w:tc>
      </w:tr>
      <w:tr w:rsidR="008A72E0" w:rsidRPr="00DB34E2" w14:paraId="42EE932D" w14:textId="77777777" w:rsidTr="007124A2">
        <w:trPr>
          <w:jc w:val="center"/>
        </w:trPr>
        <w:tc>
          <w:tcPr>
            <w:tcW w:w="3655" w:type="dxa"/>
          </w:tcPr>
          <w:p w14:paraId="6BA2BFD8" w14:textId="77B5721A" w:rsidR="008A72E0" w:rsidRPr="00DB34E2" w:rsidRDefault="008A72E0" w:rsidP="007124A2">
            <w:pPr>
              <w:jc w:val="both"/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</w:pPr>
            <w:r w:rsidRPr="008A72E0"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>Centre hospitalier universitaire régional (CHUR) de Ouahigouya</w:t>
            </w:r>
          </w:p>
        </w:tc>
        <w:tc>
          <w:tcPr>
            <w:tcW w:w="2091" w:type="dxa"/>
          </w:tcPr>
          <w:p w14:paraId="5DA6AB91" w14:textId="425929FB" w:rsidR="008A72E0" w:rsidRPr="00DB34E2" w:rsidRDefault="008A72E0" w:rsidP="006C5C17">
            <w:pPr>
              <w:jc w:val="center"/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</w:pPr>
            <w:r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>01</w:t>
            </w:r>
          </w:p>
        </w:tc>
        <w:tc>
          <w:tcPr>
            <w:tcW w:w="4285" w:type="dxa"/>
          </w:tcPr>
          <w:p w14:paraId="5E10BB4E" w14:textId="270BB751" w:rsidR="008A72E0" w:rsidRPr="008A72E0" w:rsidRDefault="008A72E0" w:rsidP="00D529CD">
            <w:pPr>
              <w:jc w:val="both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PRM</w:t>
            </w:r>
          </w:p>
        </w:tc>
      </w:tr>
      <w:tr w:rsidR="006C5C17" w:rsidRPr="00DB34E2" w14:paraId="05112E77" w14:textId="77777777" w:rsidTr="007124A2">
        <w:trPr>
          <w:jc w:val="center"/>
        </w:trPr>
        <w:tc>
          <w:tcPr>
            <w:tcW w:w="3655" w:type="dxa"/>
          </w:tcPr>
          <w:p w14:paraId="208A9394" w14:textId="38F08F6A" w:rsidR="006C5C17" w:rsidRPr="00DB34E2" w:rsidRDefault="00370109" w:rsidP="007124A2">
            <w:pPr>
              <w:jc w:val="both"/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</w:pPr>
            <w:r w:rsidRPr="00370109"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>Institut national de formation des personnels de l’éducation (INFPE)</w:t>
            </w:r>
          </w:p>
        </w:tc>
        <w:tc>
          <w:tcPr>
            <w:tcW w:w="2091" w:type="dxa"/>
          </w:tcPr>
          <w:p w14:paraId="7F4C48FD" w14:textId="7FBAA59A" w:rsidR="006C5C17" w:rsidRPr="00DB34E2" w:rsidRDefault="006C5C17" w:rsidP="006C5C17">
            <w:pPr>
              <w:jc w:val="center"/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</w:pPr>
            <w:r w:rsidRPr="00DB34E2"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>0</w:t>
            </w:r>
            <w:r w:rsidR="00D529CD"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>1</w:t>
            </w:r>
          </w:p>
        </w:tc>
        <w:tc>
          <w:tcPr>
            <w:tcW w:w="4285" w:type="dxa"/>
          </w:tcPr>
          <w:p w14:paraId="2C9902E7" w14:textId="5008EC38" w:rsidR="006C5C17" w:rsidRPr="007124A2" w:rsidRDefault="006C5C17" w:rsidP="007124A2">
            <w:pPr>
              <w:jc w:val="both"/>
              <w:rPr>
                <w:rFonts w:ascii="Rockwell" w:hAnsi="Rockwell"/>
                <w:sz w:val="26"/>
                <w:szCs w:val="26"/>
              </w:rPr>
            </w:pPr>
            <w:r w:rsidRPr="007124A2">
              <w:rPr>
                <w:rFonts w:ascii="Rockwell" w:hAnsi="Rockwell"/>
                <w:sz w:val="26"/>
                <w:szCs w:val="26"/>
              </w:rPr>
              <w:t>DFC</w:t>
            </w:r>
          </w:p>
        </w:tc>
      </w:tr>
      <w:tr w:rsidR="00370109" w:rsidRPr="00DB34E2" w14:paraId="433F182C" w14:textId="77777777" w:rsidTr="007124A2">
        <w:trPr>
          <w:jc w:val="center"/>
        </w:trPr>
        <w:tc>
          <w:tcPr>
            <w:tcW w:w="3655" w:type="dxa"/>
          </w:tcPr>
          <w:p w14:paraId="5D373AAC" w14:textId="667312F1" w:rsidR="00370109" w:rsidRPr="00370109" w:rsidRDefault="00370109" w:rsidP="00370109">
            <w:pPr>
              <w:jc w:val="both"/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</w:pPr>
            <w:r w:rsidRPr="00370109"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>Centre national de la recherche scientifique et technologique (CNRST)</w:t>
            </w:r>
          </w:p>
        </w:tc>
        <w:tc>
          <w:tcPr>
            <w:tcW w:w="2091" w:type="dxa"/>
          </w:tcPr>
          <w:p w14:paraId="2AD2BC84" w14:textId="07978F87" w:rsidR="00370109" w:rsidRPr="00DB34E2" w:rsidRDefault="00370109" w:rsidP="006C5C17">
            <w:pPr>
              <w:jc w:val="center"/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</w:pPr>
            <w:r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>0</w:t>
            </w:r>
            <w:r w:rsidR="00D529CD"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>1</w:t>
            </w:r>
          </w:p>
        </w:tc>
        <w:tc>
          <w:tcPr>
            <w:tcW w:w="4285" w:type="dxa"/>
          </w:tcPr>
          <w:p w14:paraId="7196DA3C" w14:textId="4692A479" w:rsidR="00370109" w:rsidRPr="007124A2" w:rsidRDefault="00370109" w:rsidP="007124A2">
            <w:pPr>
              <w:jc w:val="both"/>
              <w:rPr>
                <w:rFonts w:ascii="Rockwell" w:hAnsi="Rockwell"/>
                <w:sz w:val="26"/>
                <w:szCs w:val="26"/>
              </w:rPr>
            </w:pPr>
            <w:r w:rsidRPr="007124A2">
              <w:rPr>
                <w:rFonts w:ascii="Rockwell" w:hAnsi="Rockwell"/>
                <w:sz w:val="26"/>
                <w:szCs w:val="26"/>
              </w:rPr>
              <w:t>DMP/PRM</w:t>
            </w:r>
          </w:p>
        </w:tc>
      </w:tr>
      <w:tr w:rsidR="00370109" w:rsidRPr="00DB34E2" w14:paraId="5B8A23A1" w14:textId="77777777" w:rsidTr="007124A2">
        <w:trPr>
          <w:jc w:val="center"/>
        </w:trPr>
        <w:tc>
          <w:tcPr>
            <w:tcW w:w="3655" w:type="dxa"/>
          </w:tcPr>
          <w:p w14:paraId="0D94D7FE" w14:textId="6D8F0D8F" w:rsidR="00370109" w:rsidRPr="00370109" w:rsidRDefault="00376BAF" w:rsidP="00370109">
            <w:pPr>
              <w:jc w:val="both"/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</w:pPr>
            <w:r w:rsidRPr="00376BAF"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 xml:space="preserve">Ecole nationale de formation agricole de </w:t>
            </w:r>
            <w:proofErr w:type="spellStart"/>
            <w:r w:rsidRPr="00376BAF"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>Matourkou</w:t>
            </w:r>
            <w:proofErr w:type="spellEnd"/>
            <w:r w:rsidRPr="00376BAF"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 xml:space="preserve"> (ENAFA - </w:t>
            </w:r>
            <w:proofErr w:type="spellStart"/>
            <w:r w:rsidRPr="00376BAF"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>Matourkou</w:t>
            </w:r>
            <w:proofErr w:type="spellEnd"/>
            <w:r w:rsidRPr="00376BAF"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>)</w:t>
            </w:r>
          </w:p>
        </w:tc>
        <w:tc>
          <w:tcPr>
            <w:tcW w:w="2091" w:type="dxa"/>
          </w:tcPr>
          <w:p w14:paraId="222EE858" w14:textId="40B48B66" w:rsidR="00370109" w:rsidRDefault="00D529CD" w:rsidP="006C5C17">
            <w:pPr>
              <w:jc w:val="center"/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</w:pPr>
            <w:r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>01</w:t>
            </w:r>
          </w:p>
        </w:tc>
        <w:tc>
          <w:tcPr>
            <w:tcW w:w="4285" w:type="dxa"/>
          </w:tcPr>
          <w:p w14:paraId="7C942CDD" w14:textId="0398F4A1" w:rsidR="00370109" w:rsidRPr="007124A2" w:rsidRDefault="00D529CD" w:rsidP="007124A2">
            <w:pPr>
              <w:jc w:val="both"/>
              <w:rPr>
                <w:rFonts w:ascii="Rockwell" w:hAnsi="Rockwell"/>
                <w:sz w:val="26"/>
                <w:szCs w:val="26"/>
              </w:rPr>
            </w:pPr>
            <w:r w:rsidRPr="007C62F6">
              <w:rPr>
                <w:rFonts w:ascii="Rockwell" w:hAnsi="Rockwell"/>
                <w:sz w:val="26"/>
                <w:szCs w:val="26"/>
              </w:rPr>
              <w:t>DFC</w:t>
            </w:r>
          </w:p>
        </w:tc>
      </w:tr>
      <w:tr w:rsidR="006F2DF7" w:rsidRPr="00DB34E2" w14:paraId="1B0C6AAE" w14:textId="77777777" w:rsidTr="007124A2">
        <w:trPr>
          <w:jc w:val="center"/>
        </w:trPr>
        <w:tc>
          <w:tcPr>
            <w:tcW w:w="3655" w:type="dxa"/>
          </w:tcPr>
          <w:p w14:paraId="1A9D1343" w14:textId="1A8903C1" w:rsidR="006F2DF7" w:rsidRPr="00376BAF" w:rsidRDefault="006F2DF7" w:rsidP="00370109">
            <w:pPr>
              <w:jc w:val="both"/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</w:pPr>
            <w:r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lastRenderedPageBreak/>
              <w:t>Agence de développement des collectivités territoriales</w:t>
            </w:r>
            <w:r w:rsidR="00457EED"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 xml:space="preserve"> (ADCT)</w:t>
            </w:r>
          </w:p>
        </w:tc>
        <w:tc>
          <w:tcPr>
            <w:tcW w:w="2091" w:type="dxa"/>
          </w:tcPr>
          <w:p w14:paraId="16F8AB30" w14:textId="23763576" w:rsidR="006F2DF7" w:rsidRDefault="006F2DF7" w:rsidP="006C5C17">
            <w:pPr>
              <w:jc w:val="center"/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</w:pPr>
            <w:r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>01</w:t>
            </w:r>
          </w:p>
        </w:tc>
        <w:tc>
          <w:tcPr>
            <w:tcW w:w="4285" w:type="dxa"/>
          </w:tcPr>
          <w:p w14:paraId="5CCC0C9A" w14:textId="624881A5" w:rsidR="006F2DF7" w:rsidRPr="007C62F6" w:rsidRDefault="006F2DF7" w:rsidP="007124A2">
            <w:pPr>
              <w:jc w:val="both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Représentant</w:t>
            </w:r>
          </w:p>
        </w:tc>
      </w:tr>
      <w:tr w:rsidR="00376BAF" w:rsidRPr="00DB34E2" w14:paraId="4A74987E" w14:textId="77777777" w:rsidTr="007124A2">
        <w:trPr>
          <w:jc w:val="center"/>
        </w:trPr>
        <w:tc>
          <w:tcPr>
            <w:tcW w:w="3655" w:type="dxa"/>
          </w:tcPr>
          <w:p w14:paraId="23B9DC0E" w14:textId="69075839" w:rsidR="00376BAF" w:rsidRPr="00376BAF" w:rsidRDefault="00376BAF" w:rsidP="00370109">
            <w:pPr>
              <w:jc w:val="both"/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</w:pPr>
            <w:r w:rsidRPr="00376BAF"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>Agence burkinabè de l’électrification rurale (ABER)</w:t>
            </w:r>
          </w:p>
        </w:tc>
        <w:tc>
          <w:tcPr>
            <w:tcW w:w="2091" w:type="dxa"/>
          </w:tcPr>
          <w:p w14:paraId="2C3BCB5F" w14:textId="69514938" w:rsidR="00376BAF" w:rsidRDefault="00D529CD" w:rsidP="006C5C17">
            <w:pPr>
              <w:jc w:val="center"/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</w:pPr>
            <w:r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>01</w:t>
            </w:r>
          </w:p>
        </w:tc>
        <w:tc>
          <w:tcPr>
            <w:tcW w:w="4285" w:type="dxa"/>
          </w:tcPr>
          <w:p w14:paraId="0CF5BD87" w14:textId="648D3326" w:rsidR="00376BAF" w:rsidRPr="007124A2" w:rsidRDefault="009E074E" w:rsidP="007124A2">
            <w:pPr>
              <w:jc w:val="both"/>
              <w:rPr>
                <w:rFonts w:ascii="Rockwell" w:hAnsi="Rockwell"/>
                <w:sz w:val="26"/>
                <w:szCs w:val="26"/>
              </w:rPr>
            </w:pPr>
            <w:r w:rsidRPr="007C62F6">
              <w:rPr>
                <w:rFonts w:ascii="Rockwell" w:hAnsi="Rockwell"/>
                <w:sz w:val="26"/>
                <w:szCs w:val="26"/>
              </w:rPr>
              <w:t>DMP/PRM</w:t>
            </w:r>
          </w:p>
        </w:tc>
      </w:tr>
      <w:tr w:rsidR="00D529CD" w:rsidRPr="00DB34E2" w14:paraId="00270464" w14:textId="77777777" w:rsidTr="007124A2">
        <w:trPr>
          <w:jc w:val="center"/>
        </w:trPr>
        <w:tc>
          <w:tcPr>
            <w:tcW w:w="3655" w:type="dxa"/>
          </w:tcPr>
          <w:p w14:paraId="6A751DC2" w14:textId="32015549" w:rsidR="00D529CD" w:rsidRPr="00376BAF" w:rsidRDefault="00D529CD" w:rsidP="00370109">
            <w:pPr>
              <w:jc w:val="both"/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</w:pPr>
            <w:r w:rsidRPr="00D529CD"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>Centre national des arts, du spectacle et de l'audiovisuel (CENASA)</w:t>
            </w:r>
          </w:p>
        </w:tc>
        <w:tc>
          <w:tcPr>
            <w:tcW w:w="2091" w:type="dxa"/>
          </w:tcPr>
          <w:p w14:paraId="2A038474" w14:textId="1EF86AC2" w:rsidR="00D529CD" w:rsidRDefault="00D529CD" w:rsidP="006C5C17">
            <w:pPr>
              <w:jc w:val="center"/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</w:pPr>
            <w:r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>01</w:t>
            </w:r>
          </w:p>
        </w:tc>
        <w:tc>
          <w:tcPr>
            <w:tcW w:w="4285" w:type="dxa"/>
          </w:tcPr>
          <w:p w14:paraId="63FD1BF9" w14:textId="6CCFC77A" w:rsidR="00D529CD" w:rsidRPr="007124A2" w:rsidRDefault="009E074E" w:rsidP="007124A2">
            <w:pPr>
              <w:jc w:val="both"/>
              <w:rPr>
                <w:rFonts w:ascii="Rockwell" w:hAnsi="Rockwell"/>
                <w:sz w:val="26"/>
                <w:szCs w:val="26"/>
              </w:rPr>
            </w:pPr>
            <w:r w:rsidRPr="007C62F6">
              <w:rPr>
                <w:rFonts w:ascii="Rockwell" w:hAnsi="Rockwell"/>
                <w:sz w:val="26"/>
                <w:szCs w:val="26"/>
              </w:rPr>
              <w:t>DFC</w:t>
            </w:r>
          </w:p>
        </w:tc>
      </w:tr>
      <w:tr w:rsidR="00D529CD" w:rsidRPr="00DB34E2" w14:paraId="30ADAF58" w14:textId="77777777" w:rsidTr="007124A2">
        <w:trPr>
          <w:jc w:val="center"/>
        </w:trPr>
        <w:tc>
          <w:tcPr>
            <w:tcW w:w="3655" w:type="dxa"/>
          </w:tcPr>
          <w:p w14:paraId="0EDC4BB2" w14:textId="663FC316" w:rsidR="00D529CD" w:rsidRPr="00D529CD" w:rsidRDefault="00D529CD" w:rsidP="00370109">
            <w:pPr>
              <w:jc w:val="both"/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</w:pPr>
            <w:r w:rsidRPr="00D529CD"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>Fonds burkinabé de développement économique et social (FBDES)</w:t>
            </w:r>
          </w:p>
        </w:tc>
        <w:tc>
          <w:tcPr>
            <w:tcW w:w="2091" w:type="dxa"/>
          </w:tcPr>
          <w:p w14:paraId="34509FE4" w14:textId="09BEB8A4" w:rsidR="00D529CD" w:rsidRDefault="00D529CD" w:rsidP="006C5C17">
            <w:pPr>
              <w:jc w:val="center"/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</w:pPr>
            <w:r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>01</w:t>
            </w:r>
          </w:p>
        </w:tc>
        <w:tc>
          <w:tcPr>
            <w:tcW w:w="4285" w:type="dxa"/>
          </w:tcPr>
          <w:p w14:paraId="1412CF76" w14:textId="54C78A78" w:rsidR="00D529CD" w:rsidRPr="007124A2" w:rsidRDefault="009E074E" w:rsidP="007124A2">
            <w:pPr>
              <w:jc w:val="both"/>
              <w:rPr>
                <w:rFonts w:ascii="Rockwell" w:hAnsi="Rockwell"/>
                <w:sz w:val="26"/>
                <w:szCs w:val="26"/>
              </w:rPr>
            </w:pPr>
            <w:r w:rsidRPr="007C62F6">
              <w:rPr>
                <w:rFonts w:ascii="Rockwell" w:hAnsi="Rockwell"/>
                <w:sz w:val="26"/>
                <w:szCs w:val="26"/>
              </w:rPr>
              <w:t>DMP/PRM</w:t>
            </w:r>
          </w:p>
        </w:tc>
      </w:tr>
      <w:tr w:rsidR="00D529CD" w:rsidRPr="00DB34E2" w14:paraId="738D6589" w14:textId="77777777" w:rsidTr="007124A2">
        <w:trPr>
          <w:jc w:val="center"/>
        </w:trPr>
        <w:tc>
          <w:tcPr>
            <w:tcW w:w="3655" w:type="dxa"/>
          </w:tcPr>
          <w:p w14:paraId="1DB211B9" w14:textId="7E33EE17" w:rsidR="00D529CD" w:rsidRPr="00D529CD" w:rsidRDefault="00D529CD" w:rsidP="00370109">
            <w:pPr>
              <w:jc w:val="both"/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</w:pPr>
            <w:r w:rsidRPr="00D529CD"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>Fonds de développement de l'élevage (FODEL)</w:t>
            </w:r>
          </w:p>
        </w:tc>
        <w:tc>
          <w:tcPr>
            <w:tcW w:w="2091" w:type="dxa"/>
          </w:tcPr>
          <w:p w14:paraId="535EB2DC" w14:textId="6ABDDE62" w:rsidR="00D529CD" w:rsidRDefault="00D529CD" w:rsidP="006C5C17">
            <w:pPr>
              <w:jc w:val="center"/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</w:pPr>
            <w:r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>01</w:t>
            </w:r>
          </w:p>
        </w:tc>
        <w:tc>
          <w:tcPr>
            <w:tcW w:w="4285" w:type="dxa"/>
          </w:tcPr>
          <w:p w14:paraId="730074CA" w14:textId="008529C8" w:rsidR="00D529CD" w:rsidRPr="007124A2" w:rsidRDefault="009E074E" w:rsidP="007124A2">
            <w:pPr>
              <w:jc w:val="both"/>
              <w:rPr>
                <w:rFonts w:ascii="Rockwell" w:hAnsi="Rockwell"/>
                <w:sz w:val="26"/>
                <w:szCs w:val="26"/>
              </w:rPr>
            </w:pPr>
            <w:r w:rsidRPr="007C62F6">
              <w:rPr>
                <w:rFonts w:ascii="Rockwell" w:hAnsi="Rockwell"/>
                <w:sz w:val="26"/>
                <w:szCs w:val="26"/>
              </w:rPr>
              <w:t>DFC</w:t>
            </w:r>
          </w:p>
        </w:tc>
      </w:tr>
      <w:tr w:rsidR="003057F6" w:rsidRPr="00DB34E2" w14:paraId="1CA71D77" w14:textId="77777777" w:rsidTr="007124A2">
        <w:trPr>
          <w:jc w:val="center"/>
        </w:trPr>
        <w:tc>
          <w:tcPr>
            <w:tcW w:w="3655" w:type="dxa"/>
          </w:tcPr>
          <w:p w14:paraId="1A56C921" w14:textId="06528B6E" w:rsidR="003057F6" w:rsidRPr="00D529CD" w:rsidRDefault="003057F6" w:rsidP="00370109">
            <w:pPr>
              <w:jc w:val="both"/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</w:pPr>
            <w:r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>Université Joseph KI-ZERBO</w:t>
            </w:r>
            <w:r w:rsidR="00906364"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 xml:space="preserve"> (UJKZ)</w:t>
            </w:r>
          </w:p>
        </w:tc>
        <w:tc>
          <w:tcPr>
            <w:tcW w:w="2091" w:type="dxa"/>
          </w:tcPr>
          <w:p w14:paraId="0E6EC883" w14:textId="5E3D4AA8" w:rsidR="003057F6" w:rsidRDefault="003057F6" w:rsidP="006C5C17">
            <w:pPr>
              <w:jc w:val="center"/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</w:pPr>
            <w:r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>01</w:t>
            </w:r>
          </w:p>
        </w:tc>
        <w:tc>
          <w:tcPr>
            <w:tcW w:w="4285" w:type="dxa"/>
          </w:tcPr>
          <w:p w14:paraId="4B0F150B" w14:textId="16ADD817" w:rsidR="003057F6" w:rsidRPr="007C62F6" w:rsidRDefault="003057F6" w:rsidP="007124A2">
            <w:pPr>
              <w:jc w:val="both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DMP</w:t>
            </w:r>
          </w:p>
        </w:tc>
      </w:tr>
      <w:tr w:rsidR="006C5C17" w:rsidRPr="00DB34E2" w14:paraId="77B4A500" w14:textId="77777777" w:rsidTr="00252185">
        <w:trPr>
          <w:jc w:val="center"/>
        </w:trPr>
        <w:tc>
          <w:tcPr>
            <w:tcW w:w="10031" w:type="dxa"/>
            <w:gridSpan w:val="3"/>
            <w:shd w:val="clear" w:color="auto" w:fill="D9D9D9" w:themeFill="background1" w:themeFillShade="D9"/>
          </w:tcPr>
          <w:p w14:paraId="7F3036D6" w14:textId="1946950D" w:rsidR="006C5C17" w:rsidRPr="00DB34E2" w:rsidRDefault="006C5C17" w:rsidP="003808E5">
            <w:pPr>
              <w:jc w:val="center"/>
              <w:rPr>
                <w:rFonts w:ascii="Rockwell" w:eastAsia="Times New Roman" w:hAnsi="Rockwell" w:cs="Times New Roman"/>
                <w:b/>
                <w:color w:val="000000"/>
                <w:sz w:val="26"/>
                <w:szCs w:val="26"/>
                <w:lang w:eastAsia="fr-FR"/>
              </w:rPr>
            </w:pPr>
            <w:r w:rsidRPr="00DB34E2">
              <w:rPr>
                <w:rFonts w:ascii="Rockwell" w:eastAsia="Times New Roman" w:hAnsi="Rockwell" w:cs="Times New Roman"/>
                <w:b/>
                <w:color w:val="000000"/>
                <w:sz w:val="26"/>
                <w:szCs w:val="26"/>
                <w:lang w:eastAsia="fr-FR"/>
              </w:rPr>
              <w:t>Maitrise d’ouvrage</w:t>
            </w:r>
            <w:r w:rsidR="002932D3">
              <w:rPr>
                <w:rFonts w:ascii="Rockwell" w:eastAsia="Times New Roman" w:hAnsi="Rockwell" w:cs="Times New Roman"/>
                <w:b/>
                <w:color w:val="000000"/>
                <w:sz w:val="26"/>
                <w:szCs w:val="26"/>
                <w:lang w:eastAsia="fr-FR"/>
              </w:rPr>
              <w:t xml:space="preserve"> public</w:t>
            </w:r>
            <w:r w:rsidRPr="00DB34E2">
              <w:rPr>
                <w:rFonts w:ascii="Rockwell" w:eastAsia="Times New Roman" w:hAnsi="Rockwell" w:cs="Times New Roman"/>
                <w:b/>
                <w:color w:val="000000"/>
                <w:sz w:val="26"/>
                <w:szCs w:val="26"/>
                <w:lang w:eastAsia="fr-FR"/>
              </w:rPr>
              <w:t xml:space="preserve"> déléguée</w:t>
            </w:r>
            <w:r w:rsidR="0035325E">
              <w:rPr>
                <w:rFonts w:ascii="Rockwell" w:eastAsia="Times New Roman" w:hAnsi="Rockwell" w:cs="Times New Roman"/>
                <w:b/>
                <w:color w:val="000000"/>
                <w:sz w:val="26"/>
                <w:szCs w:val="26"/>
                <w:lang w:eastAsia="fr-FR"/>
              </w:rPr>
              <w:t xml:space="preserve"> (MOD)</w:t>
            </w:r>
          </w:p>
        </w:tc>
      </w:tr>
      <w:tr w:rsidR="006C5C17" w:rsidRPr="00DB34E2" w14:paraId="28EF8F47" w14:textId="77777777" w:rsidTr="007124A2">
        <w:trPr>
          <w:jc w:val="center"/>
        </w:trPr>
        <w:tc>
          <w:tcPr>
            <w:tcW w:w="3655" w:type="dxa"/>
          </w:tcPr>
          <w:p w14:paraId="682AFB8A" w14:textId="2F7C68FA" w:rsidR="006C5C17" w:rsidRPr="00DB34E2" w:rsidRDefault="006C5C17" w:rsidP="006C5C17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DB34E2"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eastAsia="fr-FR"/>
              </w:rPr>
              <w:t>FASO BA</w:t>
            </w:r>
            <w:r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eastAsia="fr-FR"/>
              </w:rPr>
              <w:t>A</w:t>
            </w:r>
            <w:r w:rsidRPr="00DB34E2"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eastAsia="fr-FR"/>
              </w:rPr>
              <w:t>RA</w:t>
            </w:r>
          </w:p>
        </w:tc>
        <w:tc>
          <w:tcPr>
            <w:tcW w:w="2091" w:type="dxa"/>
          </w:tcPr>
          <w:p w14:paraId="5400D7CA" w14:textId="77777777" w:rsidR="006C5C17" w:rsidRPr="00DB34E2" w:rsidRDefault="006C5C17" w:rsidP="006C5C17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</w:tcPr>
          <w:p w14:paraId="5EBA377D" w14:textId="28990013" w:rsidR="006C5C17" w:rsidRPr="00DB34E2" w:rsidRDefault="006C5C17" w:rsidP="006C5C17">
            <w:pPr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>Représentant</w:t>
            </w:r>
          </w:p>
        </w:tc>
      </w:tr>
      <w:tr w:rsidR="006C5C17" w:rsidRPr="00DB34E2" w14:paraId="4F621A78" w14:textId="77777777" w:rsidTr="007124A2">
        <w:trPr>
          <w:jc w:val="center"/>
        </w:trPr>
        <w:tc>
          <w:tcPr>
            <w:tcW w:w="3655" w:type="dxa"/>
          </w:tcPr>
          <w:p w14:paraId="09585A9B" w14:textId="10A4A662" w:rsidR="006C5C17" w:rsidRPr="00DB34E2" w:rsidRDefault="006C5C17" w:rsidP="006C5C17">
            <w:pPr>
              <w:jc w:val="both"/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eastAsia="fr-FR"/>
              </w:rPr>
            </w:pPr>
            <w:r w:rsidRPr="00DB34E2"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eastAsia="fr-FR"/>
              </w:rPr>
              <w:t>Agence d’exécution des travaux en eau et équipement rural (AGETEER)</w:t>
            </w:r>
          </w:p>
        </w:tc>
        <w:tc>
          <w:tcPr>
            <w:tcW w:w="2091" w:type="dxa"/>
          </w:tcPr>
          <w:p w14:paraId="1D98AE8C" w14:textId="77777777" w:rsidR="006C5C17" w:rsidRPr="00DB34E2" w:rsidRDefault="006C5C17" w:rsidP="006C5C17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</w:tcPr>
          <w:p w14:paraId="056CFA38" w14:textId="3B5FB02A" w:rsidR="006C5C17" w:rsidRPr="00DB34E2" w:rsidRDefault="006C5C17" w:rsidP="006C5C17">
            <w:pPr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</w:pPr>
            <w:r w:rsidRPr="00DB34E2"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>Représentant</w:t>
            </w:r>
          </w:p>
          <w:p w14:paraId="40C7E327" w14:textId="77777777" w:rsidR="006C5C17" w:rsidRPr="00DB34E2" w:rsidRDefault="006C5C17" w:rsidP="006C5C17">
            <w:pPr>
              <w:jc w:val="center"/>
              <w:rPr>
                <w:rFonts w:ascii="Rockwell" w:hAnsi="Rockwell"/>
                <w:sz w:val="26"/>
                <w:szCs w:val="26"/>
              </w:rPr>
            </w:pPr>
          </w:p>
        </w:tc>
      </w:tr>
      <w:tr w:rsidR="006C5C17" w:rsidRPr="00DB34E2" w14:paraId="167656C5" w14:textId="77777777" w:rsidTr="007124A2">
        <w:trPr>
          <w:jc w:val="center"/>
        </w:trPr>
        <w:tc>
          <w:tcPr>
            <w:tcW w:w="3655" w:type="dxa"/>
          </w:tcPr>
          <w:p w14:paraId="221F692D" w14:textId="6448ED35" w:rsidR="006C5C17" w:rsidRPr="00DB34E2" w:rsidRDefault="006C5C17" w:rsidP="006C5C17">
            <w:pPr>
              <w:jc w:val="both"/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eastAsia="fr-FR"/>
              </w:rPr>
            </w:pPr>
            <w:r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eastAsia="fr-FR"/>
              </w:rPr>
              <w:t>Boutique de Développement (BD)</w:t>
            </w:r>
          </w:p>
        </w:tc>
        <w:tc>
          <w:tcPr>
            <w:tcW w:w="2091" w:type="dxa"/>
          </w:tcPr>
          <w:p w14:paraId="2A12A510" w14:textId="0617BF2B" w:rsidR="006C5C17" w:rsidRPr="00DB34E2" w:rsidRDefault="006C5C17" w:rsidP="006C5C17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</w:tcPr>
          <w:p w14:paraId="285315C1" w14:textId="178FAA09" w:rsidR="006C5C17" w:rsidRPr="00DB34E2" w:rsidRDefault="006C5C17" w:rsidP="006C5C17">
            <w:pPr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</w:pPr>
            <w:r w:rsidRPr="00DB34E2"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>Représentant</w:t>
            </w:r>
          </w:p>
        </w:tc>
      </w:tr>
      <w:tr w:rsidR="00F40B58" w:rsidRPr="00DB34E2" w14:paraId="29447DA9" w14:textId="77777777" w:rsidTr="007124A2">
        <w:trPr>
          <w:jc w:val="center"/>
        </w:trPr>
        <w:tc>
          <w:tcPr>
            <w:tcW w:w="3655" w:type="dxa"/>
          </w:tcPr>
          <w:p w14:paraId="6E9FCF87" w14:textId="7D7AEA17" w:rsidR="00F40B58" w:rsidRDefault="00F40B58" w:rsidP="006C5C17">
            <w:pPr>
              <w:jc w:val="both"/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eastAsia="fr-FR"/>
              </w:rPr>
            </w:pPr>
            <w:r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eastAsia="fr-FR"/>
              </w:rPr>
              <w:t>ACOMOD</w:t>
            </w:r>
          </w:p>
        </w:tc>
        <w:tc>
          <w:tcPr>
            <w:tcW w:w="2091" w:type="dxa"/>
          </w:tcPr>
          <w:p w14:paraId="03E95AD8" w14:textId="512E0D72" w:rsidR="00F40B58" w:rsidRPr="00DB34E2" w:rsidRDefault="00F40B58" w:rsidP="006C5C17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 w:val="restart"/>
          </w:tcPr>
          <w:p w14:paraId="16A272DF" w14:textId="77777777" w:rsidR="00F40B58" w:rsidRDefault="00F40B58" w:rsidP="00F40B58">
            <w:pPr>
              <w:jc w:val="center"/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</w:pPr>
          </w:p>
          <w:p w14:paraId="2875E142" w14:textId="77777777" w:rsidR="00F40B58" w:rsidRDefault="00F40B58" w:rsidP="00F40B58">
            <w:pPr>
              <w:jc w:val="center"/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</w:pPr>
          </w:p>
          <w:p w14:paraId="012B8E81" w14:textId="77777777" w:rsidR="00F40B58" w:rsidRDefault="00F40B58" w:rsidP="00F40B58">
            <w:pPr>
              <w:jc w:val="center"/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</w:pPr>
          </w:p>
          <w:p w14:paraId="01ABCDF6" w14:textId="77777777" w:rsidR="00F40B58" w:rsidRPr="00F40B58" w:rsidRDefault="00F40B58" w:rsidP="00F40B58">
            <w:pPr>
              <w:jc w:val="center"/>
              <w:rPr>
                <w:rFonts w:ascii="Rockwell" w:eastAsia="Times New Roman" w:hAnsi="Rockwell" w:cs="Times New Roman"/>
                <w:color w:val="000000"/>
                <w:sz w:val="12"/>
                <w:szCs w:val="26"/>
                <w:lang w:eastAsia="fr-FR"/>
              </w:rPr>
            </w:pPr>
          </w:p>
          <w:p w14:paraId="2A4EBA0E" w14:textId="466A9390" w:rsidR="00F40B58" w:rsidRPr="00DB34E2" w:rsidRDefault="00F40B58" w:rsidP="00F40B58">
            <w:pPr>
              <w:jc w:val="center"/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</w:pPr>
            <w:r w:rsidRPr="00DB34E2"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  <w:t>Représentant</w:t>
            </w:r>
          </w:p>
        </w:tc>
      </w:tr>
      <w:tr w:rsidR="00F40B58" w:rsidRPr="00DB34E2" w14:paraId="64FBF830" w14:textId="77777777" w:rsidTr="007124A2">
        <w:trPr>
          <w:jc w:val="center"/>
        </w:trPr>
        <w:tc>
          <w:tcPr>
            <w:tcW w:w="3655" w:type="dxa"/>
          </w:tcPr>
          <w:p w14:paraId="5CE878F5" w14:textId="3A0C3F5A" w:rsidR="00F40B58" w:rsidRPr="00DB34E2" w:rsidRDefault="00F40B58" w:rsidP="006C5C17">
            <w:pPr>
              <w:jc w:val="both"/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eastAsia="fr-FR"/>
              </w:rPr>
            </w:pPr>
            <w:r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eastAsia="fr-FR"/>
              </w:rPr>
              <w:t>AGEM-Développement</w:t>
            </w:r>
          </w:p>
        </w:tc>
        <w:tc>
          <w:tcPr>
            <w:tcW w:w="2091" w:type="dxa"/>
          </w:tcPr>
          <w:p w14:paraId="5D752FE2" w14:textId="18CF2868" w:rsidR="00F40B58" w:rsidRPr="00DB34E2" w:rsidRDefault="00F40B58" w:rsidP="006C5C17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/>
          </w:tcPr>
          <w:p w14:paraId="73BAEBFB" w14:textId="4DC39D74" w:rsidR="00F40B58" w:rsidRPr="00DB34E2" w:rsidRDefault="00F40B58" w:rsidP="008A16E0">
            <w:pPr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</w:pPr>
          </w:p>
        </w:tc>
      </w:tr>
      <w:tr w:rsidR="00F40B58" w:rsidRPr="00DB34E2" w14:paraId="4EEB8B14" w14:textId="77777777" w:rsidTr="007124A2">
        <w:trPr>
          <w:jc w:val="center"/>
        </w:trPr>
        <w:tc>
          <w:tcPr>
            <w:tcW w:w="3655" w:type="dxa"/>
          </w:tcPr>
          <w:p w14:paraId="0967E2AF" w14:textId="34CD5031" w:rsidR="00F40B58" w:rsidRPr="00DB34E2" w:rsidRDefault="00F40B58" w:rsidP="006C5C17">
            <w:pPr>
              <w:jc w:val="both"/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eastAsia="fr-FR"/>
              </w:rPr>
            </w:pPr>
            <w:r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eastAsia="fr-FR"/>
              </w:rPr>
              <w:t xml:space="preserve">FASO KANU Développement </w:t>
            </w:r>
          </w:p>
        </w:tc>
        <w:tc>
          <w:tcPr>
            <w:tcW w:w="2091" w:type="dxa"/>
          </w:tcPr>
          <w:p w14:paraId="71700879" w14:textId="6A4D838D" w:rsidR="00F40B58" w:rsidRPr="00DB34E2" w:rsidRDefault="00F40B58" w:rsidP="006C5C17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/>
          </w:tcPr>
          <w:p w14:paraId="7201ECEF" w14:textId="04A19C91" w:rsidR="00F40B58" w:rsidRPr="00DB34E2" w:rsidRDefault="00F40B58" w:rsidP="008A16E0">
            <w:pPr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</w:pPr>
          </w:p>
        </w:tc>
      </w:tr>
      <w:tr w:rsidR="00F40B58" w:rsidRPr="00DB34E2" w14:paraId="228645CE" w14:textId="77777777" w:rsidTr="007124A2">
        <w:trPr>
          <w:jc w:val="center"/>
        </w:trPr>
        <w:tc>
          <w:tcPr>
            <w:tcW w:w="3655" w:type="dxa"/>
          </w:tcPr>
          <w:p w14:paraId="27581325" w14:textId="3BEDFD10" w:rsidR="00F40B58" w:rsidRPr="00DB34E2" w:rsidRDefault="00F40B58" w:rsidP="006C5C17">
            <w:pPr>
              <w:jc w:val="both"/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eastAsia="fr-FR"/>
              </w:rPr>
            </w:pPr>
            <w:r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eastAsia="fr-FR"/>
              </w:rPr>
              <w:t>Agence habitat de développement (AHD)</w:t>
            </w:r>
          </w:p>
        </w:tc>
        <w:tc>
          <w:tcPr>
            <w:tcW w:w="2091" w:type="dxa"/>
          </w:tcPr>
          <w:p w14:paraId="78E343E3" w14:textId="737DB078" w:rsidR="00F40B58" w:rsidRPr="00DB34E2" w:rsidRDefault="00F40B58" w:rsidP="006C5C17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/>
          </w:tcPr>
          <w:p w14:paraId="41B04650" w14:textId="44221D66" w:rsidR="00F40B58" w:rsidRPr="00DB34E2" w:rsidRDefault="00F40B58" w:rsidP="008A16E0">
            <w:pPr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</w:pPr>
          </w:p>
        </w:tc>
      </w:tr>
      <w:tr w:rsidR="00F40B58" w:rsidRPr="00DB34E2" w14:paraId="67816B03" w14:textId="77777777" w:rsidTr="007124A2">
        <w:trPr>
          <w:jc w:val="center"/>
        </w:trPr>
        <w:tc>
          <w:tcPr>
            <w:tcW w:w="3655" w:type="dxa"/>
          </w:tcPr>
          <w:p w14:paraId="0BA7E036" w14:textId="076E3D30" w:rsidR="00F40B58" w:rsidRPr="00DB34E2" w:rsidRDefault="00F40B58" w:rsidP="006C5C17">
            <w:pPr>
              <w:jc w:val="both"/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eastAsia="fr-FR"/>
              </w:rPr>
            </w:pPr>
            <w:r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eastAsia="fr-FR"/>
              </w:rPr>
              <w:t>SONATER</w:t>
            </w:r>
          </w:p>
        </w:tc>
        <w:tc>
          <w:tcPr>
            <w:tcW w:w="2091" w:type="dxa"/>
          </w:tcPr>
          <w:p w14:paraId="42512985" w14:textId="532352C3" w:rsidR="00F40B58" w:rsidRPr="00DB34E2" w:rsidRDefault="00F40B58" w:rsidP="006C5C17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/>
          </w:tcPr>
          <w:p w14:paraId="3EB2AC1B" w14:textId="7C014168" w:rsidR="00F40B58" w:rsidRPr="00DB34E2" w:rsidRDefault="00F40B58" w:rsidP="008A16E0">
            <w:pPr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</w:pPr>
          </w:p>
        </w:tc>
      </w:tr>
      <w:tr w:rsidR="00F40B58" w:rsidRPr="00DB34E2" w14:paraId="266B7C95" w14:textId="77777777" w:rsidTr="007124A2">
        <w:trPr>
          <w:jc w:val="center"/>
        </w:trPr>
        <w:tc>
          <w:tcPr>
            <w:tcW w:w="3655" w:type="dxa"/>
          </w:tcPr>
          <w:p w14:paraId="1C473A60" w14:textId="37267C0C" w:rsidR="00F40B58" w:rsidRPr="00DB34E2" w:rsidRDefault="00F40B58" w:rsidP="006C5C17">
            <w:pPr>
              <w:jc w:val="both"/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eastAsia="fr-FR"/>
              </w:rPr>
            </w:pPr>
            <w:r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eastAsia="fr-FR"/>
              </w:rPr>
              <w:t>AGETIB</w:t>
            </w:r>
          </w:p>
        </w:tc>
        <w:tc>
          <w:tcPr>
            <w:tcW w:w="2091" w:type="dxa"/>
          </w:tcPr>
          <w:p w14:paraId="739741AC" w14:textId="3F77FB5C" w:rsidR="00F40B58" w:rsidRPr="00DB34E2" w:rsidRDefault="00F40B58" w:rsidP="006C5C17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/>
          </w:tcPr>
          <w:p w14:paraId="0CBF6AA9" w14:textId="2CC39ADD" w:rsidR="00F40B58" w:rsidRPr="00DB34E2" w:rsidRDefault="00F40B58" w:rsidP="008A16E0">
            <w:pPr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</w:pPr>
          </w:p>
        </w:tc>
      </w:tr>
      <w:tr w:rsidR="00F40B58" w:rsidRPr="00DB34E2" w14:paraId="0CADE80D" w14:textId="77777777" w:rsidTr="007124A2">
        <w:trPr>
          <w:jc w:val="center"/>
        </w:trPr>
        <w:tc>
          <w:tcPr>
            <w:tcW w:w="3655" w:type="dxa"/>
          </w:tcPr>
          <w:p w14:paraId="26CB6016" w14:textId="6E4037BB" w:rsidR="00F40B58" w:rsidRDefault="00F40B58" w:rsidP="008A16E0">
            <w:pPr>
              <w:jc w:val="both"/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eastAsia="fr-FR"/>
              </w:rPr>
            </w:pPr>
            <w:r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eastAsia="fr-FR"/>
              </w:rPr>
              <w:t>SOGEMAB</w:t>
            </w:r>
          </w:p>
        </w:tc>
        <w:tc>
          <w:tcPr>
            <w:tcW w:w="2091" w:type="dxa"/>
          </w:tcPr>
          <w:p w14:paraId="6331E23D" w14:textId="6B7ED1DB" w:rsidR="00F40B58" w:rsidRPr="00DB34E2" w:rsidRDefault="00F40B58" w:rsidP="008A16E0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/>
          </w:tcPr>
          <w:p w14:paraId="0BC12B7C" w14:textId="153D9C61" w:rsidR="00F40B58" w:rsidRPr="00DB34E2" w:rsidRDefault="00F40B58" w:rsidP="008A16E0">
            <w:pPr>
              <w:rPr>
                <w:rFonts w:ascii="Rockwell" w:eastAsia="Times New Roman" w:hAnsi="Rockwell" w:cs="Times New Roman"/>
                <w:color w:val="000000"/>
                <w:sz w:val="26"/>
                <w:szCs w:val="26"/>
                <w:lang w:eastAsia="fr-FR"/>
              </w:rPr>
            </w:pPr>
          </w:p>
        </w:tc>
      </w:tr>
      <w:tr w:rsidR="008A16E0" w:rsidRPr="00DB34E2" w14:paraId="334EFAA8" w14:textId="77777777" w:rsidTr="00252185">
        <w:trPr>
          <w:jc w:val="center"/>
        </w:trPr>
        <w:tc>
          <w:tcPr>
            <w:tcW w:w="10031" w:type="dxa"/>
            <w:gridSpan w:val="3"/>
            <w:shd w:val="clear" w:color="auto" w:fill="D9D9D9" w:themeFill="background1" w:themeFillShade="D9"/>
          </w:tcPr>
          <w:p w14:paraId="019E5C7E" w14:textId="77777777" w:rsidR="008A16E0" w:rsidRPr="00DB34E2" w:rsidRDefault="008A16E0" w:rsidP="008A16E0">
            <w:pPr>
              <w:jc w:val="center"/>
              <w:rPr>
                <w:rFonts w:ascii="Rockwell" w:hAnsi="Rockwell"/>
                <w:b/>
                <w:sz w:val="26"/>
                <w:szCs w:val="26"/>
              </w:rPr>
            </w:pPr>
            <w:r w:rsidRPr="00DB34E2">
              <w:rPr>
                <w:rFonts w:ascii="Rockwell" w:hAnsi="Rockwell"/>
                <w:b/>
                <w:sz w:val="26"/>
                <w:szCs w:val="26"/>
              </w:rPr>
              <w:t>Secteur privé</w:t>
            </w:r>
          </w:p>
        </w:tc>
      </w:tr>
      <w:tr w:rsidR="00F40B58" w:rsidRPr="00DB34E2" w14:paraId="786FD372" w14:textId="77777777" w:rsidTr="007124A2">
        <w:trPr>
          <w:jc w:val="center"/>
        </w:trPr>
        <w:tc>
          <w:tcPr>
            <w:tcW w:w="3655" w:type="dxa"/>
          </w:tcPr>
          <w:p w14:paraId="77F2D14D" w14:textId="27B4D68F" w:rsidR="00F40B58" w:rsidRPr="00DB34E2" w:rsidRDefault="00F40B58" w:rsidP="008A16E0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DB34E2">
              <w:rPr>
                <w:rFonts w:ascii="Rockwell" w:eastAsia="Calibri" w:hAnsi="Rockwell" w:cs="Times New Roman"/>
                <w:sz w:val="26"/>
                <w:szCs w:val="26"/>
              </w:rPr>
              <w:t xml:space="preserve">La </w:t>
            </w:r>
            <w:r>
              <w:rPr>
                <w:rFonts w:ascii="Rockwell" w:eastAsia="Calibri" w:hAnsi="Rockwell" w:cs="Times New Roman"/>
                <w:sz w:val="26"/>
                <w:szCs w:val="26"/>
              </w:rPr>
              <w:t>M</w:t>
            </w:r>
            <w:r w:rsidRPr="00DB34E2">
              <w:rPr>
                <w:rFonts w:ascii="Rockwell" w:eastAsia="Calibri" w:hAnsi="Rockwell" w:cs="Times New Roman"/>
                <w:sz w:val="26"/>
                <w:szCs w:val="26"/>
              </w:rPr>
              <w:t>aison de l’entreprise</w:t>
            </w:r>
          </w:p>
        </w:tc>
        <w:tc>
          <w:tcPr>
            <w:tcW w:w="2091" w:type="dxa"/>
          </w:tcPr>
          <w:p w14:paraId="39546D3F" w14:textId="038228F8" w:rsidR="00F40B58" w:rsidRPr="00DB34E2" w:rsidRDefault="00F40B58" w:rsidP="008A16E0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0</w:t>
            </w:r>
            <w:r>
              <w:rPr>
                <w:rFonts w:ascii="Rockwell" w:hAnsi="Rockwell"/>
                <w:sz w:val="26"/>
                <w:szCs w:val="26"/>
              </w:rPr>
              <w:t>1</w:t>
            </w:r>
          </w:p>
        </w:tc>
        <w:tc>
          <w:tcPr>
            <w:tcW w:w="4285" w:type="dxa"/>
            <w:vMerge w:val="restart"/>
          </w:tcPr>
          <w:p w14:paraId="1DDC19C6" w14:textId="77777777" w:rsidR="00F40B58" w:rsidRDefault="00F40B58" w:rsidP="00F40B58">
            <w:pPr>
              <w:jc w:val="center"/>
              <w:rPr>
                <w:rFonts w:ascii="Rockwell" w:hAnsi="Rockwell"/>
                <w:sz w:val="26"/>
                <w:szCs w:val="26"/>
              </w:rPr>
            </w:pPr>
          </w:p>
          <w:p w14:paraId="1CD1FB44" w14:textId="77777777" w:rsidR="00F40B58" w:rsidRDefault="00F40B58" w:rsidP="00F40B58">
            <w:pPr>
              <w:jc w:val="center"/>
              <w:rPr>
                <w:rFonts w:ascii="Rockwell" w:hAnsi="Rockwell"/>
                <w:sz w:val="26"/>
                <w:szCs w:val="26"/>
              </w:rPr>
            </w:pPr>
          </w:p>
          <w:p w14:paraId="573197DF" w14:textId="77777777" w:rsidR="00F40B58" w:rsidRDefault="00F40B58" w:rsidP="00F40B58">
            <w:pPr>
              <w:jc w:val="center"/>
              <w:rPr>
                <w:rFonts w:ascii="Rockwell" w:hAnsi="Rockwell"/>
                <w:sz w:val="26"/>
                <w:szCs w:val="26"/>
              </w:rPr>
            </w:pPr>
          </w:p>
          <w:p w14:paraId="4B00E3FB" w14:textId="77777777" w:rsidR="00F40B58" w:rsidRDefault="00F40B58" w:rsidP="00F40B58">
            <w:pPr>
              <w:jc w:val="center"/>
              <w:rPr>
                <w:rFonts w:ascii="Rockwell" w:hAnsi="Rockwell"/>
                <w:sz w:val="26"/>
                <w:szCs w:val="26"/>
              </w:rPr>
            </w:pPr>
          </w:p>
          <w:p w14:paraId="110BD1AB" w14:textId="77777777" w:rsidR="00F40B58" w:rsidRPr="00F40B58" w:rsidRDefault="00F40B58" w:rsidP="00F40B58">
            <w:pPr>
              <w:jc w:val="center"/>
              <w:rPr>
                <w:rFonts w:ascii="Rockwell" w:hAnsi="Rockwell"/>
                <w:sz w:val="2"/>
                <w:szCs w:val="26"/>
              </w:rPr>
            </w:pPr>
          </w:p>
          <w:p w14:paraId="6D47D97F" w14:textId="05906F55" w:rsidR="00F40B58" w:rsidRPr="00DB34E2" w:rsidRDefault="00F40B58" w:rsidP="00F40B58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Représentant</w:t>
            </w:r>
          </w:p>
        </w:tc>
      </w:tr>
      <w:tr w:rsidR="00F40B58" w:rsidRPr="00DB34E2" w14:paraId="7ABC910E" w14:textId="77777777" w:rsidTr="007124A2">
        <w:trPr>
          <w:jc w:val="center"/>
        </w:trPr>
        <w:tc>
          <w:tcPr>
            <w:tcW w:w="3655" w:type="dxa"/>
          </w:tcPr>
          <w:p w14:paraId="750FB56C" w14:textId="79BA1B07" w:rsidR="00F40B58" w:rsidRPr="00DB34E2" w:rsidRDefault="00F40B58" w:rsidP="008A16E0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DB34E2">
              <w:rPr>
                <w:rFonts w:ascii="Rockwell" w:eastAsia="Calibri" w:hAnsi="Rockwell" w:cs="Times New Roman"/>
                <w:sz w:val="26"/>
                <w:szCs w:val="26"/>
              </w:rPr>
              <w:t>La Chambre de commerce</w:t>
            </w:r>
            <w:r>
              <w:rPr>
                <w:rFonts w:ascii="Rockwell" w:eastAsia="Calibri" w:hAnsi="Rockwell" w:cs="Times New Roman"/>
                <w:sz w:val="26"/>
                <w:szCs w:val="26"/>
              </w:rPr>
              <w:t xml:space="preserve"> et d’industrie du Burkina Faso</w:t>
            </w:r>
          </w:p>
        </w:tc>
        <w:tc>
          <w:tcPr>
            <w:tcW w:w="2091" w:type="dxa"/>
          </w:tcPr>
          <w:p w14:paraId="76AFD78F" w14:textId="163CE764" w:rsidR="00F40B58" w:rsidRPr="00DB34E2" w:rsidRDefault="00F40B58" w:rsidP="008A16E0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0</w:t>
            </w:r>
            <w:r>
              <w:rPr>
                <w:rFonts w:ascii="Rockwell" w:hAnsi="Rockwell"/>
                <w:sz w:val="26"/>
                <w:szCs w:val="26"/>
              </w:rPr>
              <w:t>1</w:t>
            </w:r>
          </w:p>
        </w:tc>
        <w:tc>
          <w:tcPr>
            <w:tcW w:w="4285" w:type="dxa"/>
            <w:vMerge/>
          </w:tcPr>
          <w:p w14:paraId="52ED755F" w14:textId="0CB06FE8" w:rsidR="00F40B58" w:rsidRPr="00DB34E2" w:rsidRDefault="00F40B58" w:rsidP="008A16E0">
            <w:pPr>
              <w:rPr>
                <w:rFonts w:ascii="Rockwell" w:hAnsi="Rockwell"/>
                <w:sz w:val="26"/>
                <w:szCs w:val="26"/>
              </w:rPr>
            </w:pPr>
          </w:p>
        </w:tc>
      </w:tr>
      <w:tr w:rsidR="00F40B58" w:rsidRPr="00DB34E2" w14:paraId="2B988BCC" w14:textId="77777777" w:rsidTr="007124A2">
        <w:trPr>
          <w:jc w:val="center"/>
        </w:trPr>
        <w:tc>
          <w:tcPr>
            <w:tcW w:w="3655" w:type="dxa"/>
          </w:tcPr>
          <w:p w14:paraId="4FACB68B" w14:textId="12D5615E" w:rsidR="00F40B58" w:rsidRPr="00DB34E2" w:rsidRDefault="00F40B58" w:rsidP="008A16E0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>
              <w:rPr>
                <w:rFonts w:ascii="Rockwell" w:eastAsia="Calibri" w:hAnsi="Rockwell" w:cs="Times New Roman"/>
                <w:sz w:val="26"/>
                <w:szCs w:val="26"/>
              </w:rPr>
              <w:t>La Chambre des métiers et de l’artisanat du Burkina Faso</w:t>
            </w:r>
          </w:p>
        </w:tc>
        <w:tc>
          <w:tcPr>
            <w:tcW w:w="2091" w:type="dxa"/>
          </w:tcPr>
          <w:p w14:paraId="2FE3DD32" w14:textId="3985AC90" w:rsidR="00F40B58" w:rsidRPr="00DB34E2" w:rsidRDefault="00F40B58" w:rsidP="008A16E0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/>
          </w:tcPr>
          <w:p w14:paraId="53A993D1" w14:textId="57BB90F8" w:rsidR="00F40B58" w:rsidRDefault="00F40B58" w:rsidP="008A16E0">
            <w:pPr>
              <w:rPr>
                <w:rFonts w:ascii="Rockwell" w:hAnsi="Rockwell"/>
                <w:sz w:val="26"/>
                <w:szCs w:val="26"/>
              </w:rPr>
            </w:pPr>
          </w:p>
        </w:tc>
      </w:tr>
      <w:tr w:rsidR="00F40B58" w:rsidRPr="00DB34E2" w14:paraId="1FD1D070" w14:textId="77777777" w:rsidTr="007124A2">
        <w:trPr>
          <w:jc w:val="center"/>
        </w:trPr>
        <w:tc>
          <w:tcPr>
            <w:tcW w:w="3655" w:type="dxa"/>
          </w:tcPr>
          <w:p w14:paraId="581EA385" w14:textId="30606E30" w:rsidR="00F40B58" w:rsidRPr="003808E5" w:rsidRDefault="00F40B58" w:rsidP="008A16E0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3808E5">
              <w:rPr>
                <w:rFonts w:ascii="Rockwell" w:eastAsia="Calibri" w:hAnsi="Rockwell" w:cs="Times New Roman"/>
                <w:sz w:val="26"/>
                <w:szCs w:val="26"/>
              </w:rPr>
              <w:t>PLANETE SERVICES</w:t>
            </w:r>
          </w:p>
        </w:tc>
        <w:tc>
          <w:tcPr>
            <w:tcW w:w="2091" w:type="dxa"/>
          </w:tcPr>
          <w:p w14:paraId="2A741868" w14:textId="6F56845C" w:rsidR="00F40B58" w:rsidRDefault="00F40B58" w:rsidP="008A16E0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/>
          </w:tcPr>
          <w:p w14:paraId="42D9279F" w14:textId="260A3850" w:rsidR="00F40B58" w:rsidRPr="00DB34E2" w:rsidRDefault="00F40B58" w:rsidP="008A16E0">
            <w:pPr>
              <w:rPr>
                <w:rFonts w:ascii="Rockwell" w:hAnsi="Rockwell"/>
                <w:sz w:val="26"/>
                <w:szCs w:val="26"/>
              </w:rPr>
            </w:pPr>
          </w:p>
        </w:tc>
      </w:tr>
      <w:tr w:rsidR="00F40B58" w:rsidRPr="00DB34E2" w14:paraId="59BF4E69" w14:textId="77777777" w:rsidTr="007124A2">
        <w:trPr>
          <w:jc w:val="center"/>
        </w:trPr>
        <w:tc>
          <w:tcPr>
            <w:tcW w:w="3655" w:type="dxa"/>
          </w:tcPr>
          <w:p w14:paraId="0BA72405" w14:textId="679026E0" w:rsidR="00F40B58" w:rsidRPr="003808E5" w:rsidRDefault="00F40B58" w:rsidP="008A16E0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3808E5">
              <w:rPr>
                <w:rFonts w:ascii="Rockwell" w:eastAsia="Calibri" w:hAnsi="Rockwell" w:cs="Times New Roman"/>
                <w:sz w:val="26"/>
                <w:szCs w:val="26"/>
              </w:rPr>
              <w:t>SIIC SARL</w:t>
            </w:r>
          </w:p>
        </w:tc>
        <w:tc>
          <w:tcPr>
            <w:tcW w:w="2091" w:type="dxa"/>
          </w:tcPr>
          <w:p w14:paraId="261D9E26" w14:textId="0FCDB6F5" w:rsidR="00F40B58" w:rsidRDefault="00F40B58" w:rsidP="008A16E0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/>
          </w:tcPr>
          <w:p w14:paraId="5948D279" w14:textId="2E5C711B" w:rsidR="00F40B58" w:rsidRDefault="00F40B58" w:rsidP="008A16E0">
            <w:pPr>
              <w:rPr>
                <w:rFonts w:ascii="Rockwell" w:hAnsi="Rockwell"/>
                <w:sz w:val="26"/>
                <w:szCs w:val="26"/>
              </w:rPr>
            </w:pPr>
          </w:p>
        </w:tc>
      </w:tr>
      <w:tr w:rsidR="00F40B58" w:rsidRPr="00DB34E2" w14:paraId="55C0D885" w14:textId="77777777" w:rsidTr="007124A2">
        <w:trPr>
          <w:jc w:val="center"/>
        </w:trPr>
        <w:tc>
          <w:tcPr>
            <w:tcW w:w="3655" w:type="dxa"/>
          </w:tcPr>
          <w:p w14:paraId="6F17E9E0" w14:textId="5124B505" w:rsidR="00F40B58" w:rsidRPr="003808E5" w:rsidRDefault="00F40B58" w:rsidP="008A16E0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3808E5">
              <w:rPr>
                <w:rFonts w:ascii="Rockwell" w:eastAsia="Calibri" w:hAnsi="Rockwell" w:cs="Times New Roman"/>
                <w:sz w:val="26"/>
                <w:szCs w:val="26"/>
              </w:rPr>
              <w:t>ELT-PUB</w:t>
            </w:r>
          </w:p>
        </w:tc>
        <w:tc>
          <w:tcPr>
            <w:tcW w:w="2091" w:type="dxa"/>
          </w:tcPr>
          <w:p w14:paraId="037423C6" w14:textId="633659E7" w:rsidR="00F40B58" w:rsidRDefault="00F40B58" w:rsidP="008A16E0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/>
          </w:tcPr>
          <w:p w14:paraId="198D1DE7" w14:textId="39D26ECB" w:rsidR="00F40B58" w:rsidRDefault="00F40B58" w:rsidP="008A16E0">
            <w:pPr>
              <w:rPr>
                <w:rFonts w:ascii="Rockwell" w:hAnsi="Rockwell"/>
                <w:sz w:val="26"/>
                <w:szCs w:val="26"/>
              </w:rPr>
            </w:pPr>
          </w:p>
        </w:tc>
      </w:tr>
      <w:tr w:rsidR="00F40B58" w:rsidRPr="00DB34E2" w14:paraId="4AEC99CE" w14:textId="77777777" w:rsidTr="007124A2">
        <w:trPr>
          <w:jc w:val="center"/>
        </w:trPr>
        <w:tc>
          <w:tcPr>
            <w:tcW w:w="3655" w:type="dxa"/>
          </w:tcPr>
          <w:p w14:paraId="078B7F52" w14:textId="23403FEB" w:rsidR="00F40B58" w:rsidRPr="003808E5" w:rsidRDefault="00F40B58" w:rsidP="008A16E0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3808E5">
              <w:rPr>
                <w:rFonts w:ascii="Rockwell" w:eastAsia="Calibri" w:hAnsi="Rockwell" w:cs="Times New Roman"/>
                <w:sz w:val="26"/>
                <w:szCs w:val="26"/>
              </w:rPr>
              <w:t>ENERGETEC</w:t>
            </w:r>
          </w:p>
        </w:tc>
        <w:tc>
          <w:tcPr>
            <w:tcW w:w="2091" w:type="dxa"/>
          </w:tcPr>
          <w:p w14:paraId="0DA01182" w14:textId="08C4A136" w:rsidR="00F40B58" w:rsidRDefault="00F40B58" w:rsidP="008A16E0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/>
          </w:tcPr>
          <w:p w14:paraId="50CC5BDA" w14:textId="02E46486" w:rsidR="00F40B58" w:rsidRDefault="00F40B58" w:rsidP="008A16E0">
            <w:pPr>
              <w:rPr>
                <w:rFonts w:ascii="Rockwell" w:hAnsi="Rockwell"/>
                <w:sz w:val="26"/>
                <w:szCs w:val="26"/>
              </w:rPr>
            </w:pPr>
          </w:p>
        </w:tc>
      </w:tr>
      <w:tr w:rsidR="00F40B58" w:rsidRPr="00DB34E2" w14:paraId="0FA324D4" w14:textId="77777777" w:rsidTr="007124A2">
        <w:trPr>
          <w:jc w:val="center"/>
        </w:trPr>
        <w:tc>
          <w:tcPr>
            <w:tcW w:w="3655" w:type="dxa"/>
          </w:tcPr>
          <w:p w14:paraId="1BF20F26" w14:textId="54A35B58" w:rsidR="00F40B58" w:rsidRPr="003808E5" w:rsidRDefault="00F40B58" w:rsidP="008A16E0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3808E5">
              <w:rPr>
                <w:rFonts w:ascii="Rockwell" w:eastAsia="Calibri" w:hAnsi="Rockwell" w:cs="Times New Roman"/>
                <w:sz w:val="26"/>
                <w:szCs w:val="26"/>
              </w:rPr>
              <w:t>CRAAC</w:t>
            </w:r>
          </w:p>
        </w:tc>
        <w:tc>
          <w:tcPr>
            <w:tcW w:w="2091" w:type="dxa"/>
          </w:tcPr>
          <w:p w14:paraId="303BD74F" w14:textId="77777777" w:rsidR="00F40B58" w:rsidRDefault="00F40B58" w:rsidP="008A16E0">
            <w:pPr>
              <w:jc w:val="center"/>
              <w:rPr>
                <w:rFonts w:ascii="Rockwell" w:hAnsi="Rockwell"/>
                <w:sz w:val="26"/>
                <w:szCs w:val="26"/>
              </w:rPr>
            </w:pPr>
          </w:p>
        </w:tc>
        <w:tc>
          <w:tcPr>
            <w:tcW w:w="4285" w:type="dxa"/>
            <w:vMerge w:val="restart"/>
          </w:tcPr>
          <w:p w14:paraId="7DD8D082" w14:textId="77777777" w:rsidR="00F40B58" w:rsidRDefault="00F40B58" w:rsidP="008A16E0">
            <w:pPr>
              <w:rPr>
                <w:rFonts w:ascii="Rockwell" w:hAnsi="Rockwell"/>
                <w:sz w:val="26"/>
                <w:szCs w:val="26"/>
              </w:rPr>
            </w:pPr>
          </w:p>
          <w:p w14:paraId="01C40A75" w14:textId="77777777" w:rsidR="00F40B58" w:rsidRDefault="00F40B58" w:rsidP="008A16E0">
            <w:pPr>
              <w:rPr>
                <w:rFonts w:ascii="Rockwell" w:hAnsi="Rockwell"/>
                <w:sz w:val="26"/>
                <w:szCs w:val="26"/>
              </w:rPr>
            </w:pPr>
          </w:p>
          <w:p w14:paraId="58D1EE76" w14:textId="77777777" w:rsidR="00F40B58" w:rsidRDefault="00F40B58" w:rsidP="008A16E0">
            <w:pPr>
              <w:rPr>
                <w:rFonts w:ascii="Rockwell" w:hAnsi="Rockwell"/>
                <w:sz w:val="26"/>
                <w:szCs w:val="26"/>
              </w:rPr>
            </w:pPr>
          </w:p>
          <w:p w14:paraId="08B61B69" w14:textId="77777777" w:rsidR="00F40B58" w:rsidRDefault="00F40B58" w:rsidP="008A16E0">
            <w:pPr>
              <w:rPr>
                <w:rFonts w:ascii="Rockwell" w:hAnsi="Rockwell"/>
                <w:sz w:val="26"/>
                <w:szCs w:val="26"/>
              </w:rPr>
            </w:pPr>
          </w:p>
          <w:p w14:paraId="4D463CE5" w14:textId="77777777" w:rsidR="00F40B58" w:rsidRDefault="00F40B58" w:rsidP="008A16E0">
            <w:pPr>
              <w:rPr>
                <w:rFonts w:ascii="Rockwell" w:hAnsi="Rockwell"/>
                <w:sz w:val="26"/>
                <w:szCs w:val="26"/>
              </w:rPr>
            </w:pPr>
          </w:p>
          <w:p w14:paraId="1A9B0E69" w14:textId="77777777" w:rsidR="00F40B58" w:rsidRDefault="00F40B58" w:rsidP="008A16E0">
            <w:pPr>
              <w:rPr>
                <w:rFonts w:ascii="Rockwell" w:hAnsi="Rockwell"/>
                <w:sz w:val="26"/>
                <w:szCs w:val="26"/>
              </w:rPr>
            </w:pPr>
          </w:p>
          <w:p w14:paraId="4984973A" w14:textId="77777777" w:rsidR="00F40B58" w:rsidRDefault="00F40B58" w:rsidP="008A16E0">
            <w:pPr>
              <w:rPr>
                <w:rFonts w:ascii="Rockwell" w:hAnsi="Rockwell"/>
                <w:sz w:val="26"/>
                <w:szCs w:val="26"/>
              </w:rPr>
            </w:pPr>
          </w:p>
          <w:p w14:paraId="7EAA780A" w14:textId="77777777" w:rsidR="00F40B58" w:rsidRDefault="00F40B58" w:rsidP="008A16E0">
            <w:pPr>
              <w:rPr>
                <w:rFonts w:ascii="Rockwell" w:hAnsi="Rockwell"/>
                <w:sz w:val="26"/>
                <w:szCs w:val="26"/>
              </w:rPr>
            </w:pPr>
          </w:p>
          <w:p w14:paraId="6CCC0E04" w14:textId="77777777" w:rsidR="00F40B58" w:rsidRDefault="00F40B58" w:rsidP="008A16E0">
            <w:pPr>
              <w:rPr>
                <w:rFonts w:ascii="Rockwell" w:hAnsi="Rockwell"/>
                <w:sz w:val="26"/>
                <w:szCs w:val="26"/>
              </w:rPr>
            </w:pPr>
          </w:p>
          <w:p w14:paraId="6B42AF5A" w14:textId="77777777" w:rsidR="00F40B58" w:rsidRDefault="00F40B58" w:rsidP="008A16E0">
            <w:pPr>
              <w:rPr>
                <w:rFonts w:ascii="Rockwell" w:hAnsi="Rockwell"/>
                <w:sz w:val="26"/>
                <w:szCs w:val="26"/>
              </w:rPr>
            </w:pPr>
          </w:p>
          <w:p w14:paraId="784E124B" w14:textId="77777777" w:rsidR="00F40B58" w:rsidRDefault="00F40B58" w:rsidP="008A16E0">
            <w:pPr>
              <w:rPr>
                <w:rFonts w:ascii="Rockwell" w:hAnsi="Rockwell"/>
                <w:sz w:val="26"/>
                <w:szCs w:val="26"/>
              </w:rPr>
            </w:pPr>
          </w:p>
          <w:p w14:paraId="02BFB583" w14:textId="6620B829" w:rsidR="00F40B58" w:rsidRDefault="00F40B58" w:rsidP="003B2B09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Représentant</w:t>
            </w:r>
          </w:p>
        </w:tc>
      </w:tr>
      <w:tr w:rsidR="00F40B58" w:rsidRPr="00DB34E2" w14:paraId="45A02A58" w14:textId="77777777" w:rsidTr="007124A2">
        <w:trPr>
          <w:jc w:val="center"/>
        </w:trPr>
        <w:tc>
          <w:tcPr>
            <w:tcW w:w="3655" w:type="dxa"/>
          </w:tcPr>
          <w:p w14:paraId="26228544" w14:textId="2A142262" w:rsidR="00F40B58" w:rsidRPr="003808E5" w:rsidRDefault="00F40B58" w:rsidP="008A16E0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3808E5">
              <w:rPr>
                <w:rFonts w:ascii="Rockwell" w:eastAsia="Calibri" w:hAnsi="Rockwell" w:cs="Times New Roman"/>
                <w:sz w:val="26"/>
                <w:szCs w:val="26"/>
              </w:rPr>
              <w:lastRenderedPageBreak/>
              <w:t>SENEF</w:t>
            </w:r>
          </w:p>
        </w:tc>
        <w:tc>
          <w:tcPr>
            <w:tcW w:w="2091" w:type="dxa"/>
          </w:tcPr>
          <w:p w14:paraId="155F4405" w14:textId="056DE6B6" w:rsidR="00F40B58" w:rsidRDefault="00F40B58" w:rsidP="008A16E0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/>
          </w:tcPr>
          <w:p w14:paraId="02C11DC8" w14:textId="620BE839" w:rsidR="00F40B58" w:rsidRDefault="00F40B58" w:rsidP="003B2B09">
            <w:pPr>
              <w:jc w:val="center"/>
              <w:rPr>
                <w:rFonts w:ascii="Rockwell" w:hAnsi="Rockwell"/>
                <w:sz w:val="26"/>
                <w:szCs w:val="26"/>
              </w:rPr>
            </w:pPr>
          </w:p>
        </w:tc>
      </w:tr>
      <w:tr w:rsidR="00F40B58" w:rsidRPr="00DB34E2" w14:paraId="4C48F8CD" w14:textId="77777777" w:rsidTr="007124A2">
        <w:trPr>
          <w:jc w:val="center"/>
        </w:trPr>
        <w:tc>
          <w:tcPr>
            <w:tcW w:w="3655" w:type="dxa"/>
          </w:tcPr>
          <w:p w14:paraId="6A0EB8AF" w14:textId="08DD5394" w:rsidR="00F40B58" w:rsidRPr="003808E5" w:rsidRDefault="00F40B58" w:rsidP="008A16E0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3808E5">
              <w:rPr>
                <w:rFonts w:ascii="Rockwell" w:eastAsia="Calibri" w:hAnsi="Rockwell" w:cs="Times New Roman"/>
                <w:sz w:val="26"/>
                <w:szCs w:val="26"/>
              </w:rPr>
              <w:t>CHIC DECOR</w:t>
            </w:r>
          </w:p>
        </w:tc>
        <w:tc>
          <w:tcPr>
            <w:tcW w:w="2091" w:type="dxa"/>
          </w:tcPr>
          <w:p w14:paraId="51D0044A" w14:textId="7DDDAE39" w:rsidR="00F40B58" w:rsidRDefault="00F40B58" w:rsidP="008A16E0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/>
          </w:tcPr>
          <w:p w14:paraId="3441683F" w14:textId="5C56169D" w:rsidR="00F40B58" w:rsidRDefault="00F40B58" w:rsidP="008A16E0">
            <w:pPr>
              <w:rPr>
                <w:rFonts w:ascii="Rockwell" w:hAnsi="Rockwell"/>
                <w:sz w:val="26"/>
                <w:szCs w:val="26"/>
              </w:rPr>
            </w:pPr>
          </w:p>
        </w:tc>
      </w:tr>
      <w:tr w:rsidR="00F40B58" w:rsidRPr="00DB34E2" w14:paraId="1CBD8D43" w14:textId="77777777" w:rsidTr="007124A2">
        <w:trPr>
          <w:jc w:val="center"/>
        </w:trPr>
        <w:tc>
          <w:tcPr>
            <w:tcW w:w="3655" w:type="dxa"/>
          </w:tcPr>
          <w:p w14:paraId="1922F0D6" w14:textId="21BD2E9D" w:rsidR="00F40B58" w:rsidRPr="003808E5" w:rsidRDefault="00F40B58" w:rsidP="008A16E0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3808E5">
              <w:rPr>
                <w:rFonts w:ascii="Rockwell" w:eastAsia="Calibri" w:hAnsi="Rockwell" w:cs="Times New Roman"/>
                <w:sz w:val="26"/>
                <w:szCs w:val="26"/>
              </w:rPr>
              <w:t>GREEN SERVICE</w:t>
            </w:r>
          </w:p>
        </w:tc>
        <w:tc>
          <w:tcPr>
            <w:tcW w:w="2091" w:type="dxa"/>
          </w:tcPr>
          <w:p w14:paraId="6C7E0CF8" w14:textId="1DE0AC8C" w:rsidR="00F40B58" w:rsidRDefault="00F40B58" w:rsidP="008A16E0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/>
          </w:tcPr>
          <w:p w14:paraId="3AC46E05" w14:textId="38DC080F" w:rsidR="00F40B58" w:rsidRDefault="00F40B58" w:rsidP="008A16E0">
            <w:pPr>
              <w:rPr>
                <w:rFonts w:ascii="Rockwell" w:hAnsi="Rockwell"/>
                <w:sz w:val="26"/>
                <w:szCs w:val="26"/>
              </w:rPr>
            </w:pPr>
          </w:p>
        </w:tc>
      </w:tr>
      <w:tr w:rsidR="00F40B58" w:rsidRPr="00DB34E2" w14:paraId="204D5382" w14:textId="77777777" w:rsidTr="007124A2">
        <w:trPr>
          <w:jc w:val="center"/>
        </w:trPr>
        <w:tc>
          <w:tcPr>
            <w:tcW w:w="3655" w:type="dxa"/>
          </w:tcPr>
          <w:p w14:paraId="76105F66" w14:textId="29829094" w:rsidR="00F40B58" w:rsidRPr="003808E5" w:rsidRDefault="00F40B58" w:rsidP="008A16E0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3808E5">
              <w:rPr>
                <w:rFonts w:ascii="Rockwell" w:eastAsia="Calibri" w:hAnsi="Rockwell" w:cs="Times New Roman"/>
                <w:sz w:val="26"/>
                <w:szCs w:val="26"/>
              </w:rPr>
              <w:t>HIFOURMONE</w:t>
            </w:r>
          </w:p>
        </w:tc>
        <w:tc>
          <w:tcPr>
            <w:tcW w:w="2091" w:type="dxa"/>
          </w:tcPr>
          <w:p w14:paraId="6D28B879" w14:textId="4F0279A2" w:rsidR="00F40B58" w:rsidRDefault="00F40B58" w:rsidP="008A16E0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/>
          </w:tcPr>
          <w:p w14:paraId="4E39F3DD" w14:textId="5EF763DA" w:rsidR="00F40B58" w:rsidRDefault="00F40B58" w:rsidP="008A16E0">
            <w:pPr>
              <w:rPr>
                <w:rFonts w:ascii="Rockwell" w:hAnsi="Rockwell"/>
                <w:sz w:val="26"/>
                <w:szCs w:val="26"/>
              </w:rPr>
            </w:pPr>
          </w:p>
        </w:tc>
      </w:tr>
      <w:tr w:rsidR="00F40B58" w:rsidRPr="00DB34E2" w14:paraId="4734DA21" w14:textId="77777777" w:rsidTr="007124A2">
        <w:trPr>
          <w:jc w:val="center"/>
        </w:trPr>
        <w:tc>
          <w:tcPr>
            <w:tcW w:w="3655" w:type="dxa"/>
          </w:tcPr>
          <w:p w14:paraId="710E9F9C" w14:textId="4DAD18B3" w:rsidR="00F40B58" w:rsidRPr="003808E5" w:rsidRDefault="00F40B58" w:rsidP="008A16E0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3808E5">
              <w:rPr>
                <w:rFonts w:ascii="Rockwell" w:eastAsia="Calibri" w:hAnsi="Rockwell" w:cs="Times New Roman"/>
                <w:sz w:val="26"/>
                <w:szCs w:val="26"/>
              </w:rPr>
              <w:t>ESANADE</w:t>
            </w:r>
          </w:p>
        </w:tc>
        <w:tc>
          <w:tcPr>
            <w:tcW w:w="2091" w:type="dxa"/>
          </w:tcPr>
          <w:p w14:paraId="590E132A" w14:textId="391590C3" w:rsidR="00F40B58" w:rsidRDefault="00F40B58" w:rsidP="008A16E0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/>
          </w:tcPr>
          <w:p w14:paraId="0C0216E4" w14:textId="588C6A31" w:rsidR="00F40B58" w:rsidRDefault="00F40B58" w:rsidP="008A16E0">
            <w:pPr>
              <w:rPr>
                <w:rFonts w:ascii="Rockwell" w:hAnsi="Rockwell"/>
                <w:sz w:val="26"/>
                <w:szCs w:val="26"/>
              </w:rPr>
            </w:pPr>
          </w:p>
        </w:tc>
      </w:tr>
      <w:tr w:rsidR="00F40B58" w:rsidRPr="00DB34E2" w14:paraId="076F2EB4" w14:textId="77777777" w:rsidTr="007124A2">
        <w:trPr>
          <w:jc w:val="center"/>
        </w:trPr>
        <w:tc>
          <w:tcPr>
            <w:tcW w:w="3655" w:type="dxa"/>
          </w:tcPr>
          <w:p w14:paraId="585E8692" w14:textId="1F95F0BE" w:rsidR="00F40B58" w:rsidRPr="003808E5" w:rsidRDefault="00F40B58" w:rsidP="008A16E0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3808E5">
              <w:rPr>
                <w:rFonts w:ascii="Rockwell" w:eastAsia="Calibri" w:hAnsi="Rockwell" w:cs="Times New Roman"/>
                <w:sz w:val="26"/>
                <w:szCs w:val="26"/>
              </w:rPr>
              <w:t>PHOENIX</w:t>
            </w:r>
          </w:p>
        </w:tc>
        <w:tc>
          <w:tcPr>
            <w:tcW w:w="2091" w:type="dxa"/>
          </w:tcPr>
          <w:p w14:paraId="3D5D7937" w14:textId="255EA559" w:rsidR="00F40B58" w:rsidRDefault="00F40B58" w:rsidP="008A16E0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/>
          </w:tcPr>
          <w:p w14:paraId="45FFF538" w14:textId="40C4E837" w:rsidR="00F40B58" w:rsidRDefault="00F40B58" w:rsidP="008A16E0">
            <w:pPr>
              <w:rPr>
                <w:rFonts w:ascii="Rockwell" w:hAnsi="Rockwell"/>
                <w:sz w:val="26"/>
                <w:szCs w:val="26"/>
              </w:rPr>
            </w:pPr>
          </w:p>
        </w:tc>
      </w:tr>
      <w:tr w:rsidR="00F40B58" w:rsidRPr="00DB34E2" w14:paraId="107F271F" w14:textId="77777777" w:rsidTr="007124A2">
        <w:trPr>
          <w:jc w:val="center"/>
        </w:trPr>
        <w:tc>
          <w:tcPr>
            <w:tcW w:w="3655" w:type="dxa"/>
          </w:tcPr>
          <w:p w14:paraId="1B5B5BAC" w14:textId="522E6CE4" w:rsidR="00F40B58" w:rsidRPr="003808E5" w:rsidRDefault="00F40B58" w:rsidP="008A16E0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3808E5">
              <w:rPr>
                <w:rFonts w:ascii="Rockwell" w:eastAsia="Calibri" w:hAnsi="Rockwell" w:cs="Times New Roman"/>
                <w:sz w:val="26"/>
                <w:szCs w:val="26"/>
              </w:rPr>
              <w:t>MRJF Construction</w:t>
            </w:r>
          </w:p>
        </w:tc>
        <w:tc>
          <w:tcPr>
            <w:tcW w:w="2091" w:type="dxa"/>
          </w:tcPr>
          <w:p w14:paraId="1AD8A91B" w14:textId="667FB5F4" w:rsidR="00F40B58" w:rsidRDefault="00F40B58" w:rsidP="008A16E0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/>
          </w:tcPr>
          <w:p w14:paraId="04DC3F90" w14:textId="0F235692" w:rsidR="00F40B58" w:rsidRDefault="00F40B58" w:rsidP="008A16E0">
            <w:pPr>
              <w:rPr>
                <w:rFonts w:ascii="Rockwell" w:hAnsi="Rockwell"/>
                <w:sz w:val="26"/>
                <w:szCs w:val="26"/>
              </w:rPr>
            </w:pPr>
          </w:p>
        </w:tc>
      </w:tr>
      <w:tr w:rsidR="00F40B58" w:rsidRPr="00DB34E2" w14:paraId="65B77042" w14:textId="77777777" w:rsidTr="007124A2">
        <w:trPr>
          <w:jc w:val="center"/>
        </w:trPr>
        <w:tc>
          <w:tcPr>
            <w:tcW w:w="3655" w:type="dxa"/>
          </w:tcPr>
          <w:p w14:paraId="74050ECD" w14:textId="5A200730" w:rsidR="00F40B58" w:rsidRPr="003808E5" w:rsidRDefault="00F40B58" w:rsidP="008A16E0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3808E5">
              <w:rPr>
                <w:rFonts w:ascii="Rockwell" w:eastAsia="Calibri" w:hAnsi="Rockwell" w:cs="Times New Roman"/>
                <w:sz w:val="26"/>
                <w:szCs w:val="26"/>
              </w:rPr>
              <w:t>SOGEDIM/BTP</w:t>
            </w:r>
          </w:p>
        </w:tc>
        <w:tc>
          <w:tcPr>
            <w:tcW w:w="2091" w:type="dxa"/>
          </w:tcPr>
          <w:p w14:paraId="0115C5FD" w14:textId="0B60909B" w:rsidR="00F40B58" w:rsidRDefault="00F40B58" w:rsidP="008A16E0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/>
          </w:tcPr>
          <w:p w14:paraId="3B592399" w14:textId="2A546D5D" w:rsidR="00F40B58" w:rsidRDefault="00F40B58" w:rsidP="008A16E0">
            <w:pPr>
              <w:rPr>
                <w:rFonts w:ascii="Rockwell" w:hAnsi="Rockwell"/>
                <w:sz w:val="26"/>
                <w:szCs w:val="26"/>
              </w:rPr>
            </w:pPr>
          </w:p>
        </w:tc>
      </w:tr>
      <w:tr w:rsidR="00F40B58" w:rsidRPr="00DB34E2" w14:paraId="35816236" w14:textId="77777777" w:rsidTr="007124A2">
        <w:trPr>
          <w:jc w:val="center"/>
        </w:trPr>
        <w:tc>
          <w:tcPr>
            <w:tcW w:w="3655" w:type="dxa"/>
          </w:tcPr>
          <w:p w14:paraId="7478BFAE" w14:textId="6DF73CF5" w:rsidR="00F40B58" w:rsidRPr="003808E5" w:rsidRDefault="00F40B58" w:rsidP="008A16E0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3808E5">
              <w:rPr>
                <w:rFonts w:ascii="Rockwell" w:eastAsia="Calibri" w:hAnsi="Rockwell" w:cs="Times New Roman"/>
                <w:sz w:val="26"/>
                <w:szCs w:val="26"/>
              </w:rPr>
              <w:t>ECW</w:t>
            </w:r>
          </w:p>
        </w:tc>
        <w:tc>
          <w:tcPr>
            <w:tcW w:w="2091" w:type="dxa"/>
          </w:tcPr>
          <w:p w14:paraId="575E646E" w14:textId="2EA3CF29" w:rsidR="00F40B58" w:rsidRDefault="00F40B58" w:rsidP="008A16E0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/>
          </w:tcPr>
          <w:p w14:paraId="5B3FB14B" w14:textId="051120A2" w:rsidR="00F40B58" w:rsidRDefault="00F40B58" w:rsidP="008A16E0">
            <w:pPr>
              <w:rPr>
                <w:rFonts w:ascii="Rockwell" w:hAnsi="Rockwell"/>
                <w:sz w:val="26"/>
                <w:szCs w:val="26"/>
              </w:rPr>
            </w:pPr>
          </w:p>
        </w:tc>
      </w:tr>
      <w:tr w:rsidR="00F40B58" w:rsidRPr="00DB34E2" w14:paraId="131C8F9E" w14:textId="77777777" w:rsidTr="007124A2">
        <w:trPr>
          <w:jc w:val="center"/>
        </w:trPr>
        <w:tc>
          <w:tcPr>
            <w:tcW w:w="3655" w:type="dxa"/>
          </w:tcPr>
          <w:p w14:paraId="4AEB7816" w14:textId="44392108" w:rsidR="00F40B58" w:rsidRPr="003808E5" w:rsidRDefault="00F40B58" w:rsidP="008A16E0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3808E5">
              <w:rPr>
                <w:rFonts w:ascii="Rockwell" w:eastAsia="Calibri" w:hAnsi="Rockwell" w:cs="Times New Roman"/>
                <w:sz w:val="26"/>
                <w:szCs w:val="26"/>
              </w:rPr>
              <w:t>SEAI</w:t>
            </w:r>
          </w:p>
        </w:tc>
        <w:tc>
          <w:tcPr>
            <w:tcW w:w="2091" w:type="dxa"/>
          </w:tcPr>
          <w:p w14:paraId="466AC506" w14:textId="01D7935F" w:rsidR="00F40B58" w:rsidRDefault="00F40B58" w:rsidP="008A16E0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/>
          </w:tcPr>
          <w:p w14:paraId="091559A4" w14:textId="7C811A8D" w:rsidR="00F40B58" w:rsidRDefault="00F40B58" w:rsidP="008A16E0">
            <w:pPr>
              <w:rPr>
                <w:rFonts w:ascii="Rockwell" w:hAnsi="Rockwell"/>
                <w:sz w:val="26"/>
                <w:szCs w:val="26"/>
              </w:rPr>
            </w:pPr>
          </w:p>
        </w:tc>
      </w:tr>
      <w:tr w:rsidR="00F40B58" w:rsidRPr="00DB34E2" w14:paraId="36B05435" w14:textId="77777777" w:rsidTr="007124A2">
        <w:trPr>
          <w:jc w:val="center"/>
        </w:trPr>
        <w:tc>
          <w:tcPr>
            <w:tcW w:w="3655" w:type="dxa"/>
          </w:tcPr>
          <w:p w14:paraId="71EBB098" w14:textId="3A746199" w:rsidR="00F40B58" w:rsidRPr="003808E5" w:rsidRDefault="00F40B58" w:rsidP="008A16E0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3808E5">
              <w:rPr>
                <w:rFonts w:ascii="Rockwell" w:eastAsia="Calibri" w:hAnsi="Rockwell" w:cs="Times New Roman"/>
                <w:sz w:val="26"/>
                <w:szCs w:val="26"/>
              </w:rPr>
              <w:t>CACI Conseils</w:t>
            </w:r>
          </w:p>
        </w:tc>
        <w:tc>
          <w:tcPr>
            <w:tcW w:w="2091" w:type="dxa"/>
          </w:tcPr>
          <w:p w14:paraId="79E2AF7A" w14:textId="40C89595" w:rsidR="00F40B58" w:rsidRDefault="00F40B58" w:rsidP="008A16E0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/>
          </w:tcPr>
          <w:p w14:paraId="0872C9B2" w14:textId="101189DC" w:rsidR="00F40B58" w:rsidRDefault="00F40B58" w:rsidP="008A16E0">
            <w:pPr>
              <w:rPr>
                <w:rFonts w:ascii="Rockwell" w:hAnsi="Rockwell"/>
                <w:sz w:val="26"/>
                <w:szCs w:val="26"/>
              </w:rPr>
            </w:pPr>
          </w:p>
        </w:tc>
      </w:tr>
      <w:tr w:rsidR="00F40B58" w:rsidRPr="00DB34E2" w14:paraId="18346C03" w14:textId="77777777" w:rsidTr="007124A2">
        <w:trPr>
          <w:jc w:val="center"/>
        </w:trPr>
        <w:tc>
          <w:tcPr>
            <w:tcW w:w="3655" w:type="dxa"/>
          </w:tcPr>
          <w:p w14:paraId="7C1A172A" w14:textId="7FE55082" w:rsidR="00F40B58" w:rsidRPr="003808E5" w:rsidRDefault="00F40B58" w:rsidP="008A16E0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3808E5">
              <w:rPr>
                <w:rFonts w:ascii="Rockwell" w:eastAsia="Calibri" w:hAnsi="Rockwell" w:cs="Times New Roman"/>
                <w:sz w:val="26"/>
                <w:szCs w:val="26"/>
              </w:rPr>
              <w:t>CAERD</w:t>
            </w:r>
          </w:p>
        </w:tc>
        <w:tc>
          <w:tcPr>
            <w:tcW w:w="2091" w:type="dxa"/>
          </w:tcPr>
          <w:p w14:paraId="0FF7917C" w14:textId="34EF349F" w:rsidR="00F40B58" w:rsidRDefault="00F40B58" w:rsidP="008A16E0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/>
          </w:tcPr>
          <w:p w14:paraId="2794F2D4" w14:textId="0D11DF0B" w:rsidR="00F40B58" w:rsidRDefault="00F40B58" w:rsidP="008A16E0">
            <w:pPr>
              <w:rPr>
                <w:rFonts w:ascii="Rockwell" w:hAnsi="Rockwell"/>
                <w:sz w:val="26"/>
                <w:szCs w:val="26"/>
              </w:rPr>
            </w:pPr>
          </w:p>
        </w:tc>
      </w:tr>
      <w:tr w:rsidR="00F40B58" w:rsidRPr="00DB34E2" w14:paraId="7D297EAF" w14:textId="77777777" w:rsidTr="007124A2">
        <w:trPr>
          <w:jc w:val="center"/>
        </w:trPr>
        <w:tc>
          <w:tcPr>
            <w:tcW w:w="3655" w:type="dxa"/>
          </w:tcPr>
          <w:p w14:paraId="2706E9B5" w14:textId="4FB8C18D" w:rsidR="00F40B58" w:rsidRPr="003808E5" w:rsidRDefault="00F40B58" w:rsidP="008A16E0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3808E5">
              <w:rPr>
                <w:rFonts w:ascii="Rockwell" w:eastAsia="Calibri" w:hAnsi="Rockwell" w:cs="Times New Roman"/>
                <w:sz w:val="26"/>
                <w:szCs w:val="26"/>
              </w:rPr>
              <w:t>CEGESS</w:t>
            </w:r>
          </w:p>
        </w:tc>
        <w:tc>
          <w:tcPr>
            <w:tcW w:w="2091" w:type="dxa"/>
          </w:tcPr>
          <w:p w14:paraId="4F407EBF" w14:textId="4D238A6D" w:rsidR="00F40B58" w:rsidRDefault="00F40B58" w:rsidP="008A16E0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/>
          </w:tcPr>
          <w:p w14:paraId="784B55DA" w14:textId="5765EE09" w:rsidR="00F40B58" w:rsidRDefault="00F40B58" w:rsidP="008A16E0">
            <w:pPr>
              <w:rPr>
                <w:rFonts w:ascii="Rockwell" w:hAnsi="Rockwell"/>
                <w:sz w:val="26"/>
                <w:szCs w:val="26"/>
              </w:rPr>
            </w:pPr>
          </w:p>
        </w:tc>
      </w:tr>
      <w:tr w:rsidR="00F40B58" w:rsidRPr="00DB34E2" w14:paraId="7537DF2D" w14:textId="77777777" w:rsidTr="007124A2">
        <w:trPr>
          <w:jc w:val="center"/>
        </w:trPr>
        <w:tc>
          <w:tcPr>
            <w:tcW w:w="3655" w:type="dxa"/>
          </w:tcPr>
          <w:p w14:paraId="1A87F84C" w14:textId="16FE7D2A" w:rsidR="00F40B58" w:rsidRPr="003808E5" w:rsidRDefault="00F40B58" w:rsidP="008A16E0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3808E5">
              <w:rPr>
                <w:rFonts w:ascii="Rockwell" w:eastAsia="Calibri" w:hAnsi="Rockwell" w:cs="Times New Roman"/>
                <w:sz w:val="26"/>
                <w:szCs w:val="26"/>
              </w:rPr>
              <w:t>BECOTEX</w:t>
            </w:r>
          </w:p>
        </w:tc>
        <w:tc>
          <w:tcPr>
            <w:tcW w:w="2091" w:type="dxa"/>
          </w:tcPr>
          <w:p w14:paraId="6D4D3CDF" w14:textId="6ABA2FC0" w:rsidR="00F40B58" w:rsidRDefault="00F40B58" w:rsidP="008A16E0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/>
          </w:tcPr>
          <w:p w14:paraId="472518DE" w14:textId="7D9DB536" w:rsidR="00F40B58" w:rsidRDefault="00F40B58" w:rsidP="008A16E0">
            <w:pPr>
              <w:rPr>
                <w:rFonts w:ascii="Rockwell" w:hAnsi="Rockwell"/>
                <w:sz w:val="26"/>
                <w:szCs w:val="26"/>
              </w:rPr>
            </w:pPr>
          </w:p>
        </w:tc>
      </w:tr>
      <w:tr w:rsidR="00F40B58" w:rsidRPr="00DB34E2" w14:paraId="31628768" w14:textId="77777777" w:rsidTr="007124A2">
        <w:trPr>
          <w:jc w:val="center"/>
        </w:trPr>
        <w:tc>
          <w:tcPr>
            <w:tcW w:w="3655" w:type="dxa"/>
          </w:tcPr>
          <w:p w14:paraId="667AD180" w14:textId="7E019322" w:rsidR="00F40B58" w:rsidRPr="003808E5" w:rsidRDefault="00F40B58" w:rsidP="008A16E0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3808E5">
              <w:rPr>
                <w:rFonts w:ascii="Rockwell" w:eastAsia="Calibri" w:hAnsi="Rockwell" w:cs="Times New Roman"/>
                <w:sz w:val="26"/>
                <w:szCs w:val="26"/>
              </w:rPr>
              <w:t>CAGEFIC</w:t>
            </w:r>
          </w:p>
        </w:tc>
        <w:tc>
          <w:tcPr>
            <w:tcW w:w="2091" w:type="dxa"/>
          </w:tcPr>
          <w:p w14:paraId="10C3FEC8" w14:textId="3F64A802" w:rsidR="00F40B58" w:rsidRDefault="00F40B58" w:rsidP="008A16E0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/>
          </w:tcPr>
          <w:p w14:paraId="4A120BFB" w14:textId="6E913E1A" w:rsidR="00F40B58" w:rsidRDefault="00F40B58" w:rsidP="008A16E0">
            <w:pPr>
              <w:rPr>
                <w:rFonts w:ascii="Rockwell" w:hAnsi="Rockwell"/>
                <w:sz w:val="26"/>
                <w:szCs w:val="26"/>
              </w:rPr>
            </w:pPr>
          </w:p>
        </w:tc>
      </w:tr>
      <w:tr w:rsidR="00F40B58" w:rsidRPr="00DB34E2" w14:paraId="03913C75" w14:textId="77777777" w:rsidTr="007124A2">
        <w:trPr>
          <w:jc w:val="center"/>
        </w:trPr>
        <w:tc>
          <w:tcPr>
            <w:tcW w:w="3655" w:type="dxa"/>
          </w:tcPr>
          <w:p w14:paraId="71E9BDBF" w14:textId="006F87FC" w:rsidR="00F40B58" w:rsidRPr="003808E5" w:rsidRDefault="00F40B58" w:rsidP="008A16E0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3808E5">
              <w:rPr>
                <w:rFonts w:ascii="Rockwell" w:eastAsia="Calibri" w:hAnsi="Rockwell" w:cs="Times New Roman"/>
                <w:sz w:val="26"/>
                <w:szCs w:val="26"/>
              </w:rPr>
              <w:t>LIONS SECURITY</w:t>
            </w:r>
          </w:p>
        </w:tc>
        <w:tc>
          <w:tcPr>
            <w:tcW w:w="2091" w:type="dxa"/>
          </w:tcPr>
          <w:p w14:paraId="2F213C27" w14:textId="5B3C7EC3" w:rsidR="00F40B58" w:rsidRDefault="00F40B58" w:rsidP="008A16E0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/>
          </w:tcPr>
          <w:p w14:paraId="290D7012" w14:textId="77777777" w:rsidR="00F40B58" w:rsidRDefault="00F40B58" w:rsidP="008A16E0">
            <w:pPr>
              <w:rPr>
                <w:rFonts w:ascii="Rockwell" w:hAnsi="Rockwell"/>
                <w:sz w:val="26"/>
                <w:szCs w:val="26"/>
              </w:rPr>
            </w:pPr>
          </w:p>
        </w:tc>
      </w:tr>
      <w:tr w:rsidR="00F40B58" w:rsidRPr="00DB34E2" w14:paraId="641283D4" w14:textId="77777777" w:rsidTr="007124A2">
        <w:trPr>
          <w:jc w:val="center"/>
        </w:trPr>
        <w:tc>
          <w:tcPr>
            <w:tcW w:w="3655" w:type="dxa"/>
          </w:tcPr>
          <w:p w14:paraId="492FD21E" w14:textId="43C6AA77" w:rsidR="00F40B58" w:rsidRPr="003808E5" w:rsidRDefault="00F40B58" w:rsidP="008A16E0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3808E5">
              <w:rPr>
                <w:rFonts w:ascii="Rockwell" w:eastAsia="Calibri" w:hAnsi="Rockwell" w:cs="Times New Roman"/>
                <w:sz w:val="26"/>
                <w:szCs w:val="26"/>
              </w:rPr>
              <w:t>BPS</w:t>
            </w:r>
          </w:p>
        </w:tc>
        <w:tc>
          <w:tcPr>
            <w:tcW w:w="2091" w:type="dxa"/>
          </w:tcPr>
          <w:p w14:paraId="4A9CA309" w14:textId="41F551E9" w:rsidR="00F40B58" w:rsidRDefault="00F40B58" w:rsidP="008A16E0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/>
          </w:tcPr>
          <w:p w14:paraId="76277DD0" w14:textId="77777777" w:rsidR="00F40B58" w:rsidRDefault="00F40B58" w:rsidP="008A16E0">
            <w:pPr>
              <w:rPr>
                <w:rFonts w:ascii="Rockwell" w:hAnsi="Rockwell"/>
                <w:sz w:val="26"/>
                <w:szCs w:val="26"/>
              </w:rPr>
            </w:pPr>
          </w:p>
        </w:tc>
      </w:tr>
      <w:tr w:rsidR="00F40B58" w:rsidRPr="00DB34E2" w14:paraId="45468E3A" w14:textId="77777777" w:rsidTr="007124A2">
        <w:trPr>
          <w:jc w:val="center"/>
        </w:trPr>
        <w:tc>
          <w:tcPr>
            <w:tcW w:w="3655" w:type="dxa"/>
          </w:tcPr>
          <w:p w14:paraId="6194E4D1" w14:textId="2CCA3EA4" w:rsidR="00F40B58" w:rsidRPr="003808E5" w:rsidRDefault="00F40B58" w:rsidP="008A16E0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3808E5">
              <w:rPr>
                <w:rFonts w:ascii="Rockwell" w:eastAsia="Calibri" w:hAnsi="Rockwell" w:cs="Times New Roman"/>
                <w:sz w:val="26"/>
                <w:szCs w:val="26"/>
              </w:rPr>
              <w:t>YIDOUI</w:t>
            </w:r>
          </w:p>
        </w:tc>
        <w:tc>
          <w:tcPr>
            <w:tcW w:w="2091" w:type="dxa"/>
          </w:tcPr>
          <w:p w14:paraId="281B0E87" w14:textId="4B485BC9" w:rsidR="00F40B58" w:rsidRDefault="00F40B58" w:rsidP="008A16E0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/>
          </w:tcPr>
          <w:p w14:paraId="31091A66" w14:textId="77777777" w:rsidR="00F40B58" w:rsidRDefault="00F40B58" w:rsidP="008A16E0">
            <w:pPr>
              <w:rPr>
                <w:rFonts w:ascii="Rockwell" w:hAnsi="Rockwell"/>
                <w:sz w:val="26"/>
                <w:szCs w:val="26"/>
              </w:rPr>
            </w:pPr>
          </w:p>
        </w:tc>
      </w:tr>
      <w:tr w:rsidR="00F40B58" w:rsidRPr="00DB34E2" w14:paraId="1BB9B4E3" w14:textId="77777777" w:rsidTr="007124A2">
        <w:trPr>
          <w:jc w:val="center"/>
        </w:trPr>
        <w:tc>
          <w:tcPr>
            <w:tcW w:w="3655" w:type="dxa"/>
          </w:tcPr>
          <w:p w14:paraId="33412B6B" w14:textId="2DD9B83F" w:rsidR="00F40B58" w:rsidRPr="003808E5" w:rsidRDefault="00F40B58" w:rsidP="008A16E0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3808E5">
              <w:rPr>
                <w:rFonts w:ascii="Rockwell" w:eastAsia="Calibri" w:hAnsi="Rockwell" w:cs="Times New Roman"/>
                <w:sz w:val="26"/>
                <w:szCs w:val="26"/>
              </w:rPr>
              <w:t>OMMI SERVICE</w:t>
            </w:r>
          </w:p>
        </w:tc>
        <w:tc>
          <w:tcPr>
            <w:tcW w:w="2091" w:type="dxa"/>
          </w:tcPr>
          <w:p w14:paraId="662B6A55" w14:textId="724F2F60" w:rsidR="00F40B58" w:rsidRDefault="00F40B58" w:rsidP="008A16E0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/>
          </w:tcPr>
          <w:p w14:paraId="2A9B1D24" w14:textId="77777777" w:rsidR="00F40B58" w:rsidRDefault="00F40B58" w:rsidP="008A16E0">
            <w:pPr>
              <w:rPr>
                <w:rFonts w:ascii="Rockwell" w:hAnsi="Rockwell"/>
                <w:sz w:val="26"/>
                <w:szCs w:val="26"/>
              </w:rPr>
            </w:pPr>
          </w:p>
        </w:tc>
      </w:tr>
      <w:tr w:rsidR="00F40B58" w:rsidRPr="00DB34E2" w14:paraId="2A951368" w14:textId="77777777" w:rsidTr="007124A2">
        <w:trPr>
          <w:jc w:val="center"/>
        </w:trPr>
        <w:tc>
          <w:tcPr>
            <w:tcW w:w="3655" w:type="dxa"/>
          </w:tcPr>
          <w:p w14:paraId="1C46AF21" w14:textId="3E1DF966" w:rsidR="00F40B58" w:rsidRPr="003808E5" w:rsidRDefault="00F40B58" w:rsidP="008A16E0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3808E5">
              <w:rPr>
                <w:rFonts w:ascii="Rockwell" w:eastAsia="Calibri" w:hAnsi="Rockwell" w:cs="Times New Roman"/>
                <w:sz w:val="26"/>
                <w:szCs w:val="26"/>
              </w:rPr>
              <w:t>MZARA SECURITY (MKS)</w:t>
            </w:r>
          </w:p>
        </w:tc>
        <w:tc>
          <w:tcPr>
            <w:tcW w:w="2091" w:type="dxa"/>
          </w:tcPr>
          <w:p w14:paraId="5EB93C82" w14:textId="28F6DC61" w:rsidR="00F40B58" w:rsidRDefault="00F40B58" w:rsidP="008A16E0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/>
          </w:tcPr>
          <w:p w14:paraId="035337EC" w14:textId="77777777" w:rsidR="00F40B58" w:rsidRDefault="00F40B58" w:rsidP="008A16E0">
            <w:pPr>
              <w:rPr>
                <w:rFonts w:ascii="Rockwell" w:hAnsi="Rockwell"/>
                <w:sz w:val="26"/>
                <w:szCs w:val="26"/>
              </w:rPr>
            </w:pPr>
          </w:p>
        </w:tc>
      </w:tr>
      <w:tr w:rsidR="00F40B58" w:rsidRPr="00DB34E2" w14:paraId="2E66FF5E" w14:textId="77777777" w:rsidTr="007124A2">
        <w:trPr>
          <w:jc w:val="center"/>
        </w:trPr>
        <w:tc>
          <w:tcPr>
            <w:tcW w:w="3655" w:type="dxa"/>
          </w:tcPr>
          <w:p w14:paraId="547C0BA0" w14:textId="496A3351" w:rsidR="00F40B58" w:rsidRPr="003808E5" w:rsidRDefault="00F40B58" w:rsidP="008A16E0">
            <w:pPr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3808E5">
              <w:rPr>
                <w:rFonts w:ascii="Rockwell" w:eastAsia="Calibri" w:hAnsi="Rockwell" w:cs="Times New Roman"/>
                <w:sz w:val="26"/>
                <w:szCs w:val="26"/>
              </w:rPr>
              <w:t>Monsieur ZONGO Salifou</w:t>
            </w:r>
          </w:p>
        </w:tc>
        <w:tc>
          <w:tcPr>
            <w:tcW w:w="2091" w:type="dxa"/>
          </w:tcPr>
          <w:p w14:paraId="35D6EC25" w14:textId="41C7CDE5" w:rsidR="00F40B58" w:rsidRDefault="00F40B58" w:rsidP="008A16E0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/>
          </w:tcPr>
          <w:p w14:paraId="112E0AF4" w14:textId="77777777" w:rsidR="00F40B58" w:rsidRDefault="00F40B58" w:rsidP="008A16E0">
            <w:pPr>
              <w:rPr>
                <w:rFonts w:ascii="Rockwell" w:hAnsi="Rockwell"/>
                <w:sz w:val="26"/>
                <w:szCs w:val="26"/>
              </w:rPr>
            </w:pPr>
          </w:p>
        </w:tc>
      </w:tr>
      <w:tr w:rsidR="008A16E0" w:rsidRPr="00DB34E2" w14:paraId="13F577B8" w14:textId="77777777" w:rsidTr="00252185">
        <w:trPr>
          <w:jc w:val="center"/>
        </w:trPr>
        <w:tc>
          <w:tcPr>
            <w:tcW w:w="10031" w:type="dxa"/>
            <w:gridSpan w:val="3"/>
            <w:shd w:val="clear" w:color="auto" w:fill="D9D9D9" w:themeFill="background1" w:themeFillShade="D9"/>
          </w:tcPr>
          <w:p w14:paraId="7D9338C2" w14:textId="74E7DA46" w:rsidR="008A16E0" w:rsidRPr="00DB34E2" w:rsidRDefault="008A16E0" w:rsidP="008A58EB">
            <w:pPr>
              <w:jc w:val="center"/>
              <w:rPr>
                <w:rFonts w:ascii="Rockwell" w:hAnsi="Rockwell"/>
                <w:b/>
                <w:sz w:val="26"/>
                <w:szCs w:val="26"/>
              </w:rPr>
            </w:pPr>
            <w:r w:rsidRPr="00DB34E2">
              <w:rPr>
                <w:rFonts w:ascii="Rockwell" w:hAnsi="Rockwell"/>
                <w:b/>
                <w:sz w:val="26"/>
                <w:szCs w:val="26"/>
              </w:rPr>
              <w:t>Société civile</w:t>
            </w:r>
          </w:p>
        </w:tc>
      </w:tr>
      <w:tr w:rsidR="008A16E0" w:rsidRPr="00DB34E2" w14:paraId="7E4DD12D" w14:textId="77777777" w:rsidTr="0005580C">
        <w:trPr>
          <w:jc w:val="center"/>
        </w:trPr>
        <w:tc>
          <w:tcPr>
            <w:tcW w:w="10031" w:type="dxa"/>
            <w:gridSpan w:val="3"/>
          </w:tcPr>
          <w:p w14:paraId="2AFB1B2A" w14:textId="14412ADD" w:rsidR="008A16E0" w:rsidRPr="00DB34E2" w:rsidRDefault="008A16E0" w:rsidP="008A16E0">
            <w:pPr>
              <w:jc w:val="both"/>
              <w:rPr>
                <w:rFonts w:ascii="Rockwell" w:hAnsi="Rockwell"/>
                <w:sz w:val="26"/>
                <w:szCs w:val="26"/>
              </w:rPr>
            </w:pPr>
            <w:r w:rsidRPr="005A5E08">
              <w:rPr>
                <w:rFonts w:ascii="Rockwell" w:eastAsia="Calibri" w:hAnsi="Rockwell" w:cs="Times New Roman"/>
                <w:b/>
                <w:sz w:val="28"/>
                <w:szCs w:val="26"/>
              </w:rPr>
              <w:t>Organisation et association œuvrant dans le domaine de la bonne gouvernance et lutte contre la corruption</w:t>
            </w:r>
          </w:p>
        </w:tc>
      </w:tr>
      <w:tr w:rsidR="003B2B09" w:rsidRPr="00DB34E2" w14:paraId="0CB15D8A" w14:textId="77777777" w:rsidTr="007124A2">
        <w:trPr>
          <w:jc w:val="center"/>
        </w:trPr>
        <w:tc>
          <w:tcPr>
            <w:tcW w:w="3655" w:type="dxa"/>
          </w:tcPr>
          <w:p w14:paraId="0CC57D4A" w14:textId="5CD97DFF" w:rsidR="003B2B09" w:rsidRPr="005A5E08" w:rsidRDefault="003B2B09" w:rsidP="008A16E0">
            <w:pPr>
              <w:pStyle w:val="Paragraphedeliste"/>
              <w:numPr>
                <w:ilvl w:val="0"/>
                <w:numId w:val="2"/>
              </w:numPr>
              <w:ind w:left="596"/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5A5E08">
              <w:rPr>
                <w:rFonts w:ascii="Rockwell" w:eastAsia="Calibri" w:hAnsi="Rockwell" w:cs="Times New Roman"/>
                <w:sz w:val="26"/>
                <w:szCs w:val="26"/>
              </w:rPr>
              <w:t>CIFOEB</w:t>
            </w:r>
          </w:p>
        </w:tc>
        <w:tc>
          <w:tcPr>
            <w:tcW w:w="2091" w:type="dxa"/>
          </w:tcPr>
          <w:p w14:paraId="0F643BFB" w14:textId="5C830D94" w:rsidR="003B2B09" w:rsidRDefault="003B2B09" w:rsidP="008A16E0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 w:val="restart"/>
          </w:tcPr>
          <w:p w14:paraId="07E47219" w14:textId="77777777" w:rsidR="003B2B09" w:rsidRDefault="003B2B09" w:rsidP="003B2B09">
            <w:pPr>
              <w:jc w:val="center"/>
              <w:rPr>
                <w:rFonts w:ascii="Rockwell" w:hAnsi="Rockwell"/>
                <w:sz w:val="26"/>
                <w:szCs w:val="26"/>
              </w:rPr>
            </w:pPr>
          </w:p>
          <w:p w14:paraId="135DB339" w14:textId="4FB257F0" w:rsidR="003B2B09" w:rsidRDefault="003B2B09" w:rsidP="003B2B09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Représentant</w:t>
            </w:r>
          </w:p>
        </w:tc>
      </w:tr>
      <w:tr w:rsidR="003B2B09" w:rsidRPr="00DB34E2" w14:paraId="44AA08DE" w14:textId="77777777" w:rsidTr="007124A2">
        <w:trPr>
          <w:jc w:val="center"/>
        </w:trPr>
        <w:tc>
          <w:tcPr>
            <w:tcW w:w="3655" w:type="dxa"/>
          </w:tcPr>
          <w:p w14:paraId="76563CBF" w14:textId="076C2909" w:rsidR="003B2B09" w:rsidRPr="005A5E08" w:rsidRDefault="003B2B09" w:rsidP="008A16E0">
            <w:pPr>
              <w:pStyle w:val="Paragraphedeliste"/>
              <w:numPr>
                <w:ilvl w:val="0"/>
                <w:numId w:val="2"/>
              </w:numPr>
              <w:ind w:left="596"/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5A5E08">
              <w:rPr>
                <w:rFonts w:ascii="Rockwell" w:eastAsia="Calibri" w:hAnsi="Rockwell" w:cs="Times New Roman"/>
                <w:sz w:val="26"/>
                <w:szCs w:val="26"/>
              </w:rPr>
              <w:t>REN</w:t>
            </w:r>
            <w:r>
              <w:rPr>
                <w:rFonts w:ascii="Rockwell" w:eastAsia="Calibri" w:hAnsi="Rockwell" w:cs="Times New Roman"/>
                <w:sz w:val="26"/>
                <w:szCs w:val="26"/>
              </w:rPr>
              <w:t>-</w:t>
            </w:r>
            <w:r w:rsidRPr="005A5E08">
              <w:rPr>
                <w:rFonts w:ascii="Rockwell" w:eastAsia="Calibri" w:hAnsi="Rockwell" w:cs="Times New Roman"/>
                <w:sz w:val="26"/>
                <w:szCs w:val="26"/>
              </w:rPr>
              <w:t>LAC</w:t>
            </w:r>
          </w:p>
        </w:tc>
        <w:tc>
          <w:tcPr>
            <w:tcW w:w="2091" w:type="dxa"/>
          </w:tcPr>
          <w:p w14:paraId="65656BE3" w14:textId="798D393D" w:rsidR="003B2B09" w:rsidRDefault="003B2B09" w:rsidP="008A16E0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/>
          </w:tcPr>
          <w:p w14:paraId="7EE8D115" w14:textId="09FCAE1D" w:rsidR="003B2B09" w:rsidRDefault="003B2B09" w:rsidP="008A16E0">
            <w:pPr>
              <w:jc w:val="both"/>
              <w:rPr>
                <w:rFonts w:ascii="Rockwell" w:hAnsi="Rockwell"/>
                <w:sz w:val="26"/>
                <w:szCs w:val="26"/>
              </w:rPr>
            </w:pPr>
          </w:p>
        </w:tc>
      </w:tr>
      <w:tr w:rsidR="003B2B09" w:rsidRPr="00DB34E2" w14:paraId="02A7417E" w14:textId="77777777" w:rsidTr="007124A2">
        <w:trPr>
          <w:jc w:val="center"/>
        </w:trPr>
        <w:tc>
          <w:tcPr>
            <w:tcW w:w="3655" w:type="dxa"/>
          </w:tcPr>
          <w:p w14:paraId="0A5EB106" w14:textId="2F77CAD1" w:rsidR="003B2B09" w:rsidRPr="005A5E08" w:rsidRDefault="003B2B09" w:rsidP="008A16E0">
            <w:pPr>
              <w:pStyle w:val="Paragraphedeliste"/>
              <w:numPr>
                <w:ilvl w:val="0"/>
                <w:numId w:val="2"/>
              </w:numPr>
              <w:ind w:left="596"/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5A5E08">
              <w:rPr>
                <w:rFonts w:ascii="Rockwell" w:eastAsia="Calibri" w:hAnsi="Rockwell" w:cs="Times New Roman"/>
                <w:sz w:val="26"/>
                <w:szCs w:val="26"/>
              </w:rPr>
              <w:t>CERA/FP</w:t>
            </w:r>
          </w:p>
        </w:tc>
        <w:tc>
          <w:tcPr>
            <w:tcW w:w="2091" w:type="dxa"/>
          </w:tcPr>
          <w:p w14:paraId="6DB9E874" w14:textId="77777777" w:rsidR="003B2B09" w:rsidRPr="00DB34E2" w:rsidRDefault="003B2B09" w:rsidP="008A16E0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/>
          </w:tcPr>
          <w:p w14:paraId="72069C4E" w14:textId="08184E9A" w:rsidR="003B2B09" w:rsidRPr="00DB34E2" w:rsidRDefault="003B2B09" w:rsidP="008A16E0">
            <w:pPr>
              <w:jc w:val="both"/>
              <w:rPr>
                <w:rFonts w:ascii="Rockwell" w:hAnsi="Rockwell"/>
                <w:sz w:val="26"/>
                <w:szCs w:val="26"/>
              </w:rPr>
            </w:pPr>
          </w:p>
        </w:tc>
      </w:tr>
      <w:tr w:rsidR="008A16E0" w:rsidRPr="00DB34E2" w14:paraId="776E0F15" w14:textId="77777777" w:rsidTr="00CF6C4B">
        <w:trPr>
          <w:jc w:val="center"/>
        </w:trPr>
        <w:tc>
          <w:tcPr>
            <w:tcW w:w="10031" w:type="dxa"/>
            <w:gridSpan w:val="3"/>
            <w:shd w:val="clear" w:color="auto" w:fill="D9D9D9" w:themeFill="background1" w:themeFillShade="D9"/>
          </w:tcPr>
          <w:p w14:paraId="309FA447" w14:textId="7F712119" w:rsidR="008A16E0" w:rsidRPr="005A5E08" w:rsidRDefault="0002118A" w:rsidP="00CF6C4B">
            <w:pPr>
              <w:jc w:val="center"/>
              <w:rPr>
                <w:rFonts w:ascii="Rockwell" w:eastAsia="Times New Roman" w:hAnsi="Rockwell" w:cs="Times New Roman"/>
                <w:b/>
                <w:bCs/>
                <w:color w:val="000000"/>
                <w:sz w:val="26"/>
                <w:szCs w:val="26"/>
                <w:lang w:eastAsia="fr-FR"/>
              </w:rPr>
            </w:pPr>
            <w:r>
              <w:rPr>
                <w:rFonts w:ascii="Rockwell" w:eastAsia="Times New Roman" w:hAnsi="Rockwell" w:cs="Times New Roman"/>
                <w:b/>
                <w:bCs/>
                <w:color w:val="000000"/>
                <w:sz w:val="28"/>
                <w:szCs w:val="26"/>
                <w:lang w:eastAsia="fr-FR"/>
              </w:rPr>
              <w:t>O</w:t>
            </w:r>
            <w:r w:rsidR="008A16E0" w:rsidRPr="005A5E08">
              <w:rPr>
                <w:rFonts w:ascii="Rockwell" w:eastAsia="Times New Roman" w:hAnsi="Rockwell" w:cs="Times New Roman"/>
                <w:b/>
                <w:bCs/>
                <w:color w:val="000000"/>
                <w:sz w:val="28"/>
                <w:szCs w:val="26"/>
                <w:lang w:eastAsia="fr-FR"/>
              </w:rPr>
              <w:t>rdres</w:t>
            </w:r>
            <w:r>
              <w:rPr>
                <w:rFonts w:ascii="Rockwell" w:eastAsia="Times New Roman" w:hAnsi="Rockwell" w:cs="Times New Roman"/>
                <w:b/>
                <w:bCs/>
                <w:color w:val="000000"/>
                <w:sz w:val="28"/>
                <w:szCs w:val="26"/>
                <w:lang w:eastAsia="fr-FR"/>
              </w:rPr>
              <w:t xml:space="preserve"> professionnel</w:t>
            </w:r>
            <w:r w:rsidR="00C97389">
              <w:rPr>
                <w:rFonts w:ascii="Rockwell" w:eastAsia="Times New Roman" w:hAnsi="Rockwell" w:cs="Times New Roman"/>
                <w:b/>
                <w:bCs/>
                <w:color w:val="000000"/>
                <w:sz w:val="28"/>
                <w:szCs w:val="26"/>
                <w:lang w:eastAsia="fr-FR"/>
              </w:rPr>
              <w:t>s</w:t>
            </w:r>
          </w:p>
        </w:tc>
      </w:tr>
      <w:tr w:rsidR="003B2B09" w:rsidRPr="00DB34E2" w14:paraId="09D374D4" w14:textId="77777777" w:rsidTr="007124A2">
        <w:trPr>
          <w:jc w:val="center"/>
        </w:trPr>
        <w:tc>
          <w:tcPr>
            <w:tcW w:w="3655" w:type="dxa"/>
          </w:tcPr>
          <w:p w14:paraId="018DB9A9" w14:textId="06737838" w:rsidR="003B2B09" w:rsidRPr="00252185" w:rsidRDefault="003B2B09" w:rsidP="008A16E0">
            <w:pPr>
              <w:pStyle w:val="Paragraphedeliste"/>
              <w:numPr>
                <w:ilvl w:val="0"/>
                <w:numId w:val="2"/>
              </w:numPr>
              <w:ind w:left="596"/>
              <w:jc w:val="both"/>
              <w:rPr>
                <w:rFonts w:ascii="Rockwell" w:eastAsia="Calibri" w:hAnsi="Rockwell" w:cs="Times New Roman"/>
                <w:sz w:val="26"/>
                <w:szCs w:val="26"/>
              </w:rPr>
            </w:pPr>
            <w:r w:rsidRPr="00252185">
              <w:rPr>
                <w:rFonts w:ascii="Rockwell" w:eastAsia="Calibri" w:hAnsi="Rockwell" w:cs="Times New Roman"/>
                <w:sz w:val="26"/>
                <w:szCs w:val="26"/>
              </w:rPr>
              <w:t>Ordre des architectes du Burkina</w:t>
            </w:r>
          </w:p>
        </w:tc>
        <w:tc>
          <w:tcPr>
            <w:tcW w:w="2091" w:type="dxa"/>
          </w:tcPr>
          <w:p w14:paraId="35183C05" w14:textId="6A554666" w:rsidR="003B2B09" w:rsidRPr="00DB34E2" w:rsidRDefault="003B2B09" w:rsidP="008A16E0">
            <w:pPr>
              <w:jc w:val="center"/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eastAsia="fr-FR"/>
              </w:rPr>
            </w:pPr>
            <w:r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eastAsia="fr-FR"/>
              </w:rPr>
              <w:t>01</w:t>
            </w:r>
          </w:p>
        </w:tc>
        <w:tc>
          <w:tcPr>
            <w:tcW w:w="4285" w:type="dxa"/>
            <w:vMerge w:val="restart"/>
          </w:tcPr>
          <w:p w14:paraId="7C549E7B" w14:textId="77777777" w:rsidR="003B2B09" w:rsidRDefault="003B2B09" w:rsidP="003B2B09">
            <w:pPr>
              <w:jc w:val="center"/>
              <w:rPr>
                <w:rFonts w:ascii="Rockwell" w:hAnsi="Rockwell"/>
                <w:sz w:val="26"/>
                <w:szCs w:val="26"/>
              </w:rPr>
            </w:pPr>
          </w:p>
          <w:p w14:paraId="4314A38F" w14:textId="0591332E" w:rsidR="003B2B09" w:rsidRPr="003B2B09" w:rsidRDefault="003B2B09" w:rsidP="003B2B09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Représentant</w:t>
            </w:r>
          </w:p>
        </w:tc>
      </w:tr>
      <w:tr w:rsidR="003B2B09" w:rsidRPr="00DB34E2" w14:paraId="0434DA95" w14:textId="77777777" w:rsidTr="007124A2">
        <w:trPr>
          <w:jc w:val="center"/>
        </w:trPr>
        <w:tc>
          <w:tcPr>
            <w:tcW w:w="3655" w:type="dxa"/>
          </w:tcPr>
          <w:p w14:paraId="1CB38BDA" w14:textId="23C736E5" w:rsidR="003B2B09" w:rsidRPr="005A5E08" w:rsidRDefault="003B2B09" w:rsidP="008A16E0">
            <w:pPr>
              <w:pStyle w:val="Paragraphedeliste"/>
              <w:numPr>
                <w:ilvl w:val="0"/>
                <w:numId w:val="2"/>
              </w:numPr>
              <w:ind w:left="596"/>
              <w:jc w:val="both"/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eastAsia="fr-FR"/>
              </w:rPr>
            </w:pPr>
            <w:r w:rsidRPr="005A5E08"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eastAsia="fr-FR"/>
              </w:rPr>
              <w:t>Ordre des ingénieurs en génie civil</w:t>
            </w:r>
          </w:p>
        </w:tc>
        <w:tc>
          <w:tcPr>
            <w:tcW w:w="2091" w:type="dxa"/>
          </w:tcPr>
          <w:p w14:paraId="2F08E338" w14:textId="1D9C7A8B" w:rsidR="003B2B09" w:rsidRPr="00DB34E2" w:rsidRDefault="003B2B09" w:rsidP="008A16E0">
            <w:pPr>
              <w:jc w:val="center"/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eastAsia="fr-FR"/>
              </w:rPr>
            </w:pPr>
            <w:r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eastAsia="fr-FR"/>
              </w:rPr>
              <w:t>01</w:t>
            </w:r>
          </w:p>
        </w:tc>
        <w:tc>
          <w:tcPr>
            <w:tcW w:w="4285" w:type="dxa"/>
            <w:vMerge/>
          </w:tcPr>
          <w:p w14:paraId="719F3804" w14:textId="38F150BF" w:rsidR="003B2B09" w:rsidRPr="00DB34E2" w:rsidRDefault="003B2B09" w:rsidP="008A16E0">
            <w:pPr>
              <w:jc w:val="center"/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eastAsia="fr-FR"/>
              </w:rPr>
            </w:pPr>
          </w:p>
        </w:tc>
      </w:tr>
      <w:tr w:rsidR="008A16E0" w:rsidRPr="00DB34E2" w14:paraId="363E8471" w14:textId="77777777" w:rsidTr="00252185">
        <w:trPr>
          <w:jc w:val="center"/>
        </w:trPr>
        <w:tc>
          <w:tcPr>
            <w:tcW w:w="10031" w:type="dxa"/>
            <w:gridSpan w:val="3"/>
            <w:shd w:val="clear" w:color="auto" w:fill="D9D9D9" w:themeFill="background1" w:themeFillShade="D9"/>
          </w:tcPr>
          <w:p w14:paraId="65883AA4" w14:textId="11CD5C09" w:rsidR="008A16E0" w:rsidRPr="005A5E08" w:rsidRDefault="008A16E0" w:rsidP="008A16E0">
            <w:pPr>
              <w:jc w:val="center"/>
              <w:rPr>
                <w:rFonts w:ascii="Rockwell" w:hAnsi="Rockwell"/>
                <w:b/>
                <w:sz w:val="26"/>
                <w:szCs w:val="26"/>
              </w:rPr>
            </w:pPr>
            <w:r w:rsidRPr="005A5E08">
              <w:rPr>
                <w:rFonts w:ascii="Rockwell" w:eastAsia="Times New Roman" w:hAnsi="Rockwell" w:cs="Times New Roman"/>
                <w:b/>
                <w:bCs/>
                <w:color w:val="000000"/>
                <w:sz w:val="28"/>
                <w:szCs w:val="26"/>
                <w:lang w:eastAsia="fr-FR"/>
              </w:rPr>
              <w:t>Partenaires techniques et financiers</w:t>
            </w:r>
          </w:p>
        </w:tc>
      </w:tr>
      <w:tr w:rsidR="003B2B09" w:rsidRPr="00DB34E2" w14:paraId="262A4814" w14:textId="77777777" w:rsidTr="007124A2">
        <w:trPr>
          <w:jc w:val="center"/>
        </w:trPr>
        <w:tc>
          <w:tcPr>
            <w:tcW w:w="3655" w:type="dxa"/>
          </w:tcPr>
          <w:p w14:paraId="176BABE2" w14:textId="6A2809CF" w:rsidR="003B2B09" w:rsidRPr="005A5E08" w:rsidRDefault="003B2B09" w:rsidP="008A16E0">
            <w:pPr>
              <w:pStyle w:val="Paragraphedeliste"/>
              <w:numPr>
                <w:ilvl w:val="0"/>
                <w:numId w:val="2"/>
              </w:numPr>
              <w:ind w:left="596"/>
              <w:jc w:val="both"/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eastAsia="fr-FR"/>
              </w:rPr>
            </w:pPr>
            <w:r w:rsidRPr="00B85AA9"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eastAsia="fr-FR"/>
              </w:rPr>
              <w:t>Banque mondiale</w:t>
            </w:r>
          </w:p>
        </w:tc>
        <w:tc>
          <w:tcPr>
            <w:tcW w:w="2091" w:type="dxa"/>
          </w:tcPr>
          <w:p w14:paraId="18ADC5DC" w14:textId="77777777" w:rsidR="003B2B09" w:rsidRPr="00DB34E2" w:rsidRDefault="003B2B09" w:rsidP="008A16E0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 w:val="restart"/>
          </w:tcPr>
          <w:p w14:paraId="4F2EE54A" w14:textId="77777777" w:rsidR="003B2B09" w:rsidRDefault="003B2B09" w:rsidP="003B2B09">
            <w:pPr>
              <w:jc w:val="center"/>
              <w:rPr>
                <w:rFonts w:ascii="Rockwell" w:hAnsi="Rockwell"/>
                <w:sz w:val="26"/>
                <w:szCs w:val="26"/>
              </w:rPr>
            </w:pPr>
          </w:p>
          <w:p w14:paraId="538A75BC" w14:textId="77777777" w:rsidR="003B2B09" w:rsidRPr="003B2B09" w:rsidRDefault="003B2B09" w:rsidP="003B2B09">
            <w:pPr>
              <w:jc w:val="center"/>
              <w:rPr>
                <w:rFonts w:ascii="Rockwell" w:hAnsi="Rockwell"/>
                <w:sz w:val="16"/>
                <w:szCs w:val="26"/>
              </w:rPr>
            </w:pPr>
          </w:p>
          <w:p w14:paraId="6A1AEE06" w14:textId="3A791E41" w:rsidR="003B2B09" w:rsidRPr="00DB34E2" w:rsidRDefault="003B2B09" w:rsidP="003B2B09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Représentant</w:t>
            </w:r>
          </w:p>
        </w:tc>
      </w:tr>
      <w:tr w:rsidR="003B2B09" w:rsidRPr="00DB34E2" w14:paraId="56C6A016" w14:textId="77777777" w:rsidTr="007124A2">
        <w:trPr>
          <w:jc w:val="center"/>
        </w:trPr>
        <w:tc>
          <w:tcPr>
            <w:tcW w:w="3655" w:type="dxa"/>
          </w:tcPr>
          <w:p w14:paraId="3F1BF052" w14:textId="63E737CA" w:rsidR="003B2B09" w:rsidRPr="005A5E08" w:rsidRDefault="003B2B09" w:rsidP="008A16E0">
            <w:pPr>
              <w:pStyle w:val="Paragraphedeliste"/>
              <w:numPr>
                <w:ilvl w:val="0"/>
                <w:numId w:val="2"/>
              </w:numPr>
              <w:ind w:left="596"/>
              <w:jc w:val="both"/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eastAsia="fr-FR"/>
              </w:rPr>
            </w:pPr>
            <w:r w:rsidRPr="005A5E08"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eastAsia="fr-FR"/>
              </w:rPr>
              <w:t>BAD</w:t>
            </w:r>
          </w:p>
        </w:tc>
        <w:tc>
          <w:tcPr>
            <w:tcW w:w="2091" w:type="dxa"/>
          </w:tcPr>
          <w:p w14:paraId="2DDF5773" w14:textId="77777777" w:rsidR="003B2B09" w:rsidRPr="00DB34E2" w:rsidRDefault="003B2B09" w:rsidP="008A16E0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/>
          </w:tcPr>
          <w:p w14:paraId="3D112BB5" w14:textId="6017E336" w:rsidR="003B2B09" w:rsidRPr="00DB34E2" w:rsidRDefault="003B2B09" w:rsidP="008A16E0">
            <w:pPr>
              <w:jc w:val="both"/>
              <w:rPr>
                <w:rFonts w:ascii="Rockwell" w:hAnsi="Rockwell"/>
                <w:sz w:val="26"/>
                <w:szCs w:val="26"/>
              </w:rPr>
            </w:pPr>
          </w:p>
        </w:tc>
      </w:tr>
      <w:tr w:rsidR="003B2B09" w:rsidRPr="00DB34E2" w14:paraId="2288FC5F" w14:textId="77777777" w:rsidTr="007124A2">
        <w:trPr>
          <w:jc w:val="center"/>
        </w:trPr>
        <w:tc>
          <w:tcPr>
            <w:tcW w:w="3655" w:type="dxa"/>
          </w:tcPr>
          <w:p w14:paraId="1CF843F6" w14:textId="0CA6B3C2" w:rsidR="003B2B09" w:rsidRPr="005A5E08" w:rsidRDefault="003B2B09" w:rsidP="008A16E0">
            <w:pPr>
              <w:pStyle w:val="Paragraphedeliste"/>
              <w:numPr>
                <w:ilvl w:val="0"/>
                <w:numId w:val="2"/>
              </w:numPr>
              <w:ind w:left="596"/>
              <w:jc w:val="both"/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eastAsia="fr-FR"/>
              </w:rPr>
            </w:pPr>
            <w:r w:rsidRPr="005A5E08"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eastAsia="fr-FR"/>
              </w:rPr>
              <w:t>UEMOA</w:t>
            </w:r>
          </w:p>
        </w:tc>
        <w:tc>
          <w:tcPr>
            <w:tcW w:w="2091" w:type="dxa"/>
          </w:tcPr>
          <w:p w14:paraId="7B53F148" w14:textId="77777777" w:rsidR="003B2B09" w:rsidRPr="00DB34E2" w:rsidRDefault="003B2B09" w:rsidP="008A16E0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DB34E2"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/>
          </w:tcPr>
          <w:p w14:paraId="15B02BB2" w14:textId="0B904347" w:rsidR="003B2B09" w:rsidRPr="00DB34E2" w:rsidRDefault="003B2B09" w:rsidP="008A16E0">
            <w:pPr>
              <w:jc w:val="both"/>
              <w:rPr>
                <w:rFonts w:ascii="Rockwell" w:hAnsi="Rockwell"/>
                <w:sz w:val="26"/>
                <w:szCs w:val="26"/>
              </w:rPr>
            </w:pPr>
          </w:p>
        </w:tc>
      </w:tr>
      <w:tr w:rsidR="003B2B09" w:rsidRPr="00DB34E2" w14:paraId="5986A019" w14:textId="77777777" w:rsidTr="00CF6C4B">
        <w:trPr>
          <w:trHeight w:val="61"/>
          <w:jc w:val="center"/>
        </w:trPr>
        <w:tc>
          <w:tcPr>
            <w:tcW w:w="3655" w:type="dxa"/>
          </w:tcPr>
          <w:p w14:paraId="42F9E521" w14:textId="1E446A76" w:rsidR="003B2B09" w:rsidRPr="00CF6C4B" w:rsidRDefault="003B2B09" w:rsidP="00CF6C4B">
            <w:pPr>
              <w:pStyle w:val="Paragraphedeliste"/>
              <w:numPr>
                <w:ilvl w:val="0"/>
                <w:numId w:val="2"/>
              </w:numPr>
              <w:ind w:left="596"/>
              <w:jc w:val="both"/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eastAsia="fr-FR"/>
              </w:rPr>
            </w:pPr>
            <w:r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eastAsia="fr-FR"/>
              </w:rPr>
              <w:t>Union Européenne</w:t>
            </w:r>
          </w:p>
        </w:tc>
        <w:tc>
          <w:tcPr>
            <w:tcW w:w="2091" w:type="dxa"/>
          </w:tcPr>
          <w:p w14:paraId="07D805E6" w14:textId="48DC6FAD" w:rsidR="003B2B09" w:rsidRPr="00DB34E2" w:rsidRDefault="003B2B09" w:rsidP="008A16E0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/>
          </w:tcPr>
          <w:p w14:paraId="0566F30B" w14:textId="600CDF8D" w:rsidR="003B2B09" w:rsidRPr="00DB34E2" w:rsidRDefault="003B2B09" w:rsidP="008A16E0">
            <w:pPr>
              <w:jc w:val="both"/>
              <w:rPr>
                <w:rFonts w:ascii="Rockwell" w:hAnsi="Rockwell"/>
                <w:sz w:val="26"/>
                <w:szCs w:val="26"/>
              </w:rPr>
            </w:pPr>
          </w:p>
        </w:tc>
      </w:tr>
      <w:tr w:rsidR="008A16E0" w:rsidRPr="00DB34E2" w14:paraId="0E3E27F0" w14:textId="77777777" w:rsidTr="00252185">
        <w:trPr>
          <w:jc w:val="center"/>
        </w:trPr>
        <w:tc>
          <w:tcPr>
            <w:tcW w:w="10031" w:type="dxa"/>
            <w:gridSpan w:val="3"/>
            <w:shd w:val="clear" w:color="auto" w:fill="D9D9D9" w:themeFill="background1" w:themeFillShade="D9"/>
          </w:tcPr>
          <w:p w14:paraId="6D7DCD69" w14:textId="18E769ED" w:rsidR="008A16E0" w:rsidRPr="00DB34E2" w:rsidRDefault="008A16E0" w:rsidP="008A16E0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 w:rsidRPr="005A5E08">
              <w:rPr>
                <w:rFonts w:ascii="Rockwell" w:eastAsia="Times New Roman" w:hAnsi="Rockwell" w:cs="Times New Roman"/>
                <w:b/>
                <w:bCs/>
                <w:color w:val="000000"/>
                <w:sz w:val="28"/>
                <w:szCs w:val="26"/>
                <w:lang w:eastAsia="fr-FR"/>
              </w:rPr>
              <w:t>Mairies</w:t>
            </w:r>
          </w:p>
        </w:tc>
      </w:tr>
      <w:tr w:rsidR="008A16E0" w:rsidRPr="00DB34E2" w14:paraId="43956E92" w14:textId="77777777" w:rsidTr="007124A2">
        <w:trPr>
          <w:jc w:val="center"/>
        </w:trPr>
        <w:tc>
          <w:tcPr>
            <w:tcW w:w="3655" w:type="dxa"/>
          </w:tcPr>
          <w:p w14:paraId="1B6E36A0" w14:textId="307D4A1F" w:rsidR="008A16E0" w:rsidRDefault="008A16E0" w:rsidP="008A16E0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eastAsia="fr-FR"/>
              </w:rPr>
            </w:pPr>
            <w:r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eastAsia="fr-FR"/>
              </w:rPr>
              <w:t>Ouagadougou</w:t>
            </w:r>
          </w:p>
        </w:tc>
        <w:tc>
          <w:tcPr>
            <w:tcW w:w="2091" w:type="dxa"/>
          </w:tcPr>
          <w:p w14:paraId="6E324BC0" w14:textId="5839E3DB" w:rsidR="008A16E0" w:rsidRPr="00DB34E2" w:rsidRDefault="008A16E0" w:rsidP="008A16E0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0</w:t>
            </w:r>
            <w:r w:rsidR="000669D5">
              <w:rPr>
                <w:rFonts w:ascii="Rockwell" w:hAnsi="Rockwell"/>
                <w:sz w:val="26"/>
                <w:szCs w:val="26"/>
              </w:rPr>
              <w:t>2</w:t>
            </w:r>
          </w:p>
        </w:tc>
        <w:tc>
          <w:tcPr>
            <w:tcW w:w="4285" w:type="dxa"/>
          </w:tcPr>
          <w:p w14:paraId="4BED2007" w14:textId="77777777" w:rsidR="008A16E0" w:rsidRDefault="008A16E0" w:rsidP="007601F1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DMP</w:t>
            </w:r>
          </w:p>
          <w:p w14:paraId="1A90E45C" w14:textId="4DDEAE4C" w:rsidR="007601F1" w:rsidRPr="00DB34E2" w:rsidRDefault="007601F1" w:rsidP="007124A2">
            <w:pPr>
              <w:pStyle w:val="Paragraphedeliste"/>
              <w:numPr>
                <w:ilvl w:val="0"/>
                <w:numId w:val="2"/>
              </w:numPr>
              <w:ind w:left="317"/>
              <w:jc w:val="both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DAAF/Gestionnaire de crédits</w:t>
            </w:r>
          </w:p>
        </w:tc>
      </w:tr>
      <w:tr w:rsidR="008A16E0" w:rsidRPr="00DB34E2" w14:paraId="71C5CF87" w14:textId="77777777" w:rsidTr="007124A2">
        <w:trPr>
          <w:jc w:val="center"/>
        </w:trPr>
        <w:tc>
          <w:tcPr>
            <w:tcW w:w="3655" w:type="dxa"/>
          </w:tcPr>
          <w:p w14:paraId="27C87001" w14:textId="589AAAD5" w:rsidR="008A16E0" w:rsidRDefault="008A16E0" w:rsidP="008A16E0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eastAsia="fr-FR"/>
              </w:rPr>
            </w:pPr>
            <w:r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eastAsia="fr-FR"/>
              </w:rPr>
              <w:t>Bobo-Dioulasso</w:t>
            </w:r>
          </w:p>
        </w:tc>
        <w:tc>
          <w:tcPr>
            <w:tcW w:w="2091" w:type="dxa"/>
          </w:tcPr>
          <w:p w14:paraId="4F7DAD94" w14:textId="41B4FAE6" w:rsidR="008A16E0" w:rsidRPr="00DB34E2" w:rsidRDefault="008A16E0" w:rsidP="008A16E0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0</w:t>
            </w:r>
            <w:r w:rsidR="0035325E">
              <w:rPr>
                <w:rFonts w:ascii="Rockwell" w:hAnsi="Rockwell"/>
                <w:sz w:val="26"/>
                <w:szCs w:val="26"/>
              </w:rPr>
              <w:t>1</w:t>
            </w:r>
          </w:p>
        </w:tc>
        <w:tc>
          <w:tcPr>
            <w:tcW w:w="4285" w:type="dxa"/>
          </w:tcPr>
          <w:p w14:paraId="2378F117" w14:textId="67D70A1F" w:rsidR="008A16E0" w:rsidRPr="0035325E" w:rsidRDefault="008A16E0" w:rsidP="00CF6C4B">
            <w:pPr>
              <w:jc w:val="both"/>
            </w:pPr>
            <w:r w:rsidRPr="00CF6C4B">
              <w:rPr>
                <w:rFonts w:ascii="Rockwell" w:hAnsi="Rockwell"/>
                <w:sz w:val="26"/>
                <w:szCs w:val="26"/>
              </w:rPr>
              <w:t>DAAF/Gestionnaire de crédits</w:t>
            </w:r>
          </w:p>
        </w:tc>
      </w:tr>
      <w:tr w:rsidR="008A16E0" w:rsidRPr="00DB34E2" w14:paraId="14AD1C6A" w14:textId="77777777" w:rsidTr="007124A2">
        <w:trPr>
          <w:jc w:val="center"/>
        </w:trPr>
        <w:tc>
          <w:tcPr>
            <w:tcW w:w="3655" w:type="dxa"/>
          </w:tcPr>
          <w:p w14:paraId="16E7A159" w14:textId="446BE8BD" w:rsidR="008A16E0" w:rsidRDefault="008A16E0" w:rsidP="008A16E0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eastAsia="fr-FR"/>
              </w:rPr>
            </w:pPr>
            <w:r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eastAsia="fr-FR"/>
              </w:rPr>
              <w:t>Pabré</w:t>
            </w:r>
          </w:p>
        </w:tc>
        <w:tc>
          <w:tcPr>
            <w:tcW w:w="2091" w:type="dxa"/>
          </w:tcPr>
          <w:p w14:paraId="4F2599FD" w14:textId="56E86727" w:rsidR="008A16E0" w:rsidRPr="00DB34E2" w:rsidRDefault="008A16E0" w:rsidP="008A16E0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</w:tcPr>
          <w:p w14:paraId="709163C3" w14:textId="242A71AE" w:rsidR="008A16E0" w:rsidRPr="00DB34E2" w:rsidRDefault="000E6DC6" w:rsidP="008A16E0">
            <w:pPr>
              <w:jc w:val="both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PRM</w:t>
            </w:r>
          </w:p>
        </w:tc>
      </w:tr>
      <w:tr w:rsidR="008A16E0" w:rsidRPr="00DB34E2" w14:paraId="2BBE42F9" w14:textId="77777777" w:rsidTr="007124A2">
        <w:trPr>
          <w:jc w:val="center"/>
        </w:trPr>
        <w:tc>
          <w:tcPr>
            <w:tcW w:w="3655" w:type="dxa"/>
          </w:tcPr>
          <w:p w14:paraId="77CBC913" w14:textId="5FC7905A" w:rsidR="008A16E0" w:rsidRDefault="008A16E0" w:rsidP="008A16E0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eastAsia="fr-FR"/>
              </w:rPr>
            </w:pPr>
            <w:r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eastAsia="fr-FR"/>
              </w:rPr>
              <w:t>Koubri</w:t>
            </w:r>
          </w:p>
        </w:tc>
        <w:tc>
          <w:tcPr>
            <w:tcW w:w="2091" w:type="dxa"/>
          </w:tcPr>
          <w:p w14:paraId="5FEDC3F4" w14:textId="2D7CB679" w:rsidR="008A16E0" w:rsidRPr="00DB34E2" w:rsidRDefault="008A16E0" w:rsidP="008A16E0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</w:tcPr>
          <w:p w14:paraId="3F8350C4" w14:textId="0B57F555" w:rsidR="008A16E0" w:rsidRPr="00DB34E2" w:rsidRDefault="008A16E0" w:rsidP="008A16E0">
            <w:pPr>
              <w:jc w:val="both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Gestionnaire de crédits</w:t>
            </w:r>
          </w:p>
        </w:tc>
      </w:tr>
      <w:tr w:rsidR="002C57A7" w:rsidRPr="00DB34E2" w14:paraId="25D18F59" w14:textId="77777777" w:rsidTr="007124A2">
        <w:trPr>
          <w:jc w:val="center"/>
        </w:trPr>
        <w:tc>
          <w:tcPr>
            <w:tcW w:w="3655" w:type="dxa"/>
          </w:tcPr>
          <w:p w14:paraId="54CEDDA3" w14:textId="40CA1073" w:rsidR="002C57A7" w:rsidRPr="007124A2" w:rsidRDefault="002C57A7" w:rsidP="002C57A7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val="fr-BF" w:eastAsia="fr-FR"/>
              </w:rPr>
            </w:pPr>
            <w:r w:rsidRPr="002C57A7"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val="fr-BF" w:eastAsia="fr-FR"/>
              </w:rPr>
              <w:lastRenderedPageBreak/>
              <w:t>Dédougou</w:t>
            </w:r>
          </w:p>
        </w:tc>
        <w:tc>
          <w:tcPr>
            <w:tcW w:w="2091" w:type="dxa"/>
          </w:tcPr>
          <w:p w14:paraId="1F198830" w14:textId="1EEC718B" w:rsidR="002C57A7" w:rsidRDefault="002C57A7" w:rsidP="008A16E0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</w:tcPr>
          <w:p w14:paraId="318A6857" w14:textId="658FEB52" w:rsidR="002C57A7" w:rsidRDefault="00EE176A" w:rsidP="008A16E0">
            <w:pPr>
              <w:jc w:val="both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PRM</w:t>
            </w:r>
          </w:p>
        </w:tc>
      </w:tr>
      <w:tr w:rsidR="00F40B58" w:rsidRPr="00DB34E2" w14:paraId="15A2B8E5" w14:textId="77777777" w:rsidTr="007124A2">
        <w:trPr>
          <w:jc w:val="center"/>
        </w:trPr>
        <w:tc>
          <w:tcPr>
            <w:tcW w:w="3655" w:type="dxa"/>
          </w:tcPr>
          <w:p w14:paraId="79DAACDE" w14:textId="79F5FBDE" w:rsidR="00F40B58" w:rsidRPr="002C57A7" w:rsidRDefault="00F40B58" w:rsidP="002C57A7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val="fr-BF" w:eastAsia="fr-FR"/>
              </w:rPr>
            </w:pPr>
            <w:r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eastAsia="fr-FR"/>
              </w:rPr>
              <w:t xml:space="preserve">Boulsa </w:t>
            </w:r>
          </w:p>
        </w:tc>
        <w:tc>
          <w:tcPr>
            <w:tcW w:w="2091" w:type="dxa"/>
          </w:tcPr>
          <w:p w14:paraId="5526C592" w14:textId="78CC69DE" w:rsidR="00F40B58" w:rsidRDefault="00F40B58" w:rsidP="008A16E0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 w:val="restart"/>
          </w:tcPr>
          <w:p w14:paraId="3FED8C15" w14:textId="77777777" w:rsidR="00F40B58" w:rsidRPr="00F40B58" w:rsidRDefault="00F40B58" w:rsidP="00F40B58">
            <w:pPr>
              <w:jc w:val="center"/>
              <w:rPr>
                <w:rFonts w:ascii="Rockwell" w:hAnsi="Rockwell"/>
                <w:sz w:val="16"/>
                <w:szCs w:val="26"/>
              </w:rPr>
            </w:pPr>
          </w:p>
          <w:p w14:paraId="4B7654DE" w14:textId="59201C61" w:rsidR="00F40B58" w:rsidRDefault="00F40B58" w:rsidP="00F40B58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Gestionnaire de crédits</w:t>
            </w:r>
          </w:p>
        </w:tc>
      </w:tr>
      <w:tr w:rsidR="00F40B58" w:rsidRPr="00DB34E2" w14:paraId="19412CD8" w14:textId="77777777" w:rsidTr="007124A2">
        <w:trPr>
          <w:jc w:val="center"/>
        </w:trPr>
        <w:tc>
          <w:tcPr>
            <w:tcW w:w="3655" w:type="dxa"/>
          </w:tcPr>
          <w:p w14:paraId="4651812E" w14:textId="186266B7" w:rsidR="00F40B58" w:rsidRPr="007124A2" w:rsidRDefault="00F40B58" w:rsidP="00EE176A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val="fr-BF" w:eastAsia="fr-FR"/>
              </w:rPr>
            </w:pPr>
            <w:r w:rsidRPr="00EE176A"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val="fr-BF" w:eastAsia="fr-FR"/>
              </w:rPr>
              <w:t>Gourcy</w:t>
            </w:r>
          </w:p>
        </w:tc>
        <w:tc>
          <w:tcPr>
            <w:tcW w:w="2091" w:type="dxa"/>
          </w:tcPr>
          <w:p w14:paraId="3FD593D5" w14:textId="0352DD34" w:rsidR="00F40B58" w:rsidRDefault="00F40B58" w:rsidP="008A16E0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  <w:vMerge/>
          </w:tcPr>
          <w:p w14:paraId="7F952F36" w14:textId="652D981B" w:rsidR="00F40B58" w:rsidRDefault="00F40B58" w:rsidP="008A16E0">
            <w:pPr>
              <w:jc w:val="both"/>
              <w:rPr>
                <w:rFonts w:ascii="Rockwell" w:hAnsi="Rockwell"/>
                <w:sz w:val="26"/>
                <w:szCs w:val="26"/>
              </w:rPr>
            </w:pPr>
          </w:p>
        </w:tc>
      </w:tr>
      <w:tr w:rsidR="00E12C8A" w:rsidRPr="00DB34E2" w14:paraId="72B26150" w14:textId="77777777" w:rsidTr="007124A2">
        <w:trPr>
          <w:jc w:val="center"/>
        </w:trPr>
        <w:tc>
          <w:tcPr>
            <w:tcW w:w="3655" w:type="dxa"/>
          </w:tcPr>
          <w:p w14:paraId="29A3B44A" w14:textId="7EF25AB7" w:rsidR="00E12C8A" w:rsidRPr="007124A2" w:rsidRDefault="00E12C8A" w:rsidP="00E12C8A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val="fr-BF" w:eastAsia="fr-FR"/>
              </w:rPr>
            </w:pPr>
            <w:r w:rsidRPr="00E12C8A">
              <w:rPr>
                <w:rFonts w:ascii="Rockwell" w:eastAsia="Times New Roman" w:hAnsi="Rockwell" w:cs="Times New Roman"/>
                <w:bCs/>
                <w:color w:val="000000"/>
                <w:sz w:val="26"/>
                <w:szCs w:val="26"/>
                <w:lang w:val="fr-BF" w:eastAsia="fr-FR"/>
              </w:rPr>
              <w:t>Bilanga</w:t>
            </w:r>
          </w:p>
        </w:tc>
        <w:tc>
          <w:tcPr>
            <w:tcW w:w="2091" w:type="dxa"/>
          </w:tcPr>
          <w:p w14:paraId="0848533A" w14:textId="0F7A2D09" w:rsidR="00E12C8A" w:rsidRDefault="00E12C8A" w:rsidP="008A16E0">
            <w:pPr>
              <w:jc w:val="center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01</w:t>
            </w:r>
          </w:p>
        </w:tc>
        <w:tc>
          <w:tcPr>
            <w:tcW w:w="4285" w:type="dxa"/>
          </w:tcPr>
          <w:p w14:paraId="59AD9177" w14:textId="265CBE5A" w:rsidR="00E12C8A" w:rsidRDefault="00941BA8" w:rsidP="008A16E0">
            <w:pPr>
              <w:jc w:val="both"/>
              <w:rPr>
                <w:rFonts w:ascii="Rockwell" w:hAnsi="Rockwell"/>
                <w:sz w:val="26"/>
                <w:szCs w:val="26"/>
              </w:rPr>
            </w:pPr>
            <w:r>
              <w:rPr>
                <w:rFonts w:ascii="Rockwell" w:hAnsi="Rockwell"/>
                <w:sz w:val="26"/>
                <w:szCs w:val="26"/>
              </w:rPr>
              <w:t>PRM</w:t>
            </w:r>
          </w:p>
        </w:tc>
      </w:tr>
      <w:tr w:rsidR="008A16E0" w:rsidRPr="00DB34E2" w14:paraId="5214F66F" w14:textId="77777777" w:rsidTr="007124A2">
        <w:trPr>
          <w:trHeight w:val="567"/>
          <w:jc w:val="center"/>
        </w:trPr>
        <w:tc>
          <w:tcPr>
            <w:tcW w:w="3655" w:type="dxa"/>
            <w:vAlign w:val="center"/>
          </w:tcPr>
          <w:p w14:paraId="5E004754" w14:textId="77777777" w:rsidR="00F40B58" w:rsidRDefault="008A16E0" w:rsidP="008A16E0">
            <w:pPr>
              <w:rPr>
                <w:rFonts w:ascii="Rockwell" w:hAnsi="Rockwell"/>
                <w:b/>
                <w:sz w:val="40"/>
                <w:szCs w:val="26"/>
              </w:rPr>
            </w:pPr>
            <w:r w:rsidRPr="00F40B58">
              <w:rPr>
                <w:rFonts w:ascii="Rockwell" w:hAnsi="Rockwell"/>
                <w:b/>
                <w:sz w:val="40"/>
                <w:szCs w:val="26"/>
              </w:rPr>
              <w:t xml:space="preserve">Nombre total </w:t>
            </w:r>
          </w:p>
          <w:p w14:paraId="7C467E88" w14:textId="1A9EED3F" w:rsidR="008A16E0" w:rsidRPr="005A5E08" w:rsidRDefault="008A16E0" w:rsidP="008A16E0">
            <w:pPr>
              <w:rPr>
                <w:rFonts w:ascii="Rockwell" w:hAnsi="Rockwell"/>
                <w:b/>
                <w:sz w:val="28"/>
                <w:szCs w:val="26"/>
              </w:rPr>
            </w:pPr>
            <w:r w:rsidRPr="00F40B58">
              <w:rPr>
                <w:rFonts w:ascii="Rockwell" w:hAnsi="Rockwell"/>
                <w:b/>
                <w:sz w:val="40"/>
                <w:szCs w:val="26"/>
              </w:rPr>
              <w:t>de participants</w:t>
            </w:r>
            <w:r w:rsidR="003B6837" w:rsidRPr="00F40B58">
              <w:rPr>
                <w:rFonts w:ascii="Rockwell" w:hAnsi="Rockwell"/>
                <w:b/>
                <w:sz w:val="40"/>
                <w:szCs w:val="26"/>
              </w:rPr>
              <w:t xml:space="preserve"> </w:t>
            </w:r>
          </w:p>
        </w:tc>
        <w:tc>
          <w:tcPr>
            <w:tcW w:w="2091" w:type="dxa"/>
          </w:tcPr>
          <w:p w14:paraId="46C663C6" w14:textId="77777777" w:rsidR="00F40B58" w:rsidRPr="00F40B58" w:rsidRDefault="00F40B58" w:rsidP="00F40B58">
            <w:pPr>
              <w:jc w:val="center"/>
              <w:rPr>
                <w:rFonts w:ascii="Rockwell" w:hAnsi="Rockwell"/>
                <w:b/>
                <w:color w:val="000000" w:themeColor="text1"/>
                <w:sz w:val="22"/>
                <w:szCs w:val="26"/>
              </w:rPr>
            </w:pPr>
          </w:p>
          <w:p w14:paraId="37712630" w14:textId="090B362C" w:rsidR="008A16E0" w:rsidRPr="003B6837" w:rsidRDefault="00F40B58" w:rsidP="00F40B58">
            <w:pPr>
              <w:jc w:val="center"/>
              <w:rPr>
                <w:rFonts w:ascii="Rockwell" w:hAnsi="Rockwell"/>
                <w:b/>
                <w:sz w:val="28"/>
                <w:szCs w:val="26"/>
              </w:rPr>
            </w:pPr>
            <w:r>
              <w:rPr>
                <w:rFonts w:ascii="Rockwell" w:hAnsi="Rockwell"/>
                <w:b/>
                <w:color w:val="000000" w:themeColor="text1"/>
                <w:sz w:val="36"/>
                <w:szCs w:val="26"/>
              </w:rPr>
              <w:t>197</w:t>
            </w:r>
          </w:p>
        </w:tc>
        <w:tc>
          <w:tcPr>
            <w:tcW w:w="4285" w:type="dxa"/>
          </w:tcPr>
          <w:p w14:paraId="0AD2BFCE" w14:textId="118B7E39" w:rsidR="008A16E0" w:rsidRPr="005A5E08" w:rsidRDefault="008A16E0" w:rsidP="008A16E0">
            <w:pPr>
              <w:jc w:val="center"/>
              <w:rPr>
                <w:rFonts w:ascii="Rockwell" w:hAnsi="Rockwell"/>
                <w:b/>
                <w:sz w:val="28"/>
                <w:szCs w:val="26"/>
              </w:rPr>
            </w:pPr>
          </w:p>
        </w:tc>
      </w:tr>
    </w:tbl>
    <w:p w14:paraId="093EEDCC" w14:textId="77777777" w:rsidR="00BE5A08" w:rsidRPr="00DB34E2" w:rsidRDefault="00BE5A08" w:rsidP="00BE5A08">
      <w:pPr>
        <w:jc w:val="both"/>
        <w:rPr>
          <w:rFonts w:ascii="Rockwell" w:eastAsia="Times New Roman" w:hAnsi="Rockwell" w:cs="Times New Roman"/>
          <w:b/>
          <w:bCs/>
          <w:color w:val="000000"/>
          <w:sz w:val="26"/>
          <w:szCs w:val="26"/>
          <w:lang w:eastAsia="fr-FR"/>
        </w:rPr>
      </w:pPr>
    </w:p>
    <w:p w14:paraId="4E356D0C" w14:textId="77777777" w:rsidR="00BE5A08" w:rsidRPr="00DB34E2" w:rsidRDefault="00BE5A08" w:rsidP="00BE5A08">
      <w:pPr>
        <w:rPr>
          <w:rFonts w:ascii="Rockwell" w:hAnsi="Rockwell"/>
          <w:sz w:val="26"/>
          <w:szCs w:val="26"/>
        </w:rPr>
      </w:pPr>
    </w:p>
    <w:p w14:paraId="72A53934" w14:textId="77777777" w:rsidR="00994591" w:rsidRPr="00DB34E2" w:rsidRDefault="00ED1D26" w:rsidP="00BE5A08">
      <w:pPr>
        <w:jc w:val="both"/>
        <w:rPr>
          <w:rFonts w:ascii="Rockwell" w:hAnsi="Rockwell"/>
          <w:sz w:val="26"/>
          <w:szCs w:val="26"/>
        </w:rPr>
      </w:pPr>
    </w:p>
    <w:sectPr w:rsidR="00994591" w:rsidRPr="00DB34E2" w:rsidSect="00750F45">
      <w:footerReference w:type="default" r:id="rId8"/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17F76E" w14:textId="77777777" w:rsidR="00ED1D26" w:rsidRDefault="00ED1D26">
      <w:r>
        <w:separator/>
      </w:r>
    </w:p>
  </w:endnote>
  <w:endnote w:type="continuationSeparator" w:id="0">
    <w:p w14:paraId="080B4346" w14:textId="77777777" w:rsidR="00ED1D26" w:rsidRDefault="00ED1D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781153"/>
      <w:docPartObj>
        <w:docPartGallery w:val="Page Numbers (Bottom of Page)"/>
        <w:docPartUnique/>
      </w:docPartObj>
    </w:sdtPr>
    <w:sdtEndPr/>
    <w:sdtContent>
      <w:p w14:paraId="2034EC65" w14:textId="77777777" w:rsidR="00925FF6" w:rsidRDefault="009C1E9E">
        <w:pPr>
          <w:pStyle w:val="Pieddepage"/>
        </w:pP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2330AF4" wp14:editId="3B3805F6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9855200</wp:posOffset>
                      </wp:positionV>
                    </mc:Fallback>
                  </mc:AlternateContent>
                  <wp:extent cx="368300" cy="274320"/>
                  <wp:effectExtent l="9525" t="9525" r="12700" b="11430"/>
                  <wp:wrapNone/>
                  <wp:docPr id="1" name="Carré corné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F49879B" w14:textId="52D54AC9" w:rsidR="00925FF6" w:rsidRDefault="009C1E9E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F40B58" w:rsidRPr="00F40B58">
                                <w:rPr>
                                  <w:noProof/>
                                  <w:sz w:val="16"/>
                                  <w:szCs w:val="16"/>
                                </w:rPr>
                                <w:t>7</w:t>
                              </w: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2330AF4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" o:spid="_x0000_s1026" type="#_x0000_t65" style="position:absolute;margin-left:0;margin-top:0;width:29pt;height:21.6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" o:allowincell="f" adj="14135" strokecolor="gray [1629]" strokeweight=".25pt">
                  <v:textbox>
                    <w:txbxContent>
                      <w:p w14:paraId="6F49879B" w14:textId="52D54AC9" w:rsidR="00925FF6" w:rsidRDefault="009C1E9E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F40B58" w:rsidRPr="00F40B58">
                          <w:rPr>
                            <w:noProof/>
                            <w:sz w:val="16"/>
                            <w:szCs w:val="16"/>
                          </w:rPr>
                          <w:t>7</w:t>
                        </w:r>
                        <w:r>
                          <w:rPr>
                            <w:noProof/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7CFF47" w14:textId="77777777" w:rsidR="00ED1D26" w:rsidRDefault="00ED1D26">
      <w:r>
        <w:separator/>
      </w:r>
    </w:p>
  </w:footnote>
  <w:footnote w:type="continuationSeparator" w:id="0">
    <w:p w14:paraId="4C2132D5" w14:textId="77777777" w:rsidR="00ED1D26" w:rsidRDefault="00ED1D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674BF4"/>
    <w:multiLevelType w:val="hybridMultilevel"/>
    <w:tmpl w:val="B69C169E"/>
    <w:lvl w:ilvl="0" w:tplc="E4065AD2">
      <w:numFmt w:val="bullet"/>
      <w:lvlText w:val="-"/>
      <w:lvlJc w:val="left"/>
      <w:pPr>
        <w:ind w:left="720" w:hanging="360"/>
      </w:pPr>
      <w:rPr>
        <w:rFonts w:ascii="Book Antiqua" w:eastAsiaTheme="minorHAnsi" w:hAnsi="Book Antiqu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834F0C"/>
    <w:multiLevelType w:val="hybridMultilevel"/>
    <w:tmpl w:val="9D10D84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CB65FA"/>
    <w:multiLevelType w:val="hybridMultilevel"/>
    <w:tmpl w:val="57FE2052"/>
    <w:lvl w:ilvl="0" w:tplc="0D7A479A">
      <w:start w:val="1"/>
      <w:numFmt w:val="bullet"/>
      <w:lvlText w:val="-"/>
      <w:lvlJc w:val="left"/>
      <w:pPr>
        <w:ind w:left="1211" w:hanging="360"/>
      </w:pPr>
      <w:rPr>
        <w:rFonts w:ascii="Book Antiqua" w:eastAsiaTheme="minorHAnsi" w:hAnsi="Book Antiqu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036986">
    <w:abstractNumId w:val="1"/>
  </w:num>
  <w:num w:numId="2" w16cid:durableId="660355099">
    <w:abstractNumId w:val="2"/>
  </w:num>
  <w:num w:numId="3" w16cid:durableId="1577209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E9E"/>
    <w:rsid w:val="0002118A"/>
    <w:rsid w:val="00050013"/>
    <w:rsid w:val="000646C7"/>
    <w:rsid w:val="000669D5"/>
    <w:rsid w:val="000773CD"/>
    <w:rsid w:val="00086FEA"/>
    <w:rsid w:val="00087835"/>
    <w:rsid w:val="000A612F"/>
    <w:rsid w:val="000C18B3"/>
    <w:rsid w:val="000D0FC6"/>
    <w:rsid w:val="000D1419"/>
    <w:rsid w:val="000E6D73"/>
    <w:rsid w:val="000E6DC6"/>
    <w:rsid w:val="00100F50"/>
    <w:rsid w:val="00116BF6"/>
    <w:rsid w:val="001251A6"/>
    <w:rsid w:val="0013218E"/>
    <w:rsid w:val="00142CF9"/>
    <w:rsid w:val="0015245C"/>
    <w:rsid w:val="00164C24"/>
    <w:rsid w:val="001911EC"/>
    <w:rsid w:val="0019310E"/>
    <w:rsid w:val="001A189D"/>
    <w:rsid w:val="001B0754"/>
    <w:rsid w:val="001B0792"/>
    <w:rsid w:val="001C1215"/>
    <w:rsid w:val="001E268D"/>
    <w:rsid w:val="001E35E7"/>
    <w:rsid w:val="002224E7"/>
    <w:rsid w:val="00234011"/>
    <w:rsid w:val="00243D5B"/>
    <w:rsid w:val="002454ED"/>
    <w:rsid w:val="00252185"/>
    <w:rsid w:val="00253208"/>
    <w:rsid w:val="0028406A"/>
    <w:rsid w:val="00284985"/>
    <w:rsid w:val="002861C1"/>
    <w:rsid w:val="00287D39"/>
    <w:rsid w:val="002932D3"/>
    <w:rsid w:val="002A017E"/>
    <w:rsid w:val="002A315A"/>
    <w:rsid w:val="002A54E0"/>
    <w:rsid w:val="002C57A7"/>
    <w:rsid w:val="002E65FF"/>
    <w:rsid w:val="003034CB"/>
    <w:rsid w:val="003057F6"/>
    <w:rsid w:val="003103A1"/>
    <w:rsid w:val="00317749"/>
    <w:rsid w:val="00321CB1"/>
    <w:rsid w:val="00325036"/>
    <w:rsid w:val="003348FA"/>
    <w:rsid w:val="00336FF9"/>
    <w:rsid w:val="0035325E"/>
    <w:rsid w:val="00355427"/>
    <w:rsid w:val="0036650F"/>
    <w:rsid w:val="00367486"/>
    <w:rsid w:val="00370109"/>
    <w:rsid w:val="003701B3"/>
    <w:rsid w:val="00376BAF"/>
    <w:rsid w:val="00377CDF"/>
    <w:rsid w:val="003808E5"/>
    <w:rsid w:val="003822C7"/>
    <w:rsid w:val="00385784"/>
    <w:rsid w:val="003A086C"/>
    <w:rsid w:val="003A4AB5"/>
    <w:rsid w:val="003A57E0"/>
    <w:rsid w:val="003A5B33"/>
    <w:rsid w:val="003A7A7A"/>
    <w:rsid w:val="003B2B09"/>
    <w:rsid w:val="003B6837"/>
    <w:rsid w:val="003D39A7"/>
    <w:rsid w:val="003E526D"/>
    <w:rsid w:val="00400997"/>
    <w:rsid w:val="004021C9"/>
    <w:rsid w:val="004114BC"/>
    <w:rsid w:val="00424E6C"/>
    <w:rsid w:val="00426E78"/>
    <w:rsid w:val="0044173E"/>
    <w:rsid w:val="00443E1D"/>
    <w:rsid w:val="00444059"/>
    <w:rsid w:val="00457EED"/>
    <w:rsid w:val="0048400D"/>
    <w:rsid w:val="00487898"/>
    <w:rsid w:val="004944A1"/>
    <w:rsid w:val="004A21C5"/>
    <w:rsid w:val="004A7C27"/>
    <w:rsid w:val="004B0262"/>
    <w:rsid w:val="004B27FF"/>
    <w:rsid w:val="004B3BE9"/>
    <w:rsid w:val="004D4BAE"/>
    <w:rsid w:val="004E4670"/>
    <w:rsid w:val="004E6BEB"/>
    <w:rsid w:val="004F11A2"/>
    <w:rsid w:val="004F1AD4"/>
    <w:rsid w:val="004F2F94"/>
    <w:rsid w:val="005450E6"/>
    <w:rsid w:val="00551C99"/>
    <w:rsid w:val="005525D7"/>
    <w:rsid w:val="00555403"/>
    <w:rsid w:val="00562E44"/>
    <w:rsid w:val="00581D3E"/>
    <w:rsid w:val="005A15CB"/>
    <w:rsid w:val="005A4032"/>
    <w:rsid w:val="005A5E08"/>
    <w:rsid w:val="005C1CAC"/>
    <w:rsid w:val="005F310D"/>
    <w:rsid w:val="005F6600"/>
    <w:rsid w:val="0060155A"/>
    <w:rsid w:val="006052C0"/>
    <w:rsid w:val="00623F0F"/>
    <w:rsid w:val="00631A4E"/>
    <w:rsid w:val="00663FDF"/>
    <w:rsid w:val="00666085"/>
    <w:rsid w:val="00670B18"/>
    <w:rsid w:val="00674419"/>
    <w:rsid w:val="006748C7"/>
    <w:rsid w:val="00677AF2"/>
    <w:rsid w:val="00693EBB"/>
    <w:rsid w:val="00693FEB"/>
    <w:rsid w:val="006B36BC"/>
    <w:rsid w:val="006B7AFE"/>
    <w:rsid w:val="006C5C17"/>
    <w:rsid w:val="006E33AF"/>
    <w:rsid w:val="006E7E8D"/>
    <w:rsid w:val="006F297F"/>
    <w:rsid w:val="006F2DF7"/>
    <w:rsid w:val="007041EB"/>
    <w:rsid w:val="007124A2"/>
    <w:rsid w:val="00735142"/>
    <w:rsid w:val="007362E4"/>
    <w:rsid w:val="007477CF"/>
    <w:rsid w:val="00750F45"/>
    <w:rsid w:val="00755F46"/>
    <w:rsid w:val="007601F1"/>
    <w:rsid w:val="00784AF9"/>
    <w:rsid w:val="0079621B"/>
    <w:rsid w:val="007A77BA"/>
    <w:rsid w:val="007B507B"/>
    <w:rsid w:val="007B62FC"/>
    <w:rsid w:val="007C10B9"/>
    <w:rsid w:val="007C259D"/>
    <w:rsid w:val="007D69C9"/>
    <w:rsid w:val="007E076F"/>
    <w:rsid w:val="007F5AD0"/>
    <w:rsid w:val="008123DC"/>
    <w:rsid w:val="00813930"/>
    <w:rsid w:val="008141A8"/>
    <w:rsid w:val="00821143"/>
    <w:rsid w:val="008268C8"/>
    <w:rsid w:val="00827779"/>
    <w:rsid w:val="00841524"/>
    <w:rsid w:val="00855EDF"/>
    <w:rsid w:val="008907CE"/>
    <w:rsid w:val="0089466B"/>
    <w:rsid w:val="00895540"/>
    <w:rsid w:val="008A16E0"/>
    <w:rsid w:val="008A58EB"/>
    <w:rsid w:val="008A72E0"/>
    <w:rsid w:val="008B3EF4"/>
    <w:rsid w:val="008E01AC"/>
    <w:rsid w:val="008E0A89"/>
    <w:rsid w:val="008E5567"/>
    <w:rsid w:val="008F7F1B"/>
    <w:rsid w:val="009042C2"/>
    <w:rsid w:val="00906364"/>
    <w:rsid w:val="00912E86"/>
    <w:rsid w:val="00917CF0"/>
    <w:rsid w:val="009239A1"/>
    <w:rsid w:val="00941BA8"/>
    <w:rsid w:val="00953570"/>
    <w:rsid w:val="00970BAF"/>
    <w:rsid w:val="00970C6F"/>
    <w:rsid w:val="009726E3"/>
    <w:rsid w:val="00982533"/>
    <w:rsid w:val="00982709"/>
    <w:rsid w:val="009878D1"/>
    <w:rsid w:val="00990E2D"/>
    <w:rsid w:val="009B05D2"/>
    <w:rsid w:val="009C068E"/>
    <w:rsid w:val="009C1E9E"/>
    <w:rsid w:val="009C556E"/>
    <w:rsid w:val="009E074E"/>
    <w:rsid w:val="009E3C90"/>
    <w:rsid w:val="00A062B5"/>
    <w:rsid w:val="00A12B3C"/>
    <w:rsid w:val="00A13835"/>
    <w:rsid w:val="00A13B72"/>
    <w:rsid w:val="00A22D90"/>
    <w:rsid w:val="00A23ADA"/>
    <w:rsid w:val="00A40377"/>
    <w:rsid w:val="00A42C4D"/>
    <w:rsid w:val="00A467F1"/>
    <w:rsid w:val="00A573AB"/>
    <w:rsid w:val="00A868DA"/>
    <w:rsid w:val="00A9352C"/>
    <w:rsid w:val="00AB1881"/>
    <w:rsid w:val="00AB1E12"/>
    <w:rsid w:val="00AC67E4"/>
    <w:rsid w:val="00AD05F4"/>
    <w:rsid w:val="00AD154D"/>
    <w:rsid w:val="00AD1A87"/>
    <w:rsid w:val="00B04F41"/>
    <w:rsid w:val="00B0658F"/>
    <w:rsid w:val="00B101BA"/>
    <w:rsid w:val="00B15C0B"/>
    <w:rsid w:val="00B255B6"/>
    <w:rsid w:val="00B26D6B"/>
    <w:rsid w:val="00B36B4D"/>
    <w:rsid w:val="00B53EE0"/>
    <w:rsid w:val="00B83CF6"/>
    <w:rsid w:val="00B85AA9"/>
    <w:rsid w:val="00BC3D20"/>
    <w:rsid w:val="00BD68D9"/>
    <w:rsid w:val="00BE5A08"/>
    <w:rsid w:val="00C3297E"/>
    <w:rsid w:val="00C351FC"/>
    <w:rsid w:val="00C44DA3"/>
    <w:rsid w:val="00C4761B"/>
    <w:rsid w:val="00C6734F"/>
    <w:rsid w:val="00C70881"/>
    <w:rsid w:val="00C72C1F"/>
    <w:rsid w:val="00C97389"/>
    <w:rsid w:val="00CB653D"/>
    <w:rsid w:val="00CC65A7"/>
    <w:rsid w:val="00CE2DC4"/>
    <w:rsid w:val="00CE2FAC"/>
    <w:rsid w:val="00CF2DE1"/>
    <w:rsid w:val="00CF6C4B"/>
    <w:rsid w:val="00D038F0"/>
    <w:rsid w:val="00D11FC8"/>
    <w:rsid w:val="00D1610F"/>
    <w:rsid w:val="00D17BF6"/>
    <w:rsid w:val="00D24675"/>
    <w:rsid w:val="00D33C22"/>
    <w:rsid w:val="00D4691B"/>
    <w:rsid w:val="00D529CD"/>
    <w:rsid w:val="00D6640D"/>
    <w:rsid w:val="00D736BE"/>
    <w:rsid w:val="00D746F8"/>
    <w:rsid w:val="00D821AA"/>
    <w:rsid w:val="00D86F7D"/>
    <w:rsid w:val="00D911BC"/>
    <w:rsid w:val="00D96E6F"/>
    <w:rsid w:val="00DA3B9F"/>
    <w:rsid w:val="00DB34E2"/>
    <w:rsid w:val="00DB353B"/>
    <w:rsid w:val="00DB7B90"/>
    <w:rsid w:val="00E03A70"/>
    <w:rsid w:val="00E125B6"/>
    <w:rsid w:val="00E12C8A"/>
    <w:rsid w:val="00E12D93"/>
    <w:rsid w:val="00E17F32"/>
    <w:rsid w:val="00E24742"/>
    <w:rsid w:val="00E2503D"/>
    <w:rsid w:val="00E367AA"/>
    <w:rsid w:val="00E47FFB"/>
    <w:rsid w:val="00E53B6F"/>
    <w:rsid w:val="00E5413A"/>
    <w:rsid w:val="00E7692E"/>
    <w:rsid w:val="00E91684"/>
    <w:rsid w:val="00E9397F"/>
    <w:rsid w:val="00EA72A1"/>
    <w:rsid w:val="00EA734E"/>
    <w:rsid w:val="00EB7733"/>
    <w:rsid w:val="00EC0B55"/>
    <w:rsid w:val="00EC2FA6"/>
    <w:rsid w:val="00ED1D26"/>
    <w:rsid w:val="00EE176A"/>
    <w:rsid w:val="00EE6370"/>
    <w:rsid w:val="00EF1C14"/>
    <w:rsid w:val="00F138BE"/>
    <w:rsid w:val="00F163D6"/>
    <w:rsid w:val="00F225E5"/>
    <w:rsid w:val="00F325F5"/>
    <w:rsid w:val="00F32780"/>
    <w:rsid w:val="00F40B58"/>
    <w:rsid w:val="00F62A75"/>
    <w:rsid w:val="00F62EE4"/>
    <w:rsid w:val="00F810BA"/>
    <w:rsid w:val="00F96765"/>
    <w:rsid w:val="00F9706E"/>
    <w:rsid w:val="00FB0417"/>
    <w:rsid w:val="00FB162A"/>
    <w:rsid w:val="00FB6AEC"/>
    <w:rsid w:val="00FC2B7E"/>
    <w:rsid w:val="00FD3EF0"/>
    <w:rsid w:val="00FE0473"/>
    <w:rsid w:val="00FF0D8B"/>
    <w:rsid w:val="00FF4048"/>
    <w:rsid w:val="00FF7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D2CDAB"/>
  <w15:docId w15:val="{B3321B38-AEAB-1346-BFE3-FF9F7B8A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E9E"/>
    <w:pPr>
      <w:spacing w:after="0" w:line="240" w:lineRule="auto"/>
    </w:pPr>
    <w:rPr>
      <w:rFonts w:ascii="Book Antiqua" w:hAnsi="Book Antiqua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C1E9E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semiHidden/>
    <w:unhideWhenUsed/>
    <w:rsid w:val="009C1E9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9C1E9E"/>
    <w:rPr>
      <w:rFonts w:ascii="Book Antiqua" w:hAnsi="Book Antiqua"/>
      <w:sz w:val="24"/>
    </w:rPr>
  </w:style>
  <w:style w:type="table" w:styleId="Grilledutableau">
    <w:name w:val="Table Grid"/>
    <w:basedOn w:val="TableauNormal"/>
    <w:uiPriority w:val="59"/>
    <w:rsid w:val="00BE5A08"/>
    <w:pPr>
      <w:spacing w:after="0" w:line="240" w:lineRule="auto"/>
    </w:pPr>
    <w:rPr>
      <w:rFonts w:ascii="Book Antiqua" w:hAnsi="Book Antiqua"/>
      <w:sz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vision">
    <w:name w:val="Revision"/>
    <w:hidden/>
    <w:uiPriority w:val="99"/>
    <w:semiHidden/>
    <w:rsid w:val="00F96765"/>
    <w:pPr>
      <w:spacing w:after="0" w:line="240" w:lineRule="auto"/>
    </w:pPr>
    <w:rPr>
      <w:rFonts w:ascii="Book Antiqua" w:hAnsi="Book Antiqua"/>
      <w:sz w:val="24"/>
    </w:rPr>
  </w:style>
  <w:style w:type="character" w:styleId="Marquedecommentaire">
    <w:name w:val="annotation reference"/>
    <w:basedOn w:val="Policepardfaut"/>
    <w:uiPriority w:val="99"/>
    <w:semiHidden/>
    <w:unhideWhenUsed/>
    <w:rsid w:val="00813930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13930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13930"/>
    <w:rPr>
      <w:rFonts w:ascii="Book Antiqua" w:hAnsi="Book Antiqua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13930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13930"/>
    <w:rPr>
      <w:rFonts w:ascii="Book Antiqua" w:hAnsi="Book Antiqua"/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124A2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124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66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7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0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2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3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105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73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78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46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9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80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2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86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4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8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61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91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61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12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B7242-92E3-4FB8-B13C-D4F55FEC9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7</Pages>
  <Words>1049</Words>
  <Characters>5770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4813</cp:lastModifiedBy>
  <cp:revision>72</cp:revision>
  <cp:lastPrinted>2023-06-19T12:43:00Z</cp:lastPrinted>
  <dcterms:created xsi:type="dcterms:W3CDTF">2023-06-02T13:06:00Z</dcterms:created>
  <dcterms:modified xsi:type="dcterms:W3CDTF">2023-07-03T05:15:00Z</dcterms:modified>
</cp:coreProperties>
</file>