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6.xml" ContentType="application/vnd.openxmlformats-officedocument.wordprocessingml.foot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7DAEBB13" w14:textId="221B5E63" w:rsidR="00030EF2" w:rsidRDefault="00030EF2" w:rsidP="00030EF2">
      <w:pPr>
        <w:jc w:val="center"/>
        <w:rPr>
          <w:b/>
          <w:sz w:val="72"/>
        </w:rPr>
      </w:pPr>
      <w:r w:rsidRPr="00E0339C">
        <w:rPr>
          <w:b/>
          <w:sz w:val="72"/>
        </w:rPr>
        <w:t>Droit Civil</w:t>
      </w:r>
    </w:p>
    <w:p w14:paraId="61FA6B80" w14:textId="59558708" w:rsidR="00357AF3" w:rsidRPr="006C1597" w:rsidRDefault="00357AF3" w:rsidP="00357AF3">
      <w:pPr>
        <w:jc w:val="center"/>
        <w:rPr>
          <w:b/>
          <w:bCs/>
          <w:sz w:val="36"/>
          <w:szCs w:val="36"/>
        </w:rPr>
      </w:pPr>
      <w:r>
        <w:rPr>
          <w:b/>
          <w:bCs/>
          <w:sz w:val="36"/>
          <w:szCs w:val="36"/>
        </w:rPr>
        <w:t>(</w:t>
      </w:r>
      <w:r w:rsidR="00696320">
        <w:rPr>
          <w:b/>
          <w:bCs/>
          <w:sz w:val="36"/>
          <w:szCs w:val="36"/>
        </w:rPr>
        <w:t>Processus à d</w:t>
      </w:r>
      <w:r w:rsidR="00A33B4D">
        <w:rPr>
          <w:b/>
          <w:bCs/>
          <w:sz w:val="36"/>
          <w:szCs w:val="36"/>
        </w:rPr>
        <w:t xml:space="preserve">eux </w:t>
      </w:r>
      <w:r w:rsidR="00C5163A">
        <w:rPr>
          <w:b/>
          <w:bCs/>
          <w:sz w:val="36"/>
          <w:szCs w:val="36"/>
        </w:rPr>
        <w:t xml:space="preserve">enveloppes avec critères </w:t>
      </w:r>
      <w:r w:rsidR="00696320">
        <w:rPr>
          <w:b/>
          <w:bCs/>
          <w:sz w:val="36"/>
          <w:szCs w:val="36"/>
        </w:rPr>
        <w:t>notés</w:t>
      </w:r>
      <w:r w:rsidRPr="00357AF3">
        <w:rPr>
          <w:b/>
          <w:bCs/>
          <w:sz w:val="36"/>
          <w:szCs w:val="36"/>
        </w:rPr>
        <w:t xml:space="preserve"> </w:t>
      </w:r>
      <w:r>
        <w:rPr>
          <w:b/>
          <w:bCs/>
          <w:sz w:val="36"/>
          <w:szCs w:val="36"/>
        </w:rPr>
        <w:t>avec ou sans Préqualification)</w:t>
      </w:r>
    </w:p>
    <w:p w14:paraId="35A10CFA" w14:textId="5EFAF08E" w:rsidR="00B8346D" w:rsidRPr="006C1597" w:rsidRDefault="00B8346D" w:rsidP="00B041F8">
      <w:pPr>
        <w:jc w:val="center"/>
        <w:rPr>
          <w:b/>
          <w:bCs/>
          <w:sz w:val="36"/>
          <w:szCs w:val="36"/>
        </w:rPr>
      </w:pP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C5271A" w:rsidRDefault="00F0449C" w:rsidP="00F0449C">
      <w:pPr>
        <w:suppressAutoHyphens/>
        <w:spacing w:after="0"/>
        <w:ind w:left="578" w:hanging="578"/>
        <w:jc w:val="center"/>
        <w:rPr>
          <w:b/>
          <w:sz w:val="36"/>
          <w:szCs w:val="36"/>
        </w:rPr>
      </w:pPr>
      <w:bookmarkStart w:id="0" w:name="_Hlk68703271"/>
      <w:r w:rsidRPr="00C5271A">
        <w:rPr>
          <w:b/>
          <w:sz w:val="36"/>
          <w:szCs w:val="36"/>
        </w:rPr>
        <w:t xml:space="preserve">(lorsque le mécanisme de disqualification de la Banque pour la non-observance des obligations EAS/HS </w:t>
      </w:r>
    </w:p>
    <w:p w14:paraId="345E0927" w14:textId="30767D11" w:rsidR="00F0449C" w:rsidRPr="006C1597" w:rsidRDefault="00F0449C" w:rsidP="00F0449C">
      <w:pPr>
        <w:suppressAutoHyphens/>
        <w:spacing w:after="0"/>
        <w:ind w:left="578" w:hanging="578"/>
        <w:jc w:val="center"/>
        <w:rPr>
          <w:b/>
          <w:sz w:val="36"/>
          <w:szCs w:val="36"/>
        </w:rPr>
      </w:pPr>
      <w:r w:rsidRPr="00C5271A">
        <w:rPr>
          <w:b/>
          <w:sz w:val="40"/>
          <w:szCs w:val="40"/>
        </w:rPr>
        <w:t>S’APPLIQUE</w:t>
      </w:r>
      <w:r w:rsidRPr="00C5271A">
        <w:rPr>
          <w:b/>
          <w:sz w:val="36"/>
          <w:szCs w:val="36"/>
        </w:rPr>
        <w:t>)</w:t>
      </w:r>
      <w:r w:rsidRPr="006C1597">
        <w:rPr>
          <w:b/>
          <w:sz w:val="36"/>
          <w:szCs w:val="36"/>
        </w:rPr>
        <w:t xml:space="preserve"> </w:t>
      </w:r>
    </w:p>
    <w:bookmarkEnd w:id="0"/>
    <w:p w14:paraId="1691FE47" w14:textId="067DBACB" w:rsidR="00F0449C" w:rsidRDefault="00F0449C" w:rsidP="00F0449C">
      <w:pPr>
        <w:jc w:val="left"/>
      </w:pPr>
    </w:p>
    <w:p w14:paraId="5D8CDC6A" w14:textId="77777777" w:rsidR="00A86314" w:rsidRDefault="00A86314" w:rsidP="00A86314">
      <w:pPr>
        <w:jc w:val="left"/>
      </w:pPr>
    </w:p>
    <w:p w14:paraId="51E28FAF" w14:textId="77777777" w:rsidR="00644C3D" w:rsidRDefault="00644C3D" w:rsidP="00A86314">
      <w:pPr>
        <w:jc w:val="left"/>
      </w:pPr>
    </w:p>
    <w:p w14:paraId="060E713E" w14:textId="77777777" w:rsidR="00644C3D" w:rsidRDefault="00644C3D" w:rsidP="00A86314">
      <w:pPr>
        <w:jc w:val="left"/>
      </w:pPr>
    </w:p>
    <w:p w14:paraId="6F09161A" w14:textId="77777777" w:rsidR="00644C3D" w:rsidRPr="006C1597" w:rsidRDefault="00644C3D" w:rsidP="00A86314">
      <w:pPr>
        <w:jc w:val="left"/>
      </w:pPr>
    </w:p>
    <w:p w14:paraId="20B06196" w14:textId="0FD26AFB" w:rsidR="000A450A" w:rsidRPr="006C1597" w:rsidRDefault="0020613D" w:rsidP="002D15EC">
      <w:pPr>
        <w:ind w:left="0" w:firstLine="0"/>
        <w:jc w:val="right"/>
        <w:rPr>
          <w:b/>
          <w:sz w:val="28"/>
          <w:szCs w:val="28"/>
        </w:rPr>
      </w:pPr>
      <w:r w:rsidRPr="006C1597">
        <w:rPr>
          <w:noProof/>
          <w:sz w:val="28"/>
          <w:szCs w:val="28"/>
        </w:rPr>
        <w:drawing>
          <wp:anchor distT="0" distB="0" distL="114300" distR="114300" simplePos="0" relativeHeight="251660288" behindDoc="0" locked="0" layoutInCell="1" allowOverlap="1" wp14:anchorId="0107FDF1" wp14:editId="57255B7B">
            <wp:simplePos x="0" y="0"/>
            <wp:positionH relativeFrom="column">
              <wp:posOffset>0</wp:posOffset>
            </wp:positionH>
            <wp:positionV relativeFrom="paragraph">
              <wp:posOffset>3084</wp:posOffset>
            </wp:positionV>
            <wp:extent cx="2047875" cy="40791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sidR="005E3534">
        <w:rPr>
          <w:b/>
          <w:sz w:val="28"/>
          <w:szCs w:val="28"/>
        </w:rPr>
        <w:t>J</w:t>
      </w:r>
      <w:r w:rsidR="00334F8B">
        <w:rPr>
          <w:b/>
          <w:sz w:val="28"/>
          <w:szCs w:val="28"/>
        </w:rPr>
        <w:t>uillet 2023</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7C1B3D17" w14:textId="77777777" w:rsidR="00644C3D" w:rsidRDefault="00644C3D" w:rsidP="00424F7F">
      <w:pPr>
        <w:ind w:left="0" w:firstLine="0"/>
        <w:rPr>
          <w:b/>
          <w:sz w:val="32"/>
        </w:rPr>
        <w:sectPr w:rsidR="00644C3D"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412A1E44" w:rsidR="00CC1A34" w:rsidRDefault="00334F8B" w:rsidP="000638FD">
      <w:pPr>
        <w:jc w:val="center"/>
        <w:rPr>
          <w:b/>
          <w:sz w:val="36"/>
          <w:szCs w:val="36"/>
        </w:rPr>
      </w:pPr>
      <w:r w:rsidRPr="00424F7F">
        <w:rPr>
          <w:b/>
          <w:sz w:val="36"/>
          <w:szCs w:val="36"/>
        </w:rPr>
        <w:t>Révisions</w:t>
      </w:r>
    </w:p>
    <w:p w14:paraId="0651112B" w14:textId="77777777" w:rsidR="00334F8B" w:rsidRDefault="00334F8B" w:rsidP="00886B89">
      <w:pPr>
        <w:spacing w:before="200"/>
        <w:jc w:val="left"/>
        <w:rPr>
          <w:b/>
          <w:sz w:val="32"/>
          <w:szCs w:val="32"/>
        </w:rPr>
      </w:pPr>
      <w:r w:rsidRPr="00424F7F">
        <w:rPr>
          <w:b/>
          <w:sz w:val="32"/>
          <w:szCs w:val="32"/>
        </w:rPr>
        <w:t>Juillet 2023</w:t>
      </w:r>
    </w:p>
    <w:p w14:paraId="5A4B4BC4" w14:textId="7F8B5C2E" w:rsidR="00FF6DA0" w:rsidRDefault="002A2091" w:rsidP="00886B89">
      <w:pPr>
        <w:spacing w:before="120" w:after="120"/>
        <w:ind w:left="0" w:firstLine="0"/>
        <w:rPr>
          <w:szCs w:val="24"/>
          <w:lang w:eastAsia="en-US"/>
        </w:rPr>
      </w:pPr>
      <w:r>
        <w:rPr>
          <w:szCs w:val="24"/>
          <w:lang w:eastAsia="en-US"/>
        </w:rPr>
        <w:t>La présen</w:t>
      </w:r>
      <w:r w:rsidR="00334F8B" w:rsidRPr="00424F7F">
        <w:rPr>
          <w:szCs w:val="24"/>
          <w:lang w:eastAsia="en-US"/>
        </w:rPr>
        <w:t xml:space="preserve">te </w:t>
      </w:r>
      <w:r w:rsidR="00696320">
        <w:rPr>
          <w:szCs w:val="24"/>
          <w:lang w:eastAsia="en-US"/>
        </w:rPr>
        <w:t xml:space="preserve">version </w:t>
      </w:r>
      <w:r w:rsidR="00334F8B" w:rsidRPr="00424F7F">
        <w:rPr>
          <w:szCs w:val="24"/>
          <w:lang w:eastAsia="en-US"/>
        </w:rPr>
        <w:t>révis</w:t>
      </w:r>
      <w:r w:rsidR="00696320">
        <w:rPr>
          <w:szCs w:val="24"/>
          <w:lang w:eastAsia="en-US"/>
        </w:rPr>
        <w:t>ée</w:t>
      </w:r>
      <w:r w:rsidR="00334F8B" w:rsidRPr="00424F7F">
        <w:rPr>
          <w:szCs w:val="24"/>
          <w:lang w:eastAsia="en-US"/>
        </w:rPr>
        <w:t xml:space="preserve"> </w:t>
      </w:r>
      <w:r w:rsidR="00334F8B" w:rsidRPr="00A76396">
        <w:rPr>
          <w:b/>
          <w:bCs/>
          <w:szCs w:val="24"/>
          <w:lang w:eastAsia="en-US"/>
        </w:rPr>
        <w:t xml:space="preserve">exige l’application de critères </w:t>
      </w:r>
      <w:r w:rsidR="00696320" w:rsidRPr="00A76396">
        <w:rPr>
          <w:b/>
          <w:bCs/>
          <w:szCs w:val="24"/>
          <w:lang w:eastAsia="en-US"/>
        </w:rPr>
        <w:t>n</w:t>
      </w:r>
      <w:r w:rsidR="00334F8B" w:rsidRPr="00A76396">
        <w:rPr>
          <w:b/>
          <w:bCs/>
          <w:szCs w:val="24"/>
          <w:lang w:eastAsia="en-US"/>
        </w:rPr>
        <w:t>otés aux fins de l’évaluation des offres</w:t>
      </w:r>
      <w:r w:rsidR="00334F8B">
        <w:rPr>
          <w:szCs w:val="24"/>
          <w:lang w:eastAsia="en-US"/>
        </w:rPr>
        <w:t>,</w:t>
      </w:r>
      <w:r w:rsidR="00334F8B" w:rsidRPr="00424F7F">
        <w:rPr>
          <w:szCs w:val="24"/>
          <w:lang w:eastAsia="en-US"/>
        </w:rPr>
        <w:t xml:space="preserve"> c’est-à-dire qu’il ne s’agit pas d’une option. Afin d’appuyer </w:t>
      </w:r>
      <w:r w:rsidR="008706D9">
        <w:rPr>
          <w:szCs w:val="24"/>
          <w:lang w:eastAsia="en-US"/>
        </w:rPr>
        <w:t>l’</w:t>
      </w:r>
      <w:r w:rsidR="00334F8B" w:rsidRPr="00424F7F">
        <w:rPr>
          <w:szCs w:val="24"/>
          <w:lang w:eastAsia="en-US"/>
        </w:rPr>
        <w:t xml:space="preserve">évaluation appropriée des facteurs </w:t>
      </w:r>
      <w:r w:rsidR="00334F8B" w:rsidRPr="00424F7F">
        <w:rPr>
          <w:szCs w:val="24"/>
        </w:rPr>
        <w:t>techniques</w:t>
      </w:r>
      <w:r w:rsidR="00334F8B" w:rsidRPr="00424F7F">
        <w:rPr>
          <w:szCs w:val="24"/>
          <w:lang w:eastAsia="en-US"/>
        </w:rPr>
        <w:t xml:space="preserve"> sans </w:t>
      </w:r>
      <w:r w:rsidR="008706D9">
        <w:rPr>
          <w:szCs w:val="24"/>
          <w:lang w:eastAsia="en-US"/>
        </w:rPr>
        <w:t xml:space="preserve">avoir à subir </w:t>
      </w:r>
      <w:r w:rsidR="00334F8B" w:rsidRPr="00424F7F">
        <w:rPr>
          <w:szCs w:val="24"/>
          <w:lang w:eastAsia="en-US"/>
        </w:rPr>
        <w:t xml:space="preserve">l’influence du prix, cette </w:t>
      </w:r>
      <w:r w:rsidR="008706D9">
        <w:rPr>
          <w:szCs w:val="24"/>
          <w:lang w:eastAsia="en-US"/>
        </w:rPr>
        <w:t>ver</w:t>
      </w:r>
      <w:r w:rsidR="008706D9" w:rsidRPr="00424F7F">
        <w:rPr>
          <w:szCs w:val="24"/>
          <w:lang w:eastAsia="en-US"/>
        </w:rPr>
        <w:t xml:space="preserve">sion </w:t>
      </w:r>
      <w:r w:rsidR="00334F8B" w:rsidRPr="00424F7F">
        <w:rPr>
          <w:szCs w:val="24"/>
          <w:lang w:eastAsia="en-US"/>
        </w:rPr>
        <w:t xml:space="preserve">applique un processus d’appel d’offres à deux enveloppes. </w:t>
      </w:r>
    </w:p>
    <w:p w14:paraId="0DF669F7" w14:textId="618AA510" w:rsidR="00FF6DA0" w:rsidRDefault="00334F8B" w:rsidP="00886B89">
      <w:pPr>
        <w:spacing w:before="120" w:after="120"/>
        <w:ind w:left="0" w:firstLine="0"/>
        <w:rPr>
          <w:szCs w:val="24"/>
          <w:lang w:eastAsia="en-US"/>
        </w:rPr>
      </w:pPr>
      <w:r w:rsidRPr="00424F7F">
        <w:rPr>
          <w:szCs w:val="24"/>
          <w:lang w:eastAsia="en-US"/>
        </w:rPr>
        <w:t xml:space="preserve">Cette révision consolide ce qui figurait dans des </w:t>
      </w:r>
      <w:r w:rsidR="00FF6DA0">
        <w:rPr>
          <w:szCs w:val="24"/>
          <w:lang w:eastAsia="en-US"/>
        </w:rPr>
        <w:t xml:space="preserve">DTPM </w:t>
      </w:r>
      <w:r w:rsidRPr="00424F7F">
        <w:rPr>
          <w:szCs w:val="24"/>
          <w:lang w:eastAsia="en-US"/>
        </w:rPr>
        <w:t>distincts, c’est-à-dire</w:t>
      </w:r>
      <w:r w:rsidR="00FF6DA0">
        <w:rPr>
          <w:szCs w:val="24"/>
          <w:lang w:eastAsia="en-US"/>
        </w:rPr>
        <w:t> </w:t>
      </w:r>
      <w:r w:rsidRPr="00424F7F">
        <w:rPr>
          <w:szCs w:val="24"/>
          <w:lang w:eastAsia="en-US"/>
        </w:rPr>
        <w:t xml:space="preserve">respectivement avant le </w:t>
      </w:r>
      <w:r w:rsidR="00FF6DA0">
        <w:rPr>
          <w:szCs w:val="24"/>
          <w:lang w:eastAsia="en-US"/>
        </w:rPr>
        <w:t>CES</w:t>
      </w:r>
      <w:r w:rsidRPr="00424F7F">
        <w:rPr>
          <w:szCs w:val="24"/>
          <w:lang w:eastAsia="en-US"/>
        </w:rPr>
        <w:t xml:space="preserve"> et le </w:t>
      </w:r>
      <w:r w:rsidR="00FF6DA0">
        <w:rPr>
          <w:szCs w:val="24"/>
        </w:rPr>
        <w:t>CES</w:t>
      </w:r>
      <w:r w:rsidRPr="00424F7F">
        <w:rPr>
          <w:szCs w:val="24"/>
          <w:lang w:eastAsia="en-US"/>
        </w:rPr>
        <w:t>, les parties pertinentes étant marquées pour guider l’</w:t>
      </w:r>
      <w:r w:rsidR="00431756">
        <w:rPr>
          <w:szCs w:val="24"/>
          <w:lang w:eastAsia="en-US"/>
        </w:rPr>
        <w:t>utilis</w:t>
      </w:r>
      <w:r w:rsidRPr="00424F7F">
        <w:rPr>
          <w:szCs w:val="24"/>
          <w:lang w:eastAsia="en-US"/>
        </w:rPr>
        <w:t xml:space="preserve">ation. </w:t>
      </w:r>
    </w:p>
    <w:p w14:paraId="033884CF" w14:textId="56069581" w:rsidR="00FF6DA0" w:rsidRDefault="00334F8B" w:rsidP="00886B89">
      <w:pPr>
        <w:spacing w:before="120" w:after="120"/>
        <w:ind w:left="0" w:firstLine="0"/>
        <w:rPr>
          <w:szCs w:val="24"/>
          <w:lang w:eastAsia="en-US"/>
        </w:rPr>
      </w:pPr>
      <w:r w:rsidRPr="00424F7F">
        <w:rPr>
          <w:szCs w:val="24"/>
          <w:lang w:eastAsia="en-US"/>
        </w:rPr>
        <w:t xml:space="preserve">Ce </w:t>
      </w:r>
      <w:r w:rsidR="00FF6DA0">
        <w:rPr>
          <w:szCs w:val="24"/>
          <w:lang w:eastAsia="en-US"/>
        </w:rPr>
        <w:t xml:space="preserve">DTPM </w:t>
      </w:r>
      <w:r w:rsidRPr="00424F7F">
        <w:rPr>
          <w:szCs w:val="24"/>
          <w:lang w:eastAsia="en-US"/>
        </w:rPr>
        <w:t xml:space="preserve">exige que le soumissionnaire retenu soumette le </w:t>
      </w:r>
      <w:r w:rsidR="00FF6DA0">
        <w:rPr>
          <w:szCs w:val="24"/>
          <w:lang w:eastAsia="en-US"/>
        </w:rPr>
        <w:t>F</w:t>
      </w:r>
      <w:r w:rsidRPr="00424F7F">
        <w:rPr>
          <w:szCs w:val="24"/>
          <w:lang w:eastAsia="en-US"/>
        </w:rPr>
        <w:t xml:space="preserve">ormulaire de </w:t>
      </w:r>
      <w:r w:rsidR="00FF6DA0">
        <w:rPr>
          <w:szCs w:val="24"/>
          <w:lang w:eastAsia="en-US"/>
        </w:rPr>
        <w:t>Divulgation de</w:t>
      </w:r>
      <w:r w:rsidR="00091BA4">
        <w:rPr>
          <w:szCs w:val="24"/>
          <w:lang w:eastAsia="en-US"/>
        </w:rPr>
        <w:t>s</w:t>
      </w:r>
      <w:r w:rsidR="00FF6DA0">
        <w:rPr>
          <w:szCs w:val="24"/>
          <w:lang w:eastAsia="en-US"/>
        </w:rPr>
        <w:t xml:space="preserve"> </w:t>
      </w:r>
      <w:r w:rsidR="003A3D4E">
        <w:rPr>
          <w:szCs w:val="24"/>
          <w:lang w:eastAsia="en-US"/>
        </w:rPr>
        <w:t>Bénéficiaires</w:t>
      </w:r>
      <w:r w:rsidRPr="00424F7F">
        <w:rPr>
          <w:szCs w:val="24"/>
          <w:lang w:eastAsia="en-US"/>
        </w:rPr>
        <w:t xml:space="preserve"> </w:t>
      </w:r>
      <w:r w:rsidR="00FF6DA0">
        <w:rPr>
          <w:szCs w:val="24"/>
          <w:lang w:eastAsia="en-US"/>
        </w:rPr>
        <w:t>E</w:t>
      </w:r>
      <w:r w:rsidRPr="00424F7F">
        <w:rPr>
          <w:szCs w:val="24"/>
          <w:lang w:eastAsia="en-US"/>
        </w:rPr>
        <w:t>ffecti</w:t>
      </w:r>
      <w:r w:rsidR="003A3D4E">
        <w:rPr>
          <w:szCs w:val="24"/>
          <w:lang w:eastAsia="en-US"/>
        </w:rPr>
        <w:t>fs</w:t>
      </w:r>
      <w:r w:rsidRPr="00424F7F">
        <w:rPr>
          <w:szCs w:val="24"/>
          <w:lang w:eastAsia="en-US"/>
        </w:rPr>
        <w:t xml:space="preserve"> conformément aux exigences d</w:t>
      </w:r>
      <w:r w:rsidR="00FF6DA0">
        <w:rPr>
          <w:szCs w:val="24"/>
          <w:lang w:eastAsia="en-US"/>
        </w:rPr>
        <w:t>u DAO.</w:t>
      </w:r>
    </w:p>
    <w:p w14:paraId="29FAEEEA" w14:textId="77777777" w:rsidR="00FF6DA0" w:rsidRDefault="00334F8B" w:rsidP="00886B89">
      <w:pPr>
        <w:spacing w:before="120" w:after="12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00FF6DA0">
        <w:rPr>
          <w:szCs w:val="24"/>
          <w:lang w:eastAsia="en-US"/>
        </w:rPr>
        <w:t>marchés</w:t>
      </w:r>
      <w:r w:rsidRPr="00424F7F">
        <w:rPr>
          <w:szCs w:val="24"/>
          <w:lang w:eastAsia="en-US"/>
        </w:rPr>
        <w:t xml:space="preserve"> qui ont été évalués comme présentant des risques potentiels ou réels en matière de cybersécurité. </w:t>
      </w:r>
    </w:p>
    <w:p w14:paraId="4406D634" w14:textId="77777777" w:rsidR="00B80CB1" w:rsidRDefault="00B80CB1" w:rsidP="00886B89">
      <w:pPr>
        <w:spacing w:before="200"/>
        <w:jc w:val="left"/>
        <w:rPr>
          <w:b/>
          <w:sz w:val="32"/>
          <w:szCs w:val="32"/>
        </w:rPr>
      </w:pPr>
      <w:r>
        <w:rPr>
          <w:b/>
          <w:sz w:val="32"/>
          <w:szCs w:val="32"/>
        </w:rPr>
        <w:t>Avril 2021</w:t>
      </w:r>
    </w:p>
    <w:p w14:paraId="7F54511F" w14:textId="61B4ABBE" w:rsidR="008F6796" w:rsidRPr="001109F9" w:rsidRDefault="008F6796" w:rsidP="00886B89">
      <w:pPr>
        <w:spacing w:before="120" w:after="120"/>
        <w:ind w:left="0" w:firstLine="0"/>
        <w:rPr>
          <w:bCs/>
          <w:szCs w:val="24"/>
        </w:rPr>
      </w:pPr>
      <w:bookmarkStart w:id="1" w:name="_Hlk68787543"/>
      <w:r>
        <w:rPr>
          <w:lang w:val="fr"/>
        </w:rPr>
        <w:t xml:space="preserve">Cette révision comprend des dispositions améliorées sur les aspects environnementaux et sociaux, y compris sur l’EAS (Exploitation et Abus Sexuels) et HS (Harcèlement Sexuel). </w:t>
      </w:r>
      <w:r w:rsidRPr="006B26C8">
        <w:rPr>
          <w:lang w:val="fr"/>
        </w:rPr>
        <w:t>Cette version</w:t>
      </w:r>
      <w:r>
        <w:rPr>
          <w:lang w:val="fr"/>
        </w:rPr>
        <w:t xml:space="preserve"> contient </w:t>
      </w:r>
      <w:r w:rsidRPr="00886B89">
        <w:rPr>
          <w:szCs w:val="24"/>
        </w:rPr>
        <w:t>également</w:t>
      </w:r>
      <w:r>
        <w:rPr>
          <w:lang w:val="fr"/>
        </w:rPr>
        <w:t xml:space="preserve"> des </w:t>
      </w:r>
      <w:r w:rsidRPr="006B26C8">
        <w:rPr>
          <w:lang w:val="fr"/>
        </w:rPr>
        <w:t>dispositions,</w:t>
      </w:r>
      <w:r>
        <w:rPr>
          <w:lang w:val="fr"/>
        </w:rPr>
        <w:t xml:space="preserve"> notamment pour s’assurer qu’une entreprise disqualifiée par la Banque pour non-respect des obligations d’EAS/HS</w:t>
      </w:r>
      <w:r w:rsidRPr="006B26C8">
        <w:rPr>
          <w:lang w:val="fr"/>
        </w:rPr>
        <w:t xml:space="preserve"> </w:t>
      </w:r>
      <w:r>
        <w:rPr>
          <w:lang w:val="fr"/>
        </w:rPr>
        <w:t xml:space="preserve">n’obtienne pas de marché. </w:t>
      </w:r>
    </w:p>
    <w:p w14:paraId="1EF82D27" w14:textId="51D7997C" w:rsidR="00B80CB1" w:rsidRPr="001109F9" w:rsidRDefault="00B80CB1" w:rsidP="00886B89">
      <w:pPr>
        <w:spacing w:before="120" w:after="120"/>
        <w:ind w:left="0" w:firstLine="0"/>
        <w:rPr>
          <w:bCs/>
          <w:szCs w:val="24"/>
        </w:rPr>
      </w:pPr>
      <w:r>
        <w:rPr>
          <w:bCs/>
          <w:szCs w:val="24"/>
        </w:rPr>
        <w:t xml:space="preserve">Il incorpore </w:t>
      </w:r>
      <w:r w:rsidRPr="00EF2D33">
        <w:rPr>
          <w:szCs w:val="24"/>
        </w:rPr>
        <w:t xml:space="preserve">des </w:t>
      </w:r>
      <w:r>
        <w:rPr>
          <w:szCs w:val="24"/>
        </w:rPr>
        <w:t xml:space="preserve">dispositions sur le mécanisme de disqualification par la Banque </w:t>
      </w:r>
      <w:bookmarkStart w:id="2" w:name="_Hlk68796390"/>
      <w:r>
        <w:rPr>
          <w:szCs w:val="24"/>
        </w:rPr>
        <w:t xml:space="preserve">des Entrepreneurs, et leurs sous-traitants, </w:t>
      </w:r>
      <w:r w:rsidRPr="001109F9">
        <w:rPr>
          <w:bCs/>
          <w:szCs w:val="24"/>
        </w:rPr>
        <w:t xml:space="preserve">pour la non-observance des </w:t>
      </w:r>
      <w:r>
        <w:rPr>
          <w:bCs/>
          <w:szCs w:val="24"/>
        </w:rPr>
        <w:t>obligations contractuelles en matière EAS/HS.</w:t>
      </w:r>
    </w:p>
    <w:bookmarkEnd w:id="1"/>
    <w:bookmarkEnd w:id="2"/>
    <w:p w14:paraId="53978610" w14:textId="77777777" w:rsidR="00B80CB1" w:rsidRPr="00EF2D33" w:rsidRDefault="00B80CB1" w:rsidP="00886B89">
      <w:pPr>
        <w:spacing w:before="200"/>
        <w:jc w:val="left"/>
        <w:rPr>
          <w:b/>
          <w:sz w:val="32"/>
          <w:szCs w:val="32"/>
        </w:rPr>
      </w:pPr>
      <w:r>
        <w:rPr>
          <w:b/>
          <w:sz w:val="32"/>
          <w:szCs w:val="32"/>
        </w:rPr>
        <w:t>Juin</w:t>
      </w:r>
      <w:r w:rsidRPr="00EF2D33">
        <w:rPr>
          <w:b/>
          <w:sz w:val="32"/>
          <w:szCs w:val="32"/>
        </w:rPr>
        <w:t xml:space="preserve"> 20</w:t>
      </w:r>
      <w:r>
        <w:rPr>
          <w:b/>
          <w:sz w:val="32"/>
          <w:szCs w:val="32"/>
        </w:rPr>
        <w:t>20</w:t>
      </w:r>
    </w:p>
    <w:p w14:paraId="2E01050E" w14:textId="77777777" w:rsidR="00B80CB1" w:rsidRDefault="00B80CB1" w:rsidP="00886B89">
      <w:pPr>
        <w:spacing w:before="120" w:after="120"/>
        <w:ind w:left="0" w:firstLine="0"/>
        <w:rPr>
          <w:szCs w:val="24"/>
        </w:rPr>
      </w:pPr>
      <w:r w:rsidRPr="00EF2D33">
        <w:rPr>
          <w:szCs w:val="24"/>
        </w:rPr>
        <w:t xml:space="preserve">Cette révision incorpore des modifications </w:t>
      </w:r>
      <w:r>
        <w:rPr>
          <w:szCs w:val="24"/>
        </w:rPr>
        <w:t>concernant</w:t>
      </w:r>
      <w:r w:rsidRPr="00EF2D33">
        <w:rPr>
          <w:szCs w:val="24"/>
        </w:rPr>
        <w:t xml:space="preserve"> le cadre Environnemental et Social de la Banque mondiale, </w:t>
      </w:r>
      <w:r>
        <w:rPr>
          <w:szCs w:val="24"/>
        </w:rPr>
        <w:t>comme il convient</w:t>
      </w:r>
      <w:r w:rsidRPr="00EF2D33">
        <w:rPr>
          <w:szCs w:val="24"/>
        </w:rPr>
        <w:t>.</w:t>
      </w:r>
    </w:p>
    <w:p w14:paraId="40CBFAFF" w14:textId="77777777" w:rsidR="00B80CB1" w:rsidRPr="00EF2D33" w:rsidRDefault="00B80CB1" w:rsidP="00886B89">
      <w:pPr>
        <w:spacing w:before="120" w:after="120"/>
        <w:ind w:left="0" w:firstLine="0"/>
        <w:rPr>
          <w:szCs w:val="24"/>
        </w:rPr>
      </w:pPr>
      <w:r>
        <w:rPr>
          <w:szCs w:val="24"/>
        </w:rPr>
        <w:t>Des critères d’évaluation notés ont été ajoutés en option.</w:t>
      </w:r>
    </w:p>
    <w:p w14:paraId="0DA5C0EE" w14:textId="77777777" w:rsidR="00B80CB1" w:rsidRPr="00EF2D33" w:rsidRDefault="00B80CB1" w:rsidP="00886B89">
      <w:pPr>
        <w:spacing w:before="120" w:after="120"/>
        <w:ind w:left="0" w:firstLine="0"/>
        <w:rPr>
          <w:szCs w:val="24"/>
        </w:rPr>
      </w:pPr>
      <w:r w:rsidRPr="00EF2D33">
        <w:rPr>
          <w:szCs w:val="24"/>
        </w:rPr>
        <w:t>La notion</w:t>
      </w:r>
      <w:r>
        <w:rPr>
          <w:szCs w:val="24"/>
        </w:rPr>
        <w:t xml:space="preserve"> d</w:t>
      </w:r>
      <w:r>
        <w:rPr>
          <w:rFonts w:asciiTheme="majorBidi" w:hAnsiTheme="majorBidi" w:cstheme="majorBidi"/>
        </w:rPr>
        <w:t>’Exploitation et d’Abus Sexuels (EAS) et de Violences à Caractère Sexiste (VCS)</w:t>
      </w:r>
      <w:r w:rsidRPr="00EF2D33">
        <w:rPr>
          <w:szCs w:val="24"/>
        </w:rPr>
        <w:t xml:space="preserve">a été remplacée par la notion d’Exploitation et Abus Sexuels (EAS) et </w:t>
      </w:r>
      <w:r>
        <w:rPr>
          <w:szCs w:val="24"/>
        </w:rPr>
        <w:t>de Harcèlement</w:t>
      </w:r>
      <w:r w:rsidRPr="00EF2D33">
        <w:rPr>
          <w:szCs w:val="24"/>
        </w:rPr>
        <w:t xml:space="preserve"> Sexuel (HS), </w:t>
      </w:r>
      <w:r>
        <w:rPr>
          <w:szCs w:val="24"/>
        </w:rPr>
        <w:t>comme il convient</w:t>
      </w:r>
      <w:r w:rsidRPr="00EF2D33">
        <w:rPr>
          <w:szCs w:val="24"/>
        </w:rPr>
        <w:t>.</w:t>
      </w:r>
    </w:p>
    <w:p w14:paraId="7DED6372" w14:textId="77777777" w:rsidR="00B80CB1" w:rsidRPr="00EF2D33" w:rsidRDefault="00B80CB1" w:rsidP="00886B89">
      <w:pPr>
        <w:spacing w:before="120" w:after="120"/>
        <w:ind w:left="0" w:firstLine="0"/>
        <w:rPr>
          <w:szCs w:val="24"/>
        </w:rPr>
      </w:pPr>
      <w:r w:rsidRPr="00EF2D33">
        <w:rPr>
          <w:szCs w:val="24"/>
        </w:rPr>
        <w:t xml:space="preserve">Des améliorations </w:t>
      </w:r>
      <w:r>
        <w:rPr>
          <w:szCs w:val="24"/>
        </w:rPr>
        <w:t>rédactionnelles</w:t>
      </w:r>
      <w:r w:rsidRPr="00EF2D33">
        <w:rPr>
          <w:szCs w:val="24"/>
        </w:rPr>
        <w:t xml:space="preserve"> ont aussi été apportées.</w:t>
      </w:r>
    </w:p>
    <w:p w14:paraId="170CFD2F" w14:textId="77777777" w:rsidR="00B80CB1" w:rsidRPr="00744EF4" w:rsidRDefault="00B80CB1" w:rsidP="00886B89">
      <w:pPr>
        <w:spacing w:before="200"/>
        <w:jc w:val="left"/>
        <w:rPr>
          <w:rFonts w:asciiTheme="majorBidi" w:hAnsiTheme="majorBidi" w:cstheme="majorBidi"/>
          <w:b/>
          <w:sz w:val="28"/>
          <w:szCs w:val="28"/>
        </w:rPr>
      </w:pPr>
      <w:r>
        <w:rPr>
          <w:rFonts w:asciiTheme="majorBidi" w:hAnsiTheme="majorBidi" w:cstheme="majorBidi"/>
          <w:b/>
          <w:sz w:val="28"/>
          <w:szCs w:val="28"/>
        </w:rPr>
        <w:t>Octobre</w:t>
      </w:r>
      <w:r w:rsidRPr="00744EF4">
        <w:rPr>
          <w:rFonts w:asciiTheme="majorBidi" w:hAnsiTheme="majorBidi" w:cstheme="majorBidi"/>
          <w:b/>
          <w:sz w:val="28"/>
          <w:szCs w:val="28"/>
        </w:rPr>
        <w:t xml:space="preserve"> </w:t>
      </w:r>
      <w:r w:rsidRPr="00886B89">
        <w:rPr>
          <w:b/>
          <w:sz w:val="32"/>
          <w:szCs w:val="32"/>
        </w:rPr>
        <w:t>2017</w:t>
      </w:r>
    </w:p>
    <w:p w14:paraId="6859B5C9" w14:textId="77777777" w:rsidR="00B80CB1" w:rsidRPr="00744EF4" w:rsidRDefault="00B80CB1" w:rsidP="00886B89">
      <w:pPr>
        <w:spacing w:before="120" w:after="120"/>
        <w:ind w:left="0" w:firstLine="0"/>
        <w:rPr>
          <w:rFonts w:asciiTheme="majorBidi" w:hAnsiTheme="majorBidi" w:cstheme="majorBidi"/>
          <w:b/>
          <w:sz w:val="32"/>
        </w:rPr>
      </w:pPr>
      <w:r w:rsidRPr="00744EF4">
        <w:rPr>
          <w:rFonts w:asciiTheme="majorBidi" w:hAnsiTheme="majorBidi" w:cstheme="majorBidi"/>
        </w:rPr>
        <w:t>La révision d</w:t>
      </w:r>
      <w:r>
        <w:rPr>
          <w:rFonts w:asciiTheme="majorBidi" w:hAnsiTheme="majorBidi" w:cstheme="majorBidi"/>
        </w:rPr>
        <w:t>’octobre</w:t>
      </w:r>
      <w:r w:rsidRPr="00744EF4">
        <w:rPr>
          <w:rFonts w:asciiTheme="majorBidi" w:hAnsiTheme="majorBidi" w:cstheme="majorBidi"/>
        </w:rPr>
        <w:t xml:space="preserve"> 2017 incorpore des modifications visant à renforcer la performance dans le domaine environnemental et </w:t>
      </w:r>
      <w:r w:rsidRPr="00886B89">
        <w:rPr>
          <w:szCs w:val="24"/>
        </w:rPr>
        <w:t>social</w:t>
      </w:r>
      <w:r w:rsidRPr="00744EF4">
        <w:rPr>
          <w:rFonts w:asciiTheme="majorBidi" w:hAnsiTheme="majorBidi" w:cstheme="majorBidi"/>
        </w:rPr>
        <w:t xml:space="preserve">, et en matière d’hygiène et de sécurité </w:t>
      </w:r>
      <w:r>
        <w:rPr>
          <w:rFonts w:asciiTheme="majorBidi" w:hAnsiTheme="majorBidi" w:cstheme="majorBidi"/>
        </w:rPr>
        <w:t xml:space="preserve">afin d’insérer des dispositions complémentaires sur l’Exploitation et les Abus Sexuels (EAS) et les Violences à Caractère Sexiste (VCS). </w:t>
      </w:r>
    </w:p>
    <w:p w14:paraId="549FC552" w14:textId="77777777" w:rsidR="00B80CB1" w:rsidRPr="00E0339C" w:rsidRDefault="00B80CB1" w:rsidP="00886B89">
      <w:pPr>
        <w:keepNext/>
        <w:spacing w:before="200"/>
        <w:jc w:val="left"/>
        <w:rPr>
          <w:b/>
          <w:sz w:val="28"/>
          <w:szCs w:val="28"/>
        </w:rPr>
      </w:pPr>
      <w:r w:rsidRPr="00886B89">
        <w:rPr>
          <w:b/>
          <w:sz w:val="32"/>
          <w:szCs w:val="32"/>
        </w:rPr>
        <w:t>Janvier</w:t>
      </w:r>
      <w:r w:rsidRPr="00E0339C">
        <w:rPr>
          <w:b/>
          <w:sz w:val="28"/>
          <w:szCs w:val="28"/>
        </w:rPr>
        <w:t xml:space="preserve"> 2017</w:t>
      </w:r>
    </w:p>
    <w:p w14:paraId="1061CACF" w14:textId="77777777" w:rsidR="00B80CB1" w:rsidRPr="00E0339C" w:rsidRDefault="00B80CB1" w:rsidP="00886B89">
      <w:pPr>
        <w:spacing w:before="120" w:after="120"/>
        <w:ind w:left="0" w:firstLine="0"/>
      </w:pPr>
      <w:r w:rsidRPr="00E0339C">
        <w:t>La révision de janvier 2017 incorpore des modifications visant à renforcer la performance dans le domaine environnemental et social, et en matière d’hygiène et de sécurité. Un formulaire de notification d’intention d’attribuer le marché a été inséré et des améliorations rédactionnelles ont également été apportées.</w:t>
      </w:r>
    </w:p>
    <w:p w14:paraId="12AE2FE2" w14:textId="77777777" w:rsidR="00B80CB1" w:rsidRPr="00E0339C" w:rsidRDefault="00B80CB1" w:rsidP="00886B89">
      <w:pPr>
        <w:spacing w:before="200"/>
        <w:jc w:val="left"/>
        <w:rPr>
          <w:b/>
          <w:sz w:val="28"/>
          <w:szCs w:val="28"/>
        </w:rPr>
      </w:pPr>
      <w:r w:rsidRPr="00E0339C">
        <w:rPr>
          <w:b/>
          <w:sz w:val="28"/>
          <w:szCs w:val="28"/>
        </w:rPr>
        <w:t xml:space="preserve">Juillet </w:t>
      </w:r>
      <w:r w:rsidRPr="00886B89">
        <w:rPr>
          <w:b/>
          <w:sz w:val="32"/>
          <w:szCs w:val="32"/>
        </w:rPr>
        <w:t>2016</w:t>
      </w:r>
    </w:p>
    <w:p w14:paraId="3F6FABEC" w14:textId="77777777" w:rsidR="00B80CB1" w:rsidRPr="00E0339C" w:rsidRDefault="00B80CB1" w:rsidP="00886B89">
      <w:pPr>
        <w:spacing w:before="120" w:after="120"/>
        <w:ind w:left="0" w:firstLine="0"/>
        <w:rPr>
          <w:b/>
          <w:sz w:val="32"/>
        </w:rPr>
      </w:pPr>
      <w:r w:rsidRPr="00E0339C">
        <w:t xml:space="preserve">La révision de juillet 2016 </w:t>
      </w:r>
      <w:r w:rsidRPr="00886B89">
        <w:rPr>
          <w:szCs w:val="24"/>
        </w:rPr>
        <w:t>incorpore</w:t>
      </w:r>
      <w:r w:rsidRPr="00E0339C">
        <w:t xml:space="preserve"> plusieurs modifications reflétant le </w:t>
      </w:r>
      <w:r w:rsidRPr="00E0339C">
        <w:rPr>
          <w:i/>
          <w:iCs/>
        </w:rPr>
        <w:t>Règlement de Passation des Marchés applicable aux Emprunteurs</w:t>
      </w:r>
      <w:r w:rsidRPr="00E0339C">
        <w:t xml:space="preserve"> en date de juillet 2016. </w:t>
      </w:r>
    </w:p>
    <w:p w14:paraId="3A2346C4" w14:textId="77777777" w:rsidR="00B80CB1" w:rsidRPr="00E0339C" w:rsidRDefault="00B80CB1" w:rsidP="00886B89">
      <w:pPr>
        <w:spacing w:before="200"/>
        <w:jc w:val="left"/>
        <w:rPr>
          <w:b/>
          <w:sz w:val="28"/>
          <w:szCs w:val="28"/>
        </w:rPr>
      </w:pPr>
      <w:r w:rsidRPr="00E0339C">
        <w:rPr>
          <w:b/>
          <w:sz w:val="28"/>
          <w:szCs w:val="28"/>
        </w:rPr>
        <w:t xml:space="preserve">Juin </w:t>
      </w:r>
      <w:r w:rsidRPr="00886B89">
        <w:rPr>
          <w:b/>
          <w:sz w:val="32"/>
          <w:szCs w:val="32"/>
        </w:rPr>
        <w:t>2012</w:t>
      </w:r>
    </w:p>
    <w:p w14:paraId="765E925C" w14:textId="77777777" w:rsidR="00B80CB1" w:rsidRPr="00E0339C" w:rsidRDefault="00B80CB1" w:rsidP="00886B89">
      <w:pPr>
        <w:spacing w:before="120" w:after="120"/>
        <w:ind w:left="0" w:firstLine="0"/>
        <w:rPr>
          <w:szCs w:val="24"/>
        </w:rPr>
      </w:pPr>
      <w:r w:rsidRPr="00E0339C">
        <w:t>La révision de</w:t>
      </w:r>
      <w:r w:rsidRPr="00E0339C">
        <w:rPr>
          <w:szCs w:val="24"/>
        </w:rPr>
        <w:t xml:space="preserve"> juin 2012 incorpore les modifications reflétant l’expérience de la Banque dans l’utilisation des versions précédentes de ce document (la plus récente datant de mars 2007), les modifications provenant des Directives de Passation des marchés de janvier 2011.</w:t>
      </w:r>
    </w:p>
    <w:p w14:paraId="04325EE6" w14:textId="392AA93D" w:rsidR="00334F8B" w:rsidRPr="00334F8B" w:rsidRDefault="00BA1F7D" w:rsidP="00886B89">
      <w:pPr>
        <w:rPr>
          <w:b/>
          <w:sz w:val="32"/>
          <w:szCs w:val="32"/>
        </w:rPr>
      </w:pPr>
      <w:r>
        <w:rPr>
          <w:b/>
          <w:sz w:val="32"/>
          <w:szCs w:val="32"/>
        </w:rPr>
        <w:br w:type="page"/>
      </w:r>
    </w:p>
    <w:p w14:paraId="1DEAF6B3" w14:textId="131DF91D" w:rsidR="00EB3915" w:rsidRPr="006C1597" w:rsidRDefault="00EB3915" w:rsidP="00323EA1">
      <w:pPr>
        <w:pStyle w:val="FrenchHeading"/>
      </w:pPr>
      <w:r w:rsidRPr="006C1597">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5138C870" w14:textId="77777777" w:rsidR="00A81315" w:rsidRPr="00E0339C" w:rsidRDefault="00A81315" w:rsidP="00A81315">
      <w:pPr>
        <w:spacing w:before="240" w:after="120"/>
        <w:ind w:left="0" w:firstLine="0"/>
      </w:pPr>
      <w:r w:rsidRPr="00E0339C">
        <w:rPr>
          <w:spacing w:val="-3"/>
        </w:rPr>
        <w:t xml:space="preserve">Ce DTPM a été préparé à l’intention des </w:t>
      </w:r>
      <w:r>
        <w:rPr>
          <w:spacing w:val="-3"/>
        </w:rPr>
        <w:t>E</w:t>
      </w:r>
      <w:r w:rsidRPr="00E0339C">
        <w:rPr>
          <w:spacing w:val="-3"/>
        </w:rPr>
        <w:t xml:space="preserve">mprunteurs ayant une tradition de droit civil et qui par conséquent utilisent le droit administratif. Par ailleurs, la Banque a publié à l’intention des emprunteurs à tradition juridique anglo-saxonne (Common </w:t>
      </w:r>
      <w:r>
        <w:rPr>
          <w:spacing w:val="-3"/>
        </w:rPr>
        <w:t>L</w:t>
      </w:r>
      <w:r w:rsidRPr="00E0339C">
        <w:rPr>
          <w:spacing w:val="-3"/>
        </w:rPr>
        <w:t xml:space="preserve">aw) un dossier type de passation des marchés dans lequel les Conditions du Marché sont celles publiées par la Fédération Internationale des Ingénieurs Conseils (FIDIC). </w:t>
      </w:r>
    </w:p>
    <w:p w14:paraId="6D6A027B" w14:textId="29E52434" w:rsidR="00E276D1" w:rsidRPr="006E2126" w:rsidRDefault="004007E0" w:rsidP="002612B1">
      <w:pPr>
        <w:ind w:left="0" w:firstLine="0"/>
      </w:pPr>
      <w:r>
        <w:rPr>
          <w:color w:val="000000" w:themeColor="text1"/>
          <w:lang w:val="fr"/>
        </w:rPr>
        <w:t>C</w:t>
      </w:r>
      <w:r w:rsidR="00E276D1" w:rsidRPr="001D316A">
        <w:rPr>
          <w:color w:val="000000" w:themeColor="text1"/>
          <w:lang w:val="fr"/>
        </w:rPr>
        <w:t>e présent D</w:t>
      </w:r>
      <w:r w:rsidR="00E276D1">
        <w:rPr>
          <w:color w:val="000000" w:themeColor="text1"/>
          <w:lang w:val="fr"/>
        </w:rPr>
        <w:t xml:space="preserve">TPM </w:t>
      </w:r>
      <w:r w:rsidR="00E276D1" w:rsidRPr="001D316A">
        <w:rPr>
          <w:color w:val="000000" w:themeColor="text1"/>
          <w:lang w:val="fr"/>
        </w:rPr>
        <w:t xml:space="preserve">a été mis à jour pour tenir compte du </w:t>
      </w:r>
      <w:r w:rsidR="00E276D1" w:rsidRPr="002612B1">
        <w:rPr>
          <w:i/>
          <w:iCs/>
          <w:color w:val="000000" w:themeColor="text1"/>
          <w:lang w:val="fr"/>
        </w:rPr>
        <w:t xml:space="preserve">Règlement </w:t>
      </w:r>
      <w:r w:rsidR="00BA1F7D">
        <w:rPr>
          <w:i/>
          <w:iCs/>
          <w:color w:val="000000" w:themeColor="text1"/>
          <w:lang w:val="fr"/>
        </w:rPr>
        <w:t>pour la Passation des</w:t>
      </w:r>
      <w:r w:rsidR="00E276D1" w:rsidRPr="002612B1">
        <w:rPr>
          <w:i/>
          <w:iCs/>
          <w:color w:val="000000" w:themeColor="text1"/>
          <w:lang w:val="fr"/>
        </w:rPr>
        <w:t xml:space="preserve"> </w:t>
      </w:r>
      <w:r w:rsidR="00BA1F7D">
        <w:rPr>
          <w:i/>
          <w:iCs/>
          <w:color w:val="000000" w:themeColor="text1"/>
          <w:lang w:val="fr"/>
        </w:rPr>
        <w:t>M</w:t>
      </w:r>
      <w:r w:rsidR="00E276D1" w:rsidRPr="002612B1">
        <w:rPr>
          <w:i/>
          <w:iCs/>
          <w:color w:val="000000" w:themeColor="text1"/>
          <w:lang w:val="fr"/>
        </w:rPr>
        <w:t xml:space="preserve">archés </w:t>
      </w:r>
      <w:r w:rsidR="00BA1F7D">
        <w:rPr>
          <w:i/>
          <w:iCs/>
          <w:color w:val="000000" w:themeColor="text1"/>
          <w:lang w:val="fr"/>
        </w:rPr>
        <w:t>applicable aux</w:t>
      </w:r>
      <w:r w:rsidR="00E276D1" w:rsidRPr="002612B1">
        <w:rPr>
          <w:i/>
          <w:iCs/>
          <w:color w:val="000000" w:themeColor="text1"/>
          <w:lang w:val="fr"/>
        </w:rPr>
        <w:t xml:space="preserve"> </w:t>
      </w:r>
      <w:r w:rsidR="009B4444">
        <w:rPr>
          <w:i/>
          <w:iCs/>
          <w:color w:val="000000" w:themeColor="text1"/>
          <w:lang w:val="fr"/>
        </w:rPr>
        <w:t>E</w:t>
      </w:r>
      <w:r w:rsidR="00E276D1" w:rsidRPr="002612B1">
        <w:rPr>
          <w:i/>
          <w:iCs/>
          <w:color w:val="000000" w:themeColor="text1"/>
          <w:lang w:val="fr"/>
        </w:rPr>
        <w:t xml:space="preserve">mprunteurs de </w:t>
      </w:r>
      <w:r w:rsidR="00BA1F7D">
        <w:rPr>
          <w:i/>
          <w:iCs/>
          <w:color w:val="000000" w:themeColor="text1"/>
          <w:lang w:val="fr"/>
        </w:rPr>
        <w:t>FPI</w:t>
      </w:r>
      <w:r w:rsidR="00BA1F7D" w:rsidRPr="002612B1">
        <w:rPr>
          <w:i/>
          <w:iCs/>
          <w:color w:val="000000" w:themeColor="text1"/>
          <w:lang w:val="fr"/>
        </w:rPr>
        <w:t xml:space="preserve"> </w:t>
      </w:r>
      <w:r w:rsidR="00E276D1" w:rsidRPr="002612B1">
        <w:rPr>
          <w:i/>
          <w:iCs/>
          <w:color w:val="000000" w:themeColor="text1"/>
          <w:lang w:val="fr"/>
        </w:rPr>
        <w:t xml:space="preserve">de </w:t>
      </w:r>
      <w:r w:rsidR="00E276D1" w:rsidRPr="002612B1">
        <w:rPr>
          <w:i/>
          <w:iCs/>
          <w:lang w:val="fr"/>
        </w:rPr>
        <w:t xml:space="preserve">la Banque </w:t>
      </w:r>
      <w:r w:rsidR="00E276D1" w:rsidRPr="002612B1">
        <w:rPr>
          <w:i/>
          <w:iCs/>
          <w:color w:val="000000" w:themeColor="text1"/>
          <w:lang w:val="fr"/>
        </w:rPr>
        <w:t>mondiale, juillet 2016</w:t>
      </w:r>
      <w:r w:rsidR="00E276D1" w:rsidRPr="001D316A">
        <w:rPr>
          <w:color w:val="000000" w:themeColor="text1"/>
          <w:lang w:val="fr"/>
        </w:rPr>
        <w:t>,</w:t>
      </w:r>
      <w:r w:rsidR="00E276D1">
        <w:rPr>
          <w:lang w:val="fr"/>
        </w:rPr>
        <w:t xml:space="preserve"> </w:t>
      </w:r>
      <w:r w:rsidR="00E276D1" w:rsidRPr="001D316A">
        <w:rPr>
          <w:color w:val="000000" w:themeColor="text1"/>
          <w:lang w:val="fr"/>
        </w:rPr>
        <w:t>tel que modifié de temps à autre. Le présent D</w:t>
      </w:r>
      <w:r w:rsidR="00E276D1">
        <w:rPr>
          <w:color w:val="000000" w:themeColor="text1"/>
          <w:lang w:val="fr"/>
        </w:rPr>
        <w:t>TPM</w:t>
      </w:r>
      <w:r w:rsidR="00E276D1" w:rsidRPr="001D316A">
        <w:rPr>
          <w:color w:val="000000" w:themeColor="text1"/>
          <w:lang w:val="fr"/>
        </w:rPr>
        <w:t xml:space="preserve"> s’applique à l</w:t>
      </w:r>
      <w:r w:rsidR="00E276D1">
        <w:rPr>
          <w:color w:val="000000" w:themeColor="text1"/>
          <w:lang w:val="fr"/>
        </w:rPr>
        <w:t xml:space="preserve">a passation des marchés </w:t>
      </w:r>
      <w:r w:rsidR="00E276D1" w:rsidRPr="001D316A">
        <w:rPr>
          <w:color w:val="000000" w:themeColor="text1"/>
          <w:lang w:val="fr"/>
        </w:rPr>
        <w:t>d</w:t>
      </w:r>
      <w:r w:rsidR="00E276D1">
        <w:rPr>
          <w:color w:val="000000" w:themeColor="text1"/>
          <w:lang w:val="fr"/>
        </w:rPr>
        <w:t>e Travaux</w:t>
      </w:r>
      <w:r w:rsidR="00E276D1" w:rsidRPr="001D316A">
        <w:rPr>
          <w:color w:val="000000" w:themeColor="text1"/>
          <w:lang w:val="fr"/>
        </w:rPr>
        <w:t xml:space="preserve"> financés par la BIRD ou des projets financés par l’IDA dont l’accord juridique fait référence au </w:t>
      </w:r>
      <w:r w:rsidR="00E276D1" w:rsidRPr="002612B1">
        <w:rPr>
          <w:i/>
          <w:iCs/>
          <w:lang w:val="fr"/>
        </w:rPr>
        <w:t xml:space="preserve">Règlement </w:t>
      </w:r>
      <w:r w:rsidR="00BA1F7D">
        <w:rPr>
          <w:i/>
          <w:iCs/>
          <w:color w:val="000000" w:themeColor="text1"/>
          <w:lang w:val="fr"/>
        </w:rPr>
        <w:t>pour la Passation des</w:t>
      </w:r>
      <w:r w:rsidR="00BA1F7D" w:rsidRPr="002612B1">
        <w:rPr>
          <w:i/>
          <w:iCs/>
          <w:color w:val="000000" w:themeColor="text1"/>
          <w:lang w:val="fr"/>
        </w:rPr>
        <w:t xml:space="preserve"> </w:t>
      </w:r>
      <w:r w:rsidR="00BA1F7D">
        <w:rPr>
          <w:i/>
          <w:iCs/>
          <w:color w:val="000000" w:themeColor="text1"/>
          <w:lang w:val="fr"/>
        </w:rPr>
        <w:t>M</w:t>
      </w:r>
      <w:r w:rsidR="00BA1F7D" w:rsidRPr="002612B1">
        <w:rPr>
          <w:i/>
          <w:iCs/>
          <w:color w:val="000000" w:themeColor="text1"/>
          <w:lang w:val="fr"/>
        </w:rPr>
        <w:t xml:space="preserve">archés </w:t>
      </w:r>
      <w:r w:rsidR="00BA1F7D">
        <w:rPr>
          <w:i/>
          <w:iCs/>
          <w:color w:val="000000" w:themeColor="text1"/>
          <w:lang w:val="fr"/>
        </w:rPr>
        <w:t xml:space="preserve">applicable aux </w:t>
      </w:r>
      <w:r w:rsidR="009128A4">
        <w:rPr>
          <w:i/>
          <w:iCs/>
          <w:lang w:val="fr"/>
        </w:rPr>
        <w:t>E</w:t>
      </w:r>
      <w:r w:rsidR="00E276D1" w:rsidRPr="002612B1">
        <w:rPr>
          <w:i/>
          <w:iCs/>
          <w:color w:val="000000" w:themeColor="text1"/>
          <w:lang w:val="fr"/>
        </w:rPr>
        <w:t>mprunteurs d</w:t>
      </w:r>
      <w:r w:rsidR="009128A4">
        <w:rPr>
          <w:i/>
          <w:iCs/>
          <w:color w:val="000000" w:themeColor="text1"/>
          <w:lang w:val="fr"/>
        </w:rPr>
        <w:t>e</w:t>
      </w:r>
      <w:r w:rsidR="00E276D1" w:rsidRPr="002612B1">
        <w:rPr>
          <w:i/>
          <w:iCs/>
          <w:color w:val="000000" w:themeColor="text1"/>
          <w:lang w:val="fr"/>
        </w:rPr>
        <w:t xml:space="preserve"> FPI</w:t>
      </w:r>
      <w:r w:rsidR="00E276D1" w:rsidRPr="001D316A">
        <w:rPr>
          <w:color w:val="000000" w:themeColor="text1"/>
          <w:lang w:val="fr"/>
        </w:rPr>
        <w:t>.</w:t>
      </w:r>
    </w:p>
    <w:p w14:paraId="441A2D95" w14:textId="16EE1D46" w:rsidR="00E276D1" w:rsidRDefault="00E276D1" w:rsidP="00FD10FE">
      <w:pPr>
        <w:ind w:left="0" w:firstLine="0"/>
        <w:rPr>
          <w:lang w:val="fr"/>
        </w:rPr>
      </w:pPr>
    </w:p>
    <w:p w14:paraId="4415B66A" w14:textId="6CA69D55" w:rsidR="004007E0" w:rsidRPr="00886B89" w:rsidRDefault="00E276D1" w:rsidP="00886B89">
      <w:pPr>
        <w:rPr>
          <w:lang w:val="fr"/>
        </w:rPr>
      </w:pPr>
      <w:r>
        <w:rPr>
          <w:lang w:val="fr"/>
        </w:rPr>
        <w:br w:type="page"/>
      </w:r>
    </w:p>
    <w:p w14:paraId="450AED2B" w14:textId="71D2EE87" w:rsidR="00E276D1" w:rsidRPr="002612B1" w:rsidRDefault="00E276D1" w:rsidP="00886B89">
      <w:pPr>
        <w:spacing w:before="360" w:after="360"/>
        <w:ind w:left="0" w:firstLine="0"/>
        <w:jc w:val="center"/>
        <w:rPr>
          <w:b/>
          <w:bCs/>
          <w:sz w:val="52"/>
          <w:szCs w:val="52"/>
          <w:lang w:val="fr"/>
        </w:rPr>
      </w:pPr>
      <w:r w:rsidRPr="002612B1">
        <w:rPr>
          <w:b/>
          <w:bCs/>
          <w:sz w:val="52"/>
          <w:szCs w:val="52"/>
          <w:lang w:val="fr"/>
        </w:rPr>
        <w:t>Préfa</w:t>
      </w:r>
      <w:r w:rsidR="00F70695">
        <w:rPr>
          <w:b/>
          <w:bCs/>
          <w:sz w:val="52"/>
          <w:szCs w:val="52"/>
          <w:lang w:val="fr"/>
        </w:rPr>
        <w:t>ce</w:t>
      </w:r>
    </w:p>
    <w:p w14:paraId="093C75CC" w14:textId="6EA7BFEE"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 xml:space="preserve">et l’Association Internationale de Développement </w:t>
      </w:r>
      <w:r w:rsidR="0075548B">
        <w:rPr>
          <w:color w:val="000000" w:themeColor="text1"/>
          <w:lang w:val="fr"/>
        </w:rPr>
        <w:t>(</w:t>
      </w:r>
      <w:r w:rsidR="0075548B" w:rsidRPr="00E0339C">
        <w:t>IDA pour son sigle en anglais</w:t>
      </w:r>
      <w:r w:rsidR="0075548B">
        <w:rPr>
          <w:color w:val="000000" w:themeColor="text1"/>
          <w:lang w:val="fr"/>
        </w:rPr>
        <w:t>)</w:t>
      </w:r>
      <w:r>
        <w:rPr>
          <w:color w:val="000000" w:themeColor="text1"/>
          <w:lang w:val="fr"/>
        </w:rPr>
        <w:t>.</w:t>
      </w:r>
      <w:r>
        <w:rPr>
          <w:rStyle w:val="FootnoteReference"/>
          <w:color w:val="000000" w:themeColor="text1"/>
          <w:lang w:val="fr"/>
        </w:rPr>
        <w:footnoteReference w:id="2"/>
      </w:r>
      <w:r>
        <w:rPr>
          <w:color w:val="000000" w:themeColor="text1"/>
          <w:lang w:val="fr"/>
        </w:rPr>
        <w:t xml:space="preserve"> </w:t>
      </w:r>
    </w:p>
    <w:p w14:paraId="48B0D04B" w14:textId="3F53A782" w:rsidR="00F70695" w:rsidRDefault="00E276D1" w:rsidP="00FD10FE">
      <w:pPr>
        <w:ind w:left="0" w:firstLine="0"/>
        <w:rPr>
          <w:lang w:val="fr"/>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avec des critères </w:t>
      </w:r>
      <w:r w:rsidR="00426F5E">
        <w:rPr>
          <w:lang w:val="fr"/>
        </w:rPr>
        <w:t>notés</w:t>
      </w:r>
      <w:r w:rsidR="00FF6DA0">
        <w:rPr>
          <w:lang w:val="fr"/>
        </w:rPr>
        <w:t xml:space="preserve">. </w:t>
      </w:r>
    </w:p>
    <w:p w14:paraId="071BE147" w14:textId="510D01EB" w:rsidR="00FF6DA0" w:rsidRDefault="00FF6DA0" w:rsidP="000638FD">
      <w:pPr>
        <w:shd w:val="clear" w:color="auto" w:fill="FDFDFD"/>
        <w:spacing w:after="0"/>
        <w:ind w:left="0" w:firstLine="0"/>
        <w:rPr>
          <w:szCs w:val="24"/>
          <w:lang w:eastAsia="en-US"/>
        </w:rPr>
      </w:pPr>
      <w:r w:rsidRPr="00424F7F">
        <w:rPr>
          <w:szCs w:val="24"/>
          <w:lang w:eastAsia="en-US"/>
        </w:rPr>
        <w:t>Ce D</w:t>
      </w:r>
      <w:r>
        <w:rPr>
          <w:szCs w:val="24"/>
          <w:lang w:eastAsia="en-US"/>
        </w:rPr>
        <w:t>TPM</w:t>
      </w:r>
      <w:r w:rsidRPr="00424F7F">
        <w:rPr>
          <w:szCs w:val="24"/>
          <w:lang w:eastAsia="en-US"/>
        </w:rPr>
        <w:t xml:space="preserve"> </w:t>
      </w:r>
      <w:r w:rsidRPr="00D24BCD">
        <w:rPr>
          <w:b/>
          <w:bCs/>
          <w:szCs w:val="24"/>
          <w:lang w:eastAsia="en-US"/>
        </w:rPr>
        <w:t xml:space="preserve">exige l’application de critères </w:t>
      </w:r>
      <w:r w:rsidR="00426F5E">
        <w:rPr>
          <w:b/>
          <w:bCs/>
          <w:szCs w:val="24"/>
          <w:lang w:eastAsia="en-US"/>
        </w:rPr>
        <w:t>n</w:t>
      </w:r>
      <w:r w:rsidR="00426F5E" w:rsidRPr="00D24BCD">
        <w:rPr>
          <w:b/>
          <w:bCs/>
          <w:szCs w:val="24"/>
          <w:lang w:eastAsia="en-US"/>
        </w:rPr>
        <w:t xml:space="preserve">otés </w:t>
      </w:r>
      <w:r w:rsidRPr="00D24BCD">
        <w:rPr>
          <w:b/>
          <w:bCs/>
          <w:szCs w:val="24"/>
          <w:lang w:eastAsia="en-US"/>
        </w:rPr>
        <w:t>aux fins de l’évaluation des offres</w:t>
      </w:r>
      <w:r w:rsidRPr="00424F7F">
        <w:rPr>
          <w:szCs w:val="24"/>
          <w:lang w:eastAsia="en-US"/>
        </w:rPr>
        <w:t xml:space="preserve">. Afin d’appuyer </w:t>
      </w:r>
      <w:r w:rsidR="00426F5E">
        <w:rPr>
          <w:szCs w:val="24"/>
          <w:lang w:eastAsia="en-US"/>
        </w:rPr>
        <w:t>l’</w:t>
      </w:r>
      <w:r w:rsidRPr="00424F7F">
        <w:rPr>
          <w:szCs w:val="24"/>
          <w:lang w:eastAsia="en-US"/>
        </w:rPr>
        <w:t xml:space="preserve">évaluation appropriée des facteurs techniques sans </w:t>
      </w:r>
      <w:r w:rsidR="00793CA9">
        <w:rPr>
          <w:szCs w:val="24"/>
          <w:lang w:eastAsia="en-US"/>
        </w:rPr>
        <w:t xml:space="preserve">être </w:t>
      </w:r>
      <w:r w:rsidR="00793CA9" w:rsidRPr="00424F7F">
        <w:rPr>
          <w:szCs w:val="24"/>
          <w:lang w:eastAsia="en-US"/>
        </w:rPr>
        <w:t>influenc</w:t>
      </w:r>
      <w:r w:rsidR="00793CA9">
        <w:rPr>
          <w:szCs w:val="24"/>
          <w:lang w:eastAsia="en-US"/>
        </w:rPr>
        <w:t>é</w:t>
      </w:r>
      <w:r w:rsidR="00793CA9" w:rsidRPr="00424F7F">
        <w:rPr>
          <w:szCs w:val="24"/>
          <w:lang w:eastAsia="en-US"/>
        </w:rPr>
        <w:t xml:space="preserve"> </w:t>
      </w:r>
      <w:r w:rsidR="00793CA9">
        <w:rPr>
          <w:szCs w:val="24"/>
          <w:lang w:eastAsia="en-US"/>
        </w:rPr>
        <w:t>par le</w:t>
      </w:r>
      <w:r w:rsidR="00793CA9" w:rsidRPr="00424F7F">
        <w:rPr>
          <w:szCs w:val="24"/>
          <w:lang w:eastAsia="en-US"/>
        </w:rPr>
        <w:t xml:space="preserve"> </w:t>
      </w:r>
      <w:r w:rsidRPr="00424F7F">
        <w:rPr>
          <w:szCs w:val="24"/>
          <w:lang w:eastAsia="en-US"/>
        </w:rPr>
        <w:t xml:space="preserve">prix, cette révision applique un processus d’appel d’offres à deux enveloppes. </w:t>
      </w:r>
    </w:p>
    <w:p w14:paraId="6DD85D3E" w14:textId="77777777" w:rsidR="00FF6DA0" w:rsidRDefault="00FF6DA0" w:rsidP="000638FD">
      <w:pPr>
        <w:shd w:val="clear" w:color="auto" w:fill="FDFDFD"/>
        <w:spacing w:after="0"/>
        <w:ind w:left="0" w:firstLine="0"/>
        <w:rPr>
          <w:szCs w:val="24"/>
          <w:lang w:eastAsia="en-US"/>
        </w:rPr>
      </w:pP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Pr>
          <w:szCs w:val="24"/>
          <w:lang w:eastAsia="en-US"/>
        </w:rPr>
        <w:t>marchés</w:t>
      </w:r>
      <w:r w:rsidRPr="00424F7F">
        <w:rPr>
          <w:szCs w:val="24"/>
          <w:lang w:eastAsia="en-US"/>
        </w:rPr>
        <w:t xml:space="preserve"> qui ont été évalués comme présentant des risques potentiels ou réels en matière de cybersécurité. </w:t>
      </w:r>
    </w:p>
    <w:p w14:paraId="73528AC2" w14:textId="77777777" w:rsidR="00FF6DA0" w:rsidRDefault="00FF6DA0" w:rsidP="000638FD">
      <w:pPr>
        <w:shd w:val="clear" w:color="auto" w:fill="FDFDFD"/>
        <w:spacing w:after="0"/>
        <w:ind w:left="0" w:firstLine="0"/>
        <w:rPr>
          <w:szCs w:val="24"/>
          <w:lang w:eastAsia="en-US"/>
        </w:rPr>
      </w:pPr>
    </w:p>
    <w:p w14:paraId="19F9F3B9" w14:textId="524C3F4C" w:rsidR="006C2CC3" w:rsidRPr="00123A7F" w:rsidRDefault="006C2CC3" w:rsidP="006C2CC3">
      <w:pPr>
        <w:ind w:left="0" w:firstLine="0"/>
      </w:pPr>
      <w:r>
        <w:rPr>
          <w:lang w:val="fr"/>
        </w:rPr>
        <w:t>Un Comité de Prévoyance et de Règlement des Différends (CPRD)</w:t>
      </w:r>
      <w:r w:rsidRPr="00F86CE7">
        <w:rPr>
          <w:lang w:val="fr"/>
        </w:rPr>
        <w:t xml:space="preserve">, </w:t>
      </w:r>
      <w:r w:rsidR="00BE74D4">
        <w:rPr>
          <w:lang w:val="fr"/>
        </w:rPr>
        <w:t>composé d’un ou trois membres</w:t>
      </w:r>
      <w:r w:rsidR="00BE74D4" w:rsidRPr="00F86CE7">
        <w:rPr>
          <w:lang w:val="fr"/>
        </w:rPr>
        <w:t xml:space="preserve"> </w:t>
      </w:r>
      <w:r w:rsidRPr="00F86CE7">
        <w:rPr>
          <w:lang w:val="fr"/>
        </w:rPr>
        <w:t>convenablement qualifié</w:t>
      </w:r>
      <w:r w:rsidR="001B2B1F">
        <w:rPr>
          <w:lang w:val="fr"/>
        </w:rPr>
        <w:t>s</w:t>
      </w:r>
      <w:r w:rsidRPr="00F86CE7">
        <w:rPr>
          <w:lang w:val="fr"/>
        </w:rPr>
        <w:t xml:space="preserve">, </w:t>
      </w:r>
      <w:r>
        <w:rPr>
          <w:lang w:val="fr"/>
        </w:rPr>
        <w:t xml:space="preserve">doit être </w:t>
      </w:r>
      <w:r w:rsidRPr="00F86CE7">
        <w:rPr>
          <w:lang w:val="fr"/>
        </w:rPr>
        <w:t xml:space="preserve">en place en temps opportun conformément aux dispositions du </w:t>
      </w:r>
      <w:r>
        <w:rPr>
          <w:lang w:val="fr"/>
        </w:rPr>
        <w:t>Marché</w:t>
      </w:r>
      <w:r w:rsidRPr="00F86CE7">
        <w:rPr>
          <w:lang w:val="fr"/>
        </w:rPr>
        <w:t xml:space="preserve">. </w:t>
      </w:r>
    </w:p>
    <w:p w14:paraId="2507B6D5" w14:textId="09417914" w:rsidR="006C2CC3" w:rsidRPr="00123A7F" w:rsidRDefault="006C2CC3" w:rsidP="006C2CC3">
      <w:pPr>
        <w:ind w:left="0" w:firstLine="0"/>
      </w:pPr>
      <w:r w:rsidRPr="00F86CE7">
        <w:rPr>
          <w:lang w:val="fr"/>
        </w:rPr>
        <w:t xml:space="preserve">Pour un </w:t>
      </w:r>
      <w:r>
        <w:rPr>
          <w:lang w:val="fr"/>
        </w:rPr>
        <w:t>Marché</w:t>
      </w:r>
      <w:r w:rsidRPr="00F86CE7">
        <w:rPr>
          <w:lang w:val="fr"/>
        </w:rPr>
        <w:t xml:space="preserve"> dont le coût est estimé à plus de 50 millions de dollars, le </w:t>
      </w:r>
      <w:r>
        <w:rPr>
          <w:lang w:val="fr"/>
        </w:rPr>
        <w:t xml:space="preserve">CPRD doit être </w:t>
      </w:r>
      <w:r w:rsidRPr="00F86CE7">
        <w:rPr>
          <w:lang w:val="fr"/>
        </w:rPr>
        <w:t xml:space="preserve">composé de trois membres. Pour un </w:t>
      </w:r>
      <w:r>
        <w:rPr>
          <w:lang w:val="fr"/>
        </w:rPr>
        <w:t>Marché</w:t>
      </w:r>
      <w:r w:rsidRPr="00F86CE7">
        <w:rPr>
          <w:lang w:val="fr"/>
        </w:rPr>
        <w:t xml:space="preserve"> dont le coût est estimé entre 20 millions</w:t>
      </w:r>
      <w:r>
        <w:rPr>
          <w:lang w:val="fr"/>
        </w:rPr>
        <w:t xml:space="preserve"> de dollars et </w:t>
      </w:r>
      <w:r w:rsidRPr="00F86CE7">
        <w:rPr>
          <w:lang w:val="fr"/>
        </w:rPr>
        <w:t>50 millions</w:t>
      </w:r>
      <w:r>
        <w:rPr>
          <w:lang w:val="fr"/>
        </w:rPr>
        <w:t xml:space="preserve"> de dollars</w:t>
      </w:r>
      <w:r w:rsidRPr="00F86CE7">
        <w:rPr>
          <w:lang w:val="fr"/>
        </w:rPr>
        <w:t xml:space="preserve">, le </w:t>
      </w:r>
      <w:r>
        <w:rPr>
          <w:lang w:val="fr"/>
        </w:rPr>
        <w:t>CPRD</w:t>
      </w:r>
      <w:r w:rsidRPr="00F86CE7">
        <w:rPr>
          <w:lang w:val="fr"/>
        </w:rPr>
        <w:t xml:space="preserve"> peut comprendre trois membres ou un </w:t>
      </w:r>
      <w:r w:rsidR="0044127F">
        <w:rPr>
          <w:lang w:val="fr"/>
        </w:rPr>
        <w:t>seul</w:t>
      </w:r>
      <w:r>
        <w:rPr>
          <w:lang w:val="fr"/>
        </w:rPr>
        <w:t xml:space="preserve"> </w:t>
      </w:r>
      <w:r w:rsidRPr="00F86CE7">
        <w:rPr>
          <w:lang w:val="fr"/>
        </w:rPr>
        <w:t xml:space="preserve">membre . Pour un </w:t>
      </w:r>
      <w:r>
        <w:rPr>
          <w:lang w:val="fr"/>
        </w:rPr>
        <w:t>Marché</w:t>
      </w:r>
      <w:r w:rsidRPr="00F86CE7">
        <w:rPr>
          <w:lang w:val="fr"/>
        </w:rPr>
        <w:t xml:space="preserve"> dont le coût est estimé à moins de 20 millions de dollars, </w:t>
      </w:r>
      <w:r w:rsidR="00FD1FC8" w:rsidRPr="00F86CE7">
        <w:rPr>
          <w:lang w:val="fr"/>
        </w:rPr>
        <w:t xml:space="preserve">un </w:t>
      </w:r>
      <w:r w:rsidR="00FD1FC8">
        <w:rPr>
          <w:lang w:val="fr"/>
        </w:rPr>
        <w:t>CPRD d’</w:t>
      </w:r>
      <w:r w:rsidRPr="00F86CE7">
        <w:rPr>
          <w:lang w:val="fr"/>
        </w:rPr>
        <w:t>un membre unique est recommandé.</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0B15D3" w:rsidP="00B424AF">
      <w:pPr>
        <w:pStyle w:val="explanatoryclause"/>
        <w:spacing w:after="0"/>
        <w:ind w:left="0" w:firstLine="0"/>
        <w:jc w:val="center"/>
        <w:rPr>
          <w:rStyle w:val="Hyperlink"/>
          <w:rFonts w:ascii="Times New Roman" w:hAnsi="Times New Roman"/>
          <w:sz w:val="24"/>
          <w:lang w:val="fr-FR"/>
        </w:rPr>
      </w:pPr>
      <w:hyperlink r:id="rId16" w:history="1">
        <w:r w:rsidR="00B424AF" w:rsidRPr="006C1597">
          <w:rPr>
            <w:rStyle w:val="Hyperlink"/>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644C3D">
          <w:headerReference w:type="first" r:id="rId17"/>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3"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4" w:name="_Toc438270254"/>
      <w:bookmarkStart w:id="5" w:name="_Toc438366661"/>
      <w:bookmarkEnd w:id="3"/>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4"/>
      <w:bookmarkEnd w:id="5"/>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63F5D12C" w:rsidR="000A450A" w:rsidRPr="006C1597" w:rsidRDefault="000A450A" w:rsidP="00F612BC">
      <w:pPr>
        <w:pStyle w:val="List"/>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critères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6" w:name="_Toc494778663"/>
      <w:bookmarkStart w:id="7" w:name="_Toc499607131"/>
      <w:bookmarkStart w:id="8"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6"/>
      <w:bookmarkEnd w:id="7"/>
      <w:bookmarkEnd w:id="8"/>
      <w:r w:rsidRPr="006C1597">
        <w:rPr>
          <w:b/>
        </w:rPr>
        <w:t xml:space="preserve"> (DPAO)</w:t>
      </w:r>
    </w:p>
    <w:p w14:paraId="74063A24" w14:textId="7217216F" w:rsidR="000A450A" w:rsidRPr="006C1597" w:rsidRDefault="000A450A" w:rsidP="00F612BC">
      <w:pPr>
        <w:pStyle w:val="List"/>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9" w:name="_Toc494778664"/>
      <w:bookmarkStart w:id="10" w:name="_Toc499607132"/>
      <w:bookmarkStart w:id="11"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9"/>
      <w:bookmarkEnd w:id="10"/>
      <w:bookmarkEnd w:id="11"/>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2" w:name="_Toc494778665"/>
      <w:bookmarkStart w:id="13" w:name="_Toc499607133"/>
      <w:bookmarkStart w:id="14" w:name="_Toc499608186"/>
      <w:r w:rsidRPr="006C1597">
        <w:rPr>
          <w:b/>
        </w:rPr>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2"/>
      <w:bookmarkEnd w:id="13"/>
      <w:bookmarkEnd w:id="14"/>
    </w:p>
    <w:p w14:paraId="7316BFC5" w14:textId="49A37D1B" w:rsidR="000A450A" w:rsidRPr="006C1597" w:rsidRDefault="000A450A" w:rsidP="00F612BC">
      <w:pPr>
        <w:pStyle w:val="List"/>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5" w:name="_Toc438267875"/>
      <w:bookmarkStart w:id="16" w:name="_Toc438270255"/>
      <w:bookmarkStart w:id="17"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5"/>
      <w:bookmarkEnd w:id="16"/>
      <w:bookmarkEnd w:id="17"/>
    </w:p>
    <w:p w14:paraId="743A806A" w14:textId="28367C7A" w:rsidR="000A450A" w:rsidRPr="006C1597" w:rsidRDefault="000A450A" w:rsidP="00323EA1">
      <w:pPr>
        <w:tabs>
          <w:tab w:val="left" w:pos="1350"/>
        </w:tabs>
        <w:spacing w:before="240" w:after="120"/>
        <w:rPr>
          <w:b/>
        </w:rPr>
      </w:pPr>
      <w:r w:rsidRPr="006C1597">
        <w:rPr>
          <w:b/>
        </w:rPr>
        <w:t>Section VII.</w:t>
      </w:r>
      <w:r w:rsidRPr="006C1597">
        <w:rPr>
          <w:b/>
        </w:rPr>
        <w:tab/>
        <w:t xml:space="preserve">Spécifications </w:t>
      </w:r>
      <w:r w:rsidR="00ED72F9">
        <w:rPr>
          <w:b/>
        </w:rPr>
        <w:t>Techniques et Plans</w:t>
      </w:r>
    </w:p>
    <w:p w14:paraId="035D506F" w14:textId="67C41B98" w:rsidR="000A450A" w:rsidRPr="006C1597" w:rsidRDefault="000A450A" w:rsidP="00F612BC">
      <w:pPr>
        <w:pStyle w:val="List"/>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r w:rsidR="00BB62D6">
        <w:rPr>
          <w:lang w:val="fr-FR"/>
        </w:rPr>
        <w:t xml:space="preserve"> (</w:t>
      </w:r>
      <w:r w:rsidR="00BB62D6" w:rsidRPr="00EF2D33">
        <w:rPr>
          <w:szCs w:val="24"/>
          <w:lang w:val="fr-FR"/>
        </w:rPr>
        <w:t xml:space="preserve">incluant les exigences relatives à l’Exploitation et </w:t>
      </w:r>
      <w:r w:rsidR="00BB62D6">
        <w:rPr>
          <w:szCs w:val="24"/>
          <w:lang w:val="fr-FR"/>
        </w:rPr>
        <w:t xml:space="preserve">aux </w:t>
      </w:r>
      <w:r w:rsidR="00BB62D6" w:rsidRPr="00EF2D33">
        <w:rPr>
          <w:szCs w:val="24"/>
          <w:lang w:val="fr-FR"/>
        </w:rPr>
        <w:t>Abus Sexuels (EAS) et l</w:t>
      </w:r>
      <w:r w:rsidR="00BB62D6">
        <w:rPr>
          <w:szCs w:val="24"/>
          <w:lang w:val="fr-FR"/>
        </w:rPr>
        <w:t>e Harcèlement</w:t>
      </w:r>
      <w:r w:rsidR="00BB62D6" w:rsidRPr="00EF2D33">
        <w:rPr>
          <w:szCs w:val="24"/>
          <w:lang w:val="fr-FR"/>
        </w:rPr>
        <w:t xml:space="preserve"> Sexuel (HS)</w:t>
      </w:r>
      <w:r w:rsidR="00BB62D6" w:rsidRPr="001468CB">
        <w:rPr>
          <w:lang w:val="fr-FR"/>
        </w:rPr>
        <w:t xml:space="preserve"> que l’Entrepreneur doit satisfaire en exécutant les Travaux</w:t>
      </w:r>
      <w:r w:rsidR="00104FC9">
        <w:rPr>
          <w:lang w:val="fr-FR"/>
        </w:rPr>
        <w:t>.</w:t>
      </w:r>
    </w:p>
    <w:p w14:paraId="04B75E53" w14:textId="27D58ABB" w:rsidR="000A450A" w:rsidRPr="006C1597" w:rsidRDefault="000A450A" w:rsidP="00D81070">
      <w:pPr>
        <w:spacing w:before="360" w:after="120"/>
        <w:rPr>
          <w:b/>
          <w:sz w:val="28"/>
        </w:rPr>
      </w:pPr>
      <w:bookmarkStart w:id="18" w:name="_Toc438267876"/>
      <w:bookmarkStart w:id="19" w:name="_Toc438270256"/>
      <w:bookmarkStart w:id="20" w:name="_Toc438366663"/>
      <w:r w:rsidRPr="006C1597">
        <w:rPr>
          <w:b/>
          <w:sz w:val="28"/>
        </w:rPr>
        <w:t>PARTIE</w:t>
      </w:r>
      <w:r w:rsidR="00D51CCD" w:rsidRPr="006C1597">
        <w:rPr>
          <w:b/>
          <w:sz w:val="28"/>
        </w:rPr>
        <w:t xml:space="preserve"> 3</w:t>
      </w:r>
      <w:r w:rsidRPr="006C1597">
        <w:rPr>
          <w:b/>
          <w:sz w:val="28"/>
        </w:rPr>
        <w:t xml:space="preserve"> – </w:t>
      </w:r>
      <w:bookmarkEnd w:id="18"/>
      <w:bookmarkEnd w:id="19"/>
      <w:bookmarkEnd w:id="20"/>
      <w:r w:rsidR="00ED72F9" w:rsidRPr="006C1597">
        <w:rPr>
          <w:b/>
          <w:sz w:val="28"/>
        </w:rPr>
        <w:t>C</w:t>
      </w:r>
      <w:r w:rsidR="00ED72F9">
        <w:rPr>
          <w:b/>
          <w:sz w:val="28"/>
        </w:rPr>
        <w:t>L</w:t>
      </w:r>
      <w:r w:rsidR="00EC2E0B">
        <w:rPr>
          <w:b/>
          <w:sz w:val="28"/>
        </w:rPr>
        <w:t>AUSE</w:t>
      </w:r>
      <w:r w:rsidR="00ED72F9">
        <w:rPr>
          <w:b/>
          <w:sz w:val="28"/>
        </w:rPr>
        <w:t>S</w:t>
      </w:r>
      <w:r w:rsidR="00ED72F9" w:rsidRPr="006C1597">
        <w:rPr>
          <w:b/>
          <w:sz w:val="28"/>
        </w:rPr>
        <w:t xml:space="preserve"> </w:t>
      </w:r>
      <w:r w:rsidR="00DF333A" w:rsidRPr="006C1597">
        <w:rPr>
          <w:b/>
          <w:sz w:val="28"/>
        </w:rPr>
        <w:t>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285C1ADE" w14:textId="5AD295A2" w:rsidR="001950AB" w:rsidRPr="001950AB" w:rsidRDefault="002B657C" w:rsidP="001950AB">
      <w:pPr>
        <w:pStyle w:val="List"/>
        <w:spacing w:after="240"/>
        <w:ind w:firstLine="0"/>
        <w:rPr>
          <w:color w:val="000000" w:themeColor="text1"/>
          <w:lang w:val="fr-FR"/>
        </w:rPr>
      </w:pPr>
      <w:r w:rsidRPr="00E0339C">
        <w:rPr>
          <w:lang w:val="fr-FR"/>
        </w:rPr>
        <w:t xml:space="preserve">Cette Section contient les dispositions générales applicables à tous les marchés. </w:t>
      </w:r>
      <w:r w:rsidRPr="00E0339C">
        <w:rPr>
          <w:b/>
          <w:lang w:val="fr-FR"/>
        </w:rPr>
        <w:t>La formulation des clauses de cette Section ne doit pas être modifiée</w:t>
      </w:r>
      <w:r w:rsidR="001950AB" w:rsidRPr="001950AB">
        <w:rPr>
          <w:color w:val="000000" w:themeColor="text1"/>
          <w:lang w:val="fr-FR"/>
        </w:rPr>
        <w:t>.</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44363BD7" w:rsidR="001950AB" w:rsidRPr="0034508E" w:rsidRDefault="001950AB" w:rsidP="001950AB">
      <w:pPr>
        <w:pStyle w:val="List"/>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 xml:space="preserve">es </w:t>
      </w:r>
      <w:r w:rsidR="00F7407F" w:rsidRPr="00B60D5B">
        <w:rPr>
          <w:lang w:val="fr"/>
        </w:rPr>
        <w:t>c</w:t>
      </w:r>
      <w:r w:rsidR="00F7407F">
        <w:rPr>
          <w:lang w:val="fr"/>
        </w:rPr>
        <w:t>lause</w:t>
      </w:r>
      <w:r w:rsidR="00F7407F" w:rsidRPr="00B60D5B">
        <w:rPr>
          <w:lang w:val="fr"/>
        </w:rPr>
        <w:t xml:space="preserve">s </w:t>
      </w:r>
      <w:r w:rsidRPr="00B60D5B">
        <w:rPr>
          <w:lang w:val="fr"/>
        </w:rPr>
        <w:t xml:space="preserve">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les </w:t>
      </w:r>
      <w:r>
        <w:rPr>
          <w:lang w:val="fr"/>
        </w:rPr>
        <w:t>C</w:t>
      </w:r>
      <w:r w:rsidRPr="00B60D5B">
        <w:rPr>
          <w:lang w:val="fr"/>
        </w:rPr>
        <w:t xml:space="preserve">onditions </w:t>
      </w:r>
      <w:r>
        <w:rPr>
          <w:lang w:val="fr"/>
        </w:rPr>
        <w:t>G</w:t>
      </w:r>
      <w:r w:rsidRPr="00B60D5B">
        <w:rPr>
          <w:lang w:val="fr"/>
        </w:rPr>
        <w:t>énérales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21" w:name="_Toc494778667"/>
      <w:bookmarkStart w:id="22" w:name="_Toc499607135"/>
      <w:bookmarkStart w:id="23" w:name="_Toc499608188"/>
      <w:r w:rsidRPr="006C1597">
        <w:rPr>
          <w:b/>
        </w:rPr>
        <w:t>Section X.</w:t>
      </w:r>
      <w:r w:rsidRPr="006C1597">
        <w:rPr>
          <w:b/>
        </w:rPr>
        <w:tab/>
        <w:t>Formulaires du Marché</w:t>
      </w:r>
      <w:bookmarkEnd w:id="21"/>
      <w:bookmarkEnd w:id="22"/>
      <w:bookmarkEnd w:id="23"/>
    </w:p>
    <w:p w14:paraId="5F9E8076" w14:textId="4638006D" w:rsidR="000A450A" w:rsidRPr="006C1597" w:rsidRDefault="000A450A" w:rsidP="00D81070">
      <w:pPr>
        <w:pStyle w:val="List"/>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 xml:space="preserve">de </w:t>
      </w:r>
      <w:r w:rsidR="002B657C">
        <w:rPr>
          <w:b/>
          <w:lang w:val="fr-FR"/>
        </w:rPr>
        <w:t>M</w:t>
      </w:r>
      <w:r w:rsidRPr="006C1597">
        <w:rPr>
          <w:b/>
          <w:lang w:val="fr-FR"/>
        </w:rPr>
        <w:t>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18"/>
          <w:headerReference w:type="default" r:id="rId19"/>
          <w:headerReference w:type="first" r:id="rId20"/>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4" w:name="_Toc348175650"/>
      <w:r w:rsidRPr="00A76396">
        <w:rPr>
          <w:b/>
          <w:sz w:val="44"/>
        </w:rPr>
        <w:t xml:space="preserve">Avis Spécifique d’Appel d’Offres </w:t>
      </w:r>
    </w:p>
    <w:p w14:paraId="169CE04E" w14:textId="23297D92" w:rsidR="000638FD" w:rsidRPr="006C1597" w:rsidRDefault="000638FD" w:rsidP="000638FD">
      <w:pPr>
        <w:spacing w:after="0"/>
        <w:ind w:left="0" w:firstLine="0"/>
        <w:jc w:val="center"/>
        <w:rPr>
          <w:b/>
          <w:bCs/>
          <w:sz w:val="32"/>
          <w:lang w:eastAsia="en-US"/>
        </w:rPr>
      </w:pPr>
      <w:r w:rsidRPr="006C1597">
        <w:rPr>
          <w:b/>
          <w:bCs/>
          <w:sz w:val="32"/>
          <w:lang w:eastAsia="en-US"/>
        </w:rPr>
        <w:t>FORMULAIRE</w:t>
      </w:r>
      <w:r w:rsidR="00D64272">
        <w:rPr>
          <w:b/>
          <w:bCs/>
          <w:sz w:val="32"/>
          <w:lang w:eastAsia="en-US"/>
        </w:rPr>
        <w:t>S</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FootnoteReference"/>
          <w:spacing w:val="-3"/>
          <w:szCs w:val="24"/>
        </w:rPr>
        <w:footnoteReference w:id="6"/>
      </w:r>
      <w:r w:rsidRPr="0028492A">
        <w:rPr>
          <w:rStyle w:val="FootnoteReference"/>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FootnoteReference"/>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32C9BF8B"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w:t>
      </w:r>
      <w:r>
        <w:rPr>
          <w:spacing w:val="-3"/>
        </w:rPr>
        <w:t xml:space="preserve">éligibles </w:t>
      </w:r>
      <w:r w:rsidRPr="0028492A">
        <w:rPr>
          <w:spacing w:val="-3"/>
        </w:rPr>
        <w:t xml:space="preserve">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FootnoteReference"/>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00C616A9"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FootnoteReference"/>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FootnoteReference"/>
          <w:i/>
          <w:iCs/>
        </w:rPr>
        <w:footnoteReference w:id="11"/>
      </w:r>
      <w:r w:rsidRPr="0028492A">
        <w:rPr>
          <w:i/>
          <w:iCs/>
        </w:rPr>
        <w:t>.</w:t>
      </w:r>
      <w:r w:rsidRPr="0028492A">
        <w:t xml:space="preserve"> Le dossier d’appel d’offres sera adressé par </w:t>
      </w:r>
      <w:r w:rsidRPr="0028492A">
        <w:rPr>
          <w:i/>
          <w:iCs/>
        </w:rPr>
        <w:t>[insérer le mode d’acheminement</w:t>
      </w:r>
      <w:r w:rsidRPr="0028492A">
        <w:rPr>
          <w:rStyle w:val="FootnoteReference"/>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B62F3E" w:rsidRDefault="000638FD" w:rsidP="00AE5014">
      <w:pPr>
        <w:numPr>
          <w:ilvl w:val="2"/>
          <w:numId w:val="128"/>
        </w:numPr>
        <w:spacing w:before="120" w:after="120"/>
        <w:ind w:left="720" w:hanging="630"/>
      </w:pPr>
      <w:r w:rsidRPr="00B62F3E">
        <w:rPr>
          <w:szCs w:val="24"/>
        </w:rPr>
        <w:t>Les offres doivent être accompagnées d’</w:t>
      </w:r>
      <w:r w:rsidRPr="00B62F3E">
        <w:rPr>
          <w:i/>
          <w:iCs/>
          <w:szCs w:val="24"/>
        </w:rPr>
        <w:t>[insérer « une Garantie d’Offre » ou « une Déclaration de Garantie d’Offre », selon le cas]</w:t>
      </w:r>
      <w:r w:rsidRPr="00B62F3E">
        <w:rPr>
          <w:szCs w:val="24"/>
        </w:rPr>
        <w:t>, pour un montant de [</w:t>
      </w:r>
      <w:r w:rsidRPr="00B62F3E">
        <w:rPr>
          <w:i/>
          <w:iCs/>
          <w:szCs w:val="24"/>
        </w:rPr>
        <w:t>en cas de garantie de l’offre, insérer le montant et la monnaie]</w:t>
      </w:r>
      <w:r w:rsidRPr="00B62F3E">
        <w:rPr>
          <w:szCs w:val="24"/>
        </w:rPr>
        <w:t>.</w:t>
      </w:r>
    </w:p>
    <w:p w14:paraId="54B6FE90" w14:textId="5C147059" w:rsidR="00105290" w:rsidRPr="00B62F3E" w:rsidRDefault="004804F7" w:rsidP="00B837E4">
      <w:pPr>
        <w:numPr>
          <w:ilvl w:val="0"/>
          <w:numId w:val="102"/>
        </w:numPr>
        <w:spacing w:before="120" w:after="120"/>
        <w:ind w:left="720" w:hanging="630"/>
      </w:pPr>
      <w:r>
        <w:t xml:space="preserve">Les Offres doivent être accompagnées d’une Déclaration </w:t>
      </w:r>
      <w:r w:rsidR="00B837E4">
        <w:t xml:space="preserve">relative à </w:t>
      </w:r>
      <w:r>
        <w:t xml:space="preserve">l’Exploitation et </w:t>
      </w:r>
      <w:r w:rsidR="00B837E4">
        <w:t>aux</w:t>
      </w:r>
      <w:r>
        <w:t xml:space="preserve"> Abus Sexuels (EAS) et/ou </w:t>
      </w:r>
      <w:r w:rsidR="00B837E4">
        <w:t>au</w:t>
      </w:r>
      <w:r>
        <w:t xml:space="preserve"> Harcèlement Sexuel (HS).</w:t>
      </w:r>
    </w:p>
    <w:p w14:paraId="0A8CFD94" w14:textId="13D24A71" w:rsidR="000638FD" w:rsidRPr="00B62F3E" w:rsidRDefault="000638FD" w:rsidP="00AE5014">
      <w:pPr>
        <w:numPr>
          <w:ilvl w:val="0"/>
          <w:numId w:val="102"/>
        </w:numPr>
        <w:spacing w:before="120" w:after="120"/>
        <w:ind w:left="720" w:hanging="630"/>
      </w:pPr>
      <w:r w:rsidRPr="00B62F3E">
        <w:rPr>
          <w:szCs w:val="24"/>
        </w:rPr>
        <w:t>Ve</w:t>
      </w:r>
      <w:r w:rsidR="00A31B8F" w:rsidRPr="00B62F3E">
        <w:rPr>
          <w:szCs w:val="24"/>
        </w:rPr>
        <w:t>u</w:t>
      </w:r>
      <w:r w:rsidRPr="00B62F3E">
        <w:rPr>
          <w:szCs w:val="24"/>
        </w:rPr>
        <w:t xml:space="preserve">illez noter que le Règlement de Passation des Marchés exige que l’Emprunteur divulgue les informations sur les </w:t>
      </w:r>
      <w:hyperlink r:id="rId21" w:history="1">
        <w:r w:rsidRPr="00B62F3E">
          <w:rPr>
            <w:szCs w:val="24"/>
          </w:rPr>
          <w:t>propriétaires effectifs</w:t>
        </w:r>
      </w:hyperlink>
      <w:r w:rsidRPr="00B62F3E">
        <w:rPr>
          <w:szCs w:val="24"/>
        </w:rPr>
        <w:t xml:space="preserve"> du Soumissionnaire attributaire, dans le cadre de l’avis de Notification d’Attribution de Marché, en renseignant le Formulaire de Divulgation </w:t>
      </w:r>
      <w:hyperlink r:id="rId22" w:history="1">
        <w:r w:rsidRPr="00B62F3E">
          <w:rPr>
            <w:szCs w:val="24"/>
          </w:rPr>
          <w:t>des Bénéficiaires Effectifs</w:t>
        </w:r>
      </w:hyperlink>
      <w:r w:rsidRPr="00B62F3E">
        <w:rPr>
          <w:szCs w:val="24"/>
        </w:rPr>
        <w:t xml:space="preserve"> inclus dans le dossier d’appel d’offres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t>FORMULAIRE</w:t>
      </w:r>
    </w:p>
    <w:p w14:paraId="6300D445" w14:textId="77777777" w:rsidR="00AD1B8B" w:rsidRPr="006C1597" w:rsidRDefault="00AD1B8B" w:rsidP="00D81070">
      <w:pPr>
        <w:spacing w:after="0"/>
        <w:ind w:left="0" w:firstLine="0"/>
        <w:jc w:val="center"/>
        <w:rPr>
          <w:b/>
          <w:bCs/>
          <w:sz w:val="32"/>
          <w:lang w:eastAsia="en-US"/>
        </w:rPr>
      </w:pPr>
      <w:bookmarkStart w:id="25" w:name="_Toc153853278"/>
      <w:bookmarkStart w:id="26" w:name="_Toc161649146"/>
      <w:bookmarkStart w:id="27" w:name="_Toc327867920"/>
    </w:p>
    <w:p w14:paraId="31DC41B8" w14:textId="1BA0BECE" w:rsidR="00AD1B8B" w:rsidRPr="00A76396" w:rsidRDefault="009B4444" w:rsidP="00323EA1">
      <w:pPr>
        <w:pStyle w:val="UG-Title"/>
        <w:spacing w:before="240" w:after="120"/>
        <w:rPr>
          <w:sz w:val="32"/>
          <w:szCs w:val="32"/>
          <w:lang w:val="fr-FR"/>
        </w:rPr>
      </w:pPr>
      <w:bookmarkStart w:id="28" w:name="_Toc153853279"/>
      <w:bookmarkEnd w:id="25"/>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00D64272">
        <w:rPr>
          <w:sz w:val="32"/>
          <w:szCs w:val="32"/>
          <w:lang w:val="fr-FR"/>
        </w:rPr>
        <w:t>s</w:t>
      </w:r>
      <w:r w:rsidRPr="00A76396">
        <w:rPr>
          <w:sz w:val="32"/>
          <w:szCs w:val="32"/>
          <w:lang w:val="fr-FR"/>
        </w:rPr>
        <w:t>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6"/>
      <w:bookmarkEnd w:id="27"/>
      <w:bookmarkEnd w:id="28"/>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FootnoteReference"/>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FootnoteReference"/>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FootnoteReference"/>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778B9474" w14:textId="197B1CD4" w:rsidR="001A7D97" w:rsidRPr="006C1597" w:rsidRDefault="001A7D97" w:rsidP="00323EA1">
      <w:pPr>
        <w:tabs>
          <w:tab w:val="left" w:pos="-720"/>
          <w:tab w:val="left" w:pos="0"/>
        </w:tabs>
        <w:spacing w:before="240" w:after="120"/>
        <w:rPr>
          <w:i/>
          <w:spacing w:val="-3"/>
        </w:rPr>
      </w:pPr>
      <w:r w:rsidRPr="006C1597">
        <w:rPr>
          <w:spacing w:val="-3"/>
        </w:rPr>
        <w:t>4</w:t>
      </w:r>
      <w:r w:rsidR="00AD1B8B" w:rsidRPr="006C1597">
        <w:rPr>
          <w:spacing w:val="-3"/>
        </w:rPr>
        <w:t>.</w:t>
      </w:r>
      <w:r w:rsidR="00AD1B8B" w:rsidRPr="006C1597">
        <w:rPr>
          <w:spacing w:val="-3"/>
        </w:rPr>
        <w:tab/>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FootnoteReference"/>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25747974" w:rsidR="001A7D97" w:rsidRPr="006C1597" w:rsidRDefault="001A7D97" w:rsidP="00323EA1">
      <w:pPr>
        <w:tabs>
          <w:tab w:val="left" w:pos="-720"/>
          <w:tab w:val="left" w:pos="0"/>
        </w:tabs>
        <w:spacing w:before="240" w:after="120"/>
        <w:rPr>
          <w:i/>
          <w:spacing w:val="-3"/>
        </w:rPr>
      </w:pPr>
      <w:r w:rsidRPr="006C1597">
        <w:rPr>
          <w:iCs/>
          <w:spacing w:val="-3"/>
        </w:rPr>
        <w:t>5</w:t>
      </w:r>
      <w:r w:rsidRPr="006C1597">
        <w:rPr>
          <w:i/>
          <w:spacing w:val="-3"/>
        </w:rPr>
        <w:t>.</w:t>
      </w:r>
      <w:r w:rsidRPr="006C1597">
        <w:rPr>
          <w:i/>
          <w:spacing w:val="-3"/>
        </w:rPr>
        <w:tab/>
      </w:r>
      <w:r w:rsidRPr="006C1597">
        <w:t xml:space="preserve">Le Dossier d’Appel d’offres en </w:t>
      </w:r>
      <w:r w:rsidRPr="006C1597">
        <w:rPr>
          <w:i/>
          <w:iCs/>
        </w:rPr>
        <w:t>[insérer la langue]</w:t>
      </w:r>
      <w:r w:rsidRPr="006C1597">
        <w:t xml:space="preserve"> peut être acheté par tout Soumissionnaire </w:t>
      </w:r>
      <w:r w:rsidR="00F02C19">
        <w:t xml:space="preserve">éligible </w:t>
      </w:r>
      <w:r w:rsidR="006551F0">
        <w:t>intéressé</w:t>
      </w:r>
      <w:r w:rsidRPr="006C1597">
        <w:t xml:space="preserve"> en formulant une demande écrite à l’adresse ci-dessous contre un paiement</w:t>
      </w:r>
      <w:r w:rsidRPr="006C1597">
        <w:rPr>
          <w:rStyle w:val="FootnoteReference"/>
        </w:rPr>
        <w:footnoteReference w:id="18"/>
      </w:r>
      <w:r w:rsidRPr="006C1597">
        <w:t xml:space="preserve"> non remboursable de </w:t>
      </w:r>
      <w:r w:rsidRPr="006C1597">
        <w:rPr>
          <w:i/>
          <w:iCs/>
        </w:rPr>
        <w:t>[insérer le montant en monnaie nationale]</w:t>
      </w:r>
      <w:r w:rsidRPr="006C1597">
        <w:t xml:space="preserve"> ou </w:t>
      </w:r>
      <w:r w:rsidRPr="006C1597">
        <w:rPr>
          <w:i/>
          <w:iCs/>
        </w:rPr>
        <w:t>[insérer le montant dans une monnaie convertible].</w:t>
      </w:r>
      <w:r w:rsidRPr="006C1597">
        <w:t xml:space="preserve"> La méthode de paiement sera </w:t>
      </w:r>
      <w:r w:rsidRPr="006C1597">
        <w:rPr>
          <w:i/>
          <w:iCs/>
        </w:rPr>
        <w:t>[insérer la forme de paiement]</w:t>
      </w:r>
      <w:r w:rsidRPr="006C1597">
        <w:rPr>
          <w:rStyle w:val="FootnoteReference"/>
          <w:i/>
          <w:iCs/>
        </w:rPr>
        <w:footnoteReference w:id="19"/>
      </w:r>
      <w:r w:rsidRPr="006C1597">
        <w:rPr>
          <w:i/>
          <w:iCs/>
        </w:rPr>
        <w:t>.</w:t>
      </w:r>
      <w:r w:rsidRPr="006C1597">
        <w:t xml:space="preserve"> Le dossier d’appel d’offres sera adressé par </w:t>
      </w:r>
      <w:r w:rsidRPr="006C1597">
        <w:rPr>
          <w:i/>
          <w:iCs/>
        </w:rPr>
        <w:t>[insérer le mode d’acheminement</w:t>
      </w:r>
      <w:r w:rsidR="00F54C55">
        <w:rPr>
          <w:i/>
          <w:iCs/>
        </w:rPr>
        <w:t>]</w:t>
      </w:r>
      <w:r w:rsidRPr="006C1597">
        <w:rPr>
          <w:rStyle w:val="FootnoteReference"/>
          <w:i/>
          <w:iCs/>
        </w:rPr>
        <w:footnoteReference w:id="20"/>
      </w:r>
      <w:r w:rsidRPr="006C1597">
        <w:rPr>
          <w:i/>
          <w:iCs/>
        </w:rPr>
        <w:t>.</w:t>
      </w:r>
    </w:p>
    <w:p w14:paraId="4A6B883C" w14:textId="0AB23957" w:rsidR="00AD1B8B" w:rsidRPr="00DF3629" w:rsidRDefault="001A7D97" w:rsidP="00323EA1">
      <w:pPr>
        <w:spacing w:before="240" w:after="120"/>
        <w:rPr>
          <w:szCs w:val="24"/>
        </w:rPr>
      </w:pPr>
      <w:r w:rsidRPr="006C1597">
        <w:rPr>
          <w:sz w:val="22"/>
        </w:rPr>
        <w:t>6</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remises 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FootnoteReference"/>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38580CE9" w:rsidR="00C9781E" w:rsidRDefault="00EC5BDA" w:rsidP="00762CDE">
      <w:pPr>
        <w:spacing w:before="240" w:after="120"/>
        <w:rPr>
          <w:szCs w:val="24"/>
        </w:rPr>
      </w:pPr>
      <w:r w:rsidRPr="006C1597">
        <w:rPr>
          <w:szCs w:val="24"/>
        </w:rPr>
        <w:t>7.</w:t>
      </w:r>
      <w:r w:rsidRPr="006C1597">
        <w:rPr>
          <w:szCs w:val="24"/>
        </w:rPr>
        <w:tab/>
        <w:t xml:space="preserve">Les </w:t>
      </w:r>
      <w:r w:rsidR="00671DA8">
        <w:rPr>
          <w:szCs w:val="24"/>
        </w:rPr>
        <w:t>S</w:t>
      </w:r>
      <w:r w:rsidRPr="006C1597">
        <w:rPr>
          <w:szCs w:val="24"/>
        </w:rPr>
        <w:t>oumissions 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025869D4" w14:textId="1D004243" w:rsidR="00F52118" w:rsidRPr="00B62F3E" w:rsidRDefault="00F52118" w:rsidP="00F52118">
      <w:pPr>
        <w:spacing w:before="240" w:after="120"/>
      </w:pPr>
      <w:r>
        <w:t>8.</w:t>
      </w:r>
      <w:r>
        <w:tab/>
        <w:t>Les Offres doivent être accompagnées d’une Déclaration relative à l’Exploitation et aux Abus Sexuels (EAS) et/ou au Harcèlement Sexuel (HS).</w:t>
      </w:r>
    </w:p>
    <w:p w14:paraId="718B53C5" w14:textId="1726E797" w:rsidR="00F02C19" w:rsidRPr="00812C60" w:rsidRDefault="00F52118" w:rsidP="00FE6538">
      <w:pPr>
        <w:spacing w:before="240" w:after="120"/>
      </w:pPr>
      <w:r>
        <w:rPr>
          <w:szCs w:val="24"/>
        </w:rPr>
        <w:t>9</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3"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4"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dossier d’appel d’offres</w:t>
      </w:r>
      <w:r w:rsidR="000638FD">
        <w:rPr>
          <w:szCs w:val="24"/>
        </w:rPr>
        <w:t>.</w:t>
      </w:r>
    </w:p>
    <w:p w14:paraId="50DD4743" w14:textId="4A8F5CDA" w:rsidR="002F5A7E" w:rsidRPr="006C1597" w:rsidRDefault="00F52118" w:rsidP="00323EA1">
      <w:pPr>
        <w:spacing w:before="240" w:after="120"/>
        <w:rPr>
          <w:szCs w:val="24"/>
        </w:rPr>
      </w:pPr>
      <w:r>
        <w:rPr>
          <w:szCs w:val="24"/>
        </w:rPr>
        <w:t>10</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886B89">
          <w:headerReference w:type="first" r:id="rId25"/>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AA026C3" w14:textId="77777777" w:rsidR="00AD1B8B" w:rsidRPr="006C1597" w:rsidRDefault="00AD1B8B" w:rsidP="00323EA1">
      <w:pPr>
        <w:spacing w:before="240" w:after="120"/>
        <w:rPr>
          <w:szCs w:val="24"/>
        </w:r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22E6594" w14:textId="013E08B4" w:rsidR="003C4194" w:rsidRDefault="003F259E" w:rsidP="002612B1">
      <w:pPr>
        <w:ind w:left="720"/>
        <w:jc w:val="center"/>
        <w:rPr>
          <w:b/>
          <w:sz w:val="72"/>
        </w:rPr>
      </w:pPr>
      <w:r w:rsidRPr="002612B1">
        <w:rPr>
          <w:b/>
          <w:sz w:val="48"/>
          <w:szCs w:val="48"/>
        </w:rPr>
        <w:t>P</w:t>
      </w:r>
      <w:r w:rsidR="006A4CF8" w:rsidRPr="002612B1">
        <w:rPr>
          <w:b/>
          <w:sz w:val="48"/>
          <w:szCs w:val="48"/>
        </w:rPr>
        <w:t>assation d</w:t>
      </w:r>
      <w:r w:rsidR="00AA3BCE">
        <w:rPr>
          <w:b/>
          <w:sz w:val="48"/>
          <w:szCs w:val="48"/>
        </w:rPr>
        <w:t>e</w:t>
      </w:r>
      <w:r w:rsidR="006A4CF8" w:rsidRPr="002612B1">
        <w:rPr>
          <w:b/>
          <w:sz w:val="48"/>
          <w:szCs w:val="48"/>
        </w:rPr>
        <w:t xml:space="preserve"> </w:t>
      </w:r>
      <w:r w:rsidR="00671DA8" w:rsidRPr="002612B1">
        <w:rPr>
          <w:b/>
          <w:sz w:val="48"/>
          <w:szCs w:val="48"/>
        </w:rPr>
        <w:t>M</w:t>
      </w:r>
      <w:r w:rsidR="006A4CF8" w:rsidRPr="002612B1">
        <w:rPr>
          <w:b/>
          <w:sz w:val="48"/>
          <w:szCs w:val="48"/>
        </w:rPr>
        <w:t>arché</w:t>
      </w:r>
      <w:r w:rsidR="00842368" w:rsidRPr="002612B1">
        <w:rPr>
          <w:b/>
          <w:sz w:val="48"/>
          <w:szCs w:val="48"/>
        </w:rPr>
        <w:t xml:space="preserve"> de</w:t>
      </w:r>
      <w:r w:rsidR="000A450A" w:rsidRPr="002612B1">
        <w:rPr>
          <w:b/>
          <w:sz w:val="48"/>
          <w:szCs w:val="48"/>
        </w:rPr>
        <w:t xml:space="preserve"> </w:t>
      </w:r>
      <w:r w:rsidR="00671DA8" w:rsidRPr="002612B1">
        <w:rPr>
          <w:b/>
          <w:sz w:val="48"/>
          <w:szCs w:val="48"/>
        </w:rPr>
        <w:t>T</w:t>
      </w:r>
      <w:r w:rsidR="000A450A" w:rsidRPr="002612B1">
        <w:rPr>
          <w:b/>
          <w:sz w:val="48"/>
          <w:szCs w:val="48"/>
        </w:rPr>
        <w:t>ravaux</w:t>
      </w:r>
      <w:r w:rsidR="000A450A" w:rsidRPr="006C1597">
        <w:rPr>
          <w:b/>
          <w:sz w:val="72"/>
        </w:rPr>
        <w:t xml:space="preserve"> </w:t>
      </w:r>
    </w:p>
    <w:p w14:paraId="23A89AA0" w14:textId="6D51B234" w:rsidR="000A450A" w:rsidRPr="006C1597" w:rsidRDefault="000A450A" w:rsidP="002612B1">
      <w:pP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660E3FE4" w14:textId="77777777" w:rsidR="00B02B59" w:rsidRPr="006C1597" w:rsidRDefault="00B02B59" w:rsidP="00B02B59">
      <w:pPr>
        <w:pStyle w:val="Title"/>
        <w:rPr>
          <w:b w:val="0"/>
          <w:i/>
          <w:sz w:val="56"/>
          <w:szCs w:val="56"/>
          <w:lang w:val="fr-FR"/>
        </w:rPr>
      </w:pPr>
      <w:r w:rsidRPr="006C1597">
        <w:rPr>
          <w:b w:val="0"/>
          <w:i/>
          <w:sz w:val="56"/>
          <w:szCs w:val="56"/>
          <w:lang w:val="fr-FR"/>
        </w:rPr>
        <w:t>_______________________________</w:t>
      </w:r>
    </w:p>
    <w:p w14:paraId="30486F17" w14:textId="7A9FA260" w:rsidR="00ED7F39" w:rsidRPr="00467513" w:rsidRDefault="00ED7F39" w:rsidP="00ED7F39">
      <w:pPr>
        <w:jc w:val="center"/>
        <w:rPr>
          <w:b/>
          <w:sz w:val="40"/>
          <w:szCs w:val="40"/>
        </w:rPr>
      </w:pPr>
      <w:r w:rsidRPr="00467513">
        <w:rPr>
          <w:b/>
          <w:sz w:val="40"/>
          <w:szCs w:val="40"/>
        </w:rPr>
        <w:t xml:space="preserve">(Procédure à </w:t>
      </w:r>
      <w:r>
        <w:rPr>
          <w:b/>
          <w:sz w:val="40"/>
          <w:szCs w:val="40"/>
        </w:rPr>
        <w:t>Deux</w:t>
      </w:r>
      <w:r w:rsidRPr="00467513">
        <w:rPr>
          <w:b/>
          <w:sz w:val="40"/>
          <w:szCs w:val="40"/>
        </w:rPr>
        <w:t xml:space="preserve"> Enveloppe</w:t>
      </w:r>
      <w:r>
        <w:rPr>
          <w:b/>
          <w:sz w:val="40"/>
          <w:szCs w:val="40"/>
        </w:rPr>
        <w:t>s</w:t>
      </w:r>
      <w:r w:rsidRPr="00467513">
        <w:rPr>
          <w:b/>
          <w:sz w:val="40"/>
          <w:szCs w:val="40"/>
        </w:rPr>
        <w:t>)</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l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6"/>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1E317B0E" w14:textId="77777777" w:rsidR="00886B89" w:rsidRDefault="00886B89">
      <w:pPr>
        <w:pStyle w:val="Subtitle2"/>
        <w:rPr>
          <w:sz w:val="40"/>
          <w:szCs w:val="40"/>
        </w:rPr>
      </w:pPr>
      <w:bookmarkStart w:id="29" w:name="_Toc494778669"/>
    </w:p>
    <w:p w14:paraId="28751B4F" w14:textId="77777777" w:rsidR="00886B89" w:rsidRDefault="00886B89">
      <w:pPr>
        <w:pStyle w:val="Subtitle2"/>
        <w:rPr>
          <w:sz w:val="40"/>
          <w:szCs w:val="40"/>
        </w:rPr>
      </w:pPr>
    </w:p>
    <w:p w14:paraId="530809D9" w14:textId="6B4A9CFA" w:rsidR="001123F2" w:rsidRPr="002612B1" w:rsidRDefault="001123F2">
      <w:pPr>
        <w:pStyle w:val="Subtitle2"/>
        <w:rPr>
          <w:sz w:val="40"/>
          <w:szCs w:val="40"/>
        </w:rPr>
      </w:pPr>
      <w:r w:rsidRPr="002612B1">
        <w:rPr>
          <w:sz w:val="40"/>
          <w:szCs w:val="40"/>
        </w:rPr>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9"/>
    </w:p>
    <w:p w14:paraId="042D1B5D" w14:textId="77777777" w:rsidR="000A450A" w:rsidRPr="006C1597" w:rsidRDefault="000A450A"/>
    <w:p w14:paraId="4CB54DE0" w14:textId="03F48A43" w:rsidR="00C30F49" w:rsidRDefault="00281CD7">
      <w:pPr>
        <w:pStyle w:val="TOC1"/>
        <w:rPr>
          <w:rFonts w:asciiTheme="minorHAnsi" w:eastAsiaTheme="minorEastAsia" w:hAnsiTheme="minorHAnsi" w:cstheme="minorBidi"/>
          <w:b w:val="0"/>
          <w:sz w:val="22"/>
          <w:szCs w:val="22"/>
          <w:lang w:val="en-US" w:eastAsia="en-US"/>
        </w:rPr>
      </w:pPr>
      <w:r>
        <w:fldChar w:fldCharType="begin"/>
      </w:r>
      <w:r>
        <w:instrText xml:space="preserve"> TOC \h \z \t "Parts,1,Sections,2" </w:instrText>
      </w:r>
      <w:r>
        <w:fldChar w:fldCharType="separate"/>
      </w:r>
      <w:hyperlink w:anchor="_Toc137127090" w:history="1">
        <w:r w:rsidR="00C30F49" w:rsidRPr="00285ACA">
          <w:rPr>
            <w:rStyle w:val="Hyperlink"/>
          </w:rPr>
          <w:t>PARTIE 1 – Procédures d’Appel d’Offres</w:t>
        </w:r>
        <w:r w:rsidR="00C30F49">
          <w:rPr>
            <w:webHidden/>
          </w:rPr>
          <w:tab/>
        </w:r>
        <w:r w:rsidR="00C30F49">
          <w:rPr>
            <w:webHidden/>
          </w:rPr>
          <w:fldChar w:fldCharType="begin"/>
        </w:r>
        <w:r w:rsidR="00C30F49">
          <w:rPr>
            <w:webHidden/>
          </w:rPr>
          <w:instrText xml:space="preserve"> PAGEREF _Toc137127090 \h </w:instrText>
        </w:r>
        <w:r w:rsidR="00C30F49">
          <w:rPr>
            <w:webHidden/>
          </w:rPr>
        </w:r>
        <w:r w:rsidR="00C30F49">
          <w:rPr>
            <w:webHidden/>
          </w:rPr>
          <w:fldChar w:fldCharType="separate"/>
        </w:r>
        <w:r w:rsidR="00C30F49">
          <w:rPr>
            <w:webHidden/>
          </w:rPr>
          <w:t>3</w:t>
        </w:r>
        <w:r w:rsidR="00C30F49">
          <w:rPr>
            <w:webHidden/>
          </w:rPr>
          <w:fldChar w:fldCharType="end"/>
        </w:r>
      </w:hyperlink>
    </w:p>
    <w:p w14:paraId="62795FCB" w14:textId="67A48C04" w:rsidR="00C30F49" w:rsidRDefault="000B15D3">
      <w:pPr>
        <w:pStyle w:val="TOC2"/>
        <w:rPr>
          <w:rFonts w:asciiTheme="minorHAnsi" w:eastAsiaTheme="minorEastAsia" w:hAnsiTheme="minorHAnsi" w:cstheme="minorBidi"/>
          <w:sz w:val="22"/>
          <w:szCs w:val="22"/>
          <w:lang w:val="en-US" w:eastAsia="en-US"/>
        </w:rPr>
      </w:pPr>
      <w:hyperlink w:anchor="_Toc137127091" w:history="1">
        <w:r w:rsidR="00C30F49" w:rsidRPr="00285ACA">
          <w:rPr>
            <w:rStyle w:val="Hyperlink"/>
          </w:rPr>
          <w:t>Section I. Instructions aux Soumissionnaires</w:t>
        </w:r>
        <w:r w:rsidR="00C30F49">
          <w:rPr>
            <w:webHidden/>
          </w:rPr>
          <w:tab/>
        </w:r>
        <w:r w:rsidR="00C30F49">
          <w:rPr>
            <w:webHidden/>
          </w:rPr>
          <w:fldChar w:fldCharType="begin"/>
        </w:r>
        <w:r w:rsidR="00C30F49">
          <w:rPr>
            <w:webHidden/>
          </w:rPr>
          <w:instrText xml:space="preserve"> PAGEREF _Toc137127091 \h </w:instrText>
        </w:r>
        <w:r w:rsidR="00C30F49">
          <w:rPr>
            <w:webHidden/>
          </w:rPr>
        </w:r>
        <w:r w:rsidR="00C30F49">
          <w:rPr>
            <w:webHidden/>
          </w:rPr>
          <w:fldChar w:fldCharType="separate"/>
        </w:r>
        <w:r w:rsidR="00C30F49">
          <w:rPr>
            <w:webHidden/>
          </w:rPr>
          <w:t>4</w:t>
        </w:r>
        <w:r w:rsidR="00C30F49">
          <w:rPr>
            <w:webHidden/>
          </w:rPr>
          <w:fldChar w:fldCharType="end"/>
        </w:r>
      </w:hyperlink>
    </w:p>
    <w:p w14:paraId="655CCB48" w14:textId="15DB3DA6" w:rsidR="00C30F49" w:rsidRDefault="000B15D3">
      <w:pPr>
        <w:pStyle w:val="TOC2"/>
        <w:rPr>
          <w:rFonts w:asciiTheme="minorHAnsi" w:eastAsiaTheme="minorEastAsia" w:hAnsiTheme="minorHAnsi" w:cstheme="minorBidi"/>
          <w:sz w:val="22"/>
          <w:szCs w:val="22"/>
          <w:lang w:val="en-US" w:eastAsia="en-US"/>
        </w:rPr>
      </w:pPr>
      <w:hyperlink w:anchor="_Toc137127092" w:history="1">
        <w:r w:rsidR="00C30F49" w:rsidRPr="00285ACA">
          <w:rPr>
            <w:rStyle w:val="Hyperlink"/>
          </w:rPr>
          <w:t>Section II. Données Particulières de l’Appel d’Offres</w:t>
        </w:r>
        <w:r w:rsidR="00C30F49">
          <w:rPr>
            <w:webHidden/>
          </w:rPr>
          <w:tab/>
        </w:r>
        <w:r w:rsidR="00C30F49">
          <w:rPr>
            <w:webHidden/>
          </w:rPr>
          <w:fldChar w:fldCharType="begin"/>
        </w:r>
        <w:r w:rsidR="00C30F49">
          <w:rPr>
            <w:webHidden/>
          </w:rPr>
          <w:instrText xml:space="preserve"> PAGEREF _Toc137127092 \h </w:instrText>
        </w:r>
        <w:r w:rsidR="00C30F49">
          <w:rPr>
            <w:webHidden/>
          </w:rPr>
        </w:r>
        <w:r w:rsidR="00C30F49">
          <w:rPr>
            <w:webHidden/>
          </w:rPr>
          <w:fldChar w:fldCharType="separate"/>
        </w:r>
        <w:r w:rsidR="00C30F49">
          <w:rPr>
            <w:webHidden/>
          </w:rPr>
          <w:t>41</w:t>
        </w:r>
        <w:r w:rsidR="00C30F49">
          <w:rPr>
            <w:webHidden/>
          </w:rPr>
          <w:fldChar w:fldCharType="end"/>
        </w:r>
      </w:hyperlink>
    </w:p>
    <w:p w14:paraId="33EF6F82" w14:textId="6F51A4EB" w:rsidR="00C30F49" w:rsidRDefault="000B15D3">
      <w:pPr>
        <w:pStyle w:val="TOC2"/>
        <w:rPr>
          <w:rFonts w:asciiTheme="minorHAnsi" w:eastAsiaTheme="minorEastAsia" w:hAnsiTheme="minorHAnsi" w:cstheme="minorBidi"/>
          <w:sz w:val="22"/>
          <w:szCs w:val="22"/>
          <w:lang w:val="en-US" w:eastAsia="en-US"/>
        </w:rPr>
      </w:pPr>
      <w:hyperlink w:anchor="_Toc137127093" w:history="1">
        <w:r w:rsidR="00C30F49" w:rsidRPr="00285ACA">
          <w:rPr>
            <w:rStyle w:val="Hyperlink"/>
          </w:rPr>
          <w:t xml:space="preserve">Section III. Critères d’Evaluation et de Qualification </w:t>
        </w:r>
        <w:r w:rsidR="00C30F49" w:rsidRPr="00285ACA">
          <w:rPr>
            <w:rStyle w:val="Hyperlink"/>
            <w:i/>
            <w:iCs/>
          </w:rPr>
          <w:t>(Si une Préqualification a été effectuée préalablement)</w:t>
        </w:r>
        <w:r w:rsidR="00C30F49">
          <w:rPr>
            <w:webHidden/>
          </w:rPr>
          <w:tab/>
        </w:r>
        <w:r w:rsidR="00C30F49">
          <w:rPr>
            <w:webHidden/>
          </w:rPr>
          <w:fldChar w:fldCharType="begin"/>
        </w:r>
        <w:r w:rsidR="00C30F49">
          <w:rPr>
            <w:webHidden/>
          </w:rPr>
          <w:instrText xml:space="preserve"> PAGEREF _Toc137127093 \h </w:instrText>
        </w:r>
        <w:r w:rsidR="00C30F49">
          <w:rPr>
            <w:webHidden/>
          </w:rPr>
        </w:r>
        <w:r w:rsidR="00C30F49">
          <w:rPr>
            <w:webHidden/>
          </w:rPr>
          <w:fldChar w:fldCharType="separate"/>
        </w:r>
        <w:r w:rsidR="00C30F49">
          <w:rPr>
            <w:webHidden/>
          </w:rPr>
          <w:t>53</w:t>
        </w:r>
        <w:r w:rsidR="00C30F49">
          <w:rPr>
            <w:webHidden/>
          </w:rPr>
          <w:fldChar w:fldCharType="end"/>
        </w:r>
      </w:hyperlink>
    </w:p>
    <w:p w14:paraId="0395ACB7" w14:textId="397BC94E" w:rsidR="00C30F49" w:rsidRDefault="000B15D3">
      <w:pPr>
        <w:pStyle w:val="TOC2"/>
        <w:rPr>
          <w:rFonts w:asciiTheme="minorHAnsi" w:eastAsiaTheme="minorEastAsia" w:hAnsiTheme="minorHAnsi" w:cstheme="minorBidi"/>
          <w:sz w:val="22"/>
          <w:szCs w:val="22"/>
          <w:lang w:val="en-US" w:eastAsia="en-US"/>
        </w:rPr>
      </w:pPr>
      <w:hyperlink w:anchor="_Toc137127094" w:history="1">
        <w:r w:rsidR="00C30F49" w:rsidRPr="00285ACA">
          <w:rPr>
            <w:rStyle w:val="Hyperlink"/>
          </w:rPr>
          <w:t xml:space="preserve">Section III. Critères d’Evaluation et de Qualification </w:t>
        </w:r>
        <w:r w:rsidR="00C30F49" w:rsidRPr="00285ACA">
          <w:rPr>
            <w:rStyle w:val="Hyperlink"/>
            <w:i/>
            <w:iCs/>
          </w:rPr>
          <w:t>(Si une Préqualification n’a pas été effectuée préalablement)</w:t>
        </w:r>
        <w:r w:rsidR="00C30F49">
          <w:rPr>
            <w:webHidden/>
          </w:rPr>
          <w:tab/>
        </w:r>
        <w:r w:rsidR="00C30F49">
          <w:rPr>
            <w:webHidden/>
          </w:rPr>
          <w:fldChar w:fldCharType="begin"/>
        </w:r>
        <w:r w:rsidR="00C30F49">
          <w:rPr>
            <w:webHidden/>
          </w:rPr>
          <w:instrText xml:space="preserve"> PAGEREF _Toc137127094 \h </w:instrText>
        </w:r>
        <w:r w:rsidR="00C30F49">
          <w:rPr>
            <w:webHidden/>
          </w:rPr>
        </w:r>
        <w:r w:rsidR="00C30F49">
          <w:rPr>
            <w:webHidden/>
          </w:rPr>
          <w:fldChar w:fldCharType="separate"/>
        </w:r>
        <w:r w:rsidR="00C30F49">
          <w:rPr>
            <w:webHidden/>
          </w:rPr>
          <w:t>60</w:t>
        </w:r>
        <w:r w:rsidR="00C30F49">
          <w:rPr>
            <w:webHidden/>
          </w:rPr>
          <w:fldChar w:fldCharType="end"/>
        </w:r>
      </w:hyperlink>
    </w:p>
    <w:p w14:paraId="200F9DD5" w14:textId="028D9AF6" w:rsidR="00C30F49" w:rsidRDefault="000B15D3">
      <w:pPr>
        <w:pStyle w:val="TOC2"/>
        <w:rPr>
          <w:rFonts w:asciiTheme="minorHAnsi" w:eastAsiaTheme="minorEastAsia" w:hAnsiTheme="minorHAnsi" w:cstheme="minorBidi"/>
          <w:sz w:val="22"/>
          <w:szCs w:val="22"/>
          <w:lang w:val="en-US" w:eastAsia="en-US"/>
        </w:rPr>
      </w:pPr>
      <w:hyperlink w:anchor="_Toc137127095" w:history="1">
        <w:r w:rsidR="00C30F49" w:rsidRPr="00285ACA">
          <w:rPr>
            <w:rStyle w:val="Hyperlink"/>
          </w:rPr>
          <w:t>Section IV. Formulaires de Soumission</w:t>
        </w:r>
        <w:r w:rsidR="00C30F49">
          <w:rPr>
            <w:webHidden/>
          </w:rPr>
          <w:tab/>
        </w:r>
        <w:r w:rsidR="00C30F49">
          <w:rPr>
            <w:webHidden/>
          </w:rPr>
          <w:fldChar w:fldCharType="begin"/>
        </w:r>
        <w:r w:rsidR="00C30F49">
          <w:rPr>
            <w:webHidden/>
          </w:rPr>
          <w:instrText xml:space="preserve"> PAGEREF _Toc137127095 \h </w:instrText>
        </w:r>
        <w:r w:rsidR="00C30F49">
          <w:rPr>
            <w:webHidden/>
          </w:rPr>
        </w:r>
        <w:r w:rsidR="00C30F49">
          <w:rPr>
            <w:webHidden/>
          </w:rPr>
          <w:fldChar w:fldCharType="separate"/>
        </w:r>
        <w:r w:rsidR="00C30F49">
          <w:rPr>
            <w:webHidden/>
          </w:rPr>
          <w:t>82</w:t>
        </w:r>
        <w:r w:rsidR="00C30F49">
          <w:rPr>
            <w:webHidden/>
          </w:rPr>
          <w:fldChar w:fldCharType="end"/>
        </w:r>
      </w:hyperlink>
    </w:p>
    <w:p w14:paraId="1226B472" w14:textId="7725AF7B" w:rsidR="00C30F49" w:rsidRDefault="000B15D3">
      <w:pPr>
        <w:pStyle w:val="TOC2"/>
        <w:rPr>
          <w:rFonts w:asciiTheme="minorHAnsi" w:eastAsiaTheme="minorEastAsia" w:hAnsiTheme="minorHAnsi" w:cstheme="minorBidi"/>
          <w:sz w:val="22"/>
          <w:szCs w:val="22"/>
          <w:lang w:val="en-US" w:eastAsia="en-US"/>
        </w:rPr>
      </w:pPr>
      <w:hyperlink w:anchor="_Toc137127096" w:history="1">
        <w:r w:rsidR="00C30F49" w:rsidRPr="00285ACA">
          <w:rPr>
            <w:rStyle w:val="Hyperlink"/>
          </w:rPr>
          <w:t>Section V. Pays éligibles</w:t>
        </w:r>
        <w:r w:rsidR="00C30F49">
          <w:rPr>
            <w:webHidden/>
          </w:rPr>
          <w:tab/>
        </w:r>
        <w:r w:rsidR="00C30F49">
          <w:rPr>
            <w:webHidden/>
          </w:rPr>
          <w:fldChar w:fldCharType="begin"/>
        </w:r>
        <w:r w:rsidR="00C30F49">
          <w:rPr>
            <w:webHidden/>
          </w:rPr>
          <w:instrText xml:space="preserve"> PAGEREF _Toc137127096 \h </w:instrText>
        </w:r>
        <w:r w:rsidR="00C30F49">
          <w:rPr>
            <w:webHidden/>
          </w:rPr>
        </w:r>
        <w:r w:rsidR="00C30F49">
          <w:rPr>
            <w:webHidden/>
          </w:rPr>
          <w:fldChar w:fldCharType="separate"/>
        </w:r>
        <w:r w:rsidR="00C30F49">
          <w:rPr>
            <w:webHidden/>
          </w:rPr>
          <w:t>177</w:t>
        </w:r>
        <w:r w:rsidR="00C30F49">
          <w:rPr>
            <w:webHidden/>
          </w:rPr>
          <w:fldChar w:fldCharType="end"/>
        </w:r>
      </w:hyperlink>
    </w:p>
    <w:p w14:paraId="71E53880" w14:textId="28FD61C3" w:rsidR="00C30F49" w:rsidRDefault="000B15D3">
      <w:pPr>
        <w:pStyle w:val="TOC2"/>
        <w:rPr>
          <w:rFonts w:asciiTheme="minorHAnsi" w:eastAsiaTheme="minorEastAsia" w:hAnsiTheme="minorHAnsi" w:cstheme="minorBidi"/>
          <w:sz w:val="22"/>
          <w:szCs w:val="22"/>
          <w:lang w:val="en-US" w:eastAsia="en-US"/>
        </w:rPr>
      </w:pPr>
      <w:hyperlink w:anchor="_Toc137127097" w:history="1">
        <w:r w:rsidR="00C30F49" w:rsidRPr="00285ACA">
          <w:rPr>
            <w:rStyle w:val="Hyperlink"/>
          </w:rPr>
          <w:t>Section VI. Règles de la Banque en matière de Fraude et Corruption</w:t>
        </w:r>
        <w:r w:rsidR="00C30F49">
          <w:rPr>
            <w:webHidden/>
          </w:rPr>
          <w:tab/>
        </w:r>
        <w:r w:rsidR="00C30F49">
          <w:rPr>
            <w:webHidden/>
          </w:rPr>
          <w:fldChar w:fldCharType="begin"/>
        </w:r>
        <w:r w:rsidR="00C30F49">
          <w:rPr>
            <w:webHidden/>
          </w:rPr>
          <w:instrText xml:space="preserve"> PAGEREF _Toc137127097 \h </w:instrText>
        </w:r>
        <w:r w:rsidR="00C30F49">
          <w:rPr>
            <w:webHidden/>
          </w:rPr>
        </w:r>
        <w:r w:rsidR="00C30F49">
          <w:rPr>
            <w:webHidden/>
          </w:rPr>
          <w:fldChar w:fldCharType="separate"/>
        </w:r>
        <w:r w:rsidR="00C30F49">
          <w:rPr>
            <w:webHidden/>
          </w:rPr>
          <w:t>178</w:t>
        </w:r>
        <w:r w:rsidR="00C30F49">
          <w:rPr>
            <w:webHidden/>
          </w:rPr>
          <w:fldChar w:fldCharType="end"/>
        </w:r>
      </w:hyperlink>
    </w:p>
    <w:p w14:paraId="01B58475" w14:textId="3FA2E3DC" w:rsidR="00C30F49" w:rsidRDefault="000B15D3">
      <w:pPr>
        <w:pStyle w:val="TOC1"/>
        <w:rPr>
          <w:rFonts w:asciiTheme="minorHAnsi" w:eastAsiaTheme="minorEastAsia" w:hAnsiTheme="minorHAnsi" w:cstheme="minorBidi"/>
          <w:b w:val="0"/>
          <w:sz w:val="22"/>
          <w:szCs w:val="22"/>
          <w:lang w:val="en-US" w:eastAsia="en-US"/>
        </w:rPr>
      </w:pPr>
      <w:hyperlink w:anchor="_Toc137127098" w:history="1">
        <w:r w:rsidR="00C30F49" w:rsidRPr="00285ACA">
          <w:rPr>
            <w:rStyle w:val="Hyperlink"/>
          </w:rPr>
          <w:t>PARTIE 2 – Spécifications des Travaux</w:t>
        </w:r>
        <w:r w:rsidR="00C30F49">
          <w:rPr>
            <w:webHidden/>
          </w:rPr>
          <w:tab/>
        </w:r>
        <w:r w:rsidR="00C30F49">
          <w:rPr>
            <w:webHidden/>
          </w:rPr>
          <w:fldChar w:fldCharType="begin"/>
        </w:r>
        <w:r w:rsidR="00C30F49">
          <w:rPr>
            <w:webHidden/>
          </w:rPr>
          <w:instrText xml:space="preserve"> PAGEREF _Toc137127098 \h </w:instrText>
        </w:r>
        <w:r w:rsidR="00C30F49">
          <w:rPr>
            <w:webHidden/>
          </w:rPr>
        </w:r>
        <w:r w:rsidR="00C30F49">
          <w:rPr>
            <w:webHidden/>
          </w:rPr>
          <w:fldChar w:fldCharType="separate"/>
        </w:r>
        <w:r w:rsidR="00C30F49">
          <w:rPr>
            <w:webHidden/>
          </w:rPr>
          <w:t>181</w:t>
        </w:r>
        <w:r w:rsidR="00C30F49">
          <w:rPr>
            <w:webHidden/>
          </w:rPr>
          <w:fldChar w:fldCharType="end"/>
        </w:r>
      </w:hyperlink>
    </w:p>
    <w:p w14:paraId="2BA73D05" w14:textId="514DF236" w:rsidR="00C30F49" w:rsidRDefault="000B15D3">
      <w:pPr>
        <w:pStyle w:val="TOC2"/>
        <w:rPr>
          <w:rFonts w:asciiTheme="minorHAnsi" w:eastAsiaTheme="minorEastAsia" w:hAnsiTheme="minorHAnsi" w:cstheme="minorBidi"/>
          <w:sz w:val="22"/>
          <w:szCs w:val="22"/>
          <w:lang w:val="en-US" w:eastAsia="en-US"/>
        </w:rPr>
      </w:pPr>
      <w:hyperlink w:anchor="_Toc137127099" w:history="1">
        <w:r w:rsidR="00C30F49" w:rsidRPr="00285ACA">
          <w:rPr>
            <w:rStyle w:val="Hyperlink"/>
          </w:rPr>
          <w:t>Section VII. Spécifications techniques et Plans</w:t>
        </w:r>
        <w:r w:rsidR="00C30F49">
          <w:rPr>
            <w:webHidden/>
          </w:rPr>
          <w:tab/>
        </w:r>
        <w:r w:rsidR="00C30F49">
          <w:rPr>
            <w:webHidden/>
          </w:rPr>
          <w:fldChar w:fldCharType="begin"/>
        </w:r>
        <w:r w:rsidR="00C30F49">
          <w:rPr>
            <w:webHidden/>
          </w:rPr>
          <w:instrText xml:space="preserve"> PAGEREF _Toc137127099 \h </w:instrText>
        </w:r>
        <w:r w:rsidR="00C30F49">
          <w:rPr>
            <w:webHidden/>
          </w:rPr>
        </w:r>
        <w:r w:rsidR="00C30F49">
          <w:rPr>
            <w:webHidden/>
          </w:rPr>
          <w:fldChar w:fldCharType="separate"/>
        </w:r>
        <w:r w:rsidR="00C30F49">
          <w:rPr>
            <w:webHidden/>
          </w:rPr>
          <w:t>182</w:t>
        </w:r>
        <w:r w:rsidR="00C30F49">
          <w:rPr>
            <w:webHidden/>
          </w:rPr>
          <w:fldChar w:fldCharType="end"/>
        </w:r>
      </w:hyperlink>
    </w:p>
    <w:p w14:paraId="49DCAB5B" w14:textId="6EC466BE" w:rsidR="00C30F49" w:rsidRDefault="000B15D3">
      <w:pPr>
        <w:pStyle w:val="TOC1"/>
        <w:rPr>
          <w:rFonts w:asciiTheme="minorHAnsi" w:eastAsiaTheme="minorEastAsia" w:hAnsiTheme="minorHAnsi" w:cstheme="minorBidi"/>
          <w:b w:val="0"/>
          <w:sz w:val="22"/>
          <w:szCs w:val="22"/>
          <w:lang w:val="en-US" w:eastAsia="en-US"/>
        </w:rPr>
      </w:pPr>
      <w:hyperlink w:anchor="_Toc137127100" w:history="1">
        <w:r w:rsidR="00C30F49" w:rsidRPr="00285ACA">
          <w:rPr>
            <w:rStyle w:val="Hyperlink"/>
          </w:rPr>
          <w:t>PARTIE 3 – Clauses et Formulaires du Marché</w:t>
        </w:r>
        <w:r w:rsidR="00C30F49">
          <w:rPr>
            <w:webHidden/>
          </w:rPr>
          <w:tab/>
        </w:r>
        <w:r w:rsidR="00C30F49">
          <w:rPr>
            <w:webHidden/>
          </w:rPr>
          <w:fldChar w:fldCharType="begin"/>
        </w:r>
        <w:r w:rsidR="00C30F49">
          <w:rPr>
            <w:webHidden/>
          </w:rPr>
          <w:instrText xml:space="preserve"> PAGEREF _Toc137127100 \h </w:instrText>
        </w:r>
        <w:r w:rsidR="00C30F49">
          <w:rPr>
            <w:webHidden/>
          </w:rPr>
        </w:r>
        <w:r w:rsidR="00C30F49">
          <w:rPr>
            <w:webHidden/>
          </w:rPr>
          <w:fldChar w:fldCharType="separate"/>
        </w:r>
        <w:r w:rsidR="00C30F49">
          <w:rPr>
            <w:webHidden/>
          </w:rPr>
          <w:t>195</w:t>
        </w:r>
        <w:r w:rsidR="00C30F49">
          <w:rPr>
            <w:webHidden/>
          </w:rPr>
          <w:fldChar w:fldCharType="end"/>
        </w:r>
      </w:hyperlink>
    </w:p>
    <w:p w14:paraId="31A697ED" w14:textId="3882265D" w:rsidR="00C30F49" w:rsidRDefault="000B15D3">
      <w:pPr>
        <w:pStyle w:val="TOC2"/>
        <w:rPr>
          <w:rFonts w:asciiTheme="minorHAnsi" w:eastAsiaTheme="minorEastAsia" w:hAnsiTheme="minorHAnsi" w:cstheme="minorBidi"/>
          <w:sz w:val="22"/>
          <w:szCs w:val="22"/>
          <w:lang w:val="en-US" w:eastAsia="en-US"/>
        </w:rPr>
      </w:pPr>
      <w:hyperlink w:anchor="_Toc137127101" w:history="1">
        <w:r w:rsidR="00C30F49" w:rsidRPr="00285ACA">
          <w:rPr>
            <w:rStyle w:val="Hyperlink"/>
          </w:rPr>
          <w:t>Section VIII. Cahier des Clauses Administratives Générales (CCAG)</w:t>
        </w:r>
        <w:r w:rsidR="00C30F49">
          <w:rPr>
            <w:webHidden/>
          </w:rPr>
          <w:tab/>
        </w:r>
        <w:r w:rsidR="00C30F49">
          <w:rPr>
            <w:webHidden/>
          </w:rPr>
          <w:fldChar w:fldCharType="begin"/>
        </w:r>
        <w:r w:rsidR="00C30F49">
          <w:rPr>
            <w:webHidden/>
          </w:rPr>
          <w:instrText xml:space="preserve"> PAGEREF _Toc137127101 \h </w:instrText>
        </w:r>
        <w:r w:rsidR="00C30F49">
          <w:rPr>
            <w:webHidden/>
          </w:rPr>
        </w:r>
        <w:r w:rsidR="00C30F49">
          <w:rPr>
            <w:webHidden/>
          </w:rPr>
          <w:fldChar w:fldCharType="separate"/>
        </w:r>
        <w:r w:rsidR="00C30F49">
          <w:rPr>
            <w:webHidden/>
          </w:rPr>
          <w:t>196</w:t>
        </w:r>
        <w:r w:rsidR="00C30F49">
          <w:rPr>
            <w:webHidden/>
          </w:rPr>
          <w:fldChar w:fldCharType="end"/>
        </w:r>
      </w:hyperlink>
    </w:p>
    <w:p w14:paraId="5F1F3F14" w14:textId="6C717B87" w:rsidR="00C30F49" w:rsidRDefault="000B15D3">
      <w:pPr>
        <w:pStyle w:val="TOC2"/>
        <w:rPr>
          <w:rFonts w:asciiTheme="minorHAnsi" w:eastAsiaTheme="minorEastAsia" w:hAnsiTheme="minorHAnsi" w:cstheme="minorBidi"/>
          <w:sz w:val="22"/>
          <w:szCs w:val="22"/>
          <w:lang w:val="en-US" w:eastAsia="en-US"/>
        </w:rPr>
      </w:pPr>
      <w:hyperlink w:anchor="_Toc137127102" w:history="1">
        <w:r w:rsidR="00C30F49" w:rsidRPr="00285ACA">
          <w:rPr>
            <w:rStyle w:val="Hyperlink"/>
          </w:rPr>
          <w:t>Section IX.  Cahier des Clauses Administratives Particulières (CCAP)</w:t>
        </w:r>
        <w:r w:rsidR="00C30F49">
          <w:rPr>
            <w:webHidden/>
          </w:rPr>
          <w:tab/>
        </w:r>
        <w:r w:rsidR="00C30F49">
          <w:rPr>
            <w:webHidden/>
          </w:rPr>
          <w:fldChar w:fldCharType="begin"/>
        </w:r>
        <w:r w:rsidR="00C30F49">
          <w:rPr>
            <w:webHidden/>
          </w:rPr>
          <w:instrText xml:space="preserve"> PAGEREF _Toc137127102 \h </w:instrText>
        </w:r>
        <w:r w:rsidR="00C30F49">
          <w:rPr>
            <w:webHidden/>
          </w:rPr>
        </w:r>
        <w:r w:rsidR="00C30F49">
          <w:rPr>
            <w:webHidden/>
          </w:rPr>
          <w:fldChar w:fldCharType="separate"/>
        </w:r>
        <w:r w:rsidR="00C30F49">
          <w:rPr>
            <w:webHidden/>
          </w:rPr>
          <w:t>305</w:t>
        </w:r>
        <w:r w:rsidR="00C30F49">
          <w:rPr>
            <w:webHidden/>
          </w:rPr>
          <w:fldChar w:fldCharType="end"/>
        </w:r>
      </w:hyperlink>
    </w:p>
    <w:p w14:paraId="4CC3D641" w14:textId="00382FB2" w:rsidR="00C30F49" w:rsidRDefault="000B15D3">
      <w:pPr>
        <w:pStyle w:val="TOC2"/>
        <w:rPr>
          <w:rFonts w:asciiTheme="minorHAnsi" w:eastAsiaTheme="minorEastAsia" w:hAnsiTheme="minorHAnsi" w:cstheme="minorBidi"/>
          <w:sz w:val="22"/>
          <w:szCs w:val="22"/>
          <w:lang w:val="en-US" w:eastAsia="en-US"/>
        </w:rPr>
      </w:pPr>
      <w:hyperlink w:anchor="_Toc137127103" w:history="1">
        <w:r w:rsidR="00C30F49" w:rsidRPr="00285ACA">
          <w:rPr>
            <w:rStyle w:val="Hyperlink"/>
          </w:rPr>
          <w:t>Section X. Formulaires du Marché</w:t>
        </w:r>
        <w:r w:rsidR="00C30F49">
          <w:rPr>
            <w:webHidden/>
          </w:rPr>
          <w:tab/>
        </w:r>
        <w:r w:rsidR="00C30F49">
          <w:rPr>
            <w:webHidden/>
          </w:rPr>
          <w:fldChar w:fldCharType="begin"/>
        </w:r>
        <w:r w:rsidR="00C30F49">
          <w:rPr>
            <w:webHidden/>
          </w:rPr>
          <w:instrText xml:space="preserve"> PAGEREF _Toc137127103 \h </w:instrText>
        </w:r>
        <w:r w:rsidR="00C30F49">
          <w:rPr>
            <w:webHidden/>
          </w:rPr>
        </w:r>
        <w:r w:rsidR="00C30F49">
          <w:rPr>
            <w:webHidden/>
          </w:rPr>
          <w:fldChar w:fldCharType="separate"/>
        </w:r>
        <w:r w:rsidR="00C30F49">
          <w:rPr>
            <w:webHidden/>
          </w:rPr>
          <w:t>329</w:t>
        </w:r>
        <w:r w:rsidR="00C30F49">
          <w:rPr>
            <w:webHidden/>
          </w:rPr>
          <w:fldChar w:fldCharType="end"/>
        </w:r>
      </w:hyperlink>
    </w:p>
    <w:p w14:paraId="07821070" w14:textId="0FFF5C59" w:rsidR="000A450A" w:rsidRPr="006C1597" w:rsidRDefault="00281CD7" w:rsidP="0000603C">
      <w:pPr>
        <w:pStyle w:val="TOC1"/>
      </w:pPr>
      <w:r>
        <w:fldChar w:fldCharType="end"/>
      </w:r>
    </w:p>
    <w:p w14:paraId="23BD4040" w14:textId="77777777" w:rsidR="000A450A" w:rsidRPr="006C1597" w:rsidRDefault="000A450A">
      <w:pPr>
        <w:sectPr w:rsidR="000A450A" w:rsidRPr="006C1597" w:rsidSect="002D024D">
          <w:headerReference w:type="even" r:id="rId27"/>
          <w:headerReference w:type="default" r:id="rId28"/>
          <w:headerReference w:type="first" r:id="rId29"/>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6C77A41F" w:rsidR="00D55904" w:rsidRPr="006C1597" w:rsidRDefault="000A450A" w:rsidP="00E455B0">
      <w:pPr>
        <w:pStyle w:val="Parts"/>
      </w:pPr>
      <w:bookmarkStart w:id="30" w:name="_Toc494778682"/>
      <w:bookmarkStart w:id="31" w:name="_Toc499607136"/>
      <w:bookmarkStart w:id="32" w:name="_Toc499608189"/>
      <w:bookmarkStart w:id="33" w:name="_Toc156372846"/>
      <w:bookmarkStart w:id="34" w:name="_Toc438529596"/>
      <w:bookmarkStart w:id="35" w:name="_Toc438725752"/>
      <w:bookmarkStart w:id="36" w:name="_Toc438817747"/>
      <w:bookmarkStart w:id="37" w:name="_Toc438954441"/>
      <w:bookmarkStart w:id="38" w:name="_Toc461939615"/>
      <w:bookmarkStart w:id="39" w:name="_Toc326657859"/>
      <w:bookmarkStart w:id="40" w:name="_Toc137127090"/>
      <w:r w:rsidRPr="006C1597">
        <w:t>PARTIE</w:t>
      </w:r>
      <w:bookmarkStart w:id="41" w:name="_Toc494778683"/>
      <w:bookmarkStart w:id="42" w:name="_Toc499607137"/>
      <w:bookmarkStart w:id="43" w:name="_Toc499608190"/>
      <w:bookmarkEnd w:id="30"/>
      <w:bookmarkEnd w:id="31"/>
      <w:bookmarkEnd w:id="32"/>
      <w:bookmarkEnd w:id="33"/>
      <w:r w:rsidRPr="006C1597">
        <w:t xml:space="preserve"> </w:t>
      </w:r>
      <w:r w:rsidR="00842368" w:rsidRPr="006C1597">
        <w:t xml:space="preserve">1 </w:t>
      </w:r>
      <w:r w:rsidR="007970C6" w:rsidRPr="006C1597">
        <w:t>–</w:t>
      </w:r>
      <w:r w:rsidRPr="006C1597">
        <w:t xml:space="preserve"> </w:t>
      </w:r>
      <w:r w:rsidRPr="00E455B0">
        <w:t>Procédures</w:t>
      </w:r>
      <w:bookmarkEnd w:id="34"/>
      <w:bookmarkEnd w:id="35"/>
      <w:bookmarkEnd w:id="36"/>
      <w:bookmarkEnd w:id="37"/>
      <w:bookmarkEnd w:id="38"/>
      <w:r w:rsidRPr="006C1597">
        <w:t xml:space="preserve"> d’</w:t>
      </w:r>
      <w:r w:rsidR="00671DA8">
        <w:t>A</w:t>
      </w:r>
      <w:r w:rsidRPr="006C1597">
        <w:t>ppel d’</w:t>
      </w:r>
      <w:r w:rsidR="00671DA8">
        <w:t>O</w:t>
      </w:r>
      <w:r w:rsidRPr="006C1597">
        <w:t>ffres</w:t>
      </w:r>
      <w:bookmarkEnd w:id="39"/>
      <w:bookmarkEnd w:id="40"/>
      <w:bookmarkEnd w:id="41"/>
      <w:bookmarkEnd w:id="42"/>
      <w:bookmarkEnd w:id="43"/>
    </w:p>
    <w:p w14:paraId="5D1C4960" w14:textId="77777777" w:rsidR="000A450A" w:rsidRPr="006C1597" w:rsidRDefault="000A450A">
      <w:pPr>
        <w:sectPr w:rsidR="000A450A" w:rsidRPr="006C1597" w:rsidSect="00E0339C">
          <w:headerReference w:type="even" r:id="rId30"/>
          <w:headerReference w:type="first" r:id="rId31"/>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6BC9D521" w:rsidR="0000603C" w:rsidRPr="006C1597" w:rsidRDefault="0000603C" w:rsidP="00E455B0">
      <w:pPr>
        <w:pStyle w:val="Sections"/>
      </w:pPr>
      <w:bookmarkStart w:id="44" w:name="_Toc156027991"/>
      <w:bookmarkStart w:id="45" w:name="_Toc156372847"/>
      <w:bookmarkStart w:id="46" w:name="_Toc326657860"/>
      <w:bookmarkStart w:id="47" w:name="_Toc137127091"/>
      <w:r w:rsidRPr="006C1597">
        <w:t xml:space="preserve">Section I. </w:t>
      </w:r>
      <w:r w:rsidRPr="00E455B0">
        <w:t>Instructions</w:t>
      </w:r>
      <w:r w:rsidRPr="006C1597">
        <w:t xml:space="preserve"> aux </w:t>
      </w:r>
      <w:r w:rsidR="009B4444">
        <w:t>S</w:t>
      </w:r>
      <w:r w:rsidRPr="006C1597">
        <w:t>oumissionnaires</w:t>
      </w:r>
      <w:bookmarkEnd w:id="44"/>
      <w:bookmarkEnd w:id="45"/>
      <w:bookmarkEnd w:id="46"/>
      <w:bookmarkEnd w:id="47"/>
    </w:p>
    <w:p w14:paraId="3B9E839B" w14:textId="77777777" w:rsidR="000A450A" w:rsidRPr="006C1597" w:rsidRDefault="000A450A"/>
    <w:p w14:paraId="454F31FC" w14:textId="77777777" w:rsidR="0000603C" w:rsidRPr="006C1597" w:rsidRDefault="0000603C" w:rsidP="0000603C">
      <w:pPr>
        <w:pStyle w:val="Title"/>
        <w:spacing w:after="0"/>
        <w:ind w:left="0" w:firstLine="0"/>
        <w:rPr>
          <w:sz w:val="32"/>
          <w:szCs w:val="32"/>
          <w:lang w:val="fr-FR" w:eastAsia="en-US"/>
        </w:rPr>
      </w:pPr>
      <w:r w:rsidRPr="006C1597">
        <w:rPr>
          <w:sz w:val="32"/>
          <w:szCs w:val="32"/>
          <w:lang w:val="fr-FR" w:eastAsia="en-US"/>
        </w:rPr>
        <w:t>Table des matières</w:t>
      </w:r>
    </w:p>
    <w:p w14:paraId="77472BA2" w14:textId="68D65894" w:rsidR="00C30F49" w:rsidRPr="00C30F49" w:rsidRDefault="00A61E4F">
      <w:pPr>
        <w:pStyle w:val="TOC1"/>
        <w:rPr>
          <w:rFonts w:asciiTheme="minorHAnsi" w:eastAsiaTheme="minorEastAsia" w:hAnsiTheme="minorHAnsi" w:cstheme="minorBidi"/>
          <w:b w:val="0"/>
          <w:sz w:val="22"/>
          <w:szCs w:val="22"/>
          <w:lang w:eastAsia="en-US"/>
        </w:rPr>
      </w:pPr>
      <w:r>
        <w:fldChar w:fldCharType="begin"/>
      </w:r>
      <w:r>
        <w:instrText xml:space="preserve"> TOC \t "Sec 1 head 1,1,Style23,2" </w:instrText>
      </w:r>
      <w:r>
        <w:fldChar w:fldCharType="separate"/>
      </w:r>
      <w:r w:rsidR="00C30F49">
        <w:t xml:space="preserve">A. </w:t>
      </w:r>
      <w:r w:rsidR="00C30F49" w:rsidRPr="00C30F49">
        <w:rPr>
          <w:rFonts w:asciiTheme="minorHAnsi" w:eastAsiaTheme="minorEastAsia" w:hAnsiTheme="minorHAnsi" w:cstheme="minorBidi"/>
          <w:b w:val="0"/>
          <w:sz w:val="22"/>
          <w:szCs w:val="22"/>
          <w:lang w:eastAsia="en-US"/>
        </w:rPr>
        <w:tab/>
      </w:r>
      <w:r w:rsidR="00C30F49">
        <w:t>Généralités</w:t>
      </w:r>
      <w:r w:rsidR="00C30F49">
        <w:tab/>
      </w:r>
      <w:r w:rsidR="00C30F49">
        <w:fldChar w:fldCharType="begin"/>
      </w:r>
      <w:r w:rsidR="00C30F49">
        <w:instrText xml:space="preserve"> PAGEREF _Toc137127104 \h </w:instrText>
      </w:r>
      <w:r w:rsidR="00C30F49">
        <w:fldChar w:fldCharType="separate"/>
      </w:r>
      <w:r w:rsidR="00C30F49">
        <w:t>6</w:t>
      </w:r>
      <w:r w:rsidR="00C30F49">
        <w:fldChar w:fldCharType="end"/>
      </w:r>
    </w:p>
    <w:p w14:paraId="0061E310" w14:textId="40B9E32B" w:rsidR="00C30F49" w:rsidRPr="00C30F49" w:rsidRDefault="00C30F49">
      <w:pPr>
        <w:pStyle w:val="TOC2"/>
        <w:rPr>
          <w:rFonts w:asciiTheme="minorHAnsi" w:eastAsiaTheme="minorEastAsia" w:hAnsiTheme="minorHAnsi" w:cstheme="minorBidi"/>
          <w:sz w:val="22"/>
          <w:szCs w:val="22"/>
          <w:lang w:eastAsia="en-US"/>
        </w:rPr>
      </w:pPr>
      <w:r>
        <w:t>1.</w:t>
      </w:r>
      <w:r w:rsidRPr="00C30F49">
        <w:rPr>
          <w:rFonts w:asciiTheme="minorHAnsi" w:eastAsiaTheme="minorEastAsia" w:hAnsiTheme="minorHAnsi" w:cstheme="minorBidi"/>
          <w:sz w:val="22"/>
          <w:szCs w:val="22"/>
          <w:lang w:eastAsia="en-US"/>
        </w:rPr>
        <w:tab/>
      </w:r>
      <w:r>
        <w:t>Objet du Marché</w:t>
      </w:r>
      <w:r>
        <w:tab/>
      </w:r>
      <w:r>
        <w:fldChar w:fldCharType="begin"/>
      </w:r>
      <w:r>
        <w:instrText xml:space="preserve"> PAGEREF _Toc137127105 \h </w:instrText>
      </w:r>
      <w:r>
        <w:fldChar w:fldCharType="separate"/>
      </w:r>
      <w:r>
        <w:t>6</w:t>
      </w:r>
      <w:r>
        <w:fldChar w:fldCharType="end"/>
      </w:r>
    </w:p>
    <w:p w14:paraId="46507E01" w14:textId="5E2F29CA" w:rsidR="00C30F49" w:rsidRPr="00C30F49" w:rsidRDefault="00C30F49">
      <w:pPr>
        <w:pStyle w:val="TOC2"/>
        <w:rPr>
          <w:rFonts w:asciiTheme="minorHAnsi" w:eastAsiaTheme="minorEastAsia" w:hAnsiTheme="minorHAnsi" w:cstheme="minorBidi"/>
          <w:sz w:val="22"/>
          <w:szCs w:val="22"/>
          <w:lang w:eastAsia="en-US"/>
        </w:rPr>
      </w:pPr>
      <w:r>
        <w:t>2.</w:t>
      </w:r>
      <w:r w:rsidRPr="00C30F49">
        <w:rPr>
          <w:rFonts w:asciiTheme="minorHAnsi" w:eastAsiaTheme="minorEastAsia" w:hAnsiTheme="minorHAnsi" w:cstheme="minorBidi"/>
          <w:sz w:val="22"/>
          <w:szCs w:val="22"/>
          <w:lang w:eastAsia="en-US"/>
        </w:rPr>
        <w:tab/>
      </w:r>
      <w:r>
        <w:t>Origine des Fonds</w:t>
      </w:r>
      <w:r>
        <w:tab/>
      </w:r>
      <w:r>
        <w:fldChar w:fldCharType="begin"/>
      </w:r>
      <w:r>
        <w:instrText xml:space="preserve"> PAGEREF _Toc137127106 \h </w:instrText>
      </w:r>
      <w:r>
        <w:fldChar w:fldCharType="separate"/>
      </w:r>
      <w:r>
        <w:t>7</w:t>
      </w:r>
      <w:r>
        <w:fldChar w:fldCharType="end"/>
      </w:r>
    </w:p>
    <w:p w14:paraId="18FED81D" w14:textId="4EFBE6EB" w:rsidR="00C30F49" w:rsidRPr="00C30F49" w:rsidRDefault="00C30F49">
      <w:pPr>
        <w:pStyle w:val="TOC2"/>
        <w:rPr>
          <w:rFonts w:asciiTheme="minorHAnsi" w:eastAsiaTheme="minorEastAsia" w:hAnsiTheme="minorHAnsi" w:cstheme="minorBidi"/>
          <w:sz w:val="22"/>
          <w:szCs w:val="22"/>
          <w:lang w:eastAsia="en-US"/>
        </w:rPr>
      </w:pPr>
      <w:r>
        <w:t>3</w:t>
      </w:r>
      <w:r w:rsidRPr="00C30F49">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_Toc137127107 \h </w:instrText>
      </w:r>
      <w:r>
        <w:fldChar w:fldCharType="separate"/>
      </w:r>
      <w:r>
        <w:t>8</w:t>
      </w:r>
      <w:r>
        <w:fldChar w:fldCharType="end"/>
      </w:r>
    </w:p>
    <w:p w14:paraId="03B59A0B" w14:textId="35B684A5" w:rsidR="00C30F49" w:rsidRPr="00C30F49" w:rsidRDefault="00C30F49">
      <w:pPr>
        <w:pStyle w:val="TOC2"/>
        <w:rPr>
          <w:rFonts w:asciiTheme="minorHAnsi" w:eastAsiaTheme="minorEastAsia" w:hAnsiTheme="minorHAnsi" w:cstheme="minorBidi"/>
          <w:sz w:val="22"/>
          <w:szCs w:val="22"/>
          <w:lang w:eastAsia="en-US"/>
        </w:rPr>
      </w:pPr>
      <w:r>
        <w:t>4</w:t>
      </w:r>
      <w:r w:rsidRPr="00C30F49">
        <w:rPr>
          <w:rFonts w:asciiTheme="minorHAnsi" w:eastAsiaTheme="minorEastAsia" w:hAnsiTheme="minorHAnsi" w:cstheme="minorBidi"/>
          <w:sz w:val="22"/>
          <w:szCs w:val="22"/>
          <w:lang w:eastAsia="en-US"/>
        </w:rPr>
        <w:tab/>
      </w:r>
      <w:r>
        <w:t>Candidats admis à concourir</w:t>
      </w:r>
      <w:r>
        <w:tab/>
      </w:r>
      <w:r>
        <w:fldChar w:fldCharType="begin"/>
      </w:r>
      <w:r>
        <w:instrText xml:space="preserve"> PAGEREF _Toc137127108 \h </w:instrText>
      </w:r>
      <w:r>
        <w:fldChar w:fldCharType="separate"/>
      </w:r>
      <w:r>
        <w:t>8</w:t>
      </w:r>
      <w:r>
        <w:fldChar w:fldCharType="end"/>
      </w:r>
    </w:p>
    <w:p w14:paraId="68E352BD" w14:textId="41EDD5A4" w:rsidR="00C30F49" w:rsidRPr="00C30F49" w:rsidRDefault="00C30F49">
      <w:pPr>
        <w:pStyle w:val="TOC2"/>
        <w:rPr>
          <w:rFonts w:asciiTheme="minorHAnsi" w:eastAsiaTheme="minorEastAsia" w:hAnsiTheme="minorHAnsi" w:cstheme="minorBidi"/>
          <w:sz w:val="22"/>
          <w:szCs w:val="22"/>
          <w:lang w:eastAsia="en-US"/>
        </w:rPr>
      </w:pPr>
      <w:r>
        <w:t>5</w:t>
      </w:r>
      <w:r w:rsidRPr="00C30F49">
        <w:rPr>
          <w:rFonts w:asciiTheme="minorHAnsi" w:eastAsiaTheme="minorEastAsia" w:hAnsiTheme="minorHAnsi" w:cstheme="minorBidi"/>
          <w:sz w:val="22"/>
          <w:szCs w:val="22"/>
          <w:lang w:eastAsia="en-US"/>
        </w:rPr>
        <w:tab/>
      </w:r>
      <w:r>
        <w:t>Matériaux, matériels et Services répondant aux critères de provenance</w:t>
      </w:r>
      <w:r>
        <w:tab/>
      </w:r>
      <w:r>
        <w:fldChar w:fldCharType="begin"/>
      </w:r>
      <w:r>
        <w:instrText xml:space="preserve"> PAGEREF _Toc137127109 \h </w:instrText>
      </w:r>
      <w:r>
        <w:fldChar w:fldCharType="separate"/>
      </w:r>
      <w:r>
        <w:t>11</w:t>
      </w:r>
      <w:r>
        <w:fldChar w:fldCharType="end"/>
      </w:r>
    </w:p>
    <w:p w14:paraId="73EA0615" w14:textId="57BE227D" w:rsidR="00C30F49" w:rsidRPr="00C30F49" w:rsidRDefault="00C30F49">
      <w:pPr>
        <w:pStyle w:val="TOC1"/>
        <w:rPr>
          <w:rFonts w:asciiTheme="minorHAnsi" w:eastAsiaTheme="minorEastAsia" w:hAnsiTheme="minorHAnsi" w:cstheme="minorBidi"/>
          <w:b w:val="0"/>
          <w:sz w:val="22"/>
          <w:szCs w:val="22"/>
          <w:lang w:eastAsia="en-US"/>
        </w:rPr>
      </w:pPr>
      <w:r>
        <w:t xml:space="preserve">B. </w:t>
      </w:r>
      <w:r w:rsidRPr="00C30F49">
        <w:rPr>
          <w:rFonts w:asciiTheme="minorHAnsi" w:eastAsiaTheme="minorEastAsia" w:hAnsiTheme="minorHAnsi" w:cstheme="minorBidi"/>
          <w:b w:val="0"/>
          <w:sz w:val="22"/>
          <w:szCs w:val="22"/>
          <w:lang w:eastAsia="en-US"/>
        </w:rPr>
        <w:tab/>
      </w:r>
      <w:r>
        <w:t>Contenu du Dossier d’Appel d’offres</w:t>
      </w:r>
      <w:r>
        <w:tab/>
      </w:r>
      <w:r>
        <w:fldChar w:fldCharType="begin"/>
      </w:r>
      <w:r>
        <w:instrText xml:space="preserve"> PAGEREF _Toc137127110 \h </w:instrText>
      </w:r>
      <w:r>
        <w:fldChar w:fldCharType="separate"/>
      </w:r>
      <w:r>
        <w:t>11</w:t>
      </w:r>
      <w:r>
        <w:fldChar w:fldCharType="end"/>
      </w:r>
    </w:p>
    <w:p w14:paraId="73F84345" w14:textId="60DC900A" w:rsidR="00C30F49" w:rsidRPr="00C30F49" w:rsidRDefault="00C30F49">
      <w:pPr>
        <w:pStyle w:val="TOC2"/>
        <w:rPr>
          <w:rFonts w:asciiTheme="minorHAnsi" w:eastAsiaTheme="minorEastAsia" w:hAnsiTheme="minorHAnsi" w:cstheme="minorBidi"/>
          <w:sz w:val="22"/>
          <w:szCs w:val="22"/>
          <w:lang w:eastAsia="en-US"/>
        </w:rPr>
      </w:pPr>
      <w:r>
        <w:t>6</w:t>
      </w:r>
      <w:r w:rsidRPr="00C30F49">
        <w:rPr>
          <w:rFonts w:asciiTheme="minorHAnsi" w:eastAsiaTheme="minorEastAsia" w:hAnsiTheme="minorHAnsi" w:cstheme="minorBidi"/>
          <w:sz w:val="22"/>
          <w:szCs w:val="22"/>
          <w:lang w:eastAsia="en-US"/>
        </w:rPr>
        <w:tab/>
      </w:r>
      <w:r>
        <w:t>Sections du Dossier d’Appel d’Offres</w:t>
      </w:r>
      <w:r>
        <w:tab/>
      </w:r>
      <w:r>
        <w:fldChar w:fldCharType="begin"/>
      </w:r>
      <w:r>
        <w:instrText xml:space="preserve"> PAGEREF _Toc137127111 \h </w:instrText>
      </w:r>
      <w:r>
        <w:fldChar w:fldCharType="separate"/>
      </w:r>
      <w:r>
        <w:t>11</w:t>
      </w:r>
      <w:r>
        <w:fldChar w:fldCharType="end"/>
      </w:r>
    </w:p>
    <w:p w14:paraId="1639A0C9" w14:textId="405AF674" w:rsidR="00C30F49" w:rsidRPr="00C30F49" w:rsidRDefault="00C30F49">
      <w:pPr>
        <w:pStyle w:val="TOC2"/>
        <w:rPr>
          <w:rFonts w:asciiTheme="minorHAnsi" w:eastAsiaTheme="minorEastAsia" w:hAnsiTheme="minorHAnsi" w:cstheme="minorBidi"/>
          <w:sz w:val="22"/>
          <w:szCs w:val="22"/>
          <w:lang w:eastAsia="en-US"/>
        </w:rPr>
      </w:pPr>
      <w:r>
        <w:t>7</w:t>
      </w:r>
      <w:r w:rsidRPr="00C30F49">
        <w:rPr>
          <w:rFonts w:asciiTheme="minorHAnsi" w:eastAsiaTheme="minorEastAsia" w:hAnsiTheme="minorHAnsi" w:cstheme="minorBidi"/>
          <w:sz w:val="22"/>
          <w:szCs w:val="22"/>
          <w:lang w:eastAsia="en-US"/>
        </w:rPr>
        <w:tab/>
      </w:r>
      <w:r>
        <w:t>Éclaircissements apportés au Dossier d’Appel d’Offres, visite du site et réunion préparatoire</w:t>
      </w:r>
      <w:r>
        <w:tab/>
      </w:r>
      <w:r>
        <w:fldChar w:fldCharType="begin"/>
      </w:r>
      <w:r>
        <w:instrText xml:space="preserve"> PAGEREF _Toc137127112 \h </w:instrText>
      </w:r>
      <w:r>
        <w:fldChar w:fldCharType="separate"/>
      </w:r>
      <w:r>
        <w:t>12</w:t>
      </w:r>
      <w:r>
        <w:fldChar w:fldCharType="end"/>
      </w:r>
    </w:p>
    <w:p w14:paraId="3BD9F618" w14:textId="188E63CA" w:rsidR="00C30F49" w:rsidRPr="00C30F49" w:rsidRDefault="00C30F49">
      <w:pPr>
        <w:pStyle w:val="TOC2"/>
        <w:rPr>
          <w:rFonts w:asciiTheme="minorHAnsi" w:eastAsiaTheme="minorEastAsia" w:hAnsiTheme="minorHAnsi" w:cstheme="minorBidi"/>
          <w:sz w:val="22"/>
          <w:szCs w:val="22"/>
          <w:lang w:eastAsia="en-US"/>
        </w:rPr>
      </w:pPr>
      <w:r>
        <w:t>8</w:t>
      </w:r>
      <w:r w:rsidRPr="00C30F49">
        <w:rPr>
          <w:rFonts w:asciiTheme="minorHAnsi" w:eastAsiaTheme="minorEastAsia" w:hAnsiTheme="minorHAnsi" w:cstheme="minorBidi"/>
          <w:sz w:val="22"/>
          <w:szCs w:val="22"/>
          <w:lang w:eastAsia="en-US"/>
        </w:rPr>
        <w:tab/>
      </w:r>
      <w:r>
        <w:t>Modifications apportées au Dossier d’Appel d’Offres</w:t>
      </w:r>
      <w:r>
        <w:tab/>
      </w:r>
      <w:r>
        <w:fldChar w:fldCharType="begin"/>
      </w:r>
      <w:r>
        <w:instrText xml:space="preserve"> PAGEREF _Toc137127113 \h </w:instrText>
      </w:r>
      <w:r>
        <w:fldChar w:fldCharType="separate"/>
      </w:r>
      <w:r>
        <w:t>14</w:t>
      </w:r>
      <w:r>
        <w:fldChar w:fldCharType="end"/>
      </w:r>
    </w:p>
    <w:p w14:paraId="33C2BD9A" w14:textId="19B19839" w:rsidR="00C30F49" w:rsidRPr="00C30F49" w:rsidRDefault="00C30F49">
      <w:pPr>
        <w:pStyle w:val="TOC1"/>
        <w:rPr>
          <w:rFonts w:asciiTheme="minorHAnsi" w:eastAsiaTheme="minorEastAsia" w:hAnsiTheme="minorHAnsi" w:cstheme="minorBidi"/>
          <w:b w:val="0"/>
          <w:sz w:val="22"/>
          <w:szCs w:val="22"/>
          <w:lang w:eastAsia="en-US"/>
        </w:rPr>
      </w:pPr>
      <w:r>
        <w:t xml:space="preserve">C. </w:t>
      </w:r>
      <w:r w:rsidRPr="00C30F49">
        <w:rPr>
          <w:rFonts w:asciiTheme="minorHAnsi" w:eastAsiaTheme="minorEastAsia" w:hAnsiTheme="minorHAnsi" w:cstheme="minorBidi"/>
          <w:b w:val="0"/>
          <w:sz w:val="22"/>
          <w:szCs w:val="22"/>
          <w:lang w:eastAsia="en-US"/>
        </w:rPr>
        <w:tab/>
      </w:r>
      <w:r>
        <w:t>Préparation des Offres</w:t>
      </w:r>
      <w:r>
        <w:tab/>
      </w:r>
      <w:r>
        <w:fldChar w:fldCharType="begin"/>
      </w:r>
      <w:r>
        <w:instrText xml:space="preserve"> PAGEREF _Toc137127114 \h </w:instrText>
      </w:r>
      <w:r>
        <w:fldChar w:fldCharType="separate"/>
      </w:r>
      <w:r>
        <w:t>14</w:t>
      </w:r>
      <w:r>
        <w:fldChar w:fldCharType="end"/>
      </w:r>
    </w:p>
    <w:p w14:paraId="50F09057" w14:textId="77B867C9" w:rsidR="00C30F49" w:rsidRPr="00C30F49" w:rsidRDefault="00C30F49">
      <w:pPr>
        <w:pStyle w:val="TOC2"/>
        <w:rPr>
          <w:rFonts w:asciiTheme="minorHAnsi" w:eastAsiaTheme="minorEastAsia" w:hAnsiTheme="minorHAnsi" w:cstheme="minorBidi"/>
          <w:sz w:val="22"/>
          <w:szCs w:val="22"/>
          <w:lang w:eastAsia="en-US"/>
        </w:rPr>
      </w:pPr>
      <w:r>
        <w:t>9</w:t>
      </w:r>
      <w:r w:rsidRPr="00C30F49">
        <w:rPr>
          <w:rFonts w:asciiTheme="minorHAnsi" w:eastAsiaTheme="minorEastAsia" w:hAnsiTheme="minorHAnsi" w:cstheme="minorBidi"/>
          <w:sz w:val="22"/>
          <w:szCs w:val="22"/>
          <w:lang w:eastAsia="en-US"/>
        </w:rPr>
        <w:tab/>
      </w:r>
      <w:r>
        <w:t>Frais afférents à la soumission</w:t>
      </w:r>
      <w:r>
        <w:tab/>
      </w:r>
      <w:r>
        <w:fldChar w:fldCharType="begin"/>
      </w:r>
      <w:r>
        <w:instrText xml:space="preserve"> PAGEREF _Toc137127115 \h </w:instrText>
      </w:r>
      <w:r>
        <w:fldChar w:fldCharType="separate"/>
      </w:r>
      <w:r>
        <w:t>14</w:t>
      </w:r>
      <w:r>
        <w:fldChar w:fldCharType="end"/>
      </w:r>
    </w:p>
    <w:p w14:paraId="37DE39D0" w14:textId="024E84A8" w:rsidR="00C30F49" w:rsidRPr="00C30F49" w:rsidRDefault="00C30F49">
      <w:pPr>
        <w:pStyle w:val="TOC2"/>
        <w:rPr>
          <w:rFonts w:asciiTheme="minorHAnsi" w:eastAsiaTheme="minorEastAsia" w:hAnsiTheme="minorHAnsi" w:cstheme="minorBidi"/>
          <w:sz w:val="22"/>
          <w:szCs w:val="22"/>
          <w:lang w:eastAsia="en-US"/>
        </w:rPr>
      </w:pPr>
      <w:r>
        <w:t>10</w:t>
      </w:r>
      <w:r w:rsidRPr="00C30F49">
        <w:rPr>
          <w:rFonts w:asciiTheme="minorHAnsi" w:eastAsiaTheme="minorEastAsia" w:hAnsiTheme="minorHAnsi" w:cstheme="minorBidi"/>
          <w:sz w:val="22"/>
          <w:szCs w:val="22"/>
          <w:lang w:eastAsia="en-US"/>
        </w:rPr>
        <w:tab/>
      </w:r>
      <w:r>
        <w:t>Langue de l’offre</w:t>
      </w:r>
      <w:r>
        <w:tab/>
      </w:r>
      <w:r>
        <w:fldChar w:fldCharType="begin"/>
      </w:r>
      <w:r>
        <w:instrText xml:space="preserve"> PAGEREF _Toc137127116 \h </w:instrText>
      </w:r>
      <w:r>
        <w:fldChar w:fldCharType="separate"/>
      </w:r>
      <w:r>
        <w:t>14</w:t>
      </w:r>
      <w:r>
        <w:fldChar w:fldCharType="end"/>
      </w:r>
    </w:p>
    <w:p w14:paraId="635CC317" w14:textId="2F98667F" w:rsidR="00C30F49" w:rsidRPr="00C30F49" w:rsidRDefault="00C30F49">
      <w:pPr>
        <w:pStyle w:val="TOC2"/>
        <w:rPr>
          <w:rFonts w:asciiTheme="minorHAnsi" w:eastAsiaTheme="minorEastAsia" w:hAnsiTheme="minorHAnsi" w:cstheme="minorBidi"/>
          <w:sz w:val="22"/>
          <w:szCs w:val="22"/>
          <w:lang w:eastAsia="en-US"/>
        </w:rPr>
      </w:pPr>
      <w:r>
        <w:t>11</w:t>
      </w:r>
      <w:r w:rsidRPr="00C30F49">
        <w:rPr>
          <w:rFonts w:asciiTheme="minorHAnsi" w:eastAsiaTheme="minorEastAsia" w:hAnsiTheme="minorHAnsi" w:cstheme="minorBidi"/>
          <w:sz w:val="22"/>
          <w:szCs w:val="22"/>
          <w:lang w:eastAsia="en-US"/>
        </w:rPr>
        <w:tab/>
      </w:r>
      <w:r>
        <w:t>Documents constitutifs de l’Offre</w:t>
      </w:r>
      <w:r>
        <w:tab/>
      </w:r>
      <w:r>
        <w:fldChar w:fldCharType="begin"/>
      </w:r>
      <w:r>
        <w:instrText xml:space="preserve"> PAGEREF _Toc137127117 \h </w:instrText>
      </w:r>
      <w:r>
        <w:fldChar w:fldCharType="separate"/>
      </w:r>
      <w:r>
        <w:t>15</w:t>
      </w:r>
      <w:r>
        <w:fldChar w:fldCharType="end"/>
      </w:r>
    </w:p>
    <w:p w14:paraId="78B54416" w14:textId="0E180914" w:rsidR="00C30F49" w:rsidRPr="00C30F49" w:rsidRDefault="00C30F49">
      <w:pPr>
        <w:pStyle w:val="TOC2"/>
        <w:rPr>
          <w:rFonts w:asciiTheme="minorHAnsi" w:eastAsiaTheme="minorEastAsia" w:hAnsiTheme="minorHAnsi" w:cstheme="minorBidi"/>
          <w:sz w:val="22"/>
          <w:szCs w:val="22"/>
          <w:lang w:eastAsia="en-US"/>
        </w:rPr>
      </w:pPr>
      <w:r>
        <w:t>12</w:t>
      </w:r>
      <w:r w:rsidRPr="00C30F49">
        <w:rPr>
          <w:rFonts w:asciiTheme="minorHAnsi" w:eastAsiaTheme="minorEastAsia" w:hAnsiTheme="minorHAnsi" w:cstheme="minorBidi"/>
          <w:sz w:val="22"/>
          <w:szCs w:val="22"/>
          <w:lang w:eastAsia="en-US"/>
        </w:rPr>
        <w:tab/>
      </w:r>
      <w:r>
        <w:t>Lettre de Soumission, Bordereau des Prix et Détail Quantitatif et Estimatif</w:t>
      </w:r>
      <w:r>
        <w:tab/>
      </w:r>
      <w:r>
        <w:fldChar w:fldCharType="begin"/>
      </w:r>
      <w:r>
        <w:instrText xml:space="preserve"> PAGEREF _Toc137127118 \h </w:instrText>
      </w:r>
      <w:r>
        <w:fldChar w:fldCharType="separate"/>
      </w:r>
      <w:r>
        <w:t>16</w:t>
      </w:r>
      <w:r>
        <w:fldChar w:fldCharType="end"/>
      </w:r>
    </w:p>
    <w:p w14:paraId="5D01EE0F" w14:textId="4C450C9C" w:rsidR="00C30F49" w:rsidRPr="00C30F49" w:rsidRDefault="00C30F49">
      <w:pPr>
        <w:pStyle w:val="TOC2"/>
        <w:rPr>
          <w:rFonts w:asciiTheme="minorHAnsi" w:eastAsiaTheme="minorEastAsia" w:hAnsiTheme="minorHAnsi" w:cstheme="minorBidi"/>
          <w:sz w:val="22"/>
          <w:szCs w:val="22"/>
          <w:lang w:eastAsia="en-US"/>
        </w:rPr>
      </w:pPr>
      <w:r>
        <w:t>13</w:t>
      </w:r>
      <w:r w:rsidRPr="00C30F49">
        <w:rPr>
          <w:rFonts w:asciiTheme="minorHAnsi" w:eastAsiaTheme="minorEastAsia" w:hAnsiTheme="minorHAnsi" w:cstheme="minorBidi"/>
          <w:sz w:val="22"/>
          <w:szCs w:val="22"/>
          <w:lang w:eastAsia="en-US"/>
        </w:rPr>
        <w:tab/>
      </w:r>
      <w:r>
        <w:t>Offres Variantes</w:t>
      </w:r>
      <w:r>
        <w:tab/>
      </w:r>
      <w:r>
        <w:fldChar w:fldCharType="begin"/>
      </w:r>
      <w:r>
        <w:instrText xml:space="preserve"> PAGEREF _Toc137127119 \h </w:instrText>
      </w:r>
      <w:r>
        <w:fldChar w:fldCharType="separate"/>
      </w:r>
      <w:r>
        <w:t>16</w:t>
      </w:r>
      <w:r>
        <w:fldChar w:fldCharType="end"/>
      </w:r>
    </w:p>
    <w:p w14:paraId="2E16AF36" w14:textId="306C6F81" w:rsidR="00C30F49" w:rsidRPr="00C30F49" w:rsidRDefault="00C30F49">
      <w:pPr>
        <w:pStyle w:val="TOC2"/>
        <w:rPr>
          <w:rFonts w:asciiTheme="minorHAnsi" w:eastAsiaTheme="minorEastAsia" w:hAnsiTheme="minorHAnsi" w:cstheme="minorBidi"/>
          <w:sz w:val="22"/>
          <w:szCs w:val="22"/>
          <w:lang w:eastAsia="en-US"/>
        </w:rPr>
      </w:pPr>
      <w:r>
        <w:t>14</w:t>
      </w:r>
      <w:r w:rsidRPr="00C30F49">
        <w:rPr>
          <w:rFonts w:asciiTheme="minorHAnsi" w:eastAsiaTheme="minorEastAsia" w:hAnsiTheme="minorHAnsi" w:cstheme="minorBidi"/>
          <w:sz w:val="22"/>
          <w:szCs w:val="22"/>
          <w:lang w:eastAsia="en-US"/>
        </w:rPr>
        <w:tab/>
      </w:r>
      <w:r>
        <w:t>Prix de l’Offre et Rabais</w:t>
      </w:r>
      <w:r>
        <w:tab/>
      </w:r>
      <w:r>
        <w:fldChar w:fldCharType="begin"/>
      </w:r>
      <w:r>
        <w:instrText xml:space="preserve"> PAGEREF _Toc137127120 \h </w:instrText>
      </w:r>
      <w:r>
        <w:fldChar w:fldCharType="separate"/>
      </w:r>
      <w:r>
        <w:t>17</w:t>
      </w:r>
      <w:r>
        <w:fldChar w:fldCharType="end"/>
      </w:r>
    </w:p>
    <w:p w14:paraId="374C6476" w14:textId="54DD93FC" w:rsidR="00C30F49" w:rsidRPr="00C30F49" w:rsidRDefault="00C30F49">
      <w:pPr>
        <w:pStyle w:val="TOC2"/>
        <w:rPr>
          <w:rFonts w:asciiTheme="minorHAnsi" w:eastAsiaTheme="minorEastAsia" w:hAnsiTheme="minorHAnsi" w:cstheme="minorBidi"/>
          <w:sz w:val="22"/>
          <w:szCs w:val="22"/>
          <w:lang w:eastAsia="en-US"/>
        </w:rPr>
      </w:pPr>
      <w:r>
        <w:t>15</w:t>
      </w:r>
      <w:r w:rsidRPr="00C30F49">
        <w:rPr>
          <w:rFonts w:asciiTheme="minorHAnsi" w:eastAsiaTheme="minorEastAsia" w:hAnsiTheme="minorHAnsi" w:cstheme="minorBidi"/>
          <w:sz w:val="22"/>
          <w:szCs w:val="22"/>
          <w:lang w:eastAsia="en-US"/>
        </w:rPr>
        <w:tab/>
      </w:r>
      <w:r>
        <w:t>Monnaies de l’Offre</w:t>
      </w:r>
      <w:r>
        <w:tab/>
      </w:r>
      <w:r>
        <w:fldChar w:fldCharType="begin"/>
      </w:r>
      <w:r>
        <w:instrText xml:space="preserve"> PAGEREF _Toc137127121 \h </w:instrText>
      </w:r>
      <w:r>
        <w:fldChar w:fldCharType="separate"/>
      </w:r>
      <w:r>
        <w:t>18</w:t>
      </w:r>
      <w:r>
        <w:fldChar w:fldCharType="end"/>
      </w:r>
    </w:p>
    <w:p w14:paraId="08B6E567" w14:textId="38EF7879" w:rsidR="00C30F49" w:rsidRPr="00C30F49" w:rsidRDefault="00C30F49">
      <w:pPr>
        <w:pStyle w:val="TOC2"/>
        <w:rPr>
          <w:rFonts w:asciiTheme="minorHAnsi" w:eastAsiaTheme="minorEastAsia" w:hAnsiTheme="minorHAnsi" w:cstheme="minorBidi"/>
          <w:sz w:val="22"/>
          <w:szCs w:val="22"/>
          <w:lang w:eastAsia="en-US"/>
        </w:rPr>
      </w:pPr>
      <w:r>
        <w:t>16</w:t>
      </w:r>
      <w:r w:rsidRPr="00C30F49">
        <w:rPr>
          <w:rFonts w:asciiTheme="minorHAnsi" w:eastAsiaTheme="minorEastAsia" w:hAnsiTheme="minorHAnsi" w:cstheme="minorBidi"/>
          <w:sz w:val="22"/>
          <w:szCs w:val="22"/>
          <w:lang w:eastAsia="en-US"/>
        </w:rPr>
        <w:tab/>
      </w:r>
      <w:r>
        <w:t>Documents constituant la Proposition Technique</w:t>
      </w:r>
      <w:r>
        <w:tab/>
      </w:r>
      <w:r>
        <w:fldChar w:fldCharType="begin"/>
      </w:r>
      <w:r>
        <w:instrText xml:space="preserve"> PAGEREF _Toc137127122 \h </w:instrText>
      </w:r>
      <w:r>
        <w:fldChar w:fldCharType="separate"/>
      </w:r>
      <w:r>
        <w:t>18</w:t>
      </w:r>
      <w:r>
        <w:fldChar w:fldCharType="end"/>
      </w:r>
    </w:p>
    <w:p w14:paraId="6B8B4E6C" w14:textId="0111754A" w:rsidR="00C30F49" w:rsidRPr="00C30F49" w:rsidRDefault="00C30F49">
      <w:pPr>
        <w:pStyle w:val="TOC2"/>
        <w:rPr>
          <w:rFonts w:asciiTheme="minorHAnsi" w:eastAsiaTheme="minorEastAsia" w:hAnsiTheme="minorHAnsi" w:cstheme="minorBidi"/>
          <w:sz w:val="22"/>
          <w:szCs w:val="22"/>
          <w:lang w:eastAsia="en-US"/>
        </w:rPr>
      </w:pPr>
      <w:r>
        <w:t>17</w:t>
      </w:r>
      <w:r w:rsidRPr="00C30F49">
        <w:rPr>
          <w:rFonts w:asciiTheme="minorHAnsi" w:eastAsiaTheme="minorEastAsia" w:hAnsiTheme="minorHAnsi" w:cstheme="minorBidi"/>
          <w:sz w:val="22"/>
          <w:szCs w:val="22"/>
          <w:lang w:eastAsia="en-US"/>
        </w:rPr>
        <w:tab/>
      </w:r>
      <w:r>
        <w:t>Documents attestant de l’Eligibilité et des Qualifications du Soumissionnaire</w:t>
      </w:r>
      <w:r>
        <w:tab/>
      </w:r>
      <w:r>
        <w:fldChar w:fldCharType="begin"/>
      </w:r>
      <w:r>
        <w:instrText xml:space="preserve"> PAGEREF _Toc137127123 \h </w:instrText>
      </w:r>
      <w:r>
        <w:fldChar w:fldCharType="separate"/>
      </w:r>
      <w:r>
        <w:t>19</w:t>
      </w:r>
      <w:r>
        <w:fldChar w:fldCharType="end"/>
      </w:r>
    </w:p>
    <w:p w14:paraId="5A4C734E" w14:textId="2A1030CF" w:rsidR="00C30F49" w:rsidRPr="00C30F49" w:rsidRDefault="00C30F49">
      <w:pPr>
        <w:pStyle w:val="TOC2"/>
        <w:rPr>
          <w:rFonts w:asciiTheme="minorHAnsi" w:eastAsiaTheme="minorEastAsia" w:hAnsiTheme="minorHAnsi" w:cstheme="minorBidi"/>
          <w:sz w:val="22"/>
          <w:szCs w:val="22"/>
          <w:lang w:eastAsia="en-US"/>
        </w:rPr>
      </w:pPr>
      <w:r>
        <w:t>18</w:t>
      </w:r>
      <w:r w:rsidRPr="00C30F49">
        <w:rPr>
          <w:rFonts w:asciiTheme="minorHAnsi" w:eastAsiaTheme="minorEastAsia" w:hAnsiTheme="minorHAnsi" w:cstheme="minorBidi"/>
          <w:sz w:val="22"/>
          <w:szCs w:val="22"/>
          <w:lang w:eastAsia="en-US"/>
        </w:rPr>
        <w:tab/>
      </w:r>
      <w:r>
        <w:t>Période de validité des Offres</w:t>
      </w:r>
      <w:r>
        <w:tab/>
      </w:r>
      <w:r>
        <w:fldChar w:fldCharType="begin"/>
      </w:r>
      <w:r>
        <w:instrText xml:space="preserve"> PAGEREF _Toc137127124 \h </w:instrText>
      </w:r>
      <w:r>
        <w:fldChar w:fldCharType="separate"/>
      </w:r>
      <w:r>
        <w:t>20</w:t>
      </w:r>
      <w:r>
        <w:fldChar w:fldCharType="end"/>
      </w:r>
    </w:p>
    <w:p w14:paraId="41F04ABB" w14:textId="06294141" w:rsidR="00C30F49" w:rsidRPr="00C30F49" w:rsidRDefault="00C30F49">
      <w:pPr>
        <w:pStyle w:val="TOC2"/>
        <w:rPr>
          <w:rFonts w:asciiTheme="minorHAnsi" w:eastAsiaTheme="minorEastAsia" w:hAnsiTheme="minorHAnsi" w:cstheme="minorBidi"/>
          <w:sz w:val="22"/>
          <w:szCs w:val="22"/>
          <w:lang w:eastAsia="en-US"/>
        </w:rPr>
      </w:pPr>
      <w:r>
        <w:t>19</w:t>
      </w:r>
      <w:r w:rsidRPr="00C30F49">
        <w:rPr>
          <w:rFonts w:asciiTheme="minorHAnsi" w:eastAsiaTheme="minorEastAsia" w:hAnsiTheme="minorHAnsi" w:cstheme="minorBidi"/>
          <w:sz w:val="22"/>
          <w:szCs w:val="22"/>
          <w:lang w:eastAsia="en-US"/>
        </w:rPr>
        <w:tab/>
      </w:r>
      <w:r>
        <w:t>Garantie d’Offre</w:t>
      </w:r>
      <w:r>
        <w:tab/>
      </w:r>
      <w:r>
        <w:fldChar w:fldCharType="begin"/>
      </w:r>
      <w:r>
        <w:instrText xml:space="preserve"> PAGEREF _Toc137127125 \h </w:instrText>
      </w:r>
      <w:r>
        <w:fldChar w:fldCharType="separate"/>
      </w:r>
      <w:r>
        <w:t>21</w:t>
      </w:r>
      <w:r>
        <w:fldChar w:fldCharType="end"/>
      </w:r>
    </w:p>
    <w:p w14:paraId="3A6FC824" w14:textId="696C5C9F" w:rsidR="00C30F49" w:rsidRPr="00C30F49" w:rsidRDefault="00C30F49">
      <w:pPr>
        <w:pStyle w:val="TOC2"/>
        <w:rPr>
          <w:rFonts w:asciiTheme="minorHAnsi" w:eastAsiaTheme="minorEastAsia" w:hAnsiTheme="minorHAnsi" w:cstheme="minorBidi"/>
          <w:sz w:val="22"/>
          <w:szCs w:val="22"/>
          <w:lang w:eastAsia="en-US"/>
        </w:rPr>
      </w:pPr>
      <w:r>
        <w:t>20</w:t>
      </w:r>
      <w:r w:rsidRPr="00C30F49">
        <w:rPr>
          <w:rFonts w:asciiTheme="minorHAnsi" w:eastAsiaTheme="minorEastAsia" w:hAnsiTheme="minorHAnsi" w:cstheme="minorBidi"/>
          <w:sz w:val="22"/>
          <w:szCs w:val="22"/>
          <w:lang w:eastAsia="en-US"/>
        </w:rPr>
        <w:tab/>
      </w:r>
      <w:r>
        <w:t>Forme et signature de l’Offre</w:t>
      </w:r>
      <w:r>
        <w:tab/>
      </w:r>
      <w:r>
        <w:fldChar w:fldCharType="begin"/>
      </w:r>
      <w:r>
        <w:instrText xml:space="preserve"> PAGEREF _Toc137127126 \h </w:instrText>
      </w:r>
      <w:r>
        <w:fldChar w:fldCharType="separate"/>
      </w:r>
      <w:r>
        <w:t>23</w:t>
      </w:r>
      <w:r>
        <w:fldChar w:fldCharType="end"/>
      </w:r>
    </w:p>
    <w:p w14:paraId="6D5DEF9B" w14:textId="7F78C2B2" w:rsidR="00C30F49" w:rsidRPr="00C30F49" w:rsidRDefault="00C30F49">
      <w:pPr>
        <w:pStyle w:val="TOC1"/>
        <w:rPr>
          <w:rFonts w:asciiTheme="minorHAnsi" w:eastAsiaTheme="minorEastAsia" w:hAnsiTheme="minorHAnsi" w:cstheme="minorBidi"/>
          <w:b w:val="0"/>
          <w:sz w:val="22"/>
          <w:szCs w:val="22"/>
          <w:lang w:eastAsia="en-US"/>
        </w:rPr>
      </w:pPr>
      <w:r>
        <w:t xml:space="preserve">D. </w:t>
      </w:r>
      <w:r w:rsidRPr="00C30F49">
        <w:rPr>
          <w:rFonts w:asciiTheme="minorHAnsi" w:eastAsiaTheme="minorEastAsia" w:hAnsiTheme="minorHAnsi" w:cstheme="minorBidi"/>
          <w:b w:val="0"/>
          <w:sz w:val="22"/>
          <w:szCs w:val="22"/>
          <w:lang w:eastAsia="en-US"/>
        </w:rPr>
        <w:tab/>
      </w:r>
      <w:r>
        <w:t>Dépôt des Offres</w:t>
      </w:r>
      <w:r>
        <w:tab/>
      </w:r>
      <w:r>
        <w:fldChar w:fldCharType="begin"/>
      </w:r>
      <w:r>
        <w:instrText xml:space="preserve"> PAGEREF _Toc137127127 \h </w:instrText>
      </w:r>
      <w:r>
        <w:fldChar w:fldCharType="separate"/>
      </w:r>
      <w:r>
        <w:t>24</w:t>
      </w:r>
      <w:r>
        <w:fldChar w:fldCharType="end"/>
      </w:r>
    </w:p>
    <w:p w14:paraId="47BE080A" w14:textId="2C6892D8" w:rsidR="00C30F49" w:rsidRPr="00C30F49" w:rsidRDefault="00C30F49">
      <w:pPr>
        <w:pStyle w:val="TOC2"/>
        <w:rPr>
          <w:rFonts w:asciiTheme="minorHAnsi" w:eastAsiaTheme="minorEastAsia" w:hAnsiTheme="minorHAnsi" w:cstheme="minorBidi"/>
          <w:sz w:val="22"/>
          <w:szCs w:val="22"/>
          <w:lang w:eastAsia="en-US"/>
        </w:rPr>
      </w:pPr>
      <w:r>
        <w:t>21</w:t>
      </w:r>
      <w:r w:rsidRPr="00C30F49">
        <w:rPr>
          <w:rFonts w:asciiTheme="minorHAnsi" w:eastAsiaTheme="minorEastAsia" w:hAnsiTheme="minorHAnsi" w:cstheme="minorBidi"/>
          <w:sz w:val="22"/>
          <w:szCs w:val="22"/>
          <w:lang w:eastAsia="en-US"/>
        </w:rPr>
        <w:tab/>
      </w:r>
      <w:r>
        <w:t>Cachetage et marquage des Offres</w:t>
      </w:r>
      <w:r>
        <w:tab/>
      </w:r>
      <w:r>
        <w:fldChar w:fldCharType="begin"/>
      </w:r>
      <w:r>
        <w:instrText xml:space="preserve"> PAGEREF _Toc137127128 \h </w:instrText>
      </w:r>
      <w:r>
        <w:fldChar w:fldCharType="separate"/>
      </w:r>
      <w:r>
        <w:t>24</w:t>
      </w:r>
      <w:r>
        <w:fldChar w:fldCharType="end"/>
      </w:r>
    </w:p>
    <w:p w14:paraId="604755DA" w14:textId="48319E7D" w:rsidR="00C30F49" w:rsidRPr="00C30F49" w:rsidRDefault="00C30F49">
      <w:pPr>
        <w:pStyle w:val="TOC2"/>
        <w:rPr>
          <w:rFonts w:asciiTheme="minorHAnsi" w:eastAsiaTheme="minorEastAsia" w:hAnsiTheme="minorHAnsi" w:cstheme="minorBidi"/>
          <w:sz w:val="22"/>
          <w:szCs w:val="22"/>
          <w:lang w:eastAsia="en-US"/>
        </w:rPr>
      </w:pPr>
      <w:r>
        <w:t>22</w:t>
      </w:r>
      <w:r w:rsidRPr="00C30F49">
        <w:rPr>
          <w:rFonts w:asciiTheme="minorHAnsi" w:eastAsiaTheme="minorEastAsia" w:hAnsiTheme="minorHAnsi" w:cstheme="minorBidi"/>
          <w:sz w:val="22"/>
          <w:szCs w:val="22"/>
          <w:lang w:eastAsia="en-US"/>
        </w:rPr>
        <w:tab/>
      </w:r>
      <w:r>
        <w:t>Date et heure limite de dépôt des offres</w:t>
      </w:r>
      <w:r>
        <w:tab/>
      </w:r>
      <w:r>
        <w:fldChar w:fldCharType="begin"/>
      </w:r>
      <w:r>
        <w:instrText xml:space="preserve"> PAGEREF _Toc137127129 \h </w:instrText>
      </w:r>
      <w:r>
        <w:fldChar w:fldCharType="separate"/>
      </w:r>
      <w:r>
        <w:t>25</w:t>
      </w:r>
      <w:r>
        <w:fldChar w:fldCharType="end"/>
      </w:r>
    </w:p>
    <w:p w14:paraId="2BB56D74" w14:textId="2332EE0C" w:rsidR="00C30F49" w:rsidRPr="00C30F49" w:rsidRDefault="00C30F49">
      <w:pPr>
        <w:pStyle w:val="TOC2"/>
        <w:rPr>
          <w:rFonts w:asciiTheme="minorHAnsi" w:eastAsiaTheme="minorEastAsia" w:hAnsiTheme="minorHAnsi" w:cstheme="minorBidi"/>
          <w:sz w:val="22"/>
          <w:szCs w:val="22"/>
          <w:lang w:eastAsia="en-US"/>
        </w:rPr>
      </w:pPr>
      <w:r>
        <w:t>23</w:t>
      </w:r>
      <w:r w:rsidRPr="00C30F49">
        <w:rPr>
          <w:rFonts w:asciiTheme="minorHAnsi" w:eastAsiaTheme="minorEastAsia" w:hAnsiTheme="minorHAnsi" w:cstheme="minorBidi"/>
          <w:sz w:val="22"/>
          <w:szCs w:val="22"/>
          <w:lang w:eastAsia="en-US"/>
        </w:rPr>
        <w:tab/>
      </w:r>
      <w:r>
        <w:t>Offres hors délai</w:t>
      </w:r>
      <w:r>
        <w:tab/>
      </w:r>
      <w:r>
        <w:fldChar w:fldCharType="begin"/>
      </w:r>
      <w:r>
        <w:instrText xml:space="preserve"> PAGEREF _Toc137127130 \h </w:instrText>
      </w:r>
      <w:r>
        <w:fldChar w:fldCharType="separate"/>
      </w:r>
      <w:r>
        <w:t>25</w:t>
      </w:r>
      <w:r>
        <w:fldChar w:fldCharType="end"/>
      </w:r>
    </w:p>
    <w:p w14:paraId="6A34CC23" w14:textId="2F8386A1" w:rsidR="00C30F49" w:rsidRPr="00C30F49" w:rsidRDefault="00C30F49">
      <w:pPr>
        <w:pStyle w:val="TOC2"/>
        <w:rPr>
          <w:rFonts w:asciiTheme="minorHAnsi" w:eastAsiaTheme="minorEastAsia" w:hAnsiTheme="minorHAnsi" w:cstheme="minorBidi"/>
          <w:sz w:val="22"/>
          <w:szCs w:val="22"/>
          <w:lang w:eastAsia="en-US"/>
        </w:rPr>
      </w:pPr>
      <w:r>
        <w:t>24</w:t>
      </w:r>
      <w:r w:rsidRPr="00C30F49">
        <w:rPr>
          <w:rFonts w:asciiTheme="minorHAnsi" w:eastAsiaTheme="minorEastAsia" w:hAnsiTheme="minorHAnsi" w:cstheme="minorBidi"/>
          <w:sz w:val="22"/>
          <w:szCs w:val="22"/>
          <w:lang w:eastAsia="en-US"/>
        </w:rPr>
        <w:tab/>
      </w:r>
      <w:r>
        <w:t>Retrait, substitution et modification des offres</w:t>
      </w:r>
      <w:r>
        <w:tab/>
      </w:r>
      <w:r>
        <w:fldChar w:fldCharType="begin"/>
      </w:r>
      <w:r>
        <w:instrText xml:space="preserve"> PAGEREF _Toc137127131 \h </w:instrText>
      </w:r>
      <w:r>
        <w:fldChar w:fldCharType="separate"/>
      </w:r>
      <w:r>
        <w:t>25</w:t>
      </w:r>
      <w:r>
        <w:fldChar w:fldCharType="end"/>
      </w:r>
    </w:p>
    <w:p w14:paraId="0688421F" w14:textId="1B9D763E" w:rsidR="00C30F49" w:rsidRPr="00C30F49" w:rsidRDefault="00C30F49">
      <w:pPr>
        <w:pStyle w:val="TOC1"/>
        <w:rPr>
          <w:rFonts w:asciiTheme="minorHAnsi" w:eastAsiaTheme="minorEastAsia" w:hAnsiTheme="minorHAnsi" w:cstheme="minorBidi"/>
          <w:b w:val="0"/>
          <w:sz w:val="22"/>
          <w:szCs w:val="22"/>
          <w:lang w:eastAsia="en-US"/>
        </w:rPr>
      </w:pPr>
      <w:r w:rsidRPr="00050594">
        <w:rPr>
          <w:bCs/>
        </w:rPr>
        <w:t>E.</w:t>
      </w:r>
      <w:r w:rsidRPr="00C30F49">
        <w:rPr>
          <w:rFonts w:asciiTheme="minorHAnsi" w:eastAsiaTheme="minorEastAsia" w:hAnsiTheme="minorHAnsi" w:cstheme="minorBidi"/>
          <w:b w:val="0"/>
          <w:sz w:val="22"/>
          <w:szCs w:val="22"/>
          <w:lang w:eastAsia="en-US"/>
        </w:rPr>
        <w:tab/>
      </w:r>
      <w:r w:rsidRPr="00050594">
        <w:rPr>
          <w:bCs/>
        </w:rPr>
        <w:t>Ouverture Publique des Parties Techniques des Offres</w:t>
      </w:r>
      <w:r>
        <w:tab/>
      </w:r>
      <w:r>
        <w:fldChar w:fldCharType="begin"/>
      </w:r>
      <w:r>
        <w:instrText xml:space="preserve"> PAGEREF _Toc137127132 \h </w:instrText>
      </w:r>
      <w:r>
        <w:fldChar w:fldCharType="separate"/>
      </w:r>
      <w:r>
        <w:t>26</w:t>
      </w:r>
      <w:r>
        <w:fldChar w:fldCharType="end"/>
      </w:r>
    </w:p>
    <w:p w14:paraId="345D45DA" w14:textId="2AC92CF1" w:rsidR="00C30F49" w:rsidRPr="00C30F49" w:rsidRDefault="00C30F49">
      <w:pPr>
        <w:pStyle w:val="TOC2"/>
        <w:rPr>
          <w:rFonts w:asciiTheme="minorHAnsi" w:eastAsiaTheme="minorEastAsia" w:hAnsiTheme="minorHAnsi" w:cstheme="minorBidi"/>
          <w:sz w:val="22"/>
          <w:szCs w:val="22"/>
          <w:lang w:eastAsia="en-US"/>
        </w:rPr>
      </w:pPr>
      <w:r>
        <w:t>25</w:t>
      </w:r>
      <w:r w:rsidRPr="00C30F49">
        <w:rPr>
          <w:rFonts w:asciiTheme="minorHAnsi" w:eastAsiaTheme="minorEastAsia" w:hAnsiTheme="minorHAnsi" w:cstheme="minorBidi"/>
          <w:sz w:val="22"/>
          <w:szCs w:val="22"/>
          <w:lang w:eastAsia="en-US"/>
        </w:rPr>
        <w:tab/>
      </w:r>
      <w:r>
        <w:t>Ouverture des Parties Techniques des Offres</w:t>
      </w:r>
      <w:r>
        <w:tab/>
      </w:r>
      <w:r>
        <w:fldChar w:fldCharType="begin"/>
      </w:r>
      <w:r>
        <w:instrText xml:space="preserve"> PAGEREF _Toc137127133 \h </w:instrText>
      </w:r>
      <w:r>
        <w:fldChar w:fldCharType="separate"/>
      </w:r>
      <w:r>
        <w:t>26</w:t>
      </w:r>
      <w:r>
        <w:fldChar w:fldCharType="end"/>
      </w:r>
    </w:p>
    <w:p w14:paraId="794D8493" w14:textId="18530613" w:rsidR="00C30F49" w:rsidRPr="00C30F49" w:rsidRDefault="00C30F49">
      <w:pPr>
        <w:pStyle w:val="TOC1"/>
        <w:rPr>
          <w:rFonts w:asciiTheme="minorHAnsi" w:eastAsiaTheme="minorEastAsia" w:hAnsiTheme="minorHAnsi" w:cstheme="minorBidi"/>
          <w:b w:val="0"/>
          <w:sz w:val="22"/>
          <w:szCs w:val="22"/>
          <w:lang w:eastAsia="en-US"/>
        </w:rPr>
      </w:pPr>
      <w:r>
        <w:t xml:space="preserve">F. </w:t>
      </w:r>
      <w:r w:rsidRPr="00C30F49">
        <w:rPr>
          <w:rFonts w:asciiTheme="minorHAnsi" w:eastAsiaTheme="minorEastAsia" w:hAnsiTheme="minorHAnsi" w:cstheme="minorBidi"/>
          <w:b w:val="0"/>
          <w:sz w:val="22"/>
          <w:szCs w:val="22"/>
          <w:lang w:eastAsia="en-US"/>
        </w:rPr>
        <w:tab/>
      </w:r>
      <w:r w:rsidRPr="00050594">
        <w:rPr>
          <w:bCs/>
        </w:rPr>
        <w:t>Évaluation</w:t>
      </w:r>
      <w:r>
        <w:t xml:space="preserve"> des Offres – Dispositions Générales</w:t>
      </w:r>
      <w:r>
        <w:tab/>
      </w:r>
      <w:r>
        <w:fldChar w:fldCharType="begin"/>
      </w:r>
      <w:r>
        <w:instrText xml:space="preserve"> PAGEREF _Toc137127134 \h </w:instrText>
      </w:r>
      <w:r>
        <w:fldChar w:fldCharType="separate"/>
      </w:r>
      <w:r>
        <w:t>28</w:t>
      </w:r>
      <w:r>
        <w:fldChar w:fldCharType="end"/>
      </w:r>
    </w:p>
    <w:p w14:paraId="2DE3E713" w14:textId="5D45A9DB" w:rsidR="00C30F49" w:rsidRPr="00C30F49" w:rsidRDefault="00C30F49">
      <w:pPr>
        <w:pStyle w:val="TOC2"/>
        <w:rPr>
          <w:rFonts w:asciiTheme="minorHAnsi" w:eastAsiaTheme="minorEastAsia" w:hAnsiTheme="minorHAnsi" w:cstheme="minorBidi"/>
          <w:sz w:val="22"/>
          <w:szCs w:val="22"/>
          <w:lang w:eastAsia="en-US"/>
        </w:rPr>
      </w:pPr>
      <w:r>
        <w:t>26</w:t>
      </w:r>
      <w:r w:rsidRPr="00C30F49">
        <w:rPr>
          <w:rFonts w:asciiTheme="minorHAnsi" w:eastAsiaTheme="minorEastAsia" w:hAnsiTheme="minorHAnsi" w:cstheme="minorBidi"/>
          <w:sz w:val="22"/>
          <w:szCs w:val="22"/>
          <w:lang w:eastAsia="en-US"/>
        </w:rPr>
        <w:tab/>
      </w:r>
      <w:r>
        <w:t>Confidentialité</w:t>
      </w:r>
      <w:r>
        <w:tab/>
      </w:r>
      <w:r>
        <w:fldChar w:fldCharType="begin"/>
      </w:r>
      <w:r>
        <w:instrText xml:space="preserve"> PAGEREF _Toc137127135 \h </w:instrText>
      </w:r>
      <w:r>
        <w:fldChar w:fldCharType="separate"/>
      </w:r>
      <w:r>
        <w:t>28</w:t>
      </w:r>
      <w:r>
        <w:fldChar w:fldCharType="end"/>
      </w:r>
    </w:p>
    <w:p w14:paraId="1B249E7E" w14:textId="6201DEFB" w:rsidR="00C30F49" w:rsidRPr="00C30F49" w:rsidRDefault="00C30F49">
      <w:pPr>
        <w:pStyle w:val="TOC2"/>
        <w:rPr>
          <w:rFonts w:asciiTheme="minorHAnsi" w:eastAsiaTheme="minorEastAsia" w:hAnsiTheme="minorHAnsi" w:cstheme="minorBidi"/>
          <w:sz w:val="22"/>
          <w:szCs w:val="22"/>
          <w:lang w:eastAsia="en-US"/>
        </w:rPr>
      </w:pPr>
      <w:r>
        <w:t>27</w:t>
      </w:r>
      <w:r w:rsidRPr="00C30F49">
        <w:rPr>
          <w:rFonts w:asciiTheme="minorHAnsi" w:eastAsiaTheme="minorEastAsia" w:hAnsiTheme="minorHAnsi" w:cstheme="minorBidi"/>
          <w:sz w:val="22"/>
          <w:szCs w:val="22"/>
          <w:lang w:eastAsia="en-US"/>
        </w:rPr>
        <w:tab/>
      </w:r>
      <w:r>
        <w:t>Éclaircissements concernant les Offres</w:t>
      </w:r>
      <w:r>
        <w:tab/>
      </w:r>
      <w:r>
        <w:fldChar w:fldCharType="begin"/>
      </w:r>
      <w:r>
        <w:instrText xml:space="preserve"> PAGEREF _Toc137127136 \h </w:instrText>
      </w:r>
      <w:r>
        <w:fldChar w:fldCharType="separate"/>
      </w:r>
      <w:r>
        <w:t>28</w:t>
      </w:r>
      <w:r>
        <w:fldChar w:fldCharType="end"/>
      </w:r>
    </w:p>
    <w:p w14:paraId="66E11266" w14:textId="503E93A1" w:rsidR="00C30F49" w:rsidRPr="00C30F49" w:rsidRDefault="00C30F49">
      <w:pPr>
        <w:pStyle w:val="TOC2"/>
        <w:rPr>
          <w:rFonts w:asciiTheme="minorHAnsi" w:eastAsiaTheme="minorEastAsia" w:hAnsiTheme="minorHAnsi" w:cstheme="minorBidi"/>
          <w:sz w:val="22"/>
          <w:szCs w:val="22"/>
          <w:lang w:eastAsia="en-US"/>
        </w:rPr>
      </w:pPr>
      <w:r>
        <w:t>28</w:t>
      </w:r>
      <w:r w:rsidRPr="00C30F49">
        <w:rPr>
          <w:rFonts w:asciiTheme="minorHAnsi" w:eastAsiaTheme="minorEastAsia" w:hAnsiTheme="minorHAnsi" w:cstheme="minorBidi"/>
          <w:sz w:val="22"/>
          <w:szCs w:val="22"/>
          <w:lang w:eastAsia="en-US"/>
        </w:rPr>
        <w:tab/>
      </w:r>
      <w:r>
        <w:t>Divergences, réserves ou omissions</w:t>
      </w:r>
      <w:r>
        <w:tab/>
      </w:r>
      <w:r>
        <w:fldChar w:fldCharType="begin"/>
      </w:r>
      <w:r>
        <w:instrText xml:space="preserve"> PAGEREF _Toc137127137 \h </w:instrText>
      </w:r>
      <w:r>
        <w:fldChar w:fldCharType="separate"/>
      </w:r>
      <w:r>
        <w:t>29</w:t>
      </w:r>
      <w:r>
        <w:fldChar w:fldCharType="end"/>
      </w:r>
    </w:p>
    <w:p w14:paraId="638BCFF5" w14:textId="7869FBD3" w:rsidR="00C30F49" w:rsidRPr="00C30F49" w:rsidRDefault="00C30F49">
      <w:pPr>
        <w:pStyle w:val="TOC2"/>
        <w:rPr>
          <w:rFonts w:asciiTheme="minorHAnsi" w:eastAsiaTheme="minorEastAsia" w:hAnsiTheme="minorHAnsi" w:cstheme="minorBidi"/>
          <w:sz w:val="22"/>
          <w:szCs w:val="22"/>
          <w:lang w:eastAsia="en-US"/>
        </w:rPr>
      </w:pPr>
      <w:r>
        <w:t>29</w:t>
      </w:r>
      <w:r w:rsidRPr="00C30F49">
        <w:rPr>
          <w:rFonts w:asciiTheme="minorHAnsi" w:eastAsiaTheme="minorEastAsia" w:hAnsiTheme="minorHAnsi" w:cstheme="minorBidi"/>
          <w:sz w:val="22"/>
          <w:szCs w:val="22"/>
          <w:lang w:eastAsia="en-US"/>
        </w:rPr>
        <w:tab/>
      </w:r>
      <w:r>
        <w:t>Non-Conformité mineures</w:t>
      </w:r>
      <w:r>
        <w:tab/>
      </w:r>
      <w:r>
        <w:fldChar w:fldCharType="begin"/>
      </w:r>
      <w:r>
        <w:instrText xml:space="preserve"> PAGEREF _Toc137127138 \h </w:instrText>
      </w:r>
      <w:r>
        <w:fldChar w:fldCharType="separate"/>
      </w:r>
      <w:r>
        <w:t>29</w:t>
      </w:r>
      <w:r>
        <w:fldChar w:fldCharType="end"/>
      </w:r>
    </w:p>
    <w:p w14:paraId="05B5E258" w14:textId="2C11BFC6" w:rsidR="00C30F49" w:rsidRPr="00C30F49" w:rsidRDefault="00C30F49">
      <w:pPr>
        <w:pStyle w:val="TOC1"/>
        <w:rPr>
          <w:rFonts w:asciiTheme="minorHAnsi" w:eastAsiaTheme="minorEastAsia" w:hAnsiTheme="minorHAnsi" w:cstheme="minorBidi"/>
          <w:b w:val="0"/>
          <w:sz w:val="22"/>
          <w:szCs w:val="22"/>
          <w:lang w:eastAsia="en-US"/>
        </w:rPr>
      </w:pPr>
      <w:r w:rsidRPr="00050594">
        <w:rPr>
          <w:bCs/>
        </w:rPr>
        <w:t>G.</w:t>
      </w:r>
      <w:r w:rsidRPr="00C30F49">
        <w:rPr>
          <w:rFonts w:asciiTheme="minorHAnsi" w:eastAsiaTheme="minorEastAsia" w:hAnsiTheme="minorHAnsi" w:cstheme="minorBidi"/>
          <w:b w:val="0"/>
          <w:sz w:val="22"/>
          <w:szCs w:val="22"/>
          <w:lang w:eastAsia="en-US"/>
        </w:rPr>
        <w:tab/>
      </w:r>
      <w:r w:rsidRPr="00050594">
        <w:rPr>
          <w:bCs/>
        </w:rPr>
        <w:t>Evaluation de la Partie Technique de l’Offre</w:t>
      </w:r>
      <w:r>
        <w:tab/>
      </w:r>
      <w:r>
        <w:fldChar w:fldCharType="begin"/>
      </w:r>
      <w:r>
        <w:instrText xml:space="preserve"> PAGEREF _Toc137127139 \h </w:instrText>
      </w:r>
      <w:r>
        <w:fldChar w:fldCharType="separate"/>
      </w:r>
      <w:r>
        <w:t>29</w:t>
      </w:r>
      <w:r>
        <w:fldChar w:fldCharType="end"/>
      </w:r>
    </w:p>
    <w:p w14:paraId="2DB8F282" w14:textId="4D8CDA40" w:rsidR="00C30F49" w:rsidRPr="00C30F49" w:rsidRDefault="00C30F49">
      <w:pPr>
        <w:pStyle w:val="TOC2"/>
        <w:rPr>
          <w:rFonts w:asciiTheme="minorHAnsi" w:eastAsiaTheme="minorEastAsia" w:hAnsiTheme="minorHAnsi" w:cstheme="minorBidi"/>
          <w:sz w:val="22"/>
          <w:szCs w:val="22"/>
          <w:lang w:eastAsia="en-US"/>
        </w:rPr>
      </w:pPr>
      <w:r>
        <w:t>30</w:t>
      </w:r>
      <w:r w:rsidRPr="00C30F49">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_Toc137127140 \h </w:instrText>
      </w:r>
      <w:r>
        <w:fldChar w:fldCharType="separate"/>
      </w:r>
      <w:r>
        <w:t>29</w:t>
      </w:r>
      <w:r>
        <w:fldChar w:fldCharType="end"/>
      </w:r>
    </w:p>
    <w:p w14:paraId="2B3C22F8" w14:textId="5A154A61" w:rsidR="00C30F49" w:rsidRPr="00C30F49" w:rsidRDefault="00C30F49">
      <w:pPr>
        <w:pStyle w:val="TOC2"/>
        <w:rPr>
          <w:rFonts w:asciiTheme="minorHAnsi" w:eastAsiaTheme="minorEastAsia" w:hAnsiTheme="minorHAnsi" w:cstheme="minorBidi"/>
          <w:sz w:val="22"/>
          <w:szCs w:val="22"/>
          <w:lang w:eastAsia="en-US"/>
        </w:rPr>
      </w:pPr>
      <w:r>
        <w:t>31</w:t>
      </w:r>
      <w:r w:rsidRPr="00C30F49">
        <w:rPr>
          <w:rFonts w:asciiTheme="minorHAnsi" w:eastAsiaTheme="minorEastAsia" w:hAnsiTheme="minorHAnsi" w:cstheme="minorBidi"/>
          <w:sz w:val="22"/>
          <w:szCs w:val="22"/>
          <w:lang w:eastAsia="en-US"/>
        </w:rPr>
        <w:tab/>
      </w:r>
      <w:r>
        <w:t>Eligibilité et Qualification du Soumissionnaire</w:t>
      </w:r>
      <w:r>
        <w:tab/>
      </w:r>
      <w:r>
        <w:fldChar w:fldCharType="begin"/>
      </w:r>
      <w:r>
        <w:instrText xml:space="preserve"> PAGEREF _Toc137127141 \h </w:instrText>
      </w:r>
      <w:r>
        <w:fldChar w:fldCharType="separate"/>
      </w:r>
      <w:r>
        <w:t>30</w:t>
      </w:r>
      <w:r>
        <w:fldChar w:fldCharType="end"/>
      </w:r>
    </w:p>
    <w:p w14:paraId="3D165158" w14:textId="44ED6BCF" w:rsidR="00C30F49" w:rsidRPr="00C30F49" w:rsidRDefault="00C30F49">
      <w:pPr>
        <w:pStyle w:val="TOC2"/>
        <w:rPr>
          <w:rFonts w:asciiTheme="minorHAnsi" w:eastAsiaTheme="minorEastAsia" w:hAnsiTheme="minorHAnsi" w:cstheme="minorBidi"/>
          <w:sz w:val="22"/>
          <w:szCs w:val="22"/>
          <w:lang w:eastAsia="en-US"/>
        </w:rPr>
      </w:pPr>
      <w:r>
        <w:t>32</w:t>
      </w:r>
      <w:r w:rsidRPr="00C30F49">
        <w:rPr>
          <w:rFonts w:asciiTheme="minorHAnsi" w:eastAsiaTheme="minorEastAsia" w:hAnsiTheme="minorHAnsi" w:cstheme="minorBidi"/>
          <w:sz w:val="22"/>
          <w:szCs w:val="22"/>
          <w:lang w:eastAsia="en-US"/>
        </w:rPr>
        <w:tab/>
      </w:r>
      <w:r>
        <w:t>Evaluation détaillée de la Partie Technique</w:t>
      </w:r>
      <w:r>
        <w:tab/>
      </w:r>
      <w:r>
        <w:fldChar w:fldCharType="begin"/>
      </w:r>
      <w:r>
        <w:instrText xml:space="preserve"> PAGEREF _Toc137127142 \h </w:instrText>
      </w:r>
      <w:r>
        <w:fldChar w:fldCharType="separate"/>
      </w:r>
      <w:r>
        <w:t>31</w:t>
      </w:r>
      <w:r>
        <w:fldChar w:fldCharType="end"/>
      </w:r>
    </w:p>
    <w:p w14:paraId="1C3B813A" w14:textId="73C0B634" w:rsidR="00C30F49" w:rsidRPr="00C30F49" w:rsidRDefault="00C30F49">
      <w:pPr>
        <w:pStyle w:val="TOC1"/>
        <w:rPr>
          <w:rFonts w:asciiTheme="minorHAnsi" w:eastAsiaTheme="minorEastAsia" w:hAnsiTheme="minorHAnsi" w:cstheme="minorBidi"/>
          <w:b w:val="0"/>
          <w:sz w:val="22"/>
          <w:szCs w:val="22"/>
          <w:lang w:eastAsia="en-US"/>
        </w:rPr>
      </w:pPr>
      <w:r w:rsidRPr="00050594">
        <w:rPr>
          <w:bCs/>
        </w:rPr>
        <w:t>H.</w:t>
      </w:r>
      <w:r w:rsidRPr="00C30F49">
        <w:rPr>
          <w:rFonts w:asciiTheme="minorHAnsi" w:eastAsiaTheme="minorEastAsia" w:hAnsiTheme="minorHAnsi" w:cstheme="minorBidi"/>
          <w:b w:val="0"/>
          <w:sz w:val="22"/>
          <w:szCs w:val="22"/>
          <w:lang w:eastAsia="en-US"/>
        </w:rPr>
        <w:tab/>
      </w:r>
      <w:r w:rsidRPr="00050594">
        <w:rPr>
          <w:bCs/>
        </w:rPr>
        <w:t xml:space="preserve">Notification de </w:t>
      </w:r>
      <w:r>
        <w:t>l’Evaluation</w:t>
      </w:r>
      <w:r w:rsidRPr="00050594">
        <w:rPr>
          <w:bCs/>
        </w:rPr>
        <w:t xml:space="preserve"> des Parties Techniques et Ouverture Publique des Parties Financières</w:t>
      </w:r>
      <w:r>
        <w:tab/>
      </w:r>
      <w:r>
        <w:fldChar w:fldCharType="begin"/>
      </w:r>
      <w:r>
        <w:instrText xml:space="preserve"> PAGEREF _Toc137127143 \h </w:instrText>
      </w:r>
      <w:r>
        <w:fldChar w:fldCharType="separate"/>
      </w:r>
      <w:r>
        <w:t>31</w:t>
      </w:r>
      <w:r>
        <w:fldChar w:fldCharType="end"/>
      </w:r>
    </w:p>
    <w:p w14:paraId="31D942E5" w14:textId="66C1AAF4" w:rsidR="00C30F49" w:rsidRPr="00C30F49" w:rsidRDefault="00C30F49">
      <w:pPr>
        <w:pStyle w:val="TOC2"/>
        <w:rPr>
          <w:rFonts w:asciiTheme="minorHAnsi" w:eastAsiaTheme="minorEastAsia" w:hAnsiTheme="minorHAnsi" w:cstheme="minorBidi"/>
          <w:sz w:val="22"/>
          <w:szCs w:val="22"/>
          <w:lang w:eastAsia="en-US"/>
        </w:rPr>
      </w:pPr>
      <w:r>
        <w:t>33</w:t>
      </w:r>
      <w:r w:rsidRPr="00C30F49">
        <w:rPr>
          <w:rFonts w:asciiTheme="minorHAnsi" w:eastAsiaTheme="minorEastAsia" w:hAnsiTheme="minorHAnsi" w:cstheme="minorBidi"/>
          <w:sz w:val="22"/>
          <w:szCs w:val="22"/>
          <w:lang w:eastAsia="en-US"/>
        </w:rPr>
        <w:tab/>
      </w:r>
      <w:r>
        <w:t>Notification de l’Evaluation des Parties Techniques et Ouverture Publique des Parties Financières</w:t>
      </w:r>
      <w:r>
        <w:tab/>
      </w:r>
      <w:r>
        <w:fldChar w:fldCharType="begin"/>
      </w:r>
      <w:r>
        <w:instrText xml:space="preserve"> PAGEREF _Toc137127144 \h </w:instrText>
      </w:r>
      <w:r>
        <w:fldChar w:fldCharType="separate"/>
      </w:r>
      <w:r>
        <w:t>31</w:t>
      </w:r>
      <w:r>
        <w:fldChar w:fldCharType="end"/>
      </w:r>
    </w:p>
    <w:p w14:paraId="76E82733" w14:textId="26D52318" w:rsidR="00C30F49" w:rsidRPr="00C30F49" w:rsidRDefault="00C30F49">
      <w:pPr>
        <w:pStyle w:val="TOC1"/>
        <w:rPr>
          <w:rFonts w:asciiTheme="minorHAnsi" w:eastAsiaTheme="minorEastAsia" w:hAnsiTheme="minorHAnsi" w:cstheme="minorBidi"/>
          <w:b w:val="0"/>
          <w:sz w:val="22"/>
          <w:szCs w:val="22"/>
          <w:lang w:eastAsia="en-US"/>
        </w:rPr>
      </w:pPr>
      <w:r w:rsidRPr="00050594">
        <w:rPr>
          <w:bCs/>
        </w:rPr>
        <w:t>I.</w:t>
      </w:r>
      <w:r w:rsidRPr="00C30F49">
        <w:rPr>
          <w:rFonts w:asciiTheme="minorHAnsi" w:eastAsiaTheme="minorEastAsia" w:hAnsiTheme="minorHAnsi" w:cstheme="minorBidi"/>
          <w:b w:val="0"/>
          <w:sz w:val="22"/>
          <w:szCs w:val="22"/>
          <w:lang w:eastAsia="en-US"/>
        </w:rPr>
        <w:tab/>
      </w:r>
      <w:r w:rsidRPr="00050594">
        <w:rPr>
          <w:bCs/>
        </w:rPr>
        <w:t>Evaluation de la Partie Financière des Offres</w:t>
      </w:r>
      <w:r>
        <w:tab/>
      </w:r>
      <w:r>
        <w:fldChar w:fldCharType="begin"/>
      </w:r>
      <w:r>
        <w:instrText xml:space="preserve"> PAGEREF _Toc137127145 \h </w:instrText>
      </w:r>
      <w:r>
        <w:fldChar w:fldCharType="separate"/>
      </w:r>
      <w:r>
        <w:t>33</w:t>
      </w:r>
      <w:r>
        <w:fldChar w:fldCharType="end"/>
      </w:r>
    </w:p>
    <w:p w14:paraId="4334D1D4" w14:textId="26E10138" w:rsidR="00C30F49" w:rsidRPr="00C30F49" w:rsidRDefault="00C30F49">
      <w:pPr>
        <w:pStyle w:val="TOC2"/>
        <w:rPr>
          <w:rFonts w:asciiTheme="minorHAnsi" w:eastAsiaTheme="minorEastAsia" w:hAnsiTheme="minorHAnsi" w:cstheme="minorBidi"/>
          <w:sz w:val="22"/>
          <w:szCs w:val="22"/>
          <w:lang w:eastAsia="en-US"/>
        </w:rPr>
      </w:pPr>
      <w:r>
        <w:t>34</w:t>
      </w:r>
      <w:r w:rsidRPr="00C30F49">
        <w:rPr>
          <w:rFonts w:asciiTheme="minorHAnsi" w:eastAsiaTheme="minorEastAsia" w:hAnsiTheme="minorHAnsi" w:cstheme="minorBidi"/>
          <w:sz w:val="22"/>
          <w:szCs w:val="22"/>
          <w:lang w:eastAsia="en-US"/>
        </w:rPr>
        <w:tab/>
      </w:r>
      <w:r>
        <w:t>Ajustement pour Non-Conformités mineures</w:t>
      </w:r>
      <w:r>
        <w:tab/>
      </w:r>
      <w:r>
        <w:fldChar w:fldCharType="begin"/>
      </w:r>
      <w:r>
        <w:instrText xml:space="preserve"> PAGEREF _Toc137127146 \h </w:instrText>
      </w:r>
      <w:r>
        <w:fldChar w:fldCharType="separate"/>
      </w:r>
      <w:r>
        <w:t>33</w:t>
      </w:r>
      <w:r>
        <w:fldChar w:fldCharType="end"/>
      </w:r>
    </w:p>
    <w:p w14:paraId="5C62870F" w14:textId="0C4F9320" w:rsidR="00C30F49" w:rsidRPr="00C30F49" w:rsidRDefault="00C30F49">
      <w:pPr>
        <w:pStyle w:val="TOC2"/>
        <w:rPr>
          <w:rFonts w:asciiTheme="minorHAnsi" w:eastAsiaTheme="minorEastAsia" w:hAnsiTheme="minorHAnsi" w:cstheme="minorBidi"/>
          <w:sz w:val="22"/>
          <w:szCs w:val="22"/>
          <w:lang w:eastAsia="en-US"/>
        </w:rPr>
      </w:pPr>
      <w:r>
        <w:t>35</w:t>
      </w:r>
      <w:r w:rsidRPr="00C30F49">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_Toc137127147 \h </w:instrText>
      </w:r>
      <w:r>
        <w:fldChar w:fldCharType="separate"/>
      </w:r>
      <w:r>
        <w:t>33</w:t>
      </w:r>
      <w:r>
        <w:fldChar w:fldCharType="end"/>
      </w:r>
    </w:p>
    <w:p w14:paraId="4AE42A82" w14:textId="7F181ED8" w:rsidR="00C30F49" w:rsidRPr="00C30F49" w:rsidRDefault="00C30F49">
      <w:pPr>
        <w:pStyle w:val="TOC2"/>
        <w:rPr>
          <w:rFonts w:asciiTheme="minorHAnsi" w:eastAsiaTheme="minorEastAsia" w:hAnsiTheme="minorHAnsi" w:cstheme="minorBidi"/>
          <w:sz w:val="22"/>
          <w:szCs w:val="22"/>
          <w:lang w:eastAsia="en-US"/>
        </w:rPr>
      </w:pPr>
      <w:r>
        <w:t>36</w:t>
      </w:r>
      <w:r w:rsidRPr="00C30F49">
        <w:rPr>
          <w:rFonts w:asciiTheme="minorHAnsi" w:eastAsiaTheme="minorEastAsia" w:hAnsiTheme="minorHAnsi" w:cstheme="minorBidi"/>
          <w:sz w:val="22"/>
          <w:szCs w:val="22"/>
          <w:lang w:eastAsia="en-US"/>
        </w:rPr>
        <w:tab/>
      </w:r>
      <w:r>
        <w:t>Conversion en une seule monnaie et marge de préférence</w:t>
      </w:r>
      <w:r>
        <w:tab/>
      </w:r>
      <w:r>
        <w:fldChar w:fldCharType="begin"/>
      </w:r>
      <w:r>
        <w:instrText xml:space="preserve"> PAGEREF _Toc137127148 \h </w:instrText>
      </w:r>
      <w:r>
        <w:fldChar w:fldCharType="separate"/>
      </w:r>
      <w:r>
        <w:t>34</w:t>
      </w:r>
      <w:r>
        <w:fldChar w:fldCharType="end"/>
      </w:r>
    </w:p>
    <w:p w14:paraId="2E3F91D2" w14:textId="6C3EAAAD" w:rsidR="00C30F49" w:rsidRPr="00C30F49" w:rsidRDefault="00C30F49">
      <w:pPr>
        <w:pStyle w:val="TOC2"/>
        <w:rPr>
          <w:rFonts w:asciiTheme="minorHAnsi" w:eastAsiaTheme="minorEastAsia" w:hAnsiTheme="minorHAnsi" w:cstheme="minorBidi"/>
          <w:sz w:val="22"/>
          <w:szCs w:val="22"/>
          <w:lang w:eastAsia="en-US"/>
        </w:rPr>
      </w:pPr>
      <w:r>
        <w:t>37</w:t>
      </w:r>
      <w:r w:rsidRPr="00C30F49">
        <w:rPr>
          <w:rFonts w:asciiTheme="minorHAnsi" w:eastAsiaTheme="minorEastAsia" w:hAnsiTheme="minorHAnsi" w:cstheme="minorBidi"/>
          <w:sz w:val="22"/>
          <w:szCs w:val="22"/>
          <w:lang w:eastAsia="en-US"/>
        </w:rPr>
        <w:tab/>
      </w:r>
      <w:r>
        <w:t>Processus d’Evaluation des Parties Financières</w:t>
      </w:r>
      <w:r>
        <w:tab/>
      </w:r>
      <w:r>
        <w:fldChar w:fldCharType="begin"/>
      </w:r>
      <w:r>
        <w:instrText xml:space="preserve"> PAGEREF _Toc137127149 \h </w:instrText>
      </w:r>
      <w:r>
        <w:fldChar w:fldCharType="separate"/>
      </w:r>
      <w:r>
        <w:t>34</w:t>
      </w:r>
      <w:r>
        <w:fldChar w:fldCharType="end"/>
      </w:r>
    </w:p>
    <w:p w14:paraId="57CA01E6" w14:textId="1379FBB8" w:rsidR="00C30F49" w:rsidRPr="00C30F49" w:rsidRDefault="00C30F49">
      <w:pPr>
        <w:pStyle w:val="TOC2"/>
        <w:rPr>
          <w:rFonts w:asciiTheme="minorHAnsi" w:eastAsiaTheme="minorEastAsia" w:hAnsiTheme="minorHAnsi" w:cstheme="minorBidi"/>
          <w:sz w:val="22"/>
          <w:szCs w:val="22"/>
          <w:lang w:eastAsia="en-US"/>
        </w:rPr>
      </w:pPr>
      <w:r>
        <w:t>38</w:t>
      </w:r>
      <w:r w:rsidRPr="00C30F49">
        <w:rPr>
          <w:rFonts w:asciiTheme="minorHAnsi" w:eastAsiaTheme="minorEastAsia" w:hAnsiTheme="minorHAnsi" w:cstheme="minorBidi"/>
          <w:sz w:val="22"/>
          <w:szCs w:val="22"/>
          <w:lang w:eastAsia="en-US"/>
        </w:rPr>
        <w:tab/>
      </w:r>
      <w:r>
        <w:t>Offres Anormalement Basses</w:t>
      </w:r>
      <w:r>
        <w:tab/>
      </w:r>
      <w:r>
        <w:fldChar w:fldCharType="begin"/>
      </w:r>
      <w:r>
        <w:instrText xml:space="preserve"> PAGEREF _Toc137127150 \h </w:instrText>
      </w:r>
      <w:r>
        <w:fldChar w:fldCharType="separate"/>
      </w:r>
      <w:r>
        <w:t>35</w:t>
      </w:r>
      <w:r>
        <w:fldChar w:fldCharType="end"/>
      </w:r>
    </w:p>
    <w:p w14:paraId="7BB7C1DF" w14:textId="3507D723" w:rsidR="00C30F49" w:rsidRPr="00C30F49" w:rsidRDefault="00C30F49">
      <w:pPr>
        <w:pStyle w:val="TOC2"/>
        <w:rPr>
          <w:rFonts w:asciiTheme="minorHAnsi" w:eastAsiaTheme="minorEastAsia" w:hAnsiTheme="minorHAnsi" w:cstheme="minorBidi"/>
          <w:sz w:val="22"/>
          <w:szCs w:val="22"/>
          <w:lang w:eastAsia="en-US"/>
        </w:rPr>
      </w:pPr>
      <w:r>
        <w:t>39</w:t>
      </w:r>
      <w:r w:rsidRPr="00C30F49">
        <w:rPr>
          <w:rFonts w:asciiTheme="minorHAnsi" w:eastAsiaTheme="minorEastAsia" w:hAnsiTheme="minorHAnsi" w:cstheme="minorBidi"/>
          <w:sz w:val="22"/>
          <w:szCs w:val="22"/>
          <w:lang w:eastAsia="en-US"/>
        </w:rPr>
        <w:tab/>
      </w:r>
      <w:r>
        <w:t>Offre Déséquilibrée</w:t>
      </w:r>
      <w:r>
        <w:tab/>
      </w:r>
      <w:r>
        <w:fldChar w:fldCharType="begin"/>
      </w:r>
      <w:r>
        <w:instrText xml:space="preserve"> PAGEREF _Toc137127151 \h </w:instrText>
      </w:r>
      <w:r>
        <w:fldChar w:fldCharType="separate"/>
      </w:r>
      <w:r>
        <w:t>35</w:t>
      </w:r>
      <w:r>
        <w:fldChar w:fldCharType="end"/>
      </w:r>
    </w:p>
    <w:p w14:paraId="539588BD" w14:textId="0CCE26B2" w:rsidR="00C30F49" w:rsidRPr="00C30F49" w:rsidRDefault="00C30F49">
      <w:pPr>
        <w:pStyle w:val="TOC1"/>
        <w:rPr>
          <w:rFonts w:asciiTheme="minorHAnsi" w:eastAsiaTheme="minorEastAsia" w:hAnsiTheme="minorHAnsi" w:cstheme="minorBidi"/>
          <w:b w:val="0"/>
          <w:sz w:val="22"/>
          <w:szCs w:val="22"/>
          <w:lang w:eastAsia="en-US"/>
        </w:rPr>
      </w:pPr>
      <w:r w:rsidRPr="00050594">
        <w:rPr>
          <w:bCs/>
          <w:lang w:eastAsia="en-US"/>
        </w:rPr>
        <w:t>J.</w:t>
      </w:r>
      <w:r w:rsidRPr="00C30F49">
        <w:rPr>
          <w:rFonts w:asciiTheme="minorHAnsi" w:eastAsiaTheme="minorEastAsia" w:hAnsiTheme="minorHAnsi" w:cstheme="minorBidi"/>
          <w:b w:val="0"/>
          <w:sz w:val="22"/>
          <w:szCs w:val="22"/>
          <w:lang w:eastAsia="en-US"/>
        </w:rPr>
        <w:tab/>
      </w:r>
      <w:r w:rsidRPr="00050594">
        <w:rPr>
          <w:bCs/>
          <w:lang w:eastAsia="en-US"/>
        </w:rPr>
        <w:t>Evaluation combinée des Parties Techniques et Financières, Offre la Plus Avantageuse et Notification de l’Intention d’Attribution du Marché</w:t>
      </w:r>
      <w:r>
        <w:tab/>
      </w:r>
      <w:r>
        <w:fldChar w:fldCharType="begin"/>
      </w:r>
      <w:r>
        <w:instrText xml:space="preserve"> PAGEREF _Toc137127152 \h </w:instrText>
      </w:r>
      <w:r>
        <w:fldChar w:fldCharType="separate"/>
      </w:r>
      <w:r>
        <w:t>36</w:t>
      </w:r>
      <w:r>
        <w:fldChar w:fldCharType="end"/>
      </w:r>
    </w:p>
    <w:p w14:paraId="2AAB96E6" w14:textId="1EE64885" w:rsidR="00C30F49" w:rsidRPr="00C30F49" w:rsidRDefault="00C30F49">
      <w:pPr>
        <w:pStyle w:val="TOC2"/>
        <w:rPr>
          <w:rFonts w:asciiTheme="minorHAnsi" w:eastAsiaTheme="minorEastAsia" w:hAnsiTheme="minorHAnsi" w:cstheme="minorBidi"/>
          <w:sz w:val="22"/>
          <w:szCs w:val="22"/>
          <w:lang w:eastAsia="en-US"/>
        </w:rPr>
      </w:pPr>
      <w:r>
        <w:t>40</w:t>
      </w:r>
      <w:r w:rsidRPr="00C30F49">
        <w:rPr>
          <w:rFonts w:asciiTheme="minorHAnsi" w:eastAsiaTheme="minorEastAsia" w:hAnsiTheme="minorHAnsi" w:cstheme="minorBidi"/>
          <w:sz w:val="22"/>
          <w:szCs w:val="22"/>
          <w:lang w:eastAsia="en-US"/>
        </w:rPr>
        <w:tab/>
      </w:r>
      <w:r>
        <w:t>Evaluation combinée des Parties Techniques et Financières</w:t>
      </w:r>
      <w:r>
        <w:tab/>
      </w:r>
      <w:r>
        <w:fldChar w:fldCharType="begin"/>
      </w:r>
      <w:r>
        <w:instrText xml:space="preserve"> PAGEREF _Toc137127153 \h </w:instrText>
      </w:r>
      <w:r>
        <w:fldChar w:fldCharType="separate"/>
      </w:r>
      <w:r>
        <w:t>36</w:t>
      </w:r>
      <w:r>
        <w:fldChar w:fldCharType="end"/>
      </w:r>
    </w:p>
    <w:p w14:paraId="13C8C009" w14:textId="1CC0CBFB" w:rsidR="00C30F49" w:rsidRPr="00C30F49" w:rsidRDefault="00C30F49">
      <w:pPr>
        <w:pStyle w:val="TOC2"/>
        <w:rPr>
          <w:rFonts w:asciiTheme="minorHAnsi" w:eastAsiaTheme="minorEastAsia" w:hAnsiTheme="minorHAnsi" w:cstheme="minorBidi"/>
          <w:sz w:val="22"/>
          <w:szCs w:val="22"/>
          <w:lang w:eastAsia="en-US"/>
        </w:rPr>
      </w:pPr>
      <w:r>
        <w:t>41</w:t>
      </w:r>
      <w:r w:rsidRPr="00C30F49">
        <w:rPr>
          <w:rFonts w:asciiTheme="minorHAnsi" w:eastAsiaTheme="minorEastAsia" w:hAnsiTheme="minorHAnsi" w:cstheme="minorBidi"/>
          <w:sz w:val="22"/>
          <w:szCs w:val="22"/>
          <w:lang w:eastAsia="en-US"/>
        </w:rPr>
        <w:tab/>
      </w:r>
      <w:r>
        <w:t>Offre la Plus Avantageuse</w:t>
      </w:r>
      <w:r>
        <w:tab/>
      </w:r>
      <w:r>
        <w:fldChar w:fldCharType="begin"/>
      </w:r>
      <w:r>
        <w:instrText xml:space="preserve"> PAGEREF _Toc137127154 \h </w:instrText>
      </w:r>
      <w:r>
        <w:fldChar w:fldCharType="separate"/>
      </w:r>
      <w:r>
        <w:t>36</w:t>
      </w:r>
      <w:r>
        <w:fldChar w:fldCharType="end"/>
      </w:r>
    </w:p>
    <w:p w14:paraId="177BE1E1" w14:textId="5DC4F71E" w:rsidR="00C30F49" w:rsidRPr="00C30F49" w:rsidRDefault="00C30F49">
      <w:pPr>
        <w:pStyle w:val="TOC2"/>
        <w:rPr>
          <w:rFonts w:asciiTheme="minorHAnsi" w:eastAsiaTheme="minorEastAsia" w:hAnsiTheme="minorHAnsi" w:cstheme="minorBidi"/>
          <w:sz w:val="22"/>
          <w:szCs w:val="22"/>
          <w:lang w:eastAsia="en-US"/>
        </w:rPr>
      </w:pPr>
      <w:r>
        <w:t>42</w:t>
      </w:r>
      <w:r w:rsidRPr="00C30F49">
        <w:rPr>
          <w:rFonts w:asciiTheme="minorHAnsi" w:eastAsiaTheme="minorEastAsia" w:hAnsiTheme="minorHAnsi" w:cstheme="minorBidi"/>
          <w:sz w:val="22"/>
          <w:szCs w:val="22"/>
          <w:lang w:eastAsia="en-US"/>
        </w:rPr>
        <w:tab/>
      </w:r>
      <w:r>
        <w:t>Droit du Maître d’Ouvrage d’Accepter et d’Ecarter les Offres</w:t>
      </w:r>
      <w:r>
        <w:tab/>
      </w:r>
      <w:r>
        <w:fldChar w:fldCharType="begin"/>
      </w:r>
      <w:r>
        <w:instrText xml:space="preserve"> PAGEREF _Toc137127155 \h </w:instrText>
      </w:r>
      <w:r>
        <w:fldChar w:fldCharType="separate"/>
      </w:r>
      <w:r>
        <w:t>36</w:t>
      </w:r>
      <w:r>
        <w:fldChar w:fldCharType="end"/>
      </w:r>
    </w:p>
    <w:p w14:paraId="06952898" w14:textId="07816FF8" w:rsidR="00C30F49" w:rsidRPr="00C30F49" w:rsidRDefault="00C30F49">
      <w:pPr>
        <w:pStyle w:val="TOC2"/>
        <w:rPr>
          <w:rFonts w:asciiTheme="minorHAnsi" w:eastAsiaTheme="minorEastAsia" w:hAnsiTheme="minorHAnsi" w:cstheme="minorBidi"/>
          <w:sz w:val="22"/>
          <w:szCs w:val="22"/>
          <w:lang w:eastAsia="en-US"/>
        </w:rPr>
      </w:pPr>
      <w:r>
        <w:t>43</w:t>
      </w:r>
      <w:r w:rsidRPr="00C30F49">
        <w:rPr>
          <w:rFonts w:asciiTheme="minorHAnsi" w:eastAsiaTheme="minorEastAsia" w:hAnsiTheme="minorHAnsi" w:cstheme="minorBidi"/>
          <w:sz w:val="22"/>
          <w:szCs w:val="22"/>
          <w:lang w:eastAsia="en-US"/>
        </w:rPr>
        <w:tab/>
      </w:r>
      <w:r>
        <w:t>Période d’Attente</w:t>
      </w:r>
      <w:r>
        <w:tab/>
      </w:r>
      <w:r>
        <w:fldChar w:fldCharType="begin"/>
      </w:r>
      <w:r>
        <w:instrText xml:space="preserve"> PAGEREF _Toc137127156 \h </w:instrText>
      </w:r>
      <w:r>
        <w:fldChar w:fldCharType="separate"/>
      </w:r>
      <w:r>
        <w:t>36</w:t>
      </w:r>
      <w:r>
        <w:fldChar w:fldCharType="end"/>
      </w:r>
    </w:p>
    <w:p w14:paraId="2342F702" w14:textId="460611E7" w:rsidR="00C30F49" w:rsidRPr="00C30F49" w:rsidRDefault="00C30F49">
      <w:pPr>
        <w:pStyle w:val="TOC2"/>
        <w:rPr>
          <w:rFonts w:asciiTheme="minorHAnsi" w:eastAsiaTheme="minorEastAsia" w:hAnsiTheme="minorHAnsi" w:cstheme="minorBidi"/>
          <w:sz w:val="22"/>
          <w:szCs w:val="22"/>
          <w:lang w:eastAsia="en-US"/>
        </w:rPr>
      </w:pPr>
      <w:r>
        <w:t>44</w:t>
      </w:r>
      <w:r w:rsidRPr="00C30F49">
        <w:rPr>
          <w:rFonts w:asciiTheme="minorHAnsi" w:eastAsiaTheme="minorEastAsia" w:hAnsiTheme="minorHAnsi" w:cstheme="minorBidi"/>
          <w:sz w:val="22"/>
          <w:szCs w:val="22"/>
          <w:lang w:eastAsia="en-US"/>
        </w:rPr>
        <w:tab/>
      </w:r>
      <w:r>
        <w:t>Notification d’Intention d’Attribution</w:t>
      </w:r>
      <w:r>
        <w:tab/>
      </w:r>
      <w:r>
        <w:fldChar w:fldCharType="begin"/>
      </w:r>
      <w:r>
        <w:instrText xml:space="preserve"> PAGEREF _Toc137127157 \h </w:instrText>
      </w:r>
      <w:r>
        <w:fldChar w:fldCharType="separate"/>
      </w:r>
      <w:r>
        <w:t>37</w:t>
      </w:r>
      <w:r>
        <w:fldChar w:fldCharType="end"/>
      </w:r>
    </w:p>
    <w:p w14:paraId="5B0ACC82" w14:textId="6D9D381A" w:rsidR="00C30F49" w:rsidRPr="00C30F49" w:rsidRDefault="00C30F49">
      <w:pPr>
        <w:pStyle w:val="TOC1"/>
        <w:rPr>
          <w:rFonts w:asciiTheme="minorHAnsi" w:eastAsiaTheme="minorEastAsia" w:hAnsiTheme="minorHAnsi" w:cstheme="minorBidi"/>
          <w:b w:val="0"/>
          <w:sz w:val="22"/>
          <w:szCs w:val="22"/>
          <w:lang w:eastAsia="en-US"/>
        </w:rPr>
      </w:pPr>
      <w:r>
        <w:t xml:space="preserve">K. </w:t>
      </w:r>
      <w:r w:rsidRPr="00C30F49">
        <w:rPr>
          <w:rFonts w:asciiTheme="minorHAnsi" w:eastAsiaTheme="minorEastAsia" w:hAnsiTheme="minorHAnsi" w:cstheme="minorBidi"/>
          <w:b w:val="0"/>
          <w:sz w:val="22"/>
          <w:szCs w:val="22"/>
          <w:lang w:eastAsia="en-US"/>
        </w:rPr>
        <w:tab/>
      </w:r>
      <w:r>
        <w:t>Attribution du Marché</w:t>
      </w:r>
      <w:r>
        <w:tab/>
      </w:r>
      <w:r>
        <w:fldChar w:fldCharType="begin"/>
      </w:r>
      <w:r>
        <w:instrText xml:space="preserve"> PAGEREF _Toc137127158 \h </w:instrText>
      </w:r>
      <w:r>
        <w:fldChar w:fldCharType="separate"/>
      </w:r>
      <w:r>
        <w:t>37</w:t>
      </w:r>
      <w:r>
        <w:fldChar w:fldCharType="end"/>
      </w:r>
    </w:p>
    <w:p w14:paraId="48548DB0" w14:textId="2CA9C570" w:rsidR="00C30F49" w:rsidRPr="00C30F49" w:rsidRDefault="00C30F49">
      <w:pPr>
        <w:pStyle w:val="TOC2"/>
        <w:rPr>
          <w:rFonts w:asciiTheme="minorHAnsi" w:eastAsiaTheme="minorEastAsia" w:hAnsiTheme="minorHAnsi" w:cstheme="minorBidi"/>
          <w:sz w:val="22"/>
          <w:szCs w:val="22"/>
          <w:lang w:eastAsia="en-US"/>
        </w:rPr>
      </w:pPr>
      <w:r>
        <w:t>45</w:t>
      </w:r>
      <w:r w:rsidRPr="00C30F49">
        <w:rPr>
          <w:rFonts w:asciiTheme="minorHAnsi" w:eastAsiaTheme="minorEastAsia" w:hAnsiTheme="minorHAnsi" w:cstheme="minorBidi"/>
          <w:sz w:val="22"/>
          <w:szCs w:val="22"/>
          <w:lang w:eastAsia="en-US"/>
        </w:rPr>
        <w:tab/>
      </w:r>
      <w:r>
        <w:t>Critères d’attribution</w:t>
      </w:r>
      <w:r>
        <w:tab/>
      </w:r>
      <w:r>
        <w:fldChar w:fldCharType="begin"/>
      </w:r>
      <w:r>
        <w:instrText xml:space="preserve"> PAGEREF _Toc137127159 \h </w:instrText>
      </w:r>
      <w:r>
        <w:fldChar w:fldCharType="separate"/>
      </w:r>
      <w:r>
        <w:t>37</w:t>
      </w:r>
      <w:r>
        <w:fldChar w:fldCharType="end"/>
      </w:r>
    </w:p>
    <w:p w14:paraId="6ECC7971" w14:textId="29C6A146" w:rsidR="00C30F49" w:rsidRPr="00C30F49" w:rsidRDefault="00C30F49">
      <w:pPr>
        <w:pStyle w:val="TOC2"/>
        <w:rPr>
          <w:rFonts w:asciiTheme="minorHAnsi" w:eastAsiaTheme="minorEastAsia" w:hAnsiTheme="minorHAnsi" w:cstheme="minorBidi"/>
          <w:sz w:val="22"/>
          <w:szCs w:val="22"/>
          <w:lang w:eastAsia="en-US"/>
        </w:rPr>
      </w:pPr>
      <w:r>
        <w:t>46</w:t>
      </w:r>
      <w:r w:rsidRPr="00C30F49">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_Toc137127160 \h </w:instrText>
      </w:r>
      <w:r>
        <w:fldChar w:fldCharType="separate"/>
      </w:r>
      <w:r>
        <w:t>37</w:t>
      </w:r>
      <w:r>
        <w:fldChar w:fldCharType="end"/>
      </w:r>
    </w:p>
    <w:p w14:paraId="355BE275" w14:textId="33A19905" w:rsidR="00C30F49" w:rsidRPr="00C30F49" w:rsidRDefault="00C30F49">
      <w:pPr>
        <w:pStyle w:val="TOC2"/>
        <w:rPr>
          <w:rFonts w:asciiTheme="minorHAnsi" w:eastAsiaTheme="minorEastAsia" w:hAnsiTheme="minorHAnsi" w:cstheme="minorBidi"/>
          <w:sz w:val="22"/>
          <w:szCs w:val="22"/>
          <w:lang w:eastAsia="en-US"/>
        </w:rPr>
      </w:pPr>
      <w:r>
        <w:t>47</w:t>
      </w:r>
      <w:r w:rsidRPr="00C30F49">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_Toc137127161 \h </w:instrText>
      </w:r>
      <w:r>
        <w:fldChar w:fldCharType="separate"/>
      </w:r>
      <w:r>
        <w:t>38</w:t>
      </w:r>
      <w:r>
        <w:fldChar w:fldCharType="end"/>
      </w:r>
    </w:p>
    <w:p w14:paraId="210B6677" w14:textId="632D6EA7" w:rsidR="00C30F49" w:rsidRPr="00C30F49" w:rsidRDefault="00C30F49">
      <w:pPr>
        <w:pStyle w:val="TOC2"/>
        <w:rPr>
          <w:rFonts w:asciiTheme="minorHAnsi" w:eastAsiaTheme="minorEastAsia" w:hAnsiTheme="minorHAnsi" w:cstheme="minorBidi"/>
          <w:sz w:val="22"/>
          <w:szCs w:val="22"/>
          <w:lang w:eastAsia="en-US"/>
        </w:rPr>
      </w:pPr>
      <w:r>
        <w:t>48</w:t>
      </w:r>
      <w:r w:rsidRPr="00C30F49">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_Toc137127162 \h </w:instrText>
      </w:r>
      <w:r>
        <w:fldChar w:fldCharType="separate"/>
      </w:r>
      <w:r>
        <w:t>39</w:t>
      </w:r>
      <w:r>
        <w:fldChar w:fldCharType="end"/>
      </w:r>
    </w:p>
    <w:p w14:paraId="4D66B367" w14:textId="63961F29" w:rsidR="00C30F49" w:rsidRPr="00C30F49" w:rsidRDefault="00C30F49">
      <w:pPr>
        <w:pStyle w:val="TOC2"/>
        <w:rPr>
          <w:rFonts w:asciiTheme="minorHAnsi" w:eastAsiaTheme="minorEastAsia" w:hAnsiTheme="minorHAnsi" w:cstheme="minorBidi"/>
          <w:sz w:val="22"/>
          <w:szCs w:val="22"/>
          <w:lang w:eastAsia="en-US"/>
        </w:rPr>
      </w:pPr>
      <w:r>
        <w:t>49</w:t>
      </w:r>
      <w:r w:rsidRPr="00C30F49">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_Toc137127163 \h </w:instrText>
      </w:r>
      <w:r>
        <w:fldChar w:fldCharType="separate"/>
      </w:r>
      <w:r>
        <w:t>39</w:t>
      </w:r>
      <w:r>
        <w:fldChar w:fldCharType="end"/>
      </w:r>
    </w:p>
    <w:p w14:paraId="77FD5DE4" w14:textId="18AB7D8C" w:rsidR="00C30F49" w:rsidRPr="00C30F49" w:rsidRDefault="00C30F49">
      <w:pPr>
        <w:pStyle w:val="TOC2"/>
        <w:rPr>
          <w:rFonts w:asciiTheme="minorHAnsi" w:eastAsiaTheme="minorEastAsia" w:hAnsiTheme="minorHAnsi" w:cstheme="minorBidi"/>
          <w:sz w:val="22"/>
          <w:szCs w:val="22"/>
          <w:lang w:eastAsia="en-US"/>
        </w:rPr>
      </w:pPr>
      <w:r>
        <w:t>50</w:t>
      </w:r>
      <w:r w:rsidRPr="00C30F49">
        <w:rPr>
          <w:rFonts w:asciiTheme="minorHAnsi" w:eastAsiaTheme="minorEastAsia" w:hAnsiTheme="minorHAnsi" w:cstheme="minorBidi"/>
          <w:sz w:val="22"/>
          <w:szCs w:val="22"/>
          <w:lang w:eastAsia="en-US"/>
        </w:rPr>
        <w:tab/>
      </w:r>
      <w:r>
        <w:t>Réclamation sur la Passation des Marchés</w:t>
      </w:r>
      <w:r>
        <w:tab/>
      </w:r>
      <w:r>
        <w:fldChar w:fldCharType="begin"/>
      </w:r>
      <w:r>
        <w:instrText xml:space="preserve"> PAGEREF _Toc137127164 \h </w:instrText>
      </w:r>
      <w:r>
        <w:fldChar w:fldCharType="separate"/>
      </w:r>
      <w:r>
        <w:t>40</w:t>
      </w:r>
      <w:r>
        <w:fldChar w:fldCharType="end"/>
      </w:r>
    </w:p>
    <w:p w14:paraId="5A863839" w14:textId="4E07EE1C" w:rsidR="00E3408D" w:rsidRPr="00DF6AAA" w:rsidRDefault="00A61E4F" w:rsidP="00A76396">
      <w:pPr>
        <w:pStyle w:val="TOC1"/>
      </w:pPr>
      <w:r>
        <w:fldChar w:fldCharType="end"/>
      </w:r>
    </w:p>
    <w:p w14:paraId="6CB251D5" w14:textId="77777777" w:rsidR="000A450A" w:rsidRPr="00DF6AAA" w:rsidRDefault="000A450A">
      <w:r w:rsidRPr="00DF6AAA">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DF6AAA">
              <w:rPr>
                <w:u w:val="single"/>
              </w:rPr>
              <w:br w:type="page"/>
            </w:r>
            <w:r w:rsidRPr="00DF6AAA">
              <w:br w:type="page"/>
            </w:r>
            <w:bookmarkStart w:id="48" w:name="_Hlt438532663"/>
            <w:bookmarkStart w:id="49" w:name="_Toc438266923"/>
            <w:bookmarkStart w:id="50" w:name="_Toc438267877"/>
            <w:bookmarkStart w:id="51" w:name="_Toc438366664"/>
            <w:bookmarkEnd w:id="48"/>
            <w:r w:rsidRPr="006C1597">
              <w:rPr>
                <w:b/>
                <w:sz w:val="44"/>
                <w:szCs w:val="44"/>
              </w:rPr>
              <w:t>Section I. Instructions aux soumissionnaires</w:t>
            </w:r>
            <w:bookmarkEnd w:id="49"/>
            <w:bookmarkEnd w:id="50"/>
            <w:bookmarkEnd w:id="51"/>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40DC983F" w:rsidR="005C5730" w:rsidRPr="0019120C" w:rsidRDefault="005C5730" w:rsidP="0019120C">
            <w:pPr>
              <w:pStyle w:val="Sec1head1"/>
            </w:pPr>
            <w:bookmarkStart w:id="52" w:name="_Toc438438819"/>
            <w:bookmarkStart w:id="53" w:name="_Toc438532553"/>
            <w:bookmarkStart w:id="54" w:name="_Toc438733963"/>
            <w:bookmarkStart w:id="55" w:name="_Toc438962045"/>
            <w:bookmarkStart w:id="56" w:name="_Toc461939616"/>
            <w:bookmarkStart w:id="57" w:name="_Toc82167035"/>
            <w:bookmarkStart w:id="58" w:name="_Toc127407246"/>
            <w:bookmarkStart w:id="59" w:name="_Toc137127104"/>
            <w:r w:rsidRPr="0019120C">
              <w:t xml:space="preserve">A. </w:t>
            </w:r>
            <w:r w:rsidRPr="0019120C">
              <w:tab/>
              <w:t>Général</w:t>
            </w:r>
            <w:bookmarkEnd w:id="52"/>
            <w:bookmarkEnd w:id="53"/>
            <w:bookmarkEnd w:id="54"/>
            <w:bookmarkEnd w:id="55"/>
            <w:bookmarkEnd w:id="56"/>
            <w:r w:rsidRPr="0019120C">
              <w:t>ités</w:t>
            </w:r>
            <w:bookmarkEnd w:id="57"/>
            <w:bookmarkEnd w:id="58"/>
            <w:bookmarkEnd w:id="59"/>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43150B6A" w:rsidR="005C5730" w:rsidRPr="006C1597" w:rsidRDefault="005C5730" w:rsidP="00746C39">
            <w:pPr>
              <w:pStyle w:val="Style23"/>
            </w:pPr>
            <w:bookmarkStart w:id="60" w:name="_Toc156373284"/>
            <w:bookmarkStart w:id="61" w:name="_Toc82167036"/>
            <w:bookmarkStart w:id="62" w:name="_Toc127407247"/>
            <w:bookmarkStart w:id="63" w:name="_Toc137127105"/>
            <w:r w:rsidRPr="00746C39">
              <w:t>Objet</w:t>
            </w:r>
            <w:r w:rsidRPr="006C1597">
              <w:t xml:space="preserve"> du </w:t>
            </w:r>
            <w:r w:rsidRPr="0019120C">
              <w:t>Marché</w:t>
            </w:r>
            <w:bookmarkEnd w:id="60"/>
            <w:bookmarkEnd w:id="61"/>
            <w:bookmarkEnd w:id="62"/>
            <w:bookmarkEnd w:id="63"/>
          </w:p>
        </w:tc>
        <w:tc>
          <w:tcPr>
            <w:tcW w:w="6685" w:type="dxa"/>
            <w:tcBorders>
              <w:top w:val="nil"/>
              <w:left w:val="nil"/>
              <w:right w:val="nil"/>
            </w:tcBorders>
            <w:tcMar>
              <w:top w:w="28" w:type="dxa"/>
              <w:bottom w:w="28" w:type="dxa"/>
            </w:tcMar>
          </w:tcPr>
          <w:p w14:paraId="7B374103" w14:textId="3D040A10" w:rsidR="005C5730" w:rsidRPr="006C1597" w:rsidRDefault="002A5AC1" w:rsidP="00DB0FA6">
            <w:pPr>
              <w:pStyle w:val="Header2-SubClauses"/>
              <w:tabs>
                <w:tab w:val="clear" w:pos="619"/>
                <w:tab w:val="left" w:pos="576"/>
              </w:tabs>
              <w:spacing w:before="120" w:after="120"/>
              <w:ind w:left="616" w:hanging="616"/>
              <w:rPr>
                <w:lang w:val="fr-FR"/>
              </w:rPr>
            </w:pPr>
            <w:r>
              <w:rPr>
                <w:lang w:val="fr-FR"/>
              </w:rPr>
              <w:t>1.1</w:t>
            </w:r>
            <w:r w:rsidR="00DB0FA6">
              <w:rPr>
                <w:lang w:val="fr-FR"/>
              </w:rPr>
              <w:tab/>
            </w:r>
            <w:r w:rsidR="005C1DC3">
              <w:rPr>
                <w:lang w:val="fr-FR"/>
              </w:rPr>
              <w:t xml:space="preserve">Faisant suite à l’Avis Spécifique de Passation de Marchés – Appel d’Offres, indiqué dans les </w:t>
            </w:r>
            <w:r w:rsidR="005C1DC3" w:rsidRPr="00A76396">
              <w:rPr>
                <w:b/>
                <w:bCs/>
                <w:lang w:val="fr-FR"/>
              </w:rPr>
              <w:t>Données Particulières de l’Appel d’Offres (DPAO)</w:t>
            </w:r>
            <w:r w:rsidR="005C1DC3">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45EB3">
              <w:rPr>
                <w:lang w:val="fr-FR"/>
              </w:rPr>
              <w:t>Ou</w:t>
            </w:r>
            <w:r w:rsidR="002948F2">
              <w:rPr>
                <w:lang w:val="fr-FR"/>
              </w:rPr>
              <w:t>v</w:t>
            </w:r>
            <w:r w:rsidR="00D45EB3">
              <w:rPr>
                <w:lang w:val="fr-FR"/>
              </w:rPr>
              <w:t>rage</w:t>
            </w:r>
            <w:r w:rsidR="002948F2">
              <w:rPr>
                <w:lang w:val="fr-FR"/>
              </w:rPr>
              <w:t>s</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1FF322BD" w:rsidR="005C5730" w:rsidRPr="006C1597" w:rsidRDefault="0084582D" w:rsidP="00DB0FA6">
            <w:pPr>
              <w:pStyle w:val="Header2-SubClauses"/>
              <w:tabs>
                <w:tab w:val="clear" w:pos="619"/>
                <w:tab w:val="left" w:pos="576"/>
              </w:tabs>
              <w:spacing w:before="120" w:after="120"/>
              <w:ind w:left="616" w:hanging="616"/>
              <w:rPr>
                <w:lang w:val="fr-FR"/>
              </w:rPr>
            </w:pPr>
            <w:r>
              <w:rPr>
                <w:lang w:val="fr-FR"/>
              </w:rPr>
              <w:t>1.2</w:t>
            </w:r>
            <w:r>
              <w:rPr>
                <w:lang w:val="fr-FR"/>
              </w:rPr>
              <w:tab/>
            </w:r>
            <w:r w:rsidR="005C5730"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définis comme toute intrusion physique ou menace d’intrusion physique de nature sexuelle, soit par force ou sous des conditions inégales ou par coercition ;</w:t>
            </w:r>
          </w:p>
          <w:p w14:paraId="3DF04852" w14:textId="202EDDD6"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 (HS)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6CDBF612" w14:textId="622B696B"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w:t>
            </w:r>
            <w:r w:rsidR="005C4BAA">
              <w:rPr>
                <w:szCs w:val="24"/>
              </w:rPr>
              <w:t>Claus</w:t>
            </w:r>
            <w:r w:rsidRPr="006C1597">
              <w:rPr>
                <w:szCs w:val="24"/>
              </w:rPr>
              <w:t xml:space="preserve">e </w:t>
            </w:r>
            <w:r w:rsidR="007F7E74">
              <w:rPr>
                <w:szCs w:val="24"/>
              </w:rPr>
              <w:t>2</w:t>
            </w:r>
            <w:r w:rsidR="00BB0C86">
              <w:rPr>
                <w:szCs w:val="24"/>
              </w:rPr>
              <w:t xml:space="preserve"> du CCAG</w:t>
            </w:r>
            <w:r w:rsidRPr="006C1597">
              <w:rPr>
                <w:szCs w:val="24"/>
              </w:rPr>
              <w:t> ; et</w:t>
            </w:r>
          </w:p>
          <w:p w14:paraId="6049B080" w14:textId="3A758D1F"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w:t>
            </w:r>
            <w:r w:rsidR="005C4BAA">
              <w:rPr>
                <w:szCs w:val="24"/>
              </w:rPr>
              <w:t xml:space="preserve">Clause </w:t>
            </w:r>
            <w:r w:rsidR="007F7E74">
              <w:rPr>
                <w:szCs w:val="24"/>
              </w:rPr>
              <w:t>2</w:t>
            </w:r>
            <w:r w:rsidRPr="006C1597">
              <w:rPr>
                <w:szCs w:val="24"/>
              </w:rPr>
              <w:t xml:space="preserve"> </w:t>
            </w:r>
            <w:r w:rsidR="00BB0C86">
              <w:rPr>
                <w:szCs w:val="24"/>
              </w:rPr>
              <w:t>du CCAG</w:t>
            </w:r>
            <w:r w:rsidR="00BB0C86" w:rsidRPr="006C1597">
              <w:rPr>
                <w:szCs w:val="24"/>
              </w:rPr>
              <w:t> </w:t>
            </w:r>
            <w:r w:rsidRPr="006C1597">
              <w:rPr>
                <w:szCs w:val="24"/>
              </w:rPr>
              <w:t>.</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24309ED2" w:rsidR="005C5730" w:rsidRPr="006C1597" w:rsidRDefault="005C5730" w:rsidP="00A76396">
            <w:pPr>
              <w:pStyle w:val="Style23"/>
            </w:pPr>
            <w:bookmarkStart w:id="64" w:name="_Toc438438821"/>
            <w:bookmarkStart w:id="65" w:name="_Toc438532556"/>
            <w:bookmarkStart w:id="66" w:name="_Toc438733965"/>
            <w:bookmarkStart w:id="67" w:name="_Toc438907006"/>
            <w:bookmarkStart w:id="68" w:name="_Toc438907205"/>
            <w:bookmarkStart w:id="69" w:name="_Toc156373285"/>
            <w:bookmarkStart w:id="70" w:name="_Toc82167037"/>
            <w:bookmarkStart w:id="71" w:name="_Toc127407248"/>
            <w:bookmarkStart w:id="72" w:name="_Toc137127106"/>
            <w:r w:rsidRPr="006C1597">
              <w:t xml:space="preserve">Origine des </w:t>
            </w:r>
            <w:r w:rsidR="001E777F">
              <w:t>F</w:t>
            </w:r>
            <w:r w:rsidRPr="006C1597">
              <w:t>onds</w:t>
            </w:r>
            <w:bookmarkEnd w:id="64"/>
            <w:bookmarkEnd w:id="65"/>
            <w:bookmarkEnd w:id="66"/>
            <w:bookmarkEnd w:id="67"/>
            <w:bookmarkEnd w:id="68"/>
            <w:bookmarkEnd w:id="69"/>
            <w:bookmarkEnd w:id="70"/>
            <w:bookmarkEnd w:id="71"/>
            <w:bookmarkEnd w:id="72"/>
          </w:p>
        </w:tc>
        <w:tc>
          <w:tcPr>
            <w:tcW w:w="6685" w:type="dxa"/>
            <w:tcBorders>
              <w:top w:val="nil"/>
              <w:left w:val="nil"/>
              <w:right w:val="nil"/>
            </w:tcBorders>
            <w:tcMar>
              <w:top w:w="28" w:type="dxa"/>
              <w:bottom w:w="28" w:type="dxa"/>
            </w:tcMar>
          </w:tcPr>
          <w:p w14:paraId="26991C20" w14:textId="3E20F234"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6C1597">
              <w:rPr>
                <w:b/>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18D52952"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prêt  </w:t>
            </w:r>
            <w:r w:rsidR="009E0467">
              <w:rPr>
                <w:lang w:val="fr-FR"/>
              </w:rPr>
              <w:t>pour</w:t>
            </w:r>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w:t>
            </w:r>
            <w:r w:rsidR="00997268">
              <w:rPr>
                <w:lang w:val="fr-FR"/>
              </w:rPr>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016D4EEE" w:rsidR="005C5730" w:rsidRPr="006C1597" w:rsidRDefault="005C5730" w:rsidP="0084582D">
            <w:pPr>
              <w:pStyle w:val="Style23"/>
              <w:numPr>
                <w:ilvl w:val="0"/>
                <w:numId w:val="368"/>
              </w:numPr>
            </w:pPr>
            <w:bookmarkStart w:id="73" w:name="_Toc438532558"/>
            <w:bookmarkStart w:id="74" w:name="_Toc438002631"/>
            <w:bookmarkEnd w:id="73"/>
            <w:r w:rsidRPr="006C1597">
              <w:br w:type="page"/>
            </w:r>
            <w:r w:rsidRPr="006C1597">
              <w:br w:type="page"/>
            </w:r>
            <w:bookmarkStart w:id="75" w:name="_Toc438438822"/>
            <w:bookmarkStart w:id="76" w:name="_Toc438532559"/>
            <w:bookmarkStart w:id="77" w:name="_Toc438733966"/>
            <w:bookmarkStart w:id="78" w:name="_Toc438907007"/>
            <w:bookmarkStart w:id="79" w:name="_Toc438907206"/>
            <w:bookmarkStart w:id="80" w:name="_Toc156373286"/>
            <w:bookmarkStart w:id="81" w:name="_Toc82167038"/>
            <w:bookmarkStart w:id="82" w:name="_Toc127407249"/>
            <w:bookmarkStart w:id="83" w:name="_Toc137127107"/>
            <w:r w:rsidRPr="006C1597">
              <w:t>Fraude et Corruption</w:t>
            </w:r>
            <w:bookmarkEnd w:id="74"/>
            <w:bookmarkEnd w:id="75"/>
            <w:bookmarkEnd w:id="76"/>
            <w:bookmarkEnd w:id="77"/>
            <w:bookmarkEnd w:id="78"/>
            <w:bookmarkEnd w:id="79"/>
            <w:bookmarkEnd w:id="80"/>
            <w:bookmarkEnd w:id="81"/>
            <w:bookmarkEnd w:id="82"/>
            <w:bookmarkEnd w:id="83"/>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szCs w:val="24"/>
                <w:lang w:val="fr-FR"/>
              </w:rPr>
              <w:t xml:space="preserve">La Banque exige le respect de ses Directives en matière de lutte contre la Fraude et la Corruption, </w:t>
            </w:r>
            <w:r w:rsidR="0008181C">
              <w:rPr>
                <w:szCs w:val="24"/>
                <w:lang w:val="fr-FR"/>
              </w:rPr>
              <w:t xml:space="preserve">et les politiques et procédures de sanctions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84582D" w14:paraId="799D7CD3" w14:textId="77777777" w:rsidTr="005C5730">
        <w:tc>
          <w:tcPr>
            <w:tcW w:w="2694" w:type="dxa"/>
            <w:tcBorders>
              <w:top w:val="nil"/>
              <w:left w:val="nil"/>
              <w:right w:val="nil"/>
            </w:tcBorders>
            <w:tcMar>
              <w:top w:w="28" w:type="dxa"/>
              <w:bottom w:w="28" w:type="dxa"/>
            </w:tcMar>
          </w:tcPr>
          <w:p w14:paraId="36CD64B1" w14:textId="5E7B7E7C" w:rsidR="005C5730" w:rsidRPr="0084582D" w:rsidRDefault="005C5730" w:rsidP="0084582D">
            <w:pPr>
              <w:pStyle w:val="Style23"/>
              <w:numPr>
                <w:ilvl w:val="0"/>
                <w:numId w:val="368"/>
              </w:numPr>
            </w:pPr>
            <w:bookmarkStart w:id="84" w:name="_Toc156373287"/>
            <w:bookmarkStart w:id="85" w:name="_Toc82167039"/>
            <w:bookmarkStart w:id="86" w:name="_Toc127407250"/>
            <w:bookmarkStart w:id="87" w:name="_Toc137127108"/>
            <w:r w:rsidRPr="0084582D">
              <w:t>Candidats admis à concourir</w:t>
            </w:r>
            <w:bookmarkEnd w:id="84"/>
            <w:bookmarkEnd w:id="85"/>
            <w:bookmarkEnd w:id="86"/>
            <w:bookmarkEnd w:id="87"/>
          </w:p>
        </w:tc>
        <w:tc>
          <w:tcPr>
            <w:tcW w:w="6685" w:type="dxa"/>
            <w:tcBorders>
              <w:top w:val="nil"/>
              <w:left w:val="nil"/>
              <w:right w:val="nil"/>
            </w:tcBorders>
            <w:tcMar>
              <w:top w:w="28" w:type="dxa"/>
              <w:bottom w:w="28" w:type="dxa"/>
            </w:tcMar>
          </w:tcPr>
          <w:p w14:paraId="009CBE09" w14:textId="6F417374"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Les Soumissionnaires peuvent être constitués d’entreprises privées ou publiques (sous réserve des dispositions de l’article </w:t>
            </w:r>
            <w:r w:rsidRPr="0084582D">
              <w:rPr>
                <w:lang w:val="fr-FR"/>
              </w:rPr>
              <w:t>4.</w:t>
            </w:r>
            <w:r w:rsidR="00BC2911" w:rsidRPr="0084582D">
              <w:rPr>
                <w:lang w:val="fr-FR"/>
              </w:rPr>
              <w:t>6</w:t>
            </w:r>
            <w:r w:rsidRPr="0084582D">
              <w:rPr>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84582D">
              <w:rPr>
                <w:lang w:val="fr-FR"/>
              </w:rPr>
              <w:t>DPAO</w:t>
            </w:r>
            <w:r w:rsidRPr="006C1597">
              <w:rPr>
                <w:lang w:val="fr-FR"/>
              </w:rPr>
              <w:t xml:space="preserve"> n’en dispose autrement, le nombre des participants au groupement n’est pas limité.</w:t>
            </w:r>
          </w:p>
          <w:p w14:paraId="612BBD91" w14:textId="3CF71BB5" w:rsidR="004129E7" w:rsidRPr="0084582D"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53EB38A2" w:rsidR="005C5730" w:rsidRPr="00363B37" w:rsidRDefault="004129E7" w:rsidP="00363B37">
            <w:pPr>
              <w:pStyle w:val="ListParagraph"/>
              <w:numPr>
                <w:ilvl w:val="0"/>
                <w:numId w:val="374"/>
              </w:numPr>
              <w:spacing w:after="120"/>
              <w:contextualSpacing w:val="0"/>
            </w:pPr>
            <w:r w:rsidRPr="00363B37">
              <w:t>Les Soumissionnaires placés</w:t>
            </w:r>
            <w:r w:rsidR="00C447A3" w:rsidRPr="00363B37">
              <w:t xml:space="preserve"> directement ou indirectement </w:t>
            </w:r>
            <w:r w:rsidR="005C5730" w:rsidRPr="00363B37">
              <w:t>placé sous le contrôle</w:t>
            </w:r>
            <w:r w:rsidR="00C447A3" w:rsidRPr="00363B37">
              <w:t>, ou</w:t>
            </w:r>
            <w:r w:rsidR="003139F3" w:rsidRPr="00363B37">
              <w:t xml:space="preserve"> </w:t>
            </w:r>
            <w:r w:rsidR="00C447A3" w:rsidRPr="00363B37">
              <w:t xml:space="preserve">sous le contrôle commun </w:t>
            </w:r>
            <w:r w:rsidRPr="00363B37">
              <w:t>de la même entre</w:t>
            </w:r>
            <w:r w:rsidR="000D190C" w:rsidRPr="00363B37">
              <w:t>prise</w:t>
            </w:r>
            <w:r w:rsidR="005C5730" w:rsidRPr="00363B37">
              <w:t> ;</w:t>
            </w:r>
            <w:r w:rsidR="00C40A79" w:rsidRPr="00363B37">
              <w:t xml:space="preserve"> ou</w:t>
            </w:r>
          </w:p>
          <w:p w14:paraId="22FE4692" w14:textId="23C857E7" w:rsidR="005C5730" w:rsidRPr="0084582D" w:rsidRDefault="000D190C" w:rsidP="00363B37">
            <w:pPr>
              <w:pStyle w:val="ListParagraph"/>
              <w:numPr>
                <w:ilvl w:val="0"/>
                <w:numId w:val="374"/>
              </w:numPr>
              <w:spacing w:after="120"/>
              <w:contextualSpacing w:val="0"/>
              <w:rPr>
                <w:b/>
                <w:bCs/>
              </w:rPr>
            </w:pPr>
            <w:r w:rsidRPr="0084582D">
              <w:rPr>
                <w:bCs/>
              </w:rPr>
              <w:t xml:space="preserve">Les Soumissionnaires qui reçoivent directement ou indirectement des </w:t>
            </w:r>
            <w:r w:rsidRPr="00363B37">
              <w:t>subventions</w:t>
            </w:r>
            <w:r w:rsidRPr="0084582D">
              <w:rPr>
                <w:bCs/>
              </w:rPr>
              <w:t xml:space="preserve"> l’un de l’autre </w:t>
            </w:r>
            <w:r w:rsidR="005C5730" w:rsidRPr="0084582D">
              <w:rPr>
                <w:bCs/>
              </w:rPr>
              <w:t>;</w:t>
            </w:r>
            <w:r w:rsidR="00C40A79" w:rsidRPr="0084582D">
              <w:rPr>
                <w:bCs/>
              </w:rPr>
              <w:t xml:space="preserve"> ou</w:t>
            </w:r>
          </w:p>
          <w:p w14:paraId="0FE624FC" w14:textId="6440F1EA" w:rsidR="005C5730" w:rsidRPr="0084582D" w:rsidRDefault="000D190C" w:rsidP="00363B37">
            <w:pPr>
              <w:pStyle w:val="ListParagraph"/>
              <w:numPr>
                <w:ilvl w:val="0"/>
                <w:numId w:val="374"/>
              </w:numPr>
              <w:spacing w:after="120"/>
              <w:contextualSpacing w:val="0"/>
              <w:rPr>
                <w:b/>
                <w:bCs/>
              </w:rPr>
            </w:pPr>
            <w:r w:rsidRPr="0084582D">
              <w:rPr>
                <w:bCs/>
              </w:rPr>
              <w:t xml:space="preserve">Les </w:t>
            </w:r>
            <w:r w:rsidRPr="00363B37">
              <w:t>Soumissionnaires</w:t>
            </w:r>
            <w:r w:rsidRPr="0084582D">
              <w:rPr>
                <w:bCs/>
              </w:rPr>
              <w:t xml:space="preserve"> qui ont le même représentant légal dans le cadre du présent Appel à </w:t>
            </w:r>
            <w:r w:rsidRPr="00363B37">
              <w:t>propositions</w:t>
            </w:r>
            <w:r w:rsidRPr="0084582D">
              <w:rPr>
                <w:bCs/>
              </w:rPr>
              <w:t> </w:t>
            </w:r>
            <w:r w:rsidR="005C5730" w:rsidRPr="0084582D">
              <w:rPr>
                <w:bCs/>
              </w:rPr>
              <w:t>; </w:t>
            </w:r>
          </w:p>
          <w:p w14:paraId="0B259823" w14:textId="0166186E" w:rsidR="005C5730" w:rsidRPr="0084582D" w:rsidRDefault="000D190C" w:rsidP="00363B37">
            <w:pPr>
              <w:pStyle w:val="ListParagraph"/>
              <w:numPr>
                <w:ilvl w:val="0"/>
                <w:numId w:val="374"/>
              </w:numPr>
              <w:spacing w:after="120"/>
              <w:contextualSpacing w:val="0"/>
              <w:rPr>
                <w:b/>
                <w:bCs/>
              </w:rPr>
            </w:pPr>
            <w:r w:rsidRPr="0084582D">
              <w:rPr>
                <w:bCs/>
              </w:rPr>
              <w:t>Les Soumissionnaires qui entretiennent entre eux</w:t>
            </w:r>
            <w:r w:rsidR="00C40A79" w:rsidRPr="0084582D">
              <w:rPr>
                <w:bCs/>
              </w:rPr>
              <w:t xml:space="preserve">, </w:t>
            </w:r>
            <w:r w:rsidR="005C5730" w:rsidRPr="0084582D">
              <w:rPr>
                <w:bCs/>
              </w:rPr>
              <w:t xml:space="preserve">directement ou par l’intermédiaire d’un tiers, des contacts </w:t>
            </w:r>
            <w:r w:rsidRPr="0084582D">
              <w:rPr>
                <w:bCs/>
              </w:rPr>
              <w:t xml:space="preserve">leur </w:t>
            </w:r>
            <w:r w:rsidR="005C5730" w:rsidRPr="00363B37">
              <w:t>permettant</w:t>
            </w:r>
            <w:r w:rsidR="005C5730" w:rsidRPr="0084582D">
              <w:rPr>
                <w:bCs/>
              </w:rPr>
              <w:t xml:space="preserve"> </w:t>
            </w:r>
            <w:r w:rsidR="00B55BCD" w:rsidRPr="0084582D">
              <w:rPr>
                <w:bCs/>
              </w:rPr>
              <w:t>d’avoir accès aux informations contenues dans leurs propositions ou de les influencer </w:t>
            </w:r>
            <w:r w:rsidR="005C5730" w:rsidRPr="0084582D">
              <w:rPr>
                <w:bCs/>
              </w:rPr>
              <w:t>;</w:t>
            </w:r>
          </w:p>
          <w:p w14:paraId="01A27635" w14:textId="53D90744" w:rsidR="005C5730" w:rsidRPr="0084582D" w:rsidRDefault="00B55BCD" w:rsidP="00363B37">
            <w:pPr>
              <w:pStyle w:val="ListParagraph"/>
              <w:numPr>
                <w:ilvl w:val="0"/>
                <w:numId w:val="374"/>
              </w:numPr>
              <w:spacing w:after="120"/>
              <w:contextualSpacing w:val="0"/>
              <w:rPr>
                <w:b/>
                <w:bCs/>
              </w:rPr>
            </w:pPr>
            <w:r w:rsidRPr="0084582D">
              <w:rPr>
                <w:bCs/>
              </w:rPr>
              <w:t xml:space="preserve">Les Soumissionnaires ou l’une des firmes auxquelles ils sont affiliés qui ont fourni des services de conseil pour la préparation des </w:t>
            </w:r>
            <w:r w:rsidRPr="00363B37">
              <w:t>spécifications</w:t>
            </w:r>
            <w:r w:rsidRPr="0084582D">
              <w:rPr>
                <w:bCs/>
              </w:rPr>
              <w:t>, plans, calculs et autres documents pour les travaux qui font l’objet du présent Appel d’Offres </w:t>
            </w:r>
            <w:r w:rsidR="00B16145" w:rsidRPr="0084582D">
              <w:rPr>
                <w:bCs/>
              </w:rPr>
              <w:t>; ou</w:t>
            </w:r>
          </w:p>
          <w:p w14:paraId="38636645" w14:textId="2C51B5A8" w:rsidR="00B16145" w:rsidRPr="0084582D" w:rsidRDefault="00785AE7" w:rsidP="00363B37">
            <w:pPr>
              <w:pStyle w:val="ListParagraph"/>
              <w:numPr>
                <w:ilvl w:val="0"/>
                <w:numId w:val="374"/>
              </w:numPr>
              <w:spacing w:after="120"/>
              <w:contextualSpacing w:val="0"/>
              <w:rPr>
                <w:b/>
                <w:bCs/>
              </w:rPr>
            </w:pPr>
            <w:r w:rsidRPr="0084582D">
              <w:rPr>
                <w:bCs/>
              </w:rPr>
              <w:t xml:space="preserve">Le Soumissionnaire qui a lui-même, ou l’une des firmes auxquelles il est </w:t>
            </w:r>
            <w:r w:rsidRPr="00363B37">
              <w:t>affilié</w:t>
            </w:r>
            <w:r w:rsidRPr="0084582D">
              <w:rPr>
                <w:bCs/>
              </w:rPr>
              <w:t xml:space="preserve">, a été recruté ou doit l’être par </w:t>
            </w:r>
            <w:r w:rsidRPr="00363B37">
              <w:t>l’Emprunteur</w:t>
            </w:r>
            <w:r w:rsidRPr="0084582D">
              <w:rPr>
                <w:bCs/>
              </w:rPr>
              <w:t xml:space="preserve"> ou le Maître d’Ouvrage, pour effectuer la supervision ou le contrôle en tant qu’ingénieur pour la mise en œuvre du Marché </w:t>
            </w:r>
            <w:r w:rsidR="00B16145" w:rsidRPr="0084582D">
              <w:rPr>
                <w:bCs/>
              </w:rPr>
              <w:t xml:space="preserve">; ou </w:t>
            </w:r>
          </w:p>
          <w:p w14:paraId="509D722B" w14:textId="14635E34" w:rsidR="005C5730" w:rsidRPr="0084582D" w:rsidRDefault="00785AE7" w:rsidP="00363B37">
            <w:pPr>
              <w:pStyle w:val="ListParagraph"/>
              <w:numPr>
                <w:ilvl w:val="0"/>
                <w:numId w:val="374"/>
              </w:numPr>
              <w:spacing w:after="120"/>
              <w:contextualSpacing w:val="0"/>
              <w:rPr>
                <w:b/>
                <w:bCs/>
              </w:rPr>
            </w:pPr>
            <w:r w:rsidRPr="0084582D">
              <w:rPr>
                <w:bCs/>
              </w:rPr>
              <w:t xml:space="preserve">Le Soumissionnaire qui fournit des biens, des travaux ou des services autres que des services de consultant qui font suite ou sont liés directement aux services de conseil fournis </w:t>
            </w:r>
            <w:r w:rsidRPr="00363B37">
              <w:t>pour</w:t>
            </w:r>
            <w:r w:rsidRPr="0084582D">
              <w:rPr>
                <w:bCs/>
              </w:rPr>
              <w:t xml:space="preserve"> la préparation ou </w:t>
            </w:r>
            <w:r w:rsidRPr="00363B37">
              <w:t>l’exécution</w:t>
            </w:r>
            <w:r w:rsidRPr="0084582D">
              <w:rPr>
                <w:bCs/>
              </w:rPr>
              <w:t xml:space="preserve"> du Projet </w:t>
            </w:r>
            <w:r w:rsidR="005C5730" w:rsidRPr="0084582D">
              <w:rPr>
                <w:bCs/>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64C3328B" w:rsidR="00C84527" w:rsidRPr="0084582D" w:rsidRDefault="00785AE7" w:rsidP="00363B37">
            <w:pPr>
              <w:pStyle w:val="ListParagraph"/>
              <w:numPr>
                <w:ilvl w:val="0"/>
                <w:numId w:val="374"/>
              </w:numPr>
              <w:spacing w:after="120"/>
              <w:contextualSpacing w:val="0"/>
            </w:pPr>
            <w:r w:rsidRPr="0084582D">
              <w:rPr>
                <w:bCs/>
              </w:rPr>
              <w:t>Les Soumissionnaires qui entretiennent</w:t>
            </w:r>
            <w:r w:rsidR="005C5730" w:rsidRPr="0084582D">
              <w:rPr>
                <w:bCs/>
              </w:rPr>
              <w:t xml:space="preserve"> une étroite relation d’affaires ou de </w:t>
            </w:r>
            <w:r w:rsidR="005C5730" w:rsidRPr="00363B37">
              <w:t>famille</w:t>
            </w:r>
            <w:r w:rsidR="005C5730" w:rsidRPr="0084582D">
              <w:rPr>
                <w:bCs/>
              </w:rPr>
              <w:t xml:space="preserve"> avec un membre du personnel de l’Emprunteur (ou du personnel de l’entité d’exécution du Projet ou d’un bénéficiaire d’une partie du Prêt) </w:t>
            </w:r>
            <w:r w:rsidR="00C84527" w:rsidRPr="0084582D">
              <w:rPr>
                <w:bCs/>
              </w:rPr>
              <w:t xml:space="preserve"> qui</w:t>
            </w:r>
            <w:r w:rsidR="005C5730" w:rsidRPr="0084582D">
              <w:rPr>
                <w:bCs/>
              </w:rPr>
              <w:t xml:space="preserve">: </w:t>
            </w:r>
            <w:r w:rsidR="00C84527" w:rsidRPr="0084582D">
              <w:rPr>
                <w:bCs/>
              </w:rPr>
              <w:t>(</w:t>
            </w:r>
            <w:r w:rsidR="005C5730" w:rsidRPr="0084582D">
              <w:rPr>
                <w:bCs/>
              </w:rPr>
              <w:t xml:space="preserve">i) qui intervient </w:t>
            </w:r>
            <w:r w:rsidR="005C5730" w:rsidRPr="00363B37">
              <w:t>directement</w:t>
            </w:r>
            <w:r w:rsidR="005C5730" w:rsidRPr="0084582D">
              <w:rPr>
                <w:bCs/>
              </w:rPr>
              <w:t xml:space="preserve"> ou indirectement dans la préparation du Dossier d’appel d’offres ou des Spécifications du Marché, et/ou dans le processus </w:t>
            </w:r>
            <w:r w:rsidR="005C5730" w:rsidRPr="00847A40">
              <w:rPr>
                <w:bCs/>
              </w:rPr>
              <w:t xml:space="preserve">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847A40">
              <w:rPr>
                <w:bCs/>
              </w:rPr>
              <w:t>M</w:t>
            </w:r>
            <w:r w:rsidR="005C5730" w:rsidRPr="00847A40">
              <w:rPr>
                <w:bCs/>
              </w:rPr>
              <w:t>arché .</w:t>
            </w:r>
            <w:r w:rsidR="005C5730" w:rsidRPr="0084582D">
              <w:t xml:space="preserve"> </w:t>
            </w:r>
          </w:p>
          <w:p w14:paraId="360F39F4" w14:textId="31855804" w:rsidR="00BC2911" w:rsidRPr="0084582D" w:rsidRDefault="00BC2911" w:rsidP="00DB0FA6">
            <w:pPr>
              <w:pStyle w:val="Header2-SubClauses"/>
              <w:numPr>
                <w:ilvl w:val="1"/>
                <w:numId w:val="368"/>
              </w:numPr>
              <w:tabs>
                <w:tab w:val="clear" w:pos="619"/>
                <w:tab w:val="left" w:pos="576"/>
              </w:tabs>
              <w:spacing w:before="120" w:after="120"/>
              <w:ind w:left="616" w:hanging="616"/>
              <w:rPr>
                <w:lang w:val="fr-FR"/>
              </w:rPr>
            </w:pPr>
            <w:r w:rsidRPr="0084582D">
              <w:rPr>
                <w:lang w:val="fr-FR"/>
              </w:rPr>
              <w:t xml:space="preserve">Une entreprise qui est un Soumissionnaire (individuellement ou à </w:t>
            </w:r>
            <w:r w:rsidRPr="00E0063E">
              <w:rPr>
                <w:lang w:val="fr-FR"/>
              </w:rPr>
              <w:t>titre</w:t>
            </w:r>
            <w:r w:rsidRPr="0084582D">
              <w:rPr>
                <w:lang w:val="fr-FR"/>
              </w:rPr>
              <w:t xml:space="preserve"> de membre d’un GE) ne doit pas participer à plus d’une </w:t>
            </w:r>
            <w:r w:rsidR="00947C80" w:rsidRPr="0084582D">
              <w:rPr>
                <w:lang w:val="fr-FR"/>
              </w:rPr>
              <w:t>Offre</w:t>
            </w:r>
            <w:r w:rsidRPr="0084582D">
              <w:rPr>
                <w:lang w:val="fr-FR"/>
              </w:rPr>
              <w:t xml:space="preserve">, à l’exception des </w:t>
            </w:r>
            <w:r w:rsidR="00947C80" w:rsidRPr="0084582D">
              <w:rPr>
                <w:lang w:val="fr-FR"/>
              </w:rPr>
              <w:t>Offres</w:t>
            </w:r>
            <w:r w:rsidRPr="0084582D">
              <w:rPr>
                <w:lang w:val="fr-FR"/>
              </w:rPr>
              <w:t xml:space="preserve"> </w:t>
            </w:r>
            <w:r w:rsidR="00F212EB" w:rsidRPr="0084582D">
              <w:rPr>
                <w:lang w:val="fr-FR"/>
              </w:rPr>
              <w:t>v</w:t>
            </w:r>
            <w:r w:rsidR="009639EF" w:rsidRPr="0084582D">
              <w:rPr>
                <w:lang w:val="fr-FR"/>
              </w:rPr>
              <w:t>ariantes autorisées</w:t>
            </w:r>
            <w:r w:rsidRPr="0084582D">
              <w:rPr>
                <w:lang w:val="fr-FR"/>
              </w:rPr>
              <w:t xml:space="preserve">. Cela comprend la participation en tant que sous-traitant à d’autres </w:t>
            </w:r>
            <w:r w:rsidR="005359EB" w:rsidRPr="0084582D">
              <w:rPr>
                <w:lang w:val="fr-FR"/>
              </w:rPr>
              <w:t>Offres</w:t>
            </w:r>
            <w:r w:rsidRPr="0084582D">
              <w:rPr>
                <w:lang w:val="fr-FR"/>
              </w:rPr>
              <w:t xml:space="preserve">. Cette participation entraînera la disqualification de toutes les </w:t>
            </w:r>
            <w:r w:rsidR="005359EB" w:rsidRPr="0084582D">
              <w:rPr>
                <w:lang w:val="fr-FR"/>
              </w:rPr>
              <w:t xml:space="preserve">Offres </w:t>
            </w:r>
            <w:r w:rsidRPr="0084582D">
              <w:rPr>
                <w:lang w:val="fr-FR"/>
              </w:rPr>
              <w:t xml:space="preserve">dans lesquelles l’entreprise est impliquée. Une entreprise qui n’est pas un Soumissionnaire ou un membre d’un GE peut participer à titre de sous-traitant à plus d’une </w:t>
            </w:r>
            <w:r w:rsidR="00F212EB" w:rsidRPr="0084582D">
              <w:rPr>
                <w:lang w:val="fr-FR"/>
              </w:rPr>
              <w:t>Offre</w:t>
            </w:r>
            <w:r w:rsidRPr="0084582D">
              <w:rPr>
                <w:lang w:val="fr-FR"/>
              </w:rPr>
              <w:t>.</w:t>
            </w:r>
          </w:p>
          <w:p w14:paraId="2D07136D" w14:textId="1159E090" w:rsidR="00C84527" w:rsidRPr="0084582D" w:rsidRDefault="00C84527" w:rsidP="00DB0FA6">
            <w:pPr>
              <w:pStyle w:val="Header2-SubClauses"/>
              <w:numPr>
                <w:ilvl w:val="1"/>
                <w:numId w:val="368"/>
              </w:numPr>
              <w:tabs>
                <w:tab w:val="clear" w:pos="619"/>
                <w:tab w:val="left" w:pos="576"/>
              </w:tabs>
              <w:spacing w:before="120" w:after="120"/>
              <w:ind w:left="616" w:hanging="616"/>
              <w:rPr>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84582D">
              <w:rPr>
                <w:lang w:val="fr-FR"/>
              </w:rPr>
              <w:t xml:space="preserve">Un </w:t>
            </w:r>
            <w:r w:rsidRPr="00E0063E">
              <w:rPr>
                <w:lang w:val="fr-FR"/>
              </w:rPr>
              <w:t>Soumissionnaire</w:t>
            </w:r>
            <w:r w:rsidRPr="0084582D">
              <w:rPr>
                <w:lang w:val="fr-FR"/>
              </w:rPr>
              <w:t xml:space="preserve"> est réputé avoir la nationalité d’un pays </w:t>
            </w:r>
            <w:r w:rsidR="0064582A" w:rsidRPr="0084582D">
              <w:rPr>
                <w:lang w:val="fr-FR"/>
              </w:rPr>
              <w:t xml:space="preserve">donné </w:t>
            </w:r>
            <w:r w:rsidRPr="0084582D">
              <w:rPr>
                <w:lang w:val="fr-FR"/>
              </w:rPr>
              <w:t>s</w:t>
            </w:r>
            <w:r w:rsidR="00E36253" w:rsidRPr="0084582D">
              <w:rPr>
                <w:lang w:val="fr-FR"/>
              </w:rPr>
              <w:t>’il y</w:t>
            </w:r>
            <w:r w:rsidR="00DD0D1C" w:rsidRPr="0084582D">
              <w:rPr>
                <w:lang w:val="fr-FR"/>
              </w:rPr>
              <w:t xml:space="preserve"> </w:t>
            </w:r>
            <w:r w:rsidRPr="0084582D">
              <w:rPr>
                <w:lang w:val="fr-FR"/>
              </w:rPr>
              <w:t xml:space="preserve">est constitué, incorporé ou enregistré et </w:t>
            </w:r>
            <w:r w:rsidR="00DD0D1C" w:rsidRPr="0084582D">
              <w:rPr>
                <w:lang w:val="fr-FR"/>
              </w:rPr>
              <w:t>soumis à son droit</w:t>
            </w:r>
            <w:r w:rsidRPr="0084582D">
              <w:rPr>
                <w:lang w:val="fr-FR"/>
              </w:rPr>
              <w:t xml:space="preserve">, </w:t>
            </w:r>
            <w:r w:rsidR="00591DA6" w:rsidRPr="0084582D">
              <w:rPr>
                <w:lang w:val="fr-FR"/>
              </w:rPr>
              <w:t xml:space="preserve">tel qu’il ressort de ses statuts ou documents équivalents </w:t>
            </w:r>
            <w:r w:rsidRPr="0084582D">
              <w:rPr>
                <w:lang w:val="fr-FR"/>
              </w:rPr>
              <w:t xml:space="preserve">et ses documents d’enregistrement. Ce critère s’applique également à la détermination de la nationalité des sous-traitants </w:t>
            </w:r>
            <w:r w:rsidR="0014252E" w:rsidRPr="0084582D">
              <w:rPr>
                <w:lang w:val="fr-FR"/>
              </w:rPr>
              <w:t>et fournisseurs du Marché</w:t>
            </w:r>
            <w:r w:rsidRPr="0084582D">
              <w:rPr>
                <w:lang w:val="fr-FR"/>
              </w:rPr>
              <w:t xml:space="preserve">, y compris </w:t>
            </w:r>
            <w:r w:rsidR="0014252E" w:rsidRPr="0084582D">
              <w:rPr>
                <w:lang w:val="fr-FR"/>
              </w:rPr>
              <w:t xml:space="preserve">pour </w:t>
            </w:r>
            <w:r w:rsidRPr="0084582D">
              <w:rPr>
                <w:lang w:val="fr-FR"/>
              </w:rPr>
              <w:t>les services connexes.</w:t>
            </w:r>
          </w:p>
          <w:p w14:paraId="0C626BB0" w14:textId="25FC7DB5" w:rsidR="00C84527" w:rsidRPr="0084582D" w:rsidRDefault="00C84527" w:rsidP="00DB0FA6">
            <w:pPr>
              <w:pStyle w:val="Header2-SubClauses"/>
              <w:numPr>
                <w:ilvl w:val="1"/>
                <w:numId w:val="368"/>
              </w:numPr>
              <w:tabs>
                <w:tab w:val="clear" w:pos="619"/>
                <w:tab w:val="left" w:pos="576"/>
              </w:tabs>
              <w:spacing w:before="120" w:after="120"/>
              <w:ind w:left="616" w:hanging="616"/>
              <w:rPr>
                <w:lang w:val="fr-FR"/>
              </w:rPr>
            </w:pPr>
            <w:r w:rsidRPr="0084582D">
              <w:rPr>
                <w:lang w:val="fr-FR"/>
              </w:rPr>
              <w:t xml:space="preserve">Un soumissionnaire </w:t>
            </w:r>
            <w:r w:rsidR="0073404E" w:rsidRPr="0084582D">
              <w:rPr>
                <w:lang w:val="fr-FR"/>
              </w:rPr>
              <w:t xml:space="preserve">ayant fait </w:t>
            </w:r>
            <w:r w:rsidRPr="0084582D">
              <w:rPr>
                <w:lang w:val="fr-FR"/>
              </w:rPr>
              <w:t xml:space="preserve">l’objet d’une sanction prononcée par la Banque </w:t>
            </w:r>
            <w:r w:rsidR="0023237A" w:rsidRPr="0084582D">
              <w:rPr>
                <w:lang w:val="fr-FR"/>
              </w:rPr>
              <w:t>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La liste des exclusions</w:t>
            </w:r>
            <w:r w:rsidRPr="0084582D">
              <w:rPr>
                <w:lang w:val="fr-FR"/>
              </w:rPr>
              <w:t xml:space="preserve"> est disponible à l’adresse électronique mentionnée </w:t>
            </w:r>
            <w:r w:rsidRPr="00847A40">
              <w:rPr>
                <w:b/>
                <w:bCs/>
                <w:lang w:val="fr-FR"/>
              </w:rPr>
              <w:t>aux DPAO</w:t>
            </w:r>
            <w:r w:rsidRPr="0084582D">
              <w:rPr>
                <w:lang w:val="fr-FR"/>
              </w:rPr>
              <w:t xml:space="preserve">. </w:t>
            </w:r>
          </w:p>
          <w:p w14:paraId="7D0976CE" w14:textId="301A038D" w:rsidR="00C84527" w:rsidRPr="006C1597" w:rsidRDefault="00C84527" w:rsidP="00DB0FA6">
            <w:pPr>
              <w:pStyle w:val="Header2-SubClauses"/>
              <w:numPr>
                <w:ilvl w:val="1"/>
                <w:numId w:val="368"/>
              </w:numPr>
              <w:tabs>
                <w:tab w:val="clear" w:pos="619"/>
                <w:tab w:val="left" w:pos="576"/>
              </w:tabs>
              <w:spacing w:before="120" w:after="120"/>
              <w:ind w:left="616" w:hanging="616"/>
              <w:rPr>
                <w:lang w:val="fr-FR"/>
              </w:rPr>
            </w:pPr>
            <w:r w:rsidRPr="0084582D">
              <w:rPr>
                <w:lang w:val="fr-FR"/>
              </w:rPr>
              <w:t xml:space="preserve">Les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84582D">
              <w:rPr>
                <w:lang w:val="fr-FR"/>
              </w:rPr>
              <w:t>du Maître d’Ouvrage.</w:t>
            </w:r>
            <w:r w:rsidRPr="006C1597">
              <w:rPr>
                <w:lang w:val="fr-FR"/>
              </w:rPr>
              <w:t xml:space="preserve"> </w:t>
            </w:r>
          </w:p>
          <w:p w14:paraId="7C59C7CD" w14:textId="71071744" w:rsidR="00E94175" w:rsidRPr="006C1597" w:rsidRDefault="00E94175"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 Soumissionnaire ne devra pas faire l’objet d’une exclusion par le Maître d’Ouvrage au ti</w:t>
            </w:r>
            <w:r w:rsidRPr="0084582D">
              <w:rPr>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p>
          <w:p w14:paraId="1FB92709" w14:textId="0D2C2ADB" w:rsidR="00E94175" w:rsidRPr="0084582D" w:rsidRDefault="00E94175"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DB0FA6">
            <w:pPr>
              <w:pStyle w:val="Header2-SubClauses"/>
              <w:numPr>
                <w:ilvl w:val="1"/>
                <w:numId w:val="368"/>
              </w:numPr>
              <w:tabs>
                <w:tab w:val="clear" w:pos="619"/>
                <w:tab w:val="left" w:pos="576"/>
              </w:tabs>
              <w:spacing w:before="120" w:after="120"/>
              <w:ind w:left="616" w:hanging="616"/>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DB0FA6">
            <w:pPr>
              <w:pStyle w:val="Header2-SubClauses"/>
              <w:numPr>
                <w:ilvl w:val="1"/>
                <w:numId w:val="368"/>
              </w:numPr>
              <w:tabs>
                <w:tab w:val="clear" w:pos="619"/>
                <w:tab w:val="left" w:pos="576"/>
              </w:tabs>
              <w:spacing w:before="120" w:after="120"/>
              <w:ind w:left="616" w:hanging="616"/>
              <w:rPr>
                <w:lang w:val="fr-FR"/>
              </w:rPr>
            </w:pPr>
            <w:r>
              <w:rPr>
                <w:lang w:val="fr-FR"/>
              </w:rPr>
              <w:t xml:space="preserve">L’appel d’offres est ouvert seulement aux Soumissionnaires préqualifiés sauf si spécifié autrement dans les </w:t>
            </w:r>
            <w:r w:rsidRPr="0084582D">
              <w:rPr>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54F907DA" w:rsidR="000A450A" w:rsidRPr="006C1597" w:rsidRDefault="000A450A" w:rsidP="0084582D">
            <w:pPr>
              <w:pStyle w:val="Style23"/>
              <w:numPr>
                <w:ilvl w:val="0"/>
                <w:numId w:val="368"/>
              </w:numPr>
            </w:pPr>
            <w:bookmarkStart w:id="88" w:name="_Toc438532563"/>
            <w:bookmarkStart w:id="89" w:name="_Toc438532564"/>
            <w:bookmarkStart w:id="90" w:name="_Toc438532565"/>
            <w:bookmarkStart w:id="91" w:name="_Toc438532566"/>
            <w:bookmarkStart w:id="92" w:name="_Toc438532567"/>
            <w:bookmarkStart w:id="93" w:name="_Toc438438824"/>
            <w:bookmarkStart w:id="94" w:name="_Toc438532568"/>
            <w:bookmarkStart w:id="95" w:name="_Toc438733968"/>
            <w:bookmarkStart w:id="96" w:name="_Toc438907009"/>
            <w:bookmarkStart w:id="97" w:name="_Toc438907208"/>
            <w:bookmarkStart w:id="98" w:name="_Toc461953561"/>
            <w:bookmarkStart w:id="99" w:name="_Toc156373288"/>
            <w:bookmarkStart w:id="100" w:name="_Toc82167040"/>
            <w:bookmarkStart w:id="101" w:name="_Toc127407251"/>
            <w:bookmarkStart w:id="102" w:name="_Toc137127109"/>
            <w:bookmarkEnd w:id="88"/>
            <w:bookmarkEnd w:id="89"/>
            <w:bookmarkEnd w:id="90"/>
            <w:bookmarkEnd w:id="91"/>
            <w:bookmarkEnd w:id="92"/>
            <w:r w:rsidRPr="006C1597">
              <w:t>Matériaux, matériels et Services répondant aux critères de provenance</w:t>
            </w:r>
            <w:bookmarkEnd w:id="93"/>
            <w:bookmarkEnd w:id="94"/>
            <w:bookmarkEnd w:id="95"/>
            <w:bookmarkEnd w:id="96"/>
            <w:bookmarkEnd w:id="97"/>
            <w:bookmarkEnd w:id="98"/>
            <w:bookmarkEnd w:id="99"/>
            <w:bookmarkEnd w:id="100"/>
            <w:bookmarkEnd w:id="101"/>
            <w:bookmarkEnd w:id="102"/>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7785DC24" w:rsidR="005C5730" w:rsidRPr="006C1597" w:rsidRDefault="005C5730" w:rsidP="00A76396">
            <w:pPr>
              <w:pStyle w:val="Sec1head1"/>
            </w:pPr>
            <w:bookmarkStart w:id="103" w:name="_Toc438532569"/>
            <w:bookmarkStart w:id="104" w:name="_Toc438532570"/>
            <w:bookmarkStart w:id="105" w:name="_Toc438532571"/>
            <w:bookmarkStart w:id="106" w:name="_Toc438532572"/>
            <w:bookmarkStart w:id="107" w:name="_Toc438438825"/>
            <w:bookmarkStart w:id="108" w:name="_Toc438532573"/>
            <w:bookmarkStart w:id="109" w:name="_Toc438733969"/>
            <w:bookmarkStart w:id="110" w:name="_Toc438962051"/>
            <w:bookmarkStart w:id="111" w:name="_Toc461939617"/>
            <w:bookmarkStart w:id="112" w:name="_Toc82167041"/>
            <w:bookmarkStart w:id="113" w:name="_Toc127407252"/>
            <w:bookmarkStart w:id="114" w:name="_Toc137127110"/>
            <w:bookmarkEnd w:id="103"/>
            <w:bookmarkEnd w:id="104"/>
            <w:bookmarkEnd w:id="105"/>
            <w:bookmarkEnd w:id="106"/>
            <w:r w:rsidRPr="006C1597">
              <w:t xml:space="preserve">B. </w:t>
            </w:r>
            <w:r w:rsidRPr="006C1597">
              <w:tab/>
              <w:t xml:space="preserve">Contenu du </w:t>
            </w:r>
            <w:bookmarkEnd w:id="107"/>
            <w:bookmarkEnd w:id="108"/>
            <w:bookmarkEnd w:id="109"/>
            <w:bookmarkEnd w:id="110"/>
            <w:bookmarkEnd w:id="111"/>
            <w:r w:rsidRPr="006C1597">
              <w:t>Dossier d’Appel d’offres</w:t>
            </w:r>
            <w:bookmarkEnd w:id="112"/>
            <w:bookmarkEnd w:id="113"/>
            <w:bookmarkEnd w:id="114"/>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24C60BAA" w:rsidR="005C5730" w:rsidRPr="006C1597" w:rsidRDefault="005C5730" w:rsidP="0084582D">
            <w:pPr>
              <w:pStyle w:val="Style23"/>
              <w:numPr>
                <w:ilvl w:val="0"/>
                <w:numId w:val="368"/>
              </w:numPr>
            </w:pPr>
            <w:bookmarkStart w:id="115" w:name="_Toc438438826"/>
            <w:bookmarkStart w:id="116" w:name="_Toc438532574"/>
            <w:bookmarkStart w:id="117" w:name="_Toc438733970"/>
            <w:bookmarkStart w:id="118" w:name="_Toc438907010"/>
            <w:bookmarkStart w:id="119" w:name="_Toc438907209"/>
            <w:bookmarkStart w:id="120" w:name="_Toc156373289"/>
            <w:bookmarkStart w:id="121" w:name="_Toc82167042"/>
            <w:bookmarkStart w:id="122" w:name="_Toc127407253"/>
            <w:bookmarkStart w:id="123" w:name="_Toc137127111"/>
            <w:r w:rsidRPr="006C1597">
              <w:t xml:space="preserve">Sections du </w:t>
            </w:r>
            <w:bookmarkEnd w:id="115"/>
            <w:bookmarkEnd w:id="116"/>
            <w:bookmarkEnd w:id="117"/>
            <w:bookmarkEnd w:id="118"/>
            <w:bookmarkEnd w:id="119"/>
            <w:bookmarkEnd w:id="120"/>
            <w:r w:rsidRPr="006C1597">
              <w:t>Dossier d’Appel d’Offres</w:t>
            </w:r>
            <w:bookmarkEnd w:id="121"/>
            <w:bookmarkEnd w:id="122"/>
            <w:bookmarkEnd w:id="123"/>
          </w:p>
        </w:tc>
        <w:tc>
          <w:tcPr>
            <w:tcW w:w="6685" w:type="dxa"/>
            <w:tcBorders>
              <w:top w:val="nil"/>
              <w:left w:val="nil"/>
              <w:right w:val="nil"/>
            </w:tcBorders>
            <w:tcMar>
              <w:top w:w="28" w:type="dxa"/>
              <w:bottom w:w="28" w:type="dxa"/>
            </w:tcMar>
          </w:tcPr>
          <w:p w14:paraId="280B6ED1" w14:textId="0D104363"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78BE2F0B"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3F383E">
              <w:rPr>
                <w:b/>
              </w:rPr>
              <w:t>Travaux</w:t>
            </w:r>
          </w:p>
          <w:p w14:paraId="246827C5" w14:textId="4A901EBB"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3E77E8">
              <w:t>t</w:t>
            </w:r>
            <w:r w:rsidR="007F00EB">
              <w:t>echniques</w:t>
            </w:r>
            <w:r w:rsidR="003F383E">
              <w:t xml:space="preserve"> et Plans</w:t>
            </w:r>
          </w:p>
          <w:p w14:paraId="4ACA8443" w14:textId="3075E1FC"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r>
            <w:r w:rsidR="007F00EB">
              <w:rPr>
                <w:b/>
              </w:rPr>
              <w:t xml:space="preserve">Clauses et Formulaires du </w:t>
            </w:r>
            <w:r w:rsidRPr="006C1597">
              <w:rPr>
                <w:b/>
              </w:rPr>
              <w:t>Marché</w:t>
            </w:r>
          </w:p>
          <w:p w14:paraId="5640D40F" w14:textId="15F7CC85" w:rsidR="005C5730" w:rsidRPr="006C1597" w:rsidRDefault="005C5730" w:rsidP="00E448A6">
            <w:pPr>
              <w:numPr>
                <w:ilvl w:val="0"/>
                <w:numId w:val="9"/>
              </w:numPr>
              <w:tabs>
                <w:tab w:val="left" w:pos="432"/>
                <w:tab w:val="left" w:pos="1602"/>
              </w:tabs>
              <w:spacing w:before="120" w:after="120"/>
              <w:ind w:left="1598" w:hanging="446"/>
            </w:pPr>
            <w:r w:rsidRPr="006C1597">
              <w:t xml:space="preserve">Section VIII. </w:t>
            </w:r>
            <w:r w:rsidR="00076225" w:rsidRPr="00E0339C">
              <w:t>Cahier des Clauses administratives générales (CCAG)</w:t>
            </w:r>
          </w:p>
          <w:p w14:paraId="10141580" w14:textId="5E6DC2F6"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FF0707" w:rsidRPr="00E0339C">
              <w:t>Cahier des Clauses administratives particulières (CCAP)</w:t>
            </w:r>
            <w:r w:rsidR="00FF0707" w:rsidRPr="006C1597">
              <w:t xml:space="preserve"> </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DB0FA6">
            <w:pPr>
              <w:pStyle w:val="Header2-SubClauses"/>
              <w:numPr>
                <w:ilvl w:val="1"/>
                <w:numId w:val="368"/>
              </w:numPr>
              <w:tabs>
                <w:tab w:val="clear" w:pos="619"/>
                <w:tab w:val="left" w:pos="576"/>
              </w:tabs>
              <w:spacing w:before="120" w:after="120"/>
              <w:ind w:left="526" w:hanging="526"/>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6182C688" w:rsidR="005C5730" w:rsidRPr="006C1597" w:rsidRDefault="005C5730" w:rsidP="0084582D">
            <w:pPr>
              <w:pStyle w:val="Style23"/>
              <w:numPr>
                <w:ilvl w:val="0"/>
                <w:numId w:val="368"/>
              </w:numPr>
            </w:pPr>
            <w:bookmarkStart w:id="124" w:name="_Toc156373290"/>
            <w:bookmarkStart w:id="125" w:name="_Toc82167043"/>
            <w:bookmarkStart w:id="126" w:name="_Toc127407254"/>
            <w:bookmarkStart w:id="127" w:name="_Toc137127112"/>
            <w:r w:rsidRPr="006C1597">
              <w:t>Éclaircissements apportés au Dossier d’Appel d’Offres, visite du site et réunion préparatoire</w:t>
            </w:r>
            <w:bookmarkEnd w:id="124"/>
            <w:bookmarkEnd w:id="125"/>
            <w:bookmarkEnd w:id="126"/>
            <w:bookmarkEnd w:id="127"/>
          </w:p>
        </w:tc>
        <w:tc>
          <w:tcPr>
            <w:tcW w:w="6685" w:type="dxa"/>
            <w:tcBorders>
              <w:top w:val="nil"/>
              <w:left w:val="nil"/>
              <w:right w:val="nil"/>
            </w:tcBorders>
            <w:tcMar>
              <w:top w:w="28" w:type="dxa"/>
              <w:bottom w:w="28" w:type="dxa"/>
            </w:tcMar>
          </w:tcPr>
          <w:p w14:paraId="38FAAC2C" w14:textId="377AE755"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de la 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Il est demandé au Soumissionnaire de soumettre toutes ses questions par écrit, de façon à ce qu’elles parviennent au Maître </w:t>
            </w:r>
            <w:r w:rsidR="001A0797" w:rsidRPr="006C1597">
              <w:rPr>
                <w:lang w:val="fr-FR"/>
              </w:rPr>
              <w:t>d</w:t>
            </w:r>
            <w:r w:rsidRPr="006C1597">
              <w:rPr>
                <w:lang w:val="fr-FR"/>
              </w:rPr>
              <w:t xml:space="preserve">’Ouvrage au plus tard une semaine avant la réunion préparatoire. </w:t>
            </w:r>
          </w:p>
          <w:p w14:paraId="1DF1BC00" w14:textId="2A5D24BF"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conformité avec les dispositions de l’article 6.3 des IS. </w:t>
            </w:r>
            <w:r w:rsidR="00346A43">
              <w:rPr>
                <w:lang w:val="fr-FR"/>
              </w:rPr>
              <w:t xml:space="preserve">Si spécifié dans les DPAO, le Maître d’Ouvrage doit aussi publier sans tarder le compte-rendu du la réunion préparatoire sur la page Web indiquée dans les DPAO.  </w:t>
            </w:r>
            <w:r w:rsidRPr="006C1597">
              <w:rPr>
                <w:lang w:val="fr-FR"/>
              </w:rPr>
              <w:t xml:space="preserve">Toute modification du dossier d’appel d’offres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1B1A9995" w:rsidR="000A450A" w:rsidRPr="006C1597" w:rsidRDefault="000A450A" w:rsidP="0084582D">
            <w:pPr>
              <w:pStyle w:val="Style23"/>
              <w:numPr>
                <w:ilvl w:val="0"/>
                <w:numId w:val="368"/>
              </w:numPr>
            </w:pPr>
            <w:bookmarkStart w:id="128" w:name="_Toc156373291"/>
            <w:bookmarkStart w:id="129" w:name="_Toc82167044"/>
            <w:bookmarkStart w:id="130" w:name="_Toc127407255"/>
            <w:bookmarkStart w:id="131" w:name="_Toc137127113"/>
            <w:r w:rsidRPr="006C1597">
              <w:t xml:space="preserve">Modifications apportées au </w:t>
            </w:r>
            <w:bookmarkEnd w:id="128"/>
            <w:r w:rsidRPr="006C1597">
              <w:t>Dossier d’Appel d’Offres</w:t>
            </w:r>
            <w:bookmarkEnd w:id="129"/>
            <w:bookmarkEnd w:id="130"/>
            <w:bookmarkEnd w:id="131"/>
            <w:r w:rsidRPr="006C1597">
              <w:t xml:space="preserve"> </w:t>
            </w:r>
          </w:p>
        </w:tc>
        <w:tc>
          <w:tcPr>
            <w:tcW w:w="6685" w:type="dxa"/>
            <w:tcBorders>
              <w:top w:val="nil"/>
              <w:left w:val="nil"/>
              <w:bottom w:val="nil"/>
              <w:right w:val="nil"/>
            </w:tcBorders>
            <w:tcMar>
              <w:top w:w="28" w:type="dxa"/>
              <w:bottom w:w="28" w:type="dxa"/>
            </w:tcMar>
          </w:tcPr>
          <w:p w14:paraId="5C7505D7" w14:textId="273E90F6" w:rsidR="00BC693B" w:rsidRPr="006C1597" w:rsidRDefault="000A450A"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publiant un additif. </w:t>
            </w:r>
          </w:p>
          <w:p w14:paraId="106DF0BC" w14:textId="4541A453" w:rsidR="000A450A" w:rsidRPr="006C1597" w:rsidRDefault="000A450A"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Tout additif publié sera considéré comme faisant partie intégrante du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et sera communiqué par écrit à tous les </w:t>
            </w:r>
            <w:r w:rsidR="00444BDD" w:rsidRPr="006C1597">
              <w:rPr>
                <w:lang w:val="fr-FR"/>
              </w:rPr>
              <w:t>S</w:t>
            </w:r>
            <w:r w:rsidRPr="006C1597">
              <w:rPr>
                <w:lang w:val="fr-FR"/>
              </w:rPr>
              <w:t xml:space="preserve">oumissionnaires éventuels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additif sur la page Web</w:t>
            </w:r>
            <w:r w:rsidR="008321CB" w:rsidRPr="006C1597">
              <w:rPr>
                <w:lang w:val="fr-FR"/>
              </w:rPr>
              <w:t xml:space="preserve"> identifiée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0524DCFA" w:rsidR="005C5730" w:rsidRPr="006C1597" w:rsidRDefault="005C5730" w:rsidP="00E448A6">
            <w:pPr>
              <w:pStyle w:val="Sec1head1"/>
            </w:pPr>
            <w:bookmarkStart w:id="132" w:name="_Toc438438829"/>
            <w:bookmarkStart w:id="133" w:name="_Toc438532577"/>
            <w:bookmarkStart w:id="134" w:name="_Toc438733973"/>
            <w:bookmarkStart w:id="135" w:name="_Toc438962055"/>
            <w:bookmarkStart w:id="136" w:name="_Toc461939618"/>
            <w:bookmarkStart w:id="137" w:name="_Toc82167045"/>
            <w:bookmarkStart w:id="138" w:name="_Toc127407256"/>
            <w:bookmarkStart w:id="139" w:name="_Toc137127114"/>
            <w:r w:rsidRPr="006C1597">
              <w:t xml:space="preserve">C. </w:t>
            </w:r>
            <w:r w:rsidRPr="006C1597">
              <w:tab/>
              <w:t xml:space="preserve">Préparation des </w:t>
            </w:r>
            <w:r w:rsidR="00947C80">
              <w:t>O</w:t>
            </w:r>
            <w:r w:rsidRPr="006C1597">
              <w:t>ffres</w:t>
            </w:r>
            <w:bookmarkEnd w:id="132"/>
            <w:bookmarkEnd w:id="133"/>
            <w:bookmarkEnd w:id="134"/>
            <w:bookmarkEnd w:id="135"/>
            <w:bookmarkEnd w:id="136"/>
            <w:bookmarkEnd w:id="137"/>
            <w:bookmarkEnd w:id="138"/>
            <w:bookmarkEnd w:id="139"/>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58DACDDC" w:rsidR="000A450A" w:rsidRPr="006C1597" w:rsidRDefault="000A450A" w:rsidP="0084582D">
            <w:pPr>
              <w:pStyle w:val="Style23"/>
              <w:numPr>
                <w:ilvl w:val="0"/>
                <w:numId w:val="368"/>
              </w:numPr>
            </w:pPr>
            <w:bookmarkStart w:id="140" w:name="_Toc156373292"/>
            <w:bookmarkStart w:id="141" w:name="_Toc82167046"/>
            <w:bookmarkStart w:id="142" w:name="_Toc127407257"/>
            <w:bookmarkStart w:id="143" w:name="_Toc137127115"/>
            <w:bookmarkStart w:id="144" w:name="_Toc438438830"/>
            <w:bookmarkStart w:id="145" w:name="_Toc438532578"/>
            <w:bookmarkStart w:id="146" w:name="_Toc438733974"/>
            <w:bookmarkStart w:id="147" w:name="_Toc438907013"/>
            <w:bookmarkStart w:id="148" w:name="_Toc438907212"/>
            <w:r w:rsidRPr="006C1597">
              <w:t>Frais afférents à la soumission</w:t>
            </w:r>
            <w:bookmarkEnd w:id="140"/>
            <w:bookmarkEnd w:id="141"/>
            <w:bookmarkEnd w:id="142"/>
            <w:bookmarkEnd w:id="143"/>
            <w:r w:rsidRPr="006C1597">
              <w:t xml:space="preserve"> </w:t>
            </w:r>
            <w:bookmarkEnd w:id="144"/>
            <w:bookmarkEnd w:id="145"/>
            <w:bookmarkEnd w:id="146"/>
            <w:bookmarkEnd w:id="147"/>
            <w:bookmarkEnd w:id="148"/>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DB0FA6">
            <w:pPr>
              <w:pStyle w:val="Header2-SubClauses"/>
              <w:numPr>
                <w:ilvl w:val="1"/>
                <w:numId w:val="368"/>
              </w:numPr>
              <w:tabs>
                <w:tab w:val="clear" w:pos="619"/>
              </w:tabs>
              <w:spacing w:before="120" w:after="120"/>
              <w:ind w:left="526" w:hanging="526"/>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2BFAF703" w:rsidR="000A450A" w:rsidRPr="006C1597" w:rsidRDefault="000A450A" w:rsidP="0084582D">
            <w:pPr>
              <w:pStyle w:val="Style23"/>
              <w:numPr>
                <w:ilvl w:val="0"/>
                <w:numId w:val="368"/>
              </w:numPr>
            </w:pPr>
            <w:bookmarkStart w:id="149" w:name="_Toc438438831"/>
            <w:bookmarkStart w:id="150" w:name="_Toc438532579"/>
            <w:bookmarkStart w:id="151" w:name="_Toc438733975"/>
            <w:bookmarkStart w:id="152" w:name="_Toc438907014"/>
            <w:bookmarkStart w:id="153" w:name="_Toc438907213"/>
            <w:bookmarkStart w:id="154" w:name="_Toc156373293"/>
            <w:bookmarkStart w:id="155" w:name="_Toc82167047"/>
            <w:bookmarkStart w:id="156" w:name="_Toc127407258"/>
            <w:bookmarkStart w:id="157" w:name="_Toc137127116"/>
            <w:r w:rsidRPr="006C1597">
              <w:t>Langue de l’offre</w:t>
            </w:r>
            <w:bookmarkEnd w:id="149"/>
            <w:bookmarkEnd w:id="150"/>
            <w:bookmarkEnd w:id="151"/>
            <w:bookmarkEnd w:id="152"/>
            <w:bookmarkEnd w:id="153"/>
            <w:bookmarkEnd w:id="154"/>
            <w:bookmarkEnd w:id="155"/>
            <w:bookmarkEnd w:id="156"/>
            <w:bookmarkEnd w:id="157"/>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Les documents complémentaires et les publications fournis par le Soumissionnaire dans le cadre de la soumission peuvent être rédigés dans une autre langue à condition d’être accompagnés d’une traduction des passages 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11B29CFF" w:rsidR="005C5730" w:rsidRPr="006C1597" w:rsidRDefault="005C5730" w:rsidP="0084582D">
            <w:pPr>
              <w:pStyle w:val="Style23"/>
              <w:numPr>
                <w:ilvl w:val="0"/>
                <w:numId w:val="368"/>
              </w:numPr>
            </w:pPr>
            <w:bookmarkStart w:id="158" w:name="_Toc438438832"/>
            <w:bookmarkStart w:id="159" w:name="_Toc438532580"/>
            <w:bookmarkStart w:id="160" w:name="_Toc438733976"/>
            <w:bookmarkStart w:id="161" w:name="_Toc438907015"/>
            <w:bookmarkStart w:id="162" w:name="_Toc438907214"/>
            <w:bookmarkStart w:id="163" w:name="_Toc156373294"/>
            <w:bookmarkStart w:id="164" w:name="_Toc82167048"/>
            <w:bookmarkStart w:id="165" w:name="_Toc127407259"/>
            <w:bookmarkStart w:id="166" w:name="_Toc137127117"/>
            <w:r w:rsidRPr="006C1597">
              <w:t>Documents constitutifs de l’</w:t>
            </w:r>
            <w:r w:rsidR="00171459">
              <w:t>O</w:t>
            </w:r>
            <w:r w:rsidRPr="006C1597">
              <w:t>ffre</w:t>
            </w:r>
            <w:bookmarkEnd w:id="158"/>
            <w:bookmarkEnd w:id="159"/>
            <w:bookmarkEnd w:id="160"/>
            <w:bookmarkEnd w:id="161"/>
            <w:bookmarkEnd w:id="162"/>
            <w:bookmarkEnd w:id="163"/>
            <w:bookmarkEnd w:id="164"/>
            <w:bookmarkEnd w:id="165"/>
            <w:bookmarkEnd w:id="166"/>
          </w:p>
        </w:tc>
        <w:tc>
          <w:tcPr>
            <w:tcW w:w="6685" w:type="dxa"/>
            <w:tcBorders>
              <w:top w:val="nil"/>
              <w:left w:val="nil"/>
              <w:right w:val="nil"/>
            </w:tcBorders>
            <w:tcMar>
              <w:top w:w="28" w:type="dxa"/>
              <w:bottom w:w="28" w:type="dxa"/>
            </w:tcMar>
          </w:tcPr>
          <w:p w14:paraId="01C3E1F7" w14:textId="5DC1D75B" w:rsidR="000638FD" w:rsidRPr="000638FD" w:rsidRDefault="000638FD" w:rsidP="00DB0FA6">
            <w:pPr>
              <w:pStyle w:val="Header2-SubClauses"/>
              <w:numPr>
                <w:ilvl w:val="1"/>
                <w:numId w:val="368"/>
              </w:numPr>
              <w:tabs>
                <w:tab w:val="clear" w:pos="619"/>
                <w:tab w:val="left" w:pos="576"/>
              </w:tabs>
              <w:spacing w:before="120" w:after="120"/>
              <w:ind w:left="616" w:hanging="616"/>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24F7F">
              <w:rPr>
                <w:rStyle w:val="ts-alignment-element"/>
                <w:szCs w:val="24"/>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424F7F">
              <w:rPr>
                <w:rStyle w:val="ts-alignment-element"/>
                <w:szCs w:val="24"/>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L4</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DB0FA6">
            <w:pPr>
              <w:pStyle w:val="Outline1"/>
              <w:keepNext w:val="0"/>
              <w:numPr>
                <w:ilvl w:val="0"/>
                <w:numId w:val="192"/>
              </w:numPr>
              <w:tabs>
                <w:tab w:val="clear" w:pos="432"/>
                <w:tab w:val="left" w:pos="1152"/>
              </w:tabs>
              <w:spacing w:before="120" w:after="0"/>
              <w:ind w:left="976"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DB0FA6">
            <w:pPr>
              <w:pStyle w:val="Outline1"/>
              <w:keepNext w:val="0"/>
              <w:numPr>
                <w:ilvl w:val="0"/>
                <w:numId w:val="192"/>
              </w:numPr>
              <w:tabs>
                <w:tab w:val="clear" w:pos="432"/>
                <w:tab w:val="left" w:pos="1152"/>
              </w:tabs>
              <w:spacing w:before="120" w:after="0"/>
              <w:ind w:left="976"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 xml:space="preserve">ffre </w:t>
            </w:r>
            <w:r w:rsidRPr="00DB0FA6">
              <w:t>établie</w:t>
            </w:r>
            <w:r w:rsidRPr="006C1597">
              <w:rPr>
                <w:kern w:val="0"/>
              </w:rPr>
              <w:t xml:space="preserve"> conformément aux dispositions de l’article 19.1 des IS ;</w:t>
            </w:r>
          </w:p>
          <w:p w14:paraId="075887D3" w14:textId="5EC72C8C" w:rsidR="005C5730" w:rsidRPr="006C1597" w:rsidRDefault="004078A5" w:rsidP="00DB0FA6">
            <w:pPr>
              <w:pStyle w:val="Outline1"/>
              <w:keepNext w:val="0"/>
              <w:numPr>
                <w:ilvl w:val="0"/>
                <w:numId w:val="192"/>
              </w:numPr>
              <w:tabs>
                <w:tab w:val="clear" w:pos="432"/>
                <w:tab w:val="left" w:pos="1152"/>
              </w:tabs>
              <w:spacing w:before="120" w:after="0"/>
              <w:ind w:left="976"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DB0FA6">
            <w:pPr>
              <w:pStyle w:val="Outline1"/>
              <w:keepNext w:val="0"/>
              <w:numPr>
                <w:ilvl w:val="0"/>
                <w:numId w:val="192"/>
              </w:numPr>
              <w:tabs>
                <w:tab w:val="clear" w:pos="432"/>
                <w:tab w:val="left" w:pos="1152"/>
              </w:tabs>
              <w:spacing w:before="120" w:after="0"/>
              <w:ind w:left="976" w:hanging="450"/>
              <w:jc w:val="both"/>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DB0FA6">
            <w:pPr>
              <w:pStyle w:val="Outline1"/>
              <w:keepNext w:val="0"/>
              <w:numPr>
                <w:ilvl w:val="0"/>
                <w:numId w:val="192"/>
              </w:numPr>
              <w:tabs>
                <w:tab w:val="clear" w:pos="432"/>
                <w:tab w:val="left" w:pos="1152"/>
              </w:tabs>
              <w:spacing w:before="120" w:after="0"/>
              <w:ind w:left="976" w:hanging="450"/>
              <w:jc w:val="both"/>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304B7CA9" w14:textId="77777777" w:rsidR="000068AA" w:rsidRDefault="004078A5" w:rsidP="00DB0FA6">
            <w:pPr>
              <w:pStyle w:val="Outline1"/>
              <w:keepNext w:val="0"/>
              <w:numPr>
                <w:ilvl w:val="0"/>
                <w:numId w:val="192"/>
              </w:numPr>
              <w:tabs>
                <w:tab w:val="clear" w:pos="432"/>
                <w:tab w:val="left" w:pos="1152"/>
              </w:tabs>
              <w:spacing w:before="120" w:after="0"/>
              <w:ind w:left="976" w:hanging="450"/>
              <w:jc w:val="both"/>
            </w:pPr>
            <w:r w:rsidRPr="00E40FE8">
              <w:t xml:space="preserve">Conformité : </w:t>
            </w:r>
            <w:r w:rsidR="005C5730" w:rsidRPr="00E40FE8">
              <w:t xml:space="preserve">la </w:t>
            </w:r>
            <w:r w:rsidR="007F55E7" w:rsidRPr="00E40FE8">
              <w:t>p</w:t>
            </w:r>
            <w:r w:rsidR="005C5730" w:rsidRPr="00E40FE8">
              <w:t xml:space="preserve">roposition </w:t>
            </w:r>
            <w:r w:rsidR="007F55E7" w:rsidRPr="00E40FE8">
              <w:t>t</w:t>
            </w:r>
            <w:r w:rsidR="005C5730" w:rsidRPr="00E40FE8">
              <w:t xml:space="preserve">echnique soumise conformément à l’article 16 des IS ; </w:t>
            </w:r>
          </w:p>
          <w:p w14:paraId="47CD95D3" w14:textId="62708D58" w:rsidR="00F365F7" w:rsidRPr="00E40FE8" w:rsidRDefault="000068AA" w:rsidP="00DB0FA6">
            <w:pPr>
              <w:pStyle w:val="Outline1"/>
              <w:keepNext w:val="0"/>
              <w:numPr>
                <w:ilvl w:val="0"/>
                <w:numId w:val="192"/>
              </w:numPr>
              <w:tabs>
                <w:tab w:val="clear" w:pos="432"/>
                <w:tab w:val="left" w:pos="1152"/>
              </w:tabs>
              <w:spacing w:before="120" w:after="0"/>
              <w:ind w:left="976" w:hanging="450"/>
              <w:jc w:val="both"/>
            </w:pPr>
            <w:r>
              <w:t xml:space="preserve">La Déclaration relative à l’Exploitation et aux Abus Sexuels (EAS) et/ou au Harcèlement Sexuel (HS) en utilisant le formulaire </w:t>
            </w:r>
            <w:r w:rsidR="000A20DB">
              <w:t xml:space="preserve">de </w:t>
            </w:r>
            <w:r>
              <w:t xml:space="preserve">la Section V, Formulaires </w:t>
            </w:r>
            <w:r w:rsidR="000A20DB">
              <w:t>de Soumission</w:t>
            </w:r>
            <w:r>
              <w:t xml:space="preserve"> ; </w:t>
            </w:r>
            <w:r w:rsidR="007F55E7" w:rsidRPr="00E40FE8">
              <w:t>et</w:t>
            </w:r>
          </w:p>
          <w:p w14:paraId="48DC2E5A" w14:textId="035CACCC" w:rsidR="005C5730" w:rsidRDefault="005C5730" w:rsidP="00DB0FA6">
            <w:pPr>
              <w:pStyle w:val="Outline1"/>
              <w:keepNext w:val="0"/>
              <w:numPr>
                <w:ilvl w:val="0"/>
                <w:numId w:val="192"/>
              </w:numPr>
              <w:tabs>
                <w:tab w:val="clear" w:pos="432"/>
                <w:tab w:val="left" w:pos="1152"/>
              </w:tabs>
              <w:spacing w:before="120" w:after="0"/>
              <w:ind w:left="976" w:hanging="450"/>
              <w:jc w:val="both"/>
            </w:pPr>
            <w:r w:rsidRPr="00E40FE8">
              <w:t xml:space="preserve">tout autre document requis par les </w:t>
            </w:r>
            <w:r w:rsidRPr="00E40FE8">
              <w:rPr>
                <w:b/>
              </w:rPr>
              <w:t>DPAO</w:t>
            </w:r>
            <w:r w:rsidRPr="006C1597">
              <w:t>.</w:t>
            </w:r>
          </w:p>
          <w:p w14:paraId="4FCF1901" w14:textId="155DB959" w:rsidR="000638FD" w:rsidRPr="00315DBB" w:rsidRDefault="000638FD" w:rsidP="00DB0FA6">
            <w:pPr>
              <w:pStyle w:val="Header2-SubClauses"/>
              <w:numPr>
                <w:ilvl w:val="1"/>
                <w:numId w:val="368"/>
              </w:numPr>
              <w:tabs>
                <w:tab w:val="clear" w:pos="619"/>
                <w:tab w:val="left" w:pos="576"/>
              </w:tabs>
              <w:spacing w:before="120" w:after="120"/>
              <w:ind w:left="616" w:hanging="616"/>
              <w:rPr>
                <w:lang w:val="fr-FR"/>
              </w:rPr>
            </w:pPr>
            <w:r w:rsidRPr="00315DBB">
              <w:rPr>
                <w:lang w:val="fr-FR"/>
              </w:rPr>
              <w:t>La Partie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644C3D" w:rsidRDefault="000638FD" w:rsidP="00DB0FA6">
            <w:pPr>
              <w:pStyle w:val="Header2-SubClauses"/>
              <w:numPr>
                <w:ilvl w:val="1"/>
                <w:numId w:val="368"/>
              </w:numPr>
              <w:tabs>
                <w:tab w:val="clear" w:pos="619"/>
                <w:tab w:val="left" w:pos="576"/>
              </w:tabs>
              <w:spacing w:before="120" w:after="120"/>
              <w:ind w:left="526" w:hanging="526"/>
              <w:rPr>
                <w:lang w:val="fr-FR"/>
              </w:rPr>
            </w:pPr>
            <w:r w:rsidRPr="00315DBB">
              <w:rPr>
                <w:lang w:val="fr-FR"/>
              </w:rPr>
              <w:t>La Partie Technique ne devra pas comprendre des informations liées au prix de l’Offre. Lorsque des informations financières liées au prix de l’Offre est contenu dans la Partie Technique, l’Offre devra être déclarée non-conforme</w:t>
            </w:r>
            <w:r w:rsidRPr="00644C3D">
              <w:rPr>
                <w:lang w:val="fr-FR"/>
              </w:rPr>
              <w:t>.</w:t>
            </w:r>
          </w:p>
          <w:p w14:paraId="23A2E8DB" w14:textId="26641F22" w:rsidR="000638FD" w:rsidRDefault="000638F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curriculums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En sus des documents requis à l’article 11.</w:t>
            </w:r>
            <w:r>
              <w:rPr>
                <w:lang w:val="fr-FR"/>
              </w:rPr>
              <w:t>2</w:t>
            </w:r>
            <w:r w:rsidRPr="006C1597">
              <w:rPr>
                <w:lang w:val="fr-FR"/>
              </w:rPr>
              <w:t xml:space="preserve"> des IS, l’Offre présentée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7A7A5707" w:rsidR="000A450A" w:rsidRPr="006C1597" w:rsidRDefault="00D42529" w:rsidP="0084582D">
            <w:pPr>
              <w:pStyle w:val="Style23"/>
              <w:numPr>
                <w:ilvl w:val="0"/>
                <w:numId w:val="368"/>
              </w:numPr>
            </w:pPr>
            <w:bookmarkStart w:id="167" w:name="_Toc438532582"/>
            <w:bookmarkStart w:id="168" w:name="_Toc438438833"/>
            <w:bookmarkStart w:id="169" w:name="_Toc438532583"/>
            <w:bookmarkStart w:id="170" w:name="_Toc438733977"/>
            <w:bookmarkStart w:id="171" w:name="_Toc438907016"/>
            <w:bookmarkStart w:id="172" w:name="_Toc438907215"/>
            <w:bookmarkStart w:id="173" w:name="_Toc156373295"/>
            <w:bookmarkStart w:id="174" w:name="_Toc82167049"/>
            <w:bookmarkStart w:id="175" w:name="_Toc127407260"/>
            <w:bookmarkStart w:id="176" w:name="_Toc137127118"/>
            <w:bookmarkEnd w:id="167"/>
            <w:r w:rsidRPr="006C1597">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8"/>
            <w:bookmarkEnd w:id="169"/>
            <w:bookmarkEnd w:id="170"/>
            <w:bookmarkEnd w:id="171"/>
            <w:bookmarkEnd w:id="172"/>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3"/>
            <w:bookmarkEnd w:id="174"/>
            <w:bookmarkEnd w:id="175"/>
            <w:bookmarkEnd w:id="176"/>
          </w:p>
        </w:tc>
        <w:tc>
          <w:tcPr>
            <w:tcW w:w="6685" w:type="dxa"/>
            <w:tcMar>
              <w:top w:w="28" w:type="dxa"/>
              <w:bottom w:w="28" w:type="dxa"/>
            </w:tcMar>
          </w:tcPr>
          <w:p w14:paraId="422CC7AB" w14:textId="1977D188" w:rsidR="00BC693B" w:rsidRPr="006C1597" w:rsidRDefault="00CD3875"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6A850C5D" w:rsidR="000A450A" w:rsidRPr="006C1597" w:rsidRDefault="000638FD" w:rsidP="0084582D">
            <w:pPr>
              <w:pStyle w:val="Style23"/>
              <w:numPr>
                <w:ilvl w:val="0"/>
                <w:numId w:val="368"/>
              </w:numPr>
            </w:pPr>
            <w:bookmarkStart w:id="177" w:name="_Toc438532584"/>
            <w:bookmarkStart w:id="178" w:name="_Toc438532585"/>
            <w:bookmarkStart w:id="179" w:name="_Toc438532586"/>
            <w:bookmarkStart w:id="180" w:name="_Toc438438834"/>
            <w:bookmarkStart w:id="181" w:name="_Toc438532587"/>
            <w:bookmarkStart w:id="182" w:name="_Toc438733978"/>
            <w:bookmarkStart w:id="183" w:name="_Toc438907017"/>
            <w:bookmarkStart w:id="184" w:name="_Toc438907216"/>
            <w:bookmarkStart w:id="185" w:name="_Toc156373296"/>
            <w:bookmarkStart w:id="186" w:name="_Toc82167050"/>
            <w:bookmarkStart w:id="187" w:name="_Toc127407261"/>
            <w:bookmarkStart w:id="188" w:name="_Toc137127119"/>
            <w:bookmarkEnd w:id="177"/>
            <w:bookmarkEnd w:id="178"/>
            <w:bookmarkEnd w:id="179"/>
            <w:r>
              <w:t xml:space="preserve">Offres </w:t>
            </w:r>
            <w:r w:rsidR="00B125FF" w:rsidRPr="006C1597">
              <w:t>Variantes</w:t>
            </w:r>
            <w:bookmarkEnd w:id="180"/>
            <w:bookmarkEnd w:id="181"/>
            <w:bookmarkEnd w:id="182"/>
            <w:bookmarkEnd w:id="183"/>
            <w:bookmarkEnd w:id="184"/>
            <w:bookmarkEnd w:id="185"/>
            <w:bookmarkEnd w:id="186"/>
            <w:bookmarkEnd w:id="187"/>
            <w:bookmarkEnd w:id="188"/>
          </w:p>
        </w:tc>
        <w:tc>
          <w:tcPr>
            <w:tcW w:w="6685" w:type="dxa"/>
            <w:tcBorders>
              <w:top w:val="nil"/>
              <w:left w:val="nil"/>
              <w:bottom w:val="nil"/>
              <w:right w:val="nil"/>
            </w:tcBorders>
            <w:tcMar>
              <w:top w:w="28" w:type="dxa"/>
              <w:bottom w:w="28" w:type="dxa"/>
            </w:tcMar>
          </w:tcPr>
          <w:p w14:paraId="105DF903" w14:textId="77777777" w:rsidR="00A36595"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D273C6">
              <w:rPr>
                <w:lang w:val="fr-FR"/>
              </w:rPr>
              <w:t>Sauf</w:t>
            </w:r>
            <w:r w:rsidRPr="006C1597">
              <w:rPr>
                <w:szCs w:val="24"/>
                <w:lang w:val="fr-FR"/>
              </w:rPr>
              <w:t xml:space="preserve"> </w:t>
            </w:r>
            <w:r w:rsidR="00E761FF" w:rsidRPr="00E0063E">
              <w:rPr>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w:t>
            </w:r>
            <w:r w:rsidR="00947FBE" w:rsidRPr="00DB0FA6">
              <w:rPr>
                <w:lang w:val="fr-FR"/>
              </w:rPr>
              <w:t>seront</w:t>
            </w:r>
            <w:r w:rsidR="00947FBE" w:rsidRPr="006C1597">
              <w:rPr>
                <w:szCs w:val="24"/>
                <w:lang w:val="fr-FR"/>
              </w:rPr>
              <w:t xml:space="preserve"> pas prises en compte.</w:t>
            </w:r>
          </w:p>
          <w:p w14:paraId="4D8A8DF5" w14:textId="77777777" w:rsidR="00FA7FBB"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pour l’évaluation du délai proposé par le Soumissionnaire</w:t>
            </w:r>
            <w:r w:rsidR="00EC074C" w:rsidRPr="00A36595">
              <w:rPr>
                <w:szCs w:val="24"/>
                <w:lang w:val="fr-FR"/>
              </w:rPr>
              <w:t xml:space="preserve"> sera décrite à la Section III, Critères d’Evaluation et Qualification</w:t>
            </w:r>
            <w:r w:rsidRPr="00A36595">
              <w:rPr>
                <w:szCs w:val="24"/>
                <w:lang w:val="fr-FR"/>
              </w:rPr>
              <w:t>.</w:t>
            </w:r>
            <w:r w:rsidR="005B69F3" w:rsidRPr="00A36595">
              <w:rPr>
                <w:szCs w:val="24"/>
                <w:lang w:val="fr-FR"/>
              </w:rPr>
              <w:t xml:space="preserve"> </w:t>
            </w:r>
          </w:p>
          <w:p w14:paraId="68EE0FA4" w14:textId="5098B002" w:rsidR="00FA7FBB"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FA7FBB">
              <w:rPr>
                <w:szCs w:val="24"/>
                <w:lang w:val="fr-FR"/>
              </w:rPr>
              <w:t xml:space="preserve">Excepté dans le cas mentionné à l’article 13.4 ci-dessous, le </w:t>
            </w:r>
            <w:r w:rsidR="00CB6EB6" w:rsidRPr="00FA7FBB">
              <w:rPr>
                <w:lang w:val="fr-FR"/>
              </w:rPr>
              <w:t>S</w:t>
            </w:r>
            <w:r w:rsidRPr="00FA7FBB">
              <w:rPr>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w:t>
            </w:r>
            <w:r w:rsidRPr="00DB0FA6">
              <w:rPr>
                <w:lang w:val="fr-FR"/>
              </w:rPr>
              <w:t>renseignements</w:t>
            </w:r>
            <w:r w:rsidRPr="00FA7FBB">
              <w:rPr>
                <w:szCs w:val="24"/>
                <w:lang w:val="fr-FR"/>
              </w:rPr>
              <w:t xml:space="preserve">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Pr>
                <w:szCs w:val="24"/>
                <w:lang w:val="fr-FR"/>
              </w:rPr>
              <w:t>pr</w:t>
            </w:r>
            <w:r w:rsidR="00626E5F">
              <w:rPr>
                <w:szCs w:val="24"/>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26FA7531" w:rsidR="000A450A" w:rsidRPr="00FA7FBB"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éléments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w:t>
            </w:r>
            <w:r w:rsidRPr="00DB0FA6">
              <w:rPr>
                <w:lang w:val="fr-FR"/>
              </w:rPr>
              <w:t>méthode</w:t>
            </w:r>
            <w:r w:rsidRPr="00FA7FBB">
              <w:rPr>
                <w:szCs w:val="24"/>
                <w:lang w:val="fr-FR"/>
              </w:rPr>
              <w:t xml:space="preserve"> d’évaluation, et décrits dans la Section VII-Spécifications </w:t>
            </w:r>
            <w:r w:rsidR="0049298B" w:rsidRPr="00FA7FBB">
              <w:rPr>
                <w:szCs w:val="24"/>
                <w:lang w:val="fr-FR"/>
              </w:rPr>
              <w:t xml:space="preserve">des </w:t>
            </w:r>
            <w:r w:rsidR="006D1D19">
              <w:rPr>
                <w:szCs w:val="24"/>
                <w:lang w:val="fr-FR"/>
              </w:rPr>
              <w:t>Ouvrages</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0CA50EED" w:rsidR="00F95700" w:rsidRPr="006C1597" w:rsidRDefault="00F95700" w:rsidP="0084582D">
            <w:pPr>
              <w:pStyle w:val="Style23"/>
              <w:numPr>
                <w:ilvl w:val="0"/>
                <w:numId w:val="368"/>
              </w:numPr>
            </w:pPr>
            <w:bookmarkStart w:id="189" w:name="_Toc438438835"/>
            <w:bookmarkStart w:id="190" w:name="_Toc438532588"/>
            <w:bookmarkStart w:id="191" w:name="_Toc438733979"/>
            <w:bookmarkStart w:id="192" w:name="_Toc438907018"/>
            <w:bookmarkStart w:id="193" w:name="_Toc438907217"/>
            <w:bookmarkStart w:id="194" w:name="_Toc156373297"/>
            <w:bookmarkStart w:id="195" w:name="_Toc82167051"/>
            <w:bookmarkStart w:id="196" w:name="_Toc127407262"/>
            <w:bookmarkStart w:id="197" w:name="_Toc137127120"/>
            <w:r w:rsidRPr="006C1597">
              <w:t>Prix de l’</w:t>
            </w:r>
            <w:r w:rsidR="00995145">
              <w:t>O</w:t>
            </w:r>
            <w:r w:rsidRPr="006C1597">
              <w:t>ffre et </w:t>
            </w:r>
            <w:r w:rsidR="00995145">
              <w:t>R</w:t>
            </w:r>
            <w:r w:rsidRPr="006C1597">
              <w:t>abais</w:t>
            </w:r>
            <w:bookmarkEnd w:id="189"/>
            <w:bookmarkEnd w:id="190"/>
            <w:bookmarkEnd w:id="191"/>
            <w:bookmarkEnd w:id="192"/>
            <w:bookmarkEnd w:id="193"/>
            <w:bookmarkEnd w:id="194"/>
            <w:bookmarkEnd w:id="195"/>
            <w:bookmarkEnd w:id="196"/>
            <w:bookmarkEnd w:id="197"/>
          </w:p>
        </w:tc>
        <w:tc>
          <w:tcPr>
            <w:tcW w:w="6685" w:type="dxa"/>
            <w:tcBorders>
              <w:top w:val="nil"/>
              <w:left w:val="nil"/>
              <w:right w:val="nil"/>
            </w:tcBorders>
            <w:tcMar>
              <w:top w:w="28" w:type="dxa"/>
              <w:bottom w:w="28" w:type="dxa"/>
            </w:tcMar>
          </w:tcPr>
          <w:p w14:paraId="5908ED9A" w14:textId="603D20DF" w:rsidR="00CF3EA2"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DB0FA6">
              <w:rPr>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Soumissionnaire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CF3EA2">
              <w:rPr>
                <w:szCs w:val="24"/>
                <w:lang w:val="fr-FR"/>
              </w:rPr>
              <w:t>d</w:t>
            </w:r>
            <w:r w:rsidRPr="00CF3EA2">
              <w:rPr>
                <w:szCs w:val="24"/>
                <w:lang w:val="fr-FR"/>
              </w:rPr>
              <w:t xml:space="preserve">’Ouvrage au cours de l’exécution du Marché, et seront réputés être </w:t>
            </w:r>
            <w:r w:rsidRPr="00DB0FA6">
              <w:rPr>
                <w:lang w:val="fr-FR"/>
              </w:rPr>
              <w:t>inclus</w:t>
            </w:r>
            <w:r w:rsidRPr="00CF3EA2">
              <w:rPr>
                <w:szCs w:val="24"/>
                <w:lang w:val="fr-FR"/>
              </w:rPr>
              <w:t xml:space="preserve">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w:t>
            </w:r>
            <w:r w:rsidR="008B25E4" w:rsidRPr="00DB0FA6">
              <w:rPr>
                <w:lang w:val="fr-FR"/>
              </w:rPr>
              <w:t>Financière</w:t>
            </w:r>
            <w:r w:rsidR="008B25E4" w:rsidRPr="00BC0EFE">
              <w:rPr>
                <w:szCs w:val="24"/>
                <w:lang w:val="fr-FR"/>
              </w:rPr>
              <w:t xml:space="preserve">, </w:t>
            </w:r>
            <w:r w:rsidRPr="00BC0EFE">
              <w:rPr>
                <w:szCs w:val="24"/>
                <w:lang w:val="fr-FR"/>
              </w:rPr>
              <w:t xml:space="preserve">conformément aux </w:t>
            </w:r>
            <w:r w:rsidRPr="00BC0EFE">
              <w:rPr>
                <w:lang w:val="fr-FR"/>
              </w:rPr>
              <w:t>dispositions</w:t>
            </w:r>
            <w:r w:rsidRPr="00BC0EFE">
              <w:rPr>
                <w:szCs w:val="24"/>
                <w:lang w:val="fr-FR"/>
              </w:rPr>
              <w:t xml:space="preserve"> de l’article 12.1 des IS, sera le montant total de l’Offre, à l’exclusion de tout rabais éventuel.</w:t>
            </w:r>
          </w:p>
          <w:p w14:paraId="546C2BB7" w14:textId="0CDF9FC7"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Le Soumissionnaire indiquera les rabais et la méthode </w:t>
            </w:r>
            <w:r w:rsidRPr="00BC0EFE">
              <w:rPr>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les C</w:t>
            </w:r>
            <w:r w:rsidR="007A75FF">
              <w:rPr>
                <w:szCs w:val="24"/>
                <w:lang w:val="fr-FR"/>
              </w:rPr>
              <w:t>onditions du Marché</w:t>
            </w:r>
            <w:r w:rsidRPr="00BC0EFE">
              <w:rPr>
                <w:szCs w:val="24"/>
                <w:lang w:val="fr-FR"/>
              </w:rPr>
              <w:t xml:space="preserve">, les prix indiqués par le </w:t>
            </w:r>
            <w:r w:rsidRPr="00DB0FA6">
              <w:rPr>
                <w:lang w:val="fr-FR"/>
              </w:rPr>
              <w:t>Soumissionnaire</w:t>
            </w:r>
            <w:r w:rsidRPr="00BC0EFE">
              <w:rPr>
                <w:szCs w:val="24"/>
                <w:lang w:val="fr-FR"/>
              </w:rPr>
              <w:t xml:space="preserve"> seront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Si l’article 1.1 des IS indique que l’appel d’offres est lancé pour </w:t>
            </w:r>
            <w:r w:rsidRPr="00DB0FA6">
              <w:rPr>
                <w:lang w:val="fr-FR"/>
              </w:rPr>
              <w:t>plusieurs</w:t>
            </w:r>
            <w:r w:rsidRPr="00BC0EFE">
              <w:rPr>
                <w:szCs w:val="24"/>
                <w:lang w:val="fr-FR"/>
              </w:rPr>
              <w:t xml:space="preserve"> lots pouvant faire l’objet de marchés séparés, les </w:t>
            </w:r>
            <w:r w:rsidRPr="00BC0EFE">
              <w:rPr>
                <w:lang w:val="fr-FR"/>
              </w:rPr>
              <w:t>Soumissionnaires</w:t>
            </w:r>
            <w:r w:rsidRPr="00BC0EFE">
              <w:rPr>
                <w:szCs w:val="24"/>
                <w:lang w:val="fr-FR"/>
              </w:rPr>
              <w:t xml:space="preserve"> désirant offrir un rabais en cas d’attribution de plusieurs lots spécifieront les rabais applicables à chaque groupe de lots ou à chaque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Marché,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ffres seront réputés inclus dans les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33DD3D7F" w:rsidR="000A450A" w:rsidRPr="006C1597" w:rsidRDefault="000A450A" w:rsidP="0084582D">
            <w:pPr>
              <w:pStyle w:val="Style23"/>
              <w:numPr>
                <w:ilvl w:val="0"/>
                <w:numId w:val="368"/>
              </w:numPr>
            </w:pPr>
            <w:bookmarkStart w:id="198" w:name="_Toc438438836"/>
            <w:bookmarkStart w:id="199" w:name="_Toc438532597"/>
            <w:bookmarkStart w:id="200" w:name="_Toc438733980"/>
            <w:bookmarkStart w:id="201" w:name="_Toc438907019"/>
            <w:bookmarkStart w:id="202" w:name="_Toc438907218"/>
            <w:bookmarkStart w:id="203" w:name="_Toc156373298"/>
            <w:bookmarkStart w:id="204" w:name="_Toc82167052"/>
            <w:bookmarkStart w:id="205" w:name="_Toc127407263"/>
            <w:bookmarkStart w:id="206" w:name="_Toc137127121"/>
            <w:r w:rsidRPr="006C1597">
              <w:t>Monnaies de l’</w:t>
            </w:r>
            <w:r w:rsidR="00131D0D">
              <w:t>O</w:t>
            </w:r>
            <w:r w:rsidRPr="006C1597">
              <w:t>ffre</w:t>
            </w:r>
            <w:bookmarkEnd w:id="198"/>
            <w:bookmarkEnd w:id="199"/>
            <w:bookmarkEnd w:id="200"/>
            <w:bookmarkEnd w:id="201"/>
            <w:bookmarkEnd w:id="202"/>
            <w:bookmarkEnd w:id="203"/>
            <w:bookmarkEnd w:id="204"/>
            <w:bookmarkEnd w:id="205"/>
            <w:bookmarkEnd w:id="206"/>
          </w:p>
        </w:tc>
        <w:tc>
          <w:tcPr>
            <w:tcW w:w="6685" w:type="dxa"/>
            <w:tcBorders>
              <w:top w:val="nil"/>
              <w:left w:val="nil"/>
              <w:bottom w:val="nil"/>
              <w:right w:val="nil"/>
            </w:tcBorders>
            <w:tcMar>
              <w:top w:w="28" w:type="dxa"/>
              <w:bottom w:w="28" w:type="dxa"/>
            </w:tcMar>
          </w:tcPr>
          <w:p w14:paraId="3F11F990" w14:textId="6E9EBA4D" w:rsidR="00BC0EFE"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seront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les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A5E14FB" w:rsidR="000A450A" w:rsidRPr="006C1597" w:rsidRDefault="000A450A" w:rsidP="0084582D">
            <w:pPr>
              <w:pStyle w:val="Style23"/>
              <w:numPr>
                <w:ilvl w:val="0"/>
                <w:numId w:val="368"/>
              </w:numPr>
            </w:pPr>
            <w:bookmarkStart w:id="207" w:name="_Toc156373299"/>
            <w:bookmarkStart w:id="208" w:name="_Toc82167053"/>
            <w:bookmarkStart w:id="209" w:name="_Toc127407264"/>
            <w:bookmarkStart w:id="210" w:name="_Toc137127122"/>
            <w:bookmarkStart w:id="211" w:name="_Toc438438837"/>
            <w:bookmarkStart w:id="212" w:name="_Toc438532598"/>
            <w:bookmarkStart w:id="213" w:name="_Toc438733981"/>
            <w:bookmarkStart w:id="214" w:name="_Toc438907020"/>
            <w:bookmarkStart w:id="215" w:name="_Toc438907219"/>
            <w:r w:rsidRPr="006C1597">
              <w:t xml:space="preserve">Documents constituant la </w:t>
            </w:r>
            <w:r w:rsidR="00BC0EFE">
              <w:t>P</w:t>
            </w:r>
            <w:r w:rsidRPr="006C1597">
              <w:t xml:space="preserve">roposition </w:t>
            </w:r>
            <w:r w:rsidR="00BC0EFE">
              <w:t>T</w:t>
            </w:r>
            <w:r w:rsidRPr="006C1597">
              <w:t>echnique</w:t>
            </w:r>
            <w:bookmarkEnd w:id="207"/>
            <w:bookmarkEnd w:id="208"/>
            <w:bookmarkEnd w:id="209"/>
            <w:bookmarkEnd w:id="210"/>
            <w:r w:rsidRPr="006C1597">
              <w:t xml:space="preserve"> </w:t>
            </w:r>
            <w:bookmarkEnd w:id="211"/>
            <w:bookmarkEnd w:id="212"/>
            <w:bookmarkEnd w:id="213"/>
            <w:bookmarkEnd w:id="214"/>
            <w:bookmarkEnd w:id="215"/>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DB0FA6">
            <w:pPr>
              <w:pStyle w:val="Header2-SubClauses"/>
              <w:numPr>
                <w:ilvl w:val="1"/>
                <w:numId w:val="368"/>
              </w:numPr>
              <w:tabs>
                <w:tab w:val="clear" w:pos="619"/>
                <w:tab w:val="left" w:pos="576"/>
              </w:tabs>
              <w:spacing w:before="120" w:after="120"/>
              <w:ind w:left="526" w:hanging="526"/>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w:t>
            </w:r>
            <w:r w:rsidR="00C9067B" w:rsidRPr="00DB0FA6">
              <w:rPr>
                <w:lang w:val="fr-FR"/>
              </w:rPr>
              <w:t>Partie</w:t>
            </w:r>
            <w:r w:rsidR="00C9067B">
              <w:rPr>
                <w:szCs w:val="24"/>
                <w:lang w:val="fr-FR"/>
              </w:rPr>
              <w:t xml:space="preserv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méthodes d’exécution prévues, la liste du matériel, du personnel, le calendrier d’exécution et tout autre 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0C1F4F9C" w:rsidR="000A450A" w:rsidRPr="006C1597" w:rsidRDefault="000A450A" w:rsidP="0084582D">
            <w:pPr>
              <w:pStyle w:val="Style23"/>
              <w:numPr>
                <w:ilvl w:val="0"/>
                <w:numId w:val="368"/>
              </w:numPr>
            </w:pPr>
            <w:bookmarkStart w:id="216" w:name="_Toc438532601"/>
            <w:bookmarkStart w:id="217" w:name="_Toc438532602"/>
            <w:bookmarkStart w:id="218" w:name="_Toc438438840"/>
            <w:bookmarkStart w:id="219" w:name="_Toc438532603"/>
            <w:bookmarkStart w:id="220" w:name="_Toc438733984"/>
            <w:bookmarkStart w:id="221" w:name="_Toc438907023"/>
            <w:bookmarkStart w:id="222" w:name="_Toc438907222"/>
            <w:bookmarkStart w:id="223" w:name="_Toc156373300"/>
            <w:bookmarkStart w:id="224" w:name="_Toc82167054"/>
            <w:bookmarkStart w:id="225" w:name="_Toc127407265"/>
            <w:bookmarkStart w:id="226" w:name="_Toc137127123"/>
            <w:bookmarkEnd w:id="216"/>
            <w:bookmarkEnd w:id="217"/>
            <w:r w:rsidRPr="006C1597">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8"/>
            <w:bookmarkEnd w:id="219"/>
            <w:bookmarkEnd w:id="220"/>
            <w:bookmarkEnd w:id="221"/>
            <w:bookmarkEnd w:id="222"/>
            <w:bookmarkEnd w:id="223"/>
            <w:bookmarkEnd w:id="224"/>
            <w:bookmarkEnd w:id="225"/>
            <w:bookmarkEnd w:id="226"/>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DB0FA6">
            <w:pPr>
              <w:pStyle w:val="Header2-SubClauses"/>
              <w:numPr>
                <w:ilvl w:val="1"/>
                <w:numId w:val="368"/>
              </w:numPr>
              <w:tabs>
                <w:tab w:val="clear" w:pos="619"/>
                <w:tab w:val="left" w:pos="576"/>
              </w:tabs>
              <w:spacing w:before="120" w:after="120"/>
              <w:ind w:left="526" w:hanging="526"/>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l’article 4 des IS,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DB0FA6">
            <w:pPr>
              <w:pStyle w:val="Header2-SubClauses"/>
              <w:numPr>
                <w:ilvl w:val="1"/>
                <w:numId w:val="368"/>
              </w:numPr>
              <w:tabs>
                <w:tab w:val="clear" w:pos="619"/>
                <w:tab w:val="left" w:pos="576"/>
              </w:tabs>
              <w:spacing w:before="120" w:after="120"/>
              <w:ind w:left="526" w:hanging="526"/>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DB0FA6">
            <w:pPr>
              <w:pStyle w:val="Header2-SubClauses"/>
              <w:numPr>
                <w:ilvl w:val="1"/>
                <w:numId w:val="368"/>
              </w:numPr>
              <w:tabs>
                <w:tab w:val="clear" w:pos="619"/>
                <w:tab w:val="left" w:pos="576"/>
              </w:tabs>
              <w:spacing w:before="120" w:after="120"/>
              <w:ind w:left="526" w:hanging="526"/>
              <w:rPr>
                <w:szCs w:val="24"/>
                <w:lang w:val="fr-FR"/>
              </w:rPr>
            </w:pPr>
            <w:r w:rsidRPr="00D5238F">
              <w:rPr>
                <w:szCs w:val="24"/>
                <w:lang w:val="fr-FR"/>
              </w:rPr>
              <w:t xml:space="preserve">Lorsque l’article 36.2 des IS prévoit l’application de la préférence en faveur des entreprises du pays de l’Emprunteur, les </w:t>
            </w:r>
            <w:r w:rsidRPr="00DB0FA6">
              <w:rPr>
                <w:lang w:val="fr-FR"/>
              </w:rPr>
              <w:t>Soumissionnaires</w:t>
            </w:r>
            <w:r w:rsidRPr="00D5238F">
              <w:rPr>
                <w:szCs w:val="24"/>
                <w:lang w:val="fr-FR"/>
              </w:rPr>
              <w:t xml:space="preserve"> prétendant au bénéfice de </w:t>
            </w:r>
            <w:r w:rsidRPr="00D5238F">
              <w:rPr>
                <w:lang w:val="fr-FR"/>
              </w:rPr>
              <w:t>cette</w:t>
            </w:r>
            <w:r w:rsidRPr="00D5238F">
              <w:rPr>
                <w:szCs w:val="24"/>
                <w:lang w:val="fr-FR"/>
              </w:rPr>
              <w:t xml:space="preserve"> préférence, que ce soit individuellement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DB0FA6">
            <w:pPr>
              <w:pStyle w:val="Header2-SubClauses"/>
              <w:numPr>
                <w:ilvl w:val="1"/>
                <w:numId w:val="368"/>
              </w:numPr>
              <w:tabs>
                <w:tab w:val="clear" w:pos="619"/>
                <w:tab w:val="left" w:pos="576"/>
              </w:tabs>
              <w:spacing w:before="120" w:after="120"/>
              <w:ind w:left="526" w:hanging="526"/>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oumissionnaire après avoir été préqualifié et invité à soumissionner,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tout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644C3D" w:rsidRDefault="00DB1415" w:rsidP="00DB0FA6">
            <w:pPr>
              <w:pStyle w:val="Header2-SubClauses"/>
              <w:numPr>
                <w:ilvl w:val="1"/>
                <w:numId w:val="368"/>
              </w:numPr>
              <w:tabs>
                <w:tab w:val="clear" w:pos="619"/>
                <w:tab w:val="left" w:pos="576"/>
              </w:tabs>
              <w:spacing w:before="120" w:after="120"/>
              <w:ind w:left="526" w:hanging="526"/>
              <w:rPr>
                <w:szCs w:val="24"/>
                <w:lang w:val="fr-FR" w:eastAsia="en-US"/>
              </w:rPr>
            </w:pPr>
            <w:r w:rsidRPr="00D5238F">
              <w:rPr>
                <w:szCs w:val="24"/>
                <w:lang w:val="fr-FR" w:eastAsia="en-US"/>
              </w:rPr>
              <w:t xml:space="preserve">Sauf </w:t>
            </w:r>
            <w:r w:rsidRPr="00DB0FA6">
              <w:rPr>
                <w:lang w:val="fr-FR"/>
              </w:rPr>
              <w:t>indication</w:t>
            </w:r>
            <w:r w:rsidRPr="00D5238F">
              <w:rPr>
                <w:szCs w:val="24"/>
                <w:lang w:val="fr-FR" w:eastAsia="en-US"/>
              </w:rPr>
              <w:t xml:space="preserve">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l’Employeur n’a pas l’intention d’exécuter des éléments spécifiques des Travaux 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644C3D" w:rsidRDefault="00614ECC" w:rsidP="00DB0FA6">
            <w:pPr>
              <w:pStyle w:val="Header2-SubClauses"/>
              <w:numPr>
                <w:ilvl w:val="1"/>
                <w:numId w:val="368"/>
              </w:numPr>
              <w:tabs>
                <w:tab w:val="clear" w:pos="619"/>
                <w:tab w:val="left" w:pos="576"/>
              </w:tabs>
              <w:spacing w:before="120" w:after="120"/>
              <w:ind w:left="526" w:hanging="526"/>
              <w:rPr>
                <w:szCs w:val="24"/>
                <w:lang w:val="fr-FR" w:eastAsia="en-US"/>
              </w:rPr>
            </w:pPr>
            <w:r w:rsidRPr="00D5238F">
              <w:rPr>
                <w:szCs w:val="24"/>
                <w:lang w:val="fr-FR" w:eastAsia="en-US"/>
              </w:rPr>
              <w:t xml:space="preserve">Les soumissionnaires peuvent proposer la sous-traitance jusqu’à </w:t>
            </w:r>
            <w:r w:rsidRPr="00DB0FA6">
              <w:rPr>
                <w:lang w:val="fr-FR"/>
              </w:rPr>
              <w:t>concurrence</w:t>
            </w:r>
            <w:r w:rsidRPr="00D5238F">
              <w:rPr>
                <w:szCs w:val="24"/>
                <w:lang w:val="fr-FR" w:eastAsia="en-US"/>
              </w:rPr>
              <w:t xml:space="preserve"> du pourcentage de la valeur totale des 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521677AE" w:rsidR="00D85935" w:rsidRPr="00644C3D" w:rsidRDefault="00EB73D9" w:rsidP="00DB0FA6">
            <w:pPr>
              <w:pStyle w:val="Header2-SubClauses"/>
              <w:numPr>
                <w:ilvl w:val="1"/>
                <w:numId w:val="368"/>
              </w:numPr>
              <w:tabs>
                <w:tab w:val="clear" w:pos="619"/>
                <w:tab w:val="left" w:pos="576"/>
              </w:tabs>
              <w:spacing w:before="120" w:after="120"/>
              <w:ind w:left="526" w:hanging="526"/>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spécialisées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satisfaites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III-A, 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644C3D" w:rsidRDefault="00EB73D9" w:rsidP="00DB0FA6">
            <w:pPr>
              <w:pStyle w:val="Header2-SubClauses"/>
              <w:numPr>
                <w:ilvl w:val="1"/>
                <w:numId w:val="368"/>
              </w:numPr>
              <w:tabs>
                <w:tab w:val="clear" w:pos="619"/>
                <w:tab w:val="left" w:pos="576"/>
              </w:tabs>
              <w:spacing w:before="120" w:after="120"/>
              <w:ind w:left="526" w:hanging="526"/>
              <w:rPr>
                <w:szCs w:val="24"/>
                <w:lang w:val="fr-FR" w:eastAsia="en-US"/>
              </w:rPr>
            </w:pPr>
            <w:r w:rsidRPr="00D5238F">
              <w:rPr>
                <w:szCs w:val="24"/>
                <w:lang w:val="fr-FR" w:eastAsia="en-US"/>
              </w:rPr>
              <w:t>Dans le cas où une préqualification a été effectuée, sous réserve de l’article 17.4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le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43DE7308" w:rsidR="00F95700" w:rsidRPr="006C1597" w:rsidRDefault="00F95700" w:rsidP="0084582D">
            <w:pPr>
              <w:pStyle w:val="Style23"/>
              <w:numPr>
                <w:ilvl w:val="0"/>
                <w:numId w:val="368"/>
              </w:numPr>
            </w:pPr>
            <w:bookmarkStart w:id="227" w:name="_Toc438438841"/>
            <w:bookmarkStart w:id="228" w:name="_Toc438532604"/>
            <w:bookmarkStart w:id="229" w:name="_Toc438733985"/>
            <w:bookmarkStart w:id="230" w:name="_Toc438907024"/>
            <w:bookmarkStart w:id="231" w:name="_Toc438907223"/>
            <w:bookmarkStart w:id="232" w:name="_Toc156373301"/>
            <w:bookmarkStart w:id="233" w:name="_Toc82167055"/>
            <w:bookmarkStart w:id="234" w:name="_Toc127407266"/>
            <w:bookmarkStart w:id="235" w:name="_Toc137127124"/>
            <w:r w:rsidRPr="006C1597">
              <w:t xml:space="preserve">Période de validité des </w:t>
            </w:r>
            <w:r w:rsidR="00A017D4">
              <w:t>O</w:t>
            </w:r>
            <w:r w:rsidRPr="006C1597">
              <w:t>ffres</w:t>
            </w:r>
            <w:bookmarkEnd w:id="227"/>
            <w:bookmarkEnd w:id="228"/>
            <w:bookmarkEnd w:id="229"/>
            <w:bookmarkEnd w:id="230"/>
            <w:bookmarkEnd w:id="231"/>
            <w:bookmarkEnd w:id="232"/>
            <w:bookmarkEnd w:id="233"/>
            <w:bookmarkEnd w:id="234"/>
            <w:bookmarkEnd w:id="235"/>
          </w:p>
        </w:tc>
        <w:tc>
          <w:tcPr>
            <w:tcW w:w="6685" w:type="dxa"/>
            <w:tcBorders>
              <w:top w:val="nil"/>
              <w:left w:val="nil"/>
              <w:right w:val="nil"/>
            </w:tcBorders>
            <w:tcMar>
              <w:top w:w="28" w:type="dxa"/>
              <w:bottom w:w="28" w:type="dxa"/>
            </w:tcMar>
          </w:tcPr>
          <w:p w14:paraId="1BE8705E" w14:textId="77777777" w:rsidR="00A017D4"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l’article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jusqu’à </w:t>
            </w:r>
            <w:r w:rsidR="00255C5A" w:rsidRPr="00DB0FA6">
              <w:rPr>
                <w:lang w:val="fr-FR"/>
              </w:rPr>
              <w:t>la</w:t>
            </w:r>
            <w:r w:rsidR="00255C5A" w:rsidRPr="006C1597">
              <w:rPr>
                <w:szCs w:val="24"/>
                <w:lang w:val="fr-FR"/>
              </w:rPr>
              <w:t xml:space="preserve">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DB0FA6">
            <w:pPr>
              <w:pStyle w:val="Header2-SubClauses"/>
              <w:numPr>
                <w:ilvl w:val="1"/>
                <w:numId w:val="368"/>
              </w:numPr>
              <w:tabs>
                <w:tab w:val="clear" w:pos="619"/>
                <w:tab w:val="left" w:pos="576"/>
              </w:tabs>
              <w:spacing w:before="120" w:after="120"/>
              <w:ind w:left="526" w:hanging="526"/>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à cette prorogation ne se verra pas demander de modifier son Offre, ni ne sera autorisé à le faire, sous réserve des dispositions de l’article 18.3 des IS. </w:t>
            </w:r>
          </w:p>
          <w:p w14:paraId="157370A9" w14:textId="7BECF2AE" w:rsidR="00F95700" w:rsidRPr="00A017D4" w:rsidRDefault="00F95700" w:rsidP="00DB0FA6">
            <w:pPr>
              <w:pStyle w:val="Header2-SubClauses"/>
              <w:numPr>
                <w:ilvl w:val="1"/>
                <w:numId w:val="368"/>
              </w:numPr>
              <w:tabs>
                <w:tab w:val="clear" w:pos="619"/>
                <w:tab w:val="left" w:pos="576"/>
              </w:tabs>
              <w:spacing w:before="120" w:after="120"/>
              <w:ind w:left="526" w:hanging="526"/>
              <w:rPr>
                <w:lang w:val="fr-FR"/>
              </w:rPr>
            </w:pPr>
            <w:r w:rsidRPr="00A017D4">
              <w:rPr>
                <w:lang w:val="fr-FR"/>
              </w:rPr>
              <w:t xml:space="preserve">Si l’attribution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62AEBDFE" w:rsidR="00F95700" w:rsidRPr="006C1597" w:rsidRDefault="00F95700" w:rsidP="0084582D">
            <w:pPr>
              <w:pStyle w:val="Style23"/>
              <w:numPr>
                <w:ilvl w:val="0"/>
                <w:numId w:val="368"/>
              </w:numPr>
            </w:pPr>
            <w:bookmarkStart w:id="236" w:name="_Toc82167056"/>
            <w:bookmarkStart w:id="237" w:name="_Toc127407267"/>
            <w:bookmarkStart w:id="238" w:name="_Toc137127125"/>
            <w:r w:rsidRPr="006C1597">
              <w:t>Garantie d’</w:t>
            </w:r>
            <w:r w:rsidR="008F6747">
              <w:t>O</w:t>
            </w:r>
            <w:r w:rsidRPr="006C1597">
              <w:t>ffre</w:t>
            </w:r>
            <w:bookmarkEnd w:id="236"/>
            <w:bookmarkEnd w:id="237"/>
            <w:bookmarkEnd w:id="238"/>
          </w:p>
        </w:tc>
        <w:tc>
          <w:tcPr>
            <w:tcW w:w="6685" w:type="dxa"/>
            <w:tcBorders>
              <w:top w:val="nil"/>
              <w:left w:val="nil"/>
              <w:right w:val="nil"/>
            </w:tcBorders>
            <w:tcMar>
              <w:top w:w="28" w:type="dxa"/>
              <w:bottom w:w="28" w:type="dxa"/>
            </w:tcMar>
          </w:tcPr>
          <w:p w14:paraId="36600605" w14:textId="0E128E2A" w:rsidR="004955DD"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au titre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DB0FA6">
            <w:pPr>
              <w:pStyle w:val="Header2-SubClauses"/>
              <w:numPr>
                <w:ilvl w:val="1"/>
                <w:numId w:val="368"/>
              </w:numPr>
              <w:tabs>
                <w:tab w:val="clear" w:pos="619"/>
                <w:tab w:val="left" w:pos="576"/>
              </w:tabs>
              <w:spacing w:before="120" w:after="120"/>
              <w:ind w:left="526" w:hanging="526"/>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présenté à la Section IV – Formulaires de </w:t>
            </w:r>
            <w:r w:rsidR="00526CD6" w:rsidRPr="004955DD">
              <w:rPr>
                <w:lang w:val="fr-FR"/>
              </w:rPr>
              <w:t>S</w:t>
            </w:r>
            <w:r w:rsidRPr="004955DD">
              <w:rPr>
                <w:lang w:val="fr-FR"/>
              </w:rPr>
              <w:t>oumission.</w:t>
            </w:r>
          </w:p>
          <w:p w14:paraId="7021E106" w14:textId="7375AA1D" w:rsidR="00F95700" w:rsidRPr="004955DD" w:rsidRDefault="00F95700" w:rsidP="00DB0FA6">
            <w:pPr>
              <w:pStyle w:val="Header2-SubClauses"/>
              <w:numPr>
                <w:ilvl w:val="1"/>
                <w:numId w:val="368"/>
              </w:numPr>
              <w:tabs>
                <w:tab w:val="clear" w:pos="619"/>
                <w:tab w:val="left" w:pos="576"/>
              </w:tabs>
              <w:spacing w:before="120" w:after="120"/>
              <w:ind w:left="526" w:hanging="526"/>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ffre sera une garantie à première demande et se présentera sous l’une des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’Ouvrage afin d’en 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DB0FA6">
            <w:pPr>
              <w:pStyle w:val="Header2-SubClauses"/>
              <w:numPr>
                <w:ilvl w:val="1"/>
                <w:numId w:val="368"/>
              </w:numPr>
              <w:tabs>
                <w:tab w:val="clear" w:pos="619"/>
                <w:tab w:val="left" w:pos="576"/>
              </w:tabs>
              <w:spacing w:before="120" w:after="120"/>
              <w:ind w:left="526" w:hanging="526"/>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DB0FA6">
            <w:pPr>
              <w:pStyle w:val="Header2-SubClauses"/>
              <w:numPr>
                <w:ilvl w:val="1"/>
                <w:numId w:val="368"/>
              </w:numPr>
              <w:tabs>
                <w:tab w:val="clear" w:pos="619"/>
                <w:tab w:val="left" w:pos="576"/>
              </w:tabs>
              <w:spacing w:before="120" w:after="120"/>
              <w:ind w:left="526" w:hanging="526"/>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dans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DB0FA6">
            <w:pPr>
              <w:pStyle w:val="Header2-SubClauses"/>
              <w:numPr>
                <w:ilvl w:val="1"/>
                <w:numId w:val="368"/>
              </w:numPr>
              <w:tabs>
                <w:tab w:val="clear" w:pos="619"/>
                <w:tab w:val="left" w:pos="576"/>
              </w:tabs>
              <w:spacing w:before="120" w:after="120"/>
              <w:ind w:left="526" w:hanging="526"/>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arantie d’</w:t>
            </w:r>
            <w:r w:rsidR="00526CD6" w:rsidRPr="00E104FE">
              <w:rPr>
                <w:lang w:val="fr-FR"/>
              </w:rPr>
              <w:t>O</w:t>
            </w:r>
            <w:r w:rsidRPr="00E104FE">
              <w:rPr>
                <w:lang w:val="fr-FR"/>
              </w:rPr>
              <w:t xml:space="preserve">ffre mise en œuvre : </w:t>
            </w:r>
          </w:p>
          <w:p w14:paraId="52D919EF" w14:textId="1F509A05" w:rsidR="00F95700" w:rsidRPr="006C1597" w:rsidRDefault="00F95700" w:rsidP="00AE5014">
            <w:pPr>
              <w:pStyle w:val="BodyText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DB0FA6">
            <w:pPr>
              <w:pStyle w:val="Header2-SubClauses"/>
              <w:numPr>
                <w:ilvl w:val="1"/>
                <w:numId w:val="368"/>
              </w:numPr>
              <w:tabs>
                <w:tab w:val="clear" w:pos="619"/>
                <w:tab w:val="left" w:pos="576"/>
              </w:tabs>
              <w:spacing w:before="120" w:after="120"/>
              <w:ind w:left="526" w:hanging="526"/>
              <w:rPr>
                <w:lang w:val="fr-FR"/>
              </w:rPr>
            </w:pPr>
            <w:r w:rsidRPr="00C95FF9">
              <w:rPr>
                <w:lang w:val="fr-FR"/>
              </w:rPr>
              <w:t xml:space="preserve">Lorsqu’en application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ListParagraph"/>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ListParagraph"/>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1EE6C65A" w:rsidR="00BD2846" w:rsidRPr="006C1597" w:rsidRDefault="00BD2846" w:rsidP="0084582D">
            <w:pPr>
              <w:pStyle w:val="Style23"/>
              <w:numPr>
                <w:ilvl w:val="0"/>
                <w:numId w:val="368"/>
              </w:numPr>
            </w:pPr>
            <w:bookmarkStart w:id="239" w:name="_Toc438438843"/>
            <w:bookmarkStart w:id="240" w:name="_Toc438532612"/>
            <w:bookmarkStart w:id="241" w:name="_Toc438733987"/>
            <w:bookmarkStart w:id="242" w:name="_Toc438907026"/>
            <w:bookmarkStart w:id="243" w:name="_Toc438907225"/>
            <w:bookmarkStart w:id="244" w:name="_Toc156373304"/>
            <w:bookmarkStart w:id="245" w:name="_Toc82167057"/>
            <w:bookmarkStart w:id="246" w:name="_Toc127407268"/>
            <w:bookmarkStart w:id="247" w:name="_Toc137127126"/>
            <w:r w:rsidRPr="006C1597">
              <w:t>Forme et signature de l’</w:t>
            </w:r>
            <w:r w:rsidR="00637646">
              <w:t>O</w:t>
            </w:r>
            <w:r w:rsidRPr="006C1597">
              <w:t>ffre</w:t>
            </w:r>
            <w:bookmarkEnd w:id="239"/>
            <w:bookmarkEnd w:id="240"/>
            <w:bookmarkEnd w:id="241"/>
            <w:bookmarkEnd w:id="242"/>
            <w:bookmarkEnd w:id="243"/>
            <w:bookmarkEnd w:id="244"/>
            <w:bookmarkEnd w:id="245"/>
            <w:bookmarkEnd w:id="246"/>
            <w:bookmarkEnd w:id="247"/>
          </w:p>
        </w:tc>
        <w:tc>
          <w:tcPr>
            <w:tcW w:w="6685" w:type="dxa"/>
            <w:tcBorders>
              <w:top w:val="nil"/>
              <w:left w:val="nil"/>
              <w:right w:val="nil"/>
            </w:tcBorders>
            <w:tcMar>
              <w:top w:w="28" w:type="dxa"/>
              <w:bottom w:w="28" w:type="dxa"/>
            </w:tcMar>
          </w:tcPr>
          <w:p w14:paraId="54654814" w14:textId="5BDBDEEC" w:rsidR="00C12519"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Soumissionnaire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DB0FA6">
            <w:pPr>
              <w:pStyle w:val="Header2-SubClauses"/>
              <w:numPr>
                <w:ilvl w:val="1"/>
                <w:numId w:val="368"/>
              </w:numPr>
              <w:tabs>
                <w:tab w:val="clear" w:pos="619"/>
                <w:tab w:val="left" w:pos="576"/>
              </w:tabs>
              <w:spacing w:before="120" w:after="120"/>
              <w:ind w:left="526" w:hanging="526"/>
              <w:rPr>
                <w:lang w:val="fr-FR"/>
              </w:rPr>
            </w:pPr>
            <w:r w:rsidRPr="00C12519">
              <w:rPr>
                <w:color w:val="000000"/>
                <w:lang w:val="fr"/>
              </w:rPr>
              <w:t>Les Soumissionnaires doivent porter la mention « CONFIDENTIEL » sur tous les renseignements dans leur</w:t>
            </w:r>
            <w:r w:rsidR="00883874">
              <w:rPr>
                <w:color w:val="000000"/>
                <w:lang w:val="fr"/>
              </w:rPr>
              <w:t xml:space="preserve"> </w:t>
            </w:r>
            <w:r w:rsidRPr="00C12519">
              <w:rPr>
                <w:color w:val="000000"/>
                <w:lang w:val="fr"/>
              </w:rPr>
              <w:t xml:space="preserve">Soumission qui sont confidentiels pour leur entreprise. Il peut s’agir </w:t>
            </w:r>
            <w:r w:rsidRPr="00DB0FA6">
              <w:rPr>
                <w:lang w:val="fr-FR"/>
              </w:rPr>
              <w:t>d’informations</w:t>
            </w:r>
            <w:r w:rsidRPr="00C12519">
              <w:rPr>
                <w:color w:val="000000"/>
                <w:lang w:val="fr"/>
              </w:rPr>
              <w:t xml:space="preserve"> exclusives,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DB0FA6">
            <w:pPr>
              <w:pStyle w:val="Header2-SubClauses"/>
              <w:numPr>
                <w:ilvl w:val="1"/>
                <w:numId w:val="368"/>
              </w:numPr>
              <w:tabs>
                <w:tab w:val="clear" w:pos="619"/>
                <w:tab w:val="left" w:pos="576"/>
              </w:tabs>
              <w:spacing w:before="120" w:after="120"/>
              <w:ind w:left="526" w:hanging="526"/>
              <w:rPr>
                <w:lang w:val="fr-FR"/>
              </w:rPr>
            </w:pPr>
            <w:r w:rsidRPr="00C12519">
              <w:rPr>
                <w:lang w:val="fr-FR"/>
              </w:rPr>
              <w:t xml:space="preserve">L’original et les copies de l’Offre seront dactylographiés ou écrits à l’encre indélébile et seront signés par une personne dûment habilitée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DB0FA6">
            <w:pPr>
              <w:pStyle w:val="Header2-SubClauses"/>
              <w:numPr>
                <w:ilvl w:val="1"/>
                <w:numId w:val="368"/>
              </w:numPr>
              <w:tabs>
                <w:tab w:val="clear" w:pos="619"/>
                <w:tab w:val="left" w:pos="576"/>
              </w:tabs>
              <w:spacing w:before="120" w:after="120"/>
              <w:ind w:left="526" w:hanging="526"/>
              <w:rPr>
                <w:lang w:val="fr-FR"/>
              </w:rPr>
            </w:pPr>
            <w:r w:rsidRPr="00C12519">
              <w:rPr>
                <w:lang w:val="fr-FR"/>
              </w:rPr>
              <w:t xml:space="preserve">Les offres soumises par </w:t>
            </w:r>
            <w:r w:rsidR="00AD1591">
              <w:rPr>
                <w:lang w:val="fr-FR"/>
              </w:rPr>
              <w:t>un GE</w:t>
            </w:r>
            <w:r w:rsidRPr="00C12519">
              <w:rPr>
                <w:lang w:val="fr-FR"/>
              </w:rPr>
              <w:t xml:space="preserve"> devront être signées au nom du groupement par un représentant habilité du groupement de manière à engager tous les membres du groupement et inclure le pouvoir du mandataire du groupement signé par les 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DB0FA6">
            <w:pPr>
              <w:pStyle w:val="Header2-SubClauses"/>
              <w:numPr>
                <w:ilvl w:val="1"/>
                <w:numId w:val="368"/>
              </w:numPr>
              <w:tabs>
                <w:tab w:val="clear" w:pos="619"/>
                <w:tab w:val="left" w:pos="576"/>
              </w:tabs>
              <w:spacing w:before="120" w:after="120"/>
              <w:ind w:left="526" w:hanging="526"/>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0370F24B" w:rsidR="00BD2846" w:rsidRPr="006C1597" w:rsidRDefault="00BD2846" w:rsidP="00E448A6">
            <w:pPr>
              <w:pStyle w:val="Sec1head1"/>
            </w:pPr>
            <w:bookmarkStart w:id="248" w:name="_Toc127407269"/>
            <w:bookmarkStart w:id="249" w:name="_Toc137127127"/>
            <w:bookmarkStart w:id="250" w:name="_Toc438438844"/>
            <w:bookmarkStart w:id="251" w:name="_Toc438532613"/>
            <w:bookmarkStart w:id="252" w:name="_Toc438733988"/>
            <w:bookmarkStart w:id="253" w:name="_Toc438962070"/>
            <w:bookmarkStart w:id="254" w:name="_Toc461939619"/>
            <w:bookmarkStart w:id="255" w:name="_Toc82167058"/>
            <w:r w:rsidRPr="006C1597">
              <w:t xml:space="preserve">D. </w:t>
            </w:r>
            <w:r w:rsidRPr="006C1597">
              <w:tab/>
            </w:r>
            <w:r w:rsidR="005B2FAA">
              <w:t>Dépôt</w:t>
            </w:r>
            <w:r w:rsidR="005B2FAA" w:rsidRPr="006C1597">
              <w:t xml:space="preserve"> </w:t>
            </w:r>
            <w:r w:rsidRPr="006C1597">
              <w:t>des Offres</w:t>
            </w:r>
            <w:bookmarkEnd w:id="248"/>
            <w:bookmarkEnd w:id="249"/>
            <w:r w:rsidRPr="006C1597">
              <w:t xml:space="preserve"> </w:t>
            </w:r>
            <w:bookmarkEnd w:id="250"/>
            <w:bookmarkEnd w:id="251"/>
            <w:bookmarkEnd w:id="252"/>
            <w:bookmarkEnd w:id="253"/>
            <w:bookmarkEnd w:id="254"/>
            <w:bookmarkEnd w:id="255"/>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6DD5CE21" w:rsidR="00BD2846" w:rsidRPr="006C1597" w:rsidRDefault="00BD2846" w:rsidP="0084582D">
            <w:pPr>
              <w:pStyle w:val="Style23"/>
              <w:numPr>
                <w:ilvl w:val="0"/>
                <w:numId w:val="368"/>
              </w:numPr>
            </w:pPr>
            <w:bookmarkStart w:id="256" w:name="_Toc156373305"/>
            <w:bookmarkStart w:id="257" w:name="_Toc82167059"/>
            <w:bookmarkStart w:id="258" w:name="_Toc127407270"/>
            <w:bookmarkStart w:id="259" w:name="_Toc137127128"/>
            <w:bookmarkStart w:id="260" w:name="_Toc438438845"/>
            <w:bookmarkStart w:id="261" w:name="_Toc438532614"/>
            <w:bookmarkStart w:id="262" w:name="_Toc438733989"/>
            <w:bookmarkStart w:id="263" w:name="_Toc438907027"/>
            <w:bookmarkStart w:id="264" w:name="_Toc438907226"/>
            <w:r w:rsidRPr="006C1597">
              <w:t xml:space="preserve">Cachetage et marquage des </w:t>
            </w:r>
            <w:r w:rsidR="009D606A">
              <w:t>O</w:t>
            </w:r>
            <w:r w:rsidRPr="006C1597">
              <w:t>ffres</w:t>
            </w:r>
            <w:bookmarkEnd w:id="256"/>
            <w:bookmarkEnd w:id="257"/>
            <w:bookmarkEnd w:id="258"/>
            <w:bookmarkEnd w:id="259"/>
            <w:r w:rsidRPr="006C1597">
              <w:t xml:space="preserve"> </w:t>
            </w:r>
            <w:bookmarkEnd w:id="260"/>
            <w:bookmarkEnd w:id="261"/>
            <w:bookmarkEnd w:id="262"/>
            <w:bookmarkEnd w:id="263"/>
            <w:bookmarkEnd w:id="264"/>
          </w:p>
        </w:tc>
        <w:tc>
          <w:tcPr>
            <w:tcW w:w="6685" w:type="dxa"/>
            <w:tcBorders>
              <w:top w:val="nil"/>
              <w:left w:val="nil"/>
              <w:right w:val="nil"/>
            </w:tcBorders>
            <w:tcMar>
              <w:top w:w="28" w:type="dxa"/>
              <w:bottom w:w="28" w:type="dxa"/>
            </w:tcMar>
          </w:tcPr>
          <w:p w14:paraId="452A0B68" w14:textId="4FD78AAD" w:rsidR="001C2972" w:rsidRPr="00315DBB" w:rsidRDefault="001C2972" w:rsidP="00DB0FA6">
            <w:pPr>
              <w:pStyle w:val="Header2-SubClauses"/>
              <w:numPr>
                <w:ilvl w:val="1"/>
                <w:numId w:val="368"/>
              </w:numPr>
              <w:tabs>
                <w:tab w:val="clear" w:pos="619"/>
                <w:tab w:val="left" w:pos="576"/>
              </w:tabs>
              <w:spacing w:before="120" w:after="120"/>
              <w:ind w:left="526" w:hanging="526"/>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498CFAB7" w:rsidR="00C12648" w:rsidRPr="00644C3D" w:rsidRDefault="00D8145F" w:rsidP="00DB0FA6">
            <w:pPr>
              <w:pStyle w:val="Header2-SubClauses"/>
              <w:numPr>
                <w:ilvl w:val="1"/>
                <w:numId w:val="368"/>
              </w:numPr>
              <w:tabs>
                <w:tab w:val="clear" w:pos="619"/>
                <w:tab w:val="left" w:pos="576"/>
              </w:tabs>
              <w:spacing w:before="120" w:after="120"/>
              <w:ind w:left="526" w:hanging="526"/>
              <w:rPr>
                <w:lang w:val="fr-FR"/>
              </w:rPr>
            </w:pPr>
            <w:r w:rsidRPr="00EA5E5D">
              <w:rPr>
                <w:lang w:val="fr-FR"/>
              </w:rPr>
              <w:t>S</w:t>
            </w:r>
            <w:r w:rsidR="001C2972" w:rsidRPr="00EA5E5D">
              <w:rPr>
                <w:lang w:val="fr-FR"/>
              </w:rPr>
              <w:t xml:space="preserve">i des </w:t>
            </w:r>
            <w:r w:rsidR="0069320D" w:rsidRPr="00EA5E5D">
              <w:rPr>
                <w:lang w:val="fr-FR"/>
              </w:rPr>
              <w:t>O</w:t>
            </w:r>
            <w:r w:rsidR="001C2972" w:rsidRPr="00EA5E5D">
              <w:rPr>
                <w:lang w:val="fr-FR"/>
              </w:rPr>
              <w:t xml:space="preserve">ffres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r w:rsidR="00A656FC" w:rsidRPr="00EA5E5D">
              <w:rPr>
                <w:lang w:val="fr-FR"/>
              </w:rPr>
              <w:t>ORIGINAL</w:t>
            </w:r>
            <w:r w:rsidR="00822FB3">
              <w:rPr>
                <w:lang w:val="fr-FR"/>
              </w:rPr>
              <w:t xml:space="preserve"> </w:t>
            </w:r>
            <w:r w:rsidR="00A656FC" w:rsidRPr="00EA5E5D">
              <w:rPr>
                <w:lang w:val="fr-FR"/>
              </w:rPr>
              <w:t>de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COPIES </w:t>
            </w:r>
            <w:r w:rsidR="007F00EB">
              <w:rPr>
                <w:lang w:val="fr-FR"/>
              </w:rPr>
              <w:t>DE L’</w:t>
            </w:r>
            <w:r w:rsidR="002132FD" w:rsidRPr="00EA5E5D">
              <w:rPr>
                <w:lang w:val="fr-FR"/>
              </w:rPr>
              <w:t>OFFRE</w:t>
            </w:r>
            <w:r w:rsidR="002132FD" w:rsidRPr="00644C3D">
              <w:rPr>
                <w:lang w:val="fr-FR"/>
              </w:rPr>
              <w:t xml:space="preserve"> VARIANTE </w:t>
            </w:r>
            <w:r w:rsidR="00B854E1" w:rsidRPr="00644C3D">
              <w:rPr>
                <w:lang w:val="fr-FR"/>
              </w:rPr>
              <w:t xml:space="preserve">». </w:t>
            </w:r>
          </w:p>
          <w:p w14:paraId="790466F9" w14:textId="0CAB9811" w:rsidR="001C2972" w:rsidRPr="00315DBB" w:rsidRDefault="00A9782C" w:rsidP="00DB0FA6">
            <w:pPr>
              <w:pStyle w:val="Header2-SubClauses"/>
              <w:numPr>
                <w:ilvl w:val="1"/>
                <w:numId w:val="368"/>
              </w:numPr>
              <w:tabs>
                <w:tab w:val="clear" w:pos="619"/>
                <w:tab w:val="left" w:pos="576"/>
              </w:tabs>
              <w:spacing w:before="120" w:after="120"/>
              <w:ind w:left="526" w:hanging="526"/>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OFFRE » et « COPIES DE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060E8C" w:rsidRDefault="00BD2846" w:rsidP="00DB0FA6">
            <w:pPr>
              <w:pStyle w:val="Header2-SubClauses"/>
              <w:numPr>
                <w:ilvl w:val="1"/>
                <w:numId w:val="368"/>
              </w:numPr>
              <w:tabs>
                <w:tab w:val="clear" w:pos="619"/>
                <w:tab w:val="left" w:pos="576"/>
              </w:tabs>
              <w:spacing w:before="120" w:after="120"/>
              <w:ind w:left="526" w:hanging="526"/>
              <w:rPr>
                <w:lang w:val="fr-FR"/>
              </w:rPr>
            </w:pPr>
            <w:r w:rsidRPr="00060E8C">
              <w:rPr>
                <w:lang w:val="fr-FR"/>
              </w:rPr>
              <w:t>Les enveloppes intérieure et extérieure devront</w:t>
            </w:r>
            <w:r w:rsidR="00EC1C61" w:rsidRPr="00060E8C">
              <w:rPr>
                <w:lang w:val="fr-FR"/>
              </w:rPr>
              <w:t> </w:t>
            </w:r>
            <w:r w:rsidRPr="00060E8C">
              <w:rPr>
                <w:lang w:val="fr-FR"/>
              </w:rPr>
              <w:t>:</w:t>
            </w:r>
          </w:p>
          <w:p w14:paraId="0BF5B913" w14:textId="655CFEE5" w:rsidR="00BD2846" w:rsidRPr="00060E8C" w:rsidRDefault="00BD2846" w:rsidP="00AE5014">
            <w:pPr>
              <w:numPr>
                <w:ilvl w:val="0"/>
                <w:numId w:val="24"/>
              </w:numPr>
              <w:tabs>
                <w:tab w:val="left" w:pos="1152"/>
              </w:tabs>
              <w:spacing w:before="120" w:after="120"/>
              <w:ind w:left="1152" w:hanging="540"/>
            </w:pPr>
            <w:r w:rsidRPr="00060E8C">
              <w:t>comporter le nom et l’adresse du Soumissionnaire</w:t>
            </w:r>
            <w:r w:rsidR="00EC1C61" w:rsidRPr="00060E8C">
              <w:t> </w:t>
            </w:r>
            <w:r w:rsidRPr="00060E8C">
              <w:t>;</w:t>
            </w:r>
          </w:p>
          <w:p w14:paraId="6CC9CEB7" w14:textId="3BAB88DC" w:rsidR="00BD2846" w:rsidRPr="00060E8C" w:rsidRDefault="00BD2846" w:rsidP="00AE5014">
            <w:pPr>
              <w:numPr>
                <w:ilvl w:val="0"/>
                <w:numId w:val="24"/>
              </w:numPr>
              <w:tabs>
                <w:tab w:val="left" w:pos="1152"/>
              </w:tabs>
              <w:spacing w:before="120" w:after="120"/>
              <w:ind w:left="1152" w:hanging="540"/>
            </w:pPr>
            <w:r w:rsidRPr="00060E8C">
              <w:t xml:space="preserve">être adressées au Maître </w:t>
            </w:r>
            <w:r w:rsidR="001A0797" w:rsidRPr="00060E8C">
              <w:t>d</w:t>
            </w:r>
            <w:r w:rsidRPr="00060E8C">
              <w:t>’Ouvrage conformément à l’article 22.1 des IS</w:t>
            </w:r>
            <w:r w:rsidR="00EC1C61" w:rsidRPr="00060E8C">
              <w:t> </w:t>
            </w:r>
            <w:r w:rsidRPr="00060E8C">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060E8C">
              <w:rPr>
                <w:lang w:val="fr-FR"/>
              </w:rPr>
              <w:t>comporter l’identification de l’Appel d’</w:t>
            </w:r>
            <w:r w:rsidR="007D785F" w:rsidRPr="00060E8C">
              <w:rPr>
                <w:lang w:val="fr-FR"/>
              </w:rPr>
              <w:t>O</w:t>
            </w:r>
            <w:r w:rsidRPr="00060E8C">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demandé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4F82FAE3" w:rsidR="002476D3" w:rsidRPr="006C1597" w:rsidRDefault="002476D3" w:rsidP="0084582D">
            <w:pPr>
              <w:pStyle w:val="Style23"/>
              <w:numPr>
                <w:ilvl w:val="0"/>
                <w:numId w:val="368"/>
              </w:numPr>
            </w:pPr>
            <w:bookmarkStart w:id="265" w:name="_Toc438532616"/>
            <w:bookmarkStart w:id="266" w:name="_Toc438532617"/>
            <w:bookmarkStart w:id="267" w:name="_Toc156373306"/>
            <w:bookmarkStart w:id="268" w:name="_Toc82167060"/>
            <w:bookmarkStart w:id="269" w:name="_Toc127407271"/>
            <w:bookmarkStart w:id="270" w:name="_Toc137127129"/>
            <w:bookmarkStart w:id="271" w:name="_Toc424009124"/>
            <w:bookmarkStart w:id="272" w:name="_Toc438438846"/>
            <w:bookmarkStart w:id="273" w:name="_Toc438532618"/>
            <w:bookmarkStart w:id="274" w:name="_Toc438733990"/>
            <w:bookmarkStart w:id="275" w:name="_Toc438907028"/>
            <w:bookmarkStart w:id="276" w:name="_Toc438907227"/>
            <w:bookmarkEnd w:id="265"/>
            <w:bookmarkEnd w:id="266"/>
            <w:r w:rsidRPr="006C1597">
              <w:t xml:space="preserve">Date et heure limite de </w:t>
            </w:r>
            <w:r w:rsidR="00760714">
              <w:t>dépôt</w:t>
            </w:r>
            <w:r w:rsidRPr="006C1597">
              <w:t xml:space="preserve"> des offres</w:t>
            </w:r>
            <w:bookmarkEnd w:id="267"/>
            <w:bookmarkEnd w:id="268"/>
            <w:bookmarkEnd w:id="269"/>
            <w:bookmarkEnd w:id="270"/>
            <w:r w:rsidRPr="006C1597">
              <w:t xml:space="preserve"> </w:t>
            </w:r>
            <w:bookmarkEnd w:id="271"/>
            <w:bookmarkEnd w:id="272"/>
            <w:bookmarkEnd w:id="273"/>
            <w:bookmarkEnd w:id="274"/>
            <w:bookmarkEnd w:id="275"/>
            <w:bookmarkEnd w:id="276"/>
          </w:p>
        </w:tc>
        <w:tc>
          <w:tcPr>
            <w:tcW w:w="6685" w:type="dxa"/>
            <w:tcBorders>
              <w:top w:val="nil"/>
              <w:left w:val="nil"/>
              <w:bottom w:val="nil"/>
              <w:right w:val="nil"/>
            </w:tcBorders>
            <w:tcMar>
              <w:top w:w="28" w:type="dxa"/>
              <w:bottom w:w="28" w:type="dxa"/>
            </w:tcMar>
          </w:tcPr>
          <w:p w14:paraId="3424C0BB" w14:textId="2706D909" w:rsidR="00964EAB"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DB0FA6">
            <w:pPr>
              <w:pStyle w:val="Header2-SubClauses"/>
              <w:numPr>
                <w:ilvl w:val="1"/>
                <w:numId w:val="368"/>
              </w:numPr>
              <w:tabs>
                <w:tab w:val="clear" w:pos="619"/>
                <w:tab w:val="left" w:pos="576"/>
              </w:tabs>
              <w:spacing w:before="120" w:after="120"/>
              <w:ind w:left="526" w:hanging="526"/>
              <w:rPr>
                <w:lang w:val="fr-FR"/>
              </w:rPr>
            </w:pPr>
            <w:r w:rsidRPr="00964EAB">
              <w:rPr>
                <w:lang w:val="fr-FR"/>
              </w:rPr>
              <w:t xml:space="preserve">Le Maître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3CC7C20D" w:rsidR="002476D3" w:rsidRPr="006C1597" w:rsidRDefault="002476D3" w:rsidP="0084582D">
            <w:pPr>
              <w:pStyle w:val="Style23"/>
              <w:numPr>
                <w:ilvl w:val="0"/>
                <w:numId w:val="368"/>
              </w:numPr>
            </w:pPr>
            <w:bookmarkStart w:id="277" w:name="_Toc438438847"/>
            <w:bookmarkStart w:id="278" w:name="_Toc438532619"/>
            <w:bookmarkStart w:id="279" w:name="_Toc438733991"/>
            <w:bookmarkStart w:id="280" w:name="_Toc438907029"/>
            <w:bookmarkStart w:id="281" w:name="_Toc438907228"/>
            <w:bookmarkStart w:id="282" w:name="_Toc156373307"/>
            <w:bookmarkStart w:id="283" w:name="_Toc82167061"/>
            <w:bookmarkStart w:id="284" w:name="_Toc127407272"/>
            <w:bookmarkStart w:id="285" w:name="_Toc137127130"/>
            <w:r w:rsidRPr="006C1597">
              <w:t>Offres hors délai</w:t>
            </w:r>
            <w:bookmarkEnd w:id="277"/>
            <w:bookmarkEnd w:id="278"/>
            <w:bookmarkEnd w:id="279"/>
            <w:bookmarkEnd w:id="280"/>
            <w:bookmarkEnd w:id="281"/>
            <w:bookmarkEnd w:id="282"/>
            <w:bookmarkEnd w:id="283"/>
            <w:bookmarkEnd w:id="284"/>
            <w:bookmarkEnd w:id="285"/>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2918BE17" w:rsidR="00BD2846" w:rsidRPr="006C1597" w:rsidRDefault="00BD2846" w:rsidP="0084582D">
            <w:pPr>
              <w:pStyle w:val="Style23"/>
              <w:numPr>
                <w:ilvl w:val="0"/>
                <w:numId w:val="368"/>
              </w:numPr>
            </w:pPr>
            <w:bookmarkStart w:id="286" w:name="_Toc424009126"/>
            <w:bookmarkStart w:id="287" w:name="_Toc438438848"/>
            <w:bookmarkStart w:id="288" w:name="_Toc438532620"/>
            <w:bookmarkStart w:id="289" w:name="_Toc438733992"/>
            <w:bookmarkStart w:id="290" w:name="_Toc438907030"/>
            <w:bookmarkStart w:id="291" w:name="_Toc438907229"/>
            <w:bookmarkStart w:id="292" w:name="_Toc156373308"/>
            <w:bookmarkStart w:id="293" w:name="_Toc82167062"/>
            <w:bookmarkStart w:id="294" w:name="_Toc127407273"/>
            <w:bookmarkStart w:id="295" w:name="_Toc137127131"/>
            <w:r w:rsidRPr="006C1597">
              <w:t>Retrait, substitution et modification des offres</w:t>
            </w:r>
            <w:bookmarkEnd w:id="286"/>
            <w:bookmarkEnd w:id="287"/>
            <w:bookmarkEnd w:id="288"/>
            <w:bookmarkEnd w:id="289"/>
            <w:bookmarkEnd w:id="290"/>
            <w:bookmarkEnd w:id="291"/>
            <w:bookmarkEnd w:id="292"/>
            <w:bookmarkEnd w:id="293"/>
            <w:bookmarkEnd w:id="294"/>
            <w:bookmarkEnd w:id="295"/>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après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des notifications de retrait qui ne nécessitent pas de copies). Par ailleurs, les enveloppes 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Les </w:t>
            </w:r>
            <w:r w:rsidR="009D606A">
              <w:rPr>
                <w:lang w:val="fr-FR"/>
              </w:rPr>
              <w:t>Of</w:t>
            </w:r>
            <w:r w:rsidRPr="006C1597">
              <w:rPr>
                <w:lang w:val="fr-FR"/>
              </w:rPr>
              <w:t xml:space="preserve">fres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3090ACAE" w:rsidR="00C563F0" w:rsidRPr="00424F7F" w:rsidRDefault="00C563F0" w:rsidP="00A76396">
            <w:pPr>
              <w:pStyle w:val="Sec1head1"/>
              <w:rPr>
                <w:bCs/>
                <w:sz w:val="32"/>
                <w:szCs w:val="32"/>
              </w:rPr>
            </w:pPr>
            <w:bookmarkStart w:id="296" w:name="_Toc127407274"/>
            <w:bookmarkStart w:id="297" w:name="_Toc137127132"/>
            <w:r>
              <w:rPr>
                <w:bCs/>
                <w:sz w:val="32"/>
                <w:szCs w:val="32"/>
              </w:rPr>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6"/>
            <w:bookmarkEnd w:id="297"/>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4AA12397" w:rsidR="00BD2846" w:rsidRPr="006C1597" w:rsidRDefault="00BD2846" w:rsidP="0084582D">
            <w:pPr>
              <w:pStyle w:val="Style23"/>
              <w:numPr>
                <w:ilvl w:val="0"/>
                <w:numId w:val="368"/>
              </w:numPr>
            </w:pPr>
            <w:bookmarkStart w:id="298" w:name="_Toc156373309"/>
            <w:bookmarkStart w:id="299" w:name="_Toc82167063"/>
            <w:bookmarkStart w:id="300" w:name="_Toc127407275"/>
            <w:bookmarkStart w:id="301" w:name="_Toc137127133"/>
            <w:r w:rsidRPr="006C1597">
              <w:t>Ouverture des </w:t>
            </w:r>
            <w:r w:rsidR="00685EE0">
              <w:t>Partie</w:t>
            </w:r>
            <w:r w:rsidR="00595664">
              <w:t>s Techniques des Offre</w:t>
            </w:r>
            <w:bookmarkEnd w:id="298"/>
            <w:bookmarkEnd w:id="299"/>
            <w:r w:rsidR="00D421B7">
              <w:t>s</w:t>
            </w:r>
            <w:bookmarkEnd w:id="300"/>
            <w:bookmarkEnd w:id="301"/>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5270F6">
              <w:rPr>
                <w:lang w:val="fr-FR"/>
              </w:rPr>
              <w:t>Sous réserve des dispositions figurant aux articles 23 et 24</w:t>
            </w:r>
            <w:r w:rsidR="00B45BC8" w:rsidRPr="005270F6">
              <w:rPr>
                <w:lang w:val="fr-FR"/>
              </w:rPr>
              <w:t>.2</w:t>
            </w:r>
            <w:r w:rsidR="00301B9D" w:rsidRPr="005270F6">
              <w:rPr>
                <w:lang w:val="fr-FR"/>
              </w:rPr>
              <w:t xml:space="preserve"> </w:t>
            </w:r>
            <w:r w:rsidRPr="005270F6">
              <w:rPr>
                <w:lang w:val="fr-FR"/>
              </w:rPr>
              <w:t xml:space="preserve">des IS, à la date, heure et à l’adresse indiquées dans les </w:t>
            </w:r>
            <w:r w:rsidRPr="005270F6">
              <w:rPr>
                <w:b/>
                <w:lang w:val="fr-FR"/>
              </w:rPr>
              <w:t>DPAO</w:t>
            </w:r>
            <w:r w:rsidRPr="005270F6" w:rsidDel="00C03B1C">
              <w:rPr>
                <w:lang w:val="fr-FR"/>
              </w:rPr>
              <w:t xml:space="preserve"> </w:t>
            </w:r>
            <w:r w:rsidRPr="005270F6">
              <w:rPr>
                <w:lang w:val="fr-FR"/>
              </w:rPr>
              <w:t xml:space="preserve">le Maître </w:t>
            </w:r>
            <w:r w:rsidR="001A0797" w:rsidRPr="005270F6">
              <w:rPr>
                <w:lang w:val="fr-FR"/>
              </w:rPr>
              <w:t>d</w:t>
            </w:r>
            <w:r w:rsidRPr="005270F6">
              <w:rPr>
                <w:lang w:val="fr-FR"/>
              </w:rPr>
              <w:t xml:space="preserve">’Ouvrage procédera à l’ouverture </w:t>
            </w:r>
            <w:r w:rsidR="006D177E" w:rsidRPr="005270F6">
              <w:rPr>
                <w:lang w:val="fr-FR"/>
              </w:rPr>
              <w:t xml:space="preserve">et </w:t>
            </w:r>
            <w:r w:rsidR="00E02BC2" w:rsidRPr="005270F6">
              <w:rPr>
                <w:lang w:val="fr-FR"/>
              </w:rPr>
              <w:t xml:space="preserve">à la lecture </w:t>
            </w:r>
            <w:r w:rsidRPr="005270F6">
              <w:rPr>
                <w:lang w:val="fr-FR"/>
              </w:rPr>
              <w:t xml:space="preserve">en public de toutes les offres reçues </w:t>
            </w:r>
            <w:r w:rsidRPr="005270F6">
              <w:rPr>
                <w:spacing w:val="-4"/>
                <w:lang w:val="fr-FR"/>
              </w:rPr>
              <w:t xml:space="preserve">avant la date et l’heure limites </w:t>
            </w:r>
            <w:r w:rsidRPr="005270F6">
              <w:rPr>
                <w:lang w:val="fr-FR"/>
              </w:rPr>
              <w:t>en présence</w:t>
            </w:r>
            <w:r w:rsidRPr="006C1597">
              <w:rPr>
                <w:lang w:val="fr-FR"/>
              </w:rPr>
              <w:t xml:space="preserve"> des représentants des Soumissionnaires et de toute autre personne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Dans un premier temps, les enveloppes marquées « </w:t>
            </w:r>
            <w:r w:rsidRPr="00D056C4">
              <w:rPr>
                <w:smallCaps/>
                <w:spacing w:val="-4"/>
                <w:lang w:val="fr-FR"/>
              </w:rPr>
              <w:t>Retrait</w:t>
            </w:r>
            <w:r w:rsidRPr="00D056C4">
              <w:rPr>
                <w:lang w:val="fr-FR"/>
              </w:rPr>
              <w:t> » seront ouvertes et leur contenu annoncé à haute voix, et l’enveloppe contenant l’offre correspondante sera renvoyée au Soumissionnaire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Ensuite, les enveloppes marquées « </w:t>
            </w:r>
            <w:r w:rsidRPr="00D056C4">
              <w:rPr>
                <w:smallCaps/>
                <w:spacing w:val="-4"/>
                <w:lang w:val="fr-FR"/>
              </w:rPr>
              <w:t>Offre de Remplacement</w:t>
            </w:r>
            <w:r w:rsidRPr="00D056C4">
              <w:rPr>
                <w:lang w:val="fr-FR"/>
              </w:rPr>
              <w:t xml:space="preserve"> » seront ouvertes et annoncées à haute voix et la nouvelle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ffre ne sera autorisé que si la notification correspondante contient une habilitation valide du signataire à demander le 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Puis, les enveloppes marquées « </w:t>
            </w:r>
            <w:r w:rsidRPr="00D056C4">
              <w:rPr>
                <w:smallCaps/>
                <w:spacing w:val="-4"/>
                <w:lang w:val="fr-FR"/>
              </w:rPr>
              <w:t>modification</w:t>
            </w:r>
            <w:r w:rsidRPr="00D056C4">
              <w:rPr>
                <w:lang w:val="fr-FR"/>
              </w:rPr>
              <w:t> »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conservées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s à haute voix lors de l’ouverture des plis seront soumis</w:t>
            </w:r>
            <w:r w:rsidR="00594277" w:rsidRPr="00826E51">
              <w:rPr>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 xml:space="preserve">Le Maître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1E56588F"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DB0FA6">
            <w:pPr>
              <w:pStyle w:val="Header2-SubClauses"/>
              <w:numPr>
                <w:ilvl w:val="1"/>
                <w:numId w:val="368"/>
              </w:numPr>
              <w:tabs>
                <w:tab w:val="clear" w:pos="619"/>
                <w:tab w:val="left" w:pos="576"/>
              </w:tabs>
              <w:spacing w:before="120" w:after="120"/>
              <w:ind w:left="526" w:hanging="526"/>
              <w:rPr>
                <w:lang w:val="fr-FR"/>
              </w:rPr>
            </w:pPr>
            <w:r w:rsidRPr="0085494A">
              <w:rPr>
                <w:lang w:val="fr"/>
              </w:rPr>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L’absence de la signature d’un Soumissionnaire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3FADC1F6" w:rsidR="00F6548D" w:rsidRPr="006C1597" w:rsidRDefault="001F0031" w:rsidP="00E448A6">
            <w:pPr>
              <w:pStyle w:val="Sec1head1"/>
            </w:pPr>
            <w:bookmarkStart w:id="302" w:name="_Toc438438850"/>
            <w:bookmarkStart w:id="303" w:name="_Toc438532629"/>
            <w:bookmarkStart w:id="304" w:name="_Toc438733994"/>
            <w:bookmarkStart w:id="305" w:name="_Toc438962076"/>
            <w:bookmarkStart w:id="306" w:name="_Toc461939620"/>
            <w:bookmarkStart w:id="307" w:name="_Toc82167064"/>
            <w:bookmarkStart w:id="308" w:name="_Toc127407276"/>
            <w:bookmarkStart w:id="309" w:name="_Toc137127134"/>
            <w:r>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2"/>
            <w:bookmarkEnd w:id="303"/>
            <w:bookmarkEnd w:id="304"/>
            <w:bookmarkEnd w:id="305"/>
            <w:bookmarkEnd w:id="306"/>
            <w:bookmarkEnd w:id="307"/>
            <w:r w:rsidR="00517B78">
              <w:t xml:space="preserve"> – Dispositions Générales</w:t>
            </w:r>
            <w:bookmarkEnd w:id="308"/>
            <w:bookmarkEnd w:id="309"/>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17D7DBC5" w:rsidR="00F6548D" w:rsidRPr="006C1597" w:rsidRDefault="00F6548D" w:rsidP="0084582D">
            <w:pPr>
              <w:pStyle w:val="Style23"/>
              <w:numPr>
                <w:ilvl w:val="0"/>
                <w:numId w:val="368"/>
              </w:numPr>
            </w:pPr>
            <w:bookmarkStart w:id="310" w:name="_Toc438532628"/>
            <w:bookmarkStart w:id="311" w:name="_Toc438438851"/>
            <w:bookmarkStart w:id="312" w:name="_Toc438532630"/>
            <w:bookmarkStart w:id="313" w:name="_Toc438733995"/>
            <w:bookmarkStart w:id="314" w:name="_Toc438907032"/>
            <w:bookmarkStart w:id="315" w:name="_Toc438907231"/>
            <w:bookmarkStart w:id="316" w:name="_Toc156373310"/>
            <w:bookmarkStart w:id="317" w:name="_Toc82167065"/>
            <w:bookmarkStart w:id="318" w:name="_Toc127407277"/>
            <w:bookmarkStart w:id="319" w:name="_Toc137127135"/>
            <w:bookmarkEnd w:id="310"/>
            <w:r w:rsidRPr="006C1597">
              <w:t>Confidentialité</w:t>
            </w:r>
            <w:bookmarkEnd w:id="311"/>
            <w:bookmarkEnd w:id="312"/>
            <w:bookmarkEnd w:id="313"/>
            <w:bookmarkEnd w:id="314"/>
            <w:bookmarkEnd w:id="315"/>
            <w:bookmarkEnd w:id="316"/>
            <w:bookmarkEnd w:id="317"/>
            <w:bookmarkEnd w:id="318"/>
            <w:bookmarkEnd w:id="319"/>
          </w:p>
        </w:tc>
        <w:tc>
          <w:tcPr>
            <w:tcW w:w="6685" w:type="dxa"/>
            <w:tcBorders>
              <w:top w:val="nil"/>
              <w:left w:val="nil"/>
              <w:right w:val="nil"/>
            </w:tcBorders>
            <w:tcMar>
              <w:top w:w="28" w:type="dxa"/>
              <w:bottom w:w="28" w:type="dxa"/>
            </w:tcMar>
          </w:tcPr>
          <w:p w14:paraId="5830742D" w14:textId="754DCFFC" w:rsidR="00197123" w:rsidRPr="00644C3D" w:rsidRDefault="002E47C6" w:rsidP="00DB0FA6">
            <w:pPr>
              <w:pStyle w:val="Header2-SubClauses"/>
              <w:numPr>
                <w:ilvl w:val="1"/>
                <w:numId w:val="368"/>
              </w:numPr>
              <w:tabs>
                <w:tab w:val="clear" w:pos="619"/>
                <w:tab w:val="left" w:pos="576"/>
              </w:tabs>
              <w:spacing w:before="120" w:after="120"/>
              <w:ind w:left="526" w:hanging="526"/>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oumissionnaires ou à toute autre personne non officiellement concernée par le processus d’appel d’offres avant la notification de l’évaluation de</w:t>
            </w:r>
            <w:r w:rsidR="004450AA" w:rsidRPr="00C51BC8">
              <w:rPr>
                <w:szCs w:val="24"/>
                <w:lang w:val="fr-FR" w:eastAsia="en-US"/>
              </w:rPr>
              <w:t>s</w:t>
            </w:r>
            <w:r w:rsidRPr="00C51BC8">
              <w:rPr>
                <w:szCs w:val="24"/>
                <w:lang w:val="fr-FR" w:eastAsia="en-US"/>
              </w:rPr>
              <w:t xml:space="preserve"> </w:t>
            </w:r>
            <w:r w:rsidR="004306ED" w:rsidRPr="00DB0FA6">
              <w:rPr>
                <w:lang w:val="fr-FR"/>
              </w:rPr>
              <w:t>P</w:t>
            </w:r>
            <w:r w:rsidRPr="00DB0FA6">
              <w:rPr>
                <w:lang w:val="fr-FR"/>
              </w:rPr>
              <w:t>artie</w:t>
            </w:r>
            <w:r w:rsidR="004450AA" w:rsidRPr="00DB0FA6">
              <w:rPr>
                <w:lang w:val="fr-FR"/>
              </w:rPr>
              <w:t>s</w:t>
            </w:r>
            <w:r w:rsidRPr="00C51BC8">
              <w:rPr>
                <w:szCs w:val="24"/>
                <w:lang w:val="fr-FR" w:eastAsia="en-US"/>
              </w:rPr>
              <w:t xml:space="preserve"> technique</w:t>
            </w:r>
            <w:r w:rsidR="004450AA" w:rsidRPr="00C51BC8">
              <w:rPr>
                <w:szCs w:val="24"/>
                <w:lang w:val="fr-FR" w:eastAsia="en-US"/>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C51BC8">
              <w:rPr>
                <w:szCs w:val="24"/>
                <w:lang w:val="fr-FR" w:eastAsia="en-US"/>
              </w:rPr>
              <w:t xml:space="preserve">combinée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644C3D" w:rsidRDefault="00F6548D" w:rsidP="00DB0FA6">
            <w:pPr>
              <w:pStyle w:val="Header2-SubClauses"/>
              <w:numPr>
                <w:ilvl w:val="1"/>
                <w:numId w:val="368"/>
              </w:numPr>
              <w:tabs>
                <w:tab w:val="clear" w:pos="619"/>
                <w:tab w:val="left" w:pos="576"/>
              </w:tabs>
              <w:spacing w:before="120" w:after="120"/>
              <w:ind w:left="526" w:hanging="526"/>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644C3D" w:rsidRDefault="00F6548D" w:rsidP="00DB0FA6">
            <w:pPr>
              <w:pStyle w:val="Header2-SubClauses"/>
              <w:numPr>
                <w:ilvl w:val="1"/>
                <w:numId w:val="368"/>
              </w:numPr>
              <w:tabs>
                <w:tab w:val="clear" w:pos="619"/>
                <w:tab w:val="left" w:pos="576"/>
              </w:tabs>
              <w:spacing w:before="120" w:after="120"/>
              <w:ind w:left="526" w:hanging="526"/>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3E368B4D" w:rsidR="002476D3" w:rsidRPr="006C1597" w:rsidRDefault="00F6548D" w:rsidP="0084582D">
            <w:pPr>
              <w:pStyle w:val="Style23"/>
              <w:numPr>
                <w:ilvl w:val="0"/>
                <w:numId w:val="368"/>
              </w:numPr>
            </w:pPr>
            <w:bookmarkStart w:id="320" w:name="_Toc424009129"/>
            <w:bookmarkStart w:id="321" w:name="_Toc438438852"/>
            <w:bookmarkStart w:id="322" w:name="_Toc438532631"/>
            <w:bookmarkStart w:id="323" w:name="_Toc438733996"/>
            <w:bookmarkStart w:id="324" w:name="_Toc438907033"/>
            <w:bookmarkStart w:id="325" w:name="_Toc438907232"/>
            <w:bookmarkStart w:id="326" w:name="_Toc156373311"/>
            <w:bookmarkStart w:id="327" w:name="_Toc82167066"/>
            <w:bookmarkStart w:id="328" w:name="_Toc127407278"/>
            <w:bookmarkStart w:id="329" w:name="_Toc137127136"/>
            <w:r w:rsidRPr="006C1597">
              <w:t>Éclaircisse</w:t>
            </w:r>
            <w:r w:rsidR="002476D3" w:rsidRPr="006C1597">
              <w:t>ments concernant les Offres</w:t>
            </w:r>
            <w:bookmarkEnd w:id="320"/>
            <w:bookmarkEnd w:id="321"/>
            <w:bookmarkEnd w:id="322"/>
            <w:bookmarkEnd w:id="323"/>
            <w:bookmarkEnd w:id="324"/>
            <w:bookmarkEnd w:id="325"/>
            <w:bookmarkEnd w:id="326"/>
            <w:bookmarkEnd w:id="327"/>
            <w:bookmarkEnd w:id="328"/>
            <w:bookmarkEnd w:id="329"/>
          </w:p>
        </w:tc>
        <w:tc>
          <w:tcPr>
            <w:tcW w:w="6685" w:type="dxa"/>
            <w:tcBorders>
              <w:top w:val="nil"/>
              <w:left w:val="nil"/>
              <w:bottom w:val="nil"/>
              <w:right w:val="nil"/>
            </w:tcBorders>
            <w:tcMar>
              <w:top w:w="28" w:type="dxa"/>
              <w:bottom w:w="28" w:type="dxa"/>
            </w:tcMar>
          </w:tcPr>
          <w:p w14:paraId="4A6D230B" w14:textId="77777777" w:rsidR="00197123"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à l’initiative du Soumissionnaire</w:t>
            </w:r>
            <w:r w:rsidR="00930BE9" w:rsidRPr="006C1597">
              <w:rPr>
                <w:lang w:val="fr-FR"/>
              </w:rPr>
              <w:t>)</w:t>
            </w:r>
            <w:r w:rsidRPr="006C1597">
              <w:rPr>
                <w:lang w:val="fr-FR"/>
              </w:rPr>
              <w:t xml:space="preserve"> ne seront demandés, offerts ou autorisés, si ce n’est pour confirmer la correction des erreurs arithmétiques 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DB0FA6">
            <w:pPr>
              <w:pStyle w:val="Header2-SubClauses"/>
              <w:numPr>
                <w:ilvl w:val="1"/>
                <w:numId w:val="368"/>
              </w:numPr>
              <w:tabs>
                <w:tab w:val="clear" w:pos="619"/>
                <w:tab w:val="left" w:pos="576"/>
              </w:tabs>
              <w:spacing w:before="120" w:after="120"/>
              <w:ind w:left="526" w:hanging="526"/>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s les éclaircissements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4B1FED71" w:rsidR="002476D3" w:rsidRPr="006C1597" w:rsidRDefault="002476D3" w:rsidP="0084582D">
            <w:pPr>
              <w:pStyle w:val="Style23"/>
              <w:numPr>
                <w:ilvl w:val="0"/>
                <w:numId w:val="368"/>
              </w:numPr>
            </w:pPr>
            <w:bookmarkStart w:id="330" w:name="_Toc156373312"/>
            <w:bookmarkStart w:id="331" w:name="_Toc82167067"/>
            <w:bookmarkStart w:id="332" w:name="_Toc127407279"/>
            <w:bookmarkStart w:id="333" w:name="_Toc137127137"/>
            <w:r w:rsidRPr="006C1597">
              <w:t>Divergences, réserves ou omissions</w:t>
            </w:r>
            <w:bookmarkEnd w:id="330"/>
            <w:bookmarkEnd w:id="331"/>
            <w:bookmarkEnd w:id="332"/>
            <w:bookmarkEnd w:id="333"/>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088C8816" w:rsidR="00F856B6" w:rsidRPr="006C1597" w:rsidRDefault="002476D3" w:rsidP="00AE5014">
            <w:pPr>
              <w:pStyle w:val="ListParagraph"/>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B45BC8">
              <w:t>d</w:t>
            </w:r>
            <w:r w:rsidRPr="006C1597">
              <w:t>ossier d’</w:t>
            </w:r>
            <w:r w:rsidR="00B45BC8">
              <w:t>a</w:t>
            </w:r>
            <w:r w:rsidRPr="006C1597">
              <w:t>ppel d’</w:t>
            </w:r>
            <w:r w:rsidR="00B45BC8">
              <w:t>o</w:t>
            </w:r>
            <w:r w:rsidRPr="006C1597">
              <w:t>ffres</w:t>
            </w:r>
            <w:r w:rsidR="005B69F3" w:rsidRPr="006C1597">
              <w:t> ;</w:t>
            </w:r>
          </w:p>
          <w:p w14:paraId="7AD7CA06" w14:textId="124D5F01" w:rsidR="00F856B6" w:rsidRPr="006C1597" w:rsidRDefault="002476D3" w:rsidP="00AE5014">
            <w:pPr>
              <w:pStyle w:val="ListParagraph"/>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B45BC8">
              <w:t>d</w:t>
            </w:r>
            <w:r w:rsidR="00B45BC8" w:rsidRPr="006C1597">
              <w:t>ossier d’</w:t>
            </w:r>
            <w:r w:rsidR="00B45BC8">
              <w:t>a</w:t>
            </w:r>
            <w:r w:rsidR="00B45BC8" w:rsidRPr="006C1597">
              <w:t>ppel d’</w:t>
            </w:r>
            <w:r w:rsidR="00B45BC8">
              <w:t>o</w:t>
            </w:r>
            <w:r w:rsidR="00B45BC8" w:rsidRPr="006C1597">
              <w:t>ffres</w:t>
            </w:r>
            <w:r w:rsidR="005B69F3" w:rsidRPr="006C1597">
              <w:t> ;</w:t>
            </w:r>
            <w:r w:rsidRPr="006C1597">
              <w:t xml:space="preserve"> et </w:t>
            </w:r>
          </w:p>
          <w:p w14:paraId="436E3055" w14:textId="7D6D56AB" w:rsidR="00F856B6" w:rsidRPr="006C1597" w:rsidRDefault="002476D3" w:rsidP="00AE5014">
            <w:pPr>
              <w:pStyle w:val="ListParagraph"/>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B45BC8">
              <w:t>d</w:t>
            </w:r>
            <w:r w:rsidR="00B45BC8" w:rsidRPr="006C1597">
              <w:t>ossier d’</w:t>
            </w:r>
            <w:r w:rsidR="00B45BC8">
              <w:t>a</w:t>
            </w:r>
            <w:r w:rsidR="00B45BC8" w:rsidRPr="006C1597">
              <w:t>ppel d’</w:t>
            </w:r>
            <w:r w:rsidR="00B45BC8">
              <w:t>o</w:t>
            </w:r>
            <w:r w:rsidR="00B45BC8" w:rsidRPr="006C1597">
              <w:t>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1A33D695" w:rsidR="00D56ACD" w:rsidRPr="006C1597" w:rsidRDefault="00286933" w:rsidP="0084582D">
            <w:pPr>
              <w:pStyle w:val="Style23"/>
              <w:numPr>
                <w:ilvl w:val="0"/>
                <w:numId w:val="368"/>
              </w:numPr>
            </w:pPr>
            <w:bookmarkStart w:id="334" w:name="_Toc438532633"/>
            <w:bookmarkStart w:id="335" w:name="_Toc82167068"/>
            <w:bookmarkStart w:id="336" w:name="_Toc127407280"/>
            <w:bookmarkStart w:id="337" w:name="_Toc137127138"/>
            <w:bookmarkEnd w:id="334"/>
            <w:r>
              <w:t>Non</w:t>
            </w:r>
            <w:r w:rsidR="00A7749E">
              <w:t>-</w:t>
            </w:r>
            <w:r w:rsidR="00D56ACD" w:rsidRPr="006C1597">
              <w:t xml:space="preserve">Conformité </w:t>
            </w:r>
            <w:bookmarkEnd w:id="335"/>
            <w:r w:rsidR="009B788F">
              <w:t>mineures</w:t>
            </w:r>
            <w:bookmarkEnd w:id="336"/>
            <w:bookmarkEnd w:id="337"/>
          </w:p>
        </w:tc>
        <w:tc>
          <w:tcPr>
            <w:tcW w:w="6685" w:type="dxa"/>
            <w:tcBorders>
              <w:top w:val="nil"/>
              <w:left w:val="nil"/>
              <w:right w:val="nil"/>
            </w:tcBorders>
            <w:tcMar>
              <w:top w:w="28" w:type="dxa"/>
              <w:bottom w:w="28" w:type="dxa"/>
            </w:tcMar>
          </w:tcPr>
          <w:p w14:paraId="23DBDBC6" w14:textId="35D56F71" w:rsidR="00177DC1" w:rsidRDefault="00286933"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DB0FA6">
            <w:pPr>
              <w:pStyle w:val="Header2-SubClauses"/>
              <w:numPr>
                <w:ilvl w:val="1"/>
                <w:numId w:val="368"/>
              </w:numPr>
              <w:tabs>
                <w:tab w:val="clear" w:pos="619"/>
                <w:tab w:val="left" w:pos="576"/>
              </w:tabs>
              <w:spacing w:before="120" w:after="120"/>
              <w:ind w:left="526" w:hanging="526"/>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177DC1">
              <w:rPr>
                <w:spacing w:val="-4"/>
                <w:lang w:val="fr-FR"/>
              </w:rPr>
              <w:t xml:space="preserve">raisonnable, </w:t>
            </w:r>
            <w:r w:rsidR="00972462" w:rsidRPr="00DB0FA6">
              <w:rPr>
                <w:lang w:val="fr-FR"/>
              </w:rPr>
              <w:t>pour</w:t>
            </w:r>
            <w:r w:rsidR="00972462" w:rsidRPr="00177DC1">
              <w:rPr>
                <w:spacing w:val="-4"/>
                <w:lang w:val="fr-FR"/>
              </w:rPr>
              <w:t xml:space="preserve">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exigences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0A7AB58F" w:rsidR="00245C56" w:rsidRPr="00424F7F" w:rsidRDefault="00245C56" w:rsidP="00A76396">
            <w:pPr>
              <w:pStyle w:val="Sec1head1"/>
              <w:rPr>
                <w:bCs/>
                <w:sz w:val="32"/>
                <w:szCs w:val="32"/>
              </w:rPr>
            </w:pPr>
            <w:bookmarkStart w:id="338" w:name="_Toc127407281"/>
            <w:bookmarkStart w:id="339" w:name="_Toc137127139"/>
            <w:r>
              <w:rPr>
                <w:bCs/>
                <w:sz w:val="32"/>
                <w:szCs w:val="32"/>
              </w:rPr>
              <w:t>G.</w:t>
            </w:r>
            <w:r w:rsidR="00EB2793">
              <w:rPr>
                <w:bCs/>
                <w:sz w:val="32"/>
                <w:szCs w:val="32"/>
              </w:rPr>
              <w:tab/>
            </w:r>
            <w:r>
              <w:rPr>
                <w:bCs/>
                <w:sz w:val="32"/>
                <w:szCs w:val="32"/>
              </w:rPr>
              <w:t xml:space="preserve">Evaluation de la </w:t>
            </w:r>
            <w:r w:rsidRPr="00A76396">
              <w:rPr>
                <w:bCs/>
                <w:szCs w:val="28"/>
              </w:rPr>
              <w:t>Partie</w:t>
            </w:r>
            <w:r>
              <w:rPr>
                <w:bCs/>
                <w:sz w:val="32"/>
                <w:szCs w:val="32"/>
              </w:rPr>
              <w:t xml:space="preserve"> Techni</w:t>
            </w:r>
            <w:r w:rsidR="00221E2C">
              <w:rPr>
                <w:bCs/>
                <w:sz w:val="32"/>
                <w:szCs w:val="32"/>
              </w:rPr>
              <w:t>q</w:t>
            </w:r>
            <w:r>
              <w:rPr>
                <w:bCs/>
                <w:sz w:val="32"/>
                <w:szCs w:val="32"/>
              </w:rPr>
              <w:t>ue de l’Offre</w:t>
            </w:r>
            <w:bookmarkEnd w:id="338"/>
            <w:bookmarkEnd w:id="339"/>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48D20463" w:rsidR="00245C56" w:rsidRDefault="00221E2C" w:rsidP="0084582D">
            <w:pPr>
              <w:pStyle w:val="Style23"/>
              <w:numPr>
                <w:ilvl w:val="0"/>
                <w:numId w:val="368"/>
              </w:numPr>
            </w:pPr>
            <w:bookmarkStart w:id="340" w:name="_Toc127407282"/>
            <w:bookmarkStart w:id="341" w:name="_Toc137127140"/>
            <w:r w:rsidRPr="007011C8">
              <w:t>Détermination</w:t>
            </w:r>
            <w:r w:rsidR="00871232" w:rsidRPr="007011C8">
              <w:t xml:space="preserve"> de la Conformité de la Partie Technique</w:t>
            </w:r>
            <w:bookmarkEnd w:id="340"/>
            <w:bookmarkEnd w:id="341"/>
          </w:p>
        </w:tc>
        <w:tc>
          <w:tcPr>
            <w:tcW w:w="6685" w:type="dxa"/>
            <w:tcBorders>
              <w:top w:val="nil"/>
              <w:left w:val="nil"/>
              <w:right w:val="nil"/>
            </w:tcBorders>
            <w:tcMar>
              <w:top w:w="28" w:type="dxa"/>
              <w:bottom w:w="28" w:type="dxa"/>
            </w:tcMar>
          </w:tcPr>
          <w:p w14:paraId="786BE4AE" w14:textId="3950C519" w:rsidR="00AF250F" w:rsidRPr="00A76396" w:rsidRDefault="003F4402" w:rsidP="00DB0FA6">
            <w:pPr>
              <w:pStyle w:val="Header2-SubClauses"/>
              <w:numPr>
                <w:ilvl w:val="1"/>
                <w:numId w:val="368"/>
              </w:numPr>
              <w:tabs>
                <w:tab w:val="clear" w:pos="619"/>
                <w:tab w:val="left" w:pos="576"/>
              </w:tabs>
              <w:spacing w:before="120" w:after="120"/>
              <w:ind w:left="526" w:hanging="526"/>
              <w:rPr>
                <w:lang w:val="fr-FR"/>
              </w:rPr>
            </w:pPr>
            <w:r w:rsidRPr="003F4402">
              <w:rPr>
                <w:lang w:val="fr-FR"/>
              </w:rPr>
              <w:t>La détermination par le Maître d'Ouvrage de la conformité de la Partie Technique se fera sur la base du contenu de l'Offre, comme spécifié dans l'article 11 des IS</w:t>
            </w:r>
          </w:p>
          <w:p w14:paraId="19077F14" w14:textId="0E1DD181" w:rsidR="001550F7" w:rsidRPr="00221E2C" w:rsidRDefault="003755DE" w:rsidP="00DB0FA6">
            <w:pPr>
              <w:pStyle w:val="Header2-SubClauses"/>
              <w:numPr>
                <w:ilvl w:val="1"/>
                <w:numId w:val="368"/>
              </w:numPr>
              <w:tabs>
                <w:tab w:val="clear" w:pos="619"/>
                <w:tab w:val="left" w:pos="576"/>
              </w:tabs>
              <w:spacing w:before="120" w:after="120"/>
              <w:ind w:left="526" w:hanging="526"/>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conformes </w:t>
            </w:r>
            <w:r w:rsidR="00AC5D54">
              <w:rPr>
                <w:spacing w:val="-4"/>
                <w:lang w:val="fr-FR"/>
              </w:rPr>
              <w:t xml:space="preserve">pour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1550F7" w:rsidRPr="00221E2C">
              <w:rPr>
                <w:lang w:val="fr-FR"/>
              </w:rPr>
              <w:t>dossier d’appel d’offres</w:t>
            </w:r>
            <w:r w:rsidR="001550F7" w:rsidRPr="00221E2C">
              <w:rPr>
                <w:spacing w:val="-4"/>
                <w:lang w:val="fr-FR"/>
              </w:rPr>
              <w:t xml:space="preserve">, sans 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77777777"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t>d</w:t>
            </w:r>
            <w:r w:rsidRPr="006C1597">
              <w:t>ossier d’</w:t>
            </w:r>
            <w:r>
              <w:t>a</w:t>
            </w:r>
            <w:r w:rsidRPr="006C1597">
              <w:t>ppel d’</w:t>
            </w:r>
            <w:r>
              <w:t>o</w:t>
            </w:r>
            <w:r w:rsidRPr="006C1597">
              <w:t>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4BD11298" w:rsidR="00245C56" w:rsidRDefault="00924D2D" w:rsidP="00DB0FA6">
            <w:pPr>
              <w:pStyle w:val="Header2-SubClauses"/>
              <w:numPr>
                <w:ilvl w:val="1"/>
                <w:numId w:val="368"/>
              </w:numPr>
              <w:tabs>
                <w:tab w:val="clear" w:pos="619"/>
                <w:tab w:val="left" w:pos="576"/>
              </w:tabs>
              <w:spacing w:before="120" w:after="120"/>
              <w:ind w:left="526" w:hanging="526"/>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1550F7" w:rsidRPr="00A74A47">
              <w:rPr>
                <w:lang w:val="fr-FR"/>
              </w:rPr>
              <w:t>dossier d’appel d’offres</w:t>
            </w:r>
            <w:r w:rsidR="00FA02AA">
              <w:rPr>
                <w:lang w:val="fr-FR"/>
              </w:rPr>
              <w:t>, elle sera rejetée par le Maître 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40D1B4EA" w:rsidR="0004461D" w:rsidRPr="006C1597" w:rsidRDefault="003611BC" w:rsidP="0084582D">
            <w:pPr>
              <w:pStyle w:val="Style23"/>
              <w:numPr>
                <w:ilvl w:val="0"/>
                <w:numId w:val="368"/>
              </w:numPr>
            </w:pPr>
            <w:bookmarkStart w:id="342" w:name="_Toc127407283"/>
            <w:bookmarkStart w:id="343" w:name="_Toc137127141"/>
            <w:r>
              <w:t>Eligibilité et Qualification du Soumissionnaire</w:t>
            </w:r>
            <w:bookmarkEnd w:id="342"/>
            <w:bookmarkEnd w:id="343"/>
          </w:p>
        </w:tc>
        <w:tc>
          <w:tcPr>
            <w:tcW w:w="6685" w:type="dxa"/>
            <w:tcBorders>
              <w:top w:val="nil"/>
              <w:left w:val="nil"/>
              <w:right w:val="nil"/>
            </w:tcBorders>
            <w:tcMar>
              <w:top w:w="28" w:type="dxa"/>
              <w:bottom w:w="28" w:type="dxa"/>
            </w:tcMar>
          </w:tcPr>
          <w:p w14:paraId="049CD5AA" w14:textId="4CB3B9D1" w:rsidR="003611BC" w:rsidRPr="00233164" w:rsidRDefault="003611BC"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ffre conforme pour l'essentiel sont éligibles, et continuent de satisfaire (si la préqualification s'applique) ou satisfont (si la préqualification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761158DE" w:rsidR="003611BC" w:rsidRPr="00233164" w:rsidRDefault="003611BC"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Pr>
                <w:lang w:val="fr"/>
              </w:rPr>
              <w:t>S</w:t>
            </w:r>
            <w:r w:rsidRPr="00C5158C">
              <w:rPr>
                <w:lang w:val="fr"/>
              </w:rPr>
              <w:t>oumissionnaire présenté</w:t>
            </w:r>
            <w:r w:rsidR="00A6583E">
              <w:rPr>
                <w:lang w:val="fr"/>
              </w:rPr>
              <w:t>s</w:t>
            </w:r>
            <w:r w:rsidRPr="00C5158C">
              <w:rPr>
                <w:lang w:val="fr"/>
              </w:rPr>
              <w:t xml:space="preserve"> par le </w:t>
            </w:r>
            <w:r>
              <w:rPr>
                <w:lang w:val="fr"/>
              </w:rPr>
              <w:t>S</w:t>
            </w:r>
            <w:r w:rsidRPr="00C5158C">
              <w:rPr>
                <w:lang w:val="fr"/>
              </w:rPr>
              <w:t>oumissionnaire, conformément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w:t>
            </w:r>
            <w:r w:rsidRPr="00DB0FA6">
              <w:rPr>
                <w:lang w:val="fr-FR"/>
              </w:rPr>
              <w:t>d’autres</w:t>
            </w:r>
            <w:r w:rsidRPr="00C5158C">
              <w:rPr>
                <w:lang w:val="fr"/>
              </w:rPr>
              <w:t xml:space="preserve">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D1385C" w:rsidRPr="00C5158C">
              <w:rPr>
                <w:lang w:val="fr"/>
              </w:rPr>
              <w:t>do</w:t>
            </w:r>
            <w:r w:rsidR="00D1385C">
              <w:rPr>
                <w:lang w:val="fr"/>
              </w:rPr>
              <w:t>ssier</w:t>
            </w:r>
            <w:r w:rsidR="00D1385C" w:rsidRPr="00C5158C">
              <w:rPr>
                <w:lang w:val="fr"/>
              </w:rPr>
              <w:t xml:space="preserve"> </w:t>
            </w:r>
            <w:r w:rsidRPr="00C5158C">
              <w:rPr>
                <w:lang w:val="fr"/>
              </w:rPr>
              <w:t>d’appel d’offres) ou</w:t>
            </w:r>
            <w:r>
              <w:rPr>
                <w:lang w:val="fr"/>
              </w:rPr>
              <w:t xml:space="preserve"> </w:t>
            </w:r>
            <w:r w:rsidRPr="00C5158C">
              <w:rPr>
                <w:lang w:val="fr"/>
              </w:rPr>
              <w:t>toute autre entreprise.</w:t>
            </w:r>
          </w:p>
          <w:p w14:paraId="773FB75F" w14:textId="128B3044" w:rsidR="003611BC" w:rsidRPr="00233164" w:rsidRDefault="003611BC" w:rsidP="00DB0FA6">
            <w:pPr>
              <w:pStyle w:val="Header2-SubClauses"/>
              <w:numPr>
                <w:ilvl w:val="1"/>
                <w:numId w:val="368"/>
              </w:numPr>
              <w:tabs>
                <w:tab w:val="clear" w:pos="619"/>
                <w:tab w:val="left" w:pos="576"/>
              </w:tabs>
              <w:spacing w:before="120" w:after="120"/>
              <w:ind w:left="526" w:hanging="526"/>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Pr>
                <w:lang w:val="fr"/>
              </w:rPr>
              <w:t>S</w:t>
            </w:r>
            <w:r w:rsidRPr="00C27F00">
              <w:rPr>
                <w:lang w:val="fr"/>
              </w:rPr>
              <w:t xml:space="preserve">oumissionnaire retenu (y compris chaque membre d’un </w:t>
            </w:r>
            <w:r>
              <w:rPr>
                <w:lang w:val="fr"/>
              </w:rPr>
              <w:t>GE</w:t>
            </w:r>
            <w:r w:rsidRPr="00C27F00">
              <w:rPr>
                <w:lang w:val="fr"/>
              </w:rPr>
              <w:t xml:space="preserve">) n’est pas </w:t>
            </w:r>
            <w:r w:rsidRPr="00DB0FA6">
              <w:rPr>
                <w:lang w:val="fr-FR"/>
              </w:rPr>
              <w:t>disqualifié</w:t>
            </w:r>
            <w:r w:rsidRPr="00C27F00">
              <w:rPr>
                <w:lang w:val="fr"/>
              </w:rPr>
              <w:t xml:space="preserve">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39895FB2" w:rsidR="0004461D" w:rsidRPr="006C1597" w:rsidRDefault="003611BC" w:rsidP="00DB0FA6">
            <w:pPr>
              <w:pStyle w:val="Header2-SubClauses"/>
              <w:numPr>
                <w:ilvl w:val="1"/>
                <w:numId w:val="368"/>
              </w:numPr>
              <w:tabs>
                <w:tab w:val="clear" w:pos="619"/>
                <w:tab w:val="left" w:pos="576"/>
              </w:tabs>
              <w:spacing w:before="120" w:after="120"/>
              <w:ind w:left="526" w:hanging="526"/>
              <w:rPr>
                <w:lang w:val="fr-FR"/>
              </w:rPr>
            </w:pPr>
            <w:bookmarkStart w:id="344" w:name="_Toc61952199"/>
            <w:bookmarkStart w:id="345" w:name="_Toc61952395"/>
            <w:bookmarkEnd w:id="344"/>
            <w:bookmarkEnd w:id="345"/>
            <w:r w:rsidRPr="00A76396">
              <w:rPr>
                <w:lang w:val="fr-FR"/>
              </w:rPr>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D94782" w:rsidRPr="00C5158C">
              <w:rPr>
                <w:lang w:val="fr"/>
              </w:rPr>
              <w:t>do</w:t>
            </w:r>
            <w:r w:rsidR="00D94782">
              <w:rPr>
                <w:lang w:val="fr"/>
              </w:rPr>
              <w:t xml:space="preserve">ssier </w:t>
            </w:r>
            <w:r w:rsidRPr="00C5158C">
              <w:rPr>
                <w:lang w:val="fr"/>
              </w:rPr>
              <w:t xml:space="preserve">d’appel d’offres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critères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66290588" w:rsidR="006911B3" w:rsidRPr="006C1597" w:rsidRDefault="00FA53FB" w:rsidP="0084582D">
            <w:pPr>
              <w:pStyle w:val="Style23"/>
              <w:numPr>
                <w:ilvl w:val="0"/>
                <w:numId w:val="368"/>
              </w:numPr>
            </w:pPr>
            <w:bookmarkStart w:id="346" w:name="_Toc127407284"/>
            <w:bookmarkStart w:id="347" w:name="_Toc137127142"/>
            <w:r>
              <w:t xml:space="preserve">Evaluation détaillée de la </w:t>
            </w:r>
            <w:r w:rsidR="00652DCC">
              <w:t>P</w:t>
            </w:r>
            <w:r>
              <w:t>artie Technique</w:t>
            </w:r>
            <w:bookmarkEnd w:id="346"/>
            <w:bookmarkEnd w:id="347"/>
          </w:p>
        </w:tc>
        <w:tc>
          <w:tcPr>
            <w:tcW w:w="6685" w:type="dxa"/>
            <w:tcBorders>
              <w:top w:val="nil"/>
              <w:left w:val="nil"/>
              <w:right w:val="nil"/>
            </w:tcBorders>
            <w:tcMar>
              <w:top w:w="28" w:type="dxa"/>
              <w:bottom w:w="28" w:type="dxa"/>
            </w:tcMar>
          </w:tcPr>
          <w:p w14:paraId="513A8890" w14:textId="4EC61264" w:rsidR="006911B3" w:rsidRDefault="00FA53FB"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L’évaluation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1EC587EA" w:rsidR="009063A8" w:rsidRPr="006C1597" w:rsidRDefault="00FD328A"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Les scores attribués aux facteurs et </w:t>
            </w:r>
            <w:r w:rsidRPr="00424F7F">
              <w:rPr>
                <w:lang w:val="fr-FR"/>
              </w:rPr>
              <w:t>sous-facteurs</w:t>
            </w:r>
            <w:r>
              <w:rPr>
                <w:b/>
                <w:bCs/>
                <w:sz w:val="32"/>
                <w:szCs w:val="32"/>
                <w:lang w:val="fr-FR"/>
              </w:rPr>
              <w:t xml:space="preserve"> </w:t>
            </w:r>
            <w:r>
              <w:rPr>
                <w:lang w:val="fr-FR"/>
              </w:rPr>
              <w:t xml:space="preserve">techniques </w:t>
            </w:r>
            <w:r w:rsidR="003766B0">
              <w:rPr>
                <w:lang w:val="fr-FR"/>
              </w:rPr>
              <w:t xml:space="preserve">sont spécifiés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1FBC53F5" w:rsidR="00F322AA" w:rsidRPr="00D24BCD" w:rsidRDefault="00F322AA" w:rsidP="00A76396">
            <w:pPr>
              <w:pStyle w:val="Sec1head1"/>
              <w:rPr>
                <w:bCs/>
                <w:szCs w:val="28"/>
              </w:rPr>
            </w:pPr>
            <w:bookmarkStart w:id="348" w:name="_Toc127407285"/>
            <w:bookmarkStart w:id="349" w:name="_Toc137127143"/>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8"/>
            <w:bookmarkEnd w:id="349"/>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2198F74E" w:rsidR="003766B0" w:rsidRPr="006C1597" w:rsidRDefault="00E81BD6" w:rsidP="0084582D">
            <w:pPr>
              <w:pStyle w:val="Style23"/>
              <w:numPr>
                <w:ilvl w:val="0"/>
                <w:numId w:val="368"/>
              </w:numPr>
            </w:pPr>
            <w:bookmarkStart w:id="350" w:name="_Toc127407286"/>
            <w:bookmarkStart w:id="351" w:name="_Toc137127144"/>
            <w:r>
              <w:t>Notification de l’Evaluation des Parties Techniques et Ouverture Publique des Parties Financières</w:t>
            </w:r>
            <w:bookmarkEnd w:id="350"/>
            <w:bookmarkEnd w:id="351"/>
          </w:p>
        </w:tc>
        <w:tc>
          <w:tcPr>
            <w:tcW w:w="6685" w:type="dxa"/>
            <w:tcBorders>
              <w:top w:val="nil"/>
              <w:left w:val="nil"/>
              <w:right w:val="nil"/>
            </w:tcBorders>
            <w:tcMar>
              <w:top w:w="28" w:type="dxa"/>
              <w:bottom w:w="28" w:type="dxa"/>
            </w:tcMar>
          </w:tcPr>
          <w:p w14:paraId="5BD4DEDA" w14:textId="33FB6175" w:rsidR="00A12FC9" w:rsidRDefault="00F80EC3" w:rsidP="00DB0FA6">
            <w:pPr>
              <w:pStyle w:val="Header2-SubClauses"/>
              <w:numPr>
                <w:ilvl w:val="1"/>
                <w:numId w:val="368"/>
              </w:numPr>
              <w:tabs>
                <w:tab w:val="clear" w:pos="619"/>
                <w:tab w:val="left" w:pos="576"/>
              </w:tabs>
              <w:spacing w:before="120" w:after="120"/>
              <w:ind w:left="526" w:hanging="526"/>
              <w:rPr>
                <w:lang w:val="fr-FR"/>
              </w:rPr>
            </w:pPr>
            <w:r>
              <w:rPr>
                <w:lang w:val="fr-FR"/>
              </w:rPr>
              <w:t>Après</w:t>
            </w:r>
            <w:r w:rsidR="00BA5006">
              <w:rPr>
                <w:lang w:val="fr-FR"/>
              </w:rPr>
              <w:t xml:space="preserve"> l’évaluation des Parties Techniques des Offres, le Maître d’Ouvrage notifiera par écrit </w:t>
            </w:r>
            <w:r w:rsidR="00AB18BC">
              <w:rPr>
                <w:lang w:val="fr-FR"/>
              </w:rPr>
              <w:t>aux Soumissionnaires dont les Offres ont été considérées non conformes</w:t>
            </w:r>
            <w:r w:rsidR="009777BF">
              <w:rPr>
                <w:lang w:val="fr-FR"/>
              </w:rPr>
              <w:t xml:space="preserve"> au </w:t>
            </w:r>
            <w:r w:rsidR="004F1EC5">
              <w:rPr>
                <w:lang w:val="fr-FR"/>
              </w:rPr>
              <w:t xml:space="preserve">dossier </w:t>
            </w:r>
            <w:r w:rsidR="009777BF">
              <w:rPr>
                <w:lang w:val="fr-FR"/>
              </w:rPr>
              <w:t>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3E46FDA8"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a manqué de répondre aux exigences du do</w:t>
            </w:r>
            <w:r w:rsidR="00647A0E">
              <w:rPr>
                <w:lang w:val="fr-FR"/>
              </w:rPr>
              <w:t xml:space="preserve">ssier </w:t>
            </w:r>
            <w:r w:rsidR="00747749">
              <w:rPr>
                <w:lang w:val="fr-FR"/>
              </w:rPr>
              <w:t>d’appel d’offres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4F4C4477" w:rsidR="003766B0" w:rsidRDefault="00FF529C"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0F1C46">
              <w:rPr>
                <w:lang w:val="fr-FR"/>
              </w:rPr>
              <w:t xml:space="preserve">dossier </w:t>
            </w:r>
            <w:r w:rsidR="00916A9D">
              <w:rPr>
                <w:lang w:val="fr-FR"/>
              </w:rPr>
              <w:t>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3BEB6192"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351B9B">
              <w:rPr>
                <w:lang w:val="fr-FR"/>
              </w:rPr>
              <w:t xml:space="preserve">dossier </w:t>
            </w:r>
            <w:r>
              <w:rPr>
                <w:lang w:val="fr-FR"/>
              </w:rPr>
              <w:t xml:space="preserve">d’appel d’offres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644C3D" w:rsidRDefault="00160D47" w:rsidP="00DB0FA6">
            <w:pPr>
              <w:pStyle w:val="Header2-SubClauses"/>
              <w:numPr>
                <w:ilvl w:val="1"/>
                <w:numId w:val="368"/>
              </w:numPr>
              <w:tabs>
                <w:tab w:val="clear" w:pos="619"/>
                <w:tab w:val="left" w:pos="576"/>
              </w:tabs>
              <w:spacing w:before="120" w:after="120"/>
              <w:ind w:left="526" w:hanging="526"/>
              <w:rPr>
                <w:szCs w:val="24"/>
                <w:lang w:val="fr-FR" w:eastAsia="en-US"/>
              </w:rPr>
            </w:pPr>
            <w:r w:rsidRPr="005B4D24">
              <w:rPr>
                <w:szCs w:val="24"/>
                <w:lang w:val="fr-FR" w:eastAsia="en-US"/>
              </w:rPr>
              <w:t xml:space="preserve">La date d’ouverture ne </w:t>
            </w:r>
            <w:r w:rsidR="003B5F19" w:rsidRPr="005B4D24">
              <w:rPr>
                <w:szCs w:val="24"/>
                <w:lang w:val="fr-FR" w:eastAsia="en-US"/>
              </w:rPr>
              <w:t>sera pas fixée plus tôt que</w:t>
            </w:r>
            <w:r w:rsidRPr="005B4D24">
              <w:rPr>
                <w:szCs w:val="24"/>
                <w:lang w:val="fr-FR" w:eastAsia="en-US"/>
              </w:rPr>
              <w:t xml:space="preserve"> dix (10) jours ouvrables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sur les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644C3D" w:rsidRDefault="00160D47" w:rsidP="00DB0FA6">
            <w:pPr>
              <w:pStyle w:val="Header2-SubClauses"/>
              <w:numPr>
                <w:ilvl w:val="1"/>
                <w:numId w:val="368"/>
              </w:numPr>
              <w:tabs>
                <w:tab w:val="clear" w:pos="619"/>
                <w:tab w:val="left" w:pos="576"/>
              </w:tabs>
              <w:spacing w:before="120" w:after="120"/>
              <w:ind w:left="526" w:hanging="526"/>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inancières seront ouvertes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verront leurs enveloppes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644C3D">
              <w:rPr>
                <w:szCs w:val="24"/>
                <w:lang w:val="fr-FR" w:eastAsia="en-US"/>
              </w:rPr>
              <w:t>.</w:t>
            </w:r>
          </w:p>
          <w:p w14:paraId="1EC143CF" w14:textId="5CE90D15" w:rsidR="002A276B" w:rsidRPr="00C94BA0" w:rsidRDefault="002A276B"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 xml:space="preserve">Offres </w:t>
            </w:r>
            <w:r w:rsidRPr="00DB0FA6">
              <w:rPr>
                <w:lang w:val="fr-FR"/>
              </w:rPr>
              <w:t>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DB0FA6">
            <w:pPr>
              <w:pStyle w:val="Header2-SubClauses"/>
              <w:numPr>
                <w:ilvl w:val="1"/>
                <w:numId w:val="368"/>
              </w:numPr>
              <w:tabs>
                <w:tab w:val="clear" w:pos="619"/>
                <w:tab w:val="left" w:pos="576"/>
              </w:tabs>
              <w:spacing w:before="120" w:after="120"/>
              <w:ind w:left="526" w:hanging="526"/>
              <w:rPr>
                <w:lang w:val="fr-FR"/>
              </w:rPr>
            </w:pPr>
            <w:r>
              <w:rPr>
                <w:lang w:val="fr-FR"/>
              </w:rPr>
              <w:t>L</w:t>
            </w:r>
            <w:r>
              <w:rPr>
                <w:lang w:val="fr"/>
              </w:rPr>
              <w:t>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Pr>
                <w:lang w:val="fr"/>
              </w:rPr>
              <w:t xml:space="preserve">n’écartera </w:t>
            </w:r>
            <w:r w:rsidR="009E7552" w:rsidRPr="00DB0FA6">
              <w:rPr>
                <w:lang w:val="fr-FR"/>
              </w:rPr>
              <w:t>pas</w:t>
            </w:r>
            <w:r w:rsidR="009E7552">
              <w:rPr>
                <w:lang w:val="fr"/>
              </w:rPr>
              <w:t xml:space="preserve">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DB0FA6">
            <w:pPr>
              <w:pStyle w:val="Header2-SubClauses"/>
              <w:numPr>
                <w:ilvl w:val="1"/>
                <w:numId w:val="368"/>
              </w:numPr>
              <w:tabs>
                <w:tab w:val="clear" w:pos="619"/>
                <w:tab w:val="left" w:pos="576"/>
              </w:tabs>
              <w:spacing w:before="120" w:after="120"/>
              <w:ind w:left="526" w:hanging="526"/>
              <w:rPr>
                <w:lang w:val="fr-FR"/>
              </w:rPr>
            </w:pPr>
            <w:r>
              <w:rPr>
                <w:lang w:val="fr-FR"/>
              </w:rPr>
              <w:t>L</w:t>
            </w:r>
            <w:r>
              <w:rPr>
                <w:lang w:val="fr"/>
              </w:rPr>
              <w:t>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procès-verbal</w:t>
            </w:r>
            <w:r w:rsidR="002F75FD" w:rsidDel="002F75FD">
              <w:rPr>
                <w:lang w:val="fr"/>
              </w:rPr>
              <w:t xml:space="preserve"> </w:t>
            </w:r>
            <w:r>
              <w:rPr>
                <w:lang w:val="fr"/>
              </w:rPr>
              <w:t xml:space="preserve">par </w:t>
            </w:r>
            <w:r w:rsidRPr="00DB0FA6">
              <w:rPr>
                <w:lang w:val="fr-FR"/>
              </w:rPr>
              <w:t>un</w:t>
            </w:r>
            <w:r w:rsidRPr="00C5158C">
              <w:rPr>
                <w:lang w:val="fr"/>
              </w:rPr>
              <w:t xml:space="preserve"> </w:t>
            </w:r>
            <w:r>
              <w:rPr>
                <w:lang w:val="fr"/>
              </w:rPr>
              <w:t>S</w:t>
            </w:r>
            <w:r w:rsidRPr="00C5158C">
              <w:rPr>
                <w:lang w:val="fr"/>
              </w:rPr>
              <w:t xml:space="preserve">oumissionnaire n’invalide pas le contenu et l’effet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555F0B47" w:rsidR="00333067" w:rsidRPr="00424F7F" w:rsidRDefault="001F0031" w:rsidP="00A76396">
            <w:pPr>
              <w:pStyle w:val="Sec1head1"/>
              <w:rPr>
                <w:bCs/>
                <w:sz w:val="32"/>
                <w:szCs w:val="32"/>
              </w:rPr>
            </w:pPr>
            <w:bookmarkStart w:id="352" w:name="_Toc127407287"/>
            <w:bookmarkStart w:id="353" w:name="_Toc137127145"/>
            <w:r>
              <w:rPr>
                <w:bCs/>
                <w:sz w:val="32"/>
                <w:szCs w:val="32"/>
              </w:rPr>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2"/>
            <w:bookmarkEnd w:id="353"/>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6C69D718" w:rsidR="004B1E83" w:rsidRPr="006C1597" w:rsidRDefault="004B1E83" w:rsidP="0084582D">
            <w:pPr>
              <w:pStyle w:val="Style23"/>
              <w:numPr>
                <w:ilvl w:val="0"/>
                <w:numId w:val="368"/>
              </w:numPr>
            </w:pPr>
            <w:bookmarkStart w:id="354" w:name="_Toc127407288"/>
            <w:bookmarkStart w:id="355" w:name="_Toc137127146"/>
            <w:r>
              <w:t>Ajustement pour Non-Conformité</w:t>
            </w:r>
            <w:r w:rsidR="001946DC">
              <w:t>s</w:t>
            </w:r>
            <w:r>
              <w:t xml:space="preserve"> </w:t>
            </w:r>
            <w:r w:rsidR="0036138D">
              <w:t>mineures</w:t>
            </w:r>
            <w:bookmarkEnd w:id="354"/>
            <w:bookmarkEnd w:id="355"/>
          </w:p>
        </w:tc>
        <w:tc>
          <w:tcPr>
            <w:tcW w:w="6685" w:type="dxa"/>
            <w:tcBorders>
              <w:top w:val="nil"/>
              <w:left w:val="nil"/>
              <w:right w:val="nil"/>
            </w:tcBorders>
            <w:tcMar>
              <w:top w:w="28" w:type="dxa"/>
              <w:bottom w:w="28" w:type="dxa"/>
            </w:tcMar>
          </w:tcPr>
          <w:p w14:paraId="349F1B05" w14:textId="352074BD" w:rsidR="004B1E83" w:rsidRPr="00644C3D" w:rsidRDefault="008F3EE5" w:rsidP="00DB0FA6">
            <w:pPr>
              <w:pStyle w:val="Header2-SubClauses"/>
              <w:numPr>
                <w:ilvl w:val="1"/>
                <w:numId w:val="368"/>
              </w:numPr>
              <w:tabs>
                <w:tab w:val="clear" w:pos="619"/>
                <w:tab w:val="left" w:pos="576"/>
              </w:tabs>
              <w:spacing w:before="120" w:after="120"/>
              <w:ind w:left="526" w:hanging="526"/>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le Maître d’Ouvrage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445A3BD9" w:rsidR="00D56ACD" w:rsidRPr="006C1597" w:rsidRDefault="00D56ACD" w:rsidP="0084582D">
            <w:pPr>
              <w:pStyle w:val="Style23"/>
              <w:numPr>
                <w:ilvl w:val="0"/>
                <w:numId w:val="368"/>
              </w:numPr>
            </w:pPr>
            <w:bookmarkStart w:id="356" w:name="_Toc438532638"/>
            <w:bookmarkStart w:id="357" w:name="_Toc438532639"/>
            <w:bookmarkStart w:id="358" w:name="_Toc156373315"/>
            <w:bookmarkStart w:id="359" w:name="_Toc82167070"/>
            <w:bookmarkStart w:id="360" w:name="_Toc127407289"/>
            <w:bookmarkStart w:id="361" w:name="_Toc137127147"/>
            <w:bookmarkEnd w:id="356"/>
            <w:bookmarkEnd w:id="357"/>
            <w:r w:rsidRPr="006C1597">
              <w:t xml:space="preserve">Correction des </w:t>
            </w:r>
            <w:r w:rsidR="001B6172">
              <w:t>E</w:t>
            </w:r>
            <w:r w:rsidRPr="006C1597">
              <w:t xml:space="preserve">rreurs </w:t>
            </w:r>
            <w:r w:rsidR="001B6172">
              <w:t>A</w:t>
            </w:r>
            <w:r w:rsidRPr="006C1597">
              <w:t>rithmétiques</w:t>
            </w:r>
            <w:bookmarkEnd w:id="358"/>
            <w:bookmarkEnd w:id="359"/>
            <w:bookmarkEnd w:id="360"/>
            <w:bookmarkEnd w:id="361"/>
          </w:p>
        </w:tc>
        <w:tc>
          <w:tcPr>
            <w:tcW w:w="6685" w:type="dxa"/>
            <w:tcBorders>
              <w:left w:val="nil"/>
              <w:right w:val="nil"/>
            </w:tcBorders>
            <w:tcMar>
              <w:top w:w="28" w:type="dxa"/>
              <w:bottom w:w="28" w:type="dxa"/>
            </w:tcMar>
          </w:tcPr>
          <w:p w14:paraId="4C840BFC" w14:textId="16CE0D49" w:rsidR="00D56ACD" w:rsidRPr="006C1597" w:rsidRDefault="00AE0618" w:rsidP="00DB0FA6">
            <w:pPr>
              <w:pStyle w:val="Header2-SubClauses"/>
              <w:numPr>
                <w:ilvl w:val="1"/>
                <w:numId w:val="368"/>
              </w:numPr>
              <w:tabs>
                <w:tab w:val="clear" w:pos="619"/>
                <w:tab w:val="left" w:pos="576"/>
              </w:tabs>
              <w:spacing w:before="120" w:after="120"/>
              <w:ind w:left="526" w:hanging="526"/>
              <w:rPr>
                <w:lang w:val="fr-FR"/>
              </w:rPr>
            </w:pPr>
            <w:r>
              <w:rPr>
                <w:lang w:val="fr-FR"/>
              </w:rPr>
              <w:t>En évaluant la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Il sera demandé au Soumissionnaire d’accepter la correction des erreurs arithmétiques.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7188E120" w:rsidR="002476D3" w:rsidRPr="006C1597" w:rsidRDefault="002476D3" w:rsidP="0084582D">
            <w:pPr>
              <w:pStyle w:val="Style23"/>
              <w:numPr>
                <w:ilvl w:val="0"/>
                <w:numId w:val="368"/>
              </w:numPr>
            </w:pPr>
            <w:bookmarkStart w:id="362" w:name="_Toc438532643"/>
            <w:bookmarkStart w:id="363" w:name="_Toc438532644"/>
            <w:bookmarkStart w:id="364" w:name="_Toc438438857"/>
            <w:bookmarkStart w:id="365" w:name="_Toc438532646"/>
            <w:bookmarkStart w:id="366" w:name="_Toc438734001"/>
            <w:bookmarkStart w:id="367" w:name="_Toc438907038"/>
            <w:bookmarkStart w:id="368" w:name="_Toc438907237"/>
            <w:bookmarkStart w:id="369" w:name="_Toc156373316"/>
            <w:bookmarkStart w:id="370" w:name="_Toc82167071"/>
            <w:bookmarkStart w:id="371" w:name="_Toc127407290"/>
            <w:bookmarkStart w:id="372" w:name="_Toc137127148"/>
            <w:bookmarkEnd w:id="362"/>
            <w:bookmarkEnd w:id="363"/>
            <w:r w:rsidRPr="006C1597">
              <w:t>Conversion en une seule monnaie</w:t>
            </w:r>
            <w:bookmarkEnd w:id="364"/>
            <w:bookmarkEnd w:id="365"/>
            <w:bookmarkEnd w:id="366"/>
            <w:bookmarkEnd w:id="367"/>
            <w:bookmarkEnd w:id="368"/>
            <w:bookmarkEnd w:id="369"/>
            <w:bookmarkEnd w:id="370"/>
            <w:r w:rsidR="00123465">
              <w:t xml:space="preserve"> et marge de préférence</w:t>
            </w:r>
            <w:bookmarkEnd w:id="371"/>
            <w:bookmarkEnd w:id="372"/>
          </w:p>
        </w:tc>
        <w:tc>
          <w:tcPr>
            <w:tcW w:w="6685" w:type="dxa"/>
            <w:tcBorders>
              <w:top w:val="nil"/>
              <w:left w:val="nil"/>
              <w:bottom w:val="nil"/>
              <w:right w:val="nil"/>
            </w:tcBorders>
            <w:tcMar>
              <w:top w:w="28" w:type="dxa"/>
              <w:bottom w:w="28" w:type="dxa"/>
            </w:tcMar>
          </w:tcPr>
          <w:p w14:paraId="6C0EEF72" w14:textId="77777777" w:rsidR="002476D3"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convertira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Pr>
                <w:lang w:val="fr-FR"/>
              </w:rPr>
              <w:t>pour les soumissionnaires nationaux</w:t>
            </w:r>
            <w:r w:rsidRPr="006C1597">
              <w:rPr>
                <w:rStyle w:val="FootnoteReference"/>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7895B56E" w:rsidR="00602B6D" w:rsidRPr="006C1597" w:rsidRDefault="00C4570D" w:rsidP="0084582D">
            <w:pPr>
              <w:pStyle w:val="Style23"/>
              <w:numPr>
                <w:ilvl w:val="0"/>
                <w:numId w:val="368"/>
              </w:numPr>
            </w:pPr>
            <w:bookmarkStart w:id="373" w:name="_Toc127407291"/>
            <w:bookmarkStart w:id="374" w:name="_Toc137127149"/>
            <w:r>
              <w:t>Processus d’Evaluation des Parties Financières</w:t>
            </w:r>
            <w:bookmarkEnd w:id="373"/>
            <w:bookmarkEnd w:id="374"/>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DB0FA6">
            <w:pPr>
              <w:pStyle w:val="Header2-SubClauses"/>
              <w:numPr>
                <w:ilvl w:val="1"/>
                <w:numId w:val="368"/>
              </w:numPr>
              <w:tabs>
                <w:tab w:val="clear" w:pos="619"/>
                <w:tab w:val="left" w:pos="576"/>
              </w:tabs>
              <w:spacing w:before="120" w:after="120"/>
              <w:ind w:left="526" w:hanging="526"/>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des dispositions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w:t>
            </w:r>
            <w:r w:rsidR="001801A6" w:rsidRPr="00DB0FA6">
              <w:rPr>
                <w:lang w:val="fr-FR"/>
              </w:rPr>
              <w:t>cours</w:t>
            </w:r>
            <w:r w:rsidR="001801A6" w:rsidRPr="00C5158C">
              <w:rPr>
                <w:lang w:val="fr"/>
              </w:rPr>
              <w:t xml:space="preserve">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3CA18E46" w:rsidR="00602B6D" w:rsidRPr="003F5164" w:rsidRDefault="001801A6" w:rsidP="00DB0FA6">
            <w:pPr>
              <w:pStyle w:val="Header2-SubClauses"/>
              <w:numPr>
                <w:ilvl w:val="1"/>
                <w:numId w:val="368"/>
              </w:numPr>
              <w:tabs>
                <w:tab w:val="clear" w:pos="619"/>
                <w:tab w:val="left" w:pos="576"/>
              </w:tabs>
              <w:spacing w:before="120" w:after="120"/>
              <w:ind w:left="526" w:hanging="526"/>
              <w:rPr>
                <w:lang w:val="fr-FR"/>
              </w:rPr>
            </w:pPr>
            <w:r w:rsidRPr="003F5164">
              <w:rPr>
                <w:lang w:val="fr"/>
              </w:rPr>
              <w:t xml:space="preserve">Si ce </w:t>
            </w:r>
            <w:r w:rsidR="004D6BE1" w:rsidRPr="003F5164">
              <w:rPr>
                <w:lang w:val="fr"/>
              </w:rPr>
              <w:t>do</w:t>
            </w:r>
            <w:r w:rsidR="004D6BE1">
              <w:rPr>
                <w:lang w:val="fr"/>
              </w:rPr>
              <w:t xml:space="preserve">ssier </w:t>
            </w:r>
            <w:r w:rsidRPr="003F5164">
              <w:rPr>
                <w:lang w:val="fr"/>
              </w:rPr>
              <w:t xml:space="preserve">d’appel d’offres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w:t>
            </w:r>
            <w:r w:rsidR="00BC0406" w:rsidRPr="00DB0FA6">
              <w:rPr>
                <w:lang w:val="fr-FR"/>
              </w:rPr>
              <w:t>sera</w:t>
            </w:r>
            <w:r w:rsidR="00BC0406" w:rsidRPr="003F5164">
              <w:rPr>
                <w:lang w:val="fr"/>
              </w:rPr>
              <w:t xml:space="preserve"> évalué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utilisant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214EF119" w:rsidR="0051476C" w:rsidRPr="006C1597" w:rsidRDefault="0051476C" w:rsidP="0084582D">
            <w:pPr>
              <w:pStyle w:val="Style23"/>
              <w:numPr>
                <w:ilvl w:val="0"/>
                <w:numId w:val="368"/>
              </w:numPr>
            </w:pPr>
            <w:bookmarkStart w:id="375" w:name="_Hlt438533055"/>
            <w:bookmarkStart w:id="376" w:name="_Toc82167076"/>
            <w:bookmarkStart w:id="377" w:name="_Toc127407292"/>
            <w:bookmarkStart w:id="378" w:name="_Toc137127150"/>
            <w:bookmarkEnd w:id="375"/>
            <w:r>
              <w:t xml:space="preserve">Offres </w:t>
            </w:r>
            <w:r w:rsidR="002D7832">
              <w:t>A</w:t>
            </w:r>
            <w:r>
              <w:t xml:space="preserve">normalement </w:t>
            </w:r>
            <w:r w:rsidR="002D7832">
              <w:t>B</w:t>
            </w:r>
            <w:r>
              <w:t>asses</w:t>
            </w:r>
            <w:bookmarkEnd w:id="376"/>
            <w:bookmarkEnd w:id="377"/>
            <w:bookmarkEnd w:id="378"/>
          </w:p>
        </w:tc>
        <w:tc>
          <w:tcPr>
            <w:tcW w:w="6685" w:type="dxa"/>
            <w:tcBorders>
              <w:top w:val="nil"/>
              <w:left w:val="nil"/>
              <w:bottom w:val="nil"/>
              <w:right w:val="nil"/>
            </w:tcBorders>
            <w:tcMar>
              <w:top w:w="28" w:type="dxa"/>
              <w:bottom w:w="28" w:type="dxa"/>
            </w:tcMar>
          </w:tcPr>
          <w:p w14:paraId="24533AFE" w14:textId="1CDBF045" w:rsidR="00BC2033"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Une Offre Anormalement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3C9D3C91" w:rsidR="00BC2033" w:rsidRDefault="0051476C" w:rsidP="00DB0FA6">
            <w:pPr>
              <w:pStyle w:val="Header2-SubClauses"/>
              <w:numPr>
                <w:ilvl w:val="1"/>
                <w:numId w:val="368"/>
              </w:numPr>
              <w:tabs>
                <w:tab w:val="clear" w:pos="619"/>
                <w:tab w:val="left" w:pos="576"/>
              </w:tabs>
              <w:spacing w:before="120" w:after="120"/>
              <w:ind w:left="526" w:hanging="526"/>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dossier d’appel d’offres. </w:t>
            </w:r>
          </w:p>
          <w:p w14:paraId="5CC613A8" w14:textId="37A9C6B2" w:rsidR="0051476C" w:rsidRPr="00BC2033" w:rsidRDefault="0051476C" w:rsidP="00DB0FA6">
            <w:pPr>
              <w:pStyle w:val="Header2-SubClauses"/>
              <w:numPr>
                <w:ilvl w:val="1"/>
                <w:numId w:val="368"/>
              </w:numPr>
              <w:tabs>
                <w:tab w:val="clear" w:pos="619"/>
                <w:tab w:val="left" w:pos="576"/>
              </w:tabs>
              <w:spacing w:before="120" w:after="120"/>
              <w:ind w:left="526" w:hanging="526"/>
              <w:rPr>
                <w:lang w:val="fr-FR"/>
              </w:rPr>
            </w:pPr>
            <w:r w:rsidRPr="00BC2033">
              <w:rPr>
                <w:lang w:val="fr-FR"/>
              </w:rPr>
              <w:t>Après avoir vérifié les informations et le détail du prix fournis par le Soumissionnaire,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64927C5D" w:rsidR="0051476C" w:rsidRDefault="0051476C" w:rsidP="0084582D">
            <w:pPr>
              <w:pStyle w:val="Style23"/>
              <w:numPr>
                <w:ilvl w:val="0"/>
                <w:numId w:val="368"/>
              </w:numPr>
            </w:pPr>
            <w:bookmarkStart w:id="379" w:name="_Toc454440814"/>
            <w:bookmarkStart w:id="380" w:name="_Toc477188542"/>
            <w:bookmarkStart w:id="381" w:name="_Toc82167077"/>
            <w:bookmarkStart w:id="382" w:name="_Toc127407293"/>
            <w:bookmarkStart w:id="383" w:name="_Toc137127151"/>
            <w:r w:rsidRPr="0028492A">
              <w:t xml:space="preserve">Offre </w:t>
            </w:r>
            <w:r w:rsidR="002D7832">
              <w:t>D</w:t>
            </w:r>
            <w:r w:rsidRPr="0028492A">
              <w:t>éséquilibrée</w:t>
            </w:r>
            <w:bookmarkEnd w:id="379"/>
            <w:bookmarkEnd w:id="380"/>
            <w:bookmarkEnd w:id="381"/>
            <w:bookmarkEnd w:id="382"/>
            <w:bookmarkEnd w:id="383"/>
          </w:p>
        </w:tc>
        <w:tc>
          <w:tcPr>
            <w:tcW w:w="6685" w:type="dxa"/>
            <w:tcBorders>
              <w:top w:val="nil"/>
              <w:left w:val="nil"/>
              <w:bottom w:val="nil"/>
              <w:right w:val="nil"/>
            </w:tcBorders>
            <w:tcMar>
              <w:top w:w="28" w:type="dxa"/>
              <w:bottom w:w="28" w:type="dxa"/>
            </w:tcMar>
          </w:tcPr>
          <w:p w14:paraId="3C8E598C" w14:textId="07A24E10" w:rsidR="0051476C" w:rsidRPr="0082293B"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Pr>
                <w:lang w:val="fr-FR"/>
              </w:rPr>
              <w:t>Q</w:t>
            </w:r>
            <w:r w:rsidRPr="0082293B">
              <w:rPr>
                <w:lang w:val="fr-FR"/>
              </w:rPr>
              <w:t>uantitatif e</w:t>
            </w:r>
            <w:r w:rsidR="00276340">
              <w:rPr>
                <w:lang w:val="fr-FR"/>
              </w:rPr>
              <w:t>t E</w:t>
            </w:r>
            <w:r w:rsidRPr="0082293B">
              <w:rPr>
                <w:lang w:val="fr-FR"/>
              </w:rPr>
              <w:t>stimatif, aux fins d’établir que ces prix sont compatibles avec les méthodes de construction, l’échéancier proposé et tout</w:t>
            </w:r>
            <w:r w:rsidR="00DF7FF8">
              <w:rPr>
                <w:lang w:val="fr-FR"/>
              </w:rPr>
              <w:t>es</w:t>
            </w:r>
            <w:r w:rsidRPr="0082293B">
              <w:rPr>
                <w:lang w:val="fr-FR"/>
              </w:rPr>
              <w:t xml:space="preserve"> autres exigences du dossier d’appel d’offres.  </w:t>
            </w:r>
          </w:p>
          <w:p w14:paraId="3C0E2B0C" w14:textId="66168895" w:rsidR="0051476C" w:rsidRPr="00E0063E"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Après avoir examiné les informations et le sous-détail de prix fourni par le Soumissionnaire,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300AF124" w:rsidR="00465D12" w:rsidRPr="00D24BCD" w:rsidRDefault="00465D12" w:rsidP="00A76396">
            <w:pPr>
              <w:pStyle w:val="Sec1head1"/>
              <w:rPr>
                <w:bCs/>
                <w:szCs w:val="28"/>
                <w:lang w:eastAsia="en-US"/>
              </w:rPr>
            </w:pPr>
            <w:bookmarkStart w:id="384" w:name="_Toc127407294"/>
            <w:bookmarkStart w:id="385" w:name="_Toc137127152"/>
            <w:r w:rsidRPr="00D24BCD">
              <w:rPr>
                <w:bCs/>
                <w:szCs w:val="28"/>
                <w:lang w:eastAsia="en-US"/>
              </w:rPr>
              <w:t>J.</w:t>
            </w:r>
            <w:r w:rsidR="00EB2793">
              <w:rPr>
                <w:bCs/>
                <w:szCs w:val="28"/>
                <w:lang w:eastAsia="en-US"/>
              </w:rPr>
              <w:tab/>
            </w:r>
            <w:r w:rsidRPr="00D24BCD">
              <w:rPr>
                <w:bCs/>
                <w:szCs w:val="28"/>
                <w:lang w:eastAsia="en-US"/>
              </w:rPr>
              <w:t xml:space="preserve">Evaluation </w:t>
            </w:r>
            <w:r w:rsidR="00372FC1">
              <w:rPr>
                <w:bCs/>
                <w:szCs w:val="28"/>
                <w:lang w:eastAsia="en-US"/>
              </w:rPr>
              <w:t xml:space="preserve">combinée </w:t>
            </w:r>
            <w:r w:rsidRPr="00D24BCD">
              <w:rPr>
                <w:bCs/>
                <w:szCs w:val="28"/>
                <w:lang w:eastAsia="en-US"/>
              </w:rPr>
              <w:t>des Parties Techniques et Financières</w:t>
            </w:r>
            <w:r w:rsidR="00541F93" w:rsidRPr="00D24BCD">
              <w:rPr>
                <w:bCs/>
                <w:szCs w:val="28"/>
                <w:lang w:eastAsia="en-US"/>
              </w:rPr>
              <w:t>, Offre la Plus Avantageuse et Notification de l’Intention d’Attribution du Marché</w:t>
            </w:r>
            <w:bookmarkEnd w:id="384"/>
            <w:bookmarkEnd w:id="385"/>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279AF084" w:rsidR="00C26D80" w:rsidRDefault="00FB5476" w:rsidP="0084582D">
            <w:pPr>
              <w:pStyle w:val="Style23"/>
              <w:numPr>
                <w:ilvl w:val="0"/>
                <w:numId w:val="368"/>
              </w:numPr>
            </w:pPr>
            <w:bookmarkStart w:id="386" w:name="_Toc137127153"/>
            <w:bookmarkStart w:id="387" w:name="_Toc127407295"/>
            <w:r>
              <w:t xml:space="preserve">Evaluation </w:t>
            </w:r>
            <w:r w:rsidR="00DF7FF8">
              <w:t xml:space="preserve">combinée </w:t>
            </w:r>
            <w:r>
              <w:t>des Parties Techniques et Financières</w:t>
            </w:r>
            <w:bookmarkEnd w:id="386"/>
            <w:r>
              <w:t xml:space="preserve"> </w:t>
            </w:r>
            <w:bookmarkEnd w:id="387"/>
          </w:p>
        </w:tc>
        <w:tc>
          <w:tcPr>
            <w:tcW w:w="6685" w:type="dxa"/>
            <w:tcBorders>
              <w:top w:val="nil"/>
              <w:left w:val="nil"/>
              <w:bottom w:val="nil"/>
              <w:right w:val="nil"/>
            </w:tcBorders>
            <w:tcMar>
              <w:top w:w="28" w:type="dxa"/>
              <w:bottom w:w="28" w:type="dxa"/>
            </w:tcMar>
          </w:tcPr>
          <w:p w14:paraId="567676E8" w14:textId="0F3CDAB4" w:rsidR="00C26D80" w:rsidRPr="00644C3D" w:rsidRDefault="00CA72C0" w:rsidP="00DB0FA6">
            <w:pPr>
              <w:pStyle w:val="Header2-SubClauses"/>
              <w:numPr>
                <w:ilvl w:val="1"/>
                <w:numId w:val="368"/>
              </w:numPr>
              <w:tabs>
                <w:tab w:val="clear" w:pos="619"/>
                <w:tab w:val="left" w:pos="576"/>
              </w:tabs>
              <w:spacing w:before="120" w:after="120"/>
              <w:ind w:left="526" w:hanging="526"/>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conformément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xml:space="preserve">, Critères d’Evaluation et de </w:t>
            </w:r>
            <w:r w:rsidR="00150987" w:rsidRPr="00DB0FA6">
              <w:rPr>
                <w:lang w:val="fr-FR"/>
              </w:rPr>
              <w:t>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644C3D">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4B8438CA" w:rsidR="0051476C" w:rsidRPr="006C1597" w:rsidRDefault="0051476C" w:rsidP="0084582D">
            <w:pPr>
              <w:pStyle w:val="Style23"/>
              <w:numPr>
                <w:ilvl w:val="0"/>
                <w:numId w:val="368"/>
              </w:numPr>
            </w:pPr>
            <w:bookmarkStart w:id="388" w:name="_Toc82167079"/>
            <w:bookmarkStart w:id="389" w:name="_Toc127407296"/>
            <w:bookmarkStart w:id="390" w:name="_Toc137127154"/>
            <w:r>
              <w:t xml:space="preserve">Offre la </w:t>
            </w:r>
            <w:r w:rsidR="002D7832">
              <w:t>P</w:t>
            </w:r>
            <w:r>
              <w:t xml:space="preserve">lus </w:t>
            </w:r>
            <w:r w:rsidR="002D7832">
              <w:t>A</w:t>
            </w:r>
            <w:r>
              <w:t>vantageuse</w:t>
            </w:r>
            <w:bookmarkEnd w:id="388"/>
            <w:bookmarkEnd w:id="389"/>
            <w:bookmarkEnd w:id="390"/>
          </w:p>
        </w:tc>
        <w:tc>
          <w:tcPr>
            <w:tcW w:w="6685" w:type="dxa"/>
            <w:tcBorders>
              <w:top w:val="nil"/>
              <w:left w:val="nil"/>
              <w:bottom w:val="nil"/>
              <w:right w:val="nil"/>
            </w:tcBorders>
            <w:tcMar>
              <w:top w:w="28" w:type="dxa"/>
              <w:bottom w:w="28" w:type="dxa"/>
            </w:tcMar>
          </w:tcPr>
          <w:p w14:paraId="4663861F" w14:textId="7D69BC3D" w:rsidR="0051476C" w:rsidRPr="006C1597" w:rsidRDefault="006838EA" w:rsidP="00DB0FA6">
            <w:pPr>
              <w:pStyle w:val="Header2-SubClauses"/>
              <w:numPr>
                <w:ilvl w:val="1"/>
                <w:numId w:val="368"/>
              </w:numPr>
              <w:tabs>
                <w:tab w:val="clear" w:pos="619"/>
                <w:tab w:val="left" w:pos="576"/>
              </w:tabs>
              <w:spacing w:before="120" w:after="120"/>
              <w:ind w:left="526" w:hanging="526"/>
              <w:rPr>
                <w:lang w:val="fr-FR"/>
              </w:rPr>
            </w:pPr>
            <w:r>
              <w:rPr>
                <w:lang w:val="fr-FR"/>
              </w:rPr>
              <w:t>Le</w:t>
            </w:r>
            <w:r w:rsidR="0051476C" w:rsidRPr="00E0063E">
              <w:rPr>
                <w:lang w:val="fr-FR"/>
              </w:rPr>
              <w:t xml:space="preserve"> Maître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8A7582" w:rsidRPr="001D2E77">
              <w:rPr>
                <w:lang w:val="fr-FR"/>
              </w:rPr>
              <w:t xml:space="preserve">dossier d’appel d’offres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5C676772" w:rsidR="0051476C" w:rsidRPr="006C1597" w:rsidRDefault="0051476C" w:rsidP="0084582D">
            <w:pPr>
              <w:pStyle w:val="Style23"/>
              <w:numPr>
                <w:ilvl w:val="0"/>
                <w:numId w:val="368"/>
              </w:numPr>
            </w:pPr>
            <w:bookmarkStart w:id="391" w:name="_Toc156373321"/>
            <w:bookmarkStart w:id="392" w:name="_Toc69306854"/>
            <w:bookmarkStart w:id="393" w:name="_Toc82167080"/>
            <w:bookmarkStart w:id="394" w:name="_Toc127407297"/>
            <w:bookmarkStart w:id="395" w:name="_Toc137127155"/>
            <w:bookmarkStart w:id="396" w:name="_Toc438438862"/>
            <w:bookmarkStart w:id="397" w:name="_Toc438532656"/>
            <w:bookmarkStart w:id="398" w:name="_Toc438734006"/>
            <w:bookmarkStart w:id="399" w:name="_Toc438907043"/>
            <w:bookmarkStart w:id="400" w:name="_Toc438907242"/>
            <w:r w:rsidRPr="006C1597">
              <w:t>Droit du Maître d’Ouvrage d’</w:t>
            </w:r>
            <w:r>
              <w:t>A</w:t>
            </w:r>
            <w:r w:rsidRPr="006C1597">
              <w:t>ccepter et d’</w:t>
            </w:r>
            <w:r>
              <w:t>E</w:t>
            </w:r>
            <w:r w:rsidRPr="006C1597">
              <w:t xml:space="preserve">carter les </w:t>
            </w:r>
            <w:r w:rsidR="00B6350C">
              <w:t>O</w:t>
            </w:r>
            <w:r w:rsidRPr="006C1597">
              <w:t>ffres</w:t>
            </w:r>
            <w:bookmarkEnd w:id="391"/>
            <w:bookmarkEnd w:id="392"/>
            <w:bookmarkEnd w:id="393"/>
            <w:bookmarkEnd w:id="394"/>
            <w:bookmarkEnd w:id="395"/>
            <w:r w:rsidRPr="006C1597">
              <w:t xml:space="preserve"> </w:t>
            </w:r>
            <w:bookmarkEnd w:id="396"/>
            <w:bookmarkEnd w:id="397"/>
            <w:bookmarkEnd w:id="398"/>
            <w:bookmarkEnd w:id="399"/>
            <w:bookmarkEnd w:id="400"/>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toutes les </w:t>
            </w:r>
            <w:r w:rsidR="007139C7">
              <w:rPr>
                <w:lang w:val="fr-FR"/>
              </w:rPr>
              <w:t>O</w:t>
            </w:r>
            <w:r w:rsidRPr="006C1597">
              <w:rPr>
                <w:lang w:val="fr-FR"/>
              </w:rPr>
              <w:t xml:space="preserve">ffres à tout moment avant l’attribution du Marché, sans encourir de ce fait une 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47D37AA8" w:rsidR="0051476C" w:rsidRPr="006C1597" w:rsidRDefault="0051476C" w:rsidP="0084582D">
            <w:pPr>
              <w:pStyle w:val="Style23"/>
              <w:numPr>
                <w:ilvl w:val="0"/>
                <w:numId w:val="368"/>
              </w:numPr>
            </w:pPr>
            <w:bookmarkStart w:id="401" w:name="_Toc82167081"/>
            <w:bookmarkStart w:id="402" w:name="_Toc127407298"/>
            <w:bookmarkStart w:id="403" w:name="_Toc137127156"/>
            <w:r>
              <w:t>Période d’Attente</w:t>
            </w:r>
            <w:bookmarkEnd w:id="401"/>
            <w:bookmarkEnd w:id="402"/>
            <w:bookmarkEnd w:id="403"/>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DB0FA6">
            <w:pPr>
              <w:pStyle w:val="Header2-SubClauses"/>
              <w:numPr>
                <w:ilvl w:val="1"/>
                <w:numId w:val="368"/>
              </w:numPr>
              <w:tabs>
                <w:tab w:val="clear" w:pos="619"/>
                <w:tab w:val="left" w:pos="576"/>
              </w:tabs>
              <w:spacing w:before="120" w:after="120"/>
              <w:ind w:left="526" w:hanging="526"/>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auquel l</w:t>
            </w:r>
            <w:r w:rsidR="004F6146" w:rsidRPr="006C1597">
              <w:rPr>
                <w:lang w:val="fr-FR"/>
              </w:rPr>
              <w:t>e Maître d’Ouvrage</w:t>
            </w:r>
            <w:r w:rsidRPr="002612B1">
              <w:rPr>
                <w:lang w:val="fr-FR"/>
              </w:rPr>
              <w:t xml:space="preserve"> aura transmis à chacun des Soumissionnaires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05CB6D4F" w:rsidR="0051476C" w:rsidRPr="006C1597" w:rsidRDefault="0051476C" w:rsidP="0084582D">
            <w:pPr>
              <w:pStyle w:val="Style23"/>
              <w:numPr>
                <w:ilvl w:val="0"/>
                <w:numId w:val="368"/>
              </w:numPr>
            </w:pPr>
            <w:bookmarkStart w:id="404" w:name="_Toc82167082"/>
            <w:bookmarkStart w:id="405" w:name="_Toc127407299"/>
            <w:bookmarkStart w:id="406" w:name="_Toc137127157"/>
            <w:r>
              <w:t>Notification d’Intention d’Attribution</w:t>
            </w:r>
            <w:bookmarkEnd w:id="404"/>
            <w:bookmarkEnd w:id="405"/>
            <w:bookmarkEnd w:id="406"/>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Le Maître d’Ouvrage transmettr</w:t>
            </w:r>
            <w:r w:rsidR="00327668">
              <w:rPr>
                <w:lang w:val="fr-FR"/>
              </w:rPr>
              <w:t>a</w:t>
            </w:r>
            <w:r w:rsidRPr="00E0063E">
              <w:rPr>
                <w:lang w:val="fr-FR"/>
              </w:rPr>
              <w:t xml:space="preserve"> à tous les Soumissionnaires la Notification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ListParagraph"/>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ListParagraph"/>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ListParagraph"/>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ListParagraph"/>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ListParagraph"/>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ListParagraph"/>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ListParagraph"/>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3DB43032" w:rsidR="0051476C" w:rsidRPr="006C1597" w:rsidRDefault="00D74907" w:rsidP="00D91AEC">
            <w:pPr>
              <w:pStyle w:val="Sec1head1"/>
            </w:pPr>
            <w:bookmarkStart w:id="407" w:name="_Toc438438863"/>
            <w:bookmarkStart w:id="408" w:name="_Toc438532657"/>
            <w:bookmarkStart w:id="409" w:name="_Toc438734007"/>
            <w:bookmarkStart w:id="410" w:name="_Toc438962089"/>
            <w:bookmarkStart w:id="411" w:name="_Toc461939621"/>
            <w:bookmarkStart w:id="412" w:name="_Toc82167083"/>
            <w:bookmarkStart w:id="413" w:name="_Toc127407300"/>
            <w:bookmarkStart w:id="414" w:name="_Toc137127158"/>
            <w:r>
              <w:t>K</w:t>
            </w:r>
            <w:r w:rsidR="0051476C" w:rsidRPr="006C1597">
              <w:t xml:space="preserve">. </w:t>
            </w:r>
            <w:r w:rsidR="0051476C" w:rsidRPr="006C1597">
              <w:tab/>
            </w:r>
            <w:r w:rsidR="0051476C" w:rsidRPr="00D91AEC">
              <w:t>Attribution</w:t>
            </w:r>
            <w:r w:rsidR="0051476C" w:rsidRPr="006C1597">
              <w:t xml:space="preserve"> du Marché</w:t>
            </w:r>
            <w:bookmarkEnd w:id="407"/>
            <w:bookmarkEnd w:id="408"/>
            <w:bookmarkEnd w:id="409"/>
            <w:bookmarkEnd w:id="410"/>
            <w:bookmarkEnd w:id="411"/>
            <w:bookmarkEnd w:id="412"/>
            <w:bookmarkEnd w:id="413"/>
            <w:bookmarkEnd w:id="414"/>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75FD8612" w:rsidR="0051476C" w:rsidRPr="006C1597" w:rsidRDefault="0051476C" w:rsidP="0084582D">
            <w:pPr>
              <w:pStyle w:val="Style23"/>
              <w:numPr>
                <w:ilvl w:val="0"/>
                <w:numId w:val="368"/>
              </w:numPr>
            </w:pPr>
            <w:bookmarkStart w:id="415" w:name="_Toc438438864"/>
            <w:bookmarkStart w:id="416" w:name="_Toc438532658"/>
            <w:bookmarkStart w:id="417" w:name="_Toc438734008"/>
            <w:bookmarkStart w:id="418" w:name="_Toc438907044"/>
            <w:bookmarkStart w:id="419" w:name="_Toc438907243"/>
            <w:bookmarkStart w:id="420" w:name="_Toc156373322"/>
            <w:bookmarkStart w:id="421" w:name="_Toc82167084"/>
            <w:bookmarkStart w:id="422" w:name="_Toc127407301"/>
            <w:bookmarkStart w:id="423" w:name="_Toc137127159"/>
            <w:r w:rsidRPr="006C1597">
              <w:t>Critères d’attribution</w:t>
            </w:r>
            <w:bookmarkEnd w:id="415"/>
            <w:bookmarkEnd w:id="416"/>
            <w:bookmarkEnd w:id="417"/>
            <w:bookmarkEnd w:id="418"/>
            <w:bookmarkEnd w:id="419"/>
            <w:bookmarkEnd w:id="420"/>
            <w:bookmarkEnd w:id="421"/>
            <w:bookmarkEnd w:id="422"/>
            <w:bookmarkEnd w:id="423"/>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DB0FA6">
            <w:pPr>
              <w:pStyle w:val="Header2-SubClauses"/>
              <w:numPr>
                <w:ilvl w:val="1"/>
                <w:numId w:val="368"/>
              </w:numPr>
              <w:tabs>
                <w:tab w:val="clear" w:pos="619"/>
                <w:tab w:val="left" w:pos="576"/>
              </w:tabs>
              <w:spacing w:before="120" w:after="120"/>
              <w:ind w:left="526" w:hanging="526"/>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w:t>
            </w:r>
            <w:r w:rsidRPr="00DB0FA6">
              <w:rPr>
                <w:lang w:val="fr-FR"/>
              </w:rPr>
              <w:t>attribuera</w:t>
            </w:r>
            <w:r w:rsidRPr="006C1597">
              <w:rPr>
                <w:rFonts w:asciiTheme="majorBidi" w:hAnsiTheme="majorBidi" w:cstheme="majorBidi"/>
                <w:lang w:val="fr-FR"/>
              </w:rPr>
              <w:t xml:space="preserve"> le Marché au Soumissionnaire dont l’Offre aura été évaluée l</w:t>
            </w:r>
            <w:r w:rsidR="00632987">
              <w:rPr>
                <w:rFonts w:asciiTheme="majorBidi" w:hAnsiTheme="majorBidi" w:cstheme="majorBidi"/>
                <w:lang w:val="fr-FR"/>
              </w:rPr>
              <w:t xml:space="preserve">’Offre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120CA023" w:rsidR="0051476C" w:rsidRPr="006C1597" w:rsidRDefault="0051476C" w:rsidP="0084582D">
            <w:pPr>
              <w:pStyle w:val="Style23"/>
              <w:numPr>
                <w:ilvl w:val="0"/>
                <w:numId w:val="368"/>
              </w:numPr>
            </w:pPr>
            <w:bookmarkStart w:id="424" w:name="_Toc438438866"/>
            <w:bookmarkStart w:id="425" w:name="_Toc438532660"/>
            <w:bookmarkStart w:id="426" w:name="_Toc438734010"/>
            <w:bookmarkStart w:id="427" w:name="_Toc438907046"/>
            <w:bookmarkStart w:id="428" w:name="_Toc438907245"/>
            <w:bookmarkStart w:id="429" w:name="_Toc156373323"/>
            <w:bookmarkStart w:id="430" w:name="_Toc82167085"/>
            <w:bookmarkStart w:id="431" w:name="_Toc127407302"/>
            <w:bookmarkStart w:id="432" w:name="_Toc137127160"/>
            <w:r w:rsidRPr="006C1597">
              <w:t>Notification de l’</w:t>
            </w:r>
            <w:r w:rsidR="008A4FAB">
              <w:t>A</w:t>
            </w:r>
            <w:r w:rsidRPr="006C1597">
              <w:t>ttribution du Marché</w:t>
            </w:r>
            <w:bookmarkEnd w:id="424"/>
            <w:bookmarkEnd w:id="425"/>
            <w:bookmarkEnd w:id="426"/>
            <w:bookmarkEnd w:id="427"/>
            <w:bookmarkEnd w:id="428"/>
            <w:bookmarkEnd w:id="429"/>
            <w:bookmarkEnd w:id="430"/>
            <w:bookmarkEnd w:id="431"/>
            <w:bookmarkEnd w:id="432"/>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DB0FA6">
            <w:pPr>
              <w:pStyle w:val="Header2-SubClauses"/>
              <w:numPr>
                <w:ilvl w:val="1"/>
                <w:numId w:val="368"/>
              </w:numPr>
              <w:tabs>
                <w:tab w:val="clear" w:pos="619"/>
                <w:tab w:val="left" w:pos="576"/>
              </w:tabs>
              <w:spacing w:before="120" w:after="120"/>
              <w:ind w:left="526" w:hanging="526"/>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w:t>
            </w:r>
            <w:r w:rsidRPr="00DB0FA6">
              <w:rPr>
                <w:lang w:val="fr-FR"/>
              </w:rPr>
              <w:t>toute</w:t>
            </w:r>
            <w:r w:rsidRPr="0082293B">
              <w:rPr>
                <w:bCs/>
                <w:lang w:val="fr-FR"/>
              </w:rPr>
              <w:t xml:space="preserv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est fait référence ci-après et dans les documents contractuels sous le terme de « Montant du Marché ».</w:t>
            </w:r>
          </w:p>
          <w:p w14:paraId="247BA440" w14:textId="339EB215" w:rsidR="00632987" w:rsidRPr="00E0063E" w:rsidRDefault="00632987" w:rsidP="00DB0FA6">
            <w:pPr>
              <w:pStyle w:val="Header2-SubClauses"/>
              <w:numPr>
                <w:ilvl w:val="1"/>
                <w:numId w:val="368"/>
              </w:numPr>
              <w:tabs>
                <w:tab w:val="clear" w:pos="619"/>
                <w:tab w:val="left" w:pos="576"/>
              </w:tabs>
              <w:spacing w:before="120" w:after="120"/>
              <w:ind w:left="526" w:hanging="526"/>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ListParagraph"/>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ListParagraph"/>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ListParagraph"/>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ListParagraph"/>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ListParagraph"/>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2"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6BBC5EBF" w:rsidR="00EE522B" w:rsidRDefault="00632987" w:rsidP="00DB0FA6">
            <w:pPr>
              <w:pStyle w:val="Header2-SubClauses"/>
              <w:numPr>
                <w:ilvl w:val="1"/>
                <w:numId w:val="368"/>
              </w:numPr>
              <w:tabs>
                <w:tab w:val="clear" w:pos="619"/>
                <w:tab w:val="left" w:pos="576"/>
              </w:tabs>
              <w:spacing w:before="120" w:after="120"/>
              <w:ind w:left="526" w:hanging="526"/>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un journal national de grande diffusion dans le pays du Maître d’Ouvrage, ou dans le journal officiel.  Le Maître d’Ouvrage publiera la notification d’attribution également dans UNDB en ligne.</w:t>
            </w:r>
            <w:r w:rsidR="00F643A1">
              <w:rPr>
                <w:lang w:val="fr-FR"/>
              </w:rPr>
              <w:t xml:space="preserve"> </w:t>
            </w:r>
          </w:p>
          <w:p w14:paraId="22EE5E8D" w14:textId="4FF2DF86" w:rsidR="0051476C" w:rsidRPr="006C1597" w:rsidRDefault="00632987" w:rsidP="00DB0FA6">
            <w:pPr>
              <w:pStyle w:val="Header2-SubClauses"/>
              <w:numPr>
                <w:ilvl w:val="1"/>
                <w:numId w:val="368"/>
              </w:numPr>
              <w:tabs>
                <w:tab w:val="clear" w:pos="619"/>
                <w:tab w:val="left" w:pos="576"/>
              </w:tabs>
              <w:spacing w:before="120" w:after="120"/>
              <w:ind w:left="526" w:hanging="526"/>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2612B1">
              <w:rPr>
                <w:lang w:val="fr-FR"/>
              </w:rPr>
              <w:t>d’</w:t>
            </w:r>
            <w:r w:rsidR="00C04186">
              <w:rPr>
                <w:lang w:val="fr-FR"/>
              </w:rPr>
              <w:t>A</w:t>
            </w:r>
            <w:r w:rsidRPr="002612B1">
              <w:rPr>
                <w:lang w:val="fr-FR"/>
              </w:rPr>
              <w:t xml:space="preserve">ttribution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2F987770" w:rsidR="00632987" w:rsidRPr="006C1597" w:rsidRDefault="00632987" w:rsidP="0084582D">
            <w:pPr>
              <w:pStyle w:val="Style23"/>
              <w:numPr>
                <w:ilvl w:val="0"/>
                <w:numId w:val="368"/>
              </w:numPr>
            </w:pPr>
            <w:bookmarkStart w:id="433" w:name="_Toc73714669"/>
            <w:bookmarkStart w:id="434" w:name="_Toc82167086"/>
            <w:bookmarkStart w:id="435" w:name="_Toc127407303"/>
            <w:bookmarkStart w:id="436" w:name="_Toc137127161"/>
            <w:r w:rsidRPr="0028492A">
              <w:t xml:space="preserve">Débriefing par le </w:t>
            </w:r>
            <w:r>
              <w:t>Maître d’Ouvrage</w:t>
            </w:r>
            <w:bookmarkEnd w:id="433"/>
            <w:bookmarkEnd w:id="434"/>
            <w:bookmarkEnd w:id="435"/>
            <w:bookmarkEnd w:id="436"/>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Après avoir reçu du Maître d’Ouvrage, la Notification de l’Intention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Le Maître d’Ouvrage devra accorder un débriefing à tout Soumissionnaire non retenu qui en aura fait la demande dans ce délai.</w:t>
            </w:r>
          </w:p>
          <w:p w14:paraId="207DEFD6" w14:textId="6D8B5377" w:rsidR="00632987" w:rsidRPr="0082293B" w:rsidRDefault="00632987"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DB0FA6">
            <w:pPr>
              <w:pStyle w:val="Header2-SubClauses"/>
              <w:numPr>
                <w:ilvl w:val="1"/>
                <w:numId w:val="368"/>
              </w:numPr>
              <w:tabs>
                <w:tab w:val="clear" w:pos="619"/>
                <w:tab w:val="left" w:pos="576"/>
              </w:tabs>
              <w:spacing w:before="120" w:after="120"/>
              <w:ind w:left="526" w:hanging="526"/>
              <w:rPr>
                <w:rFonts w:asciiTheme="majorBidi" w:hAnsiTheme="majorBidi" w:cstheme="majorBidi"/>
                <w:lang w:val="fr-FR"/>
              </w:rPr>
            </w:pPr>
            <w:r w:rsidRPr="00F643A1">
              <w:rPr>
                <w:lang w:val="fr-FR"/>
              </w:rPr>
              <w:t>Le débriefing des Soumissionnaires non retenus peut être oral ou par écrit.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032817AE" w:rsidR="00632987" w:rsidRPr="006C1597" w:rsidRDefault="00632987" w:rsidP="0084582D">
            <w:pPr>
              <w:pStyle w:val="Style23"/>
              <w:numPr>
                <w:ilvl w:val="0"/>
                <w:numId w:val="368"/>
              </w:numPr>
            </w:pPr>
            <w:bookmarkStart w:id="437" w:name="_Toc438438867"/>
            <w:bookmarkStart w:id="438" w:name="_Toc438532661"/>
            <w:bookmarkStart w:id="439" w:name="_Toc438734011"/>
            <w:bookmarkStart w:id="440" w:name="_Toc438907047"/>
            <w:bookmarkStart w:id="441" w:name="_Toc438907246"/>
            <w:bookmarkStart w:id="442" w:name="_Toc156373324"/>
            <w:bookmarkStart w:id="443" w:name="_Toc82167087"/>
            <w:bookmarkStart w:id="444" w:name="_Toc127407304"/>
            <w:bookmarkStart w:id="445" w:name="_Toc137127162"/>
            <w:r w:rsidRPr="006C1597">
              <w:t>Signature du Marché</w:t>
            </w:r>
            <w:bookmarkEnd w:id="437"/>
            <w:bookmarkEnd w:id="438"/>
            <w:bookmarkEnd w:id="439"/>
            <w:bookmarkEnd w:id="440"/>
            <w:bookmarkEnd w:id="441"/>
            <w:bookmarkEnd w:id="442"/>
            <w:bookmarkEnd w:id="443"/>
            <w:bookmarkEnd w:id="444"/>
            <w:bookmarkEnd w:id="445"/>
          </w:p>
        </w:tc>
        <w:tc>
          <w:tcPr>
            <w:tcW w:w="6685" w:type="dxa"/>
            <w:tcBorders>
              <w:top w:val="nil"/>
              <w:left w:val="nil"/>
              <w:bottom w:val="nil"/>
              <w:right w:val="nil"/>
            </w:tcBorders>
            <w:tcMar>
              <w:top w:w="28" w:type="dxa"/>
              <w:bottom w:w="28" w:type="dxa"/>
            </w:tcMar>
          </w:tcPr>
          <w:p w14:paraId="05988EC9" w14:textId="7EF0C1DE" w:rsidR="00541B19"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Pr>
                <w:lang w:val="fr-FR"/>
              </w:rPr>
              <w:t>N</w:t>
            </w:r>
            <w:r w:rsidRPr="00F643A1">
              <w:rPr>
                <w:lang w:val="fr-FR"/>
              </w:rPr>
              <w:t>otification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3"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4"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Le Soumissionnaire retenu renverra l’Acte d’Engagement au Maître d’Ouvrage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41CC779D" w:rsidR="00632987" w:rsidRPr="006C1597" w:rsidRDefault="00632987" w:rsidP="0084582D">
            <w:pPr>
              <w:pStyle w:val="Style23"/>
              <w:numPr>
                <w:ilvl w:val="0"/>
                <w:numId w:val="368"/>
              </w:numPr>
            </w:pPr>
            <w:bookmarkStart w:id="446" w:name="_Toc438438868"/>
            <w:bookmarkStart w:id="447" w:name="_Toc438532662"/>
            <w:bookmarkStart w:id="448" w:name="_Toc438734012"/>
            <w:bookmarkStart w:id="449" w:name="_Toc438907048"/>
            <w:bookmarkStart w:id="450" w:name="_Toc438907247"/>
            <w:bookmarkStart w:id="451" w:name="_Toc156373325"/>
            <w:bookmarkStart w:id="452" w:name="_Toc82167088"/>
            <w:bookmarkStart w:id="453" w:name="_Toc127407305"/>
            <w:bookmarkStart w:id="454" w:name="_Toc137127163"/>
            <w:r w:rsidRPr="006C1597">
              <w:t xml:space="preserve">Garantie </w:t>
            </w:r>
            <w:bookmarkEnd w:id="446"/>
            <w:bookmarkEnd w:id="447"/>
            <w:bookmarkEnd w:id="448"/>
            <w:bookmarkEnd w:id="449"/>
            <w:bookmarkEnd w:id="450"/>
            <w:bookmarkEnd w:id="451"/>
            <w:bookmarkEnd w:id="452"/>
            <w:r w:rsidR="00EB24CC">
              <w:t>de Bonne Exécution</w:t>
            </w:r>
            <w:bookmarkEnd w:id="453"/>
            <w:bookmarkEnd w:id="454"/>
          </w:p>
        </w:tc>
        <w:tc>
          <w:tcPr>
            <w:tcW w:w="6685" w:type="dxa"/>
            <w:tcBorders>
              <w:top w:val="nil"/>
              <w:left w:val="nil"/>
              <w:bottom w:val="nil"/>
              <w:right w:val="nil"/>
            </w:tcBorders>
            <w:tcMar>
              <w:top w:w="28" w:type="dxa"/>
              <w:bottom w:w="28" w:type="dxa"/>
            </w:tcMar>
          </w:tcPr>
          <w:p w14:paraId="75DD79DB" w14:textId="0A97E30E" w:rsidR="007B4FAD"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d’Ouvrage,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donné son accord par écrit pour que le correspondant ne soit pas exigé.</w:t>
            </w:r>
            <w:r w:rsidR="00CE21B5">
              <w:rPr>
                <w:lang w:val="fr-FR"/>
              </w:rPr>
              <w:t xml:space="preserve"> </w:t>
            </w:r>
          </w:p>
          <w:p w14:paraId="55C7F031" w14:textId="72C549CE" w:rsidR="00632987" w:rsidRPr="00F643A1"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Garantie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dossier d’appel d’offres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84582D">
            <w:pPr>
              <w:pStyle w:val="Style23"/>
              <w:numPr>
                <w:ilvl w:val="0"/>
                <w:numId w:val="368"/>
              </w:numPr>
            </w:pPr>
            <w:bookmarkStart w:id="455" w:name="_Toc73714672"/>
            <w:bookmarkStart w:id="456" w:name="_Toc82167089"/>
            <w:bookmarkStart w:id="457" w:name="_Toc127407306"/>
            <w:bookmarkStart w:id="458" w:name="_Toc137127164"/>
            <w:r w:rsidRPr="0028492A">
              <w:t>Réclamation sur la Passation des Marchés</w:t>
            </w:r>
            <w:bookmarkEnd w:id="455"/>
            <w:bookmarkEnd w:id="456"/>
            <w:bookmarkEnd w:id="457"/>
            <w:bookmarkEnd w:id="458"/>
          </w:p>
        </w:tc>
        <w:tc>
          <w:tcPr>
            <w:tcW w:w="6685" w:type="dxa"/>
            <w:tcBorders>
              <w:top w:val="nil"/>
              <w:left w:val="nil"/>
              <w:right w:val="nil"/>
            </w:tcBorders>
            <w:tcMar>
              <w:top w:w="28" w:type="dxa"/>
              <w:bottom w:w="28" w:type="dxa"/>
            </w:tcMar>
          </w:tcPr>
          <w:p w14:paraId="3B5B2CF2" w14:textId="3387CA3B" w:rsidR="00F55211" w:rsidRPr="00A74A47" w:rsidRDefault="00F55211" w:rsidP="00DB0FA6">
            <w:pPr>
              <w:pStyle w:val="Header2-SubClauses"/>
              <w:numPr>
                <w:ilvl w:val="1"/>
                <w:numId w:val="368"/>
              </w:numPr>
              <w:tabs>
                <w:tab w:val="clear" w:pos="619"/>
                <w:tab w:val="left" w:pos="576"/>
              </w:tabs>
              <w:spacing w:before="120" w:after="120"/>
              <w:ind w:left="526" w:hanging="526"/>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5"/>
          <w:headerReference w:type="default" r:id="rId36"/>
          <w:headerReference w:type="first" r:id="rId37"/>
          <w:footnotePr>
            <w:numRestart w:val="eachPage"/>
          </w:footnotePr>
          <w:endnotePr>
            <w:numFmt w:val="decimal"/>
          </w:endnotePr>
          <w:pgSz w:w="12240" w:h="15840" w:code="1"/>
          <w:pgMar w:top="1440" w:right="1440" w:bottom="1440" w:left="1440" w:header="720" w:footer="720" w:gutter="0"/>
          <w:cols w:space="720"/>
          <w:titlePg/>
        </w:sectPr>
      </w:pPr>
    </w:p>
    <w:p w14:paraId="3072F6E8" w14:textId="2F9E48E3" w:rsidR="00B94A4D" w:rsidRPr="006C1597" w:rsidRDefault="00B94A4D" w:rsidP="00B94A4D">
      <w:pPr>
        <w:pStyle w:val="Sections"/>
      </w:pPr>
      <w:bookmarkStart w:id="459" w:name="_Toc438366665"/>
      <w:bookmarkStart w:id="460" w:name="_Toc156027992"/>
      <w:bookmarkStart w:id="461" w:name="_Toc156372848"/>
      <w:bookmarkStart w:id="462" w:name="_Toc326657861"/>
      <w:bookmarkStart w:id="463" w:name="_Toc137127092"/>
      <w:r w:rsidRPr="006C1597">
        <w:t xml:space="preserve">Section II. Données </w:t>
      </w:r>
      <w:r w:rsidR="00F55211">
        <w:t>P</w:t>
      </w:r>
      <w:r w:rsidRPr="006C1597">
        <w:t>articulières de l’</w:t>
      </w:r>
      <w:r w:rsidR="00F55211">
        <w:t>A</w:t>
      </w:r>
      <w:r w:rsidRPr="006C1597">
        <w:t>ppel d’</w:t>
      </w:r>
      <w:r w:rsidR="00F55211">
        <w:t>O</w:t>
      </w:r>
      <w:r w:rsidRPr="006C1597">
        <w:t>ffres</w:t>
      </w:r>
      <w:bookmarkEnd w:id="459"/>
      <w:bookmarkEnd w:id="460"/>
      <w:bookmarkEnd w:id="461"/>
      <w:bookmarkEnd w:id="462"/>
      <w:bookmarkEnd w:id="463"/>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hyperlink r:id="rId38" w:history="1">
              <w:r w:rsidRPr="006C1597">
                <w:rPr>
                  <w:rStyle w:val="Hyperlink"/>
                  <w:color w:val="auto"/>
                  <w:lang w:val="fr-FR"/>
                </w:rPr>
                <w:t>http</w:t>
              </w:r>
              <w:r w:rsidR="005B69F3" w:rsidRPr="006C1597">
                <w:rPr>
                  <w:rStyle w:val="Hyperlink"/>
                  <w:color w:val="auto"/>
                  <w:lang w:val="fr-FR"/>
                </w:rPr>
                <w:t>:</w:t>
              </w:r>
              <w:r w:rsidRPr="006C1597">
                <w:rPr>
                  <w:rStyle w:val="Hyperlink"/>
                  <w:color w:val="auto"/>
                  <w:lang w:val="fr-FR"/>
                </w:rPr>
                <w:t>//www.worldbank.org/debarr</w:t>
              </w:r>
            </w:hyperlink>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2797AE4E"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F55211" w:rsidRPr="002612B1">
              <w:rPr>
                <w:b/>
                <w:bCs/>
                <w:i/>
              </w:rPr>
              <w:t>d</w:t>
            </w:r>
            <w:r w:rsidR="00B1235A" w:rsidRPr="002612B1">
              <w:rPr>
                <w:b/>
                <w:bCs/>
                <w:i/>
              </w:rPr>
              <w:t>os</w:t>
            </w:r>
            <w:r w:rsidR="004265FF" w:rsidRPr="002612B1">
              <w:rPr>
                <w:b/>
                <w:bCs/>
                <w:i/>
              </w:rPr>
              <w:t>s</w:t>
            </w:r>
            <w:r w:rsidR="00B1235A" w:rsidRPr="002612B1">
              <w:rPr>
                <w:b/>
                <w:bCs/>
                <w:i/>
              </w:rPr>
              <w:t>ier d’</w:t>
            </w:r>
            <w:r w:rsidR="00F55211" w:rsidRPr="002612B1">
              <w:rPr>
                <w:b/>
                <w:bCs/>
                <w:i/>
              </w:rPr>
              <w:t>a</w:t>
            </w:r>
            <w:r w:rsidR="00B1235A" w:rsidRPr="002612B1">
              <w:rPr>
                <w:b/>
                <w:bCs/>
                <w:i/>
              </w:rPr>
              <w:t>ppel d’</w:t>
            </w:r>
            <w:r w:rsidR="00F55211" w:rsidRPr="002612B1">
              <w:rPr>
                <w:b/>
                <w:bCs/>
                <w:i/>
              </w:rPr>
              <w:t>o</w:t>
            </w:r>
            <w:r w:rsidR="00B1235A" w:rsidRPr="002612B1">
              <w:rPr>
                <w:b/>
                <w:bCs/>
                <w:i/>
              </w:rPr>
              <w:t xml:space="preserve">ffres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05B2757C"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F55211">
              <w:rPr>
                <w:i/>
              </w:rPr>
              <w:t>d</w:t>
            </w:r>
            <w:r w:rsidR="004F67E3" w:rsidRPr="006C1597">
              <w:rPr>
                <w:i/>
              </w:rPr>
              <w:t>ossier d’</w:t>
            </w:r>
            <w:r w:rsidR="00F55211">
              <w:rPr>
                <w:i/>
              </w:rPr>
              <w:t>a</w:t>
            </w:r>
            <w:r w:rsidR="004F67E3" w:rsidRPr="006C1597">
              <w:rPr>
                <w:i/>
              </w:rPr>
              <w:t>ppel d’</w:t>
            </w:r>
            <w:r w:rsidR="00F55211">
              <w:rPr>
                <w:i/>
              </w:rPr>
              <w:t>o</w:t>
            </w:r>
            <w:r w:rsidR="004F67E3" w:rsidRPr="006C1597">
              <w:rPr>
                <w:i/>
              </w:rPr>
              <w:t xml:space="preserve">ffres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ListParagraph"/>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ListParagraph"/>
              <w:numPr>
                <w:ilvl w:val="0"/>
                <w:numId w:val="141"/>
              </w:numPr>
              <w:spacing w:after="120"/>
              <w:jc w:val="left"/>
              <w:rPr>
                <w:i/>
                <w:szCs w:val="24"/>
              </w:rPr>
            </w:pPr>
            <w:r w:rsidRPr="00424F7F">
              <w:rPr>
                <w:i/>
                <w:szCs w:val="24"/>
              </w:rPr>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risques potentiels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6EDFC67B"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2E69F0" w:rsidRPr="006C1597">
              <w:t xml:space="preserve"> </w:t>
            </w:r>
            <w:r w:rsidRPr="006C1597">
              <w:t>au plus</w:t>
            </w:r>
            <w:r w:rsidR="00455F2E">
              <w:t>,</w:t>
            </w:r>
            <w:r w:rsidRPr="006C1597">
              <w:t xml:space="preserve"> trois </w:t>
            </w:r>
            <w:r w:rsidR="00781816">
              <w:t>m</w:t>
            </w:r>
            <w:r w:rsidRPr="006C1597">
              <w:t>onnaies étrangères.</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0AD518E3"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ntrepreneur</w:t>
            </w:r>
            <w:r w:rsidR="00455F2E">
              <w:rPr>
                <w:szCs w:val="24"/>
              </w:rPr>
              <w:t> </w:t>
            </w:r>
            <w:r w:rsidR="002646AF" w:rsidRPr="00424F7F">
              <w:rPr>
                <w:szCs w:val="24"/>
              </w:rPr>
              <w:t xml:space="preserve">: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w:t>
            </w:r>
            <w:r w:rsidR="00455F2E">
              <w:rPr>
                <w:szCs w:val="24"/>
              </w:rPr>
              <w:t>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455F2E">
              <w:rPr>
                <w:i/>
                <w:iCs/>
                <w:szCs w:val="24"/>
              </w:rPr>
              <w:t>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2C28796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w:t>
            </w:r>
            <w:r w:rsidR="00455F2E">
              <w:rPr>
                <w:szCs w:val="24"/>
              </w:rPr>
              <w:t>–</w:t>
            </w:r>
            <w:r w:rsidRPr="00424F7F">
              <w:rPr>
                <w:szCs w:val="24"/>
              </w:rPr>
              <w:t xml:space="preserve">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27C571EE"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w:t>
            </w:r>
            <w:r w:rsidR="00455F2E">
              <w:rPr>
                <w:color w:val="000000" w:themeColor="text1"/>
                <w:spacing w:val="-4"/>
              </w:rPr>
              <w:t> </w:t>
            </w:r>
            <w:r w:rsidRPr="00101CEE">
              <w:rPr>
                <w:color w:val="000000" w:themeColor="text1"/>
                <w:spacing w:val="-4"/>
              </w:rPr>
              <w:t>: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7238CBF"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E102FA">
              <w:rPr>
                <w:b/>
                <w:i/>
                <w:color w:val="000000" w:themeColor="text1"/>
                <w:lang w:val="fr"/>
              </w:rPr>
              <w:t xml:space="preserve">s </w:t>
            </w:r>
            <w:r>
              <w:rPr>
                <w:b/>
                <w:i/>
                <w:color w:val="000000" w:themeColor="text1"/>
                <w:lang w:val="fr"/>
              </w:rPr>
              <w:t xml:space="preserve">erreurs </w:t>
            </w:r>
            <w:r w:rsidR="00E102FA">
              <w:rPr>
                <w:b/>
                <w:i/>
                <w:color w:val="000000" w:themeColor="text1"/>
                <w:lang w:val="fr"/>
              </w:rPr>
              <w:t>par</w:t>
            </w:r>
            <w:r w:rsidRPr="00345D43">
              <w:rPr>
                <w:b/>
                <w:i/>
                <w:color w:val="000000" w:themeColor="text1"/>
                <w:lang w:val="fr"/>
              </w:rPr>
              <w:t xml:space="preserve"> </w:t>
            </w:r>
            <w:r w:rsidR="00E102FA">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5CB07C52"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455F2E">
              <w:t> </w:t>
            </w:r>
            <w:r w:rsidR="005B69F3" w:rsidRPr="006C1597">
              <w:t>:</w:t>
            </w:r>
            <w:r w:rsidR="00B27555" w:rsidRPr="006C1597">
              <w:t xml:space="preserve"> </w:t>
            </w:r>
            <w:r>
              <w:t xml:space="preserve"> ______________ </w:t>
            </w:r>
          </w:p>
          <w:p w14:paraId="5C47170E" w14:textId="799E2CDA"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w:t>
            </w:r>
            <w:r w:rsidR="00455F2E">
              <w:rPr>
                <w:b/>
                <w:bCs/>
                <w:i/>
              </w:rPr>
              <w:t> </w:t>
            </w:r>
            <w:r w:rsidRPr="00CD66E2">
              <w:rPr>
                <w:b/>
                <w:bCs/>
                <w:i/>
              </w:rPr>
              <w:t>;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442BA9F2"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00455F2E">
              <w:rPr>
                <w:iCs/>
                <w:szCs w:val="24"/>
              </w:rPr>
              <w:t> </w:t>
            </w:r>
            <w:r w:rsidRPr="00CA0C54">
              <w:rPr>
                <w:iCs/>
                <w:szCs w:val="24"/>
              </w:rPr>
              <w:t>:</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1F283A1E" w:rsidR="00F55211" w:rsidRPr="006C1597" w:rsidRDefault="00F55211" w:rsidP="00F55211">
            <w:pPr>
              <w:tabs>
                <w:tab w:val="right" w:pos="7254"/>
              </w:tabs>
              <w:spacing w:before="60" w:after="60"/>
              <w:ind w:left="90" w:hanging="90"/>
            </w:pPr>
            <w:r w:rsidRPr="00CA0C54">
              <w:rPr>
                <w:b/>
                <w:bCs/>
                <w:i/>
                <w:iCs/>
                <w:szCs w:val="24"/>
              </w:rPr>
              <w:t>[Note</w:t>
            </w:r>
            <w:r w:rsidR="00455F2E">
              <w:rPr>
                <w:b/>
                <w:bCs/>
                <w:i/>
                <w:iCs/>
                <w:szCs w:val="24"/>
              </w:rPr>
              <w:t> </w:t>
            </w:r>
            <w:r w:rsidRPr="00CA0C54">
              <w:rPr>
                <w:b/>
                <w:bCs/>
                <w:i/>
                <w:iCs/>
                <w:szCs w:val="24"/>
              </w:rPr>
              <w:t>:</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00455F2E">
              <w:rPr>
                <w:b/>
                <w:bCs/>
                <w:i/>
                <w:iCs/>
                <w:szCs w:val="24"/>
              </w:rPr>
              <w:t> </w:t>
            </w:r>
            <w:r w:rsidRPr="00CA0C54">
              <w:rPr>
                <w:b/>
                <w:bCs/>
                <w:i/>
                <w:iCs/>
                <w:szCs w:val="24"/>
              </w:rPr>
              <w:t xml:space="preserve">;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654A4160" w:rsidR="00F55211" w:rsidRPr="0028492A" w:rsidRDefault="00F55211" w:rsidP="00F55211">
            <w:pPr>
              <w:tabs>
                <w:tab w:val="right" w:pos="7696"/>
              </w:tabs>
              <w:spacing w:before="60" w:after="60"/>
              <w:jc w:val="left"/>
            </w:pPr>
            <w:r w:rsidRPr="0028492A">
              <w:rPr>
                <w:iCs/>
              </w:rPr>
              <w:t>Autres types de garanties acceptables</w:t>
            </w:r>
            <w:r w:rsidR="00455F2E">
              <w:rPr>
                <w:iCs/>
              </w:rPr>
              <w:t> </w:t>
            </w:r>
            <w:r w:rsidRPr="0028492A">
              <w:rPr>
                <w:iCs/>
              </w:rPr>
              <w:t>:</w:t>
            </w:r>
            <w:r w:rsidRPr="0028492A">
              <w:t xml:space="preserve"> </w:t>
            </w:r>
            <w:r w:rsidRPr="0028492A">
              <w:rPr>
                <w:u w:val="single"/>
              </w:rPr>
              <w:tab/>
            </w:r>
          </w:p>
          <w:p w14:paraId="29183F1F" w14:textId="6CBAEDB8"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w:t>
            </w:r>
            <w:r w:rsidR="00455F2E">
              <w:rPr>
                <w:b/>
                <w:bCs/>
                <w:i/>
              </w:rPr>
              <w:t>’</w:t>
            </w:r>
            <w:r w:rsidRPr="002612B1">
              <w:rPr>
                <w:b/>
                <w:bCs/>
                <w:i/>
              </w:rPr>
              <w:t xml:space="preserve">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t>IS 19.9</w:t>
            </w:r>
          </w:p>
        </w:tc>
        <w:tc>
          <w:tcPr>
            <w:tcW w:w="7740" w:type="dxa"/>
            <w:tcMar>
              <w:top w:w="28" w:type="dxa"/>
              <w:bottom w:w="28" w:type="dxa"/>
            </w:tcMar>
          </w:tcPr>
          <w:p w14:paraId="5E72D2B6" w14:textId="5A3E909F"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w:t>
            </w:r>
            <w:r w:rsidR="00455F2E">
              <w:rPr>
                <w:b/>
                <w:bCs/>
                <w:i/>
              </w:rPr>
              <w:t>’</w:t>
            </w:r>
            <w:r w:rsidRPr="00CD66E2">
              <w:rPr>
                <w:b/>
                <w:bCs/>
                <w:i/>
              </w:rPr>
              <w:t>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2D3F0971"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455F2E">
              <w:t> </w:t>
            </w:r>
            <w:r w:rsidR="005B69F3" w:rsidRPr="006C1597">
              <w:t>:</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6659FA2F" w:rsidR="00C93F79" w:rsidRPr="006C1597" w:rsidRDefault="00C93F79" w:rsidP="00C93F79">
            <w:pPr>
              <w:tabs>
                <w:tab w:val="right" w:pos="7254"/>
              </w:tabs>
              <w:spacing w:before="60" w:after="60"/>
              <w:ind w:left="0" w:firstLine="0"/>
            </w:pPr>
            <w:r w:rsidRPr="006C1597">
              <w:t>Outre l’original de l’Offre, le nombre de copies demandé est de</w:t>
            </w:r>
            <w:r w:rsidR="00455F2E">
              <w:t> </w:t>
            </w:r>
            <w:r w:rsidRPr="006C1597">
              <w:t xml:space="preserve">: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4DFB78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w:t>
            </w:r>
            <w:r w:rsidR="00455F2E">
              <w:t> </w:t>
            </w:r>
            <w:r w:rsidRPr="006C1597">
              <w:t>:</w:t>
            </w:r>
          </w:p>
          <w:p w14:paraId="72AFCCA2" w14:textId="358FFFA5" w:rsidR="00171459" w:rsidRPr="006C1597" w:rsidRDefault="00171459" w:rsidP="00171459">
            <w:pPr>
              <w:tabs>
                <w:tab w:val="right" w:pos="7254"/>
              </w:tabs>
              <w:spacing w:before="60" w:after="60"/>
              <w:ind w:left="0" w:firstLine="0"/>
            </w:pPr>
            <w:r w:rsidRPr="006C1597">
              <w:t>Attention</w:t>
            </w:r>
            <w:r w:rsidR="00455F2E">
              <w:t> </w:t>
            </w:r>
            <w:r w:rsidRPr="006C1597">
              <w:t xml:space="preserve">: </w:t>
            </w:r>
            <w:r w:rsidRPr="006C1597">
              <w:rPr>
                <w:i/>
                <w:iCs/>
              </w:rPr>
              <w:t>[insérer le nom complet de la personne, si applicable, ou insérer le nom du chargé de projet]</w:t>
            </w:r>
          </w:p>
          <w:p w14:paraId="5D4A57AA" w14:textId="704F3BB9" w:rsidR="00171459" w:rsidRPr="006C1597" w:rsidRDefault="00171459" w:rsidP="00171459">
            <w:pPr>
              <w:tabs>
                <w:tab w:val="right" w:pos="7254"/>
              </w:tabs>
              <w:spacing w:before="60" w:after="60"/>
            </w:pPr>
            <w:r w:rsidRPr="006C1597">
              <w:t>Adresse</w:t>
            </w:r>
            <w:r w:rsidR="00455F2E">
              <w:t> </w:t>
            </w:r>
            <w:r w:rsidRPr="006C1597">
              <w:t xml:space="preserve">: </w:t>
            </w:r>
            <w:r w:rsidRPr="006C1597">
              <w:rPr>
                <w:i/>
                <w:iCs/>
              </w:rPr>
              <w:t>[insérer le nom de la rue et le numéro de l’immeuble]</w:t>
            </w:r>
          </w:p>
          <w:p w14:paraId="0811F57E" w14:textId="2AB31FCB" w:rsidR="00171459" w:rsidRPr="006C1597" w:rsidRDefault="00171459" w:rsidP="00171459">
            <w:pPr>
              <w:tabs>
                <w:tab w:val="right" w:pos="7254"/>
              </w:tabs>
              <w:spacing w:before="60" w:after="60"/>
            </w:pPr>
            <w:r w:rsidRPr="006C1597">
              <w:t>Étage/Numéro de bureau</w:t>
            </w:r>
            <w:r w:rsidR="00455F2E">
              <w:t> </w:t>
            </w:r>
            <w:r w:rsidRPr="006C1597">
              <w:t xml:space="preserve">: </w:t>
            </w:r>
            <w:r w:rsidRPr="006C1597">
              <w:rPr>
                <w:i/>
                <w:iCs/>
              </w:rPr>
              <w:t>[insérer l’étage et le numéro du bureau]</w:t>
            </w:r>
          </w:p>
          <w:p w14:paraId="3403A95B" w14:textId="34D784B1" w:rsidR="00171459" w:rsidRPr="006C1597" w:rsidRDefault="00171459" w:rsidP="00171459">
            <w:pPr>
              <w:tabs>
                <w:tab w:val="right" w:pos="7254"/>
              </w:tabs>
              <w:spacing w:before="60" w:after="60"/>
            </w:pPr>
            <w:r w:rsidRPr="006C1597">
              <w:t>Ville</w:t>
            </w:r>
            <w:r w:rsidR="00455F2E">
              <w:t> </w:t>
            </w:r>
            <w:r w:rsidRPr="006C1597">
              <w:t xml:space="preserve">: </w:t>
            </w:r>
            <w:r w:rsidRPr="006C1597">
              <w:rPr>
                <w:i/>
                <w:iCs/>
              </w:rPr>
              <w:t>[insérer le nom de la ville]</w:t>
            </w:r>
          </w:p>
          <w:p w14:paraId="0B84E5F3" w14:textId="4B0A3AE3" w:rsidR="00171459" w:rsidRPr="006C1597" w:rsidRDefault="00171459" w:rsidP="00171459">
            <w:pPr>
              <w:tabs>
                <w:tab w:val="right" w:pos="7254"/>
              </w:tabs>
              <w:spacing w:before="60" w:after="60"/>
              <w:rPr>
                <w:i/>
              </w:rPr>
            </w:pPr>
            <w:r w:rsidRPr="006C1597">
              <w:t>Code postal</w:t>
            </w:r>
            <w:r w:rsidR="00455F2E">
              <w:t> </w:t>
            </w:r>
            <w:r w:rsidRPr="006C1597">
              <w:t xml:space="preserve">: </w:t>
            </w:r>
            <w:r w:rsidRPr="006C1597">
              <w:rPr>
                <w:i/>
                <w:iCs/>
              </w:rPr>
              <w:t>[insérer le numéro du code postal]</w:t>
            </w:r>
            <w:r w:rsidRPr="006C1597">
              <w:t xml:space="preserve"> </w:t>
            </w:r>
          </w:p>
          <w:p w14:paraId="04763F3F" w14:textId="62820655" w:rsidR="00171459" w:rsidRPr="006C1597" w:rsidRDefault="00171459" w:rsidP="00171459">
            <w:pPr>
              <w:tabs>
                <w:tab w:val="right" w:pos="7254"/>
              </w:tabs>
              <w:spacing w:before="60" w:after="60"/>
              <w:rPr>
                <w:i/>
                <w:iCs/>
              </w:rPr>
            </w:pPr>
            <w:r w:rsidRPr="006C1597">
              <w:t>Pays</w:t>
            </w:r>
            <w:r w:rsidR="00455F2E">
              <w:t> </w:t>
            </w:r>
            <w:r w:rsidRPr="006C1597">
              <w:t xml:space="preserve">: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42995B34"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r w:rsidR="00455F2E">
              <w:rPr>
                <w:b/>
              </w:rPr>
              <w:t> </w:t>
            </w:r>
            <w:r w:rsidRPr="006C1597">
              <w:rPr>
                <w:b/>
              </w:rPr>
              <w:t>:</w:t>
            </w:r>
          </w:p>
          <w:p w14:paraId="2461B366" w14:textId="4861F8BD" w:rsidR="00171459" w:rsidRPr="006C1597" w:rsidRDefault="00171459" w:rsidP="00171459">
            <w:pPr>
              <w:tabs>
                <w:tab w:val="right" w:pos="7254"/>
              </w:tabs>
              <w:spacing w:before="60" w:after="60"/>
            </w:pPr>
            <w:r w:rsidRPr="006C1597">
              <w:t>Date</w:t>
            </w:r>
            <w:r w:rsidR="00455F2E">
              <w:t> </w:t>
            </w:r>
            <w:r w:rsidRPr="006C1597">
              <w:t xml:space="preserve">: </w:t>
            </w:r>
            <w:r w:rsidRPr="006C1597">
              <w:rPr>
                <w:i/>
                <w:iCs/>
              </w:rPr>
              <w:t>[insérer le jour, mois, année</w:t>
            </w:r>
            <w:r w:rsidR="00455F2E">
              <w:rPr>
                <w:i/>
                <w:iCs/>
              </w:rPr>
              <w:t> </w:t>
            </w:r>
            <w:r w:rsidRPr="006C1597">
              <w:rPr>
                <w:i/>
                <w:iCs/>
              </w:rPr>
              <w:t>; par exemple</w:t>
            </w:r>
            <w:r w:rsidR="00455F2E">
              <w:rPr>
                <w:i/>
                <w:iCs/>
              </w:rPr>
              <w:t> </w:t>
            </w:r>
            <w:r w:rsidRPr="006C1597">
              <w:rPr>
                <w:i/>
                <w:iCs/>
              </w:rPr>
              <w:t xml:space="preserve">: 15 </w:t>
            </w:r>
            <w:r w:rsidR="00101CEE" w:rsidRPr="006C1597">
              <w:rPr>
                <w:i/>
                <w:iCs/>
              </w:rPr>
              <w:t>juin</w:t>
            </w:r>
            <w:r w:rsidRPr="006C1597">
              <w:rPr>
                <w:i/>
                <w:iCs/>
              </w:rPr>
              <w:t xml:space="preserve"> 2021]</w:t>
            </w:r>
            <w:r w:rsidRPr="006C1597">
              <w:t xml:space="preserve"> </w:t>
            </w:r>
          </w:p>
          <w:p w14:paraId="532C1BE2" w14:textId="719036DC" w:rsidR="00171459" w:rsidRPr="006C1597" w:rsidRDefault="00171459" w:rsidP="00171459">
            <w:pPr>
              <w:tabs>
                <w:tab w:val="right" w:pos="7254"/>
              </w:tabs>
              <w:spacing w:before="60" w:after="60"/>
            </w:pPr>
            <w:r w:rsidRPr="006C1597">
              <w:t>Heure</w:t>
            </w:r>
            <w:r w:rsidR="00455F2E">
              <w:t> </w:t>
            </w:r>
            <w:r w:rsidRPr="006C1597">
              <w:t>:</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44958BB6"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w:t>
            </w:r>
            <w:r w:rsidR="00455F2E">
              <w:t> </w:t>
            </w:r>
            <w:r w:rsidRPr="006C1597">
              <w:t>:</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F99FB03"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455F2E">
              <w:t> </w:t>
            </w:r>
            <w:r w:rsidR="005B69F3" w:rsidRPr="006C1597">
              <w:t>:</w:t>
            </w:r>
          </w:p>
          <w:p w14:paraId="175B5F4C" w14:textId="381D8D46" w:rsidR="00814D81" w:rsidRPr="006C1597" w:rsidRDefault="00814D81" w:rsidP="00BE4B6F">
            <w:pPr>
              <w:tabs>
                <w:tab w:val="right" w:pos="7254"/>
              </w:tabs>
              <w:spacing w:before="60" w:after="60"/>
            </w:pPr>
            <w:r w:rsidRPr="006C1597">
              <w:t>Adresse</w:t>
            </w:r>
            <w:r w:rsidR="00455F2E">
              <w:t> </w:t>
            </w:r>
            <w:r w:rsidR="005B69F3" w:rsidRPr="006C1597">
              <w:t>:</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60C18D32" w:rsidR="00814D81" w:rsidRPr="006C1597" w:rsidRDefault="00814D81" w:rsidP="00BE4B6F">
            <w:pPr>
              <w:tabs>
                <w:tab w:val="right" w:pos="7254"/>
              </w:tabs>
              <w:spacing w:before="60" w:after="60"/>
            </w:pPr>
            <w:r w:rsidRPr="006C1597">
              <w:t>Étage /Numéro de bureau</w:t>
            </w:r>
            <w:r w:rsidR="00455F2E">
              <w:t> </w:t>
            </w:r>
            <w:r w:rsidR="005B69F3" w:rsidRPr="006C1597">
              <w:t>:</w:t>
            </w:r>
            <w:r w:rsidRPr="006C1597">
              <w:t xml:space="preserve"> </w:t>
            </w:r>
            <w:r w:rsidRPr="006C1597">
              <w:rPr>
                <w:i/>
                <w:iCs/>
              </w:rPr>
              <w:t>[</w:t>
            </w:r>
            <w:r w:rsidRPr="002612B1">
              <w:rPr>
                <w:b/>
                <w:bCs/>
                <w:i/>
                <w:iCs/>
              </w:rPr>
              <w:t>insérer l’étage et le numéro du bureau</w:t>
            </w:r>
            <w:r w:rsidRPr="006C1597">
              <w:rPr>
                <w:i/>
                <w:iCs/>
              </w:rPr>
              <w:t>]</w:t>
            </w:r>
          </w:p>
          <w:p w14:paraId="3306F092" w14:textId="7C529E0A" w:rsidR="00814D81" w:rsidRPr="006C1597" w:rsidRDefault="00814D81" w:rsidP="00BE4B6F">
            <w:pPr>
              <w:tabs>
                <w:tab w:val="right" w:pos="7254"/>
              </w:tabs>
              <w:spacing w:before="60" w:after="60"/>
            </w:pPr>
            <w:r w:rsidRPr="006C1597">
              <w:t>Ville</w:t>
            </w:r>
            <w:r w:rsidR="00455F2E">
              <w:t> </w:t>
            </w:r>
            <w:r w:rsidR="005B69F3" w:rsidRPr="006C1597">
              <w:t>:</w:t>
            </w:r>
            <w:r w:rsidRPr="006C1597">
              <w:t xml:space="preserve"> </w:t>
            </w:r>
            <w:r w:rsidRPr="006C1597">
              <w:rPr>
                <w:i/>
                <w:iCs/>
              </w:rPr>
              <w:t>[</w:t>
            </w:r>
            <w:r w:rsidRPr="002612B1">
              <w:rPr>
                <w:b/>
                <w:bCs/>
                <w:i/>
                <w:iCs/>
              </w:rPr>
              <w:t>insérer le nom de la ville</w:t>
            </w:r>
            <w:r w:rsidRPr="006C1597">
              <w:rPr>
                <w:i/>
                <w:iCs/>
              </w:rPr>
              <w:t>]</w:t>
            </w:r>
          </w:p>
          <w:p w14:paraId="2C47E0EA" w14:textId="0885CE89" w:rsidR="00814D81" w:rsidRPr="006C1597" w:rsidRDefault="00814D81" w:rsidP="00BE4B6F">
            <w:pPr>
              <w:tabs>
                <w:tab w:val="right" w:pos="7254"/>
              </w:tabs>
              <w:spacing w:before="60" w:after="60"/>
            </w:pPr>
            <w:r w:rsidRPr="006C1597">
              <w:t>Pays</w:t>
            </w:r>
            <w:r w:rsidR="00455F2E">
              <w:t> </w:t>
            </w:r>
            <w:r w:rsidR="005B69F3" w:rsidRPr="006C1597">
              <w:t>:</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120679B9" w:rsidR="00814D81" w:rsidRPr="006C1597" w:rsidRDefault="00814D81" w:rsidP="00BE4B6F">
            <w:pPr>
              <w:tabs>
                <w:tab w:val="right" w:pos="7254"/>
              </w:tabs>
              <w:spacing w:before="60" w:after="60"/>
            </w:pPr>
            <w:r w:rsidRPr="006C1597">
              <w:t>Date</w:t>
            </w:r>
            <w:r w:rsidR="00455F2E">
              <w:t> </w:t>
            </w:r>
            <w:r w:rsidR="005B69F3" w:rsidRPr="006C1597">
              <w:t>:</w:t>
            </w:r>
            <w:r w:rsidRPr="006C1597">
              <w:rPr>
                <w:i/>
                <w:iCs/>
              </w:rPr>
              <w:t xml:space="preserve"> [</w:t>
            </w:r>
            <w:r w:rsidRPr="002612B1">
              <w:rPr>
                <w:b/>
                <w:bCs/>
                <w:i/>
                <w:iCs/>
              </w:rPr>
              <w:t>insérer le jour, mois, année</w:t>
            </w:r>
            <w:r w:rsidR="00455F2E">
              <w:rPr>
                <w:b/>
                <w:bCs/>
                <w:i/>
                <w:iCs/>
              </w:rPr>
              <w:t> </w:t>
            </w:r>
            <w:r w:rsidR="005B69F3" w:rsidRPr="002612B1">
              <w:rPr>
                <w:b/>
                <w:bCs/>
                <w:i/>
                <w:iCs/>
              </w:rPr>
              <w:t>;</w:t>
            </w:r>
            <w:r w:rsidRPr="002612B1">
              <w:rPr>
                <w:b/>
                <w:bCs/>
                <w:i/>
                <w:iCs/>
              </w:rPr>
              <w:t xml:space="preserve"> par exemple</w:t>
            </w:r>
            <w:r w:rsidR="00455F2E">
              <w:rPr>
                <w:b/>
                <w:bCs/>
                <w:i/>
                <w:iCs/>
              </w:rPr>
              <w:t> </w:t>
            </w:r>
            <w:r w:rsidR="005B69F3" w:rsidRPr="002612B1">
              <w:rPr>
                <w:b/>
                <w:bCs/>
                <w:i/>
                <w:iCs/>
              </w:rPr>
              <w:t>:</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1D7868A7" w:rsidR="00814D81" w:rsidRPr="006C1597" w:rsidRDefault="00814D81" w:rsidP="00BE4B6F">
            <w:pPr>
              <w:tabs>
                <w:tab w:val="right" w:pos="7254"/>
              </w:tabs>
              <w:spacing w:before="60" w:after="60"/>
              <w:rPr>
                <w:u w:val="single"/>
              </w:rPr>
            </w:pPr>
            <w:r w:rsidRPr="006C1597">
              <w:t>Heure</w:t>
            </w:r>
            <w:r w:rsidR="00455F2E">
              <w:t> </w:t>
            </w:r>
            <w:r w:rsidR="005B69F3" w:rsidRPr="006C1597">
              <w:t>:</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F539C38"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rsidR="00455F2E">
              <w:t>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5FCDFEE0" w:rsidR="002716DE" w:rsidRPr="002612B1" w:rsidRDefault="002716DE" w:rsidP="000C28EF">
            <w:pPr>
              <w:tabs>
                <w:tab w:val="right" w:pos="7254"/>
              </w:tabs>
              <w:spacing w:before="60" w:after="0"/>
              <w:ind w:left="0" w:firstLine="0"/>
              <w:rPr>
                <w:b/>
                <w:bCs/>
              </w:rPr>
            </w:pPr>
            <w:r w:rsidRPr="002612B1">
              <w:rPr>
                <w:b/>
                <w:bCs/>
                <w:i/>
              </w:rPr>
              <w:t>[insérer la description de la méthode</w:t>
            </w:r>
            <w:r w:rsidR="00455F2E">
              <w:rPr>
                <w:b/>
                <w:bCs/>
                <w:i/>
              </w:rPr>
              <w:t> </w:t>
            </w:r>
            <w:r>
              <w:rPr>
                <w:b/>
                <w:bCs/>
                <w:i/>
              </w:rPr>
              <w:t>: Example</w:t>
            </w:r>
            <w:r w:rsidR="00455F2E">
              <w:rPr>
                <w:b/>
                <w:bCs/>
                <w:i/>
              </w:rPr>
              <w:t> </w:t>
            </w:r>
            <w:r>
              <w:rPr>
                <w:b/>
                <w:bCs/>
                <w:i/>
              </w:rPr>
              <w:t xml:space="preserve">: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7CB7B4E2"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455F2E">
              <w:rPr>
                <w:b/>
                <w:sz w:val="28"/>
              </w:rPr>
              <w:t>–</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5DD5BE63" w14:textId="2EA33651" w:rsidR="000A71C7" w:rsidRPr="00424F7F" w:rsidRDefault="000A71C7" w:rsidP="00424F7F">
            <w:pPr>
              <w:tabs>
                <w:tab w:val="right" w:pos="7254"/>
              </w:tabs>
              <w:spacing w:before="60" w:after="60"/>
              <w:ind w:left="0" w:firstLine="0"/>
              <w:rPr>
                <w:i/>
                <w:iCs/>
              </w:rPr>
            </w:pPr>
            <w:r>
              <w:t xml:space="preserve">Les facteurs techniques (sous-facteurs) et </w:t>
            </w:r>
            <w:r w:rsidR="00BD4FA7">
              <w:t>la pondération</w:t>
            </w:r>
            <w:r>
              <w:t xml:space="preserve"> correspondant</w:t>
            </w:r>
            <w:r w:rsidR="00BD4FA7">
              <w:t>e</w:t>
            </w:r>
            <w:r>
              <w:t xml:space="preserve"> sur 100% sont</w:t>
            </w:r>
            <w:r w:rsidR="00455F2E">
              <w:t> </w:t>
            </w:r>
            <w:r>
              <w:t>:</w:t>
            </w:r>
            <w:r w:rsidR="00C41D32">
              <w:t xml:space="preserve"> </w:t>
            </w:r>
            <w:r w:rsidR="00C41D32">
              <w:rPr>
                <w:i/>
                <w:iCs/>
              </w:rPr>
              <w:t xml:space="preserve">[Si le marché a été évalué </w:t>
            </w:r>
            <w:r w:rsidR="009A3DAD">
              <w:rPr>
                <w:i/>
                <w:iCs/>
              </w:rPr>
              <w:t xml:space="preserve">présenter des risques potentiels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TableGrid"/>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ListParagraph"/>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ListParagraph"/>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ListParagraph"/>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ListParagraph"/>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ListParagraph"/>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ListParagraph"/>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ListParagraph"/>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ListParagraph"/>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ListParagraph"/>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466790C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55F2E">
              <w:rPr>
                <w:i/>
                <w:noProof/>
                <w:szCs w:val="24"/>
                <w:lang w:val="fr"/>
              </w:rPr>
              <w:t>–</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t xml:space="preserve">[Les pondérations devraient être réparties en fonction de l’importance relative des facteurs techniques. Insérez des sous-facteurs techniques spécifiques et des </w:t>
            </w:r>
            <w:r w:rsidR="00473EF8" w:rsidRPr="00A76396">
              <w:rPr>
                <w:i/>
                <w:szCs w:val="24"/>
                <w:lang w:val="fr"/>
              </w:rPr>
              <w:t>p</w:t>
            </w:r>
            <w:r w:rsidR="00473EF8">
              <w:rPr>
                <w:i/>
                <w:szCs w:val="24"/>
                <w:lang w:val="fr"/>
              </w:rPr>
              <w:t>ondération</w:t>
            </w:r>
            <w:r w:rsidR="00473EF8" w:rsidRPr="00A76396">
              <w:rPr>
                <w:i/>
                <w:szCs w:val="24"/>
                <w:lang w:val="fr"/>
              </w:rPr>
              <w:t xml:space="preserve">s </w:t>
            </w:r>
            <w:r w:rsidRPr="00A76396">
              <w:rPr>
                <w:i/>
                <w:szCs w:val="24"/>
                <w:lang w:val="fr"/>
              </w:rPr>
              <w:t>correspondant</w:t>
            </w:r>
            <w:r w:rsidR="00473EF8">
              <w:rPr>
                <w:i/>
                <w:szCs w:val="24"/>
                <w:lang w:val="fr"/>
              </w:rPr>
              <w:t>e</w:t>
            </w:r>
            <w:r w:rsidRPr="00A76396">
              <w:rPr>
                <w:i/>
                <w:szCs w:val="24"/>
                <w:lang w:val="fr"/>
              </w:rPr>
              <w:t>s, le cas échéant]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7808C092"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[Insérer la procédure</w:t>
            </w:r>
            <w:r w:rsidR="00455F2E">
              <w:rPr>
                <w:i/>
                <w:iCs/>
              </w:rPr>
              <w:t> </w:t>
            </w:r>
            <w:r w:rsidR="00551309">
              <w:rPr>
                <w:i/>
                <w:iCs/>
              </w:rPr>
              <w:t xml:space="preserve">: Par </w:t>
            </w:r>
            <w:r w:rsidR="00F543A6">
              <w:rPr>
                <w:i/>
                <w:iCs/>
              </w:rPr>
              <w:t>exemple</w:t>
            </w:r>
            <w:r w:rsidR="00455F2E">
              <w:rPr>
                <w:i/>
                <w:iCs/>
              </w:rPr>
              <w:t> </w:t>
            </w:r>
            <w:r w:rsidR="006432F7">
              <w:rPr>
                <w:i/>
                <w:iCs/>
              </w:rPr>
              <w:t xml:space="preserve">: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etc..]</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02D0878C" w:rsidR="00BE0E36" w:rsidRPr="00424F7F" w:rsidRDefault="00BE0E36" w:rsidP="00AE5014">
            <w:pPr>
              <w:pStyle w:val="ListParagraph"/>
              <w:numPr>
                <w:ilvl w:val="2"/>
                <w:numId w:val="104"/>
              </w:numPr>
              <w:tabs>
                <w:tab w:val="right" w:pos="7254"/>
              </w:tabs>
              <w:spacing w:before="60" w:after="60"/>
              <w:jc w:val="center"/>
              <w:rPr>
                <w:b/>
                <w:bCs/>
                <w:sz w:val="32"/>
                <w:szCs w:val="32"/>
              </w:rPr>
            </w:pPr>
            <w:r>
              <w:rPr>
                <w:b/>
                <w:bCs/>
                <w:sz w:val="32"/>
                <w:szCs w:val="32"/>
              </w:rPr>
              <w:t xml:space="preserve">Evaluation des Offres </w:t>
            </w:r>
            <w:r w:rsidR="00455F2E">
              <w:rPr>
                <w:b/>
                <w:bCs/>
                <w:sz w:val="32"/>
                <w:szCs w:val="32"/>
              </w:rPr>
              <w:t>–</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14ECA58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w:t>
            </w:r>
            <w:r w:rsidR="00455F2E">
              <w:t> </w:t>
            </w:r>
            <w:r w:rsidRPr="006C1597">
              <w:t>:</w:t>
            </w:r>
            <w:r w:rsidRPr="006C1597">
              <w:rPr>
                <w:u w:val="single"/>
              </w:rPr>
              <w:tab/>
            </w:r>
            <w:r w:rsidRPr="002612B1">
              <w:rPr>
                <w:b/>
                <w:bCs/>
                <w:i/>
                <w:iCs/>
                <w:u w:val="single"/>
              </w:rPr>
              <w:t>[insérer le nom de la monnaie]</w:t>
            </w:r>
          </w:p>
          <w:p w14:paraId="113633EF" w14:textId="55980C0F" w:rsidR="000A71C7" w:rsidRPr="002612B1" w:rsidRDefault="000A71C7" w:rsidP="000A71C7">
            <w:pPr>
              <w:tabs>
                <w:tab w:val="right" w:pos="7254"/>
              </w:tabs>
              <w:spacing w:before="60" w:after="60"/>
              <w:ind w:left="0" w:firstLine="0"/>
              <w:rPr>
                <w:b/>
                <w:bCs/>
                <w:i/>
              </w:rPr>
            </w:pPr>
            <w:r w:rsidRPr="006C1597">
              <w:t>La source du taux de change à employer est</w:t>
            </w:r>
            <w:r w:rsidR="00455F2E">
              <w:t> </w:t>
            </w:r>
            <w:r w:rsidRPr="006C1597">
              <w:t xml:space="preserve">: </w:t>
            </w:r>
            <w:r w:rsidRPr="002612B1">
              <w:rPr>
                <w:b/>
                <w:bCs/>
              </w:rPr>
              <w:t>_____________</w:t>
            </w:r>
            <w:r w:rsidRPr="002612B1">
              <w:rPr>
                <w:b/>
                <w:bCs/>
                <w:i/>
              </w:rPr>
              <w:t>[Insérer le nom de la source du taux de change (ex. la Banque Centrale du pays du Maître d’Ouvrage.]</w:t>
            </w:r>
          </w:p>
          <w:p w14:paraId="445086C0" w14:textId="45137344" w:rsidR="000A71C7" w:rsidRPr="00CD66E2" w:rsidRDefault="000A71C7" w:rsidP="000A71C7">
            <w:pPr>
              <w:spacing w:before="60" w:after="60"/>
              <w:ind w:left="0" w:firstLine="0"/>
              <w:rPr>
                <w:b/>
                <w:bCs/>
                <w:i/>
              </w:rPr>
            </w:pPr>
            <w:r w:rsidRPr="006C1597">
              <w:t>La date de référence est</w:t>
            </w:r>
            <w:r w:rsidR="00455F2E">
              <w:rPr>
                <w:i/>
              </w:rPr>
              <w:t> </w:t>
            </w:r>
            <w:r w:rsidRPr="006C1597">
              <w:rPr>
                <w:i/>
              </w:rPr>
              <w:t xml:space="preserve">: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1639CD0D"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ont) convertie(s) en une seule monnaie conformément à la procédure précisée ci-après</w:t>
            </w:r>
            <w:r w:rsidR="00455F2E">
              <w:t> </w:t>
            </w:r>
            <w:r w:rsidRPr="006C1597">
              <w:t xml:space="preserve">: </w:t>
            </w:r>
            <w:r w:rsidRPr="006C1597">
              <w:rPr>
                <w:i/>
              </w:rPr>
              <w:t>[</w:t>
            </w:r>
            <w:r w:rsidRPr="002612B1">
              <w:rPr>
                <w:b/>
                <w:bCs/>
                <w:i/>
              </w:rPr>
              <w:t>supprimer la mention inutile</w:t>
            </w:r>
            <w:r w:rsidRPr="006C1597">
              <w:rPr>
                <w:i/>
              </w:rPr>
              <w:t>]</w:t>
            </w:r>
          </w:p>
          <w:p w14:paraId="43B56E73" w14:textId="427C1AED"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w:t>
            </w:r>
            <w:r w:rsidR="00455F2E">
              <w:rPr>
                <w:b/>
              </w:rPr>
              <w:t> </w:t>
            </w:r>
            <w:r w:rsidRPr="006C1597">
              <w:rPr>
                <w:b/>
              </w:rPr>
              <w:t>:</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2E21E092"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és d’une manière compétitive) dans un seule monnaie</w:t>
            </w:r>
            <w:r w:rsidR="00455F2E">
              <w:t xml:space="preserve">, </w:t>
            </w:r>
            <w:r>
              <w:t xml:space="preserve">identifiée ci-dessus </w:t>
            </w:r>
            <w:r w:rsidRPr="006C1597">
              <w:t xml:space="preserve">au taux 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59DB56F3"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C044BB">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CommentReferenc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64B11F26" w:rsidR="00260F1A" w:rsidRPr="00424F7F" w:rsidRDefault="00260F1A" w:rsidP="000A71C7">
            <w:pPr>
              <w:tabs>
                <w:tab w:val="right" w:pos="7254"/>
              </w:tabs>
              <w:spacing w:before="60" w:after="60"/>
              <w:ind w:left="0" w:firstLine="0"/>
              <w:rPr>
                <w:i/>
              </w:rPr>
            </w:pPr>
            <w:r>
              <w:rPr>
                <w:iCs/>
              </w:rPr>
              <w:t>L</w:t>
            </w:r>
            <w:r w:rsidR="00D634FA">
              <w:rPr>
                <w:iCs/>
              </w:rPr>
              <w:t xml:space="preserve">a pondération </w:t>
            </w:r>
            <w:r w:rsidR="00C52752">
              <w:rPr>
                <w:iCs/>
              </w:rPr>
              <w:t>d</w:t>
            </w:r>
            <w:r>
              <w:rPr>
                <w:iCs/>
              </w:rPr>
              <w:t xml:space="preserve">u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Pr="0028492A" w:rsidRDefault="000A71C7" w:rsidP="000A71C7">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7572838C" w14:textId="5D2AE8B5"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ListParagraph"/>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Footer"/>
        <w:sectPr w:rsidR="000A450A" w:rsidRPr="006C1597" w:rsidSect="00277084">
          <w:headerReference w:type="even" r:id="rId39"/>
          <w:headerReference w:type="default" r:id="rId40"/>
          <w:headerReference w:type="first" r:id="rId41"/>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0E343196" w:rsidR="00961735" w:rsidRPr="00961735" w:rsidRDefault="00F77517" w:rsidP="00380F22">
      <w:pPr>
        <w:pStyle w:val="Sections"/>
      </w:pPr>
      <w:bookmarkStart w:id="464" w:name="_Toc137127093"/>
      <w:bookmarkStart w:id="465" w:name="_Toc326657862"/>
      <w:bookmarkStart w:id="466" w:name="_Toc438266925"/>
      <w:bookmarkStart w:id="467" w:name="_Toc438267899"/>
      <w:bookmarkStart w:id="468" w:name="_Toc438366666"/>
      <w:bookmarkStart w:id="469" w:name="_Toc156027993"/>
      <w:bookmarkStart w:id="470" w:name="_Toc156372849"/>
      <w:r w:rsidRPr="00E455B0">
        <w:t>Section III. Critères d’Evaluation et de Qualification</w:t>
      </w:r>
      <w:r w:rsidR="00886B89">
        <w:br/>
      </w:r>
      <w:r w:rsidR="00535F36" w:rsidRPr="00380F22">
        <w:rPr>
          <w:i/>
          <w:iCs/>
          <w:sz w:val="36"/>
          <w:szCs w:val="36"/>
        </w:rPr>
        <w:t>(Si une Pré</w:t>
      </w:r>
      <w:r w:rsidR="00961735" w:rsidRPr="00380F22">
        <w:rPr>
          <w:i/>
          <w:iCs/>
          <w:sz w:val="36"/>
          <w:szCs w:val="36"/>
        </w:rPr>
        <w:t>q</w:t>
      </w:r>
      <w:r w:rsidR="00535F36" w:rsidRPr="00380F22">
        <w:rPr>
          <w:i/>
          <w:iCs/>
          <w:sz w:val="36"/>
          <w:szCs w:val="36"/>
        </w:rPr>
        <w:t>ualification a été effectuée préalablement</w:t>
      </w:r>
      <w:r w:rsidR="00535F36" w:rsidRPr="00380F22">
        <w:rPr>
          <w:i/>
          <w:iCs/>
        </w:rPr>
        <w:t>)</w:t>
      </w:r>
      <w:bookmarkEnd w:id="464"/>
    </w:p>
    <w:p w14:paraId="60DFD62B" w14:textId="5533CB0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Pr>
          <w:szCs w:val="24"/>
        </w:rPr>
        <w:t>d</w:t>
      </w:r>
      <w:r w:rsidRPr="006C1597">
        <w:rPr>
          <w:szCs w:val="24"/>
        </w:rPr>
        <w:t xml:space="preserve">ossier d’appel d’offres.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ListParagraph"/>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ListParagraph"/>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26CDC227"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ListParagraph"/>
        <w:numPr>
          <w:ilvl w:val="0"/>
          <w:numId w:val="144"/>
        </w:numPr>
        <w:rPr>
          <w:b/>
        </w:rPr>
      </w:pPr>
      <w:r>
        <w:rPr>
          <w:b/>
        </w:rPr>
        <w:t>Qualification</w:t>
      </w:r>
    </w:p>
    <w:p w14:paraId="43D2E697" w14:textId="77777777" w:rsidR="00B6389F" w:rsidRPr="00DC11B7" w:rsidRDefault="00B6389F" w:rsidP="00424F7F">
      <w:pPr>
        <w:pStyle w:val="ListParagraph"/>
        <w:ind w:left="360" w:firstLine="0"/>
        <w:rPr>
          <w:b/>
        </w:rPr>
      </w:pPr>
    </w:p>
    <w:p w14:paraId="136A92AC" w14:textId="29AA098D" w:rsidR="005E01C2" w:rsidRPr="0028492A" w:rsidRDefault="00B6389F" w:rsidP="00424F7F">
      <w:pPr>
        <w:pStyle w:val="ListParagraph"/>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d’avoirs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risques potentiels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Header"/>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Footer"/>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305BF7C1"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F67D42">
        <w:rPr>
          <w:iCs/>
          <w:szCs w:val="24"/>
          <w:lang w:eastAsia="en-US"/>
        </w:rPr>
        <w:t>Spécifications des Ouvrages</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10C82238" w14:textId="4AA63149" w:rsidR="00F77517" w:rsidRDefault="006D4753" w:rsidP="00F77517">
      <w:pPr>
        <w:ind w:left="0" w:firstLine="0"/>
        <w:rPr>
          <w:b/>
          <w:bCs/>
          <w:iCs/>
          <w:szCs w:val="24"/>
          <w:lang w:eastAsia="en-US"/>
        </w:rPr>
      </w:pPr>
      <w:r>
        <w:rPr>
          <w:b/>
          <w:iCs/>
          <w:szCs w:val="24"/>
          <w:lang w:eastAsia="en-US"/>
        </w:rPr>
        <w:t>L</w:t>
      </w:r>
      <w:r w:rsidR="00F77517">
        <w:rPr>
          <w:iCs/>
          <w:szCs w:val="24"/>
          <w:lang w:eastAsia="en-US"/>
        </w:rPr>
        <w:t xml:space="preserve">es facteurs et sous facteurs techniques, le cas échéant qui sont évalués et les scores à attribuer à chacun des facteurs et sous-facteurs techniques sont spécifiés dans les </w:t>
      </w:r>
      <w:r w:rsidR="00F77517" w:rsidRPr="00796691">
        <w:rPr>
          <w:b/>
          <w:bCs/>
          <w:iCs/>
          <w:szCs w:val="24"/>
          <w:lang w:eastAsia="en-US"/>
        </w:rPr>
        <w:t>DPAO IS 3</w:t>
      </w:r>
      <w:r>
        <w:rPr>
          <w:b/>
          <w:bCs/>
          <w:iCs/>
          <w:szCs w:val="24"/>
          <w:lang w:eastAsia="en-US"/>
        </w:rPr>
        <w:t>2</w:t>
      </w:r>
      <w:r w:rsidR="00F77517" w:rsidRPr="00796691">
        <w:rPr>
          <w:b/>
          <w:bCs/>
          <w:iCs/>
          <w:szCs w:val="24"/>
          <w:lang w:eastAsia="en-US"/>
        </w:rPr>
        <w:t>.2</w:t>
      </w:r>
      <w:r w:rsidR="00F77517">
        <w:rPr>
          <w:b/>
          <w:bCs/>
          <w:iCs/>
          <w:szCs w:val="24"/>
          <w:lang w:eastAsia="en-US"/>
        </w:rPr>
        <w:t>.</w:t>
      </w: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2B62E13D" w:rsidR="004F5B2B" w:rsidRPr="00961735" w:rsidRDefault="00DB0FA6" w:rsidP="00DB0FA6">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FE6538">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0B67BBE7" w:rsidR="004F5B2B" w:rsidRPr="00DB0FA6" w:rsidRDefault="00DB0FA6" w:rsidP="00DB0FA6">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25A03F1F" w:rsidR="004F5B2B" w:rsidRPr="00961735" w:rsidRDefault="00DB0FA6" w:rsidP="00DB0FA6">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0FA25691" w:rsidR="004F5B2B" w:rsidRPr="00961735" w:rsidRDefault="00DB0FA6" w:rsidP="00DB0FA6">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1DFA508" w:rsidR="004F5B2B" w:rsidRPr="00961735" w:rsidRDefault="00DB0FA6" w:rsidP="00DB0FA6">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55pt" o:ole="" fillcolor="window">
            <v:imagedata r:id="rId42" o:title=""/>
          </v:shape>
          <o:OLEObject Type="Embed" ProgID="Equation.3" ShapeID="_x0000_i1025" DrawAspect="Content" ObjectID="_1747748003" r:id="rId43"/>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t</w:t>
      </w:r>
      <w:r w:rsidRPr="00F26AD3">
        <w:rPr>
          <w:i/>
          <w:iCs/>
          <w:spacing w:val="-4"/>
          <w:szCs w:val="24"/>
          <w:vertAlign w:val="subscript"/>
        </w:rPr>
        <w:t>ji</w:t>
      </w:r>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ji</w:t>
      </w:r>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0.5pt;height:36.55pt" o:ole="" fillcolor="window">
            <v:imagedata r:id="rId44" o:title=""/>
          </v:shape>
          <o:OLEObject Type="Embed" ProgID="Equation.3" ShapeID="_x0000_i1026" DrawAspect="Content" ObjectID="_1747748004" r:id="rId45"/>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5.55pt;height:35.45pt" o:ole="" fillcolor="window">
            <v:imagedata r:id="rId46" o:title=""/>
          </v:shape>
          <o:OLEObject Type="Embed" ProgID="Equation.3" ShapeID="_x0000_i1027" DrawAspect="Content" ObjectID="_1747748005" r:id="rId47"/>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S</w:t>
      </w:r>
      <w:r w:rsidRPr="00F26AD3">
        <w:rPr>
          <w:i/>
          <w:iCs/>
          <w:spacing w:val="-4"/>
          <w:szCs w:val="24"/>
          <w:vertAlign w:val="subscript"/>
        </w:rPr>
        <w:t>j</w:t>
      </w:r>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w:t>
      </w:r>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0.5pt;height:36.55pt" o:ole="" fillcolor="window">
            <v:imagedata r:id="rId48" o:title=""/>
          </v:shape>
          <o:OLEObject Type="Embed" ProgID="Equation.3" ShapeID="_x0000_i1028" DrawAspect="Content" ObjectID="_1747748006" r:id="rId49"/>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7A04D409"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le </w:t>
      </w:r>
      <w:r w:rsidR="00873F0A">
        <w:t>groupement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dossier d’appel d’offres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ListParagraph"/>
        <w:numPr>
          <w:ilvl w:val="0"/>
          <w:numId w:val="107"/>
        </w:numPr>
        <w:spacing w:after="120"/>
        <w:rPr>
          <w:b/>
          <w:lang w:eastAsia="en-US"/>
        </w:rPr>
      </w:pPr>
      <w:r w:rsidRPr="009F2B3D">
        <w:rPr>
          <w:b/>
          <w:lang w:eastAsia="en-US"/>
        </w:rPr>
        <w:t>Calendrier d’exécution</w:t>
      </w:r>
    </w:p>
    <w:p w14:paraId="06F39A3B" w14:textId="4EA397C5" w:rsidR="00F77517" w:rsidRDefault="00F77517" w:rsidP="00A76396">
      <w:pPr>
        <w:pStyle w:val="ListParagraph"/>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ListParagraph"/>
        <w:spacing w:before="120" w:after="120"/>
        <w:ind w:left="360" w:right="-72" w:firstLine="0"/>
        <w:rPr>
          <w:i/>
          <w:szCs w:val="24"/>
        </w:rPr>
      </w:pPr>
      <w:r w:rsidRPr="00CC682E">
        <w:rPr>
          <w:b/>
          <w:bCs/>
          <w:lang w:eastAsia="en-US"/>
        </w:rPr>
        <w:t xml:space="preserve">ou </w:t>
      </w:r>
      <w:r w:rsidRPr="00CC682E">
        <w:rPr>
          <w:i/>
          <w:szCs w:val="24"/>
        </w:rPr>
        <w:t>[lorsqu’une  variante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ListParagraph"/>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ListParagraph"/>
        <w:ind w:left="360" w:right="-72" w:firstLine="0"/>
        <w:rPr>
          <w:lang w:eastAsia="en-US"/>
        </w:rPr>
      </w:pPr>
    </w:p>
    <w:p w14:paraId="37E30F56" w14:textId="77777777" w:rsidR="00F77517" w:rsidRPr="00694670" w:rsidRDefault="00F77517" w:rsidP="00AE5014">
      <w:pPr>
        <w:pStyle w:val="ListParagraph"/>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ListParagraph"/>
        <w:ind w:left="360" w:firstLine="0"/>
        <w:rPr>
          <w:b/>
          <w:lang w:eastAsia="en-US"/>
        </w:rPr>
      </w:pPr>
    </w:p>
    <w:p w14:paraId="79FC855C" w14:textId="73E6AF75" w:rsidR="00F77517" w:rsidRDefault="00F77517" w:rsidP="00A76396">
      <w:pPr>
        <w:pStyle w:val="ListParagraph"/>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ListParagraph"/>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ListParagraph"/>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8.9pt;height:29pt" o:ole="" fillcolor="window">
            <v:imagedata r:id="rId50" o:title=""/>
          </v:shape>
          <o:OLEObject Type="Embed" ProgID="Equation.3" ShapeID="_x0000_i1029" DrawAspect="Content" ObjectID="_1747748007" r:id="rId51"/>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i/>
          <w:szCs w:val="24"/>
          <w:vertAlign w:val="subscript"/>
        </w:rPr>
        <w:t>min</w:t>
      </w:r>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76149084" w:rsidR="009B0ADC" w:rsidRPr="00DB04A5" w:rsidRDefault="009B0ADC" w:rsidP="00380F22">
            <w:pPr>
              <w:pStyle w:val="Sections"/>
            </w:pPr>
            <w:bookmarkStart w:id="471" w:name="_Toc65476031"/>
            <w:bookmarkStart w:id="472" w:name="_Toc486541291"/>
            <w:bookmarkStart w:id="473" w:name="_Toc486874101"/>
            <w:bookmarkStart w:id="474" w:name="_Toc137127094"/>
            <w:r w:rsidRPr="00DB04A5">
              <w:t>Section III. Critères d’Evaluation</w:t>
            </w:r>
            <w:bookmarkEnd w:id="471"/>
            <w:r w:rsidRPr="00DB04A5">
              <w:t xml:space="preserve"> </w:t>
            </w:r>
            <w:bookmarkStart w:id="475" w:name="_Toc65476032"/>
            <w:r w:rsidRPr="00DB04A5">
              <w:t>et de Qualification</w:t>
            </w:r>
            <w:bookmarkEnd w:id="475"/>
            <w:r w:rsidRPr="00DB04A5">
              <w:br/>
            </w:r>
            <w:bookmarkStart w:id="476" w:name="_Toc65476033"/>
            <w:r w:rsidRPr="00380F22">
              <w:rPr>
                <w:i/>
                <w:iCs/>
                <w:sz w:val="36"/>
                <w:szCs w:val="36"/>
              </w:rPr>
              <w:t>(Si une Pré</w:t>
            </w:r>
            <w:r w:rsidR="004D05C2" w:rsidRPr="00380F22">
              <w:rPr>
                <w:i/>
                <w:iCs/>
                <w:sz w:val="36"/>
                <w:szCs w:val="36"/>
              </w:rPr>
              <w:t>q</w:t>
            </w:r>
            <w:r w:rsidRPr="00380F22">
              <w:rPr>
                <w:i/>
                <w:iCs/>
                <w:sz w:val="36"/>
                <w:szCs w:val="36"/>
              </w:rPr>
              <w:t>ualification n’a pas été effectuée préalablement)</w:t>
            </w:r>
            <w:bookmarkEnd w:id="472"/>
            <w:bookmarkEnd w:id="473"/>
            <w:bookmarkEnd w:id="474"/>
            <w:bookmarkEnd w:id="476"/>
          </w:p>
        </w:tc>
      </w:tr>
    </w:tbl>
    <w:p w14:paraId="1EC1E05E" w14:textId="77777777" w:rsidR="009B0ADC" w:rsidRPr="0028492A" w:rsidRDefault="009B0ADC" w:rsidP="009B0ADC">
      <w:pPr>
        <w:spacing w:before="120" w:after="120"/>
        <w:ind w:left="1440"/>
        <w:jc w:val="left"/>
      </w:pPr>
    </w:p>
    <w:p w14:paraId="0EC92F06" w14:textId="16BA73BA"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A658B7" w:rsidRPr="004B71EB">
        <w:rPr>
          <w:bCs/>
          <w:spacing w:val="-4"/>
          <w:szCs w:val="24"/>
          <w:lang w:val="fr"/>
        </w:rPr>
        <w:t>do</w:t>
      </w:r>
      <w:r w:rsidR="00A658B7">
        <w:rPr>
          <w:bCs/>
          <w:spacing w:val="-4"/>
          <w:szCs w:val="24"/>
          <w:lang w:val="fr"/>
        </w:rPr>
        <w:t>ssier</w:t>
      </w:r>
      <w:r w:rsidR="00A658B7" w:rsidRPr="004B71EB">
        <w:rPr>
          <w:bCs/>
          <w:spacing w:val="-4"/>
          <w:szCs w:val="24"/>
          <w:lang w:val="fr"/>
        </w:rPr>
        <w:t xml:space="preserve"> </w:t>
      </w:r>
      <w:r w:rsidRPr="004B71EB">
        <w:rPr>
          <w:bCs/>
          <w:spacing w:val="-4"/>
          <w:szCs w:val="24"/>
          <w:lang w:val="fr"/>
        </w:rPr>
        <w:t xml:space="preserve">d’appel d’offres.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ListParagraph"/>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ListParagraph"/>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77777777"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bookmarkStart w:id="477" w:name="_Toc448757448"/>
      <w:bookmarkStart w:id="478" w:name="_Toc448757450"/>
      <w:bookmarkStart w:id="479" w:name="_Toc448757451"/>
      <w:bookmarkStart w:id="480" w:name="_Toc448757453"/>
      <w:bookmarkStart w:id="481" w:name="_Toc448757458"/>
      <w:bookmarkStart w:id="482" w:name="_Toc448757460"/>
      <w:bookmarkStart w:id="483" w:name="_Toc448757462"/>
      <w:bookmarkStart w:id="484" w:name="_Toc448757463"/>
      <w:bookmarkStart w:id="485" w:name="_Toc448757468"/>
      <w:bookmarkEnd w:id="477"/>
      <w:bookmarkEnd w:id="478"/>
      <w:bookmarkEnd w:id="479"/>
      <w:bookmarkEnd w:id="480"/>
      <w:bookmarkEnd w:id="481"/>
      <w:bookmarkEnd w:id="482"/>
      <w:bookmarkEnd w:id="483"/>
      <w:bookmarkEnd w:id="484"/>
      <w:bookmarkEnd w:id="485"/>
      <w:r>
        <w:rPr>
          <w:b/>
          <w:color w:val="000000" w:themeColor="text1"/>
          <w:spacing w:val="-4"/>
          <w:sz w:val="32"/>
          <w:szCs w:val="32"/>
          <w:lang w:val="fr"/>
        </w:rPr>
        <w:t>Evaluation des Offres</w:t>
      </w:r>
    </w:p>
    <w:p w14:paraId="715D7CA4"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5C18B44F" w14:textId="40F6425B" w:rsidR="00164000" w:rsidRPr="001C0EDD" w:rsidRDefault="00164000" w:rsidP="002F7B10">
      <w:pPr>
        <w:spacing w:before="240" w:after="240"/>
        <w:ind w:left="634"/>
        <w:contextualSpacing/>
        <w:jc w:val="left"/>
      </w:pPr>
    </w:p>
    <w:p w14:paraId="3030D4EF" w14:textId="072E8665" w:rsidR="002F7B10" w:rsidRPr="00571D29" w:rsidRDefault="003C11F0" w:rsidP="00AE5014">
      <w:pPr>
        <w:pStyle w:val="ListParagraph"/>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ListParagraph"/>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ListParagraph"/>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d’avoirs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ListParagraph"/>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risques potentiels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ListParagraph"/>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4601789F"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F67D42">
        <w:rPr>
          <w:iCs/>
          <w:szCs w:val="24"/>
          <w:lang w:eastAsia="en-US"/>
        </w:rPr>
        <w:t>Spécifications des Ouvrages</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1E9280FF" w14:textId="77777777" w:rsidR="00EC42F4" w:rsidRDefault="00EC42F4" w:rsidP="00EC42F4">
      <w:pPr>
        <w:ind w:left="0" w:firstLine="0"/>
        <w:rPr>
          <w:b/>
          <w:bCs/>
          <w:iCs/>
          <w:szCs w:val="24"/>
          <w:lang w:eastAsia="en-US"/>
        </w:rPr>
      </w:pPr>
      <w:r>
        <w:rPr>
          <w:b/>
          <w:iCs/>
          <w:szCs w:val="24"/>
          <w:lang w:eastAsia="en-US"/>
        </w:rPr>
        <w:t>L</w:t>
      </w:r>
      <w:r>
        <w:rPr>
          <w:iCs/>
          <w:szCs w:val="24"/>
          <w:lang w:eastAsia="en-US"/>
        </w:rPr>
        <w:t xml:space="preserve">es facteurs et sous facteurs techniques, le cas échéant qui sont évalués et les scores à attribuer à chacun des facteurs et sous-facteurs techniques sont spécifiés dans les </w:t>
      </w:r>
      <w:r w:rsidRPr="00796691">
        <w:rPr>
          <w:b/>
          <w:bCs/>
          <w:iCs/>
          <w:szCs w:val="24"/>
          <w:lang w:eastAsia="en-US"/>
        </w:rPr>
        <w:t>DPAO IS 3</w:t>
      </w:r>
      <w:r>
        <w:rPr>
          <w:b/>
          <w:bCs/>
          <w:iCs/>
          <w:szCs w:val="24"/>
          <w:lang w:eastAsia="en-US"/>
        </w:rPr>
        <w:t>2</w:t>
      </w:r>
      <w:r w:rsidRPr="00796691">
        <w:rPr>
          <w:b/>
          <w:bCs/>
          <w:iCs/>
          <w:szCs w:val="24"/>
          <w:lang w:eastAsia="en-US"/>
        </w:rPr>
        <w:t>.2</w:t>
      </w:r>
      <w:r>
        <w:rPr>
          <w:b/>
          <w:bCs/>
          <w:iCs/>
          <w:szCs w:val="24"/>
          <w:lang w:eastAsia="en-US"/>
        </w:rPr>
        <w:t>.</w:t>
      </w: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456"/>
        <w:gridCol w:w="4204"/>
        <w:gridCol w:w="2155"/>
      </w:tblGrid>
      <w:tr w:rsidR="00EC42F4" w:rsidRPr="00FA5DEE" w14:paraId="3826C636" w14:textId="77777777" w:rsidTr="00D853DC">
        <w:tc>
          <w:tcPr>
            <w:tcW w:w="2456" w:type="dxa"/>
          </w:tcPr>
          <w:p w14:paraId="4B86C6B5" w14:textId="77777777" w:rsidR="00EC42F4" w:rsidRPr="00961735" w:rsidRDefault="00EC42F4" w:rsidP="00E271B5">
            <w:pPr>
              <w:rPr>
                <w:iCs/>
                <w:lang w:val="fr-FR"/>
              </w:rPr>
            </w:pPr>
            <w:r w:rsidRPr="00961735">
              <w:rPr>
                <w:iCs/>
                <w:lang w:val="fr-FR"/>
              </w:rPr>
              <w:t>Score (score total pour le facteur/sous-facteur selon le cas</w:t>
            </w:r>
          </w:p>
        </w:tc>
        <w:tc>
          <w:tcPr>
            <w:tcW w:w="4204" w:type="dxa"/>
          </w:tcPr>
          <w:p w14:paraId="0C81FA1B" w14:textId="77777777" w:rsidR="00EC42F4" w:rsidRPr="00961735" w:rsidRDefault="00EC42F4" w:rsidP="00E271B5">
            <w:pPr>
              <w:rPr>
                <w:iCs/>
              </w:rPr>
            </w:pPr>
            <w:r w:rsidRPr="00961735">
              <w:rPr>
                <w:iCs/>
              </w:rPr>
              <w:t>Description</w:t>
            </w:r>
          </w:p>
        </w:tc>
        <w:tc>
          <w:tcPr>
            <w:tcW w:w="215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D853DC">
        <w:tc>
          <w:tcPr>
            <w:tcW w:w="2456" w:type="dxa"/>
          </w:tcPr>
          <w:p w14:paraId="428EE3A7" w14:textId="466E6BFC" w:rsidR="00EC42F4" w:rsidRPr="00961735" w:rsidRDefault="00D853DC" w:rsidP="00D853DC">
            <w:pPr>
              <w:jc w:val="center"/>
              <w:rPr>
                <w:iCs/>
              </w:rPr>
            </w:pPr>
            <w:r>
              <w:rPr>
                <w:iCs/>
              </w:rPr>
              <w:t>0</w:t>
            </w:r>
          </w:p>
        </w:tc>
        <w:tc>
          <w:tcPr>
            <w:tcW w:w="4204"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155" w:type="dxa"/>
          </w:tcPr>
          <w:p w14:paraId="33AD8A9E" w14:textId="77777777" w:rsidR="00EC42F4" w:rsidRPr="00961735" w:rsidRDefault="00EC42F4" w:rsidP="00E271B5">
            <w:pPr>
              <w:rPr>
                <w:iCs/>
                <w:lang w:val="fr-FR"/>
              </w:rPr>
            </w:pPr>
          </w:p>
        </w:tc>
      </w:tr>
      <w:tr w:rsidR="00EC42F4" w:rsidRPr="00BE4201" w14:paraId="502C4811" w14:textId="77777777" w:rsidTr="00D853DC">
        <w:tc>
          <w:tcPr>
            <w:tcW w:w="2456" w:type="dxa"/>
          </w:tcPr>
          <w:p w14:paraId="0732CCC1" w14:textId="23BA9374" w:rsidR="00EC42F4" w:rsidRPr="00961735" w:rsidRDefault="00D853DC" w:rsidP="00D853DC">
            <w:pPr>
              <w:jc w:val="center"/>
              <w:rPr>
                <w:iCs/>
              </w:rPr>
            </w:pPr>
            <w:r>
              <w:rPr>
                <w:iCs/>
              </w:rPr>
              <w:t>1</w:t>
            </w:r>
          </w:p>
        </w:tc>
        <w:tc>
          <w:tcPr>
            <w:tcW w:w="4204"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155" w:type="dxa"/>
          </w:tcPr>
          <w:p w14:paraId="04F54387" w14:textId="77777777" w:rsidR="00EC42F4" w:rsidRPr="00961735" w:rsidRDefault="00EC42F4" w:rsidP="00E271B5">
            <w:pPr>
              <w:rPr>
                <w:iCs/>
                <w:lang w:val="fr-FR"/>
              </w:rPr>
            </w:pPr>
          </w:p>
        </w:tc>
      </w:tr>
      <w:tr w:rsidR="00EC42F4" w:rsidRPr="003B36F9" w14:paraId="30EE2DD4" w14:textId="77777777" w:rsidTr="00D853DC">
        <w:tc>
          <w:tcPr>
            <w:tcW w:w="2456" w:type="dxa"/>
          </w:tcPr>
          <w:p w14:paraId="4DD58C97" w14:textId="6795EFA7" w:rsidR="00EC42F4" w:rsidRPr="00961735" w:rsidRDefault="00D853DC" w:rsidP="00D853DC">
            <w:pPr>
              <w:jc w:val="center"/>
              <w:rPr>
                <w:iCs/>
              </w:rPr>
            </w:pPr>
            <w:r>
              <w:rPr>
                <w:iCs/>
              </w:rPr>
              <w:t>2</w:t>
            </w:r>
          </w:p>
        </w:tc>
        <w:tc>
          <w:tcPr>
            <w:tcW w:w="4204"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155" w:type="dxa"/>
          </w:tcPr>
          <w:p w14:paraId="761C2617" w14:textId="77777777" w:rsidR="00EC42F4" w:rsidRPr="00961735" w:rsidRDefault="00EC42F4" w:rsidP="00E271B5">
            <w:pPr>
              <w:rPr>
                <w:iCs/>
                <w:lang w:val="fr-FR"/>
              </w:rPr>
            </w:pPr>
          </w:p>
        </w:tc>
      </w:tr>
      <w:tr w:rsidR="00EC42F4" w:rsidRPr="003B36F9" w14:paraId="3A6A8A79" w14:textId="77777777" w:rsidTr="00D853DC">
        <w:tc>
          <w:tcPr>
            <w:tcW w:w="2456" w:type="dxa"/>
          </w:tcPr>
          <w:p w14:paraId="3C60E007" w14:textId="6F8A85AC" w:rsidR="00EC42F4" w:rsidRPr="00961735" w:rsidRDefault="00D853DC" w:rsidP="00D853DC">
            <w:pPr>
              <w:jc w:val="center"/>
              <w:rPr>
                <w:iCs/>
              </w:rPr>
            </w:pPr>
            <w:r>
              <w:rPr>
                <w:iCs/>
              </w:rPr>
              <w:t>3</w:t>
            </w:r>
          </w:p>
        </w:tc>
        <w:tc>
          <w:tcPr>
            <w:tcW w:w="4204"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155" w:type="dxa"/>
          </w:tcPr>
          <w:p w14:paraId="0CE14D98" w14:textId="77777777" w:rsidR="00EC42F4" w:rsidRPr="00961735" w:rsidRDefault="00EC42F4" w:rsidP="00E271B5">
            <w:pPr>
              <w:rPr>
                <w:iCs/>
                <w:lang w:val="fr-FR"/>
              </w:rPr>
            </w:pPr>
          </w:p>
        </w:tc>
      </w:tr>
      <w:tr w:rsidR="00EC42F4" w:rsidRPr="00350FD1" w14:paraId="04092132" w14:textId="77777777" w:rsidTr="00D853DC">
        <w:tc>
          <w:tcPr>
            <w:tcW w:w="2456" w:type="dxa"/>
          </w:tcPr>
          <w:p w14:paraId="244F1E06" w14:textId="47D1C385" w:rsidR="00EC42F4" w:rsidRPr="00961735" w:rsidRDefault="00D853DC" w:rsidP="00D853DC">
            <w:pPr>
              <w:jc w:val="center"/>
              <w:rPr>
                <w:iCs/>
              </w:rPr>
            </w:pPr>
            <w:r>
              <w:rPr>
                <w:iCs/>
              </w:rPr>
              <w:t>4</w:t>
            </w:r>
          </w:p>
        </w:tc>
        <w:tc>
          <w:tcPr>
            <w:tcW w:w="4204"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15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4.9pt;height:39.75pt" o:ole="" fillcolor="window">
            <v:imagedata r:id="rId52" o:title=""/>
          </v:shape>
          <o:OLEObject Type="Embed" ProgID="Equation.3" ShapeID="_x0000_i1030" DrawAspect="Content" ObjectID="_1747748008" r:id="rId53"/>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35pt;height:39.75pt" o:ole="" fillcolor="window">
            <v:imagedata r:id="rId54" o:title=""/>
          </v:shape>
          <o:OLEObject Type="Embed" ProgID="Equation.3" ShapeID="_x0000_i1031" DrawAspect="Content" ObjectID="_1747748009" r:id="rId55"/>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69.85pt;height:39.75pt" o:ole="" fillcolor="window">
            <v:imagedata r:id="rId56" o:title=""/>
          </v:shape>
          <o:OLEObject Type="Embed" ProgID="Equation.3" ShapeID="_x0000_i1032" DrawAspect="Content" ObjectID="_1747748010" r:id="rId57"/>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3.75pt;height:39.75pt" o:ole="" fillcolor="window">
            <v:imagedata r:id="rId58" o:title=""/>
          </v:shape>
          <o:OLEObject Type="Embed" ProgID="Equation.3" ShapeID="_x0000_i1033" DrawAspect="Content" ObjectID="_1747748011" r:id="rId59"/>
        </w:object>
      </w:r>
    </w:p>
    <w:p w14:paraId="2D4047EB" w14:textId="77777777" w:rsidR="00FE0F30" w:rsidRDefault="00FE0F30" w:rsidP="00424F7F">
      <w:pPr>
        <w:spacing w:after="120"/>
        <w:ind w:left="360" w:right="173" w:firstLine="0"/>
        <w:rPr>
          <w:b/>
          <w:noProof/>
          <w:lang w:val="fr"/>
        </w:rPr>
      </w:pPr>
    </w:p>
    <w:p w14:paraId="1013F666" w14:textId="77777777" w:rsidR="00FE0F30" w:rsidRDefault="00FE0F30" w:rsidP="00424F7F">
      <w:pPr>
        <w:spacing w:after="120"/>
        <w:ind w:left="360" w:right="173" w:firstLine="0"/>
        <w:rPr>
          <w:b/>
          <w:noProof/>
          <w:lang w:val="fr"/>
        </w:rPr>
      </w:pP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69A84835"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ListParagraph"/>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ListParagraph"/>
        <w:spacing w:before="120" w:after="120"/>
        <w:ind w:left="540"/>
        <w:rPr>
          <w:b/>
          <w:bCs/>
          <w:sz w:val="28"/>
          <w:szCs w:val="28"/>
        </w:rPr>
      </w:pPr>
    </w:p>
    <w:p w14:paraId="49D5BC80" w14:textId="77777777" w:rsidR="002F7B10" w:rsidRPr="00424F7F" w:rsidRDefault="002F7B10" w:rsidP="00424F7F">
      <w:pPr>
        <w:pStyle w:val="ListParagraph"/>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2250F39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dossier d’appel d’offres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t>prix</w:t>
      </w:r>
      <w:r w:rsidRPr="00E0339C">
        <w:t xml:space="preserve"> 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D853DC">
      <w:pPr>
        <w:pStyle w:val="ListParagraph"/>
        <w:keepNext/>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ListParagraph"/>
        <w:numPr>
          <w:ilvl w:val="0"/>
          <w:numId w:val="107"/>
        </w:numPr>
        <w:spacing w:after="120"/>
        <w:rPr>
          <w:b/>
          <w:lang w:eastAsia="en-US"/>
        </w:rPr>
      </w:pPr>
      <w:r w:rsidRPr="009F2B3D">
        <w:rPr>
          <w:b/>
          <w:lang w:eastAsia="en-US"/>
        </w:rPr>
        <w:t>Calendrier d’exécution</w:t>
      </w:r>
    </w:p>
    <w:p w14:paraId="6BAFCED8" w14:textId="75024531" w:rsidR="004515A7" w:rsidRDefault="004515A7" w:rsidP="004515A7">
      <w:pPr>
        <w:pStyle w:val="ListParagraph"/>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D853DC">
      <w:pPr>
        <w:pStyle w:val="ListParagraph"/>
        <w:spacing w:before="120" w:after="240"/>
        <w:ind w:left="360" w:right="-72" w:firstLine="0"/>
        <w:contextualSpacing w:val="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577D2BD4" w14:textId="4D0FF832" w:rsidR="004515A7" w:rsidRPr="001459D3" w:rsidRDefault="004515A7" w:rsidP="004515A7">
      <w:pPr>
        <w:pStyle w:val="ListParagraph"/>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ListParagraph"/>
        <w:ind w:left="360" w:right="-72" w:firstLine="0"/>
        <w:rPr>
          <w:lang w:eastAsia="en-US"/>
        </w:rPr>
      </w:pPr>
    </w:p>
    <w:p w14:paraId="4C29E635" w14:textId="77777777" w:rsidR="004515A7" w:rsidRPr="00694670" w:rsidRDefault="004515A7" w:rsidP="004515A7">
      <w:pPr>
        <w:pStyle w:val="ListParagraph"/>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ListParagraph"/>
        <w:ind w:left="360" w:firstLine="0"/>
        <w:rPr>
          <w:b/>
          <w:lang w:eastAsia="en-US"/>
        </w:rPr>
      </w:pPr>
    </w:p>
    <w:p w14:paraId="5FC9A47D" w14:textId="77777777" w:rsidR="004515A7" w:rsidRDefault="004515A7" w:rsidP="004515A7">
      <w:pPr>
        <w:pStyle w:val="ListParagraph"/>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ListParagraph"/>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ListParagraph"/>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D853DC">
      <w:pPr>
        <w:keepNext/>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8.9pt;height:29pt" o:ole="" fillcolor="window">
            <v:imagedata r:id="rId50" o:title=""/>
          </v:shape>
          <o:OLEObject Type="Embed" ProgID="Equation.3" ShapeID="_x0000_i1034" DrawAspect="Content" ObjectID="_1747748012" r:id="rId60"/>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i/>
          <w:szCs w:val="24"/>
          <w:vertAlign w:val="subscript"/>
        </w:rPr>
        <w:t>min</w:t>
      </w:r>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ListParagraph"/>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ListParagraph"/>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ListParagraph"/>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ListParagraph"/>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ListParagraph"/>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ListParagraph"/>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ListParagraph"/>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ListParagraph"/>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 xml:space="preserve">Lot 2: N2 marchés, chacun de valeur minimale V2 ; </w:t>
      </w:r>
    </w:p>
    <w:p w14:paraId="553F2332"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DD76CAA" w14:textId="57E4AD9C"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ListParagraph"/>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ListParagraph"/>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ListParagraph"/>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1"/>
          <w:headerReference w:type="default" r:id="rId62"/>
          <w:headerReference w:type="first" r:id="rId63"/>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Heading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Heading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Heading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Heading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Heading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75317B29"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4F521D">
        <w:trPr>
          <w:cantSplit/>
          <w:trHeight w:val="326"/>
          <w:tblHeader/>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Heading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4F521D">
        <w:trPr>
          <w:cantSplit/>
          <w:trHeight w:val="311"/>
          <w:tblHeader/>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4F521D">
        <w:trPr>
          <w:cantSplit/>
          <w:trHeight w:val="326"/>
          <w:tblHeader/>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4F521D">
        <w:trPr>
          <w:cantSplit/>
          <w:trHeight w:val="339"/>
          <w:tblHeader/>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4F521D">
        <w:trPr>
          <w:cantSplit/>
          <w:tblHeader/>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4F521D">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BodyTextIndent"/>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FootnoteReference"/>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FootnoteReference"/>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4F521D">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064ECCC2"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p>
        </w:tc>
      </w:tr>
      <w:tr w:rsidR="001140BD" w:rsidRPr="006C1597" w14:paraId="4D49B06A" w14:textId="77777777" w:rsidTr="004F521D">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4F521D">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FootnoteReference"/>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4F521D">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FootnoteReference"/>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4F521D">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BodyTextIndent"/>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4F521D">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1576997C" w14:textId="77777777" w:rsidR="00D36B7A" w:rsidRDefault="00D36B7A" w:rsidP="00D36B7A">
            <w:pPr>
              <w:pStyle w:val="BodyTextIndent"/>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p w14:paraId="2E014428" w14:textId="77777777" w:rsidR="004F521D" w:rsidRDefault="004F521D" w:rsidP="00D36B7A">
            <w:pPr>
              <w:pStyle w:val="BodyTextIndent"/>
              <w:spacing w:after="0"/>
              <w:ind w:left="0" w:firstLine="0"/>
              <w:jc w:val="left"/>
              <w:rPr>
                <w:sz w:val="22"/>
                <w:szCs w:val="24"/>
                <w:lang w:val="fr-FR"/>
              </w:rPr>
            </w:pPr>
          </w:p>
          <w:p w14:paraId="7365E90F" w14:textId="7D3A6210" w:rsidR="004F521D" w:rsidRPr="00A76396" w:rsidRDefault="004F521D" w:rsidP="00D36B7A">
            <w:pPr>
              <w:pStyle w:val="BodyTextIndent"/>
              <w:spacing w:after="0"/>
              <w:ind w:left="0" w:firstLine="0"/>
              <w:jc w:val="left"/>
              <w:rPr>
                <w:sz w:val="22"/>
                <w:szCs w:val="24"/>
                <w:lang w:val="fr-FR"/>
              </w:rPr>
            </w:pP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3A8BC5FF" w14:textId="645ECA95" w:rsidR="00C30F49" w:rsidRDefault="00C30F49"/>
    <w:p w14:paraId="238E99DC" w14:textId="77777777" w:rsidR="00C30F49" w:rsidRDefault="00C30F49">
      <w:r>
        <w:br w:type="page"/>
      </w:r>
    </w:p>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C30F49">
        <w:trPr>
          <w:trHeight w:val="340"/>
          <w:tblHeader/>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Heading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C30F49">
        <w:trPr>
          <w:trHeight w:val="354"/>
          <w:tblHeader/>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C30F49">
        <w:trPr>
          <w:trHeight w:val="353"/>
          <w:tblHeader/>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C30F49">
        <w:trPr>
          <w:trHeight w:val="354"/>
          <w:tblHeader/>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C30F49">
        <w:trPr>
          <w:tblHeader/>
        </w:trPr>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C30F49">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(i) Le Soumissionnaire doit démontrer qu’il dispose d’avoirs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C30F49">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Heading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C30F49">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Heading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C30F49">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6D75EC32" w:rsidR="001140BD" w:rsidRPr="006C1597" w:rsidRDefault="001140BD" w:rsidP="00796691">
            <w:pPr>
              <w:pStyle w:val="BodyTextIndent"/>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dernières années</w:t>
            </w:r>
            <w:r w:rsidR="00B86661">
              <w:rPr>
                <w:sz w:val="22"/>
                <w:szCs w:val="24"/>
                <w:lang w:val="fr-FR"/>
              </w:rPr>
              <w:t>,</w:t>
            </w:r>
            <w:r w:rsidRPr="006C1597">
              <w:rPr>
                <w:sz w:val="22"/>
                <w:szCs w:val="24"/>
                <w:lang w:val="fr-FR"/>
              </w:rPr>
              <w:t xml:space="preserve"> divisé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3037"/>
        <w:gridCol w:w="1283"/>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Heading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C30F49">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3037"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877"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C30F49">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3037"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283"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C30F49">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3037"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283"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C30F49">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Heading2"/>
              <w:spacing w:before="60" w:after="60"/>
              <w:ind w:left="90" w:hanging="61"/>
              <w:jc w:val="left"/>
              <w:rPr>
                <w:b w:val="0"/>
                <w:sz w:val="22"/>
                <w:szCs w:val="24"/>
              </w:rPr>
            </w:pPr>
            <w:r w:rsidRPr="006C1597">
              <w:rPr>
                <w:sz w:val="22"/>
                <w:szCs w:val="24"/>
              </w:rPr>
              <w:t>4.1  (a) Expérience générale en construction</w:t>
            </w:r>
          </w:p>
        </w:tc>
        <w:tc>
          <w:tcPr>
            <w:tcW w:w="3037"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BodyTextIndent"/>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283"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C30F49">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Heading2"/>
              <w:spacing w:before="60" w:after="60"/>
              <w:ind w:left="90" w:hanging="61"/>
              <w:jc w:val="left"/>
              <w:rPr>
                <w:sz w:val="22"/>
                <w:szCs w:val="24"/>
              </w:rPr>
            </w:pPr>
            <w:r w:rsidRPr="006C1597">
              <w:rPr>
                <w:sz w:val="22"/>
                <w:szCs w:val="24"/>
              </w:rPr>
              <w:t>4.2.  (a) Expérience spécifique de construction et de gestion de contrat</w:t>
            </w:r>
          </w:p>
        </w:tc>
        <w:tc>
          <w:tcPr>
            <w:tcW w:w="3037"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BodyTextIndent"/>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FootnoteReference"/>
                <w:sz w:val="22"/>
                <w:szCs w:val="24"/>
                <w:lang w:val="fr-FR"/>
              </w:rPr>
              <w:footnoteReference w:id="28"/>
            </w:r>
            <w:r w:rsidRPr="00101CEE">
              <w:rPr>
                <w:sz w:val="22"/>
                <w:szCs w:val="24"/>
                <w:lang w:val="fr-FR"/>
              </w:rPr>
              <w:t>, d’ensemblier, ou de sous-traitant</w:t>
            </w:r>
            <w:r w:rsidRPr="00101CEE">
              <w:rPr>
                <w:rStyle w:val="FootnoteReference"/>
                <w:sz w:val="22"/>
                <w:szCs w:val="24"/>
                <w:lang w:val="fr-FR"/>
              </w:rPr>
              <w:footnoteReference w:id="29"/>
            </w:r>
            <w:r w:rsidRPr="00101CEE">
              <w:rPr>
                <w:sz w:val="22"/>
                <w:szCs w:val="24"/>
                <w:lang w:val="fr-FR"/>
              </w:rPr>
              <w:t xml:space="preserve"> d’un nombre minimal de marchés similaires</w:t>
            </w:r>
            <w:r w:rsidRPr="00101CEE">
              <w:rPr>
                <w:vertAlign w:val="superscript"/>
                <w:lang w:val="fr-FR"/>
              </w:rPr>
              <w:footnoteReference w:id="30"/>
            </w:r>
            <w:r w:rsidRPr="00101CEE">
              <w:rPr>
                <w:sz w:val="22"/>
                <w:szCs w:val="24"/>
                <w:lang w:val="fr-FR"/>
              </w:rPr>
              <w:t>stipulé 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BodyTextIndent"/>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BodyTextIndent"/>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BodyTextIndent"/>
              <w:spacing w:before="60" w:after="60"/>
              <w:ind w:left="0" w:firstLine="0"/>
              <w:jc w:val="left"/>
              <w:rPr>
                <w:i/>
                <w:sz w:val="22"/>
                <w:szCs w:val="24"/>
                <w:lang w:val="fr-FR"/>
              </w:rPr>
            </w:pPr>
            <w:r w:rsidRPr="00101CEE">
              <w:rPr>
                <w:i/>
                <w:sz w:val="22"/>
                <w:szCs w:val="24"/>
                <w:lang w:val="fr-FR"/>
              </w:rPr>
              <w:t xml:space="preserve">[En cas de marchés à lots multiples, le nombre de marchés requis pour l’évaluation des qualifications 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9181922" w:rsidR="001140BD" w:rsidRPr="00101CEE" w:rsidRDefault="001140BD" w:rsidP="00796691">
            <w:pPr>
              <w:pStyle w:val="BodyTextIndent"/>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 xml:space="preserve">[en référence à la Section VII-Spécifications des </w:t>
            </w:r>
            <w:r w:rsidR="000F4346" w:rsidRPr="00101CEE">
              <w:rPr>
                <w:i/>
                <w:iCs/>
                <w:sz w:val="22"/>
                <w:szCs w:val="22"/>
                <w:lang w:val="fr-FR"/>
              </w:rPr>
              <w:t>Ouvrages</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BodyTextIndent"/>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BodyTextIndent"/>
              <w:spacing w:before="60" w:after="60"/>
              <w:ind w:left="0" w:firstLine="0"/>
              <w:jc w:val="left"/>
              <w:rPr>
                <w:i/>
                <w:sz w:val="22"/>
                <w:szCs w:val="22"/>
                <w:u w:val="single"/>
                <w:lang w:val="fr-FR"/>
              </w:rPr>
            </w:pPr>
          </w:p>
          <w:p w14:paraId="0E0D8775" w14:textId="16CB2E2E" w:rsidR="0052650F" w:rsidRPr="00101CEE" w:rsidRDefault="004515EA" w:rsidP="00796691">
            <w:pPr>
              <w:pStyle w:val="BodyTextIndent"/>
              <w:spacing w:before="60" w:after="60"/>
              <w:ind w:left="0" w:firstLine="0"/>
              <w:jc w:val="left"/>
              <w:rPr>
                <w:i/>
                <w:sz w:val="22"/>
                <w:szCs w:val="24"/>
                <w:lang w:val="fr-FR"/>
              </w:rPr>
            </w:pPr>
            <w:r w:rsidRPr="00101CEE">
              <w:rPr>
                <w:i/>
                <w:iCs/>
                <w:sz w:val="22"/>
                <w:szCs w:val="22"/>
                <w:lang w:val="fr-FR" w:eastAsia="en-US"/>
              </w:rPr>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283"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FootnoteReference"/>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w:t>
            </w:r>
            <w:r w:rsidRPr="006C1597" w:rsidDel="000E16B0">
              <w:rPr>
                <w:sz w:val="22"/>
                <w:szCs w:val="24"/>
              </w:rPr>
              <w:t xml:space="preserve"> </w:t>
            </w:r>
            <w:r w:rsidRPr="006C1597">
              <w:rPr>
                <w:i/>
                <w:sz w:val="22"/>
                <w:szCs w:val="22"/>
              </w:rPr>
              <w:t>indiquer 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4.2 a)</w:t>
            </w:r>
          </w:p>
        </w:tc>
      </w:tr>
      <w:tr w:rsidR="001140BD" w:rsidRPr="006C1597" w14:paraId="5224944F" w14:textId="77777777" w:rsidTr="00C30F49">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Heading2"/>
              <w:spacing w:before="60" w:after="60"/>
              <w:ind w:left="454" w:hanging="425"/>
              <w:jc w:val="left"/>
              <w:rPr>
                <w:sz w:val="22"/>
                <w:szCs w:val="24"/>
              </w:rPr>
            </w:pPr>
            <w:r w:rsidRPr="006C1597">
              <w:rPr>
                <w:sz w:val="22"/>
                <w:szCs w:val="24"/>
              </w:rPr>
              <w:t>4.2  (b) Expérience Spécifique</w:t>
            </w:r>
          </w:p>
        </w:tc>
        <w:tc>
          <w:tcPr>
            <w:tcW w:w="3037"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FootnoteReference"/>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t xml:space="preserve">jusqu’à la date de dépôt des Offres, </w:t>
            </w:r>
            <w:r w:rsidRPr="006C1597">
              <w:rPr>
                <w:sz w:val="22"/>
                <w:szCs w:val="24"/>
              </w:rPr>
              <w:t>une expérience minimale de construction achevée de manière satisfaisante et achevés pour l’essentiel dans les activités-clés suivantes</w:t>
            </w:r>
            <w:r w:rsidRPr="006C1597">
              <w:rPr>
                <w:rStyle w:val="FootnoteReference"/>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FootnoteReference"/>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FootnoteReference"/>
                <w:rFonts w:ascii="Arial" w:hAnsi="Arial"/>
                <w:sz w:val="20"/>
              </w:rPr>
              <w:footnoteReference w:id="36"/>
            </w:r>
            <w:r w:rsidR="001140BD" w:rsidRPr="006C1597">
              <w:rPr>
                <w:rFonts w:ascii="Arial" w:hAnsi="Arial" w:cs="Arial"/>
                <w:sz w:val="20"/>
              </w:rPr>
              <w:t>:</w:t>
            </w:r>
          </w:p>
        </w:tc>
        <w:tc>
          <w:tcPr>
            <w:tcW w:w="1283"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 </w:t>
            </w:r>
            <w:r w:rsidRPr="006C1597">
              <w:rPr>
                <w:rStyle w:val="FootnoteReference"/>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[le cas échéant, parmi les activités clés 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t>Formulaire EXP-4.2 (b)</w:t>
            </w:r>
          </w:p>
        </w:tc>
      </w:tr>
      <w:tr w:rsidR="001140BD" w:rsidRPr="006C1597" w14:paraId="7D894735" w14:textId="77777777" w:rsidTr="00C30F49">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Heading2"/>
              <w:spacing w:before="60" w:after="60"/>
              <w:ind w:left="454" w:hanging="425"/>
              <w:jc w:val="left"/>
              <w:rPr>
                <w:i/>
                <w:iCs/>
                <w:sz w:val="22"/>
                <w:szCs w:val="24"/>
              </w:rPr>
            </w:pPr>
            <w:r w:rsidRPr="006C1597">
              <w:rPr>
                <w:sz w:val="22"/>
                <w:szCs w:val="24"/>
              </w:rPr>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3037"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aspects 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283" w:type="dxa"/>
            <w:tcBorders>
              <w:top w:val="single" w:sz="4" w:space="0" w:color="auto"/>
              <w:left w:val="single" w:sz="4" w:space="0" w:color="auto"/>
              <w:bottom w:val="single" w:sz="4" w:space="0" w:color="auto"/>
              <w:right w:val="single" w:sz="4" w:space="0" w:color="auto"/>
            </w:tcBorders>
          </w:tcPr>
          <w:p w14:paraId="67247127" w14:textId="77777777" w:rsidR="001140BD" w:rsidRPr="00C30F49" w:rsidRDefault="001140BD" w:rsidP="00796691">
            <w:pPr>
              <w:spacing w:before="60" w:after="60"/>
              <w:ind w:left="0" w:firstLine="0"/>
              <w:jc w:val="left"/>
              <w:rPr>
                <w:i/>
                <w:iCs/>
                <w:sz w:val="20"/>
              </w:rPr>
            </w:pPr>
            <w:r w:rsidRPr="00C30F49">
              <w:rPr>
                <w:i/>
                <w:iCs/>
                <w:sz w:val="20"/>
              </w:rPr>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C30F49" w:rsidRDefault="001140BD" w:rsidP="00796691">
            <w:pPr>
              <w:spacing w:before="60" w:after="60"/>
              <w:ind w:left="0" w:firstLine="0"/>
              <w:jc w:val="left"/>
              <w:rPr>
                <w:i/>
                <w:iCs/>
                <w:sz w:val="20"/>
              </w:rPr>
            </w:pPr>
            <w:r w:rsidRPr="00C30F49">
              <w:rPr>
                <w:i/>
                <w:iCs/>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C30F49" w:rsidRDefault="001140BD" w:rsidP="00796691">
            <w:pPr>
              <w:spacing w:before="60" w:after="60"/>
              <w:ind w:left="0" w:firstLine="0"/>
              <w:jc w:val="left"/>
              <w:rPr>
                <w:i/>
                <w:iCs/>
                <w:sz w:val="20"/>
              </w:rPr>
            </w:pPr>
            <w:r w:rsidRPr="00C30F49">
              <w:rPr>
                <w:i/>
                <w:iCs/>
                <w:sz w:val="20"/>
              </w:rPr>
              <w:t>Doit satisfaire aux critères suivants : { Donner la liste des critères que doivent satisfaire chaque membre autrement indiquer : « </w:t>
            </w:r>
            <w:r w:rsidR="00C22FA3" w:rsidRPr="00C30F49">
              <w:rPr>
                <w:i/>
                <w:iCs/>
                <w:sz w:val="20"/>
              </w:rPr>
              <w:t>Sans Objet</w:t>
            </w:r>
            <w:r w:rsidRPr="00C30F49">
              <w:rPr>
                <w:i/>
                <w:iCs/>
                <w:sz w:val="20"/>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C30F49" w:rsidRDefault="001140BD" w:rsidP="00796691">
            <w:pPr>
              <w:spacing w:before="60" w:after="60"/>
              <w:ind w:left="0" w:firstLine="0"/>
              <w:jc w:val="left"/>
              <w:rPr>
                <w:i/>
                <w:iCs/>
                <w:sz w:val="20"/>
              </w:rPr>
            </w:pPr>
            <w:r w:rsidRPr="00C30F49">
              <w:rPr>
                <w:i/>
                <w:iCs/>
                <w:sz w:val="20"/>
              </w:rPr>
              <w:t>Doit satisfaire aux critères suivants : { Donner la liste des critères que doivent satisfaire un membre autrement indiquer : « </w:t>
            </w:r>
            <w:r w:rsidR="00C22FA3" w:rsidRPr="00C30F49">
              <w:rPr>
                <w:i/>
                <w:iCs/>
                <w:sz w:val="20"/>
              </w:rPr>
              <w:t>Sans Objet </w:t>
            </w:r>
            <w:r w:rsidRPr="00C30F49">
              <w:rPr>
                <w:i/>
                <w:iCs/>
                <w:sz w:val="20"/>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57076F93" w14:textId="77777777" w:rsidR="00A926BD" w:rsidRDefault="00A926BD" w:rsidP="00A926BD">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F37D7D1" w14:textId="77777777" w:rsidR="00A926BD" w:rsidRDefault="00A926BD" w:rsidP="001140BD">
      <w:pPr>
        <w:ind w:left="0" w:firstLine="0"/>
        <w:jc w:val="left"/>
        <w:rPr>
          <w:b/>
        </w:rPr>
      </w:pPr>
    </w:p>
    <w:p w14:paraId="167DAD79" w14:textId="2C87A8A0" w:rsidR="00A926BD" w:rsidRPr="006C1597" w:rsidRDefault="00A926BD" w:rsidP="001140BD">
      <w:pPr>
        <w:ind w:left="0" w:firstLine="0"/>
        <w:jc w:val="left"/>
        <w:rPr>
          <w:b/>
        </w:rPr>
        <w:sectPr w:rsidR="00A926BD" w:rsidRPr="006C1597" w:rsidSect="00277084">
          <w:headerReference w:type="even" r:id="rId64"/>
          <w:headerReference w:type="default" r:id="rId65"/>
          <w:footerReference w:type="even" r:id="rId66"/>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p>
    <w:p w14:paraId="11EFB467" w14:textId="5B2B3777" w:rsidR="007F1FDF" w:rsidRDefault="007F1FDF">
      <w:pPr>
        <w:rPr>
          <w:b/>
          <w:sz w:val="44"/>
        </w:rPr>
      </w:pPr>
      <w:bookmarkStart w:id="486" w:name="_Toc438266927"/>
      <w:bookmarkStart w:id="487" w:name="_Toc438267901"/>
      <w:bookmarkStart w:id="488" w:name="_Toc438366667"/>
      <w:bookmarkStart w:id="489" w:name="_Toc156027995"/>
      <w:bookmarkStart w:id="490" w:name="_Toc156372851"/>
      <w:bookmarkStart w:id="491" w:name="_Toc326657864"/>
      <w:bookmarkEnd w:id="465"/>
      <w:bookmarkEnd w:id="466"/>
      <w:bookmarkEnd w:id="467"/>
      <w:bookmarkEnd w:id="468"/>
      <w:bookmarkEnd w:id="469"/>
      <w:bookmarkEnd w:id="470"/>
    </w:p>
    <w:p w14:paraId="50B131AC" w14:textId="3076CCB0" w:rsidR="0000603C" w:rsidRPr="00DB04A5" w:rsidRDefault="0000603C" w:rsidP="00DB04A5">
      <w:pPr>
        <w:pStyle w:val="Sections"/>
      </w:pPr>
      <w:bookmarkStart w:id="492" w:name="_Toc137127095"/>
      <w:r w:rsidRPr="00DB04A5">
        <w:t xml:space="preserve">Section IV. Formulaires de </w:t>
      </w:r>
      <w:r w:rsidR="00F643A1" w:rsidRPr="00DB04A5">
        <w:t>S</w:t>
      </w:r>
      <w:r w:rsidRPr="00DB04A5">
        <w:t>oumission</w:t>
      </w:r>
      <w:bookmarkEnd w:id="486"/>
      <w:bookmarkEnd w:id="487"/>
      <w:bookmarkEnd w:id="488"/>
      <w:bookmarkEnd w:id="489"/>
      <w:bookmarkEnd w:id="490"/>
      <w:bookmarkEnd w:id="491"/>
      <w:bookmarkEnd w:id="492"/>
    </w:p>
    <w:p w14:paraId="45F67455" w14:textId="77777777" w:rsidR="000A450A" w:rsidRPr="006C1597" w:rsidRDefault="000A450A">
      <w:pPr>
        <w:pStyle w:val="Subtitle2"/>
      </w:pPr>
      <w:bookmarkStart w:id="493" w:name="_Toc494778738"/>
      <w:r w:rsidRPr="006C1597">
        <w:t>Liste des formulaires</w:t>
      </w:r>
      <w:bookmarkEnd w:id="493"/>
    </w:p>
    <w:p w14:paraId="7880F4D6" w14:textId="77777777" w:rsidR="001D0A21" w:rsidRDefault="001D0A21">
      <w:pPr>
        <w:pStyle w:val="TOC1"/>
        <w:rPr>
          <w:b w:val="0"/>
          <w:sz w:val="28"/>
        </w:rPr>
      </w:pPr>
    </w:p>
    <w:p w14:paraId="4E358ACC" w14:textId="08AF97A5" w:rsidR="00C30F49" w:rsidRDefault="005F72A2">
      <w:pPr>
        <w:pStyle w:val="TOC1"/>
        <w:rPr>
          <w:rFonts w:asciiTheme="minorHAnsi" w:eastAsiaTheme="minorEastAsia" w:hAnsiTheme="minorHAnsi" w:cstheme="minorBidi"/>
          <w:b w:val="0"/>
          <w:sz w:val="22"/>
          <w:szCs w:val="22"/>
          <w:lang w:val="en-US" w:eastAsia="en-US"/>
        </w:rPr>
      </w:pPr>
      <w:r>
        <w:rPr>
          <w:b w:val="0"/>
          <w:sz w:val="28"/>
        </w:rPr>
        <w:fldChar w:fldCharType="begin"/>
      </w:r>
      <w:r>
        <w:rPr>
          <w:b w:val="0"/>
          <w:sz w:val="28"/>
        </w:rPr>
        <w:instrText xml:space="preserve"> TOC \h \z \t "Sec 4 head 1,1,Sec 4 Head 2,2" </w:instrText>
      </w:r>
      <w:r>
        <w:rPr>
          <w:b w:val="0"/>
          <w:sz w:val="28"/>
        </w:rPr>
        <w:fldChar w:fldCharType="separate"/>
      </w:r>
      <w:hyperlink w:anchor="_Toc137127165" w:history="1">
        <w:r w:rsidR="00C30F49" w:rsidRPr="002F3D1A">
          <w:rPr>
            <w:rStyle w:val="Hyperlink"/>
          </w:rPr>
          <w:t>Lettre de Soumission – Partie Technique</w:t>
        </w:r>
        <w:r w:rsidR="00C30F49">
          <w:rPr>
            <w:webHidden/>
          </w:rPr>
          <w:tab/>
        </w:r>
        <w:r w:rsidR="00C30F49">
          <w:rPr>
            <w:webHidden/>
          </w:rPr>
          <w:fldChar w:fldCharType="begin"/>
        </w:r>
        <w:r w:rsidR="00C30F49">
          <w:rPr>
            <w:webHidden/>
          </w:rPr>
          <w:instrText xml:space="preserve"> PAGEREF _Toc137127165 \h </w:instrText>
        </w:r>
        <w:r w:rsidR="00C30F49">
          <w:rPr>
            <w:webHidden/>
          </w:rPr>
        </w:r>
        <w:r w:rsidR="00C30F49">
          <w:rPr>
            <w:webHidden/>
          </w:rPr>
          <w:fldChar w:fldCharType="separate"/>
        </w:r>
        <w:r w:rsidR="00C30F49">
          <w:rPr>
            <w:webHidden/>
          </w:rPr>
          <w:t>84</w:t>
        </w:r>
        <w:r w:rsidR="00C30F49">
          <w:rPr>
            <w:webHidden/>
          </w:rPr>
          <w:fldChar w:fldCharType="end"/>
        </w:r>
      </w:hyperlink>
    </w:p>
    <w:p w14:paraId="771A93DD" w14:textId="728D2DDA" w:rsidR="00C30F49" w:rsidRDefault="000B15D3">
      <w:pPr>
        <w:pStyle w:val="TOC2"/>
        <w:rPr>
          <w:rFonts w:asciiTheme="minorHAnsi" w:eastAsiaTheme="minorEastAsia" w:hAnsiTheme="minorHAnsi" w:cstheme="minorBidi"/>
          <w:sz w:val="22"/>
          <w:szCs w:val="22"/>
          <w:lang w:val="en-US" w:eastAsia="en-US"/>
        </w:rPr>
      </w:pPr>
      <w:hyperlink w:anchor="_Toc137127166" w:history="1">
        <w:r w:rsidR="00C30F49" w:rsidRPr="002F3D1A">
          <w:rPr>
            <w:rStyle w:val="Hyperlink"/>
          </w:rPr>
          <w:t>Annexe de la Partie Technique de l’Offre</w:t>
        </w:r>
        <w:r w:rsidR="00C30F49">
          <w:rPr>
            <w:webHidden/>
          </w:rPr>
          <w:tab/>
        </w:r>
        <w:r w:rsidR="00C30F49">
          <w:rPr>
            <w:webHidden/>
          </w:rPr>
          <w:fldChar w:fldCharType="begin"/>
        </w:r>
        <w:r w:rsidR="00C30F49">
          <w:rPr>
            <w:webHidden/>
          </w:rPr>
          <w:instrText xml:space="preserve"> PAGEREF _Toc137127166 \h </w:instrText>
        </w:r>
        <w:r w:rsidR="00C30F49">
          <w:rPr>
            <w:webHidden/>
          </w:rPr>
        </w:r>
        <w:r w:rsidR="00C30F49">
          <w:rPr>
            <w:webHidden/>
          </w:rPr>
          <w:fldChar w:fldCharType="separate"/>
        </w:r>
        <w:r w:rsidR="00C30F49">
          <w:rPr>
            <w:webHidden/>
          </w:rPr>
          <w:t>87</w:t>
        </w:r>
        <w:r w:rsidR="00C30F49">
          <w:rPr>
            <w:webHidden/>
          </w:rPr>
          <w:fldChar w:fldCharType="end"/>
        </w:r>
      </w:hyperlink>
    </w:p>
    <w:p w14:paraId="51A78ABB" w14:textId="10FB47E5" w:rsidR="00C30F49" w:rsidRDefault="000B15D3">
      <w:pPr>
        <w:pStyle w:val="TOC1"/>
        <w:rPr>
          <w:rFonts w:asciiTheme="minorHAnsi" w:eastAsiaTheme="minorEastAsia" w:hAnsiTheme="minorHAnsi" w:cstheme="minorBidi"/>
          <w:b w:val="0"/>
          <w:sz w:val="22"/>
          <w:szCs w:val="22"/>
          <w:lang w:val="en-US" w:eastAsia="en-US"/>
        </w:rPr>
      </w:pPr>
      <w:hyperlink w:anchor="_Toc137127167" w:history="1">
        <w:r w:rsidR="00C30F49" w:rsidRPr="002F3D1A">
          <w:rPr>
            <w:rStyle w:val="Hyperlink"/>
          </w:rPr>
          <w:t>Proposition Technique</w:t>
        </w:r>
        <w:r w:rsidR="00C30F49">
          <w:rPr>
            <w:webHidden/>
          </w:rPr>
          <w:tab/>
        </w:r>
        <w:r w:rsidR="00C30F49">
          <w:rPr>
            <w:webHidden/>
          </w:rPr>
          <w:fldChar w:fldCharType="begin"/>
        </w:r>
        <w:r w:rsidR="00C30F49">
          <w:rPr>
            <w:webHidden/>
          </w:rPr>
          <w:instrText xml:space="preserve"> PAGEREF _Toc137127167 \h </w:instrText>
        </w:r>
        <w:r w:rsidR="00C30F49">
          <w:rPr>
            <w:webHidden/>
          </w:rPr>
        </w:r>
        <w:r w:rsidR="00C30F49">
          <w:rPr>
            <w:webHidden/>
          </w:rPr>
          <w:fldChar w:fldCharType="separate"/>
        </w:r>
        <w:r w:rsidR="00C30F49">
          <w:rPr>
            <w:webHidden/>
          </w:rPr>
          <w:t>88</w:t>
        </w:r>
        <w:r w:rsidR="00C30F49">
          <w:rPr>
            <w:webHidden/>
          </w:rPr>
          <w:fldChar w:fldCharType="end"/>
        </w:r>
      </w:hyperlink>
    </w:p>
    <w:p w14:paraId="2382151B" w14:textId="0D1C5E81" w:rsidR="00C30F49" w:rsidRDefault="000B15D3">
      <w:pPr>
        <w:pStyle w:val="TOC2"/>
        <w:rPr>
          <w:rFonts w:asciiTheme="minorHAnsi" w:eastAsiaTheme="minorEastAsia" w:hAnsiTheme="minorHAnsi" w:cstheme="minorBidi"/>
          <w:sz w:val="22"/>
          <w:szCs w:val="22"/>
          <w:lang w:val="en-US" w:eastAsia="en-US"/>
        </w:rPr>
      </w:pPr>
      <w:hyperlink w:anchor="_Toc137127168" w:history="1">
        <w:r w:rsidR="00C30F49" w:rsidRPr="002F3D1A">
          <w:rPr>
            <w:rStyle w:val="Hyperlink"/>
          </w:rPr>
          <w:t>Organisation du Chantier</w:t>
        </w:r>
        <w:r w:rsidR="00C30F49">
          <w:rPr>
            <w:webHidden/>
          </w:rPr>
          <w:tab/>
        </w:r>
        <w:r w:rsidR="00C30F49">
          <w:rPr>
            <w:webHidden/>
          </w:rPr>
          <w:fldChar w:fldCharType="begin"/>
        </w:r>
        <w:r w:rsidR="00C30F49">
          <w:rPr>
            <w:webHidden/>
          </w:rPr>
          <w:instrText xml:space="preserve"> PAGEREF _Toc137127168 \h </w:instrText>
        </w:r>
        <w:r w:rsidR="00C30F49">
          <w:rPr>
            <w:webHidden/>
          </w:rPr>
        </w:r>
        <w:r w:rsidR="00C30F49">
          <w:rPr>
            <w:webHidden/>
          </w:rPr>
          <w:fldChar w:fldCharType="separate"/>
        </w:r>
        <w:r w:rsidR="00C30F49">
          <w:rPr>
            <w:webHidden/>
          </w:rPr>
          <w:t>89</w:t>
        </w:r>
        <w:r w:rsidR="00C30F49">
          <w:rPr>
            <w:webHidden/>
          </w:rPr>
          <w:fldChar w:fldCharType="end"/>
        </w:r>
      </w:hyperlink>
    </w:p>
    <w:p w14:paraId="5070793C" w14:textId="308A6DD7" w:rsidR="00C30F49" w:rsidRDefault="000B15D3">
      <w:pPr>
        <w:pStyle w:val="TOC2"/>
        <w:rPr>
          <w:rFonts w:asciiTheme="minorHAnsi" w:eastAsiaTheme="minorEastAsia" w:hAnsiTheme="minorHAnsi" w:cstheme="minorBidi"/>
          <w:sz w:val="22"/>
          <w:szCs w:val="22"/>
          <w:lang w:val="en-US" w:eastAsia="en-US"/>
        </w:rPr>
      </w:pPr>
      <w:hyperlink w:anchor="_Toc137127169" w:history="1">
        <w:r w:rsidR="00C30F49" w:rsidRPr="002F3D1A">
          <w:rPr>
            <w:rStyle w:val="Hyperlink"/>
          </w:rPr>
          <w:t>Méthode d’Exécution</w:t>
        </w:r>
        <w:r w:rsidR="00C30F49">
          <w:rPr>
            <w:webHidden/>
          </w:rPr>
          <w:tab/>
        </w:r>
        <w:r w:rsidR="00C30F49">
          <w:rPr>
            <w:webHidden/>
          </w:rPr>
          <w:fldChar w:fldCharType="begin"/>
        </w:r>
        <w:r w:rsidR="00C30F49">
          <w:rPr>
            <w:webHidden/>
          </w:rPr>
          <w:instrText xml:space="preserve"> PAGEREF _Toc137127169 \h </w:instrText>
        </w:r>
        <w:r w:rsidR="00C30F49">
          <w:rPr>
            <w:webHidden/>
          </w:rPr>
        </w:r>
        <w:r w:rsidR="00C30F49">
          <w:rPr>
            <w:webHidden/>
          </w:rPr>
          <w:fldChar w:fldCharType="separate"/>
        </w:r>
        <w:r w:rsidR="00C30F49">
          <w:rPr>
            <w:webHidden/>
          </w:rPr>
          <w:t>90</w:t>
        </w:r>
        <w:r w:rsidR="00C30F49">
          <w:rPr>
            <w:webHidden/>
          </w:rPr>
          <w:fldChar w:fldCharType="end"/>
        </w:r>
      </w:hyperlink>
    </w:p>
    <w:p w14:paraId="05E7D721" w14:textId="0BC74F3B" w:rsidR="00C30F49" w:rsidRDefault="000B15D3">
      <w:pPr>
        <w:pStyle w:val="TOC2"/>
        <w:rPr>
          <w:rFonts w:asciiTheme="minorHAnsi" w:eastAsiaTheme="minorEastAsia" w:hAnsiTheme="minorHAnsi" w:cstheme="minorBidi"/>
          <w:sz w:val="22"/>
          <w:szCs w:val="22"/>
          <w:lang w:val="en-US" w:eastAsia="en-US"/>
        </w:rPr>
      </w:pPr>
      <w:hyperlink w:anchor="_Toc137127170" w:history="1">
        <w:r w:rsidR="00C30F49" w:rsidRPr="002F3D1A">
          <w:rPr>
            <w:rStyle w:val="Hyperlink"/>
          </w:rPr>
          <w:t>Proposition d’Acquisition Durable</w:t>
        </w:r>
        <w:r w:rsidR="00C30F49">
          <w:rPr>
            <w:webHidden/>
          </w:rPr>
          <w:tab/>
        </w:r>
        <w:r w:rsidR="00C30F49">
          <w:rPr>
            <w:webHidden/>
          </w:rPr>
          <w:fldChar w:fldCharType="begin"/>
        </w:r>
        <w:r w:rsidR="00C30F49">
          <w:rPr>
            <w:webHidden/>
          </w:rPr>
          <w:instrText xml:space="preserve"> PAGEREF _Toc137127170 \h </w:instrText>
        </w:r>
        <w:r w:rsidR="00C30F49">
          <w:rPr>
            <w:webHidden/>
          </w:rPr>
        </w:r>
        <w:r w:rsidR="00C30F49">
          <w:rPr>
            <w:webHidden/>
          </w:rPr>
          <w:fldChar w:fldCharType="separate"/>
        </w:r>
        <w:r w:rsidR="00C30F49">
          <w:rPr>
            <w:webHidden/>
          </w:rPr>
          <w:t>91</w:t>
        </w:r>
        <w:r w:rsidR="00C30F49">
          <w:rPr>
            <w:webHidden/>
          </w:rPr>
          <w:fldChar w:fldCharType="end"/>
        </w:r>
      </w:hyperlink>
    </w:p>
    <w:p w14:paraId="2A34C8C8" w14:textId="1A8D0787" w:rsidR="00C30F49" w:rsidRDefault="000B15D3">
      <w:pPr>
        <w:pStyle w:val="TOC2"/>
        <w:rPr>
          <w:rFonts w:asciiTheme="minorHAnsi" w:eastAsiaTheme="minorEastAsia" w:hAnsiTheme="minorHAnsi" w:cstheme="minorBidi"/>
          <w:sz w:val="22"/>
          <w:szCs w:val="22"/>
          <w:lang w:val="en-US" w:eastAsia="en-US"/>
        </w:rPr>
      </w:pPr>
      <w:hyperlink w:anchor="_Toc137127171" w:history="1">
        <w:r w:rsidR="00C30F49" w:rsidRPr="002F3D1A">
          <w:rPr>
            <w:rStyle w:val="Hyperlink"/>
          </w:rPr>
          <w:t>Calendrier de Mobilisation</w:t>
        </w:r>
        <w:r w:rsidR="00C30F49">
          <w:rPr>
            <w:webHidden/>
          </w:rPr>
          <w:tab/>
        </w:r>
        <w:r w:rsidR="00C30F49">
          <w:rPr>
            <w:webHidden/>
          </w:rPr>
          <w:fldChar w:fldCharType="begin"/>
        </w:r>
        <w:r w:rsidR="00C30F49">
          <w:rPr>
            <w:webHidden/>
          </w:rPr>
          <w:instrText xml:space="preserve"> PAGEREF _Toc137127171 \h </w:instrText>
        </w:r>
        <w:r w:rsidR="00C30F49">
          <w:rPr>
            <w:webHidden/>
          </w:rPr>
        </w:r>
        <w:r w:rsidR="00C30F49">
          <w:rPr>
            <w:webHidden/>
          </w:rPr>
          <w:fldChar w:fldCharType="separate"/>
        </w:r>
        <w:r w:rsidR="00C30F49">
          <w:rPr>
            <w:webHidden/>
          </w:rPr>
          <w:t>92</w:t>
        </w:r>
        <w:r w:rsidR="00C30F49">
          <w:rPr>
            <w:webHidden/>
          </w:rPr>
          <w:fldChar w:fldCharType="end"/>
        </w:r>
      </w:hyperlink>
    </w:p>
    <w:p w14:paraId="4607788C" w14:textId="56AF6566" w:rsidR="00C30F49" w:rsidRDefault="000B15D3">
      <w:pPr>
        <w:pStyle w:val="TOC2"/>
        <w:rPr>
          <w:rFonts w:asciiTheme="minorHAnsi" w:eastAsiaTheme="minorEastAsia" w:hAnsiTheme="minorHAnsi" w:cstheme="minorBidi"/>
          <w:sz w:val="22"/>
          <w:szCs w:val="22"/>
          <w:lang w:val="en-US" w:eastAsia="en-US"/>
        </w:rPr>
      </w:pPr>
      <w:hyperlink w:anchor="_Toc137127172" w:history="1">
        <w:r w:rsidR="00C30F49" w:rsidRPr="002F3D1A">
          <w:rPr>
            <w:rStyle w:val="Hyperlink"/>
          </w:rPr>
          <w:t>Calendrier d’Exécution</w:t>
        </w:r>
        <w:r w:rsidR="00C30F49">
          <w:rPr>
            <w:webHidden/>
          </w:rPr>
          <w:tab/>
        </w:r>
        <w:r w:rsidR="00C30F49">
          <w:rPr>
            <w:webHidden/>
          </w:rPr>
          <w:fldChar w:fldCharType="begin"/>
        </w:r>
        <w:r w:rsidR="00C30F49">
          <w:rPr>
            <w:webHidden/>
          </w:rPr>
          <w:instrText xml:space="preserve"> PAGEREF _Toc137127172 \h </w:instrText>
        </w:r>
        <w:r w:rsidR="00C30F49">
          <w:rPr>
            <w:webHidden/>
          </w:rPr>
        </w:r>
        <w:r w:rsidR="00C30F49">
          <w:rPr>
            <w:webHidden/>
          </w:rPr>
          <w:fldChar w:fldCharType="separate"/>
        </w:r>
        <w:r w:rsidR="00C30F49">
          <w:rPr>
            <w:webHidden/>
          </w:rPr>
          <w:t>93</w:t>
        </w:r>
        <w:r w:rsidR="00C30F49">
          <w:rPr>
            <w:webHidden/>
          </w:rPr>
          <w:fldChar w:fldCharType="end"/>
        </w:r>
      </w:hyperlink>
    </w:p>
    <w:p w14:paraId="27A86F2C" w14:textId="6B2FFE3B" w:rsidR="00C30F49" w:rsidRDefault="000B15D3">
      <w:pPr>
        <w:pStyle w:val="TOC2"/>
        <w:rPr>
          <w:rFonts w:asciiTheme="minorHAnsi" w:eastAsiaTheme="minorEastAsia" w:hAnsiTheme="minorHAnsi" w:cstheme="minorBidi"/>
          <w:sz w:val="22"/>
          <w:szCs w:val="22"/>
          <w:lang w:val="en-US" w:eastAsia="en-US"/>
        </w:rPr>
      </w:pPr>
      <w:hyperlink w:anchor="_Toc137127173" w:history="1">
        <w:r w:rsidR="00C30F49" w:rsidRPr="002F3D1A">
          <w:rPr>
            <w:rStyle w:val="Hyperlink"/>
          </w:rPr>
          <w:t>Stratégies de Gestion et Plans de Mise en œuvre ES (ES-SGPM)</w:t>
        </w:r>
        <w:r w:rsidR="00C30F49">
          <w:rPr>
            <w:webHidden/>
          </w:rPr>
          <w:tab/>
        </w:r>
        <w:r w:rsidR="00C30F49">
          <w:rPr>
            <w:webHidden/>
          </w:rPr>
          <w:fldChar w:fldCharType="begin"/>
        </w:r>
        <w:r w:rsidR="00C30F49">
          <w:rPr>
            <w:webHidden/>
          </w:rPr>
          <w:instrText xml:space="preserve"> PAGEREF _Toc137127173 \h </w:instrText>
        </w:r>
        <w:r w:rsidR="00C30F49">
          <w:rPr>
            <w:webHidden/>
          </w:rPr>
        </w:r>
        <w:r w:rsidR="00C30F49">
          <w:rPr>
            <w:webHidden/>
          </w:rPr>
          <w:fldChar w:fldCharType="separate"/>
        </w:r>
        <w:r w:rsidR="00C30F49">
          <w:rPr>
            <w:webHidden/>
          </w:rPr>
          <w:t>94</w:t>
        </w:r>
        <w:r w:rsidR="00C30F49">
          <w:rPr>
            <w:webHidden/>
          </w:rPr>
          <w:fldChar w:fldCharType="end"/>
        </w:r>
      </w:hyperlink>
    </w:p>
    <w:p w14:paraId="03BDBC6F" w14:textId="1AA971B3" w:rsidR="00C30F49" w:rsidRDefault="000B15D3">
      <w:pPr>
        <w:pStyle w:val="TOC2"/>
        <w:rPr>
          <w:rFonts w:asciiTheme="minorHAnsi" w:eastAsiaTheme="minorEastAsia" w:hAnsiTheme="minorHAnsi" w:cstheme="minorBidi"/>
          <w:sz w:val="22"/>
          <w:szCs w:val="22"/>
          <w:lang w:val="en-US" w:eastAsia="en-US"/>
        </w:rPr>
      </w:pPr>
      <w:hyperlink w:anchor="_Toc137127174" w:history="1">
        <w:r w:rsidR="00C30F49" w:rsidRPr="002F3D1A">
          <w:rPr>
            <w:rStyle w:val="Hyperlink"/>
          </w:rPr>
          <w:t>Code de Conduite pour le Personnel de l’Entrepreneur (ES)</w:t>
        </w:r>
        <w:r w:rsidR="00C30F49">
          <w:rPr>
            <w:webHidden/>
          </w:rPr>
          <w:tab/>
        </w:r>
        <w:r w:rsidR="00C30F49">
          <w:rPr>
            <w:webHidden/>
          </w:rPr>
          <w:fldChar w:fldCharType="begin"/>
        </w:r>
        <w:r w:rsidR="00C30F49">
          <w:rPr>
            <w:webHidden/>
          </w:rPr>
          <w:instrText xml:space="preserve"> PAGEREF _Toc137127174 \h </w:instrText>
        </w:r>
        <w:r w:rsidR="00C30F49">
          <w:rPr>
            <w:webHidden/>
          </w:rPr>
        </w:r>
        <w:r w:rsidR="00C30F49">
          <w:rPr>
            <w:webHidden/>
          </w:rPr>
          <w:fldChar w:fldCharType="separate"/>
        </w:r>
        <w:r w:rsidR="00C30F49">
          <w:rPr>
            <w:webHidden/>
          </w:rPr>
          <w:t>95</w:t>
        </w:r>
        <w:r w:rsidR="00C30F49">
          <w:rPr>
            <w:webHidden/>
          </w:rPr>
          <w:fldChar w:fldCharType="end"/>
        </w:r>
      </w:hyperlink>
    </w:p>
    <w:p w14:paraId="20F2B2D0" w14:textId="23BD75CC" w:rsidR="00C30F49" w:rsidRDefault="000B15D3">
      <w:pPr>
        <w:pStyle w:val="TOC2"/>
        <w:rPr>
          <w:rFonts w:asciiTheme="minorHAnsi" w:eastAsiaTheme="minorEastAsia" w:hAnsiTheme="minorHAnsi" w:cstheme="minorBidi"/>
          <w:sz w:val="22"/>
          <w:szCs w:val="22"/>
          <w:lang w:val="en-US" w:eastAsia="en-US"/>
        </w:rPr>
      </w:pPr>
      <w:hyperlink w:anchor="_Toc137127175" w:history="1">
        <w:r w:rsidR="00C30F49" w:rsidRPr="002F3D1A">
          <w:rPr>
            <w:rStyle w:val="Hyperlink"/>
          </w:rPr>
          <w:t>Formulaire EQU : Matériel de l’Entrepreneur</w:t>
        </w:r>
        <w:r w:rsidR="00C30F49">
          <w:rPr>
            <w:webHidden/>
          </w:rPr>
          <w:tab/>
        </w:r>
        <w:r w:rsidR="00C30F49">
          <w:rPr>
            <w:webHidden/>
          </w:rPr>
          <w:fldChar w:fldCharType="begin"/>
        </w:r>
        <w:r w:rsidR="00C30F49">
          <w:rPr>
            <w:webHidden/>
          </w:rPr>
          <w:instrText xml:space="preserve"> PAGEREF _Toc137127175 \h </w:instrText>
        </w:r>
        <w:r w:rsidR="00C30F49">
          <w:rPr>
            <w:webHidden/>
          </w:rPr>
        </w:r>
        <w:r w:rsidR="00C30F49">
          <w:rPr>
            <w:webHidden/>
          </w:rPr>
          <w:fldChar w:fldCharType="separate"/>
        </w:r>
        <w:r w:rsidR="00C30F49">
          <w:rPr>
            <w:webHidden/>
          </w:rPr>
          <w:t>100</w:t>
        </w:r>
        <w:r w:rsidR="00C30F49">
          <w:rPr>
            <w:webHidden/>
          </w:rPr>
          <w:fldChar w:fldCharType="end"/>
        </w:r>
      </w:hyperlink>
    </w:p>
    <w:p w14:paraId="19C289CA" w14:textId="3D744C83" w:rsidR="00C30F49" w:rsidRDefault="000B15D3">
      <w:pPr>
        <w:pStyle w:val="TOC2"/>
        <w:rPr>
          <w:rFonts w:asciiTheme="minorHAnsi" w:eastAsiaTheme="minorEastAsia" w:hAnsiTheme="minorHAnsi" w:cstheme="minorBidi"/>
          <w:sz w:val="22"/>
          <w:szCs w:val="22"/>
          <w:lang w:val="en-US" w:eastAsia="en-US"/>
        </w:rPr>
      </w:pPr>
      <w:hyperlink w:anchor="_Toc137127176" w:history="1">
        <w:r w:rsidR="00C30F49" w:rsidRPr="002F3D1A">
          <w:rPr>
            <w:rStyle w:val="Hyperlink"/>
          </w:rPr>
          <w:t>Sous-Traitants</w:t>
        </w:r>
        <w:r w:rsidR="00C30F49">
          <w:rPr>
            <w:webHidden/>
          </w:rPr>
          <w:tab/>
        </w:r>
        <w:r w:rsidR="00C30F49">
          <w:rPr>
            <w:webHidden/>
          </w:rPr>
          <w:fldChar w:fldCharType="begin"/>
        </w:r>
        <w:r w:rsidR="00C30F49">
          <w:rPr>
            <w:webHidden/>
          </w:rPr>
          <w:instrText xml:space="preserve"> PAGEREF _Toc137127176 \h </w:instrText>
        </w:r>
        <w:r w:rsidR="00C30F49">
          <w:rPr>
            <w:webHidden/>
          </w:rPr>
        </w:r>
        <w:r w:rsidR="00C30F49">
          <w:rPr>
            <w:webHidden/>
          </w:rPr>
          <w:fldChar w:fldCharType="separate"/>
        </w:r>
        <w:r w:rsidR="00C30F49">
          <w:rPr>
            <w:webHidden/>
          </w:rPr>
          <w:t>101</w:t>
        </w:r>
        <w:r w:rsidR="00C30F49">
          <w:rPr>
            <w:webHidden/>
          </w:rPr>
          <w:fldChar w:fldCharType="end"/>
        </w:r>
      </w:hyperlink>
    </w:p>
    <w:p w14:paraId="572CD503" w14:textId="629E8821" w:rsidR="00C30F49" w:rsidRDefault="000B15D3">
      <w:pPr>
        <w:pStyle w:val="TOC2"/>
        <w:rPr>
          <w:rFonts w:asciiTheme="minorHAnsi" w:eastAsiaTheme="minorEastAsia" w:hAnsiTheme="minorHAnsi" w:cstheme="minorBidi"/>
          <w:sz w:val="22"/>
          <w:szCs w:val="22"/>
          <w:lang w:val="en-US" w:eastAsia="en-US"/>
        </w:rPr>
      </w:pPr>
      <w:hyperlink w:anchor="_Toc137127177" w:history="1">
        <w:r w:rsidR="00C30F49" w:rsidRPr="002F3D1A">
          <w:rPr>
            <w:rStyle w:val="Hyperlink"/>
          </w:rPr>
          <w:t>Formulaire PER -1 :  Représentant de l’Entrepreneur et Personnel Clé</w:t>
        </w:r>
        <w:r w:rsidR="00C30F49">
          <w:rPr>
            <w:webHidden/>
          </w:rPr>
          <w:tab/>
        </w:r>
        <w:r w:rsidR="00C30F49">
          <w:rPr>
            <w:webHidden/>
          </w:rPr>
          <w:fldChar w:fldCharType="begin"/>
        </w:r>
        <w:r w:rsidR="00C30F49">
          <w:rPr>
            <w:webHidden/>
          </w:rPr>
          <w:instrText xml:space="preserve"> PAGEREF _Toc137127177 \h </w:instrText>
        </w:r>
        <w:r w:rsidR="00C30F49">
          <w:rPr>
            <w:webHidden/>
          </w:rPr>
        </w:r>
        <w:r w:rsidR="00C30F49">
          <w:rPr>
            <w:webHidden/>
          </w:rPr>
          <w:fldChar w:fldCharType="separate"/>
        </w:r>
        <w:r w:rsidR="00C30F49">
          <w:rPr>
            <w:webHidden/>
          </w:rPr>
          <w:t>103</w:t>
        </w:r>
        <w:r w:rsidR="00C30F49">
          <w:rPr>
            <w:webHidden/>
          </w:rPr>
          <w:fldChar w:fldCharType="end"/>
        </w:r>
      </w:hyperlink>
    </w:p>
    <w:p w14:paraId="6DF4AAA1" w14:textId="663155E6" w:rsidR="00C30F49" w:rsidRDefault="000B15D3">
      <w:pPr>
        <w:pStyle w:val="TOC2"/>
        <w:rPr>
          <w:rFonts w:asciiTheme="minorHAnsi" w:eastAsiaTheme="minorEastAsia" w:hAnsiTheme="minorHAnsi" w:cstheme="minorBidi"/>
          <w:sz w:val="22"/>
          <w:szCs w:val="22"/>
          <w:lang w:val="en-US" w:eastAsia="en-US"/>
        </w:rPr>
      </w:pPr>
      <w:hyperlink w:anchor="_Toc137127178" w:history="1">
        <w:r w:rsidR="00C30F49" w:rsidRPr="002F3D1A">
          <w:rPr>
            <w:rStyle w:val="Hyperlink"/>
          </w:rPr>
          <w:t>Modèle PER-2 Curriculum Vitae et Déclaration du Représentant de l’Entrepreneur et du Personnel Clé</w:t>
        </w:r>
        <w:r w:rsidR="00C30F49">
          <w:rPr>
            <w:webHidden/>
          </w:rPr>
          <w:tab/>
        </w:r>
        <w:r w:rsidR="00C30F49">
          <w:rPr>
            <w:webHidden/>
          </w:rPr>
          <w:fldChar w:fldCharType="begin"/>
        </w:r>
        <w:r w:rsidR="00C30F49">
          <w:rPr>
            <w:webHidden/>
          </w:rPr>
          <w:instrText xml:space="preserve"> PAGEREF _Toc137127178 \h </w:instrText>
        </w:r>
        <w:r w:rsidR="00C30F49">
          <w:rPr>
            <w:webHidden/>
          </w:rPr>
        </w:r>
        <w:r w:rsidR="00C30F49">
          <w:rPr>
            <w:webHidden/>
          </w:rPr>
          <w:fldChar w:fldCharType="separate"/>
        </w:r>
        <w:r w:rsidR="00C30F49">
          <w:rPr>
            <w:webHidden/>
          </w:rPr>
          <w:t>106</w:t>
        </w:r>
        <w:r w:rsidR="00C30F49">
          <w:rPr>
            <w:webHidden/>
          </w:rPr>
          <w:fldChar w:fldCharType="end"/>
        </w:r>
      </w:hyperlink>
    </w:p>
    <w:p w14:paraId="5E42DAD2" w14:textId="1C5DC4E9" w:rsidR="00C30F49" w:rsidRDefault="000B15D3">
      <w:pPr>
        <w:pStyle w:val="TOC1"/>
        <w:rPr>
          <w:rFonts w:asciiTheme="minorHAnsi" w:eastAsiaTheme="minorEastAsia" w:hAnsiTheme="minorHAnsi" w:cstheme="minorBidi"/>
          <w:b w:val="0"/>
          <w:sz w:val="22"/>
          <w:szCs w:val="22"/>
          <w:lang w:val="en-US" w:eastAsia="en-US"/>
        </w:rPr>
      </w:pPr>
      <w:hyperlink w:anchor="_Toc137127179" w:history="1">
        <w:r w:rsidR="00C30F49" w:rsidRPr="002F3D1A">
          <w:rPr>
            <w:rStyle w:val="Hyperlink"/>
          </w:rPr>
          <w:t>Qualification du Soumissionnaire après une Préqualification</w:t>
        </w:r>
        <w:r w:rsidR="00C30F49">
          <w:rPr>
            <w:webHidden/>
          </w:rPr>
          <w:tab/>
        </w:r>
        <w:r w:rsidR="00C30F49">
          <w:rPr>
            <w:webHidden/>
          </w:rPr>
          <w:fldChar w:fldCharType="begin"/>
        </w:r>
        <w:r w:rsidR="00C30F49">
          <w:rPr>
            <w:webHidden/>
          </w:rPr>
          <w:instrText xml:space="preserve"> PAGEREF _Toc137127179 \h </w:instrText>
        </w:r>
        <w:r w:rsidR="00C30F49">
          <w:rPr>
            <w:webHidden/>
          </w:rPr>
        </w:r>
        <w:r w:rsidR="00C30F49">
          <w:rPr>
            <w:webHidden/>
          </w:rPr>
          <w:fldChar w:fldCharType="separate"/>
        </w:r>
        <w:r w:rsidR="00C30F49">
          <w:rPr>
            <w:webHidden/>
          </w:rPr>
          <w:t>108</w:t>
        </w:r>
        <w:r w:rsidR="00C30F49">
          <w:rPr>
            <w:webHidden/>
          </w:rPr>
          <w:fldChar w:fldCharType="end"/>
        </w:r>
      </w:hyperlink>
    </w:p>
    <w:p w14:paraId="45D19FB4" w14:textId="697043DD" w:rsidR="00C30F49" w:rsidRDefault="000B15D3">
      <w:pPr>
        <w:pStyle w:val="TOC2"/>
        <w:rPr>
          <w:rFonts w:asciiTheme="minorHAnsi" w:eastAsiaTheme="minorEastAsia" w:hAnsiTheme="minorHAnsi" w:cstheme="minorBidi"/>
          <w:sz w:val="22"/>
          <w:szCs w:val="22"/>
          <w:lang w:val="en-US" w:eastAsia="en-US"/>
        </w:rPr>
      </w:pPr>
      <w:hyperlink w:anchor="_Toc137127180" w:history="1">
        <w:r w:rsidR="00C30F49" w:rsidRPr="002F3D1A">
          <w:rPr>
            <w:rStyle w:val="Hyperlink"/>
          </w:rPr>
          <w:t>Formulaire ELI – 1.1 :  Fiche de renseignements sur le Soumissionnaire</w:t>
        </w:r>
        <w:r w:rsidR="00C30F49">
          <w:rPr>
            <w:webHidden/>
          </w:rPr>
          <w:tab/>
        </w:r>
        <w:r w:rsidR="00C30F49">
          <w:rPr>
            <w:webHidden/>
          </w:rPr>
          <w:fldChar w:fldCharType="begin"/>
        </w:r>
        <w:r w:rsidR="00C30F49">
          <w:rPr>
            <w:webHidden/>
          </w:rPr>
          <w:instrText xml:space="preserve"> PAGEREF _Toc137127180 \h </w:instrText>
        </w:r>
        <w:r w:rsidR="00C30F49">
          <w:rPr>
            <w:webHidden/>
          </w:rPr>
        </w:r>
        <w:r w:rsidR="00C30F49">
          <w:rPr>
            <w:webHidden/>
          </w:rPr>
          <w:fldChar w:fldCharType="separate"/>
        </w:r>
        <w:r w:rsidR="00C30F49">
          <w:rPr>
            <w:webHidden/>
          </w:rPr>
          <w:t>109</w:t>
        </w:r>
        <w:r w:rsidR="00C30F49">
          <w:rPr>
            <w:webHidden/>
          </w:rPr>
          <w:fldChar w:fldCharType="end"/>
        </w:r>
      </w:hyperlink>
    </w:p>
    <w:p w14:paraId="15E88812" w14:textId="6E4A0271" w:rsidR="00C30F49" w:rsidRDefault="000B15D3">
      <w:pPr>
        <w:pStyle w:val="TOC2"/>
        <w:rPr>
          <w:rFonts w:asciiTheme="minorHAnsi" w:eastAsiaTheme="minorEastAsia" w:hAnsiTheme="minorHAnsi" w:cstheme="minorBidi"/>
          <w:sz w:val="22"/>
          <w:szCs w:val="22"/>
          <w:lang w:val="en-US" w:eastAsia="en-US"/>
        </w:rPr>
      </w:pPr>
      <w:hyperlink w:anchor="_Toc137127181" w:history="1">
        <w:r w:rsidR="00C30F49" w:rsidRPr="002F3D1A">
          <w:rPr>
            <w:rStyle w:val="Hyperlink"/>
          </w:rPr>
          <w:t>Formulaire ELI – 1.2 :  Fiche de renseignements sur chaque Partie d’un GE</w:t>
        </w:r>
        <w:r w:rsidR="00C30F49">
          <w:rPr>
            <w:webHidden/>
          </w:rPr>
          <w:tab/>
        </w:r>
        <w:r w:rsidR="00C30F49">
          <w:rPr>
            <w:webHidden/>
          </w:rPr>
          <w:fldChar w:fldCharType="begin"/>
        </w:r>
        <w:r w:rsidR="00C30F49">
          <w:rPr>
            <w:webHidden/>
          </w:rPr>
          <w:instrText xml:space="preserve"> PAGEREF _Toc137127181 \h </w:instrText>
        </w:r>
        <w:r w:rsidR="00C30F49">
          <w:rPr>
            <w:webHidden/>
          </w:rPr>
        </w:r>
        <w:r w:rsidR="00C30F49">
          <w:rPr>
            <w:webHidden/>
          </w:rPr>
          <w:fldChar w:fldCharType="separate"/>
        </w:r>
        <w:r w:rsidR="00C30F49">
          <w:rPr>
            <w:webHidden/>
          </w:rPr>
          <w:t>110</w:t>
        </w:r>
        <w:r w:rsidR="00C30F49">
          <w:rPr>
            <w:webHidden/>
          </w:rPr>
          <w:fldChar w:fldCharType="end"/>
        </w:r>
      </w:hyperlink>
    </w:p>
    <w:p w14:paraId="14B8DF8D" w14:textId="1127AA31" w:rsidR="00C30F49" w:rsidRDefault="000B15D3">
      <w:pPr>
        <w:pStyle w:val="TOC2"/>
        <w:rPr>
          <w:rFonts w:asciiTheme="minorHAnsi" w:eastAsiaTheme="minorEastAsia" w:hAnsiTheme="minorHAnsi" w:cstheme="minorBidi"/>
          <w:sz w:val="22"/>
          <w:szCs w:val="22"/>
          <w:lang w:val="en-US" w:eastAsia="en-US"/>
        </w:rPr>
      </w:pPr>
      <w:hyperlink w:anchor="_Toc137127182" w:history="1">
        <w:r w:rsidR="00C30F49" w:rsidRPr="002F3D1A">
          <w:rPr>
            <w:rStyle w:val="Hyperlink"/>
          </w:rPr>
          <w:t>Formulaire ANT-2 :  Antécédents de Marchés non exécutés, Litiges en Instance et Antécédents de Litiges</w:t>
        </w:r>
        <w:r w:rsidR="00C30F49">
          <w:rPr>
            <w:webHidden/>
          </w:rPr>
          <w:tab/>
        </w:r>
        <w:r w:rsidR="00C30F49">
          <w:rPr>
            <w:webHidden/>
          </w:rPr>
          <w:fldChar w:fldCharType="begin"/>
        </w:r>
        <w:r w:rsidR="00C30F49">
          <w:rPr>
            <w:webHidden/>
          </w:rPr>
          <w:instrText xml:space="preserve"> PAGEREF _Toc137127182 \h </w:instrText>
        </w:r>
        <w:r w:rsidR="00C30F49">
          <w:rPr>
            <w:webHidden/>
          </w:rPr>
        </w:r>
        <w:r w:rsidR="00C30F49">
          <w:rPr>
            <w:webHidden/>
          </w:rPr>
          <w:fldChar w:fldCharType="separate"/>
        </w:r>
        <w:r w:rsidR="00C30F49">
          <w:rPr>
            <w:webHidden/>
          </w:rPr>
          <w:t>111</w:t>
        </w:r>
        <w:r w:rsidR="00C30F49">
          <w:rPr>
            <w:webHidden/>
          </w:rPr>
          <w:fldChar w:fldCharType="end"/>
        </w:r>
      </w:hyperlink>
    </w:p>
    <w:p w14:paraId="1364E2DE" w14:textId="76DC1231" w:rsidR="00C30F49" w:rsidRDefault="000B15D3">
      <w:pPr>
        <w:pStyle w:val="TOC2"/>
        <w:rPr>
          <w:rFonts w:asciiTheme="minorHAnsi" w:eastAsiaTheme="minorEastAsia" w:hAnsiTheme="minorHAnsi" w:cstheme="minorBidi"/>
          <w:sz w:val="22"/>
          <w:szCs w:val="22"/>
          <w:lang w:val="en-US" w:eastAsia="en-US"/>
        </w:rPr>
      </w:pPr>
      <w:hyperlink w:anchor="_Toc137127183" w:history="1">
        <w:r w:rsidR="00C30F49" w:rsidRPr="002F3D1A">
          <w:rPr>
            <w:rStyle w:val="Hyperlink"/>
          </w:rPr>
          <w:t>Formulaire ANT 3 :  Déclaration de Performance Environnementale et Sociale (ES)</w:t>
        </w:r>
        <w:r w:rsidR="00C30F49">
          <w:rPr>
            <w:webHidden/>
          </w:rPr>
          <w:tab/>
        </w:r>
        <w:r w:rsidR="00C30F49">
          <w:rPr>
            <w:webHidden/>
          </w:rPr>
          <w:fldChar w:fldCharType="begin"/>
        </w:r>
        <w:r w:rsidR="00C30F49">
          <w:rPr>
            <w:webHidden/>
          </w:rPr>
          <w:instrText xml:space="preserve"> PAGEREF _Toc137127183 \h </w:instrText>
        </w:r>
        <w:r w:rsidR="00C30F49">
          <w:rPr>
            <w:webHidden/>
          </w:rPr>
        </w:r>
        <w:r w:rsidR="00C30F49">
          <w:rPr>
            <w:webHidden/>
          </w:rPr>
          <w:fldChar w:fldCharType="separate"/>
        </w:r>
        <w:r w:rsidR="00C30F49">
          <w:rPr>
            <w:webHidden/>
          </w:rPr>
          <w:t>114</w:t>
        </w:r>
        <w:r w:rsidR="00C30F49">
          <w:rPr>
            <w:webHidden/>
          </w:rPr>
          <w:fldChar w:fldCharType="end"/>
        </w:r>
      </w:hyperlink>
    </w:p>
    <w:p w14:paraId="20600C6F" w14:textId="2B5E925A" w:rsidR="00C30F49" w:rsidRDefault="000B15D3">
      <w:pPr>
        <w:pStyle w:val="TOC2"/>
        <w:rPr>
          <w:rFonts w:asciiTheme="minorHAnsi" w:eastAsiaTheme="minorEastAsia" w:hAnsiTheme="minorHAnsi" w:cstheme="minorBidi"/>
          <w:sz w:val="22"/>
          <w:szCs w:val="22"/>
          <w:lang w:val="en-US" w:eastAsia="en-US"/>
        </w:rPr>
      </w:pPr>
      <w:hyperlink w:anchor="_Toc137127184" w:history="1">
        <w:r w:rsidR="00C30F49" w:rsidRPr="002F3D1A">
          <w:rPr>
            <w:rStyle w:val="Hyperlink"/>
          </w:rPr>
          <w:t>Formulaire ANT – 4 Déclaration relative à l’Exploitation et à l’Abus Sexuel (EAS) et/ou au Harassement Sexuel (HS)</w:t>
        </w:r>
        <w:r w:rsidR="00C30F49">
          <w:rPr>
            <w:webHidden/>
          </w:rPr>
          <w:tab/>
        </w:r>
        <w:r w:rsidR="00C30F49">
          <w:rPr>
            <w:webHidden/>
          </w:rPr>
          <w:fldChar w:fldCharType="begin"/>
        </w:r>
        <w:r w:rsidR="00C30F49">
          <w:rPr>
            <w:webHidden/>
          </w:rPr>
          <w:instrText xml:space="preserve"> PAGEREF _Toc137127184 \h </w:instrText>
        </w:r>
        <w:r w:rsidR="00C30F49">
          <w:rPr>
            <w:webHidden/>
          </w:rPr>
        </w:r>
        <w:r w:rsidR="00C30F49">
          <w:rPr>
            <w:webHidden/>
          </w:rPr>
          <w:fldChar w:fldCharType="separate"/>
        </w:r>
        <w:r w:rsidR="00C30F49">
          <w:rPr>
            <w:webHidden/>
          </w:rPr>
          <w:t>116</w:t>
        </w:r>
        <w:r w:rsidR="00C30F49">
          <w:rPr>
            <w:webHidden/>
          </w:rPr>
          <w:fldChar w:fldCharType="end"/>
        </w:r>
      </w:hyperlink>
    </w:p>
    <w:p w14:paraId="1FC9B121" w14:textId="0077DC16" w:rsidR="00C30F49" w:rsidRDefault="000B15D3">
      <w:pPr>
        <w:pStyle w:val="TOC2"/>
        <w:rPr>
          <w:rFonts w:asciiTheme="minorHAnsi" w:eastAsiaTheme="minorEastAsia" w:hAnsiTheme="minorHAnsi" w:cstheme="minorBidi"/>
          <w:sz w:val="22"/>
          <w:szCs w:val="22"/>
          <w:lang w:val="en-US" w:eastAsia="en-US"/>
        </w:rPr>
      </w:pPr>
      <w:hyperlink w:anchor="_Toc137127185" w:history="1">
        <w:r w:rsidR="00C30F49" w:rsidRPr="002F3D1A">
          <w:rPr>
            <w:rStyle w:val="Hyperlink"/>
          </w:rPr>
          <w:t>Formulaire FIN – 3.1 : Situation et Performance financières</w:t>
        </w:r>
        <w:r w:rsidR="00C30F49">
          <w:rPr>
            <w:webHidden/>
          </w:rPr>
          <w:tab/>
        </w:r>
        <w:r w:rsidR="00C30F49">
          <w:rPr>
            <w:webHidden/>
          </w:rPr>
          <w:fldChar w:fldCharType="begin"/>
        </w:r>
        <w:r w:rsidR="00C30F49">
          <w:rPr>
            <w:webHidden/>
          </w:rPr>
          <w:instrText xml:space="preserve"> PAGEREF _Toc137127185 \h </w:instrText>
        </w:r>
        <w:r w:rsidR="00C30F49">
          <w:rPr>
            <w:webHidden/>
          </w:rPr>
        </w:r>
        <w:r w:rsidR="00C30F49">
          <w:rPr>
            <w:webHidden/>
          </w:rPr>
          <w:fldChar w:fldCharType="separate"/>
        </w:r>
        <w:r w:rsidR="00C30F49">
          <w:rPr>
            <w:webHidden/>
          </w:rPr>
          <w:t>118</w:t>
        </w:r>
        <w:r w:rsidR="00C30F49">
          <w:rPr>
            <w:webHidden/>
          </w:rPr>
          <w:fldChar w:fldCharType="end"/>
        </w:r>
      </w:hyperlink>
    </w:p>
    <w:p w14:paraId="179CF850" w14:textId="2479B8DB" w:rsidR="00C30F49" w:rsidRDefault="000B15D3">
      <w:pPr>
        <w:pStyle w:val="TOC2"/>
        <w:rPr>
          <w:rFonts w:asciiTheme="minorHAnsi" w:eastAsiaTheme="minorEastAsia" w:hAnsiTheme="minorHAnsi" w:cstheme="minorBidi"/>
          <w:sz w:val="22"/>
          <w:szCs w:val="22"/>
          <w:lang w:val="en-US" w:eastAsia="en-US"/>
        </w:rPr>
      </w:pPr>
      <w:hyperlink w:anchor="_Toc137127186" w:history="1">
        <w:r w:rsidR="00C30F49" w:rsidRPr="002F3D1A">
          <w:rPr>
            <w:rStyle w:val="Hyperlink"/>
          </w:rPr>
          <w:t>Formulaire FIN – 3.4 :  Charge de Travail / Travaux en cours</w:t>
        </w:r>
        <w:r w:rsidR="00C30F49">
          <w:rPr>
            <w:webHidden/>
          </w:rPr>
          <w:tab/>
        </w:r>
        <w:r w:rsidR="00C30F49">
          <w:rPr>
            <w:webHidden/>
          </w:rPr>
          <w:fldChar w:fldCharType="begin"/>
        </w:r>
        <w:r w:rsidR="00C30F49">
          <w:rPr>
            <w:webHidden/>
          </w:rPr>
          <w:instrText xml:space="preserve"> PAGEREF _Toc137127186 \h </w:instrText>
        </w:r>
        <w:r w:rsidR="00C30F49">
          <w:rPr>
            <w:webHidden/>
          </w:rPr>
        </w:r>
        <w:r w:rsidR="00C30F49">
          <w:rPr>
            <w:webHidden/>
          </w:rPr>
          <w:fldChar w:fldCharType="separate"/>
        </w:r>
        <w:r w:rsidR="00C30F49">
          <w:rPr>
            <w:webHidden/>
          </w:rPr>
          <w:t>121</w:t>
        </w:r>
        <w:r w:rsidR="00C30F49">
          <w:rPr>
            <w:webHidden/>
          </w:rPr>
          <w:fldChar w:fldCharType="end"/>
        </w:r>
      </w:hyperlink>
    </w:p>
    <w:p w14:paraId="7BEEC6D0" w14:textId="3BBC9A32" w:rsidR="00C30F49" w:rsidRDefault="000B15D3">
      <w:pPr>
        <w:pStyle w:val="TOC1"/>
        <w:rPr>
          <w:rFonts w:asciiTheme="minorHAnsi" w:eastAsiaTheme="minorEastAsia" w:hAnsiTheme="minorHAnsi" w:cstheme="minorBidi"/>
          <w:b w:val="0"/>
          <w:sz w:val="22"/>
          <w:szCs w:val="22"/>
          <w:lang w:val="en-US" w:eastAsia="en-US"/>
        </w:rPr>
      </w:pPr>
      <w:hyperlink w:anchor="_Toc137127187" w:history="1">
        <w:r w:rsidR="00C30F49" w:rsidRPr="002F3D1A">
          <w:rPr>
            <w:rStyle w:val="Hyperlink"/>
          </w:rPr>
          <w:t>Qualification de l’Entrepreneur en l’absence de Préqualification</w:t>
        </w:r>
        <w:r w:rsidR="00C30F49">
          <w:rPr>
            <w:webHidden/>
          </w:rPr>
          <w:tab/>
        </w:r>
        <w:r w:rsidR="00C30F49">
          <w:rPr>
            <w:webHidden/>
          </w:rPr>
          <w:fldChar w:fldCharType="begin"/>
        </w:r>
        <w:r w:rsidR="00C30F49">
          <w:rPr>
            <w:webHidden/>
          </w:rPr>
          <w:instrText xml:space="preserve"> PAGEREF _Toc137127187 \h </w:instrText>
        </w:r>
        <w:r w:rsidR="00C30F49">
          <w:rPr>
            <w:webHidden/>
          </w:rPr>
        </w:r>
        <w:r w:rsidR="00C30F49">
          <w:rPr>
            <w:webHidden/>
          </w:rPr>
          <w:fldChar w:fldCharType="separate"/>
        </w:r>
        <w:r w:rsidR="00C30F49">
          <w:rPr>
            <w:webHidden/>
          </w:rPr>
          <w:t>122</w:t>
        </w:r>
        <w:r w:rsidR="00C30F49">
          <w:rPr>
            <w:webHidden/>
          </w:rPr>
          <w:fldChar w:fldCharType="end"/>
        </w:r>
      </w:hyperlink>
    </w:p>
    <w:p w14:paraId="124E0AC8" w14:textId="3212B9E2" w:rsidR="00C30F49" w:rsidRDefault="000B15D3">
      <w:pPr>
        <w:pStyle w:val="TOC2"/>
        <w:rPr>
          <w:rFonts w:asciiTheme="minorHAnsi" w:eastAsiaTheme="minorEastAsia" w:hAnsiTheme="minorHAnsi" w:cstheme="minorBidi"/>
          <w:sz w:val="22"/>
          <w:szCs w:val="22"/>
          <w:lang w:val="en-US" w:eastAsia="en-US"/>
        </w:rPr>
      </w:pPr>
      <w:hyperlink w:anchor="_Toc137127188" w:history="1">
        <w:r w:rsidR="00C30F49" w:rsidRPr="002F3D1A">
          <w:rPr>
            <w:rStyle w:val="Hyperlink"/>
          </w:rPr>
          <w:t>Formulaire ELI – 1.1 :  Fiche de renseignements sur le Soumissionnaire</w:t>
        </w:r>
        <w:r w:rsidR="00C30F49">
          <w:rPr>
            <w:webHidden/>
          </w:rPr>
          <w:tab/>
        </w:r>
        <w:r w:rsidR="00C30F49">
          <w:rPr>
            <w:webHidden/>
          </w:rPr>
          <w:fldChar w:fldCharType="begin"/>
        </w:r>
        <w:r w:rsidR="00C30F49">
          <w:rPr>
            <w:webHidden/>
          </w:rPr>
          <w:instrText xml:space="preserve"> PAGEREF _Toc137127188 \h </w:instrText>
        </w:r>
        <w:r w:rsidR="00C30F49">
          <w:rPr>
            <w:webHidden/>
          </w:rPr>
        </w:r>
        <w:r w:rsidR="00C30F49">
          <w:rPr>
            <w:webHidden/>
          </w:rPr>
          <w:fldChar w:fldCharType="separate"/>
        </w:r>
        <w:r w:rsidR="00C30F49">
          <w:rPr>
            <w:webHidden/>
          </w:rPr>
          <w:t>123</w:t>
        </w:r>
        <w:r w:rsidR="00C30F49">
          <w:rPr>
            <w:webHidden/>
          </w:rPr>
          <w:fldChar w:fldCharType="end"/>
        </w:r>
      </w:hyperlink>
    </w:p>
    <w:p w14:paraId="57005FD0" w14:textId="2E3F2FDA" w:rsidR="00C30F49" w:rsidRDefault="000B15D3">
      <w:pPr>
        <w:pStyle w:val="TOC2"/>
        <w:rPr>
          <w:rFonts w:asciiTheme="minorHAnsi" w:eastAsiaTheme="minorEastAsia" w:hAnsiTheme="minorHAnsi" w:cstheme="minorBidi"/>
          <w:sz w:val="22"/>
          <w:szCs w:val="22"/>
          <w:lang w:val="en-US" w:eastAsia="en-US"/>
        </w:rPr>
      </w:pPr>
      <w:hyperlink w:anchor="_Toc137127189" w:history="1">
        <w:r w:rsidR="00C30F49" w:rsidRPr="002F3D1A">
          <w:rPr>
            <w:rStyle w:val="Hyperlink"/>
          </w:rPr>
          <w:t>Formulaire ELI – 1.2 :  Fiche de renseignements sur chaque Partie d’un GE</w:t>
        </w:r>
        <w:r w:rsidR="00C30F49">
          <w:rPr>
            <w:webHidden/>
          </w:rPr>
          <w:tab/>
        </w:r>
        <w:r w:rsidR="00C30F49">
          <w:rPr>
            <w:webHidden/>
          </w:rPr>
          <w:fldChar w:fldCharType="begin"/>
        </w:r>
        <w:r w:rsidR="00C30F49">
          <w:rPr>
            <w:webHidden/>
          </w:rPr>
          <w:instrText xml:space="preserve"> PAGEREF _Toc137127189 \h </w:instrText>
        </w:r>
        <w:r w:rsidR="00C30F49">
          <w:rPr>
            <w:webHidden/>
          </w:rPr>
        </w:r>
        <w:r w:rsidR="00C30F49">
          <w:rPr>
            <w:webHidden/>
          </w:rPr>
          <w:fldChar w:fldCharType="separate"/>
        </w:r>
        <w:r w:rsidR="00C30F49">
          <w:rPr>
            <w:webHidden/>
          </w:rPr>
          <w:t>124</w:t>
        </w:r>
        <w:r w:rsidR="00C30F49">
          <w:rPr>
            <w:webHidden/>
          </w:rPr>
          <w:fldChar w:fldCharType="end"/>
        </w:r>
      </w:hyperlink>
    </w:p>
    <w:p w14:paraId="4468A181" w14:textId="4BC71506" w:rsidR="00C30F49" w:rsidRDefault="000B15D3">
      <w:pPr>
        <w:pStyle w:val="TOC2"/>
        <w:rPr>
          <w:rFonts w:asciiTheme="minorHAnsi" w:eastAsiaTheme="minorEastAsia" w:hAnsiTheme="minorHAnsi" w:cstheme="minorBidi"/>
          <w:sz w:val="22"/>
          <w:szCs w:val="22"/>
          <w:lang w:val="en-US" w:eastAsia="en-US"/>
        </w:rPr>
      </w:pPr>
      <w:hyperlink w:anchor="_Toc137127190" w:history="1">
        <w:r w:rsidR="00C30F49" w:rsidRPr="002F3D1A">
          <w:rPr>
            <w:rStyle w:val="Hyperlink"/>
          </w:rPr>
          <w:t>Formulaire ANT-2 :  Antécédents de Marchés non exécutés, Litiges en Instance et Antécédents de Litiges</w:t>
        </w:r>
        <w:r w:rsidR="00C30F49">
          <w:rPr>
            <w:webHidden/>
          </w:rPr>
          <w:tab/>
        </w:r>
        <w:r w:rsidR="00C30F49">
          <w:rPr>
            <w:webHidden/>
          </w:rPr>
          <w:fldChar w:fldCharType="begin"/>
        </w:r>
        <w:r w:rsidR="00C30F49">
          <w:rPr>
            <w:webHidden/>
          </w:rPr>
          <w:instrText xml:space="preserve"> PAGEREF _Toc137127190 \h </w:instrText>
        </w:r>
        <w:r w:rsidR="00C30F49">
          <w:rPr>
            <w:webHidden/>
          </w:rPr>
        </w:r>
        <w:r w:rsidR="00C30F49">
          <w:rPr>
            <w:webHidden/>
          </w:rPr>
          <w:fldChar w:fldCharType="separate"/>
        </w:r>
        <w:r w:rsidR="00C30F49">
          <w:rPr>
            <w:webHidden/>
          </w:rPr>
          <w:t>125</w:t>
        </w:r>
        <w:r w:rsidR="00C30F49">
          <w:rPr>
            <w:webHidden/>
          </w:rPr>
          <w:fldChar w:fldCharType="end"/>
        </w:r>
      </w:hyperlink>
    </w:p>
    <w:p w14:paraId="7D089DC3" w14:textId="005F8F02" w:rsidR="00C30F49" w:rsidRDefault="000B15D3">
      <w:pPr>
        <w:pStyle w:val="TOC2"/>
        <w:rPr>
          <w:rFonts w:asciiTheme="minorHAnsi" w:eastAsiaTheme="minorEastAsia" w:hAnsiTheme="minorHAnsi" w:cstheme="minorBidi"/>
          <w:sz w:val="22"/>
          <w:szCs w:val="22"/>
          <w:lang w:val="en-US" w:eastAsia="en-US"/>
        </w:rPr>
      </w:pPr>
      <w:hyperlink w:anchor="_Toc137127191" w:history="1">
        <w:r w:rsidR="00C30F49" w:rsidRPr="002F3D1A">
          <w:rPr>
            <w:rStyle w:val="Hyperlink"/>
          </w:rPr>
          <w:t>Formulaire ANT 3 :  Déclaration de Performance Environnementale et Sociale (ES)</w:t>
        </w:r>
        <w:r w:rsidR="00C30F49">
          <w:rPr>
            <w:webHidden/>
          </w:rPr>
          <w:tab/>
        </w:r>
        <w:r w:rsidR="00C30F49">
          <w:rPr>
            <w:webHidden/>
          </w:rPr>
          <w:fldChar w:fldCharType="begin"/>
        </w:r>
        <w:r w:rsidR="00C30F49">
          <w:rPr>
            <w:webHidden/>
          </w:rPr>
          <w:instrText xml:space="preserve"> PAGEREF _Toc137127191 \h </w:instrText>
        </w:r>
        <w:r w:rsidR="00C30F49">
          <w:rPr>
            <w:webHidden/>
          </w:rPr>
        </w:r>
        <w:r w:rsidR="00C30F49">
          <w:rPr>
            <w:webHidden/>
          </w:rPr>
          <w:fldChar w:fldCharType="separate"/>
        </w:r>
        <w:r w:rsidR="00C30F49">
          <w:rPr>
            <w:webHidden/>
          </w:rPr>
          <w:t>128</w:t>
        </w:r>
        <w:r w:rsidR="00C30F49">
          <w:rPr>
            <w:webHidden/>
          </w:rPr>
          <w:fldChar w:fldCharType="end"/>
        </w:r>
      </w:hyperlink>
    </w:p>
    <w:p w14:paraId="4E99421E" w14:textId="29AC0F03" w:rsidR="00C30F49" w:rsidRDefault="000B15D3">
      <w:pPr>
        <w:pStyle w:val="TOC2"/>
        <w:rPr>
          <w:rFonts w:asciiTheme="minorHAnsi" w:eastAsiaTheme="minorEastAsia" w:hAnsiTheme="minorHAnsi" w:cstheme="minorBidi"/>
          <w:sz w:val="22"/>
          <w:szCs w:val="22"/>
          <w:lang w:val="en-US" w:eastAsia="en-US"/>
        </w:rPr>
      </w:pPr>
      <w:hyperlink w:anchor="_Toc137127192" w:history="1">
        <w:r w:rsidR="00C30F49" w:rsidRPr="002F3D1A">
          <w:rPr>
            <w:rStyle w:val="Hyperlink"/>
          </w:rPr>
          <w:t>Formulaire ANT – 4 Déclaration relative à l’Exploitation et à l’Abus Sexuel (EAS) et/ou au Harassement Sexuel (HS)</w:t>
        </w:r>
        <w:r w:rsidR="00C30F49">
          <w:rPr>
            <w:webHidden/>
          </w:rPr>
          <w:tab/>
        </w:r>
        <w:r w:rsidR="00C30F49">
          <w:rPr>
            <w:webHidden/>
          </w:rPr>
          <w:fldChar w:fldCharType="begin"/>
        </w:r>
        <w:r w:rsidR="00C30F49">
          <w:rPr>
            <w:webHidden/>
          </w:rPr>
          <w:instrText xml:space="preserve"> PAGEREF _Toc137127192 \h </w:instrText>
        </w:r>
        <w:r w:rsidR="00C30F49">
          <w:rPr>
            <w:webHidden/>
          </w:rPr>
        </w:r>
        <w:r w:rsidR="00C30F49">
          <w:rPr>
            <w:webHidden/>
          </w:rPr>
          <w:fldChar w:fldCharType="separate"/>
        </w:r>
        <w:r w:rsidR="00C30F49">
          <w:rPr>
            <w:webHidden/>
          </w:rPr>
          <w:t>130</w:t>
        </w:r>
        <w:r w:rsidR="00C30F49">
          <w:rPr>
            <w:webHidden/>
          </w:rPr>
          <w:fldChar w:fldCharType="end"/>
        </w:r>
      </w:hyperlink>
    </w:p>
    <w:p w14:paraId="688A5189" w14:textId="093CE9A6" w:rsidR="00C30F49" w:rsidRDefault="000B15D3">
      <w:pPr>
        <w:pStyle w:val="TOC2"/>
        <w:rPr>
          <w:rFonts w:asciiTheme="minorHAnsi" w:eastAsiaTheme="minorEastAsia" w:hAnsiTheme="minorHAnsi" w:cstheme="minorBidi"/>
          <w:sz w:val="22"/>
          <w:szCs w:val="22"/>
          <w:lang w:val="en-US" w:eastAsia="en-US"/>
        </w:rPr>
      </w:pPr>
      <w:hyperlink w:anchor="_Toc137127193" w:history="1">
        <w:r w:rsidR="00C30F49" w:rsidRPr="002F3D1A">
          <w:rPr>
            <w:rStyle w:val="Hyperlink"/>
          </w:rPr>
          <w:t>Formulaire FIN – 3.1 : Situation et Performance financières</w:t>
        </w:r>
        <w:r w:rsidR="00C30F49">
          <w:rPr>
            <w:webHidden/>
          </w:rPr>
          <w:tab/>
        </w:r>
        <w:r w:rsidR="00C30F49">
          <w:rPr>
            <w:webHidden/>
          </w:rPr>
          <w:fldChar w:fldCharType="begin"/>
        </w:r>
        <w:r w:rsidR="00C30F49">
          <w:rPr>
            <w:webHidden/>
          </w:rPr>
          <w:instrText xml:space="preserve"> PAGEREF _Toc137127193 \h </w:instrText>
        </w:r>
        <w:r w:rsidR="00C30F49">
          <w:rPr>
            <w:webHidden/>
          </w:rPr>
        </w:r>
        <w:r w:rsidR="00C30F49">
          <w:rPr>
            <w:webHidden/>
          </w:rPr>
          <w:fldChar w:fldCharType="separate"/>
        </w:r>
        <w:r w:rsidR="00C30F49">
          <w:rPr>
            <w:webHidden/>
          </w:rPr>
          <w:t>132</w:t>
        </w:r>
        <w:r w:rsidR="00C30F49">
          <w:rPr>
            <w:webHidden/>
          </w:rPr>
          <w:fldChar w:fldCharType="end"/>
        </w:r>
      </w:hyperlink>
    </w:p>
    <w:p w14:paraId="1D66F067" w14:textId="2B5383C2" w:rsidR="00C30F49" w:rsidRDefault="000B15D3">
      <w:pPr>
        <w:pStyle w:val="TOC2"/>
        <w:rPr>
          <w:rFonts w:asciiTheme="minorHAnsi" w:eastAsiaTheme="minorEastAsia" w:hAnsiTheme="minorHAnsi" w:cstheme="minorBidi"/>
          <w:sz w:val="22"/>
          <w:szCs w:val="22"/>
          <w:lang w:val="en-US" w:eastAsia="en-US"/>
        </w:rPr>
      </w:pPr>
      <w:hyperlink w:anchor="_Toc137127194" w:history="1">
        <w:r w:rsidR="00C30F49" w:rsidRPr="002F3D1A">
          <w:rPr>
            <w:rStyle w:val="Hyperlink"/>
          </w:rPr>
          <w:t>Formulaire FIN – 3.3 Ressources Financières</w:t>
        </w:r>
        <w:r w:rsidR="00C30F49">
          <w:rPr>
            <w:webHidden/>
          </w:rPr>
          <w:tab/>
        </w:r>
        <w:r w:rsidR="00C30F49">
          <w:rPr>
            <w:webHidden/>
          </w:rPr>
          <w:fldChar w:fldCharType="begin"/>
        </w:r>
        <w:r w:rsidR="00C30F49">
          <w:rPr>
            <w:webHidden/>
          </w:rPr>
          <w:instrText xml:space="preserve"> PAGEREF _Toc137127194 \h </w:instrText>
        </w:r>
        <w:r w:rsidR="00C30F49">
          <w:rPr>
            <w:webHidden/>
          </w:rPr>
        </w:r>
        <w:r w:rsidR="00C30F49">
          <w:rPr>
            <w:webHidden/>
          </w:rPr>
          <w:fldChar w:fldCharType="separate"/>
        </w:r>
        <w:r w:rsidR="00C30F49">
          <w:rPr>
            <w:webHidden/>
          </w:rPr>
          <w:t>135</w:t>
        </w:r>
        <w:r w:rsidR="00C30F49">
          <w:rPr>
            <w:webHidden/>
          </w:rPr>
          <w:fldChar w:fldCharType="end"/>
        </w:r>
      </w:hyperlink>
    </w:p>
    <w:p w14:paraId="11216E05" w14:textId="3FDAE36C" w:rsidR="00C30F49" w:rsidRDefault="000B15D3">
      <w:pPr>
        <w:pStyle w:val="TOC2"/>
        <w:rPr>
          <w:rFonts w:asciiTheme="minorHAnsi" w:eastAsiaTheme="minorEastAsia" w:hAnsiTheme="minorHAnsi" w:cstheme="minorBidi"/>
          <w:sz w:val="22"/>
          <w:szCs w:val="22"/>
          <w:lang w:val="en-US" w:eastAsia="en-US"/>
        </w:rPr>
      </w:pPr>
      <w:hyperlink w:anchor="_Toc137127195" w:history="1">
        <w:r w:rsidR="00C30F49" w:rsidRPr="002F3D1A">
          <w:rPr>
            <w:rStyle w:val="Hyperlink"/>
          </w:rPr>
          <w:t>Formulaire FIN – 3.4 :  Charge de Travail / Travaux en cours</w:t>
        </w:r>
        <w:r w:rsidR="00C30F49">
          <w:rPr>
            <w:webHidden/>
          </w:rPr>
          <w:tab/>
        </w:r>
        <w:r w:rsidR="00C30F49">
          <w:rPr>
            <w:webHidden/>
          </w:rPr>
          <w:fldChar w:fldCharType="begin"/>
        </w:r>
        <w:r w:rsidR="00C30F49">
          <w:rPr>
            <w:webHidden/>
          </w:rPr>
          <w:instrText xml:space="preserve"> PAGEREF _Toc137127195 \h </w:instrText>
        </w:r>
        <w:r w:rsidR="00C30F49">
          <w:rPr>
            <w:webHidden/>
          </w:rPr>
        </w:r>
        <w:r w:rsidR="00C30F49">
          <w:rPr>
            <w:webHidden/>
          </w:rPr>
          <w:fldChar w:fldCharType="separate"/>
        </w:r>
        <w:r w:rsidR="00C30F49">
          <w:rPr>
            <w:webHidden/>
          </w:rPr>
          <w:t>136</w:t>
        </w:r>
        <w:r w:rsidR="00C30F49">
          <w:rPr>
            <w:webHidden/>
          </w:rPr>
          <w:fldChar w:fldCharType="end"/>
        </w:r>
      </w:hyperlink>
    </w:p>
    <w:p w14:paraId="4A867E0C" w14:textId="7875C880" w:rsidR="00C30F49" w:rsidRDefault="000B15D3">
      <w:pPr>
        <w:pStyle w:val="TOC2"/>
        <w:rPr>
          <w:rFonts w:asciiTheme="minorHAnsi" w:eastAsiaTheme="minorEastAsia" w:hAnsiTheme="minorHAnsi" w:cstheme="minorBidi"/>
          <w:sz w:val="22"/>
          <w:szCs w:val="22"/>
          <w:lang w:val="en-US" w:eastAsia="en-US"/>
        </w:rPr>
      </w:pPr>
      <w:hyperlink w:anchor="_Toc137127196" w:history="1">
        <w:r w:rsidR="00C30F49" w:rsidRPr="002F3D1A">
          <w:rPr>
            <w:rStyle w:val="Hyperlink"/>
          </w:rPr>
          <w:t>Formulaire EXP – 4.1 :  Expérience Générale de Construction</w:t>
        </w:r>
        <w:r w:rsidR="00C30F49">
          <w:rPr>
            <w:webHidden/>
          </w:rPr>
          <w:tab/>
        </w:r>
        <w:r w:rsidR="00C30F49">
          <w:rPr>
            <w:webHidden/>
          </w:rPr>
          <w:fldChar w:fldCharType="begin"/>
        </w:r>
        <w:r w:rsidR="00C30F49">
          <w:rPr>
            <w:webHidden/>
          </w:rPr>
          <w:instrText xml:space="preserve"> PAGEREF _Toc137127196 \h </w:instrText>
        </w:r>
        <w:r w:rsidR="00C30F49">
          <w:rPr>
            <w:webHidden/>
          </w:rPr>
        </w:r>
        <w:r w:rsidR="00C30F49">
          <w:rPr>
            <w:webHidden/>
          </w:rPr>
          <w:fldChar w:fldCharType="separate"/>
        </w:r>
        <w:r w:rsidR="00C30F49">
          <w:rPr>
            <w:webHidden/>
          </w:rPr>
          <w:t>137</w:t>
        </w:r>
        <w:r w:rsidR="00C30F49">
          <w:rPr>
            <w:webHidden/>
          </w:rPr>
          <w:fldChar w:fldCharType="end"/>
        </w:r>
      </w:hyperlink>
    </w:p>
    <w:p w14:paraId="249E7019" w14:textId="0B85644F" w:rsidR="00C30F49" w:rsidRDefault="000B15D3">
      <w:pPr>
        <w:pStyle w:val="TOC2"/>
        <w:rPr>
          <w:rFonts w:asciiTheme="minorHAnsi" w:eastAsiaTheme="minorEastAsia" w:hAnsiTheme="minorHAnsi" w:cstheme="minorBidi"/>
          <w:sz w:val="22"/>
          <w:szCs w:val="22"/>
          <w:lang w:val="en-US" w:eastAsia="en-US"/>
        </w:rPr>
      </w:pPr>
      <w:hyperlink w:anchor="_Toc137127197" w:history="1">
        <w:r w:rsidR="00C30F49" w:rsidRPr="002F3D1A">
          <w:rPr>
            <w:rStyle w:val="Hyperlink"/>
          </w:rPr>
          <w:t>Formulaire EXP – 4.2 (a) :  Expérience Spécifique  en tant qu’Entrepreneur ou Ensemblier</w:t>
        </w:r>
        <w:r w:rsidR="00C30F49">
          <w:rPr>
            <w:webHidden/>
          </w:rPr>
          <w:tab/>
        </w:r>
        <w:r w:rsidR="00C30F49">
          <w:rPr>
            <w:webHidden/>
          </w:rPr>
          <w:fldChar w:fldCharType="begin"/>
        </w:r>
        <w:r w:rsidR="00C30F49">
          <w:rPr>
            <w:webHidden/>
          </w:rPr>
          <w:instrText xml:space="preserve"> PAGEREF _Toc137127197 \h </w:instrText>
        </w:r>
        <w:r w:rsidR="00C30F49">
          <w:rPr>
            <w:webHidden/>
          </w:rPr>
        </w:r>
        <w:r w:rsidR="00C30F49">
          <w:rPr>
            <w:webHidden/>
          </w:rPr>
          <w:fldChar w:fldCharType="separate"/>
        </w:r>
        <w:r w:rsidR="00C30F49">
          <w:rPr>
            <w:webHidden/>
          </w:rPr>
          <w:t>139</w:t>
        </w:r>
        <w:r w:rsidR="00C30F49">
          <w:rPr>
            <w:webHidden/>
          </w:rPr>
          <w:fldChar w:fldCharType="end"/>
        </w:r>
      </w:hyperlink>
    </w:p>
    <w:p w14:paraId="6D3F2B79" w14:textId="29DE9798" w:rsidR="00C30F49" w:rsidRDefault="000B15D3">
      <w:pPr>
        <w:pStyle w:val="TOC2"/>
        <w:rPr>
          <w:rFonts w:asciiTheme="minorHAnsi" w:eastAsiaTheme="minorEastAsia" w:hAnsiTheme="minorHAnsi" w:cstheme="minorBidi"/>
          <w:sz w:val="22"/>
          <w:szCs w:val="22"/>
          <w:lang w:val="en-US" w:eastAsia="en-US"/>
        </w:rPr>
      </w:pPr>
      <w:hyperlink w:anchor="_Toc137127198" w:history="1">
        <w:r w:rsidR="00C30F49" w:rsidRPr="002F3D1A">
          <w:rPr>
            <w:rStyle w:val="Hyperlink"/>
          </w:rPr>
          <w:t>Formulaire EXP – 4.2 (b) :  Expérience spécifique  de Construction dans les Activités Clés</w:t>
        </w:r>
        <w:r w:rsidR="00C30F49">
          <w:rPr>
            <w:webHidden/>
          </w:rPr>
          <w:tab/>
        </w:r>
        <w:r w:rsidR="00C30F49">
          <w:rPr>
            <w:webHidden/>
          </w:rPr>
          <w:fldChar w:fldCharType="begin"/>
        </w:r>
        <w:r w:rsidR="00C30F49">
          <w:rPr>
            <w:webHidden/>
          </w:rPr>
          <w:instrText xml:space="preserve"> PAGEREF _Toc137127198 \h </w:instrText>
        </w:r>
        <w:r w:rsidR="00C30F49">
          <w:rPr>
            <w:webHidden/>
          </w:rPr>
        </w:r>
        <w:r w:rsidR="00C30F49">
          <w:rPr>
            <w:webHidden/>
          </w:rPr>
          <w:fldChar w:fldCharType="separate"/>
        </w:r>
        <w:r w:rsidR="00C30F49">
          <w:rPr>
            <w:webHidden/>
          </w:rPr>
          <w:t>141</w:t>
        </w:r>
        <w:r w:rsidR="00C30F49">
          <w:rPr>
            <w:webHidden/>
          </w:rPr>
          <w:fldChar w:fldCharType="end"/>
        </w:r>
      </w:hyperlink>
    </w:p>
    <w:p w14:paraId="2B73AA3C" w14:textId="162A8A46" w:rsidR="00C30F49" w:rsidRDefault="000B15D3">
      <w:pPr>
        <w:pStyle w:val="TOC2"/>
        <w:rPr>
          <w:rFonts w:asciiTheme="minorHAnsi" w:eastAsiaTheme="minorEastAsia" w:hAnsiTheme="minorHAnsi" w:cstheme="minorBidi"/>
          <w:sz w:val="22"/>
          <w:szCs w:val="22"/>
          <w:lang w:val="en-US" w:eastAsia="en-US"/>
        </w:rPr>
      </w:pPr>
      <w:hyperlink w:anchor="_Toc137127199" w:history="1">
        <w:r w:rsidR="00C30F49" w:rsidRPr="002F3D1A">
          <w:rPr>
            <w:rStyle w:val="Hyperlink"/>
          </w:rPr>
          <w:t>Formulaire EXP - 4.2 (c)   Expérience Spécifique dans la Gestion des aspects ES</w:t>
        </w:r>
        <w:r w:rsidR="00C30F49">
          <w:rPr>
            <w:webHidden/>
          </w:rPr>
          <w:tab/>
        </w:r>
        <w:r w:rsidR="00C30F49">
          <w:rPr>
            <w:webHidden/>
          </w:rPr>
          <w:fldChar w:fldCharType="begin"/>
        </w:r>
        <w:r w:rsidR="00C30F49">
          <w:rPr>
            <w:webHidden/>
          </w:rPr>
          <w:instrText xml:space="preserve"> PAGEREF _Toc137127199 \h </w:instrText>
        </w:r>
        <w:r w:rsidR="00C30F49">
          <w:rPr>
            <w:webHidden/>
          </w:rPr>
        </w:r>
        <w:r w:rsidR="00C30F49">
          <w:rPr>
            <w:webHidden/>
          </w:rPr>
          <w:fldChar w:fldCharType="separate"/>
        </w:r>
        <w:r w:rsidR="00C30F49">
          <w:rPr>
            <w:webHidden/>
          </w:rPr>
          <w:t>143</w:t>
        </w:r>
        <w:r w:rsidR="00C30F49">
          <w:rPr>
            <w:webHidden/>
          </w:rPr>
          <w:fldChar w:fldCharType="end"/>
        </w:r>
      </w:hyperlink>
    </w:p>
    <w:p w14:paraId="0F567B38" w14:textId="38DEDD66" w:rsidR="00C30F49" w:rsidRDefault="000B15D3">
      <w:pPr>
        <w:pStyle w:val="TOC1"/>
        <w:rPr>
          <w:rFonts w:asciiTheme="minorHAnsi" w:eastAsiaTheme="minorEastAsia" w:hAnsiTheme="minorHAnsi" w:cstheme="minorBidi"/>
          <w:b w:val="0"/>
          <w:sz w:val="22"/>
          <w:szCs w:val="22"/>
          <w:lang w:val="en-US" w:eastAsia="en-US"/>
        </w:rPr>
      </w:pPr>
      <w:hyperlink w:anchor="_Toc137127200" w:history="1">
        <w:r w:rsidR="00C30F49" w:rsidRPr="002F3D1A">
          <w:rPr>
            <w:rStyle w:val="Hyperlink"/>
          </w:rPr>
          <w:t>Modèle de Garantie d’Offre  (Garantie Bancaire)</w:t>
        </w:r>
        <w:r w:rsidR="00C30F49">
          <w:rPr>
            <w:webHidden/>
          </w:rPr>
          <w:tab/>
        </w:r>
        <w:r w:rsidR="00C30F49">
          <w:rPr>
            <w:webHidden/>
          </w:rPr>
          <w:fldChar w:fldCharType="begin"/>
        </w:r>
        <w:r w:rsidR="00C30F49">
          <w:rPr>
            <w:webHidden/>
          </w:rPr>
          <w:instrText xml:space="preserve"> PAGEREF _Toc137127200 \h </w:instrText>
        </w:r>
        <w:r w:rsidR="00C30F49">
          <w:rPr>
            <w:webHidden/>
          </w:rPr>
        </w:r>
        <w:r w:rsidR="00C30F49">
          <w:rPr>
            <w:webHidden/>
          </w:rPr>
          <w:fldChar w:fldCharType="separate"/>
        </w:r>
        <w:r w:rsidR="00C30F49">
          <w:rPr>
            <w:webHidden/>
          </w:rPr>
          <w:t>144</w:t>
        </w:r>
        <w:r w:rsidR="00C30F49">
          <w:rPr>
            <w:webHidden/>
          </w:rPr>
          <w:fldChar w:fldCharType="end"/>
        </w:r>
      </w:hyperlink>
    </w:p>
    <w:p w14:paraId="03C1C866" w14:textId="224DED5C" w:rsidR="00C30F49" w:rsidRDefault="000B15D3">
      <w:pPr>
        <w:pStyle w:val="TOC1"/>
        <w:rPr>
          <w:rFonts w:asciiTheme="minorHAnsi" w:eastAsiaTheme="minorEastAsia" w:hAnsiTheme="minorHAnsi" w:cstheme="minorBidi"/>
          <w:b w:val="0"/>
          <w:sz w:val="22"/>
          <w:szCs w:val="22"/>
          <w:lang w:val="en-US" w:eastAsia="en-US"/>
        </w:rPr>
      </w:pPr>
      <w:hyperlink w:anchor="_Toc137127201" w:history="1">
        <w:r w:rsidR="00C30F49" w:rsidRPr="002F3D1A">
          <w:rPr>
            <w:rStyle w:val="Hyperlink"/>
          </w:rPr>
          <w:t>Modèle de Déclaration de Garantie d’Offre</w:t>
        </w:r>
        <w:r w:rsidR="00C30F49">
          <w:rPr>
            <w:webHidden/>
          </w:rPr>
          <w:tab/>
        </w:r>
        <w:r w:rsidR="00C30F49">
          <w:rPr>
            <w:webHidden/>
          </w:rPr>
          <w:fldChar w:fldCharType="begin"/>
        </w:r>
        <w:r w:rsidR="00C30F49">
          <w:rPr>
            <w:webHidden/>
          </w:rPr>
          <w:instrText xml:space="preserve"> PAGEREF _Toc137127201 \h </w:instrText>
        </w:r>
        <w:r w:rsidR="00C30F49">
          <w:rPr>
            <w:webHidden/>
          </w:rPr>
        </w:r>
        <w:r w:rsidR="00C30F49">
          <w:rPr>
            <w:webHidden/>
          </w:rPr>
          <w:fldChar w:fldCharType="separate"/>
        </w:r>
        <w:r w:rsidR="00C30F49">
          <w:rPr>
            <w:webHidden/>
          </w:rPr>
          <w:t>146</w:t>
        </w:r>
        <w:r w:rsidR="00C30F49">
          <w:rPr>
            <w:webHidden/>
          </w:rPr>
          <w:fldChar w:fldCharType="end"/>
        </w:r>
      </w:hyperlink>
    </w:p>
    <w:p w14:paraId="3C31953F" w14:textId="6F402547" w:rsidR="00C30F49" w:rsidRDefault="000B15D3">
      <w:pPr>
        <w:pStyle w:val="TOC1"/>
        <w:rPr>
          <w:rFonts w:asciiTheme="minorHAnsi" w:eastAsiaTheme="minorEastAsia" w:hAnsiTheme="minorHAnsi" w:cstheme="minorBidi"/>
          <w:b w:val="0"/>
          <w:sz w:val="22"/>
          <w:szCs w:val="22"/>
          <w:lang w:val="en-US" w:eastAsia="en-US"/>
        </w:rPr>
      </w:pPr>
      <w:hyperlink w:anchor="_Toc137127202" w:history="1">
        <w:r w:rsidR="00C30F49" w:rsidRPr="002F3D1A">
          <w:rPr>
            <w:rStyle w:val="Hyperlink"/>
          </w:rPr>
          <w:t>Formulaire de Déclaration relative à l’Exploitation et aux Abus Sexuels et/ou au Harcèlement Sexuel</w:t>
        </w:r>
        <w:r w:rsidR="00C30F49">
          <w:rPr>
            <w:webHidden/>
          </w:rPr>
          <w:tab/>
        </w:r>
        <w:r w:rsidR="00C30F49">
          <w:rPr>
            <w:webHidden/>
          </w:rPr>
          <w:fldChar w:fldCharType="begin"/>
        </w:r>
        <w:r w:rsidR="00C30F49">
          <w:rPr>
            <w:webHidden/>
          </w:rPr>
          <w:instrText xml:space="preserve"> PAGEREF _Toc137127202 \h </w:instrText>
        </w:r>
        <w:r w:rsidR="00C30F49">
          <w:rPr>
            <w:webHidden/>
          </w:rPr>
        </w:r>
        <w:r w:rsidR="00C30F49">
          <w:rPr>
            <w:webHidden/>
          </w:rPr>
          <w:fldChar w:fldCharType="separate"/>
        </w:r>
        <w:r w:rsidR="00C30F49">
          <w:rPr>
            <w:webHidden/>
          </w:rPr>
          <w:t>148</w:t>
        </w:r>
        <w:r w:rsidR="00C30F49">
          <w:rPr>
            <w:webHidden/>
          </w:rPr>
          <w:fldChar w:fldCharType="end"/>
        </w:r>
      </w:hyperlink>
    </w:p>
    <w:p w14:paraId="55376176" w14:textId="2897459A" w:rsidR="00C30F49" w:rsidRDefault="000B15D3">
      <w:pPr>
        <w:pStyle w:val="TOC1"/>
        <w:rPr>
          <w:rFonts w:asciiTheme="minorHAnsi" w:eastAsiaTheme="minorEastAsia" w:hAnsiTheme="minorHAnsi" w:cstheme="minorBidi"/>
          <w:b w:val="0"/>
          <w:sz w:val="22"/>
          <w:szCs w:val="22"/>
          <w:lang w:val="en-US" w:eastAsia="en-US"/>
        </w:rPr>
      </w:pPr>
      <w:hyperlink w:anchor="_Toc137127203" w:history="1">
        <w:r w:rsidR="00C30F49" w:rsidRPr="002F3D1A">
          <w:rPr>
            <w:rStyle w:val="Hyperlink"/>
          </w:rPr>
          <w:t>Lettre de Soumission – Partie Financière</w:t>
        </w:r>
        <w:r w:rsidR="00C30F49">
          <w:rPr>
            <w:webHidden/>
          </w:rPr>
          <w:tab/>
        </w:r>
        <w:r w:rsidR="00C30F49">
          <w:rPr>
            <w:webHidden/>
          </w:rPr>
          <w:fldChar w:fldCharType="begin"/>
        </w:r>
        <w:r w:rsidR="00C30F49">
          <w:rPr>
            <w:webHidden/>
          </w:rPr>
          <w:instrText xml:space="preserve"> PAGEREF _Toc137127203 \h </w:instrText>
        </w:r>
        <w:r w:rsidR="00C30F49">
          <w:rPr>
            <w:webHidden/>
          </w:rPr>
        </w:r>
        <w:r w:rsidR="00C30F49">
          <w:rPr>
            <w:webHidden/>
          </w:rPr>
          <w:fldChar w:fldCharType="separate"/>
        </w:r>
        <w:r w:rsidR="00C30F49">
          <w:rPr>
            <w:webHidden/>
          </w:rPr>
          <w:t>150</w:t>
        </w:r>
        <w:r w:rsidR="00C30F49">
          <w:rPr>
            <w:webHidden/>
          </w:rPr>
          <w:fldChar w:fldCharType="end"/>
        </w:r>
      </w:hyperlink>
    </w:p>
    <w:p w14:paraId="48A2C1F6" w14:textId="15225732" w:rsidR="00C30F49" w:rsidRDefault="000B15D3">
      <w:pPr>
        <w:pStyle w:val="TOC1"/>
        <w:rPr>
          <w:rFonts w:asciiTheme="minorHAnsi" w:eastAsiaTheme="minorEastAsia" w:hAnsiTheme="minorHAnsi" w:cstheme="minorBidi"/>
          <w:b w:val="0"/>
          <w:sz w:val="22"/>
          <w:szCs w:val="22"/>
          <w:lang w:val="en-US" w:eastAsia="en-US"/>
        </w:rPr>
      </w:pPr>
      <w:hyperlink w:anchor="_Toc137127204" w:history="1">
        <w:r w:rsidR="00C30F49" w:rsidRPr="002F3D1A">
          <w:rPr>
            <w:rStyle w:val="Hyperlink"/>
          </w:rPr>
          <w:t>Annexe de la Partie financière</w:t>
        </w:r>
        <w:r w:rsidR="00C30F49">
          <w:rPr>
            <w:webHidden/>
          </w:rPr>
          <w:tab/>
        </w:r>
        <w:r w:rsidR="00C30F49">
          <w:rPr>
            <w:webHidden/>
          </w:rPr>
          <w:fldChar w:fldCharType="begin"/>
        </w:r>
        <w:r w:rsidR="00C30F49">
          <w:rPr>
            <w:webHidden/>
          </w:rPr>
          <w:instrText xml:space="preserve"> PAGEREF _Toc137127204 \h </w:instrText>
        </w:r>
        <w:r w:rsidR="00C30F49">
          <w:rPr>
            <w:webHidden/>
          </w:rPr>
        </w:r>
        <w:r w:rsidR="00C30F49">
          <w:rPr>
            <w:webHidden/>
          </w:rPr>
          <w:fldChar w:fldCharType="separate"/>
        </w:r>
        <w:r w:rsidR="00C30F49">
          <w:rPr>
            <w:webHidden/>
          </w:rPr>
          <w:t>152</w:t>
        </w:r>
        <w:r w:rsidR="00C30F49">
          <w:rPr>
            <w:webHidden/>
          </w:rPr>
          <w:fldChar w:fldCharType="end"/>
        </w:r>
      </w:hyperlink>
    </w:p>
    <w:p w14:paraId="26F7C8E5" w14:textId="0475AE98" w:rsidR="00C30F49" w:rsidRDefault="000B15D3">
      <w:pPr>
        <w:pStyle w:val="TOC2"/>
        <w:rPr>
          <w:rFonts w:asciiTheme="minorHAnsi" w:eastAsiaTheme="minorEastAsia" w:hAnsiTheme="minorHAnsi" w:cstheme="minorBidi"/>
          <w:sz w:val="22"/>
          <w:szCs w:val="22"/>
          <w:lang w:val="en-US" w:eastAsia="en-US"/>
        </w:rPr>
      </w:pPr>
      <w:hyperlink w:anchor="_Toc137127205" w:history="1">
        <w:r w:rsidR="00C30F49" w:rsidRPr="002F3D1A">
          <w:rPr>
            <w:rStyle w:val="Hyperlink"/>
          </w:rPr>
          <w:t>Données relatives à la Révision des Prix</w:t>
        </w:r>
        <w:r w:rsidR="00C30F49">
          <w:rPr>
            <w:webHidden/>
          </w:rPr>
          <w:tab/>
        </w:r>
        <w:r w:rsidR="00C30F49">
          <w:rPr>
            <w:webHidden/>
          </w:rPr>
          <w:fldChar w:fldCharType="begin"/>
        </w:r>
        <w:r w:rsidR="00C30F49">
          <w:rPr>
            <w:webHidden/>
          </w:rPr>
          <w:instrText xml:space="preserve"> PAGEREF _Toc137127205 \h </w:instrText>
        </w:r>
        <w:r w:rsidR="00C30F49">
          <w:rPr>
            <w:webHidden/>
          </w:rPr>
        </w:r>
        <w:r w:rsidR="00C30F49">
          <w:rPr>
            <w:webHidden/>
          </w:rPr>
          <w:fldChar w:fldCharType="separate"/>
        </w:r>
        <w:r w:rsidR="00C30F49">
          <w:rPr>
            <w:webHidden/>
          </w:rPr>
          <w:t>154</w:t>
        </w:r>
        <w:r w:rsidR="00C30F49">
          <w:rPr>
            <w:webHidden/>
          </w:rPr>
          <w:fldChar w:fldCharType="end"/>
        </w:r>
      </w:hyperlink>
    </w:p>
    <w:p w14:paraId="0AE2BA75" w14:textId="62BBDD86" w:rsidR="00C30F49" w:rsidRDefault="000B15D3">
      <w:pPr>
        <w:pStyle w:val="TOC2"/>
        <w:rPr>
          <w:rFonts w:asciiTheme="minorHAnsi" w:eastAsiaTheme="minorEastAsia" w:hAnsiTheme="minorHAnsi" w:cstheme="minorBidi"/>
          <w:sz w:val="22"/>
          <w:szCs w:val="22"/>
          <w:lang w:val="en-US" w:eastAsia="en-US"/>
        </w:rPr>
      </w:pPr>
      <w:hyperlink w:anchor="_Toc137127206" w:history="1">
        <w:r w:rsidR="00C30F49" w:rsidRPr="002F3D1A">
          <w:rPr>
            <w:rStyle w:val="Hyperlink"/>
          </w:rPr>
          <w:t>Tableau A : Monnaie nationale</w:t>
        </w:r>
        <w:r w:rsidR="00C30F49">
          <w:rPr>
            <w:webHidden/>
          </w:rPr>
          <w:tab/>
        </w:r>
        <w:r w:rsidR="00C30F49">
          <w:rPr>
            <w:webHidden/>
          </w:rPr>
          <w:fldChar w:fldCharType="begin"/>
        </w:r>
        <w:r w:rsidR="00C30F49">
          <w:rPr>
            <w:webHidden/>
          </w:rPr>
          <w:instrText xml:space="preserve"> PAGEREF _Toc137127206 \h </w:instrText>
        </w:r>
        <w:r w:rsidR="00C30F49">
          <w:rPr>
            <w:webHidden/>
          </w:rPr>
        </w:r>
        <w:r w:rsidR="00C30F49">
          <w:rPr>
            <w:webHidden/>
          </w:rPr>
          <w:fldChar w:fldCharType="separate"/>
        </w:r>
        <w:r w:rsidR="00C30F49">
          <w:rPr>
            <w:webHidden/>
          </w:rPr>
          <w:t>154</w:t>
        </w:r>
        <w:r w:rsidR="00C30F49">
          <w:rPr>
            <w:webHidden/>
          </w:rPr>
          <w:fldChar w:fldCharType="end"/>
        </w:r>
      </w:hyperlink>
    </w:p>
    <w:p w14:paraId="3717D5FF" w14:textId="098A641C" w:rsidR="00C30F49" w:rsidRDefault="000B15D3">
      <w:pPr>
        <w:pStyle w:val="TOC2"/>
        <w:rPr>
          <w:rFonts w:asciiTheme="minorHAnsi" w:eastAsiaTheme="minorEastAsia" w:hAnsiTheme="minorHAnsi" w:cstheme="minorBidi"/>
          <w:sz w:val="22"/>
          <w:szCs w:val="22"/>
          <w:lang w:val="en-US" w:eastAsia="en-US"/>
        </w:rPr>
      </w:pPr>
      <w:hyperlink w:anchor="_Toc137127207" w:history="1">
        <w:r w:rsidR="00C30F49" w:rsidRPr="002F3D1A">
          <w:rPr>
            <w:rStyle w:val="Hyperlink"/>
          </w:rPr>
          <w:t>Tableau B : Monnaie Etrangère</w:t>
        </w:r>
        <w:r w:rsidR="00C30F49">
          <w:rPr>
            <w:webHidden/>
          </w:rPr>
          <w:tab/>
        </w:r>
        <w:r w:rsidR="00C30F49">
          <w:rPr>
            <w:webHidden/>
          </w:rPr>
          <w:fldChar w:fldCharType="begin"/>
        </w:r>
        <w:r w:rsidR="00C30F49">
          <w:rPr>
            <w:webHidden/>
          </w:rPr>
          <w:instrText xml:space="preserve"> PAGEREF _Toc137127207 \h </w:instrText>
        </w:r>
        <w:r w:rsidR="00C30F49">
          <w:rPr>
            <w:webHidden/>
          </w:rPr>
        </w:r>
        <w:r w:rsidR="00C30F49">
          <w:rPr>
            <w:webHidden/>
          </w:rPr>
          <w:fldChar w:fldCharType="separate"/>
        </w:r>
        <w:r w:rsidR="00C30F49">
          <w:rPr>
            <w:webHidden/>
          </w:rPr>
          <w:t>155</w:t>
        </w:r>
        <w:r w:rsidR="00C30F49">
          <w:rPr>
            <w:webHidden/>
          </w:rPr>
          <w:fldChar w:fldCharType="end"/>
        </w:r>
      </w:hyperlink>
    </w:p>
    <w:p w14:paraId="28797A05" w14:textId="422D4661" w:rsidR="00C30F49" w:rsidRDefault="000B15D3">
      <w:pPr>
        <w:pStyle w:val="TOC2"/>
        <w:rPr>
          <w:rFonts w:asciiTheme="minorHAnsi" w:eastAsiaTheme="minorEastAsia" w:hAnsiTheme="minorHAnsi" w:cstheme="minorBidi"/>
          <w:sz w:val="22"/>
          <w:szCs w:val="22"/>
          <w:lang w:val="en-US" w:eastAsia="en-US"/>
        </w:rPr>
      </w:pPr>
      <w:hyperlink w:anchor="_Toc137127208" w:history="1">
        <w:r w:rsidR="00C30F49" w:rsidRPr="002F3D1A">
          <w:rPr>
            <w:rStyle w:val="Hyperlink"/>
          </w:rPr>
          <w:t>Tableau C. Récapitulatif des Monnaies de Paiement</w:t>
        </w:r>
        <w:r w:rsidR="00C30F49">
          <w:rPr>
            <w:webHidden/>
          </w:rPr>
          <w:tab/>
        </w:r>
        <w:r w:rsidR="00C30F49">
          <w:rPr>
            <w:webHidden/>
          </w:rPr>
          <w:fldChar w:fldCharType="begin"/>
        </w:r>
        <w:r w:rsidR="00C30F49">
          <w:rPr>
            <w:webHidden/>
          </w:rPr>
          <w:instrText xml:space="preserve"> PAGEREF _Toc137127208 \h </w:instrText>
        </w:r>
        <w:r w:rsidR="00C30F49">
          <w:rPr>
            <w:webHidden/>
          </w:rPr>
        </w:r>
        <w:r w:rsidR="00C30F49">
          <w:rPr>
            <w:webHidden/>
          </w:rPr>
          <w:fldChar w:fldCharType="separate"/>
        </w:r>
        <w:r w:rsidR="00C30F49">
          <w:rPr>
            <w:webHidden/>
          </w:rPr>
          <w:t>156</w:t>
        </w:r>
        <w:r w:rsidR="00C30F49">
          <w:rPr>
            <w:webHidden/>
          </w:rPr>
          <w:fldChar w:fldCharType="end"/>
        </w:r>
      </w:hyperlink>
    </w:p>
    <w:p w14:paraId="574AD83F" w14:textId="29EE40A0" w:rsidR="00C30F49" w:rsidRDefault="000B15D3">
      <w:pPr>
        <w:pStyle w:val="TOC1"/>
        <w:rPr>
          <w:rFonts w:asciiTheme="minorHAnsi" w:eastAsiaTheme="minorEastAsia" w:hAnsiTheme="minorHAnsi" w:cstheme="minorBidi"/>
          <w:b w:val="0"/>
          <w:sz w:val="22"/>
          <w:szCs w:val="22"/>
          <w:lang w:val="en-US" w:eastAsia="en-US"/>
        </w:rPr>
      </w:pPr>
      <w:hyperlink w:anchor="_Toc137127209" w:history="1">
        <w:r w:rsidR="00C30F49" w:rsidRPr="002F3D1A">
          <w:rPr>
            <w:rStyle w:val="Hyperlink"/>
          </w:rPr>
          <w:t>Formulaires de Bordereau des prix et de Détail  Quantitatif et Estimatif</w:t>
        </w:r>
        <w:r w:rsidR="00C30F49">
          <w:rPr>
            <w:webHidden/>
          </w:rPr>
          <w:tab/>
        </w:r>
        <w:r w:rsidR="00C30F49">
          <w:rPr>
            <w:webHidden/>
          </w:rPr>
          <w:fldChar w:fldCharType="begin"/>
        </w:r>
        <w:r w:rsidR="00C30F49">
          <w:rPr>
            <w:webHidden/>
          </w:rPr>
          <w:instrText xml:space="preserve"> PAGEREF _Toc137127209 \h </w:instrText>
        </w:r>
        <w:r w:rsidR="00C30F49">
          <w:rPr>
            <w:webHidden/>
          </w:rPr>
        </w:r>
        <w:r w:rsidR="00C30F49">
          <w:rPr>
            <w:webHidden/>
          </w:rPr>
          <w:fldChar w:fldCharType="separate"/>
        </w:r>
        <w:r w:rsidR="00C30F49">
          <w:rPr>
            <w:webHidden/>
          </w:rPr>
          <w:t>161</w:t>
        </w:r>
        <w:r w:rsidR="00C30F49">
          <w:rPr>
            <w:webHidden/>
          </w:rPr>
          <w:fldChar w:fldCharType="end"/>
        </w:r>
      </w:hyperlink>
    </w:p>
    <w:p w14:paraId="6D56DF32" w14:textId="406AB79C" w:rsidR="00C30F49" w:rsidRDefault="000B15D3">
      <w:pPr>
        <w:pStyle w:val="TOC2"/>
        <w:rPr>
          <w:rFonts w:asciiTheme="minorHAnsi" w:eastAsiaTheme="minorEastAsia" w:hAnsiTheme="minorHAnsi" w:cstheme="minorBidi"/>
          <w:sz w:val="22"/>
          <w:szCs w:val="22"/>
          <w:lang w:val="en-US" w:eastAsia="en-US"/>
        </w:rPr>
      </w:pPr>
      <w:hyperlink w:anchor="_Toc137127210" w:history="1">
        <w:r w:rsidR="00C30F49" w:rsidRPr="002F3D1A">
          <w:rPr>
            <w:rStyle w:val="Hyperlink"/>
          </w:rPr>
          <w:t>Tableau No. 1 : Postes Généraux</w:t>
        </w:r>
        <w:r w:rsidR="00C30F49">
          <w:rPr>
            <w:webHidden/>
          </w:rPr>
          <w:tab/>
        </w:r>
        <w:r w:rsidR="00C30F49">
          <w:rPr>
            <w:webHidden/>
          </w:rPr>
          <w:fldChar w:fldCharType="begin"/>
        </w:r>
        <w:r w:rsidR="00C30F49">
          <w:rPr>
            <w:webHidden/>
          </w:rPr>
          <w:instrText xml:space="preserve"> PAGEREF _Toc137127210 \h </w:instrText>
        </w:r>
        <w:r w:rsidR="00C30F49">
          <w:rPr>
            <w:webHidden/>
          </w:rPr>
        </w:r>
        <w:r w:rsidR="00C30F49">
          <w:rPr>
            <w:webHidden/>
          </w:rPr>
          <w:fldChar w:fldCharType="separate"/>
        </w:r>
        <w:r w:rsidR="00C30F49">
          <w:rPr>
            <w:webHidden/>
          </w:rPr>
          <w:t>164</w:t>
        </w:r>
        <w:r w:rsidR="00C30F49">
          <w:rPr>
            <w:webHidden/>
          </w:rPr>
          <w:fldChar w:fldCharType="end"/>
        </w:r>
      </w:hyperlink>
    </w:p>
    <w:p w14:paraId="38BD7A19" w14:textId="3394C5B9" w:rsidR="00C30F49" w:rsidRDefault="000B15D3">
      <w:pPr>
        <w:pStyle w:val="TOC2"/>
        <w:rPr>
          <w:rFonts w:asciiTheme="minorHAnsi" w:eastAsiaTheme="minorEastAsia" w:hAnsiTheme="minorHAnsi" w:cstheme="minorBidi"/>
          <w:sz w:val="22"/>
          <w:szCs w:val="22"/>
          <w:lang w:val="en-US" w:eastAsia="en-US"/>
        </w:rPr>
      </w:pPr>
      <w:hyperlink w:anchor="_Toc137127211" w:history="1">
        <w:r w:rsidR="00C30F49" w:rsidRPr="002F3D1A">
          <w:rPr>
            <w:rStyle w:val="Hyperlink"/>
          </w:rPr>
          <w:t>Tableau No. 2 :  Terrassements</w:t>
        </w:r>
        <w:r w:rsidR="00C30F49">
          <w:rPr>
            <w:webHidden/>
          </w:rPr>
          <w:tab/>
        </w:r>
        <w:r w:rsidR="00C30F49">
          <w:rPr>
            <w:webHidden/>
          </w:rPr>
          <w:fldChar w:fldCharType="begin"/>
        </w:r>
        <w:r w:rsidR="00C30F49">
          <w:rPr>
            <w:webHidden/>
          </w:rPr>
          <w:instrText xml:space="preserve"> PAGEREF _Toc137127211 \h </w:instrText>
        </w:r>
        <w:r w:rsidR="00C30F49">
          <w:rPr>
            <w:webHidden/>
          </w:rPr>
        </w:r>
        <w:r w:rsidR="00C30F49">
          <w:rPr>
            <w:webHidden/>
          </w:rPr>
          <w:fldChar w:fldCharType="separate"/>
        </w:r>
        <w:r w:rsidR="00C30F49">
          <w:rPr>
            <w:webHidden/>
          </w:rPr>
          <w:t>165</w:t>
        </w:r>
        <w:r w:rsidR="00C30F49">
          <w:rPr>
            <w:webHidden/>
          </w:rPr>
          <w:fldChar w:fldCharType="end"/>
        </w:r>
      </w:hyperlink>
    </w:p>
    <w:p w14:paraId="5801F183" w14:textId="3FD105DC" w:rsidR="00C30F49" w:rsidRDefault="000B15D3">
      <w:pPr>
        <w:pStyle w:val="TOC2"/>
        <w:rPr>
          <w:rFonts w:asciiTheme="minorHAnsi" w:eastAsiaTheme="minorEastAsia" w:hAnsiTheme="minorHAnsi" w:cstheme="minorBidi"/>
          <w:sz w:val="22"/>
          <w:szCs w:val="22"/>
          <w:lang w:val="en-US" w:eastAsia="en-US"/>
        </w:rPr>
      </w:pPr>
      <w:hyperlink w:anchor="_Toc137127212" w:history="1">
        <w:r w:rsidR="00C30F49" w:rsidRPr="002F3D1A">
          <w:rPr>
            <w:rStyle w:val="Hyperlink"/>
          </w:rPr>
          <w:t>Tableau No. 3:  Buses et ouvrages d’art</w:t>
        </w:r>
        <w:r w:rsidR="00C30F49">
          <w:rPr>
            <w:webHidden/>
          </w:rPr>
          <w:tab/>
        </w:r>
        <w:r w:rsidR="00C30F49">
          <w:rPr>
            <w:webHidden/>
          </w:rPr>
          <w:fldChar w:fldCharType="begin"/>
        </w:r>
        <w:r w:rsidR="00C30F49">
          <w:rPr>
            <w:webHidden/>
          </w:rPr>
          <w:instrText xml:space="preserve"> PAGEREF _Toc137127212 \h </w:instrText>
        </w:r>
        <w:r w:rsidR="00C30F49">
          <w:rPr>
            <w:webHidden/>
          </w:rPr>
        </w:r>
        <w:r w:rsidR="00C30F49">
          <w:rPr>
            <w:webHidden/>
          </w:rPr>
          <w:fldChar w:fldCharType="separate"/>
        </w:r>
        <w:r w:rsidR="00C30F49">
          <w:rPr>
            <w:webHidden/>
          </w:rPr>
          <w:t>166</w:t>
        </w:r>
        <w:r w:rsidR="00C30F49">
          <w:rPr>
            <w:webHidden/>
          </w:rPr>
          <w:fldChar w:fldCharType="end"/>
        </w:r>
      </w:hyperlink>
    </w:p>
    <w:p w14:paraId="5D9B2606" w14:textId="4EBB5033" w:rsidR="00C30F49" w:rsidRDefault="000B15D3">
      <w:pPr>
        <w:pStyle w:val="TOC2"/>
        <w:rPr>
          <w:rFonts w:asciiTheme="minorHAnsi" w:eastAsiaTheme="minorEastAsia" w:hAnsiTheme="minorHAnsi" w:cstheme="minorBidi"/>
          <w:sz w:val="22"/>
          <w:szCs w:val="22"/>
          <w:lang w:val="en-US" w:eastAsia="en-US"/>
        </w:rPr>
      </w:pPr>
      <w:hyperlink w:anchor="_Toc137127213" w:history="1">
        <w:r w:rsidR="00C30F49" w:rsidRPr="002F3D1A">
          <w:rPr>
            <w:rStyle w:val="Hyperlink"/>
          </w:rPr>
          <w:t>Travail en Régie</w:t>
        </w:r>
        <w:r w:rsidR="00C30F49">
          <w:rPr>
            <w:webHidden/>
          </w:rPr>
          <w:tab/>
        </w:r>
        <w:r w:rsidR="00C30F49">
          <w:rPr>
            <w:webHidden/>
          </w:rPr>
          <w:fldChar w:fldCharType="begin"/>
        </w:r>
        <w:r w:rsidR="00C30F49">
          <w:rPr>
            <w:webHidden/>
          </w:rPr>
          <w:instrText xml:space="preserve"> PAGEREF _Toc137127213 \h </w:instrText>
        </w:r>
        <w:r w:rsidR="00C30F49">
          <w:rPr>
            <w:webHidden/>
          </w:rPr>
        </w:r>
        <w:r w:rsidR="00C30F49">
          <w:rPr>
            <w:webHidden/>
          </w:rPr>
          <w:fldChar w:fldCharType="separate"/>
        </w:r>
        <w:r w:rsidR="00C30F49">
          <w:rPr>
            <w:webHidden/>
          </w:rPr>
          <w:t>167</w:t>
        </w:r>
        <w:r w:rsidR="00C30F49">
          <w:rPr>
            <w:webHidden/>
          </w:rPr>
          <w:fldChar w:fldCharType="end"/>
        </w:r>
      </w:hyperlink>
    </w:p>
    <w:p w14:paraId="240EA28D" w14:textId="1722CBC3" w:rsidR="00C30F49" w:rsidRDefault="000B15D3">
      <w:pPr>
        <w:pStyle w:val="TOC2"/>
        <w:rPr>
          <w:rFonts w:asciiTheme="minorHAnsi" w:eastAsiaTheme="minorEastAsia" w:hAnsiTheme="minorHAnsi" w:cstheme="minorBidi"/>
          <w:sz w:val="22"/>
          <w:szCs w:val="22"/>
          <w:lang w:val="en-US" w:eastAsia="en-US"/>
        </w:rPr>
      </w:pPr>
      <w:hyperlink w:anchor="_Toc137127214" w:history="1">
        <w:r w:rsidR="00C30F49" w:rsidRPr="002F3D1A">
          <w:rPr>
            <w:rStyle w:val="Hyperlink"/>
          </w:rPr>
          <w:t>Tarifs des Travaux en Régie :  1. Main d’Œuvre</w:t>
        </w:r>
        <w:r w:rsidR="00C30F49">
          <w:rPr>
            <w:webHidden/>
          </w:rPr>
          <w:tab/>
        </w:r>
        <w:r w:rsidR="00C30F49">
          <w:rPr>
            <w:webHidden/>
          </w:rPr>
          <w:fldChar w:fldCharType="begin"/>
        </w:r>
        <w:r w:rsidR="00C30F49">
          <w:rPr>
            <w:webHidden/>
          </w:rPr>
          <w:instrText xml:space="preserve"> PAGEREF _Toc137127214 \h </w:instrText>
        </w:r>
        <w:r w:rsidR="00C30F49">
          <w:rPr>
            <w:webHidden/>
          </w:rPr>
        </w:r>
        <w:r w:rsidR="00C30F49">
          <w:rPr>
            <w:webHidden/>
          </w:rPr>
          <w:fldChar w:fldCharType="separate"/>
        </w:r>
        <w:r w:rsidR="00C30F49">
          <w:rPr>
            <w:webHidden/>
          </w:rPr>
          <w:t>171</w:t>
        </w:r>
        <w:r w:rsidR="00C30F49">
          <w:rPr>
            <w:webHidden/>
          </w:rPr>
          <w:fldChar w:fldCharType="end"/>
        </w:r>
      </w:hyperlink>
    </w:p>
    <w:p w14:paraId="607EC40D" w14:textId="38F88910" w:rsidR="00C30F49" w:rsidRDefault="000B15D3">
      <w:pPr>
        <w:pStyle w:val="TOC2"/>
        <w:rPr>
          <w:rFonts w:asciiTheme="minorHAnsi" w:eastAsiaTheme="minorEastAsia" w:hAnsiTheme="minorHAnsi" w:cstheme="minorBidi"/>
          <w:sz w:val="22"/>
          <w:szCs w:val="22"/>
          <w:lang w:val="en-US" w:eastAsia="en-US"/>
        </w:rPr>
      </w:pPr>
      <w:hyperlink w:anchor="_Toc137127215" w:history="1">
        <w:r w:rsidR="00C30F49" w:rsidRPr="002F3D1A">
          <w:rPr>
            <w:rStyle w:val="Hyperlink"/>
          </w:rPr>
          <w:t>Tarifs des Travaux en Régie :  2. Matériaux</w:t>
        </w:r>
        <w:r w:rsidR="00C30F49">
          <w:rPr>
            <w:webHidden/>
          </w:rPr>
          <w:tab/>
        </w:r>
        <w:r w:rsidR="00C30F49">
          <w:rPr>
            <w:webHidden/>
          </w:rPr>
          <w:fldChar w:fldCharType="begin"/>
        </w:r>
        <w:r w:rsidR="00C30F49">
          <w:rPr>
            <w:webHidden/>
          </w:rPr>
          <w:instrText xml:space="preserve"> PAGEREF _Toc137127215 \h </w:instrText>
        </w:r>
        <w:r w:rsidR="00C30F49">
          <w:rPr>
            <w:webHidden/>
          </w:rPr>
        </w:r>
        <w:r w:rsidR="00C30F49">
          <w:rPr>
            <w:webHidden/>
          </w:rPr>
          <w:fldChar w:fldCharType="separate"/>
        </w:r>
        <w:r w:rsidR="00C30F49">
          <w:rPr>
            <w:webHidden/>
          </w:rPr>
          <w:t>172</w:t>
        </w:r>
        <w:r w:rsidR="00C30F49">
          <w:rPr>
            <w:webHidden/>
          </w:rPr>
          <w:fldChar w:fldCharType="end"/>
        </w:r>
      </w:hyperlink>
    </w:p>
    <w:p w14:paraId="7A3415D7" w14:textId="0FA08C5C" w:rsidR="00C30F49" w:rsidRDefault="000B15D3">
      <w:pPr>
        <w:pStyle w:val="TOC2"/>
        <w:rPr>
          <w:rFonts w:asciiTheme="minorHAnsi" w:eastAsiaTheme="minorEastAsia" w:hAnsiTheme="minorHAnsi" w:cstheme="minorBidi"/>
          <w:sz w:val="22"/>
          <w:szCs w:val="22"/>
          <w:lang w:val="en-US" w:eastAsia="en-US"/>
        </w:rPr>
      </w:pPr>
      <w:hyperlink w:anchor="_Toc137127216" w:history="1">
        <w:r w:rsidR="00C30F49" w:rsidRPr="002F3D1A">
          <w:rPr>
            <w:rStyle w:val="Hyperlink"/>
          </w:rPr>
          <w:t>Annexe Travaux en Régie :  3. Matériel de l’Entrepreneur</w:t>
        </w:r>
        <w:r w:rsidR="00C30F49">
          <w:rPr>
            <w:webHidden/>
          </w:rPr>
          <w:tab/>
        </w:r>
        <w:r w:rsidR="00C30F49">
          <w:rPr>
            <w:webHidden/>
          </w:rPr>
          <w:fldChar w:fldCharType="begin"/>
        </w:r>
        <w:r w:rsidR="00C30F49">
          <w:rPr>
            <w:webHidden/>
          </w:rPr>
          <w:instrText xml:space="preserve"> PAGEREF _Toc137127216 \h </w:instrText>
        </w:r>
        <w:r w:rsidR="00C30F49">
          <w:rPr>
            <w:webHidden/>
          </w:rPr>
        </w:r>
        <w:r w:rsidR="00C30F49">
          <w:rPr>
            <w:webHidden/>
          </w:rPr>
          <w:fldChar w:fldCharType="separate"/>
        </w:r>
        <w:r w:rsidR="00C30F49">
          <w:rPr>
            <w:webHidden/>
          </w:rPr>
          <w:t>173</w:t>
        </w:r>
        <w:r w:rsidR="00C30F49">
          <w:rPr>
            <w:webHidden/>
          </w:rPr>
          <w:fldChar w:fldCharType="end"/>
        </w:r>
      </w:hyperlink>
    </w:p>
    <w:p w14:paraId="3B36C142" w14:textId="4BEF9598" w:rsidR="00C30F49" w:rsidRDefault="000B15D3">
      <w:pPr>
        <w:pStyle w:val="TOC2"/>
        <w:rPr>
          <w:rFonts w:asciiTheme="minorHAnsi" w:eastAsiaTheme="minorEastAsia" w:hAnsiTheme="minorHAnsi" w:cstheme="minorBidi"/>
          <w:sz w:val="22"/>
          <w:szCs w:val="22"/>
          <w:lang w:val="en-US" w:eastAsia="en-US"/>
        </w:rPr>
      </w:pPr>
      <w:hyperlink w:anchor="_Toc137127217" w:history="1">
        <w:r w:rsidR="00C30F49" w:rsidRPr="002F3D1A">
          <w:rPr>
            <w:rStyle w:val="Hyperlink"/>
          </w:rPr>
          <w:t>Récapitulatif des Travaux en Régie</w:t>
        </w:r>
        <w:r w:rsidR="00C30F49">
          <w:rPr>
            <w:webHidden/>
          </w:rPr>
          <w:tab/>
        </w:r>
        <w:r w:rsidR="00C30F49">
          <w:rPr>
            <w:webHidden/>
          </w:rPr>
          <w:fldChar w:fldCharType="begin"/>
        </w:r>
        <w:r w:rsidR="00C30F49">
          <w:rPr>
            <w:webHidden/>
          </w:rPr>
          <w:instrText xml:space="preserve"> PAGEREF _Toc137127217 \h </w:instrText>
        </w:r>
        <w:r w:rsidR="00C30F49">
          <w:rPr>
            <w:webHidden/>
          </w:rPr>
        </w:r>
        <w:r w:rsidR="00C30F49">
          <w:rPr>
            <w:webHidden/>
          </w:rPr>
          <w:fldChar w:fldCharType="separate"/>
        </w:r>
        <w:r w:rsidR="00C30F49">
          <w:rPr>
            <w:webHidden/>
          </w:rPr>
          <w:t>174</w:t>
        </w:r>
        <w:r w:rsidR="00C30F49">
          <w:rPr>
            <w:webHidden/>
          </w:rPr>
          <w:fldChar w:fldCharType="end"/>
        </w:r>
      </w:hyperlink>
    </w:p>
    <w:p w14:paraId="3EA0C709" w14:textId="54AB0447" w:rsidR="00C30F49" w:rsidRDefault="000B15D3">
      <w:pPr>
        <w:pStyle w:val="TOC2"/>
        <w:rPr>
          <w:rFonts w:asciiTheme="minorHAnsi" w:eastAsiaTheme="minorEastAsia" w:hAnsiTheme="minorHAnsi" w:cstheme="minorBidi"/>
          <w:sz w:val="22"/>
          <w:szCs w:val="22"/>
          <w:lang w:val="en-US" w:eastAsia="en-US"/>
        </w:rPr>
      </w:pPr>
      <w:hyperlink w:anchor="_Toc137127218" w:history="1">
        <w:r w:rsidR="00C30F49" w:rsidRPr="002F3D1A">
          <w:rPr>
            <w:rStyle w:val="Hyperlink"/>
          </w:rPr>
          <w:t>Récapitulatif des Sommes Provisionnelles dans le Détail Quantitatif et Estimatif</w:t>
        </w:r>
        <w:r w:rsidR="00C30F49">
          <w:rPr>
            <w:webHidden/>
          </w:rPr>
          <w:tab/>
        </w:r>
        <w:r w:rsidR="00C30F49">
          <w:rPr>
            <w:webHidden/>
          </w:rPr>
          <w:fldChar w:fldCharType="begin"/>
        </w:r>
        <w:r w:rsidR="00C30F49">
          <w:rPr>
            <w:webHidden/>
          </w:rPr>
          <w:instrText xml:space="preserve"> PAGEREF _Toc137127218 \h </w:instrText>
        </w:r>
        <w:r w:rsidR="00C30F49">
          <w:rPr>
            <w:webHidden/>
          </w:rPr>
        </w:r>
        <w:r w:rsidR="00C30F49">
          <w:rPr>
            <w:webHidden/>
          </w:rPr>
          <w:fldChar w:fldCharType="separate"/>
        </w:r>
        <w:r w:rsidR="00C30F49">
          <w:rPr>
            <w:webHidden/>
          </w:rPr>
          <w:t>175</w:t>
        </w:r>
        <w:r w:rsidR="00C30F49">
          <w:rPr>
            <w:webHidden/>
          </w:rPr>
          <w:fldChar w:fldCharType="end"/>
        </w:r>
      </w:hyperlink>
    </w:p>
    <w:p w14:paraId="390077BE" w14:textId="029E37DD" w:rsidR="00C30F49" w:rsidRDefault="000B15D3">
      <w:pPr>
        <w:pStyle w:val="TOC2"/>
        <w:rPr>
          <w:rFonts w:asciiTheme="minorHAnsi" w:eastAsiaTheme="minorEastAsia" w:hAnsiTheme="minorHAnsi" w:cstheme="minorBidi"/>
          <w:sz w:val="22"/>
          <w:szCs w:val="22"/>
          <w:lang w:val="en-US" w:eastAsia="en-US"/>
        </w:rPr>
      </w:pPr>
      <w:hyperlink w:anchor="_Toc137127219" w:history="1">
        <w:r w:rsidR="00C30F49" w:rsidRPr="002F3D1A">
          <w:rPr>
            <w:rStyle w:val="Hyperlink"/>
          </w:rPr>
          <w:t>Récapitulatif Général</w:t>
        </w:r>
        <w:r w:rsidR="00C30F49">
          <w:rPr>
            <w:webHidden/>
          </w:rPr>
          <w:tab/>
        </w:r>
        <w:r w:rsidR="00C30F49">
          <w:rPr>
            <w:webHidden/>
          </w:rPr>
          <w:fldChar w:fldCharType="begin"/>
        </w:r>
        <w:r w:rsidR="00C30F49">
          <w:rPr>
            <w:webHidden/>
          </w:rPr>
          <w:instrText xml:space="preserve"> PAGEREF _Toc137127219 \h </w:instrText>
        </w:r>
        <w:r w:rsidR="00C30F49">
          <w:rPr>
            <w:webHidden/>
          </w:rPr>
        </w:r>
        <w:r w:rsidR="00C30F49">
          <w:rPr>
            <w:webHidden/>
          </w:rPr>
          <w:fldChar w:fldCharType="separate"/>
        </w:r>
        <w:r w:rsidR="00C30F49">
          <w:rPr>
            <w:webHidden/>
          </w:rPr>
          <w:t>176</w:t>
        </w:r>
        <w:r w:rsidR="00C30F49">
          <w:rPr>
            <w:webHidden/>
          </w:rPr>
          <w:fldChar w:fldCharType="end"/>
        </w:r>
      </w:hyperlink>
    </w:p>
    <w:p w14:paraId="4E7CEDB8" w14:textId="61FE74D6" w:rsidR="00FA0D66" w:rsidRPr="005F72A2" w:rsidRDefault="005F72A2" w:rsidP="00E322F8">
      <w:pPr>
        <w:ind w:hanging="36"/>
        <w:rPr>
          <w:rFonts w:eastAsiaTheme="minorEastAsia"/>
          <w:lang w:val="en-US"/>
        </w:rPr>
      </w:pPr>
      <w:r>
        <w:rPr>
          <w:rFonts w:ascii="Times New Roman Bold" w:hAnsi="Times New Roman Bold"/>
          <w:b/>
          <w:noProof/>
          <w:sz w:val="28"/>
        </w:rPr>
        <w:fldChar w:fldCharType="end"/>
      </w:r>
    </w:p>
    <w:p w14:paraId="5A9F0B7F" w14:textId="77777777" w:rsidR="00806446" w:rsidRPr="005F72A2" w:rsidRDefault="00806446" w:rsidP="00424F7F">
      <w:pPr>
        <w:ind w:hanging="36"/>
        <w:rPr>
          <w:lang w:val="en-US"/>
        </w:rPr>
      </w:pPr>
    </w:p>
    <w:p w14:paraId="3B6A119E" w14:textId="73462CB3" w:rsidR="0081122D" w:rsidRPr="005F72A2" w:rsidRDefault="0081122D" w:rsidP="00424F7F">
      <w:pPr>
        <w:ind w:hanging="36"/>
        <w:rPr>
          <w:rFonts w:eastAsiaTheme="minorEastAsia"/>
          <w:lang w:val="en-US"/>
        </w:rPr>
        <w:sectPr w:rsidR="0081122D" w:rsidRPr="005F72A2" w:rsidSect="007F1FDF">
          <w:headerReference w:type="first" r:id="rId67"/>
          <w:footnotePr>
            <w:numRestart w:val="eachPage"/>
          </w:footnotePr>
          <w:endnotePr>
            <w:numFmt w:val="decimal"/>
          </w:endnotePr>
          <w:pgSz w:w="12240" w:h="15840" w:code="1"/>
          <w:pgMar w:top="1440" w:right="1440" w:bottom="1152" w:left="1440" w:header="720" w:footer="720" w:gutter="0"/>
          <w:cols w:space="720"/>
          <w:titlePg/>
        </w:sectPr>
      </w:pPr>
    </w:p>
    <w:p w14:paraId="201ED311" w14:textId="647A528D" w:rsidR="00DA15B0" w:rsidRPr="00E157C9" w:rsidRDefault="00DA15B0" w:rsidP="00A76396">
      <w:pPr>
        <w:pStyle w:val="Sec4head1"/>
      </w:pPr>
      <w:bookmarkStart w:id="494" w:name="_Toc479200517"/>
      <w:bookmarkStart w:id="495" w:name="_Toc327863856"/>
      <w:bookmarkStart w:id="496" w:name="_Toc461854736"/>
      <w:bookmarkStart w:id="497" w:name="_Toc137112453"/>
      <w:bookmarkStart w:id="498" w:name="_Toc137112562"/>
      <w:bookmarkStart w:id="499" w:name="_Toc137127165"/>
      <w:r w:rsidRPr="00424F7F">
        <w:t>Lettre de Soumission</w:t>
      </w:r>
      <w:bookmarkEnd w:id="494"/>
      <w:bookmarkEnd w:id="495"/>
      <w:bookmarkEnd w:id="496"/>
      <w:r w:rsidR="00D10EA8">
        <w:t xml:space="preserve"> – Pa</w:t>
      </w:r>
      <w:r w:rsidR="00EB2793">
        <w:t>r</w:t>
      </w:r>
      <w:r w:rsidR="00D10EA8">
        <w:t>tie Technique</w:t>
      </w:r>
      <w:bookmarkEnd w:id="497"/>
      <w:bookmarkEnd w:id="498"/>
      <w:bookmarkEnd w:id="499"/>
    </w:p>
    <w:tbl>
      <w:tblPr>
        <w:tblStyle w:val="TableGrid"/>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500"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500"/>
          </w:p>
          <w:p w14:paraId="325C9455" w14:textId="457B5E4E" w:rsidR="003662D6" w:rsidRDefault="003662D6" w:rsidP="002612B1">
            <w:pPr>
              <w:tabs>
                <w:tab w:val="right" w:pos="9000"/>
              </w:tabs>
              <w:ind w:left="0" w:firstLine="0"/>
            </w:pPr>
            <w:bookmarkStart w:id="501"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501"/>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ListParagraph"/>
        <w:numPr>
          <w:ilvl w:val="0"/>
          <w:numId w:val="155"/>
        </w:numPr>
      </w:pPr>
      <w:r>
        <w:t>La Partie Technique, et</w:t>
      </w:r>
    </w:p>
    <w:p w14:paraId="74329A7C" w14:textId="68DBB456" w:rsidR="0058011F" w:rsidRDefault="0058011F" w:rsidP="00424F7F">
      <w:pPr>
        <w:pStyle w:val="ListParagraph"/>
        <w:ind w:firstLine="0"/>
      </w:pPr>
    </w:p>
    <w:p w14:paraId="64501C97" w14:textId="51A2CF9D" w:rsidR="001919D1" w:rsidRDefault="001919D1" w:rsidP="00AE5014">
      <w:pPr>
        <w:pStyle w:val="ListParagraph"/>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ListParagraph"/>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ListParagraph"/>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ListParagraph"/>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DB15D4E"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ListParagraph"/>
        <w:numPr>
          <w:ilvl w:val="0"/>
          <w:numId w:val="156"/>
        </w:numPr>
        <w:tabs>
          <w:tab w:val="right" w:pos="9000"/>
        </w:tabs>
        <w:rPr>
          <w:szCs w:val="24"/>
        </w:rPr>
      </w:pPr>
      <w:r w:rsidRPr="00815FEC">
        <w:rPr>
          <w:b/>
          <w:bCs/>
        </w:rPr>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TableGrid"/>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502"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47394E">
      <w:pPr>
        <w:pStyle w:val="Sec4Head20"/>
      </w:pPr>
      <w:bookmarkStart w:id="503" w:name="_Toc137127166"/>
      <w:r w:rsidRPr="007D1687">
        <w:t>Annexe de la Partie Technique de l’Offre</w:t>
      </w:r>
      <w:bookmarkEnd w:id="503"/>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4" w:name="_Toc137112454"/>
      <w:bookmarkStart w:id="505" w:name="_Toc137112563"/>
      <w:bookmarkStart w:id="506" w:name="_Toc137127167"/>
      <w:r w:rsidRPr="006C1597">
        <w:t xml:space="preserve">Proposition </w:t>
      </w:r>
      <w:r>
        <w:t>T</w:t>
      </w:r>
      <w:r w:rsidRPr="006C1597">
        <w:t>echnique</w:t>
      </w:r>
      <w:bookmarkEnd w:id="504"/>
      <w:bookmarkEnd w:id="505"/>
      <w:bookmarkEnd w:id="506"/>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8A78CA">
      <w:pPr>
        <w:numPr>
          <w:ilvl w:val="0"/>
          <w:numId w:val="21"/>
        </w:numPr>
        <w:tabs>
          <w:tab w:val="left" w:pos="5238"/>
          <w:tab w:val="left" w:pos="5474"/>
          <w:tab w:val="left" w:pos="9468"/>
        </w:tabs>
        <w:ind w:hanging="436"/>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47394E">
      <w:pPr>
        <w:pStyle w:val="Sec4Head20"/>
      </w:pPr>
      <w:r w:rsidRPr="006C1597">
        <w:br w:type="page"/>
      </w:r>
      <w:bookmarkStart w:id="507" w:name="_Toc137127168"/>
      <w:r w:rsidRPr="006C1597">
        <w:t xml:space="preserve">Organisation </w:t>
      </w:r>
      <w:r w:rsidR="0067315D">
        <w:t>du</w:t>
      </w:r>
      <w:r w:rsidRPr="006C1597">
        <w:t xml:space="preserve"> Chantier</w:t>
      </w:r>
      <w:bookmarkEnd w:id="507"/>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47394E">
      <w:pPr>
        <w:pStyle w:val="Sec4Head20"/>
      </w:pPr>
      <w:bookmarkStart w:id="508" w:name="_Toc137127169"/>
      <w:r>
        <w:t>Méthode d’Exécution</w:t>
      </w:r>
      <w:bookmarkEnd w:id="508"/>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potentiels</w:t>
      </w:r>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47394E">
      <w:pPr>
        <w:pStyle w:val="Sec4Head20"/>
      </w:pPr>
      <w:bookmarkStart w:id="509" w:name="_Toc137127170"/>
      <w:r w:rsidRPr="00A76396">
        <w:t xml:space="preserve">Proposition </w:t>
      </w:r>
      <w:r w:rsidR="004D698F" w:rsidRPr="00A76396">
        <w:t xml:space="preserve">d’Acquisition </w:t>
      </w:r>
      <w:r w:rsidRPr="00A76396">
        <w:t>Durable</w:t>
      </w:r>
      <w:bookmarkEnd w:id="509"/>
    </w:p>
    <w:p w14:paraId="276AA845" w14:textId="35A7270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6D1D19">
        <w:rPr>
          <w:rStyle w:val="ts-alignment-element"/>
          <w:i/>
          <w:iCs/>
          <w:szCs w:val="24"/>
        </w:rPr>
        <w:t>Spécifications des Ouvrages</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7E35B8D4" w14:textId="45E100EC" w:rsidR="0039343F" w:rsidRPr="006C1597" w:rsidRDefault="0039343F" w:rsidP="0047394E">
      <w:pPr>
        <w:pStyle w:val="Sec4Head20"/>
      </w:pPr>
      <w:bookmarkStart w:id="510" w:name="_Toc137127171"/>
      <w:r w:rsidRPr="006C1597">
        <w:t>Calendrier de Mobilisation</w:t>
      </w:r>
      <w:bookmarkEnd w:id="510"/>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47394E">
      <w:pPr>
        <w:pStyle w:val="Sec4Head20"/>
      </w:pPr>
    </w:p>
    <w:p w14:paraId="4E505B8F" w14:textId="77777777" w:rsidR="0039343F" w:rsidRPr="006C1597" w:rsidRDefault="0039343F" w:rsidP="0047394E">
      <w:pPr>
        <w:pStyle w:val="Sec4Head20"/>
      </w:pPr>
      <w:bookmarkStart w:id="511" w:name="_Toc137127172"/>
      <w:r w:rsidRPr="006C1597">
        <w:t>Calendrier d’Exécution</w:t>
      </w:r>
      <w:bookmarkEnd w:id="511"/>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ListParagraph"/>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ListParagraph"/>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ListParagraph"/>
        <w:numPr>
          <w:ilvl w:val="0"/>
          <w:numId w:val="37"/>
        </w:numPr>
        <w:spacing w:before="60" w:after="120"/>
        <w:jc w:val="left"/>
        <w:rPr>
          <w:i/>
        </w:rPr>
      </w:pPr>
      <w:r>
        <w:rPr>
          <w:i/>
        </w:rPr>
        <w:t>Conférence d’orientation EAS et HS.</w:t>
      </w:r>
    </w:p>
    <w:p w14:paraId="15A77004" w14:textId="77777777" w:rsidR="0039343F" w:rsidRPr="006C1597" w:rsidRDefault="0039343F" w:rsidP="0047394E">
      <w:pPr>
        <w:pStyle w:val="Sec4Head20"/>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47394E">
      <w:pPr>
        <w:pStyle w:val="Sec4Head20"/>
      </w:pPr>
      <w:bookmarkStart w:id="512" w:name="_Toc137127173"/>
      <w:r w:rsidRPr="00A76396">
        <w:t>Stratégies de Gestion et Plans de Mise en œuvre ES</w:t>
      </w:r>
      <w:r w:rsidRPr="00A76396">
        <w:br/>
      </w:r>
      <w:r>
        <w:t>(ES-SGPM)</w:t>
      </w:r>
      <w:bookmarkEnd w:id="512"/>
    </w:p>
    <w:p w14:paraId="4ACBA554" w14:textId="77777777" w:rsidR="0039343F" w:rsidRDefault="0039343F" w:rsidP="0047394E">
      <w:pPr>
        <w:pStyle w:val="Sec4Head20"/>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4F4E0FAD"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Pr="006C1597">
        <w:rPr>
          <w:szCs w:val="24"/>
        </w:rPr>
        <w:t xml:space="preserve">Spécifications des </w:t>
      </w:r>
      <w:r w:rsidR="00B24A20">
        <w:rPr>
          <w:szCs w:val="24"/>
        </w:rPr>
        <w:t xml:space="preserve">Ouvrages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47394E">
      <w:pPr>
        <w:pStyle w:val="Sec4Head20"/>
      </w:pPr>
      <w:bookmarkStart w:id="513" w:name="_Toc137127174"/>
      <w:r w:rsidRPr="006C1597">
        <w:t>Code de Conduite pour le Personnel de l’Entrepreneur (ES)</w:t>
      </w:r>
      <w:bookmarkEnd w:id="513"/>
    </w:p>
    <w:tbl>
      <w:tblPr>
        <w:tblStyle w:val="TableGrid"/>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3EFE765" w:rsidR="00620A28" w:rsidRDefault="00620A28" w:rsidP="00620A28">
            <w:pPr>
              <w:spacing w:before="60"/>
              <w:ind w:left="0" w:firstLine="0"/>
              <w:rPr>
                <w:b/>
                <w:i/>
                <w:iCs/>
                <w:szCs w:val="24"/>
              </w:rPr>
            </w:pPr>
            <w:r w:rsidRPr="00620A28">
              <w:rPr>
                <w:b/>
                <w:i/>
                <w:iCs/>
                <w:szCs w:val="24"/>
              </w:rPr>
              <w:t>Supprimez ce cartouche avant l'émission des documents d'appel d'offres.</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TableGrid"/>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77777777"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personnel de l’Entrepreneur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7777777" w:rsidR="0039343F" w:rsidRPr="006C1597" w:rsidRDefault="0039343F" w:rsidP="0039343F">
      <w:pPr>
        <w:spacing w:after="120" w:line="240" w:lineRule="atLeast"/>
        <w:ind w:left="0" w:firstLine="0"/>
        <w:rPr>
          <w:szCs w:val="24"/>
          <w:lang w:eastAsia="en-US"/>
        </w:rPr>
      </w:pPr>
      <w:r w:rsidRPr="006C1597">
        <w:rPr>
          <w:szCs w:val="24"/>
          <w:lang w:eastAsia="en-US"/>
        </w:rPr>
        <w:t>Toute violation de ce Code de conduite par le personnel de l’Entrepreneur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77777777"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personnel de l’Entrepreneur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PIECE JOINTE  1  AU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ListParagraph"/>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ListParagraph"/>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47394E">
      <w:pPr>
        <w:pStyle w:val="Sec4Head20"/>
      </w:pPr>
      <w:bookmarkStart w:id="514" w:name="_Toc137127175"/>
      <w:r w:rsidRPr="006C1597">
        <w:t xml:space="preserve">Formulaire </w:t>
      </w:r>
      <w:r w:rsidR="00B66115">
        <w:t>EQU : Matériel de l’Entrepreneur</w:t>
      </w:r>
      <w:bookmarkEnd w:id="514"/>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Header"/>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47394E">
      <w:pPr>
        <w:pStyle w:val="Sec4Head20"/>
      </w:pPr>
      <w:bookmarkStart w:id="515" w:name="_Toc137127176"/>
      <w:bookmarkStart w:id="516" w:name="_Toc56690344"/>
      <w:bookmarkStart w:id="517" w:name="_Toc123746136"/>
      <w:r w:rsidRPr="00A76396">
        <w:t>Sous-</w:t>
      </w:r>
      <w:r w:rsidR="0038325B" w:rsidRPr="00A76396">
        <w:t>T</w:t>
      </w:r>
      <w:r w:rsidRPr="00A76396">
        <w:t>raitants</w:t>
      </w:r>
      <w:bookmarkEnd w:id="515"/>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ListParagraph"/>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ListParagraph"/>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ListParagraph"/>
        <w:tabs>
          <w:tab w:val="left" w:pos="5238"/>
          <w:tab w:val="left" w:pos="5474"/>
          <w:tab w:val="left" w:pos="9468"/>
        </w:tabs>
        <w:jc w:val="left"/>
        <w:rPr>
          <w:i/>
          <w:iCs/>
        </w:rPr>
      </w:pPr>
    </w:p>
    <w:p w14:paraId="4533420F" w14:textId="37889F62" w:rsidR="00F43B98" w:rsidRPr="00571D29" w:rsidRDefault="00F43B98" w:rsidP="00424F7F">
      <w:pPr>
        <w:pStyle w:val="ListParagraph"/>
        <w:tabs>
          <w:tab w:val="left" w:pos="5238"/>
          <w:tab w:val="left" w:pos="5474"/>
          <w:tab w:val="left" w:pos="9468"/>
        </w:tabs>
        <w:ind w:left="360" w:firstLine="0"/>
        <w:rPr>
          <w:i/>
          <w:iCs/>
        </w:rPr>
      </w:pPr>
      <w:r w:rsidRPr="00571D29">
        <w:rPr>
          <w:i/>
          <w:iCs/>
          <w:lang w:val="fr"/>
        </w:rPr>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ListParagraph"/>
        <w:tabs>
          <w:tab w:val="left" w:pos="5238"/>
          <w:tab w:val="left" w:pos="5474"/>
          <w:tab w:val="left" w:pos="9468"/>
        </w:tabs>
        <w:jc w:val="left"/>
        <w:rPr>
          <w:i/>
          <w:iCs/>
        </w:rPr>
      </w:pPr>
    </w:p>
    <w:p w14:paraId="1914A61E" w14:textId="22DD1F92" w:rsidR="00F43B98" w:rsidRPr="005B1A35" w:rsidRDefault="00F43B98" w:rsidP="00AE5014">
      <w:pPr>
        <w:pStyle w:val="ListParagraph"/>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ListParagraph"/>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bookmarkEnd w:id="516"/>
    <w:bookmarkEnd w:id="517"/>
    <w:p w14:paraId="1566BAC5" w14:textId="77777777" w:rsidR="0020466C" w:rsidRDefault="0020466C" w:rsidP="0020466C">
      <w:pPr>
        <w:tabs>
          <w:tab w:val="left" w:pos="5238"/>
          <w:tab w:val="left" w:pos="5474"/>
          <w:tab w:val="left" w:pos="9468"/>
        </w:tabs>
        <w:jc w:val="left"/>
        <w:rPr>
          <w:color w:val="000000" w:themeColor="text1"/>
        </w:rPr>
      </w:pPr>
    </w:p>
    <w:p w14:paraId="0AF94688" w14:textId="1890A9D8" w:rsidR="00415802" w:rsidRPr="00A76396" w:rsidRDefault="00415802" w:rsidP="0047394E">
      <w:pPr>
        <w:pStyle w:val="Sec4Head20"/>
      </w:pPr>
      <w:bookmarkStart w:id="518" w:name="_Toc137127177"/>
      <w:r w:rsidRPr="006C1597">
        <w:t xml:space="preserve">Formulaire PER -1 : </w:t>
      </w:r>
      <w:r>
        <w:br/>
        <w:t xml:space="preserve">Représentant de l’Entrepreneur et </w:t>
      </w:r>
      <w:r w:rsidRPr="006C1597">
        <w:t xml:space="preserve">Personnel </w:t>
      </w:r>
      <w:r>
        <w:t>Clé</w:t>
      </w:r>
      <w:bookmarkEnd w:id="518"/>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ex </w:t>
            </w:r>
            <w:r w:rsidR="00BA40A3">
              <w:rPr>
                <w:i/>
                <w:sz w:val="22"/>
                <w:szCs w:val="22"/>
              </w:rPr>
              <w:t xml:space="preserve"> </w:t>
            </w:r>
            <w:r w:rsidRPr="006C1597">
              <w:rPr>
                <w:i/>
                <w:sz w:val="22"/>
                <w:szCs w:val="22"/>
              </w:rPr>
              <w:t>diagramme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ex </w:t>
            </w:r>
            <w:r w:rsidR="00BA40A3">
              <w:rPr>
                <w:i/>
                <w:sz w:val="22"/>
                <w:szCs w:val="22"/>
              </w:rPr>
              <w:t xml:space="preserve"> </w:t>
            </w:r>
            <w:r w:rsidRPr="006C1597">
              <w:rPr>
                <w:i/>
                <w:sz w:val="22"/>
                <w:szCs w:val="22"/>
              </w:rPr>
              <w:t>diagramme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[insérer le programme d’activité prévu (par ex diagramme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insérer le programme d’activité prévu (par ex diagramme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insérer le programme d’activité prévu (par ex diagramme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7394E">
      <w:pPr>
        <w:pStyle w:val="Sec4Head20"/>
      </w:pPr>
      <w:r w:rsidRPr="006C1597">
        <w:rPr>
          <w:rStyle w:val="Table"/>
          <w:spacing w:val="-2"/>
          <w:sz w:val="28"/>
        </w:rPr>
        <w:br w:type="page"/>
      </w:r>
      <w:bookmarkStart w:id="519" w:name="_Toc137127178"/>
      <w:r w:rsidRPr="006C1597">
        <w:t>Modèle PER-2</w:t>
      </w:r>
      <w:r>
        <w:br/>
      </w:r>
      <w:r w:rsidRPr="002F0B97">
        <w:t>Curriculum Vitae et Déclaration du Représentant de l’Entrepreneur et du Personnel Clé</w:t>
      </w:r>
      <w:bookmarkEnd w:id="519"/>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congédiation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20" w:name="_Toc123746139"/>
      <w:bookmarkStart w:id="521" w:name="_Toc137112455"/>
      <w:bookmarkStart w:id="522" w:name="_Toc137112564"/>
      <w:bookmarkStart w:id="523" w:name="_Toc137127179"/>
      <w:r w:rsidR="00075815" w:rsidRPr="00A76396">
        <w:t xml:space="preserve">Qualification du </w:t>
      </w:r>
      <w:r w:rsidR="00E5775E" w:rsidRPr="00A76396">
        <w:t>S</w:t>
      </w:r>
      <w:r w:rsidR="00075815" w:rsidRPr="00A76396">
        <w:t>oumissionnaire</w:t>
      </w:r>
      <w:bookmarkEnd w:id="520"/>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21"/>
      <w:bookmarkEnd w:id="522"/>
      <w:bookmarkEnd w:id="523"/>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47394E">
      <w:pPr>
        <w:pStyle w:val="Sec4Head20"/>
      </w:pPr>
      <w:bookmarkStart w:id="524" w:name="_Toc137127180"/>
      <w:r w:rsidRPr="006C1597">
        <w:t xml:space="preserve">Formulaire ELI – 1.1 : </w:t>
      </w:r>
      <w:r>
        <w:br/>
      </w:r>
      <w:r w:rsidRPr="006C1597">
        <w:t xml:space="preserve">Fiche de renseignements sur le </w:t>
      </w:r>
      <w:r>
        <w:t>S</w:t>
      </w:r>
      <w:r w:rsidRPr="006C1597">
        <w:t>oumissionnaire</w:t>
      </w:r>
      <w:bookmarkEnd w:id="524"/>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ListParagraph"/>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ListParagraph"/>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ListParagraph"/>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ListParagraph"/>
              <w:spacing w:before="60" w:after="60"/>
              <w:ind w:left="1080" w:firstLine="0"/>
              <w:rPr>
                <w:spacing w:val="-2"/>
              </w:rPr>
            </w:pPr>
          </w:p>
          <w:p w14:paraId="0E304281" w14:textId="47601DC9" w:rsidR="00C41C20" w:rsidRDefault="00BA40A3" w:rsidP="00AE5014">
            <w:pPr>
              <w:pStyle w:val="ListParagraph"/>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ListParagraph"/>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ListParagraph"/>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ListParagraph"/>
              <w:spacing w:before="60" w:after="60"/>
              <w:ind w:left="1080" w:firstLine="0"/>
              <w:rPr>
                <w:spacing w:val="-2"/>
              </w:rPr>
            </w:pPr>
          </w:p>
          <w:p w14:paraId="5609BAFC" w14:textId="10183A80" w:rsidR="00C41C20" w:rsidRPr="00D60DBA" w:rsidRDefault="00C41C20" w:rsidP="00AE5014">
            <w:pPr>
              <w:pStyle w:val="ListParagraph"/>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8"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47394E">
      <w:pPr>
        <w:pStyle w:val="Sec4Head20"/>
      </w:pPr>
      <w:r w:rsidRPr="006C1597">
        <w:br w:type="page"/>
      </w:r>
      <w:bookmarkStart w:id="525" w:name="_Toc137127181"/>
      <w:r w:rsidRPr="006C1597">
        <w:t xml:space="preserve">Formulaire ELI – 1.2 : </w:t>
      </w:r>
      <w:r>
        <w:br/>
      </w:r>
      <w:r w:rsidRPr="006C1597">
        <w:t>Fiche de renseignements sur chaque Partie d’un GE</w:t>
      </w:r>
      <w:bookmarkEnd w:id="525"/>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ListParagraph"/>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ListParagraph"/>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ListParagraph"/>
              <w:tabs>
                <w:tab w:val="left" w:pos="432"/>
              </w:tabs>
              <w:spacing w:before="60" w:after="60"/>
              <w:ind w:left="638" w:firstLine="0"/>
              <w:rPr>
                <w:spacing w:val="-2"/>
              </w:rPr>
            </w:pPr>
          </w:p>
          <w:p w14:paraId="67B11322" w14:textId="6F60D701" w:rsidR="00C41C20" w:rsidRPr="00D60DBA" w:rsidRDefault="00C41C20" w:rsidP="00AE5014">
            <w:pPr>
              <w:pStyle w:val="ListParagraph"/>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9"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OC1"/>
      </w:pPr>
    </w:p>
    <w:p w14:paraId="62ACA1DF" w14:textId="77777777" w:rsidR="00C41C20" w:rsidRPr="006C1597" w:rsidRDefault="00C41C20" w:rsidP="0047394E">
      <w:pPr>
        <w:pStyle w:val="Sec4Head20"/>
      </w:pPr>
      <w:bookmarkStart w:id="526" w:name="_Toc137127182"/>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6"/>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ListParagraph"/>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ListParagraph"/>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ListParagraph"/>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ListParagraph"/>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ListParagraph"/>
              <w:tabs>
                <w:tab w:val="left" w:pos="2610"/>
              </w:tabs>
              <w:spacing w:before="60" w:after="60"/>
              <w:ind w:firstLine="0"/>
              <w:jc w:val="left"/>
              <w:rPr>
                <w:spacing w:val="-2"/>
              </w:rPr>
            </w:pPr>
          </w:p>
          <w:p w14:paraId="0E9E7D96" w14:textId="29B69DA6" w:rsidR="00C41C20" w:rsidRDefault="00C41C20" w:rsidP="00AE5014">
            <w:pPr>
              <w:pStyle w:val="ListParagraph"/>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ListParagraph"/>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47394E">
      <w:pPr>
        <w:pStyle w:val="Sec4Head20"/>
      </w:pPr>
      <w:bookmarkStart w:id="527" w:name="_Toc137127183"/>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7"/>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 xml:space="preserve">Critères  </w:t>
            </w:r>
            <w:r w:rsidR="00C263F0">
              <w:rPr>
                <w:spacing w:val="-2"/>
              </w:rPr>
              <w:t xml:space="preserve">et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et et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ou </w:t>
            </w:r>
            <w:r w:rsidR="00C41C20" w:rsidRPr="006C1597">
              <w:rPr>
                <w:b/>
                <w:spacing w:val="-2"/>
              </w:rPr>
              <w:t xml:space="preserve"> </w:t>
            </w:r>
            <w:r w:rsidR="00C263F0">
              <w:rPr>
                <w:b/>
                <w:spacing w:val="-2"/>
              </w:rPr>
              <w:t xml:space="preserve">résiliée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47394E">
      <w:pPr>
        <w:pStyle w:val="Sec4Head20"/>
      </w:pPr>
      <w:bookmarkStart w:id="528" w:name="_Toc137127184"/>
      <w:r w:rsidRPr="006C1597">
        <w:t xml:space="preserve">Formulaire ANT </w:t>
      </w:r>
      <w:r>
        <w:t>–</w:t>
      </w:r>
      <w:r w:rsidRPr="006C1597">
        <w:t xml:space="preserve"> 4</w:t>
      </w:r>
      <w:r>
        <w:br/>
      </w:r>
      <w:r w:rsidRPr="006C1597">
        <w:t>Déclaration relative à l’Exploitation et à l’Abus Sexuel (EAS) et/ou au Harassement Sexuel (HS)</w:t>
      </w:r>
      <w:bookmarkEnd w:id="528"/>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70"/>
          <w:headerReference w:type="first" r:id="rId71"/>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47394E">
      <w:pPr>
        <w:pStyle w:val="Sec4Head20"/>
      </w:pPr>
      <w:bookmarkStart w:id="529" w:name="_Toc137127185"/>
      <w:r w:rsidRPr="006C1597">
        <w:t>Formulaire FIN – 3.1 :</w:t>
      </w:r>
      <w:r>
        <w:br/>
      </w:r>
      <w:r w:rsidRPr="006C1597">
        <w:t>Situation et Performance financière</w:t>
      </w:r>
      <w:r w:rsidR="007403B9">
        <w:t>s</w:t>
      </w:r>
      <w:bookmarkEnd w:id="529"/>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Header"/>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Header"/>
        <w:tabs>
          <w:tab w:val="left" w:pos="2610"/>
        </w:tabs>
        <w:rPr>
          <w:sz w:val="28"/>
          <w:szCs w:val="28"/>
        </w:rPr>
      </w:pPr>
      <w:r w:rsidRPr="006C1597">
        <w:rPr>
          <w:b/>
          <w:sz w:val="28"/>
          <w:szCs w:val="28"/>
        </w:rPr>
        <w:t>2. Sources de financement</w:t>
      </w:r>
    </w:p>
    <w:p w14:paraId="68CA707C" w14:textId="77777777" w:rsidR="00C41C20" w:rsidRPr="006C1597" w:rsidRDefault="00C41C20" w:rsidP="00C41C20">
      <w:pPr>
        <w:pStyle w:val="Header"/>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Header"/>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FootnoteReference"/>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ListParagraph"/>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r w:rsidRPr="006130F8">
        <w:t>Page_________de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BodyText"/>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BodyText"/>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BodyText"/>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BodyText"/>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573688" w14:textId="77777777" w:rsidR="00C41C20" w:rsidRPr="006C1597" w:rsidRDefault="00C41C20" w:rsidP="008B4186">
            <w:pPr>
              <w:pStyle w:val="BodyText"/>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BodyText"/>
              <w:tabs>
                <w:tab w:val="left" w:pos="2610"/>
              </w:tabs>
              <w:spacing w:before="60" w:after="60"/>
              <w:rPr>
                <w:lang w:val="fr-FR"/>
              </w:rPr>
            </w:pPr>
          </w:p>
        </w:tc>
        <w:tc>
          <w:tcPr>
            <w:tcW w:w="2970" w:type="dxa"/>
          </w:tcPr>
          <w:p w14:paraId="75291C9E" w14:textId="77777777" w:rsidR="00C41C20" w:rsidRPr="006C1597" w:rsidRDefault="00C41C20" w:rsidP="008B4186">
            <w:pPr>
              <w:pStyle w:val="BodyText"/>
              <w:tabs>
                <w:tab w:val="left" w:pos="2610"/>
              </w:tabs>
              <w:spacing w:before="60" w:after="60"/>
              <w:rPr>
                <w:lang w:val="fr-FR"/>
              </w:rPr>
            </w:pPr>
          </w:p>
        </w:tc>
        <w:tc>
          <w:tcPr>
            <w:tcW w:w="2340" w:type="dxa"/>
            <w:gridSpan w:val="2"/>
          </w:tcPr>
          <w:p w14:paraId="453BCFB6"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9C4BC4" w14:textId="77777777" w:rsidR="00C41C20" w:rsidRPr="006C1597" w:rsidRDefault="00C41C20" w:rsidP="008B4186">
            <w:pPr>
              <w:pStyle w:val="BodyText"/>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BodyText"/>
              <w:tabs>
                <w:tab w:val="left" w:pos="2610"/>
              </w:tabs>
              <w:spacing w:before="60" w:after="60"/>
              <w:rPr>
                <w:lang w:val="fr-FR"/>
              </w:rPr>
            </w:pPr>
          </w:p>
        </w:tc>
        <w:tc>
          <w:tcPr>
            <w:tcW w:w="2970" w:type="dxa"/>
          </w:tcPr>
          <w:p w14:paraId="435B2EEB" w14:textId="77777777" w:rsidR="00C41C20" w:rsidRPr="006C1597" w:rsidRDefault="00C41C20" w:rsidP="008B4186">
            <w:pPr>
              <w:pStyle w:val="BodyText"/>
              <w:tabs>
                <w:tab w:val="left" w:pos="2610"/>
              </w:tabs>
              <w:spacing w:before="60" w:after="60"/>
              <w:rPr>
                <w:lang w:val="fr-FR"/>
              </w:rPr>
            </w:pPr>
          </w:p>
        </w:tc>
        <w:tc>
          <w:tcPr>
            <w:tcW w:w="2340" w:type="dxa"/>
            <w:gridSpan w:val="2"/>
          </w:tcPr>
          <w:p w14:paraId="1C23D84C"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62D96CE" w14:textId="77777777" w:rsidR="00C41C20" w:rsidRPr="006C1597" w:rsidRDefault="00C41C20" w:rsidP="008B4186">
            <w:pPr>
              <w:pStyle w:val="BodyText"/>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BodyText"/>
              <w:tabs>
                <w:tab w:val="left" w:pos="2610"/>
              </w:tabs>
              <w:spacing w:before="60" w:after="60"/>
              <w:rPr>
                <w:lang w:val="fr-FR"/>
              </w:rPr>
            </w:pPr>
          </w:p>
        </w:tc>
        <w:tc>
          <w:tcPr>
            <w:tcW w:w="2970" w:type="dxa"/>
          </w:tcPr>
          <w:p w14:paraId="77B07BE9" w14:textId="77777777" w:rsidR="00C41C20" w:rsidRPr="006C1597" w:rsidRDefault="00C41C20" w:rsidP="008B4186">
            <w:pPr>
              <w:pStyle w:val="BodyText"/>
              <w:tabs>
                <w:tab w:val="left" w:pos="2610"/>
              </w:tabs>
              <w:spacing w:before="60" w:after="60"/>
              <w:rPr>
                <w:lang w:val="fr-FR"/>
              </w:rPr>
            </w:pPr>
          </w:p>
        </w:tc>
        <w:tc>
          <w:tcPr>
            <w:tcW w:w="2340" w:type="dxa"/>
            <w:gridSpan w:val="2"/>
          </w:tcPr>
          <w:p w14:paraId="488EA0BD"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B95FAF" w14:textId="77777777" w:rsidR="00C41C20" w:rsidRPr="006C1597" w:rsidRDefault="00C41C20" w:rsidP="008B4186">
            <w:pPr>
              <w:pStyle w:val="BodyText"/>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BodyText"/>
              <w:tabs>
                <w:tab w:val="left" w:pos="2610"/>
              </w:tabs>
              <w:spacing w:before="60" w:after="60"/>
              <w:rPr>
                <w:lang w:val="fr-FR"/>
              </w:rPr>
            </w:pPr>
          </w:p>
        </w:tc>
        <w:tc>
          <w:tcPr>
            <w:tcW w:w="2970" w:type="dxa"/>
          </w:tcPr>
          <w:p w14:paraId="215FEE03" w14:textId="77777777" w:rsidR="00C41C20" w:rsidRPr="006C1597" w:rsidRDefault="00C41C20" w:rsidP="008B4186">
            <w:pPr>
              <w:pStyle w:val="BodyText"/>
              <w:tabs>
                <w:tab w:val="left" w:pos="2610"/>
              </w:tabs>
              <w:spacing w:before="60" w:after="60"/>
              <w:rPr>
                <w:lang w:val="fr-FR"/>
              </w:rPr>
            </w:pPr>
          </w:p>
        </w:tc>
        <w:tc>
          <w:tcPr>
            <w:tcW w:w="2340" w:type="dxa"/>
            <w:gridSpan w:val="2"/>
          </w:tcPr>
          <w:p w14:paraId="783AA1A8" w14:textId="77777777" w:rsidR="00C41C20" w:rsidRPr="006C1597" w:rsidRDefault="00C41C20" w:rsidP="008B4186">
            <w:pPr>
              <w:pStyle w:val="BodyText"/>
              <w:tabs>
                <w:tab w:val="left" w:pos="2610"/>
              </w:tabs>
              <w:spacing w:before="60" w:after="60"/>
              <w:rPr>
                <w:lang w:val="fr-FR"/>
              </w:rPr>
            </w:pPr>
          </w:p>
        </w:tc>
        <w:tc>
          <w:tcPr>
            <w:tcW w:w="2372" w:type="dxa"/>
            <w:gridSpan w:val="2"/>
          </w:tcPr>
          <w:p w14:paraId="7C58AF8D" w14:textId="77777777" w:rsidR="00C41C20" w:rsidRPr="006C1597" w:rsidRDefault="00C41C20" w:rsidP="008B4186">
            <w:pPr>
              <w:pStyle w:val="BodyText"/>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BodyText"/>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BodyText"/>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BodyText"/>
              <w:tabs>
                <w:tab w:val="left" w:pos="2610"/>
              </w:tabs>
              <w:spacing w:before="60" w:after="60"/>
              <w:rPr>
                <w:lang w:val="fr-FR"/>
              </w:rPr>
            </w:pPr>
          </w:p>
        </w:tc>
        <w:tc>
          <w:tcPr>
            <w:tcW w:w="2372" w:type="dxa"/>
            <w:gridSpan w:val="2"/>
          </w:tcPr>
          <w:p w14:paraId="1C6E95E4" w14:textId="77777777" w:rsidR="00C41C20" w:rsidRPr="006C1597" w:rsidRDefault="00C41C20" w:rsidP="008B4186">
            <w:pPr>
              <w:pStyle w:val="BodyText"/>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47394E">
      <w:pPr>
        <w:pStyle w:val="Sec4Head20"/>
      </w:pPr>
      <w:bookmarkStart w:id="530" w:name="_Toc137127186"/>
      <w:r w:rsidRPr="006C1597">
        <w:t xml:space="preserve">Formulaire FIN – 3.4 : </w:t>
      </w:r>
      <w:r>
        <w:br/>
      </w:r>
      <w:r w:rsidRPr="006C1597">
        <w:t xml:space="preserve">Charge de </w:t>
      </w:r>
      <w:r>
        <w:t>T</w:t>
      </w:r>
      <w:r w:rsidRPr="006C1597">
        <w:t xml:space="preserve">ravail / </w:t>
      </w:r>
      <w:r>
        <w:t>T</w:t>
      </w:r>
      <w:r w:rsidRPr="006C1597">
        <w:t>ravaux en cours</w:t>
      </w:r>
      <w:bookmarkEnd w:id="530"/>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BodyText"/>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31" w:name="_Toc137112456"/>
      <w:bookmarkStart w:id="532" w:name="_Toc137112565"/>
      <w:bookmarkStart w:id="533" w:name="_Toc137127187"/>
      <w:r w:rsidRPr="007D1687">
        <w:t xml:space="preserve">Qualification de l’Entrepreneur </w:t>
      </w:r>
      <w:r w:rsidR="007403B9" w:rsidRPr="007D1687">
        <w:t xml:space="preserve">en l’absence de </w:t>
      </w:r>
      <w:r w:rsidRPr="007D1687">
        <w:t>Préqualification</w:t>
      </w:r>
      <w:bookmarkEnd w:id="531"/>
      <w:bookmarkEnd w:id="532"/>
      <w:bookmarkEnd w:id="533"/>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4D02B33C" w14:textId="77777777" w:rsidR="00EA4171" w:rsidRPr="00424F7F" w:rsidRDefault="00EA4171" w:rsidP="00424F7F">
      <w:pPr>
        <w:shd w:val="clear" w:color="auto" w:fill="FDFDFD"/>
        <w:spacing w:after="0"/>
        <w:ind w:left="0" w:firstLine="0"/>
        <w:rPr>
          <w:szCs w:val="24"/>
          <w:lang w:eastAsia="en-US"/>
        </w:rPr>
      </w:pPr>
    </w:p>
    <w:p w14:paraId="5DA9A570" w14:textId="77777777" w:rsidR="001511B6" w:rsidRPr="006C1597" w:rsidRDefault="001511B6" w:rsidP="0047394E">
      <w:pPr>
        <w:pStyle w:val="Sec4Head20"/>
      </w:pPr>
      <w:bookmarkStart w:id="534" w:name="_Toc137127188"/>
      <w:r w:rsidRPr="006C1597">
        <w:t xml:space="preserve">Formulaire ELI – 1.1 : </w:t>
      </w:r>
      <w:r>
        <w:br/>
      </w:r>
      <w:r w:rsidRPr="006C1597">
        <w:t xml:space="preserve">Fiche de renseignements sur le </w:t>
      </w:r>
      <w:r>
        <w:t>S</w:t>
      </w:r>
      <w:r w:rsidRPr="006C1597">
        <w:t>oumissionnaire</w:t>
      </w:r>
      <w:bookmarkEnd w:id="534"/>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ListParagraph"/>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ListParagraph"/>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ListParagraph"/>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ListParagraph"/>
              <w:spacing w:before="60" w:after="60"/>
              <w:ind w:left="1080" w:firstLine="0"/>
              <w:rPr>
                <w:spacing w:val="-2"/>
              </w:rPr>
            </w:pPr>
          </w:p>
          <w:p w14:paraId="5E6A11CC" w14:textId="3ECC2AA1" w:rsidR="001511B6" w:rsidRDefault="007403B9" w:rsidP="00AE5014">
            <w:pPr>
              <w:pStyle w:val="ListParagraph"/>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ListParagraph"/>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ListParagraph"/>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ListParagraph"/>
              <w:spacing w:before="60" w:after="60"/>
              <w:ind w:left="1080" w:firstLine="0"/>
              <w:rPr>
                <w:spacing w:val="-2"/>
              </w:rPr>
            </w:pPr>
          </w:p>
          <w:p w14:paraId="4F97146B" w14:textId="77777777" w:rsidR="001511B6" w:rsidRPr="00D60DBA" w:rsidRDefault="001511B6" w:rsidP="00AE5014">
            <w:pPr>
              <w:pStyle w:val="ListParagraph"/>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2"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47394E">
      <w:pPr>
        <w:pStyle w:val="Sec4Head20"/>
      </w:pPr>
      <w:r w:rsidRPr="006C1597">
        <w:br w:type="page"/>
      </w:r>
      <w:bookmarkStart w:id="535" w:name="_Toc137127189"/>
      <w:r w:rsidRPr="006C1597">
        <w:t xml:space="preserve">Formulaire ELI – 1.2 : </w:t>
      </w:r>
      <w:r>
        <w:br/>
      </w:r>
      <w:r w:rsidRPr="006C1597">
        <w:t>Fiche de renseignements sur chaque Partie d’un GE</w:t>
      </w:r>
      <w:bookmarkEnd w:id="535"/>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ListParagraph"/>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ListParagraph"/>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ListParagraph"/>
              <w:tabs>
                <w:tab w:val="left" w:pos="432"/>
              </w:tabs>
              <w:spacing w:before="60" w:after="60"/>
              <w:ind w:left="638" w:firstLine="0"/>
              <w:rPr>
                <w:spacing w:val="-2"/>
              </w:rPr>
            </w:pPr>
          </w:p>
          <w:p w14:paraId="3C11B8E9" w14:textId="77777777" w:rsidR="001511B6" w:rsidRPr="00D60DBA" w:rsidRDefault="001511B6" w:rsidP="00AE5014">
            <w:pPr>
              <w:pStyle w:val="ListParagraph"/>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3" w:history="1">
              <w:r w:rsidRPr="008B4186">
                <w:rPr>
                  <w:szCs w:val="24"/>
                </w:rPr>
                <w:t>des Bénéficiaires Effectifs</w:t>
              </w:r>
            </w:hyperlink>
            <w:r w:rsidRPr="008B4186">
              <w:rPr>
                <w:szCs w:val="24"/>
              </w:rPr>
              <w:t>.</w:t>
            </w:r>
          </w:p>
        </w:tc>
      </w:tr>
    </w:tbl>
    <w:p w14:paraId="16DD8F0B" w14:textId="39355020" w:rsidR="007403B9" w:rsidRDefault="007403B9" w:rsidP="001511B6">
      <w:pPr>
        <w:pStyle w:val="TOC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OC1"/>
      </w:pPr>
    </w:p>
    <w:p w14:paraId="4CC5602D" w14:textId="77777777" w:rsidR="001511B6" w:rsidRPr="006C1597" w:rsidRDefault="001511B6" w:rsidP="0047394E">
      <w:pPr>
        <w:pStyle w:val="Sec4Head20"/>
      </w:pPr>
      <w:bookmarkStart w:id="536" w:name="_Toc137127190"/>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36"/>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ListParagraph"/>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ListParagraph"/>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ListParagraph"/>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ListParagraph"/>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ListParagraph"/>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ListParagraph"/>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76EF0796" w14:textId="77777777" w:rsidR="001511B6" w:rsidRPr="006C1597" w:rsidRDefault="001511B6" w:rsidP="001511B6">
      <w:pPr>
        <w:pStyle w:val="SectionIVHeader-2"/>
      </w:pPr>
    </w:p>
    <w:p w14:paraId="4B02EEC4" w14:textId="77777777" w:rsidR="001511B6" w:rsidRPr="006C1597" w:rsidRDefault="001511B6" w:rsidP="0047394E">
      <w:pPr>
        <w:pStyle w:val="Sec4Head20"/>
      </w:pPr>
      <w:bookmarkStart w:id="537" w:name="_Toc137127191"/>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37"/>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ou </w:t>
            </w:r>
            <w:r w:rsidRPr="006C1597">
              <w:rPr>
                <w:b/>
                <w:spacing w:val="-2"/>
              </w:rPr>
              <w:t xml:space="preserve"> </w:t>
            </w:r>
            <w:r w:rsidR="007403B9">
              <w:rPr>
                <w:b/>
                <w:spacing w:val="-2"/>
              </w:rPr>
              <w:t xml:space="preserve">résiliée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7C0DD027" w14:textId="77777777" w:rsidR="001511B6" w:rsidRPr="006C1597" w:rsidRDefault="001511B6" w:rsidP="001511B6">
      <w:pPr>
        <w:rPr>
          <w:b/>
          <w:sz w:val="28"/>
        </w:rPr>
      </w:pPr>
    </w:p>
    <w:p w14:paraId="38F77542" w14:textId="77777777" w:rsidR="001511B6" w:rsidRPr="006C1597" w:rsidRDefault="001511B6" w:rsidP="0047394E">
      <w:pPr>
        <w:pStyle w:val="Sec4Head20"/>
      </w:pPr>
      <w:bookmarkStart w:id="538" w:name="_Toc137127192"/>
      <w:r w:rsidRPr="006C1597">
        <w:t xml:space="preserve">Formulaire ANT </w:t>
      </w:r>
      <w:r>
        <w:t>–</w:t>
      </w:r>
      <w:r w:rsidRPr="006C1597">
        <w:t xml:space="preserve"> 4</w:t>
      </w:r>
      <w:r>
        <w:br/>
      </w:r>
      <w:r w:rsidRPr="006C1597">
        <w:t>Déclaration relative à l’Exploitation et à l’Abus Sexuel (EAS) et/ou au Harassement Sexuel (HS)</w:t>
      </w:r>
      <w:bookmarkEnd w:id="538"/>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Informations de la personne de contact : (Tél, email,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4"/>
          <w:headerReference w:type="first" r:id="rId75"/>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47394E">
      <w:pPr>
        <w:pStyle w:val="Sec4Head20"/>
      </w:pPr>
      <w:bookmarkStart w:id="539" w:name="_Toc137127193"/>
      <w:r w:rsidRPr="006C1597">
        <w:t>Formulaire FIN – 3.1 :</w:t>
      </w:r>
      <w:r>
        <w:br/>
      </w:r>
      <w:r w:rsidRPr="006C1597">
        <w:t>Situation et Performance financières</w:t>
      </w:r>
      <w:bookmarkEnd w:id="539"/>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Header"/>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Header"/>
        <w:tabs>
          <w:tab w:val="left" w:pos="2610"/>
        </w:tabs>
        <w:rPr>
          <w:sz w:val="28"/>
          <w:szCs w:val="28"/>
        </w:rPr>
      </w:pPr>
      <w:r w:rsidRPr="006C1597">
        <w:rPr>
          <w:b/>
          <w:sz w:val="28"/>
          <w:szCs w:val="28"/>
        </w:rPr>
        <w:t>2. Sources de financement</w:t>
      </w:r>
    </w:p>
    <w:p w14:paraId="029F6421" w14:textId="77777777" w:rsidR="001511B6" w:rsidRPr="006C1597" w:rsidRDefault="001511B6" w:rsidP="001511B6">
      <w:pPr>
        <w:pStyle w:val="Header"/>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Header"/>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FootnoteReference"/>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r w:rsidRPr="006130F8">
        <w:t>Page_________de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BodyText"/>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BodyText"/>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BodyText"/>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BodyText"/>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BodyText"/>
              <w:tabs>
                <w:tab w:val="left" w:pos="2610"/>
              </w:tabs>
              <w:spacing w:before="60" w:after="60"/>
              <w:rPr>
                <w:lang w:val="fr-FR"/>
              </w:rPr>
            </w:pPr>
          </w:p>
        </w:tc>
        <w:tc>
          <w:tcPr>
            <w:tcW w:w="2372" w:type="dxa"/>
            <w:gridSpan w:val="2"/>
          </w:tcPr>
          <w:p w14:paraId="51A313D2" w14:textId="77777777" w:rsidR="001511B6" w:rsidRPr="006C1597" w:rsidRDefault="001511B6" w:rsidP="008B4186">
            <w:pPr>
              <w:pStyle w:val="BodyText"/>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BodyText"/>
              <w:tabs>
                <w:tab w:val="left" w:pos="2610"/>
              </w:tabs>
              <w:spacing w:before="60" w:after="60"/>
              <w:rPr>
                <w:lang w:val="fr-FR"/>
              </w:rPr>
            </w:pPr>
          </w:p>
        </w:tc>
        <w:tc>
          <w:tcPr>
            <w:tcW w:w="2970" w:type="dxa"/>
          </w:tcPr>
          <w:p w14:paraId="7A0EE30F" w14:textId="77777777" w:rsidR="001511B6" w:rsidRPr="006C1597" w:rsidRDefault="001511B6" w:rsidP="008B4186">
            <w:pPr>
              <w:pStyle w:val="BodyText"/>
              <w:tabs>
                <w:tab w:val="left" w:pos="2610"/>
              </w:tabs>
              <w:spacing w:before="60" w:after="60"/>
              <w:rPr>
                <w:lang w:val="fr-FR"/>
              </w:rPr>
            </w:pPr>
          </w:p>
        </w:tc>
        <w:tc>
          <w:tcPr>
            <w:tcW w:w="2340" w:type="dxa"/>
            <w:gridSpan w:val="2"/>
          </w:tcPr>
          <w:p w14:paraId="2829AE30" w14:textId="77777777" w:rsidR="001511B6" w:rsidRPr="006C1597" w:rsidRDefault="001511B6" w:rsidP="008B4186">
            <w:pPr>
              <w:pStyle w:val="BodyText"/>
              <w:tabs>
                <w:tab w:val="left" w:pos="2610"/>
              </w:tabs>
              <w:spacing w:before="60" w:after="60"/>
              <w:rPr>
                <w:lang w:val="fr-FR"/>
              </w:rPr>
            </w:pPr>
          </w:p>
        </w:tc>
        <w:tc>
          <w:tcPr>
            <w:tcW w:w="2372" w:type="dxa"/>
            <w:gridSpan w:val="2"/>
          </w:tcPr>
          <w:p w14:paraId="620C251A" w14:textId="77777777" w:rsidR="001511B6" w:rsidRPr="006C1597" w:rsidRDefault="001511B6" w:rsidP="008B4186">
            <w:pPr>
              <w:pStyle w:val="BodyText"/>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BodyText"/>
              <w:tabs>
                <w:tab w:val="left" w:pos="2610"/>
              </w:tabs>
              <w:spacing w:before="60" w:after="60"/>
              <w:rPr>
                <w:lang w:val="fr-FR"/>
              </w:rPr>
            </w:pPr>
          </w:p>
        </w:tc>
        <w:tc>
          <w:tcPr>
            <w:tcW w:w="2970" w:type="dxa"/>
          </w:tcPr>
          <w:p w14:paraId="1CD92DC0" w14:textId="77777777" w:rsidR="001511B6" w:rsidRPr="006C1597" w:rsidRDefault="001511B6" w:rsidP="008B4186">
            <w:pPr>
              <w:pStyle w:val="BodyText"/>
              <w:tabs>
                <w:tab w:val="left" w:pos="2610"/>
              </w:tabs>
              <w:spacing w:before="60" w:after="60"/>
              <w:rPr>
                <w:lang w:val="fr-FR"/>
              </w:rPr>
            </w:pPr>
          </w:p>
        </w:tc>
        <w:tc>
          <w:tcPr>
            <w:tcW w:w="2340" w:type="dxa"/>
            <w:gridSpan w:val="2"/>
          </w:tcPr>
          <w:p w14:paraId="52BCD7EB" w14:textId="77777777" w:rsidR="001511B6" w:rsidRPr="006C1597" w:rsidRDefault="001511B6" w:rsidP="008B4186">
            <w:pPr>
              <w:pStyle w:val="BodyText"/>
              <w:tabs>
                <w:tab w:val="left" w:pos="2610"/>
              </w:tabs>
              <w:spacing w:before="60" w:after="60"/>
              <w:rPr>
                <w:lang w:val="fr-FR"/>
              </w:rPr>
            </w:pPr>
          </w:p>
        </w:tc>
        <w:tc>
          <w:tcPr>
            <w:tcW w:w="2372" w:type="dxa"/>
            <w:gridSpan w:val="2"/>
          </w:tcPr>
          <w:p w14:paraId="31B442EA" w14:textId="77777777" w:rsidR="001511B6" w:rsidRPr="006C1597" w:rsidRDefault="001511B6" w:rsidP="008B4186">
            <w:pPr>
              <w:pStyle w:val="BodyText"/>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BodyText"/>
              <w:tabs>
                <w:tab w:val="left" w:pos="2610"/>
              </w:tabs>
              <w:spacing w:before="60" w:after="60"/>
              <w:rPr>
                <w:lang w:val="fr-FR"/>
              </w:rPr>
            </w:pPr>
          </w:p>
        </w:tc>
        <w:tc>
          <w:tcPr>
            <w:tcW w:w="2970" w:type="dxa"/>
          </w:tcPr>
          <w:p w14:paraId="71113617" w14:textId="77777777" w:rsidR="001511B6" w:rsidRPr="006C1597" w:rsidRDefault="001511B6" w:rsidP="008B4186">
            <w:pPr>
              <w:pStyle w:val="BodyText"/>
              <w:tabs>
                <w:tab w:val="left" w:pos="2610"/>
              </w:tabs>
              <w:spacing w:before="60" w:after="60"/>
              <w:rPr>
                <w:lang w:val="fr-FR"/>
              </w:rPr>
            </w:pPr>
          </w:p>
        </w:tc>
        <w:tc>
          <w:tcPr>
            <w:tcW w:w="2340" w:type="dxa"/>
            <w:gridSpan w:val="2"/>
          </w:tcPr>
          <w:p w14:paraId="3C5509AA" w14:textId="77777777" w:rsidR="001511B6" w:rsidRPr="006C1597" w:rsidRDefault="001511B6" w:rsidP="008B4186">
            <w:pPr>
              <w:pStyle w:val="BodyText"/>
              <w:tabs>
                <w:tab w:val="left" w:pos="2610"/>
              </w:tabs>
              <w:spacing w:before="60" w:after="60"/>
              <w:rPr>
                <w:lang w:val="fr-FR"/>
              </w:rPr>
            </w:pPr>
          </w:p>
        </w:tc>
        <w:tc>
          <w:tcPr>
            <w:tcW w:w="2372" w:type="dxa"/>
            <w:gridSpan w:val="2"/>
          </w:tcPr>
          <w:p w14:paraId="25609B99" w14:textId="77777777" w:rsidR="001511B6" w:rsidRPr="006C1597" w:rsidRDefault="001511B6" w:rsidP="008B4186">
            <w:pPr>
              <w:pStyle w:val="BodyText"/>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BodyText"/>
              <w:tabs>
                <w:tab w:val="left" w:pos="2610"/>
              </w:tabs>
              <w:spacing w:before="60" w:after="60"/>
              <w:rPr>
                <w:lang w:val="fr-FR"/>
              </w:rPr>
            </w:pPr>
          </w:p>
        </w:tc>
        <w:tc>
          <w:tcPr>
            <w:tcW w:w="2970" w:type="dxa"/>
          </w:tcPr>
          <w:p w14:paraId="7E4F46B2" w14:textId="77777777" w:rsidR="001511B6" w:rsidRPr="006C1597" w:rsidRDefault="001511B6" w:rsidP="008B4186">
            <w:pPr>
              <w:pStyle w:val="BodyText"/>
              <w:tabs>
                <w:tab w:val="left" w:pos="2610"/>
              </w:tabs>
              <w:spacing w:before="60" w:after="60"/>
              <w:rPr>
                <w:lang w:val="fr-FR"/>
              </w:rPr>
            </w:pPr>
          </w:p>
        </w:tc>
        <w:tc>
          <w:tcPr>
            <w:tcW w:w="2340" w:type="dxa"/>
            <w:gridSpan w:val="2"/>
          </w:tcPr>
          <w:p w14:paraId="4258195E" w14:textId="77777777" w:rsidR="001511B6" w:rsidRPr="006C1597" w:rsidRDefault="001511B6" w:rsidP="008B4186">
            <w:pPr>
              <w:pStyle w:val="BodyText"/>
              <w:tabs>
                <w:tab w:val="left" w:pos="2610"/>
              </w:tabs>
              <w:spacing w:before="60" w:after="60"/>
              <w:rPr>
                <w:lang w:val="fr-FR"/>
              </w:rPr>
            </w:pPr>
          </w:p>
        </w:tc>
        <w:tc>
          <w:tcPr>
            <w:tcW w:w="2372" w:type="dxa"/>
            <w:gridSpan w:val="2"/>
          </w:tcPr>
          <w:p w14:paraId="48D20AFB" w14:textId="77777777" w:rsidR="001511B6" w:rsidRPr="006C1597" w:rsidRDefault="001511B6" w:rsidP="008B4186">
            <w:pPr>
              <w:pStyle w:val="BodyText"/>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BodyText"/>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BodyText"/>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BodyText"/>
              <w:tabs>
                <w:tab w:val="left" w:pos="2610"/>
              </w:tabs>
              <w:spacing w:before="60" w:after="60"/>
              <w:rPr>
                <w:lang w:val="fr-FR"/>
              </w:rPr>
            </w:pPr>
          </w:p>
        </w:tc>
        <w:tc>
          <w:tcPr>
            <w:tcW w:w="2372" w:type="dxa"/>
            <w:gridSpan w:val="2"/>
          </w:tcPr>
          <w:p w14:paraId="445F47BE" w14:textId="77777777" w:rsidR="001511B6" w:rsidRPr="006C1597" w:rsidRDefault="001511B6" w:rsidP="008B4186">
            <w:pPr>
              <w:pStyle w:val="BodyText"/>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47394E">
      <w:pPr>
        <w:pStyle w:val="Sec4Head20"/>
      </w:pPr>
      <w:bookmarkStart w:id="540" w:name="_Toc137127194"/>
      <w:r w:rsidRPr="00A76396">
        <w:t xml:space="preserve">Formulaire </w:t>
      </w:r>
      <w:r w:rsidR="009A3C03" w:rsidRPr="00A76396">
        <w:t>FIN – 3.3</w:t>
      </w:r>
      <w:r w:rsidR="0085159B">
        <w:br/>
      </w:r>
      <w:r w:rsidRPr="00A76396">
        <w:t>Ressources Financières</w:t>
      </w:r>
      <w:bookmarkEnd w:id="540"/>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41" w:name="_Hlk125282535"/>
      <w:r w:rsidRPr="003F3771" w:rsidDel="003F3771">
        <w:rPr>
          <w:color w:val="000000" w:themeColor="text1"/>
          <w:lang w:val="en-US"/>
        </w:rPr>
        <w:t xml:space="preserve"> </w:t>
      </w:r>
      <w:bookmarkEnd w:id="541"/>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47394E">
      <w:pPr>
        <w:pStyle w:val="Sec4Head20"/>
      </w:pPr>
      <w:bookmarkStart w:id="542" w:name="_Toc137127195"/>
      <w:r w:rsidRPr="006C1597">
        <w:t xml:space="preserve">Formulaire FIN – 3.4 : </w:t>
      </w:r>
      <w:r>
        <w:br/>
      </w:r>
      <w:r w:rsidRPr="006C1597">
        <w:t xml:space="preserve">Charge de </w:t>
      </w:r>
      <w:r>
        <w:t>T</w:t>
      </w:r>
      <w:r w:rsidRPr="006C1597">
        <w:t xml:space="preserve">ravail / </w:t>
      </w:r>
      <w:r>
        <w:t>T</w:t>
      </w:r>
      <w:r w:rsidRPr="006C1597">
        <w:t>ravaux en cours</w:t>
      </w:r>
      <w:bookmarkEnd w:id="542"/>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BodyText"/>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47394E">
      <w:pPr>
        <w:pStyle w:val="Sec4Head20"/>
      </w:pPr>
      <w:bookmarkStart w:id="543" w:name="_Toc137127196"/>
      <w:r w:rsidRPr="006C1597">
        <w:t xml:space="preserve">Formulaire EXP – 4.1 : </w:t>
      </w:r>
      <w:r>
        <w:br/>
      </w:r>
      <w:r w:rsidRPr="006C1597">
        <w:t xml:space="preserve">Expérience </w:t>
      </w:r>
      <w:r>
        <w:t>G</w:t>
      </w:r>
      <w:r w:rsidRPr="006C1597">
        <w:t xml:space="preserve">énérale de </w:t>
      </w:r>
      <w:r>
        <w:t>C</w:t>
      </w:r>
      <w:r w:rsidRPr="006C1597">
        <w:t>onstruction</w:t>
      </w:r>
      <w:bookmarkEnd w:id="543"/>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47394E">
      <w:pPr>
        <w:pStyle w:val="Sec4Head20"/>
      </w:pPr>
    </w:p>
    <w:p w14:paraId="7E501BDE" w14:textId="77777777" w:rsidR="00C41C20" w:rsidRDefault="00C41C20" w:rsidP="00C41C20">
      <w:pPr>
        <w:rPr>
          <w:b/>
          <w:sz w:val="28"/>
        </w:rPr>
      </w:pPr>
      <w:r>
        <w:br w:type="page"/>
      </w:r>
    </w:p>
    <w:p w14:paraId="624A1FC4" w14:textId="77777777" w:rsidR="00C41C20" w:rsidRPr="006C1597" w:rsidRDefault="00C41C20" w:rsidP="0047394E">
      <w:pPr>
        <w:pStyle w:val="Sec4Head20"/>
      </w:pPr>
      <w:bookmarkStart w:id="544" w:name="_Toc137127197"/>
      <w:r w:rsidRPr="006C1597">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44"/>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BodyText"/>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BodyText"/>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BodyText"/>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BodyText"/>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BodyText"/>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BodyText"/>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BodyText"/>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BodyText"/>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BodyText"/>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BodyText"/>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BodyText"/>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BodyText"/>
              <w:tabs>
                <w:tab w:val="left" w:pos="2610"/>
              </w:tabs>
              <w:spacing w:before="60" w:after="60"/>
              <w:ind w:left="0" w:firstLine="0"/>
              <w:rPr>
                <w:lang w:val="fr-FR"/>
              </w:rPr>
            </w:pPr>
          </w:p>
          <w:p w14:paraId="586BC345" w14:textId="77777777" w:rsidR="00C41C20" w:rsidRPr="006C1597" w:rsidRDefault="00C41C20" w:rsidP="008B4186">
            <w:pPr>
              <w:pStyle w:val="BodyText"/>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BodyText"/>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BodyText"/>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47394E">
      <w:pPr>
        <w:pStyle w:val="Sec4Head20"/>
      </w:pPr>
      <w:r w:rsidRPr="006C1597">
        <w:br w:type="page"/>
      </w:r>
      <w:bookmarkStart w:id="545" w:name="_Toc137127198"/>
      <w:r w:rsidRPr="006C1597">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45"/>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FootnoteReference"/>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BodyText"/>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BodyText"/>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47394E">
      <w:pPr>
        <w:pStyle w:val="Sec4Head20"/>
      </w:pPr>
      <w:bookmarkStart w:id="546" w:name="_Toc137127199"/>
      <w:r w:rsidRPr="006C1597">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46"/>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47" w:name="_Toc137112457"/>
      <w:bookmarkStart w:id="548" w:name="_Toc137112566"/>
      <w:bookmarkStart w:id="549" w:name="_Toc137127200"/>
      <w:r w:rsidRPr="006C1597">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47"/>
      <w:bookmarkEnd w:id="548"/>
      <w:bookmarkEnd w:id="549"/>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77777777" w:rsidR="00630B13" w:rsidRPr="006C1597" w:rsidRDefault="00630B13" w:rsidP="00B05533">
      <w:pPr>
        <w:tabs>
          <w:tab w:val="left" w:leader="underscore" w:pos="9281"/>
        </w:tabs>
        <w:ind w:left="0" w:right="72" w:firstLine="0"/>
        <w:jc w:val="left"/>
        <w:rPr>
          <w:b/>
          <w:sz w:val="18"/>
          <w:szCs w:val="16"/>
        </w:rPr>
      </w:pPr>
      <w:r w:rsidRPr="006C1597">
        <w:rPr>
          <w:b/>
          <w:bCs/>
        </w:rPr>
        <w:t>Avis d’appel d’offres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BodyText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sommes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BodyText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BodyText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BodyText2"/>
        <w:numPr>
          <w:ilvl w:val="0"/>
          <w:numId w:val="25"/>
        </w:numPr>
        <w:tabs>
          <w:tab w:val="clear" w:pos="360"/>
        </w:tabs>
        <w:spacing w:line="240" w:lineRule="atLeast"/>
        <w:ind w:left="540" w:hanging="540"/>
        <w:rPr>
          <w:lang w:val="fr-FR"/>
        </w:rPr>
      </w:pPr>
      <w:r w:rsidRPr="002F08FE">
        <w:rPr>
          <w:lang w:val="fr-FR"/>
        </w:rPr>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BodyText2"/>
        <w:numPr>
          <w:ilvl w:val="0"/>
          <w:numId w:val="51"/>
        </w:numPr>
        <w:ind w:left="1080"/>
        <w:rPr>
          <w:lang w:val="fr-FR"/>
        </w:rPr>
      </w:pPr>
      <w:r>
        <w:rPr>
          <w:lang w:val="fr-FR"/>
        </w:rPr>
        <w:t xml:space="preserve">il </w:t>
      </w:r>
      <w:r w:rsidR="00630B13" w:rsidRPr="002F08FE">
        <w:rPr>
          <w:lang w:val="fr-FR"/>
        </w:rPr>
        <w:t>ne signe pas le Marché ; ou</w:t>
      </w:r>
    </w:p>
    <w:p w14:paraId="75A048AE" w14:textId="25FDB14B" w:rsidR="00630B13" w:rsidRPr="006C1597" w:rsidRDefault="00C55A3D" w:rsidP="00AE5014">
      <w:pPr>
        <w:pStyle w:val="BodyText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9E2A76">
        <w:rPr>
          <w:lang w:val="fr-FR"/>
        </w:rPr>
        <w:t xml:space="preserve">dossier </w:t>
      </w:r>
      <w:r w:rsidR="00630B13">
        <w:rPr>
          <w:lang w:val="fr-FR"/>
        </w:rPr>
        <w:t>d’appel d’offres</w:t>
      </w:r>
      <w:r w:rsidR="00630B13" w:rsidRPr="006C1597">
        <w:rPr>
          <w:lang w:val="fr-FR"/>
        </w:rPr>
        <w:t>.</w:t>
      </w:r>
    </w:p>
    <w:p w14:paraId="3E5BE8C9" w14:textId="77777777" w:rsidR="00C55A3D" w:rsidRDefault="00630B13" w:rsidP="00630B13">
      <w:pPr>
        <w:pStyle w:val="BodyText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BodyText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BodyText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BodyText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BodyText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BodyText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50" w:name="_Toc137112458"/>
      <w:bookmarkStart w:id="551" w:name="_Toc137112567"/>
      <w:bookmarkStart w:id="552" w:name="_Toc137127201"/>
      <w:r w:rsidRPr="006C1597">
        <w:t xml:space="preserve">Modèle de Déclaration de </w:t>
      </w:r>
      <w:r>
        <w:t>G</w:t>
      </w:r>
      <w:r w:rsidRPr="006C1597">
        <w:t>arantie d’</w:t>
      </w:r>
      <w:r>
        <w:t>O</w:t>
      </w:r>
      <w:r w:rsidRPr="006C1597">
        <w:t>ffre</w:t>
      </w:r>
      <w:bookmarkEnd w:id="550"/>
      <w:bookmarkEnd w:id="551"/>
      <w:bookmarkEnd w:id="552"/>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A05B14">
      <w:pPr>
        <w:spacing w:after="120"/>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A05B14">
      <w:pPr>
        <w:spacing w:after="120"/>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A05B14">
      <w:pPr>
        <w:spacing w:after="120"/>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Date de signature ______________________jour de  _________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97C11" w:rsidRDefault="00630B13" w:rsidP="00630B13">
      <w:pPr>
        <w:tabs>
          <w:tab w:val="left" w:pos="6120"/>
        </w:tabs>
        <w:spacing w:before="240" w:after="120"/>
        <w:jc w:val="left"/>
        <w:rPr>
          <w:iCs/>
          <w:color w:val="000000" w:themeColor="text1"/>
          <w:sz w:val="20"/>
        </w:rPr>
      </w:pPr>
      <w:r w:rsidRPr="00697C11">
        <w:rPr>
          <w:b/>
          <w:iCs/>
          <w:color w:val="000000" w:themeColor="text1"/>
          <w:sz w:val="20"/>
        </w:rPr>
        <w:t xml:space="preserve">*: </w:t>
      </w:r>
      <w:r w:rsidRPr="00697C11">
        <w:rPr>
          <w:bCs/>
          <w:iCs/>
          <w:color w:val="000000" w:themeColor="text1"/>
          <w:sz w:val="20"/>
        </w:rPr>
        <w:t>Dans le cas d’une Offre présentée par un GE, préciser le nom du GE en tant que soumissionnaire</w:t>
      </w:r>
    </w:p>
    <w:p w14:paraId="58D11318" w14:textId="77777777" w:rsidR="00630B13" w:rsidRPr="00697C11" w:rsidRDefault="00630B13" w:rsidP="00630B13">
      <w:pPr>
        <w:tabs>
          <w:tab w:val="right" w:pos="9000"/>
        </w:tabs>
        <w:suppressAutoHyphens/>
        <w:spacing w:before="240" w:after="120"/>
        <w:jc w:val="left"/>
        <w:rPr>
          <w:bCs/>
          <w:iCs/>
          <w:color w:val="000000" w:themeColor="text1"/>
          <w:sz w:val="22"/>
        </w:rPr>
      </w:pPr>
      <w:r w:rsidRPr="00697C11">
        <w:rPr>
          <w:iCs/>
          <w:color w:val="000000" w:themeColor="text1"/>
          <w:sz w:val="20"/>
        </w:rPr>
        <w:t>**: La personne signant l’Offre doit avoir la procuration donnée par le Soumissionnaire, qui sera jointe à l’Offre</w:t>
      </w:r>
    </w:p>
    <w:p w14:paraId="67D66266" w14:textId="77777777" w:rsidR="00630B13" w:rsidRDefault="00630B13" w:rsidP="00630B13">
      <w:pPr>
        <w:pStyle w:val="BankNormal"/>
        <w:spacing w:before="240"/>
        <w:ind w:left="0" w:firstLine="0"/>
        <w:jc w:val="both"/>
        <w:rPr>
          <w:i/>
          <w:iCs/>
          <w:color w:val="000000" w:themeColor="text1"/>
          <w:sz w:val="20"/>
          <w:lang w:val="fr-FR"/>
        </w:rPr>
      </w:pPr>
      <w:r w:rsidRPr="00697C11">
        <w:rPr>
          <w:i/>
          <w:iCs/>
          <w:color w:val="000000" w:themeColor="text1"/>
          <w:sz w:val="20"/>
          <w:lang w:val="fr-FR"/>
        </w:rPr>
        <w:t>[Remarque : Dans le cas d’un GE, la Déclaration de Garantie d’Offre doit être au nom de tous les membres du GE qui soumet l’Offre.]</w:t>
      </w:r>
    </w:p>
    <w:p w14:paraId="2EFCDF8D" w14:textId="77777777" w:rsidR="00697C11" w:rsidRDefault="00697C11" w:rsidP="00697C11">
      <w:r>
        <w:br w:type="page"/>
      </w:r>
    </w:p>
    <w:p w14:paraId="361902DC" w14:textId="1FA36E00" w:rsidR="00697C11" w:rsidRPr="00697C11" w:rsidRDefault="00697C11" w:rsidP="00FE6538">
      <w:pPr>
        <w:pStyle w:val="Sec4head1"/>
      </w:pPr>
      <w:bookmarkStart w:id="553" w:name="_Toc137112459"/>
      <w:bookmarkStart w:id="554" w:name="_Toc137112568"/>
      <w:bookmarkStart w:id="555" w:name="_Toc137127202"/>
      <w:r w:rsidRPr="00697C11">
        <w:t xml:space="preserve">Formulaire de Déclaration </w:t>
      </w:r>
      <w:r>
        <w:t>relative à l</w:t>
      </w:r>
      <w:r w:rsidRPr="00697C11">
        <w:t xml:space="preserve">’Exploitation et </w:t>
      </w:r>
      <w:r>
        <w:t xml:space="preserve">aux </w:t>
      </w:r>
      <w:r w:rsidRPr="00697C11">
        <w:t xml:space="preserve">Abus Sexuels et/ou </w:t>
      </w:r>
      <w:r>
        <w:t>au</w:t>
      </w:r>
      <w:r w:rsidRPr="00697C11">
        <w:t xml:space="preserve"> Harcèlement Sexuel</w:t>
      </w:r>
      <w:bookmarkEnd w:id="553"/>
      <w:bookmarkEnd w:id="554"/>
      <w:bookmarkEnd w:id="555"/>
    </w:p>
    <w:p w14:paraId="788F7534" w14:textId="77777777" w:rsidR="00697C11" w:rsidRDefault="00697C11" w:rsidP="00697C11">
      <w:pPr>
        <w:shd w:val="clear" w:color="auto" w:fill="FDFDFD"/>
        <w:rPr>
          <w:szCs w:val="24"/>
        </w:rPr>
      </w:pPr>
    </w:p>
    <w:p w14:paraId="32905071" w14:textId="77777777" w:rsidR="00697C11" w:rsidRPr="008028A7" w:rsidRDefault="00697C11" w:rsidP="00697C11">
      <w:pPr>
        <w:shd w:val="clear" w:color="auto" w:fill="FDFDFD"/>
        <w:spacing w:after="0"/>
        <w:jc w:val="right"/>
        <w:rPr>
          <w:szCs w:val="24"/>
          <w:lang w:val="es-ES"/>
        </w:rPr>
      </w:pPr>
      <w:r w:rsidRPr="008028A7">
        <w:rPr>
          <w:szCs w:val="24"/>
          <w:lang w:val="es-ES"/>
        </w:rPr>
        <w:t xml:space="preserve">Date:_______________ </w:t>
      </w:r>
    </w:p>
    <w:p w14:paraId="656ABEF6" w14:textId="732566D4" w:rsidR="00697C11" w:rsidRPr="008028A7" w:rsidRDefault="00697C11" w:rsidP="00697C11">
      <w:pPr>
        <w:shd w:val="clear" w:color="auto" w:fill="FDFDFD"/>
        <w:spacing w:after="0"/>
        <w:jc w:val="right"/>
        <w:rPr>
          <w:szCs w:val="24"/>
          <w:lang w:val="es-ES"/>
        </w:rPr>
      </w:pPr>
      <w:r w:rsidRPr="008028A7">
        <w:rPr>
          <w:szCs w:val="24"/>
          <w:lang w:val="es-ES"/>
        </w:rPr>
        <w:t xml:space="preserve">No </w:t>
      </w:r>
      <w:r w:rsidR="00EC49F7" w:rsidRPr="008028A7">
        <w:rPr>
          <w:szCs w:val="24"/>
          <w:lang w:val="es-ES"/>
        </w:rPr>
        <w:t>AO</w:t>
      </w:r>
      <w:r w:rsidRPr="008028A7">
        <w:rPr>
          <w:szCs w:val="24"/>
          <w:lang w:val="es-ES"/>
        </w:rPr>
        <w:t xml:space="preserve"> : ______ </w:t>
      </w:r>
    </w:p>
    <w:p w14:paraId="4B2CE13F" w14:textId="77777777" w:rsidR="00697C11" w:rsidRPr="008028A7" w:rsidRDefault="00697C11" w:rsidP="00697C11">
      <w:pPr>
        <w:shd w:val="clear" w:color="auto" w:fill="FDFDFD"/>
        <w:spacing w:after="0"/>
        <w:jc w:val="right"/>
        <w:rPr>
          <w:szCs w:val="24"/>
          <w:lang w:val="es-ES"/>
        </w:rPr>
      </w:pPr>
      <w:r w:rsidRPr="008028A7">
        <w:rPr>
          <w:szCs w:val="24"/>
          <w:lang w:val="es-ES"/>
        </w:rPr>
        <w:t xml:space="preserve">Variante no : ______ </w:t>
      </w:r>
    </w:p>
    <w:p w14:paraId="13CA0DB9" w14:textId="3B847CA6" w:rsidR="00697C11" w:rsidRPr="00EC49F7" w:rsidRDefault="00EC49F7" w:rsidP="00697C11">
      <w:pPr>
        <w:shd w:val="clear" w:color="auto" w:fill="FDFDFD"/>
        <w:spacing w:after="0"/>
        <w:jc w:val="right"/>
        <w:rPr>
          <w:szCs w:val="24"/>
        </w:rPr>
      </w:pPr>
      <w:r>
        <w:rPr>
          <w:szCs w:val="24"/>
        </w:rPr>
        <w:t>Nom</w:t>
      </w:r>
      <w:r w:rsidR="00697C11" w:rsidRPr="00EC49F7">
        <w:rPr>
          <w:szCs w:val="24"/>
        </w:rPr>
        <w:t xml:space="preserve"> du </w:t>
      </w:r>
      <w:r>
        <w:rPr>
          <w:szCs w:val="24"/>
        </w:rPr>
        <w:t>M</w:t>
      </w:r>
      <w:r w:rsidR="00697C11" w:rsidRPr="00EC49F7">
        <w:rPr>
          <w:szCs w:val="24"/>
        </w:rPr>
        <w:t xml:space="preserve">arché : ____ </w:t>
      </w:r>
    </w:p>
    <w:p w14:paraId="497D31E5" w14:textId="77777777" w:rsidR="00697C11" w:rsidRDefault="00697C11" w:rsidP="00697C11">
      <w:pPr>
        <w:shd w:val="clear" w:color="auto" w:fill="FDFDFD"/>
        <w:spacing w:after="0"/>
        <w:jc w:val="right"/>
        <w:rPr>
          <w:szCs w:val="24"/>
        </w:rPr>
      </w:pPr>
    </w:p>
    <w:p w14:paraId="62F0072A" w14:textId="77777777" w:rsidR="00697C11" w:rsidRDefault="00697C11" w:rsidP="00697C11">
      <w:pPr>
        <w:shd w:val="clear" w:color="auto" w:fill="FDFDFD"/>
        <w:spacing w:after="0"/>
        <w:rPr>
          <w:szCs w:val="24"/>
        </w:rPr>
      </w:pPr>
      <w:r w:rsidRPr="00B75C7C">
        <w:rPr>
          <w:szCs w:val="24"/>
        </w:rPr>
        <w:t xml:space="preserve">À: </w:t>
      </w:r>
    </w:p>
    <w:p w14:paraId="2D4FC275" w14:textId="77777777" w:rsidR="00697C11" w:rsidRDefault="00697C11" w:rsidP="00697C11">
      <w:pPr>
        <w:shd w:val="clear" w:color="auto" w:fill="FDFDFD"/>
        <w:spacing w:after="0"/>
        <w:rPr>
          <w:szCs w:val="24"/>
        </w:rPr>
      </w:pPr>
    </w:p>
    <w:p w14:paraId="67E3C111" w14:textId="77777777" w:rsidR="00697C11" w:rsidRDefault="00697C11" w:rsidP="00697C11">
      <w:pPr>
        <w:shd w:val="clear" w:color="auto" w:fill="FDFDFD"/>
        <w:spacing w:after="0"/>
        <w:rPr>
          <w:szCs w:val="24"/>
        </w:rPr>
      </w:pPr>
      <w:r w:rsidRPr="00B75C7C">
        <w:rPr>
          <w:szCs w:val="24"/>
        </w:rPr>
        <w:t xml:space="preserve">Nous, soussignés, déclarons que : </w:t>
      </w:r>
    </w:p>
    <w:p w14:paraId="27729CB8" w14:textId="77777777" w:rsidR="00697C11" w:rsidRDefault="00697C11" w:rsidP="00697C11">
      <w:pPr>
        <w:shd w:val="clear" w:color="auto" w:fill="FDFDFD"/>
        <w:spacing w:after="0"/>
        <w:rPr>
          <w:szCs w:val="24"/>
        </w:rPr>
      </w:pPr>
    </w:p>
    <w:p w14:paraId="72F2F5C3" w14:textId="77777777" w:rsidR="00697C11" w:rsidRDefault="00697C11" w:rsidP="00697C11">
      <w:pPr>
        <w:shd w:val="clear" w:color="auto" w:fill="FDFDFD"/>
        <w:spacing w:after="0"/>
        <w:ind w:left="0" w:firstLine="0"/>
        <w:rPr>
          <w:szCs w:val="24"/>
        </w:rPr>
      </w:pPr>
      <w:r w:rsidRPr="00B75C7C">
        <w:rPr>
          <w:szCs w:val="24"/>
        </w:rPr>
        <w:t xml:space="preserve">Nous comprenons que les </w:t>
      </w:r>
      <w:r>
        <w:rPr>
          <w:szCs w:val="24"/>
        </w:rPr>
        <w:t>Offres</w:t>
      </w:r>
      <w:r w:rsidRPr="00B75C7C">
        <w:rPr>
          <w:szCs w:val="24"/>
        </w:rPr>
        <w:t xml:space="preserve"> doivent être appuyées par une </w:t>
      </w:r>
      <w:r>
        <w:rPr>
          <w:szCs w:val="24"/>
        </w:rPr>
        <w:t xml:space="preserve">Déclaration </w:t>
      </w:r>
      <w:r w:rsidRPr="00B75C7C">
        <w:rPr>
          <w:szCs w:val="24"/>
        </w:rPr>
        <w:t>E</w:t>
      </w:r>
      <w:r>
        <w:rPr>
          <w:szCs w:val="24"/>
        </w:rPr>
        <w:t>A</w:t>
      </w:r>
      <w:r w:rsidRPr="00B75C7C">
        <w:rPr>
          <w:szCs w:val="24"/>
        </w:rPr>
        <w:t xml:space="preserve">S et/ou une </w:t>
      </w:r>
      <w:r>
        <w:rPr>
          <w:szCs w:val="24"/>
        </w:rPr>
        <w:t>D</w:t>
      </w:r>
      <w:r w:rsidRPr="00B75C7C">
        <w:rPr>
          <w:szCs w:val="24"/>
        </w:rPr>
        <w:t xml:space="preserve">éclaration </w:t>
      </w:r>
      <w:r>
        <w:rPr>
          <w:szCs w:val="24"/>
        </w:rPr>
        <w:t>HS</w:t>
      </w:r>
      <w:r w:rsidRPr="00B75C7C">
        <w:rPr>
          <w:szCs w:val="24"/>
        </w:rPr>
        <w:t xml:space="preserve">. </w:t>
      </w:r>
    </w:p>
    <w:p w14:paraId="6DCB3F82" w14:textId="77777777" w:rsidR="00697C11" w:rsidRDefault="00697C11" w:rsidP="00697C11">
      <w:pPr>
        <w:shd w:val="clear" w:color="auto" w:fill="FDFDFD"/>
        <w:spacing w:after="0"/>
        <w:ind w:left="0" w:firstLine="0"/>
        <w:rPr>
          <w:szCs w:val="24"/>
        </w:rPr>
      </w:pPr>
    </w:p>
    <w:p w14:paraId="2950603B" w14:textId="2097FAD3" w:rsidR="00697C11" w:rsidRDefault="00697C11" w:rsidP="00697C11">
      <w:pPr>
        <w:shd w:val="clear" w:color="auto" w:fill="FDFDFD"/>
        <w:spacing w:after="0"/>
        <w:ind w:left="0" w:firstLine="0"/>
        <w:rPr>
          <w:szCs w:val="24"/>
        </w:rPr>
      </w:pPr>
      <w:r w:rsidRPr="00B75C7C">
        <w:rPr>
          <w:szCs w:val="24"/>
        </w:rPr>
        <w:t xml:space="preserve">Nous acceptons que, si le </w:t>
      </w:r>
      <w:r w:rsidR="00EC49F7">
        <w:rPr>
          <w:szCs w:val="24"/>
        </w:rPr>
        <w:t>M</w:t>
      </w:r>
      <w:r>
        <w:rPr>
          <w:szCs w:val="24"/>
        </w:rPr>
        <w:t xml:space="preserve">arché nous est </w:t>
      </w:r>
      <w:r w:rsidRPr="00B75C7C">
        <w:rPr>
          <w:szCs w:val="24"/>
        </w:rPr>
        <w:t xml:space="preserve">attribué, nous, y compris nos </w:t>
      </w:r>
      <w:r w:rsidR="00761236">
        <w:rPr>
          <w:szCs w:val="24"/>
        </w:rPr>
        <w:t>S</w:t>
      </w:r>
      <w:r w:rsidRPr="00B75C7C">
        <w:rPr>
          <w:szCs w:val="24"/>
        </w:rPr>
        <w:t>ous-</w:t>
      </w:r>
      <w:r w:rsidR="00761236">
        <w:rPr>
          <w:szCs w:val="24"/>
        </w:rPr>
        <w:t>T</w:t>
      </w:r>
      <w:r w:rsidRPr="00B75C7C">
        <w:rPr>
          <w:szCs w:val="24"/>
        </w:rPr>
        <w:t xml:space="preserve">raitants, </w:t>
      </w:r>
      <w:r w:rsidR="00761236">
        <w:rPr>
          <w:szCs w:val="24"/>
        </w:rPr>
        <w:t xml:space="preserve">sommes </w:t>
      </w:r>
      <w:r w:rsidRPr="00B75C7C">
        <w:rPr>
          <w:szCs w:val="24"/>
        </w:rPr>
        <w:t xml:space="preserve">tenus de nous conformer aux obligations de </w:t>
      </w:r>
      <w:r>
        <w:rPr>
          <w:szCs w:val="24"/>
        </w:rPr>
        <w:t>P</w:t>
      </w:r>
      <w:r w:rsidRPr="00B75C7C">
        <w:rPr>
          <w:szCs w:val="24"/>
        </w:rPr>
        <w:t>révention et d’</w:t>
      </w:r>
      <w:r>
        <w:rPr>
          <w:szCs w:val="24"/>
        </w:rPr>
        <w:t>I</w:t>
      </w:r>
      <w:r w:rsidRPr="00B75C7C">
        <w:rPr>
          <w:szCs w:val="24"/>
        </w:rPr>
        <w:t>ntervention en matière d’E</w:t>
      </w:r>
      <w:r>
        <w:rPr>
          <w:szCs w:val="24"/>
        </w:rPr>
        <w:t>A</w:t>
      </w:r>
      <w:r w:rsidRPr="00B75C7C">
        <w:rPr>
          <w:szCs w:val="24"/>
        </w:rPr>
        <w:t>S/</w:t>
      </w:r>
      <w:r>
        <w:rPr>
          <w:szCs w:val="24"/>
        </w:rPr>
        <w:t>H</w:t>
      </w:r>
      <w:r w:rsidRPr="00B75C7C">
        <w:rPr>
          <w:szCs w:val="24"/>
        </w:rPr>
        <w:t xml:space="preserve">S en vertu du </w:t>
      </w:r>
      <w:r w:rsidR="00AF3289">
        <w:rPr>
          <w:szCs w:val="24"/>
        </w:rPr>
        <w:t>M</w:t>
      </w:r>
      <w:r>
        <w:rPr>
          <w:szCs w:val="24"/>
        </w:rPr>
        <w:t>arché</w:t>
      </w:r>
      <w:r w:rsidRPr="00B75C7C">
        <w:rPr>
          <w:szCs w:val="24"/>
        </w:rPr>
        <w:t xml:space="preserve">, et nous acceptons en outre que la Banque puisse nous disqualifier </w:t>
      </w:r>
      <w:r>
        <w:rPr>
          <w:szCs w:val="24"/>
        </w:rPr>
        <w:t>d’</w:t>
      </w:r>
      <w:r w:rsidRPr="00B75C7C">
        <w:rPr>
          <w:szCs w:val="24"/>
        </w:rPr>
        <w:t xml:space="preserve">obtenir un </w:t>
      </w:r>
      <w:r>
        <w:rPr>
          <w:szCs w:val="24"/>
        </w:rPr>
        <w:t>marché</w:t>
      </w:r>
      <w:r w:rsidRPr="00B75C7C">
        <w:rPr>
          <w:szCs w:val="24"/>
        </w:rPr>
        <w:t xml:space="preserve"> financé par la Banque pour une période de deux ans, s’il est déterminé par décision du Co</w:t>
      </w:r>
      <w:r>
        <w:rPr>
          <w:szCs w:val="24"/>
        </w:rPr>
        <w:t xml:space="preserve">mité de </w:t>
      </w:r>
      <w:r w:rsidR="00AF3289">
        <w:rPr>
          <w:szCs w:val="24"/>
        </w:rPr>
        <w:t xml:space="preserve">Prévention et de </w:t>
      </w:r>
      <w:r>
        <w:rPr>
          <w:szCs w:val="24"/>
        </w:rPr>
        <w:t xml:space="preserve">Règlement </w:t>
      </w:r>
      <w:r w:rsidRPr="00B75C7C">
        <w:rPr>
          <w:szCs w:val="24"/>
        </w:rPr>
        <w:t xml:space="preserve">des </w:t>
      </w:r>
      <w:r>
        <w:rPr>
          <w:szCs w:val="24"/>
        </w:rPr>
        <w:t>D</w:t>
      </w:r>
      <w:r w:rsidRPr="00B75C7C">
        <w:rPr>
          <w:szCs w:val="24"/>
        </w:rPr>
        <w:t>ifférends (C</w:t>
      </w:r>
      <w:r w:rsidR="00AF3289">
        <w:rPr>
          <w:szCs w:val="24"/>
        </w:rPr>
        <w:t>P</w:t>
      </w:r>
      <w:r w:rsidRPr="00B75C7C">
        <w:rPr>
          <w:szCs w:val="24"/>
        </w:rPr>
        <w:t xml:space="preserve">RD) que nous : </w:t>
      </w:r>
    </w:p>
    <w:p w14:paraId="0B88709B" w14:textId="77777777" w:rsidR="00697C11" w:rsidRDefault="00697C11" w:rsidP="00697C11">
      <w:pPr>
        <w:shd w:val="clear" w:color="auto" w:fill="FDFDFD"/>
        <w:spacing w:after="0"/>
        <w:rPr>
          <w:szCs w:val="24"/>
        </w:rPr>
      </w:pPr>
    </w:p>
    <w:p w14:paraId="0C54B47E" w14:textId="3621B1FA" w:rsidR="00697C11" w:rsidRDefault="00697C11" w:rsidP="00697C11">
      <w:pPr>
        <w:pStyle w:val="ListParagraph"/>
        <w:numPr>
          <w:ilvl w:val="0"/>
          <w:numId w:val="249"/>
        </w:numPr>
        <w:shd w:val="clear" w:color="auto" w:fill="FDFDFD"/>
        <w:spacing w:after="0"/>
        <w:rPr>
          <w:szCs w:val="24"/>
        </w:rPr>
      </w:pPr>
      <w:r w:rsidRPr="00C525DC">
        <w:rPr>
          <w:szCs w:val="24"/>
        </w:rPr>
        <w:t>n’</w:t>
      </w:r>
      <w:r>
        <w:rPr>
          <w:szCs w:val="24"/>
        </w:rPr>
        <w:t>avons</w:t>
      </w:r>
      <w:r w:rsidRPr="00C525DC">
        <w:rPr>
          <w:szCs w:val="24"/>
        </w:rPr>
        <w:t xml:space="preserve"> pas remédié au non-respect de l’obligation identifiée en matière de </w:t>
      </w:r>
      <w:r w:rsidR="00167CC8">
        <w:rPr>
          <w:szCs w:val="24"/>
        </w:rPr>
        <w:t>P</w:t>
      </w:r>
      <w:r w:rsidRPr="00C525DC">
        <w:rPr>
          <w:szCs w:val="24"/>
        </w:rPr>
        <w:t>révention et d’</w:t>
      </w:r>
      <w:r w:rsidR="00167CC8">
        <w:rPr>
          <w:szCs w:val="24"/>
        </w:rPr>
        <w:t>I</w:t>
      </w:r>
      <w:r w:rsidRPr="00C525DC">
        <w:rPr>
          <w:szCs w:val="24"/>
        </w:rPr>
        <w:t xml:space="preserve">ntervention </w:t>
      </w:r>
      <w:r>
        <w:rPr>
          <w:szCs w:val="24"/>
        </w:rPr>
        <w:t>EAS/HS</w:t>
      </w:r>
      <w:r w:rsidRPr="00C525DC">
        <w:rPr>
          <w:szCs w:val="24"/>
        </w:rPr>
        <w:t xml:space="preserve">; et/ou </w:t>
      </w:r>
    </w:p>
    <w:p w14:paraId="289CF282" w14:textId="77777777" w:rsidR="00697C11" w:rsidRDefault="00697C11" w:rsidP="00697C11">
      <w:pPr>
        <w:pStyle w:val="ListParagraph"/>
        <w:shd w:val="clear" w:color="auto" w:fill="FDFDFD"/>
        <w:spacing w:after="0"/>
        <w:ind w:firstLine="0"/>
        <w:rPr>
          <w:szCs w:val="24"/>
        </w:rPr>
      </w:pPr>
    </w:p>
    <w:p w14:paraId="28102990" w14:textId="635FE5B7" w:rsidR="00697C11" w:rsidRDefault="00697C11" w:rsidP="00697C11">
      <w:pPr>
        <w:pStyle w:val="ListParagraph"/>
        <w:numPr>
          <w:ilvl w:val="0"/>
          <w:numId w:val="249"/>
        </w:numPr>
        <w:shd w:val="clear" w:color="auto" w:fill="FDFDFD"/>
        <w:spacing w:after="0"/>
        <w:rPr>
          <w:szCs w:val="24"/>
        </w:rPr>
      </w:pPr>
      <w:r w:rsidRPr="00C525DC">
        <w:rPr>
          <w:szCs w:val="24"/>
        </w:rPr>
        <w:t>n</w:t>
      </w:r>
      <w:r>
        <w:rPr>
          <w:szCs w:val="24"/>
        </w:rPr>
        <w:t xml:space="preserve">’avions pas </w:t>
      </w:r>
      <w:r w:rsidRPr="00C525DC">
        <w:rPr>
          <w:szCs w:val="24"/>
        </w:rPr>
        <w:t>respect</w:t>
      </w:r>
      <w:r>
        <w:rPr>
          <w:szCs w:val="24"/>
        </w:rPr>
        <w:t>é</w:t>
      </w:r>
      <w:r w:rsidRPr="00C525DC">
        <w:rPr>
          <w:szCs w:val="24"/>
        </w:rPr>
        <w:t xml:space="preserve"> ces obligations au moment d’un incident présumé d’E</w:t>
      </w:r>
      <w:r>
        <w:rPr>
          <w:szCs w:val="24"/>
        </w:rPr>
        <w:t>A</w:t>
      </w:r>
      <w:r w:rsidRPr="00C525DC">
        <w:rPr>
          <w:szCs w:val="24"/>
        </w:rPr>
        <w:t>S/</w:t>
      </w:r>
      <w:r>
        <w:rPr>
          <w:szCs w:val="24"/>
        </w:rPr>
        <w:t>H</w:t>
      </w:r>
      <w:r w:rsidRPr="00C525DC">
        <w:rPr>
          <w:szCs w:val="24"/>
        </w:rPr>
        <w:t xml:space="preserve">S, </w:t>
      </w:r>
    </w:p>
    <w:p w14:paraId="0F1745F8" w14:textId="77777777" w:rsidR="00697C11" w:rsidRPr="007F5E86" w:rsidRDefault="00697C11" w:rsidP="00697C11">
      <w:pPr>
        <w:pStyle w:val="ListParagraph"/>
        <w:spacing w:after="0"/>
        <w:rPr>
          <w:szCs w:val="24"/>
        </w:rPr>
      </w:pPr>
    </w:p>
    <w:p w14:paraId="0AE3E79B" w14:textId="4051E050" w:rsidR="00697C11" w:rsidRDefault="0000210A" w:rsidP="0000210A">
      <w:pPr>
        <w:shd w:val="clear" w:color="auto" w:fill="FDFDFD"/>
        <w:spacing w:after="0"/>
        <w:ind w:left="0" w:firstLine="0"/>
        <w:rPr>
          <w:szCs w:val="24"/>
        </w:rPr>
      </w:pPr>
      <w:r>
        <w:rPr>
          <w:szCs w:val="24"/>
        </w:rPr>
        <w:t xml:space="preserve">Et </w:t>
      </w:r>
      <w:r w:rsidR="00697C11" w:rsidRPr="0000210A">
        <w:rPr>
          <w:szCs w:val="24"/>
        </w:rPr>
        <w:t xml:space="preserve">en cas de recours aux dispositions d’Arbitrage </w:t>
      </w:r>
      <w:r w:rsidR="00DC4EB5">
        <w:rPr>
          <w:szCs w:val="24"/>
        </w:rPr>
        <w:t xml:space="preserve">en </w:t>
      </w:r>
      <w:r w:rsidR="00697C11" w:rsidRPr="0000210A">
        <w:rPr>
          <w:szCs w:val="24"/>
        </w:rPr>
        <w:t xml:space="preserve">Urgence du Règlement d’Arbitrage de la Chambre de </w:t>
      </w:r>
      <w:r w:rsidR="00167CC8" w:rsidRPr="0000210A">
        <w:rPr>
          <w:szCs w:val="24"/>
        </w:rPr>
        <w:t>C</w:t>
      </w:r>
      <w:r w:rsidR="00697C11" w:rsidRPr="0000210A">
        <w:rPr>
          <w:szCs w:val="24"/>
        </w:rPr>
        <w:t>ommerce internationale, une décision d’annulation de la décision du C</w:t>
      </w:r>
      <w:r w:rsidR="00525AC4" w:rsidRPr="0000210A">
        <w:rPr>
          <w:szCs w:val="24"/>
        </w:rPr>
        <w:t>P</w:t>
      </w:r>
      <w:r w:rsidR="00697C11" w:rsidRPr="0000210A">
        <w:rPr>
          <w:szCs w:val="24"/>
        </w:rPr>
        <w:t xml:space="preserve">RD </w:t>
      </w:r>
      <w:r w:rsidR="004A1B46">
        <w:rPr>
          <w:szCs w:val="24"/>
        </w:rPr>
        <w:t>n’est</w:t>
      </w:r>
      <w:r w:rsidR="00697C11" w:rsidRPr="0000210A">
        <w:rPr>
          <w:szCs w:val="24"/>
        </w:rPr>
        <w:t xml:space="preserve"> pas été prise par l’Arbitre </w:t>
      </w:r>
      <w:r w:rsidR="00B47AC6">
        <w:rPr>
          <w:szCs w:val="24"/>
        </w:rPr>
        <w:t>en U</w:t>
      </w:r>
      <w:r w:rsidR="00697C11" w:rsidRPr="0000210A">
        <w:rPr>
          <w:szCs w:val="24"/>
        </w:rPr>
        <w:t xml:space="preserve">rgence en vertu du Règlement. </w:t>
      </w:r>
    </w:p>
    <w:p w14:paraId="25FCB207" w14:textId="77777777" w:rsidR="00DB1F40" w:rsidRPr="0006410C" w:rsidRDefault="00DB1F40" w:rsidP="00FE6538">
      <w:pPr>
        <w:shd w:val="clear" w:color="auto" w:fill="FDFDFD"/>
        <w:spacing w:after="0"/>
        <w:ind w:left="0" w:firstLine="0"/>
        <w:rPr>
          <w:szCs w:val="24"/>
        </w:rPr>
      </w:pPr>
    </w:p>
    <w:p w14:paraId="6438D4BC" w14:textId="77777777" w:rsidR="00697C11" w:rsidRPr="0006410C" w:rsidRDefault="00697C11" w:rsidP="00697C11">
      <w:pPr>
        <w:pStyle w:val="ListParagraph"/>
        <w:spacing w:after="0"/>
        <w:rPr>
          <w:szCs w:val="24"/>
        </w:rPr>
      </w:pPr>
    </w:p>
    <w:p w14:paraId="73462FAC" w14:textId="2223C353" w:rsidR="00697C11" w:rsidRDefault="00697C11" w:rsidP="00697C11">
      <w:pPr>
        <w:pStyle w:val="ListParagraph"/>
        <w:shd w:val="clear" w:color="auto" w:fill="FDFDFD"/>
        <w:spacing w:after="0"/>
        <w:ind w:left="0" w:firstLine="0"/>
        <w:rPr>
          <w:szCs w:val="24"/>
        </w:rPr>
      </w:pPr>
      <w:r w:rsidRPr="00C525DC">
        <w:rPr>
          <w:szCs w:val="24"/>
        </w:rPr>
        <w:t xml:space="preserve">Nom du </w:t>
      </w:r>
      <w:r w:rsidR="00BB4A37">
        <w:rPr>
          <w:szCs w:val="24"/>
        </w:rPr>
        <w:t>S</w:t>
      </w:r>
      <w:r w:rsidRPr="00C525DC">
        <w:rPr>
          <w:szCs w:val="24"/>
        </w:rPr>
        <w:t xml:space="preserve">oumissionnaire* </w:t>
      </w:r>
    </w:p>
    <w:p w14:paraId="669FD198" w14:textId="77777777" w:rsidR="00697C11" w:rsidRDefault="00697C11" w:rsidP="00697C11">
      <w:pPr>
        <w:pStyle w:val="ListParagraph"/>
        <w:shd w:val="clear" w:color="auto" w:fill="FDFDFD"/>
        <w:spacing w:after="0"/>
        <w:ind w:left="0" w:firstLine="0"/>
        <w:rPr>
          <w:szCs w:val="24"/>
        </w:rPr>
      </w:pPr>
    </w:p>
    <w:p w14:paraId="1C3894A7" w14:textId="77777777" w:rsidR="00697C11" w:rsidRDefault="00697C11" w:rsidP="00697C11">
      <w:pPr>
        <w:pStyle w:val="ListParagraph"/>
        <w:shd w:val="clear" w:color="auto" w:fill="FDFDFD"/>
        <w:spacing w:after="0"/>
        <w:ind w:left="0" w:firstLine="0"/>
        <w:rPr>
          <w:szCs w:val="24"/>
        </w:rPr>
      </w:pPr>
      <w:r w:rsidRPr="00C525DC">
        <w:rPr>
          <w:szCs w:val="24"/>
        </w:rPr>
        <w:t>Nom de la personne dûment autorisée à signer l</w:t>
      </w:r>
      <w:r>
        <w:rPr>
          <w:szCs w:val="24"/>
        </w:rPr>
        <w:t>’Offre</w:t>
      </w:r>
      <w:r w:rsidRPr="00C525DC">
        <w:rPr>
          <w:szCs w:val="24"/>
        </w:rPr>
        <w:t xml:space="preserve"> au nom du </w:t>
      </w:r>
      <w:r>
        <w:rPr>
          <w:szCs w:val="24"/>
        </w:rPr>
        <w:t>S</w:t>
      </w:r>
      <w:r w:rsidRPr="00C525DC">
        <w:rPr>
          <w:szCs w:val="24"/>
        </w:rPr>
        <w:t>oumissionnaire** ______</w:t>
      </w:r>
      <w:r>
        <w:rPr>
          <w:szCs w:val="24"/>
        </w:rPr>
        <w:t>_________________</w:t>
      </w:r>
      <w:r w:rsidRPr="00C525DC">
        <w:rPr>
          <w:szCs w:val="24"/>
        </w:rPr>
        <w:t xml:space="preserve">__ </w:t>
      </w:r>
    </w:p>
    <w:p w14:paraId="41AB9BBE" w14:textId="77777777" w:rsidR="00697C11" w:rsidRDefault="00697C11" w:rsidP="00697C11">
      <w:pPr>
        <w:pStyle w:val="ListParagraph"/>
        <w:shd w:val="clear" w:color="auto" w:fill="FDFDFD"/>
        <w:spacing w:after="0"/>
        <w:ind w:left="0" w:firstLine="0"/>
        <w:rPr>
          <w:szCs w:val="24"/>
        </w:rPr>
      </w:pPr>
    </w:p>
    <w:p w14:paraId="6F829007" w14:textId="77777777" w:rsidR="00697C11" w:rsidRDefault="00697C11" w:rsidP="00697C11">
      <w:pPr>
        <w:pStyle w:val="ListParagraph"/>
        <w:shd w:val="clear" w:color="auto" w:fill="FDFDFD"/>
        <w:spacing w:after="0"/>
        <w:ind w:left="0" w:firstLine="0"/>
        <w:rPr>
          <w:szCs w:val="24"/>
        </w:rPr>
      </w:pPr>
      <w:r w:rsidRPr="00C525DC">
        <w:rPr>
          <w:szCs w:val="24"/>
        </w:rPr>
        <w:t>T</w:t>
      </w:r>
      <w:r>
        <w:rPr>
          <w:szCs w:val="24"/>
        </w:rPr>
        <w:t>i</w:t>
      </w:r>
      <w:r w:rsidRPr="00C525DC">
        <w:rPr>
          <w:szCs w:val="24"/>
        </w:rPr>
        <w:t>tre de la personne qui signe l</w:t>
      </w:r>
      <w:r>
        <w:rPr>
          <w:szCs w:val="24"/>
        </w:rPr>
        <w:t>’Offre</w:t>
      </w:r>
      <w:r w:rsidRPr="00C525DC">
        <w:rPr>
          <w:szCs w:val="24"/>
        </w:rPr>
        <w:t xml:space="preserve"> ___</w:t>
      </w:r>
      <w:r>
        <w:rPr>
          <w:szCs w:val="24"/>
        </w:rPr>
        <w:t>_________________</w:t>
      </w:r>
      <w:r w:rsidRPr="00C525DC">
        <w:rPr>
          <w:szCs w:val="24"/>
        </w:rPr>
        <w:t xml:space="preserve">_ </w:t>
      </w:r>
    </w:p>
    <w:p w14:paraId="7EDC4BBC" w14:textId="77777777" w:rsidR="00697C11" w:rsidRDefault="00697C11" w:rsidP="00697C11">
      <w:pPr>
        <w:pStyle w:val="ListParagraph"/>
        <w:shd w:val="clear" w:color="auto" w:fill="FDFDFD"/>
        <w:spacing w:after="0"/>
        <w:ind w:left="0" w:firstLine="0"/>
        <w:rPr>
          <w:szCs w:val="24"/>
        </w:rPr>
      </w:pPr>
    </w:p>
    <w:p w14:paraId="64525A6A" w14:textId="77777777" w:rsidR="00697C11" w:rsidRDefault="00697C11" w:rsidP="00697C11">
      <w:pPr>
        <w:pStyle w:val="ListParagraph"/>
        <w:shd w:val="clear" w:color="auto" w:fill="FDFDFD"/>
        <w:spacing w:after="0"/>
        <w:ind w:left="0" w:firstLine="0"/>
        <w:rPr>
          <w:szCs w:val="24"/>
        </w:rPr>
      </w:pPr>
      <w:r w:rsidRPr="00C525DC">
        <w:rPr>
          <w:szCs w:val="24"/>
        </w:rPr>
        <w:t>Signature de la personne nommée ci-dessus __</w:t>
      </w:r>
      <w:r>
        <w:rPr>
          <w:szCs w:val="24"/>
        </w:rPr>
        <w:t>____________</w:t>
      </w:r>
      <w:r w:rsidRPr="00C525DC">
        <w:rPr>
          <w:szCs w:val="24"/>
        </w:rPr>
        <w:t xml:space="preserve">__ </w:t>
      </w:r>
    </w:p>
    <w:p w14:paraId="46637CBC" w14:textId="77777777" w:rsidR="00697C11" w:rsidRDefault="00697C11" w:rsidP="00697C11">
      <w:pPr>
        <w:pStyle w:val="ListParagraph"/>
        <w:shd w:val="clear" w:color="auto" w:fill="FDFDFD"/>
        <w:spacing w:after="0"/>
        <w:ind w:left="0" w:firstLine="0"/>
        <w:rPr>
          <w:szCs w:val="24"/>
        </w:rPr>
      </w:pPr>
    </w:p>
    <w:p w14:paraId="71B5052C" w14:textId="77777777" w:rsidR="00697C11" w:rsidRDefault="00697C11" w:rsidP="00697C11">
      <w:pPr>
        <w:pStyle w:val="ListParagraph"/>
        <w:shd w:val="clear" w:color="auto" w:fill="FDFDFD"/>
        <w:spacing w:after="0"/>
        <w:ind w:left="0" w:firstLine="0"/>
        <w:rPr>
          <w:szCs w:val="24"/>
        </w:rPr>
      </w:pPr>
      <w:r w:rsidRPr="00C525DC">
        <w:rPr>
          <w:szCs w:val="24"/>
        </w:rPr>
        <w:t>Date de signature ___</w:t>
      </w:r>
      <w:r>
        <w:rPr>
          <w:szCs w:val="24"/>
        </w:rPr>
        <w:t>___________</w:t>
      </w:r>
      <w:r w:rsidRPr="00C525DC">
        <w:rPr>
          <w:szCs w:val="24"/>
        </w:rPr>
        <w:t xml:space="preserve">_ </w:t>
      </w:r>
    </w:p>
    <w:p w14:paraId="489450C3" w14:textId="77777777" w:rsidR="00697C11" w:rsidRDefault="00697C11" w:rsidP="00697C11">
      <w:pPr>
        <w:pStyle w:val="ListParagraph"/>
        <w:shd w:val="clear" w:color="auto" w:fill="FDFDFD"/>
        <w:ind w:left="0" w:firstLine="0"/>
        <w:rPr>
          <w:szCs w:val="24"/>
        </w:rPr>
      </w:pPr>
    </w:p>
    <w:p w14:paraId="7CEB1257" w14:textId="5108FE39" w:rsidR="00697C11" w:rsidRDefault="00697C11" w:rsidP="00697C11">
      <w:pPr>
        <w:pStyle w:val="ListParagraph"/>
        <w:shd w:val="clear" w:color="auto" w:fill="FDFDFD"/>
        <w:ind w:left="0" w:firstLine="0"/>
        <w:rPr>
          <w:szCs w:val="24"/>
        </w:rPr>
      </w:pPr>
      <w:r w:rsidRPr="00C525DC">
        <w:rPr>
          <w:szCs w:val="24"/>
        </w:rPr>
        <w:t>*: Dans le cas d</w:t>
      </w:r>
      <w:r>
        <w:rPr>
          <w:szCs w:val="24"/>
        </w:rPr>
        <w:t>’une O</w:t>
      </w:r>
      <w:r w:rsidRPr="00C525DC">
        <w:rPr>
          <w:szCs w:val="24"/>
        </w:rPr>
        <w:t xml:space="preserve">ffre soumise par </w:t>
      </w:r>
      <w:r>
        <w:rPr>
          <w:szCs w:val="24"/>
        </w:rPr>
        <w:t>un GE</w:t>
      </w:r>
      <w:r w:rsidRPr="00C525DC">
        <w:rPr>
          <w:szCs w:val="24"/>
        </w:rPr>
        <w:t>, préciser le nom d</w:t>
      </w:r>
      <w:r>
        <w:rPr>
          <w:szCs w:val="24"/>
        </w:rPr>
        <w:t>u GE</w:t>
      </w:r>
      <w:r w:rsidRPr="00C525DC">
        <w:rPr>
          <w:szCs w:val="24"/>
        </w:rPr>
        <w:t xml:space="preserve"> en tant que </w:t>
      </w:r>
      <w:r w:rsidR="00BB4A37">
        <w:rPr>
          <w:szCs w:val="24"/>
        </w:rPr>
        <w:t>S</w:t>
      </w:r>
      <w:r w:rsidRPr="00C525DC">
        <w:rPr>
          <w:szCs w:val="24"/>
        </w:rPr>
        <w:t xml:space="preserve">oumissionnaire. </w:t>
      </w:r>
    </w:p>
    <w:p w14:paraId="612B9B13" w14:textId="77777777" w:rsidR="00697C11" w:rsidRDefault="00697C11" w:rsidP="00697C11">
      <w:pPr>
        <w:pStyle w:val="ListParagraph"/>
        <w:shd w:val="clear" w:color="auto" w:fill="FDFDFD"/>
        <w:ind w:left="0" w:firstLine="0"/>
        <w:rPr>
          <w:szCs w:val="24"/>
        </w:rPr>
      </w:pPr>
      <w:r w:rsidRPr="00C525DC">
        <w:rPr>
          <w:szCs w:val="24"/>
        </w:rPr>
        <w:t>** : La personne qui signe l’</w:t>
      </w:r>
      <w:r>
        <w:rPr>
          <w:szCs w:val="24"/>
        </w:rPr>
        <w:t>O</w:t>
      </w:r>
      <w:r w:rsidRPr="00C525DC">
        <w:rPr>
          <w:szCs w:val="24"/>
        </w:rPr>
        <w:t xml:space="preserve">ffre doit avoir la procuration donnée par le </w:t>
      </w:r>
      <w:r>
        <w:rPr>
          <w:szCs w:val="24"/>
        </w:rPr>
        <w:t>S</w:t>
      </w:r>
      <w:r w:rsidRPr="00C525DC">
        <w:rPr>
          <w:szCs w:val="24"/>
        </w:rPr>
        <w:t>oumissionnaire jointe à l</w:t>
      </w:r>
      <w:r>
        <w:rPr>
          <w:szCs w:val="24"/>
        </w:rPr>
        <w:t>’Offre</w:t>
      </w:r>
    </w:p>
    <w:p w14:paraId="60E91153" w14:textId="77777777" w:rsidR="00697C11" w:rsidRPr="000339A7" w:rsidRDefault="00697C11" w:rsidP="00697C11">
      <w:pPr>
        <w:pStyle w:val="ListParagraph"/>
        <w:shd w:val="clear" w:color="auto" w:fill="FDFDFD"/>
        <w:ind w:left="0" w:firstLine="0"/>
        <w:rPr>
          <w:i/>
          <w:iCs/>
          <w:szCs w:val="24"/>
        </w:rPr>
      </w:pPr>
      <w:r w:rsidRPr="000339A7">
        <w:rPr>
          <w:i/>
          <w:iCs/>
          <w:szCs w:val="24"/>
        </w:rPr>
        <w:t>[Note: Dans le cas d’un</w:t>
      </w:r>
      <w:r>
        <w:rPr>
          <w:i/>
          <w:iCs/>
          <w:szCs w:val="24"/>
        </w:rPr>
        <w:t xml:space="preserve"> GE</w:t>
      </w:r>
      <w:r w:rsidRPr="000339A7">
        <w:rPr>
          <w:i/>
          <w:iCs/>
          <w:szCs w:val="24"/>
        </w:rPr>
        <w:t xml:space="preserve">, la </w:t>
      </w:r>
      <w:r>
        <w:rPr>
          <w:i/>
          <w:iCs/>
          <w:szCs w:val="24"/>
        </w:rPr>
        <w:t>D</w:t>
      </w:r>
      <w:r w:rsidRPr="000339A7">
        <w:rPr>
          <w:i/>
          <w:iCs/>
          <w:szCs w:val="24"/>
        </w:rPr>
        <w:t>éclaration d’E</w:t>
      </w:r>
      <w:r>
        <w:rPr>
          <w:i/>
          <w:iCs/>
          <w:szCs w:val="24"/>
        </w:rPr>
        <w:t>A</w:t>
      </w:r>
      <w:r w:rsidRPr="000339A7">
        <w:rPr>
          <w:i/>
          <w:iCs/>
          <w:szCs w:val="24"/>
        </w:rPr>
        <w:t xml:space="preserve">S et/ou </w:t>
      </w:r>
      <w:r>
        <w:rPr>
          <w:i/>
          <w:iCs/>
          <w:szCs w:val="24"/>
        </w:rPr>
        <w:t>HS</w:t>
      </w:r>
      <w:r w:rsidRPr="000339A7">
        <w:rPr>
          <w:i/>
          <w:iCs/>
          <w:szCs w:val="24"/>
        </w:rPr>
        <w:t xml:space="preserve"> doit être au nom de tous les membres d</w:t>
      </w:r>
      <w:r>
        <w:rPr>
          <w:i/>
          <w:iCs/>
          <w:szCs w:val="24"/>
        </w:rPr>
        <w:t>u GE</w:t>
      </w:r>
      <w:r w:rsidRPr="000339A7">
        <w:rPr>
          <w:i/>
          <w:iCs/>
          <w:szCs w:val="24"/>
        </w:rPr>
        <w:t xml:space="preserve"> qui soumet l’offre.] </w:t>
      </w:r>
    </w:p>
    <w:p w14:paraId="570FDA0E" w14:textId="77777777" w:rsidR="00697C11" w:rsidRPr="006C1597" w:rsidRDefault="00697C11" w:rsidP="00630B13">
      <w:pPr>
        <w:pStyle w:val="BankNormal"/>
        <w:spacing w:before="240"/>
        <w:ind w:left="0" w:firstLine="0"/>
        <w:jc w:val="both"/>
        <w:rPr>
          <w:i/>
          <w:iCs/>
          <w:color w:val="000000" w:themeColor="text1"/>
          <w:sz w:val="20"/>
          <w:lang w:val="fr-FR"/>
        </w:rPr>
      </w:pPr>
    </w:p>
    <w:p w14:paraId="3804C72E" w14:textId="4E866585" w:rsidR="000F2E86" w:rsidRDefault="000F2E86">
      <w:r>
        <w:br w:type="page"/>
      </w:r>
    </w:p>
    <w:p w14:paraId="14F1787C" w14:textId="34EFEB20" w:rsidR="00245679" w:rsidRPr="007D1687" w:rsidRDefault="000F2E86" w:rsidP="00A76396">
      <w:pPr>
        <w:pStyle w:val="Sec4head1"/>
      </w:pPr>
      <w:bookmarkStart w:id="556" w:name="_Toc137112460"/>
      <w:bookmarkStart w:id="557" w:name="_Toc137112569"/>
      <w:bookmarkStart w:id="558" w:name="_Toc137127203"/>
      <w:r w:rsidRPr="007D1687">
        <w:t>Lettre de Soumission – Partie Financière</w:t>
      </w:r>
      <w:bookmarkEnd w:id="556"/>
      <w:bookmarkEnd w:id="557"/>
      <w:bookmarkEnd w:id="558"/>
    </w:p>
    <w:tbl>
      <w:tblPr>
        <w:tblStyle w:val="TableGrid"/>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r w:rsidR="00981EC4" w:rsidRPr="00424F7F">
        <w:rPr>
          <w:i/>
        </w:rPr>
        <w:t xml:space="preserve">en </w:t>
      </w:r>
      <w:r w:rsidRPr="00424F7F">
        <w:rPr>
          <w:i/>
        </w:rPr>
        <w:t xml:space="preserve"> d</w:t>
      </w:r>
      <w:r w:rsidR="009B417E" w:rsidRPr="00424F7F">
        <w:rPr>
          <w:i/>
        </w:rPr>
        <w:t>é</w:t>
      </w:r>
      <w:r w:rsidRPr="00424F7F">
        <w:rPr>
          <w:i/>
        </w:rPr>
        <w:t xml:space="preserve">tail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094CF76"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D95C7D" w:rsidRPr="00C032E2">
        <w:rPr>
          <w:b/>
        </w:rPr>
        <w:t>honoraires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honoraires </w:t>
      </w:r>
      <w:r w:rsidR="00AD3D91" w:rsidRPr="00424F7F">
        <w:t>suivants dans le cadre d</w:t>
      </w:r>
      <w:r w:rsidR="00C032E2" w:rsidRPr="00424F7F">
        <w:t>u processus d’appel d’offres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Si aucun a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nom </w:t>
      </w:r>
      <w:r w:rsidRPr="00FF143E">
        <w:rPr>
          <w:bCs/>
          <w:i/>
          <w:iCs/>
        </w:rPr>
        <w:t xml:space="preserve"> complet</w:t>
      </w:r>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59" w:name="_Hlt345681378"/>
      <w:bookmarkStart w:id="560" w:name="_Hlt345681560"/>
      <w:bookmarkEnd w:id="559"/>
      <w:bookmarkEnd w:id="560"/>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br w:type="page"/>
            </w:r>
            <w:bookmarkStart w:id="561" w:name="_Toc163966134"/>
            <w:bookmarkStart w:id="562" w:name="_Toc67047470"/>
          </w:p>
          <w:p w14:paraId="3ECEE3A6" w14:textId="3E0A8ADB" w:rsidR="007E57A6" w:rsidRPr="00A76396" w:rsidRDefault="007E57A6" w:rsidP="00A76396">
            <w:pPr>
              <w:pStyle w:val="Sec4head1"/>
            </w:pPr>
            <w:bookmarkStart w:id="563" w:name="_Toc137112570"/>
            <w:bookmarkStart w:id="564" w:name="_Toc137127204"/>
            <w:r w:rsidRPr="00A76396">
              <w:rPr>
                <w:sz w:val="28"/>
              </w:rPr>
              <w:t xml:space="preserve">Annexe </w:t>
            </w:r>
            <w:bookmarkEnd w:id="561"/>
            <w:bookmarkEnd w:id="562"/>
            <w:r w:rsidR="004069C8" w:rsidRPr="00A76396">
              <w:rPr>
                <w:sz w:val="28"/>
              </w:rPr>
              <w:t>de la Partie financière</w:t>
            </w:r>
            <w:bookmarkEnd w:id="563"/>
            <w:bookmarkEnd w:id="564"/>
          </w:p>
        </w:tc>
      </w:tr>
    </w:tbl>
    <w:p w14:paraId="7DEE38A7" w14:textId="732CB07F" w:rsidR="007E57A6" w:rsidRPr="00A76396" w:rsidRDefault="00C4085F" w:rsidP="007E57A6">
      <w:pPr>
        <w:spacing w:before="120"/>
        <w:jc w:val="center"/>
        <w:rPr>
          <w:b/>
          <w:sz w:val="28"/>
        </w:rPr>
      </w:pPr>
      <w:bookmarkStart w:id="565" w:name="_Toc10109211"/>
      <w:r w:rsidRPr="00A76396">
        <w:rPr>
          <w:b/>
          <w:sz w:val="28"/>
        </w:rPr>
        <w:t>Révision des Prix</w:t>
      </w:r>
      <w:bookmarkEnd w:id="565"/>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r w:rsidRPr="00A74A47">
        <w:rPr>
          <w:b/>
          <w:szCs w:val="24"/>
          <w:lang w:val="es-ES"/>
        </w:rPr>
        <w:t>Pn= a + b Ln / Lo + c En/ Eo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xml:space="preserve">« Pn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À cette fin, il est fait référence aux valeurs des indices aux dates indiquées (citées respectivement dans les quatrième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 xml:space="preserve">1 </w:t>
      </w:r>
      <w:r>
        <w:rPr>
          <w:lang w:val="fr"/>
        </w:rPr>
        <w:t xml:space="preserve"> </w:t>
      </w:r>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47394E">
      <w:pPr>
        <w:pStyle w:val="Sec4Head20"/>
      </w:pPr>
      <w:bookmarkStart w:id="566" w:name="_Toc327863858"/>
      <w:bookmarkStart w:id="567" w:name="_Toc479200519"/>
      <w:bookmarkStart w:id="568" w:name="_Toc82167729"/>
      <w:bookmarkStart w:id="569" w:name="_Toc137127205"/>
      <w:r w:rsidRPr="006C1597">
        <w:t xml:space="preserve">Données relatives à la </w:t>
      </w:r>
      <w:r w:rsidR="00A70E7F">
        <w:t>R</w:t>
      </w:r>
      <w:r w:rsidRPr="006C1597">
        <w:t xml:space="preserve">évision des </w:t>
      </w:r>
      <w:r w:rsidR="00A70E7F">
        <w:t>P</w:t>
      </w:r>
      <w:r w:rsidRPr="006C1597">
        <w:t>rix</w:t>
      </w:r>
      <w:bookmarkEnd w:id="566"/>
      <w:bookmarkEnd w:id="567"/>
      <w:bookmarkEnd w:id="568"/>
      <w:bookmarkEnd w:id="569"/>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47394E">
      <w:pPr>
        <w:pStyle w:val="Sec4Head20"/>
      </w:pPr>
      <w:bookmarkStart w:id="570" w:name="_Toc82167730"/>
      <w:bookmarkStart w:id="571" w:name="_Toc137127206"/>
      <w:r w:rsidRPr="006C1597">
        <w:t>Tableau A : Monnaie nationale</w:t>
      </w:r>
      <w:bookmarkEnd w:id="570"/>
      <w:bookmarkEnd w:id="571"/>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FootnoteReference"/>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47394E">
      <w:pPr>
        <w:pStyle w:val="Sec4Head20"/>
      </w:pPr>
      <w:bookmarkStart w:id="572" w:name="_Toc82167731"/>
      <w:bookmarkStart w:id="573" w:name="_Toc137127207"/>
      <w:r w:rsidRPr="006C1597">
        <w:t xml:space="preserve">Tableau B : Monnaie </w:t>
      </w:r>
      <w:r w:rsidR="003662D6">
        <w:t>E</w:t>
      </w:r>
      <w:r w:rsidRPr="006C1597">
        <w:t>trangère</w:t>
      </w:r>
      <w:bookmarkEnd w:id="572"/>
      <w:bookmarkEnd w:id="573"/>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FootnoteReference"/>
                <w:b/>
                <w:bCs/>
                <w:sz w:val="20"/>
              </w:rPr>
              <w:t xml:space="preserve"> </w:t>
            </w:r>
            <w:r w:rsidRPr="00C86E6A">
              <w:rPr>
                <w:b/>
                <w:bCs/>
                <w:sz w:val="20"/>
                <w:vertAlign w:val="superscript"/>
              </w:rPr>
              <w:t>(</w:t>
            </w:r>
            <w:r w:rsidRPr="00C86E6A">
              <w:rPr>
                <w:rStyle w:val="FootnoteReference"/>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502"/>
    <w:p w14:paraId="0266D3C0" w14:textId="1577C053" w:rsidR="000A450A" w:rsidRPr="006C1597" w:rsidRDefault="000A450A" w:rsidP="0047394E">
      <w:pPr>
        <w:pStyle w:val="Sec4Head20"/>
      </w:pPr>
      <w:r w:rsidRPr="006C1597">
        <w:br w:type="page"/>
      </w:r>
      <w:bookmarkStart w:id="574" w:name="_Toc327863857"/>
      <w:bookmarkStart w:id="575" w:name="_Toc479200518"/>
      <w:bookmarkStart w:id="576" w:name="_Toc82167732"/>
      <w:bookmarkStart w:id="577" w:name="_Toc137127208"/>
      <w:r w:rsidR="00A70E7F">
        <w:t>Tableau C. Récapitulatif des Monnaies de Paiement</w:t>
      </w:r>
      <w:bookmarkEnd w:id="574"/>
      <w:bookmarkEnd w:id="575"/>
      <w:bookmarkEnd w:id="576"/>
      <w:bookmarkEnd w:id="577"/>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FootnoteReference"/>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FootnoteReference"/>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FootnoteReference"/>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FootnoteReference"/>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78" w:name="_Toc163966135"/>
            <w:bookmarkStart w:id="579" w:name="_Toc67047474"/>
            <w:r w:rsidRPr="00A76396">
              <w:rPr>
                <w:lang w:val="fr-FR"/>
              </w:rPr>
              <w:t xml:space="preserve">Bordereau des Prix Unitaires et </w:t>
            </w:r>
            <w:r w:rsidR="00DF60E3" w:rsidRPr="00A76396">
              <w:rPr>
                <w:lang w:val="fr-FR"/>
              </w:rPr>
              <w:t xml:space="preserve">Détail </w:t>
            </w:r>
            <w:r w:rsidR="00A905BF" w:rsidRPr="00A76396">
              <w:rPr>
                <w:lang w:val="fr-FR"/>
              </w:rPr>
              <w:t>Quantitatif</w:t>
            </w:r>
            <w:bookmarkEnd w:id="578"/>
            <w:bookmarkEnd w:id="579"/>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4AEB1239" w:rsidR="00A905BF" w:rsidRPr="00FA4C6C" w:rsidRDefault="00A905BF" w:rsidP="00A905BF">
      <w:pPr>
        <w:suppressAutoHyphens/>
        <w:spacing w:after="120"/>
        <w:ind w:left="0" w:firstLine="0"/>
        <w:rPr>
          <w:b/>
          <w:i/>
        </w:rPr>
      </w:pPr>
      <w:r w:rsidRPr="001660F5">
        <w:rPr>
          <w:b/>
          <w:i/>
          <w:lang w:val="fr"/>
        </w:rPr>
        <w:t xml:space="preserve">Ces notes pour la préparation </w:t>
      </w:r>
      <w:r w:rsidR="00675487" w:rsidRPr="001660F5">
        <w:rPr>
          <w:b/>
          <w:i/>
          <w:lang w:val="fr"/>
        </w:rPr>
        <w:t>d</w:t>
      </w:r>
      <w:r w:rsidR="00DC4EB5">
        <w:rPr>
          <w:b/>
          <w:i/>
          <w:lang w:val="fr"/>
        </w:rPr>
        <w:t>’</w:t>
      </w:r>
      <w:r w:rsidR="00675487">
        <w:rPr>
          <w:b/>
          <w:i/>
          <w:lang w:val="fr"/>
        </w:rPr>
        <w:t xml:space="preserve">un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d’appel d’offres.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devrait être fournie 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est relativement élevée.  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30472D32"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d’appel d’offres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br w:type="page"/>
      </w:r>
    </w:p>
    <w:p w14:paraId="2A26D1AC" w14:textId="77777777" w:rsidR="0026372E" w:rsidRPr="006C1597" w:rsidRDefault="0026372E" w:rsidP="00176058">
      <w:pPr>
        <w:spacing w:before="360" w:after="120"/>
        <w:rPr>
          <w:b/>
        </w:rPr>
      </w:pPr>
    </w:p>
    <w:p w14:paraId="462C5CC4" w14:textId="0253BE55" w:rsidR="000A450A" w:rsidRPr="006C1597" w:rsidRDefault="000A450A" w:rsidP="00176058">
      <w:pPr>
        <w:pStyle w:val="Sec4head1"/>
      </w:pPr>
      <w:bookmarkStart w:id="580" w:name="_Toc82167733"/>
      <w:bookmarkStart w:id="581" w:name="_Toc327863859"/>
      <w:bookmarkStart w:id="582" w:name="_Toc479200520"/>
      <w:bookmarkStart w:id="583" w:name="_Toc137112571"/>
      <w:bookmarkStart w:id="584" w:name="_Toc137127209"/>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80"/>
      <w:bookmarkEnd w:id="581"/>
      <w:bookmarkEnd w:id="582"/>
      <w:bookmarkEnd w:id="583"/>
      <w:bookmarkEnd w:id="584"/>
    </w:p>
    <w:p w14:paraId="66FD3CDA" w14:textId="77777777" w:rsidR="000A450A" w:rsidRPr="006C1597" w:rsidRDefault="000A450A" w:rsidP="009C7161">
      <w:pPr>
        <w:pStyle w:val="SectionIVHeader-2"/>
        <w:jc w:val="left"/>
      </w:pPr>
      <w:bookmarkStart w:id="585" w:name="_Toc327863860"/>
      <w:r w:rsidRPr="006C1597">
        <w:t>A.</w:t>
      </w:r>
      <w:r w:rsidRPr="006C1597">
        <w:tab/>
        <w:t>Préambule</w:t>
      </w:r>
      <w:bookmarkEnd w:id="585"/>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ListParagraph"/>
        <w:numPr>
          <w:ilvl w:val="0"/>
          <w:numId w:val="18"/>
        </w:numPr>
        <w:tabs>
          <w:tab w:val="left" w:pos="540"/>
        </w:tabs>
        <w:spacing w:after="120"/>
      </w:pPr>
      <w:bookmarkStart w:id="586"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sauf en ce qui 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86"/>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FootnoteReference"/>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87" w:name="_Toc327863861"/>
      <w:r w:rsidRPr="006C1597">
        <w:t>B.</w:t>
      </w:r>
      <w:r w:rsidRPr="006C1597">
        <w:tab/>
      </w:r>
      <w:r w:rsidR="001140BD">
        <w:t>Postes</w:t>
      </w:r>
      <w:r w:rsidR="004E0F62">
        <w:t xml:space="preserve"> des Travaux</w:t>
      </w:r>
      <w:bookmarkEnd w:id="587"/>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88" w:name="_Toc327863862"/>
      <w:r w:rsidR="00DF60E3">
        <w:rPr>
          <w:b/>
          <w:bCs/>
          <w:sz w:val="32"/>
          <w:szCs w:val="32"/>
        </w:rPr>
        <w:t>Détail Quantitatif et Estimatif</w:t>
      </w:r>
    </w:p>
    <w:p w14:paraId="59AFDFC0" w14:textId="2B4B5896" w:rsidR="00841C70" w:rsidRPr="00841C70" w:rsidRDefault="00841C70" w:rsidP="0047394E">
      <w:pPr>
        <w:pStyle w:val="Sec4Head20"/>
      </w:pPr>
      <w:bookmarkStart w:id="589" w:name="_Toc67047475"/>
      <w:bookmarkStart w:id="590" w:name="_Toc82167734"/>
      <w:bookmarkStart w:id="591" w:name="_Toc137127210"/>
      <w:r w:rsidRPr="00841C70">
        <w:t>Tableau No. 1</w:t>
      </w:r>
      <w:r w:rsidR="00116CEC">
        <w:t xml:space="preserve"> </w:t>
      </w:r>
      <w:r w:rsidRPr="00841C70">
        <w:t xml:space="preserve">: </w:t>
      </w:r>
      <w:r w:rsidR="00300E5F">
        <w:t xml:space="preserve">Postes </w:t>
      </w:r>
      <w:r>
        <w:t>Généra</w:t>
      </w:r>
      <w:r w:rsidR="00300E5F">
        <w:t>ux</w:t>
      </w:r>
      <w:bookmarkEnd w:id="589"/>
      <w:bookmarkEnd w:id="590"/>
      <w:bookmarkEnd w:id="591"/>
    </w:p>
    <w:p w14:paraId="4B27B2C6" w14:textId="77777777" w:rsidR="00841C70" w:rsidRPr="00841C70" w:rsidRDefault="00841C70" w:rsidP="00841C70"/>
    <w:tbl>
      <w:tblPr>
        <w:tblW w:w="9348" w:type="dxa"/>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297"/>
        <w:gridCol w:w="3240"/>
        <w:gridCol w:w="990"/>
        <w:gridCol w:w="1211"/>
        <w:gridCol w:w="1129"/>
        <w:gridCol w:w="1481"/>
      </w:tblGrid>
      <w:tr w:rsidR="00841C70" w:rsidRPr="001A781C" w14:paraId="0F170443" w14:textId="77777777" w:rsidTr="00D732FE">
        <w:tc>
          <w:tcPr>
            <w:tcW w:w="1297"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240" w:type="dxa"/>
          </w:tcPr>
          <w:p w14:paraId="680F08D0" w14:textId="77777777" w:rsidR="00841C70" w:rsidRPr="001A781C" w:rsidRDefault="00841C70" w:rsidP="00E728B4">
            <w:pPr>
              <w:jc w:val="center"/>
              <w:rPr>
                <w:i/>
              </w:rPr>
            </w:pPr>
            <w:r w:rsidRPr="001A781C">
              <w:rPr>
                <w:i/>
              </w:rPr>
              <w:t>Description</w:t>
            </w:r>
          </w:p>
        </w:tc>
        <w:tc>
          <w:tcPr>
            <w:tcW w:w="990" w:type="dxa"/>
          </w:tcPr>
          <w:p w14:paraId="23D20C59" w14:textId="3FC98A0E" w:rsidR="00841C70" w:rsidRPr="001A781C" w:rsidRDefault="00841C70" w:rsidP="00E728B4">
            <w:pPr>
              <w:jc w:val="center"/>
              <w:rPr>
                <w:i/>
              </w:rPr>
            </w:pPr>
            <w:r w:rsidRPr="001A781C">
              <w:rPr>
                <w:i/>
              </w:rPr>
              <w:t>Unit</w:t>
            </w:r>
            <w:r w:rsidR="00300E5F">
              <w:rPr>
                <w:i/>
              </w:rPr>
              <w:t>é</w:t>
            </w:r>
          </w:p>
        </w:tc>
        <w:tc>
          <w:tcPr>
            <w:tcW w:w="1211" w:type="dxa"/>
          </w:tcPr>
          <w:p w14:paraId="4C3084AE" w14:textId="7E982F08" w:rsidR="00841C70" w:rsidRPr="001A781C" w:rsidRDefault="00841C70" w:rsidP="00E728B4">
            <w:pPr>
              <w:jc w:val="center"/>
              <w:rPr>
                <w:i/>
              </w:rPr>
            </w:pPr>
            <w:r w:rsidRPr="001A781C">
              <w:rPr>
                <w:i/>
              </w:rPr>
              <w:t>Quantit</w:t>
            </w:r>
            <w:r w:rsidR="00300E5F">
              <w:rPr>
                <w:i/>
              </w:rPr>
              <w:t>é</w:t>
            </w:r>
          </w:p>
        </w:tc>
        <w:tc>
          <w:tcPr>
            <w:tcW w:w="1129" w:type="dxa"/>
          </w:tcPr>
          <w:p w14:paraId="7C5ED296" w14:textId="0B1C0CEE" w:rsidR="00841C70" w:rsidRPr="001A781C" w:rsidRDefault="00300E5F" w:rsidP="00300E5F">
            <w:pPr>
              <w:ind w:left="24" w:hanging="124"/>
              <w:jc w:val="center"/>
              <w:rPr>
                <w:i/>
              </w:rPr>
            </w:pPr>
            <w:r>
              <w:rPr>
                <w:i/>
              </w:rPr>
              <w:t>Prix Unitaire</w:t>
            </w:r>
          </w:p>
        </w:tc>
        <w:tc>
          <w:tcPr>
            <w:tcW w:w="1481"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D732FE">
        <w:tc>
          <w:tcPr>
            <w:tcW w:w="1297" w:type="dxa"/>
          </w:tcPr>
          <w:p w14:paraId="010B3198" w14:textId="77777777" w:rsidR="00841C70" w:rsidRPr="001A781C" w:rsidRDefault="00841C70" w:rsidP="00E728B4">
            <w:pPr>
              <w:jc w:val="left"/>
            </w:pPr>
          </w:p>
        </w:tc>
        <w:tc>
          <w:tcPr>
            <w:tcW w:w="3240" w:type="dxa"/>
          </w:tcPr>
          <w:p w14:paraId="257A50FD" w14:textId="77777777" w:rsidR="00841C70" w:rsidRPr="001A781C" w:rsidRDefault="00841C70" w:rsidP="00E728B4">
            <w:pPr>
              <w:jc w:val="left"/>
            </w:pPr>
          </w:p>
        </w:tc>
        <w:tc>
          <w:tcPr>
            <w:tcW w:w="990" w:type="dxa"/>
          </w:tcPr>
          <w:p w14:paraId="6081B94D" w14:textId="77777777" w:rsidR="00841C70" w:rsidRPr="001A781C" w:rsidRDefault="00841C70" w:rsidP="00E728B4">
            <w:pPr>
              <w:jc w:val="left"/>
            </w:pPr>
          </w:p>
        </w:tc>
        <w:tc>
          <w:tcPr>
            <w:tcW w:w="1211" w:type="dxa"/>
          </w:tcPr>
          <w:p w14:paraId="6BAE9793" w14:textId="77777777" w:rsidR="00841C70" w:rsidRPr="001A781C" w:rsidRDefault="00841C70" w:rsidP="00E728B4">
            <w:pPr>
              <w:jc w:val="left"/>
            </w:pPr>
          </w:p>
        </w:tc>
        <w:tc>
          <w:tcPr>
            <w:tcW w:w="1129" w:type="dxa"/>
          </w:tcPr>
          <w:p w14:paraId="23F9C768" w14:textId="77777777" w:rsidR="00841C70" w:rsidRPr="001A781C" w:rsidRDefault="00841C70" w:rsidP="00E728B4">
            <w:pPr>
              <w:jc w:val="center"/>
            </w:pPr>
          </w:p>
        </w:tc>
        <w:tc>
          <w:tcPr>
            <w:tcW w:w="1481" w:type="dxa"/>
          </w:tcPr>
          <w:p w14:paraId="4063B4ED" w14:textId="77777777" w:rsidR="00841C70" w:rsidRPr="001A781C" w:rsidRDefault="00841C70" w:rsidP="00E728B4">
            <w:pPr>
              <w:jc w:val="center"/>
            </w:pPr>
          </w:p>
        </w:tc>
      </w:tr>
      <w:tr w:rsidR="00841C70" w:rsidRPr="001A781C" w14:paraId="78EEF1A7" w14:textId="77777777" w:rsidTr="00D732FE">
        <w:tc>
          <w:tcPr>
            <w:tcW w:w="1297" w:type="dxa"/>
          </w:tcPr>
          <w:p w14:paraId="1FA30707" w14:textId="77777777" w:rsidR="00841C70" w:rsidRPr="001A781C" w:rsidRDefault="00841C70" w:rsidP="00E728B4">
            <w:pPr>
              <w:jc w:val="left"/>
            </w:pPr>
          </w:p>
        </w:tc>
        <w:tc>
          <w:tcPr>
            <w:tcW w:w="3240" w:type="dxa"/>
          </w:tcPr>
          <w:p w14:paraId="4C51494C" w14:textId="77777777" w:rsidR="00841C70" w:rsidRPr="001A781C" w:rsidRDefault="00841C70" w:rsidP="00E728B4">
            <w:pPr>
              <w:jc w:val="left"/>
            </w:pPr>
          </w:p>
        </w:tc>
        <w:tc>
          <w:tcPr>
            <w:tcW w:w="990" w:type="dxa"/>
          </w:tcPr>
          <w:p w14:paraId="6575B376" w14:textId="77777777" w:rsidR="00841C70" w:rsidRPr="001A781C" w:rsidRDefault="00841C70" w:rsidP="00E728B4">
            <w:pPr>
              <w:jc w:val="left"/>
            </w:pPr>
          </w:p>
        </w:tc>
        <w:tc>
          <w:tcPr>
            <w:tcW w:w="1211" w:type="dxa"/>
          </w:tcPr>
          <w:p w14:paraId="6F72A150" w14:textId="77777777" w:rsidR="00841C70" w:rsidRPr="001A781C" w:rsidRDefault="00841C70" w:rsidP="00E728B4">
            <w:pPr>
              <w:jc w:val="left"/>
            </w:pPr>
          </w:p>
        </w:tc>
        <w:tc>
          <w:tcPr>
            <w:tcW w:w="1129" w:type="dxa"/>
          </w:tcPr>
          <w:p w14:paraId="1BA36609" w14:textId="77777777" w:rsidR="00841C70" w:rsidRPr="001A781C" w:rsidRDefault="00841C70" w:rsidP="00E728B4">
            <w:pPr>
              <w:jc w:val="center"/>
            </w:pPr>
          </w:p>
        </w:tc>
        <w:tc>
          <w:tcPr>
            <w:tcW w:w="1481" w:type="dxa"/>
          </w:tcPr>
          <w:p w14:paraId="668E375E" w14:textId="77777777" w:rsidR="00841C70" w:rsidRPr="001A781C" w:rsidRDefault="00841C70" w:rsidP="00E728B4">
            <w:pPr>
              <w:jc w:val="center"/>
            </w:pPr>
          </w:p>
        </w:tc>
      </w:tr>
      <w:tr w:rsidR="00841C70" w:rsidRPr="001A781C" w14:paraId="58EB169F" w14:textId="77777777" w:rsidTr="00D732FE">
        <w:tc>
          <w:tcPr>
            <w:tcW w:w="1297" w:type="dxa"/>
          </w:tcPr>
          <w:p w14:paraId="01B99213" w14:textId="77777777" w:rsidR="00841C70" w:rsidRPr="001A781C" w:rsidRDefault="00841C70" w:rsidP="00E728B4">
            <w:pPr>
              <w:jc w:val="left"/>
            </w:pPr>
          </w:p>
        </w:tc>
        <w:tc>
          <w:tcPr>
            <w:tcW w:w="3240" w:type="dxa"/>
          </w:tcPr>
          <w:p w14:paraId="4725A6DD" w14:textId="77777777" w:rsidR="00841C70" w:rsidRPr="001A781C" w:rsidRDefault="00841C70" w:rsidP="00E728B4">
            <w:pPr>
              <w:jc w:val="left"/>
            </w:pPr>
          </w:p>
        </w:tc>
        <w:tc>
          <w:tcPr>
            <w:tcW w:w="990" w:type="dxa"/>
          </w:tcPr>
          <w:p w14:paraId="0A7F3C77" w14:textId="77777777" w:rsidR="00841C70" w:rsidRPr="001A781C" w:rsidRDefault="00841C70" w:rsidP="00E728B4">
            <w:pPr>
              <w:jc w:val="left"/>
            </w:pPr>
          </w:p>
        </w:tc>
        <w:tc>
          <w:tcPr>
            <w:tcW w:w="1211" w:type="dxa"/>
          </w:tcPr>
          <w:p w14:paraId="4E3F52FB" w14:textId="77777777" w:rsidR="00841C70" w:rsidRPr="001A781C" w:rsidRDefault="00841C70" w:rsidP="00E728B4">
            <w:pPr>
              <w:jc w:val="left"/>
            </w:pPr>
          </w:p>
        </w:tc>
        <w:tc>
          <w:tcPr>
            <w:tcW w:w="1129" w:type="dxa"/>
          </w:tcPr>
          <w:p w14:paraId="6E5F5866" w14:textId="77777777" w:rsidR="00841C70" w:rsidRPr="001A781C" w:rsidRDefault="00841C70" w:rsidP="00E728B4">
            <w:pPr>
              <w:jc w:val="center"/>
            </w:pPr>
          </w:p>
        </w:tc>
        <w:tc>
          <w:tcPr>
            <w:tcW w:w="1481" w:type="dxa"/>
          </w:tcPr>
          <w:p w14:paraId="5ACF2C80" w14:textId="77777777" w:rsidR="00841C70" w:rsidRPr="001A781C" w:rsidRDefault="00841C70" w:rsidP="00E728B4">
            <w:pPr>
              <w:jc w:val="center"/>
            </w:pPr>
          </w:p>
        </w:tc>
      </w:tr>
      <w:tr w:rsidR="00841C70" w:rsidRPr="001A781C" w14:paraId="3F487C8B" w14:textId="77777777" w:rsidTr="00D732FE">
        <w:tc>
          <w:tcPr>
            <w:tcW w:w="1297" w:type="dxa"/>
          </w:tcPr>
          <w:p w14:paraId="4DCFAFB9" w14:textId="77777777" w:rsidR="00841C70" w:rsidRPr="001A781C" w:rsidRDefault="00841C70" w:rsidP="00E728B4">
            <w:pPr>
              <w:jc w:val="left"/>
            </w:pPr>
          </w:p>
        </w:tc>
        <w:tc>
          <w:tcPr>
            <w:tcW w:w="3240" w:type="dxa"/>
          </w:tcPr>
          <w:p w14:paraId="33951D81" w14:textId="77777777" w:rsidR="00841C70" w:rsidRPr="001A781C" w:rsidRDefault="00841C70" w:rsidP="00E728B4">
            <w:pPr>
              <w:jc w:val="left"/>
            </w:pPr>
          </w:p>
        </w:tc>
        <w:tc>
          <w:tcPr>
            <w:tcW w:w="990" w:type="dxa"/>
          </w:tcPr>
          <w:p w14:paraId="7A99BAC5" w14:textId="77777777" w:rsidR="00841C70" w:rsidRPr="001A781C" w:rsidRDefault="00841C70" w:rsidP="00E728B4">
            <w:pPr>
              <w:jc w:val="left"/>
            </w:pPr>
          </w:p>
        </w:tc>
        <w:tc>
          <w:tcPr>
            <w:tcW w:w="1211" w:type="dxa"/>
          </w:tcPr>
          <w:p w14:paraId="769F20C2" w14:textId="77777777" w:rsidR="00841C70" w:rsidRPr="001A781C" w:rsidRDefault="00841C70" w:rsidP="00E728B4">
            <w:pPr>
              <w:jc w:val="left"/>
            </w:pPr>
          </w:p>
        </w:tc>
        <w:tc>
          <w:tcPr>
            <w:tcW w:w="1129" w:type="dxa"/>
          </w:tcPr>
          <w:p w14:paraId="51B8A2CB" w14:textId="77777777" w:rsidR="00841C70" w:rsidRPr="001A781C" w:rsidRDefault="00841C70" w:rsidP="00E728B4">
            <w:pPr>
              <w:jc w:val="center"/>
            </w:pPr>
          </w:p>
        </w:tc>
        <w:tc>
          <w:tcPr>
            <w:tcW w:w="1481" w:type="dxa"/>
          </w:tcPr>
          <w:p w14:paraId="334A2A60" w14:textId="77777777" w:rsidR="00841C70" w:rsidRPr="001A781C" w:rsidRDefault="00841C70" w:rsidP="00E728B4">
            <w:pPr>
              <w:jc w:val="center"/>
            </w:pPr>
          </w:p>
        </w:tc>
      </w:tr>
      <w:tr w:rsidR="00841C70" w:rsidRPr="001A781C" w14:paraId="13B674A7" w14:textId="77777777" w:rsidTr="00D732FE">
        <w:tc>
          <w:tcPr>
            <w:tcW w:w="1297" w:type="dxa"/>
          </w:tcPr>
          <w:p w14:paraId="5ADEA7E7" w14:textId="77777777" w:rsidR="00841C70" w:rsidRPr="001A781C" w:rsidRDefault="00841C70" w:rsidP="00E728B4">
            <w:pPr>
              <w:jc w:val="left"/>
            </w:pPr>
          </w:p>
        </w:tc>
        <w:tc>
          <w:tcPr>
            <w:tcW w:w="3240" w:type="dxa"/>
          </w:tcPr>
          <w:p w14:paraId="2ADC26BB" w14:textId="77777777" w:rsidR="00841C70" w:rsidRPr="001A781C" w:rsidRDefault="00841C70" w:rsidP="00E728B4">
            <w:pPr>
              <w:jc w:val="left"/>
            </w:pPr>
          </w:p>
        </w:tc>
        <w:tc>
          <w:tcPr>
            <w:tcW w:w="990" w:type="dxa"/>
          </w:tcPr>
          <w:p w14:paraId="5AC6974B" w14:textId="77777777" w:rsidR="00841C70" w:rsidRPr="001A781C" w:rsidRDefault="00841C70" w:rsidP="00E728B4">
            <w:pPr>
              <w:jc w:val="left"/>
            </w:pPr>
          </w:p>
        </w:tc>
        <w:tc>
          <w:tcPr>
            <w:tcW w:w="1211" w:type="dxa"/>
          </w:tcPr>
          <w:p w14:paraId="0FA6FD67" w14:textId="77777777" w:rsidR="00841C70" w:rsidRPr="001A781C" w:rsidRDefault="00841C70" w:rsidP="00E728B4">
            <w:pPr>
              <w:jc w:val="left"/>
            </w:pPr>
          </w:p>
        </w:tc>
        <w:tc>
          <w:tcPr>
            <w:tcW w:w="1129" w:type="dxa"/>
          </w:tcPr>
          <w:p w14:paraId="14541424" w14:textId="77777777" w:rsidR="00841C70" w:rsidRPr="001A781C" w:rsidRDefault="00841C70" w:rsidP="00E728B4">
            <w:pPr>
              <w:jc w:val="center"/>
            </w:pPr>
          </w:p>
        </w:tc>
        <w:tc>
          <w:tcPr>
            <w:tcW w:w="1481" w:type="dxa"/>
          </w:tcPr>
          <w:p w14:paraId="789553A2" w14:textId="77777777" w:rsidR="00841C70" w:rsidRPr="001A781C" w:rsidRDefault="00841C70" w:rsidP="00E728B4">
            <w:pPr>
              <w:jc w:val="center"/>
            </w:pPr>
          </w:p>
        </w:tc>
      </w:tr>
      <w:tr w:rsidR="00841C70" w:rsidRPr="001A781C" w14:paraId="5155CEF2" w14:textId="77777777" w:rsidTr="00D732FE">
        <w:tc>
          <w:tcPr>
            <w:tcW w:w="1297" w:type="dxa"/>
          </w:tcPr>
          <w:p w14:paraId="59A5D573" w14:textId="77777777" w:rsidR="00841C70" w:rsidRPr="001A781C" w:rsidRDefault="00841C70" w:rsidP="00E728B4">
            <w:pPr>
              <w:jc w:val="left"/>
            </w:pPr>
          </w:p>
        </w:tc>
        <w:tc>
          <w:tcPr>
            <w:tcW w:w="3240" w:type="dxa"/>
          </w:tcPr>
          <w:p w14:paraId="49FA921D" w14:textId="77777777" w:rsidR="00841C70" w:rsidRPr="001A781C" w:rsidRDefault="00841C70" w:rsidP="00E728B4">
            <w:pPr>
              <w:jc w:val="left"/>
            </w:pPr>
          </w:p>
        </w:tc>
        <w:tc>
          <w:tcPr>
            <w:tcW w:w="990" w:type="dxa"/>
          </w:tcPr>
          <w:p w14:paraId="2CC44D9C" w14:textId="77777777" w:rsidR="00841C70" w:rsidRPr="001A781C" w:rsidRDefault="00841C70" w:rsidP="00E728B4">
            <w:pPr>
              <w:jc w:val="left"/>
            </w:pPr>
          </w:p>
        </w:tc>
        <w:tc>
          <w:tcPr>
            <w:tcW w:w="1211" w:type="dxa"/>
          </w:tcPr>
          <w:p w14:paraId="01E222CE" w14:textId="77777777" w:rsidR="00841C70" w:rsidRPr="001A781C" w:rsidRDefault="00841C70" w:rsidP="00E728B4">
            <w:pPr>
              <w:jc w:val="left"/>
            </w:pPr>
          </w:p>
        </w:tc>
        <w:tc>
          <w:tcPr>
            <w:tcW w:w="1129" w:type="dxa"/>
          </w:tcPr>
          <w:p w14:paraId="5B5DF71A" w14:textId="77777777" w:rsidR="00841C70" w:rsidRPr="001A781C" w:rsidRDefault="00841C70" w:rsidP="00E728B4">
            <w:pPr>
              <w:jc w:val="center"/>
            </w:pPr>
          </w:p>
        </w:tc>
        <w:tc>
          <w:tcPr>
            <w:tcW w:w="1481" w:type="dxa"/>
          </w:tcPr>
          <w:p w14:paraId="3EDD781D" w14:textId="77777777" w:rsidR="00841C70" w:rsidRPr="001A781C" w:rsidRDefault="00841C70" w:rsidP="00E728B4">
            <w:pPr>
              <w:jc w:val="center"/>
            </w:pPr>
          </w:p>
        </w:tc>
      </w:tr>
      <w:tr w:rsidR="00841C70" w:rsidRPr="001A781C" w14:paraId="72299B96" w14:textId="77777777" w:rsidTr="00D732FE">
        <w:tc>
          <w:tcPr>
            <w:tcW w:w="1297" w:type="dxa"/>
          </w:tcPr>
          <w:p w14:paraId="63F0EEA8" w14:textId="77777777" w:rsidR="00841C70" w:rsidRPr="001A781C" w:rsidRDefault="00841C70" w:rsidP="00E728B4">
            <w:pPr>
              <w:jc w:val="left"/>
            </w:pPr>
          </w:p>
        </w:tc>
        <w:tc>
          <w:tcPr>
            <w:tcW w:w="3240" w:type="dxa"/>
          </w:tcPr>
          <w:p w14:paraId="2D008D95" w14:textId="77777777" w:rsidR="00841C70" w:rsidRPr="001A781C" w:rsidRDefault="00841C70" w:rsidP="00E728B4">
            <w:pPr>
              <w:jc w:val="left"/>
            </w:pPr>
          </w:p>
        </w:tc>
        <w:tc>
          <w:tcPr>
            <w:tcW w:w="990" w:type="dxa"/>
          </w:tcPr>
          <w:p w14:paraId="09444BD9" w14:textId="77777777" w:rsidR="00841C70" w:rsidRPr="001A781C" w:rsidRDefault="00841C70" w:rsidP="00E728B4">
            <w:pPr>
              <w:jc w:val="left"/>
            </w:pPr>
          </w:p>
        </w:tc>
        <w:tc>
          <w:tcPr>
            <w:tcW w:w="1211" w:type="dxa"/>
          </w:tcPr>
          <w:p w14:paraId="1C1E7896" w14:textId="77777777" w:rsidR="00841C70" w:rsidRPr="001A781C" w:rsidRDefault="00841C70" w:rsidP="00E728B4">
            <w:pPr>
              <w:jc w:val="left"/>
            </w:pPr>
          </w:p>
        </w:tc>
        <w:tc>
          <w:tcPr>
            <w:tcW w:w="1129" w:type="dxa"/>
          </w:tcPr>
          <w:p w14:paraId="5804C12C" w14:textId="77777777" w:rsidR="00841C70" w:rsidRPr="001A781C" w:rsidRDefault="00841C70" w:rsidP="00E728B4">
            <w:pPr>
              <w:jc w:val="center"/>
            </w:pPr>
          </w:p>
        </w:tc>
        <w:tc>
          <w:tcPr>
            <w:tcW w:w="1481" w:type="dxa"/>
          </w:tcPr>
          <w:p w14:paraId="4973950B" w14:textId="77777777" w:rsidR="00841C70" w:rsidRPr="001A781C" w:rsidRDefault="00841C70" w:rsidP="00E728B4">
            <w:pPr>
              <w:jc w:val="center"/>
            </w:pPr>
          </w:p>
        </w:tc>
      </w:tr>
      <w:tr w:rsidR="00841C70" w:rsidRPr="001A781C" w14:paraId="3AB3206B" w14:textId="77777777" w:rsidTr="00D732FE">
        <w:tc>
          <w:tcPr>
            <w:tcW w:w="1297" w:type="dxa"/>
          </w:tcPr>
          <w:p w14:paraId="4142CC78" w14:textId="77777777" w:rsidR="00841C70" w:rsidRPr="001A781C" w:rsidRDefault="00841C70" w:rsidP="00E728B4">
            <w:pPr>
              <w:jc w:val="left"/>
            </w:pPr>
          </w:p>
        </w:tc>
        <w:tc>
          <w:tcPr>
            <w:tcW w:w="3240" w:type="dxa"/>
          </w:tcPr>
          <w:p w14:paraId="3AAADE8D" w14:textId="77777777" w:rsidR="00841C70" w:rsidRPr="001A781C" w:rsidRDefault="00841C70" w:rsidP="00E728B4">
            <w:pPr>
              <w:jc w:val="left"/>
            </w:pPr>
          </w:p>
        </w:tc>
        <w:tc>
          <w:tcPr>
            <w:tcW w:w="990" w:type="dxa"/>
          </w:tcPr>
          <w:p w14:paraId="4828A196" w14:textId="77777777" w:rsidR="00841C70" w:rsidRPr="001A781C" w:rsidRDefault="00841C70" w:rsidP="00E728B4">
            <w:pPr>
              <w:jc w:val="left"/>
            </w:pPr>
          </w:p>
        </w:tc>
        <w:tc>
          <w:tcPr>
            <w:tcW w:w="1211" w:type="dxa"/>
          </w:tcPr>
          <w:p w14:paraId="59CBD394" w14:textId="77777777" w:rsidR="00841C70" w:rsidRPr="001A781C" w:rsidRDefault="00841C70" w:rsidP="00E728B4">
            <w:pPr>
              <w:jc w:val="left"/>
            </w:pPr>
          </w:p>
        </w:tc>
        <w:tc>
          <w:tcPr>
            <w:tcW w:w="1129" w:type="dxa"/>
          </w:tcPr>
          <w:p w14:paraId="7B80B7AB" w14:textId="77777777" w:rsidR="00841C70" w:rsidRPr="001A781C" w:rsidRDefault="00841C70" w:rsidP="00E728B4">
            <w:pPr>
              <w:jc w:val="center"/>
            </w:pPr>
          </w:p>
        </w:tc>
        <w:tc>
          <w:tcPr>
            <w:tcW w:w="1481" w:type="dxa"/>
          </w:tcPr>
          <w:p w14:paraId="14131256" w14:textId="77777777" w:rsidR="00841C70" w:rsidRPr="001A781C" w:rsidRDefault="00841C70" w:rsidP="00E728B4">
            <w:pPr>
              <w:jc w:val="center"/>
            </w:pPr>
          </w:p>
        </w:tc>
      </w:tr>
      <w:tr w:rsidR="00841C70" w:rsidRPr="001A781C" w14:paraId="07C25AB4" w14:textId="77777777" w:rsidTr="00D732FE">
        <w:tc>
          <w:tcPr>
            <w:tcW w:w="1297" w:type="dxa"/>
          </w:tcPr>
          <w:p w14:paraId="04EF8509" w14:textId="77777777" w:rsidR="00841C70" w:rsidRPr="001A781C" w:rsidRDefault="00841C70" w:rsidP="00E728B4">
            <w:pPr>
              <w:jc w:val="left"/>
            </w:pPr>
          </w:p>
        </w:tc>
        <w:tc>
          <w:tcPr>
            <w:tcW w:w="3240" w:type="dxa"/>
          </w:tcPr>
          <w:p w14:paraId="73CF6DC7" w14:textId="77777777" w:rsidR="00841C70" w:rsidRPr="001A781C" w:rsidRDefault="00841C70" w:rsidP="00E728B4">
            <w:pPr>
              <w:jc w:val="left"/>
            </w:pPr>
          </w:p>
        </w:tc>
        <w:tc>
          <w:tcPr>
            <w:tcW w:w="990" w:type="dxa"/>
          </w:tcPr>
          <w:p w14:paraId="77B35E61" w14:textId="77777777" w:rsidR="00841C70" w:rsidRPr="001A781C" w:rsidRDefault="00841C70" w:rsidP="00E728B4">
            <w:pPr>
              <w:jc w:val="left"/>
            </w:pPr>
          </w:p>
        </w:tc>
        <w:tc>
          <w:tcPr>
            <w:tcW w:w="1211" w:type="dxa"/>
          </w:tcPr>
          <w:p w14:paraId="3738AF71" w14:textId="77777777" w:rsidR="00841C70" w:rsidRPr="001A781C" w:rsidRDefault="00841C70" w:rsidP="00E728B4">
            <w:pPr>
              <w:jc w:val="left"/>
            </w:pPr>
          </w:p>
        </w:tc>
        <w:tc>
          <w:tcPr>
            <w:tcW w:w="1129" w:type="dxa"/>
          </w:tcPr>
          <w:p w14:paraId="14AF53CD" w14:textId="77777777" w:rsidR="00841C70" w:rsidRPr="001A781C" w:rsidRDefault="00841C70" w:rsidP="00E728B4">
            <w:pPr>
              <w:jc w:val="center"/>
            </w:pPr>
          </w:p>
        </w:tc>
        <w:tc>
          <w:tcPr>
            <w:tcW w:w="1481" w:type="dxa"/>
          </w:tcPr>
          <w:p w14:paraId="252E9978" w14:textId="77777777" w:rsidR="00841C70" w:rsidRPr="001A781C" w:rsidRDefault="00841C70" w:rsidP="00E728B4">
            <w:pPr>
              <w:jc w:val="center"/>
            </w:pPr>
          </w:p>
        </w:tc>
      </w:tr>
      <w:tr w:rsidR="00841C70" w:rsidRPr="001A781C" w14:paraId="675F4FBC" w14:textId="77777777" w:rsidTr="00D732FE">
        <w:tc>
          <w:tcPr>
            <w:tcW w:w="1297" w:type="dxa"/>
          </w:tcPr>
          <w:p w14:paraId="461E5128" w14:textId="77777777" w:rsidR="00841C70" w:rsidRPr="001A781C" w:rsidRDefault="00841C70" w:rsidP="00E728B4">
            <w:pPr>
              <w:jc w:val="left"/>
            </w:pPr>
          </w:p>
        </w:tc>
        <w:tc>
          <w:tcPr>
            <w:tcW w:w="3240" w:type="dxa"/>
          </w:tcPr>
          <w:p w14:paraId="141C33FD" w14:textId="77777777" w:rsidR="00841C70" w:rsidRPr="001A781C" w:rsidRDefault="00841C70" w:rsidP="00E728B4">
            <w:pPr>
              <w:jc w:val="left"/>
            </w:pPr>
          </w:p>
        </w:tc>
        <w:tc>
          <w:tcPr>
            <w:tcW w:w="990" w:type="dxa"/>
          </w:tcPr>
          <w:p w14:paraId="19033D31" w14:textId="77777777" w:rsidR="00841C70" w:rsidRPr="001A781C" w:rsidRDefault="00841C70" w:rsidP="00E728B4">
            <w:pPr>
              <w:jc w:val="left"/>
            </w:pPr>
          </w:p>
        </w:tc>
        <w:tc>
          <w:tcPr>
            <w:tcW w:w="1211" w:type="dxa"/>
          </w:tcPr>
          <w:p w14:paraId="2C4F30D5" w14:textId="77777777" w:rsidR="00841C70" w:rsidRPr="001A781C" w:rsidRDefault="00841C70" w:rsidP="00E728B4">
            <w:pPr>
              <w:jc w:val="left"/>
            </w:pPr>
          </w:p>
        </w:tc>
        <w:tc>
          <w:tcPr>
            <w:tcW w:w="1129" w:type="dxa"/>
          </w:tcPr>
          <w:p w14:paraId="75111F69" w14:textId="77777777" w:rsidR="00841C70" w:rsidRPr="001A781C" w:rsidRDefault="00841C70" w:rsidP="00E728B4">
            <w:pPr>
              <w:jc w:val="center"/>
            </w:pPr>
          </w:p>
        </w:tc>
        <w:tc>
          <w:tcPr>
            <w:tcW w:w="1481" w:type="dxa"/>
          </w:tcPr>
          <w:p w14:paraId="2CEEFCA7" w14:textId="77777777" w:rsidR="00841C70" w:rsidRPr="001A781C" w:rsidRDefault="00841C70" w:rsidP="00E728B4">
            <w:pPr>
              <w:jc w:val="center"/>
            </w:pPr>
          </w:p>
        </w:tc>
      </w:tr>
      <w:tr w:rsidR="00841C70" w:rsidRPr="001A781C" w14:paraId="3106195C" w14:textId="77777777" w:rsidTr="00D732FE">
        <w:tc>
          <w:tcPr>
            <w:tcW w:w="1297" w:type="dxa"/>
          </w:tcPr>
          <w:p w14:paraId="4E82BA8F" w14:textId="77777777" w:rsidR="00841C70" w:rsidRPr="001A781C" w:rsidRDefault="00841C70" w:rsidP="00E728B4">
            <w:pPr>
              <w:jc w:val="left"/>
            </w:pPr>
          </w:p>
        </w:tc>
        <w:tc>
          <w:tcPr>
            <w:tcW w:w="3240" w:type="dxa"/>
          </w:tcPr>
          <w:p w14:paraId="083BE2EF" w14:textId="77777777" w:rsidR="00841C70" w:rsidRPr="001A781C" w:rsidRDefault="00841C70" w:rsidP="00E728B4">
            <w:pPr>
              <w:jc w:val="left"/>
            </w:pPr>
          </w:p>
        </w:tc>
        <w:tc>
          <w:tcPr>
            <w:tcW w:w="990" w:type="dxa"/>
          </w:tcPr>
          <w:p w14:paraId="7C7D9C46" w14:textId="77777777" w:rsidR="00841C70" w:rsidRPr="001A781C" w:rsidRDefault="00841C70" w:rsidP="00E728B4">
            <w:pPr>
              <w:jc w:val="left"/>
            </w:pPr>
          </w:p>
        </w:tc>
        <w:tc>
          <w:tcPr>
            <w:tcW w:w="1211" w:type="dxa"/>
          </w:tcPr>
          <w:p w14:paraId="79E12522" w14:textId="77777777" w:rsidR="00841C70" w:rsidRPr="001A781C" w:rsidRDefault="00841C70" w:rsidP="00E728B4">
            <w:pPr>
              <w:jc w:val="left"/>
            </w:pPr>
          </w:p>
        </w:tc>
        <w:tc>
          <w:tcPr>
            <w:tcW w:w="1129" w:type="dxa"/>
          </w:tcPr>
          <w:p w14:paraId="4D5A855B" w14:textId="77777777" w:rsidR="00841C70" w:rsidRPr="001A781C" w:rsidRDefault="00841C70" w:rsidP="00E728B4">
            <w:pPr>
              <w:jc w:val="center"/>
            </w:pPr>
          </w:p>
        </w:tc>
        <w:tc>
          <w:tcPr>
            <w:tcW w:w="1481" w:type="dxa"/>
          </w:tcPr>
          <w:p w14:paraId="24BAE594" w14:textId="77777777" w:rsidR="00841C70" w:rsidRPr="001A781C" w:rsidRDefault="00841C70" w:rsidP="00E728B4">
            <w:pPr>
              <w:jc w:val="center"/>
            </w:pPr>
          </w:p>
        </w:tc>
      </w:tr>
      <w:tr w:rsidR="00841C70" w:rsidRPr="001A781C" w14:paraId="26E1FA30" w14:textId="77777777" w:rsidTr="00D732FE">
        <w:tc>
          <w:tcPr>
            <w:tcW w:w="1297" w:type="dxa"/>
          </w:tcPr>
          <w:p w14:paraId="5207B9E9" w14:textId="77777777" w:rsidR="00841C70" w:rsidRPr="001A781C" w:rsidRDefault="00841C70" w:rsidP="00E728B4">
            <w:pPr>
              <w:jc w:val="left"/>
            </w:pPr>
          </w:p>
        </w:tc>
        <w:tc>
          <w:tcPr>
            <w:tcW w:w="3240" w:type="dxa"/>
          </w:tcPr>
          <w:p w14:paraId="0D73F12C" w14:textId="77777777" w:rsidR="00841C70" w:rsidRPr="001A781C" w:rsidRDefault="00841C70" w:rsidP="00E728B4">
            <w:pPr>
              <w:jc w:val="left"/>
            </w:pPr>
          </w:p>
        </w:tc>
        <w:tc>
          <w:tcPr>
            <w:tcW w:w="990" w:type="dxa"/>
          </w:tcPr>
          <w:p w14:paraId="33F7CA13" w14:textId="77777777" w:rsidR="00841C70" w:rsidRPr="001A781C" w:rsidRDefault="00841C70" w:rsidP="00E728B4">
            <w:pPr>
              <w:jc w:val="left"/>
            </w:pPr>
          </w:p>
        </w:tc>
        <w:tc>
          <w:tcPr>
            <w:tcW w:w="1211" w:type="dxa"/>
          </w:tcPr>
          <w:p w14:paraId="4410115F" w14:textId="77777777" w:rsidR="00841C70" w:rsidRPr="001A781C" w:rsidRDefault="00841C70" w:rsidP="00E728B4">
            <w:pPr>
              <w:jc w:val="left"/>
            </w:pPr>
          </w:p>
        </w:tc>
        <w:tc>
          <w:tcPr>
            <w:tcW w:w="1129" w:type="dxa"/>
          </w:tcPr>
          <w:p w14:paraId="37773484" w14:textId="77777777" w:rsidR="00841C70" w:rsidRPr="001A781C" w:rsidRDefault="00841C70" w:rsidP="00E728B4">
            <w:pPr>
              <w:jc w:val="center"/>
            </w:pPr>
          </w:p>
        </w:tc>
        <w:tc>
          <w:tcPr>
            <w:tcW w:w="1481" w:type="dxa"/>
          </w:tcPr>
          <w:p w14:paraId="73267EF9" w14:textId="77777777" w:rsidR="00841C70" w:rsidRPr="001A781C" w:rsidRDefault="00841C70" w:rsidP="00E728B4">
            <w:pPr>
              <w:jc w:val="center"/>
            </w:pPr>
          </w:p>
        </w:tc>
      </w:tr>
      <w:tr w:rsidR="00841C70" w:rsidRPr="001A781C" w14:paraId="44CA41A5" w14:textId="77777777" w:rsidTr="00D732FE">
        <w:tc>
          <w:tcPr>
            <w:tcW w:w="1297" w:type="dxa"/>
          </w:tcPr>
          <w:p w14:paraId="4647D449" w14:textId="77777777" w:rsidR="00841C70" w:rsidRPr="001A781C" w:rsidRDefault="00841C70" w:rsidP="00E728B4">
            <w:pPr>
              <w:jc w:val="left"/>
            </w:pPr>
          </w:p>
        </w:tc>
        <w:tc>
          <w:tcPr>
            <w:tcW w:w="3240" w:type="dxa"/>
          </w:tcPr>
          <w:p w14:paraId="4CA7CDFC" w14:textId="77777777" w:rsidR="00841C70" w:rsidRPr="001A781C" w:rsidRDefault="00841C70" w:rsidP="00E728B4">
            <w:pPr>
              <w:jc w:val="left"/>
            </w:pPr>
          </w:p>
        </w:tc>
        <w:tc>
          <w:tcPr>
            <w:tcW w:w="990" w:type="dxa"/>
          </w:tcPr>
          <w:p w14:paraId="5C9611BD" w14:textId="77777777" w:rsidR="00841C70" w:rsidRPr="001A781C" w:rsidRDefault="00841C70" w:rsidP="00E728B4">
            <w:pPr>
              <w:jc w:val="left"/>
            </w:pPr>
          </w:p>
        </w:tc>
        <w:tc>
          <w:tcPr>
            <w:tcW w:w="1211" w:type="dxa"/>
          </w:tcPr>
          <w:p w14:paraId="04336DA9" w14:textId="77777777" w:rsidR="00841C70" w:rsidRPr="001A781C" w:rsidRDefault="00841C70" w:rsidP="00E728B4">
            <w:pPr>
              <w:jc w:val="left"/>
            </w:pPr>
          </w:p>
        </w:tc>
        <w:tc>
          <w:tcPr>
            <w:tcW w:w="1129" w:type="dxa"/>
          </w:tcPr>
          <w:p w14:paraId="44029262" w14:textId="77777777" w:rsidR="00841C70" w:rsidRPr="001A781C" w:rsidRDefault="00841C70" w:rsidP="00E728B4">
            <w:pPr>
              <w:jc w:val="center"/>
            </w:pPr>
          </w:p>
        </w:tc>
        <w:tc>
          <w:tcPr>
            <w:tcW w:w="1481" w:type="dxa"/>
          </w:tcPr>
          <w:p w14:paraId="31B696F7" w14:textId="77777777" w:rsidR="00841C70" w:rsidRPr="001A781C" w:rsidRDefault="00841C70" w:rsidP="00E728B4">
            <w:pPr>
              <w:jc w:val="center"/>
            </w:pPr>
          </w:p>
        </w:tc>
      </w:tr>
      <w:tr w:rsidR="00841C70" w:rsidRPr="001A781C" w14:paraId="289C06FE" w14:textId="77777777" w:rsidTr="00D732FE">
        <w:tc>
          <w:tcPr>
            <w:tcW w:w="1297" w:type="dxa"/>
          </w:tcPr>
          <w:p w14:paraId="1E452E76" w14:textId="77777777" w:rsidR="00841C70" w:rsidRPr="001A781C" w:rsidRDefault="00841C70" w:rsidP="00E728B4">
            <w:pPr>
              <w:jc w:val="left"/>
            </w:pPr>
          </w:p>
        </w:tc>
        <w:tc>
          <w:tcPr>
            <w:tcW w:w="3240" w:type="dxa"/>
          </w:tcPr>
          <w:p w14:paraId="5F141E56" w14:textId="77777777" w:rsidR="00841C70" w:rsidRPr="001A781C" w:rsidRDefault="00841C70" w:rsidP="00E728B4">
            <w:pPr>
              <w:jc w:val="left"/>
            </w:pPr>
          </w:p>
        </w:tc>
        <w:tc>
          <w:tcPr>
            <w:tcW w:w="990" w:type="dxa"/>
          </w:tcPr>
          <w:p w14:paraId="21DCAF4C" w14:textId="77777777" w:rsidR="00841C70" w:rsidRPr="001A781C" w:rsidRDefault="00841C70" w:rsidP="00E728B4">
            <w:pPr>
              <w:jc w:val="left"/>
            </w:pPr>
          </w:p>
        </w:tc>
        <w:tc>
          <w:tcPr>
            <w:tcW w:w="1211" w:type="dxa"/>
          </w:tcPr>
          <w:p w14:paraId="2A3DB939" w14:textId="77777777" w:rsidR="00841C70" w:rsidRPr="001A781C" w:rsidRDefault="00841C70" w:rsidP="00E728B4">
            <w:pPr>
              <w:jc w:val="left"/>
            </w:pPr>
          </w:p>
        </w:tc>
        <w:tc>
          <w:tcPr>
            <w:tcW w:w="1129" w:type="dxa"/>
          </w:tcPr>
          <w:p w14:paraId="1CF7858B" w14:textId="77777777" w:rsidR="00841C70" w:rsidRPr="001A781C" w:rsidRDefault="00841C70" w:rsidP="00E728B4">
            <w:pPr>
              <w:jc w:val="center"/>
            </w:pPr>
          </w:p>
        </w:tc>
        <w:tc>
          <w:tcPr>
            <w:tcW w:w="1481" w:type="dxa"/>
          </w:tcPr>
          <w:p w14:paraId="5ECAE40F" w14:textId="77777777" w:rsidR="00841C70" w:rsidRPr="001A781C" w:rsidRDefault="00841C70" w:rsidP="00E728B4">
            <w:pPr>
              <w:jc w:val="center"/>
            </w:pPr>
          </w:p>
        </w:tc>
      </w:tr>
      <w:tr w:rsidR="00841C70" w:rsidRPr="001A781C" w14:paraId="7A514596" w14:textId="77777777" w:rsidTr="00D732FE">
        <w:tc>
          <w:tcPr>
            <w:tcW w:w="1297" w:type="dxa"/>
          </w:tcPr>
          <w:p w14:paraId="7178FA3C" w14:textId="77777777" w:rsidR="00841C70" w:rsidRPr="001A781C" w:rsidRDefault="00841C70" w:rsidP="00E728B4">
            <w:pPr>
              <w:jc w:val="left"/>
            </w:pPr>
          </w:p>
        </w:tc>
        <w:tc>
          <w:tcPr>
            <w:tcW w:w="3240" w:type="dxa"/>
          </w:tcPr>
          <w:p w14:paraId="4924C236" w14:textId="77777777" w:rsidR="00841C70" w:rsidRPr="001A781C" w:rsidRDefault="00841C70" w:rsidP="00E728B4">
            <w:pPr>
              <w:jc w:val="left"/>
            </w:pPr>
          </w:p>
        </w:tc>
        <w:tc>
          <w:tcPr>
            <w:tcW w:w="990" w:type="dxa"/>
          </w:tcPr>
          <w:p w14:paraId="223B798B" w14:textId="77777777" w:rsidR="00841C70" w:rsidRPr="001A781C" w:rsidRDefault="00841C70" w:rsidP="00E728B4">
            <w:pPr>
              <w:jc w:val="left"/>
            </w:pPr>
          </w:p>
        </w:tc>
        <w:tc>
          <w:tcPr>
            <w:tcW w:w="1211" w:type="dxa"/>
          </w:tcPr>
          <w:p w14:paraId="5EB2A0DC" w14:textId="77777777" w:rsidR="00841C70" w:rsidRPr="001A781C" w:rsidRDefault="00841C70" w:rsidP="00E728B4">
            <w:pPr>
              <w:jc w:val="left"/>
            </w:pPr>
          </w:p>
        </w:tc>
        <w:tc>
          <w:tcPr>
            <w:tcW w:w="1129" w:type="dxa"/>
          </w:tcPr>
          <w:p w14:paraId="05D21030" w14:textId="77777777" w:rsidR="00841C70" w:rsidRPr="001A781C" w:rsidRDefault="00841C70" w:rsidP="00E728B4">
            <w:pPr>
              <w:jc w:val="center"/>
            </w:pPr>
          </w:p>
        </w:tc>
        <w:tc>
          <w:tcPr>
            <w:tcW w:w="1481" w:type="dxa"/>
          </w:tcPr>
          <w:p w14:paraId="66C3A301" w14:textId="77777777" w:rsidR="00841C70" w:rsidRPr="001A781C" w:rsidRDefault="00841C70" w:rsidP="00E728B4">
            <w:pPr>
              <w:jc w:val="center"/>
            </w:pPr>
          </w:p>
        </w:tc>
      </w:tr>
      <w:tr w:rsidR="00841C70" w:rsidRPr="001A781C" w14:paraId="7C12D100" w14:textId="77777777" w:rsidTr="00D732FE">
        <w:tc>
          <w:tcPr>
            <w:tcW w:w="1297" w:type="dxa"/>
          </w:tcPr>
          <w:p w14:paraId="40B04B03" w14:textId="77777777" w:rsidR="00841C70" w:rsidRPr="001A781C" w:rsidRDefault="00841C70" w:rsidP="00E728B4">
            <w:pPr>
              <w:jc w:val="left"/>
            </w:pPr>
          </w:p>
        </w:tc>
        <w:tc>
          <w:tcPr>
            <w:tcW w:w="3240" w:type="dxa"/>
          </w:tcPr>
          <w:p w14:paraId="463A8DCD" w14:textId="77777777" w:rsidR="00841C70" w:rsidRPr="001A781C" w:rsidRDefault="00841C70" w:rsidP="00E728B4">
            <w:pPr>
              <w:jc w:val="left"/>
            </w:pPr>
          </w:p>
        </w:tc>
        <w:tc>
          <w:tcPr>
            <w:tcW w:w="990" w:type="dxa"/>
          </w:tcPr>
          <w:p w14:paraId="4F5ED7E6" w14:textId="77777777" w:rsidR="00841C70" w:rsidRPr="001A781C" w:rsidRDefault="00841C70" w:rsidP="00E728B4">
            <w:pPr>
              <w:jc w:val="left"/>
            </w:pPr>
          </w:p>
        </w:tc>
        <w:tc>
          <w:tcPr>
            <w:tcW w:w="1211" w:type="dxa"/>
          </w:tcPr>
          <w:p w14:paraId="048D7803" w14:textId="77777777" w:rsidR="00841C70" w:rsidRPr="001A781C" w:rsidRDefault="00841C70" w:rsidP="00E728B4">
            <w:pPr>
              <w:jc w:val="left"/>
            </w:pPr>
          </w:p>
        </w:tc>
        <w:tc>
          <w:tcPr>
            <w:tcW w:w="1129" w:type="dxa"/>
          </w:tcPr>
          <w:p w14:paraId="4241BC51" w14:textId="77777777" w:rsidR="00841C70" w:rsidRPr="001A781C" w:rsidRDefault="00841C70" w:rsidP="00E728B4">
            <w:pPr>
              <w:jc w:val="center"/>
            </w:pPr>
          </w:p>
        </w:tc>
        <w:tc>
          <w:tcPr>
            <w:tcW w:w="1481"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732FE">
        <w:tc>
          <w:tcPr>
            <w:tcW w:w="7867"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481"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47394E">
      <w:pPr>
        <w:pStyle w:val="Sec4Head20"/>
      </w:pPr>
      <w:bookmarkStart w:id="592" w:name="_Toc67047476"/>
      <w:bookmarkStart w:id="593" w:name="_Toc82167735"/>
      <w:bookmarkStart w:id="594" w:name="_Toc137127211"/>
      <w:r w:rsidRPr="0082293B">
        <w:t>Tableau No. 2</w:t>
      </w:r>
      <w:r w:rsidR="00BE66A3">
        <w:t xml:space="preserve"> </w:t>
      </w:r>
      <w:r w:rsidRPr="0082293B">
        <w:t xml:space="preserve">:  </w:t>
      </w:r>
      <w:bookmarkEnd w:id="592"/>
      <w:r w:rsidRPr="0082293B">
        <w:t>Terrassements</w:t>
      </w:r>
      <w:bookmarkEnd w:id="593"/>
      <w:bookmarkEnd w:id="594"/>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47394E">
      <w:pPr>
        <w:pStyle w:val="Sec4Head20"/>
        <w:rPr>
          <w:bCs/>
          <w:iCs/>
          <w:sz w:val="32"/>
          <w:szCs w:val="32"/>
        </w:rPr>
      </w:pPr>
      <w:r w:rsidRPr="001A781C">
        <w:br w:type="page"/>
      </w:r>
      <w:bookmarkStart w:id="595" w:name="_Toc82167736"/>
      <w:bookmarkStart w:id="596" w:name="_Toc137127212"/>
      <w:r w:rsidR="00DB6A64" w:rsidRPr="0082293B">
        <w:t xml:space="preserve">Tableau No. 3:  </w:t>
      </w:r>
      <w:r w:rsidR="003877F2">
        <w:t>Buses</w:t>
      </w:r>
      <w:r w:rsidR="003877F2" w:rsidRPr="0082293B">
        <w:t xml:space="preserve"> </w:t>
      </w:r>
      <w:r w:rsidR="00DB6A64" w:rsidRPr="0082293B">
        <w:t xml:space="preserve">et </w:t>
      </w:r>
      <w:r w:rsidR="00313B56">
        <w:t>ouvrages d’art</w:t>
      </w:r>
      <w:bookmarkEnd w:id="595"/>
      <w:bookmarkEnd w:id="596"/>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47394E">
      <w:pPr>
        <w:pStyle w:val="Sec4Head20"/>
      </w:pPr>
      <w:bookmarkStart w:id="597" w:name="_Toc67047478"/>
      <w:bookmarkStart w:id="598" w:name="_Toc82167737"/>
      <w:bookmarkStart w:id="599" w:name="_Toc137127213"/>
      <w:r w:rsidRPr="0082293B">
        <w:t>Travail en Régie</w:t>
      </w:r>
      <w:bookmarkEnd w:id="597"/>
      <w:bookmarkEnd w:id="598"/>
      <w:bookmarkEnd w:id="599"/>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F2F39CA"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d’appel d’offres,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60DEE583"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des Conditions Générales.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par 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ListParagraph"/>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10DBDF3"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w:t>
      </w:r>
      <w:r w:rsidR="003101E1">
        <w:rPr>
          <w:szCs w:val="24"/>
          <w:lang w:val="fr"/>
        </w:rPr>
        <w:t>Œuvre</w:t>
      </w:r>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ListParagraph"/>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ListParagraph"/>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47394E">
      <w:pPr>
        <w:pStyle w:val="Sec4Head20"/>
      </w:pPr>
      <w:bookmarkStart w:id="600" w:name="_Toc67047479"/>
      <w:bookmarkStart w:id="601" w:name="_Toc82167738"/>
      <w:bookmarkStart w:id="602" w:name="_Toc137127214"/>
      <w:r w:rsidRPr="00CF6640">
        <w:t xml:space="preserve">Tarifs des </w:t>
      </w:r>
      <w:r w:rsidR="00C65778">
        <w:t>T</w:t>
      </w:r>
      <w:r w:rsidRPr="00CF6640">
        <w:t>ravaux en Régie</w:t>
      </w:r>
      <w:r>
        <w:t xml:space="preserve"> </w:t>
      </w:r>
      <w:r w:rsidRPr="00CF6640">
        <w:t xml:space="preserve">:  1. </w:t>
      </w:r>
      <w:r>
        <w:t>Main d’</w:t>
      </w:r>
      <w:bookmarkEnd w:id="600"/>
      <w:r>
        <w:t>Œuvre</w:t>
      </w:r>
      <w:bookmarkEnd w:id="601"/>
      <w:bookmarkEnd w:id="602"/>
    </w:p>
    <w:p w14:paraId="1CFF56B0" w14:textId="4D0E163C" w:rsidR="00CF6640" w:rsidRDefault="00CF6640">
      <w:pPr>
        <w:rPr>
          <w:b/>
          <w:szCs w:val="24"/>
        </w:rPr>
      </w:pPr>
    </w:p>
    <w:tbl>
      <w:tblPr>
        <w:tblW w:w="9139"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004"/>
      </w:tblGrid>
      <w:tr w:rsidR="00CF6640" w:rsidRPr="001A781C" w14:paraId="0492A27A" w14:textId="77777777" w:rsidTr="00A05B14">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579"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A05B14">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579"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579"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579"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A05B14">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579"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A05B14">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579"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A05B14">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004"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A05B14">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1940"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A05B14">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004"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ListParagraph"/>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47394E">
      <w:pPr>
        <w:pStyle w:val="Sec4Head20"/>
      </w:pPr>
      <w:r w:rsidRPr="004D494A">
        <w:br w:type="page"/>
      </w:r>
      <w:bookmarkStart w:id="603" w:name="_Toc82167739"/>
      <w:bookmarkStart w:id="604" w:name="_Toc137127215"/>
      <w:r w:rsidR="004D494A" w:rsidRPr="00CF6640">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603"/>
      <w:bookmarkEnd w:id="604"/>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ListParagraph"/>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ListParagraph"/>
        <w:tabs>
          <w:tab w:val="left" w:pos="3090"/>
        </w:tabs>
        <w:ind w:firstLine="0"/>
        <w:rPr>
          <w:bCs/>
          <w:sz w:val="18"/>
          <w:szCs w:val="18"/>
        </w:rPr>
      </w:pPr>
    </w:p>
    <w:p w14:paraId="5020D298" w14:textId="163BE36B" w:rsidR="00B953A3" w:rsidRDefault="00B953A3" w:rsidP="00B953A3">
      <w:pPr>
        <w:pStyle w:val="ListParagraph"/>
        <w:tabs>
          <w:tab w:val="left" w:pos="3090"/>
        </w:tabs>
        <w:ind w:firstLine="0"/>
        <w:rPr>
          <w:bCs/>
          <w:sz w:val="18"/>
          <w:szCs w:val="18"/>
        </w:rPr>
      </w:pPr>
    </w:p>
    <w:p w14:paraId="2DE6ED70" w14:textId="77777777" w:rsidR="00B953A3" w:rsidRDefault="00B953A3">
      <w:pPr>
        <w:rPr>
          <w:b/>
          <w:sz w:val="28"/>
          <w:lang w:eastAsia="en-US"/>
        </w:rPr>
      </w:pPr>
      <w:bookmarkStart w:id="605" w:name="_Toc67047481"/>
      <w:r>
        <w:br w:type="page"/>
      </w:r>
    </w:p>
    <w:p w14:paraId="081A9DC3" w14:textId="1F56512E" w:rsidR="00B953A3" w:rsidRDefault="00B953A3" w:rsidP="0047394E">
      <w:pPr>
        <w:pStyle w:val="Sec4Head20"/>
      </w:pPr>
      <w:bookmarkStart w:id="606" w:name="_Toc82167740"/>
      <w:bookmarkStart w:id="607" w:name="_Toc137127216"/>
      <w:r w:rsidRPr="00B953A3">
        <w:t xml:space="preserve">Annexe Travaux en Régie :  3. </w:t>
      </w:r>
      <w:bookmarkEnd w:id="605"/>
      <w:r w:rsidR="002B16CB">
        <w:t xml:space="preserve">Matériel </w:t>
      </w:r>
      <w:r w:rsidRPr="00B953A3">
        <w:t>d</w:t>
      </w:r>
      <w:r>
        <w:t>e l’Entrepreneur</w:t>
      </w:r>
      <w:bookmarkEnd w:id="606"/>
      <w:bookmarkEnd w:id="607"/>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ListParagraph"/>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47394E">
      <w:pPr>
        <w:pStyle w:val="Sec4Head20"/>
      </w:pPr>
      <w:bookmarkStart w:id="608" w:name="_Toc67047482"/>
      <w:bookmarkStart w:id="609" w:name="_Toc82167741"/>
      <w:bookmarkStart w:id="610" w:name="_Toc137127217"/>
      <w:r>
        <w:t>Récapitulatif des Travaux en Régie</w:t>
      </w:r>
      <w:bookmarkEnd w:id="608"/>
      <w:bookmarkEnd w:id="609"/>
      <w:bookmarkEnd w:id="610"/>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47394E">
      <w:pPr>
        <w:pStyle w:val="Sec4Head20"/>
      </w:pPr>
      <w:bookmarkStart w:id="611" w:name="_Toc67047483"/>
      <w:bookmarkStart w:id="612" w:name="_Toc82167742"/>
      <w:bookmarkStart w:id="613" w:name="_Toc137127218"/>
      <w:r w:rsidRPr="00F643A1">
        <w:t>Récapitulatif des Sommes Provisionnelles</w:t>
      </w:r>
      <w:bookmarkEnd w:id="611"/>
      <w:bookmarkEnd w:id="612"/>
      <w:r w:rsidR="002B16CB">
        <w:t xml:space="preserve"> dans le Détail Quantitatif et Estimatif</w:t>
      </w:r>
      <w:bookmarkEnd w:id="613"/>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t xml:space="preserve"> </w:t>
      </w:r>
    </w:p>
    <w:p w14:paraId="1CE43367" w14:textId="2C6B5CBD" w:rsidR="00007B9A" w:rsidRPr="0082293B" w:rsidRDefault="00077CD8" w:rsidP="0047394E">
      <w:pPr>
        <w:pStyle w:val="Sec4Head20"/>
      </w:pPr>
      <w:bookmarkStart w:id="614" w:name="_Toc67047484"/>
      <w:bookmarkStart w:id="615" w:name="_Toc82167743"/>
      <w:bookmarkStart w:id="616" w:name="_Toc137127219"/>
      <w:r>
        <w:t>Récapitulatif Général</w:t>
      </w:r>
      <w:bookmarkEnd w:id="614"/>
      <w:bookmarkEnd w:id="615"/>
      <w:bookmarkEnd w:id="616"/>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673D0D09"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des Conditions Générales,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8B26E4">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88"/>
    <w:p w14:paraId="7F15DE15" w14:textId="77777777" w:rsidR="009D2E8A" w:rsidRPr="006C1597" w:rsidRDefault="009D2E8A">
      <w:pPr>
        <w:jc w:val="left"/>
        <w:rPr>
          <w:szCs w:val="24"/>
        </w:rPr>
        <w:sectPr w:rsidR="009D2E8A" w:rsidRPr="006C1597" w:rsidSect="002612B1">
          <w:headerReference w:type="default" r:id="rId79"/>
          <w:headerReference w:type="first" r:id="rId80"/>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617" w:name="_Toc77392473"/>
      <w:bookmarkStart w:id="618" w:name="_Toc77493054"/>
      <w:bookmarkStart w:id="619" w:name="_Toc156027996"/>
      <w:bookmarkStart w:id="620" w:name="_Toc156372852"/>
      <w:bookmarkStart w:id="621" w:name="_Toc326657865"/>
      <w:bookmarkStart w:id="622" w:name="_Toc137127096"/>
      <w:bookmarkStart w:id="623" w:name="_Toc438266926"/>
      <w:bookmarkStart w:id="624" w:name="_Toc438267900"/>
      <w:bookmarkStart w:id="625" w:name="_Toc438366668"/>
      <w:bookmarkStart w:id="626" w:name="_Toc438954446"/>
      <w:r w:rsidRPr="006C1597">
        <w:t>Section V. Pays éligibles</w:t>
      </w:r>
      <w:bookmarkEnd w:id="617"/>
      <w:bookmarkEnd w:id="618"/>
      <w:bookmarkEnd w:id="619"/>
      <w:bookmarkEnd w:id="620"/>
      <w:bookmarkEnd w:id="621"/>
      <w:bookmarkEnd w:id="622"/>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27" w:name="_Toc77492590"/>
      <w:bookmarkStart w:id="628"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BodyTextIndent"/>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BodyTextIndent"/>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BodyTextIndent"/>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BodyTextIndent"/>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27"/>
    <w:bookmarkEnd w:id="628"/>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1"/>
          <w:headerReference w:type="first" r:id="rId82"/>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29" w:name="_Toc326657866"/>
      <w:bookmarkStart w:id="630" w:name="_Toc137127097"/>
      <w:r w:rsidRPr="006C1597">
        <w:t xml:space="preserve">Section VI. </w:t>
      </w:r>
      <w:r w:rsidR="00280D66" w:rsidRPr="006C1597">
        <w:t xml:space="preserve">Règles de la Banque en matière de </w:t>
      </w:r>
      <w:r w:rsidRPr="006C1597">
        <w:t>Fraude et Corruption</w:t>
      </w:r>
      <w:bookmarkEnd w:id="629"/>
      <w:bookmarkEnd w:id="630"/>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ListParagraph"/>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ListParagraph"/>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BodyText"/>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50"/>
      </w:r>
      <w:r w:rsidRPr="00C76C41">
        <w:rPr>
          <w:szCs w:val="24"/>
          <w:lang w:val="fr-FR"/>
        </w:rPr>
        <w:t xml:space="preserve"> (ii) de la participation</w:t>
      </w:r>
      <w:r w:rsidRPr="00C76C41">
        <w:rPr>
          <w:rStyle w:val="FootnoteReference"/>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BodyText"/>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BodyText"/>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3"/>
          <w:headerReference w:type="default" r:id="rId84"/>
          <w:headerReference w:type="first" r:id="rId85"/>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537570AD" w:rsidR="000A450A" w:rsidRPr="00657EE8" w:rsidRDefault="000A450A" w:rsidP="00657EE8">
      <w:pPr>
        <w:pStyle w:val="Parts"/>
      </w:pPr>
      <w:bookmarkStart w:id="631" w:name="_Toc494778741"/>
      <w:bookmarkStart w:id="632" w:name="_Toc499607138"/>
      <w:bookmarkStart w:id="633" w:name="_Toc499608191"/>
      <w:bookmarkStart w:id="634" w:name="_Toc326657867"/>
      <w:bookmarkStart w:id="635" w:name="_Toc137127098"/>
      <w:bookmarkStart w:id="636" w:name="_Toc438529602"/>
      <w:bookmarkStart w:id="637" w:name="_Toc438725758"/>
      <w:bookmarkStart w:id="638" w:name="_Toc438817753"/>
      <w:bookmarkStart w:id="639" w:name="_Toc438954447"/>
      <w:bookmarkStart w:id="640" w:name="_Toc461939622"/>
      <w:bookmarkStart w:id="641" w:name="_Toc156372853"/>
      <w:bookmarkEnd w:id="623"/>
      <w:bookmarkEnd w:id="624"/>
      <w:bookmarkEnd w:id="625"/>
      <w:bookmarkEnd w:id="626"/>
      <w:r w:rsidRPr="00657EE8">
        <w:t>PARTIE</w:t>
      </w:r>
      <w:bookmarkEnd w:id="631"/>
      <w:bookmarkEnd w:id="632"/>
      <w:bookmarkEnd w:id="633"/>
      <w:r w:rsidRPr="00657EE8">
        <w:t xml:space="preserve"> </w:t>
      </w:r>
      <w:r w:rsidR="004F75DC" w:rsidRPr="00657EE8">
        <w:t xml:space="preserve">2 </w:t>
      </w:r>
      <w:r w:rsidRPr="00657EE8">
        <w:t xml:space="preserve">– Spécifications des </w:t>
      </w:r>
      <w:bookmarkEnd w:id="634"/>
      <w:r w:rsidR="0034640A">
        <w:t>Travaux</w:t>
      </w:r>
      <w:bookmarkEnd w:id="635"/>
    </w:p>
    <w:bookmarkEnd w:id="636"/>
    <w:bookmarkEnd w:id="637"/>
    <w:bookmarkEnd w:id="638"/>
    <w:bookmarkEnd w:id="639"/>
    <w:bookmarkEnd w:id="640"/>
    <w:bookmarkEnd w:id="641"/>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6"/>
          <w:footnotePr>
            <w:numRestart w:val="eachPage"/>
          </w:footnotePr>
          <w:endnotePr>
            <w:numFmt w:val="decimal"/>
          </w:endnotePr>
          <w:pgSz w:w="12240" w:h="15840" w:code="1"/>
          <w:pgMar w:top="1440" w:right="1440" w:bottom="1152" w:left="1440" w:header="720" w:footer="720" w:gutter="0"/>
          <w:cols w:space="720"/>
          <w:titlePg/>
        </w:sectPr>
      </w:pPr>
    </w:p>
    <w:p w14:paraId="5D7E592C" w14:textId="5DB8E890" w:rsidR="0000603C" w:rsidRPr="006C1597" w:rsidRDefault="0000603C" w:rsidP="0000603C">
      <w:pPr>
        <w:pStyle w:val="Sections"/>
      </w:pPr>
      <w:bookmarkStart w:id="642" w:name="_Toc156027997"/>
      <w:bookmarkStart w:id="643" w:name="_Toc156372854"/>
      <w:bookmarkStart w:id="644" w:name="_Toc326657868"/>
      <w:bookmarkStart w:id="645" w:name="_Toc137127099"/>
      <w:r w:rsidRPr="006C1597">
        <w:t>Section VII. Spécifications</w:t>
      </w:r>
      <w:bookmarkEnd w:id="642"/>
      <w:bookmarkEnd w:id="643"/>
      <w:bookmarkEnd w:id="644"/>
      <w:r w:rsidRPr="006C1597">
        <w:t xml:space="preserve"> </w:t>
      </w:r>
      <w:r w:rsidR="00B47AC6">
        <w:t>t</w:t>
      </w:r>
      <w:r w:rsidR="0034640A">
        <w:t>echniques et Plans</w:t>
      </w:r>
      <w:bookmarkEnd w:id="645"/>
    </w:p>
    <w:p w14:paraId="3CAAF12A" w14:textId="77777777" w:rsidR="000A450A" w:rsidRPr="006C1597" w:rsidRDefault="000A450A"/>
    <w:p w14:paraId="04F2ABBB" w14:textId="77777777" w:rsidR="000A450A" w:rsidRPr="006C1597" w:rsidRDefault="000A450A">
      <w:pPr>
        <w:pStyle w:val="Subtitle2"/>
      </w:pPr>
      <w:bookmarkStart w:id="646" w:name="_Toc494778743"/>
      <w:r w:rsidRPr="006C1597">
        <w:t>Table des matières</w:t>
      </w:r>
      <w:bookmarkEnd w:id="646"/>
    </w:p>
    <w:p w14:paraId="68529CDA" w14:textId="77777777" w:rsidR="000A450A" w:rsidRPr="006C1597" w:rsidRDefault="000A450A">
      <w:pPr>
        <w:jc w:val="right"/>
        <w:rPr>
          <w:b/>
        </w:rPr>
      </w:pPr>
    </w:p>
    <w:p w14:paraId="7CAABFD5" w14:textId="0CAA5A92" w:rsidR="00C30F49" w:rsidRDefault="00F416F3">
      <w:pPr>
        <w:pStyle w:val="TOC1"/>
        <w:rPr>
          <w:rFonts w:asciiTheme="minorHAnsi" w:eastAsiaTheme="minorEastAsia" w:hAnsiTheme="minorHAnsi" w:cstheme="minorBidi"/>
          <w:b w:val="0"/>
          <w:sz w:val="22"/>
          <w:szCs w:val="22"/>
          <w:lang w:val="en-US" w:eastAsia="en-US"/>
        </w:rPr>
      </w:pPr>
      <w:r>
        <w:fldChar w:fldCharType="begin"/>
      </w:r>
      <w:r>
        <w:instrText xml:space="preserve"> TOC \h \z \t "Sec 7 head 1,1" </w:instrText>
      </w:r>
      <w:r>
        <w:fldChar w:fldCharType="separate"/>
      </w:r>
      <w:hyperlink w:anchor="_Toc137127220" w:history="1">
        <w:r w:rsidR="00C30F49" w:rsidRPr="00064882">
          <w:rPr>
            <w:rStyle w:val="Hyperlink"/>
          </w:rPr>
          <w:t>Etendue des Travaux</w:t>
        </w:r>
        <w:r w:rsidR="00C30F49">
          <w:rPr>
            <w:webHidden/>
          </w:rPr>
          <w:tab/>
        </w:r>
        <w:r w:rsidR="00C30F49">
          <w:rPr>
            <w:webHidden/>
          </w:rPr>
          <w:fldChar w:fldCharType="begin"/>
        </w:r>
        <w:r w:rsidR="00C30F49">
          <w:rPr>
            <w:webHidden/>
          </w:rPr>
          <w:instrText xml:space="preserve"> PAGEREF _Toc137127220 \h </w:instrText>
        </w:r>
        <w:r w:rsidR="00C30F49">
          <w:rPr>
            <w:webHidden/>
          </w:rPr>
        </w:r>
        <w:r w:rsidR="00C30F49">
          <w:rPr>
            <w:webHidden/>
          </w:rPr>
          <w:fldChar w:fldCharType="separate"/>
        </w:r>
        <w:r w:rsidR="00C30F49">
          <w:rPr>
            <w:webHidden/>
          </w:rPr>
          <w:t>183</w:t>
        </w:r>
        <w:r w:rsidR="00C30F49">
          <w:rPr>
            <w:webHidden/>
          </w:rPr>
          <w:fldChar w:fldCharType="end"/>
        </w:r>
      </w:hyperlink>
    </w:p>
    <w:p w14:paraId="3D8E3E9F" w14:textId="478C2945" w:rsidR="00C30F49" w:rsidRDefault="000B15D3">
      <w:pPr>
        <w:pStyle w:val="TOC1"/>
        <w:rPr>
          <w:rFonts w:asciiTheme="minorHAnsi" w:eastAsiaTheme="minorEastAsia" w:hAnsiTheme="minorHAnsi" w:cstheme="minorBidi"/>
          <w:b w:val="0"/>
          <w:sz w:val="22"/>
          <w:szCs w:val="22"/>
          <w:lang w:val="en-US" w:eastAsia="en-US"/>
        </w:rPr>
      </w:pPr>
      <w:hyperlink w:anchor="_Toc137127221" w:history="1">
        <w:r w:rsidR="00C30F49" w:rsidRPr="00064882">
          <w:rPr>
            <w:rStyle w:val="Hyperlink"/>
          </w:rPr>
          <w:t>Spécifications</w:t>
        </w:r>
        <w:r w:rsidR="00C30F49">
          <w:rPr>
            <w:webHidden/>
          </w:rPr>
          <w:tab/>
        </w:r>
        <w:r w:rsidR="00C30F49">
          <w:rPr>
            <w:webHidden/>
          </w:rPr>
          <w:fldChar w:fldCharType="begin"/>
        </w:r>
        <w:r w:rsidR="00C30F49">
          <w:rPr>
            <w:webHidden/>
          </w:rPr>
          <w:instrText xml:space="preserve"> PAGEREF _Toc137127221 \h </w:instrText>
        </w:r>
        <w:r w:rsidR="00C30F49">
          <w:rPr>
            <w:webHidden/>
          </w:rPr>
        </w:r>
        <w:r w:rsidR="00C30F49">
          <w:rPr>
            <w:webHidden/>
          </w:rPr>
          <w:fldChar w:fldCharType="separate"/>
        </w:r>
        <w:r w:rsidR="00C30F49">
          <w:rPr>
            <w:webHidden/>
          </w:rPr>
          <w:t>184</w:t>
        </w:r>
        <w:r w:rsidR="00C30F49">
          <w:rPr>
            <w:webHidden/>
          </w:rPr>
          <w:fldChar w:fldCharType="end"/>
        </w:r>
      </w:hyperlink>
    </w:p>
    <w:p w14:paraId="15053780" w14:textId="2082E201" w:rsidR="00C30F49" w:rsidRDefault="000B15D3">
      <w:pPr>
        <w:pStyle w:val="TOC1"/>
        <w:rPr>
          <w:rFonts w:asciiTheme="minorHAnsi" w:eastAsiaTheme="minorEastAsia" w:hAnsiTheme="minorHAnsi" w:cstheme="minorBidi"/>
          <w:b w:val="0"/>
          <w:sz w:val="22"/>
          <w:szCs w:val="22"/>
          <w:lang w:val="en-US" w:eastAsia="en-US"/>
        </w:rPr>
      </w:pPr>
      <w:hyperlink w:anchor="_Toc137127222" w:history="1">
        <w:r w:rsidR="00C30F49" w:rsidRPr="00064882">
          <w:rPr>
            <w:rStyle w:val="Hyperlink"/>
          </w:rPr>
          <w:t>Exigences Environnementales et Sociales  (ES)</w:t>
        </w:r>
        <w:r w:rsidR="00C30F49">
          <w:rPr>
            <w:webHidden/>
          </w:rPr>
          <w:tab/>
        </w:r>
        <w:r w:rsidR="00C30F49">
          <w:rPr>
            <w:webHidden/>
          </w:rPr>
          <w:fldChar w:fldCharType="begin"/>
        </w:r>
        <w:r w:rsidR="00C30F49">
          <w:rPr>
            <w:webHidden/>
          </w:rPr>
          <w:instrText xml:space="preserve"> PAGEREF _Toc137127222 \h </w:instrText>
        </w:r>
        <w:r w:rsidR="00C30F49">
          <w:rPr>
            <w:webHidden/>
          </w:rPr>
        </w:r>
        <w:r w:rsidR="00C30F49">
          <w:rPr>
            <w:webHidden/>
          </w:rPr>
          <w:fldChar w:fldCharType="separate"/>
        </w:r>
        <w:r w:rsidR="00C30F49">
          <w:rPr>
            <w:webHidden/>
          </w:rPr>
          <w:t>185</w:t>
        </w:r>
        <w:r w:rsidR="00C30F49">
          <w:rPr>
            <w:webHidden/>
          </w:rPr>
          <w:fldChar w:fldCharType="end"/>
        </w:r>
      </w:hyperlink>
    </w:p>
    <w:p w14:paraId="042EE5E5" w14:textId="2FC18D39" w:rsidR="00C30F49" w:rsidRDefault="000B15D3">
      <w:pPr>
        <w:pStyle w:val="TOC1"/>
        <w:rPr>
          <w:rFonts w:asciiTheme="minorHAnsi" w:eastAsiaTheme="minorEastAsia" w:hAnsiTheme="minorHAnsi" w:cstheme="minorBidi"/>
          <w:b w:val="0"/>
          <w:sz w:val="22"/>
          <w:szCs w:val="22"/>
          <w:lang w:val="en-US" w:eastAsia="en-US"/>
        </w:rPr>
      </w:pPr>
      <w:hyperlink w:anchor="_Toc137127223" w:history="1">
        <w:r w:rsidR="00C30F49" w:rsidRPr="00064882">
          <w:rPr>
            <w:rStyle w:val="Hyperlink"/>
          </w:rPr>
          <w:t>Représentant et Personnel Clé de l’Entrepreneur</w:t>
        </w:r>
        <w:r w:rsidR="00C30F49">
          <w:rPr>
            <w:webHidden/>
          </w:rPr>
          <w:tab/>
        </w:r>
        <w:r w:rsidR="00C30F49">
          <w:rPr>
            <w:webHidden/>
          </w:rPr>
          <w:fldChar w:fldCharType="begin"/>
        </w:r>
        <w:r w:rsidR="00C30F49">
          <w:rPr>
            <w:webHidden/>
          </w:rPr>
          <w:instrText xml:space="preserve"> PAGEREF _Toc137127223 \h </w:instrText>
        </w:r>
        <w:r w:rsidR="00C30F49">
          <w:rPr>
            <w:webHidden/>
          </w:rPr>
        </w:r>
        <w:r w:rsidR="00C30F49">
          <w:rPr>
            <w:webHidden/>
          </w:rPr>
          <w:fldChar w:fldCharType="separate"/>
        </w:r>
        <w:r w:rsidR="00C30F49">
          <w:rPr>
            <w:webHidden/>
          </w:rPr>
          <w:t>192</w:t>
        </w:r>
        <w:r w:rsidR="00C30F49">
          <w:rPr>
            <w:webHidden/>
          </w:rPr>
          <w:fldChar w:fldCharType="end"/>
        </w:r>
      </w:hyperlink>
    </w:p>
    <w:p w14:paraId="1636451B" w14:textId="278D24AB" w:rsidR="00C30F49" w:rsidRDefault="000B15D3">
      <w:pPr>
        <w:pStyle w:val="TOC1"/>
        <w:rPr>
          <w:rFonts w:asciiTheme="minorHAnsi" w:eastAsiaTheme="minorEastAsia" w:hAnsiTheme="minorHAnsi" w:cstheme="minorBidi"/>
          <w:b w:val="0"/>
          <w:sz w:val="22"/>
          <w:szCs w:val="22"/>
          <w:lang w:val="en-US" w:eastAsia="en-US"/>
        </w:rPr>
      </w:pPr>
      <w:hyperlink w:anchor="_Toc137127224" w:history="1">
        <w:r w:rsidR="00C30F49" w:rsidRPr="00064882">
          <w:rPr>
            <w:rStyle w:val="Hyperlink"/>
          </w:rPr>
          <w:t>Plans et Dessins</w:t>
        </w:r>
        <w:r w:rsidR="00C30F49">
          <w:rPr>
            <w:webHidden/>
          </w:rPr>
          <w:tab/>
        </w:r>
        <w:r w:rsidR="00C30F49">
          <w:rPr>
            <w:webHidden/>
          </w:rPr>
          <w:fldChar w:fldCharType="begin"/>
        </w:r>
        <w:r w:rsidR="00C30F49">
          <w:rPr>
            <w:webHidden/>
          </w:rPr>
          <w:instrText xml:space="preserve"> PAGEREF _Toc137127224 \h </w:instrText>
        </w:r>
        <w:r w:rsidR="00C30F49">
          <w:rPr>
            <w:webHidden/>
          </w:rPr>
        </w:r>
        <w:r w:rsidR="00C30F49">
          <w:rPr>
            <w:webHidden/>
          </w:rPr>
          <w:fldChar w:fldCharType="separate"/>
        </w:r>
        <w:r w:rsidR="00C30F49">
          <w:rPr>
            <w:webHidden/>
          </w:rPr>
          <w:t>193</w:t>
        </w:r>
        <w:r w:rsidR="00C30F49">
          <w:rPr>
            <w:webHidden/>
          </w:rPr>
          <w:fldChar w:fldCharType="end"/>
        </w:r>
      </w:hyperlink>
    </w:p>
    <w:p w14:paraId="3B05D827" w14:textId="6ED35E5B" w:rsidR="00C30F49" w:rsidRDefault="000B15D3">
      <w:pPr>
        <w:pStyle w:val="TOC1"/>
        <w:rPr>
          <w:rFonts w:asciiTheme="minorHAnsi" w:eastAsiaTheme="minorEastAsia" w:hAnsiTheme="minorHAnsi" w:cstheme="minorBidi"/>
          <w:b w:val="0"/>
          <w:sz w:val="22"/>
          <w:szCs w:val="22"/>
          <w:lang w:val="en-US" w:eastAsia="en-US"/>
        </w:rPr>
      </w:pPr>
      <w:hyperlink w:anchor="_Toc137127225" w:history="1">
        <w:r w:rsidR="00C30F49" w:rsidRPr="00064882">
          <w:rPr>
            <w:rStyle w:val="Hyperlink"/>
          </w:rPr>
          <w:t>Informations Supplémentaires</w:t>
        </w:r>
        <w:r w:rsidR="00C30F49">
          <w:rPr>
            <w:webHidden/>
          </w:rPr>
          <w:tab/>
        </w:r>
        <w:r w:rsidR="00C30F49">
          <w:rPr>
            <w:webHidden/>
          </w:rPr>
          <w:fldChar w:fldCharType="begin"/>
        </w:r>
        <w:r w:rsidR="00C30F49">
          <w:rPr>
            <w:webHidden/>
          </w:rPr>
          <w:instrText xml:space="preserve"> PAGEREF _Toc137127225 \h </w:instrText>
        </w:r>
        <w:r w:rsidR="00C30F49">
          <w:rPr>
            <w:webHidden/>
          </w:rPr>
        </w:r>
        <w:r w:rsidR="00C30F49">
          <w:rPr>
            <w:webHidden/>
          </w:rPr>
          <w:fldChar w:fldCharType="separate"/>
        </w:r>
        <w:r w:rsidR="00C30F49">
          <w:rPr>
            <w:webHidden/>
          </w:rPr>
          <w:t>194</w:t>
        </w:r>
        <w:r w:rsidR="00C30F49">
          <w:rPr>
            <w:webHidden/>
          </w:rPr>
          <w:fldChar w:fldCharType="end"/>
        </w:r>
      </w:hyperlink>
    </w:p>
    <w:p w14:paraId="2BCA9168" w14:textId="6A42249C" w:rsidR="000A450A" w:rsidRPr="00D732FE" w:rsidRDefault="00F416F3" w:rsidP="002F0FD8">
      <w:pPr>
        <w:pStyle w:val="TOC2"/>
        <w:rPr>
          <w:lang w:val="en-US"/>
        </w:rPr>
      </w:pPr>
      <w:r>
        <w:fldChar w:fldCharType="end"/>
      </w:r>
    </w:p>
    <w:p w14:paraId="15391E59" w14:textId="15B129C6" w:rsidR="00E44597" w:rsidRPr="006C1597" w:rsidRDefault="000A450A" w:rsidP="00625585">
      <w:pPr>
        <w:pStyle w:val="Sec7head1"/>
        <w:rPr>
          <w:szCs w:val="36"/>
        </w:rPr>
      </w:pPr>
      <w:r w:rsidRPr="00A05B14">
        <w:rPr>
          <w:szCs w:val="36"/>
        </w:rPr>
        <w:br w:type="page"/>
      </w:r>
      <w:bookmarkStart w:id="647" w:name="_Toc327539143"/>
      <w:bookmarkStart w:id="648" w:name="_Toc137127220"/>
      <w:r w:rsidR="00E44597" w:rsidRPr="006C1597">
        <w:t>Etendue des Travaux</w:t>
      </w:r>
      <w:bookmarkEnd w:id="647"/>
      <w:bookmarkEnd w:id="648"/>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49" w:name="_Toc327539144"/>
      <w:bookmarkStart w:id="650" w:name="_Toc137127221"/>
      <w:r w:rsidRPr="006C1597">
        <w:t>Spécifications</w:t>
      </w:r>
      <w:bookmarkEnd w:id="649"/>
      <w:bookmarkEnd w:id="650"/>
    </w:p>
    <w:p w14:paraId="5A4BEA2A" w14:textId="0104E018"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4B31ED">
        <w:rPr>
          <w:i/>
          <w:iCs/>
          <w:lang w:val="fr"/>
        </w:rPr>
        <w:t>Chef de Projet</w:t>
      </w:r>
      <w:r w:rsidR="002C599E" w:rsidRPr="00B637AF">
        <w:rPr>
          <w:i/>
          <w:iCs/>
          <w:lang w:val="fr"/>
        </w:rPr>
        <w:t xml:space="preserve">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44476304" w:rsidR="00203992" w:rsidRPr="00C47C34" w:rsidRDefault="00203992" w:rsidP="00A76396">
      <w:pPr>
        <w:ind w:left="0" w:firstLine="0"/>
        <w:rPr>
          <w:i/>
          <w:iCs/>
          <w:noProof/>
        </w:rPr>
      </w:pPr>
      <w:r w:rsidRPr="00203992">
        <w:rPr>
          <w:i/>
          <w:iCs/>
          <w:noProof/>
        </w:rPr>
        <w:t>[Un certain nombre de sous-clauses des Conditions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Pr="00B00AD4">
        <w:rPr>
          <w:i/>
          <w:iCs/>
          <w:szCs w:val="24"/>
        </w:rPr>
        <w:t xml:space="preserve"> </w:t>
      </w:r>
      <w:r w:rsidRPr="00B00AD4">
        <w:rPr>
          <w:rStyle w:val="ts-alignment-element"/>
          <w:i/>
          <w:iCs/>
          <w:szCs w:val="24"/>
        </w:rPr>
        <w:t>potentiels</w:t>
      </w:r>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51" w:name="_Toc137127222"/>
      <w:r w:rsidRPr="00ED2915">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51"/>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01C488B4" w14:textId="77777777" w:rsidR="007E78E7" w:rsidRDefault="007E78E7" w:rsidP="00E859F2">
      <w:pPr>
        <w:spacing w:before="240" w:after="0"/>
        <w:ind w:left="0" w:firstLine="0"/>
        <w:rPr>
          <w:i/>
          <w:iCs/>
          <w:szCs w:val="24"/>
          <w:lang w:eastAsia="en-US"/>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735"/>
        <w:gridCol w:w="4941"/>
      </w:tblGrid>
      <w:tr w:rsidR="007E78E7" w:rsidRPr="00C76C41" w14:paraId="7EAC0F5B" w14:textId="77777777" w:rsidTr="00EB17AD">
        <w:trPr>
          <w:tblHeader/>
        </w:trPr>
        <w:tc>
          <w:tcPr>
            <w:tcW w:w="1670" w:type="dxa"/>
            <w:vAlign w:val="center"/>
          </w:tcPr>
          <w:p w14:paraId="16BE513C" w14:textId="77777777" w:rsidR="007E78E7" w:rsidRPr="00C76C41" w:rsidRDefault="007E78E7" w:rsidP="00EB17AD">
            <w:pPr>
              <w:suppressAutoHyphens/>
              <w:spacing w:before="120" w:after="120"/>
              <w:ind w:left="0" w:firstLine="0"/>
              <w:jc w:val="center"/>
              <w:rPr>
                <w:b/>
                <w:bCs/>
                <w:noProof/>
                <w:szCs w:val="24"/>
              </w:rPr>
            </w:pPr>
            <w:r w:rsidRPr="00C76C41">
              <w:rPr>
                <w:b/>
                <w:bCs/>
                <w:noProof/>
                <w:szCs w:val="24"/>
              </w:rPr>
              <w:t>Sous-Clause/Clause N°</w:t>
            </w:r>
          </w:p>
        </w:tc>
        <w:tc>
          <w:tcPr>
            <w:tcW w:w="2735" w:type="dxa"/>
            <w:vAlign w:val="center"/>
          </w:tcPr>
          <w:p w14:paraId="1E3F2C84" w14:textId="77777777" w:rsidR="007E78E7" w:rsidRPr="00C76C41" w:rsidRDefault="007E78E7" w:rsidP="00EB17AD">
            <w:pPr>
              <w:suppressAutoHyphens/>
              <w:spacing w:before="120" w:after="120"/>
              <w:jc w:val="center"/>
              <w:rPr>
                <w:b/>
                <w:bCs/>
                <w:noProof/>
                <w:szCs w:val="24"/>
              </w:rPr>
            </w:pPr>
            <w:r w:rsidRPr="00C76C41">
              <w:rPr>
                <w:b/>
                <w:bCs/>
                <w:noProof/>
                <w:szCs w:val="24"/>
              </w:rPr>
              <w:t>Sous-Clause/Clause</w:t>
            </w:r>
          </w:p>
        </w:tc>
        <w:tc>
          <w:tcPr>
            <w:tcW w:w="4941" w:type="dxa"/>
            <w:vAlign w:val="center"/>
          </w:tcPr>
          <w:p w14:paraId="789B7388" w14:textId="77777777" w:rsidR="007E78E7" w:rsidRPr="00C76C41" w:rsidRDefault="007E78E7" w:rsidP="00EB17AD">
            <w:pPr>
              <w:suppressAutoHyphens/>
              <w:spacing w:before="120" w:after="120"/>
              <w:jc w:val="center"/>
              <w:rPr>
                <w:b/>
                <w:bCs/>
                <w:noProof/>
                <w:szCs w:val="24"/>
              </w:rPr>
            </w:pPr>
            <w:r w:rsidRPr="00C76C41">
              <w:rPr>
                <w:b/>
                <w:bCs/>
                <w:noProof/>
                <w:szCs w:val="24"/>
              </w:rPr>
              <w:t>Remarques</w:t>
            </w:r>
          </w:p>
        </w:tc>
      </w:tr>
      <w:tr w:rsidR="007E78E7" w:rsidRPr="00C76C41" w14:paraId="0BDBC101" w14:textId="77777777" w:rsidTr="00EB17AD">
        <w:tc>
          <w:tcPr>
            <w:tcW w:w="1670" w:type="dxa"/>
          </w:tcPr>
          <w:p w14:paraId="29D60614" w14:textId="77777777" w:rsidR="007E78E7" w:rsidRPr="00C76C41" w:rsidRDefault="007E78E7" w:rsidP="00EB17AD">
            <w:pPr>
              <w:suppressAutoHyphens/>
              <w:spacing w:before="120" w:after="120"/>
              <w:rPr>
                <w:i/>
                <w:noProof/>
                <w:szCs w:val="24"/>
              </w:rPr>
            </w:pPr>
            <w:r w:rsidRPr="00C76C41">
              <w:rPr>
                <w:i/>
                <w:noProof/>
                <w:szCs w:val="24"/>
              </w:rPr>
              <w:t>8</w:t>
            </w:r>
            <w:r w:rsidRPr="00C76C41">
              <w:rPr>
                <w:i/>
                <w:szCs w:val="24"/>
              </w:rPr>
              <w:t>.2</w:t>
            </w:r>
          </w:p>
        </w:tc>
        <w:tc>
          <w:tcPr>
            <w:tcW w:w="2735" w:type="dxa"/>
          </w:tcPr>
          <w:p w14:paraId="12B3F606" w14:textId="77777777" w:rsidR="007E78E7" w:rsidRPr="00C76C41" w:rsidRDefault="007E78E7" w:rsidP="00EB17AD">
            <w:pPr>
              <w:suppressAutoHyphens/>
              <w:spacing w:before="120" w:after="120"/>
              <w:jc w:val="left"/>
              <w:rPr>
                <w:i/>
                <w:noProof/>
                <w:szCs w:val="24"/>
              </w:rPr>
            </w:pPr>
            <w:r w:rsidRPr="00C76C41">
              <w:rPr>
                <w:i/>
                <w:noProof/>
                <w:szCs w:val="24"/>
              </w:rPr>
              <w:t>A</w:t>
            </w:r>
            <w:r w:rsidRPr="00C76C41">
              <w:rPr>
                <w:i/>
                <w:szCs w:val="24"/>
              </w:rPr>
              <w:t>utres Entrepreneurs</w:t>
            </w:r>
          </w:p>
        </w:tc>
        <w:tc>
          <w:tcPr>
            <w:tcW w:w="4941" w:type="dxa"/>
          </w:tcPr>
          <w:p w14:paraId="1CF205F8" w14:textId="77777777" w:rsidR="007E78E7" w:rsidRPr="00C76C41" w:rsidRDefault="007E78E7" w:rsidP="00EB17AD">
            <w:pPr>
              <w:spacing w:before="120" w:after="120"/>
              <w:ind w:left="0" w:firstLine="0"/>
              <w:rPr>
                <w:i/>
                <w:noProof/>
                <w:szCs w:val="24"/>
              </w:rPr>
            </w:pPr>
            <w:r w:rsidRPr="00C76C41">
              <w:rPr>
                <w:i/>
                <w:noProof/>
                <w:szCs w:val="24"/>
              </w:rPr>
              <w:t>I</w:t>
            </w:r>
            <w:r w:rsidRPr="00C76C41">
              <w:rPr>
                <w:i/>
                <w:szCs w:val="24"/>
              </w:rPr>
              <w:t xml:space="preserve">ndiquer les aspects spécifiques (le cas échéant) qui requièrent la coopération de l’Entrepreneur tels que la conduite de l’évaluation environnementale et sociale. </w:t>
            </w:r>
          </w:p>
        </w:tc>
      </w:tr>
      <w:tr w:rsidR="007E78E7" w:rsidRPr="00C76C41" w14:paraId="5BB986AA" w14:textId="77777777" w:rsidTr="00EB17AD">
        <w:tc>
          <w:tcPr>
            <w:tcW w:w="1670" w:type="dxa"/>
          </w:tcPr>
          <w:p w14:paraId="088808E7" w14:textId="77777777" w:rsidR="007E78E7" w:rsidRPr="00C76C41" w:rsidRDefault="007E78E7" w:rsidP="00EB17AD">
            <w:pPr>
              <w:suppressAutoHyphens/>
              <w:spacing w:before="120" w:after="120"/>
              <w:ind w:left="-22" w:firstLine="0"/>
              <w:jc w:val="left"/>
              <w:rPr>
                <w:i/>
                <w:noProof/>
                <w:szCs w:val="24"/>
              </w:rPr>
            </w:pPr>
            <w:r w:rsidRPr="00C76C41">
              <w:rPr>
                <w:i/>
                <w:noProof/>
                <w:szCs w:val="24"/>
              </w:rPr>
              <w:t>9.4.1, 9.4.2, 9.47, 9.48</w:t>
            </w:r>
          </w:p>
        </w:tc>
        <w:tc>
          <w:tcPr>
            <w:tcW w:w="2735" w:type="dxa"/>
          </w:tcPr>
          <w:p w14:paraId="65CA289C" w14:textId="77777777" w:rsidR="007E78E7" w:rsidRPr="00C76C41" w:rsidRDefault="007E78E7" w:rsidP="00EB17AD">
            <w:pPr>
              <w:suppressAutoHyphens/>
              <w:spacing w:before="120" w:after="120"/>
              <w:ind w:left="0" w:firstLine="0"/>
              <w:jc w:val="left"/>
              <w:rPr>
                <w:i/>
                <w:noProof/>
                <w:szCs w:val="24"/>
              </w:rPr>
            </w:pPr>
            <w:r w:rsidRPr="00C76C41">
              <w:rPr>
                <w:i/>
                <w:noProof/>
                <w:szCs w:val="24"/>
              </w:rPr>
              <w:t>Main d’œuvre</w:t>
            </w:r>
          </w:p>
        </w:tc>
        <w:tc>
          <w:tcPr>
            <w:tcW w:w="4941" w:type="dxa"/>
          </w:tcPr>
          <w:p w14:paraId="1784C656" w14:textId="77777777" w:rsidR="007E78E7" w:rsidRPr="00C76C41" w:rsidRDefault="007E78E7" w:rsidP="00EB17AD">
            <w:pPr>
              <w:spacing w:before="120" w:after="120"/>
              <w:ind w:left="0" w:firstLine="0"/>
              <w:rPr>
                <w:i/>
                <w:noProof/>
                <w:szCs w:val="24"/>
              </w:rPr>
            </w:pPr>
            <w:r w:rsidRPr="00C76C41">
              <w:rPr>
                <w:i/>
                <w:noProof/>
                <w:szCs w:val="24"/>
              </w:rPr>
              <w:t>Indiquer les exigences applicables en matière de procédure de gestion de la main d’œuvre.</w:t>
            </w:r>
          </w:p>
        </w:tc>
      </w:tr>
      <w:tr w:rsidR="007E78E7" w:rsidRPr="00C76C41" w14:paraId="06887063" w14:textId="77777777" w:rsidTr="00EB17AD">
        <w:tc>
          <w:tcPr>
            <w:tcW w:w="1670" w:type="dxa"/>
          </w:tcPr>
          <w:p w14:paraId="77701526" w14:textId="77777777" w:rsidR="007E78E7" w:rsidRPr="00C76C41" w:rsidRDefault="007E78E7" w:rsidP="00EB17AD">
            <w:pPr>
              <w:suppressAutoHyphens/>
              <w:spacing w:before="120" w:after="120"/>
              <w:rPr>
                <w:i/>
                <w:noProof/>
                <w:szCs w:val="24"/>
              </w:rPr>
            </w:pPr>
            <w:r w:rsidRPr="00C76C41">
              <w:rPr>
                <w:i/>
                <w:noProof/>
                <w:szCs w:val="24"/>
              </w:rPr>
              <w:t>9.4.6</w:t>
            </w:r>
          </w:p>
        </w:tc>
        <w:tc>
          <w:tcPr>
            <w:tcW w:w="2735" w:type="dxa"/>
          </w:tcPr>
          <w:p w14:paraId="21E85A81" w14:textId="77777777" w:rsidR="007E78E7" w:rsidRPr="00C76C41" w:rsidRDefault="007E78E7" w:rsidP="00EB17AD">
            <w:pPr>
              <w:suppressAutoHyphens/>
              <w:spacing w:before="120" w:after="120"/>
              <w:ind w:left="18" w:hanging="18"/>
              <w:jc w:val="left"/>
              <w:rPr>
                <w:i/>
                <w:noProof/>
                <w:szCs w:val="24"/>
              </w:rPr>
            </w:pPr>
            <w:r w:rsidRPr="00C76C41">
              <w:rPr>
                <w:i/>
                <w:noProof/>
                <w:szCs w:val="24"/>
              </w:rPr>
              <w:t>Installations pour le Personnel et la main d’oeuvre</w:t>
            </w:r>
          </w:p>
        </w:tc>
        <w:tc>
          <w:tcPr>
            <w:tcW w:w="4941" w:type="dxa"/>
          </w:tcPr>
          <w:p w14:paraId="69E4B88A" w14:textId="77777777" w:rsidR="007E78E7" w:rsidRPr="00C76C41" w:rsidRDefault="007E78E7" w:rsidP="00EB17AD">
            <w:pPr>
              <w:spacing w:before="120" w:after="120"/>
              <w:ind w:left="0" w:firstLine="0"/>
              <w:rPr>
                <w:i/>
                <w:noProof/>
                <w:szCs w:val="24"/>
              </w:rPr>
            </w:pPr>
            <w:r w:rsidRPr="00C76C41">
              <w:rPr>
                <w:i/>
                <w:noProof/>
                <w:szCs w:val="24"/>
              </w:rPr>
              <w:t xml:space="preserve">Indiquer si l’accès ou la fourniture de services est exigé pour accomoder les besoins physiques, sociaux et culturels du Personnel de l’Entrepreneur. </w:t>
            </w:r>
          </w:p>
        </w:tc>
      </w:tr>
      <w:tr w:rsidR="007E78E7" w:rsidRPr="00C76C41" w14:paraId="538015DE" w14:textId="77777777" w:rsidTr="00EB17AD">
        <w:tc>
          <w:tcPr>
            <w:tcW w:w="1670" w:type="dxa"/>
          </w:tcPr>
          <w:p w14:paraId="3B4C28CF" w14:textId="77777777" w:rsidR="007E78E7" w:rsidRPr="00C76C41" w:rsidRDefault="007E78E7" w:rsidP="00EB17AD">
            <w:pPr>
              <w:suppressAutoHyphens/>
              <w:spacing w:before="120" w:after="120"/>
              <w:rPr>
                <w:i/>
                <w:noProof/>
                <w:szCs w:val="24"/>
              </w:rPr>
            </w:pPr>
            <w:r w:rsidRPr="00C76C41">
              <w:rPr>
                <w:i/>
                <w:noProof/>
                <w:szCs w:val="24"/>
              </w:rPr>
              <w:t>9.4.20</w:t>
            </w:r>
          </w:p>
        </w:tc>
        <w:tc>
          <w:tcPr>
            <w:tcW w:w="2735" w:type="dxa"/>
          </w:tcPr>
          <w:p w14:paraId="73C6526E" w14:textId="77777777" w:rsidR="007E78E7" w:rsidRPr="00C76C41" w:rsidRDefault="007E78E7" w:rsidP="00EB17AD">
            <w:pPr>
              <w:suppressAutoHyphens/>
              <w:spacing w:before="120" w:after="120"/>
              <w:ind w:left="0" w:firstLine="0"/>
              <w:jc w:val="left"/>
              <w:rPr>
                <w:i/>
                <w:noProof/>
                <w:szCs w:val="24"/>
              </w:rPr>
            </w:pPr>
            <w:r w:rsidRPr="00C76C41">
              <w:rPr>
                <w:i/>
                <w:noProof/>
                <w:szCs w:val="24"/>
              </w:rPr>
              <w:t>Formation du Personnel de l’Entrepreneur</w:t>
            </w:r>
          </w:p>
        </w:tc>
        <w:tc>
          <w:tcPr>
            <w:tcW w:w="4941" w:type="dxa"/>
          </w:tcPr>
          <w:p w14:paraId="1A553FDF" w14:textId="77777777" w:rsidR="007E78E7" w:rsidRPr="00C76C41" w:rsidRDefault="007E78E7" w:rsidP="00EB17AD">
            <w:pPr>
              <w:spacing w:before="120" w:after="120"/>
              <w:ind w:left="0" w:firstLine="0"/>
              <w:rPr>
                <w:i/>
                <w:noProof/>
                <w:szCs w:val="24"/>
              </w:rPr>
            </w:pPr>
            <w:r w:rsidRPr="00C76C41">
              <w:rPr>
                <w:i/>
                <w:noProof/>
                <w:szCs w:val="24"/>
              </w:rPr>
              <w:t>Comme indiqué dans l</w:t>
            </w:r>
            <w:r>
              <w:rPr>
                <w:i/>
                <w:noProof/>
                <w:szCs w:val="24"/>
              </w:rPr>
              <w:t>e PE</w:t>
            </w:r>
            <w:r w:rsidRPr="00C76C41">
              <w:rPr>
                <w:i/>
                <w:noProof/>
                <w:szCs w:val="24"/>
              </w:rPr>
              <w:t xml:space="preserve">ES, préciser les détails de </w:t>
            </w:r>
            <w:r>
              <w:rPr>
                <w:i/>
                <w:noProof/>
                <w:szCs w:val="24"/>
              </w:rPr>
              <w:t>la</w:t>
            </w:r>
            <w:r w:rsidRPr="00C76C41">
              <w:rPr>
                <w:i/>
                <w:noProof/>
                <w:szCs w:val="24"/>
              </w:rPr>
              <w:t xml:space="preserve"> formation du </w:t>
            </w:r>
            <w:r>
              <w:rPr>
                <w:i/>
                <w:noProof/>
                <w:szCs w:val="24"/>
              </w:rPr>
              <w:t>P</w:t>
            </w:r>
            <w:r w:rsidRPr="00C76C41">
              <w:rPr>
                <w:i/>
                <w:noProof/>
                <w:szCs w:val="24"/>
              </w:rPr>
              <w:t>ersonnel de l’Entrepreneur concerné</w:t>
            </w:r>
            <w:r>
              <w:rPr>
                <w:i/>
                <w:noProof/>
                <w:szCs w:val="24"/>
              </w:rPr>
              <w:t xml:space="preserve">, le cas échéant, </w:t>
            </w:r>
            <w:r w:rsidRPr="00C76C41">
              <w:rPr>
                <w:i/>
                <w:noProof/>
                <w:szCs w:val="24"/>
              </w:rPr>
              <w:t xml:space="preserve"> qui doit être fournie par le </w:t>
            </w:r>
            <w:r>
              <w:rPr>
                <w:i/>
                <w:noProof/>
                <w:szCs w:val="24"/>
              </w:rPr>
              <w:t>P</w:t>
            </w:r>
            <w:r w:rsidRPr="00C76C41">
              <w:rPr>
                <w:i/>
                <w:noProof/>
                <w:szCs w:val="24"/>
              </w:rPr>
              <w:t>ersonnel du Maître d’Ouvrage sur les aspects environnementaux et sociaux. (</w:t>
            </w:r>
            <w:r w:rsidRPr="00C76C41">
              <w:rPr>
                <w:szCs w:val="24"/>
              </w:rPr>
              <w:t>qui, quoi, quand, où, combien de temps, etc.)</w:t>
            </w:r>
          </w:p>
        </w:tc>
      </w:tr>
      <w:tr w:rsidR="007E78E7" w:rsidRPr="00C76C41" w14:paraId="0F905820" w14:textId="77777777" w:rsidTr="00EB17AD">
        <w:tc>
          <w:tcPr>
            <w:tcW w:w="1670" w:type="dxa"/>
          </w:tcPr>
          <w:p w14:paraId="73D3C6E7" w14:textId="77777777" w:rsidR="007E78E7" w:rsidRPr="00C76C41" w:rsidRDefault="007E78E7" w:rsidP="00EB17AD">
            <w:pPr>
              <w:suppressAutoHyphens/>
              <w:spacing w:before="120" w:after="120"/>
              <w:jc w:val="left"/>
              <w:rPr>
                <w:i/>
                <w:noProof/>
                <w:szCs w:val="24"/>
              </w:rPr>
            </w:pPr>
            <w:r w:rsidRPr="00C76C41">
              <w:rPr>
                <w:i/>
                <w:noProof/>
                <w:szCs w:val="24"/>
              </w:rPr>
              <w:t>15.2</w:t>
            </w:r>
          </w:p>
        </w:tc>
        <w:tc>
          <w:tcPr>
            <w:tcW w:w="2735" w:type="dxa"/>
          </w:tcPr>
          <w:p w14:paraId="1E828348" w14:textId="77777777" w:rsidR="007E78E7" w:rsidRPr="00C76C41" w:rsidRDefault="007E78E7" w:rsidP="00EB17AD">
            <w:pPr>
              <w:suppressAutoHyphens/>
              <w:spacing w:before="120" w:after="120"/>
              <w:ind w:left="0" w:firstLine="0"/>
              <w:jc w:val="left"/>
              <w:rPr>
                <w:i/>
                <w:noProof/>
                <w:szCs w:val="24"/>
              </w:rPr>
            </w:pPr>
            <w:r w:rsidRPr="00C76C41">
              <w:rPr>
                <w:i/>
                <w:noProof/>
                <w:szCs w:val="24"/>
              </w:rPr>
              <w:t>Construction des Travaux par l’Entrepreneur</w:t>
            </w:r>
          </w:p>
        </w:tc>
        <w:tc>
          <w:tcPr>
            <w:tcW w:w="4941" w:type="dxa"/>
          </w:tcPr>
          <w:p w14:paraId="0FF32246" w14:textId="77777777" w:rsidR="007E78E7" w:rsidRPr="00C76C41" w:rsidRDefault="007E78E7" w:rsidP="00EB17AD">
            <w:pPr>
              <w:spacing w:before="120" w:after="120"/>
              <w:ind w:left="0" w:firstLine="0"/>
              <w:rPr>
                <w:i/>
                <w:noProof/>
                <w:szCs w:val="24"/>
              </w:rPr>
            </w:pPr>
            <w:r w:rsidRPr="00C76C41">
              <w:rPr>
                <w:i/>
                <w:noProof/>
                <w:szCs w:val="24"/>
              </w:rPr>
              <w:t>Si le Marché spécifie que l’Entrepreneur doit concevoir toute partie des Travaux</w:t>
            </w:r>
            <w:r>
              <w:rPr>
                <w:i/>
                <w:noProof/>
                <w:szCs w:val="24"/>
              </w:rPr>
              <w:t xml:space="preserve"> définitifs</w:t>
            </w:r>
            <w:r w:rsidRPr="00C76C41">
              <w:rPr>
                <w:i/>
                <w:noProof/>
                <w:szCs w:val="24"/>
              </w:rPr>
              <w:t xml:space="preserve">, indiquer les </w:t>
            </w:r>
            <w:r>
              <w:rPr>
                <w:i/>
                <w:noProof/>
                <w:szCs w:val="24"/>
              </w:rPr>
              <w:t>norme</w:t>
            </w:r>
            <w:r w:rsidRPr="00C76C41">
              <w:rPr>
                <w:i/>
                <w:noProof/>
                <w:szCs w:val="24"/>
              </w:rPr>
              <w:t xml:space="preserve">s </w:t>
            </w:r>
            <w:r>
              <w:rPr>
                <w:i/>
                <w:noProof/>
                <w:szCs w:val="24"/>
              </w:rPr>
              <w:t xml:space="preserve">et exigences </w:t>
            </w:r>
            <w:r w:rsidRPr="00C76C41">
              <w:rPr>
                <w:i/>
                <w:noProof/>
                <w:szCs w:val="24"/>
              </w:rPr>
              <w:t>techniques applicable</w:t>
            </w:r>
            <w:r>
              <w:rPr>
                <w:i/>
                <w:noProof/>
                <w:szCs w:val="24"/>
              </w:rPr>
              <w:t>s</w:t>
            </w:r>
            <w:r w:rsidRPr="00C76C41">
              <w:rPr>
                <w:i/>
                <w:noProof/>
                <w:szCs w:val="24"/>
              </w:rPr>
              <w:t xml:space="preserve"> </w:t>
            </w:r>
            <w:r>
              <w:rPr>
                <w:i/>
                <w:noProof/>
                <w:szCs w:val="24"/>
              </w:rPr>
              <w:t>pour traiter</w:t>
            </w:r>
            <w:r w:rsidRPr="00C76C41">
              <w:rPr>
                <w:i/>
                <w:noProof/>
                <w:szCs w:val="24"/>
              </w:rPr>
              <w:t> :</w:t>
            </w:r>
          </w:p>
          <w:p w14:paraId="7D7684FC" w14:textId="77777777" w:rsidR="007E78E7" w:rsidRPr="00C76C41" w:rsidRDefault="007E78E7" w:rsidP="00EB17AD">
            <w:pPr>
              <w:numPr>
                <w:ilvl w:val="0"/>
                <w:numId w:val="111"/>
              </w:numPr>
              <w:suppressAutoHyphens/>
              <w:spacing w:before="120" w:after="120"/>
              <w:ind w:left="253" w:hanging="180"/>
              <w:jc w:val="left"/>
              <w:rPr>
                <w:i/>
                <w:szCs w:val="24"/>
              </w:rPr>
            </w:pPr>
            <w:r>
              <w:rPr>
                <w:i/>
                <w:noProof/>
                <w:szCs w:val="24"/>
              </w:rPr>
              <w:t xml:space="preserve">les </w:t>
            </w:r>
            <w:r w:rsidRPr="00C76C41">
              <w:rPr>
                <w:i/>
                <w:noProof/>
                <w:szCs w:val="24"/>
              </w:rPr>
              <w:t>considérations relatives au changement climatique;</w:t>
            </w:r>
          </w:p>
          <w:p w14:paraId="46D8A22B" w14:textId="77777777" w:rsidR="007E78E7" w:rsidRPr="00C76C41" w:rsidRDefault="007E78E7" w:rsidP="00EB17AD">
            <w:pPr>
              <w:numPr>
                <w:ilvl w:val="0"/>
                <w:numId w:val="111"/>
              </w:numPr>
              <w:suppressAutoHyphens/>
              <w:spacing w:before="120" w:after="120"/>
              <w:ind w:left="253" w:hanging="180"/>
              <w:jc w:val="left"/>
              <w:rPr>
                <w:i/>
                <w:szCs w:val="24"/>
              </w:rPr>
            </w:pPr>
            <w:r>
              <w:rPr>
                <w:i/>
                <w:noProof/>
                <w:szCs w:val="24"/>
              </w:rPr>
              <w:t>l’</w:t>
            </w:r>
            <w:r w:rsidRPr="00C76C41">
              <w:rPr>
                <w:i/>
                <w:noProof/>
                <w:szCs w:val="24"/>
              </w:rPr>
              <w:t>accès universel ;</w:t>
            </w:r>
          </w:p>
          <w:p w14:paraId="7FD237BD" w14:textId="77777777" w:rsidR="007E78E7" w:rsidRPr="00C76C41" w:rsidRDefault="007E78E7" w:rsidP="00EB17AD">
            <w:pPr>
              <w:numPr>
                <w:ilvl w:val="0"/>
                <w:numId w:val="111"/>
              </w:numPr>
              <w:suppressAutoHyphens/>
              <w:spacing w:before="120" w:after="120"/>
              <w:ind w:left="253" w:hanging="180"/>
              <w:jc w:val="left"/>
              <w:rPr>
                <w:i/>
                <w:szCs w:val="24"/>
              </w:rPr>
            </w:pPr>
            <w:r>
              <w:rPr>
                <w:i/>
                <w:szCs w:val="24"/>
              </w:rPr>
              <w:t xml:space="preserve">les </w:t>
            </w:r>
            <w:r w:rsidRPr="00C76C41">
              <w:rPr>
                <w:i/>
                <w:szCs w:val="24"/>
              </w:rPr>
              <w:t xml:space="preserve">risques d’exposition potentielle du public à des accidents </w:t>
            </w:r>
            <w:r>
              <w:rPr>
                <w:i/>
                <w:szCs w:val="24"/>
              </w:rPr>
              <w:t>d’exploitation</w:t>
            </w:r>
            <w:r w:rsidRPr="00C76C41">
              <w:rPr>
                <w:i/>
                <w:szCs w:val="24"/>
              </w:rPr>
              <w:t xml:space="preserve"> ou </w:t>
            </w:r>
            <w:r>
              <w:rPr>
                <w:i/>
                <w:szCs w:val="24"/>
              </w:rPr>
              <w:t>aux</w:t>
            </w:r>
            <w:r w:rsidRPr="00C76C41">
              <w:rPr>
                <w:i/>
                <w:szCs w:val="24"/>
              </w:rPr>
              <w:t xml:space="preserve"> dangers naturels, y compris des phénomènes météorologiques extrêmes</w:t>
            </w:r>
            <w:r>
              <w:rPr>
                <w:i/>
                <w:szCs w:val="24"/>
              </w:rPr>
              <w:t xml:space="preserve">, </w:t>
            </w:r>
            <w:r w:rsidRPr="002A575B">
              <w:rPr>
                <w:i/>
                <w:noProof/>
                <w:szCs w:val="24"/>
              </w:rPr>
              <w:t>les exigences applicables en matière de certification ou d'approbation</w:t>
            </w:r>
            <w:r w:rsidRPr="00C76C41">
              <w:rPr>
                <w:i/>
                <w:szCs w:val="24"/>
              </w:rPr>
              <w:t>.</w:t>
            </w:r>
          </w:p>
          <w:p w14:paraId="3EB151FC" w14:textId="77777777" w:rsidR="007E78E7" w:rsidRPr="00C76C41" w:rsidRDefault="007E78E7" w:rsidP="00EB17AD">
            <w:pPr>
              <w:pStyle w:val="ListParagraph"/>
              <w:spacing w:before="120" w:after="0"/>
              <w:ind w:left="0" w:firstLine="0"/>
              <w:rPr>
                <w:i/>
                <w:noProof/>
                <w:szCs w:val="24"/>
              </w:rPr>
            </w:pPr>
          </w:p>
          <w:p w14:paraId="33A301FF" w14:textId="77777777" w:rsidR="007E78E7" w:rsidRPr="00C76C41" w:rsidRDefault="007E78E7" w:rsidP="00EB17AD">
            <w:pPr>
              <w:pStyle w:val="ListParagraph"/>
              <w:spacing w:before="120" w:after="120"/>
              <w:ind w:left="0" w:firstLine="0"/>
              <w:rPr>
                <w:i/>
                <w:noProof/>
                <w:szCs w:val="24"/>
              </w:rPr>
            </w:pPr>
            <w:r w:rsidRPr="00C76C41">
              <w:rPr>
                <w:i/>
                <w:noProof/>
                <w:szCs w:val="24"/>
              </w:rPr>
              <w:t>[Reportez-vous au SSE4 sur les exigences de conception]</w:t>
            </w:r>
          </w:p>
        </w:tc>
      </w:tr>
      <w:tr w:rsidR="007E78E7" w:rsidRPr="00C76C41" w14:paraId="6C7A0135" w14:textId="77777777" w:rsidTr="00EB17AD">
        <w:tc>
          <w:tcPr>
            <w:tcW w:w="1670" w:type="dxa"/>
          </w:tcPr>
          <w:p w14:paraId="2F9177DA" w14:textId="77777777" w:rsidR="007E78E7" w:rsidRPr="00C76C41" w:rsidRDefault="007E78E7" w:rsidP="00EB17AD">
            <w:pPr>
              <w:suppressAutoHyphens/>
              <w:spacing w:before="120" w:after="120"/>
              <w:rPr>
                <w:i/>
                <w:noProof/>
                <w:szCs w:val="24"/>
              </w:rPr>
            </w:pPr>
            <w:r w:rsidRPr="00C76C41">
              <w:rPr>
                <w:i/>
                <w:noProof/>
                <w:szCs w:val="24"/>
              </w:rPr>
              <w:t>18.2</w:t>
            </w:r>
          </w:p>
        </w:tc>
        <w:tc>
          <w:tcPr>
            <w:tcW w:w="2735" w:type="dxa"/>
          </w:tcPr>
          <w:p w14:paraId="7AAFB0D2" w14:textId="77777777" w:rsidR="007E78E7" w:rsidRPr="00C76C41" w:rsidRDefault="007E78E7" w:rsidP="00EB17AD">
            <w:pPr>
              <w:suppressAutoHyphens/>
              <w:spacing w:before="120" w:after="120"/>
              <w:ind w:left="18" w:firstLine="0"/>
              <w:jc w:val="left"/>
              <w:rPr>
                <w:i/>
                <w:noProof/>
                <w:szCs w:val="24"/>
              </w:rPr>
            </w:pPr>
            <w:r w:rsidRPr="00C76C41">
              <w:rPr>
                <w:i/>
                <w:noProof/>
                <w:szCs w:val="24"/>
              </w:rPr>
              <w:t>Obligations en matière d’Hygiène et de Sécurité</w:t>
            </w:r>
          </w:p>
        </w:tc>
        <w:tc>
          <w:tcPr>
            <w:tcW w:w="4941" w:type="dxa"/>
          </w:tcPr>
          <w:p w14:paraId="411F6532" w14:textId="77777777" w:rsidR="007E78E7" w:rsidRPr="00C76C41" w:rsidRDefault="007E78E7" w:rsidP="00EB17AD">
            <w:pPr>
              <w:spacing w:before="120" w:after="120"/>
              <w:ind w:left="0" w:firstLine="0"/>
              <w:rPr>
                <w:i/>
                <w:noProof/>
                <w:szCs w:val="24"/>
              </w:rPr>
            </w:pPr>
            <w:r w:rsidRPr="00C76C41">
              <w:rPr>
                <w:i/>
                <w:color w:val="000000"/>
                <w:szCs w:val="24"/>
              </w:rPr>
              <w:t xml:space="preserve">Indiquer toute exigence supplémentaire pour le manuel d’hygiène et de sécurité </w:t>
            </w:r>
          </w:p>
        </w:tc>
      </w:tr>
      <w:tr w:rsidR="007E78E7" w:rsidRPr="00C76C41" w14:paraId="2D6A64EC" w14:textId="77777777" w:rsidTr="00EB17AD">
        <w:tc>
          <w:tcPr>
            <w:tcW w:w="1670" w:type="dxa"/>
          </w:tcPr>
          <w:p w14:paraId="1F8D4A7D" w14:textId="77777777" w:rsidR="007E78E7" w:rsidRPr="00C76C41" w:rsidRDefault="007E78E7" w:rsidP="00EB17AD">
            <w:pPr>
              <w:suppressAutoHyphens/>
              <w:spacing w:before="120" w:after="120"/>
              <w:rPr>
                <w:i/>
                <w:noProof/>
                <w:szCs w:val="24"/>
              </w:rPr>
            </w:pPr>
            <w:r w:rsidRPr="00C76C41">
              <w:rPr>
                <w:i/>
                <w:noProof/>
                <w:szCs w:val="24"/>
              </w:rPr>
              <w:t>18.3</w:t>
            </w:r>
          </w:p>
        </w:tc>
        <w:tc>
          <w:tcPr>
            <w:tcW w:w="2735" w:type="dxa"/>
          </w:tcPr>
          <w:p w14:paraId="0A6F572F" w14:textId="77777777" w:rsidR="007E78E7" w:rsidRPr="00C76C41" w:rsidRDefault="007E78E7" w:rsidP="00EB17AD">
            <w:pPr>
              <w:suppressAutoHyphens/>
              <w:spacing w:before="120" w:after="120"/>
              <w:ind w:left="18" w:hanging="18"/>
              <w:jc w:val="left"/>
              <w:rPr>
                <w:i/>
                <w:noProof/>
                <w:szCs w:val="24"/>
              </w:rPr>
            </w:pPr>
            <w:r w:rsidRPr="00C76C41">
              <w:rPr>
                <w:i/>
                <w:noProof/>
                <w:szCs w:val="24"/>
              </w:rPr>
              <w:t>Protection de l’Environnement</w:t>
            </w:r>
          </w:p>
        </w:tc>
        <w:tc>
          <w:tcPr>
            <w:tcW w:w="4941" w:type="dxa"/>
          </w:tcPr>
          <w:p w14:paraId="6C705B45" w14:textId="77777777" w:rsidR="007E78E7" w:rsidRPr="00C76C41" w:rsidRDefault="007E78E7" w:rsidP="00EB17AD">
            <w:pPr>
              <w:spacing w:before="120" w:after="120"/>
              <w:ind w:left="0" w:firstLine="0"/>
              <w:rPr>
                <w:i/>
                <w:noProof/>
                <w:szCs w:val="24"/>
              </w:rPr>
            </w:pPr>
            <w:r w:rsidRPr="00C76C41">
              <w:rPr>
                <w:i/>
                <w:noProof/>
                <w:szCs w:val="24"/>
              </w:rPr>
              <w:t xml:space="preserve">Préciser les valeurs </w:t>
            </w:r>
            <w:r w:rsidRPr="00C76C41">
              <w:rPr>
                <w:i/>
                <w:color w:val="000000"/>
                <w:szCs w:val="24"/>
              </w:rPr>
              <w:t>d’émissions, de rejets de surface, d’effluents et de tout autre polluant provenant des activités de l’Entrepreneur qui ne doivent pas être dépassées.</w:t>
            </w:r>
            <w:r w:rsidRPr="00C76C41">
              <w:rPr>
                <w:szCs w:val="24"/>
              </w:rPr>
              <w:t xml:space="preserve"> </w:t>
            </w:r>
          </w:p>
        </w:tc>
      </w:tr>
      <w:tr w:rsidR="007E78E7" w:rsidRPr="00C76C41" w14:paraId="7274BBAA" w14:textId="77777777" w:rsidTr="00EB17AD">
        <w:tc>
          <w:tcPr>
            <w:tcW w:w="1670" w:type="dxa"/>
          </w:tcPr>
          <w:p w14:paraId="65AE7924" w14:textId="77777777" w:rsidR="007E78E7" w:rsidRPr="00C76C41" w:rsidRDefault="007E78E7" w:rsidP="00EB17AD">
            <w:pPr>
              <w:suppressAutoHyphens/>
              <w:spacing w:before="120" w:after="120"/>
              <w:rPr>
                <w:i/>
                <w:noProof/>
                <w:szCs w:val="24"/>
              </w:rPr>
            </w:pPr>
            <w:r w:rsidRPr="00C76C41">
              <w:rPr>
                <w:i/>
                <w:noProof/>
                <w:szCs w:val="24"/>
              </w:rPr>
              <w:t>19.1</w:t>
            </w:r>
          </w:p>
        </w:tc>
        <w:tc>
          <w:tcPr>
            <w:tcW w:w="2735" w:type="dxa"/>
          </w:tcPr>
          <w:p w14:paraId="716A37E3" w14:textId="77777777" w:rsidR="007E78E7" w:rsidRPr="00C76C41" w:rsidRDefault="007E78E7" w:rsidP="00EB17AD">
            <w:pPr>
              <w:suppressAutoHyphens/>
              <w:spacing w:before="120" w:after="120"/>
              <w:ind w:left="18" w:hanging="18"/>
              <w:jc w:val="left"/>
              <w:rPr>
                <w:i/>
                <w:noProof/>
                <w:szCs w:val="24"/>
              </w:rPr>
            </w:pPr>
            <w:r w:rsidRPr="00C76C41">
              <w:rPr>
                <w:i/>
                <w:szCs w:val="24"/>
              </w:rPr>
              <w:t>Découvertes archéologiques et géologiques</w:t>
            </w:r>
          </w:p>
        </w:tc>
        <w:tc>
          <w:tcPr>
            <w:tcW w:w="4941" w:type="dxa"/>
          </w:tcPr>
          <w:p w14:paraId="12EEE931" w14:textId="77777777" w:rsidR="007E78E7" w:rsidRPr="00C76C41" w:rsidRDefault="007E78E7" w:rsidP="00EB17AD">
            <w:pPr>
              <w:spacing w:before="120" w:after="120"/>
              <w:ind w:left="0" w:firstLine="0"/>
              <w:rPr>
                <w:i/>
                <w:noProof/>
                <w:szCs w:val="24"/>
              </w:rPr>
            </w:pPr>
            <w:r w:rsidRPr="00C76C41">
              <w:rPr>
                <w:i/>
                <w:noProof/>
                <w:szCs w:val="24"/>
              </w:rPr>
              <w:t>Préciser d’autres exigences, le cas échéant, conformément au ESF – ESS8.</w:t>
            </w:r>
          </w:p>
        </w:tc>
      </w:tr>
      <w:tr w:rsidR="007E78E7" w:rsidRPr="00C76C41" w14:paraId="24F19489" w14:textId="77777777" w:rsidTr="00EB17AD">
        <w:tc>
          <w:tcPr>
            <w:tcW w:w="1670" w:type="dxa"/>
          </w:tcPr>
          <w:p w14:paraId="035051D0" w14:textId="77777777" w:rsidR="007E78E7" w:rsidRPr="00C76C41" w:rsidRDefault="007E78E7" w:rsidP="00EB17AD">
            <w:pPr>
              <w:suppressAutoHyphens/>
              <w:spacing w:before="120" w:after="120"/>
              <w:rPr>
                <w:i/>
                <w:noProof/>
                <w:szCs w:val="24"/>
              </w:rPr>
            </w:pPr>
            <w:r w:rsidRPr="00C76C41">
              <w:rPr>
                <w:i/>
                <w:noProof/>
                <w:szCs w:val="24"/>
              </w:rPr>
              <w:t>29.1</w:t>
            </w:r>
          </w:p>
        </w:tc>
        <w:tc>
          <w:tcPr>
            <w:tcW w:w="2735" w:type="dxa"/>
          </w:tcPr>
          <w:p w14:paraId="3B5F3F27" w14:textId="77777777" w:rsidR="007E78E7" w:rsidRPr="00C76C41" w:rsidRDefault="007E78E7" w:rsidP="00EB17AD">
            <w:pPr>
              <w:suppressAutoHyphens/>
              <w:spacing w:before="120" w:after="120"/>
              <w:jc w:val="left"/>
              <w:rPr>
                <w:i/>
                <w:noProof/>
                <w:szCs w:val="24"/>
              </w:rPr>
            </w:pPr>
            <w:r w:rsidRPr="00C76C41">
              <w:rPr>
                <w:i/>
                <w:noProof/>
                <w:szCs w:val="24"/>
              </w:rPr>
              <w:t xml:space="preserve">Sécurité du </w:t>
            </w:r>
            <w:r>
              <w:rPr>
                <w:i/>
                <w:noProof/>
                <w:szCs w:val="24"/>
              </w:rPr>
              <w:t>Chantier</w:t>
            </w:r>
          </w:p>
        </w:tc>
        <w:tc>
          <w:tcPr>
            <w:tcW w:w="4941" w:type="dxa"/>
          </w:tcPr>
          <w:p w14:paraId="5006838D" w14:textId="77777777" w:rsidR="007E78E7" w:rsidRPr="00C76C41" w:rsidRDefault="007E78E7" w:rsidP="00EB17AD">
            <w:pPr>
              <w:spacing w:before="120" w:after="120"/>
              <w:ind w:left="0" w:firstLine="0"/>
              <w:rPr>
                <w:i/>
                <w:noProof/>
                <w:szCs w:val="24"/>
              </w:rPr>
            </w:pPr>
            <w:r w:rsidRPr="00C76C41">
              <w:rPr>
                <w:i/>
                <w:noProof/>
                <w:szCs w:val="24"/>
              </w:rPr>
              <w:t>Indiquer toute exigence supplémentaire pour les dispositifs de sécurité (le SSE4 du FSE énonce les principes de porportionnalité), le</w:t>
            </w:r>
            <w:r w:rsidRPr="00C76C41">
              <w:rPr>
                <w:szCs w:val="24"/>
              </w:rPr>
              <w:t xml:space="preserve"> </w:t>
            </w:r>
            <w:r w:rsidRPr="00C76C41">
              <w:rPr>
                <w:i/>
                <w:noProof/>
                <w:szCs w:val="24"/>
              </w:rPr>
              <w:t xml:space="preserve"> GIIP et les lois applicables. Inclure toute autre exigence énoncée dans </w:t>
            </w:r>
            <w:r>
              <w:rPr>
                <w:i/>
                <w:noProof/>
                <w:szCs w:val="24"/>
              </w:rPr>
              <w:t>le PEES</w:t>
            </w:r>
            <w:r w:rsidRPr="00C76C41">
              <w:rPr>
                <w:i/>
                <w:noProof/>
                <w:szCs w:val="24"/>
              </w:rPr>
              <w:t>.</w:t>
            </w:r>
          </w:p>
        </w:tc>
      </w:tr>
    </w:tbl>
    <w:p w14:paraId="293BE1E3" w14:textId="77777777" w:rsidR="007635CC" w:rsidRDefault="007635CC" w:rsidP="00E859F2">
      <w:pPr>
        <w:spacing w:before="240" w:after="0"/>
        <w:ind w:left="0" w:firstLine="0"/>
        <w:rPr>
          <w:i/>
          <w:iCs/>
          <w:szCs w:val="24"/>
          <w:lang w:eastAsia="en-US"/>
        </w:rPr>
      </w:pPr>
    </w:p>
    <w:p w14:paraId="39D59D74" w14:textId="77777777" w:rsidR="007635CC" w:rsidRDefault="007635CC" w:rsidP="00E859F2">
      <w:pPr>
        <w:spacing w:before="240" w:after="0"/>
        <w:ind w:left="0" w:firstLine="0"/>
        <w:rPr>
          <w:i/>
          <w:iCs/>
          <w:szCs w:val="24"/>
          <w:lang w:eastAsia="en-US"/>
        </w:rPr>
      </w:pPr>
    </w:p>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52" w:name="_Hlk24713646"/>
      <w:r w:rsidRPr="00EF2101">
        <w:rPr>
          <w:i/>
          <w:iCs/>
          <w:szCs w:val="24"/>
          <w:lang w:eastAsia="en-US"/>
        </w:rPr>
        <w:t xml:space="preserve">Le cas échéant, préciser les exigences relatives à la gestion et à la sécurité des matières dangereuses (voir ESF - ESS4 par. 17 et 18 </w:t>
      </w:r>
      <w:bookmarkStart w:id="653" w:name="_Hlk532314871"/>
      <w:bookmarkEnd w:id="652"/>
      <w:r w:rsidRPr="00EF2101">
        <w:rPr>
          <w:i/>
          <w:iCs/>
          <w:szCs w:val="24"/>
          <w:lang w:eastAsia="en-US"/>
        </w:rPr>
        <w:t xml:space="preserve">et les notes d’orientation </w:t>
      </w:r>
      <w:bookmarkEnd w:id="653"/>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ListParagraph"/>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ListParagraph"/>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auront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ListParagraph"/>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r w:rsidRPr="00EF2D33">
        <w:rPr>
          <w:rFonts w:ascii="Symbol" w:hAnsi="Symbol"/>
          <w:szCs w:val="24"/>
        </w:rPr>
        <w:t></w:t>
      </w:r>
      <w:r w:rsidRPr="00EF2D33">
        <w:rPr>
          <w:szCs w:val="24"/>
        </w:rPr>
        <w:t>  </w:t>
      </w:r>
      <w:r w:rsidRPr="006B0D13">
        <w:rPr>
          <w:b/>
          <w:bCs/>
          <w:i/>
          <w:iCs/>
          <w:szCs w:val="24"/>
        </w:rPr>
        <w:t>Prévention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ListParagraph"/>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54"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54"/>
      <w:r w:rsidRPr="006B0D13">
        <w:rPr>
          <w:i/>
          <w:iCs/>
          <w:szCs w:val="24"/>
        </w:rPr>
        <w:t xml:space="preserve"> </w:t>
      </w:r>
    </w:p>
    <w:p w14:paraId="493892A7" w14:textId="69F54E79" w:rsidR="00435254" w:rsidRPr="00972D83" w:rsidRDefault="00435254" w:rsidP="00AE5014">
      <w:pPr>
        <w:pStyle w:val="ListParagraph"/>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ListParagraph"/>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ListParagraph"/>
        <w:spacing w:after="120"/>
        <w:ind w:left="270" w:firstLine="0"/>
        <w:rPr>
          <w:szCs w:val="24"/>
        </w:rPr>
      </w:pPr>
    </w:p>
    <w:p w14:paraId="1B7DC469" w14:textId="77777777" w:rsidR="00435254" w:rsidRPr="00EF2D33" w:rsidRDefault="00435254" w:rsidP="00AE5014">
      <w:pPr>
        <w:pStyle w:val="ListParagraph"/>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ListParagraph"/>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ListParagraph"/>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ListParagraph"/>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ListParagraph"/>
        <w:spacing w:after="120"/>
        <w:ind w:firstLine="0"/>
        <w:rPr>
          <w:szCs w:val="24"/>
          <w:lang w:eastAsia="en-US"/>
        </w:rPr>
      </w:pPr>
    </w:p>
    <w:p w14:paraId="38ED7290" w14:textId="02108628" w:rsidR="00435254" w:rsidRPr="006B0D13" w:rsidRDefault="00435254" w:rsidP="00435254">
      <w:pPr>
        <w:pStyle w:val="ListParagraph"/>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ListParagraph"/>
        <w:spacing w:after="120"/>
        <w:ind w:firstLine="0"/>
        <w:rPr>
          <w:szCs w:val="24"/>
          <w:lang w:eastAsia="en-US"/>
        </w:rPr>
      </w:pPr>
    </w:p>
    <w:p w14:paraId="208121D8" w14:textId="77777777" w:rsidR="00435254" w:rsidRPr="00EF2D33" w:rsidRDefault="00435254" w:rsidP="00AE5014">
      <w:pPr>
        <w:pStyle w:val="ListParagraph"/>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ListParagraph"/>
        <w:spacing w:after="120"/>
        <w:ind w:firstLine="0"/>
        <w:rPr>
          <w:sz w:val="20"/>
        </w:rPr>
      </w:pPr>
    </w:p>
    <w:p w14:paraId="24C4EC5D" w14:textId="77777777" w:rsidR="00435254" w:rsidRPr="00972D83" w:rsidRDefault="00435254" w:rsidP="00AE5014">
      <w:pPr>
        <w:pStyle w:val="ListParagraph"/>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NormalIndent"/>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55" w:name="_Hlk532315057"/>
      <w:bookmarkEnd w:id="655"/>
    </w:p>
    <w:p w14:paraId="75D2256D" w14:textId="77777777" w:rsidR="00034287" w:rsidRPr="006C1597" w:rsidRDefault="00034287" w:rsidP="00F070B0">
      <w:pPr>
        <w:pStyle w:val="NormalIndent"/>
        <w:suppressAutoHyphens/>
        <w:spacing w:before="120" w:after="120"/>
        <w:ind w:left="0"/>
        <w:rPr>
          <w:i/>
          <w:szCs w:val="24"/>
          <w:lang w:val="fr-FR"/>
        </w:rPr>
      </w:pPr>
    </w:p>
    <w:p w14:paraId="6728D44F" w14:textId="77777777" w:rsidR="00C609E3" w:rsidRPr="00886B89" w:rsidRDefault="00C609E3" w:rsidP="00C609E3">
      <w:pPr>
        <w:pStyle w:val="Heading6"/>
        <w:numPr>
          <w:ilvl w:val="0"/>
          <w:numId w:val="0"/>
        </w:numPr>
        <w:jc w:val="center"/>
        <w:rPr>
          <w:b/>
          <w:bCs/>
          <w:i w:val="0"/>
          <w:iCs/>
          <w:sz w:val="36"/>
          <w:szCs w:val="36"/>
          <w:lang w:val="fr-FR"/>
        </w:rPr>
      </w:pPr>
      <w:bookmarkStart w:id="656" w:name="_Toc26780558"/>
      <w:bookmarkStart w:id="657" w:name="_Toc20232371"/>
      <w:bookmarkEnd w:id="656"/>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1DA9C64D"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La politique devrait, dans la mesure du possible, être brève mais spécifique, explicite et mesurable, afin de permettre la communication de la conformité à la politique conformément </w:t>
      </w:r>
      <w:r w:rsidR="00DA214F">
        <w:rPr>
          <w:i/>
          <w:szCs w:val="22"/>
          <w:lang w:val="fr"/>
        </w:rPr>
        <w:t>au CCAP</w:t>
      </w:r>
      <w:r w:rsidRPr="008B4186">
        <w:rPr>
          <w:i/>
          <w:szCs w:val="22"/>
          <w:lang w:val="fr"/>
        </w:rPr>
        <w:t xml:space="preserve"> de la sous-clause 4.20 du </w:t>
      </w:r>
      <w:r w:rsidR="00523A90">
        <w:rPr>
          <w:i/>
          <w:szCs w:val="22"/>
          <w:lang w:val="fr"/>
        </w:rPr>
        <w:t>Marché</w:t>
      </w:r>
      <w:r w:rsidRPr="008B4186">
        <w:rPr>
          <w:i/>
          <w:szCs w:val="22"/>
          <w:lang w:val="fr"/>
        </w:rPr>
        <w:t xml:space="preserve"> et à </w:t>
      </w:r>
      <w:r w:rsidR="00281818">
        <w:rPr>
          <w:i/>
          <w:szCs w:val="22"/>
          <w:lang w:val="fr"/>
        </w:rPr>
        <w:t>la partie D du CCAP</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ListParagraph"/>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ListParagraph"/>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ListParagraph"/>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ListParagraph"/>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ListParagraph"/>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ListParagraph"/>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ListParagraph"/>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ListParagraph"/>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2A8C51FA"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B80C8A">
        <w:rPr>
          <w:i/>
          <w:lang w:val="fr"/>
        </w:rPr>
        <w:t>Clause</w:t>
      </w:r>
      <w:r w:rsidR="00B80C8A"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B80C8A">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NormalIndent"/>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58" w:name="_Toc137127223"/>
      <w:r w:rsidRPr="006C1597">
        <w:t xml:space="preserve">Représentant et Personnel </w:t>
      </w:r>
      <w:r w:rsidR="0095782E">
        <w:t>C</w:t>
      </w:r>
      <w:r w:rsidRPr="006C1597">
        <w:t>lé</w:t>
      </w:r>
      <w:bookmarkEnd w:id="657"/>
      <w:r w:rsidRPr="006C1597">
        <w:t xml:space="preserve"> de l’Entrepreneur</w:t>
      </w:r>
      <w:bookmarkEnd w:id="658"/>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4EAED22B" w14:textId="1FC9FB60" w:rsidR="00F070B0" w:rsidRPr="006C1597" w:rsidRDefault="00F070B0" w:rsidP="00F416F3">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217"/>
        <w:gridCol w:w="2570"/>
        <w:gridCol w:w="2554"/>
      </w:tblGrid>
      <w:tr w:rsidR="00F070B0" w:rsidRPr="006C1597" w14:paraId="0F9E6895" w14:textId="77777777" w:rsidTr="00F416F3">
        <w:trPr>
          <w:cantSplit/>
        </w:trPr>
        <w:tc>
          <w:tcPr>
            <w:tcW w:w="92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217"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570"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54"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246"/>
        <w:gridCol w:w="2556"/>
        <w:gridCol w:w="2563"/>
      </w:tblGrid>
      <w:tr w:rsidR="00F070B0" w:rsidRPr="006C1597" w14:paraId="4B77193E" w14:textId="77777777" w:rsidTr="00F416F3">
        <w:trPr>
          <w:cantSplit/>
        </w:trPr>
        <w:tc>
          <w:tcPr>
            <w:tcW w:w="89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24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55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59"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59"/>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246"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risques potentiels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556"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NormalIndent"/>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60" w:name="_Toc327539145"/>
      <w:bookmarkStart w:id="661" w:name="_Toc137127224"/>
      <w:r w:rsidRPr="006C1597">
        <w:t>Plans</w:t>
      </w:r>
      <w:bookmarkEnd w:id="660"/>
      <w:r w:rsidR="00310B70">
        <w:t xml:space="preserve"> et Dessins</w:t>
      </w:r>
      <w:bookmarkEnd w:id="661"/>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62" w:name="_Toc327539146"/>
      <w:bookmarkStart w:id="663" w:name="_Toc137127225"/>
      <w:r w:rsidRPr="006C1597">
        <w:t>Informations Supplémentaires</w:t>
      </w:r>
      <w:bookmarkEnd w:id="662"/>
      <w:bookmarkEnd w:id="663"/>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7"/>
          <w:headerReference w:type="default" r:id="rId88"/>
          <w:headerReference w:type="first" r:id="rId89"/>
          <w:footnotePr>
            <w:numRestart w:val="eachPage"/>
          </w:footnotePr>
          <w:endnotePr>
            <w:numFmt w:val="decimal"/>
          </w:endnotePr>
          <w:pgSz w:w="12240" w:h="15840" w:code="1"/>
          <w:pgMar w:top="1440" w:right="1440" w:bottom="1440" w:left="1440" w:header="720" w:footer="720" w:gutter="0"/>
          <w:cols w:space="720"/>
          <w:titlePg/>
        </w:sectPr>
      </w:pPr>
    </w:p>
    <w:p w14:paraId="5FE11249" w14:textId="6726B0A7" w:rsidR="006C0D0E" w:rsidRPr="00657EE8" w:rsidRDefault="006C0D0E" w:rsidP="00657EE8">
      <w:pPr>
        <w:pStyle w:val="Parts"/>
      </w:pPr>
      <w:bookmarkStart w:id="664" w:name="_Toc137127100"/>
      <w:r w:rsidRPr="00657EE8">
        <w:t xml:space="preserve">PARTIE </w:t>
      </w:r>
      <w:r w:rsidR="004F75DC" w:rsidRPr="00657EE8">
        <w:t xml:space="preserve">3 </w:t>
      </w:r>
      <w:r w:rsidRPr="00657EE8">
        <w:t xml:space="preserve">– </w:t>
      </w:r>
      <w:r w:rsidR="00A31997" w:rsidRPr="00657EE8">
        <w:t>C</w:t>
      </w:r>
      <w:r w:rsidR="0034640A">
        <w:t>lause</w:t>
      </w:r>
      <w:r w:rsidR="00A31997" w:rsidRPr="00657EE8">
        <w:t>s et Formulaires du Marché</w:t>
      </w:r>
      <w:bookmarkEnd w:id="664"/>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90"/>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109EA965" w:rsidR="000A450A" w:rsidRPr="00657EE8" w:rsidRDefault="000A450A" w:rsidP="00657EE8">
      <w:pPr>
        <w:pStyle w:val="Sections"/>
      </w:pPr>
      <w:bookmarkStart w:id="665" w:name="_Toc326657869"/>
      <w:bookmarkStart w:id="666" w:name="_Toc156372855"/>
      <w:bookmarkStart w:id="667" w:name="_Toc137127101"/>
      <w:r w:rsidRPr="00657EE8">
        <w:t>Section VIII.</w:t>
      </w:r>
      <w:r w:rsidR="005B69F3" w:rsidRPr="00657EE8">
        <w:t xml:space="preserve"> </w:t>
      </w:r>
      <w:bookmarkEnd w:id="24"/>
      <w:bookmarkEnd w:id="665"/>
      <w:bookmarkEnd w:id="666"/>
      <w:r w:rsidR="00480E57" w:rsidRPr="00657EE8">
        <w:t>Ca</w:t>
      </w:r>
      <w:r w:rsidR="00167F40" w:rsidRPr="00657EE8">
        <w:t xml:space="preserve">hier des Clauses Administratives Générales </w:t>
      </w:r>
      <w:r w:rsidR="00313B56">
        <w:t>(</w:t>
      </w:r>
      <w:r w:rsidR="00167F40" w:rsidRPr="00657EE8">
        <w:t>CCAG)</w:t>
      </w:r>
      <w:bookmarkEnd w:id="667"/>
    </w:p>
    <w:p w14:paraId="602E8133" w14:textId="25FEC20D" w:rsidR="000A450A" w:rsidRDefault="000A450A" w:rsidP="00DC57DA">
      <w:pPr>
        <w:pStyle w:val="HTMLPreformatted"/>
        <w:spacing w:before="120" w:after="120"/>
        <w:rPr>
          <w:rFonts w:asciiTheme="majorBidi" w:hAnsiTheme="majorBidi" w:cstheme="majorBidi"/>
          <w:b/>
          <w:i/>
          <w:lang w:val="fr-FR"/>
        </w:rPr>
      </w:pPr>
    </w:p>
    <w:p w14:paraId="54FC4946" w14:textId="77777777" w:rsidR="001341DF" w:rsidRPr="00C76C41" w:rsidRDefault="001341DF" w:rsidP="001341DF">
      <w:pPr>
        <w:spacing w:after="240"/>
        <w:ind w:left="0" w:firstLine="0"/>
        <w:rPr>
          <w:rFonts w:asciiTheme="majorBidi" w:hAnsiTheme="majorBidi" w:cstheme="majorBidi"/>
        </w:rPr>
      </w:pPr>
      <w:r w:rsidRPr="00C76C41">
        <w:rPr>
          <w:rFonts w:asciiTheme="majorBidi" w:hAnsiTheme="majorBidi" w:cstheme="majorBidi"/>
        </w:rPr>
        <w:t>Le Cahier des Clauses Administratives Générales du Marché (CCAG), le Cahier des Clauses Administratives Particulières (CCAP) et les autres documents énumérés ci-dessous forment un tout qui présente de manière équitable les droits et obligations des deux parties.</w:t>
      </w:r>
    </w:p>
    <w:p w14:paraId="6D93D9A5" w14:textId="77777777" w:rsidR="001341DF" w:rsidRPr="00C76C41" w:rsidRDefault="001341DF" w:rsidP="001341DF">
      <w:pPr>
        <w:spacing w:after="240"/>
        <w:ind w:left="0" w:firstLine="0"/>
        <w:rPr>
          <w:rFonts w:asciiTheme="majorBidi" w:hAnsiTheme="majorBidi" w:cstheme="majorBidi"/>
        </w:rPr>
      </w:pPr>
      <w:r w:rsidRPr="00C76C41">
        <w:rPr>
          <w:rFonts w:asciiTheme="majorBidi" w:hAnsiTheme="majorBidi" w:cstheme="majorBidi"/>
        </w:rPr>
        <w:t>Le CCAG ci-après se fonde sur une expérience internationale considérable d’élaboration et d’administration des marchés tout en prenant en compte une tendance de l’industrie de la construction favorisant l’adoption d’un langage plus simple et direct.</w:t>
      </w:r>
    </w:p>
    <w:p w14:paraId="5C117943" w14:textId="77777777" w:rsidR="001341DF" w:rsidRPr="00E0339C" w:rsidRDefault="001341DF" w:rsidP="001341DF">
      <w:pPr>
        <w:pStyle w:val="HTMLPreformatted"/>
        <w:spacing w:before="120" w:after="120"/>
        <w:rPr>
          <w:rFonts w:asciiTheme="majorBidi" w:hAnsiTheme="majorBidi" w:cstheme="majorBidi"/>
          <w:b/>
          <w:i/>
          <w:lang w:val="fr-FR"/>
        </w:rPr>
      </w:pPr>
    </w:p>
    <w:p w14:paraId="2565F5F4" w14:textId="77777777" w:rsidR="001341DF" w:rsidRPr="00E0339C" w:rsidRDefault="001341DF" w:rsidP="001341DF">
      <w:pPr>
        <w:pStyle w:val="Heading2"/>
        <w:spacing w:before="120" w:after="120"/>
      </w:pPr>
      <w:bookmarkStart w:id="668" w:name="_Toc348175652"/>
      <w:r w:rsidRPr="00E0339C">
        <w:t>Table des Matières</w:t>
      </w:r>
      <w:bookmarkEnd w:id="668"/>
    </w:p>
    <w:p w14:paraId="5ACE26E7" w14:textId="02D72B1D" w:rsidR="00C30F49" w:rsidRPr="00C30F49" w:rsidRDefault="004B3F5C">
      <w:pPr>
        <w:pStyle w:val="TOC1"/>
        <w:rPr>
          <w:rFonts w:asciiTheme="minorHAnsi" w:eastAsiaTheme="minorEastAsia" w:hAnsiTheme="minorHAnsi" w:cstheme="minorBidi"/>
          <w:b w:val="0"/>
          <w:sz w:val="22"/>
          <w:szCs w:val="22"/>
          <w:lang w:eastAsia="en-US"/>
        </w:rPr>
      </w:pPr>
      <w:r>
        <w:rPr>
          <w:b w:val="0"/>
        </w:rPr>
        <w:fldChar w:fldCharType="begin"/>
      </w:r>
      <w:r>
        <w:rPr>
          <w:b w:val="0"/>
        </w:rPr>
        <w:instrText xml:space="preserve"> TOC \t "Sec 8 head 1,1,Sec 8 head 2,2" </w:instrText>
      </w:r>
      <w:r>
        <w:rPr>
          <w:b w:val="0"/>
        </w:rPr>
        <w:fldChar w:fldCharType="separate"/>
      </w:r>
      <w:r w:rsidR="00C30F49">
        <w:t xml:space="preserve">A. </w:t>
      </w:r>
      <w:r w:rsidR="00C30F49" w:rsidRPr="00C30F49">
        <w:rPr>
          <w:rFonts w:asciiTheme="minorHAnsi" w:eastAsiaTheme="minorEastAsia" w:hAnsiTheme="minorHAnsi" w:cstheme="minorBidi"/>
          <w:b w:val="0"/>
          <w:sz w:val="22"/>
          <w:szCs w:val="22"/>
          <w:lang w:eastAsia="en-US"/>
        </w:rPr>
        <w:tab/>
      </w:r>
      <w:r w:rsidR="00C30F49">
        <w:t>Généralités</w:t>
      </w:r>
      <w:r w:rsidR="00C30F49">
        <w:tab/>
      </w:r>
      <w:r w:rsidR="00C30F49">
        <w:fldChar w:fldCharType="begin"/>
      </w:r>
      <w:r w:rsidR="00C30F49">
        <w:instrText xml:space="preserve"> PAGEREF _Toc137127226 \h </w:instrText>
      </w:r>
      <w:r w:rsidR="00C30F49">
        <w:fldChar w:fldCharType="separate"/>
      </w:r>
      <w:r w:rsidR="00C30F49">
        <w:t>198</w:t>
      </w:r>
      <w:r w:rsidR="00C30F49">
        <w:fldChar w:fldCharType="end"/>
      </w:r>
    </w:p>
    <w:p w14:paraId="31B74097" w14:textId="7D44E163" w:rsidR="00C30F49" w:rsidRPr="00C30F49" w:rsidRDefault="00C30F49">
      <w:pPr>
        <w:pStyle w:val="TOC2"/>
        <w:rPr>
          <w:rFonts w:asciiTheme="minorHAnsi" w:eastAsiaTheme="minorEastAsia" w:hAnsiTheme="minorHAnsi" w:cstheme="minorBidi"/>
          <w:sz w:val="22"/>
          <w:szCs w:val="22"/>
          <w:lang w:eastAsia="en-US"/>
        </w:rPr>
      </w:pPr>
      <w:r>
        <w:t>1.</w:t>
      </w:r>
      <w:r w:rsidRPr="00C30F49">
        <w:rPr>
          <w:rFonts w:asciiTheme="minorHAnsi" w:eastAsiaTheme="minorEastAsia" w:hAnsiTheme="minorHAnsi" w:cstheme="minorBidi"/>
          <w:sz w:val="22"/>
          <w:szCs w:val="22"/>
          <w:lang w:eastAsia="en-US"/>
        </w:rPr>
        <w:tab/>
      </w:r>
      <w:r>
        <w:t>Champ d’application</w:t>
      </w:r>
      <w:r>
        <w:tab/>
      </w:r>
      <w:r>
        <w:fldChar w:fldCharType="begin"/>
      </w:r>
      <w:r>
        <w:instrText xml:space="preserve"> PAGEREF _Toc137127227 \h </w:instrText>
      </w:r>
      <w:r>
        <w:fldChar w:fldCharType="separate"/>
      </w:r>
      <w:r>
        <w:t>198</w:t>
      </w:r>
      <w:r>
        <w:fldChar w:fldCharType="end"/>
      </w:r>
    </w:p>
    <w:p w14:paraId="5E359E12" w14:textId="1DDD5479" w:rsidR="00C30F49" w:rsidRPr="00C30F49" w:rsidRDefault="00C30F49">
      <w:pPr>
        <w:pStyle w:val="TOC2"/>
        <w:rPr>
          <w:rFonts w:asciiTheme="minorHAnsi" w:eastAsiaTheme="minorEastAsia" w:hAnsiTheme="minorHAnsi" w:cstheme="minorBidi"/>
          <w:sz w:val="22"/>
          <w:szCs w:val="22"/>
          <w:lang w:eastAsia="en-US"/>
        </w:rPr>
      </w:pPr>
      <w:r>
        <w:t>2.</w:t>
      </w:r>
      <w:r w:rsidRPr="00C30F49">
        <w:rPr>
          <w:rFonts w:asciiTheme="minorHAnsi" w:eastAsiaTheme="minorEastAsia" w:hAnsiTheme="minorHAnsi" w:cstheme="minorBidi"/>
          <w:sz w:val="22"/>
          <w:szCs w:val="22"/>
          <w:lang w:eastAsia="en-US"/>
        </w:rPr>
        <w:tab/>
      </w:r>
      <w:r>
        <w:t>Définitions, Interprétations</w:t>
      </w:r>
      <w:r>
        <w:tab/>
      </w:r>
      <w:r>
        <w:fldChar w:fldCharType="begin"/>
      </w:r>
      <w:r>
        <w:instrText xml:space="preserve"> PAGEREF _Toc137127228 \h </w:instrText>
      </w:r>
      <w:r>
        <w:fldChar w:fldCharType="separate"/>
      </w:r>
      <w:r>
        <w:t>198</w:t>
      </w:r>
      <w:r>
        <w:fldChar w:fldCharType="end"/>
      </w:r>
    </w:p>
    <w:p w14:paraId="49FE01BD" w14:textId="377B76D8" w:rsidR="00C30F49" w:rsidRPr="00C30F49" w:rsidRDefault="00C30F49">
      <w:pPr>
        <w:pStyle w:val="TOC2"/>
        <w:rPr>
          <w:rFonts w:asciiTheme="minorHAnsi" w:eastAsiaTheme="minorEastAsia" w:hAnsiTheme="minorHAnsi" w:cstheme="minorBidi"/>
          <w:sz w:val="22"/>
          <w:szCs w:val="22"/>
          <w:lang w:eastAsia="en-US"/>
        </w:rPr>
      </w:pPr>
      <w:r>
        <w:t>3.</w:t>
      </w:r>
      <w:r w:rsidRPr="00C30F49">
        <w:rPr>
          <w:rFonts w:asciiTheme="minorHAnsi" w:eastAsiaTheme="minorEastAsia" w:hAnsiTheme="minorHAnsi" w:cstheme="minorBidi"/>
          <w:sz w:val="22"/>
          <w:szCs w:val="22"/>
          <w:lang w:eastAsia="en-US"/>
        </w:rPr>
        <w:tab/>
      </w:r>
      <w:r>
        <w:t>Intervenants au Marché</w:t>
      </w:r>
      <w:r>
        <w:tab/>
      </w:r>
      <w:r>
        <w:fldChar w:fldCharType="begin"/>
      </w:r>
      <w:r>
        <w:instrText xml:space="preserve"> PAGEREF _Toc137127229 \h </w:instrText>
      </w:r>
      <w:r>
        <w:fldChar w:fldCharType="separate"/>
      </w:r>
      <w:r>
        <w:t>201</w:t>
      </w:r>
      <w:r>
        <w:fldChar w:fldCharType="end"/>
      </w:r>
    </w:p>
    <w:p w14:paraId="30958A66" w14:textId="028238E9" w:rsidR="00C30F49" w:rsidRPr="00C30F49" w:rsidRDefault="00C30F49">
      <w:pPr>
        <w:pStyle w:val="TOC2"/>
        <w:rPr>
          <w:rFonts w:asciiTheme="minorHAnsi" w:eastAsiaTheme="minorEastAsia" w:hAnsiTheme="minorHAnsi" w:cstheme="minorBidi"/>
          <w:sz w:val="22"/>
          <w:szCs w:val="22"/>
          <w:lang w:eastAsia="en-US"/>
        </w:rPr>
      </w:pPr>
      <w:r>
        <w:t>4.</w:t>
      </w:r>
      <w:r w:rsidRPr="00C30F49">
        <w:rPr>
          <w:rFonts w:asciiTheme="minorHAnsi" w:eastAsiaTheme="minorEastAsia" w:hAnsiTheme="minorHAnsi" w:cstheme="minorBidi"/>
          <w:sz w:val="22"/>
          <w:szCs w:val="22"/>
          <w:lang w:eastAsia="en-US"/>
        </w:rPr>
        <w:tab/>
      </w:r>
      <w:r>
        <w:t>Pièces contractuelles</w:t>
      </w:r>
      <w:r>
        <w:tab/>
      </w:r>
      <w:r>
        <w:fldChar w:fldCharType="begin"/>
      </w:r>
      <w:r>
        <w:instrText xml:space="preserve"> PAGEREF _Toc137127230 \h </w:instrText>
      </w:r>
      <w:r>
        <w:fldChar w:fldCharType="separate"/>
      </w:r>
      <w:r>
        <w:t>204</w:t>
      </w:r>
      <w:r>
        <w:fldChar w:fldCharType="end"/>
      </w:r>
    </w:p>
    <w:p w14:paraId="73EB439E" w14:textId="1B15FD0A" w:rsidR="00C30F49" w:rsidRPr="00C30F49" w:rsidRDefault="00C30F49">
      <w:pPr>
        <w:pStyle w:val="TOC2"/>
        <w:rPr>
          <w:rFonts w:asciiTheme="minorHAnsi" w:eastAsiaTheme="minorEastAsia" w:hAnsiTheme="minorHAnsi" w:cstheme="minorBidi"/>
          <w:sz w:val="22"/>
          <w:szCs w:val="22"/>
          <w:lang w:eastAsia="en-US"/>
        </w:rPr>
      </w:pPr>
      <w:r>
        <w:t>5.</w:t>
      </w:r>
      <w:r w:rsidRPr="00C30F49">
        <w:rPr>
          <w:rFonts w:asciiTheme="minorHAnsi" w:eastAsiaTheme="minorEastAsia" w:hAnsiTheme="minorHAnsi" w:cstheme="minorBidi"/>
          <w:sz w:val="22"/>
          <w:szCs w:val="22"/>
          <w:lang w:eastAsia="en-US"/>
        </w:rPr>
        <w:tab/>
      </w:r>
      <w:r>
        <w:t>Obligations générales</w:t>
      </w:r>
      <w:r>
        <w:tab/>
      </w:r>
      <w:r>
        <w:fldChar w:fldCharType="begin"/>
      </w:r>
      <w:r>
        <w:instrText xml:space="preserve"> PAGEREF _Toc137127231 \h </w:instrText>
      </w:r>
      <w:r>
        <w:fldChar w:fldCharType="separate"/>
      </w:r>
      <w:r>
        <w:t>206</w:t>
      </w:r>
      <w:r>
        <w:fldChar w:fldCharType="end"/>
      </w:r>
    </w:p>
    <w:p w14:paraId="238DF910" w14:textId="4C7C701B" w:rsidR="00C30F49" w:rsidRPr="00C30F49" w:rsidRDefault="00C30F49">
      <w:pPr>
        <w:pStyle w:val="TOC2"/>
        <w:rPr>
          <w:rFonts w:asciiTheme="minorHAnsi" w:eastAsiaTheme="minorEastAsia" w:hAnsiTheme="minorHAnsi" w:cstheme="minorBidi"/>
          <w:sz w:val="22"/>
          <w:szCs w:val="22"/>
          <w:lang w:eastAsia="en-US"/>
        </w:rPr>
      </w:pPr>
      <w:r>
        <w:t>6.</w:t>
      </w:r>
      <w:r w:rsidRPr="00C30F49">
        <w:rPr>
          <w:rFonts w:asciiTheme="minorHAnsi" w:eastAsiaTheme="minorEastAsia" w:hAnsiTheme="minorHAnsi" w:cstheme="minorBidi"/>
          <w:sz w:val="22"/>
          <w:szCs w:val="22"/>
          <w:lang w:eastAsia="en-US"/>
        </w:rPr>
        <w:tab/>
      </w:r>
      <w:r>
        <w:t>Garanties de bonne exécution et de parfait achèvement -  Retenue de garantie - Responsabilité - Assurances</w:t>
      </w:r>
      <w:r>
        <w:tab/>
      </w:r>
      <w:r>
        <w:fldChar w:fldCharType="begin"/>
      </w:r>
      <w:r>
        <w:instrText xml:space="preserve"> PAGEREF _Toc137127232 \h </w:instrText>
      </w:r>
      <w:r>
        <w:fldChar w:fldCharType="separate"/>
      </w:r>
      <w:r>
        <w:t>222</w:t>
      </w:r>
      <w:r>
        <w:fldChar w:fldCharType="end"/>
      </w:r>
    </w:p>
    <w:p w14:paraId="1898AD9C" w14:textId="109AFF6C" w:rsidR="00C30F49" w:rsidRPr="00C30F49" w:rsidRDefault="00C30F49">
      <w:pPr>
        <w:pStyle w:val="TOC2"/>
        <w:rPr>
          <w:rFonts w:asciiTheme="minorHAnsi" w:eastAsiaTheme="minorEastAsia" w:hAnsiTheme="minorHAnsi" w:cstheme="minorBidi"/>
          <w:sz w:val="22"/>
          <w:szCs w:val="22"/>
          <w:lang w:eastAsia="en-US"/>
        </w:rPr>
      </w:pPr>
      <w:r>
        <w:t>7.</w:t>
      </w:r>
      <w:r w:rsidRPr="00C30F49">
        <w:rPr>
          <w:rFonts w:asciiTheme="minorHAnsi" w:eastAsiaTheme="minorEastAsia" w:hAnsiTheme="minorHAnsi" w:cstheme="minorBidi"/>
          <w:sz w:val="22"/>
          <w:szCs w:val="22"/>
          <w:lang w:eastAsia="en-US"/>
        </w:rPr>
        <w:tab/>
      </w:r>
      <w:r>
        <w:t>Décompte de délais - Formes des notifications</w:t>
      </w:r>
      <w:r>
        <w:tab/>
      </w:r>
      <w:r>
        <w:fldChar w:fldCharType="begin"/>
      </w:r>
      <w:r>
        <w:instrText xml:space="preserve"> PAGEREF _Toc137127233 \h </w:instrText>
      </w:r>
      <w:r>
        <w:fldChar w:fldCharType="separate"/>
      </w:r>
      <w:r>
        <w:t>226</w:t>
      </w:r>
      <w:r>
        <w:fldChar w:fldCharType="end"/>
      </w:r>
    </w:p>
    <w:p w14:paraId="3449087F" w14:textId="47EACF85" w:rsidR="00C30F49" w:rsidRPr="00C30F49" w:rsidRDefault="00C30F49">
      <w:pPr>
        <w:pStyle w:val="TOC2"/>
        <w:rPr>
          <w:rFonts w:asciiTheme="minorHAnsi" w:eastAsiaTheme="minorEastAsia" w:hAnsiTheme="minorHAnsi" w:cstheme="minorBidi"/>
          <w:sz w:val="22"/>
          <w:szCs w:val="22"/>
          <w:lang w:eastAsia="en-US"/>
        </w:rPr>
      </w:pPr>
      <w:r>
        <w:t>8.</w:t>
      </w:r>
      <w:r w:rsidRPr="00C30F49">
        <w:rPr>
          <w:rFonts w:asciiTheme="minorHAnsi" w:eastAsiaTheme="minorEastAsia" w:hAnsiTheme="minorHAnsi" w:cstheme="minorBidi"/>
          <w:sz w:val="22"/>
          <w:szCs w:val="22"/>
          <w:lang w:eastAsia="en-US"/>
        </w:rPr>
        <w:tab/>
      </w:r>
      <w:r>
        <w:t>Propriété industrielle ou commerciale</w:t>
      </w:r>
      <w:r>
        <w:tab/>
      </w:r>
      <w:r>
        <w:fldChar w:fldCharType="begin"/>
      </w:r>
      <w:r>
        <w:instrText xml:space="preserve"> PAGEREF _Toc137127234 \h </w:instrText>
      </w:r>
      <w:r>
        <w:fldChar w:fldCharType="separate"/>
      </w:r>
      <w:r>
        <w:t>227</w:t>
      </w:r>
      <w:r>
        <w:fldChar w:fldCharType="end"/>
      </w:r>
    </w:p>
    <w:p w14:paraId="70D7CD45" w14:textId="52EFE7DF" w:rsidR="00C30F49" w:rsidRPr="00C30F49" w:rsidRDefault="00C30F49">
      <w:pPr>
        <w:pStyle w:val="TOC2"/>
        <w:rPr>
          <w:rFonts w:asciiTheme="minorHAnsi" w:eastAsiaTheme="minorEastAsia" w:hAnsiTheme="minorHAnsi" w:cstheme="minorBidi"/>
          <w:sz w:val="22"/>
          <w:szCs w:val="22"/>
          <w:lang w:eastAsia="en-US"/>
        </w:rPr>
      </w:pPr>
      <w:r>
        <w:t>9.</w:t>
      </w:r>
      <w:r w:rsidRPr="00C30F49">
        <w:rPr>
          <w:rFonts w:asciiTheme="minorHAnsi" w:eastAsiaTheme="minorEastAsia" w:hAnsiTheme="minorHAnsi" w:cstheme="minorBidi"/>
          <w:sz w:val="22"/>
          <w:szCs w:val="22"/>
          <w:lang w:eastAsia="en-US"/>
        </w:rPr>
        <w:tab/>
      </w:r>
      <w:r>
        <w:t>Protection de la main-d’œuvre et conditions de travail</w:t>
      </w:r>
      <w:r>
        <w:tab/>
      </w:r>
      <w:r>
        <w:fldChar w:fldCharType="begin"/>
      </w:r>
      <w:r>
        <w:instrText xml:space="preserve"> PAGEREF _Toc137127235 \h </w:instrText>
      </w:r>
      <w:r>
        <w:fldChar w:fldCharType="separate"/>
      </w:r>
      <w:r>
        <w:t>228</w:t>
      </w:r>
      <w:r>
        <w:fldChar w:fldCharType="end"/>
      </w:r>
    </w:p>
    <w:p w14:paraId="21EAC7CE" w14:textId="3939DEF7" w:rsidR="00C30F49" w:rsidRDefault="00C30F49">
      <w:pPr>
        <w:pStyle w:val="TOC1"/>
        <w:rPr>
          <w:rFonts w:asciiTheme="minorHAnsi" w:eastAsiaTheme="minorEastAsia" w:hAnsiTheme="minorHAnsi" w:cstheme="minorBidi"/>
          <w:b w:val="0"/>
          <w:sz w:val="22"/>
          <w:szCs w:val="22"/>
          <w:lang w:val="en-US" w:eastAsia="en-US"/>
        </w:rPr>
      </w:pPr>
      <w:r>
        <w:t xml:space="preserve">B. </w:t>
      </w:r>
      <w:r>
        <w:rPr>
          <w:rFonts w:asciiTheme="minorHAnsi" w:eastAsiaTheme="minorEastAsia" w:hAnsiTheme="minorHAnsi" w:cstheme="minorBidi"/>
          <w:b w:val="0"/>
          <w:sz w:val="22"/>
          <w:szCs w:val="22"/>
          <w:lang w:val="en-US" w:eastAsia="en-US"/>
        </w:rPr>
        <w:tab/>
      </w:r>
      <w:r>
        <w:t>Prix et règlement des comptes</w:t>
      </w:r>
      <w:r>
        <w:tab/>
      </w:r>
      <w:r>
        <w:fldChar w:fldCharType="begin"/>
      </w:r>
      <w:r>
        <w:instrText xml:space="preserve"> PAGEREF _Toc137127236 \h </w:instrText>
      </w:r>
      <w:r>
        <w:fldChar w:fldCharType="separate"/>
      </w:r>
      <w:r>
        <w:t>234</w:t>
      </w:r>
      <w:r>
        <w:fldChar w:fldCharType="end"/>
      </w:r>
    </w:p>
    <w:p w14:paraId="46FFE780" w14:textId="42C3C539" w:rsidR="00C30F49" w:rsidRDefault="00C30F49">
      <w:pPr>
        <w:pStyle w:val="TOC2"/>
        <w:rPr>
          <w:rFonts w:asciiTheme="minorHAnsi" w:eastAsiaTheme="minorEastAsia" w:hAnsiTheme="minorHAnsi" w:cstheme="minorBidi"/>
          <w:sz w:val="22"/>
          <w:szCs w:val="22"/>
          <w:lang w:val="en-US" w:eastAsia="en-US"/>
        </w:rPr>
      </w:pPr>
      <w:r>
        <w:t>10.</w:t>
      </w:r>
      <w:r>
        <w:rPr>
          <w:rFonts w:asciiTheme="minorHAnsi" w:eastAsiaTheme="minorEastAsia" w:hAnsiTheme="minorHAnsi" w:cstheme="minorBidi"/>
          <w:sz w:val="22"/>
          <w:szCs w:val="22"/>
          <w:lang w:val="en-US" w:eastAsia="en-US"/>
        </w:rPr>
        <w:tab/>
      </w:r>
      <w:r>
        <w:t>Contenu et caractère des prix</w:t>
      </w:r>
      <w:r>
        <w:tab/>
      </w:r>
      <w:r>
        <w:fldChar w:fldCharType="begin"/>
      </w:r>
      <w:r>
        <w:instrText xml:space="preserve"> PAGEREF _Toc137127237 \h </w:instrText>
      </w:r>
      <w:r>
        <w:fldChar w:fldCharType="separate"/>
      </w:r>
      <w:r>
        <w:t>234</w:t>
      </w:r>
      <w:r>
        <w:fldChar w:fldCharType="end"/>
      </w:r>
    </w:p>
    <w:p w14:paraId="62610625" w14:textId="0742614A" w:rsidR="00C30F49" w:rsidRDefault="00C30F49">
      <w:pPr>
        <w:pStyle w:val="TOC2"/>
        <w:rPr>
          <w:rFonts w:asciiTheme="minorHAnsi" w:eastAsiaTheme="minorEastAsia" w:hAnsiTheme="minorHAnsi" w:cstheme="minorBidi"/>
          <w:sz w:val="22"/>
          <w:szCs w:val="22"/>
          <w:lang w:val="en-US" w:eastAsia="en-US"/>
        </w:rPr>
      </w:pPr>
      <w:r>
        <w:t>11.</w:t>
      </w:r>
      <w:r>
        <w:rPr>
          <w:rFonts w:asciiTheme="minorHAnsi" w:eastAsiaTheme="minorEastAsia" w:hAnsiTheme="minorHAnsi" w:cstheme="minorBidi"/>
          <w:sz w:val="22"/>
          <w:szCs w:val="22"/>
          <w:lang w:val="en-US" w:eastAsia="en-US"/>
        </w:rPr>
        <w:tab/>
      </w:r>
      <w:r>
        <w:t>Rémunération de l’Entrepreneur</w:t>
      </w:r>
      <w:r>
        <w:tab/>
      </w:r>
      <w:r>
        <w:fldChar w:fldCharType="begin"/>
      </w:r>
      <w:r>
        <w:instrText xml:space="preserve"> PAGEREF _Toc137127238 \h </w:instrText>
      </w:r>
      <w:r>
        <w:fldChar w:fldCharType="separate"/>
      </w:r>
      <w:r>
        <w:t>241</w:t>
      </w:r>
      <w:r>
        <w:fldChar w:fldCharType="end"/>
      </w:r>
    </w:p>
    <w:p w14:paraId="3F35A1D1" w14:textId="1A508E03" w:rsidR="00C30F49" w:rsidRDefault="00C30F49">
      <w:pPr>
        <w:pStyle w:val="TOC2"/>
        <w:rPr>
          <w:rFonts w:asciiTheme="minorHAnsi" w:eastAsiaTheme="minorEastAsia" w:hAnsiTheme="minorHAnsi" w:cstheme="minorBidi"/>
          <w:sz w:val="22"/>
          <w:szCs w:val="22"/>
          <w:lang w:val="en-US" w:eastAsia="en-US"/>
        </w:rPr>
      </w:pPr>
      <w:r>
        <w:t>12.</w:t>
      </w:r>
      <w:r>
        <w:rPr>
          <w:rFonts w:asciiTheme="minorHAnsi" w:eastAsiaTheme="minorEastAsia" w:hAnsiTheme="minorHAnsi" w:cstheme="minorBidi"/>
          <w:sz w:val="22"/>
          <w:szCs w:val="22"/>
          <w:lang w:val="en-US" w:eastAsia="en-US"/>
        </w:rPr>
        <w:tab/>
      </w:r>
      <w:r>
        <w:t>Constatations et constats contradictoires</w:t>
      </w:r>
      <w:r>
        <w:tab/>
      </w:r>
      <w:r>
        <w:fldChar w:fldCharType="begin"/>
      </w:r>
      <w:r>
        <w:instrText xml:space="preserve"> PAGEREF _Toc137127239 \h </w:instrText>
      </w:r>
      <w:r>
        <w:fldChar w:fldCharType="separate"/>
      </w:r>
      <w:r>
        <w:t>243</w:t>
      </w:r>
      <w:r>
        <w:fldChar w:fldCharType="end"/>
      </w:r>
    </w:p>
    <w:p w14:paraId="078DA9BE" w14:textId="097A8023" w:rsidR="00C30F49" w:rsidRDefault="00C30F49">
      <w:pPr>
        <w:pStyle w:val="TOC2"/>
        <w:rPr>
          <w:rFonts w:asciiTheme="minorHAnsi" w:eastAsiaTheme="minorEastAsia" w:hAnsiTheme="minorHAnsi" w:cstheme="minorBidi"/>
          <w:sz w:val="22"/>
          <w:szCs w:val="22"/>
          <w:lang w:val="en-US" w:eastAsia="en-US"/>
        </w:rPr>
      </w:pPr>
      <w:r>
        <w:t>13.</w:t>
      </w:r>
      <w:r>
        <w:rPr>
          <w:rFonts w:asciiTheme="minorHAnsi" w:eastAsiaTheme="minorEastAsia" w:hAnsiTheme="minorHAnsi" w:cstheme="minorBidi"/>
          <w:sz w:val="22"/>
          <w:szCs w:val="22"/>
          <w:lang w:val="en-US" w:eastAsia="en-US"/>
        </w:rPr>
        <w:tab/>
      </w:r>
      <w:r>
        <w:t>Modalités de règlement des comptes</w:t>
      </w:r>
      <w:r>
        <w:tab/>
      </w:r>
      <w:r>
        <w:fldChar w:fldCharType="begin"/>
      </w:r>
      <w:r>
        <w:instrText xml:space="preserve"> PAGEREF _Toc137127240 \h </w:instrText>
      </w:r>
      <w:r>
        <w:fldChar w:fldCharType="separate"/>
      </w:r>
      <w:r>
        <w:t>244</w:t>
      </w:r>
      <w:r>
        <w:fldChar w:fldCharType="end"/>
      </w:r>
    </w:p>
    <w:p w14:paraId="60B59731" w14:textId="4C452137" w:rsidR="00C30F49" w:rsidRDefault="00C30F49">
      <w:pPr>
        <w:pStyle w:val="TOC2"/>
        <w:rPr>
          <w:rFonts w:asciiTheme="minorHAnsi" w:eastAsiaTheme="minorEastAsia" w:hAnsiTheme="minorHAnsi" w:cstheme="minorBidi"/>
          <w:sz w:val="22"/>
          <w:szCs w:val="22"/>
          <w:lang w:val="en-US" w:eastAsia="en-US"/>
        </w:rPr>
      </w:pPr>
      <w:r>
        <w:t>14.</w:t>
      </w:r>
      <w:r>
        <w:rPr>
          <w:rFonts w:asciiTheme="minorHAnsi" w:eastAsiaTheme="minorEastAsia" w:hAnsiTheme="minorHAnsi" w:cstheme="minorBidi"/>
          <w:sz w:val="22"/>
          <w:szCs w:val="22"/>
          <w:lang w:val="en-US" w:eastAsia="en-US"/>
        </w:rPr>
        <w:tab/>
      </w:r>
      <w:r>
        <w:t>Règlement du prix des ouvrages ou travaux non prévus</w:t>
      </w:r>
      <w:r>
        <w:tab/>
      </w:r>
      <w:r>
        <w:fldChar w:fldCharType="begin"/>
      </w:r>
      <w:r>
        <w:instrText xml:space="preserve"> PAGEREF _Toc137127241 \h </w:instrText>
      </w:r>
      <w:r>
        <w:fldChar w:fldCharType="separate"/>
      </w:r>
      <w:r>
        <w:t>250</w:t>
      </w:r>
      <w:r>
        <w:fldChar w:fldCharType="end"/>
      </w:r>
    </w:p>
    <w:p w14:paraId="31762358" w14:textId="160C86FC" w:rsidR="00C30F49" w:rsidRDefault="00C30F49">
      <w:pPr>
        <w:pStyle w:val="TOC2"/>
        <w:rPr>
          <w:rFonts w:asciiTheme="minorHAnsi" w:eastAsiaTheme="minorEastAsia" w:hAnsiTheme="minorHAnsi" w:cstheme="minorBidi"/>
          <w:sz w:val="22"/>
          <w:szCs w:val="22"/>
          <w:lang w:val="en-US" w:eastAsia="en-US"/>
        </w:rPr>
      </w:pPr>
      <w:r>
        <w:t>15.</w:t>
      </w:r>
      <w:r>
        <w:rPr>
          <w:rFonts w:asciiTheme="minorHAnsi" w:eastAsiaTheme="minorEastAsia" w:hAnsiTheme="minorHAnsi" w:cstheme="minorBidi"/>
          <w:sz w:val="22"/>
          <w:szCs w:val="22"/>
          <w:lang w:val="en-US" w:eastAsia="en-US"/>
        </w:rPr>
        <w:tab/>
      </w:r>
      <w:r>
        <w:t>Augmentation dans la masse des travaux</w:t>
      </w:r>
      <w:r>
        <w:tab/>
      </w:r>
      <w:r>
        <w:fldChar w:fldCharType="begin"/>
      </w:r>
      <w:r>
        <w:instrText xml:space="preserve"> PAGEREF _Toc137127242 \h </w:instrText>
      </w:r>
      <w:r>
        <w:fldChar w:fldCharType="separate"/>
      </w:r>
      <w:r>
        <w:t>251</w:t>
      </w:r>
      <w:r>
        <w:fldChar w:fldCharType="end"/>
      </w:r>
    </w:p>
    <w:p w14:paraId="1C36BA11" w14:textId="6E931BB7" w:rsidR="00C30F49" w:rsidRDefault="00C30F49">
      <w:pPr>
        <w:pStyle w:val="TOC2"/>
        <w:rPr>
          <w:rFonts w:asciiTheme="minorHAnsi" w:eastAsiaTheme="minorEastAsia" w:hAnsiTheme="minorHAnsi" w:cstheme="minorBidi"/>
          <w:sz w:val="22"/>
          <w:szCs w:val="22"/>
          <w:lang w:val="en-US" w:eastAsia="en-US"/>
        </w:rPr>
      </w:pPr>
      <w:r>
        <w:t>16.</w:t>
      </w:r>
      <w:r>
        <w:rPr>
          <w:rFonts w:asciiTheme="minorHAnsi" w:eastAsiaTheme="minorEastAsia" w:hAnsiTheme="minorHAnsi" w:cstheme="minorBidi"/>
          <w:sz w:val="22"/>
          <w:szCs w:val="22"/>
          <w:lang w:val="en-US" w:eastAsia="en-US"/>
        </w:rPr>
        <w:tab/>
      </w:r>
      <w:r>
        <w:t>Diminution de la masse des travaux</w:t>
      </w:r>
      <w:r>
        <w:tab/>
      </w:r>
      <w:r>
        <w:fldChar w:fldCharType="begin"/>
      </w:r>
      <w:r>
        <w:instrText xml:space="preserve"> PAGEREF _Toc137127243 \h </w:instrText>
      </w:r>
      <w:r>
        <w:fldChar w:fldCharType="separate"/>
      </w:r>
      <w:r>
        <w:t>252</w:t>
      </w:r>
      <w:r>
        <w:fldChar w:fldCharType="end"/>
      </w:r>
    </w:p>
    <w:p w14:paraId="7A8CE282" w14:textId="0501EA4A" w:rsidR="00C30F49" w:rsidRDefault="00C30F49">
      <w:pPr>
        <w:pStyle w:val="TOC2"/>
        <w:rPr>
          <w:rFonts w:asciiTheme="minorHAnsi" w:eastAsiaTheme="minorEastAsia" w:hAnsiTheme="minorHAnsi" w:cstheme="minorBidi"/>
          <w:sz w:val="22"/>
          <w:szCs w:val="22"/>
          <w:lang w:val="en-US" w:eastAsia="en-US"/>
        </w:rPr>
      </w:pPr>
      <w:r>
        <w:t>17.</w:t>
      </w:r>
      <w:r>
        <w:rPr>
          <w:rFonts w:asciiTheme="minorHAnsi" w:eastAsiaTheme="minorEastAsia" w:hAnsiTheme="minorHAnsi" w:cstheme="minorBidi"/>
          <w:sz w:val="22"/>
          <w:szCs w:val="22"/>
          <w:lang w:val="en-US" w:eastAsia="en-US"/>
        </w:rPr>
        <w:tab/>
      </w:r>
      <w:r>
        <w:t>Changement dans l’importance des diverses natures d’ouvrage</w:t>
      </w:r>
      <w:r>
        <w:tab/>
      </w:r>
      <w:r>
        <w:fldChar w:fldCharType="begin"/>
      </w:r>
      <w:r>
        <w:instrText xml:space="preserve"> PAGEREF _Toc137127244 \h </w:instrText>
      </w:r>
      <w:r>
        <w:fldChar w:fldCharType="separate"/>
      </w:r>
      <w:r>
        <w:t>252</w:t>
      </w:r>
      <w:r>
        <w:fldChar w:fldCharType="end"/>
      </w:r>
    </w:p>
    <w:p w14:paraId="09DA883F" w14:textId="17BEE624" w:rsidR="00C30F49" w:rsidRDefault="00C30F49">
      <w:pPr>
        <w:pStyle w:val="TOC2"/>
        <w:rPr>
          <w:rFonts w:asciiTheme="minorHAnsi" w:eastAsiaTheme="minorEastAsia" w:hAnsiTheme="minorHAnsi" w:cstheme="minorBidi"/>
          <w:sz w:val="22"/>
          <w:szCs w:val="22"/>
          <w:lang w:val="en-US" w:eastAsia="en-US"/>
        </w:rPr>
      </w:pPr>
      <w:r>
        <w:t>18.</w:t>
      </w:r>
      <w:r>
        <w:rPr>
          <w:rFonts w:asciiTheme="minorHAnsi" w:eastAsiaTheme="minorEastAsia" w:hAnsiTheme="minorHAnsi" w:cstheme="minorBidi"/>
          <w:sz w:val="22"/>
          <w:szCs w:val="22"/>
          <w:lang w:val="en-US" w:eastAsia="en-US"/>
        </w:rPr>
        <w:tab/>
      </w:r>
      <w:r>
        <w:t>Pertes et avaries - Force majeure</w:t>
      </w:r>
      <w:r>
        <w:tab/>
      </w:r>
      <w:r>
        <w:fldChar w:fldCharType="begin"/>
      </w:r>
      <w:r>
        <w:instrText xml:space="preserve"> PAGEREF _Toc137127245 \h </w:instrText>
      </w:r>
      <w:r>
        <w:fldChar w:fldCharType="separate"/>
      </w:r>
      <w:r>
        <w:t>253</w:t>
      </w:r>
      <w:r>
        <w:fldChar w:fldCharType="end"/>
      </w:r>
    </w:p>
    <w:p w14:paraId="1FA98579" w14:textId="6C75B07A" w:rsidR="00C30F49" w:rsidRDefault="00C30F49">
      <w:pPr>
        <w:pStyle w:val="TOC1"/>
        <w:rPr>
          <w:rFonts w:asciiTheme="minorHAnsi" w:eastAsiaTheme="minorEastAsia" w:hAnsiTheme="minorHAnsi" w:cstheme="minorBidi"/>
          <w:b w:val="0"/>
          <w:sz w:val="22"/>
          <w:szCs w:val="22"/>
          <w:lang w:val="en-US" w:eastAsia="en-US"/>
        </w:rPr>
      </w:pPr>
      <w:r>
        <w:t xml:space="preserve">C. </w:t>
      </w:r>
      <w:r>
        <w:rPr>
          <w:rFonts w:asciiTheme="minorHAnsi" w:eastAsiaTheme="minorEastAsia" w:hAnsiTheme="minorHAnsi" w:cstheme="minorBidi"/>
          <w:b w:val="0"/>
          <w:sz w:val="22"/>
          <w:szCs w:val="22"/>
          <w:lang w:val="en-US" w:eastAsia="en-US"/>
        </w:rPr>
        <w:tab/>
      </w:r>
      <w:r>
        <w:t>Délais</w:t>
      </w:r>
      <w:r>
        <w:tab/>
      </w:r>
      <w:r>
        <w:fldChar w:fldCharType="begin"/>
      </w:r>
      <w:r>
        <w:instrText xml:space="preserve"> PAGEREF _Toc137127246 \h </w:instrText>
      </w:r>
      <w:r>
        <w:fldChar w:fldCharType="separate"/>
      </w:r>
      <w:r>
        <w:t>254</w:t>
      </w:r>
      <w:r>
        <w:fldChar w:fldCharType="end"/>
      </w:r>
    </w:p>
    <w:p w14:paraId="4572295B" w14:textId="4AEB7F87" w:rsidR="00C30F49" w:rsidRDefault="00C30F49">
      <w:pPr>
        <w:pStyle w:val="TOC2"/>
        <w:rPr>
          <w:rFonts w:asciiTheme="minorHAnsi" w:eastAsiaTheme="minorEastAsia" w:hAnsiTheme="minorHAnsi" w:cstheme="minorBidi"/>
          <w:sz w:val="22"/>
          <w:szCs w:val="22"/>
          <w:lang w:val="en-US" w:eastAsia="en-US"/>
        </w:rPr>
      </w:pPr>
      <w:r>
        <w:t>19.</w:t>
      </w:r>
      <w:r>
        <w:rPr>
          <w:rFonts w:asciiTheme="minorHAnsi" w:eastAsiaTheme="minorEastAsia" w:hAnsiTheme="minorHAnsi" w:cstheme="minorBidi"/>
          <w:sz w:val="22"/>
          <w:szCs w:val="22"/>
          <w:lang w:val="en-US" w:eastAsia="en-US"/>
        </w:rPr>
        <w:tab/>
      </w:r>
      <w:r>
        <w:t>Fixation et prolongation des délais</w:t>
      </w:r>
      <w:r>
        <w:tab/>
      </w:r>
      <w:r>
        <w:fldChar w:fldCharType="begin"/>
      </w:r>
      <w:r>
        <w:instrText xml:space="preserve"> PAGEREF _Toc137127247 \h </w:instrText>
      </w:r>
      <w:r>
        <w:fldChar w:fldCharType="separate"/>
      </w:r>
      <w:r>
        <w:t>254</w:t>
      </w:r>
      <w:r>
        <w:fldChar w:fldCharType="end"/>
      </w:r>
    </w:p>
    <w:p w14:paraId="47A95CF4" w14:textId="5591E584" w:rsidR="00C30F49" w:rsidRDefault="00C30F49">
      <w:pPr>
        <w:pStyle w:val="TOC2"/>
        <w:rPr>
          <w:rFonts w:asciiTheme="minorHAnsi" w:eastAsiaTheme="minorEastAsia" w:hAnsiTheme="minorHAnsi" w:cstheme="minorBidi"/>
          <w:sz w:val="22"/>
          <w:szCs w:val="22"/>
          <w:lang w:val="en-US" w:eastAsia="en-US"/>
        </w:rPr>
      </w:pPr>
      <w:r>
        <w:t>20.</w:t>
      </w:r>
      <w:r>
        <w:rPr>
          <w:rFonts w:asciiTheme="minorHAnsi" w:eastAsiaTheme="minorEastAsia" w:hAnsiTheme="minorHAnsi" w:cstheme="minorBidi"/>
          <w:sz w:val="22"/>
          <w:szCs w:val="22"/>
          <w:lang w:val="en-US" w:eastAsia="en-US"/>
        </w:rPr>
        <w:tab/>
      </w:r>
      <w:r>
        <w:t>Pénalités, primes et retenues</w:t>
      </w:r>
      <w:r>
        <w:tab/>
      </w:r>
      <w:r>
        <w:fldChar w:fldCharType="begin"/>
      </w:r>
      <w:r>
        <w:instrText xml:space="preserve"> PAGEREF _Toc137127248 \h </w:instrText>
      </w:r>
      <w:r>
        <w:fldChar w:fldCharType="separate"/>
      </w:r>
      <w:r>
        <w:t>256</w:t>
      </w:r>
      <w:r>
        <w:fldChar w:fldCharType="end"/>
      </w:r>
    </w:p>
    <w:p w14:paraId="475FCEC3" w14:textId="3B635727" w:rsidR="00C30F49" w:rsidRDefault="00C30F49">
      <w:pPr>
        <w:pStyle w:val="TOC1"/>
        <w:rPr>
          <w:rFonts w:asciiTheme="minorHAnsi" w:eastAsiaTheme="minorEastAsia" w:hAnsiTheme="minorHAnsi" w:cstheme="minorBidi"/>
          <w:b w:val="0"/>
          <w:sz w:val="22"/>
          <w:szCs w:val="22"/>
          <w:lang w:val="en-US" w:eastAsia="en-US"/>
        </w:rPr>
      </w:pPr>
      <w:r>
        <w:t xml:space="preserve">D. </w:t>
      </w:r>
      <w:r>
        <w:rPr>
          <w:rFonts w:asciiTheme="minorHAnsi" w:eastAsiaTheme="minorEastAsia" w:hAnsiTheme="minorHAnsi" w:cstheme="minorBidi"/>
          <w:b w:val="0"/>
          <w:sz w:val="22"/>
          <w:szCs w:val="22"/>
          <w:lang w:val="en-US" w:eastAsia="en-US"/>
        </w:rPr>
        <w:tab/>
      </w:r>
      <w:r>
        <w:t>Réalisation des ouvrages</w:t>
      </w:r>
      <w:r>
        <w:tab/>
      </w:r>
      <w:r>
        <w:fldChar w:fldCharType="begin"/>
      </w:r>
      <w:r>
        <w:instrText xml:space="preserve"> PAGEREF _Toc137127249 \h </w:instrText>
      </w:r>
      <w:r>
        <w:fldChar w:fldCharType="separate"/>
      </w:r>
      <w:r>
        <w:t>257</w:t>
      </w:r>
      <w:r>
        <w:fldChar w:fldCharType="end"/>
      </w:r>
    </w:p>
    <w:p w14:paraId="418BEBAD" w14:textId="1B1271D9" w:rsidR="00C30F49" w:rsidRDefault="00C30F49">
      <w:pPr>
        <w:pStyle w:val="TOC2"/>
        <w:rPr>
          <w:rFonts w:asciiTheme="minorHAnsi" w:eastAsiaTheme="minorEastAsia" w:hAnsiTheme="minorHAnsi" w:cstheme="minorBidi"/>
          <w:sz w:val="22"/>
          <w:szCs w:val="22"/>
          <w:lang w:val="en-US" w:eastAsia="en-US"/>
        </w:rPr>
      </w:pPr>
      <w:r>
        <w:t>21.</w:t>
      </w:r>
      <w:r>
        <w:rPr>
          <w:rFonts w:asciiTheme="minorHAnsi" w:eastAsiaTheme="minorEastAsia" w:hAnsiTheme="minorHAnsi" w:cstheme="minorBidi"/>
          <w:sz w:val="22"/>
          <w:szCs w:val="22"/>
          <w:lang w:val="en-US" w:eastAsia="en-US"/>
        </w:rPr>
        <w:tab/>
      </w:r>
      <w:r>
        <w:t>Provenance des fournitures, équipements, matériels, matériaux et produits</w:t>
      </w:r>
      <w:r>
        <w:tab/>
      </w:r>
      <w:r>
        <w:fldChar w:fldCharType="begin"/>
      </w:r>
      <w:r>
        <w:instrText xml:space="preserve"> PAGEREF _Toc137127250 \h </w:instrText>
      </w:r>
      <w:r>
        <w:fldChar w:fldCharType="separate"/>
      </w:r>
      <w:r>
        <w:t>257</w:t>
      </w:r>
      <w:r>
        <w:fldChar w:fldCharType="end"/>
      </w:r>
    </w:p>
    <w:p w14:paraId="2FDD27B6" w14:textId="723883E3" w:rsidR="00C30F49" w:rsidRDefault="00C30F49">
      <w:pPr>
        <w:pStyle w:val="TOC2"/>
        <w:rPr>
          <w:rFonts w:asciiTheme="minorHAnsi" w:eastAsiaTheme="minorEastAsia" w:hAnsiTheme="minorHAnsi" w:cstheme="minorBidi"/>
          <w:sz w:val="22"/>
          <w:szCs w:val="22"/>
          <w:lang w:val="en-US" w:eastAsia="en-US"/>
        </w:rPr>
      </w:pPr>
      <w:r>
        <w:t>22.</w:t>
      </w:r>
      <w:r>
        <w:rPr>
          <w:rFonts w:asciiTheme="minorHAnsi" w:eastAsiaTheme="minorEastAsia" w:hAnsiTheme="minorHAnsi" w:cstheme="minorBidi"/>
          <w:sz w:val="22"/>
          <w:szCs w:val="22"/>
          <w:lang w:val="en-US" w:eastAsia="en-US"/>
        </w:rPr>
        <w:tab/>
      </w:r>
      <w:r>
        <w:t>Lieux d’extraction  ou emprunt des matériaux</w:t>
      </w:r>
      <w:r>
        <w:tab/>
      </w:r>
      <w:r>
        <w:fldChar w:fldCharType="begin"/>
      </w:r>
      <w:r>
        <w:instrText xml:space="preserve"> PAGEREF _Toc137127251 \h </w:instrText>
      </w:r>
      <w:r>
        <w:fldChar w:fldCharType="separate"/>
      </w:r>
      <w:r>
        <w:t>257</w:t>
      </w:r>
      <w:r>
        <w:fldChar w:fldCharType="end"/>
      </w:r>
    </w:p>
    <w:p w14:paraId="52493F1E" w14:textId="0D6E1CF5" w:rsidR="00C30F49" w:rsidRDefault="00C30F49">
      <w:pPr>
        <w:pStyle w:val="TOC2"/>
        <w:rPr>
          <w:rFonts w:asciiTheme="minorHAnsi" w:eastAsiaTheme="minorEastAsia" w:hAnsiTheme="minorHAnsi" w:cstheme="minorBidi"/>
          <w:sz w:val="22"/>
          <w:szCs w:val="22"/>
          <w:lang w:val="en-US" w:eastAsia="en-US"/>
        </w:rPr>
      </w:pPr>
      <w:r>
        <w:t>23.</w:t>
      </w:r>
      <w:r>
        <w:rPr>
          <w:rFonts w:asciiTheme="minorHAnsi" w:eastAsiaTheme="minorEastAsia" w:hAnsiTheme="minorHAnsi" w:cstheme="minorBidi"/>
          <w:sz w:val="22"/>
          <w:szCs w:val="22"/>
          <w:lang w:val="en-US" w:eastAsia="en-US"/>
        </w:rPr>
        <w:tab/>
      </w:r>
      <w:r>
        <w:t>Qualité des matériaux et produits Application des normes</w:t>
      </w:r>
      <w:r>
        <w:tab/>
      </w:r>
      <w:r>
        <w:fldChar w:fldCharType="begin"/>
      </w:r>
      <w:r>
        <w:instrText xml:space="preserve"> PAGEREF _Toc137127252 \h </w:instrText>
      </w:r>
      <w:r>
        <w:fldChar w:fldCharType="separate"/>
      </w:r>
      <w:r>
        <w:t>258</w:t>
      </w:r>
      <w:r>
        <w:fldChar w:fldCharType="end"/>
      </w:r>
    </w:p>
    <w:p w14:paraId="5F073F1C" w14:textId="74A9FC9E" w:rsidR="00C30F49" w:rsidRDefault="00C30F49">
      <w:pPr>
        <w:pStyle w:val="TOC2"/>
        <w:rPr>
          <w:rFonts w:asciiTheme="minorHAnsi" w:eastAsiaTheme="minorEastAsia" w:hAnsiTheme="minorHAnsi" w:cstheme="minorBidi"/>
          <w:sz w:val="22"/>
          <w:szCs w:val="22"/>
          <w:lang w:val="en-US" w:eastAsia="en-US"/>
        </w:rPr>
      </w:pPr>
      <w:r>
        <w:t>24.</w:t>
      </w:r>
      <w:r>
        <w:rPr>
          <w:rFonts w:asciiTheme="minorHAnsi" w:eastAsiaTheme="minorEastAsia" w:hAnsiTheme="minorHAnsi" w:cstheme="minorBidi"/>
          <w:sz w:val="22"/>
          <w:szCs w:val="22"/>
          <w:lang w:val="en-US" w:eastAsia="en-US"/>
        </w:rPr>
        <w:tab/>
      </w:r>
      <w:r>
        <w:t>Vérification qualitative des matériaux et  produits - Essais et épreuves</w:t>
      </w:r>
      <w:r>
        <w:tab/>
      </w:r>
      <w:r>
        <w:fldChar w:fldCharType="begin"/>
      </w:r>
      <w:r>
        <w:instrText xml:space="preserve"> PAGEREF _Toc137127253 \h </w:instrText>
      </w:r>
      <w:r>
        <w:fldChar w:fldCharType="separate"/>
      </w:r>
      <w:r>
        <w:t>258</w:t>
      </w:r>
      <w:r>
        <w:fldChar w:fldCharType="end"/>
      </w:r>
    </w:p>
    <w:p w14:paraId="340CED83" w14:textId="27669E79" w:rsidR="00C30F49" w:rsidRDefault="00C30F49">
      <w:pPr>
        <w:pStyle w:val="TOC2"/>
        <w:rPr>
          <w:rFonts w:asciiTheme="minorHAnsi" w:eastAsiaTheme="minorEastAsia" w:hAnsiTheme="minorHAnsi" w:cstheme="minorBidi"/>
          <w:sz w:val="22"/>
          <w:szCs w:val="22"/>
          <w:lang w:val="en-US" w:eastAsia="en-US"/>
        </w:rPr>
      </w:pPr>
      <w:r>
        <w:t>25.</w:t>
      </w:r>
      <w:r>
        <w:rPr>
          <w:rFonts w:asciiTheme="minorHAnsi" w:eastAsiaTheme="minorEastAsia" w:hAnsiTheme="minorHAnsi" w:cstheme="minorBidi"/>
          <w:sz w:val="22"/>
          <w:szCs w:val="22"/>
          <w:lang w:val="en-US" w:eastAsia="en-US"/>
        </w:rPr>
        <w:tab/>
      </w:r>
      <w:r>
        <w:t>Vérification quantitative des matériaux et produits</w:t>
      </w:r>
      <w:r>
        <w:tab/>
      </w:r>
      <w:r>
        <w:fldChar w:fldCharType="begin"/>
      </w:r>
      <w:r>
        <w:instrText xml:space="preserve"> PAGEREF _Toc137127254 \h </w:instrText>
      </w:r>
      <w:r>
        <w:fldChar w:fldCharType="separate"/>
      </w:r>
      <w:r>
        <w:t>261</w:t>
      </w:r>
      <w:r>
        <w:fldChar w:fldCharType="end"/>
      </w:r>
    </w:p>
    <w:p w14:paraId="6F009A58" w14:textId="22717213" w:rsidR="00C30F49" w:rsidRDefault="00C30F49">
      <w:pPr>
        <w:pStyle w:val="TOC2"/>
        <w:rPr>
          <w:rFonts w:asciiTheme="minorHAnsi" w:eastAsiaTheme="minorEastAsia" w:hAnsiTheme="minorHAnsi" w:cstheme="minorBidi"/>
          <w:sz w:val="22"/>
          <w:szCs w:val="22"/>
          <w:lang w:val="en-US" w:eastAsia="en-US"/>
        </w:rPr>
      </w:pPr>
      <w:r>
        <w:t>26.</w:t>
      </w:r>
      <w:r>
        <w:rPr>
          <w:rFonts w:asciiTheme="minorHAnsi" w:eastAsiaTheme="minorEastAsia" w:hAnsiTheme="minorHAnsi" w:cstheme="minorBidi"/>
          <w:sz w:val="22"/>
          <w:szCs w:val="22"/>
          <w:lang w:val="en-US" w:eastAsia="en-US"/>
        </w:rPr>
        <w:tab/>
      </w:r>
      <w:r>
        <w:t>Prise en charge, manutention et conservation par l’Entrepreneur des matériaux et produits fournis par le Maître d’Ouvrage dans le cadre du Marché</w:t>
      </w:r>
      <w:r>
        <w:tab/>
      </w:r>
      <w:r>
        <w:fldChar w:fldCharType="begin"/>
      </w:r>
      <w:r>
        <w:instrText xml:space="preserve"> PAGEREF _Toc137127255 \h </w:instrText>
      </w:r>
      <w:r>
        <w:fldChar w:fldCharType="separate"/>
      </w:r>
      <w:r>
        <w:t>261</w:t>
      </w:r>
      <w:r>
        <w:fldChar w:fldCharType="end"/>
      </w:r>
    </w:p>
    <w:p w14:paraId="052E276C" w14:textId="5E118F3B" w:rsidR="00C30F49" w:rsidRDefault="00C30F49">
      <w:pPr>
        <w:pStyle w:val="TOC2"/>
        <w:rPr>
          <w:rFonts w:asciiTheme="minorHAnsi" w:eastAsiaTheme="minorEastAsia" w:hAnsiTheme="minorHAnsi" w:cstheme="minorBidi"/>
          <w:sz w:val="22"/>
          <w:szCs w:val="22"/>
          <w:lang w:val="en-US" w:eastAsia="en-US"/>
        </w:rPr>
      </w:pPr>
      <w:r>
        <w:t>27.</w:t>
      </w:r>
      <w:r>
        <w:rPr>
          <w:rFonts w:asciiTheme="minorHAnsi" w:eastAsiaTheme="minorEastAsia" w:hAnsiTheme="minorHAnsi" w:cstheme="minorBidi"/>
          <w:sz w:val="22"/>
          <w:szCs w:val="22"/>
          <w:lang w:val="en-US" w:eastAsia="en-US"/>
        </w:rPr>
        <w:tab/>
      </w:r>
      <w:r>
        <w:t>Implantation des ouvrages</w:t>
      </w:r>
      <w:r>
        <w:tab/>
      </w:r>
      <w:r>
        <w:fldChar w:fldCharType="begin"/>
      </w:r>
      <w:r>
        <w:instrText xml:space="preserve"> PAGEREF _Toc137127256 \h </w:instrText>
      </w:r>
      <w:r>
        <w:fldChar w:fldCharType="separate"/>
      </w:r>
      <w:r>
        <w:t>263</w:t>
      </w:r>
      <w:r>
        <w:fldChar w:fldCharType="end"/>
      </w:r>
    </w:p>
    <w:p w14:paraId="56AAFAAD" w14:textId="5F33F829" w:rsidR="00C30F49" w:rsidRDefault="00C30F49">
      <w:pPr>
        <w:pStyle w:val="TOC2"/>
        <w:rPr>
          <w:rFonts w:asciiTheme="minorHAnsi" w:eastAsiaTheme="minorEastAsia" w:hAnsiTheme="minorHAnsi" w:cstheme="minorBidi"/>
          <w:sz w:val="22"/>
          <w:szCs w:val="22"/>
          <w:lang w:val="en-US" w:eastAsia="en-US"/>
        </w:rPr>
      </w:pPr>
      <w:r>
        <w:t>28.</w:t>
      </w:r>
      <w:r>
        <w:rPr>
          <w:rFonts w:asciiTheme="minorHAnsi" w:eastAsiaTheme="minorEastAsia" w:hAnsiTheme="minorHAnsi" w:cstheme="minorBidi"/>
          <w:sz w:val="22"/>
          <w:szCs w:val="22"/>
          <w:lang w:val="en-US" w:eastAsia="en-US"/>
        </w:rPr>
        <w:tab/>
      </w:r>
      <w:r>
        <w:t>Préparation des travaux</w:t>
      </w:r>
      <w:r>
        <w:tab/>
      </w:r>
      <w:r>
        <w:fldChar w:fldCharType="begin"/>
      </w:r>
      <w:r>
        <w:instrText xml:space="preserve"> PAGEREF _Toc137127257 \h </w:instrText>
      </w:r>
      <w:r>
        <w:fldChar w:fldCharType="separate"/>
      </w:r>
      <w:r>
        <w:t>263</w:t>
      </w:r>
      <w:r>
        <w:fldChar w:fldCharType="end"/>
      </w:r>
    </w:p>
    <w:p w14:paraId="785FB1A2" w14:textId="07E8A918" w:rsidR="00C30F49" w:rsidRDefault="00C30F49">
      <w:pPr>
        <w:pStyle w:val="TOC2"/>
        <w:rPr>
          <w:rFonts w:asciiTheme="minorHAnsi" w:eastAsiaTheme="minorEastAsia" w:hAnsiTheme="minorHAnsi" w:cstheme="minorBidi"/>
          <w:sz w:val="22"/>
          <w:szCs w:val="22"/>
          <w:lang w:val="en-US" w:eastAsia="en-US"/>
        </w:rPr>
      </w:pPr>
      <w:r>
        <w:t>29.</w:t>
      </w:r>
      <w:r>
        <w:rPr>
          <w:rFonts w:asciiTheme="minorHAnsi" w:eastAsiaTheme="minorEastAsia" w:hAnsiTheme="minorHAnsi" w:cstheme="minorBidi"/>
          <w:sz w:val="22"/>
          <w:szCs w:val="22"/>
          <w:lang w:val="en-US" w:eastAsia="en-US"/>
        </w:rPr>
        <w:tab/>
      </w:r>
      <w:r>
        <w:t>Plans d’exécution - Notes de calculs - Etudes de détail</w:t>
      </w:r>
      <w:r>
        <w:tab/>
      </w:r>
      <w:r>
        <w:fldChar w:fldCharType="begin"/>
      </w:r>
      <w:r>
        <w:instrText xml:space="preserve"> PAGEREF _Toc137127258 \h </w:instrText>
      </w:r>
      <w:r>
        <w:fldChar w:fldCharType="separate"/>
      </w:r>
      <w:r>
        <w:t>265</w:t>
      </w:r>
      <w:r>
        <w:fldChar w:fldCharType="end"/>
      </w:r>
    </w:p>
    <w:p w14:paraId="0A2E9E8C" w14:textId="4542DCF2" w:rsidR="00C30F49" w:rsidRDefault="00C30F49">
      <w:pPr>
        <w:pStyle w:val="TOC2"/>
        <w:rPr>
          <w:rFonts w:asciiTheme="minorHAnsi" w:eastAsiaTheme="minorEastAsia" w:hAnsiTheme="minorHAnsi" w:cstheme="minorBidi"/>
          <w:sz w:val="22"/>
          <w:szCs w:val="22"/>
          <w:lang w:val="en-US" w:eastAsia="en-US"/>
        </w:rPr>
      </w:pPr>
      <w:r>
        <w:t>30.</w:t>
      </w:r>
      <w:r>
        <w:rPr>
          <w:rFonts w:asciiTheme="minorHAnsi" w:eastAsiaTheme="minorEastAsia" w:hAnsiTheme="minorHAnsi" w:cstheme="minorBidi"/>
          <w:sz w:val="22"/>
          <w:szCs w:val="22"/>
          <w:lang w:val="en-US" w:eastAsia="en-US"/>
        </w:rPr>
        <w:tab/>
      </w:r>
      <w:r>
        <w:t>Modifications apportées aux dispositions techniques</w:t>
      </w:r>
      <w:r>
        <w:tab/>
      </w:r>
      <w:r>
        <w:fldChar w:fldCharType="begin"/>
      </w:r>
      <w:r>
        <w:instrText xml:space="preserve"> PAGEREF _Toc137127259 \h </w:instrText>
      </w:r>
      <w:r>
        <w:fldChar w:fldCharType="separate"/>
      </w:r>
      <w:r>
        <w:t>266</w:t>
      </w:r>
      <w:r>
        <w:fldChar w:fldCharType="end"/>
      </w:r>
    </w:p>
    <w:p w14:paraId="39851CBA" w14:textId="11AF5C51" w:rsidR="00C30F49" w:rsidRDefault="00C30F49">
      <w:pPr>
        <w:pStyle w:val="TOC2"/>
        <w:rPr>
          <w:rFonts w:asciiTheme="minorHAnsi" w:eastAsiaTheme="minorEastAsia" w:hAnsiTheme="minorHAnsi" w:cstheme="minorBidi"/>
          <w:sz w:val="22"/>
          <w:szCs w:val="22"/>
          <w:lang w:val="en-US" w:eastAsia="en-US"/>
        </w:rPr>
      </w:pPr>
      <w:r>
        <w:t>31.</w:t>
      </w:r>
      <w:r>
        <w:rPr>
          <w:rFonts w:asciiTheme="minorHAnsi" w:eastAsiaTheme="minorEastAsia" w:hAnsiTheme="minorHAnsi" w:cstheme="minorBidi"/>
          <w:sz w:val="22"/>
          <w:szCs w:val="22"/>
          <w:lang w:val="en-US" w:eastAsia="en-US"/>
        </w:rPr>
        <w:tab/>
      </w:r>
      <w:r>
        <w:t>Installation, organisation, sécurité et hygiène des chantiers</w:t>
      </w:r>
      <w:r>
        <w:tab/>
      </w:r>
      <w:r>
        <w:fldChar w:fldCharType="begin"/>
      </w:r>
      <w:r>
        <w:instrText xml:space="preserve"> PAGEREF _Toc137127260 \h </w:instrText>
      </w:r>
      <w:r>
        <w:fldChar w:fldCharType="separate"/>
      </w:r>
      <w:r>
        <w:t>266</w:t>
      </w:r>
      <w:r>
        <w:fldChar w:fldCharType="end"/>
      </w:r>
    </w:p>
    <w:p w14:paraId="42ABEA6E" w14:textId="72919BBB" w:rsidR="00C30F49" w:rsidRDefault="00C30F49">
      <w:pPr>
        <w:pStyle w:val="TOC2"/>
        <w:rPr>
          <w:rFonts w:asciiTheme="minorHAnsi" w:eastAsiaTheme="minorEastAsia" w:hAnsiTheme="minorHAnsi" w:cstheme="minorBidi"/>
          <w:sz w:val="22"/>
          <w:szCs w:val="22"/>
          <w:lang w:val="en-US" w:eastAsia="en-US"/>
        </w:rPr>
      </w:pPr>
      <w:r>
        <w:t>32.</w:t>
      </w:r>
      <w:r>
        <w:rPr>
          <w:rFonts w:asciiTheme="minorHAnsi" w:eastAsiaTheme="minorEastAsia" w:hAnsiTheme="minorHAnsi" w:cstheme="minorBidi"/>
          <w:sz w:val="22"/>
          <w:szCs w:val="22"/>
          <w:lang w:val="en-US" w:eastAsia="en-US"/>
        </w:rPr>
        <w:tab/>
      </w:r>
      <w:r>
        <w:t>Engins explosifs de guerre</w:t>
      </w:r>
      <w:r>
        <w:tab/>
      </w:r>
      <w:r>
        <w:fldChar w:fldCharType="begin"/>
      </w:r>
      <w:r>
        <w:instrText xml:space="preserve"> PAGEREF _Toc137127261 \h </w:instrText>
      </w:r>
      <w:r>
        <w:fldChar w:fldCharType="separate"/>
      </w:r>
      <w:r>
        <w:t>272</w:t>
      </w:r>
      <w:r>
        <w:fldChar w:fldCharType="end"/>
      </w:r>
    </w:p>
    <w:p w14:paraId="584D5626" w14:textId="04D22598" w:rsidR="00C30F49" w:rsidRDefault="00C30F49">
      <w:pPr>
        <w:pStyle w:val="TOC2"/>
        <w:rPr>
          <w:rFonts w:asciiTheme="minorHAnsi" w:eastAsiaTheme="minorEastAsia" w:hAnsiTheme="minorHAnsi" w:cstheme="minorBidi"/>
          <w:sz w:val="22"/>
          <w:szCs w:val="22"/>
          <w:lang w:val="en-US" w:eastAsia="en-US"/>
        </w:rPr>
      </w:pPr>
      <w:r>
        <w:t>33.</w:t>
      </w:r>
      <w:r>
        <w:rPr>
          <w:rFonts w:asciiTheme="minorHAnsi" w:eastAsiaTheme="minorEastAsia" w:hAnsiTheme="minorHAnsi" w:cstheme="minorBidi"/>
          <w:sz w:val="22"/>
          <w:szCs w:val="22"/>
          <w:lang w:val="en-US" w:eastAsia="en-US"/>
        </w:rPr>
        <w:tab/>
      </w:r>
      <w:r>
        <w:t>Matériaux, objets et vestiges trouvés sur les chantiers</w:t>
      </w:r>
      <w:r>
        <w:tab/>
      </w:r>
      <w:r>
        <w:fldChar w:fldCharType="begin"/>
      </w:r>
      <w:r>
        <w:instrText xml:space="preserve"> PAGEREF _Toc137127262 \h </w:instrText>
      </w:r>
      <w:r>
        <w:fldChar w:fldCharType="separate"/>
      </w:r>
      <w:r>
        <w:t>273</w:t>
      </w:r>
      <w:r>
        <w:fldChar w:fldCharType="end"/>
      </w:r>
    </w:p>
    <w:p w14:paraId="29EEE7FE" w14:textId="20BEAF7C" w:rsidR="00C30F49" w:rsidRDefault="00C30F49">
      <w:pPr>
        <w:pStyle w:val="TOC2"/>
        <w:rPr>
          <w:rFonts w:asciiTheme="minorHAnsi" w:eastAsiaTheme="minorEastAsia" w:hAnsiTheme="minorHAnsi" w:cstheme="minorBidi"/>
          <w:sz w:val="22"/>
          <w:szCs w:val="22"/>
          <w:lang w:val="en-US" w:eastAsia="en-US"/>
        </w:rPr>
      </w:pPr>
      <w:r>
        <w:t>34.</w:t>
      </w:r>
      <w:r>
        <w:rPr>
          <w:rFonts w:asciiTheme="minorHAnsi" w:eastAsiaTheme="minorEastAsia" w:hAnsiTheme="minorHAnsi" w:cstheme="minorBidi"/>
          <w:sz w:val="22"/>
          <w:szCs w:val="22"/>
          <w:lang w:val="en-US" w:eastAsia="en-US"/>
        </w:rPr>
        <w:tab/>
      </w:r>
      <w:r>
        <w:t>Dégradations causées aux voies publiques</w:t>
      </w:r>
      <w:r>
        <w:tab/>
      </w:r>
      <w:r>
        <w:fldChar w:fldCharType="begin"/>
      </w:r>
      <w:r>
        <w:instrText xml:space="preserve"> PAGEREF _Toc137127263 \h </w:instrText>
      </w:r>
      <w:r>
        <w:fldChar w:fldCharType="separate"/>
      </w:r>
      <w:r>
        <w:t>273</w:t>
      </w:r>
      <w:r>
        <w:fldChar w:fldCharType="end"/>
      </w:r>
    </w:p>
    <w:p w14:paraId="4D46BC3C" w14:textId="04304344" w:rsidR="00C30F49" w:rsidRDefault="00C30F49">
      <w:pPr>
        <w:pStyle w:val="TOC2"/>
        <w:rPr>
          <w:rFonts w:asciiTheme="minorHAnsi" w:eastAsiaTheme="minorEastAsia" w:hAnsiTheme="minorHAnsi" w:cstheme="minorBidi"/>
          <w:sz w:val="22"/>
          <w:szCs w:val="22"/>
          <w:lang w:val="en-US" w:eastAsia="en-US"/>
        </w:rPr>
      </w:pPr>
      <w:r>
        <w:t>35.</w:t>
      </w:r>
      <w:r>
        <w:rPr>
          <w:rFonts w:asciiTheme="minorHAnsi" w:eastAsiaTheme="minorEastAsia" w:hAnsiTheme="minorHAnsi" w:cstheme="minorBidi"/>
          <w:sz w:val="22"/>
          <w:szCs w:val="22"/>
          <w:lang w:val="en-US" w:eastAsia="en-US"/>
        </w:rPr>
        <w:tab/>
      </w:r>
      <w:r>
        <w:t>Dommages divers causés par la conduite des travaux ou les modalités de leur exécution</w:t>
      </w:r>
      <w:r>
        <w:tab/>
      </w:r>
      <w:r>
        <w:fldChar w:fldCharType="begin"/>
      </w:r>
      <w:r>
        <w:instrText xml:space="preserve"> PAGEREF _Toc137127264 \h </w:instrText>
      </w:r>
      <w:r>
        <w:fldChar w:fldCharType="separate"/>
      </w:r>
      <w:r>
        <w:t>274</w:t>
      </w:r>
      <w:r>
        <w:fldChar w:fldCharType="end"/>
      </w:r>
    </w:p>
    <w:p w14:paraId="2DB03625" w14:textId="689431CF" w:rsidR="00C30F49" w:rsidRDefault="00C30F49">
      <w:pPr>
        <w:pStyle w:val="TOC2"/>
        <w:rPr>
          <w:rFonts w:asciiTheme="minorHAnsi" w:eastAsiaTheme="minorEastAsia" w:hAnsiTheme="minorHAnsi" w:cstheme="minorBidi"/>
          <w:sz w:val="22"/>
          <w:szCs w:val="22"/>
          <w:lang w:val="en-US" w:eastAsia="en-US"/>
        </w:rPr>
      </w:pPr>
      <w:r>
        <w:t>37.</w:t>
      </w:r>
      <w:r>
        <w:rPr>
          <w:rFonts w:asciiTheme="minorHAnsi" w:eastAsiaTheme="minorEastAsia" w:hAnsiTheme="minorHAnsi" w:cstheme="minorBidi"/>
          <w:sz w:val="22"/>
          <w:szCs w:val="22"/>
          <w:lang w:val="en-US" w:eastAsia="en-US"/>
        </w:rPr>
        <w:tab/>
      </w:r>
      <w:r>
        <w:t>Enlèvement du matériel et des matériaux sans emploi</w:t>
      </w:r>
      <w:r>
        <w:tab/>
      </w:r>
      <w:r>
        <w:fldChar w:fldCharType="begin"/>
      </w:r>
      <w:r>
        <w:instrText xml:space="preserve"> PAGEREF _Toc137127265 \h </w:instrText>
      </w:r>
      <w:r>
        <w:fldChar w:fldCharType="separate"/>
      </w:r>
      <w:r>
        <w:t>274</w:t>
      </w:r>
      <w:r>
        <w:fldChar w:fldCharType="end"/>
      </w:r>
    </w:p>
    <w:p w14:paraId="5C19F5F1" w14:textId="4FA834BE" w:rsidR="00C30F49" w:rsidRDefault="00C30F49">
      <w:pPr>
        <w:pStyle w:val="TOC2"/>
        <w:rPr>
          <w:rFonts w:asciiTheme="minorHAnsi" w:eastAsiaTheme="minorEastAsia" w:hAnsiTheme="minorHAnsi" w:cstheme="minorBidi"/>
          <w:sz w:val="22"/>
          <w:szCs w:val="22"/>
          <w:lang w:val="en-US" w:eastAsia="en-US"/>
        </w:rPr>
      </w:pPr>
      <w:r>
        <w:t>38.</w:t>
      </w:r>
      <w:r>
        <w:rPr>
          <w:rFonts w:asciiTheme="minorHAnsi" w:eastAsiaTheme="minorEastAsia" w:hAnsiTheme="minorHAnsi" w:cstheme="minorBidi"/>
          <w:sz w:val="22"/>
          <w:szCs w:val="22"/>
          <w:lang w:val="en-US" w:eastAsia="en-US"/>
        </w:rPr>
        <w:tab/>
      </w:r>
      <w:r>
        <w:t>Essais et contrôle  des ouvrages</w:t>
      </w:r>
      <w:r>
        <w:tab/>
      </w:r>
      <w:r>
        <w:fldChar w:fldCharType="begin"/>
      </w:r>
      <w:r>
        <w:instrText xml:space="preserve"> PAGEREF _Toc137127266 \h </w:instrText>
      </w:r>
      <w:r>
        <w:fldChar w:fldCharType="separate"/>
      </w:r>
      <w:r>
        <w:t>275</w:t>
      </w:r>
      <w:r>
        <w:fldChar w:fldCharType="end"/>
      </w:r>
    </w:p>
    <w:p w14:paraId="6AFD09D9" w14:textId="1802A670" w:rsidR="00C30F49" w:rsidRDefault="00C30F49">
      <w:pPr>
        <w:pStyle w:val="TOC2"/>
        <w:rPr>
          <w:rFonts w:asciiTheme="minorHAnsi" w:eastAsiaTheme="minorEastAsia" w:hAnsiTheme="minorHAnsi" w:cstheme="minorBidi"/>
          <w:sz w:val="22"/>
          <w:szCs w:val="22"/>
          <w:lang w:val="en-US" w:eastAsia="en-US"/>
        </w:rPr>
      </w:pPr>
      <w:r>
        <w:t>39.</w:t>
      </w:r>
      <w:r>
        <w:rPr>
          <w:rFonts w:asciiTheme="minorHAnsi" w:eastAsiaTheme="minorEastAsia" w:hAnsiTheme="minorHAnsi" w:cstheme="minorBidi"/>
          <w:sz w:val="22"/>
          <w:szCs w:val="22"/>
          <w:lang w:val="en-US" w:eastAsia="en-US"/>
        </w:rPr>
        <w:tab/>
      </w:r>
      <w:r>
        <w:t>Vices de construction</w:t>
      </w:r>
      <w:r>
        <w:tab/>
      </w:r>
      <w:r>
        <w:fldChar w:fldCharType="begin"/>
      </w:r>
      <w:r>
        <w:instrText xml:space="preserve"> PAGEREF _Toc137127267 \h </w:instrText>
      </w:r>
      <w:r>
        <w:fldChar w:fldCharType="separate"/>
      </w:r>
      <w:r>
        <w:t>275</w:t>
      </w:r>
      <w:r>
        <w:fldChar w:fldCharType="end"/>
      </w:r>
    </w:p>
    <w:p w14:paraId="086FA7DF" w14:textId="62AEEA63" w:rsidR="00C30F49" w:rsidRDefault="00C30F49">
      <w:pPr>
        <w:pStyle w:val="TOC2"/>
        <w:rPr>
          <w:rFonts w:asciiTheme="minorHAnsi" w:eastAsiaTheme="minorEastAsia" w:hAnsiTheme="minorHAnsi" w:cstheme="minorBidi"/>
          <w:sz w:val="22"/>
          <w:szCs w:val="22"/>
          <w:lang w:val="en-US" w:eastAsia="en-US"/>
        </w:rPr>
      </w:pPr>
      <w:r>
        <w:t>40.</w:t>
      </w:r>
      <w:r>
        <w:rPr>
          <w:rFonts w:asciiTheme="minorHAnsi" w:eastAsiaTheme="minorEastAsia" w:hAnsiTheme="minorHAnsi" w:cstheme="minorBidi"/>
          <w:sz w:val="22"/>
          <w:szCs w:val="22"/>
          <w:lang w:val="en-US" w:eastAsia="en-US"/>
        </w:rPr>
        <w:tab/>
      </w:r>
      <w:r>
        <w:t>Documents fournis après exécution</w:t>
      </w:r>
      <w:r>
        <w:tab/>
      </w:r>
      <w:r>
        <w:fldChar w:fldCharType="begin"/>
      </w:r>
      <w:r>
        <w:instrText xml:space="preserve"> PAGEREF _Toc137127268 \h </w:instrText>
      </w:r>
      <w:r>
        <w:fldChar w:fldCharType="separate"/>
      </w:r>
      <w:r>
        <w:t>275</w:t>
      </w:r>
      <w:r>
        <w:fldChar w:fldCharType="end"/>
      </w:r>
    </w:p>
    <w:p w14:paraId="3E87C7FD" w14:textId="2FE5E547" w:rsidR="00C30F49" w:rsidRDefault="00C30F49">
      <w:pPr>
        <w:pStyle w:val="TOC1"/>
        <w:rPr>
          <w:rFonts w:asciiTheme="minorHAnsi" w:eastAsiaTheme="minorEastAsia" w:hAnsiTheme="minorHAnsi" w:cstheme="minorBidi"/>
          <w:b w:val="0"/>
          <w:sz w:val="22"/>
          <w:szCs w:val="22"/>
          <w:lang w:val="en-US" w:eastAsia="en-US"/>
        </w:rPr>
      </w:pPr>
      <w:r>
        <w:t xml:space="preserve">E. </w:t>
      </w:r>
      <w:r>
        <w:rPr>
          <w:rFonts w:asciiTheme="minorHAnsi" w:eastAsiaTheme="minorEastAsia" w:hAnsiTheme="minorHAnsi" w:cstheme="minorBidi"/>
          <w:b w:val="0"/>
          <w:sz w:val="22"/>
          <w:szCs w:val="22"/>
          <w:lang w:val="en-US" w:eastAsia="en-US"/>
        </w:rPr>
        <w:tab/>
      </w:r>
      <w:r>
        <w:t>Réception et Garanties</w:t>
      </w:r>
      <w:r>
        <w:tab/>
      </w:r>
      <w:r>
        <w:fldChar w:fldCharType="begin"/>
      </w:r>
      <w:r>
        <w:instrText xml:space="preserve"> PAGEREF _Toc137127269 \h </w:instrText>
      </w:r>
      <w:r>
        <w:fldChar w:fldCharType="separate"/>
      </w:r>
      <w:r>
        <w:t>276</w:t>
      </w:r>
      <w:r>
        <w:fldChar w:fldCharType="end"/>
      </w:r>
    </w:p>
    <w:p w14:paraId="7A1014AA" w14:textId="4A65042A" w:rsidR="00C30F49" w:rsidRDefault="00C30F49">
      <w:pPr>
        <w:pStyle w:val="TOC2"/>
        <w:rPr>
          <w:rFonts w:asciiTheme="minorHAnsi" w:eastAsiaTheme="minorEastAsia" w:hAnsiTheme="minorHAnsi" w:cstheme="minorBidi"/>
          <w:sz w:val="22"/>
          <w:szCs w:val="22"/>
          <w:lang w:val="en-US" w:eastAsia="en-US"/>
        </w:rPr>
      </w:pPr>
      <w:r>
        <w:t>41.</w:t>
      </w:r>
      <w:r>
        <w:rPr>
          <w:rFonts w:asciiTheme="minorHAnsi" w:eastAsiaTheme="minorEastAsia" w:hAnsiTheme="minorHAnsi" w:cstheme="minorBidi"/>
          <w:sz w:val="22"/>
          <w:szCs w:val="22"/>
          <w:lang w:val="en-US" w:eastAsia="en-US"/>
        </w:rPr>
        <w:tab/>
      </w:r>
      <w:r>
        <w:t>Réception provisoire</w:t>
      </w:r>
      <w:r>
        <w:tab/>
      </w:r>
      <w:r>
        <w:fldChar w:fldCharType="begin"/>
      </w:r>
      <w:r>
        <w:instrText xml:space="preserve"> PAGEREF _Toc137127270 \h </w:instrText>
      </w:r>
      <w:r>
        <w:fldChar w:fldCharType="separate"/>
      </w:r>
      <w:r>
        <w:t>276</w:t>
      </w:r>
      <w:r>
        <w:fldChar w:fldCharType="end"/>
      </w:r>
    </w:p>
    <w:p w14:paraId="55F5C334" w14:textId="4732FA00" w:rsidR="00C30F49" w:rsidRDefault="00C30F49">
      <w:pPr>
        <w:pStyle w:val="TOC2"/>
        <w:rPr>
          <w:rFonts w:asciiTheme="minorHAnsi" w:eastAsiaTheme="minorEastAsia" w:hAnsiTheme="minorHAnsi" w:cstheme="minorBidi"/>
          <w:sz w:val="22"/>
          <w:szCs w:val="22"/>
          <w:lang w:val="en-US" w:eastAsia="en-US"/>
        </w:rPr>
      </w:pPr>
      <w:r>
        <w:t>42.</w:t>
      </w:r>
      <w:r>
        <w:rPr>
          <w:rFonts w:asciiTheme="minorHAnsi" w:eastAsiaTheme="minorEastAsia" w:hAnsiTheme="minorHAnsi" w:cstheme="minorBidi"/>
          <w:sz w:val="22"/>
          <w:szCs w:val="22"/>
          <w:lang w:val="en-US" w:eastAsia="en-US"/>
        </w:rPr>
        <w:tab/>
      </w:r>
      <w:r>
        <w:t>Réception définitive</w:t>
      </w:r>
      <w:r>
        <w:tab/>
      </w:r>
      <w:r>
        <w:fldChar w:fldCharType="begin"/>
      </w:r>
      <w:r>
        <w:instrText xml:space="preserve"> PAGEREF _Toc137127271 \h </w:instrText>
      </w:r>
      <w:r>
        <w:fldChar w:fldCharType="separate"/>
      </w:r>
      <w:r>
        <w:t>279</w:t>
      </w:r>
      <w:r>
        <w:fldChar w:fldCharType="end"/>
      </w:r>
    </w:p>
    <w:p w14:paraId="504E8F0F" w14:textId="6BA6B024" w:rsidR="00C30F49" w:rsidRDefault="00C30F49">
      <w:pPr>
        <w:pStyle w:val="TOC2"/>
        <w:rPr>
          <w:rFonts w:asciiTheme="minorHAnsi" w:eastAsiaTheme="minorEastAsia" w:hAnsiTheme="minorHAnsi" w:cstheme="minorBidi"/>
          <w:sz w:val="22"/>
          <w:szCs w:val="22"/>
          <w:lang w:val="en-US" w:eastAsia="en-US"/>
        </w:rPr>
      </w:pPr>
      <w:r>
        <w:t>43.</w:t>
      </w:r>
      <w:r>
        <w:rPr>
          <w:rFonts w:asciiTheme="minorHAnsi" w:eastAsiaTheme="minorEastAsia" w:hAnsiTheme="minorHAnsi" w:cstheme="minorBidi"/>
          <w:sz w:val="22"/>
          <w:szCs w:val="22"/>
          <w:lang w:val="en-US" w:eastAsia="en-US"/>
        </w:rPr>
        <w:tab/>
      </w:r>
      <w:r>
        <w:t>Mise à disposition de certains ouvrages ou parties d’ouvrages</w:t>
      </w:r>
      <w:r>
        <w:tab/>
      </w:r>
      <w:r>
        <w:fldChar w:fldCharType="begin"/>
      </w:r>
      <w:r>
        <w:instrText xml:space="preserve"> PAGEREF _Toc137127272 \h </w:instrText>
      </w:r>
      <w:r>
        <w:fldChar w:fldCharType="separate"/>
      </w:r>
      <w:r>
        <w:t>280</w:t>
      </w:r>
      <w:r>
        <w:fldChar w:fldCharType="end"/>
      </w:r>
    </w:p>
    <w:p w14:paraId="70D3253D" w14:textId="772C4B8F" w:rsidR="00C30F49" w:rsidRDefault="00C30F49">
      <w:pPr>
        <w:pStyle w:val="TOC2"/>
        <w:rPr>
          <w:rFonts w:asciiTheme="minorHAnsi" w:eastAsiaTheme="minorEastAsia" w:hAnsiTheme="minorHAnsi" w:cstheme="minorBidi"/>
          <w:sz w:val="22"/>
          <w:szCs w:val="22"/>
          <w:lang w:val="en-US" w:eastAsia="en-US"/>
        </w:rPr>
      </w:pPr>
      <w:r>
        <w:t>44.</w:t>
      </w:r>
      <w:r>
        <w:rPr>
          <w:rFonts w:asciiTheme="minorHAnsi" w:eastAsiaTheme="minorEastAsia" w:hAnsiTheme="minorHAnsi" w:cstheme="minorBidi"/>
          <w:sz w:val="22"/>
          <w:szCs w:val="22"/>
          <w:lang w:val="en-US" w:eastAsia="en-US"/>
        </w:rPr>
        <w:tab/>
      </w:r>
      <w:r>
        <w:t>Garanties contractuelles</w:t>
      </w:r>
      <w:r>
        <w:tab/>
      </w:r>
      <w:r>
        <w:fldChar w:fldCharType="begin"/>
      </w:r>
      <w:r>
        <w:instrText xml:space="preserve"> PAGEREF _Toc137127273 \h </w:instrText>
      </w:r>
      <w:r>
        <w:fldChar w:fldCharType="separate"/>
      </w:r>
      <w:r>
        <w:t>281</w:t>
      </w:r>
      <w:r>
        <w:fldChar w:fldCharType="end"/>
      </w:r>
    </w:p>
    <w:p w14:paraId="6F48797D" w14:textId="1D6A3C76" w:rsidR="00C30F49" w:rsidRDefault="00C30F49">
      <w:pPr>
        <w:pStyle w:val="TOC2"/>
        <w:rPr>
          <w:rFonts w:asciiTheme="minorHAnsi" w:eastAsiaTheme="minorEastAsia" w:hAnsiTheme="minorHAnsi" w:cstheme="minorBidi"/>
          <w:sz w:val="22"/>
          <w:szCs w:val="22"/>
          <w:lang w:val="en-US" w:eastAsia="en-US"/>
        </w:rPr>
      </w:pPr>
      <w:r>
        <w:t>45.</w:t>
      </w:r>
      <w:r>
        <w:rPr>
          <w:rFonts w:asciiTheme="minorHAnsi" w:eastAsiaTheme="minorEastAsia" w:hAnsiTheme="minorHAnsi" w:cstheme="minorBidi"/>
          <w:sz w:val="22"/>
          <w:szCs w:val="22"/>
          <w:lang w:val="en-US" w:eastAsia="en-US"/>
        </w:rPr>
        <w:tab/>
      </w:r>
      <w:r>
        <w:t>Garantie légale</w:t>
      </w:r>
      <w:r>
        <w:tab/>
      </w:r>
      <w:r>
        <w:fldChar w:fldCharType="begin"/>
      </w:r>
      <w:r>
        <w:instrText xml:space="preserve"> PAGEREF _Toc137127274 \h </w:instrText>
      </w:r>
      <w:r>
        <w:fldChar w:fldCharType="separate"/>
      </w:r>
      <w:r>
        <w:t>282</w:t>
      </w:r>
      <w:r>
        <w:fldChar w:fldCharType="end"/>
      </w:r>
    </w:p>
    <w:p w14:paraId="4A6992A4" w14:textId="5407BF35" w:rsidR="00C30F49" w:rsidRDefault="00C30F49">
      <w:pPr>
        <w:pStyle w:val="TOC1"/>
        <w:rPr>
          <w:rFonts w:asciiTheme="minorHAnsi" w:eastAsiaTheme="minorEastAsia" w:hAnsiTheme="minorHAnsi" w:cstheme="minorBidi"/>
          <w:b w:val="0"/>
          <w:sz w:val="22"/>
          <w:szCs w:val="22"/>
          <w:lang w:val="en-US" w:eastAsia="en-US"/>
        </w:rPr>
      </w:pPr>
      <w:r>
        <w:t xml:space="preserve">F. </w:t>
      </w:r>
      <w:r>
        <w:rPr>
          <w:rFonts w:asciiTheme="minorHAnsi" w:eastAsiaTheme="minorEastAsia" w:hAnsiTheme="minorHAnsi" w:cstheme="minorBidi"/>
          <w:b w:val="0"/>
          <w:sz w:val="22"/>
          <w:szCs w:val="22"/>
          <w:lang w:val="en-US" w:eastAsia="en-US"/>
        </w:rPr>
        <w:tab/>
      </w:r>
      <w:r>
        <w:t>Résiliation du Marché - Interruption des Travaux</w:t>
      </w:r>
      <w:r>
        <w:tab/>
      </w:r>
      <w:r>
        <w:fldChar w:fldCharType="begin"/>
      </w:r>
      <w:r>
        <w:instrText xml:space="preserve"> PAGEREF _Toc137127275 \h </w:instrText>
      </w:r>
      <w:r>
        <w:fldChar w:fldCharType="separate"/>
      </w:r>
      <w:r>
        <w:t>282</w:t>
      </w:r>
      <w:r>
        <w:fldChar w:fldCharType="end"/>
      </w:r>
    </w:p>
    <w:p w14:paraId="4F2B7C83" w14:textId="0292C4D9" w:rsidR="00C30F49" w:rsidRDefault="00C30F49">
      <w:pPr>
        <w:pStyle w:val="TOC2"/>
        <w:rPr>
          <w:rFonts w:asciiTheme="minorHAnsi" w:eastAsiaTheme="minorEastAsia" w:hAnsiTheme="minorHAnsi" w:cstheme="minorBidi"/>
          <w:sz w:val="22"/>
          <w:szCs w:val="22"/>
          <w:lang w:val="en-US" w:eastAsia="en-US"/>
        </w:rPr>
      </w:pPr>
      <w:r>
        <w:t>46.</w:t>
      </w:r>
      <w:r>
        <w:rPr>
          <w:rFonts w:asciiTheme="minorHAnsi" w:eastAsiaTheme="minorEastAsia" w:hAnsiTheme="minorHAnsi" w:cstheme="minorBidi"/>
          <w:sz w:val="22"/>
          <w:szCs w:val="22"/>
          <w:lang w:val="en-US" w:eastAsia="en-US"/>
        </w:rPr>
        <w:tab/>
      </w:r>
      <w:r>
        <w:t>Résiliation du Marché</w:t>
      </w:r>
      <w:r>
        <w:tab/>
      </w:r>
      <w:r>
        <w:fldChar w:fldCharType="begin"/>
      </w:r>
      <w:r>
        <w:instrText xml:space="preserve"> PAGEREF _Toc137127276 \h </w:instrText>
      </w:r>
      <w:r>
        <w:fldChar w:fldCharType="separate"/>
      </w:r>
      <w:r>
        <w:t>282</w:t>
      </w:r>
      <w:r>
        <w:fldChar w:fldCharType="end"/>
      </w:r>
    </w:p>
    <w:p w14:paraId="52548CBF" w14:textId="55356F7A" w:rsidR="00C30F49" w:rsidRDefault="00C30F49">
      <w:pPr>
        <w:pStyle w:val="TOC2"/>
        <w:rPr>
          <w:rFonts w:asciiTheme="minorHAnsi" w:eastAsiaTheme="minorEastAsia" w:hAnsiTheme="minorHAnsi" w:cstheme="minorBidi"/>
          <w:sz w:val="22"/>
          <w:szCs w:val="22"/>
          <w:lang w:val="en-US" w:eastAsia="en-US"/>
        </w:rPr>
      </w:pPr>
      <w:r>
        <w:t>47.</w:t>
      </w:r>
      <w:r>
        <w:rPr>
          <w:rFonts w:asciiTheme="minorHAnsi" w:eastAsiaTheme="minorEastAsia" w:hAnsiTheme="minorHAnsi" w:cstheme="minorBidi"/>
          <w:sz w:val="22"/>
          <w:szCs w:val="22"/>
          <w:lang w:val="en-US" w:eastAsia="en-US"/>
        </w:rPr>
        <w:tab/>
      </w:r>
      <w:r>
        <w:t>Règlement judiciaire ou liquidation  des biens de l’Entrepreneur</w:t>
      </w:r>
      <w:r>
        <w:tab/>
      </w:r>
      <w:r>
        <w:fldChar w:fldCharType="begin"/>
      </w:r>
      <w:r>
        <w:instrText xml:space="preserve"> PAGEREF _Toc137127277 \h </w:instrText>
      </w:r>
      <w:r>
        <w:fldChar w:fldCharType="separate"/>
      </w:r>
      <w:r>
        <w:t>284</w:t>
      </w:r>
      <w:r>
        <w:fldChar w:fldCharType="end"/>
      </w:r>
    </w:p>
    <w:p w14:paraId="10A86F74" w14:textId="526E5E39" w:rsidR="00C30F49" w:rsidRDefault="00C30F49">
      <w:pPr>
        <w:pStyle w:val="TOC2"/>
        <w:rPr>
          <w:rFonts w:asciiTheme="minorHAnsi" w:eastAsiaTheme="minorEastAsia" w:hAnsiTheme="minorHAnsi" w:cstheme="minorBidi"/>
          <w:sz w:val="22"/>
          <w:szCs w:val="22"/>
          <w:lang w:val="en-US" w:eastAsia="en-US"/>
        </w:rPr>
      </w:pPr>
      <w:r>
        <w:t>48.</w:t>
      </w:r>
      <w:r>
        <w:rPr>
          <w:rFonts w:asciiTheme="minorHAnsi" w:eastAsiaTheme="minorEastAsia" w:hAnsiTheme="minorHAnsi" w:cstheme="minorBidi"/>
          <w:sz w:val="22"/>
          <w:szCs w:val="22"/>
          <w:lang w:val="en-US" w:eastAsia="en-US"/>
        </w:rPr>
        <w:tab/>
      </w:r>
      <w:r>
        <w:t>Ajournement et interruption des travaux</w:t>
      </w:r>
      <w:r>
        <w:tab/>
      </w:r>
      <w:r>
        <w:fldChar w:fldCharType="begin"/>
      </w:r>
      <w:r>
        <w:instrText xml:space="preserve"> PAGEREF _Toc137127278 \h </w:instrText>
      </w:r>
      <w:r>
        <w:fldChar w:fldCharType="separate"/>
      </w:r>
      <w:r>
        <w:t>284</w:t>
      </w:r>
      <w:r>
        <w:fldChar w:fldCharType="end"/>
      </w:r>
    </w:p>
    <w:p w14:paraId="28C8767B" w14:textId="4EF20F0E" w:rsidR="00C30F49" w:rsidRDefault="00C30F49">
      <w:pPr>
        <w:pStyle w:val="TOC1"/>
        <w:rPr>
          <w:rFonts w:asciiTheme="minorHAnsi" w:eastAsiaTheme="minorEastAsia" w:hAnsiTheme="minorHAnsi" w:cstheme="minorBidi"/>
          <w:b w:val="0"/>
          <w:sz w:val="22"/>
          <w:szCs w:val="22"/>
          <w:lang w:val="en-US" w:eastAsia="en-US"/>
        </w:rPr>
      </w:pPr>
      <w:r>
        <w:t xml:space="preserve">G. </w:t>
      </w:r>
      <w:r>
        <w:rPr>
          <w:rFonts w:asciiTheme="minorHAnsi" w:eastAsiaTheme="minorEastAsia" w:hAnsiTheme="minorHAnsi" w:cstheme="minorBidi"/>
          <w:b w:val="0"/>
          <w:sz w:val="22"/>
          <w:szCs w:val="22"/>
          <w:lang w:val="en-US" w:eastAsia="en-US"/>
        </w:rPr>
        <w:tab/>
      </w:r>
      <w:r>
        <w:t>Mesures coercitives - Règlement des différends  et des litiges - Entrée en vigueur</w:t>
      </w:r>
      <w:r>
        <w:tab/>
      </w:r>
      <w:r>
        <w:fldChar w:fldCharType="begin"/>
      </w:r>
      <w:r>
        <w:instrText xml:space="preserve"> PAGEREF _Toc137127279 \h </w:instrText>
      </w:r>
      <w:r>
        <w:fldChar w:fldCharType="separate"/>
      </w:r>
      <w:r>
        <w:t>285</w:t>
      </w:r>
      <w:r>
        <w:fldChar w:fldCharType="end"/>
      </w:r>
    </w:p>
    <w:p w14:paraId="2D760F25" w14:textId="5620D07B" w:rsidR="00C30F49" w:rsidRDefault="00C30F49">
      <w:pPr>
        <w:pStyle w:val="TOC2"/>
        <w:rPr>
          <w:rFonts w:asciiTheme="minorHAnsi" w:eastAsiaTheme="minorEastAsia" w:hAnsiTheme="minorHAnsi" w:cstheme="minorBidi"/>
          <w:sz w:val="22"/>
          <w:szCs w:val="22"/>
          <w:lang w:val="en-US" w:eastAsia="en-US"/>
        </w:rPr>
      </w:pPr>
      <w:r>
        <w:t>49.</w:t>
      </w:r>
      <w:r>
        <w:rPr>
          <w:rFonts w:asciiTheme="minorHAnsi" w:eastAsiaTheme="minorEastAsia" w:hAnsiTheme="minorHAnsi" w:cstheme="minorBidi"/>
          <w:sz w:val="22"/>
          <w:szCs w:val="22"/>
          <w:lang w:val="en-US" w:eastAsia="en-US"/>
        </w:rPr>
        <w:tab/>
      </w:r>
      <w:r>
        <w:t>Mesures coercitives</w:t>
      </w:r>
      <w:r>
        <w:tab/>
      </w:r>
      <w:r>
        <w:fldChar w:fldCharType="begin"/>
      </w:r>
      <w:r>
        <w:instrText xml:space="preserve"> PAGEREF _Toc137127280 \h </w:instrText>
      </w:r>
      <w:r>
        <w:fldChar w:fldCharType="separate"/>
      </w:r>
      <w:r>
        <w:t>285</w:t>
      </w:r>
      <w:r>
        <w:fldChar w:fldCharType="end"/>
      </w:r>
    </w:p>
    <w:p w14:paraId="252FDCB4" w14:textId="32C940B4" w:rsidR="00C30F49" w:rsidRDefault="00C30F49">
      <w:pPr>
        <w:pStyle w:val="TOC2"/>
        <w:rPr>
          <w:rFonts w:asciiTheme="minorHAnsi" w:eastAsiaTheme="minorEastAsia" w:hAnsiTheme="minorHAnsi" w:cstheme="minorBidi"/>
          <w:sz w:val="22"/>
          <w:szCs w:val="22"/>
          <w:lang w:val="en-US" w:eastAsia="en-US"/>
        </w:rPr>
      </w:pPr>
      <w:r>
        <w:t>50.</w:t>
      </w:r>
      <w:r>
        <w:rPr>
          <w:rFonts w:asciiTheme="minorHAnsi" w:eastAsiaTheme="minorEastAsia" w:hAnsiTheme="minorHAnsi" w:cstheme="minorBidi"/>
          <w:sz w:val="22"/>
          <w:szCs w:val="22"/>
          <w:lang w:val="en-US" w:eastAsia="en-US"/>
        </w:rPr>
        <w:tab/>
      </w:r>
      <w:r>
        <w:t>Règlement des différends et des litiges</w:t>
      </w:r>
      <w:r>
        <w:tab/>
      </w:r>
      <w:r>
        <w:fldChar w:fldCharType="begin"/>
      </w:r>
      <w:r>
        <w:instrText xml:space="preserve"> PAGEREF _Toc137127281 \h </w:instrText>
      </w:r>
      <w:r>
        <w:fldChar w:fldCharType="separate"/>
      </w:r>
      <w:r>
        <w:t>286</w:t>
      </w:r>
      <w:r>
        <w:fldChar w:fldCharType="end"/>
      </w:r>
    </w:p>
    <w:p w14:paraId="3832AC33" w14:textId="5D605F55" w:rsidR="00C30F49" w:rsidRDefault="00C30F49">
      <w:pPr>
        <w:pStyle w:val="TOC2"/>
        <w:rPr>
          <w:rFonts w:asciiTheme="minorHAnsi" w:eastAsiaTheme="minorEastAsia" w:hAnsiTheme="minorHAnsi" w:cstheme="minorBidi"/>
          <w:sz w:val="22"/>
          <w:szCs w:val="22"/>
          <w:lang w:val="en-US" w:eastAsia="en-US"/>
        </w:rPr>
      </w:pPr>
      <w:r>
        <w:t>51. Référé EAS/HS</w:t>
      </w:r>
      <w:r>
        <w:tab/>
      </w:r>
      <w:r>
        <w:fldChar w:fldCharType="begin"/>
      </w:r>
      <w:r>
        <w:instrText xml:space="preserve"> PAGEREF _Toc137127282 \h </w:instrText>
      </w:r>
      <w:r>
        <w:fldChar w:fldCharType="separate"/>
      </w:r>
      <w:r>
        <w:t>292</w:t>
      </w:r>
      <w:r>
        <w:fldChar w:fldCharType="end"/>
      </w:r>
    </w:p>
    <w:p w14:paraId="0B04ECF5" w14:textId="744F5AF5" w:rsidR="00C30F49" w:rsidRDefault="00C30F49">
      <w:pPr>
        <w:pStyle w:val="TOC2"/>
        <w:rPr>
          <w:rFonts w:asciiTheme="minorHAnsi" w:eastAsiaTheme="minorEastAsia" w:hAnsiTheme="minorHAnsi" w:cstheme="minorBidi"/>
          <w:sz w:val="22"/>
          <w:szCs w:val="22"/>
          <w:lang w:val="en-US" w:eastAsia="en-US"/>
        </w:rPr>
      </w:pPr>
      <w:r>
        <w:t xml:space="preserve">52. </w:t>
      </w:r>
      <w:r w:rsidRPr="00E803AF">
        <w:rPr>
          <w:bCs/>
        </w:rPr>
        <w:t xml:space="preserve">Désaccord concernant </w:t>
      </w:r>
      <w:r>
        <w:t>la décision du CPRD sur le Référé EAS/HS</w:t>
      </w:r>
      <w:r>
        <w:tab/>
      </w:r>
      <w:r>
        <w:fldChar w:fldCharType="begin"/>
      </w:r>
      <w:r>
        <w:instrText xml:space="preserve"> PAGEREF _Toc137127283 \h </w:instrText>
      </w:r>
      <w:r>
        <w:fldChar w:fldCharType="separate"/>
      </w:r>
      <w:r>
        <w:t>293</w:t>
      </w:r>
      <w:r>
        <w:fldChar w:fldCharType="end"/>
      </w:r>
    </w:p>
    <w:p w14:paraId="570330F8" w14:textId="25EB5258" w:rsidR="00C30F49" w:rsidRDefault="00C30F49">
      <w:pPr>
        <w:pStyle w:val="TOC2"/>
        <w:rPr>
          <w:rFonts w:asciiTheme="minorHAnsi" w:eastAsiaTheme="minorEastAsia" w:hAnsiTheme="minorHAnsi" w:cstheme="minorBidi"/>
          <w:sz w:val="22"/>
          <w:szCs w:val="22"/>
          <w:lang w:val="en-US" w:eastAsia="en-US"/>
        </w:rPr>
      </w:pPr>
      <w:r>
        <w:t>53. Disqualification par la Banque de l’Entrepreneur et de Sous-Traitant</w:t>
      </w:r>
      <w:r>
        <w:tab/>
      </w:r>
      <w:r>
        <w:fldChar w:fldCharType="begin"/>
      </w:r>
      <w:r>
        <w:instrText xml:space="preserve"> PAGEREF _Toc137127284 \h </w:instrText>
      </w:r>
      <w:r>
        <w:fldChar w:fldCharType="separate"/>
      </w:r>
      <w:r>
        <w:t>293</w:t>
      </w:r>
      <w:r>
        <w:fldChar w:fldCharType="end"/>
      </w:r>
    </w:p>
    <w:p w14:paraId="307A7C40" w14:textId="0C0FC25F" w:rsidR="00C30F49" w:rsidRDefault="00C30F49">
      <w:pPr>
        <w:pStyle w:val="TOC2"/>
        <w:rPr>
          <w:rFonts w:asciiTheme="minorHAnsi" w:eastAsiaTheme="minorEastAsia" w:hAnsiTheme="minorHAnsi" w:cstheme="minorBidi"/>
          <w:sz w:val="22"/>
          <w:szCs w:val="22"/>
          <w:lang w:val="en-US" w:eastAsia="en-US"/>
        </w:rPr>
      </w:pPr>
      <w:r>
        <w:t>54.</w:t>
      </w:r>
      <w:r>
        <w:rPr>
          <w:rFonts w:asciiTheme="minorHAnsi" w:eastAsiaTheme="minorEastAsia" w:hAnsiTheme="minorHAnsi" w:cstheme="minorBidi"/>
          <w:sz w:val="22"/>
          <w:szCs w:val="22"/>
          <w:lang w:val="en-US" w:eastAsia="en-US"/>
        </w:rPr>
        <w:tab/>
      </w:r>
      <w:r>
        <w:t>Droit applicable et changement dans la réglementation</w:t>
      </w:r>
      <w:r>
        <w:tab/>
      </w:r>
      <w:r>
        <w:fldChar w:fldCharType="begin"/>
      </w:r>
      <w:r>
        <w:instrText xml:space="preserve"> PAGEREF _Toc137127285 \h </w:instrText>
      </w:r>
      <w:r>
        <w:fldChar w:fldCharType="separate"/>
      </w:r>
      <w:r>
        <w:t>293</w:t>
      </w:r>
      <w:r>
        <w:fldChar w:fldCharType="end"/>
      </w:r>
    </w:p>
    <w:p w14:paraId="65FD7B24" w14:textId="0B7D0B35" w:rsidR="00C30F49" w:rsidRDefault="00C30F49">
      <w:pPr>
        <w:pStyle w:val="TOC2"/>
        <w:rPr>
          <w:rFonts w:asciiTheme="minorHAnsi" w:eastAsiaTheme="minorEastAsia" w:hAnsiTheme="minorHAnsi" w:cstheme="minorBidi"/>
          <w:sz w:val="22"/>
          <w:szCs w:val="22"/>
          <w:lang w:val="en-US" w:eastAsia="en-US"/>
        </w:rPr>
      </w:pPr>
      <w:r>
        <w:t>55.</w:t>
      </w:r>
      <w:r>
        <w:rPr>
          <w:rFonts w:asciiTheme="minorHAnsi" w:eastAsiaTheme="minorEastAsia" w:hAnsiTheme="minorHAnsi" w:cstheme="minorBidi"/>
          <w:sz w:val="22"/>
          <w:szCs w:val="22"/>
          <w:lang w:val="en-US" w:eastAsia="en-US"/>
        </w:rPr>
        <w:tab/>
      </w:r>
      <w:r>
        <w:t>Entrée en vigueur  du Marché</w:t>
      </w:r>
      <w:r>
        <w:tab/>
      </w:r>
      <w:r>
        <w:fldChar w:fldCharType="begin"/>
      </w:r>
      <w:r>
        <w:instrText xml:space="preserve"> PAGEREF _Toc137127286 \h </w:instrText>
      </w:r>
      <w:r>
        <w:fldChar w:fldCharType="separate"/>
      </w:r>
      <w:r>
        <w:t>294</w:t>
      </w:r>
      <w:r>
        <w:fldChar w:fldCharType="end"/>
      </w:r>
    </w:p>
    <w:p w14:paraId="4869F064" w14:textId="28E44918" w:rsidR="00C30F49" w:rsidRDefault="00C30F49">
      <w:pPr>
        <w:pStyle w:val="TOC1"/>
        <w:rPr>
          <w:rFonts w:asciiTheme="minorHAnsi" w:eastAsiaTheme="minorEastAsia" w:hAnsiTheme="minorHAnsi" w:cstheme="minorBidi"/>
          <w:b w:val="0"/>
          <w:sz w:val="22"/>
          <w:szCs w:val="22"/>
          <w:lang w:val="en-US" w:eastAsia="en-US"/>
        </w:rPr>
      </w:pPr>
      <w:r>
        <w:t xml:space="preserve">H. </w:t>
      </w:r>
      <w:r>
        <w:rPr>
          <w:rFonts w:asciiTheme="minorHAnsi" w:eastAsiaTheme="minorEastAsia" w:hAnsiTheme="minorHAnsi" w:cstheme="minorBidi"/>
          <w:b w:val="0"/>
          <w:sz w:val="22"/>
          <w:szCs w:val="22"/>
          <w:lang w:val="en-US" w:eastAsia="en-US"/>
        </w:rPr>
        <w:tab/>
      </w:r>
      <w:r>
        <w:t>Cybersécurité</w:t>
      </w:r>
      <w:r>
        <w:tab/>
      </w:r>
      <w:r>
        <w:fldChar w:fldCharType="begin"/>
      </w:r>
      <w:r>
        <w:instrText xml:space="preserve"> PAGEREF _Toc137127287 \h </w:instrText>
      </w:r>
      <w:r>
        <w:fldChar w:fldCharType="separate"/>
      </w:r>
      <w:r>
        <w:t>294</w:t>
      </w:r>
      <w:r>
        <w:fldChar w:fldCharType="end"/>
      </w:r>
    </w:p>
    <w:p w14:paraId="2337FDC7" w14:textId="6871370C" w:rsidR="00C30F49" w:rsidRDefault="00C30F49">
      <w:pPr>
        <w:pStyle w:val="TOC2"/>
        <w:rPr>
          <w:rFonts w:asciiTheme="minorHAnsi" w:eastAsiaTheme="minorEastAsia" w:hAnsiTheme="minorHAnsi" w:cstheme="minorBidi"/>
          <w:sz w:val="22"/>
          <w:szCs w:val="22"/>
          <w:lang w:val="en-US" w:eastAsia="en-US"/>
        </w:rPr>
      </w:pPr>
      <w:r>
        <w:t>56. Cybersécurité</w:t>
      </w:r>
      <w:r>
        <w:tab/>
      </w:r>
      <w:r>
        <w:fldChar w:fldCharType="begin"/>
      </w:r>
      <w:r>
        <w:instrText xml:space="preserve"> PAGEREF _Toc137127288 \h </w:instrText>
      </w:r>
      <w:r>
        <w:fldChar w:fldCharType="separate"/>
      </w:r>
      <w:r>
        <w:t>294</w:t>
      </w:r>
      <w:r>
        <w:fldChar w:fldCharType="end"/>
      </w:r>
    </w:p>
    <w:p w14:paraId="2DCD0E2E" w14:textId="360F7FC7" w:rsidR="001341DF" w:rsidRPr="00F416F3" w:rsidRDefault="004B3F5C" w:rsidP="001341DF">
      <w:pPr>
        <w:spacing w:before="60" w:after="60"/>
        <w:rPr>
          <w:lang w:val="en-US"/>
        </w:rPr>
      </w:pPr>
      <w:r>
        <w:rPr>
          <w:b/>
        </w:rPr>
        <w:fldChar w:fldCharType="end"/>
      </w:r>
    </w:p>
    <w:p w14:paraId="2EA5C7E3" w14:textId="77777777" w:rsidR="001341DF" w:rsidRPr="00F416F3" w:rsidRDefault="001341DF" w:rsidP="001341DF">
      <w:pPr>
        <w:spacing w:before="60" w:after="60"/>
        <w:rPr>
          <w:lang w:val="en-US"/>
        </w:rPr>
      </w:pPr>
    </w:p>
    <w:p w14:paraId="28F22CC1" w14:textId="77777777" w:rsidR="001341DF" w:rsidRPr="00F416F3" w:rsidRDefault="001341DF" w:rsidP="001341DF">
      <w:pPr>
        <w:pStyle w:val="Head41"/>
        <w:spacing w:before="120" w:after="120"/>
        <w:rPr>
          <w:lang w:val="en-US"/>
        </w:rPr>
      </w:pPr>
      <w:r w:rsidRPr="00F416F3">
        <w:rPr>
          <w:lang w:val="en-US"/>
        </w:rPr>
        <w:br w:type="page"/>
      </w:r>
      <w:bookmarkStart w:id="669" w:name="_Toc348175933"/>
      <w:bookmarkStart w:id="670" w:name="_Toc327539545"/>
    </w:p>
    <w:bookmarkEnd w:id="669"/>
    <w:bookmarkEnd w:id="670"/>
    <w:p w14:paraId="6DABA10E" w14:textId="77777777" w:rsidR="001341DF" w:rsidRPr="00F416F3" w:rsidRDefault="001341DF" w:rsidP="001341DF">
      <w:pPr>
        <w:pStyle w:val="Head41"/>
        <w:spacing w:before="120" w:after="120"/>
        <w:rPr>
          <w:lang w:val="en-US"/>
        </w:rPr>
      </w:pPr>
    </w:p>
    <w:tbl>
      <w:tblPr>
        <w:tblW w:w="9379" w:type="dxa"/>
        <w:tblLayout w:type="fixed"/>
        <w:tblLook w:val="0000" w:firstRow="0" w:lastRow="0" w:firstColumn="0" w:lastColumn="0" w:noHBand="0" w:noVBand="0"/>
      </w:tblPr>
      <w:tblGrid>
        <w:gridCol w:w="2835"/>
        <w:gridCol w:w="7"/>
        <w:gridCol w:w="6537"/>
      </w:tblGrid>
      <w:tr w:rsidR="001341DF" w:rsidRPr="00E0339C" w14:paraId="1E2D6387" w14:textId="77777777" w:rsidTr="00EB17AD">
        <w:tc>
          <w:tcPr>
            <w:tcW w:w="9379" w:type="dxa"/>
            <w:gridSpan w:val="3"/>
            <w:tcBorders>
              <w:top w:val="nil"/>
              <w:left w:val="nil"/>
              <w:bottom w:val="nil"/>
              <w:right w:val="nil"/>
            </w:tcBorders>
            <w:tcMar>
              <w:top w:w="57" w:type="dxa"/>
              <w:left w:w="57" w:type="dxa"/>
              <w:bottom w:w="57" w:type="dxa"/>
              <w:right w:w="57" w:type="dxa"/>
            </w:tcMar>
          </w:tcPr>
          <w:p w14:paraId="6C4E9816" w14:textId="77777777" w:rsidR="001341DF" w:rsidRPr="00E0339C" w:rsidRDefault="001341DF" w:rsidP="00EB17AD">
            <w:pPr>
              <w:pStyle w:val="Sec8head1"/>
            </w:pPr>
            <w:bookmarkStart w:id="671" w:name="_Toc133831781"/>
            <w:bookmarkStart w:id="672" w:name="_Toc134023490"/>
            <w:bookmarkStart w:id="673" w:name="_Toc137127226"/>
            <w:r w:rsidRPr="00E0339C">
              <w:t xml:space="preserve">A. </w:t>
            </w:r>
            <w:r w:rsidRPr="00E0339C">
              <w:tab/>
              <w:t>Généralités</w:t>
            </w:r>
            <w:bookmarkEnd w:id="671"/>
            <w:bookmarkEnd w:id="672"/>
            <w:bookmarkEnd w:id="673"/>
          </w:p>
        </w:tc>
      </w:tr>
      <w:tr w:rsidR="001341DF" w:rsidRPr="00E0339C" w14:paraId="1C4ADCEB" w14:textId="77777777" w:rsidTr="00EB17AD">
        <w:tc>
          <w:tcPr>
            <w:tcW w:w="2835" w:type="dxa"/>
            <w:tcBorders>
              <w:top w:val="nil"/>
              <w:left w:val="nil"/>
              <w:bottom w:val="nil"/>
              <w:right w:val="nil"/>
            </w:tcBorders>
            <w:tcMar>
              <w:top w:w="57" w:type="dxa"/>
              <w:left w:w="57" w:type="dxa"/>
              <w:bottom w:w="57" w:type="dxa"/>
              <w:right w:w="57" w:type="dxa"/>
            </w:tcMar>
          </w:tcPr>
          <w:p w14:paraId="4E4FFC4C" w14:textId="301C4C1D" w:rsidR="001341DF" w:rsidRPr="004E1B56" w:rsidRDefault="001341DF" w:rsidP="000F0534">
            <w:pPr>
              <w:pStyle w:val="Sec8head2"/>
            </w:pPr>
            <w:bookmarkStart w:id="674" w:name="_Toc348175934"/>
            <w:bookmarkStart w:id="675" w:name="_Toc327539546"/>
            <w:bookmarkStart w:id="676" w:name="_Toc133831782"/>
            <w:bookmarkStart w:id="677" w:name="_Toc134023491"/>
            <w:bookmarkStart w:id="678" w:name="_Toc137127227"/>
            <w:r w:rsidRPr="00B14AC0">
              <w:t>1.</w:t>
            </w:r>
            <w:r w:rsidR="00F416F3">
              <w:tab/>
            </w:r>
            <w:r w:rsidRPr="00B14AC0">
              <w:t>Champ d’application</w:t>
            </w:r>
            <w:bookmarkEnd w:id="674"/>
            <w:bookmarkEnd w:id="675"/>
            <w:bookmarkEnd w:id="676"/>
            <w:bookmarkEnd w:id="677"/>
            <w:bookmarkEnd w:id="678"/>
          </w:p>
        </w:tc>
        <w:tc>
          <w:tcPr>
            <w:tcW w:w="6544" w:type="dxa"/>
            <w:gridSpan w:val="2"/>
            <w:tcBorders>
              <w:top w:val="nil"/>
              <w:left w:val="nil"/>
              <w:bottom w:val="nil"/>
              <w:right w:val="nil"/>
            </w:tcBorders>
            <w:tcMar>
              <w:top w:w="57" w:type="dxa"/>
              <w:left w:w="57" w:type="dxa"/>
              <w:bottom w:w="57" w:type="dxa"/>
              <w:right w:w="57" w:type="dxa"/>
            </w:tcMar>
          </w:tcPr>
          <w:p w14:paraId="6D8EC9AC" w14:textId="77777777" w:rsidR="001341DF" w:rsidRPr="00E0339C" w:rsidRDefault="001341DF" w:rsidP="00EB17AD">
            <w:pPr>
              <w:spacing w:before="60" w:after="60"/>
              <w:ind w:left="590" w:right="84" w:hanging="590"/>
            </w:pPr>
            <w:r w:rsidRPr="00E0339C">
              <w:t>1.1</w:t>
            </w:r>
            <w:r w:rsidRPr="00E0339C">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19DBB210" w14:textId="77777777" w:rsidR="001341DF" w:rsidRPr="00E0339C" w:rsidRDefault="001341DF" w:rsidP="00EB17AD">
            <w:pPr>
              <w:spacing w:before="60" w:after="60"/>
              <w:ind w:right="86" w:firstLine="0"/>
            </w:pPr>
            <w:r w:rsidRPr="00E0339C">
              <w:t>Il ne peut y être dérogé qu’à la condition que les articles, paragraphes et alinéas auxquels il est dérogé soient expressément indiqués ou récapitulés dans le Cahier des Clauses administratives particulières.</w:t>
            </w:r>
          </w:p>
        </w:tc>
      </w:tr>
      <w:tr w:rsidR="001341DF" w:rsidRPr="00E0339C" w14:paraId="6838B819" w14:textId="77777777" w:rsidTr="00EB17AD">
        <w:tc>
          <w:tcPr>
            <w:tcW w:w="2835" w:type="dxa"/>
            <w:tcBorders>
              <w:top w:val="nil"/>
              <w:left w:val="nil"/>
              <w:bottom w:val="nil"/>
              <w:right w:val="nil"/>
            </w:tcBorders>
            <w:tcMar>
              <w:top w:w="57" w:type="dxa"/>
              <w:left w:w="57" w:type="dxa"/>
              <w:bottom w:w="57" w:type="dxa"/>
              <w:right w:w="57" w:type="dxa"/>
            </w:tcMar>
          </w:tcPr>
          <w:p w14:paraId="7F09D352" w14:textId="77777777" w:rsidR="001341DF" w:rsidRPr="00E0339C" w:rsidRDefault="001341DF" w:rsidP="000F0534">
            <w:pPr>
              <w:pStyle w:val="Sec8head2"/>
            </w:pPr>
            <w:bookmarkStart w:id="679" w:name="_Toc348175935"/>
            <w:bookmarkStart w:id="680" w:name="_Toc327539547"/>
            <w:bookmarkStart w:id="681" w:name="_Toc133831783"/>
            <w:bookmarkStart w:id="682" w:name="_Toc134023492"/>
            <w:bookmarkStart w:id="683" w:name="_Toc137127228"/>
            <w:r w:rsidRPr="00E0339C">
              <w:t>2.</w:t>
            </w:r>
            <w:r w:rsidRPr="00E0339C">
              <w:tab/>
              <w:t xml:space="preserve">Définitions, </w:t>
            </w:r>
            <w:r>
              <w:t>I</w:t>
            </w:r>
            <w:r w:rsidRPr="00E0339C">
              <w:t>nterprétation</w:t>
            </w:r>
            <w:bookmarkEnd w:id="679"/>
            <w:bookmarkEnd w:id="680"/>
            <w:r>
              <w:t>s</w:t>
            </w:r>
            <w:bookmarkEnd w:id="681"/>
            <w:bookmarkEnd w:id="682"/>
            <w:bookmarkEnd w:id="683"/>
          </w:p>
        </w:tc>
        <w:tc>
          <w:tcPr>
            <w:tcW w:w="6544" w:type="dxa"/>
            <w:gridSpan w:val="2"/>
            <w:tcBorders>
              <w:top w:val="nil"/>
              <w:left w:val="nil"/>
              <w:bottom w:val="nil"/>
              <w:right w:val="nil"/>
            </w:tcBorders>
            <w:tcMar>
              <w:top w:w="57" w:type="dxa"/>
              <w:left w:w="57" w:type="dxa"/>
              <w:bottom w:w="57" w:type="dxa"/>
              <w:right w:w="57" w:type="dxa"/>
            </w:tcMar>
          </w:tcPr>
          <w:p w14:paraId="36FCFA95" w14:textId="77777777" w:rsidR="001341DF" w:rsidRPr="00E0339C" w:rsidRDefault="001341DF" w:rsidP="00EB17AD">
            <w:pPr>
              <w:spacing w:before="60" w:after="60"/>
              <w:ind w:left="590" w:right="84" w:hanging="590"/>
              <w:rPr>
                <w:b/>
              </w:rPr>
            </w:pPr>
            <w:r w:rsidRPr="00E0339C">
              <w:t>2.1</w:t>
            </w:r>
            <w:r w:rsidRPr="00E0339C">
              <w:tab/>
              <w:t xml:space="preserve">Définitions </w:t>
            </w:r>
          </w:p>
          <w:p w14:paraId="22260178" w14:textId="77777777" w:rsidR="001341DF" w:rsidRPr="00E0339C" w:rsidRDefault="001341DF" w:rsidP="00EB17AD">
            <w:pPr>
              <w:spacing w:before="60" w:after="60"/>
              <w:ind w:right="86" w:firstLine="0"/>
            </w:pPr>
            <w:r w:rsidRPr="00E0339C">
              <w:t>Au sens du présent document :</w:t>
            </w:r>
          </w:p>
          <w:p w14:paraId="27131C2E" w14:textId="77777777" w:rsidR="001341DF" w:rsidRDefault="001341DF" w:rsidP="00EB17AD">
            <w:pPr>
              <w:spacing w:before="60" w:after="60"/>
              <w:ind w:right="86" w:firstLine="0"/>
            </w:pPr>
            <w:r w:rsidRPr="00BA3FDF">
              <w:t>« </w:t>
            </w:r>
            <w:r w:rsidRPr="00467513">
              <w:rPr>
                <w:b/>
                <w:bCs/>
              </w:rPr>
              <w:t>Article</w:t>
            </w:r>
            <w:r w:rsidRPr="00BA3FDF">
              <w:t> » désigne un article du Cahier des Clauses administratives générales.</w:t>
            </w:r>
          </w:p>
          <w:p w14:paraId="232CE468" w14:textId="77777777" w:rsidR="001341DF" w:rsidRDefault="001341DF" w:rsidP="00EB17AD">
            <w:pPr>
              <w:spacing w:before="60" w:after="60"/>
              <w:ind w:right="86" w:firstLine="0"/>
            </w:pPr>
            <w:r w:rsidRPr="00E0339C">
              <w:t>« </w:t>
            </w:r>
            <w:r w:rsidRPr="00467513">
              <w:rPr>
                <w:b/>
                <w:bCs/>
              </w:rPr>
              <w:t>La Banque</w:t>
            </w:r>
            <w:r w:rsidRPr="00E0339C">
              <w:t> » désigne l’institution financière multilatérale, visée au Cahier des Clauses Administratives Particulières</w:t>
            </w:r>
            <w:r>
              <w:t xml:space="preserve"> (</w:t>
            </w:r>
            <w:r w:rsidRPr="00C15E5E">
              <w:rPr>
                <w:bCs/>
              </w:rPr>
              <w:t>CCAP</w:t>
            </w:r>
            <w:r>
              <w:t>)</w:t>
            </w:r>
            <w:r w:rsidRPr="00E0339C">
              <w:t xml:space="preserve">, qui apporte son concours (don, crédit ou prêt) au Maître </w:t>
            </w:r>
            <w:r>
              <w:t>d</w:t>
            </w:r>
            <w:r w:rsidRPr="00E0339C">
              <w:t>’Ouvrage pour le financement des travaux du Marché.</w:t>
            </w:r>
          </w:p>
          <w:p w14:paraId="0C433F81" w14:textId="77777777" w:rsidR="001341DF" w:rsidRDefault="001341DF" w:rsidP="00EB17AD">
            <w:pPr>
              <w:spacing w:before="60" w:after="60"/>
              <w:ind w:right="86" w:firstLine="0"/>
            </w:pPr>
            <w:r w:rsidRPr="00164839">
              <w:t>« </w:t>
            </w:r>
            <w:r w:rsidRPr="00467513">
              <w:rPr>
                <w:b/>
                <w:bCs/>
              </w:rPr>
              <w:t>Cahier des Clauses administratives générales</w:t>
            </w:r>
            <w:r w:rsidRPr="00164839">
              <w:t> » ou « </w:t>
            </w:r>
            <w:r w:rsidRPr="00467513">
              <w:rPr>
                <w:b/>
                <w:bCs/>
              </w:rPr>
              <w:t>CCAG</w:t>
            </w:r>
            <w:r w:rsidRPr="00164839">
              <w:t> » désigne le présent cahier des clauses administratives générales.</w:t>
            </w:r>
          </w:p>
          <w:p w14:paraId="0AE7E38D" w14:textId="77777777" w:rsidR="001341DF" w:rsidRPr="00E0339C" w:rsidRDefault="001341DF" w:rsidP="00EB17AD">
            <w:pPr>
              <w:spacing w:before="60" w:after="60"/>
              <w:ind w:right="86" w:firstLine="0"/>
            </w:pPr>
            <w:r w:rsidRPr="00E0339C">
              <w:t>« </w:t>
            </w:r>
            <w:r w:rsidRPr="00467513">
              <w:rPr>
                <w:b/>
                <w:bCs/>
              </w:rPr>
              <w:t>Cahier des Clauses administratives particulières</w:t>
            </w:r>
            <w:r w:rsidRPr="00E0339C">
              <w:t> » (</w:t>
            </w:r>
            <w:r w:rsidRPr="00467513">
              <w:rPr>
                <w:b/>
                <w:bCs/>
              </w:rPr>
              <w:t>CCAP</w:t>
            </w:r>
            <w:r w:rsidRPr="00E0339C">
              <w:t xml:space="preserve">) signifie le document établi par le Maître </w:t>
            </w:r>
            <w:r>
              <w:t>d</w:t>
            </w:r>
            <w:r w:rsidRPr="00E0339C">
              <w:t>’Ouvrage faisant partie du Dossier d’Appel d’Offres, modifié en tant que de besoin et inclus dans les pièces constitutives du Marché ; il est référé ci-après sous le nom de CCAP et comprend :</w:t>
            </w:r>
          </w:p>
          <w:p w14:paraId="7D1147B9" w14:textId="77777777" w:rsidR="001341DF" w:rsidRPr="00E0339C" w:rsidRDefault="001341DF" w:rsidP="00EB17AD">
            <w:pPr>
              <w:spacing w:before="60" w:after="60"/>
              <w:ind w:left="1213" w:right="86" w:hanging="450"/>
            </w:pPr>
            <w:r w:rsidRPr="00E0339C">
              <w:t>(a)</w:t>
            </w:r>
            <w:r w:rsidRPr="00E0339C">
              <w:tab/>
              <w:t>les modifications au CCAG</w:t>
            </w:r>
            <w:r>
              <w:t xml:space="preserve"> ; et</w:t>
            </w:r>
            <w:r w:rsidRPr="00E0339C">
              <w:t> </w:t>
            </w:r>
          </w:p>
          <w:p w14:paraId="1AF98A8E" w14:textId="77777777" w:rsidR="001341DF" w:rsidRPr="00E0339C" w:rsidRDefault="001341DF" w:rsidP="00EB17AD">
            <w:pPr>
              <w:spacing w:before="60" w:after="60"/>
              <w:ind w:left="1213" w:right="86" w:hanging="450"/>
            </w:pPr>
            <w:r w:rsidRPr="00E0339C">
              <w:t>(b)</w:t>
            </w:r>
            <w:r w:rsidRPr="00E0339C">
              <w:tab/>
              <w:t>les dispositions contractuelles spécifiques à chaque Marché.</w:t>
            </w:r>
          </w:p>
          <w:p w14:paraId="72453749" w14:textId="77777777" w:rsidR="001341DF" w:rsidRPr="00E0339C" w:rsidRDefault="001341DF" w:rsidP="00EB17AD">
            <w:pPr>
              <w:spacing w:before="60" w:after="60"/>
              <w:ind w:right="86" w:firstLine="0"/>
            </w:pPr>
            <w:r w:rsidRPr="00E0339C">
              <w:t>« </w:t>
            </w:r>
            <w:r w:rsidRPr="00467513">
              <w:rPr>
                <w:b/>
                <w:bCs/>
              </w:rPr>
              <w:t>Chef de Projet</w:t>
            </w:r>
            <w:r w:rsidRPr="00E0339C">
              <w:t xml:space="preserve"> » désigne le représentant légal du Maître </w:t>
            </w:r>
            <w:r>
              <w:t>d</w:t>
            </w:r>
            <w:r w:rsidRPr="00E0339C">
              <w:t>’Ouvrage au cours de l’exécution du Marché.</w:t>
            </w:r>
          </w:p>
          <w:p w14:paraId="6466D338" w14:textId="77777777" w:rsidR="001341DF" w:rsidRPr="0004761C" w:rsidRDefault="001341DF" w:rsidP="00EB17AD">
            <w:pPr>
              <w:spacing w:before="60" w:after="60"/>
              <w:ind w:right="86" w:firstLine="0"/>
            </w:pPr>
            <w:r w:rsidRPr="00E0339C">
              <w:t xml:space="preserve"> « </w:t>
            </w:r>
            <w:r w:rsidRPr="00467513">
              <w:rPr>
                <w:b/>
                <w:bCs/>
              </w:rPr>
              <w:t xml:space="preserve">Comité de </w:t>
            </w:r>
            <w:r w:rsidRPr="00467513">
              <w:rPr>
                <w:b/>
                <w:bCs/>
                <w:lang w:eastAsia="en-US"/>
              </w:rPr>
              <w:t xml:space="preserve">Prévention et de </w:t>
            </w:r>
            <w:r w:rsidRPr="00467513">
              <w:rPr>
                <w:b/>
                <w:bCs/>
              </w:rPr>
              <w:t>Règlement des Différends</w:t>
            </w:r>
            <w:r w:rsidRPr="00E0339C">
              <w:t xml:space="preserve"> » désigne la personne </w:t>
            </w:r>
            <w:r>
              <w:t xml:space="preserve">ou le groupe de trois personnes </w:t>
            </w:r>
            <w:r w:rsidRPr="00E0339C">
              <w:t>nommé</w:t>
            </w:r>
            <w:r>
              <w:t>es</w:t>
            </w:r>
            <w:r w:rsidRPr="00E0339C">
              <w:t xml:space="preserve"> </w:t>
            </w:r>
            <w:r w:rsidRPr="0004761C">
              <w:t xml:space="preserve">conjointement par le Maître d’Ouvrage et l’Entrepreneur pour exercer les fonctions décrites à l’Article 50. </w:t>
            </w:r>
          </w:p>
          <w:p w14:paraId="57C1F42B" w14:textId="77777777" w:rsidR="001341DF" w:rsidRPr="0004761C" w:rsidRDefault="001341DF" w:rsidP="00EB17AD">
            <w:pPr>
              <w:spacing w:before="60" w:after="60"/>
              <w:ind w:right="86" w:firstLine="0"/>
            </w:pPr>
            <w:r w:rsidRPr="0004761C">
              <w:t xml:space="preserve"> « </w:t>
            </w:r>
            <w:r>
              <w:rPr>
                <w:b/>
                <w:bCs/>
              </w:rPr>
              <w:t xml:space="preserve">Date de Commencement </w:t>
            </w:r>
            <w:r w:rsidRPr="0004761C">
              <w:t>» a le sens donné à ce terme à l’Article 19.1.</w:t>
            </w:r>
          </w:p>
          <w:p w14:paraId="46C0F3E1" w14:textId="77777777" w:rsidR="001341DF" w:rsidRPr="0004761C" w:rsidRDefault="001341DF" w:rsidP="00EB17AD">
            <w:pPr>
              <w:spacing w:before="60" w:after="60"/>
              <w:ind w:right="86" w:firstLine="0"/>
            </w:pPr>
            <w:r w:rsidRPr="0004761C">
              <w:t>« </w:t>
            </w:r>
            <w:r w:rsidRPr="00467513">
              <w:rPr>
                <w:b/>
                <w:bCs/>
              </w:rPr>
              <w:t>Date de Référence</w:t>
            </w:r>
            <w:r w:rsidRPr="0004761C">
              <w:t xml:space="preserve"> » désigne la date qui précède de trente (30) jours la date limite de remise de </w:t>
            </w:r>
            <w:r>
              <w:t>l’Offre</w:t>
            </w:r>
            <w:r w:rsidRPr="0004761C">
              <w:t>.</w:t>
            </w:r>
          </w:p>
          <w:p w14:paraId="7358EBE8" w14:textId="77777777" w:rsidR="001341DF" w:rsidRPr="0004761C" w:rsidRDefault="001341DF" w:rsidP="00EB17AD">
            <w:pPr>
              <w:spacing w:before="60" w:after="60"/>
              <w:ind w:right="86" w:firstLine="0"/>
            </w:pPr>
            <w:r w:rsidRPr="0004761C">
              <w:t>« </w:t>
            </w:r>
            <w:r w:rsidRPr="00467513">
              <w:rPr>
                <w:b/>
                <w:bCs/>
              </w:rPr>
              <w:t>L’Entrepreneur </w:t>
            </w:r>
            <w:r w:rsidRPr="0004761C">
              <w:t xml:space="preserve">» désigne la personne morale dont </w:t>
            </w:r>
            <w:r>
              <w:t>l’Offre</w:t>
            </w:r>
            <w:r w:rsidRPr="0004761C">
              <w:t xml:space="preserve"> a été acceptée par le Maître d’Ouvrage.</w:t>
            </w:r>
          </w:p>
          <w:p w14:paraId="355F1613" w14:textId="77777777" w:rsidR="001341DF" w:rsidRPr="0004761C" w:rsidRDefault="001341DF" w:rsidP="00EB17AD">
            <w:pPr>
              <w:spacing w:before="60" w:after="60"/>
              <w:ind w:right="86" w:firstLine="0"/>
            </w:pPr>
            <w:r w:rsidRPr="0004761C" w:rsidDel="005471BF">
              <w:t xml:space="preserve"> </w:t>
            </w:r>
            <w:r w:rsidRPr="0004761C">
              <w:t>« </w:t>
            </w:r>
            <w:r w:rsidRPr="00467513">
              <w:rPr>
                <w:b/>
                <w:bCs/>
              </w:rPr>
              <w:t>Maître d’Ouvrage</w:t>
            </w:r>
            <w:r w:rsidRPr="0004761C">
              <w:t> » désigne la division administrative, l’entité ou la personne morale pour le compte de laquelle les travaux sont exécutés et dont l’identification complète figure au Cahier des Clauses administratives particulières.</w:t>
            </w:r>
          </w:p>
          <w:p w14:paraId="1BDE94DF" w14:textId="77777777" w:rsidR="001341DF" w:rsidRPr="0004761C" w:rsidRDefault="001341DF" w:rsidP="00EB17AD">
            <w:pPr>
              <w:spacing w:before="60" w:after="60"/>
              <w:ind w:right="86" w:firstLine="0"/>
            </w:pPr>
            <w:r w:rsidRPr="0004761C" w:rsidDel="00164839">
              <w:t xml:space="preserve"> </w:t>
            </w:r>
            <w:r w:rsidRPr="0004761C">
              <w:t>« </w:t>
            </w:r>
            <w:r w:rsidRPr="00467513">
              <w:rPr>
                <w:b/>
                <w:bCs/>
              </w:rPr>
              <w:t>Maître d’Œuvre</w:t>
            </w:r>
            <w:r w:rsidRPr="0004761C">
              <w:t> » désigne la personne physique ou morale qui, pour sa compétence technique, est chargée par le Maître d’Ouvrage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4501EACE" w14:textId="77777777" w:rsidR="001341DF" w:rsidRPr="0004761C" w:rsidRDefault="001341DF" w:rsidP="00EB17AD">
            <w:pPr>
              <w:spacing w:before="60" w:after="60"/>
              <w:ind w:right="86" w:firstLine="0"/>
            </w:pPr>
            <w:r w:rsidRPr="0004761C">
              <w:t>« </w:t>
            </w:r>
            <w:r w:rsidRPr="00467513">
              <w:rPr>
                <w:b/>
                <w:bCs/>
              </w:rPr>
              <w:t>Marché</w:t>
            </w:r>
            <w:r w:rsidRPr="0004761C">
              <w:t> » désigne l’ensemble des droits et obligations souscrits par les parties au titre de la réalisation des travaux. Les documents et pièces contractuelles sont énumérés à l’Article 4.2.</w:t>
            </w:r>
          </w:p>
          <w:p w14:paraId="7599B8B9" w14:textId="77777777" w:rsidR="001341DF" w:rsidRPr="0004761C" w:rsidRDefault="001341DF" w:rsidP="00EB17AD">
            <w:pPr>
              <w:spacing w:before="60" w:after="60"/>
              <w:ind w:right="86" w:firstLine="0"/>
            </w:pPr>
            <w:r w:rsidRPr="0004761C">
              <w:t>« </w:t>
            </w:r>
            <w:r w:rsidRPr="00467513">
              <w:rPr>
                <w:b/>
                <w:bCs/>
              </w:rPr>
              <w:t>Montant du Marché</w:t>
            </w:r>
            <w:r w:rsidRPr="0004761C">
              <w:t> » désigne la somme des prix de base définis au paragraphe 13.1.1 du CCAG.</w:t>
            </w:r>
          </w:p>
          <w:p w14:paraId="255093E2" w14:textId="77777777" w:rsidR="001341DF" w:rsidRPr="0004761C" w:rsidRDefault="001341DF" w:rsidP="00EB17AD">
            <w:pPr>
              <w:spacing w:before="60" w:after="60"/>
              <w:ind w:right="86" w:firstLine="0"/>
            </w:pPr>
            <w:r w:rsidRPr="0004761C">
              <w:t>« </w:t>
            </w:r>
            <w:r w:rsidRPr="00467513">
              <w:rPr>
                <w:b/>
                <w:bCs/>
              </w:rPr>
              <w:t>Ordre de service</w:t>
            </w:r>
            <w:r w:rsidRPr="0004761C">
              <w:t> » signifie toute instruction écrite donnée par le Maître d’Œuvre à l’Entrepreneur concernant l’exécution du Marché.</w:t>
            </w:r>
          </w:p>
          <w:p w14:paraId="1F46168D" w14:textId="77777777" w:rsidR="001341DF" w:rsidRPr="0004761C" w:rsidRDefault="001341DF" w:rsidP="00EB17AD">
            <w:pPr>
              <w:spacing w:before="60" w:after="60"/>
              <w:ind w:right="86" w:firstLine="0"/>
            </w:pPr>
            <w:r w:rsidRPr="0004761C">
              <w:t xml:space="preserve">« </w:t>
            </w:r>
            <w:r w:rsidRPr="00467513">
              <w:rPr>
                <w:b/>
                <w:bCs/>
              </w:rPr>
              <w:t>Réception Définitive</w:t>
            </w:r>
            <w:r w:rsidRPr="0004761C">
              <w:t xml:space="preserve"> » désigne la réception définitive des Travaux telle que prévue à l’Article 42.</w:t>
            </w:r>
          </w:p>
          <w:p w14:paraId="5EDBE3B5" w14:textId="77777777" w:rsidR="001341DF" w:rsidRPr="0004761C" w:rsidRDefault="001341DF" w:rsidP="00EB17AD">
            <w:pPr>
              <w:spacing w:before="60" w:after="60"/>
              <w:ind w:right="86" w:firstLine="0"/>
            </w:pPr>
            <w:r w:rsidRPr="0004761C">
              <w:t xml:space="preserve">« </w:t>
            </w:r>
            <w:r w:rsidRPr="00467513">
              <w:rPr>
                <w:b/>
                <w:bCs/>
              </w:rPr>
              <w:t>Réception Provisoire</w:t>
            </w:r>
            <w:r w:rsidRPr="0004761C">
              <w:t xml:space="preserve"> » désigne la constatation par le Maître d’ouvrage, dans les conditions définies à l’Article 41, que les Travaux sont achevés conformément aux exigences du Marché.</w:t>
            </w:r>
          </w:p>
          <w:p w14:paraId="34BB7158" w14:textId="77777777" w:rsidR="001341DF" w:rsidRPr="00E0339C" w:rsidRDefault="001341DF" w:rsidP="00EB17AD">
            <w:pPr>
              <w:spacing w:before="60" w:after="60"/>
              <w:ind w:right="86" w:firstLine="0"/>
            </w:pPr>
            <w:r w:rsidRPr="00E0339C">
              <w:t>« </w:t>
            </w:r>
            <w:r w:rsidRPr="00467513">
              <w:rPr>
                <w:b/>
                <w:bCs/>
              </w:rPr>
              <w:t>Site</w:t>
            </w:r>
            <w:r w:rsidRPr="00E0339C">
              <w:t>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15F8079A" w14:textId="77777777" w:rsidR="001341DF" w:rsidRPr="00E0339C" w:rsidRDefault="001341DF" w:rsidP="00EB17AD">
            <w:pPr>
              <w:spacing w:before="60" w:after="60"/>
              <w:ind w:right="86" w:firstLine="0"/>
            </w:pPr>
            <w:r w:rsidRPr="00E0339C">
              <w:t>« </w:t>
            </w:r>
            <w:r w:rsidRPr="00467513">
              <w:rPr>
                <w:b/>
                <w:bCs/>
              </w:rPr>
              <w:t>Sous-traitant</w:t>
            </w:r>
            <w:r w:rsidRPr="00E0339C">
              <w:t> » désigne la ou les personnes morales chargées par l’Entrepreneur de réaliser une partie des travaux.</w:t>
            </w:r>
          </w:p>
          <w:p w14:paraId="67484F1F" w14:textId="77777777" w:rsidR="001341DF" w:rsidRDefault="001341DF" w:rsidP="00EB17AD">
            <w:pPr>
              <w:spacing w:after="120"/>
              <w:ind w:right="86" w:firstLine="0"/>
              <w:rPr>
                <w:szCs w:val="24"/>
                <w:lang w:eastAsia="en-US"/>
              </w:rPr>
            </w:pPr>
            <w:r w:rsidRPr="00114C35" w:rsidDel="005471BF">
              <w:rPr>
                <w:szCs w:val="24"/>
                <w:lang w:eastAsia="en-US"/>
              </w:rPr>
              <w:t xml:space="preserve"> </w:t>
            </w:r>
            <w:r w:rsidRPr="005471BF">
              <w:rPr>
                <w:szCs w:val="24"/>
                <w:lang w:eastAsia="en-US"/>
              </w:rPr>
              <w:t>« </w:t>
            </w:r>
            <w:r w:rsidRPr="00467513">
              <w:rPr>
                <w:b/>
                <w:bCs/>
                <w:szCs w:val="24"/>
                <w:lang w:eastAsia="en-US"/>
              </w:rPr>
              <w:t>Travaux</w:t>
            </w:r>
            <w:r w:rsidRPr="005471BF">
              <w:rPr>
                <w:szCs w:val="24"/>
                <w:lang w:eastAsia="en-US"/>
              </w:rPr>
              <w:t xml:space="preserve"> » désigne l’ensemble des études, prestations, fournitures et </w:t>
            </w:r>
            <w:r w:rsidRPr="00A74725">
              <w:t>travaux</w:t>
            </w:r>
            <w:r w:rsidRPr="005471BF">
              <w:rPr>
                <w:szCs w:val="24"/>
                <w:lang w:eastAsia="en-US"/>
              </w:rPr>
              <w:t xml:space="preserve"> devant être réalisés ou fournis par l’Entrepreneur au titre du Marché.</w:t>
            </w:r>
            <w:r>
              <w:rPr>
                <w:szCs w:val="24"/>
                <w:lang w:eastAsia="en-US"/>
              </w:rPr>
              <w:t xml:space="preserve"> </w:t>
            </w:r>
          </w:p>
          <w:p w14:paraId="5C105098" w14:textId="77777777" w:rsidR="001341DF" w:rsidRDefault="001341DF" w:rsidP="00EB17AD">
            <w:pPr>
              <w:spacing w:after="120"/>
              <w:ind w:right="86" w:firstLine="0"/>
              <w:rPr>
                <w:szCs w:val="24"/>
                <w:lang w:eastAsia="en-US"/>
              </w:rPr>
            </w:pPr>
            <w:r w:rsidRPr="002D5C5B">
              <w:rPr>
                <w:szCs w:val="24"/>
                <w:lang w:eastAsia="en-US"/>
              </w:rPr>
              <w:t>Le terme « </w:t>
            </w:r>
            <w:r w:rsidRPr="00467513">
              <w:rPr>
                <w:b/>
                <w:bCs/>
                <w:szCs w:val="24"/>
                <w:lang w:eastAsia="en-US"/>
              </w:rPr>
              <w:t>Partie</w:t>
            </w:r>
            <w:r w:rsidRPr="002D5C5B">
              <w:rPr>
                <w:szCs w:val="24"/>
                <w:lang w:eastAsia="en-US"/>
              </w:rPr>
              <w:t> » signifie le Maître d’Ouvrage ou l’Entrepreneur, selon le contexte.</w:t>
            </w:r>
            <w:r>
              <w:rPr>
                <w:szCs w:val="24"/>
                <w:lang w:eastAsia="en-US"/>
              </w:rPr>
              <w:t xml:space="preserve">  </w:t>
            </w:r>
          </w:p>
          <w:p w14:paraId="78F0CC7A" w14:textId="77777777" w:rsidR="001341DF" w:rsidRDefault="001341DF" w:rsidP="00EB17AD">
            <w:pPr>
              <w:spacing w:before="60" w:after="60"/>
              <w:ind w:right="86" w:firstLine="0"/>
              <w:rPr>
                <w:szCs w:val="24"/>
                <w:lang w:eastAsia="en-US"/>
              </w:rPr>
            </w:pPr>
            <w:r>
              <w:rPr>
                <w:szCs w:val="24"/>
                <w:lang w:eastAsia="en-US"/>
              </w:rPr>
              <w:t>Le terme « </w:t>
            </w:r>
            <w:r w:rsidRPr="00467513">
              <w:rPr>
                <w:b/>
                <w:bCs/>
                <w:szCs w:val="24"/>
                <w:lang w:eastAsia="en-US"/>
              </w:rPr>
              <w:t>Les Parties</w:t>
            </w:r>
            <w:r>
              <w:rPr>
                <w:szCs w:val="24"/>
                <w:lang w:eastAsia="en-US"/>
              </w:rPr>
              <w:t> » signifie à la fois le Maître d’Ouvrage et l’Entrepreneur</w:t>
            </w:r>
          </w:p>
          <w:p w14:paraId="48E16ECA" w14:textId="77777777" w:rsidR="001341DF" w:rsidRPr="00114C35" w:rsidRDefault="001341DF" w:rsidP="00EB17AD">
            <w:pPr>
              <w:spacing w:before="60" w:after="60"/>
              <w:ind w:right="86" w:firstLine="0"/>
              <w:rPr>
                <w:szCs w:val="24"/>
                <w:lang w:eastAsia="en-US"/>
              </w:rPr>
            </w:pPr>
            <w:r w:rsidRPr="00114C35">
              <w:rPr>
                <w:szCs w:val="24"/>
                <w:lang w:eastAsia="en-US"/>
              </w:rPr>
              <w:t>«</w:t>
            </w:r>
            <w:r>
              <w:rPr>
                <w:szCs w:val="24"/>
                <w:lang w:eastAsia="en-US"/>
              </w:rPr>
              <w:t xml:space="preserve"> </w:t>
            </w:r>
            <w:r w:rsidRPr="00467513">
              <w:rPr>
                <w:b/>
                <w:szCs w:val="24"/>
                <w:lang w:eastAsia="en-US"/>
              </w:rPr>
              <w:t>Le Personnel de l’Entrepreneur</w:t>
            </w:r>
            <w:r>
              <w:rPr>
                <w:bCs/>
                <w:szCs w:val="24"/>
                <w:lang w:eastAsia="en-US"/>
              </w:rPr>
              <w:t xml:space="preserve"> </w:t>
            </w:r>
            <w:r w:rsidRPr="00114C35">
              <w:rPr>
                <w:szCs w:val="24"/>
                <w:lang w:eastAsia="en-US"/>
              </w:rPr>
              <w:t xml:space="preserve">» désigne tout le personnel que </w:t>
            </w:r>
            <w:r w:rsidRPr="00A74725">
              <w:t>l’Entrepreneur</w:t>
            </w:r>
            <w:r w:rsidRPr="00114C35">
              <w:rPr>
                <w:szCs w:val="24"/>
                <w:lang w:eastAsia="en-US"/>
              </w:rPr>
              <w:t xml:space="preserve"> utilise sur le site ou dans d’autres endroits où les travaux sont effectués, y compris le personnel, la main d’œuvre et les autres employés de tout sous-traitant. </w:t>
            </w:r>
          </w:p>
          <w:p w14:paraId="0B6408A3" w14:textId="77777777" w:rsidR="001341DF" w:rsidRPr="00114C35" w:rsidRDefault="001341DF" w:rsidP="00EB17AD">
            <w:pPr>
              <w:spacing w:before="60" w:after="60"/>
              <w:ind w:right="86" w:firstLine="0"/>
              <w:rPr>
                <w:szCs w:val="24"/>
                <w:lang w:eastAsia="en-US"/>
              </w:rPr>
            </w:pPr>
            <w:r w:rsidRPr="007157C6">
              <w:rPr>
                <w:szCs w:val="24"/>
                <w:lang w:eastAsia="en-US"/>
              </w:rPr>
              <w:t xml:space="preserve">« </w:t>
            </w:r>
            <w:r w:rsidRPr="00467513">
              <w:rPr>
                <w:b/>
                <w:bCs/>
                <w:szCs w:val="24"/>
                <w:lang w:eastAsia="en-US"/>
              </w:rPr>
              <w:t>Personnel Clé</w:t>
            </w:r>
            <w:r w:rsidRPr="007157C6">
              <w:rPr>
                <w:szCs w:val="24"/>
                <w:lang w:eastAsia="en-US"/>
              </w:rPr>
              <w:t xml:space="preserve"> » </w:t>
            </w:r>
            <w:r w:rsidRPr="00114C35">
              <w:rPr>
                <w:szCs w:val="24"/>
                <w:lang w:eastAsia="en-US"/>
              </w:rPr>
              <w:t xml:space="preserve">désigne les postes (le cas échéant) du </w:t>
            </w:r>
            <w:r>
              <w:rPr>
                <w:szCs w:val="24"/>
                <w:lang w:eastAsia="en-US"/>
              </w:rPr>
              <w:t>Personnel de l’Entrepreneur</w:t>
            </w:r>
            <w:r w:rsidRPr="00114C35">
              <w:rPr>
                <w:szCs w:val="24"/>
                <w:lang w:eastAsia="en-US"/>
              </w:rPr>
              <w:t xml:space="preserve"> qui sont énoncés dans les Spécifications. </w:t>
            </w:r>
          </w:p>
          <w:p w14:paraId="17AC131C" w14:textId="77777777" w:rsidR="001341DF" w:rsidRPr="00114C35" w:rsidRDefault="001341DF" w:rsidP="00EB17AD">
            <w:pPr>
              <w:spacing w:before="60" w:after="60"/>
              <w:ind w:right="86" w:firstLine="0"/>
              <w:rPr>
                <w:szCs w:val="24"/>
                <w:lang w:eastAsia="en-US"/>
              </w:rPr>
            </w:pPr>
            <w:r w:rsidRPr="00114C35">
              <w:rPr>
                <w:szCs w:val="24"/>
                <w:lang w:eastAsia="en-US"/>
              </w:rPr>
              <w:t xml:space="preserve">Le sigle </w:t>
            </w:r>
            <w:r w:rsidRPr="007157C6">
              <w:rPr>
                <w:szCs w:val="24"/>
                <w:lang w:eastAsia="en-US"/>
              </w:rPr>
              <w:t xml:space="preserve">« </w:t>
            </w:r>
            <w:r w:rsidRPr="00467513">
              <w:rPr>
                <w:b/>
                <w:bCs/>
                <w:szCs w:val="24"/>
                <w:lang w:eastAsia="en-US"/>
              </w:rPr>
              <w:t>ES</w:t>
            </w:r>
            <w:r w:rsidRPr="007157C6">
              <w:rPr>
                <w:szCs w:val="24"/>
                <w:lang w:eastAsia="en-US"/>
              </w:rPr>
              <w:t xml:space="preserve"> » signifie Environnemental et Social (y compris </w:t>
            </w:r>
            <w:r w:rsidRPr="00A74725">
              <w:t>l’Exploitation</w:t>
            </w:r>
            <w:r w:rsidRPr="007157C6">
              <w:rPr>
                <w:szCs w:val="24"/>
                <w:lang w:eastAsia="en-US"/>
              </w:rPr>
              <w:t xml:space="preserve"> et les Abus Sexuels (EAS), et le Harcèlement Sexuel (HS</w:t>
            </w:r>
            <w:r w:rsidRPr="00114C35">
              <w:rPr>
                <w:szCs w:val="24"/>
                <w:lang w:eastAsia="en-US"/>
              </w:rPr>
              <w:t>);</w:t>
            </w:r>
          </w:p>
          <w:p w14:paraId="3F65CDFF" w14:textId="77777777" w:rsidR="001341DF" w:rsidRPr="00114C35" w:rsidRDefault="001341DF" w:rsidP="00EB17AD">
            <w:pPr>
              <w:spacing w:before="60" w:after="60"/>
              <w:ind w:right="86" w:firstLine="0"/>
              <w:rPr>
                <w:szCs w:val="24"/>
                <w:lang w:eastAsia="en-US"/>
              </w:rPr>
            </w:pPr>
            <w:r w:rsidRPr="00114C35">
              <w:rPr>
                <w:szCs w:val="24"/>
                <w:lang w:eastAsia="en-US"/>
              </w:rPr>
              <w:t>L’expression « </w:t>
            </w:r>
            <w:r w:rsidRPr="000E5353">
              <w:rPr>
                <w:b/>
                <w:bCs/>
                <w:szCs w:val="24"/>
                <w:lang w:eastAsia="en-US"/>
              </w:rPr>
              <w:t>Exploitation et Abus Sexuels (EAS)</w:t>
            </w:r>
            <w:r w:rsidRPr="007157C6">
              <w:rPr>
                <w:szCs w:val="24"/>
                <w:lang w:eastAsia="en-US"/>
              </w:rPr>
              <w:t> »</w:t>
            </w:r>
            <w:r w:rsidRPr="00114C35">
              <w:rPr>
                <w:szCs w:val="24"/>
                <w:lang w:eastAsia="en-US"/>
              </w:rPr>
              <w:t xml:space="preserve"> englobe les significations ci-après :</w:t>
            </w:r>
          </w:p>
          <w:p w14:paraId="3F9C8BA6" w14:textId="77777777" w:rsidR="001341DF" w:rsidRPr="00114C35" w:rsidRDefault="001341DF" w:rsidP="00EB17AD">
            <w:pPr>
              <w:spacing w:before="60" w:after="60"/>
              <w:ind w:right="86" w:firstLine="0"/>
              <w:rPr>
                <w:szCs w:val="24"/>
                <w:lang w:eastAsia="en-US"/>
              </w:rPr>
            </w:pPr>
            <w:r w:rsidRPr="007157C6">
              <w:rPr>
                <w:szCs w:val="24"/>
                <w:lang w:eastAsia="en-US"/>
              </w:rPr>
              <w:t>L’Exploitation Sexuelle</w:t>
            </w:r>
            <w:r w:rsidRPr="00114C35">
              <w:rPr>
                <w:szCs w:val="24"/>
                <w:lang w:eastAsia="en-US"/>
              </w:rPr>
              <w:t>, définie comme le fait d'abuser ou de </w:t>
            </w:r>
            <w:r w:rsidRPr="00A74725">
              <w:t>tenter</w:t>
            </w:r>
            <w:r w:rsidRPr="00114C35">
              <w:rPr>
                <w:szCs w:val="24"/>
                <w:lang w:eastAsia="en-US"/>
              </w:rPr>
              <w:t> d'abuser d'un état de vulnérabilité, de</w:t>
            </w:r>
            <w:r>
              <w:rPr>
                <w:szCs w:val="24"/>
                <w:lang w:eastAsia="en-US"/>
              </w:rPr>
              <w:t xml:space="preserve"> </w:t>
            </w:r>
            <w:r w:rsidRPr="00114C35">
              <w:rPr>
                <w:szCs w:val="24"/>
                <w:lang w:eastAsia="en-US"/>
              </w:rPr>
              <w:t>pouvoir</w:t>
            </w:r>
            <w:r>
              <w:rPr>
                <w:szCs w:val="24"/>
                <w:lang w:eastAsia="en-US"/>
              </w:rPr>
              <w:t xml:space="preserve"> </w:t>
            </w:r>
            <w:r w:rsidRPr="00114C35">
              <w:rPr>
                <w:szCs w:val="24"/>
                <w:lang w:eastAsia="en-US"/>
              </w:rPr>
              <w:t>différentiel</w:t>
            </w:r>
            <w:r>
              <w:rPr>
                <w:szCs w:val="24"/>
                <w:lang w:eastAsia="en-US"/>
              </w:rPr>
              <w:t xml:space="preserve"> </w:t>
            </w:r>
            <w:r w:rsidRPr="00114C35">
              <w:rPr>
                <w:szCs w:val="24"/>
                <w:lang w:eastAsia="en-US"/>
              </w:rPr>
              <w:t>ou de confiance à des fins sexuelles, incluant, mais sans y être limité, le fait de profiter monétairement, socialement ou politiquement de l’exploitation sexuelle</w:t>
            </w:r>
            <w:r>
              <w:rPr>
                <w:szCs w:val="24"/>
                <w:lang w:eastAsia="en-US"/>
              </w:rPr>
              <w:t xml:space="preserve"> </w:t>
            </w:r>
            <w:r w:rsidRPr="00114C35">
              <w:rPr>
                <w:szCs w:val="24"/>
                <w:lang w:eastAsia="en-US"/>
              </w:rPr>
              <w:t>d’une autre personne. Dans les opérations/projets financés par la Banque, l’exploitation sexuelle se produit lorsque l’accès ou le bénéfice d’un fonds financé par la Banque, des biens, des travaux, des services physiques ou des services de consultants est utilisé pour obtenir des faveurs d’ordre sexuel</w:t>
            </w:r>
            <w:r>
              <w:rPr>
                <w:szCs w:val="24"/>
                <w:lang w:eastAsia="en-US"/>
              </w:rPr>
              <w:t xml:space="preserve"> </w:t>
            </w:r>
            <w:r w:rsidRPr="00114C35">
              <w:rPr>
                <w:szCs w:val="24"/>
                <w:lang w:eastAsia="en-US"/>
              </w:rPr>
              <w:t>;</w:t>
            </w:r>
          </w:p>
          <w:p w14:paraId="73A63B3D" w14:textId="77777777" w:rsidR="001341DF" w:rsidRPr="005F01FD" w:rsidRDefault="001341DF" w:rsidP="00EB17AD">
            <w:pPr>
              <w:spacing w:before="60" w:after="60"/>
              <w:ind w:right="86" w:firstLine="0"/>
              <w:rPr>
                <w:szCs w:val="24"/>
                <w:lang w:eastAsia="en-US"/>
              </w:rPr>
            </w:pPr>
            <w:r>
              <w:rPr>
                <w:szCs w:val="24"/>
                <w:lang w:eastAsia="en-US"/>
              </w:rPr>
              <w:t xml:space="preserve">Les </w:t>
            </w:r>
            <w:r w:rsidRPr="007157C6">
              <w:rPr>
                <w:szCs w:val="24"/>
                <w:lang w:eastAsia="en-US"/>
              </w:rPr>
              <w:t>Abus Sexuels</w:t>
            </w:r>
            <w:r>
              <w:rPr>
                <w:szCs w:val="24"/>
                <w:lang w:eastAsia="en-US"/>
              </w:rPr>
              <w:t xml:space="preserve">, définis comme toute intrusion physique ou menace </w:t>
            </w:r>
            <w:r w:rsidRPr="00A74725">
              <w:t>d’intrusion</w:t>
            </w:r>
            <w:r>
              <w:rPr>
                <w:szCs w:val="24"/>
                <w:lang w:eastAsia="en-US"/>
              </w:rPr>
              <w:t xml:space="preserve"> physique de nature sexuelle, soit par force ou sous des conditions inégales ou par coercition </w:t>
            </w:r>
            <w:r w:rsidRPr="007157C6">
              <w:rPr>
                <w:szCs w:val="24"/>
                <w:lang w:eastAsia="en-US"/>
              </w:rPr>
              <w:t xml:space="preserve">; </w:t>
            </w:r>
          </w:p>
          <w:p w14:paraId="4B3B8E7E" w14:textId="77777777" w:rsidR="001341DF" w:rsidRDefault="001341DF" w:rsidP="00EB17AD">
            <w:pPr>
              <w:spacing w:before="60" w:after="60"/>
              <w:ind w:left="581" w:right="86" w:firstLine="0"/>
              <w:rPr>
                <w:szCs w:val="24"/>
                <w:lang w:eastAsia="en-US"/>
              </w:rPr>
            </w:pPr>
            <w:r w:rsidRPr="007157C6">
              <w:rPr>
                <w:szCs w:val="24"/>
                <w:lang w:eastAsia="en-US"/>
              </w:rPr>
              <w:t xml:space="preserve">Le « </w:t>
            </w:r>
            <w:r w:rsidRPr="00467513">
              <w:rPr>
                <w:b/>
                <w:bCs/>
                <w:szCs w:val="24"/>
                <w:lang w:eastAsia="en-US"/>
              </w:rPr>
              <w:t>Harcèlement Sexuel</w:t>
            </w:r>
            <w:r w:rsidRPr="007157C6">
              <w:rPr>
                <w:szCs w:val="24"/>
                <w:lang w:eastAsia="en-US"/>
              </w:rPr>
              <w:t xml:space="preserve"> » « (HS) » </w:t>
            </w:r>
            <w:r w:rsidRPr="00114C35">
              <w:rPr>
                <w:szCs w:val="24"/>
                <w:lang w:eastAsia="en-US"/>
              </w:rPr>
              <w:t xml:space="preserve">est défini comme </w:t>
            </w:r>
            <w:r w:rsidRPr="007157C6">
              <w:rPr>
                <w:szCs w:val="24"/>
                <w:lang w:eastAsia="en-US"/>
              </w:rPr>
              <w:t xml:space="preserve">toute avance sexuelle importune, toute demande de faveurs sexuelles ou </w:t>
            </w:r>
            <w:r w:rsidRPr="00A74725">
              <w:t>tout</w:t>
            </w:r>
            <w:r w:rsidRPr="007157C6">
              <w:rPr>
                <w:szCs w:val="24"/>
                <w:lang w:eastAsia="en-US"/>
              </w:rPr>
              <w:t xml:space="preserve"> autre comportement verbal ou physique à connotation sexuelle </w:t>
            </w:r>
            <w:r w:rsidRPr="00114C35">
              <w:rPr>
                <w:szCs w:val="24"/>
                <w:lang w:eastAsia="en-US"/>
              </w:rPr>
              <w:t xml:space="preserve">par le </w:t>
            </w:r>
            <w:r>
              <w:rPr>
                <w:szCs w:val="24"/>
                <w:lang w:eastAsia="en-US"/>
              </w:rPr>
              <w:t>Personnel de l’Entrepreneur</w:t>
            </w:r>
            <w:r w:rsidRPr="00114C35">
              <w:rPr>
                <w:szCs w:val="24"/>
                <w:lang w:eastAsia="en-US"/>
              </w:rPr>
              <w:t xml:space="preserve"> à l’égard d’autres personnels de l’Entrepreneur ou du Maître d’Ouvrage ;</w:t>
            </w:r>
          </w:p>
          <w:p w14:paraId="1C3C6DD0" w14:textId="05C596EA" w:rsidR="003D0902" w:rsidRPr="00114C35" w:rsidRDefault="00E305B1" w:rsidP="0006410C">
            <w:pPr>
              <w:spacing w:before="60" w:after="60"/>
              <w:ind w:right="86" w:firstLine="0"/>
              <w:rPr>
                <w:szCs w:val="24"/>
                <w:lang w:eastAsia="en-US"/>
              </w:rPr>
            </w:pPr>
            <w:r w:rsidRPr="0006410C">
              <w:rPr>
                <w:rFonts w:eastAsia="Arial Narrow"/>
                <w:bCs/>
                <w:color w:val="000000"/>
              </w:rPr>
              <w:t xml:space="preserve">L’expression </w:t>
            </w:r>
            <w:r w:rsidR="003D0902">
              <w:rPr>
                <w:rFonts w:eastAsia="Arial Narrow"/>
                <w:b/>
                <w:color w:val="000000"/>
              </w:rPr>
              <w:t>« </w:t>
            </w:r>
            <w:r w:rsidR="003D0902" w:rsidRPr="00C77DFC">
              <w:rPr>
                <w:rFonts w:eastAsia="Arial Narrow"/>
                <w:b/>
                <w:color w:val="000000"/>
              </w:rPr>
              <w:t>Obligations de Prévention et de Réponse EAS/HS</w:t>
            </w:r>
            <w:r w:rsidR="003D0902">
              <w:rPr>
                <w:rFonts w:eastAsia="Arial Narrow"/>
                <w:b/>
                <w:color w:val="000000"/>
              </w:rPr>
              <w:t> »</w:t>
            </w:r>
            <w:r w:rsidR="003D0902" w:rsidRPr="00C77DFC">
              <w:rPr>
                <w:rFonts w:eastAsia="Arial Narrow"/>
                <w:color w:val="000000"/>
              </w:rPr>
              <w:t xml:space="preserve"> </w:t>
            </w:r>
            <w:r>
              <w:rPr>
                <w:rFonts w:eastAsia="Arial Narrow"/>
                <w:color w:val="000000"/>
              </w:rPr>
              <w:t>désign</w:t>
            </w:r>
            <w:r w:rsidR="003D0902" w:rsidRPr="00C77DFC">
              <w:rPr>
                <w:rFonts w:eastAsia="Arial Narrow"/>
                <w:color w:val="000000"/>
              </w:rPr>
              <w:t xml:space="preserve">e les obligations de l’Entrepreneur </w:t>
            </w:r>
            <w:r>
              <w:rPr>
                <w:rFonts w:eastAsia="Arial Narrow"/>
                <w:color w:val="000000"/>
              </w:rPr>
              <w:t>en matière</w:t>
            </w:r>
            <w:r w:rsidR="003D0902" w:rsidRPr="00C77DFC">
              <w:rPr>
                <w:rFonts w:eastAsia="Arial Narrow"/>
                <w:color w:val="000000"/>
              </w:rPr>
              <w:t xml:space="preserve"> de prévention et </w:t>
            </w:r>
            <w:r>
              <w:rPr>
                <w:rFonts w:eastAsia="Arial Narrow"/>
                <w:color w:val="000000"/>
              </w:rPr>
              <w:t>de</w:t>
            </w:r>
            <w:r w:rsidR="003D0902" w:rsidRPr="00C77DFC">
              <w:rPr>
                <w:rFonts w:eastAsia="Arial Narrow"/>
                <w:color w:val="000000"/>
              </w:rPr>
              <w:t xml:space="preserve"> réponse à l’EAS/H</w:t>
            </w:r>
            <w:r w:rsidR="003D0902">
              <w:rPr>
                <w:rFonts w:eastAsia="Arial Narrow"/>
                <w:color w:val="000000"/>
              </w:rPr>
              <w:t>S</w:t>
            </w:r>
            <w:r w:rsidR="003D0902" w:rsidRPr="00C77DFC">
              <w:rPr>
                <w:rFonts w:eastAsia="Arial Narrow"/>
                <w:color w:val="000000"/>
              </w:rPr>
              <w:t xml:space="preserve"> telles que définies dans les Sous-Clauses </w:t>
            </w:r>
            <w:r w:rsidR="003D0902">
              <w:rPr>
                <w:rFonts w:eastAsia="Arial Narrow"/>
                <w:color w:val="000000"/>
              </w:rPr>
              <w:t xml:space="preserve">3.3.3, 3.3.4, </w:t>
            </w:r>
            <w:r w:rsidR="003D0902" w:rsidRPr="00C77DFC">
              <w:rPr>
                <w:rFonts w:eastAsia="Arial Narrow"/>
                <w:color w:val="000000"/>
              </w:rPr>
              <w:t>5.9.2, 5.9.15, 5.9.16, 5.10.2,</w:t>
            </w:r>
            <w:r w:rsidR="003D0902">
              <w:rPr>
                <w:rFonts w:eastAsia="Arial Narrow"/>
                <w:color w:val="000000"/>
              </w:rPr>
              <w:t xml:space="preserve"> 31.4.3 </w:t>
            </w:r>
            <w:r w:rsidR="003D0902" w:rsidRPr="00C77DFC">
              <w:rPr>
                <w:rFonts w:eastAsia="Arial Narrow"/>
                <w:color w:val="000000"/>
              </w:rPr>
              <w:t>du CCAG, ainsi que les Données Particulières additionnelles 5.10</w:t>
            </w:r>
            <w:r w:rsidR="003D0902">
              <w:rPr>
                <w:rFonts w:eastAsia="Arial Narrow"/>
                <w:color w:val="000000"/>
              </w:rPr>
              <w:t> </w:t>
            </w:r>
            <w:r w:rsidR="00AC5C7F">
              <w:rPr>
                <w:rFonts w:eastAsia="Arial Narrow"/>
                <w:color w:val="000000"/>
              </w:rPr>
              <w:t>du CCAP</w:t>
            </w:r>
            <w:r w:rsidR="003D0902">
              <w:rPr>
                <w:rFonts w:eastAsia="Arial Narrow"/>
                <w:color w:val="000000"/>
              </w:rPr>
              <w:t>;</w:t>
            </w:r>
          </w:p>
          <w:p w14:paraId="46D65103" w14:textId="77777777" w:rsidR="001341DF" w:rsidRDefault="001341DF" w:rsidP="00EB17AD">
            <w:pPr>
              <w:spacing w:before="60" w:after="60"/>
              <w:ind w:right="86" w:firstLine="0"/>
            </w:pPr>
            <w:r w:rsidRPr="007157C6">
              <w:rPr>
                <w:szCs w:val="24"/>
                <w:lang w:eastAsia="en-US"/>
              </w:rPr>
              <w:t xml:space="preserve">Le « </w:t>
            </w:r>
            <w:r>
              <w:rPr>
                <w:b/>
                <w:bCs/>
              </w:rPr>
              <w:t>P</w:t>
            </w:r>
            <w:r w:rsidRPr="00467513">
              <w:rPr>
                <w:b/>
                <w:bCs/>
              </w:rPr>
              <w:t>ersonnel</w:t>
            </w:r>
            <w:r w:rsidRPr="00467513">
              <w:rPr>
                <w:b/>
                <w:bCs/>
                <w:szCs w:val="24"/>
                <w:lang w:eastAsia="en-US"/>
              </w:rPr>
              <w:t xml:space="preserve"> du Maître d’Ouvrage</w:t>
            </w:r>
            <w:r w:rsidRPr="007157C6">
              <w:rPr>
                <w:szCs w:val="24"/>
                <w:lang w:eastAsia="en-US"/>
              </w:rPr>
              <w:t xml:space="preserve"> » </w:t>
            </w:r>
            <w:r w:rsidRPr="00114C35">
              <w:rPr>
                <w:szCs w:val="24"/>
                <w:lang w:eastAsia="en-US"/>
              </w:rPr>
              <w:t xml:space="preserve">désigne le </w:t>
            </w:r>
            <w:r>
              <w:rPr>
                <w:szCs w:val="24"/>
                <w:lang w:eastAsia="en-US"/>
              </w:rPr>
              <w:t>Chef</w:t>
            </w:r>
            <w:r w:rsidRPr="00114C35">
              <w:rPr>
                <w:szCs w:val="24"/>
                <w:lang w:eastAsia="en-US"/>
              </w:rPr>
              <w:t xml:space="preserve"> de projet et tous les autres personnels, main d’œuvre et autres employés (le cas échéant) du </w:t>
            </w:r>
            <w:r>
              <w:rPr>
                <w:szCs w:val="24"/>
                <w:lang w:eastAsia="en-US"/>
              </w:rPr>
              <w:t>Chef</w:t>
            </w:r>
            <w:r w:rsidRPr="00114C35">
              <w:rPr>
                <w:szCs w:val="24"/>
                <w:lang w:eastAsia="en-US"/>
              </w:rPr>
              <w:t xml:space="preserve"> de projet</w:t>
            </w:r>
            <w:r>
              <w:rPr>
                <w:szCs w:val="24"/>
                <w:lang w:eastAsia="en-US"/>
              </w:rPr>
              <w:t>,</w:t>
            </w:r>
            <w:r w:rsidRPr="00114C35">
              <w:rPr>
                <w:szCs w:val="24"/>
                <w:lang w:eastAsia="en-US"/>
              </w:rPr>
              <w:t xml:space="preserve"> du Maître d’Ouvrage</w:t>
            </w:r>
            <w:r>
              <w:rPr>
                <w:szCs w:val="24"/>
                <w:lang w:eastAsia="en-US"/>
              </w:rPr>
              <w:t xml:space="preserve"> et du Maître d’Œuvre</w:t>
            </w:r>
            <w:r w:rsidRPr="00114C35">
              <w:rPr>
                <w:szCs w:val="24"/>
                <w:lang w:eastAsia="en-US"/>
              </w:rPr>
              <w:t xml:space="preserve"> qui s’acquittent des obligations du Maître d’Ouvrage </w:t>
            </w:r>
            <w:r>
              <w:rPr>
                <w:szCs w:val="24"/>
                <w:lang w:eastAsia="en-US"/>
              </w:rPr>
              <w:t>et du Maître d’Œuvre</w:t>
            </w:r>
            <w:r w:rsidRPr="00114C35">
              <w:rPr>
                <w:szCs w:val="24"/>
                <w:lang w:eastAsia="en-US"/>
              </w:rPr>
              <w:t xml:space="preserve"> en vertu du Marché</w:t>
            </w:r>
            <w:r>
              <w:rPr>
                <w:szCs w:val="24"/>
                <w:lang w:eastAsia="en-US"/>
              </w:rPr>
              <w:t xml:space="preserve"> </w:t>
            </w:r>
            <w:r w:rsidRPr="00114C35">
              <w:rPr>
                <w:szCs w:val="24"/>
                <w:lang w:eastAsia="en-US"/>
              </w:rPr>
              <w:t xml:space="preserve">; et tout autre personnel identifié comme personnel du Maître d’Ouvrage, par notification faite par le Maître </w:t>
            </w:r>
            <w:r w:rsidRPr="00A74725">
              <w:t>d’Ouvrage</w:t>
            </w:r>
            <w:r w:rsidRPr="00114C35">
              <w:rPr>
                <w:szCs w:val="24"/>
                <w:lang w:eastAsia="en-US"/>
              </w:rPr>
              <w:t xml:space="preserve"> ou le </w:t>
            </w:r>
            <w:r>
              <w:rPr>
                <w:szCs w:val="24"/>
                <w:lang w:eastAsia="en-US"/>
              </w:rPr>
              <w:t>Chef</w:t>
            </w:r>
            <w:r w:rsidRPr="00114C35">
              <w:rPr>
                <w:szCs w:val="24"/>
                <w:lang w:eastAsia="en-US"/>
              </w:rPr>
              <w:t xml:space="preserve"> de projet adressée à l’Entrepreneur.</w:t>
            </w:r>
          </w:p>
          <w:p w14:paraId="26EEC6BE" w14:textId="77777777" w:rsidR="001341DF" w:rsidRPr="00E0339C" w:rsidRDefault="001341DF" w:rsidP="00EB17AD">
            <w:pPr>
              <w:spacing w:before="60" w:after="60"/>
              <w:ind w:left="590" w:right="84" w:hanging="590"/>
            </w:pPr>
            <w:r w:rsidRPr="00E0339C">
              <w:t>2.2.</w:t>
            </w:r>
            <w:r w:rsidRPr="00E0339C">
              <w:tab/>
              <w:t>Interprétation</w:t>
            </w:r>
          </w:p>
          <w:p w14:paraId="314B3B05" w14:textId="77777777" w:rsidR="001341DF" w:rsidRPr="00E0339C" w:rsidRDefault="001341DF" w:rsidP="00EB17AD">
            <w:pPr>
              <w:tabs>
                <w:tab w:val="left" w:pos="1280"/>
              </w:tabs>
              <w:spacing w:before="60" w:after="60"/>
              <w:ind w:left="1294" w:right="84" w:hanging="709"/>
            </w:pPr>
            <w:r w:rsidRPr="00E0339C">
              <w:t>2.2.1</w:t>
            </w:r>
            <w:r w:rsidRPr="00E0339C">
              <w:tab/>
              <w:t>Les titres et sous-titres du présent Cahier sont exclusivement destinés à en faciliter l’usage mais ne possèdent aucune valeur contractuelle.</w:t>
            </w:r>
          </w:p>
          <w:p w14:paraId="2E23FA0C" w14:textId="77777777" w:rsidR="001341DF" w:rsidRPr="00E0339C" w:rsidRDefault="001341DF" w:rsidP="00EB17AD">
            <w:pPr>
              <w:tabs>
                <w:tab w:val="left" w:pos="1280"/>
              </w:tabs>
              <w:spacing w:before="60" w:after="60"/>
              <w:ind w:left="1294" w:right="84" w:hanging="709"/>
            </w:pPr>
            <w:r w:rsidRPr="00E0339C">
              <w:t>2.2.2</w:t>
            </w:r>
            <w:r w:rsidRPr="00E0339C">
              <w:tab/>
              <w:t>Les mots désignant des personnes ou les parties peuvent englober également des sociétés, entreprises et toute organisation ou groupement ayant une personnalité juridique.</w:t>
            </w:r>
          </w:p>
          <w:p w14:paraId="353C5FEC" w14:textId="77777777" w:rsidR="001341DF" w:rsidRPr="00E0339C" w:rsidRDefault="001341DF" w:rsidP="00EB17AD">
            <w:pPr>
              <w:tabs>
                <w:tab w:val="left" w:pos="1280"/>
              </w:tabs>
              <w:spacing w:before="60" w:after="60"/>
              <w:ind w:left="1294" w:right="84" w:hanging="709"/>
            </w:pPr>
            <w:r w:rsidRPr="00E0339C">
              <w:t>2.2.3</w:t>
            </w:r>
            <w:r w:rsidRPr="00E0339C">
              <w:tab/>
            </w:r>
            <w:r>
              <w:rPr>
                <w:szCs w:val="24"/>
              </w:rPr>
              <w:t xml:space="preserve">les mots indiquant un genre incluent tous les genres. </w:t>
            </w:r>
            <w:r w:rsidRPr="00E0339C">
              <w:t>Les mots comportant le singulier seulement doivent également s’entendre au pluriel et réciproquement selon le contexte.</w:t>
            </w:r>
          </w:p>
        </w:tc>
      </w:tr>
      <w:tr w:rsidR="001341DF" w:rsidRPr="00E0339C" w14:paraId="135460CB" w14:textId="77777777" w:rsidTr="00EB17AD">
        <w:tc>
          <w:tcPr>
            <w:tcW w:w="2835" w:type="dxa"/>
            <w:tcBorders>
              <w:top w:val="nil"/>
              <w:left w:val="nil"/>
              <w:bottom w:val="nil"/>
              <w:right w:val="nil"/>
            </w:tcBorders>
            <w:tcMar>
              <w:top w:w="57" w:type="dxa"/>
              <w:left w:w="57" w:type="dxa"/>
              <w:bottom w:w="57" w:type="dxa"/>
              <w:right w:w="57" w:type="dxa"/>
            </w:tcMar>
          </w:tcPr>
          <w:p w14:paraId="62FB8F57" w14:textId="77777777" w:rsidR="001341DF" w:rsidRPr="00E0339C" w:rsidRDefault="001341DF" w:rsidP="000F0534">
            <w:pPr>
              <w:pStyle w:val="Sec8head2"/>
            </w:pPr>
            <w:bookmarkStart w:id="684" w:name="_Toc348175936"/>
            <w:bookmarkStart w:id="685" w:name="_Toc327539548"/>
            <w:bookmarkStart w:id="686" w:name="_Toc133831784"/>
            <w:bookmarkStart w:id="687" w:name="_Toc134023493"/>
            <w:bookmarkStart w:id="688" w:name="_Toc137127229"/>
            <w:r w:rsidRPr="00E0339C">
              <w:t>3.</w:t>
            </w:r>
            <w:r w:rsidRPr="00E0339C">
              <w:tab/>
              <w:t>Intervenants au Marché</w:t>
            </w:r>
            <w:bookmarkEnd w:id="684"/>
            <w:bookmarkEnd w:id="685"/>
            <w:bookmarkEnd w:id="686"/>
            <w:bookmarkEnd w:id="687"/>
            <w:bookmarkEnd w:id="688"/>
          </w:p>
        </w:tc>
        <w:tc>
          <w:tcPr>
            <w:tcW w:w="6544" w:type="dxa"/>
            <w:gridSpan w:val="2"/>
            <w:tcBorders>
              <w:top w:val="nil"/>
              <w:left w:val="nil"/>
              <w:bottom w:val="nil"/>
              <w:right w:val="nil"/>
            </w:tcBorders>
            <w:tcMar>
              <w:top w:w="57" w:type="dxa"/>
              <w:left w:w="57" w:type="dxa"/>
              <w:bottom w:w="57" w:type="dxa"/>
              <w:right w:w="57" w:type="dxa"/>
            </w:tcMar>
          </w:tcPr>
          <w:p w14:paraId="67B6EAE6" w14:textId="77777777" w:rsidR="001341DF" w:rsidRPr="00E0339C" w:rsidRDefault="001341DF" w:rsidP="00EB17AD">
            <w:pPr>
              <w:spacing w:before="60" w:after="60"/>
              <w:ind w:left="590" w:right="84" w:hanging="590"/>
            </w:pPr>
            <w:r w:rsidRPr="00E0339C">
              <w:t>3.1</w:t>
            </w:r>
            <w:r w:rsidRPr="00E0339C">
              <w:tab/>
              <w:t>Désignation des Intervenants</w:t>
            </w:r>
          </w:p>
          <w:p w14:paraId="6F5E61C7" w14:textId="77777777" w:rsidR="001341DF" w:rsidRPr="00E0339C" w:rsidRDefault="001341DF" w:rsidP="00EB17AD">
            <w:pPr>
              <w:tabs>
                <w:tab w:val="left" w:pos="1280"/>
              </w:tabs>
              <w:spacing w:before="60" w:after="60"/>
              <w:ind w:left="1294" w:right="84" w:hanging="709"/>
            </w:pPr>
            <w:r w:rsidRPr="00E0339C">
              <w:t>3.1.1</w:t>
            </w:r>
            <w:r w:rsidRPr="00E0339C">
              <w:tab/>
              <w:t xml:space="preserve">Le </w:t>
            </w:r>
            <w:r w:rsidRPr="00E0339C">
              <w:rPr>
                <w:b/>
              </w:rPr>
              <w:t>CCAP</w:t>
            </w:r>
            <w:r w:rsidRPr="00E0339C">
              <w:t xml:space="preserve"> désigne le Maître </w:t>
            </w:r>
            <w:r>
              <w:t>d</w:t>
            </w:r>
            <w:r w:rsidRPr="00E0339C">
              <w:t>’Ouvrage, le Chef de Projet et le Maître d’Œuvre.</w:t>
            </w:r>
          </w:p>
          <w:p w14:paraId="12DA0289" w14:textId="77777777" w:rsidR="001341DF" w:rsidRPr="00E0339C" w:rsidRDefault="001341DF" w:rsidP="00EB17AD">
            <w:pPr>
              <w:tabs>
                <w:tab w:val="left" w:pos="1280"/>
              </w:tabs>
              <w:spacing w:before="60" w:after="60"/>
              <w:ind w:left="1294" w:right="84" w:hanging="709"/>
            </w:pPr>
            <w:r w:rsidRPr="00E0339C">
              <w:t>3.1.2</w:t>
            </w:r>
            <w:r w:rsidRPr="00E0339C">
              <w:tab/>
              <w:t xml:space="preserve">La </w:t>
            </w:r>
            <w:r>
              <w:t>S</w:t>
            </w:r>
            <w:r w:rsidRPr="00E0339C">
              <w:t xml:space="preserve">oumission </w:t>
            </w:r>
            <w:r>
              <w:t xml:space="preserve">ou l’Offre </w:t>
            </w:r>
            <w:r w:rsidRPr="00E0339C">
              <w:t>de l’Entrepreneur (ci-après la « Soumission ») comprend toutes les indications nécessaires ou utiles à l’identification de l’Entrepreneur et de son ou ses représentants légaux.</w:t>
            </w:r>
          </w:p>
          <w:p w14:paraId="50A00355" w14:textId="77777777" w:rsidR="001341DF" w:rsidRPr="00E0339C" w:rsidRDefault="001341DF" w:rsidP="00EB17AD">
            <w:pPr>
              <w:spacing w:before="60" w:after="60"/>
              <w:ind w:left="590" w:right="84" w:hanging="590"/>
            </w:pPr>
            <w:r w:rsidRPr="00E0339C">
              <w:t>3.2</w:t>
            </w:r>
            <w:r w:rsidRPr="00E0339C">
              <w:tab/>
              <w:t>Entrepreneurs groupés</w:t>
            </w:r>
          </w:p>
          <w:p w14:paraId="25ACAB3F" w14:textId="77777777" w:rsidR="001341DF" w:rsidRPr="00E0339C" w:rsidRDefault="001341DF" w:rsidP="00EB17AD">
            <w:pPr>
              <w:tabs>
                <w:tab w:val="left" w:pos="1280"/>
              </w:tabs>
              <w:spacing w:before="60" w:after="60"/>
              <w:ind w:left="1294" w:right="84" w:hanging="709"/>
            </w:pPr>
            <w:r w:rsidRPr="00E0339C">
              <w:t>3.2.1</w:t>
            </w:r>
            <w:r w:rsidRPr="00E0339C">
              <w:tab/>
              <w:t>Au sens du présent document, des Entrepreneurs sont considérés comme groupés s’ils ont souscrit un Acte d’</w:t>
            </w:r>
            <w:r>
              <w:t>E</w:t>
            </w:r>
            <w:r w:rsidRPr="00E0339C">
              <w:t>ngagement unique.</w:t>
            </w:r>
          </w:p>
          <w:p w14:paraId="6C3261C8" w14:textId="77777777" w:rsidR="001341DF" w:rsidRPr="00E0339C" w:rsidRDefault="001341DF" w:rsidP="00EB17AD">
            <w:pPr>
              <w:tabs>
                <w:tab w:val="left" w:pos="1280"/>
              </w:tabs>
              <w:spacing w:before="60" w:after="60"/>
              <w:ind w:left="1294" w:right="84" w:hanging="709"/>
            </w:pPr>
            <w:r w:rsidRPr="00E0339C">
              <w:t>3.2.2</w:t>
            </w:r>
            <w:r w:rsidRPr="00E0339C">
              <w:tab/>
              <w:t xml:space="preserve">Les Entrepreneurs groupés sont toujours solidaires : dès lors, chacun d’entre eux est engagé pour la totalité du Marché et doit pallier une éventuelle défaillance de ses partenaires. L’un d’entre eux, désigné dans </w:t>
            </w:r>
            <w:r>
              <w:t>l’Acte d’Engagement</w:t>
            </w:r>
            <w:r w:rsidRPr="00E0339C">
              <w:t xml:space="preserve"> comme mandataire commun, représente l’ensemble des Entrepreneurs, vis-à-vis du Maître </w:t>
            </w:r>
            <w:r>
              <w:t>d</w:t>
            </w:r>
            <w:r w:rsidRPr="00E0339C">
              <w:t>’Ouvrage, du Chef de Projet et du Maître d’Œuvre, pour l’exécution du Marché.</w:t>
            </w:r>
          </w:p>
          <w:p w14:paraId="63DE23F3" w14:textId="77777777" w:rsidR="001341DF" w:rsidRPr="00E0339C" w:rsidRDefault="001341DF" w:rsidP="00EB17AD">
            <w:pPr>
              <w:spacing w:before="60" w:after="60"/>
              <w:ind w:left="590" w:right="84" w:hanging="590"/>
            </w:pPr>
            <w:r w:rsidRPr="00E0339C">
              <w:t>3.3</w:t>
            </w:r>
            <w:r w:rsidRPr="00E0339C">
              <w:tab/>
              <w:t>Cession, délégation, sous-traitance</w:t>
            </w:r>
          </w:p>
          <w:p w14:paraId="5C160980" w14:textId="77777777" w:rsidR="001341DF" w:rsidRPr="00E0339C" w:rsidRDefault="001341DF" w:rsidP="00EB17AD">
            <w:pPr>
              <w:tabs>
                <w:tab w:val="left" w:pos="1280"/>
              </w:tabs>
              <w:spacing w:before="60" w:after="60"/>
              <w:ind w:left="1294" w:right="84" w:hanging="709"/>
            </w:pPr>
            <w:r w:rsidRPr="00E0339C">
              <w:t>3.3.1</w:t>
            </w:r>
            <w:r w:rsidRPr="00E0339C">
              <w:tab/>
              <w:t xml:space="preserve">Sauf accord préalable du Maître </w:t>
            </w:r>
            <w:r>
              <w:t>d</w:t>
            </w:r>
            <w:r w:rsidRPr="00E0339C">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547766BD" w14:textId="77777777" w:rsidR="001341DF" w:rsidRPr="00E0339C" w:rsidRDefault="001341DF" w:rsidP="00EB17AD">
            <w:pPr>
              <w:tabs>
                <w:tab w:val="left" w:pos="1280"/>
              </w:tabs>
              <w:spacing w:before="60" w:after="60"/>
              <w:ind w:left="1294" w:right="84" w:hanging="709"/>
            </w:pPr>
            <w:r w:rsidRPr="00E0339C">
              <w:t>3.3.2</w:t>
            </w:r>
            <w:r w:rsidRPr="00E0339C">
              <w:tab/>
              <w:t xml:space="preserve">L’Entrepreneur ne peut sous-traiter l’intégralité de son Marché. Il peut, toutefois, sous-traiter l’exécution de certaines parties de son Marché à condition d’avoir obtenu l’accord préalable du Maître </w:t>
            </w:r>
            <w:r>
              <w:t>d</w:t>
            </w:r>
            <w:r w:rsidRPr="00E0339C">
              <w:t xml:space="preserve">’Ouvrage, laquelle est réputée obtenue pour tout sous-traitant désigné dans le Marché et, lorsque la sous-traitance projetée est supérieure à dix (10) pour cent du Montant du Marché, des autorités dont l’approbation est nécessaire </w:t>
            </w:r>
            <w:r>
              <w:t>pour le</w:t>
            </w:r>
            <w:r w:rsidRPr="00E0339C">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03AD4871" w14:textId="77777777" w:rsidR="001341DF" w:rsidRDefault="001341DF" w:rsidP="00EB17AD">
            <w:pPr>
              <w:pStyle w:val="GCCHeading2"/>
              <w:numPr>
                <w:ilvl w:val="0"/>
                <w:numId w:val="0"/>
              </w:numPr>
              <w:ind w:left="1342" w:hanging="810"/>
              <w:jc w:val="both"/>
              <w:rPr>
                <w:b w:val="0"/>
                <w:lang w:val="fr"/>
              </w:rPr>
            </w:pPr>
            <w:r w:rsidRPr="00C77DFC">
              <w:rPr>
                <w:b w:val="0"/>
                <w:bCs/>
                <w:lang w:val="fr-FR"/>
              </w:rPr>
              <w:t>3.3.3</w:t>
            </w:r>
            <w:r w:rsidRPr="00C77DFC">
              <w:rPr>
                <w:lang w:val="fr-FR"/>
              </w:rPr>
              <w:tab/>
            </w:r>
            <w:r w:rsidRPr="00C77DFC">
              <w:rPr>
                <w:b w:val="0"/>
                <w:lang w:val="fr"/>
              </w:rPr>
              <w:t xml:space="preserve">L’Entrepreneur peut sous-traiter les activités énumérées </w:t>
            </w:r>
            <w:r w:rsidRPr="0087151D">
              <w:rPr>
                <w:bCs/>
                <w:lang w:val="fr"/>
              </w:rPr>
              <w:t>dans le CCAP</w:t>
            </w:r>
            <w:r w:rsidRPr="00C77DFC">
              <w:rPr>
                <w:b w:val="0"/>
                <w:lang w:val="fr"/>
              </w:rPr>
              <w:t xml:space="preserve">. Toute autre activité en vertu du marché ne peut être sous-traitée que lorsqu’elle est approuvée par le </w:t>
            </w:r>
            <w:r>
              <w:rPr>
                <w:b w:val="0"/>
                <w:lang w:val="fr"/>
              </w:rPr>
              <w:t>Chef de Projet</w:t>
            </w:r>
            <w:r w:rsidRPr="00C77DFC">
              <w:rPr>
                <w:b w:val="0"/>
                <w:lang w:val="fr"/>
              </w:rPr>
              <w:t xml:space="preserve">. </w:t>
            </w:r>
            <w:r w:rsidRPr="00C77DFC">
              <w:rPr>
                <w:b w:val="0"/>
                <w:bCs/>
                <w:noProof/>
                <w:lang w:val="fr"/>
              </w:rPr>
              <w:t xml:space="preserve">La soumission par l’Entrepreneur de l’approbation du </w:t>
            </w:r>
            <w:r>
              <w:rPr>
                <w:b w:val="0"/>
                <w:bCs/>
                <w:noProof/>
                <w:lang w:val="fr"/>
              </w:rPr>
              <w:t>Chef de Projet</w:t>
            </w:r>
            <w:r w:rsidRPr="00C77DFC">
              <w:rPr>
                <w:b w:val="0"/>
                <w:bCs/>
                <w:noProof/>
                <w:lang w:val="fr"/>
              </w:rPr>
              <w:t>, pour l’ajout de tout Sous-traitant non désigné dans le marché, doit également inclure la déclaration du Sous-traitant conformément à l’</w:t>
            </w:r>
            <w:r>
              <w:rPr>
                <w:b w:val="0"/>
                <w:bCs/>
                <w:noProof/>
                <w:lang w:val="fr"/>
              </w:rPr>
              <w:t>A</w:t>
            </w:r>
            <w:r w:rsidRPr="00C77DFC">
              <w:rPr>
                <w:b w:val="0"/>
                <w:bCs/>
                <w:noProof/>
                <w:lang w:val="fr"/>
              </w:rPr>
              <w:t>nnexe D- Déclaration sur l’Exploitation et Abus sexuels (EAS) et/ou</w:t>
            </w:r>
            <w:r w:rsidRPr="00C77DFC">
              <w:rPr>
                <w:lang w:val="fr"/>
              </w:rPr>
              <w:t xml:space="preserve"> </w:t>
            </w:r>
            <w:r w:rsidRPr="00C77DFC">
              <w:rPr>
                <w:b w:val="0"/>
                <w:bCs/>
                <w:lang w:val="fr"/>
              </w:rPr>
              <w:t>le Harcèlement sexuel (HS).</w:t>
            </w:r>
            <w:r w:rsidRPr="00C77DFC">
              <w:rPr>
                <w:lang w:val="fr"/>
              </w:rPr>
              <w:t xml:space="preserve"> </w:t>
            </w:r>
            <w:r w:rsidRPr="00C77DFC">
              <w:rPr>
                <w:b w:val="0"/>
                <w:lang w:val="fr"/>
              </w:rPr>
              <w:t xml:space="preserve">L’Entrepreneur ne peut </w:t>
            </w:r>
            <w:r>
              <w:rPr>
                <w:b w:val="0"/>
                <w:lang w:val="fr"/>
              </w:rPr>
              <w:t>sous-trait</w:t>
            </w:r>
            <w:r w:rsidRPr="00C77DFC">
              <w:rPr>
                <w:b w:val="0"/>
                <w:lang w:val="fr"/>
              </w:rPr>
              <w:t xml:space="preserve">er l’ensemble du </w:t>
            </w:r>
            <w:r>
              <w:rPr>
                <w:b w:val="0"/>
                <w:lang w:val="fr"/>
              </w:rPr>
              <w:t>M</w:t>
            </w:r>
            <w:r w:rsidRPr="00C77DFC">
              <w:rPr>
                <w:b w:val="0"/>
                <w:lang w:val="fr"/>
              </w:rPr>
              <w:t>arché sans l’approbation par écrit du Maître d’Ouvrage.</w:t>
            </w:r>
          </w:p>
          <w:p w14:paraId="53F47BE1" w14:textId="45F3FDE1" w:rsidR="00C46090" w:rsidRPr="00654448" w:rsidRDefault="00C46090" w:rsidP="00EB17AD">
            <w:pPr>
              <w:pStyle w:val="GCCHeading2"/>
              <w:numPr>
                <w:ilvl w:val="0"/>
                <w:numId w:val="0"/>
              </w:numPr>
              <w:ind w:left="1342" w:hanging="810"/>
              <w:jc w:val="both"/>
              <w:rPr>
                <w:b w:val="0"/>
                <w:lang w:val="fr-FR"/>
              </w:rPr>
            </w:pPr>
            <w:r>
              <w:rPr>
                <w:b w:val="0"/>
                <w:lang w:val="fr"/>
              </w:rPr>
              <w:t>3.3.4</w:t>
            </w:r>
            <w:r>
              <w:rPr>
                <w:b w:val="0"/>
                <w:lang w:val="fr"/>
              </w:rPr>
              <w:tab/>
            </w:r>
            <w:r w:rsidRPr="00C77DFC">
              <w:rPr>
                <w:b w:val="0"/>
                <w:lang w:val="fr"/>
              </w:rPr>
              <w:t>L’Entrepreneur doit exiger que ses Sous-traitants exécutent les Travaux conformément au Marché, y compris en se conformant aux exigences ES pertinentes et aux Obligations de Prévention et d</w:t>
            </w:r>
            <w:r>
              <w:rPr>
                <w:b w:val="0"/>
                <w:lang w:val="fr"/>
              </w:rPr>
              <w:t>e Réponse</w:t>
            </w:r>
            <w:r w:rsidRPr="00C77DFC">
              <w:rPr>
                <w:b w:val="0"/>
                <w:lang w:val="fr"/>
              </w:rPr>
              <w:t xml:space="preserve"> EAS/HS. Tous les marchés de sous-traitance relatifs aux travaux </w:t>
            </w:r>
            <w:r w:rsidR="00F524A6">
              <w:rPr>
                <w:b w:val="0"/>
                <w:lang w:val="fr"/>
              </w:rPr>
              <w:t>doivent inclure</w:t>
            </w:r>
            <w:r w:rsidRPr="00C77DFC">
              <w:rPr>
                <w:b w:val="0"/>
                <w:lang w:val="fr"/>
              </w:rPr>
              <w:t xml:space="preserve"> une disposition stipulant que le Sous-traitant accepte que la Banque puisse disqualifier le Sous-traitant d’obtenir un marché financé par la Banque pour une période de deux ans si le Sous-traitant </w:t>
            </w:r>
            <w:r w:rsidR="0082010C">
              <w:rPr>
                <w:b w:val="0"/>
                <w:lang w:val="fr"/>
              </w:rPr>
              <w:t>ne s’est pas</w:t>
            </w:r>
            <w:r w:rsidRPr="00C77DFC">
              <w:rPr>
                <w:b w:val="0"/>
                <w:lang w:val="fr"/>
              </w:rPr>
              <w:t xml:space="preserve"> conformé à ses Obligations en matière de Prévention et d</w:t>
            </w:r>
            <w:r>
              <w:rPr>
                <w:b w:val="0"/>
                <w:lang w:val="fr"/>
              </w:rPr>
              <w:t>e Réponse</w:t>
            </w:r>
            <w:r w:rsidRPr="00C77DFC">
              <w:rPr>
                <w:b w:val="0"/>
                <w:lang w:val="fr"/>
              </w:rPr>
              <w:t xml:space="preserve"> EAS/HS.</w:t>
            </w:r>
          </w:p>
          <w:p w14:paraId="29C0BA1E" w14:textId="083B3B12" w:rsidR="001341DF" w:rsidRPr="00E0339C" w:rsidRDefault="001341DF" w:rsidP="00EB17AD">
            <w:pPr>
              <w:tabs>
                <w:tab w:val="left" w:pos="1280"/>
              </w:tabs>
              <w:spacing w:before="60" w:after="60"/>
              <w:ind w:left="1294" w:right="84" w:hanging="709"/>
            </w:pPr>
            <w:r>
              <w:t>3.3.</w:t>
            </w:r>
            <w:r w:rsidR="00C46090">
              <w:t>5</w:t>
            </w:r>
            <w:r>
              <w:tab/>
            </w:r>
            <w:r w:rsidRPr="00E0339C">
              <w:t xml:space="preserve">Les </w:t>
            </w:r>
            <w:r>
              <w:t>S</w:t>
            </w:r>
            <w:r w:rsidRPr="00E0339C">
              <w:t>ous-traitants ne peuvent être acceptés que s’ils ont justifié avoir contracté les assurances garantissant pleinement leur responsabilité conformément à l’Article 6.</w:t>
            </w:r>
          </w:p>
          <w:p w14:paraId="61B0EB09" w14:textId="6355D904" w:rsidR="001341DF" w:rsidRPr="00E0339C" w:rsidRDefault="001341DF" w:rsidP="00EB17AD">
            <w:pPr>
              <w:tabs>
                <w:tab w:val="left" w:pos="1280"/>
              </w:tabs>
              <w:spacing w:before="60" w:after="60"/>
              <w:ind w:left="1294" w:right="84" w:hanging="709"/>
            </w:pPr>
            <w:r w:rsidRPr="00E0339C">
              <w:t>3.3.</w:t>
            </w:r>
            <w:r w:rsidR="00C46090">
              <w:t>6</w:t>
            </w:r>
            <w:r w:rsidRPr="00E0339C">
              <w:tab/>
              <w:t>Dès que l’acceptation et l’agrément ont été obtenus, l’Entrepreneur fait connaître au Chef de Projet le nom de la personne physique qualifiée pour représenter le sous-traitant et le domicile élu par ce dernier à proximité des travaux.</w:t>
            </w:r>
          </w:p>
          <w:p w14:paraId="5B35A5D0" w14:textId="6F736737" w:rsidR="001341DF" w:rsidRPr="00E0339C" w:rsidRDefault="001341DF" w:rsidP="00EB17AD">
            <w:pPr>
              <w:tabs>
                <w:tab w:val="left" w:pos="1280"/>
              </w:tabs>
              <w:spacing w:before="60" w:after="60"/>
              <w:ind w:left="1294" w:right="84" w:hanging="709"/>
            </w:pPr>
            <w:r w:rsidRPr="00E0339C">
              <w:t>3.3.</w:t>
            </w:r>
            <w:r w:rsidR="00C46090">
              <w:t>7</w:t>
            </w:r>
            <w:r w:rsidRPr="00E0339C">
              <w:tab/>
              <w:t xml:space="preserve">Le recours à la sous-traitance sans acceptation préalable du sous-traitant par le Maître </w:t>
            </w:r>
            <w:r>
              <w:t>d</w:t>
            </w:r>
            <w:r w:rsidRPr="00E0339C">
              <w:t>’Ouvrage expose l’Entrepreneur à l’application des mesures prévues à l’Article 49.</w:t>
            </w:r>
          </w:p>
          <w:p w14:paraId="34270BD5" w14:textId="77777777" w:rsidR="001341DF" w:rsidRPr="00E0339C" w:rsidRDefault="001341DF" w:rsidP="00EB17AD">
            <w:pPr>
              <w:spacing w:before="60" w:after="60"/>
              <w:ind w:left="590" w:right="84" w:hanging="590"/>
            </w:pPr>
            <w:r w:rsidRPr="00E0339C">
              <w:t>3.4</w:t>
            </w:r>
            <w:r w:rsidRPr="00E0339C">
              <w:tab/>
              <w:t>Représentant de l’Entrepreneur :</w:t>
            </w:r>
          </w:p>
          <w:p w14:paraId="58FDBA1A" w14:textId="77777777" w:rsidR="001341DF" w:rsidRPr="00E0339C" w:rsidRDefault="001341DF" w:rsidP="00EB17AD">
            <w:pPr>
              <w:spacing w:before="60" w:after="60"/>
              <w:ind w:right="86" w:firstLine="0"/>
            </w:pPr>
            <w:r w:rsidRPr="00E0339C">
              <w:t xml:space="preserve">Dès </w:t>
            </w:r>
            <w:r>
              <w:t>la signature</w:t>
            </w:r>
            <w:r w:rsidRPr="00E0339C">
              <w:t xml:space="preserve"> du Marché, l’Entrepreneur confirme l’identité de son </w:t>
            </w:r>
            <w:r w:rsidRPr="00C659BE">
              <w:rPr>
                <w:szCs w:val="24"/>
                <w:lang w:eastAsia="en-US"/>
              </w:rPr>
              <w:t>représentant</w:t>
            </w:r>
            <w:r w:rsidRPr="00E0339C">
              <w:t>, c’est-à-dire de la personne physique qui le représente vis</w:t>
            </w:r>
            <w:r w:rsidRPr="00E0339C">
              <w:noBreakHyphen/>
              <w:t>à</w:t>
            </w:r>
            <w:r w:rsidRPr="00E0339C">
              <w:noBreakHyphen/>
              <w:t xml:space="preserve">vis du Maître d’Œuvre, du Chef de Projet et du Maître </w:t>
            </w:r>
            <w:r>
              <w:t>d</w:t>
            </w:r>
            <w:r w:rsidRPr="00E0339C">
              <w:t xml:space="preserve">’Ouvrage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w:t>
            </w:r>
            <w:r>
              <w:t xml:space="preserve">être </w:t>
            </w:r>
            <w:r w:rsidRPr="00E0339C">
              <w:t>chargé de la conduite des travaux.</w:t>
            </w:r>
          </w:p>
          <w:p w14:paraId="18D95B7A" w14:textId="77777777" w:rsidR="001341DF" w:rsidRPr="00E0339C" w:rsidRDefault="001341DF" w:rsidP="00EB17AD">
            <w:pPr>
              <w:spacing w:before="60" w:after="60"/>
              <w:ind w:left="590" w:right="84" w:hanging="590"/>
            </w:pPr>
            <w:r w:rsidRPr="00E0339C">
              <w:t>3.5</w:t>
            </w:r>
            <w:r w:rsidRPr="00E0339C">
              <w:tab/>
              <w:t>Domicile de l’Entrepreneur :</w:t>
            </w:r>
          </w:p>
          <w:p w14:paraId="65971D9A" w14:textId="77777777" w:rsidR="001341DF" w:rsidRPr="00E0339C" w:rsidRDefault="001341DF" w:rsidP="00EB17AD">
            <w:pPr>
              <w:tabs>
                <w:tab w:val="left" w:pos="1280"/>
              </w:tabs>
              <w:spacing w:before="60" w:after="60"/>
              <w:ind w:left="1294" w:right="84" w:hanging="709"/>
            </w:pPr>
            <w:r w:rsidRPr="00E0339C">
              <w:t>3.5.1</w:t>
            </w:r>
            <w:r w:rsidRPr="00E0339C">
              <w:tab/>
              <w:t xml:space="preserve">L’Entrepreneur est tenu d’élire domicile à proximité des travaux et de faire connaître l’adresse de ce domicile au Chef de Projet, au Maître d’Œuvre et au Maître </w:t>
            </w:r>
            <w:r>
              <w:t>d</w:t>
            </w:r>
            <w:r w:rsidRPr="00E0339C">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71578551" w14:textId="77777777" w:rsidR="001341DF" w:rsidRPr="00E0339C" w:rsidRDefault="001341DF" w:rsidP="00EB17AD">
            <w:pPr>
              <w:tabs>
                <w:tab w:val="left" w:pos="1280"/>
              </w:tabs>
              <w:spacing w:before="60" w:after="60"/>
              <w:ind w:left="1294" w:right="84" w:hanging="709"/>
            </w:pPr>
            <w:r w:rsidRPr="00E0339C">
              <w:t>3.5.2</w:t>
            </w:r>
            <w:r w:rsidRPr="00E0339C">
              <w:tab/>
              <w:t>Après la réception provisoire</w:t>
            </w:r>
            <w:r w:rsidRPr="00E0339C">
              <w:rPr>
                <w:i/>
              </w:rPr>
              <w:t xml:space="preserve"> </w:t>
            </w:r>
            <w:r w:rsidRPr="00E0339C">
              <w:t xml:space="preserve">des travaux, l’Entrepreneur est relevé de l’obligation indiquée à l’alinéa qui précède ; toute notification lui est alors valablement faite au domicile ou au siège social mentionné dans </w:t>
            </w:r>
            <w:r>
              <w:t>l’Acte d’Engagement</w:t>
            </w:r>
            <w:r w:rsidRPr="00E0339C">
              <w:t>.</w:t>
            </w:r>
          </w:p>
          <w:p w14:paraId="45A2759A" w14:textId="77777777" w:rsidR="001341DF" w:rsidRPr="00E0339C" w:rsidRDefault="001341DF" w:rsidP="00EB17AD">
            <w:pPr>
              <w:spacing w:before="60" w:after="60"/>
              <w:ind w:left="590" w:right="84" w:hanging="590"/>
            </w:pPr>
            <w:r w:rsidRPr="00E0339C">
              <w:t>3.6</w:t>
            </w:r>
            <w:r w:rsidRPr="00E0339C">
              <w:tab/>
              <w:t>Modification de l’entreprise :</w:t>
            </w:r>
          </w:p>
          <w:p w14:paraId="0486747C" w14:textId="77777777" w:rsidR="001341DF" w:rsidRPr="00E0339C" w:rsidRDefault="001341DF" w:rsidP="00EB17AD">
            <w:pPr>
              <w:spacing w:before="60" w:after="60"/>
              <w:ind w:right="86" w:firstLine="0"/>
            </w:pPr>
            <w:r w:rsidRPr="00E0339C">
              <w:t xml:space="preserve">L’Entrepreneur est tenu de notifier immédiatement au Chef de </w:t>
            </w:r>
            <w:r w:rsidRPr="00C659BE">
              <w:rPr>
                <w:szCs w:val="24"/>
                <w:lang w:eastAsia="en-US"/>
              </w:rPr>
              <w:t>Projet</w:t>
            </w:r>
            <w:r w:rsidRPr="00E0339C">
              <w:t xml:space="preserve"> les modifications à son entreprise survenant au cours de l’exécution du Marché, qui se rapportent :</w:t>
            </w:r>
          </w:p>
          <w:p w14:paraId="352F5CDD" w14:textId="77777777" w:rsidR="001341DF" w:rsidRPr="00E0339C" w:rsidRDefault="001341DF" w:rsidP="00EB17AD">
            <w:pPr>
              <w:tabs>
                <w:tab w:val="left" w:pos="1080"/>
              </w:tabs>
              <w:spacing w:before="60" w:after="60"/>
              <w:ind w:left="1080" w:right="84" w:hanging="540"/>
            </w:pPr>
            <w:r w:rsidRPr="00E0339C">
              <w:t>(a)</w:t>
            </w:r>
            <w:r w:rsidRPr="00E0339C">
              <w:tab/>
              <w:t>aux personnes ayant le pouvoir d’engager l’entreprise ;</w:t>
            </w:r>
          </w:p>
          <w:p w14:paraId="750A5D61" w14:textId="77777777" w:rsidR="001341DF" w:rsidRPr="00E0339C" w:rsidRDefault="001341DF" w:rsidP="00EB17AD">
            <w:pPr>
              <w:tabs>
                <w:tab w:val="left" w:pos="1080"/>
              </w:tabs>
              <w:spacing w:before="60" w:after="60"/>
              <w:ind w:left="1080" w:right="84" w:hanging="540"/>
            </w:pPr>
            <w:r w:rsidRPr="00E0339C">
              <w:t>(b)</w:t>
            </w:r>
            <w:r w:rsidRPr="00E0339C">
              <w:tab/>
              <w:t>à la forme de l’entreprise ;</w:t>
            </w:r>
          </w:p>
          <w:p w14:paraId="29AD3CF0" w14:textId="77777777" w:rsidR="001341DF" w:rsidRPr="00E0339C" w:rsidRDefault="001341DF" w:rsidP="00EB17AD">
            <w:pPr>
              <w:tabs>
                <w:tab w:val="left" w:pos="1080"/>
              </w:tabs>
              <w:spacing w:before="60" w:after="60"/>
              <w:ind w:left="1080" w:right="84" w:hanging="540"/>
            </w:pPr>
            <w:r w:rsidRPr="00E0339C">
              <w:t>(c)</w:t>
            </w:r>
            <w:r w:rsidRPr="00E0339C">
              <w:tab/>
              <w:t>à la raison sociale de l’entreprise ou à sa dénomination ;</w:t>
            </w:r>
          </w:p>
          <w:p w14:paraId="76078FD6" w14:textId="77777777" w:rsidR="001341DF" w:rsidRPr="00E0339C" w:rsidRDefault="001341DF" w:rsidP="00EB17AD">
            <w:pPr>
              <w:tabs>
                <w:tab w:val="left" w:pos="1080"/>
              </w:tabs>
              <w:spacing w:before="60" w:after="60"/>
              <w:ind w:left="1080" w:right="84" w:hanging="540"/>
            </w:pPr>
            <w:r w:rsidRPr="00E0339C">
              <w:t>(d)</w:t>
            </w:r>
            <w:r w:rsidRPr="00E0339C">
              <w:tab/>
              <w:t>à l’adresse du siège de l’entreprise ;</w:t>
            </w:r>
          </w:p>
          <w:p w14:paraId="1B25FDFB" w14:textId="77777777" w:rsidR="001341DF" w:rsidRPr="00E0339C" w:rsidRDefault="001341DF" w:rsidP="00EB17AD">
            <w:pPr>
              <w:tabs>
                <w:tab w:val="left" w:pos="1080"/>
              </w:tabs>
              <w:spacing w:before="60" w:after="60"/>
              <w:ind w:left="1080" w:right="84" w:hanging="540"/>
            </w:pPr>
            <w:r w:rsidRPr="00E0339C">
              <w:t>(e)</w:t>
            </w:r>
            <w:r w:rsidRPr="00E0339C">
              <w:tab/>
              <w:t>au capital social de l’entreprise ;</w:t>
            </w:r>
          </w:p>
          <w:p w14:paraId="1B8D35C4" w14:textId="77777777" w:rsidR="001341DF" w:rsidRPr="00E0339C" w:rsidRDefault="001341DF" w:rsidP="00EB17AD">
            <w:pPr>
              <w:spacing w:before="60" w:after="60"/>
              <w:ind w:left="540" w:right="84" w:hanging="2"/>
            </w:pPr>
            <w:r w:rsidRPr="00E0339C">
              <w:t>et, généralement, toutes les modifications importantes relatives au fonctionnement de l’entreprise.</w:t>
            </w:r>
          </w:p>
        </w:tc>
      </w:tr>
      <w:tr w:rsidR="001341DF" w:rsidRPr="00E0339C" w14:paraId="3B267AA2" w14:textId="77777777" w:rsidTr="00EB17AD">
        <w:tc>
          <w:tcPr>
            <w:tcW w:w="2835" w:type="dxa"/>
            <w:tcBorders>
              <w:top w:val="nil"/>
              <w:left w:val="nil"/>
              <w:bottom w:val="nil"/>
              <w:right w:val="nil"/>
            </w:tcBorders>
            <w:tcMar>
              <w:top w:w="57" w:type="dxa"/>
              <w:left w:w="57" w:type="dxa"/>
              <w:bottom w:w="57" w:type="dxa"/>
              <w:right w:w="57" w:type="dxa"/>
            </w:tcMar>
          </w:tcPr>
          <w:p w14:paraId="27121541" w14:textId="77777777" w:rsidR="001341DF" w:rsidRPr="00E0339C" w:rsidRDefault="001341DF" w:rsidP="000F0534">
            <w:pPr>
              <w:pStyle w:val="Sec8head2"/>
            </w:pPr>
            <w:bookmarkStart w:id="689" w:name="_Toc348175937"/>
            <w:bookmarkStart w:id="690" w:name="_Toc327539549"/>
            <w:bookmarkStart w:id="691" w:name="_Toc133831785"/>
            <w:bookmarkStart w:id="692" w:name="_Toc134023494"/>
            <w:bookmarkStart w:id="693" w:name="_Toc137127230"/>
            <w:r w:rsidRPr="00E0339C">
              <w:t>4.</w:t>
            </w:r>
            <w:r w:rsidRPr="00E0339C">
              <w:tab/>
              <w:t>Pièces contractuelles</w:t>
            </w:r>
            <w:bookmarkEnd w:id="689"/>
            <w:bookmarkEnd w:id="690"/>
            <w:bookmarkEnd w:id="691"/>
            <w:bookmarkEnd w:id="692"/>
            <w:bookmarkEnd w:id="693"/>
          </w:p>
        </w:tc>
        <w:tc>
          <w:tcPr>
            <w:tcW w:w="6544" w:type="dxa"/>
            <w:gridSpan w:val="2"/>
            <w:tcBorders>
              <w:top w:val="nil"/>
              <w:left w:val="nil"/>
              <w:bottom w:val="nil"/>
              <w:right w:val="nil"/>
            </w:tcBorders>
            <w:tcMar>
              <w:top w:w="57" w:type="dxa"/>
              <w:left w:w="57" w:type="dxa"/>
              <w:bottom w:w="57" w:type="dxa"/>
              <w:right w:w="57" w:type="dxa"/>
            </w:tcMar>
          </w:tcPr>
          <w:p w14:paraId="7BC6195B" w14:textId="77777777" w:rsidR="001341DF" w:rsidRPr="00E0339C" w:rsidRDefault="001341DF" w:rsidP="00EB17AD">
            <w:pPr>
              <w:spacing w:before="60" w:after="60"/>
              <w:ind w:left="590" w:right="84" w:hanging="590"/>
            </w:pPr>
            <w:r w:rsidRPr="00E0339C">
              <w:t>4.1</w:t>
            </w:r>
            <w:r w:rsidRPr="00E0339C">
              <w:tab/>
              <w:t>Langue :</w:t>
            </w:r>
          </w:p>
          <w:p w14:paraId="79C7A17B" w14:textId="77777777" w:rsidR="001341DF" w:rsidRPr="00E0339C" w:rsidRDefault="001341DF" w:rsidP="00EB17AD">
            <w:pPr>
              <w:spacing w:before="60" w:after="60"/>
              <w:ind w:right="86" w:firstLine="0"/>
            </w:pPr>
            <w:r w:rsidRPr="00E0339C">
              <w:t xml:space="preserve">Les documents contractuels sont rédigés dans la langue spécifiée dans le </w:t>
            </w:r>
            <w:r w:rsidRPr="00E0339C">
              <w:rPr>
                <w:b/>
              </w:rPr>
              <w:t>CCAP</w:t>
            </w:r>
            <w:r w:rsidRPr="00E0339C">
              <w:t>. La correspondance, les instructions et les ordres de services devront être rédigés ou donnés dans cette langue.</w:t>
            </w:r>
          </w:p>
          <w:p w14:paraId="7A8ADB66" w14:textId="77777777" w:rsidR="001341DF" w:rsidRPr="00E0339C" w:rsidRDefault="001341DF" w:rsidP="00EB17AD">
            <w:pPr>
              <w:spacing w:before="60" w:after="60"/>
              <w:ind w:left="590" w:right="84" w:hanging="590"/>
            </w:pPr>
            <w:r w:rsidRPr="00E0339C">
              <w:t>4.2</w:t>
            </w:r>
            <w:r w:rsidRPr="00E0339C">
              <w:tab/>
              <w:t>Pièces constitutives du Marché - Ordre de priorité :</w:t>
            </w:r>
          </w:p>
          <w:p w14:paraId="3C0FD1AA" w14:textId="77777777" w:rsidR="001341DF" w:rsidRPr="00E0339C" w:rsidRDefault="001341DF" w:rsidP="00EB17AD">
            <w:pPr>
              <w:spacing w:before="60" w:after="60"/>
              <w:ind w:right="86" w:firstLine="0"/>
            </w:pPr>
            <w:r w:rsidRPr="00E0339C">
              <w:t xml:space="preserve">Les </w:t>
            </w:r>
            <w:r w:rsidRPr="00C659BE">
              <w:rPr>
                <w:szCs w:val="24"/>
                <w:lang w:eastAsia="en-US"/>
              </w:rPr>
              <w:t>pièces</w:t>
            </w:r>
            <w:r w:rsidRPr="00E0339C">
              <w:t xml:space="preserve"> contractuelles constituant le Marché comprennent :</w:t>
            </w:r>
          </w:p>
          <w:p w14:paraId="45EB391B" w14:textId="77777777" w:rsidR="001341DF" w:rsidRPr="00E0339C" w:rsidRDefault="001341DF" w:rsidP="00EB17AD">
            <w:pPr>
              <w:tabs>
                <w:tab w:val="left" w:pos="1080"/>
              </w:tabs>
              <w:spacing w:before="60" w:after="60"/>
              <w:ind w:left="1080" w:right="84" w:hanging="540"/>
            </w:pPr>
            <w:r w:rsidRPr="00E0339C">
              <w:t>(a)</w:t>
            </w:r>
            <w:r w:rsidRPr="00E0339C">
              <w:tab/>
              <w:t>la Lettre d</w:t>
            </w:r>
            <w:r>
              <w:t>’Attribution du</w:t>
            </w:r>
            <w:r w:rsidRPr="00E0339C">
              <w:t xml:space="preserve"> </w:t>
            </w:r>
            <w:r>
              <w:t>M</w:t>
            </w:r>
            <w:r w:rsidRPr="00E0339C">
              <w:t xml:space="preserve">arché et </w:t>
            </w:r>
            <w:r>
              <w:t>l’Acte d’Engagement</w:t>
            </w:r>
            <w:r w:rsidRPr="00E0339C">
              <w:t xml:space="preserve"> dûment signé;</w:t>
            </w:r>
          </w:p>
          <w:p w14:paraId="6BFA8C2F" w14:textId="77777777" w:rsidR="001341DF" w:rsidRPr="00E0339C" w:rsidRDefault="001341DF" w:rsidP="00EB17AD">
            <w:pPr>
              <w:tabs>
                <w:tab w:val="left" w:pos="1080"/>
              </w:tabs>
              <w:spacing w:before="60" w:after="60"/>
              <w:ind w:left="1080" w:right="84" w:hanging="540"/>
            </w:pPr>
            <w:r w:rsidRPr="00E0339C">
              <w:t>(b)</w:t>
            </w:r>
            <w:r w:rsidRPr="00E0339C">
              <w:tab/>
              <w:t>la Soumission et ses annexes ;</w:t>
            </w:r>
          </w:p>
          <w:p w14:paraId="05E0DCF1" w14:textId="77777777" w:rsidR="001341DF" w:rsidRPr="00E0339C" w:rsidRDefault="001341DF" w:rsidP="00EB17AD">
            <w:pPr>
              <w:tabs>
                <w:tab w:val="left" w:pos="1080"/>
              </w:tabs>
              <w:spacing w:before="60" w:after="60"/>
              <w:ind w:left="1080" w:right="84" w:hanging="540"/>
            </w:pPr>
            <w:r w:rsidRPr="00E0339C">
              <w:t>(c)</w:t>
            </w:r>
            <w:r w:rsidRPr="00E0339C">
              <w:tab/>
              <w:t>le Cahier des Clauses administratives particulières ;</w:t>
            </w:r>
          </w:p>
          <w:p w14:paraId="1E88B264" w14:textId="77777777" w:rsidR="001341DF" w:rsidRPr="00E0339C" w:rsidRDefault="001341DF" w:rsidP="00EB17AD">
            <w:pPr>
              <w:tabs>
                <w:tab w:val="left" w:pos="1080"/>
              </w:tabs>
              <w:spacing w:before="60" w:after="60"/>
              <w:ind w:left="1080" w:right="84" w:hanging="540"/>
            </w:pPr>
            <w:r w:rsidRPr="00E0339C">
              <w:t>(d)</w:t>
            </w:r>
            <w:r w:rsidRPr="00E0339C">
              <w:tab/>
              <w:t>les spécifications ou conditions techniques particulières contenant la description et les caractéristiques des ouvrages telles que stipulées dans les Spécifications techniques ;</w:t>
            </w:r>
          </w:p>
          <w:p w14:paraId="7D305993" w14:textId="77777777" w:rsidR="001341DF" w:rsidRPr="00E0339C" w:rsidRDefault="001341DF" w:rsidP="00EB17AD">
            <w:pPr>
              <w:tabs>
                <w:tab w:val="left" w:pos="1080"/>
              </w:tabs>
              <w:spacing w:before="60" w:after="60"/>
              <w:ind w:left="1080" w:right="84" w:hanging="540"/>
            </w:pPr>
            <w:r w:rsidRPr="00E0339C">
              <w:t>(e)</w:t>
            </w:r>
            <w:r w:rsidRPr="00E0339C">
              <w:tab/>
              <w:t xml:space="preserve">les documents tels que plans, notes de calculs, cahier des sondages, dossier géotechnique lorsque ces pièces sont mentionnées dans le </w:t>
            </w:r>
            <w:r w:rsidRPr="00E0339C">
              <w:rPr>
                <w:b/>
              </w:rPr>
              <w:t>CCAP ;</w:t>
            </w:r>
          </w:p>
          <w:p w14:paraId="42E965E5" w14:textId="77777777" w:rsidR="001341DF" w:rsidRPr="00E0339C" w:rsidRDefault="001341DF" w:rsidP="00EB17AD">
            <w:pPr>
              <w:tabs>
                <w:tab w:val="left" w:pos="1080"/>
              </w:tabs>
              <w:spacing w:before="60" w:after="60"/>
              <w:ind w:left="1080" w:right="84" w:hanging="540"/>
            </w:pPr>
            <w:r w:rsidRPr="00E0339C">
              <w:t>(f)</w:t>
            </w:r>
            <w:r w:rsidRPr="00E0339C">
              <w:tab/>
              <w:t xml:space="preserve">le </w:t>
            </w:r>
            <w:r>
              <w:t>Bordereau des Prix</w:t>
            </w:r>
            <w:r w:rsidRPr="00E0339C">
              <w:t xml:space="preserve"> unitaires ou la série de prix qui en tient lieu ainsi que, le cas échéant, l’état des prix forfaitaires si le Marché en prévoit ;</w:t>
            </w:r>
          </w:p>
          <w:p w14:paraId="0EF6E806" w14:textId="77777777" w:rsidR="001341DF" w:rsidRPr="00E0339C" w:rsidRDefault="001341DF" w:rsidP="00EB17AD">
            <w:pPr>
              <w:tabs>
                <w:tab w:val="left" w:pos="1080"/>
              </w:tabs>
              <w:spacing w:before="60" w:after="60"/>
              <w:ind w:left="1080" w:right="84" w:hanging="540"/>
            </w:pPr>
            <w:r w:rsidRPr="00E0339C">
              <w:t>(g)</w:t>
            </w:r>
            <w:r w:rsidRPr="00E0339C">
              <w:tab/>
              <w:t>le Détail quantitatif et estimatif, sous réserve de la même exception que ci-dessus ;</w:t>
            </w:r>
          </w:p>
          <w:p w14:paraId="312FDBE3" w14:textId="77777777" w:rsidR="001341DF" w:rsidRPr="00E0339C" w:rsidRDefault="001341DF" w:rsidP="00EB17AD">
            <w:pPr>
              <w:tabs>
                <w:tab w:val="left" w:pos="1080"/>
              </w:tabs>
              <w:spacing w:before="60" w:after="60"/>
              <w:ind w:left="1080" w:right="84" w:hanging="540"/>
            </w:pPr>
            <w:r w:rsidRPr="00E0339C">
              <w:t>(h)</w:t>
            </w:r>
            <w:r w:rsidRPr="00E0339C">
              <w:tab/>
              <w:t xml:space="preserve">la décomposition des prix forfaitaires et les sous détails de prix unitaires, lorsque ces pièces sont mentionnées comme pièces contractuelles dans le </w:t>
            </w:r>
            <w:r w:rsidRPr="00E0339C">
              <w:rPr>
                <w:b/>
              </w:rPr>
              <w:t>CCAP</w:t>
            </w:r>
            <w:r w:rsidRPr="00E0339C">
              <w:t> ;</w:t>
            </w:r>
          </w:p>
          <w:p w14:paraId="141365AA" w14:textId="77777777" w:rsidR="001341DF" w:rsidRPr="00E0339C" w:rsidRDefault="001341DF" w:rsidP="00EB17AD">
            <w:pPr>
              <w:tabs>
                <w:tab w:val="left" w:pos="1080"/>
              </w:tabs>
              <w:spacing w:before="60" w:after="60"/>
              <w:ind w:left="1080" w:right="84" w:hanging="540"/>
            </w:pPr>
            <w:r w:rsidRPr="00E0339C">
              <w:t>(i)</w:t>
            </w:r>
            <w:r w:rsidRPr="00E0339C">
              <w:tab/>
              <w:t xml:space="preserve">le Cahier des Clauses administratives générales ; et </w:t>
            </w:r>
          </w:p>
          <w:p w14:paraId="472FE833" w14:textId="77777777" w:rsidR="001341DF" w:rsidRPr="00E0339C" w:rsidRDefault="001341DF" w:rsidP="00EB17AD">
            <w:pPr>
              <w:tabs>
                <w:tab w:val="left" w:pos="1080"/>
              </w:tabs>
              <w:spacing w:before="60" w:after="60"/>
              <w:ind w:left="1080" w:right="84" w:hanging="540"/>
            </w:pPr>
            <w:r w:rsidRPr="00E0339C">
              <w:t>(j)</w:t>
            </w:r>
            <w:r w:rsidRPr="00E0339C">
              <w:tab/>
              <w:t xml:space="preserve">les spécifications techniques générales applicables aux prestations faisant l’objet du Marché telles que stipulées dans les Spécifications techniques ainsi que tout autre document du même type visé au </w:t>
            </w:r>
            <w:r w:rsidRPr="00E0339C">
              <w:rPr>
                <w:b/>
              </w:rPr>
              <w:t>CCAP</w:t>
            </w:r>
            <w:r w:rsidRPr="00E0339C">
              <w:t>.</w:t>
            </w:r>
          </w:p>
          <w:p w14:paraId="13EBC445" w14:textId="77777777" w:rsidR="001341DF" w:rsidRPr="00E0339C" w:rsidRDefault="001341DF" w:rsidP="00EB17AD">
            <w:pPr>
              <w:spacing w:before="60" w:after="60"/>
              <w:ind w:right="86" w:firstLine="0"/>
            </w:pPr>
            <w:r w:rsidRPr="00E0339C">
              <w:t xml:space="preserve">En cas de contradiction entre les pièces constitutives du Marché, ces pièces </w:t>
            </w:r>
            <w:r w:rsidRPr="00C659BE">
              <w:rPr>
                <w:szCs w:val="24"/>
                <w:lang w:eastAsia="en-US"/>
              </w:rPr>
              <w:t>prévalent</w:t>
            </w:r>
            <w:r w:rsidRPr="00E0339C">
              <w:t xml:space="preserve"> dans l’ordre où elles sont énumérées ci-dessus.</w:t>
            </w:r>
          </w:p>
          <w:p w14:paraId="56D55971" w14:textId="77777777" w:rsidR="001341DF" w:rsidRPr="00E0339C" w:rsidRDefault="001341DF" w:rsidP="00EB17AD">
            <w:pPr>
              <w:spacing w:before="60" w:after="60"/>
              <w:ind w:left="590" w:right="84" w:hanging="590"/>
            </w:pPr>
            <w:r w:rsidRPr="00E0339C">
              <w:t>4.3</w:t>
            </w:r>
            <w:r w:rsidRPr="00E0339C">
              <w:tab/>
              <w:t>Pièces contractuelles postérieures à la conclusion du Marché :</w:t>
            </w:r>
          </w:p>
          <w:p w14:paraId="51D51DBD" w14:textId="77777777" w:rsidR="001341DF" w:rsidRPr="00E0339C" w:rsidRDefault="001341DF" w:rsidP="00EB17AD">
            <w:pPr>
              <w:spacing w:before="60" w:after="60"/>
              <w:ind w:right="86" w:firstLine="0"/>
            </w:pPr>
            <w:r w:rsidRPr="00E0339C">
              <w:t xml:space="preserve">Après sa conclusion, le Marché n’est susceptible d’être modifié que par la </w:t>
            </w:r>
            <w:r w:rsidRPr="00C659BE">
              <w:rPr>
                <w:szCs w:val="24"/>
                <w:lang w:eastAsia="en-US"/>
              </w:rPr>
              <w:t>conclusion</w:t>
            </w:r>
            <w:r w:rsidRPr="00E0339C">
              <w:t xml:space="preserve">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E0339C">
              <w:rPr>
                <w:b/>
              </w:rPr>
              <w:t>CCAP</w:t>
            </w:r>
            <w:r w:rsidRPr="00E0339C">
              <w:t>, une modification éventuelle du Marché résultant d’une proposition fondée sur l’analyse de la valeur adoptée par accord entre les Parties.</w:t>
            </w:r>
          </w:p>
          <w:p w14:paraId="77E2C5C1" w14:textId="77777777" w:rsidR="001341DF" w:rsidRPr="00E0339C" w:rsidRDefault="001341DF" w:rsidP="00EB17AD">
            <w:pPr>
              <w:spacing w:before="60" w:after="60"/>
              <w:ind w:left="590" w:right="84" w:hanging="590"/>
              <w:rPr>
                <w:i/>
              </w:rPr>
            </w:pPr>
            <w:r w:rsidRPr="00E0339C">
              <w:t>4.4</w:t>
            </w:r>
            <w:r w:rsidRPr="00E0339C">
              <w:tab/>
              <w:t xml:space="preserve">Plans et documents fournis par le Maître </w:t>
            </w:r>
            <w:r>
              <w:t>d</w:t>
            </w:r>
            <w:r w:rsidRPr="00E0339C">
              <w:t>’Ouvrage :</w:t>
            </w:r>
          </w:p>
          <w:p w14:paraId="51C9851B" w14:textId="77777777" w:rsidR="001341DF" w:rsidRPr="00E0339C" w:rsidRDefault="001341DF" w:rsidP="00EB17AD">
            <w:pPr>
              <w:tabs>
                <w:tab w:val="left" w:pos="1280"/>
              </w:tabs>
              <w:spacing w:before="60" w:after="60"/>
              <w:ind w:left="1294" w:right="84" w:hanging="709"/>
            </w:pPr>
            <w:r w:rsidRPr="00E0339C">
              <w:t>4.4.1</w:t>
            </w:r>
            <w:r w:rsidRPr="00E0339C">
              <w:tab/>
              <w:t xml:space="preserve">Deux (2) exemplaires des plans préparés par le Maître </w:t>
            </w:r>
            <w:r>
              <w:t>d</w:t>
            </w:r>
            <w:r w:rsidRPr="00E0339C">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t>d</w:t>
            </w:r>
            <w:r w:rsidRPr="00E0339C">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3B0450B9" w14:textId="77777777" w:rsidR="001341DF" w:rsidRPr="00E0339C" w:rsidRDefault="001341DF" w:rsidP="00EB17AD">
            <w:pPr>
              <w:tabs>
                <w:tab w:val="left" w:pos="1280"/>
              </w:tabs>
              <w:spacing w:before="60" w:after="60"/>
              <w:ind w:left="1294" w:right="84" w:hanging="709"/>
            </w:pPr>
            <w:r w:rsidRPr="00E0339C">
              <w:t>4.4.2</w:t>
            </w:r>
            <w:r w:rsidRPr="00E0339C">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2F99A2F9" w14:textId="394BA98F" w:rsidR="001341DF" w:rsidRPr="00E0339C" w:rsidRDefault="001341DF" w:rsidP="00EB17AD">
            <w:pPr>
              <w:tabs>
                <w:tab w:val="left" w:pos="1280"/>
              </w:tabs>
              <w:spacing w:before="60" w:after="60"/>
              <w:ind w:left="1294" w:right="84" w:hanging="709"/>
            </w:pPr>
            <w:r w:rsidRPr="00E0339C">
              <w:t>4.4.3</w:t>
            </w:r>
            <w:r w:rsidRPr="00E0339C">
              <w:tab/>
              <w:t>Un exemplaire des plans, fourni à l’Entrepreneur ou réalisé par lui dans les conditions prévues aux alinéas 4.1 et 4.2 du présent Article sera conservé par l’Entrepreneur sur le chantier afin d’être contrôlé et utilisé par le Maître d’Œuvre.</w:t>
            </w:r>
          </w:p>
          <w:p w14:paraId="340DF529" w14:textId="2C4A6FA8" w:rsidR="001341DF" w:rsidRPr="00E0339C" w:rsidRDefault="001341DF" w:rsidP="00EB17AD">
            <w:pPr>
              <w:tabs>
                <w:tab w:val="left" w:pos="1280"/>
              </w:tabs>
              <w:spacing w:before="60" w:after="60"/>
              <w:ind w:left="1294" w:right="84" w:hanging="709"/>
            </w:pPr>
            <w:r w:rsidRPr="00E0339C">
              <w:t>4.4.4</w:t>
            </w:r>
            <w:r w:rsidRPr="00E0339C">
              <w:tab/>
              <w:t xml:space="preserve">L’Entrepreneur est tenu </w:t>
            </w:r>
            <w:r w:rsidR="00874DEA">
              <w:t xml:space="preserve">de faire notification </w:t>
            </w:r>
            <w:r w:rsidR="0082010C">
              <w:t xml:space="preserve">au </w:t>
            </w:r>
            <w:r w:rsidR="0082010C" w:rsidRPr="00E0339C">
              <w:t>Maître</w:t>
            </w:r>
            <w:r w:rsidRPr="00E0339C">
              <w:t xml:space="preserv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16830368" w14:textId="77777777" w:rsidR="001341DF" w:rsidRPr="00E0339C" w:rsidRDefault="001341DF" w:rsidP="00EB17AD">
            <w:pPr>
              <w:tabs>
                <w:tab w:val="left" w:pos="1280"/>
              </w:tabs>
              <w:spacing w:before="60" w:after="60"/>
              <w:ind w:left="1294" w:right="84" w:hanging="709"/>
            </w:pPr>
            <w:r w:rsidRPr="00E0339C">
              <w:t>4.4.5</w:t>
            </w:r>
            <w:r w:rsidRPr="00E0339C">
              <w:tab/>
              <w:t xml:space="preserve">Dans le cas où des retards du Maître </w:t>
            </w:r>
            <w:r>
              <w:t>d</w:t>
            </w:r>
            <w:r w:rsidRPr="00E0339C">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t>d</w:t>
            </w:r>
            <w:r w:rsidRPr="00E0339C">
              <w:t>’Ouvrage d’informations, plans ou documents qu’il est tenu de lui fournir.</w:t>
            </w:r>
          </w:p>
        </w:tc>
      </w:tr>
      <w:tr w:rsidR="001341DF" w:rsidRPr="00E0339C" w14:paraId="1C25FB08" w14:textId="77777777" w:rsidTr="00EB17AD">
        <w:tc>
          <w:tcPr>
            <w:tcW w:w="2835" w:type="dxa"/>
            <w:tcBorders>
              <w:top w:val="nil"/>
              <w:left w:val="nil"/>
              <w:bottom w:val="nil"/>
              <w:right w:val="nil"/>
            </w:tcBorders>
            <w:tcMar>
              <w:top w:w="57" w:type="dxa"/>
              <w:left w:w="57" w:type="dxa"/>
              <w:bottom w:w="57" w:type="dxa"/>
              <w:right w:w="57" w:type="dxa"/>
            </w:tcMar>
          </w:tcPr>
          <w:p w14:paraId="4E3B6820" w14:textId="77777777" w:rsidR="001341DF" w:rsidRPr="00E0339C" w:rsidRDefault="001341DF" w:rsidP="000F0534">
            <w:pPr>
              <w:pStyle w:val="Sec8head2"/>
            </w:pPr>
            <w:bookmarkStart w:id="694" w:name="_Toc348175938"/>
            <w:bookmarkStart w:id="695" w:name="_Toc327539550"/>
            <w:bookmarkStart w:id="696" w:name="_Toc133831786"/>
            <w:bookmarkStart w:id="697" w:name="_Toc134023495"/>
            <w:bookmarkStart w:id="698" w:name="_Toc137127231"/>
            <w:r w:rsidRPr="00E0339C">
              <w:t>5.</w:t>
            </w:r>
            <w:r w:rsidRPr="00E0339C">
              <w:tab/>
              <w:t>Obligations générales</w:t>
            </w:r>
            <w:bookmarkEnd w:id="694"/>
            <w:bookmarkEnd w:id="695"/>
            <w:bookmarkEnd w:id="696"/>
            <w:bookmarkEnd w:id="697"/>
            <w:bookmarkEnd w:id="698"/>
          </w:p>
        </w:tc>
        <w:tc>
          <w:tcPr>
            <w:tcW w:w="6544" w:type="dxa"/>
            <w:gridSpan w:val="2"/>
            <w:tcBorders>
              <w:top w:val="nil"/>
              <w:left w:val="nil"/>
              <w:bottom w:val="nil"/>
              <w:right w:val="nil"/>
            </w:tcBorders>
            <w:tcMar>
              <w:top w:w="57" w:type="dxa"/>
              <w:left w:w="57" w:type="dxa"/>
              <w:bottom w:w="57" w:type="dxa"/>
              <w:right w:w="57" w:type="dxa"/>
            </w:tcMar>
          </w:tcPr>
          <w:p w14:paraId="58167435" w14:textId="77777777" w:rsidR="001341DF" w:rsidRPr="00D803EE" w:rsidRDefault="001341DF" w:rsidP="00EB17AD">
            <w:pPr>
              <w:spacing w:before="60" w:after="60"/>
              <w:ind w:left="590" w:right="84" w:hanging="590"/>
              <w:rPr>
                <w:szCs w:val="24"/>
              </w:rPr>
            </w:pPr>
            <w:r w:rsidRPr="00D803EE">
              <w:rPr>
                <w:szCs w:val="24"/>
              </w:rPr>
              <w:t>5.1</w:t>
            </w:r>
            <w:r w:rsidRPr="00D803EE">
              <w:rPr>
                <w:szCs w:val="24"/>
              </w:rPr>
              <w:tab/>
            </w:r>
            <w:r w:rsidRPr="00A74725">
              <w:t>Adéquation</w:t>
            </w:r>
            <w:r w:rsidRPr="00D803EE">
              <w:rPr>
                <w:szCs w:val="24"/>
              </w:rPr>
              <w:t xml:space="preserve"> de l’Offre :</w:t>
            </w:r>
          </w:p>
          <w:p w14:paraId="7074F443" w14:textId="77777777" w:rsidR="001341DF" w:rsidRPr="00D803EE" w:rsidRDefault="001341DF" w:rsidP="00EB17AD">
            <w:pPr>
              <w:tabs>
                <w:tab w:val="left" w:pos="1280"/>
              </w:tabs>
              <w:spacing w:before="60" w:after="60"/>
              <w:ind w:left="1294" w:right="84" w:hanging="709"/>
              <w:rPr>
                <w:szCs w:val="24"/>
              </w:rPr>
            </w:pPr>
            <w:r w:rsidRPr="00D803EE">
              <w:rPr>
                <w:szCs w:val="24"/>
              </w:rPr>
              <w:t>5.1.1</w:t>
            </w:r>
            <w:r w:rsidRPr="00D803EE">
              <w:rPr>
                <w:szCs w:val="24"/>
              </w:rPr>
              <w:tab/>
              <w:t xml:space="preserve">L’Entrepreneur est réputé avoir remis une </w:t>
            </w:r>
            <w:r>
              <w:rPr>
                <w:szCs w:val="24"/>
              </w:rPr>
              <w:t>O</w:t>
            </w:r>
            <w:r w:rsidRPr="00D803EE">
              <w:rPr>
                <w:szCs w:val="24"/>
              </w:rPr>
              <w:t>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14:paraId="51CB9477" w14:textId="77777777" w:rsidR="001341DF" w:rsidRPr="00D803EE" w:rsidRDefault="001341DF" w:rsidP="00EB17AD">
            <w:pPr>
              <w:tabs>
                <w:tab w:val="left" w:pos="1280"/>
              </w:tabs>
              <w:spacing w:before="60" w:after="60"/>
              <w:ind w:left="1294" w:right="84" w:hanging="709"/>
              <w:rPr>
                <w:szCs w:val="24"/>
              </w:rPr>
            </w:pPr>
            <w:r w:rsidRPr="00D803EE">
              <w:rPr>
                <w:szCs w:val="24"/>
              </w:rPr>
              <w:t>5.1.2</w:t>
            </w:r>
            <w:r w:rsidRPr="00D803EE">
              <w:rPr>
                <w:szCs w:val="24"/>
              </w:rPr>
              <w:tab/>
              <w:t xml:space="preserve">L’Entrepreneur est réputé avoir inspecté et examiné le site et ses environs et avoir pris </w:t>
            </w:r>
            <w:r w:rsidRPr="00C659BE">
              <w:t>connaissance</w:t>
            </w:r>
            <w:r w:rsidRPr="00D803EE">
              <w:rPr>
                <w:szCs w:val="24"/>
              </w:rPr>
              <w:t xml:space="preserve"> et analysé les données disponibles s’y rapportant avant de remettre </w:t>
            </w:r>
            <w:r>
              <w:rPr>
                <w:szCs w:val="24"/>
              </w:rPr>
              <w:t>son Offre</w:t>
            </w:r>
            <w:r w:rsidRPr="00D803EE">
              <w:rPr>
                <w:szCs w:val="24"/>
              </w:rPr>
              <w:t>, notamment en ce qui concerne:</w:t>
            </w:r>
          </w:p>
          <w:p w14:paraId="0A0B8940" w14:textId="77777777" w:rsidR="001341DF" w:rsidRPr="00092376" w:rsidRDefault="001341DF" w:rsidP="001341DF">
            <w:pPr>
              <w:pStyle w:val="ListParagraph"/>
              <w:numPr>
                <w:ilvl w:val="0"/>
                <w:numId w:val="334"/>
              </w:numPr>
              <w:tabs>
                <w:tab w:val="left" w:pos="1840"/>
              </w:tabs>
              <w:spacing w:before="60" w:after="60"/>
              <w:ind w:right="86"/>
              <w:contextualSpacing w:val="0"/>
              <w:rPr>
                <w:szCs w:val="24"/>
              </w:rPr>
            </w:pPr>
            <w:r w:rsidRPr="00092376">
              <w:rPr>
                <w:szCs w:val="24"/>
              </w:rPr>
              <w:t>la topographie du site et la nature du chantier, y compris les conditions du sous-sol ;</w:t>
            </w:r>
          </w:p>
          <w:p w14:paraId="779D24ED" w14:textId="77777777" w:rsidR="001341DF" w:rsidRPr="00092376" w:rsidRDefault="001341DF" w:rsidP="001341DF">
            <w:pPr>
              <w:pStyle w:val="ListParagraph"/>
              <w:numPr>
                <w:ilvl w:val="0"/>
                <w:numId w:val="334"/>
              </w:numPr>
              <w:tabs>
                <w:tab w:val="left" w:pos="1840"/>
              </w:tabs>
              <w:spacing w:before="60" w:after="60"/>
              <w:ind w:right="86"/>
              <w:contextualSpacing w:val="0"/>
              <w:rPr>
                <w:szCs w:val="24"/>
              </w:rPr>
            </w:pPr>
            <w:r w:rsidRPr="00092376">
              <w:rPr>
                <w:szCs w:val="24"/>
              </w:rPr>
              <w:t>les conditions hydrologiques et climatiques ;</w:t>
            </w:r>
          </w:p>
          <w:p w14:paraId="629E9FA4" w14:textId="77777777" w:rsidR="001341DF" w:rsidRPr="00092376" w:rsidRDefault="001341DF" w:rsidP="001341DF">
            <w:pPr>
              <w:pStyle w:val="ListParagraph"/>
              <w:numPr>
                <w:ilvl w:val="0"/>
                <w:numId w:val="334"/>
              </w:numPr>
              <w:tabs>
                <w:tab w:val="left" w:pos="1840"/>
              </w:tabs>
              <w:spacing w:before="60" w:after="60"/>
              <w:ind w:right="86"/>
              <w:contextualSpacing w:val="0"/>
              <w:rPr>
                <w:szCs w:val="24"/>
              </w:rPr>
            </w:pPr>
            <w:r w:rsidRPr="00092376">
              <w:rPr>
                <w:szCs w:val="24"/>
              </w:rPr>
              <w:t>l’étendue et la nature des travaux et des matériaux nécessaires à la réalisation des travaux et à la réparation des vices de construction ou reprise des malfaçons ; et</w:t>
            </w:r>
          </w:p>
          <w:p w14:paraId="7A5F470B" w14:textId="77777777" w:rsidR="001341DF" w:rsidRPr="00092376" w:rsidRDefault="001341DF" w:rsidP="001341DF">
            <w:pPr>
              <w:pStyle w:val="ListParagraph"/>
              <w:numPr>
                <w:ilvl w:val="0"/>
                <w:numId w:val="334"/>
              </w:numPr>
              <w:tabs>
                <w:tab w:val="left" w:pos="1840"/>
              </w:tabs>
              <w:spacing w:before="60" w:after="60"/>
              <w:ind w:right="86"/>
              <w:contextualSpacing w:val="0"/>
              <w:rPr>
                <w:szCs w:val="24"/>
              </w:rPr>
            </w:pPr>
            <w:r w:rsidRPr="00092376">
              <w:rPr>
                <w:szCs w:val="24"/>
              </w:rPr>
              <w:t>les moyens d’accès au Site et les installations matérielles dont il peut avoir besoin.</w:t>
            </w:r>
          </w:p>
          <w:p w14:paraId="3435637D" w14:textId="77777777" w:rsidR="001341DF" w:rsidRPr="00D803EE" w:rsidRDefault="001341DF" w:rsidP="00EB17AD">
            <w:pPr>
              <w:spacing w:before="60" w:after="60"/>
              <w:ind w:left="1280" w:right="84" w:hanging="2"/>
              <w:rPr>
                <w:szCs w:val="24"/>
              </w:rPr>
            </w:pPr>
            <w:r w:rsidRPr="00D803EE">
              <w:rPr>
                <w:szCs w:val="24"/>
              </w:rPr>
              <w:t xml:space="preserve">En règle générale, il est considéré avoir obtenu toutes les informations nécessaires relatives aux risques, aléas et à tout élément susceptible </w:t>
            </w:r>
            <w:r w:rsidRPr="00D803EE">
              <w:rPr>
                <w:szCs w:val="24"/>
                <w:lang w:eastAsia="en-US"/>
              </w:rPr>
              <w:t>d’affecter</w:t>
            </w:r>
            <w:r w:rsidRPr="00D803EE">
              <w:rPr>
                <w:szCs w:val="24"/>
              </w:rPr>
              <w:t xml:space="preserve"> ou d’influer sur son Offre, en l’absence d’une disposition contraire dans les Spécifications techniques.</w:t>
            </w:r>
          </w:p>
          <w:p w14:paraId="7F367ADD" w14:textId="77777777" w:rsidR="001341DF" w:rsidRPr="0004761C" w:rsidRDefault="001341DF" w:rsidP="00EB17AD">
            <w:pPr>
              <w:spacing w:before="60" w:after="60"/>
              <w:ind w:left="590" w:right="84" w:hanging="590"/>
              <w:rPr>
                <w:szCs w:val="24"/>
              </w:rPr>
            </w:pPr>
            <w:r w:rsidRPr="00D803EE">
              <w:rPr>
                <w:szCs w:val="24"/>
              </w:rPr>
              <w:t>5.2</w:t>
            </w:r>
            <w:r w:rsidRPr="00D803EE">
              <w:rPr>
                <w:szCs w:val="24"/>
              </w:rPr>
              <w:tab/>
            </w:r>
            <w:r w:rsidRPr="00A74725">
              <w:t>Exécution</w:t>
            </w:r>
            <w:r w:rsidRPr="00D803EE">
              <w:rPr>
                <w:szCs w:val="24"/>
              </w:rPr>
              <w:t xml:space="preserve"> conforme </w:t>
            </w:r>
            <w:r w:rsidRPr="0004761C">
              <w:rPr>
                <w:szCs w:val="24"/>
              </w:rPr>
              <w:t>au Marché :</w:t>
            </w:r>
          </w:p>
          <w:p w14:paraId="681462EC" w14:textId="77777777" w:rsidR="001341DF" w:rsidRPr="00D803EE" w:rsidRDefault="001341DF" w:rsidP="00EB17AD">
            <w:pPr>
              <w:spacing w:before="60" w:after="60"/>
              <w:ind w:right="86" w:firstLine="0"/>
              <w:rPr>
                <w:szCs w:val="24"/>
              </w:rPr>
            </w:pPr>
            <w:r w:rsidRPr="0004761C">
              <w:rPr>
                <w:szCs w:val="24"/>
              </w:rPr>
              <w:t xml:space="preserve">L’Entrepreneur doit entreprendre </w:t>
            </w:r>
            <w:r w:rsidRPr="00C659BE">
              <w:rPr>
                <w:szCs w:val="24"/>
                <w:lang w:eastAsia="en-US"/>
              </w:rPr>
              <w:t>les</w:t>
            </w:r>
            <w:r w:rsidRPr="0004761C">
              <w:t xml:space="preserve"> documents visés à l’Article 29</w:t>
            </w:r>
            <w:r w:rsidRPr="0004761C">
              <w:rPr>
                <w:szCs w:val="24"/>
              </w:rPr>
              <w:t xml:space="preserve">, dans les limites des dispositions du Marché, l’exécution complète des travaux </w:t>
            </w:r>
            <w:r w:rsidRPr="00D803EE">
              <w:rPr>
                <w:szCs w:val="24"/>
              </w:rPr>
              <w:t>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7123F4A3" w14:textId="77777777" w:rsidR="001341DF" w:rsidRPr="00D803EE" w:rsidRDefault="001341DF" w:rsidP="00EB17AD">
            <w:pPr>
              <w:spacing w:before="60" w:after="60"/>
              <w:ind w:left="590" w:right="84" w:hanging="590"/>
              <w:rPr>
                <w:szCs w:val="24"/>
              </w:rPr>
            </w:pPr>
            <w:r w:rsidRPr="00D803EE">
              <w:rPr>
                <w:szCs w:val="24"/>
              </w:rPr>
              <w:t>5.3</w:t>
            </w:r>
            <w:r w:rsidRPr="00D803EE">
              <w:rPr>
                <w:szCs w:val="24"/>
              </w:rPr>
              <w:tab/>
            </w:r>
            <w:r w:rsidRPr="00A74725">
              <w:t>Respect</w:t>
            </w:r>
            <w:r w:rsidRPr="00D803EE">
              <w:rPr>
                <w:szCs w:val="24"/>
              </w:rPr>
              <w:t xml:space="preserve"> des lois et règlements :</w:t>
            </w:r>
          </w:p>
          <w:p w14:paraId="0B6D098E" w14:textId="77777777" w:rsidR="001341DF" w:rsidRPr="00D803EE" w:rsidRDefault="001341DF" w:rsidP="00EB17AD">
            <w:pPr>
              <w:spacing w:before="60" w:after="60"/>
              <w:ind w:right="86" w:firstLine="0"/>
              <w:rPr>
                <w:szCs w:val="24"/>
              </w:rPr>
            </w:pPr>
            <w:r w:rsidRPr="00D803EE">
              <w:rPr>
                <w:szCs w:val="24"/>
              </w:rPr>
              <w:t xml:space="preserve">L’Entrepreneur doit se conformer en tous points aux dispositions de la réglementation en </w:t>
            </w:r>
            <w:r w:rsidRPr="00D803EE">
              <w:rPr>
                <w:szCs w:val="24"/>
                <w:lang w:eastAsia="en-US"/>
              </w:rPr>
              <w:t>vigueur</w:t>
            </w:r>
            <w:r w:rsidRPr="00D803EE">
              <w:rPr>
                <w:szCs w:val="24"/>
              </w:rPr>
              <w:t xml:space="preserve"> ayant trait à l’exécution des travaux et à la reprise des malfaçons.</w:t>
            </w:r>
          </w:p>
          <w:p w14:paraId="71143545" w14:textId="77777777" w:rsidR="001341DF" w:rsidRPr="00D803EE" w:rsidRDefault="001341DF" w:rsidP="00EB17AD">
            <w:pPr>
              <w:spacing w:before="60" w:after="60"/>
              <w:ind w:left="590" w:right="84" w:hanging="590"/>
              <w:rPr>
                <w:szCs w:val="24"/>
              </w:rPr>
            </w:pPr>
            <w:r w:rsidRPr="00D803EE">
              <w:rPr>
                <w:szCs w:val="24"/>
              </w:rPr>
              <w:t>5.4</w:t>
            </w:r>
            <w:r w:rsidRPr="00D803EE">
              <w:rPr>
                <w:szCs w:val="24"/>
              </w:rPr>
              <w:tab/>
            </w:r>
            <w:r w:rsidRPr="00A74725">
              <w:t>Confidentialité</w:t>
            </w:r>
            <w:r w:rsidRPr="00D803EE">
              <w:rPr>
                <w:szCs w:val="24"/>
              </w:rPr>
              <w:t> :</w:t>
            </w:r>
          </w:p>
          <w:p w14:paraId="2F4C8A1C" w14:textId="77777777" w:rsidR="001341DF" w:rsidRPr="00FB0C98" w:rsidRDefault="001341DF" w:rsidP="00EB17AD">
            <w:pPr>
              <w:spacing w:before="60" w:after="60"/>
              <w:ind w:right="86" w:firstLine="0"/>
              <w:rPr>
                <w:szCs w:val="24"/>
              </w:rPr>
            </w:pPr>
            <w:r w:rsidRPr="00FB0C98">
              <w:rPr>
                <w:szCs w:val="24"/>
              </w:rPr>
              <w:t xml:space="preserve">L’Entrepreneur, le Maître d’ouvrage, ainsi que le Chef de projet, qui, à l’occasion de </w:t>
            </w:r>
            <w:r w:rsidRPr="00FB0C98">
              <w:rPr>
                <w:szCs w:val="24"/>
                <w:lang w:eastAsia="en-US"/>
              </w:rPr>
              <w:t>l’exécution</w:t>
            </w:r>
            <w:r w:rsidRPr="00FB0C98">
              <w:rPr>
                <w:szCs w:val="24"/>
              </w:rPr>
              <w:t xml:space="preserve">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w:t>
            </w:r>
            <w:r>
              <w:rPr>
                <w:szCs w:val="24"/>
              </w:rPr>
              <w:t>P</w:t>
            </w:r>
            <w:r w:rsidRPr="00FB0C98">
              <w:rPr>
                <w:szCs w:val="24"/>
              </w:rPr>
              <w:t>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265B1955" w14:textId="77777777" w:rsidR="001341DF" w:rsidRDefault="001341DF" w:rsidP="00EB17AD">
            <w:pPr>
              <w:spacing w:before="60" w:after="60"/>
              <w:ind w:right="86" w:firstLine="0"/>
            </w:pPr>
            <w:r w:rsidRPr="000224F4">
              <w:t xml:space="preserve">L’Entrepreneur doit informer ses sous-traitants des </w:t>
            </w:r>
            <w:r w:rsidRPr="00092376">
              <w:rPr>
                <w:szCs w:val="24"/>
              </w:rPr>
              <w:t>obligations</w:t>
            </w:r>
            <w:r w:rsidRPr="000224F4">
              <w:t xml:space="preserve"> de confidentialité et des mesures de sécurité qui </w:t>
            </w:r>
            <w:r w:rsidRPr="00C659BE">
              <w:rPr>
                <w:szCs w:val="24"/>
                <w:lang w:eastAsia="en-US"/>
              </w:rPr>
              <w:t>s’imposent</w:t>
            </w:r>
            <w:r w:rsidRPr="000224F4">
              <w:t xml:space="preserve"> à lui pour l’exécution du</w:t>
            </w:r>
            <w:r>
              <w:t> M</w:t>
            </w:r>
            <w:r w:rsidRPr="000224F4">
              <w:t>arché.</w:t>
            </w:r>
          </w:p>
          <w:p w14:paraId="0FE79E75" w14:textId="77777777" w:rsidR="001341DF" w:rsidRPr="00D803EE" w:rsidRDefault="001341DF" w:rsidP="00EB17AD">
            <w:pPr>
              <w:spacing w:before="60" w:after="60"/>
              <w:ind w:right="86" w:firstLine="0"/>
              <w:rPr>
                <w:szCs w:val="24"/>
              </w:rPr>
            </w:pPr>
            <w:r w:rsidRPr="000224F4">
              <w:t xml:space="preserve">Ne sont pas couverts par cette obligation de confidentialité les </w:t>
            </w:r>
            <w:r w:rsidRPr="00C659BE">
              <w:rPr>
                <w:szCs w:val="24"/>
              </w:rPr>
              <w:t>informations</w:t>
            </w:r>
            <w:r w:rsidRPr="000224F4">
              <w:t xml:space="preserve">, documents ou éléments déjà accessibles au public, au moment où ils sont portés à la connaissance des </w:t>
            </w:r>
            <w:r>
              <w:t>P</w:t>
            </w:r>
            <w:r w:rsidRPr="000224F4">
              <w:t>arties.</w:t>
            </w:r>
          </w:p>
          <w:p w14:paraId="43B6BA68" w14:textId="77777777" w:rsidR="001341DF" w:rsidRPr="00D803EE" w:rsidRDefault="001341DF" w:rsidP="00EB17AD">
            <w:pPr>
              <w:spacing w:before="60" w:after="60"/>
              <w:ind w:left="590" w:right="84" w:hanging="590"/>
              <w:rPr>
                <w:szCs w:val="24"/>
              </w:rPr>
            </w:pPr>
            <w:r w:rsidRPr="00D803EE">
              <w:rPr>
                <w:szCs w:val="24"/>
              </w:rPr>
              <w:t>5.5</w:t>
            </w:r>
            <w:r w:rsidRPr="00D803EE">
              <w:rPr>
                <w:szCs w:val="24"/>
              </w:rPr>
              <w:tab/>
            </w:r>
            <w:r w:rsidRPr="00A74725">
              <w:t>Procédés</w:t>
            </w:r>
            <w:r w:rsidRPr="00D803EE">
              <w:rPr>
                <w:szCs w:val="24"/>
              </w:rPr>
              <w:t xml:space="preserve"> et méthodes de construction :</w:t>
            </w:r>
          </w:p>
          <w:p w14:paraId="541A01B2" w14:textId="77777777" w:rsidR="001341DF" w:rsidRPr="00D803EE" w:rsidRDefault="001341DF" w:rsidP="00EB17AD">
            <w:pPr>
              <w:spacing w:before="60" w:after="60"/>
              <w:ind w:right="86" w:firstLine="0"/>
              <w:rPr>
                <w:szCs w:val="24"/>
              </w:rPr>
            </w:pPr>
            <w:r w:rsidRPr="00D803EE">
              <w:rPr>
                <w:szCs w:val="24"/>
              </w:rPr>
              <w:t>L’Entrepreneur est entièrement responsable de l’adéquation, de la stabilité et de la sécurité de tous les procédés et méthodes de construction employées pour la réalisation des ouvrages.</w:t>
            </w:r>
          </w:p>
          <w:p w14:paraId="04BFE24F" w14:textId="77777777" w:rsidR="001341DF" w:rsidRPr="00D803EE" w:rsidRDefault="001341DF" w:rsidP="00EB17AD">
            <w:pPr>
              <w:spacing w:before="60" w:after="60"/>
              <w:ind w:left="590" w:right="84" w:hanging="590"/>
              <w:rPr>
                <w:szCs w:val="24"/>
              </w:rPr>
            </w:pPr>
            <w:r w:rsidRPr="00D803EE">
              <w:rPr>
                <w:szCs w:val="24"/>
              </w:rPr>
              <w:t>5.6</w:t>
            </w:r>
            <w:r w:rsidRPr="00D803EE">
              <w:rPr>
                <w:szCs w:val="24"/>
              </w:rPr>
              <w:tab/>
            </w:r>
            <w:r w:rsidRPr="00A74725">
              <w:t>Convocation</w:t>
            </w:r>
            <w:r w:rsidRPr="00D803EE">
              <w:rPr>
                <w:szCs w:val="24"/>
              </w:rPr>
              <w:t xml:space="preserve"> de l’Entrepreneur - Rendez-vous de chantier :</w:t>
            </w:r>
          </w:p>
          <w:p w14:paraId="50599F9B" w14:textId="77777777" w:rsidR="001341DF" w:rsidRPr="00D803EE" w:rsidRDefault="001341DF" w:rsidP="00EB17AD">
            <w:pPr>
              <w:spacing w:before="60" w:after="60"/>
              <w:ind w:right="86" w:firstLine="0"/>
              <w:rPr>
                <w:szCs w:val="24"/>
              </w:rPr>
            </w:pPr>
            <w:r w:rsidRPr="00D803EE">
              <w:rPr>
                <w:szCs w:val="24"/>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194CCBE9" w14:textId="77777777" w:rsidR="001341DF" w:rsidRPr="00D803EE" w:rsidRDefault="001341DF" w:rsidP="00EB17AD">
            <w:pPr>
              <w:spacing w:before="60" w:after="60"/>
              <w:ind w:left="590" w:right="84" w:hanging="590"/>
              <w:rPr>
                <w:szCs w:val="24"/>
              </w:rPr>
            </w:pPr>
            <w:r w:rsidRPr="00D803EE">
              <w:rPr>
                <w:szCs w:val="24"/>
              </w:rPr>
              <w:t>5.7</w:t>
            </w:r>
            <w:r w:rsidRPr="00D803EE">
              <w:rPr>
                <w:szCs w:val="24"/>
              </w:rPr>
              <w:tab/>
              <w:t>Ordres de service :</w:t>
            </w:r>
          </w:p>
          <w:p w14:paraId="323771E0" w14:textId="77777777" w:rsidR="001341DF" w:rsidRPr="00D803EE" w:rsidRDefault="001341DF" w:rsidP="00EB17AD">
            <w:pPr>
              <w:tabs>
                <w:tab w:val="left" w:pos="1280"/>
              </w:tabs>
              <w:spacing w:before="60" w:after="60"/>
              <w:ind w:left="1294" w:right="84" w:hanging="709"/>
              <w:rPr>
                <w:szCs w:val="24"/>
              </w:rPr>
            </w:pPr>
            <w:r w:rsidRPr="00D803EE">
              <w:rPr>
                <w:szCs w:val="24"/>
              </w:rPr>
              <w:t>5.7.1</w:t>
            </w:r>
            <w:r w:rsidRPr="00D803EE">
              <w:rPr>
                <w:szCs w:val="24"/>
              </w:rPr>
              <w:tab/>
              <w:t xml:space="preserve">Les ordres de service sont écrits ; ils sont signés par le Maître d’Œuvre, datés et numérotés. Ils sont </w:t>
            </w:r>
            <w:r w:rsidRPr="00C659BE">
              <w:t>adressés</w:t>
            </w:r>
            <w:r w:rsidRPr="00D803EE">
              <w:rPr>
                <w:szCs w:val="24"/>
              </w:rPr>
              <w:t xml:space="preserve"> par courrier, remise en main propre, en deux (2) exemplaires ou par courrier électronique conformément aux dispositions du </w:t>
            </w:r>
            <w:r w:rsidRPr="00401262">
              <w:rPr>
                <w:b/>
                <w:szCs w:val="24"/>
              </w:rPr>
              <w:t>CCAP</w:t>
            </w:r>
            <w:r w:rsidRPr="00D803EE">
              <w:rPr>
                <w:szCs w:val="24"/>
              </w:rPr>
              <w:t xml:space="preserve"> à l’Entrepreneur ; celui-ci renvoie immédiatement au Maître d’Œuvre l’un des deux exemplaires (le cas échéant) après l’avoir signé et y avoir porté la date à laquelle il l’a reçu. </w:t>
            </w:r>
          </w:p>
          <w:p w14:paraId="14187C1D" w14:textId="77777777" w:rsidR="001341DF" w:rsidRPr="00D803EE" w:rsidRDefault="001341DF" w:rsidP="00EB17AD">
            <w:pPr>
              <w:tabs>
                <w:tab w:val="left" w:pos="1280"/>
              </w:tabs>
              <w:spacing w:before="60" w:after="60"/>
              <w:ind w:left="1294" w:right="84" w:hanging="709"/>
              <w:rPr>
                <w:szCs w:val="24"/>
              </w:rPr>
            </w:pPr>
            <w:r w:rsidRPr="00D803EE">
              <w:rPr>
                <w:szCs w:val="24"/>
              </w:rPr>
              <w:t>5.7.2</w:t>
            </w:r>
            <w:r w:rsidRPr="00D803EE">
              <w:rPr>
                <w:szCs w:val="24"/>
              </w:rPr>
              <w:tab/>
            </w:r>
            <w:r w:rsidRPr="00C659BE">
              <w:t>Lorsque</w:t>
            </w:r>
            <w:r w:rsidRPr="00D803EE">
              <w:rPr>
                <w:szCs w:val="24"/>
              </w:rPr>
              <w:t xml:space="preserve"> l’Entrepreneur estime que les prescriptions d’un ordre de service appellent des réserves de sa part, il doit, sous peine de forclusion, les présenter par écrit au Maître d’Œuvre dans un délai de quinze (15) jours</w:t>
            </w:r>
            <w:r>
              <w:rPr>
                <w:szCs w:val="24"/>
              </w:rPr>
              <w:t>,</w:t>
            </w:r>
            <w:r w:rsidRPr="00D803EE">
              <w:rPr>
                <w:szCs w:val="24"/>
              </w:rPr>
              <w:t xml:space="preserve"> calculé dans les conditions prévues à l’Article 7. A l’exception des cas prévus à l’Article 14.1, l’Entrepreneur se conforme strictement aux ordres de service qui lui sont notifiés, qu’ils aient ou non fait l’objet de réserves de sa part.</w:t>
            </w:r>
          </w:p>
          <w:p w14:paraId="0A5E20EE" w14:textId="77777777" w:rsidR="001341DF" w:rsidRPr="00D803EE" w:rsidRDefault="001341DF" w:rsidP="00EB17AD">
            <w:pPr>
              <w:tabs>
                <w:tab w:val="left" w:pos="1280"/>
              </w:tabs>
              <w:spacing w:before="60" w:after="60"/>
              <w:ind w:left="1294" w:right="84" w:hanging="709"/>
              <w:rPr>
                <w:szCs w:val="24"/>
              </w:rPr>
            </w:pPr>
            <w:r w:rsidRPr="00D803EE">
              <w:rPr>
                <w:szCs w:val="24"/>
              </w:rPr>
              <w:t>5.7.3</w:t>
            </w:r>
            <w:r w:rsidRPr="00D803EE">
              <w:rPr>
                <w:szCs w:val="24"/>
              </w:rPr>
              <w:tab/>
              <w:t>Les ordres de service relatifs à des travaux sous-traités sont adressés à l’Entrepreneur qui a, seul, qualité pour présenter des réserves.</w:t>
            </w:r>
          </w:p>
          <w:p w14:paraId="58220D5F" w14:textId="7A95273A" w:rsidR="001341DF" w:rsidRPr="00D803EE" w:rsidRDefault="001341DF" w:rsidP="00EB17AD">
            <w:pPr>
              <w:tabs>
                <w:tab w:val="left" w:pos="1280"/>
              </w:tabs>
              <w:spacing w:before="60" w:after="60"/>
              <w:ind w:left="1294" w:right="84" w:hanging="709"/>
              <w:rPr>
                <w:szCs w:val="24"/>
              </w:rPr>
            </w:pPr>
            <w:r w:rsidRPr="00D803EE">
              <w:rPr>
                <w:szCs w:val="24"/>
              </w:rPr>
              <w:t>5.7.4</w:t>
            </w:r>
            <w:r w:rsidRPr="00D803EE">
              <w:rPr>
                <w:szCs w:val="24"/>
              </w:rPr>
              <w:tab/>
              <w:t xml:space="preserve">En cas </w:t>
            </w:r>
            <w:r w:rsidR="0041173A">
              <w:rPr>
                <w:szCs w:val="24"/>
              </w:rPr>
              <w:t>de groupement d’entreprises</w:t>
            </w:r>
            <w:r w:rsidRPr="00D803EE">
              <w:rPr>
                <w:szCs w:val="24"/>
              </w:rPr>
              <w:t>, les ordres de services sont adressés au mandataire commun qui a, seul, qualité pour présenter des réserves.</w:t>
            </w:r>
          </w:p>
          <w:p w14:paraId="2D67D738" w14:textId="77777777" w:rsidR="001341DF" w:rsidRPr="00D803EE" w:rsidRDefault="001341DF" w:rsidP="00EB17AD">
            <w:pPr>
              <w:spacing w:before="60" w:after="60"/>
              <w:ind w:left="590" w:right="84" w:hanging="590"/>
              <w:rPr>
                <w:szCs w:val="24"/>
              </w:rPr>
            </w:pPr>
            <w:r w:rsidRPr="00D803EE">
              <w:rPr>
                <w:szCs w:val="24"/>
              </w:rPr>
              <w:t>5.8</w:t>
            </w:r>
            <w:r w:rsidRPr="00D803EE">
              <w:rPr>
                <w:szCs w:val="24"/>
              </w:rPr>
              <w:tab/>
              <w:t>Arrangements financiers du Maître d’Ouvrage et estimations trimestrielles des engagements correspondants :</w:t>
            </w:r>
          </w:p>
          <w:p w14:paraId="03B853CB" w14:textId="77777777" w:rsidR="001341DF" w:rsidRPr="00D803EE" w:rsidRDefault="001341DF" w:rsidP="00EB17AD">
            <w:pPr>
              <w:tabs>
                <w:tab w:val="left" w:pos="1280"/>
              </w:tabs>
              <w:spacing w:before="60" w:after="60"/>
              <w:ind w:left="1294" w:right="84" w:hanging="709"/>
              <w:rPr>
                <w:szCs w:val="24"/>
              </w:rPr>
            </w:pPr>
            <w:r w:rsidRPr="00D803EE">
              <w:rPr>
                <w:szCs w:val="24"/>
              </w:rPr>
              <w:t>5.8.1</w:t>
            </w:r>
            <w:r w:rsidRPr="00D803EE">
              <w:rPr>
                <w:szCs w:val="24"/>
              </w:rPr>
              <w:tab/>
              <w:t xml:space="preserve">Le Maître d’Ouvrage fournira à l’Entrepreneur, avant la Date </w:t>
            </w:r>
            <w:r>
              <w:rPr>
                <w:szCs w:val="24"/>
              </w:rPr>
              <w:t>de Commencement</w:t>
            </w:r>
            <w:r w:rsidRPr="00D803EE">
              <w:rPr>
                <w:szCs w:val="24"/>
              </w:rPr>
              <w:t xml:space="preserve"> définie à </w:t>
            </w:r>
            <w:r w:rsidRPr="00C659BE">
              <w:t>l’Article</w:t>
            </w:r>
            <w:r w:rsidRPr="00D803EE">
              <w:rPr>
                <w:szCs w:val="24"/>
              </w:rPr>
              <w:t xml:space="preserve"> 52.1  et, par la suite, dans les 30 jours suivant la réception de toute demande de l’Entrepreneur à cet effet, les éléments justifiant que le Maître d’Ouvrage a mis en place, maintenu et/ou adapté les 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51733B0F" w14:textId="77777777" w:rsidR="001341DF" w:rsidRPr="00D803EE" w:rsidRDefault="001341DF" w:rsidP="00EB17AD">
            <w:pPr>
              <w:spacing w:before="60" w:after="60"/>
              <w:ind w:left="1280" w:right="84" w:hanging="2"/>
              <w:rPr>
                <w:szCs w:val="24"/>
              </w:rPr>
            </w:pPr>
            <w:r w:rsidRPr="00D803EE">
              <w:rPr>
                <w:szCs w:val="24"/>
              </w:rPr>
              <w:t>Le Maître d’Ouvrage n’apportera pas de modifications limitant ces arrangements financiers sans en avoir préalablement informé l’Entrepreneur par écrit de manière détaillée.</w:t>
            </w:r>
          </w:p>
          <w:p w14:paraId="4CAD7DA6" w14:textId="77777777" w:rsidR="001341DF" w:rsidRPr="00D803EE" w:rsidRDefault="001341DF" w:rsidP="00EB17AD">
            <w:pPr>
              <w:spacing w:before="60" w:after="60"/>
              <w:ind w:left="1280" w:right="84" w:hanging="2"/>
              <w:rPr>
                <w:szCs w:val="24"/>
              </w:rPr>
            </w:pPr>
            <w:r w:rsidRPr="00D803EE">
              <w:rPr>
                <w:szCs w:val="24"/>
              </w:rPr>
              <w:t>En outre, si la Banque a notifié au Maître d’Ouvrage (ou au donataire ou emprunteur ayant rétrocédé au Maître d’Ouvrage le bénéfice du concours de la Banque) la suspension de ses décaissements au titre du Marché, le Maître d’Ouvrage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d’Ouvrage dans les soixante (60) jours d’émission de la notification de la Banque, pour lui permettre d’assurer le paiement effectif des sommes revenant à l’Entrepreneur à compter de l’expiration de ce délai, le Maître d’Ouvrage informera préalablement l’Entrepreneur, par écrit et de manière détaillée, de ces nouveaux arrangements.</w:t>
            </w:r>
          </w:p>
          <w:p w14:paraId="36BA22EB" w14:textId="77777777" w:rsidR="001341DF" w:rsidRDefault="001341DF" w:rsidP="00EB17AD">
            <w:pPr>
              <w:spacing w:before="60" w:after="60"/>
              <w:ind w:left="1280" w:right="84" w:hanging="2"/>
              <w:rPr>
                <w:szCs w:val="24"/>
              </w:rPr>
            </w:pPr>
            <w:r w:rsidRPr="00D803EE">
              <w:rPr>
                <w:szCs w:val="24"/>
              </w:rPr>
              <w:t>Dans le cas contraire, le Maître d’Ouvrage proposera à l’Entrepreneur, avant l’expiration de la moitié du délai précité, de négocier les modalités de la diminution ou du ralentissement ou de l’interruption des travaux, comme il sera le plus approprié.</w:t>
            </w:r>
            <w:r>
              <w:rPr>
                <w:szCs w:val="24"/>
              </w:rPr>
              <w:t xml:space="preserve"> </w:t>
            </w:r>
          </w:p>
          <w:p w14:paraId="30BCB691" w14:textId="71C651B2" w:rsidR="00FF20E4" w:rsidRDefault="00FF20E4" w:rsidP="0006410C">
            <w:pPr>
              <w:tabs>
                <w:tab w:val="left" w:pos="1280"/>
              </w:tabs>
              <w:spacing w:before="60" w:after="0"/>
              <w:ind w:left="1294" w:right="84" w:hanging="709"/>
              <w:rPr>
                <w:szCs w:val="24"/>
              </w:rPr>
            </w:pPr>
            <w:r w:rsidRPr="00D803EE">
              <w:rPr>
                <w:szCs w:val="24"/>
              </w:rPr>
              <w:t>5.8.2</w:t>
            </w:r>
            <w:r w:rsidRPr="00D803EE">
              <w:rPr>
                <w:szCs w:val="24"/>
              </w:rPr>
              <w:tab/>
            </w:r>
            <w:r w:rsidRPr="00C15E5E">
              <w:rPr>
                <w:b/>
                <w:bCs/>
                <w:szCs w:val="24"/>
              </w:rPr>
              <w:t>Conférence d’orientation EAS/HS</w:t>
            </w:r>
          </w:p>
          <w:p w14:paraId="47206760" w14:textId="6744BA31" w:rsidR="00FF20E4" w:rsidRDefault="00FF20E4" w:rsidP="00EB17AD">
            <w:pPr>
              <w:spacing w:before="60" w:after="60"/>
              <w:ind w:left="1280" w:right="84" w:hanging="2"/>
              <w:rPr>
                <w:szCs w:val="24"/>
              </w:rPr>
            </w:pPr>
            <w:r>
              <w:rPr>
                <w:szCs w:val="24"/>
              </w:rPr>
              <w:t xml:space="preserve">Le Maître d’Ouvrage organisera et dirigera une conférence d’orientation EAS/HS aussitôt que possible après la constitution du CPRD et avant le commencement des travaux. L’Entrepreneur, ses Sous-traitants, le </w:t>
            </w:r>
            <w:r w:rsidR="00860CDC">
              <w:rPr>
                <w:szCs w:val="24"/>
              </w:rPr>
              <w:t>Chef</w:t>
            </w:r>
            <w:r>
              <w:rPr>
                <w:szCs w:val="24"/>
              </w:rPr>
              <w:t xml:space="preserve"> de </w:t>
            </w:r>
            <w:r w:rsidR="00860CDC">
              <w:rPr>
                <w:szCs w:val="24"/>
              </w:rPr>
              <w:t>P</w:t>
            </w:r>
            <w:r>
              <w:rPr>
                <w:szCs w:val="24"/>
              </w:rPr>
              <w:t xml:space="preserve">rojet, les membres du CPRD et toutes autres personnes concernées doivent participer à la conférence d’orientation EAS/HS. L’objectif de la conférence d’orientation EAS/HS doit être d’assurer une compréhension commune des exigences contractuelle en EAS et les remèdes, </w:t>
            </w:r>
            <w:r w:rsidR="00ED1B55">
              <w:rPr>
                <w:szCs w:val="24"/>
              </w:rPr>
              <w:t xml:space="preserve">y compris </w:t>
            </w:r>
            <w:r>
              <w:rPr>
                <w:szCs w:val="24"/>
              </w:rPr>
              <w:t xml:space="preserve">ceux qui sont fournis dans la Clause </w:t>
            </w:r>
            <w:r w:rsidRPr="00C15E5E">
              <w:rPr>
                <w:szCs w:val="24"/>
              </w:rPr>
              <w:t>51 du CCAG (référés EAS/HS), la Clause 52 du CCAG (Insatisfaction avec la décision du CPRD sur l’EAS/HS) et la Clause 53</w:t>
            </w:r>
            <w:r>
              <w:rPr>
                <w:szCs w:val="24"/>
              </w:rPr>
              <w:t xml:space="preserve"> (Disqualification par la Banque de l’Entrepreneur et de Sous-traitant</w:t>
            </w:r>
            <w:r w:rsidR="000531E8">
              <w:rPr>
                <w:szCs w:val="24"/>
              </w:rPr>
              <w:t>)</w:t>
            </w:r>
            <w:r>
              <w:rPr>
                <w:szCs w:val="24"/>
              </w:rPr>
              <w:t>.</w:t>
            </w:r>
          </w:p>
          <w:p w14:paraId="1DDA7481" w14:textId="2F7FD9BA" w:rsidR="001341DF" w:rsidRPr="00D803EE" w:rsidRDefault="001341DF" w:rsidP="00EB17AD">
            <w:pPr>
              <w:tabs>
                <w:tab w:val="left" w:pos="1280"/>
              </w:tabs>
              <w:spacing w:after="60"/>
              <w:ind w:left="1294" w:right="84" w:hanging="709"/>
              <w:rPr>
                <w:szCs w:val="24"/>
              </w:rPr>
            </w:pPr>
            <w:r>
              <w:rPr>
                <w:szCs w:val="24"/>
              </w:rPr>
              <w:t>5.8.</w:t>
            </w:r>
            <w:r w:rsidR="000531E8">
              <w:rPr>
                <w:szCs w:val="24"/>
              </w:rPr>
              <w:t>3</w:t>
            </w:r>
            <w:r>
              <w:rPr>
                <w:szCs w:val="24"/>
              </w:rPr>
              <w:tab/>
            </w:r>
            <w:r w:rsidRPr="00D803EE">
              <w:rPr>
                <w:szCs w:val="24"/>
              </w:rPr>
              <w:t xml:space="preserve">L’Entrepreneur doit, dans le délai stipulé au </w:t>
            </w:r>
            <w:r w:rsidRPr="00401262">
              <w:rPr>
                <w:b/>
                <w:szCs w:val="24"/>
              </w:rPr>
              <w:t>CCAP</w:t>
            </w:r>
            <w:r w:rsidRPr="00D803EE">
              <w:rPr>
                <w:szCs w:val="24"/>
              </w:rPr>
              <w:t>, fournir au Maître d’Œuvre une estimation trimestrielle détaillée des engagements financiers du Maître d’Ouvrage comportant tous les paiements auxquels l’Entrepreneur aura droit au titre du Marché. Il s’engage, en outre, à fournir au Maître d’Œuvre, sur simple demande de celui-ci des estimations révisées de ces engagements.</w:t>
            </w:r>
          </w:p>
          <w:p w14:paraId="60B43840" w14:textId="77777777" w:rsidR="001341DF" w:rsidRPr="00D803EE" w:rsidRDefault="001341DF" w:rsidP="00EB17AD">
            <w:pPr>
              <w:spacing w:before="60" w:after="60"/>
              <w:ind w:left="590" w:right="84" w:hanging="590"/>
              <w:rPr>
                <w:szCs w:val="24"/>
              </w:rPr>
            </w:pPr>
            <w:r w:rsidRPr="00D803EE">
              <w:rPr>
                <w:szCs w:val="24"/>
              </w:rPr>
              <w:t>5.9</w:t>
            </w:r>
            <w:r w:rsidRPr="00D803EE">
              <w:rPr>
                <w:szCs w:val="24"/>
              </w:rPr>
              <w:tab/>
            </w:r>
            <w:r w:rsidRPr="00A74725">
              <w:t>Personnel</w:t>
            </w:r>
            <w:r w:rsidRPr="00D803EE">
              <w:rPr>
                <w:szCs w:val="24"/>
              </w:rPr>
              <w:t xml:space="preserve"> de l’Entrepreneur :</w:t>
            </w:r>
          </w:p>
          <w:p w14:paraId="7CDEE2B6" w14:textId="77777777" w:rsidR="001341DF" w:rsidRPr="00D803EE" w:rsidRDefault="001341DF" w:rsidP="00EB17AD">
            <w:pPr>
              <w:tabs>
                <w:tab w:val="left" w:pos="1280"/>
              </w:tabs>
              <w:spacing w:before="60" w:after="60"/>
              <w:ind w:left="1294" w:right="84" w:hanging="709"/>
              <w:rPr>
                <w:szCs w:val="24"/>
              </w:rPr>
            </w:pPr>
            <w:r w:rsidRPr="00D803EE">
              <w:rPr>
                <w:szCs w:val="24"/>
              </w:rPr>
              <w:t>5.9.1</w:t>
            </w:r>
            <w:r w:rsidRPr="00D803EE">
              <w:rPr>
                <w:szCs w:val="24"/>
              </w:rPr>
              <w:tab/>
            </w:r>
            <w:r w:rsidRPr="00C659BE">
              <w:rPr>
                <w:szCs w:val="24"/>
              </w:rPr>
              <w:t>Obligations</w:t>
            </w:r>
            <w:r w:rsidRPr="00D803EE">
              <w:rPr>
                <w:szCs w:val="24"/>
              </w:rPr>
              <w:t xml:space="preserve"> générales </w:t>
            </w:r>
          </w:p>
          <w:p w14:paraId="0DAC5CCD" w14:textId="77777777" w:rsidR="001341DF" w:rsidRDefault="001341DF" w:rsidP="00EB17AD">
            <w:pPr>
              <w:spacing w:before="60" w:after="60"/>
              <w:ind w:left="1280" w:right="84" w:hanging="2"/>
            </w:pPr>
            <w:r w:rsidRPr="00E0339C">
              <w:t xml:space="preserve">L’Entrepreneur emploiera sur le site, en vue de l’exécution des </w:t>
            </w:r>
            <w:r w:rsidRPr="00C659BE">
              <w:rPr>
                <w:szCs w:val="24"/>
              </w:rPr>
              <w:t>travaux</w:t>
            </w:r>
            <w:r w:rsidRPr="00E0339C">
              <w:t xml:space="preserve">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2870E18A" w14:textId="77777777" w:rsidR="001341DF" w:rsidRDefault="001341DF" w:rsidP="00EB17AD">
            <w:pPr>
              <w:spacing w:before="60" w:after="60"/>
              <w:ind w:left="1280" w:right="84" w:hanging="2"/>
            </w:pPr>
            <w:r>
              <w:tab/>
            </w:r>
            <w:r w:rsidRPr="00AA5DB7">
              <w:t xml:space="preserve">L’Entrepreneur emploiera le Personnel Clé identifié dans </w:t>
            </w:r>
            <w:r>
              <w:t>le CCAP</w:t>
            </w:r>
            <w:r w:rsidRPr="00AA5DB7">
              <w:t xml:space="preserve">, ou d’autres personnels approuvés par le </w:t>
            </w:r>
            <w:r>
              <w:t>Maître d’Œuvre</w:t>
            </w:r>
            <w:r w:rsidRPr="00AA5DB7">
              <w:t xml:space="preserve">. Le </w:t>
            </w:r>
            <w:r>
              <w:t>Maître d’Œuvre</w:t>
            </w:r>
            <w:r w:rsidRPr="00AA5DB7">
              <w:t xml:space="preserve"> approuvera le remplacement des </w:t>
            </w:r>
            <w:r w:rsidRPr="00C659BE">
              <w:rPr>
                <w:szCs w:val="24"/>
              </w:rPr>
              <w:t>Personnels</w:t>
            </w:r>
            <w:r w:rsidRPr="00AA5DB7">
              <w:t xml:space="preserve"> Clés proposés à condition que les remplacements aient des compétences et des qualifications substantiellement égales ou supérieures à celles des personnels figurant dans la Soumission.</w:t>
            </w:r>
          </w:p>
          <w:p w14:paraId="0D894666" w14:textId="77777777" w:rsidR="001341DF" w:rsidRDefault="001341DF" w:rsidP="00EB17AD">
            <w:pPr>
              <w:spacing w:before="60" w:after="60"/>
              <w:ind w:left="1280" w:right="84" w:hanging="2"/>
              <w:rPr>
                <w:szCs w:val="24"/>
              </w:rPr>
            </w:pPr>
            <w:r w:rsidRPr="00D803EE">
              <w:rPr>
                <w:szCs w:val="24"/>
              </w:rPr>
              <w:t xml:space="preserve">L’Entrepreneur est encouragé, dans la mesure du possible, à recruter dans le pays du Maître d’Ouvrage le personnel et la main-d’œuvre présentant les qualifications et l’expérience requises. </w:t>
            </w:r>
          </w:p>
          <w:p w14:paraId="665E73AB" w14:textId="77777777" w:rsidR="001341DF" w:rsidRPr="00D803EE" w:rsidRDefault="001341DF" w:rsidP="00EB17AD">
            <w:pPr>
              <w:spacing w:before="60" w:after="60"/>
              <w:ind w:left="1280" w:right="84" w:hanging="2"/>
              <w:rPr>
                <w:szCs w:val="24"/>
              </w:rPr>
            </w:pPr>
            <w:r w:rsidRPr="00D803EE">
              <w:rPr>
                <w:szCs w:val="24"/>
              </w:rPr>
              <w:t>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5088654D" w14:textId="77777777" w:rsidR="001341DF" w:rsidRPr="00D803EE" w:rsidRDefault="001341DF" w:rsidP="00EB17AD">
            <w:pPr>
              <w:spacing w:before="60" w:after="60"/>
              <w:ind w:left="1280" w:right="84" w:hanging="2"/>
              <w:rPr>
                <w:szCs w:val="24"/>
              </w:rPr>
            </w:pPr>
            <w:r w:rsidRPr="00D803EE">
              <w:rPr>
                <w:szCs w:val="24"/>
              </w:rPr>
              <w:t>L’Entrepreneur ne doit recruter ni tenter de recruter le personnel et la main d’œuvre employés par le Maître d’Ouvrage.</w:t>
            </w:r>
          </w:p>
          <w:p w14:paraId="1BA31052" w14:textId="77777777" w:rsidR="001341DF" w:rsidRPr="00D803EE" w:rsidRDefault="001341DF" w:rsidP="00EB17AD">
            <w:pPr>
              <w:spacing w:before="60" w:after="60"/>
              <w:ind w:left="1280" w:right="84" w:hanging="2"/>
              <w:rPr>
                <w:szCs w:val="24"/>
              </w:rPr>
            </w:pPr>
            <w:r w:rsidRPr="00D803EE">
              <w:rPr>
                <w:szCs w:val="24"/>
              </w:rPr>
              <w:t xml:space="preserve">L’Entrepreneur devra se conformer à la législation du travail applicable à son Personnel, incluant la législation relative à l’embauche, </w:t>
            </w:r>
            <w:r>
              <w:rPr>
                <w:szCs w:val="24"/>
              </w:rPr>
              <w:t>l’hygiène</w:t>
            </w:r>
            <w:r w:rsidRPr="00D803EE">
              <w:rPr>
                <w:szCs w:val="24"/>
              </w:rPr>
              <w:t>,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59B5C8FE" w14:textId="77777777" w:rsidR="001341DF" w:rsidRDefault="001341DF" w:rsidP="00EB17AD">
            <w:pPr>
              <w:spacing w:before="60" w:after="60"/>
              <w:ind w:left="1280" w:right="84" w:hanging="2"/>
              <w:rPr>
                <w:szCs w:val="24"/>
              </w:rPr>
            </w:pPr>
            <w:r w:rsidRPr="00E0339C">
              <w:rPr>
                <w:szCs w:val="24"/>
              </w:rPr>
              <w:t xml:space="preserve">Lorsque </w:t>
            </w:r>
            <w:r w:rsidRPr="00D803EE">
              <w:rPr>
                <w:szCs w:val="24"/>
              </w:rPr>
              <w:t>l’Entrepreneur</w:t>
            </w:r>
            <w:r w:rsidRPr="00E0339C">
              <w:rPr>
                <w:szCs w:val="24"/>
              </w:rPr>
              <w:t xml:space="preserve"> est autorisé à sous-traiter une partie des travaux, ses sous-traitants sont liés par des obligations identiques.</w:t>
            </w:r>
          </w:p>
          <w:p w14:paraId="2DECA2BF" w14:textId="77777777" w:rsidR="001341DF" w:rsidRPr="00DF2C5B" w:rsidRDefault="001341DF" w:rsidP="00EB17AD">
            <w:pPr>
              <w:tabs>
                <w:tab w:val="left" w:pos="1280"/>
              </w:tabs>
              <w:spacing w:before="60" w:after="60"/>
              <w:ind w:left="1294" w:right="84" w:hanging="709"/>
            </w:pPr>
            <w:r w:rsidRPr="00DF2C5B">
              <w:t>5.</w:t>
            </w:r>
            <w:r>
              <w:t>9</w:t>
            </w:r>
            <w:r w:rsidRPr="00DF2C5B">
              <w:t>.</w:t>
            </w:r>
            <w:r>
              <w:t>2</w:t>
            </w:r>
            <w:r w:rsidRPr="00DF2C5B">
              <w:tab/>
            </w:r>
            <w:bookmarkStart w:id="699" w:name="_Toc467590217"/>
            <w:bookmarkStart w:id="700" w:name="_Toc475721037"/>
            <w:r w:rsidRPr="00DF2C5B">
              <w:t>Supervision par l’Entrepreneur</w:t>
            </w:r>
            <w:bookmarkEnd w:id="699"/>
            <w:bookmarkEnd w:id="700"/>
            <w:r w:rsidRPr="00DF2C5B">
              <w:t xml:space="preserve"> </w:t>
            </w:r>
          </w:p>
          <w:p w14:paraId="6A2C577F" w14:textId="77777777" w:rsidR="001341DF" w:rsidRPr="00DF2C5B" w:rsidRDefault="001341DF" w:rsidP="00EB17AD">
            <w:pPr>
              <w:spacing w:before="60" w:after="60"/>
              <w:ind w:left="1280" w:right="84" w:hanging="2"/>
            </w:pPr>
            <w:r>
              <w:tab/>
            </w:r>
            <w:r w:rsidRPr="00DF2C5B">
              <w:t xml:space="preserve">Pendant toute la durée de l’exécution des </w:t>
            </w:r>
            <w:r>
              <w:t>t</w:t>
            </w:r>
            <w:r w:rsidRPr="00DF2C5B">
              <w:t xml:space="preserve">ravaux, et aussi longtemps que cela est par la suite nécessaire pour remplir ses obligations, </w:t>
            </w:r>
            <w:r w:rsidRPr="00937854">
              <w:rPr>
                <w:szCs w:val="24"/>
              </w:rPr>
              <w:t>l’Entrepreneur</w:t>
            </w:r>
            <w:r w:rsidRPr="00DF2C5B">
              <w:t xml:space="preserve"> doit mettre en œuvre toute mesure nécessaire de supervision pour planifier, arranger, diriger, gérer, inspecter et tester les Travaux.</w:t>
            </w:r>
          </w:p>
          <w:p w14:paraId="4225825F" w14:textId="77777777" w:rsidR="001341DF" w:rsidRDefault="001341DF" w:rsidP="00EB17AD">
            <w:pPr>
              <w:spacing w:before="60" w:after="60"/>
              <w:ind w:left="1280" w:right="84" w:hanging="2"/>
            </w:pPr>
            <w:r>
              <w:tab/>
            </w:r>
            <w:r w:rsidRPr="00DF2C5B">
              <w:t xml:space="preserve">La supervision doit être assurée par un nombre suffisant de personnes ayant une connaissance adéquate de la langue de communication définie dans l’Article 4.1 et des opérations à exécuter (y compris des </w:t>
            </w:r>
            <w:r w:rsidRPr="00937854">
              <w:rPr>
                <w:szCs w:val="24"/>
              </w:rPr>
              <w:t>méthodes</w:t>
            </w:r>
            <w:r w:rsidRPr="00DF2C5B">
              <w:t xml:space="preserve"> et des techniques exigées, des risques susceptibles d’être encourus et des méthodes de prévention des accidents) en vue d’une exécution satisfaisante des Travaux et respectueuse des règles de sécurité.</w:t>
            </w:r>
          </w:p>
          <w:p w14:paraId="34074B2F" w14:textId="77777777" w:rsidR="001341DF" w:rsidRDefault="001341DF" w:rsidP="00EB17AD">
            <w:pPr>
              <w:spacing w:before="60" w:after="60"/>
              <w:ind w:left="1280" w:right="84" w:hanging="2"/>
              <w:rPr>
                <w:szCs w:val="24"/>
                <w:lang w:eastAsia="en-US"/>
              </w:rPr>
            </w:pPr>
            <w:r>
              <w:rPr>
                <w:szCs w:val="24"/>
                <w:lang w:eastAsia="en-US"/>
              </w:rPr>
              <w:tab/>
            </w:r>
            <w:r w:rsidRPr="00FB194A">
              <w:rPr>
                <w:szCs w:val="24"/>
                <w:lang w:eastAsia="en-US"/>
              </w:rPr>
              <w:t xml:space="preserve">L’Entrepreneur doit fournir au </w:t>
            </w:r>
            <w:r>
              <w:rPr>
                <w:szCs w:val="24"/>
                <w:lang w:eastAsia="en-US"/>
              </w:rPr>
              <w:t>Personnel de l’Entrepreneur</w:t>
            </w:r>
            <w:r w:rsidRPr="00FB194A">
              <w:rPr>
                <w:szCs w:val="24"/>
                <w:lang w:eastAsia="en-US"/>
              </w:rPr>
              <w:t xml:space="preserve"> des renseignements et </w:t>
            </w:r>
            <w:r>
              <w:rPr>
                <w:szCs w:val="24"/>
                <w:lang w:eastAsia="en-US"/>
              </w:rPr>
              <w:t>une documentation</w:t>
            </w:r>
            <w:r w:rsidRPr="00FB194A">
              <w:rPr>
                <w:szCs w:val="24"/>
                <w:lang w:eastAsia="en-US"/>
              </w:rPr>
              <w:t xml:space="preserve"> clairs et compréhensibles quant à ses conditions d’emploi.  Les informations </w:t>
            </w:r>
            <w:r w:rsidRPr="00FB194A">
              <w:rPr>
                <w:szCs w:val="24"/>
              </w:rPr>
              <w:t>et</w:t>
            </w:r>
            <w:r w:rsidRPr="00FB194A">
              <w:rPr>
                <w:szCs w:val="24"/>
                <w:lang w:eastAsia="en-US"/>
              </w:rPr>
              <w:t xml:space="preserve"> </w:t>
            </w:r>
            <w:r>
              <w:rPr>
                <w:szCs w:val="24"/>
                <w:lang w:eastAsia="en-US"/>
              </w:rPr>
              <w:t xml:space="preserve">la </w:t>
            </w:r>
            <w:r w:rsidRPr="00FB194A">
              <w:rPr>
                <w:szCs w:val="24"/>
                <w:lang w:eastAsia="en-US"/>
              </w:rPr>
              <w:t>document</w:t>
            </w:r>
            <w:r>
              <w:rPr>
                <w:szCs w:val="24"/>
                <w:lang w:eastAsia="en-US"/>
              </w:rPr>
              <w:t>ation</w:t>
            </w:r>
            <w:r w:rsidRPr="00FB194A">
              <w:rPr>
                <w:szCs w:val="24"/>
                <w:lang w:eastAsia="en-US"/>
              </w:rPr>
              <w:t xml:space="preserve"> doivent </w:t>
            </w:r>
            <w:r>
              <w:rPr>
                <w:szCs w:val="24"/>
                <w:lang w:eastAsia="en-US"/>
              </w:rPr>
              <w:t xml:space="preserve">présenter </w:t>
            </w:r>
            <w:r w:rsidRPr="00FB194A">
              <w:rPr>
                <w:szCs w:val="24"/>
                <w:lang w:eastAsia="en-US"/>
              </w:rPr>
              <w:t xml:space="preserve">les droits </w:t>
            </w:r>
            <w:r>
              <w:rPr>
                <w:szCs w:val="24"/>
                <w:lang w:eastAsia="en-US"/>
              </w:rPr>
              <w:t xml:space="preserve">du personnel </w:t>
            </w:r>
            <w:r w:rsidRPr="00FB194A">
              <w:rPr>
                <w:szCs w:val="24"/>
                <w:lang w:eastAsia="en-US"/>
              </w:rPr>
              <w:t>en vertu de</w:t>
            </w:r>
            <w:r>
              <w:rPr>
                <w:szCs w:val="24"/>
                <w:lang w:eastAsia="en-US"/>
              </w:rPr>
              <w:t xml:space="preserve"> la législation </w:t>
            </w:r>
            <w:r w:rsidRPr="00FB194A">
              <w:rPr>
                <w:szCs w:val="24"/>
                <w:lang w:eastAsia="en-US"/>
              </w:rPr>
              <w:t>de travail pertinent</w:t>
            </w:r>
            <w:r>
              <w:rPr>
                <w:szCs w:val="24"/>
                <w:lang w:eastAsia="en-US"/>
              </w:rPr>
              <w:t>e,</w:t>
            </w:r>
            <w:r w:rsidRPr="00FB194A">
              <w:rPr>
                <w:szCs w:val="24"/>
                <w:lang w:eastAsia="en-US"/>
              </w:rPr>
              <w:t xml:space="preserve"> applicable au </w:t>
            </w:r>
            <w:r>
              <w:rPr>
                <w:szCs w:val="24"/>
                <w:lang w:eastAsia="en-US"/>
              </w:rPr>
              <w:t>Personnel de l’Entrepreneur</w:t>
            </w:r>
            <w:r w:rsidRPr="00FB194A">
              <w:rPr>
                <w:szCs w:val="24"/>
                <w:lang w:eastAsia="en-US"/>
              </w:rPr>
              <w:t xml:space="preserve"> (qui inclura toutes les conventions collectives applicables), y compris leurs droits liés aux heures de travail, aux salaires, aux heures supplémentaires, </w:t>
            </w:r>
            <w:r>
              <w:rPr>
                <w:szCs w:val="24"/>
                <w:lang w:eastAsia="en-US"/>
              </w:rPr>
              <w:t xml:space="preserve">aux </w:t>
            </w:r>
            <w:r w:rsidRPr="00FB194A">
              <w:rPr>
                <w:szCs w:val="24"/>
                <w:lang w:eastAsia="en-US"/>
              </w:rPr>
              <w:t>indemnisation</w:t>
            </w:r>
            <w:r>
              <w:rPr>
                <w:szCs w:val="24"/>
                <w:lang w:eastAsia="en-US"/>
              </w:rPr>
              <w:t>s</w:t>
            </w:r>
            <w:r w:rsidRPr="00FB194A">
              <w:rPr>
                <w:szCs w:val="24"/>
                <w:lang w:eastAsia="en-US"/>
              </w:rPr>
              <w:t xml:space="preserve"> et avantages sociaux, ainsi que ceux découlant de toute exigence dans le </w:t>
            </w:r>
            <w:r>
              <w:rPr>
                <w:szCs w:val="24"/>
                <w:lang w:eastAsia="en-US"/>
              </w:rPr>
              <w:t>Marché</w:t>
            </w:r>
            <w:r w:rsidRPr="00FB194A">
              <w:rPr>
                <w:szCs w:val="24"/>
                <w:lang w:eastAsia="en-US"/>
              </w:rPr>
              <w:t xml:space="preserve">. Le </w:t>
            </w:r>
            <w:r>
              <w:rPr>
                <w:szCs w:val="24"/>
                <w:lang w:eastAsia="en-US"/>
              </w:rPr>
              <w:t>Personnel de l’Entrepreneur</w:t>
            </w:r>
            <w:r w:rsidRPr="00FB194A">
              <w:rPr>
                <w:szCs w:val="24"/>
                <w:lang w:eastAsia="en-US"/>
              </w:rPr>
              <w:t xml:space="preserve"> doit être informé lorsque des changements importants à ces conditions d’emploi se produisent.</w:t>
            </w:r>
          </w:p>
          <w:p w14:paraId="16DC074B" w14:textId="77777777" w:rsidR="001341DF" w:rsidRPr="00680BD2" w:rsidRDefault="001341DF" w:rsidP="00EB17AD">
            <w:pPr>
              <w:spacing w:before="60" w:after="60"/>
              <w:ind w:left="1280" w:right="84" w:hanging="2"/>
            </w:pPr>
            <w:r w:rsidRPr="00D803EE">
              <w:rPr>
                <w:szCs w:val="24"/>
              </w:rPr>
              <w:t xml:space="preserve">Le </w:t>
            </w:r>
            <w:r>
              <w:rPr>
                <w:szCs w:val="24"/>
              </w:rPr>
              <w:t>Chef de Projet</w:t>
            </w:r>
            <w:r w:rsidRPr="00D803EE">
              <w:rPr>
                <w:szCs w:val="24"/>
              </w:rPr>
              <w:t xml:space="preserve"> peut exiger le départ du chantier de toute personne employée par l’Entrepreneur </w:t>
            </w:r>
            <w:r w:rsidRPr="00680BD2">
              <w:t xml:space="preserve">sur le </w:t>
            </w:r>
            <w:r>
              <w:t>Site</w:t>
            </w:r>
            <w:r w:rsidRPr="00680BD2">
              <w:t xml:space="preserve"> ou pour les </w:t>
            </w:r>
            <w:r>
              <w:t>t</w:t>
            </w:r>
            <w:r w:rsidRPr="00680BD2">
              <w:t xml:space="preserve">ravaux, y compris le </w:t>
            </w:r>
            <w:r>
              <w:t>R</w:t>
            </w:r>
            <w:r w:rsidRPr="00680BD2">
              <w:t>eprésentant de l’Entrepreneur, le cas échéant, qui :</w:t>
            </w:r>
          </w:p>
          <w:p w14:paraId="12108B16"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persiste dans une conduite fautive ou dans son imprudence,</w:t>
            </w:r>
          </w:p>
          <w:p w14:paraId="1FB47F5F"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exécute ses obligations de façon incompétente ou négligente,</w:t>
            </w:r>
          </w:p>
          <w:p w14:paraId="6A8711B6"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refuse de se conformer à l’une quelconque des dispositions du Marché, </w:t>
            </w:r>
          </w:p>
          <w:p w14:paraId="5ABF67C7" w14:textId="77777777" w:rsidR="001341DF"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persiste dans </w:t>
            </w:r>
            <w:r>
              <w:t>un</w:t>
            </w:r>
            <w:r w:rsidRPr="00B6507D">
              <w:t xml:space="preserve">e conduite préjudiciable à la sécurité, à </w:t>
            </w:r>
            <w:r>
              <w:t>l’hygiène</w:t>
            </w:r>
            <w:r w:rsidRPr="00B6507D">
              <w:t xml:space="preserve"> ou à la protection de l’environnement</w:t>
            </w:r>
            <w:r>
              <w:t>,</w:t>
            </w:r>
          </w:p>
          <w:p w14:paraId="7BFD3660"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est reconnu, sur la base de preuves raisonnables, comme s’étant livré à des actes de Fraude et la Corruption au cours de l’exécution des travaux; </w:t>
            </w:r>
          </w:p>
          <w:p w14:paraId="3C1BEF18"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a été recruté parmi le personnel du Maître d’Ouvrage; </w:t>
            </w:r>
            <w:r>
              <w:t>ou</w:t>
            </w:r>
          </w:p>
          <w:p w14:paraId="16B04D0E"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se comporte de manière non conforme au Code de Conduite ES du </w:t>
            </w:r>
            <w:r>
              <w:t>Personnel de l’Entrepreneur</w:t>
            </w:r>
            <w:r w:rsidRPr="00B6507D">
              <w:t>.</w:t>
            </w:r>
          </w:p>
          <w:p w14:paraId="0488C3B1" w14:textId="77777777" w:rsidR="001341DF" w:rsidRPr="00B6507D" w:rsidRDefault="001341DF" w:rsidP="00EB17AD">
            <w:pPr>
              <w:spacing w:before="60" w:after="60"/>
              <w:ind w:left="1280" w:right="84" w:hanging="2"/>
              <w:rPr>
                <w:szCs w:val="24"/>
                <w:lang w:eastAsia="en-US"/>
              </w:rPr>
            </w:pPr>
            <w:r w:rsidRPr="00B6507D">
              <w:rPr>
                <w:szCs w:val="24"/>
                <w:lang w:eastAsia="en-US"/>
              </w:rPr>
              <w:t xml:space="preserve">Nonobstant l’obligation faite par le </w:t>
            </w:r>
            <w:r>
              <w:rPr>
                <w:szCs w:val="24"/>
                <w:lang w:eastAsia="en-US"/>
              </w:rPr>
              <w:t>Chef de Projet</w:t>
            </w:r>
            <w:r w:rsidRPr="00C77DFC">
              <w:rPr>
                <w:szCs w:val="24"/>
                <w:lang w:eastAsia="en-US"/>
              </w:rPr>
              <w:t xml:space="preserve"> de renvoyer ou de faire renvoyer une</w:t>
            </w:r>
            <w:r w:rsidRPr="00B6507D">
              <w:rPr>
                <w:szCs w:val="24"/>
                <w:lang w:eastAsia="en-US"/>
              </w:rPr>
              <w:t xml:space="preserve"> personne, l’Entrepreneur doit immédiatement prendre des mesures appropriées, en </w:t>
            </w:r>
            <w:r w:rsidRPr="002D5C5B">
              <w:rPr>
                <w:szCs w:val="24"/>
                <w:lang w:eastAsia="en-US"/>
              </w:rPr>
              <w:t>réponse à toutes violations énumérées ci-dessus de (a) à</w:t>
            </w:r>
            <w:r w:rsidRPr="00B6507D">
              <w:rPr>
                <w:szCs w:val="24"/>
                <w:lang w:eastAsia="en-US"/>
              </w:rPr>
              <w:t xml:space="preserve"> (g). Ces mesures immédiates comprennent le retrait (ou faire retirer) du </w:t>
            </w:r>
            <w:r>
              <w:rPr>
                <w:szCs w:val="24"/>
                <w:lang w:eastAsia="en-US"/>
              </w:rPr>
              <w:t>S</w:t>
            </w:r>
            <w:r w:rsidRPr="00B6507D">
              <w:rPr>
                <w:szCs w:val="24"/>
                <w:lang w:eastAsia="en-US"/>
              </w:rPr>
              <w:t xml:space="preserve">ite ou d’autres endroits où les Travaux sont réalisés, tout </w:t>
            </w:r>
            <w:r>
              <w:rPr>
                <w:szCs w:val="24"/>
                <w:lang w:eastAsia="en-US"/>
              </w:rPr>
              <w:t>Personnel de l’Entrepreneur</w:t>
            </w:r>
            <w:r w:rsidRPr="00B6507D">
              <w:rPr>
                <w:szCs w:val="24"/>
                <w:lang w:eastAsia="en-US"/>
              </w:rPr>
              <w:t xml:space="preserve"> qui s’engage dans les violations (a), b), (c), (d), (e) ou (g) ci-dessus, ou a été recruté comme indiqué en (f) ci-dessus. </w:t>
            </w:r>
          </w:p>
          <w:p w14:paraId="0DC81A39" w14:textId="77777777" w:rsidR="001341DF" w:rsidRPr="00C15840" w:rsidRDefault="001341DF" w:rsidP="00EB17AD">
            <w:pPr>
              <w:spacing w:before="60" w:after="60"/>
              <w:ind w:left="1280" w:right="84" w:hanging="2"/>
            </w:pPr>
            <w:r w:rsidRPr="00B6507D">
              <w:t>Le cas échéant, l’Entrepreneur doit alors nommer rapidement (ou faire nommer) un remplaçant approprié avec des compétences et une expérience équivalentes.</w:t>
            </w:r>
          </w:p>
          <w:p w14:paraId="50A2A3AB" w14:textId="77777777" w:rsidR="001341DF" w:rsidRDefault="001341DF" w:rsidP="00EB17AD">
            <w:pPr>
              <w:spacing w:before="60" w:after="60"/>
              <w:ind w:left="1280" w:right="84" w:hanging="2"/>
              <w:rPr>
                <w:szCs w:val="24"/>
              </w:rPr>
            </w:pPr>
            <w:r w:rsidRPr="00E0339C">
              <w:rPr>
                <w:szCs w:val="24"/>
              </w:rPr>
              <w:t xml:space="preserve">L’Entrepreneur supporte seul les conséquences dommageables des </w:t>
            </w:r>
            <w:r w:rsidRPr="00D803EE">
              <w:rPr>
                <w:szCs w:val="24"/>
              </w:rPr>
              <w:t>fraudes</w:t>
            </w:r>
            <w:r w:rsidRPr="00E0339C">
              <w:rPr>
                <w:szCs w:val="24"/>
              </w:rPr>
              <w:t xml:space="preserve"> ou malfaçons commises par les personnes qu’il emploie dans l’exécution des travaux.</w:t>
            </w:r>
          </w:p>
          <w:p w14:paraId="0A6DC259" w14:textId="77777777" w:rsidR="001341DF" w:rsidRDefault="001341DF" w:rsidP="00EB17AD">
            <w:pPr>
              <w:tabs>
                <w:tab w:val="left" w:pos="1280"/>
              </w:tabs>
              <w:spacing w:before="60" w:after="60"/>
              <w:ind w:left="1294" w:right="84" w:hanging="709"/>
              <w:rPr>
                <w:i/>
                <w:iCs/>
                <w:szCs w:val="24"/>
              </w:rPr>
            </w:pPr>
            <w:r>
              <w:t>5.9.3</w:t>
            </w:r>
            <w:r>
              <w:tab/>
            </w:r>
            <w:r w:rsidRPr="003026A2">
              <w:t xml:space="preserve"> </w:t>
            </w:r>
            <w:r>
              <w:t>Personnel étranger</w:t>
            </w:r>
          </w:p>
          <w:p w14:paraId="2FC58109" w14:textId="77777777" w:rsidR="001341DF" w:rsidRPr="00811237" w:rsidRDefault="001341DF" w:rsidP="00EB17AD">
            <w:pPr>
              <w:spacing w:before="60" w:after="60"/>
              <w:ind w:left="1280" w:right="84" w:hanging="2"/>
              <w:rPr>
                <w:szCs w:val="24"/>
              </w:rPr>
            </w:pPr>
            <w:r w:rsidRPr="00FB194A">
              <w:rPr>
                <w:szCs w:val="24"/>
              </w:rPr>
              <w:t xml:space="preserve">L’Entrepreneur peut faire venir </w:t>
            </w:r>
            <w:r>
              <w:rPr>
                <w:szCs w:val="24"/>
              </w:rPr>
              <w:t xml:space="preserve">dans le </w:t>
            </w:r>
            <w:r w:rsidRPr="00FB194A">
              <w:rPr>
                <w:szCs w:val="24"/>
              </w:rPr>
              <w:t xml:space="preserve">pays </w:t>
            </w:r>
            <w:r>
              <w:rPr>
                <w:szCs w:val="24"/>
              </w:rPr>
              <w:t>du Maître d’Ouvrage le</w:t>
            </w:r>
            <w:r w:rsidRPr="00FB194A">
              <w:rPr>
                <w:szCs w:val="24"/>
              </w:rPr>
              <w:t xml:space="preserve"> personnel étranger qui est nécessaire à l’exécution des ouvrages dans la mesure permise par </w:t>
            </w:r>
            <w:r>
              <w:rPr>
                <w:szCs w:val="24"/>
              </w:rPr>
              <w:t>la législation</w:t>
            </w:r>
            <w:r w:rsidRPr="00FB194A">
              <w:rPr>
                <w:szCs w:val="24"/>
              </w:rPr>
              <w:t xml:space="preserve"> </w:t>
            </w:r>
            <w:r>
              <w:rPr>
                <w:szCs w:val="24"/>
              </w:rPr>
              <w:t>applicable</w:t>
            </w:r>
            <w:r w:rsidRPr="00FB194A">
              <w:rPr>
                <w:szCs w:val="24"/>
              </w:rPr>
              <w:t xml:space="preserve">. L’Entrepreneur doit s’assurer que ces membres du personnel reçoivent les visas de résidence et les permis de travail requis. </w:t>
            </w:r>
            <w:r>
              <w:rPr>
                <w:szCs w:val="24"/>
              </w:rPr>
              <w:t>S</w:t>
            </w:r>
            <w:r w:rsidRPr="00FB194A">
              <w:rPr>
                <w:szCs w:val="24"/>
              </w:rPr>
              <w:t xml:space="preserve">i l’Entrepreneur </w:t>
            </w:r>
            <w:r>
              <w:rPr>
                <w:szCs w:val="24"/>
              </w:rPr>
              <w:t>en fait la</w:t>
            </w:r>
            <w:r w:rsidRPr="00FB194A">
              <w:rPr>
                <w:szCs w:val="24"/>
              </w:rPr>
              <w:t xml:space="preserve"> demande</w:t>
            </w:r>
            <w:r>
              <w:rPr>
                <w:szCs w:val="24"/>
              </w:rPr>
              <w:t>, le Maître d’Ouvrage</w:t>
            </w:r>
            <w:r w:rsidRPr="00FB194A">
              <w:rPr>
                <w:szCs w:val="24"/>
              </w:rPr>
              <w:t xml:space="preserve"> </w:t>
            </w:r>
            <w:r>
              <w:rPr>
                <w:szCs w:val="24"/>
              </w:rPr>
              <w:t xml:space="preserve">doit </w:t>
            </w:r>
            <w:r w:rsidRPr="00EC69FF">
              <w:t xml:space="preserve">faire de son mieux, et de manière prompte et </w:t>
            </w:r>
            <w:r w:rsidRPr="00937854">
              <w:rPr>
                <w:szCs w:val="24"/>
              </w:rPr>
              <w:t>ponctuelle</w:t>
            </w:r>
            <w:r w:rsidRPr="00EC69FF">
              <w:t>, pour aider l’Entrepreneur à obtenir toute autorisation émanant des collectivités locales, de l’administration nationale, étatique ou des autorités gouvernementales, requise pour mobiliser</w:t>
            </w:r>
            <w:r>
              <w:rPr>
                <w:szCs w:val="24"/>
              </w:rPr>
              <w:t xml:space="preserve"> </w:t>
            </w:r>
            <w:r w:rsidRPr="00FB194A">
              <w:rPr>
                <w:szCs w:val="24"/>
              </w:rPr>
              <w:t xml:space="preserve">le </w:t>
            </w:r>
            <w:r>
              <w:rPr>
                <w:szCs w:val="24"/>
              </w:rPr>
              <w:t>P</w:t>
            </w:r>
            <w:r w:rsidRPr="00FB194A">
              <w:rPr>
                <w:szCs w:val="24"/>
              </w:rPr>
              <w:t xml:space="preserve">ersonnel de l’Entrepreneur. </w:t>
            </w:r>
          </w:p>
          <w:p w14:paraId="46F412A8" w14:textId="77777777" w:rsidR="001341DF" w:rsidRPr="00374ADB" w:rsidRDefault="001341DF" w:rsidP="00EB17AD">
            <w:pPr>
              <w:spacing w:before="60" w:after="60"/>
              <w:ind w:left="1280" w:right="84" w:hanging="2"/>
              <w:rPr>
                <w:highlight w:val="green"/>
              </w:rPr>
            </w:pPr>
            <w:r w:rsidRPr="00FB194A">
              <w:rPr>
                <w:szCs w:val="24"/>
              </w:rPr>
              <w:t>L’En</w:t>
            </w:r>
            <w:r>
              <w:rPr>
                <w:szCs w:val="24"/>
              </w:rPr>
              <w:t>trepreneur doit</w:t>
            </w:r>
            <w:r w:rsidRPr="00FB194A">
              <w:rPr>
                <w:szCs w:val="24"/>
              </w:rPr>
              <w:t xml:space="preserve"> fournir</w:t>
            </w:r>
            <w:r>
              <w:rPr>
                <w:szCs w:val="24"/>
              </w:rPr>
              <w:t>,</w:t>
            </w:r>
            <w:r w:rsidRPr="00A85E0A">
              <w:rPr>
                <w:szCs w:val="24"/>
              </w:rPr>
              <w:t xml:space="preserve"> </w:t>
            </w:r>
            <w:r w:rsidRPr="00FB194A">
              <w:rPr>
                <w:szCs w:val="24"/>
              </w:rPr>
              <w:t>à ses frais</w:t>
            </w:r>
            <w:r>
              <w:rPr>
                <w:szCs w:val="24"/>
              </w:rPr>
              <w:t>,</w:t>
            </w:r>
            <w:r w:rsidRPr="00FB194A">
              <w:rPr>
                <w:szCs w:val="24"/>
              </w:rPr>
              <w:t xml:space="preserve"> les moyens de rapatriement au </w:t>
            </w:r>
            <w:r>
              <w:rPr>
                <w:szCs w:val="24"/>
              </w:rPr>
              <w:t>P</w:t>
            </w:r>
            <w:r w:rsidRPr="00FB194A">
              <w:rPr>
                <w:szCs w:val="24"/>
              </w:rPr>
              <w:t>ersonnel de l’</w:t>
            </w:r>
            <w:r>
              <w:rPr>
                <w:szCs w:val="24"/>
              </w:rPr>
              <w:t>Entrepreneur</w:t>
            </w:r>
            <w:r w:rsidRPr="00FB194A">
              <w:rPr>
                <w:szCs w:val="24"/>
              </w:rPr>
              <w:t xml:space="preserve"> employé </w:t>
            </w:r>
            <w:r>
              <w:rPr>
                <w:szCs w:val="24"/>
              </w:rPr>
              <w:t xml:space="preserve">dans le cadre du Marché </w:t>
            </w:r>
            <w:r w:rsidRPr="00FB194A">
              <w:rPr>
                <w:szCs w:val="24"/>
              </w:rPr>
              <w:t xml:space="preserve">sur le </w:t>
            </w:r>
            <w:r>
              <w:rPr>
                <w:szCs w:val="24"/>
              </w:rPr>
              <w:t>S</w:t>
            </w:r>
            <w:r w:rsidRPr="00FB194A">
              <w:rPr>
                <w:szCs w:val="24"/>
              </w:rPr>
              <w:t xml:space="preserve">ite vers </w:t>
            </w:r>
            <w:r>
              <w:rPr>
                <w:szCs w:val="24"/>
              </w:rPr>
              <w:t>l</w:t>
            </w:r>
            <w:r w:rsidRPr="00FB194A">
              <w:rPr>
                <w:szCs w:val="24"/>
              </w:rPr>
              <w:t>es pays d’origine</w:t>
            </w:r>
            <w:r>
              <w:rPr>
                <w:szCs w:val="24"/>
              </w:rPr>
              <w:t xml:space="preserve"> respectifs</w:t>
            </w:r>
            <w:r w:rsidRPr="00FB194A">
              <w:rPr>
                <w:szCs w:val="24"/>
              </w:rPr>
              <w:t xml:space="preserve">. Il </w:t>
            </w:r>
            <w:r>
              <w:rPr>
                <w:szCs w:val="24"/>
              </w:rPr>
              <w:t xml:space="preserve">doit </w:t>
            </w:r>
            <w:r w:rsidRPr="00FB194A">
              <w:rPr>
                <w:szCs w:val="24"/>
              </w:rPr>
              <w:t xml:space="preserve">également </w:t>
            </w:r>
            <w:r>
              <w:rPr>
                <w:szCs w:val="24"/>
              </w:rPr>
              <w:t>fournir la subsistance</w:t>
            </w:r>
            <w:r w:rsidRPr="00FB194A">
              <w:rPr>
                <w:szCs w:val="24"/>
              </w:rPr>
              <w:t xml:space="preserve"> temporaire approprié</w:t>
            </w:r>
            <w:r>
              <w:rPr>
                <w:szCs w:val="24"/>
              </w:rPr>
              <w:t>e</w:t>
            </w:r>
            <w:r w:rsidRPr="00FB194A">
              <w:rPr>
                <w:szCs w:val="24"/>
              </w:rPr>
              <w:t xml:space="preserve"> de toutes ces personnes, à compter de la cessation de leur emploi au titre du </w:t>
            </w:r>
            <w:r>
              <w:rPr>
                <w:szCs w:val="24"/>
              </w:rPr>
              <w:t xml:space="preserve">Marché </w:t>
            </w:r>
            <w:r w:rsidRPr="00FB194A">
              <w:rPr>
                <w:szCs w:val="24"/>
              </w:rPr>
              <w:t xml:space="preserve">jusqu’à la date prévue pour leur départ. </w:t>
            </w:r>
            <w:r w:rsidRPr="00EC69FF">
              <w:t xml:space="preserve">En cas de décès dans </w:t>
            </w:r>
            <w:r>
              <w:rPr>
                <w:szCs w:val="24"/>
              </w:rPr>
              <w:t xml:space="preserve">le </w:t>
            </w:r>
            <w:r w:rsidRPr="00FB194A">
              <w:rPr>
                <w:szCs w:val="24"/>
              </w:rPr>
              <w:t xml:space="preserve">pays </w:t>
            </w:r>
            <w:r>
              <w:rPr>
                <w:szCs w:val="24"/>
              </w:rPr>
              <w:t xml:space="preserve">du Maître d’Ouvrage </w:t>
            </w:r>
            <w:r w:rsidRPr="00EC69FF">
              <w:t>d’un tel membre du personnel ou d’un membre de sa famille, l’Entrepreneur est responsable de prendre toutes les mesures appropriées pour le rapatriement ou les obsèques.</w:t>
            </w:r>
            <w:r>
              <w:t xml:space="preserve"> </w:t>
            </w:r>
            <w:r w:rsidRPr="00EC69FF">
              <w:rPr>
                <w:szCs w:val="24"/>
              </w:rPr>
              <w:t>D</w:t>
            </w:r>
            <w:r w:rsidRPr="00FB194A">
              <w:rPr>
                <w:szCs w:val="24"/>
              </w:rPr>
              <w:t xml:space="preserve">ans le cas où l’Entrepreneur </w:t>
            </w:r>
            <w:r>
              <w:rPr>
                <w:szCs w:val="24"/>
              </w:rPr>
              <w:t>manquerait</w:t>
            </w:r>
            <w:r w:rsidRPr="00FB194A">
              <w:rPr>
                <w:szCs w:val="24"/>
              </w:rPr>
              <w:t xml:space="preserve"> à fournir </w:t>
            </w:r>
            <w:r>
              <w:rPr>
                <w:szCs w:val="24"/>
              </w:rPr>
              <w:t>ce</w:t>
            </w:r>
            <w:r w:rsidRPr="00FB194A">
              <w:rPr>
                <w:szCs w:val="24"/>
              </w:rPr>
              <w:t xml:space="preserve">s moyens de transport et de </w:t>
            </w:r>
            <w:r>
              <w:rPr>
                <w:szCs w:val="24"/>
              </w:rPr>
              <w:t>subsistance</w:t>
            </w:r>
            <w:r w:rsidRPr="00FB194A">
              <w:rPr>
                <w:szCs w:val="24"/>
              </w:rPr>
              <w:t xml:space="preserve"> temporaire, le Maître d’Ouvrage peut </w:t>
            </w:r>
            <w:r>
              <w:rPr>
                <w:szCs w:val="24"/>
              </w:rPr>
              <w:t>s’y substituer</w:t>
            </w:r>
            <w:r w:rsidRPr="00FB194A">
              <w:rPr>
                <w:szCs w:val="24"/>
              </w:rPr>
              <w:t xml:space="preserve"> et recouvrer le coût de cette mesure auprès de l’Entrepreneur. </w:t>
            </w:r>
          </w:p>
          <w:p w14:paraId="1C7C8F73" w14:textId="77777777" w:rsidR="001341DF" w:rsidRPr="00A85E0A" w:rsidRDefault="001341DF" w:rsidP="00EB17AD">
            <w:pPr>
              <w:tabs>
                <w:tab w:val="left" w:pos="1280"/>
              </w:tabs>
              <w:spacing w:before="60" w:after="60"/>
              <w:ind w:left="1294" w:right="84" w:hanging="709"/>
            </w:pPr>
            <w:r w:rsidRPr="00A85E0A">
              <w:t>5.</w:t>
            </w:r>
            <w:r>
              <w:t>9.5</w:t>
            </w:r>
            <w:r w:rsidRPr="00A85E0A">
              <w:tab/>
            </w:r>
            <w:bookmarkStart w:id="701" w:name="_Toc467590220"/>
            <w:bookmarkStart w:id="702" w:name="_Toc475721040"/>
            <w:r w:rsidRPr="00A85E0A">
              <w:t xml:space="preserve">Comportement </w:t>
            </w:r>
            <w:bookmarkEnd w:id="701"/>
            <w:bookmarkEnd w:id="702"/>
            <w:r>
              <w:t>désordonné</w:t>
            </w:r>
          </w:p>
          <w:p w14:paraId="7197EF23" w14:textId="77777777" w:rsidR="001341DF" w:rsidRDefault="001341DF" w:rsidP="00EB17AD">
            <w:pPr>
              <w:spacing w:before="60" w:after="60"/>
              <w:ind w:left="1280" w:right="84" w:hanging="2"/>
              <w:rPr>
                <w:szCs w:val="24"/>
              </w:rPr>
            </w:pPr>
            <w:r w:rsidRPr="00A85E0A">
              <w:rPr>
                <w:szCs w:val="24"/>
              </w:rPr>
              <w:t xml:space="preserve">L’Entrepreneur doit à tout moment prendre toutes les précautions adaptées pour prévenir toute conduite illicite, </w:t>
            </w:r>
            <w:r>
              <w:rPr>
                <w:szCs w:val="24"/>
              </w:rPr>
              <w:t>émeutier</w:t>
            </w:r>
            <w:r w:rsidRPr="00A85E0A">
              <w:rPr>
                <w:szCs w:val="24"/>
              </w:rPr>
              <w:t xml:space="preserve"> ou portant atteinte à l’ordre public par son personnel, et veiller à préserver la jouissance paisible et la sécurité des biens et des personnes sur le </w:t>
            </w:r>
            <w:r>
              <w:rPr>
                <w:szCs w:val="24"/>
              </w:rPr>
              <w:t>Site</w:t>
            </w:r>
            <w:r w:rsidRPr="00A85E0A">
              <w:rPr>
                <w:szCs w:val="24"/>
              </w:rPr>
              <w:t xml:space="preserve"> ou à sa proximité.</w:t>
            </w:r>
          </w:p>
          <w:p w14:paraId="6CBE130A" w14:textId="77777777" w:rsidR="001341DF" w:rsidRPr="00956EB5" w:rsidRDefault="001341DF" w:rsidP="00EB17AD">
            <w:pPr>
              <w:tabs>
                <w:tab w:val="left" w:pos="1280"/>
              </w:tabs>
              <w:spacing w:before="60" w:after="60"/>
              <w:ind w:left="1294" w:right="84" w:hanging="709"/>
            </w:pPr>
            <w:r>
              <w:t>5.</w:t>
            </w:r>
            <w:r w:rsidRPr="00956EB5">
              <w:t>9.6</w:t>
            </w:r>
            <w:r>
              <w:tab/>
            </w:r>
            <w:r w:rsidRPr="00956EB5">
              <w:t>Installations pour le personnel et la main d’œuvre</w:t>
            </w:r>
          </w:p>
          <w:p w14:paraId="52ED5441" w14:textId="77777777" w:rsidR="001341DF" w:rsidRDefault="001341DF" w:rsidP="00EB17AD">
            <w:pPr>
              <w:spacing w:before="60" w:after="60"/>
              <w:ind w:left="1280" w:right="84" w:hanging="2"/>
              <w:rPr>
                <w:szCs w:val="24"/>
              </w:rPr>
            </w:pPr>
            <w:r w:rsidRPr="00E0339C">
              <w:t xml:space="preserve">A moins que les Spécifications n’en disposent autrement, l’Entrepreneur </w:t>
            </w:r>
            <w:r w:rsidRPr="00937854">
              <w:rPr>
                <w:szCs w:val="24"/>
              </w:rPr>
              <w:t>doit</w:t>
            </w:r>
            <w:r w:rsidRPr="00E0339C">
              <w:t xml:space="preserve"> fournir et entretenir les logements et les installations nécessaires au bien-être de son Personnel</w:t>
            </w:r>
            <w:r w:rsidRPr="00FB194A">
              <w:rPr>
                <w:szCs w:val="24"/>
              </w:rPr>
              <w:t xml:space="preserve">. S’il est indiqué dans </w:t>
            </w:r>
            <w:r w:rsidRPr="00E0339C">
              <w:t>les Spécifications</w:t>
            </w:r>
            <w:r w:rsidRPr="00FB194A">
              <w:rPr>
                <w:szCs w:val="24"/>
              </w:rPr>
              <w:t xml:space="preserve">, l’Entrepreneur doit donner accès ou fournir des services qui répondent aux besoins physiques, sociaux et culturels du </w:t>
            </w:r>
            <w:r>
              <w:rPr>
                <w:szCs w:val="24"/>
              </w:rPr>
              <w:t>Personnel de l’Entrepreneur</w:t>
            </w:r>
            <w:r w:rsidRPr="00FB194A">
              <w:rPr>
                <w:szCs w:val="24"/>
              </w:rPr>
              <w:t xml:space="preserve">. L’Entrepreneur doit également fournir des installations semblables au personnel du Maître d’Ouvrage </w:t>
            </w:r>
            <w:r w:rsidRPr="00E0339C">
              <w:t>tel que mentionné dans les Spécifications</w:t>
            </w:r>
            <w:r w:rsidRPr="00FB194A">
              <w:rPr>
                <w:szCs w:val="24"/>
              </w:rPr>
              <w:t xml:space="preserve">. </w:t>
            </w:r>
          </w:p>
          <w:p w14:paraId="75C6118F" w14:textId="77777777" w:rsidR="001341DF" w:rsidRPr="00811237" w:rsidRDefault="001341DF" w:rsidP="00EB17AD">
            <w:pPr>
              <w:spacing w:before="60" w:after="60"/>
              <w:ind w:left="1280" w:right="84" w:hanging="2"/>
              <w:rPr>
                <w:szCs w:val="24"/>
              </w:rPr>
            </w:pPr>
            <w:r w:rsidRPr="00E0339C">
              <w:t xml:space="preserve">L’Entrepreneur ne doit pas </w:t>
            </w:r>
            <w:r>
              <w:t>permettre à</w:t>
            </w:r>
            <w:r w:rsidRPr="00E0339C">
              <w:t xml:space="preserve"> son Personnel </w:t>
            </w:r>
            <w:r>
              <w:t>de</w:t>
            </w:r>
            <w:r w:rsidRPr="00E0339C">
              <w:t xml:space="preserve"> se loger </w:t>
            </w:r>
            <w:r w:rsidRPr="00E0339C">
              <w:rPr>
                <w:szCs w:val="24"/>
              </w:rPr>
              <w:t>temporairement</w:t>
            </w:r>
            <w:r w:rsidRPr="00E0339C">
              <w:t xml:space="preserve"> ou de façon permanente à l’intérieur </w:t>
            </w:r>
            <w:r>
              <w:t xml:space="preserve">des </w:t>
            </w:r>
            <w:r w:rsidRPr="004758E9">
              <w:t>structures constituant une partie des ouvrages définitifs</w:t>
            </w:r>
            <w:r w:rsidRPr="00E0339C">
              <w:t>.</w:t>
            </w:r>
          </w:p>
          <w:p w14:paraId="4A9C93E2" w14:textId="77777777" w:rsidR="001341DF" w:rsidRDefault="001341DF" w:rsidP="00EB17AD">
            <w:pPr>
              <w:spacing w:before="60" w:after="60"/>
              <w:ind w:left="1280" w:right="84" w:hanging="2"/>
              <w:rPr>
                <w:szCs w:val="24"/>
              </w:rPr>
            </w:pPr>
            <w:r w:rsidRPr="00FB194A">
              <w:rPr>
                <w:szCs w:val="24"/>
              </w:rPr>
              <w:t xml:space="preserve">L’Entrepreneur doit, dans toutes les relations avec le </w:t>
            </w:r>
            <w:r>
              <w:rPr>
                <w:szCs w:val="24"/>
              </w:rPr>
              <w:t>Personnel de l’Entrepreneur</w:t>
            </w:r>
            <w:r w:rsidRPr="00FB194A">
              <w:rPr>
                <w:szCs w:val="24"/>
              </w:rPr>
              <w:t>, tenir dûment compte de tous les festivals reconnus, des jours fériés officiels, des coutumes religieuses ou autres</w:t>
            </w:r>
            <w:r>
              <w:rPr>
                <w:szCs w:val="24"/>
              </w:rPr>
              <w:t>,</w:t>
            </w:r>
            <w:r w:rsidRPr="00FB194A">
              <w:rPr>
                <w:szCs w:val="24"/>
              </w:rPr>
              <w:t xml:space="preserve"> et de toutes les lois et règlements locaux relatifs à l’emploi d</w:t>
            </w:r>
            <w:r>
              <w:rPr>
                <w:szCs w:val="24"/>
              </w:rPr>
              <w:t>e la main d’œuvre</w:t>
            </w:r>
            <w:r w:rsidRPr="00FB194A">
              <w:rPr>
                <w:szCs w:val="24"/>
              </w:rPr>
              <w:t>.</w:t>
            </w:r>
            <w:r>
              <w:rPr>
                <w:szCs w:val="24"/>
              </w:rPr>
              <w:t xml:space="preserve"> </w:t>
            </w:r>
            <w:r w:rsidRPr="00FB194A">
              <w:rPr>
                <w:szCs w:val="24"/>
              </w:rPr>
              <w:t xml:space="preserve">L’Entrepreneur doit </w:t>
            </w:r>
            <w:r>
              <w:rPr>
                <w:szCs w:val="24"/>
              </w:rPr>
              <w:t xml:space="preserve">accorder </w:t>
            </w:r>
            <w:r w:rsidRPr="00FB194A">
              <w:rPr>
                <w:szCs w:val="24"/>
              </w:rPr>
              <w:t xml:space="preserve">au </w:t>
            </w:r>
            <w:r>
              <w:rPr>
                <w:szCs w:val="24"/>
              </w:rPr>
              <w:t>Personnel de l’Entrepreneur</w:t>
            </w:r>
            <w:r w:rsidRPr="00FB194A">
              <w:rPr>
                <w:szCs w:val="24"/>
              </w:rPr>
              <w:t xml:space="preserve"> des congés annuels et des congés de maladie, de maternité et de famille, comme l’exigent </w:t>
            </w:r>
            <w:r>
              <w:rPr>
                <w:szCs w:val="24"/>
              </w:rPr>
              <w:t>la législation</w:t>
            </w:r>
            <w:r w:rsidRPr="00FB194A">
              <w:rPr>
                <w:szCs w:val="24"/>
              </w:rPr>
              <w:t xml:space="preserve"> applicable ou comme indiqué dans le </w:t>
            </w:r>
            <w:r>
              <w:rPr>
                <w:szCs w:val="24"/>
              </w:rPr>
              <w:t>Marché</w:t>
            </w:r>
            <w:r w:rsidRPr="00FB194A">
              <w:rPr>
                <w:szCs w:val="24"/>
              </w:rPr>
              <w:t xml:space="preserve">. </w:t>
            </w:r>
          </w:p>
          <w:p w14:paraId="73E22588" w14:textId="77777777" w:rsidR="001341DF" w:rsidRPr="00B45CD9" w:rsidRDefault="001341DF" w:rsidP="00EB17AD">
            <w:pPr>
              <w:tabs>
                <w:tab w:val="left" w:pos="1280"/>
              </w:tabs>
              <w:spacing w:before="60" w:after="60"/>
              <w:ind w:left="1294" w:right="84" w:hanging="709"/>
            </w:pPr>
            <w:r>
              <w:t>5.9.7</w:t>
            </w:r>
            <w:r>
              <w:tab/>
            </w:r>
            <w:r w:rsidRPr="00B45CD9">
              <w:t>Approvisionnement en denrées alimentaires</w:t>
            </w:r>
          </w:p>
          <w:p w14:paraId="45C6C9D8" w14:textId="77777777" w:rsidR="001341DF" w:rsidRPr="00811237" w:rsidRDefault="001341DF" w:rsidP="00EB17AD">
            <w:pPr>
              <w:spacing w:before="60" w:after="60"/>
              <w:ind w:left="1280" w:right="84" w:hanging="2"/>
              <w:rPr>
                <w:szCs w:val="24"/>
              </w:rPr>
            </w:pPr>
            <w:r w:rsidRPr="00E0339C">
              <w:rPr>
                <w:szCs w:val="24"/>
              </w:rPr>
              <w:t>L’Entrepreneur doit faire assurer l’approvisionnement en denrées alimentaires de son Personnel, en quantité suffisante et à un prix raisonnable, tel que mentionné dans les Spécifications</w:t>
            </w:r>
            <w:r>
              <w:rPr>
                <w:szCs w:val="24"/>
              </w:rPr>
              <w:t>, le cas échéant</w:t>
            </w:r>
            <w:r w:rsidRPr="00FB194A">
              <w:rPr>
                <w:szCs w:val="24"/>
              </w:rPr>
              <w:t xml:space="preserve">. </w:t>
            </w:r>
          </w:p>
          <w:p w14:paraId="763A2B9F" w14:textId="77777777" w:rsidR="001341DF" w:rsidRPr="00B45CD9" w:rsidRDefault="001341DF" w:rsidP="00EB17AD">
            <w:pPr>
              <w:tabs>
                <w:tab w:val="left" w:pos="1280"/>
              </w:tabs>
              <w:spacing w:before="60" w:after="60"/>
              <w:ind w:left="1294" w:right="84" w:hanging="709"/>
            </w:pPr>
            <w:r>
              <w:t>5.9.8</w:t>
            </w:r>
            <w:r>
              <w:tab/>
            </w:r>
            <w:r w:rsidRPr="00B45CD9">
              <w:t>Fourniture d’eau</w:t>
            </w:r>
          </w:p>
          <w:p w14:paraId="30A86FE5" w14:textId="77777777" w:rsidR="001341DF" w:rsidRPr="00811237" w:rsidRDefault="001341DF" w:rsidP="00EB17AD">
            <w:pPr>
              <w:spacing w:before="60" w:after="60"/>
              <w:ind w:left="1280" w:right="84" w:hanging="2"/>
              <w:rPr>
                <w:szCs w:val="24"/>
                <w:lang w:eastAsia="en-US"/>
              </w:rPr>
            </w:pPr>
            <w:r w:rsidRPr="00E0339C">
              <w:rPr>
                <w:szCs w:val="24"/>
              </w:rPr>
              <w:t>L’Entrepreneur doit organiser l’approvisionnement de son Personnel en eau potable et en eau à des fins domestiques, en tenant compte des conditions locales</w:t>
            </w:r>
            <w:r w:rsidRPr="00FB194A">
              <w:rPr>
                <w:szCs w:val="24"/>
                <w:lang w:eastAsia="en-US"/>
              </w:rPr>
              <w:t xml:space="preserve">. </w:t>
            </w:r>
          </w:p>
          <w:p w14:paraId="48D964DB" w14:textId="77777777" w:rsidR="001341DF" w:rsidRPr="00B45CD9" w:rsidRDefault="001341DF" w:rsidP="00EB17AD">
            <w:pPr>
              <w:tabs>
                <w:tab w:val="left" w:pos="1280"/>
              </w:tabs>
              <w:spacing w:before="60" w:after="60"/>
              <w:ind w:left="1294" w:right="84" w:hanging="709"/>
            </w:pPr>
            <w:r>
              <w:t>5.9.9</w:t>
            </w:r>
            <w:r>
              <w:tab/>
            </w:r>
            <w:r w:rsidRPr="00B45CD9">
              <w:t>Mesures contre les nuisances d’insectes et de parasites</w:t>
            </w:r>
          </w:p>
          <w:p w14:paraId="56FEF608" w14:textId="77777777" w:rsidR="001341DF" w:rsidRPr="00811237" w:rsidRDefault="001341DF" w:rsidP="00EB17AD">
            <w:pPr>
              <w:spacing w:before="60" w:after="60"/>
              <w:ind w:left="1280" w:right="84" w:hanging="2"/>
              <w:rPr>
                <w:szCs w:val="24"/>
                <w:lang w:eastAsia="en-US"/>
              </w:rPr>
            </w:pPr>
            <w:r w:rsidRPr="00FB194A">
              <w:rPr>
                <w:szCs w:val="24"/>
                <w:shd w:val="clear" w:color="auto" w:fill="FFFFFF" w:themeFill="background1"/>
                <w:lang w:eastAsia="en-US"/>
              </w:rPr>
              <w:t>L’Entrepreneur doit, en tout</w:t>
            </w:r>
            <w:r>
              <w:rPr>
                <w:szCs w:val="24"/>
                <w:shd w:val="clear" w:color="auto" w:fill="FFFFFF" w:themeFill="background1"/>
                <w:lang w:eastAsia="en-US"/>
              </w:rPr>
              <w:t>es circonstances</w:t>
            </w:r>
            <w:r w:rsidRPr="00FB194A">
              <w:rPr>
                <w:szCs w:val="24"/>
                <w:shd w:val="clear" w:color="auto" w:fill="FFFFFF" w:themeFill="background1"/>
                <w:lang w:eastAsia="en-US"/>
              </w:rPr>
              <w:t xml:space="preserve">, prendre les précautions nécessaires pour protéger le </w:t>
            </w:r>
            <w:r>
              <w:rPr>
                <w:szCs w:val="24"/>
                <w:shd w:val="clear" w:color="auto" w:fill="FFFFFF" w:themeFill="background1"/>
                <w:lang w:eastAsia="en-US"/>
              </w:rPr>
              <w:t>P</w:t>
            </w:r>
            <w:r w:rsidRPr="00FB194A">
              <w:rPr>
                <w:szCs w:val="24"/>
                <w:shd w:val="clear" w:color="auto" w:fill="FFFFFF" w:themeFill="background1"/>
                <w:lang w:eastAsia="en-US"/>
              </w:rPr>
              <w:t>ersonnel de l’</w:t>
            </w:r>
            <w:r>
              <w:rPr>
                <w:szCs w:val="24"/>
                <w:shd w:val="clear" w:color="auto" w:fill="FFFFFF" w:themeFill="background1"/>
                <w:lang w:eastAsia="en-US"/>
              </w:rPr>
              <w:t>Entrepreneur</w:t>
            </w:r>
            <w:r w:rsidRPr="00FB194A">
              <w:rPr>
                <w:szCs w:val="24"/>
                <w:shd w:val="clear" w:color="auto" w:fill="FFFFFF" w:themeFill="background1"/>
                <w:lang w:eastAsia="en-US"/>
              </w:rPr>
              <w:t xml:space="preserve"> employé sur le </w:t>
            </w:r>
            <w:r>
              <w:rPr>
                <w:szCs w:val="24"/>
                <w:shd w:val="clear" w:color="auto" w:fill="FFFFFF" w:themeFill="background1"/>
                <w:lang w:eastAsia="en-US"/>
              </w:rPr>
              <w:t>S</w:t>
            </w:r>
            <w:r w:rsidRPr="00FB194A">
              <w:rPr>
                <w:szCs w:val="24"/>
                <w:shd w:val="clear" w:color="auto" w:fill="FFFFFF" w:themeFill="background1"/>
                <w:lang w:eastAsia="en-US"/>
              </w:rPr>
              <w:t xml:space="preserve">ite contre </w:t>
            </w:r>
            <w:r w:rsidRPr="00937854">
              <w:rPr>
                <w:szCs w:val="24"/>
              </w:rPr>
              <w:t>les</w:t>
            </w:r>
            <w:r w:rsidRPr="00FB194A">
              <w:rPr>
                <w:szCs w:val="24"/>
                <w:shd w:val="clear" w:color="auto" w:fill="FFFFFF" w:themeFill="background1"/>
                <w:lang w:eastAsia="en-US"/>
              </w:rPr>
              <w:t xml:space="preserve"> nuisances d’insectes et de parasites, et pour réduire le danger pour leur santé. </w:t>
            </w:r>
            <w:r>
              <w:rPr>
                <w:szCs w:val="24"/>
                <w:shd w:val="clear" w:color="auto" w:fill="FFFFFF" w:themeFill="background1"/>
                <w:lang w:eastAsia="en-US"/>
              </w:rPr>
              <w:t xml:space="preserve"> </w:t>
            </w:r>
            <w:r w:rsidRPr="00FB194A">
              <w:rPr>
                <w:szCs w:val="24"/>
                <w:shd w:val="clear" w:color="auto" w:fill="FFFFFF" w:themeFill="background1"/>
                <w:lang w:eastAsia="en-US"/>
              </w:rPr>
              <w:t>L’Entrepreneur</w:t>
            </w:r>
            <w:r w:rsidRPr="00FB194A">
              <w:rPr>
                <w:szCs w:val="24"/>
                <w:lang w:eastAsia="en-US"/>
              </w:rPr>
              <w:t xml:space="preserve"> doit se conformer à toutes les réglementations des autorités sanitaires locales, y compris l’utilisation d’insecticides appropriés. </w:t>
            </w:r>
          </w:p>
          <w:p w14:paraId="0E316DE5" w14:textId="77777777" w:rsidR="001341DF" w:rsidRPr="00B45CD9" w:rsidRDefault="001341DF" w:rsidP="00EB17AD">
            <w:pPr>
              <w:tabs>
                <w:tab w:val="left" w:pos="1280"/>
              </w:tabs>
              <w:spacing w:before="60" w:after="60"/>
              <w:ind w:left="1294" w:right="84" w:hanging="709"/>
            </w:pPr>
            <w:r>
              <w:t>5.9.10</w:t>
            </w:r>
            <w:r>
              <w:tab/>
            </w:r>
            <w:r w:rsidRPr="00B45CD9">
              <w:t>Alcool ou drogues</w:t>
            </w:r>
          </w:p>
          <w:p w14:paraId="1951ADA1"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en dehors des cas autorisés par </w:t>
            </w:r>
            <w:r>
              <w:rPr>
                <w:szCs w:val="24"/>
              </w:rPr>
              <w:t>la législation</w:t>
            </w:r>
            <w:r w:rsidRPr="00956EB5">
              <w:rPr>
                <w:szCs w:val="24"/>
              </w:rPr>
              <w:t xml:space="preserve"> </w:t>
            </w:r>
            <w:r>
              <w:rPr>
                <w:szCs w:val="24"/>
              </w:rPr>
              <w:t>a</w:t>
            </w:r>
            <w:r w:rsidRPr="00956EB5">
              <w:rPr>
                <w:szCs w:val="24"/>
              </w:rPr>
              <w:t>pplicable</w:t>
            </w:r>
            <w:r w:rsidRPr="00FB194A">
              <w:rPr>
                <w:szCs w:val="24"/>
                <w:lang w:eastAsia="en-US"/>
              </w:rPr>
              <w:t xml:space="preserve">, importer, vendre, donner, ou autrement </w:t>
            </w:r>
            <w:r>
              <w:rPr>
                <w:szCs w:val="24"/>
                <w:lang w:eastAsia="en-US"/>
              </w:rPr>
              <w:t xml:space="preserve">distribuer de </w:t>
            </w:r>
            <w:r w:rsidRPr="00956EB5">
              <w:rPr>
                <w:szCs w:val="24"/>
              </w:rPr>
              <w:t>boissons alcoolisées ou de drogues</w:t>
            </w:r>
            <w:r w:rsidRPr="00FB194A">
              <w:rPr>
                <w:szCs w:val="24"/>
                <w:lang w:eastAsia="en-US"/>
              </w:rPr>
              <w:t xml:space="preserve">, ni autoriser ou permettre l’importation, la vente, le don, </w:t>
            </w:r>
            <w:r w:rsidRPr="00956EB5">
              <w:rPr>
                <w:szCs w:val="24"/>
              </w:rPr>
              <w:t xml:space="preserve">l’échange ou la cession </w:t>
            </w:r>
            <w:r>
              <w:rPr>
                <w:szCs w:val="24"/>
                <w:lang w:eastAsia="en-US"/>
              </w:rPr>
              <w:t>de celles</w:t>
            </w:r>
            <w:r w:rsidRPr="00811237">
              <w:rPr>
                <w:szCs w:val="24"/>
                <w:lang w:eastAsia="en-US"/>
              </w:rPr>
              <w:t xml:space="preserve">-ci par le </w:t>
            </w:r>
            <w:r>
              <w:rPr>
                <w:szCs w:val="24"/>
                <w:lang w:eastAsia="en-US"/>
              </w:rPr>
              <w:t>Personnel de l’Entrepreneur</w:t>
            </w:r>
            <w:r w:rsidRPr="00811237">
              <w:rPr>
                <w:szCs w:val="24"/>
                <w:lang w:eastAsia="en-US"/>
              </w:rPr>
              <w:t>.</w:t>
            </w:r>
          </w:p>
          <w:p w14:paraId="6D7EBF3E" w14:textId="77777777" w:rsidR="001341DF" w:rsidRPr="00B45CD9" w:rsidRDefault="001341DF" w:rsidP="00EB17AD">
            <w:pPr>
              <w:tabs>
                <w:tab w:val="left" w:pos="1280"/>
              </w:tabs>
              <w:spacing w:before="60" w:after="60"/>
              <w:ind w:left="1294" w:right="84" w:hanging="709"/>
            </w:pPr>
            <w:r>
              <w:t>5.9.11</w:t>
            </w:r>
            <w:r>
              <w:tab/>
            </w:r>
            <w:r w:rsidRPr="00B45CD9">
              <w:t>Armes et munitions</w:t>
            </w:r>
          </w:p>
          <w:p w14:paraId="327BB1D9"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donner, faire le troc ou autrement céder aucune arme ou munition de quelque sorte que ce soit, pour quiconque, ou permettre à son personnel </w:t>
            </w:r>
            <w:r>
              <w:rPr>
                <w:szCs w:val="24"/>
              </w:rPr>
              <w:t>de le</w:t>
            </w:r>
            <w:r w:rsidRPr="00956EB5">
              <w:rPr>
                <w:szCs w:val="24"/>
              </w:rPr>
              <w:t xml:space="preserve"> faire</w:t>
            </w:r>
            <w:r w:rsidRPr="00811237">
              <w:rPr>
                <w:szCs w:val="24"/>
                <w:lang w:eastAsia="en-US"/>
              </w:rPr>
              <w:t>.</w:t>
            </w:r>
          </w:p>
          <w:p w14:paraId="4E62A347" w14:textId="77777777" w:rsidR="001341DF" w:rsidRPr="00B45CD9" w:rsidRDefault="001341DF" w:rsidP="00EB17AD">
            <w:pPr>
              <w:tabs>
                <w:tab w:val="left" w:pos="1280"/>
              </w:tabs>
              <w:spacing w:before="60" w:after="60"/>
              <w:ind w:left="1294" w:right="84" w:hanging="709"/>
            </w:pPr>
            <w:r>
              <w:t>5.9.12</w:t>
            </w:r>
            <w:r>
              <w:tab/>
            </w:r>
            <w:r w:rsidRPr="00B45CD9">
              <w:t xml:space="preserve">Arrangements funéraire </w:t>
            </w:r>
          </w:p>
          <w:p w14:paraId="391EC5A4" w14:textId="77777777" w:rsidR="001341DF" w:rsidRPr="00956EB5" w:rsidRDefault="001341DF" w:rsidP="00EB17AD">
            <w:pPr>
              <w:spacing w:before="60" w:after="60"/>
              <w:ind w:left="1280" w:right="84" w:hanging="2"/>
              <w:rPr>
                <w:szCs w:val="24"/>
              </w:rPr>
            </w:pPr>
            <w:r w:rsidRPr="00FB194A">
              <w:rPr>
                <w:szCs w:val="24"/>
                <w:lang w:eastAsia="en-US"/>
              </w:rPr>
              <w:t xml:space="preserve">L’Entrepreneur est responsable, dans la mesure requise par la réglementation locale, de prendre des </w:t>
            </w:r>
            <w:r w:rsidRPr="00FB194A">
              <w:rPr>
                <w:szCs w:val="24"/>
              </w:rPr>
              <w:t>dispositions</w:t>
            </w:r>
            <w:r w:rsidRPr="00FB194A">
              <w:rPr>
                <w:szCs w:val="24"/>
                <w:lang w:eastAsia="en-US"/>
              </w:rPr>
              <w:t xml:space="preserve"> funéraires </w:t>
            </w:r>
            <w:r w:rsidRPr="006B0D13">
              <w:rPr>
                <w:szCs w:val="24"/>
                <w:lang w:eastAsia="en-US"/>
              </w:rPr>
              <w:t>pour ses employés locaux dont le décès pourrait survenir durant leur emploi dans les travaux.</w:t>
            </w:r>
          </w:p>
          <w:p w14:paraId="6C90FF2A" w14:textId="77777777" w:rsidR="001341DF" w:rsidRPr="00956EB5" w:rsidRDefault="001341DF" w:rsidP="00EB17AD">
            <w:pPr>
              <w:tabs>
                <w:tab w:val="left" w:pos="1280"/>
              </w:tabs>
              <w:spacing w:before="60" w:after="60"/>
              <w:ind w:left="1294" w:right="84" w:hanging="709"/>
            </w:pPr>
            <w:r w:rsidRPr="00956EB5">
              <w:t>5.</w:t>
            </w:r>
            <w:r>
              <w:t>9.13</w:t>
            </w:r>
            <w:r w:rsidRPr="00956EB5">
              <w:tab/>
            </w:r>
            <w:bookmarkStart w:id="703" w:name="_Toc467590231"/>
            <w:bookmarkStart w:id="704" w:name="_Toc475721051"/>
            <w:r w:rsidRPr="00956EB5">
              <w:t xml:space="preserve">Registres </w:t>
            </w:r>
            <w:r>
              <w:t>d</w:t>
            </w:r>
            <w:r w:rsidRPr="00956EB5">
              <w:t xml:space="preserve">’emploi </w:t>
            </w:r>
            <w:bookmarkEnd w:id="703"/>
            <w:bookmarkEnd w:id="704"/>
            <w:r>
              <w:t>des travailleurs</w:t>
            </w:r>
            <w:r w:rsidRPr="00956EB5">
              <w:t xml:space="preserve"> </w:t>
            </w:r>
          </w:p>
          <w:p w14:paraId="1199DF41" w14:textId="77777777" w:rsidR="001341DF" w:rsidRPr="00811237" w:rsidRDefault="001341DF" w:rsidP="00EB17AD">
            <w:pPr>
              <w:spacing w:before="60" w:after="60"/>
              <w:ind w:left="1280" w:right="84" w:hanging="2"/>
              <w:rPr>
                <w:szCs w:val="24"/>
              </w:rPr>
            </w:pPr>
            <w:r w:rsidRPr="00956EB5">
              <w:rPr>
                <w:szCs w:val="24"/>
              </w:rPr>
              <w:t xml:space="preserve">L’Entrepreneur doit tenir des registres complets et précis sur l’emploi de la main d’œuvre sur le chantier. Les registres doivent inclure les noms, âges, le sexe, nombre d’heures travaillées et salaires payés de tous les </w:t>
            </w:r>
            <w:r>
              <w:rPr>
                <w:szCs w:val="24"/>
              </w:rPr>
              <w:t>travailleur</w:t>
            </w:r>
            <w:r w:rsidRPr="00956EB5">
              <w:rPr>
                <w:szCs w:val="24"/>
              </w:rPr>
              <w:t>s. Ces registres</w:t>
            </w:r>
            <w:r w:rsidRPr="00FB194A">
              <w:rPr>
                <w:szCs w:val="24"/>
                <w:lang w:eastAsia="en-US"/>
              </w:rPr>
              <w:t xml:space="preserve"> doivent être ré</w:t>
            </w:r>
            <w:r>
              <w:rPr>
                <w:szCs w:val="24"/>
                <w:lang w:eastAsia="en-US"/>
              </w:rPr>
              <w:t xml:space="preserve">capitulés </w:t>
            </w:r>
            <w:r w:rsidRPr="00FB194A">
              <w:rPr>
                <w:szCs w:val="24"/>
                <w:lang w:eastAsia="en-US"/>
              </w:rPr>
              <w:t>sur une base mensuelle</w:t>
            </w:r>
            <w:r w:rsidRPr="00956EB5">
              <w:rPr>
                <w:szCs w:val="24"/>
              </w:rPr>
              <w:t xml:space="preserve"> et soumis au Maître d’œuvre.</w:t>
            </w:r>
          </w:p>
          <w:p w14:paraId="571670CB" w14:textId="77777777" w:rsidR="001341DF" w:rsidRPr="00251CFC" w:rsidRDefault="001341DF" w:rsidP="00EB17AD">
            <w:pPr>
              <w:tabs>
                <w:tab w:val="left" w:pos="1280"/>
              </w:tabs>
              <w:spacing w:before="60" w:after="60"/>
              <w:ind w:left="1294" w:right="84" w:hanging="709"/>
            </w:pPr>
            <w:r>
              <w:t>5.</w:t>
            </w:r>
            <w:r w:rsidRPr="00251CFC">
              <w:t>9.</w:t>
            </w:r>
            <w:r>
              <w:t>14</w:t>
            </w:r>
            <w:r>
              <w:tab/>
            </w:r>
            <w:r w:rsidRPr="00251CFC">
              <w:t xml:space="preserve">Mécanisme de grief du </w:t>
            </w:r>
            <w:r>
              <w:t>Personnel de l’Entrepreneur</w:t>
            </w:r>
            <w:r w:rsidRPr="00251CFC">
              <w:t>.</w:t>
            </w:r>
          </w:p>
          <w:p w14:paraId="12F1EDB9" w14:textId="77777777" w:rsidR="001341DF" w:rsidRPr="00811237" w:rsidRDefault="001341DF" w:rsidP="00EB17AD">
            <w:pPr>
              <w:spacing w:before="60" w:after="60"/>
              <w:ind w:left="1280" w:right="84" w:hanging="2"/>
              <w:rPr>
                <w:szCs w:val="24"/>
                <w:lang w:eastAsia="en-US"/>
              </w:rPr>
            </w:pPr>
            <w:r w:rsidRPr="00811237">
              <w:rPr>
                <w:szCs w:val="24"/>
                <w:lang w:eastAsia="en-US"/>
              </w:rPr>
              <w:t>L’</w:t>
            </w:r>
            <w:r w:rsidRPr="00725FC6">
              <w:rPr>
                <w:szCs w:val="24"/>
                <w:lang w:eastAsia="en-US"/>
              </w:rPr>
              <w:t>E</w:t>
            </w:r>
            <w:r w:rsidRPr="00831E3E">
              <w:rPr>
                <w:szCs w:val="24"/>
                <w:lang w:eastAsia="en-US"/>
              </w:rPr>
              <w:t xml:space="preserve">ntrepreneur </w:t>
            </w:r>
            <w:r>
              <w:rPr>
                <w:szCs w:val="24"/>
                <w:lang w:eastAsia="en-US"/>
              </w:rPr>
              <w:t xml:space="preserve">doit </w:t>
            </w:r>
            <w:r w:rsidRPr="00831E3E">
              <w:rPr>
                <w:szCs w:val="24"/>
                <w:lang w:eastAsia="en-US"/>
              </w:rPr>
              <w:t>dispose</w:t>
            </w:r>
            <w:r>
              <w:rPr>
                <w:szCs w:val="24"/>
                <w:lang w:eastAsia="en-US"/>
              </w:rPr>
              <w:t>r</w:t>
            </w:r>
            <w:r w:rsidRPr="00831E3E">
              <w:rPr>
                <w:szCs w:val="24"/>
                <w:lang w:eastAsia="en-US"/>
              </w:rPr>
              <w:t xml:space="preserve"> d’un mécanisme de règl</w:t>
            </w:r>
            <w:r w:rsidRPr="00C95EF8">
              <w:rPr>
                <w:szCs w:val="24"/>
                <w:lang w:eastAsia="en-US"/>
              </w:rPr>
              <w:t xml:space="preserve">ement des griefs pour le </w:t>
            </w:r>
            <w:r>
              <w:rPr>
                <w:szCs w:val="24"/>
                <w:lang w:eastAsia="en-US"/>
              </w:rPr>
              <w:t>P</w:t>
            </w:r>
            <w:r w:rsidRPr="00C95EF8">
              <w:rPr>
                <w:szCs w:val="24"/>
                <w:lang w:eastAsia="en-US"/>
              </w:rPr>
              <w:t xml:space="preserve">ersonnel de </w:t>
            </w:r>
            <w:r w:rsidRPr="00FB194A">
              <w:rPr>
                <w:szCs w:val="24"/>
                <w:lang w:eastAsia="en-US"/>
              </w:rPr>
              <w:t>l’</w:t>
            </w:r>
            <w:r>
              <w:rPr>
                <w:szCs w:val="24"/>
                <w:lang w:eastAsia="en-US"/>
              </w:rPr>
              <w:t>Entrepreneur</w:t>
            </w:r>
            <w:r w:rsidRPr="00FB194A">
              <w:rPr>
                <w:szCs w:val="24"/>
                <w:lang w:eastAsia="en-US"/>
              </w:rPr>
              <w:t xml:space="preserve"> et, le cas échéant, </w:t>
            </w:r>
            <w:r>
              <w:rPr>
                <w:szCs w:val="24"/>
                <w:lang w:eastAsia="en-US"/>
              </w:rPr>
              <w:t>pour l</w:t>
            </w:r>
            <w:r w:rsidRPr="00FB194A">
              <w:rPr>
                <w:szCs w:val="24"/>
                <w:lang w:eastAsia="en-US"/>
              </w:rPr>
              <w:t xml:space="preserve">es organisations de travailleurs </w:t>
            </w:r>
            <w:r w:rsidRPr="00FB194A">
              <w:rPr>
                <w:szCs w:val="24"/>
              </w:rPr>
              <w:t>énoncées</w:t>
            </w:r>
            <w:r w:rsidRPr="00FB194A">
              <w:rPr>
                <w:szCs w:val="24"/>
                <w:lang w:eastAsia="en-US"/>
              </w:rPr>
              <w:t xml:space="preserve"> dans </w:t>
            </w:r>
            <w:r>
              <w:rPr>
                <w:szCs w:val="24"/>
                <w:lang w:eastAsia="en-US"/>
              </w:rPr>
              <w:t>l’alinéa</w:t>
            </w:r>
            <w:r w:rsidRPr="00FB194A">
              <w:rPr>
                <w:szCs w:val="24"/>
                <w:lang w:eastAsia="en-US"/>
              </w:rPr>
              <w:t xml:space="preserve"> </w:t>
            </w:r>
            <w:r>
              <w:rPr>
                <w:szCs w:val="24"/>
                <w:lang w:eastAsia="en-US"/>
              </w:rPr>
              <w:t>5.9.13</w:t>
            </w:r>
            <w:r w:rsidRPr="00FB194A">
              <w:rPr>
                <w:szCs w:val="24"/>
                <w:lang w:eastAsia="en-US"/>
              </w:rPr>
              <w:t xml:space="preserve"> du CCAG, afin de sou</w:t>
            </w:r>
            <w:r>
              <w:rPr>
                <w:szCs w:val="24"/>
                <w:lang w:eastAsia="en-US"/>
              </w:rPr>
              <w:t>mettre</w:t>
            </w:r>
            <w:r w:rsidRPr="00FB194A">
              <w:rPr>
                <w:szCs w:val="24"/>
                <w:lang w:eastAsia="en-US"/>
              </w:rPr>
              <w:t xml:space="preserve"> </w:t>
            </w:r>
            <w:r>
              <w:rPr>
                <w:szCs w:val="24"/>
                <w:lang w:eastAsia="en-US"/>
              </w:rPr>
              <w:t>leur</w:t>
            </w:r>
            <w:r w:rsidRPr="00FB194A">
              <w:rPr>
                <w:szCs w:val="24"/>
                <w:lang w:eastAsia="en-US"/>
              </w:rPr>
              <w:t xml:space="preserve">s préoccupations </w:t>
            </w:r>
            <w:r w:rsidRPr="000760BB">
              <w:t>concernant l’environnement de travail</w:t>
            </w:r>
            <w:r w:rsidRPr="00FB194A">
              <w:rPr>
                <w:szCs w:val="24"/>
                <w:lang w:eastAsia="en-US"/>
              </w:rPr>
              <w:t xml:space="preserve">. Le mécanisme de règlement des griefs doit être proportionnel à la nature, à l’échelle, aux risques et aux </w:t>
            </w:r>
            <w:r>
              <w:rPr>
                <w:szCs w:val="24"/>
                <w:lang w:eastAsia="en-US"/>
              </w:rPr>
              <w:t>impact</w:t>
            </w:r>
            <w:r w:rsidRPr="00FB194A">
              <w:rPr>
                <w:szCs w:val="24"/>
                <w:lang w:eastAsia="en-US"/>
              </w:rPr>
              <w:t xml:space="preserve">s du </w:t>
            </w:r>
            <w:r>
              <w:rPr>
                <w:szCs w:val="24"/>
                <w:lang w:eastAsia="en-US"/>
              </w:rPr>
              <w:t>Marché</w:t>
            </w:r>
            <w:r w:rsidRPr="00FB194A">
              <w:rPr>
                <w:szCs w:val="24"/>
                <w:lang w:eastAsia="en-US"/>
              </w:rPr>
              <w:t xml:space="preserve">.  </w:t>
            </w:r>
            <w:r w:rsidRPr="000760BB">
              <w:t>Le mécanisme doit répondre rapidement aux préoccupations, en utilisant un processus compréhensible et transparent qui fournit un retour d’information en temps opportun aux personnes concernées</w:t>
            </w:r>
            <w:r>
              <w:t>,</w:t>
            </w:r>
            <w:r w:rsidRPr="000760BB">
              <w:t xml:space="preserve"> dans une langue qu’elles comprennent, sans </w:t>
            </w:r>
            <w:r>
              <w:t xml:space="preserve">qu’elles encourent des </w:t>
            </w:r>
            <w:r w:rsidRPr="000760BB">
              <w:t>représailles, et qui fonctionnera de manière indépendante et</w:t>
            </w:r>
            <w:r w:rsidRPr="000760BB">
              <w:rPr>
                <w:spacing w:val="-2"/>
              </w:rPr>
              <w:t xml:space="preserve"> </w:t>
            </w:r>
            <w:r w:rsidRPr="000760BB">
              <w:t>objective.</w:t>
            </w:r>
            <w:r w:rsidRPr="00FB194A">
              <w:rPr>
                <w:szCs w:val="24"/>
                <w:lang w:eastAsia="en-US"/>
              </w:rPr>
              <w:t xml:space="preserve"> </w:t>
            </w:r>
          </w:p>
          <w:p w14:paraId="66397ABE"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 </w:t>
            </w:r>
            <w:r>
              <w:rPr>
                <w:szCs w:val="24"/>
                <w:lang w:eastAsia="en-US"/>
              </w:rPr>
              <w:t>P</w:t>
            </w:r>
            <w:r w:rsidRPr="00FB194A">
              <w:rPr>
                <w:szCs w:val="24"/>
                <w:lang w:eastAsia="en-US"/>
              </w:rPr>
              <w:t xml:space="preserve">ersonnel de l’Entrepreneur </w:t>
            </w:r>
            <w:r>
              <w:rPr>
                <w:szCs w:val="24"/>
                <w:lang w:eastAsia="en-US"/>
              </w:rPr>
              <w:t>doit être</w:t>
            </w:r>
            <w:r w:rsidRPr="00FB194A">
              <w:rPr>
                <w:szCs w:val="24"/>
                <w:lang w:eastAsia="en-US"/>
              </w:rPr>
              <w:t xml:space="preserve"> informé du mécanisme de règlement des </w:t>
            </w:r>
            <w:r w:rsidRPr="00FB194A">
              <w:rPr>
                <w:szCs w:val="24"/>
              </w:rPr>
              <w:t>griefs</w:t>
            </w:r>
            <w:r w:rsidRPr="00FB194A">
              <w:rPr>
                <w:szCs w:val="24"/>
                <w:lang w:eastAsia="en-US"/>
              </w:rPr>
              <w:t xml:space="preserve"> au moment de </w:t>
            </w:r>
            <w:r>
              <w:rPr>
                <w:szCs w:val="24"/>
                <w:lang w:eastAsia="en-US"/>
              </w:rPr>
              <w:t>son embauche pour les besoins du Marché</w:t>
            </w:r>
            <w:r w:rsidRPr="00FB194A">
              <w:rPr>
                <w:szCs w:val="24"/>
                <w:lang w:eastAsia="en-US"/>
              </w:rPr>
              <w:t xml:space="preserve"> et des mesures mises en place pour le protéger contre toute mesure de représailles </w:t>
            </w:r>
            <w:r>
              <w:rPr>
                <w:szCs w:val="24"/>
                <w:lang w:eastAsia="en-US"/>
              </w:rPr>
              <w:t xml:space="preserve">en cas de recours à ce mécanisme.  </w:t>
            </w:r>
            <w:r w:rsidRPr="00FB194A">
              <w:rPr>
                <w:szCs w:val="24"/>
                <w:lang w:eastAsia="en-US"/>
              </w:rPr>
              <w:t xml:space="preserve"> Des mesures seront mises en place pour rendre le mécanisme de règlement des griefs facilement accessible à tout le </w:t>
            </w:r>
            <w:r>
              <w:rPr>
                <w:szCs w:val="24"/>
                <w:lang w:eastAsia="en-US"/>
              </w:rPr>
              <w:t>P</w:t>
            </w:r>
            <w:r w:rsidRPr="00FB194A">
              <w:rPr>
                <w:szCs w:val="24"/>
                <w:lang w:eastAsia="en-US"/>
              </w:rPr>
              <w:t xml:space="preserve">ersonnel de l’Entrepreneur. </w:t>
            </w:r>
          </w:p>
          <w:p w14:paraId="4626AF21"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 mécanisme de règlement des griefs </w:t>
            </w:r>
            <w:r>
              <w:rPr>
                <w:szCs w:val="24"/>
                <w:lang w:eastAsia="en-US"/>
              </w:rPr>
              <w:t xml:space="preserve">ne fait pas obstacle </w:t>
            </w:r>
            <w:r w:rsidRPr="00FB194A">
              <w:rPr>
                <w:szCs w:val="24"/>
                <w:lang w:eastAsia="en-US"/>
              </w:rPr>
              <w:t xml:space="preserve">à d’autres </w:t>
            </w:r>
            <w:r w:rsidRPr="00FB194A">
              <w:rPr>
                <w:szCs w:val="24"/>
              </w:rPr>
              <w:t>recours</w:t>
            </w:r>
            <w:r w:rsidRPr="00FB194A">
              <w:rPr>
                <w:szCs w:val="24"/>
                <w:lang w:eastAsia="en-US"/>
              </w:rPr>
              <w:t xml:space="preserve"> judiciaires ou administratifs qui pourraient être disponibles, ni ne remplace les mécanismes de règlement des griefs prévus par les conventions collectives.</w:t>
            </w:r>
          </w:p>
          <w:p w14:paraId="5519523D" w14:textId="77777777" w:rsidR="001341DF" w:rsidRDefault="001341DF" w:rsidP="00EB17AD">
            <w:pPr>
              <w:spacing w:before="60" w:after="60"/>
              <w:ind w:left="1280" w:right="84" w:hanging="2"/>
              <w:rPr>
                <w:szCs w:val="24"/>
                <w:lang w:eastAsia="en-US"/>
              </w:rPr>
            </w:pPr>
            <w:r w:rsidRPr="00FB194A">
              <w:rPr>
                <w:szCs w:val="24"/>
                <w:lang w:eastAsia="en-US"/>
              </w:rPr>
              <w:t xml:space="preserve">Le mécanisme de règlement des griefs peut utiliser les mécanismes de règlement des griefs existants, à condition qu’ils soient bien conçus et mis en œuvre, qu’ils répondent rapidement aux </w:t>
            </w:r>
            <w:r>
              <w:rPr>
                <w:szCs w:val="24"/>
                <w:lang w:eastAsia="en-US"/>
              </w:rPr>
              <w:t xml:space="preserve">recours </w:t>
            </w:r>
            <w:r>
              <w:rPr>
                <w:szCs w:val="24"/>
              </w:rPr>
              <w:t>présentés</w:t>
            </w:r>
            <w:r w:rsidRPr="00FB194A">
              <w:rPr>
                <w:szCs w:val="24"/>
                <w:lang w:eastAsia="en-US"/>
              </w:rPr>
              <w:t xml:space="preserve"> et qu’ils soient facilement accessibles au </w:t>
            </w:r>
            <w:r>
              <w:rPr>
                <w:szCs w:val="24"/>
                <w:lang w:eastAsia="en-US"/>
              </w:rPr>
              <w:t>P</w:t>
            </w:r>
            <w:r w:rsidRPr="00FB194A">
              <w:rPr>
                <w:szCs w:val="24"/>
                <w:lang w:eastAsia="en-US"/>
              </w:rPr>
              <w:t xml:space="preserve">ersonnel de l’Entrepreneur. Les mécanismes de règlement des griefs existants peuvent être complétés au besoin par des arrangements spécifiques au </w:t>
            </w:r>
            <w:r>
              <w:rPr>
                <w:szCs w:val="24"/>
                <w:lang w:eastAsia="en-US"/>
              </w:rPr>
              <w:t>Marché</w:t>
            </w:r>
            <w:r w:rsidRPr="00FB194A">
              <w:rPr>
                <w:szCs w:val="24"/>
                <w:lang w:eastAsia="en-US"/>
              </w:rPr>
              <w:t>.</w:t>
            </w:r>
          </w:p>
          <w:p w14:paraId="656727E9" w14:textId="77777777" w:rsidR="00074EB9" w:rsidRDefault="00074EB9" w:rsidP="00074EB9">
            <w:pPr>
              <w:spacing w:before="60" w:after="60"/>
              <w:ind w:left="1342" w:right="84" w:hanging="902"/>
              <w:rPr>
                <w:b/>
                <w:iCs/>
                <w:lang w:val="fr"/>
              </w:rPr>
            </w:pPr>
            <w:r>
              <w:rPr>
                <w:lang w:val="fr"/>
              </w:rPr>
              <w:t xml:space="preserve">5.9.15 </w:t>
            </w:r>
            <w:r w:rsidRPr="00CD66E2">
              <w:rPr>
                <w:b/>
                <w:iCs/>
                <w:lang w:val="fr"/>
              </w:rPr>
              <w:t>Mécanisme d’intervention EAS/HS de l’Entrepreneur; Réception des allégations EAS/HS; et non-conformité de l’Entrepreneur</w:t>
            </w:r>
          </w:p>
          <w:p w14:paraId="746DD648" w14:textId="77777777" w:rsidR="00074EB9" w:rsidRPr="00927BD0" w:rsidRDefault="00074EB9" w:rsidP="0006410C">
            <w:pPr>
              <w:pStyle w:val="ListParagraph"/>
              <w:numPr>
                <w:ilvl w:val="3"/>
                <w:numId w:val="340"/>
              </w:numPr>
              <w:spacing w:before="120" w:after="120"/>
              <w:ind w:left="1573"/>
              <w:contextualSpacing w:val="0"/>
              <w:rPr>
                <w:i/>
                <w:iCs/>
                <w:color w:val="000000"/>
                <w:u w:val="single"/>
                <w:lang w:val="fr"/>
              </w:rPr>
            </w:pPr>
            <w:r w:rsidRPr="00927BD0">
              <w:rPr>
                <w:i/>
                <w:iCs/>
                <w:color w:val="000000"/>
                <w:u w:val="single"/>
                <w:lang w:val="fr"/>
              </w:rPr>
              <w:t xml:space="preserve"> Mécanisme d’intervention EAS/HS de l’Entrepreneur </w:t>
            </w:r>
          </w:p>
          <w:p w14:paraId="34C27747" w14:textId="67F881CA" w:rsidR="00074EB9" w:rsidRPr="00764ADB" w:rsidRDefault="00074EB9" w:rsidP="0006410C">
            <w:pPr>
              <w:spacing w:before="60" w:after="60"/>
              <w:ind w:left="1280" w:right="84" w:hanging="2"/>
              <w:rPr>
                <w:bCs/>
              </w:rPr>
            </w:pPr>
            <w:r w:rsidRPr="00B141BC">
              <w:rPr>
                <w:lang w:val="fr"/>
              </w:rPr>
              <w:t>L’</w:t>
            </w:r>
            <w:r>
              <w:rPr>
                <w:lang w:val="fr"/>
              </w:rPr>
              <w:t>E</w:t>
            </w:r>
            <w:r w:rsidRPr="00B141BC">
              <w:rPr>
                <w:lang w:val="fr"/>
              </w:rPr>
              <w:t xml:space="preserve">ntrepreneur doit mettre en place un mécanisme </w:t>
            </w:r>
            <w:r w:rsidRPr="0006410C">
              <w:rPr>
                <w:szCs w:val="24"/>
                <w:lang w:eastAsia="en-US"/>
              </w:rPr>
              <w:t>efficace</w:t>
            </w:r>
            <w:r w:rsidRPr="00B141BC">
              <w:rPr>
                <w:lang w:val="fr"/>
              </w:rPr>
              <w:t xml:space="preserve"> pour recevoir et traiter rapidement les allégations d’E</w:t>
            </w:r>
            <w:r>
              <w:rPr>
                <w:lang w:val="fr"/>
              </w:rPr>
              <w:t>A</w:t>
            </w:r>
            <w:r w:rsidRPr="00B141BC">
              <w:rPr>
                <w:lang w:val="fr"/>
              </w:rPr>
              <w:t xml:space="preserve">S et/ou de </w:t>
            </w:r>
            <w:r>
              <w:rPr>
                <w:lang w:val="fr"/>
              </w:rPr>
              <w:t>HS</w:t>
            </w:r>
            <w:r w:rsidRPr="00B141BC">
              <w:rPr>
                <w:lang w:val="fr"/>
              </w:rPr>
              <w:t xml:space="preserve"> </w:t>
            </w:r>
            <w:r>
              <w:rPr>
                <w:lang w:val="fr"/>
              </w:rPr>
              <w:t>émanant du P</w:t>
            </w:r>
            <w:r w:rsidRPr="00B141BC">
              <w:rPr>
                <w:lang w:val="fr"/>
              </w:rPr>
              <w:t>ersonnel de l’</w:t>
            </w:r>
            <w:r>
              <w:rPr>
                <w:lang w:val="fr"/>
              </w:rPr>
              <w:t>E</w:t>
            </w:r>
            <w:r w:rsidRPr="00B141BC">
              <w:rPr>
                <w:lang w:val="fr"/>
              </w:rPr>
              <w:t>ntrepreneur</w:t>
            </w:r>
            <w:r w:rsidR="00C9084C">
              <w:rPr>
                <w:lang w:val="fr"/>
              </w:rPr>
              <w:t xml:space="preserve">, du </w:t>
            </w:r>
            <w:r w:rsidR="00372B53">
              <w:rPr>
                <w:lang w:val="fr"/>
              </w:rPr>
              <w:t>P</w:t>
            </w:r>
            <w:r w:rsidR="00C9084C">
              <w:rPr>
                <w:lang w:val="fr"/>
              </w:rPr>
              <w:t>ersonnel d</w:t>
            </w:r>
            <w:r>
              <w:rPr>
                <w:lang w:val="fr"/>
              </w:rPr>
              <w:t>u Maître d’Ouvrage</w:t>
            </w:r>
            <w:r w:rsidRPr="00B141BC">
              <w:rPr>
                <w:lang w:val="fr"/>
              </w:rPr>
              <w:t xml:space="preserve"> ou de toute autre personne, y compris des tiers (« Mécanisme d’intervention </w:t>
            </w:r>
            <w:r>
              <w:rPr>
                <w:lang w:val="fr"/>
              </w:rPr>
              <w:t>EAS</w:t>
            </w:r>
            <w:r w:rsidRPr="00B141BC">
              <w:rPr>
                <w:lang w:val="fr"/>
              </w:rPr>
              <w:t>/</w:t>
            </w:r>
            <w:r>
              <w:rPr>
                <w:lang w:val="fr"/>
              </w:rPr>
              <w:t>H</w:t>
            </w:r>
            <w:r w:rsidRPr="00B141BC">
              <w:rPr>
                <w:lang w:val="fr"/>
              </w:rPr>
              <w:t xml:space="preserve">S »). </w:t>
            </w:r>
          </w:p>
          <w:p w14:paraId="2366A0A8" w14:textId="5EF75C78" w:rsidR="00074EB9" w:rsidRPr="00764ADB" w:rsidRDefault="00074EB9" w:rsidP="0006410C">
            <w:pPr>
              <w:spacing w:before="60" w:after="60"/>
              <w:ind w:left="1280" w:right="84" w:hanging="2"/>
              <w:rPr>
                <w:bCs/>
              </w:rPr>
            </w:pPr>
            <w:r w:rsidRPr="00B141BC">
              <w:rPr>
                <w:lang w:val="fr"/>
              </w:rPr>
              <w:t xml:space="preserve">Le </w:t>
            </w:r>
            <w:r w:rsidRPr="0006410C">
              <w:rPr>
                <w:szCs w:val="24"/>
                <w:lang w:eastAsia="en-US"/>
              </w:rPr>
              <w:t>Personnel</w:t>
            </w:r>
            <w:r w:rsidRPr="00B141BC">
              <w:rPr>
                <w:lang w:val="fr"/>
              </w:rPr>
              <w:t xml:space="preserve"> de l’</w:t>
            </w:r>
            <w:r>
              <w:rPr>
                <w:lang w:val="fr"/>
              </w:rPr>
              <w:t>E</w:t>
            </w:r>
            <w:r w:rsidRPr="00B141BC">
              <w:rPr>
                <w:lang w:val="fr"/>
              </w:rPr>
              <w:t xml:space="preserve">ntrepreneur doit être informé du </w:t>
            </w:r>
            <w:r w:rsidR="00372B53">
              <w:rPr>
                <w:lang w:val="fr"/>
              </w:rPr>
              <w:t>M</w:t>
            </w:r>
            <w:r w:rsidRPr="00B141BC">
              <w:rPr>
                <w:lang w:val="fr"/>
              </w:rPr>
              <w:t xml:space="preserve">écanisme d’intervention </w:t>
            </w:r>
            <w:r>
              <w:rPr>
                <w:lang w:val="fr"/>
              </w:rPr>
              <w:t>EAS/HS</w:t>
            </w:r>
            <w:r w:rsidRPr="00B141BC">
              <w:rPr>
                <w:lang w:val="fr"/>
              </w:rPr>
              <w:t xml:space="preserve"> au moment de </w:t>
            </w:r>
            <w:r w:rsidR="00372B53">
              <w:rPr>
                <w:lang w:val="fr"/>
              </w:rPr>
              <w:t>son e</w:t>
            </w:r>
            <w:r w:rsidRPr="00B141BC">
              <w:rPr>
                <w:lang w:val="fr"/>
              </w:rPr>
              <w:t xml:space="preserve">ngagement pour le </w:t>
            </w:r>
            <w:r w:rsidR="00372B53">
              <w:rPr>
                <w:lang w:val="fr"/>
              </w:rPr>
              <w:t>M</w:t>
            </w:r>
            <w:r>
              <w:rPr>
                <w:lang w:val="fr"/>
              </w:rPr>
              <w:t>arché</w:t>
            </w:r>
            <w:r w:rsidRPr="00B141BC">
              <w:rPr>
                <w:lang w:val="fr"/>
              </w:rPr>
              <w:t xml:space="preserve"> et des mesures mises en place pour les protéger contre toute</w:t>
            </w:r>
            <w:r>
              <w:rPr>
                <w:lang w:val="fr"/>
              </w:rPr>
              <w:t>s</w:t>
            </w:r>
            <w:r w:rsidRPr="00B141BC">
              <w:rPr>
                <w:lang w:val="fr"/>
              </w:rPr>
              <w:t xml:space="preserve"> représailles pour son utilisation.  Pour toutes les autres personnes (y compris le </w:t>
            </w:r>
            <w:r>
              <w:rPr>
                <w:lang w:val="fr"/>
              </w:rPr>
              <w:t>P</w:t>
            </w:r>
            <w:r w:rsidRPr="00B141BC">
              <w:rPr>
                <w:lang w:val="fr"/>
              </w:rPr>
              <w:t>ersonnel d</w:t>
            </w:r>
            <w:r>
              <w:rPr>
                <w:lang w:val="fr"/>
              </w:rPr>
              <w:t>u Maître d’Ouvrage</w:t>
            </w:r>
            <w:r w:rsidRPr="00B141BC">
              <w:rPr>
                <w:lang w:val="fr"/>
              </w:rPr>
              <w:t xml:space="preserve"> et les </w:t>
            </w:r>
            <w:r w:rsidR="00AB1F0B">
              <w:rPr>
                <w:lang w:val="fr"/>
              </w:rPr>
              <w:t>communautés</w:t>
            </w:r>
            <w:r w:rsidRPr="00B141BC">
              <w:rPr>
                <w:lang w:val="fr"/>
              </w:rPr>
              <w:t xml:space="preserve"> </w:t>
            </w:r>
            <w:r w:rsidR="00AB1F0B">
              <w:rPr>
                <w:lang w:val="fr"/>
              </w:rPr>
              <w:t>affect</w:t>
            </w:r>
            <w:r w:rsidRPr="00B141BC">
              <w:rPr>
                <w:lang w:val="fr"/>
              </w:rPr>
              <w:t xml:space="preserve">ées), les renseignements sur ce </w:t>
            </w:r>
            <w:r w:rsidR="00B345A5">
              <w:rPr>
                <w:lang w:val="fr"/>
              </w:rPr>
              <w:t>M</w:t>
            </w:r>
            <w:r w:rsidRPr="00B141BC">
              <w:rPr>
                <w:lang w:val="fr"/>
              </w:rPr>
              <w:t xml:space="preserve">écanisme d’intervention </w:t>
            </w:r>
            <w:r>
              <w:rPr>
                <w:lang w:val="fr"/>
              </w:rPr>
              <w:t>EAS/HS</w:t>
            </w:r>
            <w:r w:rsidRPr="00B141BC">
              <w:rPr>
                <w:lang w:val="fr"/>
              </w:rPr>
              <w:t xml:space="preserve">, y compris la façon de soumettre une allégation ou une </w:t>
            </w:r>
            <w:r w:rsidRPr="0006410C">
              <w:rPr>
                <w:szCs w:val="24"/>
                <w:lang w:eastAsia="en-US"/>
              </w:rPr>
              <w:t>préoccupation</w:t>
            </w:r>
            <w:r w:rsidRPr="00B141BC">
              <w:rPr>
                <w:lang w:val="fr"/>
              </w:rPr>
              <w:t xml:space="preserve"> ainsi que les mesures de protection contre les représailles, doivent être affichés, dans des langues compréhensibles pour le </w:t>
            </w:r>
            <w:r>
              <w:rPr>
                <w:lang w:val="fr"/>
              </w:rPr>
              <w:t>P</w:t>
            </w:r>
            <w:r w:rsidRPr="00B141BC">
              <w:rPr>
                <w:lang w:val="fr"/>
              </w:rPr>
              <w:t>ersonnel de l’</w:t>
            </w:r>
            <w:r>
              <w:rPr>
                <w:lang w:val="fr"/>
              </w:rPr>
              <w:t>E</w:t>
            </w:r>
            <w:r w:rsidRPr="00B141BC">
              <w:rPr>
                <w:lang w:val="fr"/>
              </w:rPr>
              <w:t xml:space="preserve">ntrepreneur, le </w:t>
            </w:r>
            <w:r>
              <w:rPr>
                <w:lang w:val="fr"/>
              </w:rPr>
              <w:t>P</w:t>
            </w:r>
            <w:r w:rsidRPr="00B141BC">
              <w:rPr>
                <w:lang w:val="fr"/>
              </w:rPr>
              <w:t>ersonnel d</w:t>
            </w:r>
            <w:r>
              <w:rPr>
                <w:lang w:val="fr"/>
              </w:rPr>
              <w:t>u Maître d’Ouvrage</w:t>
            </w:r>
            <w:r w:rsidRPr="00B141BC">
              <w:rPr>
                <w:lang w:val="fr"/>
              </w:rPr>
              <w:t xml:space="preserve"> et les </w:t>
            </w:r>
            <w:r w:rsidR="00B345A5">
              <w:rPr>
                <w:lang w:val="fr"/>
              </w:rPr>
              <w:t>communautés</w:t>
            </w:r>
            <w:r w:rsidR="00B345A5" w:rsidRPr="00B141BC">
              <w:rPr>
                <w:lang w:val="fr"/>
              </w:rPr>
              <w:t xml:space="preserve"> </w:t>
            </w:r>
            <w:r w:rsidR="00B345A5">
              <w:rPr>
                <w:lang w:val="fr"/>
              </w:rPr>
              <w:t>affect</w:t>
            </w:r>
            <w:r w:rsidR="00B345A5" w:rsidRPr="00B141BC">
              <w:rPr>
                <w:lang w:val="fr"/>
              </w:rPr>
              <w:t>ées</w:t>
            </w:r>
            <w:r w:rsidRPr="00B141BC">
              <w:rPr>
                <w:lang w:val="fr"/>
              </w:rPr>
              <w:t>, dans des endroits facilement accessibles à elles.</w:t>
            </w:r>
          </w:p>
          <w:p w14:paraId="332E19E9" w14:textId="77777777" w:rsidR="00074EB9" w:rsidRPr="00764ADB" w:rsidRDefault="00074EB9" w:rsidP="0006410C">
            <w:pPr>
              <w:spacing w:before="60" w:after="60"/>
              <w:ind w:left="1280" w:right="84" w:hanging="2"/>
              <w:rPr>
                <w:bCs/>
              </w:rPr>
            </w:pPr>
            <w:r w:rsidRPr="00B141BC">
              <w:rPr>
                <w:lang w:val="fr"/>
              </w:rPr>
              <w:t xml:space="preserve">Le Mécanisme d’intervention </w:t>
            </w:r>
            <w:r>
              <w:rPr>
                <w:lang w:val="fr"/>
              </w:rPr>
              <w:t>EAS/HS</w:t>
            </w:r>
            <w:r w:rsidRPr="00B141BC">
              <w:rPr>
                <w:lang w:val="fr"/>
              </w:rPr>
              <w:t xml:space="preserve"> </w:t>
            </w:r>
            <w:r>
              <w:rPr>
                <w:lang w:val="fr"/>
              </w:rPr>
              <w:t xml:space="preserve">doit </w:t>
            </w:r>
            <w:r w:rsidRPr="00B141BC">
              <w:rPr>
                <w:lang w:val="fr"/>
              </w:rPr>
              <w:t>permet</w:t>
            </w:r>
            <w:r>
              <w:rPr>
                <w:lang w:val="fr"/>
              </w:rPr>
              <w:t>tre</w:t>
            </w:r>
            <w:r w:rsidRPr="00B141BC">
              <w:rPr>
                <w:lang w:val="fr"/>
              </w:rPr>
              <w:t xml:space="preserve"> de soumettre des allégations ou des préoccupations par écrit, en personne ou par téléphone, avec les dispositions appropriées pour un traitement confidentiel, et permet</w:t>
            </w:r>
            <w:r>
              <w:rPr>
                <w:lang w:val="fr"/>
              </w:rPr>
              <w:t>tre</w:t>
            </w:r>
            <w:r w:rsidRPr="00B141BC">
              <w:rPr>
                <w:lang w:val="fr"/>
              </w:rPr>
              <w:t xml:space="preserve"> la présentation d’allégations anonymes. L’</w:t>
            </w:r>
            <w:r>
              <w:rPr>
                <w:lang w:val="fr"/>
              </w:rPr>
              <w:t>E</w:t>
            </w:r>
            <w:r w:rsidRPr="00B141BC">
              <w:rPr>
                <w:lang w:val="fr"/>
              </w:rPr>
              <w:t xml:space="preserve">ntrepreneur doit avoir en place une personne dévouée ayant les compétences, l’expérience et la formation appropriées pour recevoir et examiner ces allégations ou préoccupations. </w:t>
            </w:r>
          </w:p>
          <w:p w14:paraId="0AA4C10F" w14:textId="77777777" w:rsidR="00074EB9" w:rsidRPr="00764ADB" w:rsidRDefault="00074EB9" w:rsidP="0006410C">
            <w:pPr>
              <w:spacing w:before="60" w:after="60"/>
              <w:ind w:left="1280" w:right="84" w:hanging="2"/>
              <w:rPr>
                <w:bCs/>
              </w:rPr>
            </w:pPr>
            <w:r w:rsidRPr="00B141BC">
              <w:rPr>
                <w:lang w:val="fr"/>
              </w:rPr>
              <w:t xml:space="preserve">Dans le cadre du mécanisme d’intervention </w:t>
            </w:r>
            <w:r>
              <w:rPr>
                <w:lang w:val="fr"/>
              </w:rPr>
              <w:t>EAS/HS</w:t>
            </w:r>
            <w:r w:rsidRPr="00B141BC">
              <w:rPr>
                <w:lang w:val="fr"/>
              </w:rPr>
              <w:t>, l’</w:t>
            </w:r>
            <w:r>
              <w:rPr>
                <w:lang w:val="fr"/>
              </w:rPr>
              <w:t>E</w:t>
            </w:r>
            <w:r w:rsidRPr="00B141BC">
              <w:rPr>
                <w:lang w:val="fr"/>
              </w:rPr>
              <w:t xml:space="preserve">ntrepreneur doit maintenir et mettre en œuvre des processus éthiques et sécuritaires pour enquêter et traiter les allégations </w:t>
            </w:r>
            <w:r w:rsidRPr="0006410C">
              <w:rPr>
                <w:szCs w:val="24"/>
                <w:lang w:eastAsia="en-US"/>
              </w:rPr>
              <w:t>d’EAS</w:t>
            </w:r>
            <w:r w:rsidRPr="00B141BC">
              <w:rPr>
                <w:lang w:val="fr"/>
              </w:rPr>
              <w:t xml:space="preserve"> et/ou de </w:t>
            </w:r>
            <w:r>
              <w:rPr>
                <w:lang w:val="fr"/>
              </w:rPr>
              <w:t>HS</w:t>
            </w:r>
            <w:r w:rsidRPr="00B141BC">
              <w:rPr>
                <w:lang w:val="fr"/>
              </w:rPr>
              <w:t>.  Ces mesures devraient déterminer les réponses appropriées aux allégations de l’E</w:t>
            </w:r>
            <w:r>
              <w:rPr>
                <w:lang w:val="fr"/>
              </w:rPr>
              <w:t>A</w:t>
            </w:r>
            <w:r w:rsidRPr="00B141BC">
              <w:rPr>
                <w:lang w:val="fr"/>
              </w:rPr>
              <w:t xml:space="preserve">S et/ou du </w:t>
            </w:r>
            <w:r>
              <w:rPr>
                <w:lang w:val="fr"/>
              </w:rPr>
              <w:t>HS</w:t>
            </w:r>
            <w:r w:rsidRPr="00B141BC">
              <w:rPr>
                <w:lang w:val="fr"/>
              </w:rPr>
              <w:t>, y compris les mesures énoncées à l’</w:t>
            </w:r>
            <w:r>
              <w:rPr>
                <w:lang w:val="fr"/>
              </w:rPr>
              <w:t>A</w:t>
            </w:r>
            <w:r w:rsidRPr="00B141BC">
              <w:rPr>
                <w:lang w:val="fr"/>
              </w:rPr>
              <w:t xml:space="preserve">rticle </w:t>
            </w:r>
            <w:r>
              <w:rPr>
                <w:lang w:val="fr"/>
              </w:rPr>
              <w:t xml:space="preserve">5.10 </w:t>
            </w:r>
            <w:r w:rsidRPr="00B141BC">
              <w:rPr>
                <w:lang w:val="fr"/>
              </w:rPr>
              <w:t xml:space="preserve">et d’autres mesures disciplinaires appropriées dans le cas du </w:t>
            </w:r>
            <w:r>
              <w:rPr>
                <w:lang w:val="fr"/>
              </w:rPr>
              <w:t>P</w:t>
            </w:r>
            <w:r w:rsidRPr="00B141BC">
              <w:rPr>
                <w:lang w:val="fr"/>
              </w:rPr>
              <w:t>ersonnel de l’</w:t>
            </w:r>
            <w:r>
              <w:rPr>
                <w:lang w:val="fr"/>
              </w:rPr>
              <w:t>E</w:t>
            </w:r>
            <w:r w:rsidRPr="00B141BC">
              <w:rPr>
                <w:lang w:val="fr"/>
              </w:rPr>
              <w:t>ntrepreneur.</w:t>
            </w:r>
          </w:p>
          <w:p w14:paraId="6D8F25E0" w14:textId="77777777" w:rsidR="00074EB9" w:rsidRPr="00EB7674" w:rsidRDefault="00074EB9" w:rsidP="0006410C">
            <w:pPr>
              <w:pStyle w:val="ListParagraph"/>
              <w:numPr>
                <w:ilvl w:val="3"/>
                <w:numId w:val="340"/>
              </w:numPr>
              <w:spacing w:before="120" w:after="120"/>
              <w:ind w:left="1573"/>
              <w:contextualSpacing w:val="0"/>
              <w:rPr>
                <w:rFonts w:eastAsia="Arial Narrow"/>
                <w:i/>
                <w:iCs/>
                <w:color w:val="000000"/>
                <w:u w:val="single"/>
              </w:rPr>
            </w:pPr>
            <w:r w:rsidRPr="00EB7674">
              <w:rPr>
                <w:i/>
                <w:iCs/>
                <w:color w:val="000000"/>
                <w:u w:val="single"/>
                <w:lang w:val="fr"/>
              </w:rPr>
              <w:t xml:space="preserve"> Réception des allégations EAS/HS</w:t>
            </w:r>
          </w:p>
          <w:p w14:paraId="27AD02E1" w14:textId="5754BC36" w:rsidR="00074EB9" w:rsidRPr="00764ADB" w:rsidRDefault="00074EB9" w:rsidP="0006410C">
            <w:pPr>
              <w:spacing w:before="60" w:after="60"/>
              <w:ind w:left="1280" w:right="84" w:hanging="2"/>
              <w:rPr>
                <w:color w:val="000000" w:themeColor="text1"/>
              </w:rPr>
            </w:pPr>
            <w:r w:rsidRPr="00B1767C">
              <w:rPr>
                <w:color w:val="000000"/>
                <w:lang w:val="fr"/>
              </w:rPr>
              <w:t>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reçue par l’</w:t>
            </w:r>
            <w:r>
              <w:rPr>
                <w:color w:val="000000"/>
                <w:lang w:val="fr"/>
              </w:rPr>
              <w:t>E</w:t>
            </w:r>
            <w:r w:rsidRPr="00B1767C">
              <w:rPr>
                <w:color w:val="000000"/>
                <w:lang w:val="fr"/>
              </w:rPr>
              <w:t xml:space="preserve">ntrepreneur (y compris par l’entremise de </w:t>
            </w:r>
            <w:r w:rsidR="00B345A5">
              <w:rPr>
                <w:color w:val="000000"/>
                <w:lang w:val="fr"/>
              </w:rPr>
              <w:t>S</w:t>
            </w:r>
            <w:r w:rsidRPr="00B1767C">
              <w:rPr>
                <w:color w:val="000000"/>
                <w:lang w:val="fr"/>
              </w:rPr>
              <w:t>ous-traitant),</w:t>
            </w:r>
            <w:r>
              <w:rPr>
                <w:color w:val="000000"/>
                <w:lang w:val="fr"/>
              </w:rPr>
              <w:t xml:space="preserve"> </w:t>
            </w:r>
            <w:r w:rsidRPr="00B1767C">
              <w:rPr>
                <w:color w:val="000000"/>
                <w:lang w:val="fr"/>
              </w:rPr>
              <w:t>d</w:t>
            </w:r>
            <w:r>
              <w:rPr>
                <w:color w:val="000000"/>
                <w:lang w:val="fr"/>
              </w:rPr>
              <w:t>u Maître d’Ouvrage</w:t>
            </w:r>
            <w:r w:rsidRPr="00B1767C">
              <w:rPr>
                <w:color w:val="000000"/>
                <w:lang w:val="fr"/>
              </w:rPr>
              <w:t xml:space="preserve"> ou du </w:t>
            </w:r>
            <w:r w:rsidR="00B345A5">
              <w:rPr>
                <w:color w:val="000000"/>
                <w:lang w:val="fr"/>
              </w:rPr>
              <w:t>Chef</w:t>
            </w:r>
            <w:r w:rsidRPr="00B1767C">
              <w:rPr>
                <w:color w:val="000000"/>
                <w:lang w:val="fr"/>
              </w:rPr>
              <w:t xml:space="preserve"> de </w:t>
            </w:r>
            <w:r w:rsidR="00B345A5">
              <w:rPr>
                <w:lang w:val="fr"/>
              </w:rPr>
              <w:t>P</w:t>
            </w:r>
            <w:r>
              <w:rPr>
                <w:lang w:val="fr"/>
              </w:rPr>
              <w:t xml:space="preserve">rojet doit être </w:t>
            </w:r>
            <w:r w:rsidRPr="00B1767C">
              <w:rPr>
                <w:color w:val="000000"/>
                <w:lang w:val="fr"/>
              </w:rPr>
              <w:t xml:space="preserve">documentée et rapidement soumise </w:t>
            </w:r>
            <w:r w:rsidR="00374310">
              <w:rPr>
                <w:color w:val="000000"/>
                <w:lang w:val="fr"/>
              </w:rPr>
              <w:t>à l’autre</w:t>
            </w:r>
            <w:r w:rsidRPr="00B1767C">
              <w:rPr>
                <w:color w:val="000000"/>
                <w:lang w:val="fr"/>
              </w:rPr>
              <w:t xml:space="preserve"> </w:t>
            </w:r>
            <w:r>
              <w:rPr>
                <w:color w:val="000000"/>
                <w:lang w:val="fr"/>
              </w:rPr>
              <w:t>P</w:t>
            </w:r>
            <w:r w:rsidRPr="00B1767C">
              <w:rPr>
                <w:color w:val="000000"/>
                <w:lang w:val="fr"/>
              </w:rPr>
              <w:t>artie</w:t>
            </w:r>
            <w:r w:rsidR="00C742BE">
              <w:rPr>
                <w:color w:val="000000"/>
                <w:lang w:val="fr"/>
              </w:rPr>
              <w:t xml:space="preserve"> et au Chef de Projet</w:t>
            </w:r>
            <w:r w:rsidRPr="00B1767C">
              <w:rPr>
                <w:color w:val="000000"/>
                <w:lang w:val="fr"/>
              </w:rPr>
              <w:t>.</w:t>
            </w:r>
            <w:r>
              <w:rPr>
                <w:lang w:val="fr"/>
              </w:rPr>
              <w:t xml:space="preserve"> </w:t>
            </w:r>
            <w:r w:rsidRPr="00B1767C">
              <w:rPr>
                <w:color w:val="000000"/>
                <w:lang w:val="fr"/>
              </w:rPr>
              <w:t xml:space="preserve">Tout en maintenant la confidentialité </w:t>
            </w:r>
            <w:r w:rsidR="006469C4">
              <w:rPr>
                <w:color w:val="000000"/>
                <w:lang w:val="fr"/>
              </w:rPr>
              <w:t>concernant</w:t>
            </w:r>
            <w:r w:rsidRPr="00B1767C">
              <w:rPr>
                <w:color w:val="000000"/>
                <w:lang w:val="fr"/>
              </w:rPr>
              <w:t xml:space="preserve"> la personne qui a subi l’incident allégué, le cas échéant, la documentation et la présentation devraient inclure le type d’incident allégué (</w:t>
            </w:r>
            <w:r w:rsidRPr="0006410C">
              <w:rPr>
                <w:szCs w:val="24"/>
                <w:lang w:eastAsia="en-US"/>
              </w:rPr>
              <w:t>exploitation</w:t>
            </w:r>
            <w:r w:rsidRPr="00B1767C">
              <w:rPr>
                <w:color w:val="000000"/>
                <w:lang w:val="fr"/>
              </w:rPr>
              <w:t xml:space="preserve"> sexuelle, abus sexuel ou harcèlement sexuel), le sexe et l’âge</w:t>
            </w:r>
            <w:r>
              <w:rPr>
                <w:color w:val="000000"/>
                <w:lang w:val="fr"/>
              </w:rPr>
              <w:t xml:space="preserve"> </w:t>
            </w:r>
            <w:r>
              <w:rPr>
                <w:lang w:val="fr"/>
              </w:rPr>
              <w:t xml:space="preserve">de la personne qui a subi l’incident </w:t>
            </w:r>
            <w:r w:rsidRPr="00B1767C">
              <w:rPr>
                <w:color w:val="000000"/>
                <w:lang w:val="fr"/>
              </w:rPr>
              <w:t>allégué.</w:t>
            </w:r>
          </w:p>
          <w:p w14:paraId="411B5E83" w14:textId="77295966" w:rsidR="00074EB9" w:rsidRPr="00764ADB" w:rsidRDefault="00074EB9" w:rsidP="0006410C">
            <w:pPr>
              <w:spacing w:before="60" w:after="60"/>
              <w:ind w:left="1280" w:right="84" w:hanging="2"/>
              <w:rPr>
                <w:rFonts w:eastAsia="Arial Narrow"/>
                <w:color w:val="000000"/>
              </w:rPr>
            </w:pPr>
            <w:r w:rsidRPr="00B1767C">
              <w:rPr>
                <w:color w:val="000000"/>
                <w:lang w:val="fr"/>
              </w:rPr>
              <w:t>À la réception de 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décrite ci-dessus, l’</w:t>
            </w:r>
            <w:r>
              <w:rPr>
                <w:color w:val="000000"/>
                <w:lang w:val="fr"/>
              </w:rPr>
              <w:t>E</w:t>
            </w:r>
            <w:r w:rsidRPr="00B1767C">
              <w:rPr>
                <w:color w:val="000000"/>
                <w:lang w:val="fr"/>
              </w:rPr>
              <w:t xml:space="preserve">ntrepreneur doit immédiatement appliquer </w:t>
            </w:r>
            <w:r w:rsidR="00965396">
              <w:rPr>
                <w:color w:val="000000"/>
                <w:lang w:val="fr"/>
              </w:rPr>
              <w:t>le</w:t>
            </w:r>
            <w:r w:rsidRPr="00B1767C">
              <w:rPr>
                <w:color w:val="000000"/>
                <w:lang w:val="fr"/>
              </w:rPr>
              <w:t xml:space="preserve"> </w:t>
            </w:r>
            <w:r w:rsidR="00965396">
              <w:rPr>
                <w:szCs w:val="24"/>
                <w:lang w:eastAsia="en-US"/>
              </w:rPr>
              <w:t>M</w:t>
            </w:r>
            <w:r w:rsidRPr="0006410C">
              <w:rPr>
                <w:szCs w:val="24"/>
                <w:lang w:eastAsia="en-US"/>
              </w:rPr>
              <w:t>écanisme</w:t>
            </w:r>
            <w:r w:rsidRPr="00B1767C">
              <w:rPr>
                <w:color w:val="000000"/>
                <w:lang w:val="fr"/>
              </w:rPr>
              <w:t xml:space="preserve"> d’intervention </w:t>
            </w:r>
            <w:r>
              <w:rPr>
                <w:color w:val="000000"/>
                <w:lang w:val="fr"/>
              </w:rPr>
              <w:t>EAS/HS</w:t>
            </w:r>
            <w:r w:rsidRPr="00B1767C">
              <w:rPr>
                <w:color w:val="000000"/>
                <w:lang w:val="fr"/>
              </w:rPr>
              <w:t xml:space="preserve">, tel que décrit </w:t>
            </w:r>
            <w:r>
              <w:rPr>
                <w:color w:val="000000"/>
                <w:lang w:val="fr"/>
              </w:rPr>
              <w:t xml:space="preserve">à l’Article 5.9.15.1 </w:t>
            </w:r>
            <w:r>
              <w:rPr>
                <w:lang w:val="fr"/>
              </w:rPr>
              <w:t>du CCAG</w:t>
            </w:r>
            <w:r w:rsidRPr="00B1767C">
              <w:rPr>
                <w:color w:val="000000"/>
                <w:lang w:val="fr"/>
              </w:rPr>
              <w:t xml:space="preserve">, </w:t>
            </w:r>
            <w:r>
              <w:rPr>
                <w:lang w:val="fr"/>
              </w:rPr>
              <w:t xml:space="preserve">pour examiner </w:t>
            </w:r>
            <w:r w:rsidRPr="00B1767C">
              <w:rPr>
                <w:color w:val="000000"/>
                <w:lang w:val="fr"/>
              </w:rPr>
              <w:t>et traiter l’allégation ou la préoccupation.</w:t>
            </w:r>
          </w:p>
          <w:p w14:paraId="3AECA335" w14:textId="0B2E6ED0" w:rsidR="00074EB9" w:rsidRPr="00764ADB" w:rsidRDefault="00074EB9" w:rsidP="0006410C">
            <w:pPr>
              <w:spacing w:before="60" w:after="60"/>
              <w:ind w:left="1280" w:right="84" w:hanging="2"/>
              <w:rPr>
                <w:rFonts w:eastAsia="Arial Narrow"/>
                <w:color w:val="000000"/>
              </w:rPr>
            </w:pPr>
            <w:r w:rsidRPr="00B1767C">
              <w:rPr>
                <w:color w:val="000000"/>
                <w:lang w:val="fr"/>
              </w:rPr>
              <w:t>L</w:t>
            </w:r>
            <w:r>
              <w:rPr>
                <w:color w:val="000000"/>
                <w:lang w:val="fr"/>
              </w:rPr>
              <w:t xml:space="preserve">e Maître </w:t>
            </w:r>
            <w:r w:rsidRPr="0006410C">
              <w:rPr>
                <w:szCs w:val="24"/>
                <w:lang w:eastAsia="en-US"/>
              </w:rPr>
              <w:t>d’Ouvrage</w:t>
            </w:r>
            <w:r>
              <w:rPr>
                <w:color w:val="000000"/>
                <w:lang w:val="fr"/>
              </w:rPr>
              <w:t xml:space="preserve"> doit </w:t>
            </w:r>
            <w:r w:rsidR="00C742BE">
              <w:rPr>
                <w:color w:val="000000"/>
                <w:lang w:val="fr"/>
              </w:rPr>
              <w:t>référ</w:t>
            </w:r>
            <w:r>
              <w:rPr>
                <w:color w:val="000000"/>
                <w:lang w:val="fr"/>
              </w:rPr>
              <w:t xml:space="preserve">er </w:t>
            </w:r>
            <w:r w:rsidRPr="00B1767C">
              <w:rPr>
                <w:color w:val="000000"/>
                <w:lang w:val="fr"/>
              </w:rPr>
              <w:t xml:space="preserve">rapidement l’allégation </w:t>
            </w:r>
            <w:r>
              <w:rPr>
                <w:color w:val="000000"/>
                <w:lang w:val="fr"/>
              </w:rPr>
              <w:t xml:space="preserve">au CPRD </w:t>
            </w:r>
            <w:r w:rsidRPr="00B1767C">
              <w:rPr>
                <w:color w:val="000000"/>
                <w:lang w:val="fr"/>
              </w:rPr>
              <w:t>en vertu de l</w:t>
            </w:r>
            <w:r>
              <w:rPr>
                <w:color w:val="000000"/>
                <w:lang w:val="fr"/>
              </w:rPr>
              <w:t xml:space="preserve">a </w:t>
            </w:r>
            <w:r w:rsidRPr="00C15E5E">
              <w:rPr>
                <w:color w:val="000000"/>
                <w:lang w:val="fr"/>
              </w:rPr>
              <w:t>Clause 51</w:t>
            </w:r>
            <w:r w:rsidRPr="00B1767C">
              <w:rPr>
                <w:color w:val="000000"/>
                <w:lang w:val="fr"/>
              </w:rPr>
              <w:t xml:space="preserve"> du </w:t>
            </w:r>
            <w:r>
              <w:rPr>
                <w:lang w:val="fr"/>
              </w:rPr>
              <w:t>CCAG</w:t>
            </w:r>
            <w:r w:rsidRPr="00B1767C">
              <w:rPr>
                <w:color w:val="000000"/>
                <w:lang w:val="fr"/>
              </w:rPr>
              <w:t xml:space="preserve"> </w:t>
            </w:r>
            <w:r w:rsidRPr="0006410C">
              <w:rPr>
                <w:i/>
                <w:iCs/>
                <w:color w:val="000000"/>
                <w:lang w:val="fr"/>
              </w:rPr>
              <w:t>[« référé EAS/HS »].</w:t>
            </w:r>
            <w:r w:rsidRPr="00B1767C">
              <w:rPr>
                <w:color w:val="000000"/>
                <w:lang w:val="fr"/>
              </w:rPr>
              <w:t xml:space="preserve">  </w:t>
            </w:r>
          </w:p>
          <w:p w14:paraId="196DCC3A" w14:textId="77777777" w:rsidR="00074EB9" w:rsidRPr="00EB7674" w:rsidRDefault="00074EB9" w:rsidP="00074EB9">
            <w:pPr>
              <w:pStyle w:val="ListParagraph"/>
              <w:numPr>
                <w:ilvl w:val="3"/>
                <w:numId w:val="340"/>
              </w:numPr>
              <w:spacing w:after="0"/>
              <w:ind w:left="1573"/>
              <w:contextualSpacing w:val="0"/>
              <w:rPr>
                <w:rFonts w:eastAsia="Arial Narrow"/>
                <w:i/>
                <w:iCs/>
                <w:color w:val="000000"/>
                <w:u w:val="single"/>
              </w:rPr>
            </w:pPr>
            <w:r w:rsidRPr="00EB7674">
              <w:rPr>
                <w:i/>
                <w:iCs/>
                <w:color w:val="000000"/>
                <w:u w:val="single"/>
                <w:lang w:val="fr"/>
              </w:rPr>
              <w:t xml:space="preserve"> Non-conformité de l’Entrepreneur aux obligations contractuelles d</w:t>
            </w:r>
            <w:r>
              <w:rPr>
                <w:i/>
                <w:iCs/>
                <w:color w:val="000000"/>
                <w:u w:val="single"/>
                <w:lang w:val="fr"/>
              </w:rPr>
              <w:t>’</w:t>
            </w:r>
            <w:r w:rsidRPr="00EB7674">
              <w:rPr>
                <w:i/>
                <w:iCs/>
                <w:color w:val="000000"/>
                <w:u w:val="single"/>
                <w:lang w:val="fr"/>
              </w:rPr>
              <w:t>EAS/HS</w:t>
            </w:r>
          </w:p>
          <w:p w14:paraId="59FD879E" w14:textId="24F8CFF9" w:rsidR="00074EB9" w:rsidRPr="00764ADB" w:rsidRDefault="00074EB9" w:rsidP="0006410C">
            <w:pPr>
              <w:spacing w:before="60" w:after="60"/>
              <w:ind w:left="1280" w:right="84" w:hanging="2"/>
              <w:rPr>
                <w:rFonts w:eastAsia="Arial Narrow"/>
                <w:color w:val="000000"/>
              </w:rPr>
            </w:pPr>
            <w:r w:rsidRPr="00B1767C">
              <w:rPr>
                <w:color w:val="000000"/>
                <w:lang w:val="fr"/>
              </w:rPr>
              <w:t xml:space="preserve">Si le </w:t>
            </w:r>
            <w:r w:rsidR="00C742BE">
              <w:rPr>
                <w:color w:val="000000"/>
                <w:lang w:val="fr"/>
              </w:rPr>
              <w:t>Chef</w:t>
            </w:r>
            <w:r>
              <w:rPr>
                <w:color w:val="000000"/>
                <w:lang w:val="fr"/>
              </w:rPr>
              <w:t xml:space="preserve"> </w:t>
            </w:r>
            <w:r w:rsidRPr="00B1767C">
              <w:rPr>
                <w:color w:val="000000"/>
                <w:lang w:val="fr"/>
              </w:rPr>
              <w:t xml:space="preserve">de </w:t>
            </w:r>
            <w:r w:rsidR="00C742BE">
              <w:rPr>
                <w:color w:val="000000"/>
                <w:lang w:val="fr"/>
              </w:rPr>
              <w:t>P</w:t>
            </w:r>
            <w:r w:rsidRPr="00B1767C">
              <w:rPr>
                <w:color w:val="000000"/>
                <w:lang w:val="fr"/>
              </w:rPr>
              <w:t xml:space="preserve">rojet </w:t>
            </w:r>
            <w:r w:rsidR="00F01502">
              <w:rPr>
                <w:lang w:val="fr"/>
              </w:rPr>
              <w:t>détermin</w:t>
            </w:r>
            <w:r>
              <w:rPr>
                <w:lang w:val="fr"/>
              </w:rPr>
              <w:t xml:space="preserve">e que l’Entrepreneur, y compris son </w:t>
            </w:r>
            <w:r w:rsidR="00C742BE">
              <w:rPr>
                <w:color w:val="000000"/>
                <w:lang w:val="fr"/>
              </w:rPr>
              <w:t>S</w:t>
            </w:r>
            <w:r w:rsidRPr="00B1767C">
              <w:rPr>
                <w:color w:val="000000"/>
                <w:lang w:val="fr"/>
              </w:rPr>
              <w:t>ous-traitant, n’a pas respecté les obligations de prévention et d’intervention de l’E</w:t>
            </w:r>
            <w:r>
              <w:rPr>
                <w:color w:val="000000"/>
                <w:lang w:val="fr"/>
              </w:rPr>
              <w:t>AS/HS</w:t>
            </w:r>
            <w:r w:rsidRPr="00B1767C">
              <w:rPr>
                <w:color w:val="000000"/>
                <w:lang w:val="fr"/>
              </w:rPr>
              <w:t xml:space="preserve"> </w:t>
            </w:r>
            <w:r>
              <w:rPr>
                <w:lang w:val="fr"/>
              </w:rPr>
              <w:t xml:space="preserve">en vertu du </w:t>
            </w:r>
            <w:r w:rsidR="00C742BE">
              <w:rPr>
                <w:lang w:val="fr"/>
              </w:rPr>
              <w:t>M</w:t>
            </w:r>
            <w:r>
              <w:rPr>
                <w:lang w:val="fr"/>
              </w:rPr>
              <w:t xml:space="preserve">arché, le </w:t>
            </w:r>
            <w:r w:rsidR="00C742BE">
              <w:rPr>
                <w:color w:val="000000"/>
                <w:lang w:val="fr"/>
              </w:rPr>
              <w:t xml:space="preserve">Chef </w:t>
            </w:r>
            <w:r w:rsidR="00C742BE" w:rsidRPr="00B1767C">
              <w:rPr>
                <w:color w:val="000000"/>
                <w:lang w:val="fr"/>
              </w:rPr>
              <w:t xml:space="preserve">de </w:t>
            </w:r>
            <w:r w:rsidR="00C742BE">
              <w:rPr>
                <w:color w:val="000000"/>
                <w:lang w:val="fr"/>
              </w:rPr>
              <w:t>P</w:t>
            </w:r>
            <w:r w:rsidR="00C742BE" w:rsidRPr="00B1767C">
              <w:rPr>
                <w:color w:val="000000"/>
                <w:lang w:val="fr"/>
              </w:rPr>
              <w:t xml:space="preserve">rojet </w:t>
            </w:r>
            <w:r w:rsidRPr="00B1767C">
              <w:rPr>
                <w:color w:val="000000"/>
                <w:lang w:val="fr"/>
              </w:rPr>
              <w:t xml:space="preserve">doit </w:t>
            </w:r>
            <w:r>
              <w:rPr>
                <w:lang w:val="fr"/>
              </w:rPr>
              <w:t xml:space="preserve">donner notification </w:t>
            </w:r>
            <w:r w:rsidR="00C742BE">
              <w:rPr>
                <w:lang w:val="fr"/>
              </w:rPr>
              <w:t xml:space="preserve">à l’Entrepreneur </w:t>
            </w:r>
            <w:r w:rsidRPr="0076133B">
              <w:rPr>
                <w:lang w:val="fr"/>
              </w:rPr>
              <w:t>d’y remédier</w:t>
            </w:r>
            <w:r w:rsidRPr="00B1767C">
              <w:rPr>
                <w:color w:val="000000"/>
                <w:lang w:val="fr"/>
              </w:rPr>
              <w:t xml:space="preserve"> conformément à l</w:t>
            </w:r>
            <w:r>
              <w:rPr>
                <w:color w:val="000000"/>
                <w:lang w:val="fr"/>
              </w:rPr>
              <w:t>’Article 5.9.15.4</w:t>
            </w:r>
            <w:r w:rsidRPr="00B1767C">
              <w:rPr>
                <w:color w:val="000000"/>
                <w:lang w:val="fr"/>
              </w:rPr>
              <w:t xml:space="preserve"> d</w:t>
            </w:r>
            <w:r>
              <w:rPr>
                <w:color w:val="000000"/>
                <w:lang w:val="fr"/>
              </w:rPr>
              <w:t>u CCAG</w:t>
            </w:r>
            <w:r w:rsidR="00C742BE">
              <w:rPr>
                <w:color w:val="000000"/>
                <w:lang w:val="fr"/>
              </w:rPr>
              <w:t>,</w:t>
            </w:r>
            <w:r>
              <w:rPr>
                <w:color w:val="000000"/>
                <w:lang w:val="fr"/>
              </w:rPr>
              <w:t xml:space="preserve"> avec </w:t>
            </w:r>
            <w:r w:rsidRPr="00B1767C">
              <w:rPr>
                <w:color w:val="000000"/>
                <w:lang w:val="fr"/>
              </w:rPr>
              <w:t>copi</w:t>
            </w:r>
            <w:r>
              <w:rPr>
                <w:color w:val="000000"/>
                <w:lang w:val="fr"/>
              </w:rPr>
              <w:t>e</w:t>
            </w:r>
            <w:r w:rsidRPr="00B1767C">
              <w:rPr>
                <w:color w:val="000000"/>
                <w:lang w:val="fr"/>
              </w:rPr>
              <w:t xml:space="preserve"> </w:t>
            </w:r>
            <w:r>
              <w:rPr>
                <w:color w:val="000000"/>
                <w:lang w:val="fr"/>
              </w:rPr>
              <w:t>au Maître d’Ouvrage et au CPRD</w:t>
            </w:r>
            <w:r w:rsidRPr="00B1767C">
              <w:rPr>
                <w:color w:val="000000"/>
                <w:lang w:val="fr"/>
              </w:rPr>
              <w:t xml:space="preserve">.  </w:t>
            </w:r>
          </w:p>
          <w:p w14:paraId="70950609" w14:textId="7FEF8345" w:rsidR="00074EB9" w:rsidRPr="00764ADB" w:rsidRDefault="00074EB9" w:rsidP="0006410C">
            <w:pPr>
              <w:spacing w:before="60" w:after="60"/>
              <w:ind w:left="1280" w:right="84" w:hanging="2"/>
              <w:rPr>
                <w:rFonts w:eastAsia="Arial Narrow"/>
                <w:i/>
                <w:color w:val="000000"/>
              </w:rPr>
            </w:pPr>
            <w:r>
              <w:rPr>
                <w:color w:val="000000"/>
                <w:lang w:val="fr"/>
              </w:rPr>
              <w:t xml:space="preserve">Si l’Entrepreneur ne se </w:t>
            </w:r>
            <w:r w:rsidRPr="0006410C">
              <w:rPr>
                <w:szCs w:val="24"/>
                <w:lang w:eastAsia="en-US"/>
              </w:rPr>
              <w:t>conforme</w:t>
            </w:r>
            <w:r>
              <w:rPr>
                <w:color w:val="000000"/>
                <w:lang w:val="fr"/>
              </w:rPr>
              <w:t xml:space="preserve"> pas à la notification </w:t>
            </w:r>
            <w:r w:rsidRPr="0076133B">
              <w:rPr>
                <w:color w:val="000000"/>
                <w:lang w:val="fr"/>
              </w:rPr>
              <w:t>l’invitant</w:t>
            </w:r>
            <w:r>
              <w:rPr>
                <w:color w:val="000000"/>
                <w:lang w:val="fr"/>
              </w:rPr>
              <w:t xml:space="preserve"> à prendre des mesures de correction, le </w:t>
            </w:r>
            <w:r w:rsidR="00C742BE">
              <w:rPr>
                <w:color w:val="000000"/>
                <w:lang w:val="fr"/>
              </w:rPr>
              <w:t xml:space="preserve">Chef </w:t>
            </w:r>
            <w:r w:rsidR="00C742BE" w:rsidRPr="00B1767C">
              <w:rPr>
                <w:color w:val="000000"/>
                <w:lang w:val="fr"/>
              </w:rPr>
              <w:t xml:space="preserve">de </w:t>
            </w:r>
            <w:r w:rsidR="00C742BE">
              <w:rPr>
                <w:color w:val="000000"/>
                <w:lang w:val="fr"/>
              </w:rPr>
              <w:t>P</w:t>
            </w:r>
            <w:r w:rsidR="00C742BE" w:rsidRPr="00B1767C">
              <w:rPr>
                <w:color w:val="000000"/>
                <w:lang w:val="fr"/>
              </w:rPr>
              <w:t xml:space="preserve">rojet </w:t>
            </w:r>
            <w:r>
              <w:rPr>
                <w:lang w:val="fr"/>
              </w:rPr>
              <w:t xml:space="preserve">doit </w:t>
            </w:r>
            <w:r>
              <w:rPr>
                <w:color w:val="000000"/>
                <w:lang w:val="fr"/>
              </w:rPr>
              <w:t xml:space="preserve">en </w:t>
            </w:r>
            <w:r w:rsidR="00C742BE">
              <w:rPr>
                <w:color w:val="000000"/>
                <w:lang w:val="fr"/>
              </w:rPr>
              <w:t>notifi</w:t>
            </w:r>
            <w:r>
              <w:rPr>
                <w:color w:val="000000"/>
                <w:lang w:val="fr"/>
              </w:rPr>
              <w:t>er immédiatement le Maître d’Ouvrage et l’Entrepreneur. À la réception d’une telle notification, le Maître d’Ouvrage doit r</w:t>
            </w:r>
            <w:r w:rsidR="006328A7">
              <w:rPr>
                <w:color w:val="000000"/>
                <w:lang w:val="fr"/>
              </w:rPr>
              <w:t>éfér</w:t>
            </w:r>
            <w:r>
              <w:rPr>
                <w:color w:val="000000"/>
                <w:lang w:val="fr"/>
              </w:rPr>
              <w:t>er la non-conformité au CPRD</w:t>
            </w:r>
            <w:r>
              <w:rPr>
                <w:lang w:val="fr"/>
              </w:rPr>
              <w:t xml:space="preserve"> pour examen </w:t>
            </w:r>
            <w:r>
              <w:rPr>
                <w:color w:val="000000"/>
                <w:lang w:val="fr"/>
              </w:rPr>
              <w:t xml:space="preserve">et décision en vertu de l’Article </w:t>
            </w:r>
            <w:r w:rsidRPr="00C15E5E">
              <w:rPr>
                <w:color w:val="000000"/>
                <w:lang w:val="fr"/>
              </w:rPr>
              <w:t>51</w:t>
            </w:r>
            <w:r>
              <w:rPr>
                <w:color w:val="000000"/>
                <w:lang w:val="fr"/>
              </w:rPr>
              <w:t xml:space="preserve"> du CCAG </w:t>
            </w:r>
            <w:r w:rsidRPr="0006410C">
              <w:rPr>
                <w:i/>
                <w:iCs/>
                <w:color w:val="000000"/>
                <w:lang w:val="fr"/>
              </w:rPr>
              <w:t>[« référé EAS/HS »]</w:t>
            </w:r>
            <w:r>
              <w:rPr>
                <w:color w:val="000000"/>
                <w:lang w:val="fr"/>
              </w:rPr>
              <w:t>.</w:t>
            </w:r>
          </w:p>
          <w:p w14:paraId="75D574DF" w14:textId="1163D26D" w:rsidR="00074EB9" w:rsidRPr="00764ADB" w:rsidRDefault="00074EB9" w:rsidP="0006410C">
            <w:pPr>
              <w:spacing w:before="60" w:after="60"/>
              <w:ind w:left="1280" w:right="84" w:hanging="2"/>
              <w:rPr>
                <w:rFonts w:eastAsia="Arial Narrow"/>
                <w:i/>
                <w:color w:val="000000"/>
              </w:rPr>
            </w:pPr>
            <w:r w:rsidRPr="00B1767C">
              <w:rPr>
                <w:color w:val="000000"/>
                <w:lang w:val="fr"/>
              </w:rPr>
              <w:t xml:space="preserve">Si un rapport </w:t>
            </w:r>
            <w:r>
              <w:rPr>
                <w:color w:val="000000"/>
                <w:lang w:val="fr"/>
              </w:rPr>
              <w:t>du CPRD,</w:t>
            </w:r>
            <w:r w:rsidRPr="00B1767C">
              <w:rPr>
                <w:color w:val="000000"/>
                <w:lang w:val="fr"/>
              </w:rPr>
              <w:t xml:space="preserve"> préparé conformément au </w:t>
            </w:r>
            <w:r>
              <w:rPr>
                <w:lang w:val="fr"/>
              </w:rPr>
              <w:t xml:space="preserve">  </w:t>
            </w:r>
            <w:r w:rsidRPr="00B1767C">
              <w:rPr>
                <w:color w:val="000000"/>
                <w:lang w:val="fr"/>
              </w:rPr>
              <w:t xml:space="preserve"> paragraphe 3 des </w:t>
            </w:r>
            <w:r>
              <w:rPr>
                <w:lang w:val="fr"/>
              </w:rPr>
              <w:t xml:space="preserve">procédures </w:t>
            </w:r>
            <w:r w:rsidR="00E06DCA">
              <w:rPr>
                <w:lang w:val="fr"/>
              </w:rPr>
              <w:t>du CPRD</w:t>
            </w:r>
            <w:r w:rsidRPr="00B1767C">
              <w:rPr>
                <w:color w:val="000000"/>
                <w:lang w:val="fr"/>
              </w:rPr>
              <w:t>,</w:t>
            </w:r>
            <w:r>
              <w:rPr>
                <w:color w:val="000000"/>
                <w:lang w:val="fr"/>
              </w:rPr>
              <w:t xml:space="preserve"> </w:t>
            </w:r>
            <w:r>
              <w:rPr>
                <w:lang w:val="fr"/>
              </w:rPr>
              <w:t xml:space="preserve">identifie la non-conformité potentielle de l’Entrepreneur, y compris </w:t>
            </w:r>
            <w:r w:rsidR="00E06DCA">
              <w:rPr>
                <w:lang w:val="fr"/>
              </w:rPr>
              <w:t>d’un</w:t>
            </w:r>
            <w:r>
              <w:rPr>
                <w:lang w:val="fr"/>
              </w:rPr>
              <w:t xml:space="preserve"> </w:t>
            </w:r>
            <w:r w:rsidR="00E06DCA">
              <w:rPr>
                <w:color w:val="000000"/>
                <w:lang w:val="fr"/>
              </w:rPr>
              <w:t>S</w:t>
            </w:r>
            <w:r w:rsidRPr="00B1767C">
              <w:rPr>
                <w:color w:val="000000"/>
                <w:lang w:val="fr"/>
              </w:rPr>
              <w:t xml:space="preserve">ous-traitant, aux </w:t>
            </w:r>
            <w:r w:rsidRPr="003C7F64">
              <w:rPr>
                <w:bCs/>
                <w:szCs w:val="24"/>
              </w:rPr>
              <w:t>Obligations de Prévention et de Réponse EAS/HS</w:t>
            </w:r>
            <w:r w:rsidRPr="00B1767C">
              <w:rPr>
                <w:color w:val="000000"/>
                <w:lang w:val="fr"/>
              </w:rPr>
              <w:t>,</w:t>
            </w:r>
            <w:r>
              <w:rPr>
                <w:lang w:val="fr"/>
              </w:rPr>
              <w:t xml:space="preserve"> 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rojet</w:t>
            </w:r>
            <w:r>
              <w:rPr>
                <w:lang w:val="fr"/>
              </w:rPr>
              <w:t xml:space="preserve"> doit examiner </w:t>
            </w:r>
            <w:r w:rsidRPr="00B1767C">
              <w:rPr>
                <w:color w:val="000000"/>
                <w:lang w:val="fr"/>
              </w:rPr>
              <w:t xml:space="preserve">la non-conformité </w:t>
            </w:r>
            <w:r w:rsidRPr="0006410C">
              <w:rPr>
                <w:szCs w:val="24"/>
                <w:lang w:eastAsia="en-US"/>
              </w:rPr>
              <w:t>potentielle</w:t>
            </w:r>
            <w:r>
              <w:rPr>
                <w:lang w:val="fr"/>
              </w:rPr>
              <w:t xml:space="preserve"> et déterminer si </w:t>
            </w:r>
            <w:r w:rsidRPr="00B1767C">
              <w:rPr>
                <w:color w:val="000000"/>
                <w:lang w:val="fr"/>
              </w:rPr>
              <w:t>un</w:t>
            </w:r>
            <w:r>
              <w:rPr>
                <w:color w:val="000000"/>
                <w:lang w:val="fr"/>
              </w:rPr>
              <w:t xml:space="preserve">e notification à remédier à la non-conformité </w:t>
            </w:r>
            <w:r>
              <w:rPr>
                <w:lang w:val="fr"/>
              </w:rPr>
              <w:t xml:space="preserve">doit être délivrée à </w:t>
            </w:r>
            <w:r w:rsidRPr="00B1767C">
              <w:rPr>
                <w:color w:val="000000"/>
                <w:lang w:val="fr"/>
              </w:rPr>
              <w:t>l’</w:t>
            </w:r>
            <w:r>
              <w:rPr>
                <w:color w:val="000000"/>
                <w:lang w:val="fr"/>
              </w:rPr>
              <w:t>E</w:t>
            </w:r>
            <w:r w:rsidRPr="00B1767C">
              <w:rPr>
                <w:color w:val="000000"/>
                <w:lang w:val="fr"/>
              </w:rPr>
              <w:t>ntrepreneur</w:t>
            </w:r>
            <w:r>
              <w:rPr>
                <w:color w:val="000000"/>
                <w:lang w:val="fr"/>
              </w:rPr>
              <w:t xml:space="preserve">, </w:t>
            </w:r>
            <w:r w:rsidRPr="00B1767C">
              <w:rPr>
                <w:color w:val="000000"/>
                <w:lang w:val="fr"/>
              </w:rPr>
              <w:t>conformément à l</w:t>
            </w:r>
            <w:r>
              <w:rPr>
                <w:color w:val="000000"/>
                <w:lang w:val="fr"/>
              </w:rPr>
              <w:t>’Article</w:t>
            </w:r>
            <w:r w:rsidRPr="00B1767C">
              <w:rPr>
                <w:color w:val="000000"/>
                <w:lang w:val="fr"/>
              </w:rPr>
              <w:t xml:space="preserve"> </w:t>
            </w:r>
            <w:r>
              <w:rPr>
                <w:color w:val="000000"/>
                <w:lang w:val="fr"/>
              </w:rPr>
              <w:t>5.9.15.4</w:t>
            </w:r>
            <w:r w:rsidRPr="00B1767C">
              <w:rPr>
                <w:color w:val="000000"/>
                <w:lang w:val="fr"/>
              </w:rPr>
              <w:t xml:space="preserve"> </w:t>
            </w:r>
            <w:r>
              <w:rPr>
                <w:lang w:val="fr"/>
              </w:rPr>
              <w:t>du CCAG</w:t>
            </w:r>
            <w:r w:rsidRPr="00B1767C">
              <w:rPr>
                <w:color w:val="000000"/>
                <w:lang w:val="fr"/>
              </w:rPr>
              <w:t xml:space="preserve">. Si 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 xml:space="preserve">rojet </w:t>
            </w:r>
            <w:r>
              <w:rPr>
                <w:lang w:val="fr"/>
              </w:rPr>
              <w:t xml:space="preserve">détermine </w:t>
            </w:r>
            <w:r w:rsidRPr="00B1767C">
              <w:rPr>
                <w:color w:val="000000"/>
                <w:lang w:val="fr"/>
              </w:rPr>
              <w:t xml:space="preserve">qu’une </w:t>
            </w:r>
            <w:r>
              <w:rPr>
                <w:color w:val="000000"/>
                <w:lang w:val="fr"/>
              </w:rPr>
              <w:t>n</w:t>
            </w:r>
            <w:r w:rsidRPr="00B1767C">
              <w:rPr>
                <w:color w:val="000000"/>
                <w:lang w:val="fr"/>
              </w:rPr>
              <w:t>oti</w:t>
            </w:r>
            <w:r>
              <w:rPr>
                <w:color w:val="000000"/>
                <w:lang w:val="fr"/>
              </w:rPr>
              <w:t xml:space="preserve">fication </w:t>
            </w:r>
            <w:r w:rsidRPr="00B1767C">
              <w:rPr>
                <w:color w:val="000000"/>
                <w:lang w:val="fr"/>
              </w:rPr>
              <w:t xml:space="preserve">à </w:t>
            </w:r>
            <w:r>
              <w:rPr>
                <w:color w:val="000000"/>
                <w:lang w:val="fr"/>
              </w:rPr>
              <w:t xml:space="preserve">y remédier </w:t>
            </w:r>
            <w:r>
              <w:rPr>
                <w:lang w:val="fr"/>
              </w:rPr>
              <w:t xml:space="preserve">ne doit pas être donnée </w:t>
            </w:r>
            <w:r w:rsidRPr="00B1767C">
              <w:rPr>
                <w:color w:val="000000"/>
                <w:lang w:val="fr"/>
              </w:rPr>
              <w:t>à l’</w:t>
            </w:r>
            <w:r>
              <w:rPr>
                <w:color w:val="000000"/>
                <w:lang w:val="fr"/>
              </w:rPr>
              <w:t>E</w:t>
            </w:r>
            <w:r w:rsidRPr="00B1767C">
              <w:rPr>
                <w:color w:val="000000"/>
                <w:lang w:val="fr"/>
              </w:rPr>
              <w:t xml:space="preserve">ntrepreneur, 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 xml:space="preserve">rojet </w:t>
            </w:r>
            <w:r>
              <w:rPr>
                <w:lang w:val="fr"/>
              </w:rPr>
              <w:t xml:space="preserve">doit </w:t>
            </w:r>
            <w:r w:rsidRPr="00B1767C">
              <w:rPr>
                <w:color w:val="000000"/>
                <w:lang w:val="fr"/>
              </w:rPr>
              <w:t>informer l</w:t>
            </w:r>
            <w:r>
              <w:rPr>
                <w:color w:val="000000"/>
                <w:lang w:val="fr"/>
              </w:rPr>
              <w:t>e Maître d’Ouvrage avec copie au CPRD</w:t>
            </w:r>
            <w:r w:rsidRPr="00B1767C">
              <w:rPr>
                <w:color w:val="000000"/>
                <w:lang w:val="fr"/>
              </w:rPr>
              <w:t xml:space="preserve">, </w:t>
            </w:r>
            <w:r>
              <w:rPr>
                <w:color w:val="000000"/>
                <w:lang w:val="fr"/>
              </w:rPr>
              <w:t xml:space="preserve">en </w:t>
            </w:r>
            <w:r w:rsidRPr="00B1767C">
              <w:rPr>
                <w:color w:val="000000"/>
                <w:lang w:val="fr"/>
              </w:rPr>
              <w:t>fournissant le fondement de sa détermination. Toutefois,</w:t>
            </w:r>
            <w:r>
              <w:rPr>
                <w:color w:val="000000"/>
                <w:lang w:val="fr"/>
              </w:rPr>
              <w:t xml:space="preserve"> </w:t>
            </w:r>
            <w:r w:rsidRPr="00B1767C">
              <w:rPr>
                <w:color w:val="000000"/>
                <w:lang w:val="fr"/>
              </w:rPr>
              <w:t xml:space="preserve">si le </w:t>
            </w:r>
            <w:r w:rsidR="00E217D8">
              <w:rPr>
                <w:color w:val="000000"/>
                <w:lang w:val="fr"/>
              </w:rPr>
              <w:t xml:space="preserve">Chef </w:t>
            </w:r>
            <w:r w:rsidR="00E217D8" w:rsidRPr="00B1767C">
              <w:rPr>
                <w:color w:val="000000"/>
                <w:lang w:val="fr"/>
              </w:rPr>
              <w:t xml:space="preserve">de </w:t>
            </w:r>
            <w:r w:rsidR="00E217D8">
              <w:rPr>
                <w:color w:val="000000"/>
                <w:lang w:val="fr"/>
              </w:rPr>
              <w:t>P</w:t>
            </w:r>
            <w:r w:rsidR="00E217D8" w:rsidRPr="00B1767C">
              <w:rPr>
                <w:color w:val="000000"/>
                <w:lang w:val="fr"/>
              </w:rPr>
              <w:t xml:space="preserve">rojet </w:t>
            </w:r>
            <w:r>
              <w:rPr>
                <w:lang w:val="fr"/>
              </w:rPr>
              <w:t xml:space="preserve">détermine </w:t>
            </w:r>
            <w:r w:rsidRPr="00B1767C">
              <w:rPr>
                <w:color w:val="000000"/>
                <w:lang w:val="fr"/>
              </w:rPr>
              <w:t>qu’une</w:t>
            </w:r>
            <w:r>
              <w:rPr>
                <w:color w:val="000000"/>
                <w:lang w:val="fr"/>
              </w:rPr>
              <w:t xml:space="preserve"> notification à y remédier </w:t>
            </w:r>
            <w:r>
              <w:rPr>
                <w:lang w:val="fr"/>
              </w:rPr>
              <w:t xml:space="preserve">doit être adressée à </w:t>
            </w:r>
            <w:r w:rsidRPr="00B1767C">
              <w:rPr>
                <w:color w:val="000000"/>
                <w:lang w:val="fr"/>
              </w:rPr>
              <w:t>l’</w:t>
            </w:r>
            <w:r>
              <w:rPr>
                <w:color w:val="000000"/>
                <w:lang w:val="fr"/>
              </w:rPr>
              <w:t>E</w:t>
            </w:r>
            <w:r w:rsidRPr="00B1767C">
              <w:rPr>
                <w:color w:val="000000"/>
                <w:lang w:val="fr"/>
              </w:rPr>
              <w:t xml:space="preserve">ntrepreneur, </w:t>
            </w:r>
            <w:r>
              <w:rPr>
                <w:lang w:val="fr"/>
              </w:rPr>
              <w:t xml:space="preserve">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 xml:space="preserve">rojet </w:t>
            </w:r>
            <w:r w:rsidRPr="00B1767C">
              <w:rPr>
                <w:color w:val="000000"/>
                <w:lang w:val="fr"/>
              </w:rPr>
              <w:t xml:space="preserve">doit </w:t>
            </w:r>
            <w:r>
              <w:rPr>
                <w:color w:val="000000"/>
                <w:lang w:val="fr"/>
              </w:rPr>
              <w:t xml:space="preserve">en </w:t>
            </w:r>
            <w:r w:rsidRPr="00B1767C">
              <w:rPr>
                <w:color w:val="000000"/>
                <w:lang w:val="fr"/>
              </w:rPr>
              <w:t xml:space="preserve">donner </w:t>
            </w:r>
            <w:r>
              <w:rPr>
                <w:color w:val="000000"/>
                <w:lang w:val="fr"/>
              </w:rPr>
              <w:t xml:space="preserve">notification </w:t>
            </w:r>
            <w:r w:rsidRPr="00B1767C">
              <w:rPr>
                <w:color w:val="000000"/>
                <w:lang w:val="fr"/>
              </w:rPr>
              <w:t>à</w:t>
            </w:r>
            <w:r>
              <w:rPr>
                <w:lang w:val="fr"/>
              </w:rPr>
              <w:t xml:space="preserve"> </w:t>
            </w:r>
            <w:r w:rsidRPr="00B1767C">
              <w:rPr>
                <w:color w:val="000000"/>
                <w:lang w:val="fr"/>
              </w:rPr>
              <w:t>l’</w:t>
            </w:r>
            <w:r>
              <w:rPr>
                <w:color w:val="000000"/>
                <w:lang w:val="fr"/>
              </w:rPr>
              <w:t>E</w:t>
            </w:r>
            <w:r w:rsidRPr="00B1767C">
              <w:rPr>
                <w:color w:val="000000"/>
                <w:lang w:val="fr"/>
              </w:rPr>
              <w:t>ntrepreneur conformément à</w:t>
            </w:r>
            <w:r>
              <w:rPr>
                <w:lang w:val="fr"/>
              </w:rPr>
              <w:t xml:space="preserve"> </w:t>
            </w:r>
            <w:r w:rsidRPr="00B1767C">
              <w:rPr>
                <w:color w:val="000000"/>
                <w:lang w:val="fr"/>
              </w:rPr>
              <w:t>l</w:t>
            </w:r>
            <w:r>
              <w:rPr>
                <w:color w:val="000000"/>
                <w:lang w:val="fr"/>
              </w:rPr>
              <w:t>’Article</w:t>
            </w:r>
            <w:r w:rsidRPr="00B1767C">
              <w:rPr>
                <w:color w:val="000000"/>
                <w:lang w:val="fr"/>
              </w:rPr>
              <w:t xml:space="preserve"> </w:t>
            </w:r>
            <w:r>
              <w:rPr>
                <w:color w:val="000000"/>
                <w:lang w:val="fr"/>
              </w:rPr>
              <w:t>5.9.15.4</w:t>
            </w:r>
            <w:r w:rsidRPr="00B1767C">
              <w:rPr>
                <w:color w:val="000000"/>
                <w:lang w:val="fr"/>
              </w:rPr>
              <w:t xml:space="preserve"> d</w:t>
            </w:r>
            <w:r>
              <w:rPr>
                <w:color w:val="000000"/>
                <w:lang w:val="fr"/>
              </w:rPr>
              <w:t>u CCAG</w:t>
            </w:r>
            <w:r w:rsidRPr="00B1767C">
              <w:rPr>
                <w:color w:val="000000"/>
                <w:lang w:val="fr"/>
              </w:rPr>
              <w:t>,</w:t>
            </w:r>
            <w:r>
              <w:rPr>
                <w:color w:val="000000"/>
                <w:lang w:val="fr"/>
              </w:rPr>
              <w:t xml:space="preserve"> avec copie au Maître d’Ouvrage et au CPRD</w:t>
            </w:r>
            <w:r w:rsidRPr="00B1767C">
              <w:rPr>
                <w:color w:val="000000"/>
                <w:lang w:val="fr"/>
              </w:rPr>
              <w:t>. Si l’</w:t>
            </w:r>
            <w:r>
              <w:rPr>
                <w:color w:val="000000"/>
                <w:lang w:val="fr"/>
              </w:rPr>
              <w:t>E</w:t>
            </w:r>
            <w:r w:rsidRPr="00B1767C">
              <w:rPr>
                <w:color w:val="000000"/>
                <w:lang w:val="fr"/>
              </w:rPr>
              <w:t xml:space="preserve">ntrepreneur ne se conforme pas à </w:t>
            </w:r>
            <w:r>
              <w:rPr>
                <w:color w:val="000000"/>
                <w:lang w:val="fr"/>
              </w:rPr>
              <w:t xml:space="preserve">la notification de prendre des mesures correctives, </w:t>
            </w:r>
            <w:r w:rsidRPr="00B1767C">
              <w:rPr>
                <w:color w:val="000000"/>
                <w:lang w:val="fr"/>
              </w:rPr>
              <w:t xml:space="preserve">le </w:t>
            </w:r>
            <w:r w:rsidR="00365319">
              <w:rPr>
                <w:color w:val="000000"/>
                <w:lang w:val="fr"/>
              </w:rPr>
              <w:t xml:space="preserve">Chef </w:t>
            </w:r>
            <w:r w:rsidR="00365319" w:rsidRPr="00B1767C">
              <w:rPr>
                <w:color w:val="000000"/>
                <w:lang w:val="fr"/>
              </w:rPr>
              <w:t xml:space="preserve">de </w:t>
            </w:r>
            <w:r w:rsidR="00365319">
              <w:rPr>
                <w:color w:val="000000"/>
                <w:lang w:val="fr"/>
              </w:rPr>
              <w:t>P</w:t>
            </w:r>
            <w:r w:rsidR="00365319" w:rsidRPr="00B1767C">
              <w:rPr>
                <w:color w:val="000000"/>
                <w:lang w:val="fr"/>
              </w:rPr>
              <w:t xml:space="preserve">rojet </w:t>
            </w:r>
            <w:r w:rsidRPr="00B1767C">
              <w:rPr>
                <w:color w:val="000000"/>
                <w:lang w:val="fr"/>
              </w:rPr>
              <w:t>doit</w:t>
            </w:r>
            <w:r>
              <w:rPr>
                <w:color w:val="000000"/>
                <w:lang w:val="fr"/>
              </w:rPr>
              <w:t xml:space="preserve"> </w:t>
            </w:r>
            <w:r w:rsidRPr="00B1767C">
              <w:rPr>
                <w:color w:val="000000"/>
                <w:lang w:val="fr"/>
              </w:rPr>
              <w:t xml:space="preserve">immédiatement </w:t>
            </w:r>
            <w:r>
              <w:rPr>
                <w:color w:val="000000"/>
                <w:lang w:val="fr"/>
              </w:rPr>
              <w:t xml:space="preserve">en </w:t>
            </w:r>
            <w:r w:rsidR="002C7A1E">
              <w:rPr>
                <w:color w:val="000000"/>
                <w:lang w:val="fr"/>
              </w:rPr>
              <w:t>notifi</w:t>
            </w:r>
            <w:r w:rsidRPr="00B1767C">
              <w:rPr>
                <w:color w:val="000000"/>
                <w:lang w:val="fr"/>
              </w:rPr>
              <w:t>er l</w:t>
            </w:r>
            <w:r>
              <w:rPr>
                <w:color w:val="000000"/>
                <w:lang w:val="fr"/>
              </w:rPr>
              <w:t xml:space="preserve">e Maître d’Ouvrage et </w:t>
            </w:r>
            <w:r w:rsidRPr="00B1767C">
              <w:rPr>
                <w:color w:val="000000"/>
                <w:lang w:val="fr"/>
              </w:rPr>
              <w:t>l’</w:t>
            </w:r>
            <w:r>
              <w:rPr>
                <w:color w:val="000000"/>
                <w:lang w:val="fr"/>
              </w:rPr>
              <w:t>E</w:t>
            </w:r>
            <w:r w:rsidRPr="00B1767C">
              <w:rPr>
                <w:color w:val="000000"/>
                <w:lang w:val="fr"/>
              </w:rPr>
              <w:t>ntrepreneur. À la réception d’une telle notification, l</w:t>
            </w:r>
            <w:r>
              <w:rPr>
                <w:color w:val="000000"/>
                <w:lang w:val="fr"/>
              </w:rPr>
              <w:t>e Maître d’Ouvrage</w:t>
            </w:r>
            <w:r w:rsidRPr="00B1767C">
              <w:rPr>
                <w:color w:val="000000"/>
                <w:lang w:val="fr"/>
              </w:rPr>
              <w:t xml:space="preserve"> </w:t>
            </w:r>
            <w:r>
              <w:rPr>
                <w:color w:val="000000"/>
                <w:lang w:val="fr"/>
              </w:rPr>
              <w:t xml:space="preserve">doit </w:t>
            </w:r>
            <w:r w:rsidRPr="00B1767C">
              <w:rPr>
                <w:color w:val="000000"/>
                <w:lang w:val="fr"/>
              </w:rPr>
              <w:t>r</w:t>
            </w:r>
            <w:r w:rsidR="00365319">
              <w:rPr>
                <w:color w:val="000000"/>
                <w:lang w:val="fr"/>
              </w:rPr>
              <w:t>éfér</w:t>
            </w:r>
            <w:r>
              <w:rPr>
                <w:color w:val="000000"/>
                <w:lang w:val="fr"/>
              </w:rPr>
              <w:t xml:space="preserve">er </w:t>
            </w:r>
            <w:r w:rsidRPr="00B1767C">
              <w:rPr>
                <w:color w:val="000000"/>
                <w:lang w:val="fr"/>
              </w:rPr>
              <w:t>la non-conformité</w:t>
            </w:r>
            <w:r>
              <w:rPr>
                <w:color w:val="000000"/>
                <w:lang w:val="fr"/>
              </w:rPr>
              <w:t xml:space="preserve"> au CPRD</w:t>
            </w:r>
            <w:r>
              <w:rPr>
                <w:lang w:val="fr"/>
              </w:rPr>
              <w:t xml:space="preserve"> pour examen </w:t>
            </w:r>
            <w:r w:rsidRPr="00B1767C">
              <w:rPr>
                <w:color w:val="000000"/>
                <w:lang w:val="fr"/>
              </w:rPr>
              <w:t>et décision en vertu de l</w:t>
            </w:r>
            <w:r>
              <w:rPr>
                <w:color w:val="000000"/>
                <w:lang w:val="fr"/>
              </w:rPr>
              <w:t xml:space="preserve">’Article </w:t>
            </w:r>
            <w:r w:rsidRPr="00C15E5E">
              <w:rPr>
                <w:color w:val="000000"/>
                <w:lang w:val="fr"/>
              </w:rPr>
              <w:t>51</w:t>
            </w:r>
            <w:r>
              <w:rPr>
                <w:color w:val="000000"/>
                <w:lang w:val="fr"/>
              </w:rPr>
              <w:t xml:space="preserve"> </w:t>
            </w:r>
            <w:r w:rsidRPr="0006410C">
              <w:rPr>
                <w:i/>
                <w:iCs/>
                <w:color w:val="000000"/>
                <w:lang w:val="fr"/>
              </w:rPr>
              <w:t>[« référé EAS/HS »]</w:t>
            </w:r>
            <w:r w:rsidRPr="00B1767C">
              <w:rPr>
                <w:color w:val="000000"/>
                <w:lang w:val="fr"/>
              </w:rPr>
              <w:t>.</w:t>
            </w:r>
          </w:p>
          <w:p w14:paraId="0618A26B" w14:textId="77777777" w:rsidR="00074EB9" w:rsidRPr="00927BD0" w:rsidRDefault="00074EB9" w:rsidP="00074EB9">
            <w:pPr>
              <w:pStyle w:val="ListParagraph"/>
              <w:numPr>
                <w:ilvl w:val="3"/>
                <w:numId w:val="340"/>
              </w:numPr>
              <w:spacing w:after="240"/>
              <w:ind w:left="1573"/>
              <w:contextualSpacing w:val="0"/>
              <w:rPr>
                <w:i/>
                <w:iCs/>
                <w:color w:val="000000"/>
                <w:u w:val="single"/>
                <w:lang w:val="fr"/>
              </w:rPr>
            </w:pPr>
            <w:r>
              <w:rPr>
                <w:i/>
                <w:iCs/>
                <w:color w:val="000000"/>
                <w:u w:val="single"/>
                <w:lang w:val="fr"/>
              </w:rPr>
              <w:t xml:space="preserve"> </w:t>
            </w:r>
            <w:r w:rsidRPr="00EB7674">
              <w:rPr>
                <w:i/>
                <w:iCs/>
                <w:color w:val="000000"/>
                <w:u w:val="single"/>
                <w:lang w:val="fr"/>
              </w:rPr>
              <w:t>Notification à prendre des mesures correctives pour défaut d’exécuter les O</w:t>
            </w:r>
            <w:r w:rsidRPr="00927BD0">
              <w:rPr>
                <w:i/>
                <w:iCs/>
                <w:color w:val="000000"/>
                <w:u w:val="single"/>
                <w:lang w:val="fr"/>
              </w:rPr>
              <w:t xml:space="preserve">bligations de Prévention et </w:t>
            </w:r>
            <w:r w:rsidRPr="00EB7674">
              <w:rPr>
                <w:i/>
                <w:iCs/>
                <w:color w:val="000000"/>
                <w:u w:val="single"/>
                <w:lang w:val="fr"/>
              </w:rPr>
              <w:t>d</w:t>
            </w:r>
            <w:r>
              <w:rPr>
                <w:i/>
                <w:iCs/>
                <w:color w:val="000000"/>
                <w:u w:val="single"/>
                <w:lang w:val="fr"/>
              </w:rPr>
              <w:t>e Réponse</w:t>
            </w:r>
            <w:r w:rsidRPr="00EB7674">
              <w:rPr>
                <w:i/>
                <w:iCs/>
                <w:color w:val="000000"/>
                <w:u w:val="single"/>
                <w:lang w:val="fr"/>
              </w:rPr>
              <w:t xml:space="preserve"> EAS/HS</w:t>
            </w:r>
          </w:p>
          <w:p w14:paraId="7A1B9778" w14:textId="083280B7" w:rsidR="00074EB9" w:rsidRDefault="00074EB9" w:rsidP="0006410C">
            <w:pPr>
              <w:spacing w:before="60" w:after="60"/>
              <w:ind w:left="1280" w:right="84" w:hanging="2"/>
              <w:rPr>
                <w:bCs/>
              </w:rPr>
            </w:pPr>
            <w:r>
              <w:rPr>
                <w:lang w:val="fr"/>
              </w:rPr>
              <w:t xml:space="preserve">La </w:t>
            </w:r>
            <w:r w:rsidRPr="0006410C">
              <w:rPr>
                <w:color w:val="000000"/>
                <w:lang w:val="fr"/>
              </w:rPr>
              <w:t xml:space="preserve">notification </w:t>
            </w:r>
            <w:r w:rsidR="00B15C31">
              <w:rPr>
                <w:lang w:val="fr"/>
              </w:rPr>
              <w:t xml:space="preserve">par le </w:t>
            </w:r>
            <w:r w:rsidR="00B15C31">
              <w:rPr>
                <w:color w:val="000000"/>
                <w:lang w:val="fr"/>
              </w:rPr>
              <w:t xml:space="preserve">Chef </w:t>
            </w:r>
            <w:r w:rsidR="00B15C31" w:rsidRPr="00B1767C">
              <w:rPr>
                <w:color w:val="000000"/>
                <w:lang w:val="fr"/>
              </w:rPr>
              <w:t xml:space="preserve">de </w:t>
            </w:r>
            <w:r w:rsidR="00B15C31">
              <w:rPr>
                <w:color w:val="000000"/>
                <w:lang w:val="fr"/>
              </w:rPr>
              <w:t>P</w:t>
            </w:r>
            <w:r w:rsidR="00B15C31" w:rsidRPr="00B1767C">
              <w:rPr>
                <w:color w:val="000000"/>
                <w:lang w:val="fr"/>
              </w:rPr>
              <w:t>rojet</w:t>
            </w:r>
            <w:r w:rsidR="00B15C31">
              <w:rPr>
                <w:lang w:val="fr"/>
              </w:rPr>
              <w:t xml:space="preserve"> à l’Entrepreneur</w:t>
            </w:r>
            <w:r w:rsidR="00B15C31" w:rsidRPr="00B15C31">
              <w:rPr>
                <w:color w:val="000000"/>
                <w:lang w:val="fr"/>
              </w:rPr>
              <w:t xml:space="preserve"> </w:t>
            </w:r>
            <w:r w:rsidR="00B15C31">
              <w:rPr>
                <w:color w:val="000000"/>
                <w:lang w:val="fr"/>
              </w:rPr>
              <w:t>lui demandant de</w:t>
            </w:r>
            <w:r w:rsidRPr="0006410C">
              <w:rPr>
                <w:color w:val="000000"/>
                <w:lang w:val="fr"/>
              </w:rPr>
              <w:t xml:space="preserve"> prendre des mesures</w:t>
            </w:r>
            <w:r>
              <w:rPr>
                <w:lang w:val="fr"/>
              </w:rPr>
              <w:t xml:space="preserve">, en vertu de l’Article 5.9.15.3 du CCAG, </w:t>
            </w:r>
            <w:r w:rsidRPr="0006410C">
              <w:rPr>
                <w:szCs w:val="24"/>
                <w:lang w:eastAsia="en-US"/>
              </w:rPr>
              <w:t>doit</w:t>
            </w:r>
            <w:r>
              <w:rPr>
                <w:lang w:val="fr"/>
              </w:rPr>
              <w:t xml:space="preserve"> </w:t>
            </w:r>
            <w:r w:rsidR="0034738C">
              <w:rPr>
                <w:lang w:val="fr"/>
              </w:rPr>
              <w:t>également demand</w:t>
            </w:r>
            <w:r>
              <w:rPr>
                <w:lang w:val="fr"/>
              </w:rPr>
              <w:t xml:space="preserve">er </w:t>
            </w:r>
            <w:r w:rsidR="0034738C">
              <w:rPr>
                <w:lang w:val="fr"/>
              </w:rPr>
              <w:t>à</w:t>
            </w:r>
            <w:r>
              <w:rPr>
                <w:lang w:val="fr"/>
              </w:rPr>
              <w:t xml:space="preserve"> l’Entrepreneur qu’il corrige la défaillance et y remédie dans un délai déterminé. La notification doit :</w:t>
            </w:r>
          </w:p>
          <w:p w14:paraId="0F8EC411" w14:textId="77777777" w:rsidR="00074EB9" w:rsidRPr="00E15EEA" w:rsidRDefault="00074EB9" w:rsidP="00074EB9">
            <w:pPr>
              <w:pStyle w:val="ListParagraph"/>
              <w:numPr>
                <w:ilvl w:val="0"/>
                <w:numId w:val="339"/>
              </w:numPr>
              <w:spacing w:before="120" w:after="120"/>
              <w:ind w:left="1785" w:hanging="547"/>
              <w:contextualSpacing w:val="0"/>
              <w:rPr>
                <w:bCs/>
              </w:rPr>
            </w:pPr>
            <w:r w:rsidRPr="00E15EEA">
              <w:rPr>
                <w:lang w:val="fr"/>
              </w:rPr>
              <w:t>décrire l</w:t>
            </w:r>
            <w:r>
              <w:rPr>
                <w:lang w:val="fr"/>
              </w:rPr>
              <w:t xml:space="preserve">a défaillance </w:t>
            </w:r>
            <w:r w:rsidRPr="00E15EEA">
              <w:rPr>
                <w:lang w:val="fr"/>
              </w:rPr>
              <w:t>de l’</w:t>
            </w:r>
            <w:r>
              <w:rPr>
                <w:lang w:val="fr"/>
              </w:rPr>
              <w:t>E</w:t>
            </w:r>
            <w:r w:rsidRPr="00E15EEA">
              <w:rPr>
                <w:lang w:val="fr"/>
              </w:rPr>
              <w:t>ntrepreneur;</w:t>
            </w:r>
          </w:p>
          <w:p w14:paraId="7304822F" w14:textId="77777777" w:rsidR="00074EB9" w:rsidRPr="00764ADB" w:rsidRDefault="00074EB9" w:rsidP="00074EB9">
            <w:pPr>
              <w:pStyle w:val="ListParagraph"/>
              <w:numPr>
                <w:ilvl w:val="0"/>
                <w:numId w:val="339"/>
              </w:numPr>
              <w:spacing w:before="120" w:after="120"/>
              <w:ind w:left="1785" w:hanging="547"/>
              <w:contextualSpacing w:val="0"/>
              <w:rPr>
                <w:bCs/>
              </w:rPr>
            </w:pPr>
            <w:r>
              <w:rPr>
                <w:lang w:val="fr"/>
              </w:rPr>
              <w:t>énoncer les dispositions applicables du marché;</w:t>
            </w:r>
          </w:p>
          <w:p w14:paraId="0F034641" w14:textId="1480B11E" w:rsidR="00074EB9" w:rsidRPr="00764ADB" w:rsidRDefault="00074EB9" w:rsidP="00074EB9">
            <w:pPr>
              <w:pStyle w:val="ListParagraph"/>
              <w:numPr>
                <w:ilvl w:val="0"/>
                <w:numId w:val="339"/>
              </w:numPr>
              <w:spacing w:before="120" w:after="120"/>
              <w:ind w:left="1785" w:hanging="547"/>
              <w:contextualSpacing w:val="0"/>
              <w:rPr>
                <w:bCs/>
              </w:rPr>
            </w:pPr>
            <w:r>
              <w:rPr>
                <w:lang w:val="fr"/>
              </w:rPr>
              <w:t xml:space="preserve">préciser le </w:t>
            </w:r>
            <w:r w:rsidR="00324277">
              <w:rPr>
                <w:lang w:val="fr"/>
              </w:rPr>
              <w:t>délai</w:t>
            </w:r>
            <w:r>
              <w:rPr>
                <w:lang w:val="fr"/>
              </w:rPr>
              <w:t xml:space="preserve"> dans lequel l’Entrepreneur doit remédier à la défaillance; et</w:t>
            </w:r>
          </w:p>
          <w:p w14:paraId="0BAAE4C9" w14:textId="28178E10" w:rsidR="00074EB9" w:rsidRPr="00764ADB" w:rsidRDefault="00074EB9" w:rsidP="00074EB9">
            <w:pPr>
              <w:pStyle w:val="ListParagraph"/>
              <w:numPr>
                <w:ilvl w:val="0"/>
                <w:numId w:val="339"/>
              </w:numPr>
              <w:spacing w:before="120" w:after="120"/>
              <w:ind w:left="1785" w:hanging="547"/>
              <w:contextualSpacing w:val="0"/>
              <w:rPr>
                <w:bCs/>
              </w:rPr>
            </w:pPr>
            <w:r w:rsidRPr="0067299E">
              <w:rPr>
                <w:color w:val="000000"/>
                <w:lang w:val="fr"/>
              </w:rPr>
              <w:t xml:space="preserve">préciser le </w:t>
            </w:r>
            <w:r w:rsidR="00324277">
              <w:rPr>
                <w:color w:val="000000"/>
                <w:lang w:val="fr"/>
              </w:rPr>
              <w:t>délai</w:t>
            </w:r>
            <w:r w:rsidRPr="0067299E">
              <w:rPr>
                <w:color w:val="000000"/>
                <w:lang w:val="fr"/>
              </w:rPr>
              <w:t xml:space="preserve"> dans lequel l’</w:t>
            </w:r>
            <w:r>
              <w:rPr>
                <w:color w:val="000000"/>
                <w:lang w:val="fr"/>
              </w:rPr>
              <w:t>E</w:t>
            </w:r>
            <w:r w:rsidRPr="0067299E">
              <w:rPr>
                <w:color w:val="000000"/>
                <w:lang w:val="fr"/>
              </w:rPr>
              <w:t>ntrepreneur doit répondre à l</w:t>
            </w:r>
            <w:r>
              <w:rPr>
                <w:color w:val="000000"/>
                <w:lang w:val="fr"/>
              </w:rPr>
              <w:t>a notification de prendre des mesures correctives</w:t>
            </w:r>
            <w:r w:rsidRPr="0067299E">
              <w:rPr>
                <w:color w:val="000000"/>
                <w:lang w:val="fr"/>
              </w:rPr>
              <w:t>.</w:t>
            </w:r>
          </w:p>
          <w:p w14:paraId="3617BD33" w14:textId="166276D8" w:rsidR="00074EB9" w:rsidRDefault="00074EB9" w:rsidP="0006410C">
            <w:pPr>
              <w:spacing w:before="60" w:after="60"/>
              <w:ind w:left="1280" w:right="84" w:hanging="2"/>
              <w:rPr>
                <w:lang w:val="fr"/>
              </w:rPr>
            </w:pPr>
            <w:r>
              <w:rPr>
                <w:lang w:val="fr"/>
              </w:rPr>
              <w:t xml:space="preserve">Après avoir reçu </w:t>
            </w:r>
            <w:r w:rsidRPr="0067299E">
              <w:rPr>
                <w:color w:val="000000"/>
                <w:lang w:val="fr"/>
              </w:rPr>
              <w:t>l</w:t>
            </w:r>
            <w:r>
              <w:rPr>
                <w:color w:val="000000"/>
                <w:lang w:val="fr"/>
              </w:rPr>
              <w:t>a notification de prendre des mesures correctives</w:t>
            </w:r>
            <w:r>
              <w:rPr>
                <w:lang w:val="fr"/>
              </w:rPr>
              <w:t xml:space="preserve">, l’Entrepreneur doit immédiatement répondre </w:t>
            </w:r>
            <w:r w:rsidR="00445902">
              <w:rPr>
                <w:lang w:val="fr"/>
              </w:rPr>
              <w:t>par notification</w:t>
            </w:r>
            <w:r>
              <w:rPr>
                <w:lang w:val="fr"/>
              </w:rPr>
              <w:t xml:space="preserve"> au </w:t>
            </w:r>
            <w:r w:rsidR="00445902">
              <w:rPr>
                <w:lang w:val="fr"/>
              </w:rPr>
              <w:t>Chef de Projet</w:t>
            </w:r>
            <w:r>
              <w:rPr>
                <w:lang w:val="fr"/>
              </w:rPr>
              <w:t xml:space="preserve"> décrivant les mesures </w:t>
            </w:r>
            <w:r w:rsidR="00445902">
              <w:rPr>
                <w:lang w:val="fr"/>
              </w:rPr>
              <w:t>par</w:t>
            </w:r>
            <w:r>
              <w:rPr>
                <w:lang w:val="fr"/>
              </w:rPr>
              <w:t xml:space="preserve"> lesquelles l’Entrepreneur procédera à la correction de la défaillance et en indiquant la date à laquelle ces mesures seront prises afin de se conformer au délai indiqué dans la notification du </w:t>
            </w:r>
            <w:r w:rsidR="00445902">
              <w:rPr>
                <w:lang w:val="fr"/>
              </w:rPr>
              <w:t>Chef de Projet</w:t>
            </w:r>
            <w:r>
              <w:rPr>
                <w:lang w:val="fr"/>
              </w:rPr>
              <w:t>.</w:t>
            </w:r>
          </w:p>
          <w:p w14:paraId="4774D26A" w14:textId="3F3CA179" w:rsidR="001341DF" w:rsidRPr="00B35CB6" w:rsidRDefault="001341DF" w:rsidP="00EB17AD">
            <w:pPr>
              <w:tabs>
                <w:tab w:val="left" w:pos="1213"/>
              </w:tabs>
              <w:spacing w:before="60" w:after="60"/>
              <w:ind w:left="892" w:right="84" w:hanging="709"/>
            </w:pPr>
            <w:r>
              <w:t>5.</w:t>
            </w:r>
            <w:r w:rsidRPr="00B35CB6">
              <w:t>9.</w:t>
            </w:r>
            <w:r>
              <w:t>1</w:t>
            </w:r>
            <w:r w:rsidR="00445902">
              <w:t>6</w:t>
            </w:r>
            <w:r>
              <w:tab/>
            </w:r>
            <w:r w:rsidRPr="00B35CB6">
              <w:t xml:space="preserve">Formation du </w:t>
            </w:r>
            <w:r>
              <w:t>P</w:t>
            </w:r>
            <w:r w:rsidRPr="00B35CB6">
              <w:t>ersonnel de l’Entrepreneur</w:t>
            </w:r>
          </w:p>
          <w:p w14:paraId="67B907B2" w14:textId="77777777" w:rsidR="001341DF" w:rsidRPr="00811237" w:rsidRDefault="001341DF" w:rsidP="00EB17AD">
            <w:pPr>
              <w:tabs>
                <w:tab w:val="left" w:pos="1213"/>
              </w:tabs>
              <w:spacing w:before="60" w:after="60"/>
              <w:ind w:left="943" w:right="84" w:hanging="2"/>
              <w:rPr>
                <w:szCs w:val="24"/>
                <w:lang w:eastAsia="en-US"/>
              </w:rPr>
            </w:pPr>
            <w:r w:rsidRPr="00FB194A">
              <w:rPr>
                <w:szCs w:val="24"/>
                <w:lang w:eastAsia="en-US"/>
              </w:rPr>
              <w:t>L’Entrepreneur d</w:t>
            </w:r>
            <w:r>
              <w:rPr>
                <w:szCs w:val="24"/>
                <w:lang w:eastAsia="en-US"/>
              </w:rPr>
              <w:t>oit</w:t>
            </w:r>
            <w:r w:rsidRPr="00FB194A">
              <w:rPr>
                <w:szCs w:val="24"/>
                <w:lang w:eastAsia="en-US"/>
              </w:rPr>
              <w:t xml:space="preserve"> fournir une formation appropriée au </w:t>
            </w:r>
            <w:r>
              <w:rPr>
                <w:szCs w:val="24"/>
                <w:lang w:eastAsia="en-US"/>
              </w:rPr>
              <w:t>Personnel de l’Entrepreneur</w:t>
            </w:r>
            <w:r w:rsidRPr="00FB194A">
              <w:rPr>
                <w:szCs w:val="24"/>
                <w:lang w:eastAsia="en-US"/>
              </w:rPr>
              <w:t xml:space="preserve"> </w:t>
            </w:r>
            <w:r>
              <w:rPr>
                <w:szCs w:val="24"/>
                <w:lang w:eastAsia="en-US"/>
              </w:rPr>
              <w:t xml:space="preserve">concerné </w:t>
            </w:r>
            <w:r w:rsidRPr="00FB194A">
              <w:rPr>
                <w:szCs w:val="24"/>
                <w:lang w:eastAsia="en-US"/>
              </w:rPr>
              <w:t xml:space="preserve">sur les aspects ES du </w:t>
            </w:r>
            <w:r>
              <w:rPr>
                <w:szCs w:val="24"/>
                <w:lang w:eastAsia="en-US"/>
              </w:rPr>
              <w:t>Marché</w:t>
            </w:r>
            <w:r w:rsidRPr="00FB194A">
              <w:rPr>
                <w:szCs w:val="24"/>
                <w:lang w:eastAsia="en-US"/>
              </w:rPr>
              <w:t xml:space="preserve">, y compris la </w:t>
            </w:r>
            <w:r w:rsidRPr="00FB194A">
              <w:rPr>
                <w:szCs w:val="24"/>
              </w:rPr>
              <w:t>sensibilisation</w:t>
            </w:r>
            <w:r w:rsidRPr="00FB194A">
              <w:rPr>
                <w:szCs w:val="24"/>
                <w:lang w:eastAsia="en-US"/>
              </w:rPr>
              <w:t xml:space="preserve"> appropriée sur </w:t>
            </w:r>
            <w:r>
              <w:rPr>
                <w:szCs w:val="24"/>
                <w:lang w:eastAsia="en-US"/>
              </w:rPr>
              <w:t>la prohibi</w:t>
            </w:r>
            <w:r w:rsidRPr="00FB194A">
              <w:rPr>
                <w:szCs w:val="24"/>
                <w:lang w:eastAsia="en-US"/>
              </w:rPr>
              <w:t xml:space="preserve">tion de l’EAS et </w:t>
            </w:r>
            <w:r>
              <w:rPr>
                <w:szCs w:val="24"/>
                <w:lang w:eastAsia="en-US"/>
              </w:rPr>
              <w:t xml:space="preserve">du </w:t>
            </w:r>
            <w:r w:rsidRPr="00FB194A">
              <w:rPr>
                <w:szCs w:val="24"/>
                <w:lang w:eastAsia="en-US"/>
              </w:rPr>
              <w:t>HS</w:t>
            </w:r>
            <w:r>
              <w:rPr>
                <w:szCs w:val="24"/>
                <w:lang w:eastAsia="en-US"/>
              </w:rPr>
              <w:t xml:space="preserve"> et leur prévention</w:t>
            </w:r>
            <w:r w:rsidRPr="00FB194A">
              <w:rPr>
                <w:szCs w:val="24"/>
                <w:lang w:eastAsia="en-US"/>
              </w:rPr>
              <w:t xml:space="preserve">, et </w:t>
            </w:r>
            <w:r w:rsidRPr="00811237">
              <w:rPr>
                <w:szCs w:val="24"/>
                <w:lang w:eastAsia="en-US"/>
              </w:rPr>
              <w:t>la formation en matière d</w:t>
            </w:r>
            <w:r>
              <w:rPr>
                <w:szCs w:val="24"/>
                <w:lang w:eastAsia="en-US"/>
              </w:rPr>
              <w:t xml:space="preserve">’hygiène </w:t>
            </w:r>
            <w:r w:rsidRPr="00811237">
              <w:rPr>
                <w:szCs w:val="24"/>
                <w:lang w:eastAsia="en-US"/>
              </w:rPr>
              <w:t>et de sécurité</w:t>
            </w:r>
            <w:r w:rsidRPr="00831E3E">
              <w:rPr>
                <w:szCs w:val="24"/>
                <w:lang w:eastAsia="en-US"/>
              </w:rPr>
              <w:t>.</w:t>
            </w:r>
            <w:r w:rsidRPr="00FB194A">
              <w:rPr>
                <w:szCs w:val="24"/>
                <w:lang w:eastAsia="en-US"/>
              </w:rPr>
              <w:t xml:space="preserve"> </w:t>
            </w:r>
          </w:p>
          <w:p w14:paraId="406913AD" w14:textId="77777777" w:rsidR="001341DF" w:rsidRPr="00811237" w:rsidRDefault="001341DF" w:rsidP="00EB17AD">
            <w:pPr>
              <w:tabs>
                <w:tab w:val="left" w:pos="1213"/>
              </w:tabs>
              <w:spacing w:before="60" w:after="60"/>
              <w:ind w:left="943" w:right="84" w:hanging="2"/>
              <w:rPr>
                <w:szCs w:val="24"/>
                <w:lang w:eastAsia="en-US"/>
              </w:rPr>
            </w:pPr>
            <w:r>
              <w:rPr>
                <w:szCs w:val="24"/>
                <w:lang w:eastAsia="en-US"/>
              </w:rPr>
              <w:t xml:space="preserve">Comme </w:t>
            </w:r>
            <w:r w:rsidRPr="00FB194A">
              <w:rPr>
                <w:szCs w:val="24"/>
                <w:lang w:eastAsia="en-US"/>
              </w:rPr>
              <w:t xml:space="preserve">indiqué dans les </w:t>
            </w:r>
            <w:r>
              <w:rPr>
                <w:szCs w:val="24"/>
                <w:lang w:eastAsia="en-US"/>
              </w:rPr>
              <w:t>S</w:t>
            </w:r>
            <w:r w:rsidRPr="00FB194A">
              <w:rPr>
                <w:szCs w:val="24"/>
                <w:lang w:eastAsia="en-US"/>
              </w:rPr>
              <w:t xml:space="preserve">pécifications ou </w:t>
            </w:r>
            <w:r>
              <w:rPr>
                <w:szCs w:val="24"/>
                <w:lang w:eastAsia="en-US"/>
              </w:rPr>
              <w:t>selon les instructions du Maître d’œuvre</w:t>
            </w:r>
            <w:r w:rsidRPr="00FB194A">
              <w:rPr>
                <w:szCs w:val="24"/>
                <w:lang w:eastAsia="en-US"/>
              </w:rPr>
              <w:t>, l’Entrepreneur d</w:t>
            </w:r>
            <w:r>
              <w:rPr>
                <w:szCs w:val="24"/>
                <w:lang w:eastAsia="en-US"/>
              </w:rPr>
              <w:t>oit</w:t>
            </w:r>
            <w:r w:rsidRPr="00FB194A">
              <w:rPr>
                <w:szCs w:val="24"/>
                <w:lang w:eastAsia="en-US"/>
              </w:rPr>
              <w:t xml:space="preserve"> également permettre au </w:t>
            </w:r>
            <w:r>
              <w:rPr>
                <w:szCs w:val="24"/>
                <w:lang w:eastAsia="en-US"/>
              </w:rPr>
              <w:t>P</w:t>
            </w:r>
            <w:r w:rsidRPr="00FB194A">
              <w:rPr>
                <w:szCs w:val="24"/>
                <w:lang w:eastAsia="en-US"/>
              </w:rPr>
              <w:t xml:space="preserve">ersonnel de </w:t>
            </w:r>
            <w:r w:rsidRPr="00FB194A">
              <w:rPr>
                <w:szCs w:val="24"/>
              </w:rPr>
              <w:t>l’</w:t>
            </w:r>
            <w:r>
              <w:rPr>
                <w:szCs w:val="24"/>
              </w:rPr>
              <w:t>Entrepreneur</w:t>
            </w:r>
            <w:r w:rsidRPr="00FB194A">
              <w:rPr>
                <w:szCs w:val="24"/>
                <w:lang w:eastAsia="en-US"/>
              </w:rPr>
              <w:t xml:space="preserve"> concerné d’être formé sur les aspects ES du </w:t>
            </w:r>
            <w:r>
              <w:rPr>
                <w:szCs w:val="24"/>
                <w:lang w:eastAsia="en-US"/>
              </w:rPr>
              <w:t>Marché</w:t>
            </w:r>
            <w:r w:rsidRPr="00FB194A">
              <w:rPr>
                <w:szCs w:val="24"/>
                <w:lang w:eastAsia="en-US"/>
              </w:rPr>
              <w:t xml:space="preserve"> par le personnel du Maître d’Ouvrage. </w:t>
            </w:r>
          </w:p>
          <w:p w14:paraId="1A24AFCA" w14:textId="77777777" w:rsidR="001341DF" w:rsidRPr="00D803EE" w:rsidRDefault="001341DF" w:rsidP="00EB17AD">
            <w:pPr>
              <w:spacing w:before="60" w:after="60"/>
              <w:ind w:left="590" w:right="84" w:hanging="590"/>
              <w:rPr>
                <w:szCs w:val="24"/>
              </w:rPr>
            </w:pPr>
            <w:r w:rsidRPr="00D803EE">
              <w:rPr>
                <w:szCs w:val="24"/>
              </w:rPr>
              <w:t>5.10</w:t>
            </w:r>
            <w:r w:rsidRPr="00D803EE">
              <w:rPr>
                <w:szCs w:val="24"/>
              </w:rPr>
              <w:tab/>
            </w:r>
            <w:r w:rsidRPr="00A74725">
              <w:t>Sécurité</w:t>
            </w:r>
            <w:r w:rsidRPr="00D803EE">
              <w:rPr>
                <w:szCs w:val="24"/>
              </w:rPr>
              <w:t xml:space="preserve"> des personnes et des biens et protection de l’environnement :</w:t>
            </w:r>
          </w:p>
          <w:p w14:paraId="0C7886FE" w14:textId="77777777" w:rsidR="001341DF" w:rsidRPr="0076133B" w:rsidRDefault="001341DF" w:rsidP="00EB17AD">
            <w:pPr>
              <w:spacing w:before="120" w:after="120"/>
              <w:ind w:left="802" w:right="84" w:hanging="630"/>
              <w:rPr>
                <w:szCs w:val="24"/>
              </w:rPr>
            </w:pPr>
            <w:r w:rsidRPr="0076133B">
              <w:rPr>
                <w:szCs w:val="24"/>
              </w:rPr>
              <w:t>5.10.1</w:t>
            </w:r>
            <w:r>
              <w:rPr>
                <w:szCs w:val="24"/>
              </w:rPr>
              <w:tab/>
            </w:r>
            <w:r w:rsidRPr="0076133B">
              <w:rPr>
                <w:szCs w:val="24"/>
              </w:rPr>
              <w:t>Nonobstant les dispositions des Données Particulières additionnelles relatives à la mobilisation, l’Entrepreneur doit, pendant le délai d’exécution des ouvrages et la période de garantie :</w:t>
            </w:r>
          </w:p>
          <w:p w14:paraId="06DF7101" w14:textId="77777777" w:rsidR="001341DF" w:rsidRPr="0076133B" w:rsidRDefault="001341DF" w:rsidP="001341DF">
            <w:pPr>
              <w:pStyle w:val="ListParagraph"/>
              <w:numPr>
                <w:ilvl w:val="0"/>
                <w:numId w:val="353"/>
              </w:numPr>
              <w:spacing w:before="120" w:after="120"/>
              <w:ind w:left="1162" w:right="84"/>
              <w:rPr>
                <w:szCs w:val="24"/>
              </w:rPr>
            </w:pPr>
            <w:r w:rsidRPr="0076133B">
              <w:rPr>
                <w:szCs w:val="24"/>
              </w:rPr>
              <w:t>assurer la sécurité des personnes autorisées à être présentes sur le Chantier et maintenir ce dernier et les ouvrages (tant que ceux-ci ne sont pas réceptionnés ou occupés par le Maître d’Ouvrage) en bon état, de manière à éviter tous risques pour les personnes,</w:t>
            </w:r>
          </w:p>
          <w:p w14:paraId="44FEE5B7" w14:textId="77777777" w:rsidR="001341DF" w:rsidRPr="0076133B" w:rsidRDefault="001341DF" w:rsidP="001341DF">
            <w:pPr>
              <w:pStyle w:val="ListParagraph"/>
              <w:numPr>
                <w:ilvl w:val="0"/>
                <w:numId w:val="353"/>
              </w:numPr>
              <w:spacing w:before="120" w:after="120"/>
              <w:ind w:left="1162" w:right="84"/>
              <w:rPr>
                <w:szCs w:val="24"/>
              </w:rPr>
            </w:pPr>
            <w:r w:rsidRPr="0076133B">
              <w:rPr>
                <w:szCs w:val="24"/>
              </w:rPr>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01BF79B9" w14:textId="77777777" w:rsidR="001341DF" w:rsidRPr="0076133B" w:rsidRDefault="001341DF" w:rsidP="001341DF">
            <w:pPr>
              <w:pStyle w:val="ListParagraph"/>
              <w:numPr>
                <w:ilvl w:val="0"/>
                <w:numId w:val="353"/>
              </w:numPr>
              <w:spacing w:before="120" w:after="120"/>
              <w:ind w:left="1162" w:right="84"/>
              <w:rPr>
                <w:szCs w:val="24"/>
              </w:rPr>
            </w:pPr>
            <w:r w:rsidRPr="0076133B">
              <w:rPr>
                <w:szCs w:val="24"/>
              </w:rPr>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29AD5253" w14:textId="13D31030" w:rsidR="001341DF" w:rsidRPr="005A590C" w:rsidRDefault="001341DF" w:rsidP="00EB17AD">
            <w:pPr>
              <w:spacing w:before="120" w:after="120"/>
              <w:ind w:left="1162" w:hanging="900"/>
              <w:rPr>
                <w:rFonts w:eastAsia="Arial Narrow"/>
                <w:bCs/>
                <w:color w:val="000000"/>
              </w:rPr>
            </w:pPr>
            <w:r>
              <w:rPr>
                <w:szCs w:val="24"/>
              </w:rPr>
              <w:t>5.10.2</w:t>
            </w:r>
            <w:r>
              <w:rPr>
                <w:szCs w:val="24"/>
              </w:rPr>
              <w:tab/>
            </w:r>
            <w:r w:rsidRPr="00140896">
              <w:rPr>
                <w:color w:val="000000"/>
                <w:lang w:val="fr"/>
              </w:rPr>
              <w:t>En plus des rapports d’</w:t>
            </w:r>
            <w:r>
              <w:rPr>
                <w:color w:val="000000"/>
                <w:lang w:val="fr"/>
              </w:rPr>
              <w:t xml:space="preserve">avancement des travaux, et des Rapports sur les indicateurs environnementaux et sociaux énoncés dans la Partie D du CCAP, </w:t>
            </w:r>
            <w:r w:rsidR="00FC3326" w:rsidRPr="00140896">
              <w:rPr>
                <w:color w:val="000000"/>
                <w:lang w:val="fr"/>
              </w:rPr>
              <w:t xml:space="preserve">et sous </w:t>
            </w:r>
            <w:r w:rsidR="00FC3326">
              <w:rPr>
                <w:lang w:val="fr"/>
              </w:rPr>
              <w:t xml:space="preserve">réserve de l’exigence spécifique de traiter </w:t>
            </w:r>
            <w:r w:rsidR="00FC3326" w:rsidRPr="00140896">
              <w:rPr>
                <w:color w:val="000000"/>
                <w:lang w:val="fr"/>
              </w:rPr>
              <w:t>les allégations d’E</w:t>
            </w:r>
            <w:r w:rsidR="00FC3326">
              <w:rPr>
                <w:color w:val="000000"/>
                <w:lang w:val="fr"/>
              </w:rPr>
              <w:t>A</w:t>
            </w:r>
            <w:r w:rsidR="00FC3326" w:rsidRPr="00140896">
              <w:rPr>
                <w:color w:val="000000"/>
                <w:lang w:val="fr"/>
              </w:rPr>
              <w:t xml:space="preserve">S et/ou </w:t>
            </w:r>
            <w:r w:rsidR="00FC3326">
              <w:rPr>
                <w:color w:val="000000"/>
                <w:lang w:val="fr"/>
              </w:rPr>
              <w:t>HS</w:t>
            </w:r>
            <w:r w:rsidR="00FC3326" w:rsidRPr="00140896">
              <w:rPr>
                <w:color w:val="000000"/>
                <w:lang w:val="fr"/>
              </w:rPr>
              <w:t xml:space="preserve"> conformément à l</w:t>
            </w:r>
            <w:r w:rsidR="00FC3326">
              <w:rPr>
                <w:color w:val="000000"/>
                <w:lang w:val="fr"/>
              </w:rPr>
              <w:t>’Article</w:t>
            </w:r>
            <w:r w:rsidR="00FC3326" w:rsidRPr="00140896">
              <w:rPr>
                <w:color w:val="000000"/>
                <w:lang w:val="fr"/>
              </w:rPr>
              <w:t xml:space="preserve"> </w:t>
            </w:r>
            <w:r w:rsidR="00FC3326" w:rsidRPr="00124781">
              <w:rPr>
                <w:color w:val="000000"/>
                <w:lang w:val="fr"/>
              </w:rPr>
              <w:t>5.9.15</w:t>
            </w:r>
            <w:r w:rsidR="00FC3326" w:rsidRPr="00124781">
              <w:rPr>
                <w:color w:val="FFFF00"/>
                <w:lang w:val="fr"/>
              </w:rPr>
              <w:t xml:space="preserve"> </w:t>
            </w:r>
            <w:r w:rsidR="00FC3326" w:rsidRPr="00124781">
              <w:rPr>
                <w:color w:val="000000"/>
                <w:lang w:val="fr"/>
              </w:rPr>
              <w:t>du CCAG,</w:t>
            </w:r>
            <w:r w:rsidR="00FC3326">
              <w:rPr>
                <w:color w:val="000000"/>
                <w:lang w:val="fr"/>
              </w:rPr>
              <w:t xml:space="preserve"> </w:t>
            </w:r>
            <w:r w:rsidRPr="00C15E5E">
              <w:rPr>
                <w:lang w:val="fr"/>
              </w:rPr>
              <w:t>l’</w:t>
            </w:r>
            <w:r>
              <w:rPr>
                <w:lang w:val="fr"/>
              </w:rPr>
              <w:t>E</w:t>
            </w:r>
            <w:r w:rsidRPr="00C15E5E">
              <w:rPr>
                <w:lang w:val="fr"/>
              </w:rPr>
              <w:t xml:space="preserve">ntrepreneur </w:t>
            </w:r>
            <w:r>
              <w:rPr>
                <w:lang w:val="fr"/>
              </w:rPr>
              <w:t xml:space="preserve">doit informer immédiatement le Chef de Projet de toute allégation, incident ou accident sur le Site, qui a ou est </w:t>
            </w:r>
            <w:r w:rsidRPr="00140896">
              <w:rPr>
                <w:color w:val="000000"/>
                <w:lang w:val="fr"/>
              </w:rPr>
              <w:t xml:space="preserve">susceptible d’avoir un effet négatif important sur l’environnement, les collectivités touchées, le public, le </w:t>
            </w:r>
            <w:r>
              <w:rPr>
                <w:color w:val="000000"/>
                <w:lang w:val="fr"/>
              </w:rPr>
              <w:t>P</w:t>
            </w:r>
            <w:r w:rsidRPr="00140896">
              <w:rPr>
                <w:color w:val="000000"/>
                <w:lang w:val="fr"/>
              </w:rPr>
              <w:t>ersonnel d</w:t>
            </w:r>
            <w:r>
              <w:rPr>
                <w:color w:val="000000"/>
                <w:lang w:val="fr"/>
              </w:rPr>
              <w:t>u Maître d’Ouvrage, le Personnel du Chef de Projet</w:t>
            </w:r>
            <w:r w:rsidRPr="00140896">
              <w:rPr>
                <w:color w:val="000000"/>
                <w:lang w:val="fr"/>
              </w:rPr>
              <w:t xml:space="preserve"> ou le </w:t>
            </w:r>
            <w:r>
              <w:rPr>
                <w:color w:val="000000"/>
                <w:lang w:val="fr"/>
              </w:rPr>
              <w:t>Personnel de l’Entrepreneur</w:t>
            </w:r>
            <w:r w:rsidRPr="00140896">
              <w:rPr>
                <w:color w:val="000000"/>
                <w:lang w:val="fr"/>
              </w:rPr>
              <w:t xml:space="preserve">. Cela comprend, sans s’y limiter, tout incident ou accident causant </w:t>
            </w:r>
            <w:r>
              <w:rPr>
                <w:color w:val="000000"/>
                <w:lang w:val="fr"/>
              </w:rPr>
              <w:t>le décès</w:t>
            </w:r>
            <w:r w:rsidRPr="00140896">
              <w:rPr>
                <w:color w:val="000000"/>
                <w:lang w:val="fr"/>
              </w:rPr>
              <w:t xml:space="preserve"> ou des blessures graves</w:t>
            </w:r>
            <w:r>
              <w:rPr>
                <w:color w:val="000000"/>
                <w:lang w:val="fr"/>
              </w:rPr>
              <w:t xml:space="preserve"> </w:t>
            </w:r>
            <w:r w:rsidRPr="00140896">
              <w:rPr>
                <w:color w:val="000000"/>
                <w:lang w:val="fr"/>
              </w:rPr>
              <w:t>; effets négatifs importants ou dommages aux biens privés</w:t>
            </w:r>
            <w:r>
              <w:rPr>
                <w:color w:val="000000"/>
                <w:lang w:val="fr"/>
              </w:rPr>
              <w:t xml:space="preserve"> </w:t>
            </w:r>
            <w:r w:rsidRPr="00140896">
              <w:rPr>
                <w:color w:val="000000"/>
                <w:lang w:val="fr"/>
              </w:rPr>
              <w:t>; ou toute allégation d’</w:t>
            </w:r>
            <w:r>
              <w:rPr>
                <w:color w:val="000000"/>
                <w:lang w:val="fr"/>
              </w:rPr>
              <w:t>EAS</w:t>
            </w:r>
            <w:r w:rsidRPr="00140896">
              <w:rPr>
                <w:color w:val="000000"/>
                <w:lang w:val="fr"/>
              </w:rPr>
              <w:t xml:space="preserve"> et/ou de </w:t>
            </w:r>
            <w:r>
              <w:rPr>
                <w:color w:val="000000"/>
                <w:lang w:val="fr"/>
              </w:rPr>
              <w:t>HS</w:t>
            </w:r>
            <w:r w:rsidRPr="00140896">
              <w:rPr>
                <w:color w:val="000000"/>
                <w:lang w:val="fr"/>
              </w:rPr>
              <w:t>. Dans le</w:t>
            </w:r>
            <w:r>
              <w:rPr>
                <w:color w:val="000000"/>
                <w:lang w:val="fr"/>
              </w:rPr>
              <w:t>s</w:t>
            </w:r>
            <w:r w:rsidRPr="00140896">
              <w:rPr>
                <w:color w:val="000000"/>
                <w:lang w:val="fr"/>
              </w:rPr>
              <w:t xml:space="preserve"> cas d</w:t>
            </w:r>
            <w:r>
              <w:rPr>
                <w:color w:val="000000"/>
                <w:lang w:val="fr"/>
              </w:rPr>
              <w:t>’EAS</w:t>
            </w:r>
            <w:r w:rsidRPr="00140896">
              <w:rPr>
                <w:color w:val="000000"/>
                <w:lang w:val="fr"/>
              </w:rPr>
              <w:t xml:space="preserve"> et/ou d</w:t>
            </w:r>
            <w:r>
              <w:rPr>
                <w:color w:val="000000"/>
                <w:lang w:val="fr"/>
              </w:rPr>
              <w:t>e HS</w:t>
            </w:r>
            <w:r w:rsidRPr="00140896">
              <w:rPr>
                <w:color w:val="000000"/>
                <w:lang w:val="fr"/>
              </w:rPr>
              <w:t>, tout en maintenant la confidentialité, le type d’allégation (exploitation sexuelle, abus sexuel ou harcèlement sexuel), le sexe et l’âge de la personne qui a subi l’incident allégué devraient être inclus dans les renseignements. L’</w:t>
            </w:r>
            <w:r>
              <w:rPr>
                <w:color w:val="000000"/>
                <w:lang w:val="fr"/>
              </w:rPr>
              <w:t>E</w:t>
            </w:r>
            <w:r w:rsidRPr="00140896">
              <w:rPr>
                <w:color w:val="000000"/>
                <w:lang w:val="fr"/>
              </w:rPr>
              <w:t xml:space="preserve">ntrepreneur, lorsqu’il prend connaissance de l’allégation, de l’incident ou de l’accident, doit également informer immédiatement le </w:t>
            </w:r>
            <w:r>
              <w:rPr>
                <w:color w:val="000000"/>
                <w:lang w:val="fr"/>
              </w:rPr>
              <w:t>Chef de Projet</w:t>
            </w:r>
            <w:r w:rsidRPr="00140896">
              <w:rPr>
                <w:color w:val="000000"/>
                <w:lang w:val="fr"/>
              </w:rPr>
              <w:t xml:space="preserve"> de tout incident ou accident de ce genre dans les locaux des sous-traitants ou des fournisseurs concernant les travaux qui ont ou sont susceptibles d’avoir un effet négatif important sur l’environnement, les collectivités touchées, le public, le personnel d</w:t>
            </w:r>
            <w:r>
              <w:rPr>
                <w:color w:val="000000"/>
                <w:lang w:val="fr"/>
              </w:rPr>
              <w:t>u Maître d’Ouvrage</w:t>
            </w:r>
            <w:r w:rsidRPr="00140896">
              <w:rPr>
                <w:color w:val="000000"/>
                <w:lang w:val="fr"/>
              </w:rPr>
              <w:t xml:space="preserve"> ou </w:t>
            </w:r>
            <w:r>
              <w:rPr>
                <w:color w:val="000000"/>
                <w:lang w:val="fr"/>
              </w:rPr>
              <w:t xml:space="preserve">de </w:t>
            </w:r>
            <w:r w:rsidRPr="00140896">
              <w:rPr>
                <w:color w:val="000000"/>
                <w:lang w:val="fr"/>
              </w:rPr>
              <w:t>l’</w:t>
            </w:r>
            <w:r>
              <w:rPr>
                <w:color w:val="000000"/>
                <w:lang w:val="fr"/>
              </w:rPr>
              <w:t>E</w:t>
            </w:r>
            <w:r w:rsidRPr="00140896">
              <w:rPr>
                <w:color w:val="000000"/>
                <w:lang w:val="fr"/>
              </w:rPr>
              <w:t xml:space="preserve">ntrepreneur, le personnel de ses </w:t>
            </w:r>
            <w:r>
              <w:rPr>
                <w:color w:val="000000"/>
                <w:lang w:val="fr"/>
              </w:rPr>
              <w:t>S</w:t>
            </w:r>
            <w:r w:rsidRPr="00140896">
              <w:rPr>
                <w:color w:val="000000"/>
                <w:lang w:val="fr"/>
              </w:rPr>
              <w:t>ous-traitants et fournisseurs. La notification doit fournir suffisamment de détails sur ces incidents ou accidents. L’</w:t>
            </w:r>
            <w:r>
              <w:rPr>
                <w:color w:val="000000"/>
                <w:lang w:val="fr"/>
              </w:rPr>
              <w:t>E</w:t>
            </w:r>
            <w:r w:rsidRPr="00140896">
              <w:rPr>
                <w:color w:val="000000"/>
                <w:lang w:val="fr"/>
              </w:rPr>
              <w:t xml:space="preserve">ntrepreneur doit fournir tous les détails de ces incidents ou accidents au </w:t>
            </w:r>
            <w:r>
              <w:rPr>
                <w:color w:val="000000"/>
                <w:lang w:val="fr"/>
              </w:rPr>
              <w:t>Chef de Projet</w:t>
            </w:r>
            <w:r w:rsidRPr="00140896">
              <w:rPr>
                <w:color w:val="000000"/>
                <w:lang w:val="fr"/>
              </w:rPr>
              <w:t xml:space="preserve"> dans les délais convenus avec le </w:t>
            </w:r>
            <w:r>
              <w:rPr>
                <w:color w:val="000000"/>
                <w:lang w:val="fr"/>
              </w:rPr>
              <w:t>Chef de Projet</w:t>
            </w:r>
            <w:r w:rsidRPr="00140896">
              <w:rPr>
                <w:color w:val="000000"/>
                <w:lang w:val="fr"/>
              </w:rPr>
              <w:t xml:space="preserve">. </w:t>
            </w:r>
          </w:p>
          <w:p w14:paraId="793C02C2" w14:textId="77777777" w:rsidR="001341DF" w:rsidRPr="00467513" w:rsidRDefault="001341DF" w:rsidP="00EB17AD">
            <w:pPr>
              <w:shd w:val="clear" w:color="auto" w:fill="FDFDFD"/>
              <w:ind w:left="1162" w:firstLine="0"/>
              <w:rPr>
                <w:szCs w:val="24"/>
                <w:lang w:eastAsia="en-US"/>
              </w:rPr>
            </w:pPr>
            <w:r w:rsidRPr="00C02D7E">
              <w:rPr>
                <w:szCs w:val="24"/>
                <w:lang w:eastAsia="en-US"/>
              </w:rPr>
              <w:t xml:space="preserve">Si cela est </w:t>
            </w:r>
            <w:r w:rsidRPr="0075554C">
              <w:rPr>
                <w:b/>
                <w:bCs/>
                <w:szCs w:val="24"/>
                <w:lang w:eastAsia="en-US"/>
              </w:rPr>
              <w:t>indiqué dans le CCAP</w:t>
            </w:r>
            <w:r w:rsidRPr="00C02D7E">
              <w:rPr>
                <w:szCs w:val="24"/>
                <w:lang w:eastAsia="en-US"/>
              </w:rPr>
              <w:t xml:space="preserve">, le rapport </w:t>
            </w:r>
            <w:r w:rsidRPr="0075554C">
              <w:rPr>
                <w:szCs w:val="24"/>
                <w:lang w:eastAsia="en-US"/>
              </w:rPr>
              <w:t>d</w:t>
            </w:r>
            <w:r w:rsidRPr="00C02D7E">
              <w:rPr>
                <w:szCs w:val="24"/>
                <w:lang w:eastAsia="en-US"/>
              </w:rPr>
              <w:t>’</w:t>
            </w:r>
            <w:r>
              <w:rPr>
                <w:szCs w:val="24"/>
                <w:lang w:eastAsia="en-US"/>
              </w:rPr>
              <w:t>avancement</w:t>
            </w:r>
            <w:r w:rsidRPr="00C02D7E">
              <w:rPr>
                <w:szCs w:val="24"/>
                <w:lang w:eastAsia="en-US"/>
              </w:rPr>
              <w:t xml:space="preserve"> doit inclure l’état de la conformité à la gestion des risques de cybersécurité, ainsi que tout risque prévisible en matière de cybersécurité et </w:t>
            </w:r>
            <w:r>
              <w:rPr>
                <w:szCs w:val="24"/>
                <w:lang w:eastAsia="en-US"/>
              </w:rPr>
              <w:t>la mesur</w:t>
            </w:r>
            <w:r w:rsidRPr="00C02D7E">
              <w:rPr>
                <w:szCs w:val="24"/>
                <w:lang w:eastAsia="en-US"/>
              </w:rPr>
              <w:t xml:space="preserve">e </w:t>
            </w:r>
            <w:r>
              <w:rPr>
                <w:szCs w:val="24"/>
                <w:lang w:eastAsia="en-US"/>
              </w:rPr>
              <w:t>d’</w:t>
            </w:r>
            <w:r w:rsidRPr="00C02D7E">
              <w:rPr>
                <w:szCs w:val="24"/>
                <w:lang w:eastAsia="en-US"/>
              </w:rPr>
              <w:t>atténuation</w:t>
            </w:r>
            <w:r>
              <w:rPr>
                <w:szCs w:val="24"/>
                <w:lang w:eastAsia="en-US"/>
              </w:rPr>
              <w:t xml:space="preserve"> prévue</w:t>
            </w:r>
            <w:r w:rsidRPr="00C02D7E">
              <w:rPr>
                <w:szCs w:val="24"/>
                <w:lang w:eastAsia="en-US"/>
              </w:rPr>
              <w:t>.</w:t>
            </w:r>
          </w:p>
          <w:p w14:paraId="0E42BDB2" w14:textId="77777777" w:rsidR="001341DF" w:rsidRPr="005A590C" w:rsidRDefault="001341DF" w:rsidP="00EB17AD">
            <w:pPr>
              <w:spacing w:before="120" w:after="120"/>
              <w:ind w:left="1162" w:firstLine="0"/>
              <w:rPr>
                <w:rFonts w:eastAsia="Arial Narrow"/>
                <w:bCs/>
              </w:rPr>
            </w:pPr>
            <w:r w:rsidRPr="00140896">
              <w:rPr>
                <w:lang w:val="fr"/>
              </w:rPr>
              <w:t>L’</w:t>
            </w:r>
            <w:r>
              <w:rPr>
                <w:lang w:val="fr"/>
              </w:rPr>
              <w:t>E</w:t>
            </w:r>
            <w:r w:rsidRPr="00140896">
              <w:rPr>
                <w:lang w:val="fr"/>
              </w:rPr>
              <w:t xml:space="preserve">ntrepreneur doit exiger de ses </w:t>
            </w:r>
            <w:r>
              <w:rPr>
                <w:lang w:val="fr"/>
              </w:rPr>
              <w:t>S</w:t>
            </w:r>
            <w:r w:rsidRPr="00140896">
              <w:rPr>
                <w:lang w:val="fr"/>
              </w:rPr>
              <w:t xml:space="preserve">ous-traitants et fournisseurs (autres que </w:t>
            </w:r>
            <w:r w:rsidRPr="00140896">
              <w:rPr>
                <w:color w:val="000000"/>
                <w:lang w:val="fr"/>
              </w:rPr>
              <w:t>les sous-traitants)</w:t>
            </w:r>
            <w:r>
              <w:rPr>
                <w:color w:val="000000"/>
                <w:lang w:val="fr"/>
              </w:rPr>
              <w:t xml:space="preserve"> </w:t>
            </w:r>
            <w:r w:rsidRPr="00140896">
              <w:rPr>
                <w:lang w:val="fr"/>
              </w:rPr>
              <w:t>qu’ils informent immédiatement l’</w:t>
            </w:r>
            <w:r>
              <w:rPr>
                <w:lang w:val="fr"/>
              </w:rPr>
              <w:t>E</w:t>
            </w:r>
            <w:r w:rsidRPr="00140896">
              <w:rPr>
                <w:lang w:val="fr"/>
              </w:rPr>
              <w:t>ntrepreneur de tout incident ou accident mentionné dans cet</w:t>
            </w:r>
            <w:r>
              <w:rPr>
                <w:lang w:val="fr"/>
              </w:rPr>
              <w:t xml:space="preserve"> Article</w:t>
            </w:r>
            <w:r w:rsidRPr="00140896">
              <w:rPr>
                <w:lang w:val="fr"/>
              </w:rPr>
              <w:t>.</w:t>
            </w:r>
          </w:p>
          <w:p w14:paraId="31741AD3" w14:textId="77777777" w:rsidR="001341DF" w:rsidRPr="00D803EE" w:rsidRDefault="001341DF" w:rsidP="00EB17AD">
            <w:pPr>
              <w:spacing w:before="60" w:after="60"/>
              <w:ind w:left="583" w:right="84" w:hanging="590"/>
              <w:rPr>
                <w:szCs w:val="24"/>
              </w:rPr>
            </w:pPr>
            <w:r w:rsidRPr="00D803EE">
              <w:rPr>
                <w:szCs w:val="24"/>
              </w:rPr>
              <w:t>5.11</w:t>
            </w:r>
            <w:r w:rsidRPr="00D803EE">
              <w:rPr>
                <w:szCs w:val="24"/>
              </w:rPr>
              <w:tab/>
            </w:r>
            <w:r w:rsidRPr="00A74725">
              <w:t>Facilités</w:t>
            </w:r>
            <w:r w:rsidRPr="00D803EE">
              <w:rPr>
                <w:szCs w:val="24"/>
              </w:rPr>
              <w:t xml:space="preserve"> et accès accordés aux autres entrepreneurs :</w:t>
            </w:r>
          </w:p>
          <w:p w14:paraId="4E35DD3B" w14:textId="77777777" w:rsidR="001341DF" w:rsidRPr="00D803EE" w:rsidRDefault="001341DF" w:rsidP="00EB17AD">
            <w:pPr>
              <w:tabs>
                <w:tab w:val="left" w:pos="1280"/>
              </w:tabs>
              <w:spacing w:before="60" w:after="60"/>
              <w:ind w:left="1294" w:right="84" w:hanging="709"/>
              <w:rPr>
                <w:szCs w:val="24"/>
              </w:rPr>
            </w:pPr>
            <w:r w:rsidRPr="00D803EE">
              <w:rPr>
                <w:szCs w:val="24"/>
              </w:rPr>
              <w:t>5.11.1</w:t>
            </w:r>
            <w:r w:rsidRPr="00D803EE">
              <w:rPr>
                <w:szCs w:val="24"/>
              </w:rPr>
              <w:tab/>
            </w:r>
            <w:r w:rsidRPr="00C659BE">
              <w:t>L’Entrepreneur</w:t>
            </w:r>
            <w:r w:rsidRPr="00D803EE">
              <w:rPr>
                <w:szCs w:val="24"/>
              </w:rPr>
              <w:t xml:space="preserve"> doit permettre l’accès au Site, pour l’exécution des obligations qui leur incombent :</w:t>
            </w:r>
          </w:p>
          <w:p w14:paraId="0374EC57" w14:textId="77777777" w:rsidR="001341DF" w:rsidRPr="00092376" w:rsidRDefault="001341DF" w:rsidP="001341DF">
            <w:pPr>
              <w:pStyle w:val="ListParagraph"/>
              <w:numPr>
                <w:ilvl w:val="1"/>
                <w:numId w:val="336"/>
              </w:numPr>
              <w:spacing w:before="60" w:after="60"/>
              <w:ind w:left="1665" w:right="84"/>
              <w:rPr>
                <w:szCs w:val="24"/>
              </w:rPr>
            </w:pPr>
            <w:r w:rsidRPr="00092376">
              <w:rPr>
                <w:szCs w:val="24"/>
              </w:rPr>
              <w:t>aux autres entrepreneurs employés par le Maître d’Ouvrage et à leur personnel,</w:t>
            </w:r>
          </w:p>
          <w:p w14:paraId="379B7928" w14:textId="77777777" w:rsidR="001341DF" w:rsidRPr="00092376" w:rsidRDefault="001341DF" w:rsidP="001341DF">
            <w:pPr>
              <w:pStyle w:val="ListParagraph"/>
              <w:numPr>
                <w:ilvl w:val="1"/>
                <w:numId w:val="336"/>
              </w:numPr>
              <w:spacing w:before="60" w:after="60"/>
              <w:ind w:left="1665" w:right="84"/>
              <w:rPr>
                <w:szCs w:val="24"/>
              </w:rPr>
            </w:pPr>
            <w:r w:rsidRPr="00092376">
              <w:rPr>
                <w:szCs w:val="24"/>
              </w:rPr>
              <w:t xml:space="preserve">au personnel du Maître d’Ouvrage ou relevant d’une autre autorité et désigné par le Maître d’Ouvrage. </w:t>
            </w:r>
          </w:p>
          <w:p w14:paraId="6283CC2B" w14:textId="77777777" w:rsidR="001341DF" w:rsidRPr="00D803EE" w:rsidRDefault="001341DF" w:rsidP="00EB17AD">
            <w:pPr>
              <w:tabs>
                <w:tab w:val="left" w:pos="1280"/>
              </w:tabs>
              <w:spacing w:before="60" w:after="60"/>
              <w:ind w:left="1294" w:right="84" w:hanging="709"/>
              <w:rPr>
                <w:szCs w:val="24"/>
              </w:rPr>
            </w:pPr>
            <w:r w:rsidRPr="00D803EE">
              <w:rPr>
                <w:szCs w:val="24"/>
              </w:rPr>
              <w:t>5.11.2</w:t>
            </w:r>
            <w:r w:rsidRPr="00D803EE">
              <w:rPr>
                <w:szCs w:val="24"/>
              </w:rPr>
              <w:tab/>
              <w:t>Dans le cas où, en application de l’alinéa 5.11.1 ci-dessus, l’Entrepreneur est invité par ordre de service :</w:t>
            </w:r>
          </w:p>
          <w:p w14:paraId="753C8940" w14:textId="77777777" w:rsidR="001341DF" w:rsidRPr="00092376" w:rsidRDefault="001341DF" w:rsidP="001341DF">
            <w:pPr>
              <w:pStyle w:val="ListParagraph"/>
              <w:numPr>
                <w:ilvl w:val="0"/>
                <w:numId w:val="337"/>
              </w:numPr>
              <w:spacing w:before="60" w:after="60"/>
              <w:ind w:right="84"/>
              <w:rPr>
                <w:szCs w:val="24"/>
              </w:rPr>
            </w:pPr>
            <w:r w:rsidRPr="00092376">
              <w:rPr>
                <w:szCs w:val="24"/>
              </w:rPr>
              <w:t>à mettre à la disposition des autres entrepreneurs, du Maître d’Œuvre ou des tiers, des routes ou voies dont l’entretien est à la charge de l’Entrepreneur,</w:t>
            </w:r>
          </w:p>
          <w:p w14:paraId="2E6A5137" w14:textId="77777777" w:rsidR="001341DF" w:rsidRPr="00092376" w:rsidRDefault="001341DF" w:rsidP="001341DF">
            <w:pPr>
              <w:pStyle w:val="ListParagraph"/>
              <w:numPr>
                <w:ilvl w:val="0"/>
                <w:numId w:val="337"/>
              </w:numPr>
              <w:spacing w:before="60" w:after="60"/>
              <w:ind w:right="84"/>
              <w:rPr>
                <w:szCs w:val="24"/>
              </w:rPr>
            </w:pPr>
            <w:r w:rsidRPr="00092376">
              <w:rPr>
                <w:szCs w:val="24"/>
              </w:rPr>
              <w:t>à permettre à ces personnes d’utiliser les ouvrages provisoires ou l’équipement de l’Entrepreneur sur le Site,</w:t>
            </w:r>
          </w:p>
          <w:p w14:paraId="3FBA7349" w14:textId="77777777" w:rsidR="001341DF" w:rsidRPr="00092376" w:rsidRDefault="001341DF" w:rsidP="001341DF">
            <w:pPr>
              <w:pStyle w:val="ListParagraph"/>
              <w:numPr>
                <w:ilvl w:val="0"/>
                <w:numId w:val="337"/>
              </w:numPr>
              <w:spacing w:before="60" w:after="60"/>
              <w:ind w:right="84"/>
              <w:rPr>
                <w:szCs w:val="24"/>
              </w:rPr>
            </w:pPr>
            <w:r w:rsidRPr="00092376">
              <w:rPr>
                <w:szCs w:val="24"/>
              </w:rPr>
              <w:t>à leur fournir d’autres services,</w:t>
            </w:r>
          </w:p>
          <w:p w14:paraId="6EE59C38" w14:textId="77777777" w:rsidR="001341DF" w:rsidRDefault="001341DF" w:rsidP="00EB17AD">
            <w:pPr>
              <w:spacing w:before="60" w:after="60"/>
              <w:ind w:left="1260" w:right="84" w:hanging="2"/>
              <w:rPr>
                <w:szCs w:val="24"/>
              </w:rPr>
            </w:pPr>
            <w:r w:rsidRPr="00D803EE">
              <w:rPr>
                <w:szCs w:val="24"/>
              </w:rPr>
              <w:t>de telles prestations seront assimilées à des ouvrages non prévus qui seront régis par les dispositions figurant à l’Article 14 ci-après.</w:t>
            </w:r>
          </w:p>
          <w:p w14:paraId="79A71557" w14:textId="77777777" w:rsidR="001341DF" w:rsidRPr="00D803EE" w:rsidRDefault="001341DF" w:rsidP="00EB17AD">
            <w:pPr>
              <w:spacing w:before="60" w:after="60"/>
              <w:ind w:left="1280" w:right="84" w:hanging="2"/>
              <w:rPr>
                <w:szCs w:val="24"/>
              </w:rPr>
            </w:pPr>
            <w:r w:rsidRPr="00FB0C98">
              <w:rPr>
                <w:szCs w:val="24"/>
              </w:rPr>
              <w:t xml:space="preserve">Il est expressément précisé que le Maître d’œuvre sera chargé de la coordination de l’intervention des autres entrepreneurs et de l’Entrepreneur afin de garantir le bon déroulement des </w:t>
            </w:r>
            <w:r>
              <w:rPr>
                <w:szCs w:val="24"/>
              </w:rPr>
              <w:t>t</w:t>
            </w:r>
            <w:r w:rsidRPr="00FB0C98">
              <w:rPr>
                <w:szCs w:val="24"/>
              </w:rPr>
              <w:t>ravaux.</w:t>
            </w:r>
          </w:p>
          <w:p w14:paraId="19EA9455" w14:textId="77777777" w:rsidR="001341DF" w:rsidRPr="00D803EE" w:rsidRDefault="001341DF" w:rsidP="00EB17AD">
            <w:pPr>
              <w:spacing w:before="60" w:after="60"/>
              <w:ind w:left="590" w:right="84" w:hanging="590"/>
              <w:rPr>
                <w:szCs w:val="24"/>
              </w:rPr>
            </w:pPr>
            <w:r w:rsidRPr="00D803EE">
              <w:rPr>
                <w:szCs w:val="24"/>
              </w:rPr>
              <w:t>5.12</w:t>
            </w:r>
            <w:r w:rsidRPr="00D803EE">
              <w:rPr>
                <w:szCs w:val="24"/>
              </w:rPr>
              <w:tab/>
            </w:r>
            <w:r w:rsidRPr="00A74725">
              <w:t>Inspections</w:t>
            </w:r>
            <w:r w:rsidRPr="00D803EE">
              <w:rPr>
                <w:szCs w:val="24"/>
              </w:rPr>
              <w:t xml:space="preserve"> et audit :</w:t>
            </w:r>
          </w:p>
          <w:p w14:paraId="57493FBE" w14:textId="77777777" w:rsidR="001341DF" w:rsidRPr="00E0339C" w:rsidRDefault="001341DF" w:rsidP="00EB17AD">
            <w:pPr>
              <w:tabs>
                <w:tab w:val="left" w:pos="1280"/>
              </w:tabs>
              <w:spacing w:before="60" w:after="60"/>
              <w:ind w:left="1294" w:right="84" w:hanging="709"/>
              <w:rPr>
                <w:szCs w:val="24"/>
              </w:rPr>
            </w:pPr>
            <w:r w:rsidRPr="00E0339C">
              <w:rPr>
                <w:szCs w:val="24"/>
              </w:rPr>
              <w:t>5.12.1</w:t>
            </w:r>
            <w:r w:rsidRPr="00E0339C">
              <w:rPr>
                <w:szCs w:val="24"/>
              </w:rPr>
              <w:tab/>
              <w:t xml:space="preserve">L’Entrepreneur devra maintenir, et fera tout effort </w:t>
            </w:r>
            <w:r w:rsidRPr="00C659BE">
              <w:t>raisonnable</w:t>
            </w:r>
            <w:r w:rsidRPr="00E0339C">
              <w:rPr>
                <w:szCs w:val="24"/>
              </w:rPr>
              <w:t xml:space="preserve"> pour que ses sous-traitants et prestataires </w:t>
            </w:r>
            <w:r w:rsidRPr="00D803EE">
              <w:rPr>
                <w:szCs w:val="24"/>
              </w:rPr>
              <w:t>maintiennent</w:t>
            </w:r>
            <w:r w:rsidRPr="00E0339C">
              <w:rPr>
                <w:szCs w:val="24"/>
              </w:rPr>
              <w:t xml:space="preserve"> des comptes et une documentation exacts et </w:t>
            </w:r>
            <w:r w:rsidRPr="00D803EE">
              <w:rPr>
                <w:szCs w:val="24"/>
              </w:rPr>
              <w:t>systématiques</w:t>
            </w:r>
            <w:r w:rsidRPr="00E0339C">
              <w:rPr>
                <w:szCs w:val="24"/>
              </w:rPr>
              <w:t xml:space="preserve"> concernant les Travaux, dans une forme et des détails permettant d’identifier les coûts et la chronologie des modifications. </w:t>
            </w:r>
          </w:p>
          <w:p w14:paraId="301F4513" w14:textId="5115303F" w:rsidR="001341DF" w:rsidRPr="00E0339C" w:rsidRDefault="001341DF" w:rsidP="00EB17AD">
            <w:pPr>
              <w:tabs>
                <w:tab w:val="left" w:pos="1280"/>
              </w:tabs>
              <w:spacing w:before="60" w:after="60"/>
              <w:ind w:left="1294" w:right="84" w:hanging="709"/>
              <w:rPr>
                <w:szCs w:val="24"/>
              </w:rPr>
            </w:pPr>
            <w:r w:rsidRPr="00E0339C">
              <w:rPr>
                <w:szCs w:val="24"/>
              </w:rPr>
              <w:t>5.12.2</w:t>
            </w:r>
            <w:r w:rsidRPr="00E0339C">
              <w:rPr>
                <w:szCs w:val="24"/>
              </w:rPr>
              <w:tab/>
              <w:t xml:space="preserve">En conformité avec le paragraphe 2.2 </w:t>
            </w:r>
            <w:r>
              <w:rPr>
                <w:szCs w:val="24"/>
              </w:rPr>
              <w:t>(</w:t>
            </w:r>
            <w:r w:rsidRPr="00E0339C">
              <w:rPr>
                <w:szCs w:val="24"/>
              </w:rPr>
              <w:t>e</w:t>
            </w:r>
            <w:r>
              <w:rPr>
                <w:szCs w:val="24"/>
              </w:rPr>
              <w:t>)</w:t>
            </w:r>
            <w:r w:rsidRPr="00E0339C">
              <w:rPr>
                <w:szCs w:val="24"/>
              </w:rPr>
              <w:t xml:space="preserve"> de </w:t>
            </w:r>
            <w:r w:rsidR="00281818" w:rsidRPr="00E0339C">
              <w:rPr>
                <w:szCs w:val="24"/>
              </w:rPr>
              <w:t>l</w:t>
            </w:r>
            <w:r w:rsidR="00281818">
              <w:rPr>
                <w:szCs w:val="24"/>
              </w:rPr>
              <w:t xml:space="preserve">a Partie </w:t>
            </w:r>
            <w:r w:rsidR="00DE0CFD">
              <w:rPr>
                <w:szCs w:val="24"/>
              </w:rPr>
              <w:t>C</w:t>
            </w:r>
            <w:r w:rsidRPr="00E0339C">
              <w:rPr>
                <w:szCs w:val="24"/>
              </w:rPr>
              <w:t xml:space="preserve"> du CCA</w:t>
            </w:r>
            <w:r w:rsidR="00DE0CFD">
              <w:rPr>
                <w:szCs w:val="24"/>
              </w:rPr>
              <w:t>P</w:t>
            </w:r>
            <w:r w:rsidRPr="00E0339C">
              <w:rPr>
                <w:szCs w:val="24"/>
              </w:rPr>
              <w:t xml:space="preserve">, l’Entrepreneur permettra et s’assurera </w:t>
            </w:r>
            <w:r w:rsidRPr="00C659BE">
              <w:t>que</w:t>
            </w:r>
            <w:r w:rsidRPr="00E0339C">
              <w:rPr>
                <w:szCs w:val="24"/>
              </w:rPr>
              <w:t xml:space="preserve"> </w:t>
            </w:r>
            <w:r w:rsidRPr="009E1894">
              <w:rPr>
                <w:szCs w:val="24"/>
              </w:rPr>
              <w:t>ses agents (qu’ils soient déclarés ou non)</w:t>
            </w:r>
            <w:r>
              <w:rPr>
                <w:szCs w:val="24"/>
              </w:rPr>
              <w:t xml:space="preserve">, </w:t>
            </w:r>
            <w:r w:rsidRPr="00E0339C">
              <w:rPr>
                <w:szCs w:val="24"/>
              </w:rPr>
              <w:t>ses sous-traitants</w:t>
            </w:r>
            <w:r>
              <w:rPr>
                <w:szCs w:val="24"/>
              </w:rPr>
              <w:t>,</w:t>
            </w:r>
            <w:r w:rsidRPr="009E1894">
              <w:rPr>
                <w:szCs w:val="24"/>
              </w:rPr>
              <w:t xml:space="preserve"> consultants, </w:t>
            </w:r>
            <w:r w:rsidRPr="00E0339C">
              <w:rPr>
                <w:szCs w:val="24"/>
              </w:rPr>
              <w:t xml:space="preserve"> et prestataires</w:t>
            </w:r>
            <w:r w:rsidRPr="009E1894">
              <w:rPr>
                <w:szCs w:val="24"/>
              </w:rPr>
              <w:t xml:space="preserve"> de services,  fournisseurs, et personnel,</w:t>
            </w:r>
            <w:r w:rsidRPr="00E0339C">
              <w:rPr>
                <w:szCs w:val="24"/>
              </w:rPr>
              <w:t xml:space="preserve"> permettent à la Banque et/ou à des personnes qu’elle désignera d’inspecter le Site et d’examiner les documents et pièces </w:t>
            </w:r>
            <w:r w:rsidRPr="00D803EE">
              <w:rPr>
                <w:szCs w:val="24"/>
              </w:rPr>
              <w:t>comptables,</w:t>
            </w:r>
            <w:r w:rsidRPr="00E0339C">
              <w:rPr>
                <w:szCs w:val="24"/>
              </w:rPr>
              <w:t xml:space="preserve"> </w:t>
            </w:r>
            <w:r w:rsidRPr="009E1894">
              <w:rPr>
                <w:szCs w:val="24"/>
              </w:rPr>
              <w:t xml:space="preserve">relevés et autres documents </w:t>
            </w:r>
            <w:r w:rsidRPr="00E0339C">
              <w:rPr>
                <w:szCs w:val="24"/>
              </w:rPr>
              <w:t>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3AA9B6B4" w14:textId="77777777" w:rsidR="001341DF" w:rsidRPr="00D803EE" w:rsidRDefault="001341DF" w:rsidP="00EB17AD">
            <w:pPr>
              <w:spacing w:before="60" w:after="60"/>
              <w:ind w:left="590" w:right="84" w:hanging="590"/>
              <w:rPr>
                <w:szCs w:val="24"/>
              </w:rPr>
            </w:pPr>
            <w:r w:rsidRPr="00D803EE">
              <w:rPr>
                <w:szCs w:val="24"/>
              </w:rPr>
              <w:t>5.13</w:t>
            </w:r>
            <w:r w:rsidRPr="00D803EE">
              <w:rPr>
                <w:szCs w:val="24"/>
              </w:rPr>
              <w:tab/>
            </w:r>
            <w:r w:rsidRPr="00A74725">
              <w:t>Fraude</w:t>
            </w:r>
            <w:r w:rsidRPr="00D803EE">
              <w:rPr>
                <w:szCs w:val="24"/>
              </w:rPr>
              <w:t xml:space="preserve"> et Corruption :</w:t>
            </w:r>
          </w:p>
          <w:p w14:paraId="1BD2F833" w14:textId="7F59F633" w:rsidR="001341DF" w:rsidRPr="00E0339C" w:rsidRDefault="001341DF" w:rsidP="00EB17AD">
            <w:pPr>
              <w:tabs>
                <w:tab w:val="left" w:pos="1280"/>
              </w:tabs>
              <w:spacing w:before="60" w:after="60"/>
              <w:ind w:left="1294" w:right="84" w:hanging="709"/>
              <w:rPr>
                <w:szCs w:val="24"/>
              </w:rPr>
            </w:pPr>
            <w:r w:rsidRPr="00D803EE">
              <w:rPr>
                <w:szCs w:val="24"/>
              </w:rPr>
              <w:t>5.13.1</w:t>
            </w:r>
            <w:r w:rsidRPr="00E0339C">
              <w:rPr>
                <w:szCs w:val="24"/>
              </w:rPr>
              <w:tab/>
              <w:t>La Banque exige le respect de ses Directives en matière de lutte contre la fraude et la corruption et de ses règles et procédures de sanctions applicables, établies par le Régime des Sanctions du Groupe de la Banque mondiale, comme indiqué dans l</w:t>
            </w:r>
            <w:r w:rsidR="00DE0CFD">
              <w:rPr>
                <w:szCs w:val="24"/>
              </w:rPr>
              <w:t xml:space="preserve">a Partie </w:t>
            </w:r>
            <w:r>
              <w:rPr>
                <w:szCs w:val="24"/>
              </w:rPr>
              <w:t>C</w:t>
            </w:r>
            <w:r w:rsidRPr="00E0339C">
              <w:rPr>
                <w:szCs w:val="24"/>
              </w:rPr>
              <w:t xml:space="preserve"> </w:t>
            </w:r>
            <w:r w:rsidR="00DE0CFD">
              <w:rPr>
                <w:szCs w:val="24"/>
              </w:rPr>
              <w:t>d</w:t>
            </w:r>
            <w:r w:rsidRPr="00E0339C">
              <w:rPr>
                <w:szCs w:val="24"/>
              </w:rPr>
              <w:t>u CCA</w:t>
            </w:r>
            <w:r w:rsidR="00DE0CFD">
              <w:rPr>
                <w:szCs w:val="24"/>
              </w:rPr>
              <w:t>P</w:t>
            </w:r>
            <w:r w:rsidRPr="00E0339C">
              <w:rPr>
                <w:szCs w:val="24"/>
              </w:rPr>
              <w:t>.</w:t>
            </w:r>
          </w:p>
          <w:p w14:paraId="07888A15" w14:textId="77777777" w:rsidR="001341DF" w:rsidRPr="00D803EE" w:rsidRDefault="001341DF" w:rsidP="00EB17AD">
            <w:pPr>
              <w:tabs>
                <w:tab w:val="left" w:pos="1280"/>
              </w:tabs>
              <w:spacing w:before="60" w:after="60"/>
              <w:ind w:left="1294" w:right="84" w:hanging="709"/>
              <w:rPr>
                <w:szCs w:val="24"/>
              </w:rPr>
            </w:pPr>
            <w:r w:rsidRPr="00E0339C">
              <w:rPr>
                <w:szCs w:val="24"/>
              </w:rPr>
              <w:t>5.13.2</w:t>
            </w:r>
            <w:r w:rsidRPr="00E0339C">
              <w:rPr>
                <w:szCs w:val="24"/>
              </w:rPr>
              <w:tab/>
              <w:t xml:space="preserve">Le Maître </w:t>
            </w:r>
            <w:r>
              <w:rPr>
                <w:szCs w:val="24"/>
              </w:rPr>
              <w:t>d</w:t>
            </w:r>
            <w:r w:rsidRPr="00E0339C">
              <w:rPr>
                <w:szCs w:val="24"/>
              </w:rPr>
              <w:t>’Ouvrage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1341DF" w:rsidRPr="00E0339C" w14:paraId="15988E0D" w14:textId="77777777" w:rsidTr="00EB17AD">
        <w:tc>
          <w:tcPr>
            <w:tcW w:w="2835" w:type="dxa"/>
            <w:tcBorders>
              <w:top w:val="nil"/>
              <w:left w:val="nil"/>
              <w:bottom w:val="nil"/>
              <w:right w:val="nil"/>
            </w:tcBorders>
            <w:tcMar>
              <w:top w:w="57" w:type="dxa"/>
              <w:left w:w="57" w:type="dxa"/>
              <w:bottom w:w="57" w:type="dxa"/>
              <w:right w:w="57" w:type="dxa"/>
            </w:tcMar>
          </w:tcPr>
          <w:p w14:paraId="781C2C9B" w14:textId="77777777" w:rsidR="001341DF" w:rsidRPr="00E0339C" w:rsidRDefault="001341DF" w:rsidP="000F0534">
            <w:pPr>
              <w:pStyle w:val="Sec8head2"/>
            </w:pPr>
            <w:bookmarkStart w:id="705" w:name="_Toc348175939"/>
            <w:bookmarkStart w:id="706" w:name="_Toc327539551"/>
            <w:bookmarkStart w:id="707" w:name="_Toc133831787"/>
            <w:bookmarkStart w:id="708" w:name="_Toc134023496"/>
            <w:bookmarkStart w:id="709" w:name="_Toc137127232"/>
            <w:r w:rsidRPr="00E0339C">
              <w:t>6.</w:t>
            </w:r>
            <w:r w:rsidRPr="00E0339C">
              <w:tab/>
              <w:t xml:space="preserve">Garanties de bonne exécution et de parfait achèvement - </w:t>
            </w:r>
            <w:r w:rsidRPr="00E0339C">
              <w:br/>
              <w:t xml:space="preserve">Retenue de </w:t>
            </w:r>
            <w:bookmarkStart w:id="710" w:name="_Toc348175940"/>
            <w:bookmarkStart w:id="711" w:name="_Toc348232763"/>
            <w:r w:rsidRPr="00E0339C">
              <w:t>garantie - Responsabilité - Assurances</w:t>
            </w:r>
            <w:bookmarkEnd w:id="705"/>
            <w:bookmarkEnd w:id="706"/>
            <w:bookmarkEnd w:id="707"/>
            <w:bookmarkEnd w:id="708"/>
            <w:bookmarkEnd w:id="709"/>
            <w:bookmarkEnd w:id="710"/>
            <w:bookmarkEnd w:id="711"/>
          </w:p>
        </w:tc>
        <w:tc>
          <w:tcPr>
            <w:tcW w:w="6544" w:type="dxa"/>
            <w:gridSpan w:val="2"/>
            <w:tcBorders>
              <w:top w:val="nil"/>
              <w:left w:val="nil"/>
              <w:bottom w:val="nil"/>
              <w:right w:val="nil"/>
            </w:tcBorders>
            <w:tcMar>
              <w:top w:w="57" w:type="dxa"/>
              <w:left w:w="57" w:type="dxa"/>
              <w:bottom w:w="57" w:type="dxa"/>
              <w:right w:w="57" w:type="dxa"/>
            </w:tcMar>
          </w:tcPr>
          <w:p w14:paraId="6BE83A2E" w14:textId="77777777" w:rsidR="001341DF" w:rsidRPr="00E0339C" w:rsidRDefault="001341DF" w:rsidP="00EB17AD">
            <w:pPr>
              <w:spacing w:before="60" w:after="60"/>
              <w:ind w:left="590" w:right="84" w:hanging="590"/>
            </w:pPr>
            <w:r w:rsidRPr="00E0339C">
              <w:t>6.1</w:t>
            </w:r>
            <w:r w:rsidRPr="00E0339C">
              <w:tab/>
              <w:t>Garantie de bonne exécution, de parfait achèvement, et de restitution d’avance :</w:t>
            </w:r>
          </w:p>
          <w:p w14:paraId="470CEAED" w14:textId="77777777" w:rsidR="001341DF" w:rsidRPr="00E0339C" w:rsidRDefault="001341DF" w:rsidP="00EB17AD">
            <w:pPr>
              <w:tabs>
                <w:tab w:val="left" w:pos="1280"/>
              </w:tabs>
              <w:spacing w:before="60" w:after="60"/>
              <w:ind w:left="1294" w:right="84" w:hanging="709"/>
              <w:rPr>
                <w:szCs w:val="24"/>
              </w:rPr>
            </w:pPr>
            <w:r w:rsidRPr="00E0339C">
              <w:t>6.1.1</w:t>
            </w:r>
            <w:r w:rsidRPr="00E0339C">
              <w:tab/>
              <w:t xml:space="preserve">L’Entrepreneur est tenu de fournir au Maître </w:t>
            </w:r>
            <w:r>
              <w:t>d</w:t>
            </w:r>
            <w:r w:rsidRPr="00E0339C">
              <w:rPr>
                <w:szCs w:val="24"/>
              </w:rPr>
              <w:t>’Ouvrage</w:t>
            </w:r>
            <w:r w:rsidRPr="00E0339C">
              <w:t xml:space="preserve"> </w:t>
            </w:r>
            <w:r>
              <w:t xml:space="preserve">dans un délai de </w:t>
            </w:r>
            <w:r w:rsidRPr="00E0339C">
              <w:t>vingt-huit (28) jours suivant la réception de la lettre de notification de l’attribution du Marché</w:t>
            </w:r>
            <w:r>
              <w:t>,</w:t>
            </w:r>
            <w:r w:rsidRPr="00E0339C">
              <w:t xml:space="preserve"> une garantie bancaire de bonne exécution, conforme au modèle inclus dans le Dossier d’Appel d’Offres ou le Marché. Cette garantie sera transformée en Garantie de parfait achèvement </w:t>
            </w:r>
            <w:r w:rsidRPr="00E0339C">
              <w:rPr>
                <w:szCs w:val="24"/>
              </w:rPr>
              <w:t>pour la durée du délai de garantie.</w:t>
            </w:r>
          </w:p>
          <w:p w14:paraId="559D5572" w14:textId="77777777" w:rsidR="001341DF" w:rsidRPr="00E0339C" w:rsidRDefault="001341DF" w:rsidP="00EB17AD">
            <w:pPr>
              <w:spacing w:before="60" w:after="60"/>
              <w:ind w:left="1280" w:right="84" w:hanging="2"/>
              <w:rPr>
                <w:szCs w:val="24"/>
              </w:rPr>
            </w:pPr>
            <w:r w:rsidRPr="00E0339C">
              <w:rPr>
                <w:szCs w:val="24"/>
              </w:rPr>
              <w:t xml:space="preserve">La garantie est libellée dans la ou les monnaies dans lesquelles le Marché doit être payé et selon leurs proportions respectives ou dans une monnaie librement convertible acceptable au Maître </w:t>
            </w:r>
            <w:r>
              <w:rPr>
                <w:szCs w:val="24"/>
              </w:rPr>
              <w:t>d</w:t>
            </w:r>
            <w:r w:rsidRPr="00E0339C">
              <w:rPr>
                <w:szCs w:val="24"/>
              </w:rPr>
              <w:t xml:space="preserve">’Ouvrage. </w:t>
            </w:r>
          </w:p>
          <w:p w14:paraId="0FE3DDF8" w14:textId="77777777" w:rsidR="001341DF" w:rsidRPr="00E0339C" w:rsidRDefault="001341DF" w:rsidP="00EB17AD">
            <w:pPr>
              <w:spacing w:before="60" w:after="60"/>
              <w:ind w:left="1280" w:right="84" w:hanging="2"/>
            </w:pPr>
            <w:r w:rsidRPr="00E0339C">
              <w:t xml:space="preserve">Cette garantie sera émise par une banque ou un organisme de caution qualifié sélectionné par l’Entrepreneur. </w:t>
            </w:r>
            <w:r w:rsidRPr="00E0339C">
              <w:rPr>
                <w:szCs w:val="24"/>
              </w:rPr>
              <w:t xml:space="preserve">Si la Garantie de bonne exécution est en forme de caution, cette dernière doit provenir d’un organisme de caution acceptable au Maître </w:t>
            </w:r>
            <w:r>
              <w:rPr>
                <w:szCs w:val="24"/>
              </w:rPr>
              <w:t>d</w:t>
            </w:r>
            <w:r w:rsidRPr="00E0339C">
              <w:rPr>
                <w:szCs w:val="24"/>
              </w:rPr>
              <w:t>’Ouvrage. Un organisme de caution situé en</w:t>
            </w:r>
            <w:r w:rsidRPr="00E0339C">
              <w:t xml:space="preserve"> dehors du Pays du Maître </w:t>
            </w:r>
            <w:r>
              <w:t>d</w:t>
            </w:r>
            <w:r w:rsidRPr="00E0339C">
              <w:t xml:space="preserve">’Ouvrage devra avoir un correspondant dans le Pays du Maître </w:t>
            </w:r>
            <w:r>
              <w:t>d</w:t>
            </w:r>
            <w:r w:rsidRPr="00E0339C">
              <w:t>’Ouvrage. L’Entrepreneur devra être autorisé à soumettre des garanties bancaires directement émises par la banque de son choix située dans tout pays éligible.</w:t>
            </w:r>
          </w:p>
          <w:p w14:paraId="33C7279F" w14:textId="77777777" w:rsidR="001341DF" w:rsidRPr="00E0339C" w:rsidRDefault="001341DF" w:rsidP="00EB17AD">
            <w:pPr>
              <w:spacing w:before="60" w:after="60"/>
              <w:ind w:left="1280" w:right="84" w:hanging="2"/>
            </w:pPr>
            <w:r w:rsidRPr="00E0339C">
              <w:t xml:space="preserve">En cas de </w:t>
            </w:r>
            <w:r w:rsidRPr="00937854">
              <w:rPr>
                <w:szCs w:val="24"/>
              </w:rPr>
              <w:t>prélèvement</w:t>
            </w:r>
            <w:r w:rsidRPr="00E0339C">
              <w:t xml:space="preserve"> sur la garantie, pour quelque motif que ce soit, l’Entrepreneur doit aussitôt la reconstituer.</w:t>
            </w:r>
          </w:p>
          <w:p w14:paraId="7A47BEE6" w14:textId="77777777" w:rsidR="001341DF" w:rsidRPr="00E0339C" w:rsidRDefault="001341DF" w:rsidP="00EB17AD">
            <w:pPr>
              <w:spacing w:before="60" w:after="60"/>
              <w:ind w:left="1280" w:right="84" w:hanging="2"/>
            </w:pPr>
            <w:r w:rsidRPr="00E0339C">
              <w:t xml:space="preserve">Le montant de la garantie de bonne exécution sera égal à un </w:t>
            </w:r>
            <w:r w:rsidRPr="00937854">
              <w:rPr>
                <w:szCs w:val="24"/>
              </w:rPr>
              <w:t>pourcentage</w:t>
            </w:r>
            <w:r w:rsidRPr="00E0339C">
              <w:t xml:space="preserve"> du montant du Marché indiqué dans le </w:t>
            </w:r>
            <w:r w:rsidRPr="00E0339C">
              <w:rPr>
                <w:b/>
              </w:rPr>
              <w:t>CCAP</w:t>
            </w:r>
            <w:r w:rsidRPr="00E0339C">
              <w:t xml:space="preserve"> mais qui ne pourra être inférieur à cinq (5) pour cent du Montant du Marché. Elle entrera en vigueur lors de </w:t>
            </w:r>
            <w:r>
              <w:t>la signature</w:t>
            </w:r>
            <w:r w:rsidRPr="00E0339C">
              <w:t xml:space="preserve"> du Marché.</w:t>
            </w:r>
          </w:p>
          <w:p w14:paraId="2D7369FA" w14:textId="77777777" w:rsidR="001341DF" w:rsidRPr="00E0339C" w:rsidRDefault="001341DF" w:rsidP="00EB17AD">
            <w:pPr>
              <w:spacing w:before="60" w:after="60"/>
              <w:ind w:left="1280" w:right="84" w:hanging="2"/>
            </w:pPr>
            <w:r w:rsidRPr="00E0339C">
              <w:t xml:space="preserve">Le montant de la garantie de bonne exécution sera réduit de moitié lors de la réception provisoire et deviendra la Garantie de parfait achèvement. La Garantie de parfait achèvement sera caduque de plein </w:t>
            </w:r>
            <w:r w:rsidRPr="00937854">
              <w:rPr>
                <w:szCs w:val="24"/>
              </w:rPr>
              <w:t>droit</w:t>
            </w:r>
            <w:r w:rsidRPr="00E0339C">
              <w:t xml:space="preserve"> à la date de la réception définitive sauf dans le cas prévu à l’Article 42.2.</w:t>
            </w:r>
          </w:p>
          <w:p w14:paraId="3FB56F5E" w14:textId="77777777" w:rsidR="001341DF" w:rsidRPr="00E0339C" w:rsidRDefault="001341DF" w:rsidP="00EB17AD">
            <w:pPr>
              <w:tabs>
                <w:tab w:val="left" w:pos="1280"/>
              </w:tabs>
              <w:spacing w:before="60" w:after="60"/>
              <w:ind w:left="1294" w:right="84" w:hanging="709"/>
            </w:pPr>
            <w:r w:rsidRPr="00E0339C">
              <w:t>6.1.2</w:t>
            </w:r>
            <w:r w:rsidRPr="00E0339C">
              <w:tab/>
              <w:t xml:space="preserve">L’Entrepreneur fournira, en outre, au Maître </w:t>
            </w:r>
            <w:r>
              <w:t>d</w:t>
            </w:r>
            <w:r w:rsidRPr="00E0339C">
              <w:t>’Ouvrage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14:paraId="2E7E30EE" w14:textId="77777777" w:rsidR="001341DF" w:rsidRPr="00E0339C" w:rsidRDefault="001341DF" w:rsidP="00EB17AD">
            <w:pPr>
              <w:spacing w:before="60" w:after="60"/>
              <w:ind w:left="590" w:right="84" w:hanging="590"/>
            </w:pPr>
            <w:r w:rsidRPr="00E0339C">
              <w:t>6.2</w:t>
            </w:r>
            <w:r w:rsidRPr="00E0339C">
              <w:tab/>
              <w:t>Retenue de garantie :</w:t>
            </w:r>
          </w:p>
          <w:p w14:paraId="3A27F4C0" w14:textId="77777777" w:rsidR="001341DF" w:rsidRPr="00E0339C" w:rsidRDefault="001341DF" w:rsidP="00EB17AD">
            <w:pPr>
              <w:tabs>
                <w:tab w:val="left" w:pos="1280"/>
              </w:tabs>
              <w:spacing w:before="60" w:after="60"/>
              <w:ind w:left="1294" w:right="84" w:hanging="709"/>
            </w:pPr>
            <w:r w:rsidRPr="00E0339C">
              <w:t>6.2.1</w:t>
            </w:r>
            <w:r w:rsidRPr="00E0339C">
              <w:tab/>
              <w:t xml:space="preserve">Une retenue de garantie sera prélevée, par ailleurs, sur tous les montants à régler à l’Entrepreneur ; elle sera égale à un pourcentage indiqué dans le </w:t>
            </w:r>
            <w:r w:rsidRPr="00E0339C">
              <w:rPr>
                <w:b/>
              </w:rPr>
              <w:t>CCAP</w:t>
            </w:r>
            <w:r w:rsidRPr="00E0339C">
              <w:t xml:space="preserve"> mais qui ne pourra être supérieur à dix (10) pour cent du Montant du Marché.</w:t>
            </w:r>
          </w:p>
          <w:p w14:paraId="29E53EDF" w14:textId="77777777" w:rsidR="001341DF" w:rsidRPr="00E0339C" w:rsidRDefault="001341DF" w:rsidP="00EB17AD">
            <w:pPr>
              <w:tabs>
                <w:tab w:val="left" w:pos="1280"/>
              </w:tabs>
              <w:spacing w:before="60" w:after="60"/>
              <w:ind w:left="1294" w:right="84" w:hanging="709"/>
            </w:pPr>
            <w:r w:rsidRPr="00E0339C">
              <w:t>6.2.2</w:t>
            </w:r>
            <w:r w:rsidRPr="00E0339C">
              <w:tab/>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14:paraId="5AA9B1AC" w14:textId="77777777" w:rsidR="001341DF" w:rsidRPr="00E0339C" w:rsidRDefault="001341DF" w:rsidP="00EB17AD">
            <w:pPr>
              <w:tabs>
                <w:tab w:val="left" w:pos="1280"/>
              </w:tabs>
              <w:spacing w:before="60" w:after="60"/>
              <w:ind w:left="1294" w:right="84" w:hanging="709"/>
            </w:pPr>
            <w:r w:rsidRPr="00E0339C">
              <w:t>6.2.3</w:t>
            </w:r>
            <w:r w:rsidRPr="00E0339C">
              <w:tab/>
              <w:t>Le remplacement du solde par une garantie bancaire s’effectuera de plein droit à la demande de l’Entrepreneur à la date où la Réception provisoire sera prononcée.</w:t>
            </w:r>
          </w:p>
          <w:p w14:paraId="3B120A52" w14:textId="77777777" w:rsidR="001341DF" w:rsidRPr="00E0339C" w:rsidRDefault="001341DF" w:rsidP="00EB17AD">
            <w:pPr>
              <w:spacing w:before="60" w:after="60"/>
              <w:ind w:left="590" w:right="84" w:hanging="590"/>
            </w:pPr>
            <w:r w:rsidRPr="00E0339C">
              <w:t>6.3</w:t>
            </w:r>
            <w:r w:rsidRPr="00E0339C">
              <w:tab/>
              <w:t>Responsabilité – Assurances :</w:t>
            </w:r>
          </w:p>
          <w:p w14:paraId="3E22C8C7" w14:textId="77777777" w:rsidR="001341DF" w:rsidRPr="00E0339C" w:rsidRDefault="001341DF" w:rsidP="00EB17AD">
            <w:pPr>
              <w:tabs>
                <w:tab w:val="left" w:pos="1280"/>
              </w:tabs>
              <w:spacing w:before="60" w:after="60"/>
              <w:ind w:left="1294" w:right="84" w:hanging="709"/>
            </w:pPr>
            <w:r w:rsidRPr="00E0339C">
              <w:t>6.3.1</w:t>
            </w:r>
            <w:r w:rsidRPr="00E0339C">
              <w:tab/>
              <w:t xml:space="preserve">Nonobstant les obligations d’assurances imposées ci-après, l’Entrepreneur est, et demeure seul responsable, et garantit le Maître </w:t>
            </w:r>
            <w:r>
              <w:t>d</w:t>
            </w:r>
            <w:r w:rsidRPr="00E0339C">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77D3DBA" w14:textId="77777777" w:rsidR="001341DF" w:rsidRPr="00E0339C" w:rsidRDefault="001341DF" w:rsidP="00EB17AD">
            <w:pPr>
              <w:spacing w:before="60" w:after="60"/>
              <w:ind w:left="1361" w:right="84" w:hanging="3"/>
              <w:rPr>
                <w:i/>
              </w:rPr>
            </w:pPr>
            <w:r w:rsidRPr="00E0339C">
              <w:t xml:space="preserve">L’Entrepreneur est tenu de souscrire au minimum les assurances figurant aux paragraphes 3.2 à 3.5 du présent Article et pour les montants minima spécifiés au </w:t>
            </w:r>
            <w:r w:rsidRPr="00E0339C">
              <w:rPr>
                <w:b/>
              </w:rPr>
              <w:t>CCAP</w:t>
            </w:r>
            <w:r w:rsidRPr="00E0339C">
              <w:rPr>
                <w:i/>
              </w:rPr>
              <w:t>.</w:t>
            </w:r>
          </w:p>
          <w:p w14:paraId="7AB5F4B0" w14:textId="77777777" w:rsidR="001341DF" w:rsidRPr="00E0339C" w:rsidRDefault="001341DF" w:rsidP="00EB17AD">
            <w:pPr>
              <w:tabs>
                <w:tab w:val="left" w:pos="1280"/>
              </w:tabs>
              <w:spacing w:before="60" w:after="60"/>
              <w:ind w:left="1294" w:right="84" w:hanging="709"/>
              <w:rPr>
                <w:i/>
              </w:rPr>
            </w:pPr>
            <w:r w:rsidRPr="00E0339C">
              <w:t>6.3.2</w:t>
            </w:r>
            <w:r w:rsidRPr="00E0339C">
              <w:tab/>
            </w:r>
            <w:r w:rsidRPr="00C659BE">
              <w:t>Assurance</w:t>
            </w:r>
            <w:r w:rsidRPr="00E0339C">
              <w:rPr>
                <w:i/>
              </w:rPr>
              <w:t xml:space="preserve"> des risques causés à des tiers :</w:t>
            </w:r>
          </w:p>
          <w:p w14:paraId="31790843" w14:textId="77777777" w:rsidR="001341DF" w:rsidRPr="00E0339C" w:rsidRDefault="001341DF" w:rsidP="00EB17AD">
            <w:pPr>
              <w:spacing w:before="60" w:after="60"/>
              <w:ind w:left="1280" w:right="84" w:hanging="2"/>
            </w:pPr>
            <w:r w:rsidRPr="00E0339C">
              <w:t xml:space="preserve">L’Entrepreneur souscrira une assurance de responsabilité civile couvrant les dommages corporels et matériels pouvant être causés à des tiers à raison de l’exécution des travaux ainsi que pendant le délai de garantie. La police d’assurance </w:t>
            </w:r>
            <w:r w:rsidRPr="00937854">
              <w:rPr>
                <w:szCs w:val="24"/>
              </w:rPr>
              <w:t>doit</w:t>
            </w:r>
            <w:r w:rsidRPr="00E0339C">
              <w:t xml:space="preserve"> spécifier que le personnel du Maître </w:t>
            </w:r>
            <w:r>
              <w:t>d</w:t>
            </w:r>
            <w:r w:rsidRPr="00E0339C">
              <w:t>’Ouvrage, du Maître d’Œuvre ainsi que celui d’autres entreprises se trouvant sur le chantier sont considérés comme des tiers au titre de cette assurance, qui doit être illimitée pour les dommages corporels.</w:t>
            </w:r>
          </w:p>
          <w:p w14:paraId="0B3EC3CA" w14:textId="77777777" w:rsidR="001341DF" w:rsidRPr="00E0339C" w:rsidRDefault="001341DF" w:rsidP="00EB17AD">
            <w:pPr>
              <w:tabs>
                <w:tab w:val="left" w:pos="1280"/>
              </w:tabs>
              <w:spacing w:before="60" w:after="60"/>
              <w:ind w:left="1294" w:right="84" w:hanging="709"/>
            </w:pPr>
            <w:r w:rsidRPr="00E0339C">
              <w:t>6.3.3</w:t>
            </w:r>
            <w:r w:rsidRPr="00E0339C">
              <w:tab/>
            </w:r>
            <w:r w:rsidRPr="00E0339C">
              <w:rPr>
                <w:i/>
              </w:rPr>
              <w:t>Assurance des accidents du travail :</w:t>
            </w:r>
          </w:p>
          <w:p w14:paraId="01E9E0DF" w14:textId="77777777" w:rsidR="001341DF" w:rsidRPr="00E0339C" w:rsidRDefault="001341DF" w:rsidP="00EB17AD">
            <w:pPr>
              <w:spacing w:before="60" w:after="60"/>
              <w:ind w:left="1280" w:right="84" w:hanging="2"/>
            </w:pPr>
            <w:r w:rsidRPr="00E0339C">
              <w:t xml:space="preserve">L’Entrepreneur souscrira, en conformité avec la réglementation applicable, les assurances nécessaires à cet effet. Il veillera à ce que ses sous-traitants agissent de même. Il garantit le Maître </w:t>
            </w:r>
            <w:r>
              <w:t>d</w:t>
            </w:r>
            <w:r w:rsidRPr="00E0339C">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04647F3E" w14:textId="77777777" w:rsidR="001341DF" w:rsidRPr="00E0339C" w:rsidRDefault="001341DF" w:rsidP="00EB17AD">
            <w:pPr>
              <w:tabs>
                <w:tab w:val="left" w:pos="1280"/>
              </w:tabs>
              <w:spacing w:before="60" w:after="60"/>
              <w:ind w:left="1294" w:right="84" w:hanging="709"/>
            </w:pPr>
            <w:r w:rsidRPr="00E0339C">
              <w:t>6.3.4</w:t>
            </w:r>
            <w:r w:rsidRPr="00E0339C">
              <w:tab/>
            </w:r>
            <w:r w:rsidRPr="00C659BE">
              <w:t>Assurance</w:t>
            </w:r>
            <w:r w:rsidRPr="00E0339C">
              <w:rPr>
                <w:i/>
              </w:rPr>
              <w:t xml:space="preserve"> couvrant les risques de chantier :</w:t>
            </w:r>
          </w:p>
          <w:p w14:paraId="1E7211CB" w14:textId="77777777" w:rsidR="001341DF" w:rsidRPr="00E0339C" w:rsidRDefault="001341DF" w:rsidP="00EB17AD">
            <w:pPr>
              <w:spacing w:before="60" w:after="60"/>
              <w:ind w:left="1280" w:right="84" w:hanging="2"/>
            </w:pPr>
            <w:r w:rsidRPr="00E0339C">
              <w:t xml:space="preserve">L’Entrepreneur souscrira une assurance “Tous risques chantier” au bénéfice conjoint de lui-même, de ses sous-traitants, du Maître </w:t>
            </w:r>
            <w:r>
              <w:t>d</w:t>
            </w:r>
            <w:r w:rsidRPr="00E0339C">
              <w:t xml:space="preserve">’Ouvrage et du Maître </w:t>
            </w:r>
            <w:r w:rsidRPr="00937854">
              <w:rPr>
                <w:szCs w:val="24"/>
              </w:rPr>
              <w:t>d’Œuvre</w:t>
            </w:r>
            <w:r w:rsidRPr="00E0339C">
              <w:t xml:space="preserv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t>d</w:t>
            </w:r>
            <w:r w:rsidRPr="00E0339C">
              <w:t>’Ouvrage.</w:t>
            </w:r>
          </w:p>
          <w:p w14:paraId="19215FEC" w14:textId="77777777" w:rsidR="001341DF" w:rsidRPr="00E0339C" w:rsidRDefault="001341DF" w:rsidP="00EB17AD">
            <w:pPr>
              <w:tabs>
                <w:tab w:val="left" w:pos="1280"/>
              </w:tabs>
              <w:spacing w:before="60" w:after="60"/>
              <w:ind w:left="1294" w:right="84" w:hanging="709"/>
            </w:pPr>
            <w:r w:rsidRPr="00E0339C">
              <w:t>6.3.5</w:t>
            </w:r>
            <w:r w:rsidRPr="00E0339C">
              <w:tab/>
            </w:r>
            <w:r w:rsidRPr="00E0339C">
              <w:rPr>
                <w:i/>
              </w:rPr>
              <w:t>Assurance de la responsabilité décennale :</w:t>
            </w:r>
          </w:p>
          <w:p w14:paraId="30699A65" w14:textId="77777777" w:rsidR="001341DF" w:rsidRPr="00E0339C" w:rsidRDefault="001341DF" w:rsidP="00EB17AD">
            <w:pPr>
              <w:spacing w:before="60" w:after="60"/>
              <w:ind w:left="1280" w:right="84" w:hanging="2"/>
            </w:pPr>
            <w:r w:rsidRPr="00E0339C">
              <w:t>L’Entrepreneur souscrira une assurance couvrant intégralement sa responsabilité décennale, susceptible d’être mise en jeu à l’occasion de la réalisation du Marché.</w:t>
            </w:r>
          </w:p>
          <w:p w14:paraId="5E54D29E" w14:textId="77777777" w:rsidR="001341DF" w:rsidRPr="00E0339C" w:rsidRDefault="001341DF" w:rsidP="00EB17AD">
            <w:pPr>
              <w:tabs>
                <w:tab w:val="left" w:pos="1280"/>
              </w:tabs>
              <w:spacing w:before="60" w:after="60"/>
              <w:ind w:left="1294" w:right="84" w:hanging="709"/>
            </w:pPr>
            <w:r w:rsidRPr="00E0339C">
              <w:t>6.3.6</w:t>
            </w:r>
            <w:r w:rsidRPr="00E0339C">
              <w:tab/>
            </w:r>
            <w:r w:rsidRPr="00E0339C">
              <w:rPr>
                <w:i/>
              </w:rPr>
              <w:t>Souscription et production des polices :</w:t>
            </w:r>
          </w:p>
          <w:p w14:paraId="7720E940" w14:textId="77777777" w:rsidR="001341DF" w:rsidRPr="00E0339C" w:rsidRDefault="001341DF" w:rsidP="00EB17AD">
            <w:pPr>
              <w:spacing w:before="60" w:after="60"/>
              <w:ind w:left="1280" w:right="84" w:hanging="2"/>
            </w:pPr>
            <w:r w:rsidRPr="00E0339C">
              <w:t>Les assurances figurant aux paragraphes 3.2 à 3.4 du présent Article devront être présentées par l’Entrepreneur au Chef de Projet pour approbation puis souscrites par l’Entrepreneur avant tout commencement des travaux.</w:t>
            </w:r>
          </w:p>
          <w:p w14:paraId="44A12958" w14:textId="77777777" w:rsidR="001341DF" w:rsidRPr="00E0339C" w:rsidRDefault="001341DF" w:rsidP="00EB17AD">
            <w:pPr>
              <w:spacing w:before="60" w:after="60"/>
              <w:ind w:left="1280" w:right="84" w:hanging="2"/>
            </w:pPr>
            <w:r w:rsidRPr="00E0339C">
              <w:t>L’Entrepreneur souscrira l’assurance responsabilité décennale prévue au paragraphe 3.5 du présent Article, préalablement au commencement des travaux.</w:t>
            </w:r>
          </w:p>
          <w:p w14:paraId="75BC00CA" w14:textId="77777777" w:rsidR="001341DF" w:rsidRDefault="001341DF" w:rsidP="00EB17AD">
            <w:pPr>
              <w:spacing w:before="60" w:after="60"/>
              <w:ind w:left="1280" w:right="84" w:hanging="2"/>
            </w:pPr>
            <w:r w:rsidRPr="00E0339C">
              <w:t xml:space="preserve">Toutes ces polices comporteront une disposition subordonnant leur résiliation à un avis notifié au </w:t>
            </w:r>
            <w:r w:rsidRPr="00937854">
              <w:rPr>
                <w:szCs w:val="24"/>
              </w:rPr>
              <w:t>préalable</w:t>
            </w:r>
            <w:r w:rsidRPr="00E0339C">
              <w:t xml:space="preserve"> par la compagnie d’assurances au Maître </w:t>
            </w:r>
            <w:r>
              <w:t>d</w:t>
            </w:r>
            <w:r w:rsidRPr="00E0339C">
              <w:t>’Ouvrage.</w:t>
            </w:r>
          </w:p>
          <w:p w14:paraId="48772DD5" w14:textId="77777777" w:rsidR="001341DF" w:rsidRPr="00CA71BD" w:rsidRDefault="001341DF" w:rsidP="00EB17AD">
            <w:pPr>
              <w:tabs>
                <w:tab w:val="left" w:pos="1280"/>
              </w:tabs>
              <w:spacing w:before="60" w:after="60"/>
              <w:ind w:left="1294" w:right="84" w:hanging="709"/>
            </w:pPr>
            <w:r>
              <w:t>6.3.7</w:t>
            </w:r>
            <w:r>
              <w:tab/>
            </w:r>
            <w:r w:rsidRPr="002E6F20">
              <w:rPr>
                <w:i/>
              </w:rPr>
              <w:t>Attest</w:t>
            </w:r>
            <w:r w:rsidRPr="00CA71BD">
              <w:rPr>
                <w:i/>
              </w:rPr>
              <w:t>ation d’assurance</w:t>
            </w:r>
          </w:p>
          <w:p w14:paraId="1F262650" w14:textId="77777777" w:rsidR="001341DF" w:rsidRPr="00E0339C" w:rsidRDefault="001341DF" w:rsidP="00EB17AD">
            <w:pPr>
              <w:spacing w:before="60" w:after="60"/>
              <w:ind w:left="1280" w:right="84" w:hanging="2"/>
            </w:pPr>
            <w:r>
              <w:tab/>
            </w:r>
            <w:r w:rsidRPr="00CA71BD">
              <w:t>Avant l</w:t>
            </w:r>
            <w:r>
              <w:t>a Date de Commencement</w:t>
            </w:r>
            <w:r w:rsidRPr="00CA71BD">
              <w:t xml:space="preserve"> et ensuite tous les ans, l’Entrepreneur devra remettre au Maître d’ouvrage une copie de l’attestation d’assurance </w:t>
            </w:r>
            <w:r w:rsidRPr="00937854">
              <w:rPr>
                <w:szCs w:val="24"/>
              </w:rPr>
              <w:t>remise</w:t>
            </w:r>
            <w:r w:rsidRPr="00CA71BD">
              <w:t xml:space="preserve"> par son assureur ou son courtier en assurance détaillant les principales caractéristiques des assurances souscrites.</w:t>
            </w:r>
            <w:r>
              <w:t xml:space="preserve"> À tout moment, à compter de la Date de Commencement, le Maître d’ouvrage se réserve le droit de demander communication à l’Entrepreneur d’une copie des polices d’assurances souscrites.</w:t>
            </w:r>
          </w:p>
        </w:tc>
      </w:tr>
      <w:tr w:rsidR="001341DF" w:rsidRPr="00E0339C" w14:paraId="6A00E3C4" w14:textId="77777777" w:rsidTr="00EB17AD">
        <w:tc>
          <w:tcPr>
            <w:tcW w:w="2835" w:type="dxa"/>
            <w:tcBorders>
              <w:top w:val="nil"/>
              <w:left w:val="nil"/>
              <w:bottom w:val="nil"/>
              <w:right w:val="nil"/>
            </w:tcBorders>
            <w:tcMar>
              <w:top w:w="57" w:type="dxa"/>
              <w:left w:w="57" w:type="dxa"/>
              <w:bottom w:w="57" w:type="dxa"/>
              <w:right w:w="57" w:type="dxa"/>
            </w:tcMar>
          </w:tcPr>
          <w:p w14:paraId="188E4B09" w14:textId="77777777" w:rsidR="001341DF" w:rsidRPr="00E0339C" w:rsidRDefault="001341DF" w:rsidP="000F0534">
            <w:pPr>
              <w:pStyle w:val="Sec8head2"/>
            </w:pPr>
          </w:p>
        </w:tc>
        <w:tc>
          <w:tcPr>
            <w:tcW w:w="6544" w:type="dxa"/>
            <w:gridSpan w:val="2"/>
            <w:tcBorders>
              <w:top w:val="nil"/>
              <w:left w:val="nil"/>
              <w:bottom w:val="nil"/>
              <w:right w:val="nil"/>
            </w:tcBorders>
            <w:tcMar>
              <w:top w:w="57" w:type="dxa"/>
              <w:left w:w="57" w:type="dxa"/>
              <w:bottom w:w="57" w:type="dxa"/>
              <w:right w:w="57" w:type="dxa"/>
            </w:tcMar>
          </w:tcPr>
          <w:p w14:paraId="25E16898" w14:textId="77777777" w:rsidR="001341DF" w:rsidRDefault="001341DF" w:rsidP="00EB17AD">
            <w:pPr>
              <w:spacing w:before="60" w:after="60"/>
              <w:ind w:left="590" w:right="84" w:hanging="590"/>
            </w:pPr>
            <w:r w:rsidRPr="00F76ADE">
              <w:t>6.4</w:t>
            </w:r>
            <w:r>
              <w:tab/>
              <w:t>Limitation de responsabilité</w:t>
            </w:r>
          </w:p>
          <w:p w14:paraId="53765E44" w14:textId="77777777" w:rsidR="001341DF" w:rsidRPr="00294045" w:rsidRDefault="001341DF" w:rsidP="00EB17AD">
            <w:pPr>
              <w:spacing w:before="60" w:after="60"/>
              <w:ind w:left="585" w:right="84" w:hanging="2"/>
            </w:pPr>
            <w:r w:rsidRPr="00294045">
              <w:t xml:space="preserve">Sans préjudice des dispositions des Articles </w:t>
            </w:r>
            <w:r w:rsidRPr="00294045">
              <w:rPr>
                <w:rFonts w:hint="eastAsia"/>
                <w:lang w:eastAsia="ja-JP"/>
              </w:rPr>
              <w:t xml:space="preserve">6.3.1, </w:t>
            </w:r>
            <w:r w:rsidRPr="00294045">
              <w:rPr>
                <w:lang w:eastAsia="ja-JP"/>
              </w:rPr>
              <w:t xml:space="preserve">8, </w:t>
            </w:r>
            <w:r w:rsidRPr="00294045">
              <w:t xml:space="preserve">20, 44 et 46, aucune Partie ne sera responsable envers l’autre pour une perte d’usage de tout ouvrage, perte de profits, perte de contrat ou </w:t>
            </w:r>
            <w:r w:rsidRPr="00092376">
              <w:rPr>
                <w:szCs w:val="24"/>
              </w:rPr>
              <w:t>perte</w:t>
            </w:r>
            <w:r w:rsidRPr="00294045">
              <w:t xml:space="preserve"> ou dommage indirect qui aient pu être subis par l’autre Partie en relation avec le Marché.</w:t>
            </w:r>
          </w:p>
          <w:p w14:paraId="7F0B48BE" w14:textId="77777777" w:rsidR="001341DF" w:rsidRPr="00294045" w:rsidRDefault="001341DF" w:rsidP="00EB17AD">
            <w:pPr>
              <w:spacing w:before="60" w:after="60"/>
              <w:ind w:left="585" w:right="84" w:hanging="2"/>
            </w:pPr>
            <w:r w:rsidRPr="00294045">
              <w:t xml:space="preserve">La responsabilité totale de l’Entrepreneur envers le Maître d’ouvrage, en vertu du Marché ou en lien avec celui-ci, et à </w:t>
            </w:r>
            <w:r w:rsidRPr="00092376">
              <w:rPr>
                <w:szCs w:val="24"/>
              </w:rPr>
              <w:t>l’exception</w:t>
            </w:r>
            <w:r w:rsidRPr="00294045">
              <w:t xml:space="preserve"> de sa responsabilité en vertu des dispositions des Articles 6.3.1 et 8, ne doit pas excéder le montant spécifié dans le </w:t>
            </w:r>
            <w:r w:rsidRPr="009C40BE">
              <w:rPr>
                <w:b/>
              </w:rPr>
              <w:t>CCAP</w:t>
            </w:r>
            <w:r w:rsidRPr="00294045">
              <w:t>, ou (si un tel montant n’y est spécifié), le Montant du Marché.</w:t>
            </w:r>
          </w:p>
          <w:p w14:paraId="6EF28C65" w14:textId="77777777" w:rsidR="001341DF" w:rsidRPr="00E0339C" w:rsidRDefault="001341DF" w:rsidP="00EB17AD">
            <w:pPr>
              <w:spacing w:before="60" w:after="60"/>
              <w:ind w:left="585" w:right="84" w:hanging="2"/>
            </w:pPr>
            <w:r w:rsidRPr="00294045">
              <w:t xml:space="preserve">Cette </w:t>
            </w:r>
            <w:r w:rsidRPr="00092376">
              <w:rPr>
                <w:szCs w:val="24"/>
              </w:rPr>
              <w:t>limitation</w:t>
            </w:r>
            <w:r w:rsidRPr="00294045">
              <w:t xml:space="preserve"> de responsabilité de la Partie fautive ne trouvera pas à s’appliquer en cas de </w:t>
            </w:r>
            <w:r>
              <w:t>dol</w:t>
            </w:r>
            <w:r w:rsidRPr="00294045">
              <w:t>, faute intentionnelle ou de négligence grave.</w:t>
            </w:r>
          </w:p>
        </w:tc>
      </w:tr>
      <w:tr w:rsidR="001341DF" w:rsidRPr="00E0339C" w14:paraId="44354581" w14:textId="77777777" w:rsidTr="00EB17AD">
        <w:tc>
          <w:tcPr>
            <w:tcW w:w="2835" w:type="dxa"/>
            <w:tcBorders>
              <w:top w:val="nil"/>
              <w:left w:val="nil"/>
              <w:bottom w:val="nil"/>
              <w:right w:val="nil"/>
            </w:tcBorders>
            <w:tcMar>
              <w:top w:w="57" w:type="dxa"/>
              <w:left w:w="57" w:type="dxa"/>
              <w:bottom w:w="57" w:type="dxa"/>
              <w:right w:w="57" w:type="dxa"/>
            </w:tcMar>
          </w:tcPr>
          <w:p w14:paraId="3F2ED7C1" w14:textId="77777777" w:rsidR="001341DF" w:rsidRPr="00E0339C" w:rsidRDefault="001341DF" w:rsidP="000F0534">
            <w:pPr>
              <w:pStyle w:val="Sec8head2"/>
            </w:pPr>
            <w:bookmarkStart w:id="712" w:name="_Toc348175941"/>
            <w:bookmarkStart w:id="713" w:name="_Toc327539552"/>
            <w:bookmarkStart w:id="714" w:name="_Toc133831788"/>
            <w:bookmarkStart w:id="715" w:name="_Toc134023497"/>
            <w:bookmarkStart w:id="716" w:name="_Toc137127233"/>
            <w:r w:rsidRPr="00E0339C">
              <w:t>7.</w:t>
            </w:r>
            <w:r w:rsidRPr="00E0339C">
              <w:tab/>
              <w:t>Décompte de délais - Formes des notifications</w:t>
            </w:r>
            <w:bookmarkEnd w:id="712"/>
            <w:bookmarkEnd w:id="713"/>
            <w:bookmarkEnd w:id="714"/>
            <w:bookmarkEnd w:id="715"/>
            <w:bookmarkEnd w:id="716"/>
          </w:p>
        </w:tc>
        <w:tc>
          <w:tcPr>
            <w:tcW w:w="6544" w:type="dxa"/>
            <w:gridSpan w:val="2"/>
            <w:tcBorders>
              <w:top w:val="nil"/>
              <w:left w:val="nil"/>
              <w:bottom w:val="nil"/>
              <w:right w:val="nil"/>
            </w:tcBorders>
            <w:tcMar>
              <w:top w:w="57" w:type="dxa"/>
              <w:left w:w="57" w:type="dxa"/>
              <w:bottom w:w="57" w:type="dxa"/>
              <w:right w:w="57" w:type="dxa"/>
            </w:tcMar>
          </w:tcPr>
          <w:p w14:paraId="0317E321" w14:textId="77777777" w:rsidR="001341DF" w:rsidRPr="00E0339C" w:rsidRDefault="001341DF" w:rsidP="00EB17AD">
            <w:pPr>
              <w:spacing w:before="60" w:after="60"/>
              <w:ind w:left="590" w:right="84" w:hanging="590"/>
            </w:pPr>
            <w:r w:rsidRPr="00E0339C">
              <w:t>7.1</w:t>
            </w:r>
            <w:r w:rsidRPr="00E0339C">
              <w:tab/>
              <w:t xml:space="preserve">Tout délai imparti dans le Marché au Maître </w:t>
            </w:r>
            <w:r>
              <w:t>d</w:t>
            </w:r>
            <w:r w:rsidRPr="00E0339C">
              <w:t>’Ouvrage, au Chef de Projet, au Maître d’Œuvre ou à l’Entrepreneur commence à courir le lendemain du jour où s’est produit le fait qui sert de point de départ à ce délai.</w:t>
            </w:r>
          </w:p>
          <w:p w14:paraId="46711E90" w14:textId="77777777" w:rsidR="001341DF" w:rsidRPr="00E0339C" w:rsidRDefault="001341DF" w:rsidP="00EB17AD">
            <w:pPr>
              <w:spacing w:before="60" w:after="60"/>
              <w:ind w:left="590" w:right="84" w:hanging="590"/>
            </w:pPr>
            <w:r w:rsidRPr="00E0339C">
              <w:t>7.2</w:t>
            </w:r>
            <w:r w:rsidRPr="00E0339C">
              <w:tab/>
              <w:t>Lorsque le délai est fixé en jours, il s’entend en jours de calendrier et il expire à la fin du dernier jour de la durée prévue.</w:t>
            </w:r>
          </w:p>
          <w:p w14:paraId="7CAE4F48" w14:textId="77777777" w:rsidR="001341DF" w:rsidRPr="00E0339C" w:rsidRDefault="001341DF" w:rsidP="00EB17AD">
            <w:pPr>
              <w:spacing w:before="60" w:after="60"/>
              <w:ind w:left="585" w:right="84" w:hanging="2"/>
            </w:pPr>
            <w:r w:rsidRPr="00E0339C">
              <w:t>Lorsque le délai est fixé en mois, il est compté de quantième à quantième. S’il n’existe pas de quantième correspondant dans le mois où se termine le délai, celui-ci expire à la fin du dernier jour de ce mois.</w:t>
            </w:r>
          </w:p>
          <w:p w14:paraId="46246D40" w14:textId="77777777" w:rsidR="001341DF" w:rsidRPr="00E0339C" w:rsidRDefault="001341DF" w:rsidP="00EB17AD">
            <w:pPr>
              <w:spacing w:before="60" w:after="60"/>
              <w:ind w:left="585" w:right="84" w:hanging="2"/>
            </w:pPr>
            <w:r w:rsidRPr="00E0339C">
              <w:t xml:space="preserve">Lorsque le dernier jour d’un délai est un jour de repos hebdomadaire, férié ou chômé dans le pays du Maître </w:t>
            </w:r>
            <w:r>
              <w:t>d</w:t>
            </w:r>
            <w:r w:rsidRPr="00E0339C">
              <w:t>’Ouvrage, le délai est prolongé jusqu’à la fin du premier jour ouvrable qui suit.</w:t>
            </w:r>
          </w:p>
          <w:p w14:paraId="7E7FFFE5" w14:textId="77777777" w:rsidR="001341DF" w:rsidRDefault="001341DF" w:rsidP="00EB17AD">
            <w:pPr>
              <w:spacing w:before="60" w:after="60"/>
              <w:ind w:left="590" w:right="84" w:hanging="590"/>
            </w:pPr>
            <w:r w:rsidRPr="00E0339C">
              <w:t>7.3</w:t>
            </w:r>
            <w:r w:rsidRPr="00E0339C">
              <w:tab/>
              <w:t xml:space="preserve">Lorsqu’un document doit être remis, dans un délai déterminé, par l’Entrepreneur au Maître </w:t>
            </w:r>
            <w:r>
              <w:t>d</w:t>
            </w:r>
            <w:r w:rsidRPr="00E0339C">
              <w:t>’Ouvrage, au Chef de Projet ou au Maître d’Œuvre, ou réciproquement, ou encore lorsque la remise d’un document doit faire courir un délai, le document doit être remis au destinataire</w:t>
            </w:r>
            <w:r>
              <w:t> :</w:t>
            </w:r>
          </w:p>
          <w:p w14:paraId="0F88F79E" w14:textId="77777777" w:rsidR="001341DF" w:rsidRPr="00294045" w:rsidRDefault="001341DF" w:rsidP="0006410C">
            <w:pPr>
              <w:tabs>
                <w:tab w:val="left" w:pos="1080"/>
              </w:tabs>
              <w:spacing w:after="120"/>
              <w:ind w:left="1080" w:hanging="540"/>
            </w:pPr>
            <w:r>
              <w:t>(</w:t>
            </w:r>
            <w:r w:rsidRPr="00294045">
              <w:t>a)</w:t>
            </w:r>
            <w:r w:rsidRPr="00294045">
              <w:tab/>
              <w:t>soit directement au destinataire ou à son représentant dûment qualifié, contre récépissé ;</w:t>
            </w:r>
          </w:p>
          <w:p w14:paraId="149032F4" w14:textId="77777777" w:rsidR="001341DF" w:rsidRPr="00294045" w:rsidRDefault="001341DF" w:rsidP="0006410C">
            <w:pPr>
              <w:tabs>
                <w:tab w:val="left" w:pos="1080"/>
              </w:tabs>
              <w:spacing w:after="120"/>
              <w:ind w:left="1080" w:hanging="540"/>
            </w:pPr>
            <w:r>
              <w:t>(</w:t>
            </w:r>
            <w:r w:rsidRPr="00294045">
              <w:t>b)</w:t>
            </w:r>
            <w:r w:rsidRPr="00294045">
              <w:tab/>
              <w:t>soit par échanges dématérialisés ou sur supports électroniques. Les conditions d’utilisation des moyens dématérialisés ou des supports électroniques sont déterminées dans les documents particuliers du Marché</w:t>
            </w:r>
            <w:r>
              <w:t xml:space="preserve"> </w:t>
            </w:r>
            <w:r w:rsidRPr="00294045">
              <w:t>; ou</w:t>
            </w:r>
          </w:p>
          <w:p w14:paraId="7AFF8A36" w14:textId="77777777" w:rsidR="001341DF" w:rsidRPr="00F15442" w:rsidRDefault="001341DF" w:rsidP="0006410C">
            <w:pPr>
              <w:tabs>
                <w:tab w:val="left" w:pos="1080"/>
              </w:tabs>
              <w:spacing w:after="120"/>
              <w:ind w:left="1080" w:hanging="540"/>
            </w:pPr>
            <w:r>
              <w:t>(</w:t>
            </w:r>
            <w:r w:rsidRPr="00294045">
              <w:t>c)</w:t>
            </w:r>
            <w:r w:rsidRPr="00294045">
              <w:tab/>
              <w:t>soit par tout autre moyen permettant d’attester la date et l’heure de réception de la décision ou de l’information.</w:t>
            </w:r>
          </w:p>
          <w:p w14:paraId="38663613" w14:textId="77777777" w:rsidR="001341DF" w:rsidRPr="00E0339C" w:rsidRDefault="001341DF" w:rsidP="00EB17AD">
            <w:pPr>
              <w:spacing w:before="60" w:after="60"/>
              <w:ind w:left="585" w:right="84" w:hanging="2"/>
            </w:pPr>
            <w:r w:rsidRPr="00E0339C">
              <w:t>La date du récépissé</w:t>
            </w:r>
            <w:r>
              <w:t>,</w:t>
            </w:r>
            <w:r w:rsidRPr="00E0339C">
              <w:t xml:space="preserve"> de l’avis de réception</w:t>
            </w:r>
            <w:r>
              <w:t xml:space="preserve"> ou de tout autre </w:t>
            </w:r>
            <w:r w:rsidRPr="0035539D">
              <w:rPr>
                <w:spacing w:val="-4"/>
                <w:szCs w:val="24"/>
              </w:rPr>
              <w:t>moyen</w:t>
            </w:r>
            <w:r>
              <w:t xml:space="preserve"> mentionné dans c) ci-dessus</w:t>
            </w:r>
            <w:r w:rsidRPr="00E0339C">
              <w:t xml:space="preserve"> constituera la date de remise de document.</w:t>
            </w:r>
          </w:p>
        </w:tc>
      </w:tr>
      <w:tr w:rsidR="001341DF" w:rsidRPr="00E0339C" w14:paraId="5D3C08EF" w14:textId="77777777" w:rsidTr="00EB17AD">
        <w:tc>
          <w:tcPr>
            <w:tcW w:w="2835" w:type="dxa"/>
            <w:tcBorders>
              <w:top w:val="nil"/>
              <w:left w:val="nil"/>
              <w:bottom w:val="nil"/>
              <w:right w:val="nil"/>
            </w:tcBorders>
            <w:tcMar>
              <w:top w:w="57" w:type="dxa"/>
              <w:left w:w="57" w:type="dxa"/>
              <w:bottom w:w="57" w:type="dxa"/>
              <w:right w:w="57" w:type="dxa"/>
            </w:tcMar>
          </w:tcPr>
          <w:p w14:paraId="4AB82E18" w14:textId="77777777" w:rsidR="001341DF" w:rsidRPr="00E0339C" w:rsidRDefault="001341DF" w:rsidP="000F0534">
            <w:pPr>
              <w:pStyle w:val="Sec8head2"/>
            </w:pPr>
            <w:bookmarkStart w:id="717" w:name="_Toc348175942"/>
            <w:bookmarkStart w:id="718" w:name="_Toc327539553"/>
            <w:bookmarkStart w:id="719" w:name="_Toc133831789"/>
            <w:bookmarkStart w:id="720" w:name="_Toc134023498"/>
            <w:bookmarkStart w:id="721" w:name="_Toc137127234"/>
            <w:r w:rsidRPr="00E0339C">
              <w:t>8.</w:t>
            </w:r>
            <w:r w:rsidRPr="00E0339C">
              <w:tab/>
              <w:t>Propriété industrielle ou commerciale</w:t>
            </w:r>
            <w:bookmarkEnd w:id="717"/>
            <w:bookmarkEnd w:id="718"/>
            <w:bookmarkEnd w:id="719"/>
            <w:bookmarkEnd w:id="720"/>
            <w:bookmarkEnd w:id="721"/>
          </w:p>
        </w:tc>
        <w:tc>
          <w:tcPr>
            <w:tcW w:w="6544" w:type="dxa"/>
            <w:gridSpan w:val="2"/>
            <w:tcBorders>
              <w:top w:val="nil"/>
              <w:left w:val="nil"/>
              <w:bottom w:val="nil"/>
              <w:right w:val="nil"/>
            </w:tcBorders>
            <w:tcMar>
              <w:top w:w="57" w:type="dxa"/>
              <w:left w:w="57" w:type="dxa"/>
              <w:bottom w:w="57" w:type="dxa"/>
              <w:right w:w="57" w:type="dxa"/>
            </w:tcMar>
          </w:tcPr>
          <w:p w14:paraId="16CD2C75" w14:textId="77777777" w:rsidR="001341DF" w:rsidRPr="00E0339C" w:rsidRDefault="001341DF" w:rsidP="00EB17AD">
            <w:pPr>
              <w:spacing w:before="60" w:after="60"/>
              <w:ind w:left="590" w:right="84" w:hanging="590"/>
            </w:pPr>
            <w:r w:rsidRPr="00E0339C">
              <w:t>8.1</w:t>
            </w:r>
            <w:r w:rsidRPr="00E0339C">
              <w:tab/>
              <w:t xml:space="preserve">Le Maître </w:t>
            </w:r>
            <w:r>
              <w:t>d</w:t>
            </w:r>
            <w:r w:rsidRPr="00E0339C">
              <w:t xml:space="preserve">’Ouvrage garantit l’Entrepreneur contre toute revendication des tiers concernant les brevets, licences, dessins et modèles, marque de fabrique ou de commerce dont l’emploi lui est imposé par le Marché. Il appartient au Maître </w:t>
            </w:r>
            <w:r>
              <w:t>d</w:t>
            </w:r>
            <w:r w:rsidRPr="00E0339C">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t>d</w:t>
            </w:r>
            <w:r w:rsidRPr="00E0339C">
              <w:t>’Ouvrage.</w:t>
            </w:r>
          </w:p>
          <w:p w14:paraId="582F40E5" w14:textId="77777777" w:rsidR="001341DF" w:rsidRPr="00E0339C" w:rsidRDefault="001341DF" w:rsidP="00EB17AD">
            <w:pPr>
              <w:spacing w:before="60" w:after="60"/>
              <w:ind w:left="590" w:right="84" w:hanging="590"/>
            </w:pPr>
            <w:r w:rsidRPr="00E0339C">
              <w:t>8.2</w:t>
            </w:r>
            <w:r w:rsidRPr="00E0339C">
              <w:tab/>
              <w:t xml:space="preserve">Sous réserve des dispositions figurant au précédent alinéa, l’Entrepreneur garantit le Maître </w:t>
            </w:r>
            <w:r>
              <w:t>d</w:t>
            </w:r>
            <w:r w:rsidRPr="00E0339C">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t>d</w:t>
            </w:r>
            <w:r w:rsidRPr="00E0339C">
              <w:t xml:space="preserve">’Ouvrage de procéder ou de faire procéder ultérieurement et par qui bon lui semble à toutes les réparations, modifications ou démolitions nécessaires. Une copie des documents y afférents sera donnée au Maître </w:t>
            </w:r>
            <w:r>
              <w:t>d</w:t>
            </w:r>
            <w:r w:rsidRPr="00E0339C">
              <w:t xml:space="preserve">’Ouvrage. Ces documents ne pourront pas être utilisés ou communiqués à des tiers par le Maître </w:t>
            </w:r>
            <w:r>
              <w:t>d</w:t>
            </w:r>
            <w:r w:rsidRPr="00E0339C">
              <w:t>’Ouvrage ou le Maître d’Œuvre sans l’accord écrit préalable de l’Entrepreneur (ou du sous-traitant en cause, avec copie à l’Entrepreneur).</w:t>
            </w:r>
          </w:p>
          <w:p w14:paraId="27D97A78" w14:textId="77777777" w:rsidR="001341DF" w:rsidRPr="00E0339C" w:rsidRDefault="001341DF" w:rsidP="00EB17AD">
            <w:pPr>
              <w:spacing w:before="60" w:after="60"/>
              <w:ind w:left="590" w:right="84" w:hanging="590"/>
            </w:pPr>
            <w:r w:rsidRPr="00E0339C">
              <w:t>8.3.</w:t>
            </w:r>
            <w:r w:rsidRPr="00E0339C">
              <w:tab/>
              <w:t>Lorsqu’il s’agit de logiciels, il appartient à l’Entrepreneur d’obtenir les licences ou autorisations nécessaires à leur utilisation sur tout ordinateur présent sur le Site ou autres lieux prévus dans le Marché.</w:t>
            </w:r>
          </w:p>
        </w:tc>
      </w:tr>
      <w:tr w:rsidR="001341DF" w:rsidRPr="00E0339C" w14:paraId="108BD933" w14:textId="77777777" w:rsidTr="00EB17AD">
        <w:tc>
          <w:tcPr>
            <w:tcW w:w="2835" w:type="dxa"/>
            <w:tcBorders>
              <w:top w:val="nil"/>
              <w:left w:val="nil"/>
              <w:bottom w:val="nil"/>
              <w:right w:val="nil"/>
            </w:tcBorders>
            <w:tcMar>
              <w:top w:w="57" w:type="dxa"/>
              <w:left w:w="57" w:type="dxa"/>
              <w:bottom w:w="57" w:type="dxa"/>
              <w:right w:w="57" w:type="dxa"/>
            </w:tcMar>
          </w:tcPr>
          <w:p w14:paraId="632FB3A1" w14:textId="77777777" w:rsidR="001341DF" w:rsidRPr="00E0339C" w:rsidRDefault="001341DF" w:rsidP="000F0534">
            <w:pPr>
              <w:pStyle w:val="Sec8head2"/>
            </w:pPr>
            <w:bookmarkStart w:id="722" w:name="_Toc348175943"/>
            <w:bookmarkStart w:id="723" w:name="_Toc327539554"/>
            <w:bookmarkStart w:id="724" w:name="_Toc133831790"/>
            <w:bookmarkStart w:id="725" w:name="_Toc134023499"/>
            <w:bookmarkStart w:id="726" w:name="_Toc137127235"/>
            <w:r w:rsidRPr="00E0339C">
              <w:t>9.</w:t>
            </w:r>
            <w:r w:rsidRPr="00E0339C">
              <w:tab/>
              <w:t>Protection de la main-d’œuvre et conditions de travail</w:t>
            </w:r>
            <w:bookmarkEnd w:id="722"/>
            <w:bookmarkEnd w:id="723"/>
            <w:bookmarkEnd w:id="724"/>
            <w:bookmarkEnd w:id="725"/>
            <w:bookmarkEnd w:id="726"/>
          </w:p>
        </w:tc>
        <w:tc>
          <w:tcPr>
            <w:tcW w:w="6544" w:type="dxa"/>
            <w:gridSpan w:val="2"/>
            <w:tcBorders>
              <w:top w:val="nil"/>
              <w:left w:val="nil"/>
              <w:bottom w:val="nil"/>
              <w:right w:val="nil"/>
            </w:tcBorders>
            <w:tcMar>
              <w:top w:w="57" w:type="dxa"/>
              <w:left w:w="57" w:type="dxa"/>
              <w:bottom w:w="57" w:type="dxa"/>
              <w:right w:w="57" w:type="dxa"/>
            </w:tcMar>
          </w:tcPr>
          <w:p w14:paraId="380B1C87" w14:textId="77777777" w:rsidR="001341DF" w:rsidRPr="007055C5" w:rsidRDefault="001341DF" w:rsidP="00EB17AD">
            <w:pPr>
              <w:spacing w:before="60" w:after="60"/>
              <w:ind w:left="590" w:right="84" w:hanging="590"/>
            </w:pPr>
            <w:r w:rsidRPr="007055C5">
              <w:t>9.</w:t>
            </w:r>
            <w:r>
              <w:t>1</w:t>
            </w:r>
            <w:r w:rsidRPr="007055C5">
              <w:tab/>
            </w:r>
            <w:bookmarkStart w:id="727" w:name="_Toc475721033"/>
            <w:r w:rsidRPr="007055C5">
              <w:t>Législation du travail</w:t>
            </w:r>
            <w:bookmarkEnd w:id="727"/>
            <w:r w:rsidRPr="007055C5">
              <w:t xml:space="preserve"> </w:t>
            </w:r>
          </w:p>
          <w:p w14:paraId="1D52363F" w14:textId="77777777" w:rsidR="001341DF" w:rsidRPr="00207C4F" w:rsidRDefault="001341DF" w:rsidP="00EB17AD">
            <w:pPr>
              <w:spacing w:before="60" w:after="60"/>
              <w:ind w:left="585" w:right="84" w:hanging="2"/>
            </w:pPr>
            <w:r w:rsidRPr="00207C4F">
              <w:t xml:space="preserve">L’Entrepreneur doit se conformer </w:t>
            </w:r>
            <w:r>
              <w:t>à la législation du</w:t>
            </w:r>
            <w:r w:rsidRPr="00207C4F">
              <w:t xml:space="preserve"> travail applicable à son </w:t>
            </w:r>
            <w:r>
              <w:t>P</w:t>
            </w:r>
            <w:r w:rsidRPr="00207C4F">
              <w:t xml:space="preserve">ersonnel, </w:t>
            </w:r>
            <w:r>
              <w:t>incluant la législation</w:t>
            </w:r>
            <w:r w:rsidRPr="00207C4F">
              <w:t xml:space="preserve"> </w:t>
            </w:r>
            <w:r>
              <w:t>relative à l’</w:t>
            </w:r>
            <w:r w:rsidRPr="00207C4F">
              <w:t>embauche, la santé, l</w:t>
            </w:r>
            <w:r>
              <w:t>a</w:t>
            </w:r>
            <w:r w:rsidRPr="00207C4F">
              <w:t xml:space="preserve"> sécurité, </w:t>
            </w:r>
            <w:r>
              <w:t>la protection sociale</w:t>
            </w:r>
            <w:r w:rsidRPr="00207C4F">
              <w:t xml:space="preserve">, l’immigration et l’émigration et doit leur </w:t>
            </w:r>
            <w:r>
              <w:t xml:space="preserve">accorder </w:t>
            </w:r>
            <w:r w:rsidRPr="00207C4F">
              <w:t>tous leurs droits</w:t>
            </w:r>
            <w:r>
              <w:t xml:space="preserve"> légaux</w:t>
            </w:r>
            <w:r w:rsidRPr="00207C4F">
              <w:t>.</w:t>
            </w:r>
          </w:p>
          <w:p w14:paraId="75F7C222" w14:textId="77777777" w:rsidR="001341DF" w:rsidRPr="00207C4F" w:rsidRDefault="001341DF" w:rsidP="00EB17AD">
            <w:pPr>
              <w:spacing w:before="60" w:after="60"/>
              <w:ind w:left="585" w:right="84" w:hanging="2"/>
            </w:pPr>
            <w:r w:rsidRPr="00412F65">
              <w:t xml:space="preserve">Dans les relations avec son </w:t>
            </w:r>
            <w:r>
              <w:t>P</w:t>
            </w:r>
            <w:r w:rsidRPr="00412F65">
              <w:t xml:space="preserve">ersonnel et le personnel de ses sous-traitants, qui seront employés ou participeront à l’exécution du Marché, </w:t>
            </w:r>
            <w:r>
              <w:t>l</w:t>
            </w:r>
            <w:r w:rsidRPr="00207C4F">
              <w:t>’Entrepreneur</w:t>
            </w:r>
            <w:r w:rsidRPr="001459D3">
              <w:rPr>
                <w:spacing w:val="-4"/>
                <w:szCs w:val="24"/>
              </w:rPr>
              <w:t xml:space="preserve"> devra respecter les fêtes nationales, jours fériés légaux, fêtes religieuses ou autres coutumes nationales, ainsi que toutes les lois et toutes les réglementations locales applicables</w:t>
            </w:r>
            <w:r>
              <w:rPr>
                <w:spacing w:val="-4"/>
                <w:szCs w:val="24"/>
              </w:rPr>
              <w:t xml:space="preserve"> en matière de droit du travail</w:t>
            </w:r>
            <w:r w:rsidRPr="00207C4F">
              <w:t>.</w:t>
            </w:r>
          </w:p>
          <w:p w14:paraId="3CDF9BD8" w14:textId="77777777" w:rsidR="001341DF" w:rsidRPr="00B5602C" w:rsidRDefault="001341DF" w:rsidP="00EB17AD">
            <w:pPr>
              <w:spacing w:before="60" w:after="60"/>
              <w:ind w:left="590" w:right="84" w:hanging="590"/>
            </w:pPr>
            <w:r w:rsidRPr="00B5602C">
              <w:t>9.</w:t>
            </w:r>
            <w:r>
              <w:t>2</w:t>
            </w:r>
            <w:r w:rsidRPr="00B5602C">
              <w:tab/>
            </w:r>
            <w:bookmarkStart w:id="728" w:name="_Toc467590214"/>
            <w:bookmarkStart w:id="729" w:name="_Toc475721034"/>
            <w:r w:rsidRPr="00B5602C">
              <w:t>Heures de travail</w:t>
            </w:r>
            <w:bookmarkEnd w:id="728"/>
            <w:bookmarkEnd w:id="729"/>
          </w:p>
          <w:p w14:paraId="696A934B" w14:textId="77777777" w:rsidR="001341DF" w:rsidRPr="00207C4F" w:rsidRDefault="001341DF" w:rsidP="00EB17AD">
            <w:pPr>
              <w:spacing w:before="60" w:after="60"/>
              <w:ind w:left="585" w:right="84" w:hanging="2"/>
            </w:pPr>
            <w:r w:rsidRPr="00207C4F">
              <w:t xml:space="preserve">Aucun travail ne doit être exécuté sur le </w:t>
            </w:r>
            <w:r>
              <w:t>Site</w:t>
            </w:r>
            <w:r w:rsidRPr="00207C4F">
              <w:t xml:space="preserve"> les jours reconnus </w:t>
            </w:r>
            <w:r w:rsidRPr="00E0339C">
              <w:t xml:space="preserve">la </w:t>
            </w:r>
            <w:r>
              <w:t xml:space="preserve">par la </w:t>
            </w:r>
            <w:r w:rsidRPr="00E0339C">
              <w:t>réglementation en vigueur</w:t>
            </w:r>
            <w:r w:rsidRPr="00207C4F">
              <w:t xml:space="preserve"> comme jours de repos, ou </w:t>
            </w:r>
            <w:r>
              <w:t>en de</w:t>
            </w:r>
            <w:r w:rsidRPr="00207C4F">
              <w:t xml:space="preserve">hors des heures normales de travail mentionnées dans le </w:t>
            </w:r>
            <w:r w:rsidRPr="001E7106">
              <w:rPr>
                <w:b/>
              </w:rPr>
              <w:t>CCAP</w:t>
            </w:r>
            <w:r w:rsidRPr="00207C4F">
              <w:t>, à moins que :</w:t>
            </w:r>
          </w:p>
          <w:p w14:paraId="38A19EAE" w14:textId="77777777" w:rsidR="001341DF" w:rsidRPr="00207C4F" w:rsidRDefault="001341DF" w:rsidP="001341DF">
            <w:pPr>
              <w:numPr>
                <w:ilvl w:val="0"/>
                <w:numId w:val="349"/>
              </w:numPr>
              <w:tabs>
                <w:tab w:val="left" w:pos="540"/>
              </w:tabs>
              <w:suppressAutoHyphens/>
              <w:overflowPunct w:val="0"/>
              <w:autoSpaceDE w:val="0"/>
              <w:autoSpaceDN w:val="0"/>
              <w:adjustRightInd w:val="0"/>
              <w:textAlignment w:val="baseline"/>
            </w:pPr>
            <w:r w:rsidRPr="00207C4F">
              <w:t>le Marché n’en dispose autrement,</w:t>
            </w:r>
          </w:p>
          <w:p w14:paraId="2B514B69" w14:textId="77777777" w:rsidR="001341DF" w:rsidRPr="00207C4F" w:rsidRDefault="001341DF" w:rsidP="001341DF">
            <w:pPr>
              <w:numPr>
                <w:ilvl w:val="0"/>
                <w:numId w:val="349"/>
              </w:numPr>
              <w:tabs>
                <w:tab w:val="left" w:pos="540"/>
              </w:tabs>
              <w:suppressAutoHyphens/>
              <w:overflowPunct w:val="0"/>
              <w:autoSpaceDE w:val="0"/>
              <w:autoSpaceDN w:val="0"/>
              <w:adjustRightInd w:val="0"/>
              <w:textAlignment w:val="baseline"/>
            </w:pPr>
            <w:r w:rsidRPr="00207C4F">
              <w:t>le Maître d’œuvre ne donne son accord, ou</w:t>
            </w:r>
          </w:p>
          <w:p w14:paraId="68C6B895" w14:textId="77777777" w:rsidR="001341DF" w:rsidRDefault="001341DF" w:rsidP="001341DF">
            <w:pPr>
              <w:numPr>
                <w:ilvl w:val="0"/>
                <w:numId w:val="349"/>
              </w:numPr>
              <w:tabs>
                <w:tab w:val="left" w:pos="540"/>
              </w:tabs>
              <w:suppressAutoHyphens/>
              <w:overflowPunct w:val="0"/>
              <w:autoSpaceDE w:val="0"/>
              <w:autoSpaceDN w:val="0"/>
              <w:adjustRightInd w:val="0"/>
              <w:textAlignment w:val="baseline"/>
            </w:pPr>
            <w:r w:rsidRPr="00207C4F">
              <w:t xml:space="preserve">le travail soit inévitable, ou nécessaire pour ne pas porter atteinte aux personnes et/ou aux biens ou pour assurer la protection des ouvrages, l’Entrepreneur devant immédiatement en </w:t>
            </w:r>
            <w:r>
              <w:t>avis</w:t>
            </w:r>
            <w:r w:rsidRPr="00207C4F">
              <w:t>er par écrit le Maître d’œuvre.</w:t>
            </w:r>
          </w:p>
          <w:p w14:paraId="2AA42A3C" w14:textId="77777777" w:rsidR="001341DF" w:rsidRPr="001E7106" w:rsidRDefault="001341DF" w:rsidP="00EB17AD">
            <w:pPr>
              <w:spacing w:before="60" w:after="60"/>
              <w:ind w:left="590" w:right="84" w:hanging="590"/>
            </w:pPr>
            <w:r w:rsidRPr="00B5602C">
              <w:t>9.</w:t>
            </w:r>
            <w:r>
              <w:t>3</w:t>
            </w:r>
            <w:r w:rsidRPr="00B5602C">
              <w:tab/>
            </w:r>
            <w:r>
              <w:t>Travail forcé</w:t>
            </w:r>
          </w:p>
          <w:p w14:paraId="76F50E2B" w14:textId="77777777" w:rsidR="001341DF" w:rsidRPr="00811237" w:rsidRDefault="001341DF" w:rsidP="00EB17AD">
            <w:pPr>
              <w:spacing w:before="60" w:after="60"/>
              <w:ind w:left="585" w:right="84" w:hanging="2"/>
              <w:rPr>
                <w:szCs w:val="24"/>
                <w:lang w:eastAsia="en-US"/>
              </w:rPr>
            </w:pPr>
            <w:r w:rsidRPr="00E0339C">
              <w:rPr>
                <w:szCs w:val="24"/>
              </w:rPr>
              <w:t>L’Entrepreneur</w:t>
            </w:r>
            <w:r>
              <w:rPr>
                <w:szCs w:val="24"/>
              </w:rPr>
              <w:t xml:space="preserve">, </w:t>
            </w:r>
            <w:r w:rsidRPr="00FB194A">
              <w:rPr>
                <w:szCs w:val="24"/>
                <w:lang w:eastAsia="en-US"/>
              </w:rPr>
              <w:t xml:space="preserve">y compris ses sous-traitants, </w:t>
            </w:r>
            <w:r w:rsidRPr="00E0339C">
              <w:rPr>
                <w:szCs w:val="24"/>
              </w:rPr>
              <w:t>n’aura pas recours au travail forcé</w:t>
            </w:r>
            <w:r>
              <w:rPr>
                <w:szCs w:val="24"/>
              </w:rPr>
              <w:t xml:space="preserve">. </w:t>
            </w:r>
            <w:r w:rsidRPr="00FB194A">
              <w:rPr>
                <w:szCs w:val="24"/>
                <w:lang w:eastAsia="en-US"/>
              </w:rPr>
              <w:t xml:space="preserve">Le travail forcé </w:t>
            </w:r>
            <w:r>
              <w:rPr>
                <w:szCs w:val="24"/>
                <w:lang w:eastAsia="en-US"/>
              </w:rPr>
              <w:t xml:space="preserve">consiste en </w:t>
            </w:r>
            <w:r w:rsidRPr="00FB194A">
              <w:rPr>
                <w:szCs w:val="24"/>
                <w:lang w:eastAsia="en-US"/>
              </w:rPr>
              <w:t xml:space="preserve">tout travail ou service, non effectué volontairement, qui est exigé d’une personne sous la </w:t>
            </w:r>
            <w:r w:rsidRPr="0035539D">
              <w:t>menace</w:t>
            </w:r>
            <w:r w:rsidRPr="00FB194A">
              <w:rPr>
                <w:szCs w:val="24"/>
                <w:lang w:eastAsia="en-US"/>
              </w:rPr>
              <w:t xml:space="preserve"> de la force ou de la </w:t>
            </w:r>
            <w:r>
              <w:rPr>
                <w:szCs w:val="24"/>
                <w:lang w:eastAsia="en-US"/>
              </w:rPr>
              <w:t>coercition</w:t>
            </w:r>
            <w:r w:rsidRPr="00FB194A">
              <w:rPr>
                <w:szCs w:val="24"/>
                <w:lang w:eastAsia="en-US"/>
              </w:rPr>
              <w:t xml:space="preserve">, et comprend tout type de travail involontaire ou obligatoire, tels que le travail </w:t>
            </w:r>
            <w:r>
              <w:rPr>
                <w:szCs w:val="24"/>
                <w:lang w:eastAsia="en-US"/>
              </w:rPr>
              <w:t>asservi</w:t>
            </w:r>
            <w:r w:rsidRPr="00FB194A">
              <w:rPr>
                <w:szCs w:val="24"/>
                <w:lang w:eastAsia="en-US"/>
              </w:rPr>
              <w:t xml:space="preserve">, le travail forcé ou des arrangements similaires de contrat de travail. </w:t>
            </w:r>
          </w:p>
          <w:p w14:paraId="322D87AD" w14:textId="77777777" w:rsidR="001341DF" w:rsidRPr="00E0339C" w:rsidRDefault="001341DF" w:rsidP="00EB17AD">
            <w:pPr>
              <w:spacing w:before="60" w:after="60"/>
              <w:ind w:left="585" w:right="84" w:hanging="2"/>
              <w:rPr>
                <w:b/>
                <w:color w:val="292526"/>
                <w:szCs w:val="24"/>
              </w:rPr>
            </w:pPr>
            <w:r>
              <w:rPr>
                <w:szCs w:val="24"/>
                <w:lang w:eastAsia="en-US"/>
              </w:rPr>
              <w:t>Aucun</w:t>
            </w:r>
            <w:r w:rsidRPr="00FB194A">
              <w:rPr>
                <w:szCs w:val="24"/>
                <w:lang w:eastAsia="en-US"/>
              </w:rPr>
              <w:t xml:space="preserve"> </w:t>
            </w:r>
            <w:r>
              <w:rPr>
                <w:szCs w:val="24"/>
                <w:lang w:eastAsia="en-US"/>
              </w:rPr>
              <w:t>individu</w:t>
            </w:r>
            <w:r w:rsidRPr="00FB194A">
              <w:rPr>
                <w:szCs w:val="24"/>
                <w:lang w:eastAsia="en-US"/>
              </w:rPr>
              <w:t xml:space="preserve"> </w:t>
            </w:r>
            <w:r>
              <w:rPr>
                <w:szCs w:val="24"/>
                <w:lang w:eastAsia="en-US"/>
              </w:rPr>
              <w:t>ayant</w:t>
            </w:r>
            <w:r w:rsidRPr="00FB194A">
              <w:rPr>
                <w:szCs w:val="24"/>
                <w:lang w:eastAsia="en-US"/>
              </w:rPr>
              <w:t xml:space="preserve"> fait l’objet d’un trafic ne doit être employé ou engagé.  La traite des personnes est définie comme le recrutement, le </w:t>
            </w:r>
            <w:r w:rsidRPr="0035539D">
              <w:t>transport</w:t>
            </w:r>
            <w:r w:rsidRPr="00FB194A">
              <w:rPr>
                <w:szCs w:val="24"/>
                <w:lang w:eastAsia="en-US"/>
              </w:rPr>
              <w:t>, le transfert, l’</w:t>
            </w:r>
            <w:r>
              <w:rPr>
                <w:szCs w:val="24"/>
                <w:lang w:eastAsia="en-US"/>
              </w:rPr>
              <w:t>hébergement</w:t>
            </w:r>
            <w:r w:rsidRPr="00FB194A">
              <w:rPr>
                <w:szCs w:val="24"/>
                <w:lang w:eastAsia="en-US"/>
              </w:rPr>
              <w:t xml:space="preserve"> ou l</w:t>
            </w:r>
            <w:r>
              <w:rPr>
                <w:szCs w:val="24"/>
                <w:lang w:eastAsia="en-US"/>
              </w:rPr>
              <w:t xml:space="preserve">’accueil </w:t>
            </w:r>
            <w:r w:rsidRPr="00FB194A">
              <w:rPr>
                <w:szCs w:val="24"/>
                <w:lang w:eastAsia="en-US"/>
              </w:rPr>
              <w:t xml:space="preserve">de personnes </w:t>
            </w:r>
            <w:r>
              <w:rPr>
                <w:szCs w:val="24"/>
                <w:lang w:eastAsia="en-US"/>
              </w:rPr>
              <w:t xml:space="preserve">par le moyen </w:t>
            </w:r>
            <w:r w:rsidRPr="00FB194A">
              <w:rPr>
                <w:szCs w:val="24"/>
                <w:lang w:eastAsia="en-US"/>
              </w:rPr>
              <w:t xml:space="preserve">de la menace ou du recours à la force ou à d’autres formes de coercition, d’enlèvement, de fraude, de tromperie, d’abus de pouvoir ou de position de vulnérabilité, ou </w:t>
            </w:r>
            <w:r>
              <w:rPr>
                <w:szCs w:val="24"/>
                <w:lang w:eastAsia="en-US"/>
              </w:rPr>
              <w:t xml:space="preserve">le fait </w:t>
            </w:r>
            <w:r w:rsidRPr="00FB194A">
              <w:rPr>
                <w:szCs w:val="24"/>
                <w:lang w:eastAsia="en-US"/>
              </w:rPr>
              <w:t>de donner ou recevoir des paiements ou des avantages pour obtenir le consentement d’une personne ayant le contrôle sur une autre personne, aux fins de l’exploitation.</w:t>
            </w:r>
          </w:p>
          <w:p w14:paraId="17BABBA9" w14:textId="77777777" w:rsidR="001341DF" w:rsidRPr="001E7106" w:rsidRDefault="001341DF" w:rsidP="00EB17AD">
            <w:pPr>
              <w:spacing w:before="60" w:after="60"/>
              <w:ind w:left="590" w:right="84" w:hanging="590"/>
            </w:pPr>
            <w:r>
              <w:t>9.4</w:t>
            </w:r>
            <w:r>
              <w:tab/>
            </w:r>
            <w:r w:rsidRPr="001E7106">
              <w:t>Travail des enfants</w:t>
            </w:r>
          </w:p>
          <w:p w14:paraId="71BE04A1" w14:textId="77777777" w:rsidR="001341DF" w:rsidRPr="00811237" w:rsidRDefault="001341DF" w:rsidP="00EB17AD">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de </w:t>
            </w:r>
            <w:r w:rsidRPr="0035539D">
              <w:t>moins</w:t>
            </w:r>
            <w:r w:rsidRPr="00FB194A">
              <w:rPr>
                <w:szCs w:val="24"/>
                <w:lang w:eastAsia="en-US"/>
              </w:rPr>
              <w:t xml:space="preserve"> de 14 ans</w:t>
            </w:r>
            <w:r>
              <w:rPr>
                <w:szCs w:val="24"/>
                <w:lang w:eastAsia="en-US"/>
              </w:rPr>
              <w:t xml:space="preserve"> sous réserve</w:t>
            </w:r>
            <w:r w:rsidRPr="00FB194A">
              <w:rPr>
                <w:szCs w:val="24"/>
                <w:lang w:eastAsia="en-US"/>
              </w:rPr>
              <w:t xml:space="preserve"> que la </w:t>
            </w:r>
            <w:r>
              <w:rPr>
                <w:szCs w:val="24"/>
                <w:lang w:eastAsia="en-US"/>
              </w:rPr>
              <w:t>législation</w:t>
            </w:r>
            <w:r w:rsidRPr="00FB194A">
              <w:rPr>
                <w:szCs w:val="24"/>
                <w:lang w:eastAsia="en-US"/>
              </w:rPr>
              <w:t xml:space="preserve"> nationale précise un âge plus élevé (l’âge minimum). </w:t>
            </w:r>
          </w:p>
          <w:p w14:paraId="21C48435" w14:textId="77777777" w:rsidR="001341DF" w:rsidRPr="00811237" w:rsidRDefault="001341DF" w:rsidP="00EB17AD">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entre l’âge minimum et l’âge de 18 ans d’une manière qui est susceptible </w:t>
            </w:r>
            <w:r w:rsidRPr="0035539D">
              <w:t>d’être</w:t>
            </w:r>
            <w:r w:rsidRPr="00FB194A">
              <w:rPr>
                <w:szCs w:val="24"/>
                <w:lang w:eastAsia="en-US"/>
              </w:rPr>
              <w:t xml:space="preserve"> dangereuse, ou d’interférer avec l’éducation de l’enfant, ou d’être nocif pour la santé de l’enfant ou </w:t>
            </w:r>
            <w:r>
              <w:rPr>
                <w:szCs w:val="24"/>
                <w:lang w:eastAsia="en-US"/>
              </w:rPr>
              <w:t>son</w:t>
            </w:r>
            <w:r w:rsidRPr="00FB194A">
              <w:rPr>
                <w:szCs w:val="24"/>
                <w:lang w:eastAsia="en-US"/>
              </w:rPr>
              <w:t xml:space="preserve"> développement</w:t>
            </w:r>
            <w:r>
              <w:rPr>
                <w:szCs w:val="24"/>
                <w:lang w:eastAsia="en-US"/>
              </w:rPr>
              <w:t xml:space="preserve"> physique,</w:t>
            </w:r>
            <w:r w:rsidRPr="00FB194A">
              <w:rPr>
                <w:szCs w:val="24"/>
                <w:lang w:eastAsia="en-US"/>
              </w:rPr>
              <w:t xml:space="preserve"> mental, spirituel, moral ou social.</w:t>
            </w:r>
          </w:p>
          <w:p w14:paraId="0B10B881" w14:textId="77777777" w:rsidR="001341DF" w:rsidRPr="00811237" w:rsidRDefault="001341DF" w:rsidP="00EB17AD">
            <w:pPr>
              <w:spacing w:before="60" w:after="60"/>
              <w:ind w:left="585" w:right="84" w:hanging="2"/>
              <w:rPr>
                <w:szCs w:val="24"/>
                <w:lang w:eastAsia="en-US"/>
              </w:rPr>
            </w:pPr>
            <w:r w:rsidRPr="00FB194A">
              <w:rPr>
                <w:szCs w:val="24"/>
                <w:lang w:eastAsia="en-US"/>
              </w:rPr>
              <w:t>L’Entrepreneur, y compris ses sous-traitants, n</w:t>
            </w:r>
            <w:r>
              <w:rPr>
                <w:szCs w:val="24"/>
                <w:lang w:eastAsia="en-US"/>
              </w:rPr>
              <w:t xml:space="preserve">e doit </w:t>
            </w:r>
            <w:r w:rsidRPr="00FB194A">
              <w:rPr>
                <w:szCs w:val="24"/>
                <w:lang w:eastAsia="en-US"/>
              </w:rPr>
              <w:t>emplo</w:t>
            </w:r>
            <w:r>
              <w:rPr>
                <w:szCs w:val="24"/>
                <w:lang w:eastAsia="en-US"/>
              </w:rPr>
              <w:t>yer</w:t>
            </w:r>
            <w:r w:rsidRPr="00FB194A">
              <w:rPr>
                <w:szCs w:val="24"/>
                <w:lang w:eastAsia="en-US"/>
              </w:rPr>
              <w:t xml:space="preserve"> ou engage</w:t>
            </w:r>
            <w:r>
              <w:rPr>
                <w:szCs w:val="24"/>
                <w:lang w:eastAsia="en-US"/>
              </w:rPr>
              <w:t>r</w:t>
            </w:r>
            <w:r w:rsidRPr="00FB194A">
              <w:rPr>
                <w:szCs w:val="24"/>
                <w:lang w:eastAsia="en-US"/>
              </w:rPr>
              <w:t xml:space="preserve"> des enfants entre l’âge </w:t>
            </w:r>
            <w:r w:rsidRPr="0035539D">
              <w:t>minimum</w:t>
            </w:r>
            <w:r w:rsidRPr="00FB194A">
              <w:rPr>
                <w:szCs w:val="24"/>
                <w:lang w:eastAsia="en-US"/>
              </w:rPr>
              <w:t xml:space="preserve"> et l’âge de 18 ans </w:t>
            </w:r>
            <w:r>
              <w:rPr>
                <w:szCs w:val="24"/>
                <w:lang w:eastAsia="en-US"/>
              </w:rPr>
              <w:t>qu’</w:t>
            </w:r>
            <w:r w:rsidRPr="00FB194A">
              <w:rPr>
                <w:szCs w:val="24"/>
                <w:lang w:eastAsia="en-US"/>
              </w:rPr>
              <w:t xml:space="preserve">après </w:t>
            </w:r>
            <w:r>
              <w:rPr>
                <w:szCs w:val="24"/>
                <w:lang w:eastAsia="en-US"/>
              </w:rPr>
              <w:t xml:space="preserve">avoir effectué </w:t>
            </w:r>
            <w:r w:rsidRPr="00FB194A">
              <w:rPr>
                <w:szCs w:val="24"/>
                <w:lang w:eastAsia="en-US"/>
              </w:rPr>
              <w:t xml:space="preserve">une évaluation appropriée des risques </w:t>
            </w:r>
            <w:r>
              <w:rPr>
                <w:szCs w:val="24"/>
                <w:lang w:eastAsia="en-US"/>
              </w:rPr>
              <w:t xml:space="preserve">par </w:t>
            </w:r>
            <w:r w:rsidRPr="00FB194A">
              <w:rPr>
                <w:szCs w:val="24"/>
                <w:lang w:eastAsia="en-US"/>
              </w:rPr>
              <w:t xml:space="preserve">l’Entrepreneur avec l’approbation du </w:t>
            </w:r>
            <w:r>
              <w:rPr>
                <w:szCs w:val="24"/>
                <w:lang w:eastAsia="en-US"/>
              </w:rPr>
              <w:t>Maître d’Œuvre</w:t>
            </w:r>
            <w:r w:rsidRPr="00FB194A">
              <w:rPr>
                <w:szCs w:val="24"/>
                <w:lang w:eastAsia="en-US"/>
              </w:rPr>
              <w:t xml:space="preserve">. L’Entrepreneur doit faire l’objet d’un suivi régulier par le </w:t>
            </w:r>
            <w:r>
              <w:rPr>
                <w:szCs w:val="24"/>
                <w:lang w:eastAsia="en-US"/>
              </w:rPr>
              <w:t xml:space="preserve">Maître d’Œuvre, </w:t>
            </w:r>
            <w:r w:rsidRPr="00FB194A">
              <w:rPr>
                <w:szCs w:val="24"/>
                <w:lang w:eastAsia="en-US"/>
              </w:rPr>
              <w:t xml:space="preserve">qui comprend le suivi de la santé, des conditions de travail et des heures de travail. </w:t>
            </w:r>
          </w:p>
          <w:p w14:paraId="1B82D8C6" w14:textId="77777777" w:rsidR="001341DF" w:rsidRPr="00811237" w:rsidRDefault="001341DF" w:rsidP="00EB17AD">
            <w:pPr>
              <w:spacing w:before="60" w:after="60"/>
              <w:ind w:left="585" w:right="84" w:hanging="2"/>
              <w:rPr>
                <w:szCs w:val="24"/>
                <w:lang w:eastAsia="en-US"/>
              </w:rPr>
            </w:pPr>
            <w:r w:rsidRPr="00FB194A">
              <w:rPr>
                <w:szCs w:val="24"/>
                <w:lang w:eastAsia="en-US"/>
              </w:rPr>
              <w:t xml:space="preserve">Le travail considéré comme dangereux pour les enfants est un travail qui, de par sa nature ou </w:t>
            </w:r>
            <w:r w:rsidRPr="0035539D">
              <w:t>les</w:t>
            </w:r>
            <w:r w:rsidRPr="00FB194A">
              <w:rPr>
                <w:szCs w:val="24"/>
                <w:lang w:eastAsia="en-US"/>
              </w:rPr>
              <w:t xml:space="preserve"> circonstances dans lesquelles il est effectué, est susceptible de mettre en péril la santé, la sécurité ou la moralité des enfants. Ces activités de travail interdites aux enfants comprennent le travail suivant</w:t>
            </w:r>
            <w:r>
              <w:rPr>
                <w:szCs w:val="24"/>
                <w:lang w:eastAsia="en-US"/>
              </w:rPr>
              <w:t xml:space="preserve"> </w:t>
            </w:r>
            <w:r w:rsidRPr="00FB194A">
              <w:rPr>
                <w:szCs w:val="24"/>
                <w:lang w:eastAsia="en-US"/>
              </w:rPr>
              <w:t>:</w:t>
            </w:r>
          </w:p>
          <w:p w14:paraId="05C2E858" w14:textId="77777777" w:rsidR="001341DF" w:rsidRPr="00CE6E39" w:rsidRDefault="001341DF" w:rsidP="001341DF">
            <w:pPr>
              <w:pStyle w:val="ListParagraph"/>
              <w:numPr>
                <w:ilvl w:val="0"/>
                <w:numId w:val="350"/>
              </w:numPr>
              <w:spacing w:before="120" w:after="120"/>
              <w:ind w:left="1059" w:hanging="540"/>
              <w:rPr>
                <w:szCs w:val="24"/>
                <w:lang w:eastAsia="en-US"/>
              </w:rPr>
            </w:pPr>
            <w:r w:rsidRPr="00CE6E39">
              <w:rPr>
                <w:szCs w:val="24"/>
                <w:lang w:eastAsia="en-US"/>
              </w:rPr>
              <w:t xml:space="preserve">l’exposition à des abus physiques, psychologiques ou sexuels ; </w:t>
            </w:r>
          </w:p>
          <w:p w14:paraId="2158253A" w14:textId="77777777" w:rsidR="001341DF" w:rsidRPr="00CE6E39" w:rsidRDefault="001341DF" w:rsidP="001341DF">
            <w:pPr>
              <w:pStyle w:val="ListParagraph"/>
              <w:numPr>
                <w:ilvl w:val="0"/>
                <w:numId w:val="350"/>
              </w:numPr>
              <w:spacing w:before="120" w:after="120"/>
              <w:ind w:left="1059" w:hanging="540"/>
              <w:rPr>
                <w:szCs w:val="24"/>
                <w:lang w:eastAsia="en-US"/>
              </w:rPr>
            </w:pPr>
            <w:r w:rsidRPr="00CE6E39">
              <w:rPr>
                <w:szCs w:val="24"/>
                <w:lang w:eastAsia="en-US"/>
              </w:rPr>
              <w:t xml:space="preserve">le travail sous terre, sous l’eau, en hauteur ou dans des espaces confinés ; </w:t>
            </w:r>
          </w:p>
          <w:p w14:paraId="4D98F0D2" w14:textId="77777777" w:rsidR="001341DF" w:rsidRPr="00CE6E39" w:rsidRDefault="001341DF" w:rsidP="001341DF">
            <w:pPr>
              <w:pStyle w:val="ListParagraph"/>
              <w:numPr>
                <w:ilvl w:val="0"/>
                <w:numId w:val="350"/>
              </w:numPr>
              <w:spacing w:before="120" w:after="120"/>
              <w:ind w:left="1059" w:hanging="540"/>
              <w:rPr>
                <w:szCs w:val="24"/>
                <w:lang w:eastAsia="en-US"/>
              </w:rPr>
            </w:pPr>
            <w:r w:rsidRPr="00CE6E39">
              <w:rPr>
                <w:szCs w:val="24"/>
                <w:lang w:eastAsia="en-US"/>
              </w:rPr>
              <w:t>le travail avec des machines, des matériels ou des outils dangereux, ou impliquant la manipulation ou</w:t>
            </w:r>
            <w:r w:rsidRPr="00CE6E39">
              <w:rPr>
                <w:sz w:val="22"/>
                <w:szCs w:val="22"/>
                <w:lang w:eastAsia="en-US"/>
              </w:rPr>
              <w:t xml:space="preserve"> </w:t>
            </w:r>
            <w:r w:rsidRPr="00CE6E39">
              <w:rPr>
                <w:szCs w:val="24"/>
                <w:lang w:eastAsia="en-US"/>
              </w:rPr>
              <w:t xml:space="preserve">le transport de charges lourdes ; </w:t>
            </w:r>
          </w:p>
          <w:p w14:paraId="7F5B7E74" w14:textId="77777777" w:rsidR="001341DF" w:rsidRPr="00CE6E39" w:rsidRDefault="001341DF" w:rsidP="001341DF">
            <w:pPr>
              <w:pStyle w:val="ListParagraph"/>
              <w:numPr>
                <w:ilvl w:val="0"/>
                <w:numId w:val="350"/>
              </w:numPr>
              <w:spacing w:before="120" w:after="120"/>
              <w:ind w:left="1059" w:hanging="540"/>
              <w:rPr>
                <w:szCs w:val="24"/>
                <w:lang w:eastAsia="en-US"/>
              </w:rPr>
            </w:pPr>
            <w:r w:rsidRPr="00CE6E39">
              <w:rPr>
                <w:szCs w:val="24"/>
                <w:lang w:eastAsia="en-US"/>
              </w:rPr>
              <w:t>le travail dans des environnements malsains exposant les enfants à des substances, des agents ou des processus dangereux, ou à des températures, du bruit ou des vibrations préjudiciables à la santé ;</w:t>
            </w:r>
          </w:p>
          <w:p w14:paraId="740F23FF" w14:textId="77777777" w:rsidR="001341DF" w:rsidRPr="00CE6E39" w:rsidRDefault="001341DF" w:rsidP="001341DF">
            <w:pPr>
              <w:pStyle w:val="ListParagraph"/>
              <w:numPr>
                <w:ilvl w:val="0"/>
                <w:numId w:val="350"/>
              </w:numPr>
              <w:spacing w:before="120" w:after="120"/>
              <w:ind w:left="1059" w:hanging="540"/>
              <w:rPr>
                <w:szCs w:val="24"/>
                <w:lang w:eastAsia="en-US"/>
              </w:rPr>
            </w:pPr>
            <w:r w:rsidRPr="00CE6E39">
              <w:rPr>
                <w:szCs w:val="24"/>
                <w:lang w:eastAsia="en-US"/>
              </w:rPr>
              <w:t xml:space="preserve">le travail dans des conditions difficiles telles que le travail pendant de longues heures, pendant la nuit ou en confinement dans les locaux de l’employeur. </w:t>
            </w:r>
          </w:p>
          <w:p w14:paraId="03E4D138" w14:textId="77777777" w:rsidR="001341DF" w:rsidRPr="00EF5300" w:rsidRDefault="001341DF" w:rsidP="00EB17AD">
            <w:pPr>
              <w:spacing w:before="60" w:after="60"/>
              <w:ind w:left="590" w:right="84" w:hanging="590"/>
            </w:pPr>
            <w:r>
              <w:t>9.5</w:t>
            </w:r>
            <w:r>
              <w:tab/>
            </w:r>
            <w:r w:rsidRPr="00EF5300">
              <w:t xml:space="preserve">Représentation des travailleurs – </w:t>
            </w:r>
          </w:p>
          <w:p w14:paraId="7C3B1440" w14:textId="77777777" w:rsidR="001341DF" w:rsidRPr="00E0339C" w:rsidRDefault="001341DF" w:rsidP="00EB17AD">
            <w:pPr>
              <w:spacing w:before="60" w:after="60"/>
              <w:ind w:left="585" w:right="84" w:hanging="2"/>
              <w:rPr>
                <w:szCs w:val="24"/>
              </w:rPr>
            </w:pPr>
            <w:r w:rsidRPr="00E0339C">
              <w:rPr>
                <w:szCs w:val="24"/>
              </w:rPr>
              <w:t xml:space="preserve">Dans les pays où le droit national reconnaît les droits des travailleurs à constituer et à adhérer à des organisations de travailleurs de leur choix sans interférence, et à négocier collectivement, l’Entrepreneur se conformera au droit national. Lorsque le droit national impose des restrictions importantes en matière de représentation des travailleurs, l’Entrepreneur permettra aux travailleurs de recourir à d’autres moyens </w:t>
            </w:r>
            <w:r w:rsidRPr="0035539D">
              <w:t>d’expression</w:t>
            </w:r>
            <w:r w:rsidRPr="00E0339C">
              <w:rPr>
                <w:szCs w:val="24"/>
              </w:rPr>
              <w:t xml:space="preserve"> de leurs griefs et protégera leurs droits en matière de conditions de travail et de modalités d’emploi. Dans l’un ou l’autre cas et si le droit national est silencieux sur ce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0184E353" w14:textId="77777777" w:rsidR="001341DF" w:rsidRPr="00EF5300" w:rsidRDefault="001341DF" w:rsidP="00EB17AD">
            <w:pPr>
              <w:spacing w:before="60" w:after="60"/>
              <w:ind w:left="590" w:right="84" w:hanging="590"/>
            </w:pPr>
            <w:r>
              <w:t>9.6</w:t>
            </w:r>
            <w:r>
              <w:tab/>
            </w:r>
            <w:r w:rsidRPr="00EF5300">
              <w:t xml:space="preserve">Absence de discrimination et égalité des chances </w:t>
            </w:r>
          </w:p>
          <w:p w14:paraId="6211953B" w14:textId="77777777" w:rsidR="001341DF" w:rsidRDefault="001341DF" w:rsidP="00EB17AD">
            <w:pPr>
              <w:spacing w:before="60" w:after="60"/>
              <w:ind w:left="585" w:right="84" w:hanging="2"/>
              <w:rPr>
                <w:szCs w:val="24"/>
              </w:rPr>
            </w:pPr>
            <w:r w:rsidRPr="00E0339C">
              <w:t xml:space="preserve">L’Entrepreneur ne prendra pas de décision </w:t>
            </w:r>
            <w:r>
              <w:t xml:space="preserve">relative au </w:t>
            </w:r>
            <w:r w:rsidRPr="00E0339C">
              <w:t xml:space="preserve">recrutement </w:t>
            </w:r>
            <w:r>
              <w:t>ou au traitement</w:t>
            </w:r>
            <w:r w:rsidRPr="00E0339C">
              <w:t xml:space="preserve"> </w:t>
            </w:r>
            <w:r w:rsidRPr="00FB194A">
              <w:rPr>
                <w:szCs w:val="24"/>
                <w:lang w:eastAsia="en-US"/>
              </w:rPr>
              <w:t xml:space="preserve">du </w:t>
            </w:r>
            <w:r>
              <w:rPr>
                <w:szCs w:val="24"/>
                <w:lang w:eastAsia="en-US"/>
              </w:rPr>
              <w:t>P</w:t>
            </w:r>
            <w:r w:rsidRPr="00FB194A">
              <w:rPr>
                <w:szCs w:val="24"/>
                <w:lang w:eastAsia="en-US"/>
              </w:rPr>
              <w:t>ersonnel de l’</w:t>
            </w:r>
            <w:r>
              <w:rPr>
                <w:szCs w:val="24"/>
                <w:lang w:eastAsia="en-US"/>
              </w:rPr>
              <w:t>Entrepreneur</w:t>
            </w:r>
            <w:r w:rsidRPr="00FB194A">
              <w:rPr>
                <w:szCs w:val="24"/>
                <w:lang w:eastAsia="en-US"/>
              </w:rPr>
              <w:t xml:space="preserve"> </w:t>
            </w:r>
            <w:r w:rsidRPr="00E0339C">
              <w:t>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E0339C" w:rsidDel="00D9436F">
              <w:rPr>
                <w:szCs w:val="24"/>
              </w:rPr>
              <w:t xml:space="preserve"> </w:t>
            </w:r>
          </w:p>
          <w:p w14:paraId="5796ED79" w14:textId="77777777" w:rsidR="001341DF" w:rsidRPr="00E0339C" w:rsidRDefault="001341DF" w:rsidP="00EB17AD">
            <w:pPr>
              <w:spacing w:before="60" w:after="60"/>
              <w:ind w:left="585" w:right="84" w:hanging="2"/>
              <w:rPr>
                <w:szCs w:val="24"/>
              </w:rPr>
            </w:pPr>
            <w:r w:rsidRPr="00FB194A">
              <w:rPr>
                <w:szCs w:val="24"/>
                <w:lang w:eastAsia="en-US"/>
              </w:rPr>
              <w:t>L’</w:t>
            </w:r>
            <w:r>
              <w:rPr>
                <w:szCs w:val="24"/>
                <w:lang w:eastAsia="en-US"/>
              </w:rPr>
              <w:t>E</w:t>
            </w:r>
            <w:r w:rsidRPr="00FB194A">
              <w:rPr>
                <w:szCs w:val="24"/>
                <w:lang w:eastAsia="en-US"/>
              </w:rPr>
              <w:t xml:space="preserve">ntrepreneur doit fournir une protection et une assistance au besoin pour assurer la non-discrimination et l’égalité des chances, y compris pour des groupes spécifiques </w:t>
            </w:r>
            <w:r w:rsidRPr="0035539D">
              <w:t>tels</w:t>
            </w:r>
            <w:r w:rsidRPr="00FB194A">
              <w:rPr>
                <w:szCs w:val="24"/>
                <w:lang w:eastAsia="en-US"/>
              </w:rPr>
              <w:t xml:space="preserve"> que les femmes, les personnes handicapées, les travailleurs migrants et les enfants (en âge de travailler conformément </w:t>
            </w:r>
            <w:r>
              <w:rPr>
                <w:szCs w:val="24"/>
                <w:lang w:eastAsia="en-US"/>
              </w:rPr>
              <w:t>à l’alinéa 9.4 ci-avant.</w:t>
            </w:r>
            <w:r w:rsidRPr="00FB194A">
              <w:rPr>
                <w:szCs w:val="24"/>
                <w:lang w:eastAsia="en-US"/>
              </w:rPr>
              <w:t xml:space="preserve"> </w:t>
            </w:r>
          </w:p>
          <w:p w14:paraId="5421159F" w14:textId="77777777" w:rsidR="001341DF" w:rsidRPr="002C4175" w:rsidRDefault="001341DF" w:rsidP="00EB17AD">
            <w:pPr>
              <w:spacing w:before="60" w:after="60"/>
              <w:ind w:left="590" w:right="84" w:hanging="590"/>
            </w:pPr>
            <w:r w:rsidRPr="002C4175">
              <w:t>9.</w:t>
            </w:r>
            <w:r>
              <w:t>7</w:t>
            </w:r>
            <w:r w:rsidRPr="002C4175">
              <w:tab/>
              <w:t xml:space="preserve">Rémunération et conditions de travail du </w:t>
            </w:r>
            <w:r>
              <w:t>P</w:t>
            </w:r>
            <w:r w:rsidRPr="002C4175">
              <w:t>ersonnel</w:t>
            </w:r>
          </w:p>
          <w:p w14:paraId="1447465D" w14:textId="77777777" w:rsidR="001341DF" w:rsidRPr="00E0339C" w:rsidRDefault="001341DF" w:rsidP="00EB17AD">
            <w:pPr>
              <w:spacing w:before="60" w:after="60"/>
              <w:ind w:left="585" w:right="84" w:hanging="2"/>
            </w:pPr>
            <w:r w:rsidRPr="00E0339C">
              <w:t xml:space="preserve">L’Entrepreneur doit rémunérer son personnel et sa main d’œuvre aux taux et dans des conditions au moins équivalentes aux taux et conditions en vigueur dans le secteur d’activité des </w:t>
            </w:r>
            <w:r>
              <w:t>t</w:t>
            </w:r>
            <w:r w:rsidRPr="00E0339C">
              <w:t xml:space="preserve">ravaux. En l’absence de tels taux, l’Entrepreneur aura recours aux conditions et taux de rémunération locaux utilisés par les entrepreneurs d’un secteur similaire. </w:t>
            </w:r>
          </w:p>
          <w:p w14:paraId="0D6309D9" w14:textId="77777777" w:rsidR="001341DF" w:rsidRPr="00E0339C" w:rsidRDefault="001341DF" w:rsidP="00EB17AD">
            <w:pPr>
              <w:spacing w:before="60" w:after="60"/>
              <w:ind w:left="585" w:right="84" w:hanging="2"/>
              <w:rPr>
                <w:szCs w:val="24"/>
              </w:rPr>
            </w:pPr>
            <w:r w:rsidRPr="00E0339C">
              <w:rPr>
                <w:szCs w:val="24"/>
              </w:rPr>
              <w:t xml:space="preserve">L’Entrepreneur doit informer son personnel de l’obligation, le cas échéant, qu’a ce dernier de payer dans le Pays du Maître </w:t>
            </w:r>
            <w:r>
              <w:rPr>
                <w:szCs w:val="24"/>
              </w:rPr>
              <w:t>d</w:t>
            </w:r>
            <w:r w:rsidRPr="00E0339C">
              <w:rPr>
                <w:szCs w:val="24"/>
              </w:rPr>
              <w:t xml:space="preserve">’Ouvrage l’impôt sur le revenu des personnes physiques </w:t>
            </w:r>
            <w:r w:rsidRPr="00E0339C">
              <w:t>redevable</w:t>
            </w:r>
            <w:r w:rsidRPr="00E0339C">
              <w:rPr>
                <w:szCs w:val="24"/>
              </w:rPr>
              <w:t xml:space="preserve"> sur les salaires, rémunérations, indemnités etc., et </w:t>
            </w:r>
            <w:r>
              <w:rPr>
                <w:szCs w:val="24"/>
              </w:rPr>
              <w:t xml:space="preserve">le cas échéant, </w:t>
            </w:r>
            <w:r w:rsidRPr="00E0339C">
              <w:rPr>
                <w:szCs w:val="24"/>
              </w:rPr>
              <w:t xml:space="preserve">l’Entrepreneur doit effectuer à ce titre les retenues </w:t>
            </w:r>
            <w:r>
              <w:rPr>
                <w:szCs w:val="24"/>
              </w:rPr>
              <w:t xml:space="preserve">à la source </w:t>
            </w:r>
            <w:r w:rsidRPr="00E0339C">
              <w:rPr>
                <w:szCs w:val="24"/>
              </w:rPr>
              <w:t xml:space="preserve">imposées par la règlementation en vigueur. </w:t>
            </w:r>
          </w:p>
          <w:p w14:paraId="2B7D75D1" w14:textId="77777777" w:rsidR="001341DF" w:rsidRPr="00E0339C" w:rsidRDefault="001341DF" w:rsidP="00EB17AD">
            <w:pPr>
              <w:spacing w:before="60" w:after="60"/>
              <w:ind w:left="585" w:right="84" w:hanging="2"/>
            </w:pPr>
            <w:r w:rsidRPr="00E0339C">
              <w:t>Indépendamment des obligations prescrites par les lois et règlements concernant la main-d’œuvre, l’Entrepreneur est tenu de communiquer au Chef de Projet la liste nominative à jour du personnel qu’il emploie avec leur qualification.</w:t>
            </w:r>
          </w:p>
          <w:p w14:paraId="071D9E4F" w14:textId="77777777" w:rsidR="001341DF" w:rsidRPr="00E0339C" w:rsidRDefault="001341DF" w:rsidP="00EB17AD">
            <w:pPr>
              <w:spacing w:before="60" w:after="60"/>
              <w:ind w:left="585" w:right="84" w:hanging="2"/>
            </w:pPr>
            <w:r w:rsidRPr="00E0339C">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164EE5D6" w14:textId="77777777" w:rsidR="001341DF" w:rsidRPr="00E0339C" w:rsidRDefault="001341DF" w:rsidP="00EB17AD">
            <w:pPr>
              <w:spacing w:before="60" w:after="60"/>
              <w:ind w:left="585" w:right="84" w:hanging="2"/>
            </w:pPr>
            <w:r w:rsidRPr="00E0339C">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14:paraId="6BD411DD" w14:textId="77777777" w:rsidR="001341DF" w:rsidRPr="002C4175" w:rsidRDefault="001341DF" w:rsidP="00EB17AD">
            <w:pPr>
              <w:spacing w:before="60" w:after="60"/>
              <w:ind w:left="590" w:right="84" w:hanging="590"/>
            </w:pPr>
            <w:r w:rsidRPr="002C4175">
              <w:t>9.</w:t>
            </w:r>
            <w:r>
              <w:t>8</w:t>
            </w:r>
            <w:r w:rsidRPr="002C4175">
              <w:tab/>
              <w:t xml:space="preserve">Hygiène, santé et </w:t>
            </w:r>
            <w:r>
              <w:t>sécurité</w:t>
            </w:r>
            <w:r w:rsidRPr="002C4175">
              <w:t> :</w:t>
            </w:r>
          </w:p>
          <w:p w14:paraId="41BE444B" w14:textId="77777777" w:rsidR="001341DF" w:rsidRDefault="001341DF" w:rsidP="00EB17AD">
            <w:pPr>
              <w:spacing w:before="60" w:after="60"/>
              <w:ind w:left="540" w:right="84" w:hanging="2"/>
            </w:pPr>
            <w:r w:rsidRPr="00E0339C">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t>d</w:t>
            </w:r>
            <w:r w:rsidRPr="00E0339C">
              <w:t>’Ouvrage et que les dispositions nécessaires aient été prises en matière d'hygiène et de bien-être et pour la prévention des épidémies.</w:t>
            </w:r>
          </w:p>
          <w:p w14:paraId="3B4ED893" w14:textId="77777777" w:rsidR="001341DF" w:rsidRPr="00A42E84" w:rsidRDefault="001341DF" w:rsidP="00EB17AD">
            <w:pPr>
              <w:spacing w:before="60" w:after="60"/>
              <w:ind w:left="540" w:right="84" w:hanging="2"/>
            </w:pPr>
            <w:r w:rsidRPr="00A42E84">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w:t>
            </w:r>
            <w:r>
              <w:t>t</w:t>
            </w:r>
            <w:r w:rsidRPr="00A42E84">
              <w:t>ravaux, l’Entrepreneur doit fournir tout ce qui est exigé par cette personne pour exercer cette responsabilité et ces prérogatives.</w:t>
            </w:r>
          </w:p>
          <w:p w14:paraId="5AD74562" w14:textId="77777777" w:rsidR="001341DF" w:rsidRPr="00E0339C" w:rsidRDefault="001341DF" w:rsidP="00EB17AD">
            <w:pPr>
              <w:spacing w:before="60" w:after="60"/>
              <w:ind w:left="540" w:right="84" w:hanging="2"/>
            </w:pPr>
            <w:r w:rsidRPr="00A42E84">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0F8DB378" w14:textId="77777777" w:rsidR="001341DF" w:rsidRDefault="001341DF" w:rsidP="00EB17AD">
            <w:pPr>
              <w:spacing w:before="60" w:after="60"/>
              <w:ind w:left="540" w:right="84" w:hanging="2"/>
              <w:rPr>
                <w:szCs w:val="24"/>
              </w:rPr>
            </w:pPr>
            <w:r>
              <w:rPr>
                <w:szCs w:val="24"/>
              </w:rPr>
              <w:t>Prévention de maladies transmissibles :</w:t>
            </w:r>
          </w:p>
          <w:p w14:paraId="4A2AC787" w14:textId="77777777" w:rsidR="001341DF" w:rsidRDefault="001341DF" w:rsidP="00EB17AD">
            <w:pPr>
              <w:spacing w:before="60" w:after="60"/>
              <w:ind w:left="540" w:right="84" w:hanging="2"/>
              <w:rPr>
                <w:szCs w:val="24"/>
              </w:rPr>
            </w:pPr>
            <w:r w:rsidRPr="00E0339C">
              <w:rPr>
                <w:szCs w:val="24"/>
              </w:rPr>
              <w:t xml:space="preserve">L’Entrepreneur doit </w:t>
            </w:r>
            <w:r>
              <w:rPr>
                <w:szCs w:val="24"/>
              </w:rPr>
              <w:t xml:space="preserve">conduire une campagne </w:t>
            </w:r>
            <w:r w:rsidRPr="00E0339C">
              <w:rPr>
                <w:szCs w:val="24"/>
              </w:rPr>
              <w:t xml:space="preserve">de sensibilisation aux risques de </w:t>
            </w:r>
            <w:r>
              <w:rPr>
                <w:szCs w:val="24"/>
              </w:rPr>
              <w:t>maladies transmissibles</w:t>
            </w:r>
            <w:r w:rsidRPr="00E0339C">
              <w:rPr>
                <w:szCs w:val="24"/>
              </w:rPr>
              <w:t xml:space="preserve"> </w:t>
            </w:r>
            <w:r>
              <w:rPr>
                <w:szCs w:val="24"/>
              </w:rPr>
              <w:t>par l’intermédiaire d’un prestataire de service approuvé</w:t>
            </w:r>
            <w:r w:rsidRPr="00E0339C">
              <w:rPr>
                <w:szCs w:val="24"/>
              </w:rPr>
              <w:t xml:space="preserve"> et </w:t>
            </w:r>
            <w:r>
              <w:rPr>
                <w:szCs w:val="24"/>
              </w:rPr>
              <w:t xml:space="preserve">il doit </w:t>
            </w:r>
            <w:r w:rsidRPr="00E0339C">
              <w:rPr>
                <w:szCs w:val="24"/>
              </w:rPr>
              <w:t xml:space="preserve">prendre toute autre mesure prévue au Marché pour réduire le risque de propagation </w:t>
            </w:r>
            <w:r>
              <w:rPr>
                <w:szCs w:val="24"/>
              </w:rPr>
              <w:t>de ces maladies</w:t>
            </w:r>
            <w:r w:rsidRPr="00E0339C">
              <w:rPr>
                <w:szCs w:val="24"/>
              </w:rPr>
              <w:t xml:space="preserve"> </w:t>
            </w:r>
            <w:r>
              <w:rPr>
                <w:szCs w:val="24"/>
              </w:rPr>
              <w:t>au sein de</w:t>
            </w:r>
            <w:r w:rsidRPr="00E0339C">
              <w:rPr>
                <w:szCs w:val="24"/>
              </w:rPr>
              <w:t xml:space="preserve"> son personnel </w:t>
            </w:r>
            <w:r w:rsidRPr="00A42E84">
              <w:t xml:space="preserve">et entre le </w:t>
            </w:r>
            <w:r>
              <w:t>Personnel de l’Entrepreneur et les</w:t>
            </w:r>
            <w:r w:rsidRPr="00A42E84">
              <w:t xml:space="preserve"> communauté</w:t>
            </w:r>
            <w:r>
              <w:t>s</w:t>
            </w:r>
            <w:r w:rsidRPr="00A42E84">
              <w:t xml:space="preserve"> locale</w:t>
            </w:r>
            <w:r>
              <w:t>s</w:t>
            </w:r>
            <w:r w:rsidRPr="00A42E84">
              <w:t xml:space="preserve">, pour promouvoir un diagnostic précoce et pour assister </w:t>
            </w:r>
            <w:r>
              <w:t xml:space="preserve">les </w:t>
            </w:r>
            <w:r w:rsidRPr="00E0339C">
              <w:rPr>
                <w:szCs w:val="24"/>
              </w:rPr>
              <w:t xml:space="preserve">personnes </w:t>
            </w:r>
            <w:r>
              <w:rPr>
                <w:szCs w:val="24"/>
              </w:rPr>
              <w:t>contaminé</w:t>
            </w:r>
            <w:r w:rsidRPr="00E0339C">
              <w:rPr>
                <w:szCs w:val="24"/>
              </w:rPr>
              <w:t xml:space="preserve">es. </w:t>
            </w:r>
          </w:p>
          <w:p w14:paraId="66356413" w14:textId="77777777" w:rsidR="001341DF" w:rsidRDefault="001341DF" w:rsidP="00EB17AD">
            <w:pPr>
              <w:spacing w:before="60" w:after="60"/>
              <w:ind w:left="540" w:right="84" w:hanging="2"/>
              <w:rPr>
                <w:szCs w:val="24"/>
              </w:rPr>
            </w:pPr>
            <w:r w:rsidRPr="00E0339C">
              <w:rPr>
                <w:szCs w:val="24"/>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14:paraId="294D2B88" w14:textId="77777777" w:rsidR="001341DF" w:rsidRPr="00E0339C" w:rsidRDefault="001341DF" w:rsidP="00EB17AD">
            <w:pPr>
              <w:spacing w:before="60" w:after="60"/>
              <w:ind w:left="540" w:right="84" w:hanging="2"/>
            </w:pPr>
            <w:r w:rsidRPr="00E0339C">
              <w:rPr>
                <w:szCs w:val="24"/>
              </w:rPr>
              <w:t>L’Entrepreneur inclura dans le programme d’exécution et le plan de sécurité et d’hygiène soumis conformément à l’</w:t>
            </w:r>
            <w:r>
              <w:rPr>
                <w:szCs w:val="24"/>
              </w:rPr>
              <w:t>A</w:t>
            </w:r>
            <w:r w:rsidRPr="00E0339C">
              <w:rPr>
                <w:szCs w:val="24"/>
              </w:rPr>
              <w:t xml:space="preserve">rticle 28 un programme relatif à la lutte contre les </w:t>
            </w:r>
            <w:r>
              <w:rPr>
                <w:szCs w:val="24"/>
              </w:rPr>
              <w:t>MST/</w:t>
            </w:r>
            <w:r w:rsidRPr="00E0339C">
              <w:rPr>
                <w:szCs w:val="24"/>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1341DF" w:rsidRPr="00E0339C" w14:paraId="1BEAA0DF" w14:textId="77777777" w:rsidTr="00EB17AD">
        <w:tc>
          <w:tcPr>
            <w:tcW w:w="9379" w:type="dxa"/>
            <w:gridSpan w:val="3"/>
            <w:tcBorders>
              <w:top w:val="nil"/>
              <w:left w:val="nil"/>
              <w:bottom w:val="nil"/>
              <w:right w:val="nil"/>
            </w:tcBorders>
            <w:tcMar>
              <w:top w:w="57" w:type="dxa"/>
              <w:left w:w="57" w:type="dxa"/>
              <w:bottom w:w="57" w:type="dxa"/>
              <w:right w:w="57" w:type="dxa"/>
            </w:tcMar>
          </w:tcPr>
          <w:p w14:paraId="6018365E" w14:textId="77777777" w:rsidR="001341DF" w:rsidRPr="00E0339C" w:rsidRDefault="001341DF" w:rsidP="00EB17AD">
            <w:pPr>
              <w:pStyle w:val="Sec8head1"/>
              <w:pageBreakBefore/>
              <w:ind w:left="544" w:right="-74" w:hanging="578"/>
            </w:pPr>
            <w:bookmarkStart w:id="730" w:name="_Toc348175944"/>
            <w:bookmarkStart w:id="731" w:name="_Toc327539555"/>
            <w:bookmarkStart w:id="732" w:name="_Toc133831791"/>
            <w:bookmarkStart w:id="733" w:name="_Toc134023500"/>
            <w:bookmarkStart w:id="734" w:name="_Toc137127236"/>
            <w:r w:rsidRPr="00E0339C">
              <w:t xml:space="preserve">B. </w:t>
            </w:r>
            <w:r w:rsidRPr="00E0339C">
              <w:tab/>
              <w:t>Prix et règlement des comptes</w:t>
            </w:r>
            <w:bookmarkEnd w:id="730"/>
            <w:bookmarkEnd w:id="731"/>
            <w:bookmarkEnd w:id="732"/>
            <w:bookmarkEnd w:id="733"/>
            <w:bookmarkEnd w:id="734"/>
          </w:p>
        </w:tc>
      </w:tr>
      <w:tr w:rsidR="001341DF" w:rsidRPr="00E0339C" w14:paraId="164234BD" w14:textId="77777777" w:rsidTr="00EB17AD">
        <w:tc>
          <w:tcPr>
            <w:tcW w:w="2842" w:type="dxa"/>
            <w:gridSpan w:val="2"/>
            <w:tcBorders>
              <w:top w:val="nil"/>
              <w:left w:val="nil"/>
              <w:bottom w:val="nil"/>
              <w:right w:val="nil"/>
            </w:tcBorders>
            <w:tcMar>
              <w:top w:w="57" w:type="dxa"/>
              <w:left w:w="57" w:type="dxa"/>
              <w:bottom w:w="57" w:type="dxa"/>
              <w:right w:w="57" w:type="dxa"/>
            </w:tcMar>
          </w:tcPr>
          <w:p w14:paraId="132A53FF" w14:textId="77777777" w:rsidR="001341DF" w:rsidRPr="00E0339C" w:rsidRDefault="001341DF" w:rsidP="000F0534">
            <w:pPr>
              <w:pStyle w:val="Sec8head2"/>
            </w:pPr>
            <w:bookmarkStart w:id="735" w:name="_Toc348175945"/>
            <w:r w:rsidRPr="00E0339C">
              <w:br w:type="page"/>
            </w:r>
            <w:bookmarkStart w:id="736" w:name="_Toc327539556"/>
            <w:bookmarkStart w:id="737" w:name="_Toc133831792"/>
            <w:bookmarkStart w:id="738" w:name="_Toc134023501"/>
            <w:bookmarkStart w:id="739" w:name="_Toc137127237"/>
            <w:r w:rsidRPr="00E0339C">
              <w:t>10.</w:t>
            </w:r>
            <w:r w:rsidRPr="00E0339C">
              <w:tab/>
              <w:t>Contenu et caractère des prix</w:t>
            </w:r>
            <w:bookmarkEnd w:id="735"/>
            <w:bookmarkEnd w:id="736"/>
            <w:bookmarkEnd w:id="737"/>
            <w:bookmarkEnd w:id="738"/>
            <w:bookmarkEnd w:id="739"/>
          </w:p>
        </w:tc>
        <w:tc>
          <w:tcPr>
            <w:tcW w:w="6537" w:type="dxa"/>
            <w:tcBorders>
              <w:top w:val="nil"/>
              <w:left w:val="nil"/>
              <w:bottom w:val="nil"/>
              <w:right w:val="nil"/>
            </w:tcBorders>
            <w:tcMar>
              <w:top w:w="57" w:type="dxa"/>
              <w:left w:w="57" w:type="dxa"/>
              <w:bottom w:w="57" w:type="dxa"/>
              <w:right w:w="57" w:type="dxa"/>
            </w:tcMar>
          </w:tcPr>
          <w:p w14:paraId="59E50DF7" w14:textId="77777777" w:rsidR="001341DF" w:rsidRPr="00E0339C" w:rsidRDefault="001341DF" w:rsidP="00EB17AD">
            <w:pPr>
              <w:spacing w:before="60" w:after="60"/>
              <w:ind w:left="590" w:right="84" w:hanging="590"/>
              <w:rPr>
                <w:b/>
              </w:rPr>
            </w:pPr>
            <w:r w:rsidRPr="00E0339C">
              <w:rPr>
                <w:b/>
              </w:rPr>
              <w:t>10.1</w:t>
            </w:r>
            <w:r w:rsidRPr="00E0339C">
              <w:rPr>
                <w:b/>
              </w:rPr>
              <w:tab/>
              <w:t>Contenu des prix :</w:t>
            </w:r>
          </w:p>
          <w:p w14:paraId="43559CA4" w14:textId="77777777" w:rsidR="001341DF" w:rsidRDefault="001341DF" w:rsidP="00EB17AD">
            <w:pPr>
              <w:tabs>
                <w:tab w:val="left" w:pos="1280"/>
              </w:tabs>
              <w:spacing w:before="60" w:after="60"/>
              <w:ind w:left="1294" w:right="84" w:hanging="709"/>
            </w:pPr>
            <w:r w:rsidRPr="00E0339C">
              <w:t>10.1.1</w:t>
            </w:r>
            <w:r w:rsidRPr="00E0339C">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t>d</w:t>
            </w:r>
            <w:r w:rsidRPr="00E0339C">
              <w:t>’Ouvrage à l’Entrepreneur et dont le présent Marché est spécifiquement exempté par une disposition du CCAP.</w:t>
            </w:r>
            <w:r w:rsidRPr="00E0339C">
              <w:tab/>
            </w:r>
          </w:p>
          <w:p w14:paraId="4667063C" w14:textId="3946FF0F" w:rsidR="001341DF" w:rsidRPr="00E0339C" w:rsidRDefault="001341DF" w:rsidP="00EB17AD">
            <w:pPr>
              <w:tabs>
                <w:tab w:val="left" w:pos="1280"/>
              </w:tabs>
              <w:spacing w:after="60"/>
              <w:ind w:left="1294" w:right="84" w:hanging="709"/>
            </w:pPr>
            <w:r>
              <w:t>10.1.2</w:t>
            </w:r>
            <w:r w:rsidR="00584539">
              <w:tab/>
            </w:r>
            <w:r w:rsidRPr="00E0339C">
              <w:t xml:space="preserve">Conformément aux dispositions du </w:t>
            </w:r>
            <w:r w:rsidRPr="00E0339C">
              <w:rPr>
                <w:b/>
              </w:rPr>
              <w:t>CCAP</w:t>
            </w:r>
            <w:r w:rsidRPr="00E0339C">
              <w:t>, les prix sont exprimés soit intégralement en monnaie nationale, soit en plusieurs monnaies.</w:t>
            </w:r>
          </w:p>
          <w:p w14:paraId="796710A6" w14:textId="77777777" w:rsidR="001341DF" w:rsidRPr="00E0339C" w:rsidRDefault="001341DF" w:rsidP="00EB17AD">
            <w:pPr>
              <w:tabs>
                <w:tab w:val="left" w:pos="1280"/>
              </w:tabs>
              <w:spacing w:before="60" w:after="60"/>
              <w:ind w:left="1294" w:right="84" w:hanging="709"/>
            </w:pPr>
            <w:r w:rsidRPr="00E0339C">
              <w:t>10.1.</w:t>
            </w:r>
            <w:r>
              <w:t>3</w:t>
            </w:r>
            <w:r w:rsidRPr="00E0339C">
              <w:tab/>
              <w:t xml:space="preserve">Lorsque les prix sont intégralement exprimés en monnaie nationale et que l’Entrepreneur a justifié dans </w:t>
            </w:r>
            <w:r>
              <w:t>son Offre</w:t>
            </w:r>
            <w:r w:rsidRPr="00E0339C">
              <w:t xml:space="preserve"> encourir des dépenses dans sa propre monnaie ou en d’autres monnaies, le </w:t>
            </w:r>
            <w:r w:rsidRPr="00E0339C">
              <w:rPr>
                <w:b/>
              </w:rPr>
              <w:t>CCAP</w:t>
            </w:r>
            <w:r w:rsidRPr="00E0339C">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E0339C">
              <w:rPr>
                <w:b/>
              </w:rPr>
              <w:t>CCAP,</w:t>
            </w:r>
            <w:r w:rsidRPr="00E0339C">
              <w:t xml:space="preserve"> ce pourcentage (et, le cas échéant, cette répartition) sera appliqué à tout paiement fait par le Maître </w:t>
            </w:r>
            <w:r>
              <w:t>d</w:t>
            </w:r>
            <w:r w:rsidRPr="00E0339C">
              <w:t>’Ouvrage à l’Entrepreneur au titre du Marché.</w:t>
            </w:r>
          </w:p>
          <w:p w14:paraId="01F69CE1" w14:textId="77777777" w:rsidR="001341DF" w:rsidRPr="00E0339C" w:rsidRDefault="001341DF" w:rsidP="00EB17AD">
            <w:pPr>
              <w:tabs>
                <w:tab w:val="left" w:pos="1280"/>
              </w:tabs>
              <w:spacing w:before="60" w:after="60"/>
              <w:ind w:left="1294" w:right="84" w:hanging="709"/>
            </w:pPr>
            <w:r w:rsidRPr="00E0339C">
              <w:t>10.1.</w:t>
            </w:r>
            <w:r>
              <w:t>4</w:t>
            </w:r>
            <w:r w:rsidRPr="00E0339C">
              <w:tab/>
              <w:t xml:space="preserve">Lorsque les prix sont exprimés en plusieurs monnaies, chaque prix comprend alors une part réglée en monnaie nationale et une part réglée dans la ou les monnaie(s) indiquée(s) dans le </w:t>
            </w:r>
            <w:r w:rsidRPr="00E0339C">
              <w:rPr>
                <w:b/>
              </w:rPr>
              <w:t>CCAP.</w:t>
            </w:r>
          </w:p>
          <w:p w14:paraId="6CED1EDB" w14:textId="77777777" w:rsidR="001341DF" w:rsidRPr="00E0339C" w:rsidRDefault="001341DF" w:rsidP="00EB17AD">
            <w:pPr>
              <w:tabs>
                <w:tab w:val="left" w:pos="1280"/>
              </w:tabs>
              <w:spacing w:before="60" w:after="60"/>
              <w:ind w:left="1294" w:right="84" w:hanging="709"/>
            </w:pPr>
            <w:r w:rsidRPr="00E0339C">
              <w:t>10.1.</w:t>
            </w:r>
            <w:r>
              <w:t>5</w:t>
            </w:r>
            <w:r w:rsidRPr="00E0339C">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r>
              <w:t xml:space="preserve">de </w:t>
            </w:r>
            <w:r w:rsidRPr="00E0339C">
              <w:t>:</w:t>
            </w:r>
          </w:p>
          <w:p w14:paraId="5FC59D76" w14:textId="77777777" w:rsidR="001341DF" w:rsidRPr="00E0339C" w:rsidRDefault="001341DF" w:rsidP="00EB17AD">
            <w:pPr>
              <w:tabs>
                <w:tab w:val="left" w:pos="1921"/>
              </w:tabs>
              <w:spacing w:before="60" w:after="60"/>
              <w:ind w:left="1921" w:hanging="540"/>
              <w:jc w:val="left"/>
            </w:pPr>
            <w:r w:rsidRPr="00E0339C">
              <w:t>(a)</w:t>
            </w:r>
            <w:r w:rsidRPr="00E0339C">
              <w:tab/>
              <w:t>phénomènes naturels ;</w:t>
            </w:r>
          </w:p>
          <w:p w14:paraId="3B36A9FC" w14:textId="77777777" w:rsidR="001341DF" w:rsidRPr="00E0339C" w:rsidRDefault="001341DF" w:rsidP="00EB17AD">
            <w:pPr>
              <w:tabs>
                <w:tab w:val="left" w:pos="1921"/>
              </w:tabs>
              <w:spacing w:before="60" w:after="60"/>
              <w:ind w:left="1921" w:hanging="540"/>
              <w:jc w:val="left"/>
            </w:pPr>
            <w:r w:rsidRPr="00E0339C">
              <w:t>(b)</w:t>
            </w:r>
            <w:r w:rsidRPr="00E0339C">
              <w:tab/>
              <w:t>l’utilisation du domaine public et du fonctionnement des services publics ;</w:t>
            </w:r>
          </w:p>
          <w:p w14:paraId="3B23F486" w14:textId="77777777" w:rsidR="001341DF" w:rsidRPr="00E0339C" w:rsidRDefault="001341DF" w:rsidP="00EB17AD">
            <w:pPr>
              <w:tabs>
                <w:tab w:val="left" w:pos="1921"/>
              </w:tabs>
              <w:spacing w:before="60" w:after="60"/>
              <w:ind w:left="1921" w:hanging="540"/>
              <w:jc w:val="left"/>
            </w:pPr>
            <w:r w:rsidRPr="00E0339C">
              <w:t>(c)</w:t>
            </w:r>
            <w:r w:rsidRPr="00E0339C">
              <w:tab/>
              <w:t>la présence de canalisations, conduites et câbles de toute nature, ainsi que des travaux nécessaires au déplacement ou à la transformation de ces installations ;</w:t>
            </w:r>
          </w:p>
          <w:p w14:paraId="6D68998F" w14:textId="77777777" w:rsidR="001341DF" w:rsidRPr="00E0339C" w:rsidRDefault="001341DF" w:rsidP="00EB17AD">
            <w:pPr>
              <w:tabs>
                <w:tab w:val="left" w:pos="1921"/>
              </w:tabs>
              <w:spacing w:before="60" w:after="60"/>
              <w:ind w:left="1921" w:hanging="540"/>
              <w:jc w:val="left"/>
            </w:pPr>
            <w:r w:rsidRPr="00E0339C">
              <w:t>(d)</w:t>
            </w:r>
            <w:r w:rsidRPr="00E0339C">
              <w:tab/>
              <w:t>la réalisation simultanée d’autres ouvrages, due à la présence d’autres entrepreneurs ;</w:t>
            </w:r>
          </w:p>
          <w:p w14:paraId="60D7FDD4" w14:textId="77777777" w:rsidR="001341DF" w:rsidRPr="00E0339C" w:rsidRDefault="001341DF" w:rsidP="00EB17AD">
            <w:pPr>
              <w:tabs>
                <w:tab w:val="left" w:pos="1921"/>
              </w:tabs>
              <w:spacing w:before="60" w:after="60"/>
              <w:ind w:left="1921" w:hanging="540"/>
              <w:jc w:val="left"/>
            </w:pPr>
            <w:r w:rsidRPr="00E0339C">
              <w:t>(e)</w:t>
            </w:r>
            <w:r w:rsidRPr="00E0339C">
              <w:tab/>
              <w:t>l’application de la réglementation fiscale et douanière ;</w:t>
            </w:r>
          </w:p>
          <w:p w14:paraId="5931AA05" w14:textId="77777777" w:rsidR="001341DF" w:rsidRPr="00E0339C" w:rsidRDefault="001341DF" w:rsidP="00EB17AD">
            <w:pPr>
              <w:tabs>
                <w:tab w:val="left" w:pos="1921"/>
              </w:tabs>
              <w:spacing w:before="60" w:after="60"/>
              <w:ind w:left="1921" w:hanging="540"/>
              <w:jc w:val="left"/>
            </w:pPr>
            <w:r w:rsidRPr="00E0339C">
              <w:t>(f)</w:t>
            </w:r>
            <w:r w:rsidRPr="00E0339C">
              <w:tab/>
              <w:t>l’évolution des parités entre les différentes monnaies.</w:t>
            </w:r>
          </w:p>
          <w:p w14:paraId="61547342" w14:textId="77777777" w:rsidR="001341DF" w:rsidRPr="00E0339C" w:rsidRDefault="001341DF" w:rsidP="00EB17AD">
            <w:pPr>
              <w:spacing w:before="60" w:after="60"/>
              <w:ind w:left="1343" w:hanging="1"/>
            </w:pPr>
            <w:r w:rsidRPr="00E0339C">
              <w:t xml:space="preserve">Sauf stipulation différente du </w:t>
            </w:r>
            <w:r w:rsidRPr="00E0339C">
              <w:rPr>
                <w:b/>
              </w:rPr>
              <w:t>CCAP,</w:t>
            </w:r>
            <w:r w:rsidRPr="00E0339C">
              <w:t xml:space="preserve"> les prix sont réputés avoir été établis en considérant qu’aucune prestation n’est à fournir par le Maître </w:t>
            </w:r>
            <w:r>
              <w:t>d</w:t>
            </w:r>
            <w:r w:rsidRPr="00E0339C">
              <w:t>’Ouvrage.</w:t>
            </w:r>
          </w:p>
          <w:p w14:paraId="7FD684F6" w14:textId="77777777" w:rsidR="001341DF" w:rsidRPr="00E0339C" w:rsidRDefault="001341DF" w:rsidP="00EB17AD">
            <w:pPr>
              <w:tabs>
                <w:tab w:val="left" w:pos="1280"/>
              </w:tabs>
              <w:spacing w:before="60" w:after="60"/>
              <w:ind w:left="1294" w:right="84" w:hanging="709"/>
            </w:pPr>
            <w:r w:rsidRPr="00E0339C">
              <w:t>10.1.</w:t>
            </w:r>
            <w:r>
              <w:t>6</w:t>
            </w:r>
            <w:r w:rsidRPr="00E0339C">
              <w:tab/>
              <w:t>En cas de sous-traitance, les prix du Marché sont notamment réputés couvrir les frais de coordination et de contrôle, par l’Entrepreneur, de ses sous-traitants ainsi que les conséquences de leurs défaillances éventuelles.</w:t>
            </w:r>
          </w:p>
          <w:p w14:paraId="63B7D756" w14:textId="77777777" w:rsidR="001341DF" w:rsidRPr="00E0339C" w:rsidRDefault="001341DF" w:rsidP="00EB17AD">
            <w:pPr>
              <w:spacing w:before="60" w:after="60"/>
              <w:ind w:left="590" w:right="84" w:hanging="590"/>
              <w:rPr>
                <w:b/>
              </w:rPr>
            </w:pPr>
            <w:r w:rsidRPr="00E0339C">
              <w:rPr>
                <w:b/>
              </w:rPr>
              <w:t>10.2</w:t>
            </w:r>
            <w:r w:rsidRPr="00E0339C">
              <w:rPr>
                <w:b/>
              </w:rPr>
              <w:tab/>
            </w:r>
            <w:r w:rsidRPr="00C15E5E">
              <w:rPr>
                <w:b/>
                <w:bCs/>
              </w:rPr>
              <w:t>Distinction</w:t>
            </w:r>
            <w:r w:rsidRPr="00E0339C">
              <w:rPr>
                <w:b/>
              </w:rPr>
              <w:t xml:space="preserve"> des prix unitaires et des prix forfaitaires :</w:t>
            </w:r>
          </w:p>
          <w:p w14:paraId="1ECCF5C1" w14:textId="77777777" w:rsidR="001341DF" w:rsidRPr="00E0339C" w:rsidRDefault="001341DF" w:rsidP="00EB17AD">
            <w:pPr>
              <w:tabs>
                <w:tab w:val="left" w:pos="1280"/>
              </w:tabs>
              <w:spacing w:before="60" w:after="60"/>
              <w:ind w:left="1294" w:right="84" w:hanging="709"/>
            </w:pPr>
            <w:r w:rsidRPr="00E0339C">
              <w:t>10.2.1</w:t>
            </w:r>
            <w:r w:rsidRPr="00E0339C">
              <w:tab/>
              <w:t>Les prix sont soit des prix unitaires, soit des prix forfaitaires qui se définissent respectivement comme suit :</w:t>
            </w:r>
          </w:p>
          <w:p w14:paraId="37FCBC17" w14:textId="77777777" w:rsidR="001341DF" w:rsidRPr="00E0339C" w:rsidRDefault="001341DF" w:rsidP="00EB17AD">
            <w:pPr>
              <w:spacing w:before="60" w:after="60"/>
              <w:ind w:left="1931" w:hanging="540"/>
            </w:pPr>
            <w:r w:rsidRPr="00E0339C">
              <w:t>(a)</w:t>
            </w:r>
            <w:r w:rsidRPr="00E0339C">
              <w:tab/>
              <w:t>est prix unitaire, tout prix qui n’est pas forfaitaire au sens défini ci-dessous, notamment, tout prix qui s’applique à une nature d’ouvrage ou à un élément d’ouvrage dont les quantités ne sont indiquées dans le Marché qu’à titre prévisionnel.</w:t>
            </w:r>
          </w:p>
          <w:p w14:paraId="75C88310" w14:textId="77777777" w:rsidR="001341DF" w:rsidRPr="00E0339C" w:rsidRDefault="001341DF" w:rsidP="00EB17AD">
            <w:pPr>
              <w:spacing w:before="60" w:after="60"/>
              <w:ind w:left="1931" w:hanging="540"/>
            </w:pPr>
            <w:r w:rsidRPr="00E0339C">
              <w:t>(b)</w:t>
            </w:r>
            <w:r w:rsidRPr="00E0339C">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2858EC4F" w14:textId="77777777" w:rsidR="001341DF" w:rsidRPr="00E0339C" w:rsidRDefault="001341DF" w:rsidP="00EB17AD">
            <w:pPr>
              <w:spacing w:before="60" w:after="60"/>
              <w:ind w:left="590" w:right="84" w:hanging="590"/>
              <w:rPr>
                <w:b/>
              </w:rPr>
            </w:pPr>
            <w:r w:rsidRPr="00E0339C">
              <w:rPr>
                <w:b/>
              </w:rPr>
              <w:t>10.3</w:t>
            </w:r>
            <w:r w:rsidRPr="00E0339C">
              <w:rPr>
                <w:b/>
              </w:rPr>
              <w:tab/>
            </w:r>
            <w:r w:rsidRPr="00C15E5E">
              <w:rPr>
                <w:b/>
                <w:bCs/>
              </w:rPr>
              <w:t xml:space="preserve">Décomposition </w:t>
            </w:r>
            <w:r w:rsidRPr="00E0339C">
              <w:rPr>
                <w:b/>
              </w:rPr>
              <w:t>et sous détails des prix :</w:t>
            </w:r>
          </w:p>
          <w:p w14:paraId="766E50F6" w14:textId="77777777" w:rsidR="001341DF" w:rsidRPr="00E0339C" w:rsidRDefault="001341DF" w:rsidP="00EB17AD">
            <w:pPr>
              <w:tabs>
                <w:tab w:val="left" w:pos="1280"/>
              </w:tabs>
              <w:spacing w:before="60" w:after="60"/>
              <w:ind w:left="1294" w:right="84" w:hanging="709"/>
            </w:pPr>
            <w:r w:rsidRPr="00E0339C">
              <w:t>10.3.1</w:t>
            </w:r>
            <w:r w:rsidRPr="00E0339C">
              <w:tab/>
              <w:t>Les prix sont détaillés au moyen de décomposition de prix forfaitaires et de sous détails de prix unitaires.</w:t>
            </w:r>
          </w:p>
          <w:p w14:paraId="0124EB67" w14:textId="77777777" w:rsidR="001341DF" w:rsidRPr="00E0339C" w:rsidRDefault="001341DF" w:rsidP="00EB17AD">
            <w:pPr>
              <w:tabs>
                <w:tab w:val="left" w:pos="1280"/>
              </w:tabs>
              <w:spacing w:before="60" w:after="60"/>
              <w:ind w:left="1294" w:right="84" w:hanging="709"/>
            </w:pPr>
            <w:r w:rsidRPr="00E0339C">
              <w:t>10.3.2</w:t>
            </w:r>
            <w:r w:rsidRPr="00E0339C">
              <w:tab/>
              <w:t>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a) et b) du paragraphe 3.3 du présent Article.</w:t>
            </w:r>
          </w:p>
          <w:p w14:paraId="00676F9E" w14:textId="77777777" w:rsidR="001341DF" w:rsidRPr="00E0339C" w:rsidRDefault="001341DF" w:rsidP="00EB17AD">
            <w:pPr>
              <w:spacing w:before="60" w:after="60"/>
              <w:ind w:left="1357" w:firstLine="0"/>
            </w:pPr>
            <w:r w:rsidRPr="00E0339C">
              <w:t>Cette décomposition indique séparément, le cas échéant, la ou les monnaies dans lesquelles tout ou partie des dépenses sont amenées à être engagées.</w:t>
            </w:r>
          </w:p>
          <w:p w14:paraId="1B319F6C" w14:textId="77777777" w:rsidR="001341DF" w:rsidRPr="00E0339C" w:rsidRDefault="001341DF" w:rsidP="00EB17AD">
            <w:pPr>
              <w:tabs>
                <w:tab w:val="left" w:pos="1280"/>
              </w:tabs>
              <w:spacing w:before="60" w:after="60"/>
              <w:ind w:left="1294" w:right="84" w:hanging="709"/>
            </w:pPr>
            <w:r w:rsidRPr="00E0339C">
              <w:t>10.3.3</w:t>
            </w:r>
            <w:r w:rsidRPr="00E0339C">
              <w:tab/>
              <w:t>Le sous détail d’un prix unitaire donne le contenu du prix par référence aux catégories suivantes :</w:t>
            </w:r>
          </w:p>
          <w:p w14:paraId="59BDB8DA" w14:textId="77777777" w:rsidR="001341DF" w:rsidRPr="00E0339C" w:rsidRDefault="001341DF" w:rsidP="00EB17AD">
            <w:pPr>
              <w:spacing w:before="60" w:after="60"/>
              <w:ind w:left="1903" w:hanging="540"/>
            </w:pPr>
            <w:r w:rsidRPr="00E0339C">
              <w:t>(a)</w:t>
            </w:r>
            <w:r w:rsidRPr="00E0339C">
              <w:tab/>
              <w:t>les déboursés ou frais directs, décomposés en dépenses de salaires et indemnités du personnel, charges salariales, dépenses de matériaux et de matières consommables, dépenses de matériel ;</w:t>
            </w:r>
          </w:p>
          <w:p w14:paraId="5E6963A0" w14:textId="77777777" w:rsidR="001341DF" w:rsidRPr="00E0339C" w:rsidRDefault="001341DF" w:rsidP="00EB17AD">
            <w:pPr>
              <w:spacing w:before="60" w:after="60"/>
              <w:ind w:left="1903" w:hanging="540"/>
            </w:pPr>
            <w:r w:rsidRPr="00E0339C">
              <w:t>(b)</w:t>
            </w:r>
            <w:r w:rsidRPr="00E0339C">
              <w:tab/>
              <w:t xml:space="preserve">les frais généraux, d’une part, les impôts et taxes autres que la taxe sur le chiffre d’affaires exigible sur les paiements du Maître </w:t>
            </w:r>
            <w:r>
              <w:t>d</w:t>
            </w:r>
            <w:r w:rsidRPr="00E0339C">
              <w:t>’Ouvrage à l’Entrepreneur, d’autre part, exprimés par des pourcentages des déboursés définis à l’alinéa a) ;</w:t>
            </w:r>
          </w:p>
          <w:p w14:paraId="0C1FE890" w14:textId="77777777" w:rsidR="001341DF" w:rsidRPr="00E0339C" w:rsidRDefault="001341DF" w:rsidP="00EB17AD">
            <w:pPr>
              <w:spacing w:before="60" w:after="60"/>
              <w:ind w:left="1903" w:hanging="540"/>
            </w:pPr>
            <w:r w:rsidRPr="00E0339C">
              <w:t>(c)</w:t>
            </w:r>
            <w:r w:rsidRPr="00E0339C">
              <w:tab/>
              <w:t>la marge pour risques et bénéfices, exprimés par un pourcentage de l’ensemble des deux postes précédents ;</w:t>
            </w:r>
          </w:p>
          <w:p w14:paraId="3F29A452" w14:textId="77777777" w:rsidR="001341DF" w:rsidRPr="00E0339C" w:rsidRDefault="001341DF" w:rsidP="00EB17AD">
            <w:pPr>
              <w:spacing w:before="60" w:after="60"/>
              <w:ind w:left="1903" w:hanging="540"/>
            </w:pPr>
            <w:r w:rsidRPr="00E0339C">
              <w:t>(d)</w:t>
            </w:r>
            <w:r w:rsidRPr="00E0339C">
              <w:tab/>
              <w:t xml:space="preserve">la taxe sur le chiffre d’affaires exigible sur les paiements du Maître </w:t>
            </w:r>
            <w:r>
              <w:t>d</w:t>
            </w:r>
            <w:r w:rsidRPr="00E0339C">
              <w:t>’Ouvrage à l’Entrepreneur.</w:t>
            </w:r>
          </w:p>
          <w:p w14:paraId="3B91A69F" w14:textId="77777777" w:rsidR="001341DF" w:rsidRPr="00E0339C" w:rsidRDefault="001341DF" w:rsidP="00EB17AD">
            <w:pPr>
              <w:spacing w:before="60" w:after="60"/>
              <w:ind w:left="1357" w:firstLine="0"/>
            </w:pPr>
            <w:r w:rsidRPr="00E0339C">
              <w:t>Ce sous détail indique séparément, le cas échéant, la ou les monnaies dans lesquelles tout ou partie des dépenses sont amenées à être engagées.</w:t>
            </w:r>
          </w:p>
          <w:p w14:paraId="5DB1EA84" w14:textId="77777777" w:rsidR="001341DF" w:rsidRPr="00E0339C" w:rsidRDefault="001341DF" w:rsidP="00EB17AD">
            <w:pPr>
              <w:tabs>
                <w:tab w:val="left" w:pos="1280"/>
              </w:tabs>
              <w:spacing w:before="60" w:after="60"/>
              <w:ind w:left="1294" w:right="84" w:hanging="709"/>
            </w:pPr>
            <w:r w:rsidRPr="00E0339C">
              <w:t>10.3.4</w:t>
            </w:r>
            <w:r w:rsidRPr="00E0339C">
              <w:tab/>
              <w:t xml:space="preserve">Si la décomposition d’un prix forfaitaire ou le sous détail d’un prix unitaire ne figure pas parmi les pièces contractuelles ; si sa production n’est pas prévue par le </w:t>
            </w:r>
            <w:r w:rsidRPr="00E0339C">
              <w:rPr>
                <w:b/>
              </w:rPr>
              <w:t>CCAP</w:t>
            </w:r>
            <w:r w:rsidRPr="00E0339C">
              <w:t xml:space="preserve"> dans un certain délai, un ordre de service peut ordonner cette production et, dans ce cas, le délai accordé à l’Entrepreneur ne peut être inférieur à vingt et un (21) jours.</w:t>
            </w:r>
          </w:p>
          <w:p w14:paraId="0D7EB21B" w14:textId="77777777" w:rsidR="001341DF" w:rsidRPr="00E0339C" w:rsidRDefault="001341DF" w:rsidP="00EB17AD">
            <w:pPr>
              <w:spacing w:before="60" w:after="60"/>
              <w:ind w:left="1305" w:firstLine="0"/>
            </w:pPr>
            <w:r w:rsidRPr="00E0339C">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50837BB7" w14:textId="77777777" w:rsidR="001341DF" w:rsidRPr="00E0339C" w:rsidRDefault="001341DF" w:rsidP="00EB17AD">
            <w:pPr>
              <w:spacing w:before="60" w:after="60"/>
              <w:ind w:left="590" w:right="84" w:hanging="590"/>
              <w:rPr>
                <w:b/>
              </w:rPr>
            </w:pPr>
            <w:r w:rsidRPr="00E0339C">
              <w:rPr>
                <w:b/>
              </w:rPr>
              <w:t>10.4</w:t>
            </w:r>
            <w:r w:rsidRPr="00E0339C">
              <w:rPr>
                <w:b/>
              </w:rPr>
              <w:tab/>
              <w:t>Révision des prix :</w:t>
            </w:r>
          </w:p>
          <w:p w14:paraId="5F2E0760" w14:textId="77777777" w:rsidR="001341DF" w:rsidRPr="00E0339C" w:rsidRDefault="001341DF" w:rsidP="00EB17AD">
            <w:pPr>
              <w:tabs>
                <w:tab w:val="left" w:pos="1260"/>
              </w:tabs>
              <w:spacing w:before="60" w:after="60"/>
              <w:ind w:left="1294" w:right="84" w:hanging="709"/>
            </w:pPr>
            <w:r w:rsidRPr="00E0339C">
              <w:t>10.4.1</w:t>
            </w:r>
            <w:r w:rsidRPr="00E0339C">
              <w:tab/>
              <w:t xml:space="preserve">Les prix sont réputés révisables, à moins que le </w:t>
            </w:r>
            <w:r w:rsidRPr="00E0339C">
              <w:rPr>
                <w:b/>
              </w:rPr>
              <w:t>CCAP</w:t>
            </w:r>
            <w:r w:rsidRPr="00E0339C">
              <w:t xml:space="preserve"> prévoit qu’ils soient fermes.</w:t>
            </w:r>
          </w:p>
          <w:p w14:paraId="03DDDD4C" w14:textId="77777777" w:rsidR="001341DF" w:rsidRPr="00E0339C" w:rsidRDefault="001341DF" w:rsidP="00EB17AD">
            <w:pPr>
              <w:tabs>
                <w:tab w:val="left" w:pos="1260"/>
              </w:tabs>
              <w:spacing w:before="60" w:after="60"/>
              <w:ind w:left="1294" w:right="84" w:hanging="709"/>
            </w:pPr>
            <w:r w:rsidRPr="00E0339C">
              <w:t>10.4.2</w:t>
            </w:r>
            <w:r w:rsidRPr="00E0339C">
              <w:tab/>
              <w:t xml:space="preserve">La révision de prix ne peut intervenir que si elle est expressément prévue au </w:t>
            </w:r>
            <w:r w:rsidRPr="00E0339C">
              <w:rPr>
                <w:b/>
              </w:rPr>
              <w:t>CCAP.</w:t>
            </w:r>
            <w:r w:rsidRPr="00E0339C">
              <w:t xml:space="preserve"> Dans ce cas, le montant du Marché est révisable en application des coefficients “REV” calculés selon les formules et modalités suivantes.</w:t>
            </w:r>
          </w:p>
          <w:p w14:paraId="717F63E7" w14:textId="77777777" w:rsidR="001341DF" w:rsidRPr="00E0339C" w:rsidRDefault="001341DF" w:rsidP="00EB17AD">
            <w:pPr>
              <w:tabs>
                <w:tab w:val="left" w:pos="1800"/>
              </w:tabs>
              <w:spacing w:before="60" w:after="60"/>
              <w:ind w:left="1800" w:hanging="540"/>
            </w:pPr>
            <w:r w:rsidRPr="00E0339C">
              <w:t>(a)</w:t>
            </w:r>
            <w:r w:rsidRPr="00E0339C">
              <w:tab/>
              <w:t>la formule est du type suivant :</w:t>
            </w:r>
          </w:p>
          <w:p w14:paraId="3F289712" w14:textId="77777777" w:rsidR="001341DF" w:rsidRPr="002852E5" w:rsidRDefault="001341DF" w:rsidP="00EB17AD">
            <w:pPr>
              <w:spacing w:before="60" w:after="60"/>
              <w:ind w:left="1800" w:firstLine="5"/>
              <w:rPr>
                <w:szCs w:val="24"/>
                <w:lang w:val="en-US"/>
              </w:rPr>
            </w:pPr>
            <w:r w:rsidRPr="002852E5">
              <w:rPr>
                <w:szCs w:val="24"/>
                <w:lang w:val="en-US"/>
              </w:rPr>
              <w:t>REV = X + (a) T/To + (b) S/So + (c) F/Fo + ...</w:t>
            </w:r>
          </w:p>
          <w:p w14:paraId="133854A6" w14:textId="77777777" w:rsidR="001341DF" w:rsidRPr="00E0339C" w:rsidRDefault="001341DF" w:rsidP="00EB17AD">
            <w:pPr>
              <w:spacing w:before="60" w:after="60"/>
              <w:ind w:left="1800" w:firstLine="5"/>
            </w:pPr>
            <w:r w:rsidRPr="00E0339C">
              <w:t>dans laquelle :</w:t>
            </w:r>
          </w:p>
          <w:p w14:paraId="7314263D" w14:textId="77777777" w:rsidR="001341DF" w:rsidRPr="00E0339C" w:rsidRDefault="001341DF" w:rsidP="00EB17AD">
            <w:pPr>
              <w:spacing w:before="60" w:after="60"/>
              <w:ind w:left="1800" w:firstLine="5"/>
            </w:pPr>
            <w:r w:rsidRPr="00E0339C">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670BEC5E" w14:textId="77777777" w:rsidR="001341DF" w:rsidRPr="00E0339C" w:rsidRDefault="001341DF" w:rsidP="00EB17AD">
            <w:pPr>
              <w:spacing w:before="60" w:after="60"/>
              <w:ind w:left="1800" w:firstLine="5"/>
            </w:pPr>
            <w:r w:rsidRPr="00E0339C">
              <w:t xml:space="preserve">X constitue la partie fixe non révisable des paiements et (a), (b), (c), etc. représentent les paramètres de pondération des facteurs sujets à révision sur la base des valeurs des indices, T, S, F, etc. </w:t>
            </w:r>
          </w:p>
          <w:p w14:paraId="4F77B5E1" w14:textId="77777777" w:rsidR="001341DF" w:rsidRPr="00E0339C" w:rsidRDefault="001341DF" w:rsidP="00EB17AD">
            <w:pPr>
              <w:spacing w:before="60" w:after="60"/>
              <w:ind w:left="1800" w:firstLine="5"/>
            </w:pPr>
            <w:r w:rsidRPr="00E0339C">
              <w:t>Les valeurs respectives des paramètres X, a, b, c, etc. sont fixées dans l’Annexe à la Soumission, étant précisé que X + a + b + c + etc. = 1.</w:t>
            </w:r>
          </w:p>
          <w:p w14:paraId="3E894983" w14:textId="77777777" w:rsidR="001341DF" w:rsidRPr="00E0339C" w:rsidRDefault="001341DF" w:rsidP="00EB17AD">
            <w:pPr>
              <w:spacing w:before="60" w:after="60"/>
              <w:ind w:left="1800" w:firstLine="5"/>
            </w:pPr>
            <w:r w:rsidRPr="00E0339C">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t>à la Date de Référence</w:t>
            </w:r>
            <w:r w:rsidRPr="00E0339C">
              <w:t>.</w:t>
            </w:r>
          </w:p>
          <w:p w14:paraId="33D5F916" w14:textId="77777777" w:rsidR="001341DF" w:rsidRPr="00E0339C" w:rsidRDefault="001341DF" w:rsidP="00EB17AD">
            <w:pPr>
              <w:tabs>
                <w:tab w:val="left" w:pos="1800"/>
              </w:tabs>
              <w:spacing w:before="60" w:after="60"/>
              <w:ind w:left="1800" w:hanging="540"/>
            </w:pPr>
            <w:r w:rsidRPr="00E0339C">
              <w:t>(b)</w:t>
            </w:r>
            <w:r w:rsidRPr="00E0339C">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32C19A4F" w14:textId="77777777" w:rsidR="001341DF" w:rsidRPr="00E0339C" w:rsidRDefault="001341DF" w:rsidP="00EB17AD">
            <w:pPr>
              <w:spacing w:before="60" w:after="60"/>
              <w:ind w:left="1800" w:firstLine="5"/>
            </w:pPr>
            <w:r w:rsidRPr="00E0339C">
              <w:t xml:space="preserve">Dans le cas où les indices et les monnaies spécifiées pour le paiement de la part en monnaie étrangère ont des pays d’origine différents, un coefficient correcteur sera spécifié au </w:t>
            </w:r>
            <w:r w:rsidRPr="00E0339C">
              <w:rPr>
                <w:b/>
              </w:rPr>
              <w:t>CCAP</w:t>
            </w:r>
            <w:r w:rsidRPr="00E0339C">
              <w:t xml:space="preserve"> pour corriger les distorsions introduites de ce fait.</w:t>
            </w:r>
          </w:p>
          <w:p w14:paraId="48498FF5" w14:textId="77777777" w:rsidR="001341DF" w:rsidRPr="00E0339C" w:rsidRDefault="001341DF" w:rsidP="00EB17AD">
            <w:pPr>
              <w:tabs>
                <w:tab w:val="left" w:pos="1800"/>
              </w:tabs>
              <w:spacing w:before="60" w:after="60"/>
              <w:ind w:left="1800" w:hanging="540"/>
              <w:jc w:val="left"/>
            </w:pPr>
            <w:r w:rsidRPr="00E0339C">
              <w:t>(c)</w:t>
            </w:r>
            <w:r w:rsidRPr="00E0339C">
              <w:tab/>
              <w:t>Modalités de révision</w:t>
            </w:r>
          </w:p>
          <w:p w14:paraId="492479E1" w14:textId="77777777" w:rsidR="001341DF" w:rsidRPr="00E0339C" w:rsidRDefault="001341DF" w:rsidP="00EB17AD">
            <w:pPr>
              <w:spacing w:before="60" w:after="60"/>
              <w:ind w:left="1800" w:firstLine="5"/>
            </w:pPr>
            <w:r w:rsidRPr="00E0339C">
              <w:t>Il est fait mensuellement application des dispositions de révision de prix et le montant de cette révision est réglé dans les mêmes conditions que le montant de l’acompte correspondant prévu à l’Article 11.</w:t>
            </w:r>
          </w:p>
          <w:p w14:paraId="17647858" w14:textId="77777777" w:rsidR="001341DF" w:rsidRPr="00E0339C" w:rsidRDefault="001341DF" w:rsidP="00EB17AD">
            <w:pPr>
              <w:spacing w:before="60" w:after="60"/>
              <w:ind w:left="1800" w:firstLine="5"/>
            </w:pPr>
            <w:r w:rsidRPr="00E0339C">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t xml:space="preserve"> </w:t>
            </w:r>
            <w:r w:rsidRPr="00305D23">
              <w:t>Pour le décompte général et définitif prévu à l’Article 13.4, le calcul sera effectué sur la base des indices connus au jour de la rédaction du projet de décompte final par l’Entrepreneur visé à l’Article 13.3.1.</w:t>
            </w:r>
          </w:p>
          <w:p w14:paraId="04698603" w14:textId="77777777" w:rsidR="001341DF" w:rsidRPr="00E0339C" w:rsidRDefault="001341DF" w:rsidP="00EB17AD">
            <w:pPr>
              <w:spacing w:before="60" w:after="60"/>
              <w:ind w:left="1800" w:firstLine="5"/>
            </w:pPr>
            <w:r w:rsidRPr="00E0339C">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5F46E3D9" w14:textId="77777777" w:rsidR="001341DF" w:rsidRPr="00E0339C" w:rsidRDefault="001341DF" w:rsidP="00EB17AD">
            <w:pPr>
              <w:spacing w:before="60" w:after="60"/>
              <w:ind w:left="590" w:right="84" w:hanging="590"/>
              <w:rPr>
                <w:b/>
              </w:rPr>
            </w:pPr>
            <w:r w:rsidRPr="00E0339C">
              <w:rPr>
                <w:b/>
              </w:rPr>
              <w:t>10.5</w:t>
            </w:r>
            <w:r w:rsidRPr="00E0339C">
              <w:rPr>
                <w:b/>
              </w:rPr>
              <w:tab/>
            </w:r>
            <w:r w:rsidRPr="00C15E5E">
              <w:rPr>
                <w:b/>
                <w:bCs/>
              </w:rPr>
              <w:t>Impôts,</w:t>
            </w:r>
            <w:r w:rsidRPr="00E0339C">
              <w:rPr>
                <w:b/>
              </w:rPr>
              <w:t xml:space="preserve"> droits, taxes, redevances, cotisations :</w:t>
            </w:r>
          </w:p>
          <w:p w14:paraId="3D9FF5F7" w14:textId="77777777" w:rsidR="001341DF" w:rsidRPr="00E0339C" w:rsidRDefault="001341DF" w:rsidP="00EB17AD">
            <w:pPr>
              <w:tabs>
                <w:tab w:val="left" w:pos="1260"/>
              </w:tabs>
              <w:spacing w:before="60" w:after="60"/>
              <w:ind w:left="1294" w:right="84" w:hanging="709"/>
            </w:pPr>
            <w:r w:rsidRPr="00E0339C">
              <w:t>10.5.1</w:t>
            </w:r>
            <w:r w:rsidRPr="00E0339C">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3CABE16B" w14:textId="77777777" w:rsidR="001341DF" w:rsidRPr="00E0339C" w:rsidRDefault="001341DF" w:rsidP="00EB17AD">
            <w:pPr>
              <w:tabs>
                <w:tab w:val="left" w:pos="1260"/>
              </w:tabs>
              <w:spacing w:before="60" w:after="60"/>
              <w:ind w:left="1294" w:right="84" w:hanging="709"/>
            </w:pPr>
            <w:r w:rsidRPr="00E0339C">
              <w:t>10.5.2</w:t>
            </w:r>
            <w:r w:rsidRPr="00E0339C">
              <w:tab/>
              <w:t xml:space="preserve">Sauf dispositions contraires du </w:t>
            </w:r>
            <w:r w:rsidRPr="00E0339C">
              <w:rPr>
                <w:b/>
              </w:rPr>
              <w:t>CCAP,</w:t>
            </w:r>
            <w:r w:rsidRPr="00E0339C">
              <w:t xml:space="preserve"> le Montant du Marché comprend également tous les impôts, droits, taxes, redevances et cotisations de toute</w:t>
            </w:r>
            <w:r>
              <w:t>s</w:t>
            </w:r>
            <w:r w:rsidRPr="00E0339C">
              <w:t xml:space="preserve"> nature</w:t>
            </w:r>
            <w:r>
              <w:t>s</w:t>
            </w:r>
            <w:r w:rsidRPr="00E0339C">
              <w:t xml:space="preserve"> exigibles dans le Pays du Maître </w:t>
            </w:r>
            <w:r>
              <w:t>d</w:t>
            </w:r>
            <w:r w:rsidRPr="00E0339C">
              <w:t xml:space="preserve">’Ouvrage. Ces derniers ont été calculés en tenant compte des modalités d’assiette et de taux en vigueur </w:t>
            </w:r>
            <w:r>
              <w:t>à la Date de Référence</w:t>
            </w:r>
            <w:r w:rsidRPr="00E0339C">
              <w:t>.</w:t>
            </w:r>
          </w:p>
          <w:p w14:paraId="28F393CC" w14:textId="77777777" w:rsidR="001341DF" w:rsidRPr="00E0339C" w:rsidRDefault="001341DF" w:rsidP="00EB17AD">
            <w:pPr>
              <w:tabs>
                <w:tab w:val="left" w:pos="1260"/>
              </w:tabs>
              <w:spacing w:before="60" w:after="60"/>
              <w:ind w:left="1294" w:right="84" w:hanging="709"/>
            </w:pPr>
            <w:r w:rsidRPr="00E0339C">
              <w:t>10.5.3</w:t>
            </w:r>
            <w:r w:rsidRPr="00E0339C">
              <w:tab/>
              <w:t xml:space="preserve">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w:t>
            </w:r>
            <w:r>
              <w:t>Personnel de l’Entrepreneur</w:t>
            </w:r>
            <w:r w:rsidRPr="00E0339C">
              <w:t xml:space="preserve"> et celui de ses fournisseurs, prestataires ou sous-traitants.</w:t>
            </w:r>
          </w:p>
          <w:p w14:paraId="2379CF5B" w14:textId="77777777" w:rsidR="001341DF" w:rsidRPr="00E0339C" w:rsidRDefault="001341DF" w:rsidP="00EB17AD">
            <w:pPr>
              <w:tabs>
                <w:tab w:val="left" w:pos="1260"/>
              </w:tabs>
              <w:spacing w:before="60" w:after="60"/>
              <w:ind w:left="1294" w:right="84" w:hanging="709"/>
            </w:pPr>
            <w:r w:rsidRPr="00E0339C">
              <w:t>10.5.4</w:t>
            </w:r>
            <w:r w:rsidRPr="00E0339C">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13148C29" w14:textId="77777777" w:rsidR="001341DF" w:rsidRPr="00E0339C" w:rsidRDefault="001341DF" w:rsidP="00EB17AD">
            <w:pPr>
              <w:tabs>
                <w:tab w:val="left" w:pos="1260"/>
              </w:tabs>
              <w:spacing w:before="60" w:after="60"/>
              <w:ind w:left="1294" w:right="84" w:hanging="709"/>
            </w:pPr>
            <w:r w:rsidRPr="00E0339C">
              <w:t>10.5.5</w:t>
            </w:r>
            <w:r w:rsidRPr="00E0339C">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1651B9EB" w14:textId="77777777" w:rsidR="001341DF" w:rsidRPr="00E0339C" w:rsidRDefault="001341DF" w:rsidP="00EB17AD">
            <w:pPr>
              <w:tabs>
                <w:tab w:val="left" w:pos="1260"/>
              </w:tabs>
              <w:spacing w:before="60" w:after="60"/>
              <w:ind w:left="1294" w:right="84" w:hanging="709"/>
            </w:pPr>
            <w:r w:rsidRPr="00E0339C">
              <w:t>10.5.6</w:t>
            </w:r>
            <w:r w:rsidRPr="00E0339C">
              <w:tab/>
              <w:t xml:space="preserve">Lorsque la réglementation prévoit des retenues à la source à opérer sur tout ou partie des règlements faits par le Maître </w:t>
            </w:r>
            <w:r>
              <w:t>d</w:t>
            </w:r>
            <w:r w:rsidRPr="00E0339C">
              <w:t xml:space="preserve">’Ouvrage à l’Entrepreneur, le montant de ces retenues sera déduit des sommes dues à l’Entrepreneur et reversées par le Maître </w:t>
            </w:r>
            <w:r>
              <w:t>d</w:t>
            </w:r>
            <w:r w:rsidRPr="00E0339C">
              <w:t xml:space="preserve">’Ouvrage pour le compte de l’Entrepreneur à tout autre organisme compétent. Dans ce cas le Maître </w:t>
            </w:r>
            <w:r>
              <w:t>d</w:t>
            </w:r>
            <w:r w:rsidRPr="00E0339C">
              <w:t>’Ouvrage transmettra à l’Entrepreneur une quittance justifiant du versement de ces sommes dans les quinze (15) jours de leur règlement.</w:t>
            </w:r>
          </w:p>
          <w:p w14:paraId="5856289D" w14:textId="77777777" w:rsidR="001341DF" w:rsidRPr="00E0339C" w:rsidRDefault="001341DF" w:rsidP="00EB17AD">
            <w:pPr>
              <w:tabs>
                <w:tab w:val="left" w:pos="1260"/>
              </w:tabs>
              <w:spacing w:before="60" w:after="60"/>
              <w:ind w:left="1294" w:right="84" w:hanging="709"/>
            </w:pPr>
            <w:r w:rsidRPr="00E0339C">
              <w:t>10.5.7</w:t>
            </w:r>
            <w:r w:rsidRPr="00E0339C">
              <w:tab/>
              <w:t xml:space="preserve">Dans le cas où le Maître </w:t>
            </w:r>
            <w:r>
              <w:t>d</w:t>
            </w:r>
            <w:r w:rsidRPr="00E0339C">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t>la signature</w:t>
            </w:r>
            <w:r w:rsidRPr="00E0339C">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t>d</w:t>
            </w:r>
            <w:r w:rsidRPr="00E0339C">
              <w:t>’Ouvrage.</w:t>
            </w:r>
          </w:p>
          <w:p w14:paraId="7C60EA5F" w14:textId="77777777" w:rsidR="001341DF" w:rsidRPr="00E0339C" w:rsidRDefault="001341DF" w:rsidP="00EB17AD">
            <w:pPr>
              <w:tabs>
                <w:tab w:val="left" w:pos="1260"/>
              </w:tabs>
              <w:spacing w:before="60" w:after="60"/>
              <w:ind w:left="1294" w:right="84" w:hanging="709"/>
            </w:pPr>
            <w:r w:rsidRPr="00E0339C">
              <w:t>10.5.8</w:t>
            </w:r>
            <w:r w:rsidRPr="00E0339C">
              <w:tab/>
              <w:t xml:space="preserve">En cas de modifications de la réglementation fiscale, douanière ou sociale, ou de son interprétation, par rapport à celle applicable </w:t>
            </w:r>
            <w:r>
              <w:t>à la Date de Référence</w:t>
            </w:r>
            <w:r w:rsidRPr="00E0339C" w:rsidDel="00FE48F2">
              <w:t xml:space="preserve"> </w:t>
            </w:r>
            <w:r w:rsidRPr="00E0339C">
              <w:t>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2D0C2876" w14:textId="77777777" w:rsidR="001341DF" w:rsidRPr="00E0339C" w:rsidRDefault="001341DF" w:rsidP="00EB17AD">
            <w:pPr>
              <w:spacing w:before="60" w:after="60"/>
              <w:ind w:left="590" w:right="84" w:hanging="590"/>
              <w:rPr>
                <w:b/>
              </w:rPr>
            </w:pPr>
            <w:r w:rsidRPr="00E0339C">
              <w:rPr>
                <w:b/>
              </w:rPr>
              <w:t>10.6</w:t>
            </w:r>
            <w:r w:rsidRPr="00E0339C">
              <w:rPr>
                <w:b/>
              </w:rPr>
              <w:tab/>
              <w:t>Monnaies et taux de change :</w:t>
            </w:r>
          </w:p>
          <w:p w14:paraId="46790AB6" w14:textId="77777777" w:rsidR="001341DF" w:rsidRPr="00E0339C" w:rsidRDefault="001341DF" w:rsidP="00EB17AD">
            <w:pPr>
              <w:tabs>
                <w:tab w:val="left" w:pos="1260"/>
              </w:tabs>
              <w:spacing w:before="60" w:after="60"/>
              <w:ind w:left="1294" w:right="84" w:hanging="709"/>
            </w:pPr>
            <w:r w:rsidRPr="00E0339C">
              <w:t>10.6.1</w:t>
            </w:r>
            <w:r w:rsidRPr="00E0339C">
              <w:tab/>
            </w:r>
            <w:r w:rsidRPr="00E0339C">
              <w:rPr>
                <w:i/>
              </w:rPr>
              <w:t>Taux de change et proportion des monnaies</w:t>
            </w:r>
          </w:p>
          <w:p w14:paraId="0E17AFB7" w14:textId="77777777" w:rsidR="001341DF" w:rsidRDefault="001341DF" w:rsidP="00D143F0">
            <w:pPr>
              <w:spacing w:before="60" w:after="0"/>
              <w:ind w:left="1329" w:firstLine="0"/>
            </w:pPr>
            <w:r w:rsidRPr="00E0339C">
              <w:t xml:space="preserve">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montants et proportions sont ceux figurant dans </w:t>
            </w:r>
            <w:r>
              <w:t>l’Offre</w:t>
            </w:r>
            <w:r w:rsidRPr="00E0339C">
              <w:t>.</w:t>
            </w:r>
          </w:p>
          <w:p w14:paraId="292EC312" w14:textId="741BED6E" w:rsidR="00AB1013" w:rsidRPr="0006410C" w:rsidRDefault="003D0218" w:rsidP="0006410C">
            <w:pPr>
              <w:pStyle w:val="ListParagraph"/>
              <w:numPr>
                <w:ilvl w:val="1"/>
                <w:numId w:val="363"/>
              </w:numPr>
              <w:spacing w:before="60" w:after="60"/>
              <w:ind w:right="84"/>
              <w:rPr>
                <w:b/>
              </w:rPr>
            </w:pPr>
            <w:r>
              <w:tab/>
            </w:r>
            <w:r w:rsidR="00AB1013" w:rsidRPr="0006410C">
              <w:rPr>
                <w:b/>
              </w:rPr>
              <w:t>Somme</w:t>
            </w:r>
            <w:r w:rsidR="00984975" w:rsidRPr="0006410C">
              <w:rPr>
                <w:b/>
              </w:rPr>
              <w:t>s</w:t>
            </w:r>
            <w:r w:rsidR="00AB1013" w:rsidRPr="0006410C">
              <w:rPr>
                <w:b/>
              </w:rPr>
              <w:t xml:space="preserve"> Provisionnelle</w:t>
            </w:r>
            <w:r w:rsidR="00984975" w:rsidRPr="0006410C">
              <w:rPr>
                <w:b/>
              </w:rPr>
              <w:t>s</w:t>
            </w:r>
          </w:p>
          <w:p w14:paraId="01FE40D7" w14:textId="77777777" w:rsidR="00AB1013" w:rsidRDefault="00AB1013" w:rsidP="00AB1013">
            <w:pPr>
              <w:pStyle w:val="ListParagraph"/>
              <w:spacing w:before="60" w:after="60"/>
              <w:ind w:left="574" w:firstLine="0"/>
              <w:rPr>
                <w:b/>
                <w:bCs/>
              </w:rPr>
            </w:pPr>
          </w:p>
          <w:p w14:paraId="120A2D88" w14:textId="6171716E" w:rsidR="00AB1013" w:rsidRDefault="00984975" w:rsidP="00D143F0">
            <w:pPr>
              <w:spacing w:before="60" w:after="60"/>
              <w:ind w:left="1329" w:hanging="879"/>
            </w:pPr>
            <w:r>
              <w:t>10.7.1</w:t>
            </w:r>
            <w:r>
              <w:tab/>
            </w:r>
            <w:r w:rsidR="00AB1013" w:rsidRPr="00C15E5E">
              <w:t xml:space="preserve">L’utilisation </w:t>
            </w:r>
            <w:r w:rsidR="00AB1013">
              <w:t xml:space="preserve">de Somme Provisionnelle </w:t>
            </w:r>
            <w:r>
              <w:t>pour</w:t>
            </w:r>
            <w:r w:rsidR="00AB1013">
              <w:t xml:space="preserve"> les imprévus sera gérée sous le contrôle et à l’initiative du </w:t>
            </w:r>
            <w:r>
              <w:t>Chef de Projet</w:t>
            </w:r>
            <w:r w:rsidR="00AB1013">
              <w:t xml:space="preserve"> conformément </w:t>
            </w:r>
            <w:r w:rsidR="0089754D">
              <w:t>au</w:t>
            </w:r>
            <w:r w:rsidR="00AB1013">
              <w:t xml:space="preserve"> Marché.</w:t>
            </w:r>
          </w:p>
          <w:p w14:paraId="2C9CCBC6" w14:textId="08AE033D" w:rsidR="00AB1013" w:rsidRPr="00495411" w:rsidRDefault="00984975" w:rsidP="00D143F0">
            <w:pPr>
              <w:spacing w:before="60" w:after="60"/>
              <w:ind w:left="1329" w:hanging="879"/>
              <w:rPr>
                <w:b/>
                <w:bCs/>
              </w:rPr>
            </w:pPr>
            <w:r>
              <w:t>10.7.2</w:t>
            </w:r>
            <w:r>
              <w:tab/>
            </w:r>
            <w:r w:rsidR="00AB1013">
              <w:t xml:space="preserve">La Somme Provisionnelle sera aussi utilisée pour </w:t>
            </w:r>
            <w:r w:rsidR="0089754D">
              <w:t>finance</w:t>
            </w:r>
            <w:r w:rsidR="00AB1013">
              <w:t xml:space="preserve">r la part du Maître d’Ouvrage dans les honoraires et dépenses des membres du CPRD, selon l’Article 51 du CCAG. Aucune instruction du </w:t>
            </w:r>
            <w:r w:rsidR="0089754D">
              <w:t>Chef de Projet</w:t>
            </w:r>
            <w:r w:rsidR="00AB1013">
              <w:t xml:space="preserve"> ne sera exigée eu égard aux services du CPRD</w:t>
            </w:r>
            <w:r w:rsidR="003E7C28">
              <w:t>.</w:t>
            </w:r>
          </w:p>
        </w:tc>
      </w:tr>
      <w:tr w:rsidR="001341DF" w:rsidRPr="00E0339C" w14:paraId="33E96108" w14:textId="77777777" w:rsidTr="00EB17AD">
        <w:tc>
          <w:tcPr>
            <w:tcW w:w="2842" w:type="dxa"/>
            <w:gridSpan w:val="2"/>
            <w:tcBorders>
              <w:top w:val="nil"/>
              <w:left w:val="nil"/>
              <w:bottom w:val="nil"/>
              <w:right w:val="nil"/>
            </w:tcBorders>
            <w:tcMar>
              <w:top w:w="57" w:type="dxa"/>
              <w:left w:w="57" w:type="dxa"/>
              <w:bottom w:w="57" w:type="dxa"/>
              <w:right w:w="57" w:type="dxa"/>
            </w:tcMar>
          </w:tcPr>
          <w:p w14:paraId="04EDE6EB" w14:textId="77777777" w:rsidR="001341DF" w:rsidRPr="00E0339C" w:rsidRDefault="001341DF" w:rsidP="000F0534">
            <w:pPr>
              <w:pStyle w:val="Sec8head2"/>
            </w:pPr>
            <w:bookmarkStart w:id="740" w:name="_Toc348175946"/>
            <w:bookmarkStart w:id="741" w:name="_Toc327539557"/>
            <w:bookmarkStart w:id="742" w:name="_Toc133831793"/>
            <w:bookmarkStart w:id="743" w:name="_Toc134023502"/>
            <w:bookmarkStart w:id="744" w:name="_Toc137127238"/>
            <w:r w:rsidRPr="00E0339C">
              <w:t>11.</w:t>
            </w:r>
            <w:r w:rsidRPr="00E0339C">
              <w:tab/>
              <w:t>Rémunération de l’Entrepreneur</w:t>
            </w:r>
            <w:bookmarkEnd w:id="740"/>
            <w:bookmarkEnd w:id="741"/>
            <w:bookmarkEnd w:id="742"/>
            <w:bookmarkEnd w:id="743"/>
            <w:bookmarkEnd w:id="744"/>
          </w:p>
        </w:tc>
        <w:tc>
          <w:tcPr>
            <w:tcW w:w="6537" w:type="dxa"/>
            <w:tcBorders>
              <w:top w:val="nil"/>
              <w:left w:val="nil"/>
              <w:bottom w:val="nil"/>
              <w:right w:val="nil"/>
            </w:tcBorders>
            <w:tcMar>
              <w:top w:w="57" w:type="dxa"/>
              <w:left w:w="57" w:type="dxa"/>
              <w:bottom w:w="57" w:type="dxa"/>
              <w:right w:w="57" w:type="dxa"/>
            </w:tcMar>
          </w:tcPr>
          <w:p w14:paraId="35C077F3" w14:textId="77777777" w:rsidR="001341DF" w:rsidRPr="00E0339C" w:rsidRDefault="001341DF" w:rsidP="00EB17AD">
            <w:pPr>
              <w:spacing w:before="60" w:after="60"/>
              <w:ind w:left="590" w:right="84" w:hanging="590"/>
            </w:pPr>
            <w:r w:rsidRPr="00E0339C">
              <w:rPr>
                <w:b/>
              </w:rPr>
              <w:t>11.1</w:t>
            </w:r>
            <w:r w:rsidRPr="00E0339C">
              <w:rPr>
                <w:b/>
              </w:rPr>
              <w:tab/>
            </w:r>
            <w:r w:rsidRPr="00C15E5E">
              <w:rPr>
                <w:b/>
                <w:bCs/>
              </w:rPr>
              <w:t>Règlement</w:t>
            </w:r>
            <w:r w:rsidRPr="00E0339C">
              <w:rPr>
                <w:b/>
              </w:rPr>
              <w:t xml:space="preserve"> des comptes :</w:t>
            </w:r>
          </w:p>
          <w:p w14:paraId="33C6700F" w14:textId="77777777" w:rsidR="001341DF" w:rsidRPr="00E0339C" w:rsidRDefault="001341DF" w:rsidP="00EB17AD">
            <w:pPr>
              <w:spacing w:before="60" w:after="60"/>
              <w:ind w:left="585" w:right="84" w:hanging="2"/>
            </w:pPr>
            <w:r w:rsidRPr="00E0339C">
              <w:t>Le règlement des comptes du Marché se fait par le paiement des avances, des acomptes mensuels et du solde, établis et payés dans les conditions prévues à l’Article 13.</w:t>
            </w:r>
          </w:p>
          <w:p w14:paraId="5EC5AD90" w14:textId="77777777" w:rsidR="001341DF" w:rsidRPr="00E0339C" w:rsidRDefault="001341DF" w:rsidP="00EB17AD">
            <w:pPr>
              <w:spacing w:before="60" w:after="60"/>
              <w:ind w:left="590" w:right="84" w:hanging="590"/>
              <w:rPr>
                <w:b/>
              </w:rPr>
            </w:pPr>
            <w:r w:rsidRPr="00E0339C">
              <w:rPr>
                <w:b/>
              </w:rPr>
              <w:t>11.2</w:t>
            </w:r>
            <w:r w:rsidRPr="00E0339C">
              <w:rPr>
                <w:b/>
              </w:rPr>
              <w:tab/>
              <w:t>Travaux à l’entreprise :</w:t>
            </w:r>
          </w:p>
          <w:p w14:paraId="60A05D67" w14:textId="77777777" w:rsidR="001341DF" w:rsidRPr="00E0339C" w:rsidRDefault="001341DF" w:rsidP="00EB17AD">
            <w:pPr>
              <w:tabs>
                <w:tab w:val="left" w:pos="1260"/>
              </w:tabs>
              <w:spacing w:before="60" w:after="60"/>
              <w:ind w:left="1294" w:right="84" w:hanging="709"/>
            </w:pPr>
            <w:r w:rsidRPr="00E0339C">
              <w:t>11.2.1</w:t>
            </w:r>
            <w:r w:rsidRPr="00E0339C">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032C2E6F" w14:textId="77777777" w:rsidR="001341DF" w:rsidRPr="00E0339C" w:rsidRDefault="001341DF" w:rsidP="00EB17AD">
            <w:pPr>
              <w:tabs>
                <w:tab w:val="left" w:pos="1260"/>
              </w:tabs>
              <w:spacing w:before="60" w:after="60"/>
              <w:ind w:left="1294" w:right="84" w:hanging="709"/>
            </w:pPr>
            <w:r w:rsidRPr="00E0339C">
              <w:t>11.2.2</w:t>
            </w:r>
            <w:r w:rsidRPr="00E0339C">
              <w:tab/>
              <w:t>Dans le cas d’application d’un prix unitaire, la détermination de la somme due s’obtient en multipliant ce prix par la quantité de natures d’ouvrage exécutée ou par le nombre d’éléments d’ouvrage mis en œuvre.</w:t>
            </w:r>
          </w:p>
          <w:p w14:paraId="50FE0F05" w14:textId="77777777" w:rsidR="001341DF" w:rsidRPr="00E0339C" w:rsidRDefault="001341DF" w:rsidP="00EB17AD">
            <w:pPr>
              <w:tabs>
                <w:tab w:val="left" w:pos="1260"/>
              </w:tabs>
              <w:spacing w:before="60" w:after="60"/>
              <w:ind w:left="1294" w:right="84" w:hanging="709"/>
            </w:pPr>
            <w:r w:rsidRPr="00E0339C">
              <w:t>11.2.3</w:t>
            </w:r>
            <w:r w:rsidRPr="00E0339C">
              <w:tab/>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14:paraId="3D932396" w14:textId="77777777" w:rsidR="001341DF" w:rsidRPr="00E0339C" w:rsidRDefault="001341DF" w:rsidP="00EB17AD">
            <w:pPr>
              <w:spacing w:before="60" w:after="60"/>
              <w:ind w:left="590" w:right="84" w:hanging="590"/>
              <w:rPr>
                <w:b/>
              </w:rPr>
            </w:pPr>
            <w:r w:rsidRPr="00E0339C">
              <w:rPr>
                <w:b/>
              </w:rPr>
              <w:t>11.3</w:t>
            </w:r>
            <w:r w:rsidRPr="00E0339C">
              <w:rPr>
                <w:b/>
              </w:rPr>
              <w:tab/>
              <w:t>Travaux en régie :</w:t>
            </w:r>
          </w:p>
          <w:p w14:paraId="50C90A22" w14:textId="77777777" w:rsidR="001341DF" w:rsidRPr="00E0339C" w:rsidRDefault="001341DF" w:rsidP="00EB17AD">
            <w:pPr>
              <w:tabs>
                <w:tab w:val="left" w:pos="1260"/>
              </w:tabs>
              <w:spacing w:before="60" w:after="60"/>
              <w:ind w:left="1294" w:right="84" w:hanging="709"/>
            </w:pPr>
            <w:r w:rsidRPr="00E0339C">
              <w:t>11.3.1</w:t>
            </w:r>
            <w:r w:rsidRPr="00E0339C">
              <w:tab/>
              <w:t xml:space="preserve">L’Entrepreneur doit, lorsqu’il en est requis par le Maître </w:t>
            </w:r>
            <w:r>
              <w:t>d</w:t>
            </w:r>
            <w:r w:rsidRPr="00E0339C">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4B968F9F" w14:textId="77777777" w:rsidR="001341DF" w:rsidRPr="00E0339C" w:rsidRDefault="001341DF" w:rsidP="00EB17AD">
            <w:pPr>
              <w:tabs>
                <w:tab w:val="left" w:pos="1260"/>
              </w:tabs>
              <w:spacing w:before="60" w:after="60"/>
              <w:ind w:left="1294" w:right="84" w:hanging="709"/>
            </w:pPr>
            <w:r w:rsidRPr="00E0339C">
              <w:t>11.3.2</w:t>
            </w:r>
            <w:r w:rsidRPr="00E0339C">
              <w:tab/>
              <w:t xml:space="preserve">A moins que le </w:t>
            </w:r>
            <w:r w:rsidRPr="00E0339C">
              <w:rPr>
                <w:b/>
              </w:rPr>
              <w:t>CCAP</w:t>
            </w:r>
            <w:r w:rsidRPr="00E0339C">
              <w:t xml:space="preserve"> n’en convienne autrement, le montant total des Travaux en Régie n’excèdera pas trois pour cent (3%) du Montant du Marché. L’obligation pour l’Entrepreneur d’exécuter des travaux en régie cesse dès lors que ce seuil est atteint.</w:t>
            </w:r>
          </w:p>
          <w:p w14:paraId="6A10955C" w14:textId="77777777" w:rsidR="001341DF" w:rsidRPr="00E0339C" w:rsidRDefault="001341DF" w:rsidP="00EB17AD">
            <w:pPr>
              <w:spacing w:before="60" w:after="60"/>
              <w:ind w:left="590" w:right="84" w:hanging="590"/>
            </w:pPr>
            <w:r w:rsidRPr="00E0339C">
              <w:rPr>
                <w:b/>
              </w:rPr>
              <w:t>11.4</w:t>
            </w:r>
            <w:r w:rsidRPr="00E0339C">
              <w:rPr>
                <w:b/>
              </w:rPr>
              <w:tab/>
            </w:r>
            <w:r w:rsidRPr="00C15E5E">
              <w:rPr>
                <w:b/>
                <w:bCs/>
              </w:rPr>
              <w:t xml:space="preserve">Acomptes </w:t>
            </w:r>
            <w:r w:rsidRPr="00E0339C">
              <w:rPr>
                <w:b/>
              </w:rPr>
              <w:t>sur approvisionnements :</w:t>
            </w:r>
          </w:p>
          <w:p w14:paraId="193ED905" w14:textId="77777777" w:rsidR="001341DF" w:rsidRPr="00E0339C" w:rsidRDefault="001341DF" w:rsidP="00EB17AD">
            <w:pPr>
              <w:spacing w:before="60" w:after="60"/>
              <w:ind w:left="585" w:right="84" w:hanging="2"/>
            </w:pPr>
            <w:r w:rsidRPr="00E0339C">
              <w:t xml:space="preserve">Chaque acompte visé à l’Article 13.2 comprend, s’il y a lieu, une part correspondant aux approvisionnements constitués en vue des travaux, à condition que le </w:t>
            </w:r>
            <w:r w:rsidRPr="00E0339C">
              <w:rPr>
                <w:b/>
              </w:rPr>
              <w:t>CCAP</w:t>
            </w:r>
            <w:r w:rsidRPr="00E0339C">
              <w:t xml:space="preserve"> n’exclue pas la possibilité d’acomptes sur approvisionnements.</w:t>
            </w:r>
          </w:p>
          <w:p w14:paraId="1B184C31" w14:textId="77777777" w:rsidR="001341DF" w:rsidRPr="00E0339C" w:rsidRDefault="001341DF" w:rsidP="00EB17AD">
            <w:pPr>
              <w:spacing w:before="60" w:after="60"/>
              <w:ind w:left="585" w:right="84" w:hanging="2"/>
            </w:pPr>
            <w:r w:rsidRPr="00E0339C">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0E2FB032" w14:textId="77777777" w:rsidR="001341DF" w:rsidRPr="00E0339C" w:rsidRDefault="001341DF" w:rsidP="00EB17AD">
            <w:pPr>
              <w:spacing w:before="60" w:after="60"/>
              <w:ind w:left="585" w:right="84" w:hanging="2"/>
            </w:pPr>
            <w:r w:rsidRPr="00E0339C">
              <w:t xml:space="preserve">Les matériaux, produits ou composants de construction ayant fait l’objet d’un acompte pour approvisionnement restent la propriété de l’Entrepreneur. Ils ne peuvent toutefois être enlevés du chantier sans l’autorisation écrite du Maître </w:t>
            </w:r>
            <w:r>
              <w:t>d</w:t>
            </w:r>
            <w:r w:rsidRPr="00E0339C">
              <w:t>’Ouvrage.</w:t>
            </w:r>
          </w:p>
          <w:p w14:paraId="56873113" w14:textId="77777777" w:rsidR="001341DF" w:rsidRPr="00E0339C" w:rsidRDefault="001341DF" w:rsidP="00EB17AD">
            <w:pPr>
              <w:spacing w:before="60" w:after="60"/>
              <w:ind w:left="590" w:right="84" w:hanging="590"/>
              <w:rPr>
                <w:b/>
              </w:rPr>
            </w:pPr>
            <w:r w:rsidRPr="00E0339C">
              <w:rPr>
                <w:b/>
              </w:rPr>
              <w:t>11.5</w:t>
            </w:r>
            <w:r w:rsidRPr="00E0339C">
              <w:rPr>
                <w:b/>
              </w:rPr>
              <w:tab/>
              <w:t>Avance forfaitaire :</w:t>
            </w:r>
          </w:p>
          <w:p w14:paraId="1B72879D" w14:textId="77777777" w:rsidR="001341DF" w:rsidRPr="00E0339C" w:rsidRDefault="001341DF" w:rsidP="00EB17AD">
            <w:pPr>
              <w:spacing w:before="60" w:after="60"/>
              <w:ind w:left="585" w:right="84" w:hanging="2"/>
            </w:pPr>
            <w:r w:rsidRPr="00E0339C">
              <w:t xml:space="preserve">L’Entrepreneur bénéficiera d’une avance forfaitaire aussitôt qu’il aura constitué la garantie visée au paragraphe 6.1.2 du CCAG. Le montant de cette avance et ses conditions d’imputation sur les acomptes sont fixés au </w:t>
            </w:r>
            <w:r w:rsidRPr="00E0339C">
              <w:rPr>
                <w:b/>
              </w:rPr>
              <w:t>CCAP.</w:t>
            </w:r>
          </w:p>
          <w:p w14:paraId="13C9401E" w14:textId="77777777" w:rsidR="001341DF" w:rsidRPr="00E0339C" w:rsidRDefault="001341DF" w:rsidP="00EB17AD">
            <w:pPr>
              <w:spacing w:before="60" w:after="60"/>
              <w:ind w:left="590" w:right="84" w:hanging="590"/>
            </w:pPr>
            <w:r w:rsidRPr="00E0339C">
              <w:rPr>
                <w:b/>
              </w:rPr>
              <w:t>11.6</w:t>
            </w:r>
            <w:r w:rsidRPr="00E0339C">
              <w:rPr>
                <w:b/>
              </w:rPr>
              <w:tab/>
              <w:t>Révision des prix :</w:t>
            </w:r>
          </w:p>
          <w:p w14:paraId="2AAD8D93" w14:textId="77777777" w:rsidR="001341DF" w:rsidRPr="00E0339C" w:rsidRDefault="001341DF" w:rsidP="00EB17AD">
            <w:pPr>
              <w:spacing w:before="60" w:after="60"/>
              <w:ind w:left="585" w:right="84" w:hanging="2"/>
            </w:pPr>
            <w:r w:rsidRPr="00E0339C">
              <w:t>Lorsque, dans les conditions précisées à l’Article 10.4, il est prévu une révision des prix, le coefficient de révision s’applique :</w:t>
            </w:r>
          </w:p>
          <w:p w14:paraId="5F1D0F9A" w14:textId="77777777" w:rsidR="001341DF" w:rsidRPr="00E0339C" w:rsidRDefault="001341DF" w:rsidP="00EB17AD">
            <w:pPr>
              <w:tabs>
                <w:tab w:val="left" w:pos="1080"/>
              </w:tabs>
              <w:spacing w:before="60" w:after="60"/>
              <w:ind w:left="1080" w:hanging="540"/>
              <w:jc w:val="left"/>
            </w:pPr>
            <w:r w:rsidRPr="00E0339C">
              <w:t>(a)</w:t>
            </w:r>
            <w:r w:rsidRPr="00E0339C">
              <w:tab/>
              <w:t>aux travaux à l’entreprise exécutés pendant le mois ;</w:t>
            </w:r>
          </w:p>
          <w:p w14:paraId="78EC608E" w14:textId="77777777" w:rsidR="001341DF" w:rsidRPr="00E0339C" w:rsidRDefault="001341DF" w:rsidP="00EB17AD">
            <w:pPr>
              <w:tabs>
                <w:tab w:val="left" w:pos="1080"/>
              </w:tabs>
              <w:spacing w:before="60" w:after="60"/>
              <w:ind w:left="1080" w:hanging="540"/>
              <w:jc w:val="left"/>
            </w:pPr>
            <w:r w:rsidRPr="00E0339C">
              <w:t>(b)</w:t>
            </w:r>
            <w:r w:rsidRPr="00E0339C">
              <w:tab/>
              <w:t>aux indemnités, pénalités, retenues, primes afférentes au mois considéré ;</w:t>
            </w:r>
          </w:p>
          <w:p w14:paraId="1F413115" w14:textId="77777777" w:rsidR="001341DF" w:rsidRPr="00E0339C" w:rsidRDefault="001341DF" w:rsidP="00EB17AD">
            <w:pPr>
              <w:tabs>
                <w:tab w:val="left" w:pos="1080"/>
              </w:tabs>
              <w:spacing w:before="60" w:after="60"/>
              <w:ind w:left="1080" w:hanging="540"/>
            </w:pPr>
            <w:r w:rsidRPr="00E0339C">
              <w:t>(c)</w:t>
            </w:r>
            <w:r w:rsidRPr="00E0339C">
              <w:tab/>
              <w:t>à la variation, en plus ou en moins, à la fin du mois, par rapport au mois précédent, des sommes décomptées pour approvisionnements et avances à la fin de ce mois.</w:t>
            </w:r>
          </w:p>
          <w:p w14:paraId="2304B218" w14:textId="77777777" w:rsidR="001341DF" w:rsidRPr="00E0339C" w:rsidRDefault="001341DF" w:rsidP="00EB17AD">
            <w:pPr>
              <w:spacing w:before="60" w:after="60"/>
              <w:ind w:left="540" w:firstLine="5"/>
            </w:pPr>
            <w:r w:rsidRPr="00E0339C">
              <w:t>Ce coefficient est arrondi au millième supérieur.</w:t>
            </w:r>
          </w:p>
          <w:p w14:paraId="063116CB" w14:textId="77777777" w:rsidR="001341DF" w:rsidRPr="00E0339C" w:rsidRDefault="001341DF" w:rsidP="00EB17AD">
            <w:pPr>
              <w:spacing w:before="60" w:after="60"/>
              <w:ind w:left="590" w:right="84" w:hanging="590"/>
              <w:rPr>
                <w:b/>
              </w:rPr>
            </w:pPr>
            <w:r w:rsidRPr="00E0339C">
              <w:rPr>
                <w:b/>
              </w:rPr>
              <w:t>11.7</w:t>
            </w:r>
            <w:r w:rsidRPr="00E0339C">
              <w:rPr>
                <w:b/>
              </w:rPr>
              <w:tab/>
              <w:t>Intérêts moratoires :</w:t>
            </w:r>
          </w:p>
          <w:p w14:paraId="24441595" w14:textId="77777777" w:rsidR="001341DF" w:rsidRPr="00E0339C" w:rsidRDefault="001341DF" w:rsidP="00EB17AD">
            <w:pPr>
              <w:spacing w:before="60" w:after="60"/>
              <w:ind w:left="585" w:right="84" w:hanging="2"/>
            </w:pPr>
            <w:r w:rsidRPr="00E0339C">
              <w:t xml:space="preserve">En cas de retard dans les paiements exigibles conformément aux dispositions des Articles 13.2 et 13.4, l’Entrepreneur a droit à des intérêts moratoires au taux prévu au </w:t>
            </w:r>
            <w:r w:rsidRPr="00E0339C">
              <w:rPr>
                <w:b/>
              </w:rPr>
              <w:t>CCAP,</w:t>
            </w:r>
            <w:r w:rsidRPr="00E0339C">
              <w:t xml:space="preserve"> jusqu’à la date de leur encaissement, sauf si l’Entrepreneur a manqué à produire la garantie de restitution d’avance prévue à l’Article 6.1.2 ou les documents visés à l’Article 10.3.4. </w:t>
            </w:r>
          </w:p>
          <w:p w14:paraId="62FCB291" w14:textId="77777777" w:rsidR="001341DF" w:rsidRPr="00E0339C" w:rsidRDefault="001341DF" w:rsidP="00EB17AD">
            <w:pPr>
              <w:spacing w:before="60" w:after="60"/>
              <w:ind w:left="590" w:right="84" w:hanging="590"/>
            </w:pPr>
            <w:r w:rsidRPr="00E0339C">
              <w:rPr>
                <w:b/>
              </w:rPr>
              <w:t>11.8</w:t>
            </w:r>
            <w:r w:rsidRPr="00E0339C">
              <w:rPr>
                <w:b/>
              </w:rPr>
              <w:tab/>
              <w:t>Rémunération des Entrepreneurs groupés :</w:t>
            </w:r>
          </w:p>
          <w:p w14:paraId="135B62C8" w14:textId="62745937" w:rsidR="001341DF" w:rsidRPr="00E0339C" w:rsidRDefault="001341DF" w:rsidP="00EB17AD">
            <w:pPr>
              <w:spacing w:before="60" w:after="60"/>
              <w:ind w:left="585" w:right="84" w:hanging="2"/>
            </w:pPr>
            <w:r w:rsidRPr="00E0339C">
              <w:t xml:space="preserve">Dans le cas d’un Marché passé avec </w:t>
            </w:r>
            <w:r w:rsidR="003D0218">
              <w:t>un groupement d’entreprises</w:t>
            </w:r>
            <w:r w:rsidRPr="00E0339C">
              <w:t xml:space="preserve">, les travaux exécutés font l’objet d’un paiement à un compte unique dont les caractéristiques sont transmises au Maître </w:t>
            </w:r>
            <w:r>
              <w:t>d</w:t>
            </w:r>
            <w:r w:rsidRPr="00E0339C">
              <w:t>’Ouvrage par le mandataire commun.</w:t>
            </w:r>
          </w:p>
        </w:tc>
      </w:tr>
      <w:tr w:rsidR="001341DF" w:rsidRPr="00E0339C" w14:paraId="7B29E623" w14:textId="77777777" w:rsidTr="00EB17AD">
        <w:tc>
          <w:tcPr>
            <w:tcW w:w="2842" w:type="dxa"/>
            <w:gridSpan w:val="2"/>
            <w:tcBorders>
              <w:top w:val="nil"/>
              <w:left w:val="nil"/>
              <w:bottom w:val="nil"/>
              <w:right w:val="nil"/>
            </w:tcBorders>
            <w:tcMar>
              <w:top w:w="57" w:type="dxa"/>
              <w:left w:w="57" w:type="dxa"/>
              <w:bottom w:w="57" w:type="dxa"/>
              <w:right w:w="57" w:type="dxa"/>
            </w:tcMar>
          </w:tcPr>
          <w:p w14:paraId="1B3C4999" w14:textId="77777777" w:rsidR="001341DF" w:rsidRPr="00E0339C" w:rsidRDefault="001341DF" w:rsidP="000F0534">
            <w:pPr>
              <w:pStyle w:val="Sec8head2"/>
            </w:pPr>
            <w:bookmarkStart w:id="745" w:name="_Toc348175947"/>
            <w:bookmarkStart w:id="746" w:name="_Toc327539558"/>
            <w:bookmarkStart w:id="747" w:name="_Toc133831794"/>
            <w:bookmarkStart w:id="748" w:name="_Toc134023503"/>
            <w:bookmarkStart w:id="749" w:name="_Toc137127239"/>
            <w:r w:rsidRPr="00E0339C">
              <w:t>12.</w:t>
            </w:r>
            <w:r w:rsidRPr="00E0339C">
              <w:tab/>
              <w:t>Constatations et constats contradictoires</w:t>
            </w:r>
            <w:bookmarkEnd w:id="745"/>
            <w:bookmarkEnd w:id="746"/>
            <w:bookmarkEnd w:id="747"/>
            <w:bookmarkEnd w:id="748"/>
            <w:bookmarkEnd w:id="749"/>
          </w:p>
        </w:tc>
        <w:tc>
          <w:tcPr>
            <w:tcW w:w="6537" w:type="dxa"/>
            <w:tcBorders>
              <w:top w:val="nil"/>
              <w:left w:val="nil"/>
              <w:bottom w:val="nil"/>
              <w:right w:val="nil"/>
            </w:tcBorders>
            <w:tcMar>
              <w:top w:w="57" w:type="dxa"/>
              <w:left w:w="57" w:type="dxa"/>
              <w:bottom w:w="57" w:type="dxa"/>
              <w:right w:w="57" w:type="dxa"/>
            </w:tcMar>
          </w:tcPr>
          <w:p w14:paraId="72E03650" w14:textId="77777777" w:rsidR="001341DF" w:rsidRPr="00E0339C" w:rsidRDefault="001341DF" w:rsidP="00EB17AD">
            <w:pPr>
              <w:spacing w:before="60" w:after="60"/>
              <w:ind w:left="590" w:right="84" w:hanging="590"/>
            </w:pPr>
            <w:r w:rsidRPr="00E0339C">
              <w:t>12.1</w:t>
            </w:r>
            <w:r w:rsidRPr="00E0339C">
              <w:tab/>
              <w:t>Au sens du présent Article, la constatation est une opération matérielle, le constat est le document qui en résulte.</w:t>
            </w:r>
          </w:p>
          <w:p w14:paraId="1E90A30F" w14:textId="77777777" w:rsidR="001341DF" w:rsidRPr="00E0339C" w:rsidRDefault="001341DF" w:rsidP="00EB17AD">
            <w:pPr>
              <w:spacing w:before="60" w:after="60"/>
              <w:ind w:left="590" w:right="84" w:hanging="590"/>
            </w:pPr>
            <w:r w:rsidRPr="00E0339C">
              <w:t>12.2</w:t>
            </w:r>
            <w:r w:rsidRPr="00E0339C">
              <w:tab/>
              <w:t>Des constatations contradictoires concernant les prestations exécutées ou les circonstances de leur exécution sont faites sur la demande, soit de l’Entrepreneur, soit du Maître d’Œuvre.</w:t>
            </w:r>
          </w:p>
          <w:p w14:paraId="2DCC4400" w14:textId="77777777" w:rsidR="001341DF" w:rsidRPr="00E0339C" w:rsidRDefault="001341DF" w:rsidP="00EB17AD">
            <w:pPr>
              <w:spacing w:before="60" w:after="60"/>
              <w:ind w:left="585" w:right="84" w:hanging="2"/>
            </w:pPr>
            <w:r w:rsidRPr="00E0339C">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10598DC4" w14:textId="77777777" w:rsidR="001341DF" w:rsidRPr="00E0339C" w:rsidRDefault="001341DF" w:rsidP="00EB17AD">
            <w:pPr>
              <w:spacing w:before="60" w:after="60"/>
              <w:ind w:left="590" w:right="84" w:hanging="590"/>
            </w:pPr>
            <w:r w:rsidRPr="00E0339C">
              <w:t>12.3</w:t>
            </w:r>
            <w:r w:rsidRPr="00E0339C">
              <w:tab/>
              <w:t>Les constatations contradictoires faites pour la sauvegarde des droits éventuels de l’une ou l’autre des parties ne préjugent pas l’existence de ces droits.</w:t>
            </w:r>
          </w:p>
          <w:p w14:paraId="56A062E8" w14:textId="77777777" w:rsidR="001341DF" w:rsidRPr="00E0339C" w:rsidRDefault="001341DF" w:rsidP="00EB17AD">
            <w:pPr>
              <w:spacing w:before="60" w:after="60"/>
              <w:ind w:left="590" w:right="84" w:hanging="590"/>
            </w:pPr>
            <w:r w:rsidRPr="00E0339C">
              <w:t>12.4</w:t>
            </w:r>
            <w:r w:rsidRPr="00E0339C">
              <w:tab/>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14:paraId="61FF3BCA" w14:textId="77777777" w:rsidR="001341DF" w:rsidRPr="00E0339C" w:rsidRDefault="001341DF" w:rsidP="00EB17AD">
            <w:pPr>
              <w:spacing w:before="60" w:after="60"/>
              <w:ind w:left="585" w:right="84" w:hanging="2"/>
            </w:pPr>
            <w:r w:rsidRPr="00E0339C">
              <w:t>Si l’Entrepreneur refuse de signer ce constat ou ne le signe qu’avec réserves, il doit, dans les quinze (15) jours qui suivent, préciser par écrit ses observations ou réserves au Maître d’Œuvre.</w:t>
            </w:r>
          </w:p>
          <w:p w14:paraId="17A5A899" w14:textId="77777777" w:rsidR="001341DF" w:rsidRPr="00E0339C" w:rsidRDefault="001341DF" w:rsidP="00EB17AD">
            <w:pPr>
              <w:spacing w:before="60" w:after="60"/>
              <w:ind w:left="585" w:right="84" w:hanging="2"/>
            </w:pPr>
            <w:r w:rsidRPr="00E0339C">
              <w:t>Si l’Entrepreneur, dûment convoqué en temps utile, n’est pas présent ou représenté aux constatations, il est réputé accepter sans réserve le constat qui en résulte.</w:t>
            </w:r>
          </w:p>
          <w:p w14:paraId="4941C4DB" w14:textId="77777777" w:rsidR="001341DF" w:rsidRPr="00E0339C" w:rsidRDefault="001341DF" w:rsidP="00EB17AD">
            <w:pPr>
              <w:spacing w:before="60" w:after="60"/>
              <w:ind w:left="590" w:right="84" w:hanging="590"/>
            </w:pPr>
            <w:r w:rsidRPr="00E0339C">
              <w:t>12.5</w:t>
            </w:r>
            <w:r w:rsidRPr="00E0339C">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1341DF" w:rsidRPr="00E0339C" w14:paraId="4D0F18F3" w14:textId="77777777" w:rsidTr="00EB17AD">
        <w:tc>
          <w:tcPr>
            <w:tcW w:w="2842" w:type="dxa"/>
            <w:gridSpan w:val="2"/>
            <w:tcBorders>
              <w:top w:val="nil"/>
              <w:left w:val="nil"/>
              <w:bottom w:val="nil"/>
              <w:right w:val="nil"/>
            </w:tcBorders>
            <w:tcMar>
              <w:top w:w="57" w:type="dxa"/>
              <w:left w:w="57" w:type="dxa"/>
              <w:bottom w:w="57" w:type="dxa"/>
              <w:right w:w="57" w:type="dxa"/>
            </w:tcMar>
          </w:tcPr>
          <w:p w14:paraId="116ED217" w14:textId="77777777" w:rsidR="001341DF" w:rsidRPr="00E0339C" w:rsidRDefault="001341DF" w:rsidP="000F0534">
            <w:pPr>
              <w:pStyle w:val="Sec8head2"/>
            </w:pPr>
            <w:bookmarkStart w:id="750" w:name="_Toc348175948"/>
            <w:bookmarkStart w:id="751" w:name="_Toc348232771"/>
            <w:bookmarkStart w:id="752" w:name="_Toc327539559"/>
            <w:bookmarkStart w:id="753" w:name="_Toc133831795"/>
            <w:bookmarkStart w:id="754" w:name="_Toc134023504"/>
            <w:bookmarkStart w:id="755" w:name="_Toc137127240"/>
            <w:r w:rsidRPr="00E0339C">
              <w:t>13.</w:t>
            </w:r>
            <w:r w:rsidRPr="00E0339C">
              <w:tab/>
              <w:t>Modalités de règlement des comptes</w:t>
            </w:r>
            <w:bookmarkEnd w:id="750"/>
            <w:bookmarkEnd w:id="751"/>
            <w:bookmarkEnd w:id="752"/>
            <w:bookmarkEnd w:id="753"/>
            <w:bookmarkEnd w:id="754"/>
            <w:bookmarkEnd w:id="755"/>
          </w:p>
        </w:tc>
        <w:tc>
          <w:tcPr>
            <w:tcW w:w="6537" w:type="dxa"/>
            <w:tcBorders>
              <w:top w:val="nil"/>
              <w:left w:val="nil"/>
              <w:bottom w:val="nil"/>
              <w:right w:val="nil"/>
            </w:tcBorders>
            <w:tcMar>
              <w:top w:w="57" w:type="dxa"/>
              <w:left w:w="57" w:type="dxa"/>
              <w:bottom w:w="57" w:type="dxa"/>
              <w:right w:w="57" w:type="dxa"/>
            </w:tcMar>
          </w:tcPr>
          <w:p w14:paraId="637E7C1E" w14:textId="77777777" w:rsidR="001341DF" w:rsidRPr="00E0339C" w:rsidRDefault="001341DF" w:rsidP="00EB17AD">
            <w:pPr>
              <w:spacing w:before="60" w:after="60"/>
              <w:ind w:left="590" w:right="84" w:hanging="590"/>
              <w:rPr>
                <w:b/>
              </w:rPr>
            </w:pPr>
            <w:r w:rsidRPr="00E0339C">
              <w:rPr>
                <w:b/>
              </w:rPr>
              <w:t>13.1</w:t>
            </w:r>
            <w:r w:rsidRPr="00E0339C">
              <w:rPr>
                <w:b/>
              </w:rPr>
              <w:tab/>
              <w:t>Décomptes mensuels :</w:t>
            </w:r>
          </w:p>
          <w:p w14:paraId="066C7AD8" w14:textId="77777777" w:rsidR="001341DF" w:rsidRPr="00E0339C" w:rsidRDefault="001341DF" w:rsidP="00EB17AD">
            <w:pPr>
              <w:tabs>
                <w:tab w:val="left" w:pos="1260"/>
              </w:tabs>
              <w:spacing w:before="60" w:after="60"/>
              <w:ind w:left="1294" w:right="84" w:hanging="709"/>
            </w:pPr>
            <w:r w:rsidRPr="00E0339C">
              <w:t>13.1.1</w:t>
            </w:r>
            <w:r w:rsidRPr="00E0339C">
              <w:tab/>
              <w:t xml:space="preserve">Avant la fin de chaque mois ou dans les conditions prévues au </w:t>
            </w:r>
            <w:r w:rsidRPr="00E0339C">
              <w:rPr>
                <w:b/>
              </w:rPr>
              <w:t>CCAP</w:t>
            </w:r>
            <w:r w:rsidRPr="00E0339C">
              <w:t xml:space="preserve"> en ce qui concerne la ou les avances, l’Entrepreneur remet au Maître d’Œuvre</w:t>
            </w:r>
            <w:r w:rsidRPr="00E0339C">
              <w:rPr>
                <w:b/>
                <w:i/>
              </w:rPr>
              <w:t xml:space="preserve"> </w:t>
            </w:r>
            <w:r w:rsidRPr="00E0339C">
              <w:t>un projet de décompte établissant le montant cumulé arrêté à la fin du mois précédent des sommes auxquelles il peut prétendre, tant en monnaie nationale qu’en monnaie(s) étrangère(s), du fait de l’exécution du Marché depuis le début de celle-ci .</w:t>
            </w:r>
          </w:p>
          <w:p w14:paraId="0AB1722F" w14:textId="77777777" w:rsidR="001341DF" w:rsidRPr="00E0339C" w:rsidRDefault="001341DF" w:rsidP="00EB17AD">
            <w:pPr>
              <w:spacing w:before="60" w:after="60"/>
              <w:ind w:left="1260" w:hanging="1"/>
            </w:pPr>
            <w:r w:rsidRPr="00E0339C">
              <w:t>Ce montant est établi à partir des prix de base, c’est</w:t>
            </w:r>
            <w:r w:rsidRPr="00E0339C">
              <w:noBreakHyphen/>
              <w:t>à</w:t>
            </w:r>
            <w:r w:rsidRPr="00E0339C">
              <w:noBreakHyphen/>
              <w:t xml:space="preserve">dire des prix figurant dans le Marché, y compris les rabais ou majorations qui peuvent y être indiqués, mais sans révision des prix et hors taxe sur le chiffre d’affaires due sur les règlements effectués par le Maître </w:t>
            </w:r>
            <w:r>
              <w:t>d</w:t>
            </w:r>
            <w:r w:rsidRPr="00E0339C">
              <w:t>’Ouvrage à l’Entrepreneur.</w:t>
            </w:r>
          </w:p>
          <w:p w14:paraId="54763403" w14:textId="77777777" w:rsidR="001341DF" w:rsidRPr="00E0339C" w:rsidRDefault="001341DF" w:rsidP="00EB17AD">
            <w:pPr>
              <w:spacing w:before="60" w:after="60"/>
              <w:ind w:left="1260" w:hanging="1"/>
            </w:pPr>
            <w:r w:rsidRPr="00E0339C">
              <w:t>Si des ouvrages ou travaux non prévus ont été exécutés, les prix provisoires mentionnés à l’Article 14.3 sont appliqués tant que les prix définitifs ne sont pas arrêtés.</w:t>
            </w:r>
          </w:p>
          <w:p w14:paraId="55B6471B" w14:textId="77777777" w:rsidR="001341DF" w:rsidRPr="00E0339C" w:rsidRDefault="001341DF" w:rsidP="00EB17AD">
            <w:pPr>
              <w:spacing w:before="60" w:after="60"/>
              <w:ind w:left="1260" w:hanging="1"/>
            </w:pPr>
            <w:r w:rsidRPr="00E0339C">
              <w:t>Si des réfactions ont été fixées en conformité avec les dispositions de l’Article 25.2 ou convenues entre les parties pour d’autres, elles sont appliquées.</w:t>
            </w:r>
          </w:p>
          <w:p w14:paraId="4CD2C5DA" w14:textId="77777777" w:rsidR="001341DF" w:rsidRPr="00E0339C" w:rsidRDefault="001341DF" w:rsidP="00EB17AD">
            <w:pPr>
              <w:spacing w:before="60" w:after="60"/>
              <w:ind w:left="1260" w:hanging="1"/>
            </w:pPr>
            <w:r w:rsidRPr="00E0339C">
              <w:t xml:space="preserve">Le projet de décompte mensuel établi par l’Entrepreneur est accepté ou rectifié par le Maître </w:t>
            </w:r>
            <w:r>
              <w:t>d</w:t>
            </w:r>
            <w:r w:rsidRPr="00E0339C">
              <w:t>’Œ</w:t>
            </w:r>
            <w:r>
              <w:t>uvre</w:t>
            </w:r>
            <w:r w:rsidRPr="00E0339C">
              <w:t> ; il devient alors le décompte mensuel.</w:t>
            </w:r>
          </w:p>
          <w:p w14:paraId="4CFD1D60" w14:textId="77777777" w:rsidR="001341DF" w:rsidRPr="00E0339C" w:rsidRDefault="001341DF" w:rsidP="00EB17AD">
            <w:pPr>
              <w:tabs>
                <w:tab w:val="left" w:pos="1260"/>
              </w:tabs>
              <w:spacing w:before="60" w:after="60"/>
              <w:ind w:left="1294" w:right="84" w:hanging="709"/>
            </w:pPr>
            <w:r w:rsidRPr="00E0339C">
              <w:t>13.1.2</w:t>
            </w:r>
            <w:r w:rsidRPr="00E0339C">
              <w:tab/>
              <w:t>Le décompte mensuel, identifiant séparément les montants payables en monnaie nationale et en monnaie(s) étrangère(s), comprend, en tant que de besoin, les différentes parties suivantes :</w:t>
            </w:r>
          </w:p>
          <w:p w14:paraId="255CDC45" w14:textId="77777777" w:rsidR="001341DF" w:rsidRPr="00E0339C" w:rsidRDefault="001341DF" w:rsidP="00EB17AD">
            <w:pPr>
              <w:tabs>
                <w:tab w:val="left" w:pos="1800"/>
              </w:tabs>
              <w:spacing w:before="60" w:after="60"/>
              <w:ind w:left="1800" w:hanging="540"/>
            </w:pPr>
            <w:r w:rsidRPr="00E0339C">
              <w:t>(a)</w:t>
            </w:r>
            <w:r w:rsidRPr="00E0339C">
              <w:tab/>
              <w:t>travaux à l’entreprise ;</w:t>
            </w:r>
          </w:p>
          <w:p w14:paraId="767B0839" w14:textId="77777777" w:rsidR="001341DF" w:rsidRPr="00E0339C" w:rsidRDefault="001341DF" w:rsidP="00EB17AD">
            <w:pPr>
              <w:tabs>
                <w:tab w:val="left" w:pos="1800"/>
              </w:tabs>
              <w:spacing w:before="60" w:after="60"/>
              <w:ind w:left="1800" w:hanging="540"/>
            </w:pPr>
            <w:r w:rsidRPr="00E0339C">
              <w:t>(b)</w:t>
            </w:r>
            <w:r w:rsidRPr="00E0339C">
              <w:tab/>
              <w:t>travaux en régie ;</w:t>
            </w:r>
          </w:p>
          <w:p w14:paraId="68F765A5" w14:textId="77777777" w:rsidR="001341DF" w:rsidRPr="00E0339C" w:rsidRDefault="001341DF" w:rsidP="00EB17AD">
            <w:pPr>
              <w:tabs>
                <w:tab w:val="left" w:pos="1800"/>
              </w:tabs>
              <w:spacing w:before="60" w:after="60"/>
              <w:ind w:left="1800" w:hanging="540"/>
            </w:pPr>
            <w:r w:rsidRPr="00E0339C">
              <w:t>(c)</w:t>
            </w:r>
            <w:r w:rsidRPr="00E0339C">
              <w:tab/>
              <w:t>approvisionnements ;</w:t>
            </w:r>
          </w:p>
          <w:p w14:paraId="76035D5B" w14:textId="77777777" w:rsidR="001341DF" w:rsidRPr="00E0339C" w:rsidRDefault="001341DF" w:rsidP="00EB17AD">
            <w:pPr>
              <w:tabs>
                <w:tab w:val="left" w:pos="1800"/>
              </w:tabs>
              <w:spacing w:before="60" w:after="60"/>
              <w:ind w:left="1800" w:hanging="540"/>
            </w:pPr>
            <w:r w:rsidRPr="00E0339C">
              <w:t>(d)</w:t>
            </w:r>
            <w:r w:rsidRPr="00E0339C">
              <w:tab/>
            </w:r>
            <w:r w:rsidRPr="00305D23">
              <w:t xml:space="preserve">remboursement de l’avance dans les conditions prévues au </w:t>
            </w:r>
            <w:r w:rsidRPr="00E0028F">
              <w:t>CCAP</w:t>
            </w:r>
            <w:r>
              <w:t xml:space="preserve"> en référence à l’Article 11.5</w:t>
            </w:r>
            <w:r w:rsidRPr="00E0339C">
              <w:t>;</w:t>
            </w:r>
          </w:p>
          <w:p w14:paraId="7A2153E8" w14:textId="77777777" w:rsidR="001341DF" w:rsidRPr="00E0339C" w:rsidRDefault="001341DF" w:rsidP="00EB17AD">
            <w:pPr>
              <w:tabs>
                <w:tab w:val="left" w:pos="1800"/>
              </w:tabs>
              <w:spacing w:before="60" w:after="60"/>
              <w:ind w:left="1800" w:hanging="540"/>
            </w:pPr>
            <w:r w:rsidRPr="00E0339C">
              <w:t>(e)</w:t>
            </w:r>
            <w:r w:rsidRPr="00E0339C">
              <w:tab/>
              <w:t>indemnités, pénalités, primes et retenues autres que la retenue de garantie ;</w:t>
            </w:r>
          </w:p>
          <w:p w14:paraId="6B9CE231" w14:textId="77777777" w:rsidR="001341DF" w:rsidRPr="00E0339C" w:rsidRDefault="001341DF" w:rsidP="00EB17AD">
            <w:pPr>
              <w:tabs>
                <w:tab w:val="left" w:pos="1800"/>
              </w:tabs>
              <w:spacing w:before="60" w:after="60"/>
              <w:ind w:left="1800" w:hanging="540"/>
            </w:pPr>
            <w:r w:rsidRPr="00E0339C">
              <w:t>(f)</w:t>
            </w:r>
            <w:r w:rsidRPr="00E0339C">
              <w:tab/>
              <w:t xml:space="preserve">remboursements des dépenses incombant au Maître </w:t>
            </w:r>
            <w:r>
              <w:t>d</w:t>
            </w:r>
            <w:r w:rsidRPr="00E0339C">
              <w:t>’Ouvrage dont l’Entrepreneur a fait l’avance ;</w:t>
            </w:r>
          </w:p>
          <w:p w14:paraId="7C9E55D4" w14:textId="77777777" w:rsidR="001341DF" w:rsidRPr="00E0339C" w:rsidRDefault="001341DF" w:rsidP="00EB17AD">
            <w:pPr>
              <w:tabs>
                <w:tab w:val="left" w:pos="1800"/>
              </w:tabs>
              <w:spacing w:before="60" w:after="60"/>
              <w:ind w:left="1800" w:hanging="540"/>
            </w:pPr>
            <w:r w:rsidRPr="00E0339C">
              <w:t>(g)</w:t>
            </w:r>
            <w:r w:rsidRPr="00E0339C">
              <w:tab/>
              <w:t>montant à déduire égal à l’excédent des dépenses faites pour les prestations exécutées d’office à la place de l’Entrepreneur défaillant sur les sommes qui auraient été réglées à cet Entrepreneur s’il avait exécuté ces prestations ;</w:t>
            </w:r>
          </w:p>
          <w:p w14:paraId="614F92BC" w14:textId="77777777" w:rsidR="001341DF" w:rsidRPr="00E0339C" w:rsidRDefault="001341DF" w:rsidP="00EB17AD">
            <w:pPr>
              <w:tabs>
                <w:tab w:val="left" w:pos="1800"/>
              </w:tabs>
              <w:spacing w:before="60" w:after="60"/>
              <w:ind w:left="1800" w:hanging="540"/>
            </w:pPr>
            <w:r w:rsidRPr="00E0339C">
              <w:t>(h)</w:t>
            </w:r>
            <w:r w:rsidRPr="00E0339C">
              <w:tab/>
              <w:t>intérêts moratoires.</w:t>
            </w:r>
          </w:p>
          <w:p w14:paraId="44BD25B7" w14:textId="77777777" w:rsidR="001341DF" w:rsidRPr="00E0339C" w:rsidRDefault="001341DF" w:rsidP="00EB17AD">
            <w:pPr>
              <w:tabs>
                <w:tab w:val="left" w:pos="1260"/>
              </w:tabs>
              <w:spacing w:before="60" w:after="60"/>
              <w:ind w:left="1294" w:right="84" w:hanging="709"/>
            </w:pPr>
            <w:r w:rsidRPr="00E0339C">
              <w:t>13.1.3</w:t>
            </w:r>
            <w:r w:rsidRPr="00E0339C">
              <w:tab/>
              <w:t>Le montant des travaux à l’entreprise est établi de la façon suivante :</w:t>
            </w:r>
          </w:p>
          <w:p w14:paraId="275CBB25" w14:textId="77777777" w:rsidR="001341DF" w:rsidRPr="00E0339C" w:rsidRDefault="001341DF" w:rsidP="00EB17AD">
            <w:pPr>
              <w:tabs>
                <w:tab w:val="left" w:pos="1280"/>
              </w:tabs>
              <w:spacing w:before="60" w:after="60"/>
              <w:ind w:left="1294" w:right="84" w:firstLine="0"/>
            </w:pPr>
            <w:r w:rsidRPr="00E0339C">
              <w:t xml:space="preserve">Le décompte comporte le relevé des travaux exécutés, tels qu’ils résultent des constats contradictoires ou, à défaut, des évaluations du Maître </w:t>
            </w:r>
            <w:r>
              <w:t>d</w:t>
            </w:r>
            <w:r w:rsidRPr="00E0339C">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t>d</w:t>
            </w:r>
            <w:r w:rsidRPr="00E0339C">
              <w:t>’Ouvrage l’exige, de la décomposition de prix définie à l’Article 10.3.</w:t>
            </w:r>
          </w:p>
          <w:p w14:paraId="2B842FDE" w14:textId="77777777" w:rsidR="001341DF" w:rsidRPr="00E0339C" w:rsidRDefault="001341DF" w:rsidP="00EB17AD">
            <w:pPr>
              <w:spacing w:before="60" w:after="60"/>
              <w:ind w:left="1260" w:hanging="1"/>
            </w:pPr>
            <w:r w:rsidRPr="00E0339C">
              <w:t>L’avancement des travaux déterminé selon l’un des deux modes de règlement définis ci-dessus fait l’objet d’un constat contradictoire.</w:t>
            </w:r>
          </w:p>
          <w:p w14:paraId="092D1EAF" w14:textId="77777777" w:rsidR="001341DF" w:rsidRPr="00E0339C" w:rsidRDefault="001341DF" w:rsidP="00EB17AD">
            <w:pPr>
              <w:tabs>
                <w:tab w:val="left" w:pos="1260"/>
              </w:tabs>
              <w:spacing w:before="60" w:after="60"/>
              <w:ind w:left="1294" w:right="84" w:hanging="709"/>
            </w:pPr>
            <w:r w:rsidRPr="00E0339C">
              <w:t>13.1.4</w:t>
            </w:r>
            <w:r w:rsidRPr="00E0339C">
              <w:tab/>
              <w:t>Le montant des approvisionnements est établi en prenant en compte ceux qui sont constitués et non encore utilisés.</w:t>
            </w:r>
          </w:p>
          <w:p w14:paraId="22FEDA8B" w14:textId="77777777" w:rsidR="001341DF" w:rsidRPr="00E0339C" w:rsidRDefault="001341DF" w:rsidP="00EB17AD">
            <w:pPr>
              <w:tabs>
                <w:tab w:val="left" w:pos="1260"/>
              </w:tabs>
              <w:spacing w:before="60" w:after="60"/>
              <w:ind w:left="1294" w:right="84" w:hanging="709"/>
            </w:pPr>
            <w:r w:rsidRPr="00E0339C">
              <w:t>13.1.5</w:t>
            </w:r>
            <w:r w:rsidRPr="00E0339C">
              <w:tab/>
              <w:t>Dans chacune des parties énumérées au paragraphe 1.2 du présent Article, le décompte distingue, s’il y a lieu, les éléments dont le prix est ferme et ceux dont le prix est révisable, comme il est dit à l’Article 11.6, en répartissant éventuellement ces derniers éléments entre les différents modes de révision prévus par le Marché.</w:t>
            </w:r>
          </w:p>
          <w:p w14:paraId="2612DE77" w14:textId="77777777" w:rsidR="001341DF" w:rsidRPr="00E0339C" w:rsidRDefault="001341DF" w:rsidP="00EB17AD">
            <w:pPr>
              <w:spacing w:before="60" w:after="60"/>
              <w:ind w:left="1260" w:hanging="1"/>
            </w:pPr>
            <w:r w:rsidRPr="00E0339C">
              <w:t xml:space="preserve">Le décompte précise, le cas échéant, les éléments passibles de la taxe sur le chiffre d’affaires due sur les paiements du Maître </w:t>
            </w:r>
            <w:r>
              <w:t>d</w:t>
            </w:r>
            <w:r w:rsidRPr="00E0339C">
              <w:t>’Ouvrage à l’Entrepreneur, distinguant éventuellement les taux de taxe applicables.</w:t>
            </w:r>
          </w:p>
          <w:p w14:paraId="3CED3826" w14:textId="77777777" w:rsidR="001341DF" w:rsidRPr="00E0339C" w:rsidRDefault="001341DF" w:rsidP="00EB17AD">
            <w:pPr>
              <w:tabs>
                <w:tab w:val="left" w:pos="1260"/>
              </w:tabs>
              <w:spacing w:before="60" w:after="60"/>
              <w:ind w:left="1294" w:right="84" w:hanging="709"/>
            </w:pPr>
            <w:r w:rsidRPr="00E0339C">
              <w:t>13.1.6</w:t>
            </w:r>
            <w:r w:rsidRPr="00E0339C">
              <w:tab/>
              <w:t xml:space="preserve">Le Maître </w:t>
            </w:r>
            <w:r>
              <w:t>d</w:t>
            </w:r>
            <w:r w:rsidRPr="00E0339C">
              <w:t>’Ouvrage peut demander à l’Entrepreneur d’établir le projet de décompte suivant un modèle ou des modalités recommandés par les autorités compétentes ou par les organismes de financement.</w:t>
            </w:r>
          </w:p>
          <w:p w14:paraId="738FD721" w14:textId="77777777" w:rsidR="001341DF" w:rsidRPr="00E0339C" w:rsidRDefault="001341DF" w:rsidP="00EB17AD">
            <w:pPr>
              <w:tabs>
                <w:tab w:val="left" w:pos="1260"/>
              </w:tabs>
              <w:spacing w:before="60" w:after="60"/>
              <w:ind w:left="1294" w:right="84" w:hanging="709"/>
            </w:pPr>
            <w:r w:rsidRPr="00E0339C">
              <w:t>13.1.7</w:t>
            </w:r>
            <w:r w:rsidRPr="00E0339C">
              <w:tab/>
              <w:t>L’Entrepreneur joint au projet de décompte les pièces suivantes, s’il ne les a pas déjà fournies :</w:t>
            </w:r>
          </w:p>
          <w:p w14:paraId="703CF835" w14:textId="77777777" w:rsidR="001341DF" w:rsidRPr="00E0339C" w:rsidRDefault="001341DF" w:rsidP="00EB17AD">
            <w:pPr>
              <w:tabs>
                <w:tab w:val="left" w:pos="1800"/>
              </w:tabs>
              <w:spacing w:before="60" w:after="60"/>
              <w:ind w:left="1800" w:hanging="540"/>
            </w:pPr>
            <w:r w:rsidRPr="00E0339C">
              <w:t>(a)</w:t>
            </w:r>
            <w:r w:rsidRPr="00E0339C">
              <w:tab/>
              <w:t>les calculs des quantités prises en compte, effectués à partir des éléments contenus dans les constats contradictoires ;</w:t>
            </w:r>
          </w:p>
          <w:p w14:paraId="6E0B06C2" w14:textId="77777777" w:rsidR="001341DF" w:rsidRPr="00E0339C" w:rsidRDefault="001341DF" w:rsidP="00EB17AD">
            <w:pPr>
              <w:tabs>
                <w:tab w:val="left" w:pos="1800"/>
              </w:tabs>
              <w:spacing w:before="60" w:after="60"/>
              <w:ind w:left="1800" w:hanging="540"/>
            </w:pPr>
            <w:r w:rsidRPr="00E0339C">
              <w:t>(b)</w:t>
            </w:r>
            <w:r w:rsidRPr="00E0339C">
              <w:tab/>
              <w:t>le calcul, avec justifications à l’appui, des coefficients de révision des prix ; et</w:t>
            </w:r>
          </w:p>
          <w:p w14:paraId="380F23E8" w14:textId="77777777" w:rsidR="001341DF" w:rsidRPr="00E0339C" w:rsidRDefault="001341DF" w:rsidP="00EB17AD">
            <w:pPr>
              <w:tabs>
                <w:tab w:val="left" w:pos="1800"/>
              </w:tabs>
              <w:spacing w:before="60" w:after="60"/>
              <w:ind w:left="1800" w:hanging="540"/>
            </w:pPr>
            <w:r w:rsidRPr="00E0339C">
              <w:t>(c)</w:t>
            </w:r>
            <w:r w:rsidRPr="00E0339C">
              <w:tab/>
              <w:t>le cas échéant, les pièces justifiant les débours, effectués au titre de l’Article 26.4, dont il demande le remboursement.</w:t>
            </w:r>
          </w:p>
          <w:p w14:paraId="37E1569F" w14:textId="77777777" w:rsidR="001341DF" w:rsidRPr="00E0339C" w:rsidRDefault="001341DF" w:rsidP="00EB17AD">
            <w:pPr>
              <w:tabs>
                <w:tab w:val="left" w:pos="1260"/>
              </w:tabs>
              <w:spacing w:before="60" w:after="60"/>
              <w:ind w:left="1294" w:right="84" w:hanging="709"/>
            </w:pPr>
            <w:r w:rsidRPr="00E0339C">
              <w:t>13.1.8</w:t>
            </w:r>
            <w:r w:rsidRPr="00E0339C">
              <w:tab/>
              <w:t>Les éléments figurant dans les décomptes mensuels n’ont pas un caractère définitif et ne lient pas les parties contractantes.</w:t>
            </w:r>
          </w:p>
          <w:p w14:paraId="5AC4D559" w14:textId="77777777" w:rsidR="001341DF" w:rsidRPr="00E0339C" w:rsidRDefault="001341DF" w:rsidP="00EB17AD">
            <w:pPr>
              <w:spacing w:before="60" w:after="60"/>
              <w:ind w:left="590" w:right="84" w:hanging="590"/>
              <w:rPr>
                <w:b/>
              </w:rPr>
            </w:pPr>
            <w:r w:rsidRPr="00E0339C">
              <w:rPr>
                <w:b/>
              </w:rPr>
              <w:t>13.2</w:t>
            </w:r>
            <w:r w:rsidRPr="00E0339C">
              <w:rPr>
                <w:b/>
              </w:rPr>
              <w:tab/>
              <w:t>Acomptes mensuels</w:t>
            </w:r>
          </w:p>
          <w:p w14:paraId="4C398B07" w14:textId="77777777" w:rsidR="001341DF" w:rsidRPr="00E0339C" w:rsidRDefault="001341DF" w:rsidP="00EB17AD">
            <w:pPr>
              <w:tabs>
                <w:tab w:val="left" w:pos="1260"/>
              </w:tabs>
              <w:spacing w:before="60" w:after="60"/>
              <w:ind w:left="1294" w:right="84" w:hanging="709"/>
            </w:pPr>
            <w:r w:rsidRPr="00E0339C">
              <w:t>13.2.1</w:t>
            </w:r>
            <w:r w:rsidRPr="00E0339C">
              <w:tab/>
              <w:t xml:space="preserve">Le montant de l’acompte mensuel à régler à l’Entrepreneur est déterminé, à partir du décompte mensuel, par le Maître </w:t>
            </w:r>
            <w:r>
              <w:t>d</w:t>
            </w:r>
            <w:r w:rsidRPr="00E0339C">
              <w:t>’Œuvre qui dresse à cet effet un état faisant ressortir :</w:t>
            </w:r>
          </w:p>
          <w:p w14:paraId="56976143" w14:textId="77777777" w:rsidR="001341DF" w:rsidRPr="00E0339C" w:rsidRDefault="001341DF" w:rsidP="00EB17AD">
            <w:pPr>
              <w:tabs>
                <w:tab w:val="left" w:pos="1800"/>
              </w:tabs>
              <w:spacing w:before="60" w:after="60"/>
              <w:ind w:left="1800" w:hanging="540"/>
            </w:pPr>
            <w:r w:rsidRPr="00E0339C">
              <w:t>(a)</w:t>
            </w:r>
            <w:r w:rsidRPr="00E0339C">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t>d</w:t>
            </w:r>
            <w:r w:rsidRPr="00E0339C">
              <w:t>’Ouvrage à l’Entrepreneur ;</w:t>
            </w:r>
          </w:p>
          <w:p w14:paraId="087B1964" w14:textId="77777777" w:rsidR="001341DF" w:rsidRPr="00E0339C" w:rsidRDefault="001341DF" w:rsidP="00EB17AD">
            <w:pPr>
              <w:tabs>
                <w:tab w:val="left" w:pos="1800"/>
              </w:tabs>
              <w:spacing w:before="60" w:after="60"/>
              <w:ind w:left="1800" w:hanging="540"/>
            </w:pPr>
            <w:r w:rsidRPr="00E0339C">
              <w:t>(b)</w:t>
            </w:r>
            <w:r w:rsidRPr="00E0339C">
              <w:tab/>
              <w:t>l’effet de la révision des prix, conformément aux dispositions des Articles 10.4 et 11.6 ;</w:t>
            </w:r>
          </w:p>
          <w:p w14:paraId="7589C0D4" w14:textId="3081C11B" w:rsidR="001341DF" w:rsidRPr="00E0339C" w:rsidRDefault="001341DF" w:rsidP="00EB17AD">
            <w:pPr>
              <w:tabs>
                <w:tab w:val="left" w:pos="1800"/>
              </w:tabs>
              <w:spacing w:before="60" w:after="60"/>
              <w:ind w:left="1800" w:hanging="540"/>
            </w:pPr>
            <w:r w:rsidRPr="00E0339C">
              <w:t>(c)</w:t>
            </w:r>
            <w:r w:rsidRPr="00E0339C">
              <w:tab/>
              <w:t xml:space="preserve">lorsque applicable, le montant de la taxe sur le chiffre d’affaires applicable aux règlements effectués par le Maître </w:t>
            </w:r>
            <w:r>
              <w:t>d</w:t>
            </w:r>
            <w:r w:rsidRPr="00E0339C">
              <w:t>’Ouvrage à l’Entrepreneur </w:t>
            </w:r>
            <w:r w:rsidR="007B3BB5" w:rsidRPr="00E0339C">
              <w:t xml:space="preserve">; </w:t>
            </w:r>
            <w:r w:rsidR="007B3BB5">
              <w:t>et</w:t>
            </w:r>
          </w:p>
          <w:p w14:paraId="40B78B5D" w14:textId="4F09B57D" w:rsidR="001341DF" w:rsidRDefault="001341DF" w:rsidP="00EB17AD">
            <w:pPr>
              <w:tabs>
                <w:tab w:val="left" w:pos="1800"/>
              </w:tabs>
              <w:spacing w:before="60" w:after="0"/>
              <w:ind w:left="1800" w:hanging="540"/>
            </w:pPr>
            <w:r w:rsidRPr="00E0339C">
              <w:t>(d)</w:t>
            </w:r>
            <w:r w:rsidRPr="00E0339C">
              <w:tab/>
              <w:t xml:space="preserve">le montant total de l’acompte à régler, ce montant étant la somme des montants spécifiés aux alinéas </w:t>
            </w:r>
            <w:r w:rsidR="007B3BB5">
              <w:t>(</w:t>
            </w:r>
            <w:r w:rsidRPr="00E0339C">
              <w:t xml:space="preserve">a), </w:t>
            </w:r>
            <w:r w:rsidR="007B3BB5">
              <w:t>à (</w:t>
            </w:r>
            <w:r w:rsidRPr="00E0339C">
              <w:t>c) ci-dessus, diminuée de la retenue de garantie prévue au Marché</w:t>
            </w:r>
            <w:r>
              <w:t xml:space="preserve"> ; </w:t>
            </w:r>
          </w:p>
          <w:p w14:paraId="5C6A3C7C" w14:textId="77777777" w:rsidR="001341DF" w:rsidRPr="00E0339C" w:rsidRDefault="001341DF" w:rsidP="00EB17AD">
            <w:pPr>
              <w:spacing w:after="60"/>
              <w:ind w:left="1333" w:hanging="810"/>
            </w:pPr>
            <w:r>
              <w:t>13.2.2</w:t>
            </w:r>
            <w:r w:rsidRPr="00CC5050">
              <w:rPr>
                <w:szCs w:val="24"/>
                <w:lang w:eastAsia="en-US"/>
              </w:rPr>
              <w:t xml:space="preserve"> Tel que </w:t>
            </w:r>
            <w:r w:rsidRPr="00CC5050">
              <w:rPr>
                <w:b/>
                <w:bCs/>
                <w:szCs w:val="24"/>
                <w:lang w:eastAsia="en-US"/>
              </w:rPr>
              <w:t xml:space="preserve">spécifié dans le </w:t>
            </w:r>
            <w:r>
              <w:rPr>
                <w:b/>
                <w:bCs/>
                <w:szCs w:val="24"/>
                <w:lang w:eastAsia="en-US"/>
              </w:rPr>
              <w:t>CCAP</w:t>
            </w:r>
            <w:r w:rsidRPr="00CC5050">
              <w:rPr>
                <w:szCs w:val="24"/>
                <w:lang w:eastAsia="en-US"/>
              </w:rPr>
              <w:t xml:space="preserve">, si </w:t>
            </w:r>
            <w:r>
              <w:rPr>
                <w:szCs w:val="24"/>
                <w:lang w:eastAsia="en-US"/>
              </w:rPr>
              <w:t>l’Entrepreneur</w:t>
            </w:r>
            <w:r w:rsidRPr="00CC5050">
              <w:rPr>
                <w:szCs w:val="24"/>
                <w:lang w:eastAsia="en-US"/>
              </w:rPr>
              <w:t xml:space="preserve"> ne s’acquitte pas de ses obligations en matière de cybersécurité en vertu du </w:t>
            </w:r>
            <w:r>
              <w:rPr>
                <w:szCs w:val="24"/>
                <w:lang w:eastAsia="en-US"/>
              </w:rPr>
              <w:t>Marché</w:t>
            </w:r>
            <w:r w:rsidRPr="00CC5050">
              <w:rPr>
                <w:szCs w:val="24"/>
                <w:lang w:eastAsia="en-US"/>
              </w:rPr>
              <w:t xml:space="preserve">, un montant évalué, tel que déterminé par le </w:t>
            </w:r>
            <w:r>
              <w:rPr>
                <w:szCs w:val="24"/>
                <w:lang w:eastAsia="en-US"/>
              </w:rPr>
              <w:t>Chef de Projet</w:t>
            </w:r>
            <w:r w:rsidRPr="00CC5050">
              <w:rPr>
                <w:szCs w:val="24"/>
                <w:lang w:eastAsia="en-US"/>
              </w:rPr>
              <w:t>, peut être retenu jusqu’à ce que l’obligation ait été exécutée.</w:t>
            </w:r>
          </w:p>
          <w:p w14:paraId="729F48BF" w14:textId="77777777" w:rsidR="001341DF" w:rsidRPr="00E0339C" w:rsidRDefault="001341DF" w:rsidP="00EB17AD">
            <w:pPr>
              <w:tabs>
                <w:tab w:val="left" w:pos="1260"/>
              </w:tabs>
              <w:spacing w:before="60" w:after="60"/>
              <w:ind w:left="1294" w:right="84" w:hanging="709"/>
            </w:pPr>
            <w:r w:rsidRPr="00E0339C">
              <w:t>13.2.</w:t>
            </w:r>
            <w:r>
              <w:t>3</w:t>
            </w:r>
            <w:r w:rsidRPr="00E0339C">
              <w:tab/>
              <w:t>Le Maître d’Œuvre notifie à l’Entrepreneur, par ordre de service, l’état d’acompte accompagné du décompte ayant servi de base à ce dernier si le projet établi par l’Entrepreneur a été modifié.</w:t>
            </w:r>
          </w:p>
          <w:p w14:paraId="63B6B036" w14:textId="77777777" w:rsidR="001341DF" w:rsidRPr="00E0339C" w:rsidRDefault="001341DF" w:rsidP="00EB17AD">
            <w:pPr>
              <w:tabs>
                <w:tab w:val="left" w:pos="1260"/>
              </w:tabs>
              <w:spacing w:before="60" w:after="60"/>
              <w:ind w:left="1294" w:right="84" w:hanging="709"/>
            </w:pPr>
            <w:r w:rsidRPr="00E0339C">
              <w:t>13.2.</w:t>
            </w:r>
            <w:r>
              <w:t>4</w:t>
            </w:r>
            <w:r w:rsidRPr="00E0339C">
              <w:tab/>
              <w:t xml:space="preserve">Le paiement de l’acompte doit être fait aux comptes bancaires désignés au </w:t>
            </w:r>
            <w:r w:rsidRPr="00E0339C">
              <w:rPr>
                <w:b/>
              </w:rPr>
              <w:t>CCAP</w:t>
            </w:r>
            <w:r w:rsidRPr="00E0339C">
              <w:t xml:space="preserve">, et intervenir quarante-cinq (45) jours au plus tard après la date à laquelle le projet de décompte est remis par l’Entrepreneur au Maître d’Œuvre. Lorsque, le paiement n’est pas effectué dans ce délai, </w:t>
            </w:r>
            <w:r w:rsidRPr="00FE48F2">
              <w:t>il sera fait application des dispositions des Articles 11.7 et 48.3</w:t>
            </w:r>
            <w:r w:rsidRPr="00E0339C">
              <w:t>.</w:t>
            </w:r>
          </w:p>
          <w:p w14:paraId="7292E5F3" w14:textId="77777777" w:rsidR="001341DF" w:rsidRPr="00E0339C" w:rsidRDefault="001341DF" w:rsidP="00EB17AD">
            <w:pPr>
              <w:tabs>
                <w:tab w:val="left" w:pos="1260"/>
              </w:tabs>
              <w:spacing w:before="60" w:after="60"/>
              <w:ind w:left="1294" w:right="84" w:hanging="709"/>
            </w:pPr>
            <w:r w:rsidRPr="00E0339C">
              <w:t>13.2.</w:t>
            </w:r>
            <w:r>
              <w:t>5</w:t>
            </w:r>
            <w:r w:rsidRPr="00E0339C">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088C8F6B" w14:textId="77777777" w:rsidR="001341DF" w:rsidRPr="00E0339C" w:rsidRDefault="001341DF" w:rsidP="00EB17AD">
            <w:pPr>
              <w:tabs>
                <w:tab w:val="left" w:pos="1260"/>
              </w:tabs>
              <w:spacing w:before="60" w:after="60"/>
              <w:ind w:left="1294" w:right="84" w:hanging="709"/>
            </w:pPr>
            <w:r w:rsidRPr="00E0339C">
              <w:t>13.2.</w:t>
            </w:r>
            <w:r>
              <w:t>6</w:t>
            </w:r>
            <w:r w:rsidRPr="00E0339C">
              <w:tab/>
              <w:t>L’établissement d’acompte ou de situation sur une base mensuelle est obligatoire pour un marché prévoyant une révision des prix.</w:t>
            </w:r>
          </w:p>
          <w:p w14:paraId="1366C454" w14:textId="77777777" w:rsidR="001341DF" w:rsidRPr="00E0339C" w:rsidRDefault="001341DF" w:rsidP="00EB17AD">
            <w:pPr>
              <w:spacing w:before="60" w:after="60"/>
              <w:ind w:left="590" w:right="84" w:hanging="590"/>
              <w:rPr>
                <w:b/>
              </w:rPr>
            </w:pPr>
            <w:r w:rsidRPr="00E0339C">
              <w:rPr>
                <w:b/>
              </w:rPr>
              <w:t>13.3</w:t>
            </w:r>
            <w:r w:rsidRPr="00E0339C">
              <w:rPr>
                <w:b/>
              </w:rPr>
              <w:tab/>
              <w:t>Décompte final :</w:t>
            </w:r>
          </w:p>
          <w:p w14:paraId="688696CA" w14:textId="77777777" w:rsidR="001341DF" w:rsidRPr="00E0339C" w:rsidRDefault="001341DF" w:rsidP="00EB17AD">
            <w:pPr>
              <w:tabs>
                <w:tab w:val="left" w:pos="1260"/>
              </w:tabs>
              <w:spacing w:before="60" w:after="60"/>
              <w:ind w:left="1294" w:right="84" w:hanging="709"/>
            </w:pPr>
            <w:r w:rsidRPr="00E0339C">
              <w:t>13.3.1</w:t>
            </w:r>
            <w:r w:rsidRPr="00E0339C">
              <w:tab/>
              <w:t>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0E53C024" w14:textId="77777777" w:rsidR="001341DF" w:rsidRPr="00E0339C" w:rsidRDefault="001341DF" w:rsidP="00EB17AD">
            <w:pPr>
              <w:tabs>
                <w:tab w:val="left" w:pos="1260"/>
              </w:tabs>
              <w:spacing w:before="60" w:after="60"/>
              <w:ind w:left="1294" w:right="84" w:hanging="709"/>
            </w:pPr>
            <w:r w:rsidRPr="00E0339C">
              <w:t>13.3.2</w:t>
            </w:r>
            <w:r w:rsidRPr="00E0339C">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3DFEE91D" w14:textId="77777777" w:rsidR="001341DF" w:rsidRPr="00E0339C" w:rsidRDefault="001341DF" w:rsidP="00EB17AD">
            <w:pPr>
              <w:spacing w:before="60" w:after="60"/>
              <w:ind w:left="1260" w:hanging="1"/>
            </w:pPr>
            <w:r w:rsidRPr="00E0339C">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7741D4AC" w14:textId="77777777" w:rsidR="001341DF" w:rsidRPr="00E0339C" w:rsidRDefault="001341DF" w:rsidP="00EB17AD">
            <w:pPr>
              <w:tabs>
                <w:tab w:val="left" w:pos="1260"/>
              </w:tabs>
              <w:spacing w:before="60" w:after="60"/>
              <w:ind w:left="1294" w:right="84" w:hanging="709"/>
            </w:pPr>
            <w:r w:rsidRPr="00E0339C">
              <w:t>13.3.3</w:t>
            </w:r>
            <w:r w:rsidRPr="00E0339C">
              <w:tab/>
              <w:t>L’Entrepreneur est lié par les indications figurant au projet de décompte final, sauf sur les points sur lesquels il aurait émis antérieurement des réserves, ainsi que sur le montant définitif des intérêts moratoires.</w:t>
            </w:r>
          </w:p>
          <w:p w14:paraId="3388D434" w14:textId="77777777" w:rsidR="001341DF" w:rsidRPr="00E0339C" w:rsidRDefault="001341DF" w:rsidP="00EB17AD">
            <w:pPr>
              <w:tabs>
                <w:tab w:val="left" w:pos="1260"/>
              </w:tabs>
              <w:spacing w:before="60" w:after="60"/>
              <w:ind w:left="1294" w:right="84" w:hanging="709"/>
            </w:pPr>
            <w:r w:rsidRPr="00E0339C">
              <w:t>13.3.4</w:t>
            </w:r>
            <w:r w:rsidRPr="00E0339C">
              <w:tab/>
              <w:t>Le projet de décompte final par l’Entrepreneur est accepté ou rectifié par le Maître d’Œuvre ; il devient alors le décompte final.</w:t>
            </w:r>
          </w:p>
          <w:p w14:paraId="2341A356" w14:textId="77777777" w:rsidR="001341DF" w:rsidRPr="00E0339C" w:rsidRDefault="001341DF" w:rsidP="00EB17AD">
            <w:pPr>
              <w:spacing w:before="60" w:after="60"/>
              <w:ind w:left="590" w:right="84" w:hanging="590"/>
              <w:rPr>
                <w:b/>
              </w:rPr>
            </w:pPr>
            <w:r w:rsidRPr="00E0339C">
              <w:rPr>
                <w:b/>
              </w:rPr>
              <w:t>13.4</w:t>
            </w:r>
            <w:r w:rsidRPr="00E0339C">
              <w:rPr>
                <w:b/>
              </w:rPr>
              <w:tab/>
              <w:t>Décompte général et définitif, solde :</w:t>
            </w:r>
          </w:p>
          <w:p w14:paraId="2823E8EB" w14:textId="77777777" w:rsidR="001341DF" w:rsidRPr="00E0339C" w:rsidRDefault="001341DF" w:rsidP="00EB17AD">
            <w:pPr>
              <w:tabs>
                <w:tab w:val="left" w:pos="1260"/>
              </w:tabs>
              <w:spacing w:before="60" w:after="60"/>
              <w:ind w:left="1294" w:right="84" w:hanging="709"/>
            </w:pPr>
            <w:r w:rsidRPr="00E0339C">
              <w:t>13.4.1</w:t>
            </w:r>
            <w:r w:rsidRPr="00E0339C">
              <w:tab/>
              <w:t>Le Maître d’Œuvre établit le décompte général qui comprend :</w:t>
            </w:r>
          </w:p>
          <w:p w14:paraId="04AB4E93" w14:textId="77777777" w:rsidR="001341DF" w:rsidRPr="00E0339C" w:rsidRDefault="001341DF" w:rsidP="00EB17AD">
            <w:pPr>
              <w:tabs>
                <w:tab w:val="left" w:pos="1800"/>
              </w:tabs>
              <w:spacing w:before="60" w:after="60"/>
              <w:ind w:left="1800" w:hanging="540"/>
            </w:pPr>
            <w:r w:rsidRPr="00E0339C">
              <w:t>(a)</w:t>
            </w:r>
            <w:r w:rsidRPr="00E0339C">
              <w:tab/>
              <w:t>Le décompte final défini au paragraphe 3.4 du présent Article ;</w:t>
            </w:r>
          </w:p>
          <w:p w14:paraId="3AF210A7" w14:textId="77777777" w:rsidR="001341DF" w:rsidRPr="00E0339C" w:rsidRDefault="001341DF" w:rsidP="00EB17AD">
            <w:pPr>
              <w:tabs>
                <w:tab w:val="left" w:pos="1800"/>
              </w:tabs>
              <w:spacing w:before="60" w:after="60"/>
              <w:ind w:left="1800" w:hanging="540"/>
            </w:pPr>
            <w:r w:rsidRPr="00E0339C">
              <w:t>(b)</w:t>
            </w:r>
            <w:r w:rsidRPr="00E0339C">
              <w:tab/>
              <w:t>L’état du solde établi, à partir du décompte final et du dernier décompte mensuel, dans les mêmes conditions que celles qui sont définies au paragraphe 2.1 du présent Article pour les acomptes mensuels ;</w:t>
            </w:r>
            <w:r>
              <w:t xml:space="preserve"> et</w:t>
            </w:r>
          </w:p>
          <w:p w14:paraId="7375B9CC" w14:textId="77777777" w:rsidR="001341DF" w:rsidRPr="00E0339C" w:rsidRDefault="001341DF" w:rsidP="00EB17AD">
            <w:pPr>
              <w:tabs>
                <w:tab w:val="left" w:pos="1800"/>
              </w:tabs>
              <w:spacing w:before="60" w:after="60"/>
              <w:ind w:left="1800" w:hanging="540"/>
            </w:pPr>
            <w:r w:rsidRPr="00E0339C">
              <w:t>(c)</w:t>
            </w:r>
            <w:r w:rsidRPr="00E0339C">
              <w:tab/>
              <w:t>La récapitulation des acomptes mensuels et du solde</w:t>
            </w:r>
            <w:r>
              <w:t>.</w:t>
            </w:r>
          </w:p>
          <w:p w14:paraId="0665ACDE" w14:textId="77777777" w:rsidR="001341DF" w:rsidRPr="00E0339C" w:rsidRDefault="001341DF" w:rsidP="00EB17AD">
            <w:pPr>
              <w:tabs>
                <w:tab w:val="left" w:pos="1800"/>
              </w:tabs>
              <w:spacing w:before="60" w:after="60"/>
              <w:ind w:left="1260" w:firstLine="0"/>
            </w:pPr>
            <w:r w:rsidRPr="00E0339C">
              <w:t>Le montant du décompte général est égal au résultat de cette dernière récapitulation.</w:t>
            </w:r>
          </w:p>
          <w:p w14:paraId="05A5678A" w14:textId="77777777" w:rsidR="001341DF" w:rsidRPr="00E0339C" w:rsidRDefault="001341DF" w:rsidP="00EB17AD">
            <w:pPr>
              <w:tabs>
                <w:tab w:val="left" w:pos="1260"/>
              </w:tabs>
              <w:spacing w:before="60" w:after="60"/>
              <w:ind w:left="1294" w:right="84" w:hanging="709"/>
            </w:pPr>
            <w:r w:rsidRPr="00E0339C">
              <w:t>13.4.2</w:t>
            </w:r>
            <w:r w:rsidRPr="00E0339C">
              <w:tab/>
              <w:t xml:space="preserve">Le décompte général, signé par le Chef de Projet, doit être notifié à l’Entrepreneur par ordre de service </w:t>
            </w:r>
            <w:r>
              <w:t xml:space="preserve">au plus tard </w:t>
            </w:r>
            <w:r w:rsidRPr="00E0339C">
              <w:t>quarante-cinq (45) jours après la date de remise du projet de décompte final.</w:t>
            </w:r>
          </w:p>
          <w:p w14:paraId="3581D706" w14:textId="77777777" w:rsidR="001341DF" w:rsidRPr="00E0339C" w:rsidRDefault="001341DF" w:rsidP="00EB17AD">
            <w:pPr>
              <w:tabs>
                <w:tab w:val="left" w:pos="1260"/>
              </w:tabs>
              <w:spacing w:before="60" w:after="60"/>
              <w:ind w:left="1294" w:right="84" w:hanging="709"/>
            </w:pPr>
            <w:r w:rsidRPr="00E0339C">
              <w:t>13.4.3</w:t>
            </w:r>
            <w:r w:rsidRPr="00E0339C">
              <w:tab/>
              <w:t>Le paiement du solde doit intervenir dans un délai de soixante (60) jours à compter de la notification du décompte général.</w:t>
            </w:r>
          </w:p>
          <w:p w14:paraId="5122DC5E" w14:textId="77777777" w:rsidR="001341DF" w:rsidRPr="00E0339C" w:rsidRDefault="001341DF" w:rsidP="00EB17AD">
            <w:pPr>
              <w:tabs>
                <w:tab w:val="left" w:pos="1260"/>
              </w:tabs>
              <w:spacing w:before="60" w:after="60"/>
              <w:ind w:left="1294" w:right="84" w:hanging="709"/>
            </w:pPr>
            <w:r w:rsidRPr="00E0339C">
              <w:t>13.4.4</w:t>
            </w:r>
            <w:r w:rsidRPr="00E0339C">
              <w:tab/>
              <w:t>L’Entrepreneur doit, dans un délai de quarante-cinq (45) jours compté</w:t>
            </w:r>
            <w:r>
              <w:t>s</w:t>
            </w:r>
            <w:r w:rsidRPr="00E0339C">
              <w:t xml:space="preserve"> à partir de la notification du décompte général, le renvoyer au Maître d’Œuvre, revêtu de sa signature, avec ou sans réserve, ou faire connaître les raisons pour lesquelles il refuse de le signer. Aucune réserve ultérieure ne sera acceptée après que l’Entrepreneur aura renvoyé le décompte.</w:t>
            </w:r>
          </w:p>
          <w:p w14:paraId="416CDE29" w14:textId="77777777" w:rsidR="001341DF" w:rsidRPr="00E0339C" w:rsidRDefault="001341DF" w:rsidP="00EB17AD">
            <w:pPr>
              <w:spacing w:before="60" w:after="60"/>
              <w:ind w:left="1260" w:hanging="1"/>
            </w:pPr>
            <w:r w:rsidRPr="00E0339C">
              <w:t>Si la signature du décompte général est donnée sans réserve, cette acceptation lie définitivement les parties, sauf en ce qui concerne le montant des intérêts moratoires ; ce décompte devient ainsi le décompte général et définitif du Marché.</w:t>
            </w:r>
          </w:p>
          <w:p w14:paraId="0893A6D6" w14:textId="77777777" w:rsidR="001341DF" w:rsidRPr="00E0339C" w:rsidRDefault="001341DF" w:rsidP="00EB17AD">
            <w:pPr>
              <w:spacing w:before="60" w:after="60"/>
              <w:ind w:left="1260" w:hanging="1"/>
            </w:pPr>
            <w:r w:rsidRPr="00E0339C">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23740E5A" w14:textId="77777777" w:rsidR="001341DF" w:rsidRPr="00E0339C" w:rsidRDefault="001341DF" w:rsidP="00EB17AD">
            <w:pPr>
              <w:spacing w:before="60" w:after="60"/>
              <w:ind w:left="1260" w:hanging="1"/>
            </w:pPr>
            <w:r w:rsidRPr="00E0339C">
              <w:t>Si les réserves sont partielles, l’Entrepreneur est lié par son acceptation implicite des éléments du décompte sur lesquels ces réserves ne portent pas.</w:t>
            </w:r>
          </w:p>
          <w:p w14:paraId="3657456C" w14:textId="77777777" w:rsidR="001341DF" w:rsidRPr="00E0339C" w:rsidRDefault="001341DF" w:rsidP="00EB17AD">
            <w:pPr>
              <w:tabs>
                <w:tab w:val="left" w:pos="1260"/>
              </w:tabs>
              <w:spacing w:before="60" w:after="60"/>
              <w:ind w:left="1294" w:right="84" w:hanging="709"/>
            </w:pPr>
            <w:r w:rsidRPr="00E0339C">
              <w:t>13.4.5</w:t>
            </w:r>
            <w:r w:rsidRPr="00E0339C">
              <w:tab/>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1341DF" w:rsidRPr="00E0339C" w14:paraId="356E9F36" w14:textId="77777777" w:rsidTr="00EB17AD">
        <w:tc>
          <w:tcPr>
            <w:tcW w:w="2842" w:type="dxa"/>
            <w:gridSpan w:val="2"/>
            <w:tcBorders>
              <w:top w:val="nil"/>
              <w:left w:val="nil"/>
              <w:bottom w:val="nil"/>
              <w:right w:val="nil"/>
            </w:tcBorders>
            <w:tcMar>
              <w:top w:w="57" w:type="dxa"/>
              <w:left w:w="57" w:type="dxa"/>
              <w:bottom w:w="57" w:type="dxa"/>
              <w:right w:w="57" w:type="dxa"/>
            </w:tcMar>
          </w:tcPr>
          <w:p w14:paraId="573CFE83" w14:textId="77777777" w:rsidR="001341DF" w:rsidRPr="00E0339C" w:rsidRDefault="001341DF" w:rsidP="000F0534">
            <w:pPr>
              <w:pStyle w:val="Sec8head2"/>
            </w:pPr>
            <w:bookmarkStart w:id="756" w:name="_Toc348175949"/>
            <w:bookmarkStart w:id="757" w:name="_Toc327539560"/>
            <w:bookmarkStart w:id="758" w:name="_Toc133831796"/>
            <w:bookmarkStart w:id="759" w:name="_Toc134023505"/>
            <w:bookmarkStart w:id="760" w:name="_Toc137127241"/>
            <w:r w:rsidRPr="00E0339C">
              <w:t>14.</w:t>
            </w:r>
            <w:r w:rsidRPr="00E0339C">
              <w:tab/>
              <w:t xml:space="preserve">Règlement du prix des ouvrages ou travaux non </w:t>
            </w:r>
            <w:bookmarkStart w:id="761" w:name="_Toc348175950"/>
            <w:bookmarkStart w:id="762" w:name="_Toc348232773"/>
            <w:r w:rsidRPr="00E0339C">
              <w:t>prévus</w:t>
            </w:r>
            <w:bookmarkEnd w:id="756"/>
            <w:bookmarkEnd w:id="757"/>
            <w:bookmarkEnd w:id="758"/>
            <w:bookmarkEnd w:id="759"/>
            <w:bookmarkEnd w:id="760"/>
            <w:bookmarkEnd w:id="761"/>
            <w:bookmarkEnd w:id="762"/>
          </w:p>
        </w:tc>
        <w:tc>
          <w:tcPr>
            <w:tcW w:w="6537" w:type="dxa"/>
            <w:tcBorders>
              <w:top w:val="nil"/>
              <w:left w:val="nil"/>
              <w:bottom w:val="nil"/>
              <w:right w:val="nil"/>
            </w:tcBorders>
            <w:tcMar>
              <w:top w:w="57" w:type="dxa"/>
              <w:left w:w="57" w:type="dxa"/>
              <w:bottom w:w="57" w:type="dxa"/>
              <w:right w:w="57" w:type="dxa"/>
            </w:tcMar>
          </w:tcPr>
          <w:p w14:paraId="59FCD86E" w14:textId="77777777" w:rsidR="001341DF" w:rsidRPr="00E0339C" w:rsidRDefault="001341DF" w:rsidP="00EB17AD">
            <w:pPr>
              <w:spacing w:before="60" w:after="60"/>
              <w:ind w:left="590" w:right="84" w:hanging="590"/>
            </w:pPr>
            <w:r w:rsidRPr="00E0339C">
              <w:t>14.1</w:t>
            </w:r>
            <w:r w:rsidRPr="00E0339C">
              <w:tab/>
              <w:t xml:space="preserve">Le présent Article concerne </w:t>
            </w:r>
            <w:r w:rsidRPr="00CA3A68">
              <w:t>les 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w:t>
            </w:r>
            <w:r>
              <w:t>8.1</w:t>
            </w:r>
            <w:r w:rsidRPr="00A74725">
              <w:t>.</w:t>
            </w:r>
            <w:r w:rsidRPr="00E0339C">
              <w:t xml:space="preserve"> </w:t>
            </w:r>
          </w:p>
          <w:p w14:paraId="5407E2EE" w14:textId="77777777" w:rsidR="001341DF" w:rsidRPr="00E0339C" w:rsidRDefault="001341DF" w:rsidP="00EB17AD">
            <w:pPr>
              <w:spacing w:before="60" w:after="60"/>
              <w:ind w:left="590" w:right="84" w:hanging="590"/>
            </w:pPr>
            <w:r w:rsidRPr="00E0339C">
              <w:t>14.2</w:t>
            </w:r>
            <w:r w:rsidRPr="00E0339C">
              <w:tab/>
              <w:t>Les prix nouveaux concernant les ouvrages ou travaux définis au paragraphe 1 ci-dessus peuvent être soit des prix unitaires, soit des prix forfaitaires.</w:t>
            </w:r>
          </w:p>
          <w:p w14:paraId="4D999EAD" w14:textId="77777777" w:rsidR="001341DF" w:rsidRPr="00E0339C" w:rsidRDefault="001341DF" w:rsidP="00EB17AD">
            <w:pPr>
              <w:spacing w:before="60" w:after="60"/>
              <w:ind w:left="540" w:firstLine="5"/>
            </w:pPr>
            <w:r w:rsidRPr="00E0339C">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19692100" w14:textId="77777777" w:rsidR="001341DF" w:rsidRPr="00E0339C" w:rsidRDefault="001341DF" w:rsidP="00EB17AD">
            <w:pPr>
              <w:spacing w:before="60" w:after="60"/>
              <w:ind w:left="540" w:firstLine="5"/>
            </w:pPr>
            <w:r w:rsidRPr="00E0339C">
              <w:t>S’il existe des décompositions de prix forfaitaires ou des sous détails de prix unitaires, leurs éléments, notamment les prix contenus dans les décompositions, sont utilisés pour l’établissement des prix nouveaux.</w:t>
            </w:r>
          </w:p>
          <w:p w14:paraId="7123C1C8" w14:textId="77777777" w:rsidR="001341DF" w:rsidRPr="00E0339C" w:rsidRDefault="001341DF" w:rsidP="00EB17AD">
            <w:pPr>
              <w:spacing w:before="60" w:after="60"/>
              <w:ind w:left="590" w:right="84" w:hanging="590"/>
            </w:pPr>
            <w:r w:rsidRPr="00E0339C">
              <w:t>14.3</w:t>
            </w:r>
            <w:r w:rsidRPr="00E0339C">
              <w:tab/>
              <w:t>L’ordre de service mentionné au paragraphe 1 du présent Article, ou un autre ordre de service intervenant au plus tard quinze (15) jours après, notifie à l’Entrepreneur des prix provisoires pour le règlement des ouvrages ou travaux non prévus.</w:t>
            </w:r>
          </w:p>
          <w:p w14:paraId="03CE0C1F" w14:textId="77777777" w:rsidR="001341DF" w:rsidRPr="00E0339C" w:rsidRDefault="001341DF" w:rsidP="00EB17AD">
            <w:pPr>
              <w:spacing w:before="60" w:after="60"/>
              <w:ind w:left="540" w:firstLine="5"/>
            </w:pPr>
            <w:r w:rsidRPr="00E0339C">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12B3BB7C" w14:textId="77777777" w:rsidR="001341DF" w:rsidRPr="00E0339C" w:rsidRDefault="001341DF" w:rsidP="00EB17AD">
            <w:pPr>
              <w:spacing w:before="60" w:after="60"/>
              <w:ind w:left="540" w:firstLine="5"/>
            </w:pPr>
            <w:r w:rsidRPr="00E0339C">
              <w:t>Les prix provisoires sont des prix d’attente qui n’impliquent ni l’acceptation du Maître d’Œuvre ni celle de l’Entrepreneur ; ils sont appliqués pour l’établissement des décomptes jusqu’à la fixation des prix définitifs.</w:t>
            </w:r>
          </w:p>
          <w:p w14:paraId="142C3CB2" w14:textId="77777777" w:rsidR="001341DF" w:rsidRPr="00E0339C" w:rsidRDefault="001341DF" w:rsidP="00EB17AD">
            <w:pPr>
              <w:spacing w:before="60" w:after="60"/>
              <w:ind w:left="590" w:right="84" w:hanging="590"/>
            </w:pPr>
            <w:r w:rsidRPr="00E0339C">
              <w:t>14.4</w:t>
            </w:r>
            <w:r w:rsidRPr="00E0339C">
              <w:tab/>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14:paraId="0021386F" w14:textId="77777777" w:rsidR="001341DF" w:rsidRPr="00E0339C" w:rsidRDefault="001341DF" w:rsidP="00EB17AD">
            <w:pPr>
              <w:spacing w:before="60" w:after="60"/>
              <w:ind w:left="590" w:right="84" w:hanging="590"/>
            </w:pPr>
            <w:r w:rsidRPr="00E0339C">
              <w:t>14.5.</w:t>
            </w:r>
            <w:r w:rsidRPr="00E0339C">
              <w:tab/>
              <w:t>Lorsque le Chef de Projet et l’Entrepreneur sont d’accord pour arrêter les prix définitifs, ceux-ci font l’objet d’un avenant.</w:t>
            </w:r>
          </w:p>
          <w:p w14:paraId="157E9D8B" w14:textId="77777777" w:rsidR="001341DF" w:rsidRPr="00E0339C" w:rsidRDefault="001341DF" w:rsidP="00EB17AD">
            <w:pPr>
              <w:spacing w:before="60" w:after="60"/>
              <w:ind w:left="590" w:right="84" w:hanging="590"/>
            </w:pPr>
            <w:r w:rsidRPr="00E0339C">
              <w:t>14.6.</w:t>
            </w:r>
            <w:r w:rsidRPr="00E0339C">
              <w:tab/>
              <w:t xml:space="preserve">En cas de désaccord persistant plus de soixante (60) jours après l’ordre de service entre le Maître </w:t>
            </w:r>
            <w:r>
              <w:t>d</w:t>
            </w:r>
            <w:r w:rsidRPr="00E0339C">
              <w:t>’Ouvrage et l’Entrepreneur pour la fixation des prix définitifs, le différend sera tranché en application des dispositions de l’Article 50.</w:t>
            </w:r>
          </w:p>
        </w:tc>
      </w:tr>
      <w:tr w:rsidR="001341DF" w:rsidRPr="00E0339C" w14:paraId="385352A1" w14:textId="77777777" w:rsidTr="00EB17AD">
        <w:tc>
          <w:tcPr>
            <w:tcW w:w="2842" w:type="dxa"/>
            <w:gridSpan w:val="2"/>
            <w:tcBorders>
              <w:top w:val="nil"/>
              <w:left w:val="nil"/>
              <w:bottom w:val="nil"/>
              <w:right w:val="nil"/>
            </w:tcBorders>
            <w:tcMar>
              <w:top w:w="57" w:type="dxa"/>
              <w:left w:w="57" w:type="dxa"/>
              <w:bottom w:w="57" w:type="dxa"/>
              <w:right w:w="57" w:type="dxa"/>
            </w:tcMar>
          </w:tcPr>
          <w:p w14:paraId="6FDEA7EC" w14:textId="77777777" w:rsidR="001341DF" w:rsidRPr="00E0339C" w:rsidRDefault="001341DF" w:rsidP="000F0534">
            <w:pPr>
              <w:pStyle w:val="Sec8head2"/>
            </w:pPr>
            <w:bookmarkStart w:id="763" w:name="_Toc348175951"/>
            <w:bookmarkStart w:id="764" w:name="_Toc327539561"/>
            <w:bookmarkStart w:id="765" w:name="_Toc133831797"/>
            <w:bookmarkStart w:id="766" w:name="_Toc134023506"/>
            <w:bookmarkStart w:id="767" w:name="_Toc137127242"/>
            <w:r w:rsidRPr="00E0339C">
              <w:t>15.</w:t>
            </w:r>
            <w:r w:rsidRPr="00E0339C">
              <w:tab/>
              <w:t>Augmentation dans la masse des travaux</w:t>
            </w:r>
            <w:bookmarkEnd w:id="763"/>
            <w:bookmarkEnd w:id="764"/>
            <w:bookmarkEnd w:id="765"/>
            <w:bookmarkEnd w:id="766"/>
            <w:bookmarkEnd w:id="767"/>
          </w:p>
        </w:tc>
        <w:tc>
          <w:tcPr>
            <w:tcW w:w="6537" w:type="dxa"/>
            <w:tcBorders>
              <w:top w:val="nil"/>
              <w:left w:val="nil"/>
              <w:bottom w:val="nil"/>
              <w:right w:val="nil"/>
            </w:tcBorders>
            <w:tcMar>
              <w:top w:w="57" w:type="dxa"/>
              <w:left w:w="57" w:type="dxa"/>
              <w:bottom w:w="57" w:type="dxa"/>
              <w:right w:w="57" w:type="dxa"/>
            </w:tcMar>
          </w:tcPr>
          <w:p w14:paraId="4BDCFBD3" w14:textId="77777777" w:rsidR="001341DF" w:rsidRPr="00E0339C" w:rsidRDefault="001341DF" w:rsidP="00EB17AD">
            <w:pPr>
              <w:spacing w:before="60" w:after="60"/>
              <w:ind w:left="590" w:right="84" w:hanging="590"/>
            </w:pPr>
            <w:r w:rsidRPr="00E0339C">
              <w:t>15.1</w:t>
            </w:r>
            <w:r w:rsidRPr="00E0339C">
              <w:tab/>
              <w:t>Pour l’application du présent Article et de l’Article 16,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77B5A77D" w14:textId="77777777" w:rsidR="001341DF" w:rsidRPr="00E0339C" w:rsidRDefault="001341DF" w:rsidP="00EB17AD">
            <w:pPr>
              <w:spacing w:before="60" w:after="60"/>
              <w:ind w:left="540" w:firstLine="5"/>
            </w:pPr>
            <w:r w:rsidRPr="00E0339C">
              <w:t>La « masse initiale » des travaux est la masse des travaux résultant des prévisions du Marché, c’est</w:t>
            </w:r>
            <w:r w:rsidRPr="00E0339C">
              <w:noBreakHyphen/>
              <w:t>à</w:t>
            </w:r>
            <w:r w:rsidRPr="00E0339C">
              <w:noBreakHyphen/>
              <w:t>dire du Marché initial éventuellement modifié ou complété par les avenants intervenus.</w:t>
            </w:r>
          </w:p>
          <w:p w14:paraId="0EE75E73" w14:textId="77777777" w:rsidR="001341DF" w:rsidRPr="00E0339C" w:rsidRDefault="001341DF" w:rsidP="00EB17AD">
            <w:pPr>
              <w:spacing w:before="60" w:after="60"/>
              <w:ind w:left="590" w:right="84" w:hanging="590"/>
            </w:pPr>
            <w:r w:rsidRPr="00E0339C">
              <w:t>15.2</w:t>
            </w:r>
            <w:r w:rsidRPr="00E0339C">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5D1F14F4" w14:textId="77777777" w:rsidR="001341DF" w:rsidRPr="00E0339C" w:rsidRDefault="001341DF" w:rsidP="00EB17AD">
            <w:pPr>
              <w:spacing w:before="60" w:after="60"/>
              <w:ind w:left="590" w:right="84" w:hanging="590"/>
            </w:pPr>
            <w:r w:rsidRPr="00E0339C">
              <w:t>15.3</w:t>
            </w:r>
            <w:r w:rsidRPr="00E0339C">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0C73B0CE" w14:textId="77777777" w:rsidR="001341DF" w:rsidRPr="00E0339C" w:rsidRDefault="001341DF" w:rsidP="00EB17AD">
            <w:pPr>
              <w:spacing w:before="60" w:after="60"/>
              <w:ind w:left="590" w:right="84" w:hanging="590"/>
            </w:pPr>
            <w:r w:rsidRPr="00E0339C">
              <w:t>15.4</w:t>
            </w:r>
            <w:r w:rsidRPr="00E0339C">
              <w:tab/>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4D529259" w14:textId="77777777" w:rsidR="001341DF" w:rsidRPr="00E0339C" w:rsidRDefault="001341DF" w:rsidP="00EB17AD">
            <w:pPr>
              <w:spacing w:before="60" w:after="60"/>
              <w:ind w:left="540" w:firstLine="5"/>
            </w:pPr>
            <w:r w:rsidRPr="00E0339C">
              <w:t>L’Entrepreneur est tenu d’aviser le Maître d’Œuvre, trente (30) jours au moins à l’avance de la date probable à laquelle la masse des travaux atteindra la masse initiale. L’ordre de poursuivre les travaux au-delà de la masse initiale, s’il est donné, doit être notifié dix (10) jours au moins avant cette date.</w:t>
            </w:r>
          </w:p>
          <w:p w14:paraId="73C52D0E" w14:textId="77777777" w:rsidR="001341DF" w:rsidRPr="00E0339C" w:rsidRDefault="001341DF" w:rsidP="00EB17AD">
            <w:pPr>
              <w:spacing w:before="60" w:after="60"/>
              <w:ind w:left="540" w:firstLine="5"/>
            </w:pPr>
            <w:r w:rsidRPr="00E0339C">
              <w:t xml:space="preserve">A défaut d’ordre de poursuivre, les travaux qui sont exécutés au-delà de la masse initiale ne sont pas payés et les mesures conservatoires à prendre, décidées par le Maître d’Œuvre, sont à la charge du Maître </w:t>
            </w:r>
            <w:r>
              <w:t>d</w:t>
            </w:r>
            <w:r w:rsidRPr="00E0339C">
              <w:t>’Ouvrage sauf si l’Entrepreneur n’a pas adressé l’avis prévu ci-dessus.</w:t>
            </w:r>
          </w:p>
          <w:p w14:paraId="6E5E7249" w14:textId="77777777" w:rsidR="001341DF" w:rsidRPr="00E0339C" w:rsidRDefault="001341DF" w:rsidP="00EB17AD">
            <w:pPr>
              <w:spacing w:before="60" w:after="60"/>
              <w:ind w:left="590" w:right="84" w:hanging="590"/>
            </w:pPr>
            <w:r w:rsidRPr="00E0339C">
              <w:t>15.5.</w:t>
            </w:r>
            <w:r w:rsidRPr="00E0339C">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1341DF" w:rsidRPr="00E0339C" w14:paraId="0B3E1D5C" w14:textId="77777777" w:rsidTr="00EB17AD">
        <w:tc>
          <w:tcPr>
            <w:tcW w:w="2842" w:type="dxa"/>
            <w:gridSpan w:val="2"/>
            <w:tcBorders>
              <w:top w:val="nil"/>
              <w:left w:val="nil"/>
              <w:bottom w:val="nil"/>
              <w:right w:val="nil"/>
            </w:tcBorders>
            <w:tcMar>
              <w:top w:w="57" w:type="dxa"/>
              <w:left w:w="57" w:type="dxa"/>
              <w:bottom w:w="57" w:type="dxa"/>
              <w:right w:w="57" w:type="dxa"/>
            </w:tcMar>
          </w:tcPr>
          <w:p w14:paraId="6F95CAEB" w14:textId="77777777" w:rsidR="001341DF" w:rsidRPr="00E0339C" w:rsidRDefault="001341DF" w:rsidP="000F0534">
            <w:pPr>
              <w:pStyle w:val="Sec8head2"/>
            </w:pPr>
            <w:bookmarkStart w:id="768" w:name="_Toc348175952"/>
            <w:bookmarkStart w:id="769" w:name="_Toc327539562"/>
            <w:bookmarkStart w:id="770" w:name="_Toc133831798"/>
            <w:bookmarkStart w:id="771" w:name="_Toc134023507"/>
            <w:bookmarkStart w:id="772" w:name="_Toc137127243"/>
            <w:r w:rsidRPr="00E0339C">
              <w:t>16.</w:t>
            </w:r>
            <w:r w:rsidRPr="00E0339C">
              <w:tab/>
              <w:t>Diminution de la masse des travaux</w:t>
            </w:r>
            <w:bookmarkEnd w:id="768"/>
            <w:bookmarkEnd w:id="769"/>
            <w:bookmarkEnd w:id="770"/>
            <w:bookmarkEnd w:id="771"/>
            <w:bookmarkEnd w:id="772"/>
          </w:p>
        </w:tc>
        <w:tc>
          <w:tcPr>
            <w:tcW w:w="6537" w:type="dxa"/>
            <w:tcBorders>
              <w:top w:val="nil"/>
              <w:left w:val="nil"/>
              <w:bottom w:val="nil"/>
              <w:right w:val="nil"/>
            </w:tcBorders>
            <w:tcMar>
              <w:top w:w="57" w:type="dxa"/>
              <w:left w:w="57" w:type="dxa"/>
              <w:bottom w:w="57" w:type="dxa"/>
              <w:right w:w="57" w:type="dxa"/>
            </w:tcMar>
          </w:tcPr>
          <w:p w14:paraId="609690CE" w14:textId="77777777" w:rsidR="001341DF" w:rsidRPr="00E0339C" w:rsidRDefault="001341DF" w:rsidP="00EB17AD">
            <w:pPr>
              <w:spacing w:before="60" w:after="60"/>
              <w:ind w:left="590" w:right="84" w:hanging="590"/>
            </w:pPr>
            <w:r w:rsidRPr="00E0339C">
              <w:t>16.1</w:t>
            </w:r>
            <w:r w:rsidRPr="00E0339C">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1341DF" w:rsidRPr="00E0339C" w14:paraId="631AB55F" w14:textId="77777777" w:rsidTr="00EB17AD">
        <w:tc>
          <w:tcPr>
            <w:tcW w:w="2842" w:type="dxa"/>
            <w:gridSpan w:val="2"/>
            <w:tcBorders>
              <w:top w:val="nil"/>
              <w:left w:val="nil"/>
              <w:bottom w:val="nil"/>
              <w:right w:val="nil"/>
            </w:tcBorders>
            <w:tcMar>
              <w:top w:w="57" w:type="dxa"/>
              <w:left w:w="57" w:type="dxa"/>
              <w:bottom w:w="57" w:type="dxa"/>
              <w:right w:w="57" w:type="dxa"/>
            </w:tcMar>
          </w:tcPr>
          <w:p w14:paraId="68F902D3" w14:textId="77777777" w:rsidR="001341DF" w:rsidRPr="00E0339C" w:rsidRDefault="001341DF" w:rsidP="000F0534">
            <w:pPr>
              <w:pStyle w:val="Sec8head2"/>
            </w:pPr>
            <w:bookmarkStart w:id="773" w:name="_Toc348175953"/>
            <w:bookmarkStart w:id="774" w:name="_Toc327539563"/>
            <w:bookmarkStart w:id="775" w:name="_Toc133831799"/>
            <w:bookmarkStart w:id="776" w:name="_Toc134023508"/>
            <w:bookmarkStart w:id="777" w:name="_Toc137127244"/>
            <w:r w:rsidRPr="00E0339C">
              <w:t>17.</w:t>
            </w:r>
            <w:r w:rsidRPr="00E0339C">
              <w:tab/>
              <w:t xml:space="preserve">Changement </w:t>
            </w:r>
            <w:bookmarkStart w:id="778" w:name="_Toc348175954"/>
            <w:bookmarkStart w:id="779" w:name="_Toc348232777"/>
            <w:r w:rsidRPr="00E0339C">
              <w:t>dans l’importance des diverses natures d’ouvrage</w:t>
            </w:r>
            <w:bookmarkEnd w:id="773"/>
            <w:bookmarkEnd w:id="774"/>
            <w:bookmarkEnd w:id="775"/>
            <w:bookmarkEnd w:id="776"/>
            <w:bookmarkEnd w:id="777"/>
            <w:bookmarkEnd w:id="778"/>
            <w:bookmarkEnd w:id="779"/>
          </w:p>
        </w:tc>
        <w:tc>
          <w:tcPr>
            <w:tcW w:w="6537" w:type="dxa"/>
            <w:tcBorders>
              <w:top w:val="nil"/>
              <w:left w:val="nil"/>
              <w:bottom w:val="nil"/>
              <w:right w:val="nil"/>
            </w:tcBorders>
            <w:tcMar>
              <w:top w:w="57" w:type="dxa"/>
              <w:left w:w="57" w:type="dxa"/>
              <w:bottom w:w="57" w:type="dxa"/>
              <w:right w:w="57" w:type="dxa"/>
            </w:tcMar>
          </w:tcPr>
          <w:p w14:paraId="33EE3F88" w14:textId="77777777" w:rsidR="001341DF" w:rsidRPr="00E0339C" w:rsidRDefault="001341DF" w:rsidP="00EB17AD">
            <w:pPr>
              <w:spacing w:before="60" w:after="60"/>
              <w:ind w:left="590" w:right="84" w:hanging="590"/>
            </w:pPr>
            <w:r w:rsidRPr="00E0339C">
              <w:t>17.1</w:t>
            </w:r>
            <w:r w:rsidRPr="00E0339C">
              <w:tab/>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14:paraId="560806F1" w14:textId="77777777" w:rsidR="001341DF" w:rsidRPr="00E0339C" w:rsidRDefault="001341DF" w:rsidP="00EB17AD">
            <w:pPr>
              <w:spacing w:before="60" w:after="60"/>
              <w:ind w:left="540" w:firstLine="5"/>
            </w:pPr>
            <w:r w:rsidRPr="00E0339C">
              <w:t>L’indemnité à accorder s’il y a lieu sera calculée d’après la différence entre les quantités réellement exécutées et les quantités prévues augmentées de trente pour cent (30%) ou diminué de vingt-cinq pour cent (25%).</w:t>
            </w:r>
          </w:p>
          <w:p w14:paraId="0CFF30C8" w14:textId="77777777" w:rsidR="001341DF" w:rsidRPr="00E0339C" w:rsidRDefault="001341DF" w:rsidP="00EB17AD">
            <w:pPr>
              <w:spacing w:before="60" w:after="60"/>
              <w:ind w:left="540" w:firstLine="5"/>
            </w:pPr>
            <w:r w:rsidRPr="00E0339C">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34FF2B58" w14:textId="77777777" w:rsidR="001341DF" w:rsidRPr="00E0339C" w:rsidRDefault="001341DF" w:rsidP="00EB17AD">
            <w:pPr>
              <w:spacing w:before="60" w:after="60"/>
              <w:ind w:left="540" w:firstLine="5"/>
            </w:pPr>
            <w:r w:rsidRPr="00E0339C">
              <w:t xml:space="preserve">Sauf stipulation différente du </w:t>
            </w:r>
            <w:r w:rsidRPr="00E0339C">
              <w:rPr>
                <w:b/>
              </w:rPr>
              <w:t>CCAP</w:t>
            </w:r>
            <w:r w:rsidRPr="00E0339C">
              <w:t xml:space="preserve">, l’Entrepreneur ne peut prétendre à aucune indemnité à l’occasion de l’exécution de natures d’ouvrages dont les prix unitaires figurent au </w:t>
            </w:r>
            <w:r>
              <w:t>Bordereau des Prix</w:t>
            </w:r>
            <w:r w:rsidRPr="00E0339C">
              <w:t xml:space="preserve"> mais pour lesquels le Détail quantitatif et estimatif ne comporte pas explicitement des quantités, sauf toutefois si le montant total des travaux exécutés auxquels s’appliquent de tels prix excède cinq pour cent (5%) du montant du Marché.</w:t>
            </w:r>
          </w:p>
          <w:p w14:paraId="3C2E9BC5" w14:textId="77777777" w:rsidR="001341DF" w:rsidRPr="00E0339C" w:rsidRDefault="001341DF" w:rsidP="00EB17AD">
            <w:pPr>
              <w:spacing w:before="60" w:after="60"/>
              <w:ind w:left="590" w:right="84" w:hanging="590"/>
            </w:pPr>
            <w:r w:rsidRPr="00E0339C">
              <w:t>17.2</w:t>
            </w:r>
            <w:r w:rsidRPr="00E0339C">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1341DF" w:rsidRPr="00E0339C" w14:paraId="62362529" w14:textId="77777777" w:rsidTr="00EB17AD">
        <w:tc>
          <w:tcPr>
            <w:tcW w:w="2842" w:type="dxa"/>
            <w:gridSpan w:val="2"/>
            <w:tcBorders>
              <w:top w:val="nil"/>
              <w:left w:val="nil"/>
              <w:bottom w:val="nil"/>
              <w:right w:val="nil"/>
            </w:tcBorders>
            <w:tcMar>
              <w:top w:w="57" w:type="dxa"/>
              <w:left w:w="57" w:type="dxa"/>
              <w:bottom w:w="57" w:type="dxa"/>
              <w:right w:w="57" w:type="dxa"/>
            </w:tcMar>
          </w:tcPr>
          <w:p w14:paraId="12ACF16E" w14:textId="77777777" w:rsidR="001341DF" w:rsidRPr="00E0339C" w:rsidRDefault="001341DF" w:rsidP="000F0534">
            <w:pPr>
              <w:pStyle w:val="Sec8head2"/>
            </w:pPr>
            <w:bookmarkStart w:id="780" w:name="_Toc348175955"/>
            <w:bookmarkStart w:id="781" w:name="_Toc327539564"/>
            <w:bookmarkStart w:id="782" w:name="_Toc133831800"/>
            <w:bookmarkStart w:id="783" w:name="_Toc134023509"/>
            <w:bookmarkStart w:id="784" w:name="_Toc137127245"/>
            <w:r w:rsidRPr="00E0339C">
              <w:t>18.</w:t>
            </w:r>
            <w:r w:rsidRPr="00E0339C">
              <w:tab/>
              <w:t>Pertes et avaries - Force majeure</w:t>
            </w:r>
            <w:bookmarkEnd w:id="780"/>
            <w:bookmarkEnd w:id="781"/>
            <w:bookmarkEnd w:id="782"/>
            <w:bookmarkEnd w:id="783"/>
            <w:bookmarkEnd w:id="784"/>
          </w:p>
        </w:tc>
        <w:tc>
          <w:tcPr>
            <w:tcW w:w="6537" w:type="dxa"/>
            <w:tcBorders>
              <w:top w:val="nil"/>
              <w:left w:val="nil"/>
              <w:bottom w:val="nil"/>
              <w:right w:val="nil"/>
            </w:tcBorders>
            <w:tcMar>
              <w:top w:w="57" w:type="dxa"/>
              <w:left w:w="57" w:type="dxa"/>
              <w:bottom w:w="57" w:type="dxa"/>
              <w:right w:w="57" w:type="dxa"/>
            </w:tcMar>
          </w:tcPr>
          <w:p w14:paraId="0FB6BC5D" w14:textId="77777777" w:rsidR="001341DF" w:rsidRPr="00E0339C" w:rsidRDefault="001341DF" w:rsidP="00EB17AD">
            <w:pPr>
              <w:spacing w:before="60" w:after="60"/>
              <w:ind w:left="590" w:right="84" w:hanging="590"/>
            </w:pPr>
            <w:r w:rsidRPr="00E0339C">
              <w:t>18.1</w:t>
            </w:r>
            <w:r w:rsidRPr="00E0339C">
              <w:tab/>
              <w:t>Il n’est alloué à l’Entrepreneur aucune indemnité au titre des pertes, avaries ou dommages causés par sa négligence, son imprévoyance, son défaut de moyens ou ses fausses manœuvres.</w:t>
            </w:r>
          </w:p>
          <w:p w14:paraId="7065067C" w14:textId="77777777" w:rsidR="001341DF" w:rsidRPr="00E0339C" w:rsidRDefault="001341DF" w:rsidP="00EB17AD">
            <w:pPr>
              <w:spacing w:before="60" w:after="60"/>
              <w:ind w:left="590" w:right="84" w:hanging="590"/>
            </w:pPr>
            <w:r w:rsidRPr="00E0339C">
              <w:t>18.2.</w:t>
            </w:r>
            <w:r w:rsidRPr="00E0339C">
              <w:tab/>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6EB6C6EB" w14:textId="77777777" w:rsidR="001341DF" w:rsidRPr="00E0339C" w:rsidRDefault="001341DF" w:rsidP="00EB17AD">
            <w:pPr>
              <w:spacing w:before="60" w:after="60"/>
              <w:ind w:left="590" w:right="84" w:hanging="590"/>
            </w:pPr>
            <w:r w:rsidRPr="00E0339C">
              <w:t>18.3</w:t>
            </w:r>
            <w:r w:rsidRPr="00E0339C">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74FA1995" w14:textId="77777777" w:rsidR="001341DF" w:rsidRPr="00E0339C" w:rsidRDefault="001341DF" w:rsidP="00EB17AD">
            <w:pPr>
              <w:spacing w:before="60" w:after="60"/>
              <w:ind w:left="540" w:firstLine="5"/>
            </w:pPr>
            <w:r w:rsidRPr="00E0339C">
              <w:t xml:space="preserve">Le </w:t>
            </w:r>
            <w:r w:rsidRPr="00E0339C">
              <w:rPr>
                <w:b/>
              </w:rPr>
              <w:t>CCAP</w:t>
            </w:r>
            <w:r w:rsidRPr="00E0339C">
              <w:t xml:space="preserve"> définit, en tant que besoin, le seuil des intempéries et autres phénomènes naturels qui sont réputés constituer un événement de force majeure au titre du présent Marché.</w:t>
            </w:r>
          </w:p>
          <w:p w14:paraId="39B45ED8" w14:textId="77777777" w:rsidR="001341DF" w:rsidRPr="00E0339C" w:rsidRDefault="001341DF" w:rsidP="00EB17AD">
            <w:pPr>
              <w:spacing w:before="60" w:after="60"/>
              <w:ind w:left="540" w:firstLine="5"/>
            </w:pPr>
            <w:r w:rsidRPr="00E0339C">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57A745BB" w14:textId="77777777" w:rsidR="001341DF" w:rsidRPr="00E0339C" w:rsidRDefault="001341DF" w:rsidP="00EB17AD">
            <w:pPr>
              <w:spacing w:before="60" w:after="60"/>
              <w:ind w:left="540" w:firstLine="5"/>
            </w:pPr>
            <w:r w:rsidRPr="00E0339C">
              <w:t xml:space="preserve">L’Entrepreneur qui invoque le cas de force majeure devra aussitôt après l’apparition d’un cas de force majeure, et dans un délai maximum de quatorze (14) jours, adresser au Maître </w:t>
            </w:r>
            <w:r>
              <w:t>d</w:t>
            </w:r>
            <w:r w:rsidRPr="00E0339C">
              <w:t>’Ouvrage une notification par lettre recommandée ou par tout autre moyen disponible établissant les éléments constitutifs de la force majeure et ses conséquences probables sur la réalisation du Marché.</w:t>
            </w:r>
          </w:p>
          <w:p w14:paraId="472AF8CA" w14:textId="77777777" w:rsidR="001341DF" w:rsidRPr="00E0339C" w:rsidRDefault="001341DF" w:rsidP="00EB17AD">
            <w:pPr>
              <w:spacing w:before="60" w:after="60"/>
              <w:ind w:left="540" w:firstLine="5"/>
            </w:pPr>
            <w:r w:rsidRPr="00E0339C">
              <w:t>Dans tous les cas, l’Entrepreneur devra prendre toutes dispositions utiles pour assurer, dans les plus brefs délais, la reprise normale de l’exécution des obligations affectées par le cas de force majeure.</w:t>
            </w:r>
          </w:p>
          <w:p w14:paraId="56973FC3" w14:textId="77777777" w:rsidR="001341DF" w:rsidRPr="00E0339C" w:rsidRDefault="001341DF" w:rsidP="00EB17AD">
            <w:pPr>
              <w:spacing w:before="60" w:after="60"/>
              <w:ind w:left="540" w:firstLine="5"/>
            </w:pPr>
            <w:r w:rsidRPr="00E0339C">
              <w:t xml:space="preserve">Si, par la suite de cas de force majeure, l’Entrepreneur ne pouvait exécuter les prestations telles que prévues au Marché pendant une période de trente (30) jours, il devra examiner dans les plus brefs délais avec le Maître </w:t>
            </w:r>
            <w:r>
              <w:t>d</w:t>
            </w:r>
            <w:r w:rsidRPr="00E0339C">
              <w:t>’Ouvrage les incidences contractuelles desdits événements sur l’exécution du Marché et en particulier sur le prix, les délais et les obligations respectives de chacune des parties.</w:t>
            </w:r>
          </w:p>
          <w:p w14:paraId="037608A4" w14:textId="77777777" w:rsidR="001341DF" w:rsidRPr="00E0339C" w:rsidRDefault="001341DF" w:rsidP="00EB17AD">
            <w:pPr>
              <w:spacing w:before="60" w:after="60"/>
              <w:ind w:left="540" w:firstLine="5"/>
            </w:pPr>
            <w:r w:rsidRPr="00E0339C">
              <w:t>Quand une situation de force majeure aura existé pendant une période de soixante (60) jours au moins, chaque partie aura le droit de résilier le Marché par une notification écrite à l’autre partie.</w:t>
            </w:r>
          </w:p>
        </w:tc>
      </w:tr>
      <w:tr w:rsidR="001341DF" w:rsidRPr="00E0339C" w14:paraId="78403B4C" w14:textId="77777777" w:rsidTr="00EB17AD">
        <w:tc>
          <w:tcPr>
            <w:tcW w:w="9379" w:type="dxa"/>
            <w:gridSpan w:val="3"/>
            <w:tcBorders>
              <w:top w:val="nil"/>
              <w:left w:val="nil"/>
              <w:bottom w:val="nil"/>
              <w:right w:val="nil"/>
            </w:tcBorders>
            <w:tcMar>
              <w:top w:w="57" w:type="dxa"/>
              <w:left w:w="57" w:type="dxa"/>
              <w:bottom w:w="57" w:type="dxa"/>
              <w:right w:w="57" w:type="dxa"/>
            </w:tcMar>
          </w:tcPr>
          <w:p w14:paraId="523C8ED4" w14:textId="77777777" w:rsidR="001341DF" w:rsidRPr="00E0339C" w:rsidRDefault="001341DF" w:rsidP="00EB17AD">
            <w:pPr>
              <w:pStyle w:val="Sec8head1"/>
              <w:keepNext/>
              <w:ind w:left="533"/>
            </w:pPr>
            <w:bookmarkStart w:id="785" w:name="_Toc348175956"/>
            <w:bookmarkStart w:id="786" w:name="_Toc327539565"/>
            <w:bookmarkStart w:id="787" w:name="_Toc133831801"/>
            <w:bookmarkStart w:id="788" w:name="_Toc134023510"/>
            <w:bookmarkStart w:id="789" w:name="_Toc137127246"/>
            <w:r w:rsidRPr="00E0339C">
              <w:t xml:space="preserve">C. </w:t>
            </w:r>
            <w:r w:rsidRPr="00E0339C">
              <w:tab/>
              <w:t>Délais</w:t>
            </w:r>
            <w:bookmarkEnd w:id="785"/>
            <w:bookmarkEnd w:id="786"/>
            <w:bookmarkEnd w:id="787"/>
            <w:bookmarkEnd w:id="788"/>
            <w:bookmarkEnd w:id="789"/>
          </w:p>
        </w:tc>
      </w:tr>
      <w:tr w:rsidR="001341DF" w:rsidRPr="00E0339C" w14:paraId="59501B65" w14:textId="77777777" w:rsidTr="00EB17AD">
        <w:tc>
          <w:tcPr>
            <w:tcW w:w="2842" w:type="dxa"/>
            <w:gridSpan w:val="2"/>
            <w:tcBorders>
              <w:top w:val="nil"/>
              <w:left w:val="nil"/>
              <w:bottom w:val="nil"/>
              <w:right w:val="nil"/>
            </w:tcBorders>
            <w:tcMar>
              <w:top w:w="57" w:type="dxa"/>
              <w:left w:w="57" w:type="dxa"/>
              <w:bottom w:w="57" w:type="dxa"/>
              <w:right w:w="57" w:type="dxa"/>
            </w:tcMar>
          </w:tcPr>
          <w:p w14:paraId="532FBC1C" w14:textId="77777777" w:rsidR="001341DF" w:rsidRPr="00E0339C" w:rsidRDefault="001341DF" w:rsidP="000F0534">
            <w:pPr>
              <w:pStyle w:val="Sec8head2"/>
            </w:pPr>
            <w:bookmarkStart w:id="790" w:name="_Toc348175957"/>
            <w:bookmarkStart w:id="791" w:name="_Toc327539566"/>
            <w:bookmarkStart w:id="792" w:name="_Toc133831802"/>
            <w:bookmarkStart w:id="793" w:name="_Toc134023511"/>
            <w:bookmarkStart w:id="794" w:name="_Toc137127247"/>
            <w:r w:rsidRPr="00E0339C">
              <w:t>19.</w:t>
            </w:r>
            <w:r w:rsidRPr="00E0339C">
              <w:tab/>
              <w:t>Fixation et prolongation des délais</w:t>
            </w:r>
            <w:bookmarkEnd w:id="790"/>
            <w:bookmarkEnd w:id="791"/>
            <w:bookmarkEnd w:id="792"/>
            <w:bookmarkEnd w:id="793"/>
            <w:bookmarkEnd w:id="794"/>
          </w:p>
        </w:tc>
        <w:tc>
          <w:tcPr>
            <w:tcW w:w="6537" w:type="dxa"/>
            <w:tcBorders>
              <w:top w:val="nil"/>
              <w:left w:val="nil"/>
              <w:bottom w:val="nil"/>
              <w:right w:val="nil"/>
            </w:tcBorders>
            <w:tcMar>
              <w:top w:w="57" w:type="dxa"/>
              <w:left w:w="57" w:type="dxa"/>
              <w:bottom w:w="57" w:type="dxa"/>
              <w:right w:w="57" w:type="dxa"/>
            </w:tcMar>
          </w:tcPr>
          <w:p w14:paraId="69504E6B" w14:textId="77777777" w:rsidR="001341DF" w:rsidRPr="00FE1D4A" w:rsidRDefault="001341DF" w:rsidP="00EB17AD">
            <w:pPr>
              <w:spacing w:before="60" w:after="60"/>
              <w:ind w:left="590" w:right="84" w:hanging="590"/>
            </w:pPr>
            <w:r w:rsidRPr="00E0339C">
              <w:rPr>
                <w:b/>
              </w:rPr>
              <w:t>19.1</w:t>
            </w:r>
            <w:r w:rsidRPr="00E0339C">
              <w:rPr>
                <w:b/>
              </w:rPr>
              <w:tab/>
            </w:r>
            <w:r w:rsidRPr="00FE1D4A">
              <w:t xml:space="preserve">A moins que le </w:t>
            </w:r>
            <w:r w:rsidRPr="00FE1D4A">
              <w:rPr>
                <w:b/>
              </w:rPr>
              <w:t>CCAP</w:t>
            </w:r>
            <w:r w:rsidRPr="00FE1D4A">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w:t>
            </w:r>
            <w:r>
              <w:t>t</w:t>
            </w:r>
            <w:r w:rsidRPr="00FE1D4A">
              <w:t>ravaux, a été reçu par l’Entrepreneur:</w:t>
            </w:r>
          </w:p>
          <w:p w14:paraId="48DD4D51" w14:textId="77777777" w:rsidR="001341DF" w:rsidRPr="00FE1D4A" w:rsidRDefault="001341DF" w:rsidP="001341DF">
            <w:pPr>
              <w:pStyle w:val="ListParagraph"/>
              <w:widowControl w:val="0"/>
              <w:numPr>
                <w:ilvl w:val="2"/>
                <w:numId w:val="351"/>
              </w:numPr>
              <w:adjustRightInd w:val="0"/>
              <w:ind w:left="1149" w:hanging="510"/>
              <w:contextualSpacing w:val="0"/>
              <w:textAlignment w:val="baseline"/>
              <w:rPr>
                <w:szCs w:val="24"/>
              </w:rPr>
            </w:pPr>
            <w:r w:rsidRPr="00FE1D4A">
              <w:rPr>
                <w:szCs w:val="24"/>
              </w:rPr>
              <w:t xml:space="preserve">signature de </w:t>
            </w:r>
            <w:r>
              <w:rPr>
                <w:szCs w:val="24"/>
              </w:rPr>
              <w:t>l’Acte d’Engagement</w:t>
            </w:r>
            <w:r w:rsidRPr="00FE1D4A">
              <w:rPr>
                <w:szCs w:val="24"/>
              </w:rPr>
              <w:t xml:space="preserve"> par les deux Parties, et si nécessaire, approbation des autorités compétentes du </w:t>
            </w:r>
            <w:r>
              <w:rPr>
                <w:szCs w:val="24"/>
              </w:rPr>
              <w:t>p</w:t>
            </w:r>
            <w:r w:rsidRPr="00FE1D4A">
              <w:rPr>
                <w:szCs w:val="24"/>
              </w:rPr>
              <w:t xml:space="preserve">ays </w:t>
            </w:r>
            <w:r>
              <w:rPr>
                <w:szCs w:val="24"/>
              </w:rPr>
              <w:t>du Maître d’Ouvrage</w:t>
            </w:r>
            <w:r w:rsidRPr="00FE1D4A">
              <w:rPr>
                <w:szCs w:val="24"/>
              </w:rPr>
              <w:t>;</w:t>
            </w:r>
          </w:p>
          <w:p w14:paraId="6CEBEC39" w14:textId="77777777" w:rsidR="001341DF" w:rsidRPr="00FE1D4A" w:rsidRDefault="001341DF" w:rsidP="001341DF">
            <w:pPr>
              <w:pStyle w:val="ListParagraph"/>
              <w:widowControl w:val="0"/>
              <w:numPr>
                <w:ilvl w:val="2"/>
                <w:numId w:val="351"/>
              </w:numPr>
              <w:adjustRightInd w:val="0"/>
              <w:ind w:left="1149" w:hanging="510"/>
              <w:contextualSpacing w:val="0"/>
              <w:textAlignment w:val="baseline"/>
              <w:rPr>
                <w:szCs w:val="24"/>
              </w:rPr>
            </w:pPr>
            <w:r w:rsidRPr="00FE1D4A">
              <w:rPr>
                <w:szCs w:val="24"/>
              </w:rPr>
              <w:t>remise à l’Entrepreneur des justificatifs raisonnables des arrangements financiers du Maître d’ouvrage prévue à l’Article 5.</w:t>
            </w:r>
            <w:r>
              <w:rPr>
                <w:szCs w:val="24"/>
              </w:rPr>
              <w:t>8</w:t>
            </w:r>
            <w:r w:rsidRPr="00FE1D4A">
              <w:rPr>
                <w:szCs w:val="24"/>
              </w:rPr>
              <w:t>;</w:t>
            </w:r>
          </w:p>
          <w:p w14:paraId="31D231B5" w14:textId="77777777" w:rsidR="001341DF" w:rsidRPr="00FE1D4A" w:rsidRDefault="001341DF" w:rsidP="001341DF">
            <w:pPr>
              <w:pStyle w:val="ListParagraph"/>
              <w:widowControl w:val="0"/>
              <w:numPr>
                <w:ilvl w:val="2"/>
                <w:numId w:val="351"/>
              </w:numPr>
              <w:adjustRightInd w:val="0"/>
              <w:ind w:left="1149" w:hanging="510"/>
              <w:contextualSpacing w:val="0"/>
              <w:textAlignment w:val="baseline"/>
              <w:rPr>
                <w:szCs w:val="24"/>
              </w:rPr>
            </w:pPr>
            <w:r w:rsidRPr="00FE1D4A">
              <w:rPr>
                <w:szCs w:val="24"/>
              </w:rPr>
              <w:t>mise en place des garanties à produire par l’Entrepreneur ;</w:t>
            </w:r>
          </w:p>
          <w:p w14:paraId="67C9AEEA" w14:textId="77777777" w:rsidR="001341DF" w:rsidRPr="00FE1D4A" w:rsidRDefault="001341DF" w:rsidP="001341DF">
            <w:pPr>
              <w:pStyle w:val="ListParagraph"/>
              <w:widowControl w:val="0"/>
              <w:numPr>
                <w:ilvl w:val="2"/>
                <w:numId w:val="351"/>
              </w:numPr>
              <w:adjustRightInd w:val="0"/>
              <w:ind w:left="1149" w:hanging="510"/>
              <w:contextualSpacing w:val="0"/>
              <w:textAlignment w:val="baseline"/>
              <w:rPr>
                <w:szCs w:val="24"/>
              </w:rPr>
            </w:pPr>
            <w:r w:rsidRPr="00FE1D4A">
              <w:rPr>
                <w:szCs w:val="24"/>
              </w:rPr>
              <w:t>versement de l’avance prévue à l’Article 11.5 ; et</w:t>
            </w:r>
          </w:p>
          <w:p w14:paraId="3F482FC2" w14:textId="77777777" w:rsidR="001341DF" w:rsidRPr="00FE1D4A" w:rsidRDefault="001341DF" w:rsidP="001341DF">
            <w:pPr>
              <w:pStyle w:val="ListParagraph"/>
              <w:widowControl w:val="0"/>
              <w:numPr>
                <w:ilvl w:val="2"/>
                <w:numId w:val="351"/>
              </w:numPr>
              <w:adjustRightInd w:val="0"/>
              <w:ind w:left="1149" w:hanging="510"/>
              <w:contextualSpacing w:val="0"/>
              <w:textAlignment w:val="baseline"/>
              <w:rPr>
                <w:szCs w:val="24"/>
              </w:rPr>
            </w:pPr>
            <w:r w:rsidRPr="00FE1D4A">
              <w:rPr>
                <w:szCs w:val="24"/>
              </w:rPr>
              <w:t>accès effectif au et mise à la disposition du Site à l’Entrepreneur.</w:t>
            </w:r>
          </w:p>
          <w:p w14:paraId="4F5CFCC4" w14:textId="77777777" w:rsidR="001341DF" w:rsidRDefault="001341DF" w:rsidP="00EB17AD">
            <w:pPr>
              <w:tabs>
                <w:tab w:val="left" w:pos="540"/>
              </w:tabs>
              <w:spacing w:before="60" w:after="60"/>
              <w:ind w:left="540" w:hanging="540"/>
              <w:rPr>
                <w:b/>
              </w:rPr>
            </w:pPr>
            <w:r w:rsidRPr="00FE1D4A">
              <w:tab/>
              <w:t xml:space="preserve">Si l’Ordre de service susmentionné n’est pas reçu par l’Entrepreneur dans les six (6) mois suivant la date de la Lettre d’acceptation de </w:t>
            </w:r>
            <w:r>
              <w:t>l’Offre</w:t>
            </w:r>
            <w:r w:rsidRPr="00FE1D4A">
              <w:t>, l’Entrepreneur peut résilier le Marché.</w:t>
            </w:r>
          </w:p>
          <w:p w14:paraId="3D59DC7F" w14:textId="77777777" w:rsidR="001341DF" w:rsidRPr="00E0339C" w:rsidRDefault="001341DF" w:rsidP="00EB17AD">
            <w:pPr>
              <w:spacing w:before="60" w:after="60"/>
              <w:ind w:left="590" w:right="84" w:hanging="590"/>
            </w:pPr>
            <w:r>
              <w:rPr>
                <w:b/>
              </w:rPr>
              <w:t>19.2</w:t>
            </w:r>
            <w:r>
              <w:rPr>
                <w:b/>
              </w:rPr>
              <w:tab/>
            </w:r>
            <w:r w:rsidRPr="00E0339C">
              <w:rPr>
                <w:b/>
              </w:rPr>
              <w:t>Délais d’exécution :</w:t>
            </w:r>
          </w:p>
          <w:p w14:paraId="3B6CC031" w14:textId="77777777" w:rsidR="001341DF" w:rsidRPr="00E0339C" w:rsidRDefault="001341DF" w:rsidP="00EB17AD">
            <w:pPr>
              <w:tabs>
                <w:tab w:val="left" w:pos="1260"/>
              </w:tabs>
              <w:spacing w:before="60" w:after="60"/>
              <w:ind w:left="1294" w:right="84" w:hanging="709"/>
            </w:pPr>
            <w:r w:rsidRPr="00E0339C">
              <w:t>19.</w:t>
            </w:r>
            <w:r>
              <w:t>2</w:t>
            </w:r>
            <w:r w:rsidRPr="00E0339C">
              <w:t>.1</w:t>
            </w:r>
            <w:r w:rsidRPr="00E0339C">
              <w:tab/>
              <w:t>Le délai d’exécution des travaux fixé par le Marché s’applique à l’achèvement de tous les travaux prévus incombant à l’Entrepreneur, y compris, sauf dispositions contraires du Marché et dans les limites prévues à l’Article 41.9, le repliement des installations de chantier et la remise en état des terrains et des lieux. Ce délai tient compte notamment de toutes les sujétions résultant, le cas échéant, des travaux réalisés par des sous-traitants et/ou par toutes autres entreprises sur le Site.</w:t>
            </w:r>
          </w:p>
          <w:p w14:paraId="5615D949" w14:textId="77777777" w:rsidR="001341DF" w:rsidRPr="00E0339C" w:rsidRDefault="001341DF" w:rsidP="00EB17AD">
            <w:pPr>
              <w:spacing w:before="60" w:after="60"/>
              <w:ind w:left="1260" w:hanging="1"/>
            </w:pPr>
            <w:r w:rsidRPr="00E0339C">
              <w:t xml:space="preserve">Sous réserve de disposition contraire figurant au </w:t>
            </w:r>
            <w:r w:rsidRPr="00E0339C">
              <w:rPr>
                <w:b/>
              </w:rPr>
              <w:t>CCAP</w:t>
            </w:r>
            <w:r w:rsidRPr="00E0339C">
              <w:t xml:space="preserve">, ce délai commence à courir à compter de la </w:t>
            </w:r>
            <w:r>
              <w:t>Date de Commencement</w:t>
            </w:r>
            <w:r w:rsidRPr="00E0339C">
              <w:t xml:space="preserve"> qui vaut également ordre de service de commencer les travaux, et il comprend la période de mobilisation définie à l’Article 28.1. </w:t>
            </w:r>
          </w:p>
          <w:p w14:paraId="1F3DBC48" w14:textId="77777777" w:rsidR="001341DF" w:rsidRPr="00E0339C" w:rsidRDefault="001341DF" w:rsidP="00EB17AD">
            <w:pPr>
              <w:tabs>
                <w:tab w:val="left" w:pos="1260"/>
              </w:tabs>
              <w:spacing w:before="60" w:after="60"/>
              <w:ind w:left="1294" w:right="84" w:hanging="709"/>
            </w:pPr>
            <w:r w:rsidRPr="00E0339C">
              <w:t>19.</w:t>
            </w:r>
            <w:r>
              <w:t>2</w:t>
            </w:r>
            <w:r w:rsidRPr="00E0339C">
              <w:t>.2</w:t>
            </w:r>
            <w:r w:rsidRPr="00E0339C">
              <w:tab/>
              <w:t xml:space="preserve">Les dispositions du paragraphe </w:t>
            </w:r>
            <w:r>
              <w:t>19.2</w:t>
            </w:r>
            <w:r w:rsidRPr="00E0339C">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1E6CEC2D" w14:textId="77777777" w:rsidR="001341DF" w:rsidRPr="00E0339C" w:rsidRDefault="001341DF" w:rsidP="00EB17AD">
            <w:pPr>
              <w:spacing w:before="60" w:after="60"/>
              <w:ind w:left="590" w:right="84" w:hanging="590"/>
            </w:pPr>
            <w:r w:rsidRPr="00E0339C">
              <w:rPr>
                <w:b/>
              </w:rPr>
              <w:t>19.</w:t>
            </w:r>
            <w:r>
              <w:rPr>
                <w:b/>
              </w:rPr>
              <w:t>3</w:t>
            </w:r>
            <w:r w:rsidRPr="00E0339C">
              <w:rPr>
                <w:b/>
              </w:rPr>
              <w:tab/>
              <w:t>Prolongation des délais d’exécution :</w:t>
            </w:r>
          </w:p>
          <w:p w14:paraId="53AD41E7" w14:textId="77777777" w:rsidR="001341DF" w:rsidRPr="00E0339C" w:rsidRDefault="001341DF" w:rsidP="00EB17AD">
            <w:pPr>
              <w:tabs>
                <w:tab w:val="left" w:pos="1260"/>
              </w:tabs>
              <w:spacing w:before="60" w:after="60"/>
              <w:ind w:left="1294" w:right="84" w:hanging="709"/>
            </w:pPr>
            <w:r w:rsidRPr="00E0339C">
              <w:t>19.</w:t>
            </w:r>
            <w:r>
              <w:t>3</w:t>
            </w:r>
            <w:r w:rsidRPr="00E0339C">
              <w:t>.1</w:t>
            </w:r>
            <w:r w:rsidRPr="00E0339C">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t>d</w:t>
            </w:r>
            <w:r w:rsidRPr="00E0339C">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38C626AA" w14:textId="77777777" w:rsidR="001341DF" w:rsidRPr="00E0339C" w:rsidRDefault="001341DF" w:rsidP="00EB17AD">
            <w:pPr>
              <w:tabs>
                <w:tab w:val="left" w:pos="1260"/>
              </w:tabs>
              <w:spacing w:before="60" w:after="60"/>
              <w:ind w:left="1294" w:right="84" w:hanging="709"/>
            </w:pPr>
            <w:r w:rsidRPr="00E0339C">
              <w:t>19.</w:t>
            </w:r>
            <w:r>
              <w:t>3</w:t>
            </w:r>
            <w:r w:rsidRPr="00E0339C">
              <w:t>.2</w:t>
            </w:r>
            <w:r w:rsidRPr="00E0339C">
              <w:tab/>
              <w:t xml:space="preserve">Dans le cas d’intempéries dépassant le seuil fixé au </w:t>
            </w:r>
            <w:r w:rsidRPr="00E0339C">
              <w:rPr>
                <w:b/>
              </w:rPr>
              <w:t>CCAP</w:t>
            </w:r>
            <w:r w:rsidRPr="00E0339C">
              <w:t>,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14:paraId="24C6293E" w14:textId="77777777" w:rsidR="001341DF" w:rsidRPr="00E0339C" w:rsidRDefault="001341DF" w:rsidP="00EB17AD">
            <w:pPr>
              <w:tabs>
                <w:tab w:val="left" w:pos="1260"/>
              </w:tabs>
              <w:spacing w:before="60" w:after="60"/>
              <w:ind w:left="1294" w:right="84" w:hanging="709"/>
            </w:pPr>
            <w:r w:rsidRPr="00E0339C">
              <w:t>19.</w:t>
            </w:r>
            <w:r>
              <w:t>3</w:t>
            </w:r>
            <w:r w:rsidRPr="00E0339C">
              <w:t>.3</w:t>
            </w:r>
            <w:r w:rsidRPr="00E0339C">
              <w:tab/>
              <w:t xml:space="preserve">En dehors des cas prévus aux paragraphes </w:t>
            </w:r>
            <w:r>
              <w:t>19.3</w:t>
            </w:r>
            <w:r w:rsidRPr="00E0339C">
              <w:t xml:space="preserve">.1 et </w:t>
            </w:r>
            <w:r>
              <w:t>19.3</w:t>
            </w:r>
            <w:r w:rsidRPr="00E0339C">
              <w:t>.2 du présent Article, l’Entrepreneur ne pourra avoir droit à une prolongation des délais d’exécution que dans les cas suivants :</w:t>
            </w:r>
          </w:p>
          <w:p w14:paraId="6128EF10" w14:textId="77777777" w:rsidR="001341DF" w:rsidRPr="00E0339C" w:rsidRDefault="001341DF" w:rsidP="00EB17AD">
            <w:pPr>
              <w:tabs>
                <w:tab w:val="left" w:pos="1800"/>
              </w:tabs>
              <w:spacing w:before="60" w:after="60"/>
              <w:ind w:left="1800" w:hanging="540"/>
              <w:jc w:val="left"/>
            </w:pPr>
            <w:r w:rsidRPr="00E0339C">
              <w:t>(a)</w:t>
            </w:r>
            <w:r w:rsidRPr="00E0339C">
              <w:tab/>
              <w:t>mise en œuvre des dispositions de l’Article 18,</w:t>
            </w:r>
          </w:p>
          <w:p w14:paraId="7A6813D9" w14:textId="77777777" w:rsidR="001341DF" w:rsidRPr="00E0339C" w:rsidRDefault="001341DF" w:rsidP="00EB17AD">
            <w:pPr>
              <w:tabs>
                <w:tab w:val="left" w:pos="1800"/>
              </w:tabs>
              <w:spacing w:before="60" w:after="60"/>
              <w:ind w:left="1800" w:hanging="540"/>
              <w:jc w:val="left"/>
            </w:pPr>
            <w:r w:rsidRPr="00E0339C">
              <w:t>(b)</w:t>
            </w:r>
            <w:r w:rsidRPr="00E0339C">
              <w:tab/>
              <w:t xml:space="preserve">non-respect par le Maître </w:t>
            </w:r>
            <w:r>
              <w:t>d</w:t>
            </w:r>
            <w:r w:rsidRPr="00E0339C">
              <w:t>’Ouvrage de ses propres obligations ; ou</w:t>
            </w:r>
          </w:p>
          <w:p w14:paraId="05CE6046" w14:textId="77777777" w:rsidR="001341DF" w:rsidRPr="00E0339C" w:rsidRDefault="001341DF" w:rsidP="00EB17AD">
            <w:pPr>
              <w:tabs>
                <w:tab w:val="left" w:pos="1800"/>
              </w:tabs>
              <w:spacing w:before="60" w:after="60"/>
              <w:ind w:left="1800" w:hanging="540"/>
              <w:jc w:val="left"/>
            </w:pPr>
            <w:r w:rsidRPr="00E0339C">
              <w:t>(c)</w:t>
            </w:r>
            <w:r w:rsidRPr="00E0339C">
              <w:tab/>
              <w:t>conclusion d’un avenant.</w:t>
            </w:r>
          </w:p>
        </w:tc>
      </w:tr>
      <w:tr w:rsidR="001341DF" w:rsidRPr="00E0339C" w14:paraId="7B83C889" w14:textId="77777777" w:rsidTr="00EB17AD">
        <w:tc>
          <w:tcPr>
            <w:tcW w:w="2842" w:type="dxa"/>
            <w:gridSpan w:val="2"/>
            <w:tcBorders>
              <w:top w:val="nil"/>
              <w:left w:val="nil"/>
              <w:bottom w:val="nil"/>
              <w:right w:val="nil"/>
            </w:tcBorders>
          </w:tcPr>
          <w:p w14:paraId="7137D3D8" w14:textId="77777777" w:rsidR="001341DF" w:rsidRPr="00E0339C" w:rsidRDefault="001341DF" w:rsidP="000F0534">
            <w:pPr>
              <w:pStyle w:val="Sec8head2"/>
            </w:pPr>
            <w:bookmarkStart w:id="795" w:name="_Toc348175958"/>
            <w:bookmarkStart w:id="796" w:name="_Toc327539567"/>
            <w:bookmarkStart w:id="797" w:name="_Toc133831803"/>
            <w:bookmarkStart w:id="798" w:name="_Toc134023512"/>
            <w:bookmarkStart w:id="799" w:name="_Toc137127248"/>
            <w:r w:rsidRPr="00E0339C">
              <w:t>20.</w:t>
            </w:r>
            <w:r w:rsidRPr="00E0339C">
              <w:tab/>
              <w:t>Pénalités, primes et retenues</w:t>
            </w:r>
            <w:bookmarkEnd w:id="795"/>
            <w:bookmarkEnd w:id="796"/>
            <w:bookmarkEnd w:id="797"/>
            <w:bookmarkEnd w:id="798"/>
            <w:bookmarkEnd w:id="799"/>
          </w:p>
        </w:tc>
        <w:tc>
          <w:tcPr>
            <w:tcW w:w="6537" w:type="dxa"/>
            <w:tcBorders>
              <w:top w:val="nil"/>
              <w:left w:val="nil"/>
              <w:bottom w:val="nil"/>
              <w:right w:val="nil"/>
            </w:tcBorders>
          </w:tcPr>
          <w:p w14:paraId="05C703BA" w14:textId="77777777" w:rsidR="001341DF" w:rsidRPr="00E0339C" w:rsidRDefault="001341DF" w:rsidP="00EB17AD">
            <w:pPr>
              <w:spacing w:before="60" w:after="60"/>
              <w:ind w:left="590" w:right="84" w:hanging="590"/>
            </w:pPr>
            <w:r w:rsidRPr="00E0339C">
              <w:t>20.1</w:t>
            </w:r>
            <w:r w:rsidRPr="00E0339C">
              <w:tab/>
              <w:t xml:space="preserve">En cas de retard </w:t>
            </w:r>
            <w:r w:rsidRPr="00FE1D4A">
              <w:t>imputable à l’Entrepreneur dans</w:t>
            </w:r>
            <w:r w:rsidRPr="00E0339C">
              <w:t xml:space="preserve"> l’achèvement des travaux, il est appliqué une pénalité journalière, fixée par le </w:t>
            </w:r>
            <w:r w:rsidRPr="00E0339C">
              <w:rPr>
                <w:b/>
              </w:rPr>
              <w:t>CCAP,</w:t>
            </w:r>
            <w:r w:rsidRPr="00E0339C">
              <w:t xml:space="preserve"> égale à un certain nombre de millièmes du montant de l’ensemble du Marché. Ce montant est celui qui résulte des prévisions du Marché, c’est</w:t>
            </w:r>
            <w:r w:rsidRPr="00E0339C">
              <w:noBreakHyphen/>
              <w:t>à</w:t>
            </w:r>
            <w:r w:rsidRPr="00E0339C">
              <w:noBreakHyphen/>
              <w:t>dire du Marché initial éventuellement modifié ou complété par les avenants intervenus ; il est évalué à partir des prix de base définis au paragraphe 13.1.1 du CCAG.</w:t>
            </w:r>
          </w:p>
          <w:p w14:paraId="3EE6AC98" w14:textId="77777777" w:rsidR="001341DF" w:rsidRPr="00E0339C" w:rsidRDefault="001341DF" w:rsidP="00EB17AD">
            <w:pPr>
              <w:spacing w:before="60" w:after="60"/>
              <w:ind w:left="540" w:right="-72" w:hanging="4"/>
            </w:pPr>
            <w:r w:rsidRPr="00E0339C">
              <w:t xml:space="preserve">Les pénalités sont encourues du simple fait de la constatation du retard par le Maître d’Œuvre et le Maître </w:t>
            </w:r>
            <w:r>
              <w:t>d</w:t>
            </w:r>
            <w:r w:rsidRPr="00E0339C">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t>d</w:t>
            </w:r>
            <w:r w:rsidRPr="00E0339C">
              <w:t>’Ouvrage au titre du retard dans l’exécution des travaux, ne libère en rien l’Entrepreneur de l’ensemble des autres obligations et responsabilités qu’il a souscrites au titre du Marché.</w:t>
            </w:r>
          </w:p>
          <w:p w14:paraId="32781BA3" w14:textId="77777777" w:rsidR="001341DF" w:rsidRPr="00E0339C" w:rsidRDefault="001341DF" w:rsidP="00EB17AD">
            <w:pPr>
              <w:spacing w:before="60" w:after="60"/>
              <w:ind w:left="540" w:right="-72" w:hanging="4"/>
            </w:pPr>
            <w:r w:rsidRPr="00E0339C">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44C8FC94" w14:textId="77777777" w:rsidR="001341DF" w:rsidRPr="00E0339C" w:rsidRDefault="001341DF" w:rsidP="00EB17AD">
            <w:pPr>
              <w:spacing w:before="60" w:after="60"/>
              <w:ind w:left="540" w:right="-72" w:hanging="4"/>
            </w:pPr>
            <w:r w:rsidRPr="00E0339C">
              <w:t xml:space="preserve">Les dispositions des deux alinéas qui précèdent sont applicables aux pénalités éventuellement prévues par le </w:t>
            </w:r>
            <w:r w:rsidRPr="00E0339C">
              <w:rPr>
                <w:b/>
              </w:rPr>
              <w:t>CCAP</w:t>
            </w:r>
            <w:r w:rsidRPr="00E0339C">
              <w:t xml:space="preserve"> pour le cas de retard dans la réalisation de certains ouvrages, parties d’ouvrages ou ensembles de prestations faisant l’objet de délais particuliers ou de dates limites fixés dans le Marché.</w:t>
            </w:r>
          </w:p>
          <w:p w14:paraId="6D8E94BA" w14:textId="77777777" w:rsidR="001341DF" w:rsidRPr="00E0339C" w:rsidRDefault="001341DF" w:rsidP="00EB17AD">
            <w:pPr>
              <w:spacing w:before="60" w:after="60"/>
              <w:ind w:left="590" w:right="84" w:hanging="590"/>
            </w:pPr>
            <w:r w:rsidRPr="00E0339C">
              <w:t>20.2</w:t>
            </w:r>
            <w:r w:rsidRPr="00E0339C">
              <w:tab/>
              <w:t xml:space="preserve">Si le </w:t>
            </w:r>
            <w:r w:rsidRPr="00E0339C">
              <w:rPr>
                <w:b/>
              </w:rPr>
              <w:t>CCAP</w:t>
            </w:r>
            <w:r w:rsidRPr="00E0339C">
              <w:t xml:space="preserve"> prévoit des primes d’avance, leur attribution est faite sans que l’Entrepreneur soit tenu de les demander, au taux et à concurrence du plafond fixé au CCAP.</w:t>
            </w:r>
          </w:p>
          <w:p w14:paraId="11EC910B" w14:textId="77777777" w:rsidR="001341DF" w:rsidRPr="00E0339C" w:rsidRDefault="001341DF" w:rsidP="00EB17AD">
            <w:pPr>
              <w:spacing w:before="60" w:after="60"/>
              <w:ind w:left="590" w:right="84" w:hanging="590"/>
            </w:pPr>
            <w:r w:rsidRPr="00E0339C">
              <w:t>20.3</w:t>
            </w:r>
            <w:r w:rsidRPr="00E0339C">
              <w:tab/>
              <w:t>Les journées de repos hebdomadaire ainsi que les jours fériés ou chômés, ne sont pas déduits pour le calcul des pénalités et des primes.</w:t>
            </w:r>
          </w:p>
          <w:p w14:paraId="3B851502" w14:textId="77777777" w:rsidR="001341DF" w:rsidRPr="00E0339C" w:rsidRDefault="001341DF" w:rsidP="00EB17AD">
            <w:pPr>
              <w:spacing w:before="60" w:after="60"/>
              <w:ind w:left="590" w:right="84" w:hanging="590"/>
            </w:pPr>
            <w:r w:rsidRPr="00E0339C">
              <w:t>20.4</w:t>
            </w:r>
            <w:r w:rsidRPr="00E0339C">
              <w:tab/>
              <w:t xml:space="preserve">Sauf disposition contraire indiquée au niveau du </w:t>
            </w:r>
            <w:r w:rsidRPr="00E0339C">
              <w:rPr>
                <w:b/>
              </w:rPr>
              <w:t>CCAP</w:t>
            </w:r>
            <w:r w:rsidRPr="00E0339C">
              <w:t xml:space="preserve">, le montant des pénalités et, le cas échéant, des primes, est plafonné à 10% du Montant du Marché. Lorsque le plafond des pénalités est atteint, le Maître </w:t>
            </w:r>
            <w:r>
              <w:t>d</w:t>
            </w:r>
            <w:r w:rsidRPr="00E0339C">
              <w:t>’Ouvrage est en droit de résilier le Marché sans mise en demeure préalable.</w:t>
            </w:r>
          </w:p>
        </w:tc>
      </w:tr>
      <w:tr w:rsidR="001341DF" w:rsidRPr="00E0339C" w14:paraId="6E64AB5F" w14:textId="77777777" w:rsidTr="00EB17AD">
        <w:tc>
          <w:tcPr>
            <w:tcW w:w="9379" w:type="dxa"/>
            <w:gridSpan w:val="3"/>
            <w:tcBorders>
              <w:top w:val="nil"/>
              <w:left w:val="nil"/>
              <w:bottom w:val="nil"/>
              <w:right w:val="nil"/>
            </w:tcBorders>
            <w:tcMar>
              <w:top w:w="57" w:type="dxa"/>
              <w:left w:w="57" w:type="dxa"/>
              <w:bottom w:w="57" w:type="dxa"/>
              <w:right w:w="57" w:type="dxa"/>
            </w:tcMar>
          </w:tcPr>
          <w:p w14:paraId="09B135AC" w14:textId="77777777" w:rsidR="001341DF" w:rsidRPr="00E0339C" w:rsidRDefault="001341DF" w:rsidP="00EB17AD">
            <w:pPr>
              <w:pStyle w:val="Sec8head1"/>
              <w:keepNext/>
              <w:ind w:left="533"/>
            </w:pPr>
            <w:bookmarkStart w:id="800" w:name="_Toc348175959"/>
            <w:bookmarkStart w:id="801" w:name="_Toc327539568"/>
            <w:bookmarkStart w:id="802" w:name="_Toc133831804"/>
            <w:bookmarkStart w:id="803" w:name="_Toc134023513"/>
            <w:bookmarkStart w:id="804" w:name="_Toc137127249"/>
            <w:r w:rsidRPr="00E0339C">
              <w:t xml:space="preserve">D. </w:t>
            </w:r>
            <w:r w:rsidRPr="00E0339C">
              <w:tab/>
              <w:t>Réalisation des ouvrages</w:t>
            </w:r>
            <w:bookmarkEnd w:id="800"/>
            <w:bookmarkEnd w:id="801"/>
            <w:bookmarkEnd w:id="802"/>
            <w:bookmarkEnd w:id="803"/>
            <w:bookmarkEnd w:id="804"/>
          </w:p>
        </w:tc>
      </w:tr>
      <w:tr w:rsidR="001341DF" w:rsidRPr="00E0339C" w14:paraId="22FBA7F9" w14:textId="77777777" w:rsidTr="00EB17AD">
        <w:tc>
          <w:tcPr>
            <w:tcW w:w="2842" w:type="dxa"/>
            <w:gridSpan w:val="2"/>
            <w:tcBorders>
              <w:top w:val="nil"/>
              <w:left w:val="nil"/>
              <w:bottom w:val="nil"/>
              <w:right w:val="nil"/>
            </w:tcBorders>
            <w:tcMar>
              <w:top w:w="57" w:type="dxa"/>
              <w:left w:w="57" w:type="dxa"/>
              <w:bottom w:w="57" w:type="dxa"/>
              <w:right w:w="57" w:type="dxa"/>
            </w:tcMar>
          </w:tcPr>
          <w:p w14:paraId="270F5BF1" w14:textId="77777777" w:rsidR="001341DF" w:rsidRPr="00E0339C" w:rsidRDefault="001341DF" w:rsidP="000F0534">
            <w:pPr>
              <w:pStyle w:val="Sec8head2"/>
            </w:pPr>
            <w:bookmarkStart w:id="805" w:name="_Toc348175960"/>
            <w:bookmarkStart w:id="806" w:name="_Toc327539569"/>
            <w:bookmarkStart w:id="807" w:name="_Toc133831805"/>
            <w:bookmarkStart w:id="808" w:name="_Toc134023514"/>
            <w:bookmarkStart w:id="809" w:name="_Toc137127250"/>
            <w:r w:rsidRPr="00E0339C">
              <w:t>21.</w:t>
            </w:r>
            <w:r w:rsidRPr="00E0339C">
              <w:tab/>
              <w:t>Provenance des fournitures, équipements, matériels, matériaux et produits</w:t>
            </w:r>
            <w:bookmarkEnd w:id="805"/>
            <w:bookmarkEnd w:id="806"/>
            <w:bookmarkEnd w:id="807"/>
            <w:bookmarkEnd w:id="808"/>
            <w:bookmarkEnd w:id="809"/>
          </w:p>
        </w:tc>
        <w:tc>
          <w:tcPr>
            <w:tcW w:w="6537" w:type="dxa"/>
            <w:tcBorders>
              <w:top w:val="nil"/>
              <w:left w:val="nil"/>
              <w:bottom w:val="nil"/>
              <w:right w:val="nil"/>
            </w:tcBorders>
            <w:tcMar>
              <w:top w:w="57" w:type="dxa"/>
              <w:left w:w="57" w:type="dxa"/>
              <w:bottom w:w="57" w:type="dxa"/>
              <w:right w:w="57" w:type="dxa"/>
            </w:tcMar>
          </w:tcPr>
          <w:p w14:paraId="1346ECEB" w14:textId="77777777" w:rsidR="001341DF" w:rsidRPr="00E0339C" w:rsidRDefault="001341DF" w:rsidP="00EB17AD">
            <w:pPr>
              <w:spacing w:before="60" w:after="60"/>
              <w:ind w:left="590" w:right="84" w:hanging="590"/>
              <w:rPr>
                <w:i/>
              </w:rPr>
            </w:pPr>
            <w:r w:rsidRPr="00E0339C">
              <w:t>21.1</w:t>
            </w:r>
            <w:r w:rsidRPr="00E0339C">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Pr="00A11DF0">
              <w:rPr>
                <w:szCs w:val="24"/>
              </w:rPr>
              <w:t>la Section V, Pays éligibles</w:t>
            </w:r>
            <w:r w:rsidRPr="00E0339C">
              <w:t>.</w:t>
            </w:r>
          </w:p>
        </w:tc>
      </w:tr>
      <w:tr w:rsidR="001341DF" w:rsidRPr="00E0339C" w14:paraId="77EF6E59" w14:textId="77777777" w:rsidTr="00EB17AD">
        <w:tc>
          <w:tcPr>
            <w:tcW w:w="2842" w:type="dxa"/>
            <w:gridSpan w:val="2"/>
            <w:tcBorders>
              <w:top w:val="nil"/>
              <w:left w:val="nil"/>
              <w:bottom w:val="nil"/>
              <w:right w:val="nil"/>
            </w:tcBorders>
            <w:tcMar>
              <w:top w:w="57" w:type="dxa"/>
              <w:left w:w="57" w:type="dxa"/>
              <w:bottom w:w="57" w:type="dxa"/>
              <w:right w:w="57" w:type="dxa"/>
            </w:tcMar>
          </w:tcPr>
          <w:p w14:paraId="2B67C291" w14:textId="77777777" w:rsidR="001341DF" w:rsidRPr="00E0339C" w:rsidRDefault="001341DF" w:rsidP="000F0534">
            <w:pPr>
              <w:pStyle w:val="Sec8head2"/>
            </w:pPr>
            <w:bookmarkStart w:id="810" w:name="_Toc348175961"/>
            <w:bookmarkStart w:id="811" w:name="_Toc327539570"/>
            <w:bookmarkStart w:id="812" w:name="_Toc133831806"/>
            <w:bookmarkStart w:id="813" w:name="_Toc134023515"/>
            <w:bookmarkStart w:id="814" w:name="_Toc137127251"/>
            <w:r w:rsidRPr="00E0339C">
              <w:t>22.</w:t>
            </w:r>
            <w:r w:rsidRPr="00E0339C">
              <w:tab/>
              <w:t xml:space="preserve">Lieux d’extraction </w:t>
            </w:r>
            <w:r w:rsidRPr="00E0339C">
              <w:br/>
              <w:t xml:space="preserve">ou </w:t>
            </w:r>
            <w:bookmarkStart w:id="815" w:name="_Toc348175962"/>
            <w:bookmarkStart w:id="816" w:name="_Toc348232785"/>
            <w:r w:rsidRPr="00E0339C">
              <w:t>emprunt des matériaux</w:t>
            </w:r>
            <w:bookmarkEnd w:id="810"/>
            <w:bookmarkEnd w:id="811"/>
            <w:bookmarkEnd w:id="812"/>
            <w:bookmarkEnd w:id="813"/>
            <w:bookmarkEnd w:id="814"/>
            <w:bookmarkEnd w:id="815"/>
            <w:bookmarkEnd w:id="816"/>
          </w:p>
        </w:tc>
        <w:tc>
          <w:tcPr>
            <w:tcW w:w="6537" w:type="dxa"/>
            <w:tcBorders>
              <w:top w:val="nil"/>
              <w:left w:val="nil"/>
              <w:bottom w:val="nil"/>
              <w:right w:val="nil"/>
            </w:tcBorders>
            <w:tcMar>
              <w:top w:w="57" w:type="dxa"/>
              <w:left w:w="57" w:type="dxa"/>
              <w:bottom w:w="57" w:type="dxa"/>
              <w:right w:w="57" w:type="dxa"/>
            </w:tcMar>
          </w:tcPr>
          <w:p w14:paraId="469FF69D" w14:textId="77777777" w:rsidR="001341DF" w:rsidRPr="00E0339C" w:rsidRDefault="001341DF" w:rsidP="00EB17AD">
            <w:pPr>
              <w:spacing w:before="60" w:after="60"/>
              <w:ind w:left="590" w:right="84" w:hanging="590"/>
            </w:pPr>
            <w:r w:rsidRPr="00E0339C">
              <w:t>22.1</w:t>
            </w:r>
            <w:r w:rsidRPr="00E0339C">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01C4B8E2" w14:textId="77777777" w:rsidR="001341DF" w:rsidRPr="00E0339C" w:rsidRDefault="001341DF" w:rsidP="00EB17AD">
            <w:pPr>
              <w:spacing w:before="60" w:after="60"/>
              <w:ind w:left="590" w:right="84" w:hanging="590"/>
            </w:pPr>
            <w:r w:rsidRPr="00E0339C">
              <w:t>22.2</w:t>
            </w:r>
            <w:r w:rsidRPr="00E0339C">
              <w:tab/>
              <w:t xml:space="preserve">Si le Marché prévoit que des lieux d’extraction ou d’emprunt sont mis à la disposition de l’Entrepreneur par le Maître </w:t>
            </w:r>
            <w:r>
              <w:t>d</w:t>
            </w:r>
            <w:r w:rsidRPr="00E0339C">
              <w:t xml:space="preserve">’Ouvrage, les indemnités d’occupation et, le cas échéant, les redevances de toute nature sont à la charge du Maître </w:t>
            </w:r>
            <w:r>
              <w:t>d</w:t>
            </w:r>
            <w:r w:rsidRPr="00E0339C">
              <w:t>’Ouvrage ; l’Entrepreneur ne peut alors, sans autorisation écrite du Maître d’Œuvre, utiliser pour des travaux qui ne font pas partie du Marché les matériaux qu’il a extraits dans ces lieux d’extraction ou d’emprunt.</w:t>
            </w:r>
          </w:p>
          <w:p w14:paraId="72F57364" w14:textId="77777777" w:rsidR="001341DF" w:rsidRPr="00E0339C" w:rsidRDefault="001341DF" w:rsidP="00EB17AD">
            <w:pPr>
              <w:spacing w:before="60" w:after="60"/>
              <w:ind w:left="590" w:right="84" w:hanging="590"/>
            </w:pPr>
            <w:r w:rsidRPr="00E0339C">
              <w:t>22.3</w:t>
            </w:r>
            <w:r w:rsidRPr="00E0339C">
              <w:tab/>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w:t>
            </w:r>
            <w:r>
              <w:t>d</w:t>
            </w:r>
            <w:r w:rsidRPr="00E0339C">
              <w:t>’Ouvrage et le Maître d’Œuvre apporteront leur concours à l’Entrepreneur si celui-ci le leur demande pour lui faciliter l’obtention en temps utile de toutes autorisations administratives dont il aurait besoin pour les extractions et emprunts de matériaux.</w:t>
            </w:r>
          </w:p>
          <w:p w14:paraId="4D58B37F" w14:textId="77777777" w:rsidR="001341DF" w:rsidRPr="00E0339C" w:rsidRDefault="001341DF" w:rsidP="00EB17AD">
            <w:pPr>
              <w:spacing w:before="60" w:after="60"/>
              <w:ind w:left="590" w:right="84" w:hanging="590"/>
            </w:pPr>
            <w:r w:rsidRPr="00E0339C">
              <w:t>22.4</w:t>
            </w:r>
            <w:r w:rsidRPr="00E0339C">
              <w:tab/>
              <w:t>L’Entrepreneur supporte dans tous les cas les charges d’exploitation des lieux d’extraction ou d’emprunt et, le cas échéant, les frais d’ouverture.</w:t>
            </w:r>
          </w:p>
          <w:p w14:paraId="5EEAFCC1" w14:textId="77777777" w:rsidR="001341DF" w:rsidRPr="00E0339C" w:rsidRDefault="001341DF" w:rsidP="00EB17AD">
            <w:pPr>
              <w:spacing w:before="60" w:after="60"/>
              <w:ind w:left="540" w:firstLine="5"/>
            </w:pPr>
            <w:r w:rsidRPr="00E0339C">
              <w:t xml:space="preserve">Il supporte également, sans recours contre le Maître </w:t>
            </w:r>
            <w:r>
              <w:t>d</w:t>
            </w:r>
            <w:r w:rsidRPr="00E0339C">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t>d</w:t>
            </w:r>
            <w:r w:rsidRPr="00E0339C">
              <w:t>’Ouvrage au cas où la réparation de tels dommages serait mise à la charge de celui-ci.</w:t>
            </w:r>
          </w:p>
        </w:tc>
      </w:tr>
      <w:tr w:rsidR="001341DF" w:rsidRPr="00E0339C" w14:paraId="2B94A5A4" w14:textId="77777777" w:rsidTr="00EB17AD">
        <w:tc>
          <w:tcPr>
            <w:tcW w:w="2842" w:type="dxa"/>
            <w:gridSpan w:val="2"/>
            <w:tcBorders>
              <w:top w:val="nil"/>
              <w:left w:val="nil"/>
              <w:bottom w:val="nil"/>
              <w:right w:val="nil"/>
            </w:tcBorders>
            <w:tcMar>
              <w:top w:w="57" w:type="dxa"/>
              <w:left w:w="57" w:type="dxa"/>
              <w:bottom w:w="57" w:type="dxa"/>
              <w:right w:w="57" w:type="dxa"/>
            </w:tcMar>
          </w:tcPr>
          <w:p w14:paraId="37693E4C" w14:textId="77777777" w:rsidR="001341DF" w:rsidRPr="00E0339C" w:rsidRDefault="001341DF" w:rsidP="000F0534">
            <w:pPr>
              <w:pStyle w:val="Sec8head2"/>
            </w:pPr>
            <w:bookmarkStart w:id="817" w:name="_Toc348175963"/>
            <w:bookmarkStart w:id="818" w:name="_Toc327539571"/>
            <w:bookmarkStart w:id="819" w:name="_Toc133831807"/>
            <w:bookmarkStart w:id="820" w:name="_Toc134023516"/>
            <w:bookmarkStart w:id="821" w:name="_Toc137127252"/>
            <w:r w:rsidRPr="00E0339C">
              <w:t>23.</w:t>
            </w:r>
            <w:r w:rsidRPr="00E0339C">
              <w:tab/>
              <w:t>Qualité des matériaux et produits Application des normes</w:t>
            </w:r>
            <w:bookmarkEnd w:id="817"/>
            <w:bookmarkEnd w:id="818"/>
            <w:bookmarkEnd w:id="819"/>
            <w:bookmarkEnd w:id="820"/>
            <w:bookmarkEnd w:id="821"/>
          </w:p>
        </w:tc>
        <w:tc>
          <w:tcPr>
            <w:tcW w:w="6537" w:type="dxa"/>
            <w:tcBorders>
              <w:top w:val="nil"/>
              <w:left w:val="nil"/>
              <w:bottom w:val="nil"/>
              <w:right w:val="nil"/>
            </w:tcBorders>
            <w:tcMar>
              <w:top w:w="57" w:type="dxa"/>
              <w:left w:w="57" w:type="dxa"/>
              <w:bottom w:w="57" w:type="dxa"/>
              <w:right w:w="57" w:type="dxa"/>
            </w:tcMar>
          </w:tcPr>
          <w:p w14:paraId="5B87CE16" w14:textId="77777777" w:rsidR="001341DF" w:rsidRPr="00E0339C" w:rsidRDefault="001341DF" w:rsidP="00EB17AD">
            <w:pPr>
              <w:spacing w:before="60" w:after="60"/>
              <w:ind w:left="590" w:right="84" w:hanging="590"/>
            </w:pPr>
            <w:r w:rsidRPr="00E0339C">
              <w:t>23.1</w:t>
            </w:r>
            <w:r w:rsidRPr="00E0339C">
              <w:tab/>
              <w:t xml:space="preserve">Les matériaux et composants de construction doivent être conformes aux stipulations du Marché, aux prescriptions de normes homologuées au plan international et conformes à la réglementation en vigueur. Les normes applicables sont celles qui sont en vigueur </w:t>
            </w:r>
            <w:r>
              <w:t>à la Date de Référence</w:t>
            </w:r>
            <w:r w:rsidRPr="00E0339C">
              <w:t xml:space="preserve">. Les dérogations éventuelles aux normes, si elles ne résultent pas expressément de documents techniques du Marché, sont indiquées ou récapitulées comme telles dans le premier article du </w:t>
            </w:r>
            <w:r w:rsidRPr="00E0339C">
              <w:rPr>
                <w:b/>
              </w:rPr>
              <w:t>CCAP,</w:t>
            </w:r>
            <w:r w:rsidRPr="00E0339C">
              <w:t xml:space="preserve"> au même titre que les dérogations aux présentes dispositions du CCAG.</w:t>
            </w:r>
          </w:p>
          <w:p w14:paraId="03FA1217" w14:textId="77777777" w:rsidR="001341DF" w:rsidRPr="00E0339C" w:rsidRDefault="001341DF" w:rsidP="00EB17AD">
            <w:pPr>
              <w:spacing w:before="60" w:after="60"/>
              <w:ind w:left="590" w:right="84" w:hanging="590"/>
            </w:pPr>
            <w:r w:rsidRPr="00E0339C">
              <w:t>23.2</w:t>
            </w:r>
            <w:r w:rsidRPr="00E0339C">
              <w:tab/>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 le Maître d’Œuvre devant notifier par ordre de service les prix provisoires dans les quinze (15) jours qui suivent l’autorisation donnée.</w:t>
            </w:r>
          </w:p>
        </w:tc>
      </w:tr>
      <w:tr w:rsidR="001341DF" w:rsidRPr="00E0339C" w14:paraId="76A0D7D7" w14:textId="77777777" w:rsidTr="00EB17AD">
        <w:tc>
          <w:tcPr>
            <w:tcW w:w="2842" w:type="dxa"/>
            <w:gridSpan w:val="2"/>
            <w:tcBorders>
              <w:top w:val="nil"/>
              <w:left w:val="nil"/>
              <w:bottom w:val="nil"/>
              <w:right w:val="nil"/>
            </w:tcBorders>
            <w:tcMar>
              <w:top w:w="57" w:type="dxa"/>
              <w:left w:w="57" w:type="dxa"/>
              <w:bottom w:w="57" w:type="dxa"/>
              <w:right w:w="57" w:type="dxa"/>
            </w:tcMar>
          </w:tcPr>
          <w:p w14:paraId="00A361A5" w14:textId="77777777" w:rsidR="001341DF" w:rsidRPr="00E0339C" w:rsidRDefault="001341DF" w:rsidP="000F0534">
            <w:pPr>
              <w:pStyle w:val="Sec8head2"/>
            </w:pPr>
            <w:bookmarkStart w:id="822" w:name="_Toc348175964"/>
            <w:bookmarkStart w:id="823" w:name="_Toc327539572"/>
            <w:bookmarkStart w:id="824" w:name="_Toc133831808"/>
            <w:bookmarkStart w:id="825" w:name="_Toc134023517"/>
            <w:bookmarkStart w:id="826" w:name="_Toc137127253"/>
            <w:r w:rsidRPr="00E0339C">
              <w:t>24.</w:t>
            </w:r>
            <w:r w:rsidRPr="00E0339C">
              <w:tab/>
              <w:t xml:space="preserve">Vérification qualitative des matériaux et </w:t>
            </w:r>
            <w:r w:rsidRPr="00E0339C">
              <w:br/>
              <w:t>produits - Essais et épreuves</w:t>
            </w:r>
            <w:bookmarkEnd w:id="822"/>
            <w:bookmarkEnd w:id="823"/>
            <w:bookmarkEnd w:id="824"/>
            <w:bookmarkEnd w:id="825"/>
            <w:bookmarkEnd w:id="826"/>
          </w:p>
        </w:tc>
        <w:tc>
          <w:tcPr>
            <w:tcW w:w="6537" w:type="dxa"/>
            <w:tcBorders>
              <w:top w:val="nil"/>
              <w:left w:val="nil"/>
              <w:bottom w:val="nil"/>
              <w:right w:val="nil"/>
            </w:tcBorders>
            <w:tcMar>
              <w:top w:w="57" w:type="dxa"/>
              <w:left w:w="57" w:type="dxa"/>
              <w:bottom w:w="57" w:type="dxa"/>
              <w:right w:w="57" w:type="dxa"/>
            </w:tcMar>
          </w:tcPr>
          <w:p w14:paraId="16E59AFC" w14:textId="77777777" w:rsidR="001341DF" w:rsidRPr="00E0339C" w:rsidRDefault="001341DF" w:rsidP="00EB17AD">
            <w:pPr>
              <w:spacing w:before="60" w:after="60"/>
              <w:ind w:left="590" w:right="84" w:hanging="590"/>
            </w:pPr>
            <w:r w:rsidRPr="00E0339C">
              <w:t>24.1</w:t>
            </w:r>
            <w:r w:rsidRPr="00E0339C">
              <w:tab/>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14:paraId="01777730" w14:textId="77777777" w:rsidR="001341DF" w:rsidRPr="00E0339C" w:rsidRDefault="001341DF" w:rsidP="00EB17AD">
            <w:pPr>
              <w:spacing w:before="60" w:after="60"/>
              <w:ind w:left="540" w:firstLine="5"/>
            </w:pPr>
            <w:r w:rsidRPr="00E0339C">
              <w:t>A défaut d’indication, dans le Marché ou dans les normes, des modes opératoires à utiliser, ceux-ci font l’objet de propositions de l’Entrepreneur soumises à l’acceptation du Maître d’Œuvre.</w:t>
            </w:r>
          </w:p>
          <w:p w14:paraId="5F242FE9" w14:textId="77777777" w:rsidR="001341DF" w:rsidRPr="00E0339C" w:rsidRDefault="001341DF" w:rsidP="00EB17AD">
            <w:pPr>
              <w:spacing w:before="60" w:after="60"/>
              <w:ind w:left="590" w:right="84" w:hanging="590"/>
            </w:pPr>
            <w:r w:rsidRPr="00E0339C">
              <w:t>24.2</w:t>
            </w:r>
            <w:r w:rsidRPr="00E0339C">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0A4EDA13" w14:textId="77777777" w:rsidR="001341DF" w:rsidRPr="00E0339C" w:rsidRDefault="001341DF" w:rsidP="00EB17AD">
            <w:pPr>
              <w:spacing w:before="60" w:after="60"/>
              <w:ind w:left="590" w:right="84" w:hanging="590"/>
            </w:pPr>
            <w:r w:rsidRPr="00E0339C">
              <w:t>24.3</w:t>
            </w:r>
            <w:r w:rsidRPr="00E0339C">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0E10B8C3" w14:textId="77777777" w:rsidR="001341DF" w:rsidRPr="00E0339C" w:rsidRDefault="001341DF" w:rsidP="00EB17AD">
            <w:pPr>
              <w:spacing w:before="60" w:after="60"/>
              <w:ind w:left="540" w:firstLine="5"/>
            </w:pPr>
            <w:r w:rsidRPr="00E0339C">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14:paraId="328CCA9C" w14:textId="77777777" w:rsidR="001341DF" w:rsidRPr="00E0339C" w:rsidRDefault="001341DF" w:rsidP="00EB17AD">
            <w:pPr>
              <w:spacing w:before="60" w:after="60"/>
              <w:ind w:left="540" w:firstLine="5"/>
            </w:pPr>
            <w:r w:rsidRPr="00E0339C">
              <w:t>Les vérifications effectuées par un laboratoire ou organisme de contrôle sont faites à la diligence et à la charge de l’Entrepreneur. Ce dernier adresse au Maître d’Œuvre, les certificats constatant les résultats des vérifications faites. Au vu de ces certificats, le Maître d’Œuvre décide si les matériaux, produits ou composants de construction peuvent ou non être utilisés.</w:t>
            </w:r>
          </w:p>
          <w:p w14:paraId="5E459E3C" w14:textId="77777777" w:rsidR="001341DF" w:rsidRPr="00E0339C" w:rsidRDefault="001341DF" w:rsidP="00EB17AD">
            <w:pPr>
              <w:spacing w:before="60" w:after="60"/>
              <w:ind w:left="540" w:firstLine="5"/>
            </w:pPr>
            <w:r w:rsidRPr="00E0339C">
              <w:t>Dans tous les cas, l’Entrepreneur, le fournisseur ou le sous-traitant autorisera l’accès à ses locaux au Maître d’Œuvre ou à l’organisme de contrôle afin qu’ils puissent opérer toutes vérifications en conformité avec les dispositions du Marché.</w:t>
            </w:r>
          </w:p>
          <w:p w14:paraId="2FD43C4A" w14:textId="77777777" w:rsidR="001341DF" w:rsidRPr="00E0339C" w:rsidRDefault="001341DF" w:rsidP="00EB17AD">
            <w:pPr>
              <w:spacing w:before="60" w:after="60"/>
              <w:ind w:left="590" w:right="84" w:hanging="590"/>
            </w:pPr>
            <w:r w:rsidRPr="00E0339C">
              <w:t>24.4</w:t>
            </w:r>
            <w:r w:rsidRPr="00E0339C">
              <w:tab/>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7C19AA36" w14:textId="77777777" w:rsidR="001341DF" w:rsidRPr="00E0339C" w:rsidRDefault="001341DF" w:rsidP="00EB17AD">
            <w:pPr>
              <w:spacing w:before="60" w:after="60"/>
              <w:ind w:left="540" w:firstLine="5"/>
            </w:pPr>
            <w:r w:rsidRPr="00E0339C">
              <w:t>L’Entrepreneur doit immédiatement faire parvenir au Maître d’Œuvre des copies dûment certifiées des résultats des essais. Si le Maître d’Œuvre n’a pas assisté aux essais, les résultats de ces derniers sont présumés avoir été approuvés par lui.</w:t>
            </w:r>
          </w:p>
          <w:p w14:paraId="7FA3D6D2" w14:textId="77777777" w:rsidR="001341DF" w:rsidRPr="00E0339C" w:rsidRDefault="001341DF" w:rsidP="00EB17AD">
            <w:pPr>
              <w:tabs>
                <w:tab w:val="left" w:pos="540"/>
              </w:tabs>
              <w:spacing w:before="60" w:after="60"/>
              <w:ind w:left="540" w:hanging="540"/>
            </w:pPr>
            <w:r w:rsidRPr="00E0339C">
              <w:t>24.5</w:t>
            </w:r>
            <w:r w:rsidRPr="00E0339C">
              <w:tab/>
              <w:t>L’Entrepreneur est tenu de fournir à ses frais tous les échantillons nécessaires pour les vérifications.</w:t>
            </w:r>
          </w:p>
          <w:p w14:paraId="4B752435" w14:textId="77777777" w:rsidR="001341DF" w:rsidRPr="00E0339C" w:rsidRDefault="001341DF" w:rsidP="00EB17AD">
            <w:pPr>
              <w:spacing w:before="60" w:after="60"/>
              <w:ind w:left="540" w:firstLine="5"/>
            </w:pPr>
            <w:r w:rsidRPr="00E0339C">
              <w:t>L’Entrepreneur équipe, s’il y a lieu, les matériels de fabrication des dispositifs permettant d’opérer le prélèvement des matériaux aux différents stades de l’élaboration des produits fabriqués.</w:t>
            </w:r>
          </w:p>
          <w:p w14:paraId="67FAF113" w14:textId="77777777" w:rsidR="001341DF" w:rsidRPr="00E0339C" w:rsidRDefault="001341DF" w:rsidP="00EB17AD">
            <w:pPr>
              <w:spacing w:before="60" w:after="60"/>
              <w:ind w:left="590" w:right="84" w:hanging="590"/>
            </w:pPr>
            <w:r w:rsidRPr="00E0339C">
              <w:t>24.6</w:t>
            </w:r>
            <w:r w:rsidRPr="00E0339C">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20FF4E5B" w14:textId="77777777" w:rsidR="001341DF" w:rsidRPr="00E0339C" w:rsidRDefault="001341DF" w:rsidP="00EB17AD">
            <w:pPr>
              <w:spacing w:before="60" w:after="60"/>
              <w:ind w:left="590" w:right="84" w:hanging="590"/>
            </w:pPr>
            <w:r w:rsidRPr="00E0339C">
              <w:t>24.7</w:t>
            </w:r>
            <w:r w:rsidRPr="00E0339C">
              <w:tab/>
              <w:t>Ne sont pas à la charge de l’Entrepreneur :</w:t>
            </w:r>
          </w:p>
          <w:p w14:paraId="7D6DB479" w14:textId="77777777" w:rsidR="001341DF" w:rsidRPr="00E0339C" w:rsidRDefault="001341DF" w:rsidP="00EB17AD">
            <w:pPr>
              <w:tabs>
                <w:tab w:val="left" w:pos="1080"/>
              </w:tabs>
              <w:spacing w:before="60" w:after="60"/>
              <w:ind w:left="1080" w:hanging="540"/>
            </w:pPr>
            <w:r w:rsidRPr="00E0339C">
              <w:t>(a)</w:t>
            </w:r>
            <w:r w:rsidRPr="00E0339C">
              <w:tab/>
              <w:t>les essais et épreuves que le Maître d’Œuvre exécute ou fait exécuter et qui ne sont pas prévus dans le Marché ou par les normes ; ni</w:t>
            </w:r>
          </w:p>
          <w:p w14:paraId="74B187BB" w14:textId="77777777" w:rsidR="001341DF" w:rsidRPr="00E0339C" w:rsidRDefault="001341DF" w:rsidP="00EB17AD">
            <w:pPr>
              <w:tabs>
                <w:tab w:val="left" w:pos="1080"/>
              </w:tabs>
              <w:spacing w:before="60" w:after="60"/>
              <w:ind w:left="1080" w:hanging="540"/>
            </w:pPr>
            <w:r w:rsidRPr="00E0339C">
              <w:t>(b)</w:t>
            </w:r>
            <w:r w:rsidRPr="00E0339C">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59B101D9" w14:textId="77777777" w:rsidR="001341DF" w:rsidRPr="00E0339C" w:rsidRDefault="001341DF" w:rsidP="00EB17AD">
            <w:pPr>
              <w:spacing w:before="60" w:after="60"/>
              <w:ind w:left="590" w:right="84" w:hanging="590"/>
            </w:pPr>
            <w:r w:rsidRPr="00E0339C">
              <w:t>24.8</w:t>
            </w:r>
            <w:r w:rsidRPr="00E0339C">
              <w:tab/>
              <w:t>L’Entrepreneur ne supporte pas la charge des frais de déplacement et de séjour que les vérifications entraînent pour le Chef de Projet, le Maître d’Œuvre ou leurs préposés.</w:t>
            </w:r>
          </w:p>
        </w:tc>
      </w:tr>
      <w:tr w:rsidR="001341DF" w:rsidRPr="00E0339C" w14:paraId="06229EA1" w14:textId="77777777" w:rsidTr="00EB17AD">
        <w:tc>
          <w:tcPr>
            <w:tcW w:w="2842" w:type="dxa"/>
            <w:gridSpan w:val="2"/>
            <w:tcBorders>
              <w:top w:val="nil"/>
              <w:left w:val="nil"/>
              <w:bottom w:val="nil"/>
              <w:right w:val="nil"/>
            </w:tcBorders>
            <w:tcMar>
              <w:top w:w="57" w:type="dxa"/>
              <w:left w:w="57" w:type="dxa"/>
              <w:bottom w:w="57" w:type="dxa"/>
              <w:right w:w="57" w:type="dxa"/>
            </w:tcMar>
          </w:tcPr>
          <w:p w14:paraId="13855688" w14:textId="77777777" w:rsidR="001341DF" w:rsidRPr="00E0339C" w:rsidRDefault="001341DF" w:rsidP="000F0534">
            <w:pPr>
              <w:pStyle w:val="Sec8head2"/>
            </w:pPr>
            <w:bookmarkStart w:id="827" w:name="_Toc348175965"/>
            <w:bookmarkStart w:id="828" w:name="_Toc327539573"/>
            <w:bookmarkStart w:id="829" w:name="_Toc133831809"/>
            <w:bookmarkStart w:id="830" w:name="_Toc134023518"/>
            <w:bookmarkStart w:id="831" w:name="_Toc137127254"/>
            <w:r w:rsidRPr="00E0339C">
              <w:t>25.</w:t>
            </w:r>
            <w:r w:rsidRPr="00E0339C">
              <w:tab/>
              <w:t>Vérification quantitative des matériaux et produits</w:t>
            </w:r>
            <w:bookmarkEnd w:id="827"/>
            <w:bookmarkEnd w:id="828"/>
            <w:bookmarkEnd w:id="829"/>
            <w:bookmarkEnd w:id="830"/>
            <w:bookmarkEnd w:id="831"/>
          </w:p>
        </w:tc>
        <w:tc>
          <w:tcPr>
            <w:tcW w:w="6537" w:type="dxa"/>
            <w:tcBorders>
              <w:top w:val="nil"/>
              <w:left w:val="nil"/>
              <w:bottom w:val="nil"/>
              <w:right w:val="nil"/>
            </w:tcBorders>
            <w:tcMar>
              <w:top w:w="57" w:type="dxa"/>
              <w:left w:w="57" w:type="dxa"/>
              <w:bottom w:w="57" w:type="dxa"/>
              <w:right w:w="57" w:type="dxa"/>
            </w:tcMar>
          </w:tcPr>
          <w:p w14:paraId="7D5569F5" w14:textId="77777777" w:rsidR="001341DF" w:rsidRPr="00E0339C" w:rsidRDefault="001341DF" w:rsidP="00EB17AD">
            <w:pPr>
              <w:spacing w:before="60" w:after="60"/>
              <w:ind w:left="590" w:right="84" w:hanging="590"/>
            </w:pPr>
            <w:r w:rsidRPr="00E0339C">
              <w:t>25.1</w:t>
            </w:r>
            <w:r w:rsidRPr="00E0339C">
              <w:tab/>
              <w:t>La détermination des quantités de matériaux et produits est effectuée contradictoirement.</w:t>
            </w:r>
          </w:p>
          <w:p w14:paraId="50CED1F1" w14:textId="77777777" w:rsidR="001341DF" w:rsidRPr="00E0339C" w:rsidRDefault="001341DF" w:rsidP="00EB17AD">
            <w:pPr>
              <w:spacing w:before="60" w:after="60"/>
              <w:ind w:left="540" w:firstLine="5"/>
            </w:pPr>
            <w:r w:rsidRPr="00E0339C">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2958E0CC" w14:textId="77777777" w:rsidR="001341DF" w:rsidRPr="00E0339C" w:rsidRDefault="001341DF" w:rsidP="00EB17AD">
            <w:pPr>
              <w:tabs>
                <w:tab w:val="left" w:pos="1080"/>
              </w:tabs>
              <w:spacing w:before="60" w:after="60"/>
              <w:ind w:left="1080" w:hanging="540"/>
              <w:jc w:val="left"/>
            </w:pPr>
            <w:r w:rsidRPr="00E0339C">
              <w:t>(a)</w:t>
            </w:r>
            <w:r w:rsidRPr="00E0339C">
              <w:tab/>
              <w:t xml:space="preserve">à la charge de l’Entrepreneur si la pesée révèle qu’il existe, au préjudice du Maître </w:t>
            </w:r>
            <w:r>
              <w:t>d</w:t>
            </w:r>
            <w:r w:rsidRPr="00E0339C">
              <w:t>’Ouvrage, un écart de masse supérieur à la freinte normale de transport ;</w:t>
            </w:r>
          </w:p>
          <w:p w14:paraId="51B4A835" w14:textId="77777777" w:rsidR="001341DF" w:rsidRPr="00E0339C" w:rsidRDefault="001341DF" w:rsidP="00EB17AD">
            <w:pPr>
              <w:tabs>
                <w:tab w:val="left" w:pos="1080"/>
              </w:tabs>
              <w:spacing w:before="60" w:after="60"/>
              <w:ind w:left="1080" w:hanging="540"/>
              <w:jc w:val="left"/>
            </w:pPr>
            <w:r w:rsidRPr="00E0339C">
              <w:t>(b)</w:t>
            </w:r>
            <w:r w:rsidRPr="00E0339C">
              <w:tab/>
              <w:t xml:space="preserve">à la charge du Maître </w:t>
            </w:r>
            <w:r>
              <w:t>d</w:t>
            </w:r>
            <w:r w:rsidRPr="00E0339C">
              <w:t>’Ouvrage dans le cas contraire.</w:t>
            </w:r>
          </w:p>
          <w:p w14:paraId="1AA5D8A4" w14:textId="77777777" w:rsidR="001341DF" w:rsidRPr="00E0339C" w:rsidRDefault="001341DF" w:rsidP="00EB17AD">
            <w:pPr>
              <w:spacing w:before="60" w:after="60"/>
              <w:ind w:left="590" w:right="84" w:hanging="590"/>
            </w:pPr>
            <w:r w:rsidRPr="00E0339C">
              <w:t>25.2</w:t>
            </w:r>
            <w:r w:rsidRPr="00E0339C">
              <w:tab/>
              <w:t>S’il est établi que des transports de matériaux, produits ou composants de construction sont effectués dans des véhicules routiers en surcharge, les dépenses afférentes à ces transports ne sont pas prises en compte dans le règlement du Marché.</w:t>
            </w:r>
          </w:p>
          <w:p w14:paraId="6774C7D2" w14:textId="77777777" w:rsidR="001341DF" w:rsidRPr="00E0339C" w:rsidRDefault="001341DF" w:rsidP="00EB17AD">
            <w:pPr>
              <w:spacing w:before="60" w:after="60"/>
              <w:ind w:left="540" w:firstLine="5"/>
            </w:pPr>
            <w:r w:rsidRPr="00E0339C">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1341DF" w:rsidRPr="00E0339C" w14:paraId="06E8968C" w14:textId="77777777" w:rsidTr="00EB17AD">
        <w:tc>
          <w:tcPr>
            <w:tcW w:w="2842" w:type="dxa"/>
            <w:gridSpan w:val="2"/>
            <w:tcBorders>
              <w:top w:val="nil"/>
              <w:left w:val="nil"/>
              <w:bottom w:val="nil"/>
              <w:right w:val="nil"/>
            </w:tcBorders>
            <w:tcMar>
              <w:top w:w="57" w:type="dxa"/>
              <w:left w:w="57" w:type="dxa"/>
              <w:bottom w:w="57" w:type="dxa"/>
              <w:right w:w="57" w:type="dxa"/>
            </w:tcMar>
          </w:tcPr>
          <w:p w14:paraId="792C4A12" w14:textId="77777777" w:rsidR="001341DF" w:rsidRPr="00E0339C" w:rsidRDefault="001341DF" w:rsidP="000F0534">
            <w:pPr>
              <w:pStyle w:val="Sec8head2"/>
            </w:pPr>
            <w:bookmarkStart w:id="832" w:name="_Toc348175966"/>
            <w:bookmarkStart w:id="833" w:name="_Toc348232789"/>
            <w:bookmarkStart w:id="834" w:name="_Toc327539574"/>
            <w:bookmarkStart w:id="835" w:name="_Toc133831810"/>
            <w:bookmarkStart w:id="836" w:name="_Toc134023519"/>
            <w:bookmarkStart w:id="837" w:name="_Toc137127255"/>
            <w:r w:rsidRPr="00E0339C">
              <w:t>26.</w:t>
            </w:r>
            <w:r w:rsidRPr="00E0339C">
              <w:tab/>
              <w:t xml:space="preserve">Prise en charge, manutention et conservation par l’Entrepreneur des matériaux et produits fournis par le Maître </w:t>
            </w:r>
            <w:r>
              <w:t>d</w:t>
            </w:r>
            <w:r w:rsidRPr="00E0339C">
              <w:t>’Ouvrage dans le cadre du Marché</w:t>
            </w:r>
            <w:bookmarkEnd w:id="832"/>
            <w:bookmarkEnd w:id="833"/>
            <w:bookmarkEnd w:id="834"/>
            <w:bookmarkEnd w:id="835"/>
            <w:bookmarkEnd w:id="836"/>
            <w:bookmarkEnd w:id="837"/>
          </w:p>
        </w:tc>
        <w:tc>
          <w:tcPr>
            <w:tcW w:w="6537" w:type="dxa"/>
            <w:tcBorders>
              <w:top w:val="nil"/>
              <w:left w:val="nil"/>
              <w:bottom w:val="nil"/>
              <w:right w:val="nil"/>
            </w:tcBorders>
            <w:tcMar>
              <w:top w:w="57" w:type="dxa"/>
              <w:left w:w="57" w:type="dxa"/>
              <w:bottom w:w="57" w:type="dxa"/>
              <w:right w:w="57" w:type="dxa"/>
            </w:tcMar>
          </w:tcPr>
          <w:p w14:paraId="33228E99" w14:textId="77777777" w:rsidR="001341DF" w:rsidRPr="00E0339C" w:rsidRDefault="001341DF" w:rsidP="00EB17AD">
            <w:pPr>
              <w:spacing w:before="60" w:after="60"/>
              <w:ind w:left="590" w:right="84" w:hanging="590"/>
            </w:pPr>
            <w:r w:rsidRPr="00E0339C">
              <w:t>26.1</w:t>
            </w:r>
            <w:r w:rsidRPr="00E0339C">
              <w:tab/>
              <w:t xml:space="preserve">Lorsque le Marché prévoit la fourniture par le Maître </w:t>
            </w:r>
            <w:r>
              <w:t>d</w:t>
            </w:r>
            <w:r w:rsidRPr="00E0339C">
              <w:t>’Ouvrage de certains matériaux, produits ou composants de construction, l’Entrepreneur, avisé en temps utile, les prend en charge à leur arrivée sur le Site.</w:t>
            </w:r>
          </w:p>
          <w:p w14:paraId="4FC55960" w14:textId="77777777" w:rsidR="001341DF" w:rsidRPr="00E0339C" w:rsidRDefault="001341DF" w:rsidP="00EB17AD">
            <w:pPr>
              <w:spacing w:before="60" w:after="60"/>
              <w:ind w:left="590" w:right="84" w:hanging="590"/>
            </w:pPr>
            <w:r w:rsidRPr="00E0339C">
              <w:t>26.2</w:t>
            </w:r>
            <w:r w:rsidRPr="00E0339C">
              <w:tab/>
              <w:t xml:space="preserve">Si la prise en charge a lieu en présence d’un représentant du Maître </w:t>
            </w:r>
            <w:r>
              <w:t>d</w:t>
            </w:r>
            <w:r w:rsidRPr="00E0339C">
              <w:t>’Ouvrage, elle fait l’objet d’un procès-verbal contradictoire portant sur les quantités prises en charge.</w:t>
            </w:r>
          </w:p>
          <w:p w14:paraId="610290E3" w14:textId="77777777" w:rsidR="001341DF" w:rsidRPr="00E0339C" w:rsidRDefault="001341DF" w:rsidP="00EB17AD">
            <w:pPr>
              <w:spacing w:before="60" w:after="60"/>
              <w:ind w:left="590" w:right="84" w:hanging="590"/>
            </w:pPr>
            <w:r w:rsidRPr="00E0339C">
              <w:t>26.3</w:t>
            </w:r>
            <w:r w:rsidRPr="00E0339C">
              <w:tab/>
              <w:t xml:space="preserve">Si la prise en charge a lieu en l’absence du Maître </w:t>
            </w:r>
            <w:r>
              <w:t>d</w:t>
            </w:r>
            <w:r w:rsidRPr="00E0339C">
              <w:t>’Ouvrage, les quantités prises en charge par l’Entrepreneur sont réputées être celles pour lesquelles il a donné décharge écrite au transporteur ou au fournisseur qui a effectué la livraison.</w:t>
            </w:r>
          </w:p>
          <w:p w14:paraId="3A7D4C93" w14:textId="77777777" w:rsidR="001341DF" w:rsidRPr="00E0339C" w:rsidRDefault="001341DF" w:rsidP="00EB17AD">
            <w:pPr>
              <w:spacing w:before="60" w:after="60"/>
              <w:ind w:left="540" w:firstLine="5"/>
            </w:pPr>
            <w:r w:rsidRPr="00E0339C">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73EF83C2" w14:textId="77777777" w:rsidR="001341DF" w:rsidRPr="00E0339C" w:rsidRDefault="001341DF" w:rsidP="00EB17AD">
            <w:pPr>
              <w:spacing w:before="60" w:after="60"/>
              <w:ind w:left="590" w:right="84" w:hanging="590"/>
            </w:pPr>
            <w:r w:rsidRPr="00E0339C">
              <w:t>26.4</w:t>
            </w:r>
            <w:r w:rsidRPr="00E0339C">
              <w:tab/>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E0339C">
              <w:rPr>
                <w:b/>
              </w:rPr>
              <w:t>CCAP.</w:t>
            </w:r>
          </w:p>
          <w:p w14:paraId="469E99F2" w14:textId="77777777" w:rsidR="001341DF" w:rsidRPr="00E0339C" w:rsidRDefault="001341DF" w:rsidP="00EB17AD">
            <w:pPr>
              <w:spacing w:before="60" w:after="60"/>
              <w:ind w:left="540" w:firstLine="5"/>
            </w:pPr>
            <w:r w:rsidRPr="00E0339C">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4D84A51E" w14:textId="77777777" w:rsidR="001341DF" w:rsidRPr="00E0339C" w:rsidRDefault="001341DF" w:rsidP="00EB17AD">
            <w:pPr>
              <w:spacing w:before="60" w:after="60"/>
              <w:ind w:left="590" w:right="84" w:hanging="590"/>
            </w:pPr>
            <w:r w:rsidRPr="00E0339C">
              <w:t>26.5</w:t>
            </w:r>
            <w:r w:rsidRPr="00E0339C">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E0339C">
              <w:rPr>
                <w:b/>
              </w:rPr>
              <w:t>CCAP.</w:t>
            </w:r>
          </w:p>
          <w:p w14:paraId="74BF3F52" w14:textId="77777777" w:rsidR="001341DF" w:rsidRPr="00E0339C" w:rsidRDefault="001341DF" w:rsidP="00EB17AD">
            <w:pPr>
              <w:spacing w:before="60" w:after="60"/>
              <w:ind w:left="540" w:firstLine="5"/>
            </w:pPr>
            <w:r w:rsidRPr="00E0339C">
              <w:t>Il supporte les frais de magasinage, de manutention, d’arrimage, de conservation et de transport entre les magasins et le Site.</w:t>
            </w:r>
          </w:p>
          <w:p w14:paraId="67ED1B4E" w14:textId="77777777" w:rsidR="001341DF" w:rsidRPr="00E0339C" w:rsidRDefault="001341DF" w:rsidP="00EB17AD">
            <w:pPr>
              <w:spacing w:before="60" w:after="60"/>
              <w:ind w:left="590" w:right="84" w:hanging="590"/>
            </w:pPr>
            <w:r w:rsidRPr="00E0339C">
              <w:t>26.6</w:t>
            </w:r>
            <w:r w:rsidRPr="00E0339C">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0E3D7C8B" w14:textId="77777777" w:rsidR="001341DF" w:rsidRPr="00E0339C" w:rsidRDefault="001341DF" w:rsidP="00EB17AD">
            <w:pPr>
              <w:spacing w:before="60" w:after="60"/>
              <w:ind w:left="590" w:right="84" w:hanging="590"/>
            </w:pPr>
            <w:r w:rsidRPr="00E0339C">
              <w:t>26.7</w:t>
            </w:r>
            <w:r w:rsidRPr="00E0339C">
              <w:tab/>
              <w:t xml:space="preserve">L’Entrepreneur ne peut être chargé de procéder en tout ou partie à la réception des matériaux, produits ou composants fournis par le Maître </w:t>
            </w:r>
            <w:r>
              <w:t>d</w:t>
            </w:r>
            <w:r w:rsidRPr="00E0339C">
              <w:t>’Ouvrage que si le Marché précise :</w:t>
            </w:r>
          </w:p>
          <w:p w14:paraId="67DFA7FA" w14:textId="77777777" w:rsidR="001341DF" w:rsidRPr="00E0339C" w:rsidRDefault="001341DF" w:rsidP="00EB17AD">
            <w:pPr>
              <w:tabs>
                <w:tab w:val="left" w:pos="1080"/>
              </w:tabs>
              <w:spacing w:before="60" w:after="60"/>
              <w:ind w:left="1080" w:hanging="540"/>
              <w:jc w:val="left"/>
            </w:pPr>
            <w:r w:rsidRPr="00E0339C">
              <w:t>(a)</w:t>
            </w:r>
            <w:r w:rsidRPr="00E0339C">
              <w:tab/>
              <w:t>le contenu du mandat correspondant ;</w:t>
            </w:r>
          </w:p>
          <w:p w14:paraId="0A3C069A" w14:textId="77777777" w:rsidR="001341DF" w:rsidRPr="00E0339C" w:rsidRDefault="001341DF" w:rsidP="00EB17AD">
            <w:pPr>
              <w:tabs>
                <w:tab w:val="left" w:pos="1080"/>
              </w:tabs>
              <w:spacing w:before="60" w:after="60"/>
              <w:ind w:left="1080" w:hanging="540"/>
              <w:jc w:val="left"/>
            </w:pPr>
            <w:r w:rsidRPr="00E0339C">
              <w:t>(b)</w:t>
            </w:r>
            <w:r w:rsidRPr="00E0339C">
              <w:tab/>
              <w:t>la nature, la provenance et les caractéristiques de ces matériaux, produits ou composants ;</w:t>
            </w:r>
          </w:p>
          <w:p w14:paraId="3BD6012F" w14:textId="77777777" w:rsidR="001341DF" w:rsidRPr="00E0339C" w:rsidRDefault="001341DF" w:rsidP="00EB17AD">
            <w:pPr>
              <w:tabs>
                <w:tab w:val="left" w:pos="1080"/>
              </w:tabs>
              <w:spacing w:before="60" w:after="60"/>
              <w:ind w:left="1080" w:hanging="540"/>
              <w:jc w:val="left"/>
            </w:pPr>
            <w:r w:rsidRPr="00E0339C">
              <w:t>(c)</w:t>
            </w:r>
            <w:r w:rsidRPr="00E0339C">
              <w:tab/>
              <w:t>les vérifications à effectuer ; et</w:t>
            </w:r>
          </w:p>
          <w:p w14:paraId="1BF84D9B" w14:textId="77777777" w:rsidR="001341DF" w:rsidRPr="00E0339C" w:rsidRDefault="001341DF" w:rsidP="00EB17AD">
            <w:pPr>
              <w:tabs>
                <w:tab w:val="left" w:pos="1080"/>
              </w:tabs>
              <w:spacing w:before="60" w:after="60"/>
              <w:ind w:left="1080" w:hanging="540"/>
              <w:jc w:val="left"/>
            </w:pPr>
            <w:r w:rsidRPr="00E0339C">
              <w:t>(d)</w:t>
            </w:r>
            <w:r w:rsidRPr="00E0339C">
              <w:tab/>
              <w:t>les moyens de contrôle à employer, ceux-ci devant être mis à la disposition de l’Entrepreneur par le Maître d’Œuvre.</w:t>
            </w:r>
          </w:p>
          <w:p w14:paraId="1FC5EB82" w14:textId="77777777" w:rsidR="001341DF" w:rsidRPr="00E0339C" w:rsidRDefault="001341DF" w:rsidP="00EB17AD">
            <w:pPr>
              <w:spacing w:before="60" w:after="60"/>
              <w:ind w:left="590" w:right="84" w:hanging="590"/>
            </w:pPr>
            <w:r w:rsidRPr="00E0339C">
              <w:t>26.8</w:t>
            </w:r>
            <w:r w:rsidRPr="00E0339C">
              <w:tab/>
              <w:t>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et défauts apparents que l’Entrepreneur omet de dénoncer par une notification au Maître d’Œuvre à bref délai.</w:t>
            </w:r>
          </w:p>
        </w:tc>
      </w:tr>
      <w:tr w:rsidR="001341DF" w:rsidRPr="00E0339C" w14:paraId="293710F5" w14:textId="77777777" w:rsidTr="00EB17AD">
        <w:tc>
          <w:tcPr>
            <w:tcW w:w="2842" w:type="dxa"/>
            <w:gridSpan w:val="2"/>
            <w:tcBorders>
              <w:top w:val="nil"/>
              <w:left w:val="nil"/>
              <w:bottom w:val="nil"/>
              <w:right w:val="nil"/>
            </w:tcBorders>
            <w:tcMar>
              <w:top w:w="57" w:type="dxa"/>
              <w:left w:w="57" w:type="dxa"/>
              <w:bottom w:w="57" w:type="dxa"/>
              <w:right w:w="57" w:type="dxa"/>
            </w:tcMar>
          </w:tcPr>
          <w:p w14:paraId="23E434CE" w14:textId="77777777" w:rsidR="001341DF" w:rsidRPr="00E0339C" w:rsidRDefault="001341DF" w:rsidP="000F0534">
            <w:pPr>
              <w:pStyle w:val="Sec8head2"/>
            </w:pPr>
            <w:bookmarkStart w:id="838" w:name="_Toc348175967"/>
            <w:bookmarkStart w:id="839" w:name="_Toc327539575"/>
            <w:bookmarkStart w:id="840" w:name="_Toc133831811"/>
            <w:bookmarkStart w:id="841" w:name="_Toc134023520"/>
            <w:bookmarkStart w:id="842" w:name="_Toc137127256"/>
            <w:r w:rsidRPr="00E0339C">
              <w:t>27.</w:t>
            </w:r>
            <w:r w:rsidRPr="00E0339C">
              <w:tab/>
              <w:t>Implantation des ouvrages</w:t>
            </w:r>
            <w:bookmarkEnd w:id="838"/>
            <w:bookmarkEnd w:id="839"/>
            <w:bookmarkEnd w:id="840"/>
            <w:bookmarkEnd w:id="841"/>
            <w:bookmarkEnd w:id="842"/>
          </w:p>
        </w:tc>
        <w:tc>
          <w:tcPr>
            <w:tcW w:w="6537" w:type="dxa"/>
            <w:tcBorders>
              <w:top w:val="nil"/>
              <w:left w:val="nil"/>
              <w:bottom w:val="nil"/>
              <w:right w:val="nil"/>
            </w:tcBorders>
            <w:tcMar>
              <w:top w:w="57" w:type="dxa"/>
              <w:left w:w="57" w:type="dxa"/>
              <w:bottom w:w="57" w:type="dxa"/>
              <w:right w:w="57" w:type="dxa"/>
            </w:tcMar>
          </w:tcPr>
          <w:p w14:paraId="04CA824E" w14:textId="77777777" w:rsidR="001341DF" w:rsidRPr="00E0339C" w:rsidRDefault="001341DF" w:rsidP="00EB17AD">
            <w:pPr>
              <w:tabs>
                <w:tab w:val="left" w:pos="540"/>
              </w:tabs>
              <w:spacing w:before="60" w:after="60"/>
              <w:ind w:left="540" w:hanging="540"/>
              <w:rPr>
                <w:b/>
              </w:rPr>
            </w:pPr>
            <w:r w:rsidRPr="00E0339C">
              <w:rPr>
                <w:b/>
              </w:rPr>
              <w:t>27.1</w:t>
            </w:r>
            <w:r w:rsidRPr="00E0339C">
              <w:rPr>
                <w:b/>
              </w:rPr>
              <w:tab/>
              <w:t>Plan général d’implantation des ouvrages</w:t>
            </w:r>
          </w:p>
          <w:p w14:paraId="67F5980A" w14:textId="77777777" w:rsidR="001341DF" w:rsidRPr="00E0339C" w:rsidRDefault="001341DF" w:rsidP="00EB17AD">
            <w:pPr>
              <w:spacing w:before="60" w:after="60"/>
              <w:ind w:left="540" w:firstLine="5"/>
            </w:pPr>
            <w:r w:rsidRPr="00E0339C">
              <w:t xml:space="preserve">Le plan général d’implantation des ouvrages est un plan orienté qui précise la position des ouvrages, en planimétrie et en altimétrie, par rapport à des repères fixes. Ce plan est notifié à l’Entrepreneur, par ordre de service, </w:t>
            </w:r>
            <w:r w:rsidRPr="00FE1D4A">
              <w:t xml:space="preserve">au plus tard, en même temps que l’Ordre de service ordonnant le commencement des </w:t>
            </w:r>
            <w:r>
              <w:t>t</w:t>
            </w:r>
            <w:r w:rsidRPr="00FE1D4A">
              <w:t>ravaux visé à l’Article 19.1</w:t>
            </w:r>
            <w:r w:rsidRPr="00E0339C">
              <w:t>.</w:t>
            </w:r>
          </w:p>
          <w:p w14:paraId="53D6B031" w14:textId="77777777" w:rsidR="001341DF" w:rsidRPr="00E0339C" w:rsidRDefault="001341DF" w:rsidP="00EB17AD">
            <w:pPr>
              <w:tabs>
                <w:tab w:val="left" w:pos="540"/>
              </w:tabs>
              <w:spacing w:before="60" w:after="60"/>
              <w:ind w:left="540" w:hanging="540"/>
              <w:rPr>
                <w:b/>
              </w:rPr>
            </w:pPr>
            <w:r w:rsidRPr="00E0339C">
              <w:rPr>
                <w:b/>
              </w:rPr>
              <w:t>27.2</w:t>
            </w:r>
            <w:r w:rsidRPr="00E0339C">
              <w:rPr>
                <w:b/>
              </w:rPr>
              <w:tab/>
              <w:t>Responsabilité de l’Entrepreneur</w:t>
            </w:r>
          </w:p>
          <w:p w14:paraId="6E322B9A" w14:textId="77777777" w:rsidR="001341DF" w:rsidRPr="00E0339C" w:rsidRDefault="001341DF" w:rsidP="00EB17AD">
            <w:pPr>
              <w:spacing w:before="60" w:after="60"/>
              <w:ind w:left="540" w:firstLine="5"/>
            </w:pPr>
            <w:r w:rsidRPr="00E0339C">
              <w:t>L’Entrepreneur est responsable :</w:t>
            </w:r>
          </w:p>
          <w:p w14:paraId="15BFB10D" w14:textId="77777777" w:rsidR="001341DF" w:rsidRPr="00E0339C" w:rsidRDefault="001341DF" w:rsidP="00EB17AD">
            <w:pPr>
              <w:tabs>
                <w:tab w:val="left" w:pos="1080"/>
              </w:tabs>
              <w:spacing w:before="60" w:after="60"/>
              <w:ind w:left="1080" w:hanging="540"/>
              <w:jc w:val="left"/>
            </w:pPr>
            <w:r w:rsidRPr="00E0339C">
              <w:t>(a)</w:t>
            </w:r>
            <w:r w:rsidRPr="00E0339C">
              <w:tab/>
              <w:t>de l’implantation exacte des ouvrages par rapport aux repères, lignes et niveaux de référence originaux fournis par le Maître d’Œuvre ;</w:t>
            </w:r>
          </w:p>
          <w:p w14:paraId="75F80E2B" w14:textId="77777777" w:rsidR="001341DF" w:rsidRPr="00E0339C" w:rsidRDefault="001341DF" w:rsidP="00EB17AD">
            <w:pPr>
              <w:tabs>
                <w:tab w:val="left" w:pos="1080"/>
              </w:tabs>
              <w:spacing w:before="60" w:after="60"/>
              <w:ind w:left="1080" w:hanging="540"/>
              <w:jc w:val="left"/>
            </w:pPr>
            <w:r w:rsidRPr="00E0339C">
              <w:t>(b)</w:t>
            </w:r>
            <w:r w:rsidRPr="00E0339C">
              <w:tab/>
              <w:t>de l’exactitude du positionnement, du nivellement, du dimensionnement et de l’alignement de toutes les parties des ouvrages ; et</w:t>
            </w:r>
          </w:p>
          <w:p w14:paraId="48448EA4" w14:textId="77777777" w:rsidR="001341DF" w:rsidRPr="00E0339C" w:rsidRDefault="001341DF" w:rsidP="00EB17AD">
            <w:pPr>
              <w:tabs>
                <w:tab w:val="left" w:pos="1080"/>
              </w:tabs>
              <w:spacing w:before="60" w:after="60"/>
              <w:ind w:left="1080" w:hanging="540"/>
              <w:jc w:val="left"/>
            </w:pPr>
            <w:r w:rsidRPr="00E0339C">
              <w:t>(c)</w:t>
            </w:r>
            <w:r w:rsidRPr="00E0339C">
              <w:tab/>
              <w:t>de la fourniture de tous les instruments et accessoires et de la main-d’œuvre nécessaire en rapport avec les tâches énumérées ci-dessus.</w:t>
            </w:r>
          </w:p>
          <w:p w14:paraId="09210FB6" w14:textId="77777777" w:rsidR="001341DF" w:rsidRPr="00E0339C" w:rsidRDefault="001341DF" w:rsidP="00EB17AD">
            <w:pPr>
              <w:spacing w:before="60" w:after="60"/>
              <w:ind w:left="590" w:right="84" w:hanging="590"/>
            </w:pPr>
            <w:r w:rsidRPr="00E0339C">
              <w:t>27.3</w:t>
            </w:r>
            <w:r w:rsidRPr="00E0339C">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t>d</w:t>
            </w:r>
            <w:r w:rsidRPr="00E0339C">
              <w:t>’Ouvrage.</w:t>
            </w:r>
          </w:p>
          <w:p w14:paraId="54645C55" w14:textId="77777777" w:rsidR="001341DF" w:rsidRPr="00E0339C" w:rsidRDefault="001341DF" w:rsidP="00EB17AD">
            <w:pPr>
              <w:spacing w:before="60" w:after="60"/>
              <w:ind w:left="590" w:right="84" w:hanging="590"/>
            </w:pPr>
            <w:r w:rsidRPr="00E0339C">
              <w:t>27.4</w:t>
            </w:r>
            <w:r w:rsidRPr="00E0339C">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1341DF" w:rsidRPr="00E0339C" w14:paraId="024E3E99" w14:textId="77777777" w:rsidTr="00EB17AD">
        <w:tc>
          <w:tcPr>
            <w:tcW w:w="2842" w:type="dxa"/>
            <w:gridSpan w:val="2"/>
            <w:tcBorders>
              <w:top w:val="nil"/>
              <w:left w:val="nil"/>
              <w:bottom w:val="nil"/>
              <w:right w:val="nil"/>
            </w:tcBorders>
            <w:tcMar>
              <w:top w:w="57" w:type="dxa"/>
              <w:left w:w="57" w:type="dxa"/>
              <w:bottom w:w="57" w:type="dxa"/>
              <w:right w:w="57" w:type="dxa"/>
            </w:tcMar>
          </w:tcPr>
          <w:p w14:paraId="409245F2" w14:textId="77777777" w:rsidR="001341DF" w:rsidRPr="00E0339C" w:rsidRDefault="001341DF" w:rsidP="000F0534">
            <w:pPr>
              <w:pStyle w:val="Sec8head2"/>
            </w:pPr>
            <w:bookmarkStart w:id="843" w:name="_Toc348175968"/>
            <w:bookmarkStart w:id="844" w:name="_Toc327539576"/>
            <w:bookmarkStart w:id="845" w:name="_Toc133831812"/>
            <w:bookmarkStart w:id="846" w:name="_Toc134023521"/>
            <w:bookmarkStart w:id="847" w:name="_Toc137127257"/>
            <w:r w:rsidRPr="00E0339C">
              <w:t>28.</w:t>
            </w:r>
            <w:r w:rsidRPr="00E0339C">
              <w:tab/>
              <w:t>Préparation des travaux</w:t>
            </w:r>
            <w:bookmarkEnd w:id="843"/>
            <w:bookmarkEnd w:id="844"/>
            <w:bookmarkEnd w:id="845"/>
            <w:bookmarkEnd w:id="846"/>
            <w:bookmarkEnd w:id="847"/>
          </w:p>
        </w:tc>
        <w:tc>
          <w:tcPr>
            <w:tcW w:w="6537" w:type="dxa"/>
            <w:tcBorders>
              <w:top w:val="nil"/>
              <w:left w:val="nil"/>
              <w:bottom w:val="nil"/>
              <w:right w:val="nil"/>
            </w:tcBorders>
            <w:tcMar>
              <w:top w:w="57" w:type="dxa"/>
              <w:left w:w="57" w:type="dxa"/>
              <w:bottom w:w="57" w:type="dxa"/>
              <w:right w:w="57" w:type="dxa"/>
            </w:tcMar>
          </w:tcPr>
          <w:p w14:paraId="46921E92" w14:textId="77777777" w:rsidR="001341DF" w:rsidRPr="00E0339C" w:rsidRDefault="001341DF" w:rsidP="00EB17AD">
            <w:pPr>
              <w:spacing w:before="60" w:after="60"/>
              <w:ind w:left="590" w:right="84" w:hanging="590"/>
              <w:rPr>
                <w:b/>
              </w:rPr>
            </w:pPr>
            <w:r w:rsidRPr="00E0339C">
              <w:rPr>
                <w:b/>
              </w:rPr>
              <w:t>28.1</w:t>
            </w:r>
            <w:r w:rsidRPr="00E0339C">
              <w:rPr>
                <w:b/>
              </w:rPr>
              <w:tab/>
              <w:t>Période de mobilisation :</w:t>
            </w:r>
          </w:p>
          <w:p w14:paraId="6EAB8FB8" w14:textId="77777777" w:rsidR="001341DF" w:rsidRPr="00E0339C" w:rsidRDefault="001341DF" w:rsidP="00EB17AD">
            <w:pPr>
              <w:tabs>
                <w:tab w:val="left" w:pos="540"/>
              </w:tabs>
              <w:spacing w:before="60" w:after="60"/>
              <w:ind w:left="540" w:hanging="9"/>
            </w:pPr>
            <w:r w:rsidRPr="00E0339C">
              <w:t xml:space="preserve">La période de mobilisation est la période qui court à compter de </w:t>
            </w:r>
            <w:r>
              <w:t>la Date de Commencement</w:t>
            </w:r>
            <w:r w:rsidRPr="00E0339C">
              <w:t xml:space="preserve"> et pendant laquelle, avant l’exécution proprement dite des travaux, le Maître </w:t>
            </w:r>
            <w:r>
              <w:t>d</w:t>
            </w:r>
            <w:r w:rsidRPr="00E0339C">
              <w:t xml:space="preserve">’Ouvrage et l’Entrepreneur ont à prendre certaines dispositions préparatoires et à établir certains documents nécessaires à la réalisation des ouvrages, cette période dont la durée est fixée au </w:t>
            </w:r>
            <w:r w:rsidRPr="00E0339C">
              <w:rPr>
                <w:b/>
              </w:rPr>
              <w:t>CCAP,</w:t>
            </w:r>
            <w:r w:rsidRPr="00E0339C">
              <w:t xml:space="preserve"> est incluse dans le délai d’exécution.</w:t>
            </w:r>
          </w:p>
          <w:p w14:paraId="46B56707" w14:textId="77777777" w:rsidR="001341DF" w:rsidRPr="00E0339C" w:rsidRDefault="001341DF" w:rsidP="00EB17AD">
            <w:pPr>
              <w:spacing w:before="60" w:after="60"/>
              <w:ind w:left="590" w:right="84" w:hanging="590"/>
              <w:rPr>
                <w:b/>
              </w:rPr>
            </w:pPr>
            <w:r w:rsidRPr="00E0339C">
              <w:rPr>
                <w:b/>
              </w:rPr>
              <w:t>28.2</w:t>
            </w:r>
            <w:r w:rsidRPr="00E0339C">
              <w:rPr>
                <w:b/>
              </w:rPr>
              <w:tab/>
              <w:t>Programme d’exécution :</w:t>
            </w:r>
          </w:p>
          <w:p w14:paraId="383E41A6" w14:textId="77777777" w:rsidR="001341DF" w:rsidRPr="00E0339C" w:rsidRDefault="001341DF" w:rsidP="00EB17AD">
            <w:pPr>
              <w:tabs>
                <w:tab w:val="left" w:pos="540"/>
              </w:tabs>
              <w:spacing w:before="60" w:after="60"/>
              <w:ind w:left="540" w:hanging="9"/>
            </w:pPr>
            <w:r w:rsidRPr="00E0339C">
              <w:t xml:space="preserve">Dans le délai stipulé au </w:t>
            </w:r>
            <w:r w:rsidRPr="00E0339C">
              <w:rPr>
                <w:b/>
              </w:rPr>
              <w:t>CCAP,</w:t>
            </w:r>
            <w:r w:rsidRPr="00E0339C">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4769496F" w14:textId="77777777" w:rsidR="001341DF" w:rsidRPr="00E0339C" w:rsidRDefault="001341DF" w:rsidP="00EB17AD">
            <w:pPr>
              <w:tabs>
                <w:tab w:val="left" w:pos="540"/>
              </w:tabs>
              <w:spacing w:before="60" w:after="60"/>
              <w:ind w:left="540" w:hanging="9"/>
            </w:pPr>
            <w:r w:rsidRPr="00E0339C">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2D32EFC8" w14:textId="77777777" w:rsidR="001341DF" w:rsidRPr="00E0339C" w:rsidRDefault="001341DF" w:rsidP="00EB17AD">
            <w:pPr>
              <w:tabs>
                <w:tab w:val="left" w:pos="540"/>
              </w:tabs>
              <w:spacing w:before="60" w:after="60"/>
              <w:ind w:left="540" w:hanging="9"/>
            </w:pPr>
            <w:r w:rsidRPr="00E0339C">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162597F0" w14:textId="77777777" w:rsidR="001341DF" w:rsidRPr="00E0339C" w:rsidRDefault="001341DF" w:rsidP="00EB17AD">
            <w:pPr>
              <w:tabs>
                <w:tab w:val="left" w:pos="540"/>
              </w:tabs>
              <w:spacing w:before="60" w:after="60"/>
              <w:ind w:left="540" w:hanging="9"/>
            </w:pPr>
            <w:r w:rsidRPr="00E0339C">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3B428238" w14:textId="77777777" w:rsidR="001341DF" w:rsidRPr="00E0339C" w:rsidRDefault="001341DF" w:rsidP="00EB17AD">
            <w:pPr>
              <w:spacing w:before="60" w:after="60"/>
              <w:ind w:left="590" w:right="84" w:hanging="590"/>
              <w:rPr>
                <w:b/>
              </w:rPr>
            </w:pPr>
            <w:r w:rsidRPr="00E0339C">
              <w:rPr>
                <w:b/>
              </w:rPr>
              <w:t>28.3</w:t>
            </w:r>
            <w:r w:rsidRPr="00E0339C">
              <w:rPr>
                <w:b/>
              </w:rPr>
              <w:tab/>
              <w:t>Plan de sécurité et d’hygiène :</w:t>
            </w:r>
          </w:p>
          <w:p w14:paraId="018A6262" w14:textId="77777777" w:rsidR="001341DF" w:rsidRPr="00E0339C" w:rsidRDefault="001341DF" w:rsidP="00EB17AD">
            <w:pPr>
              <w:tabs>
                <w:tab w:val="left" w:pos="1280"/>
              </w:tabs>
              <w:spacing w:before="60" w:after="60"/>
              <w:ind w:left="1294" w:right="84" w:hanging="709"/>
              <w:rPr>
                <w:b/>
                <w:sz w:val="28"/>
              </w:rPr>
            </w:pPr>
            <w:r w:rsidRPr="00E0339C">
              <w:t>28.3.1</w:t>
            </w:r>
            <w:r>
              <w:tab/>
            </w:r>
            <w:r w:rsidRPr="00E0339C">
              <w:t xml:space="preserve">Si le </w:t>
            </w:r>
            <w:r w:rsidRPr="00E0339C">
              <w:rPr>
                <w:b/>
              </w:rPr>
              <w:t>CCAP</w:t>
            </w:r>
            <w:r w:rsidRPr="00E0339C">
              <w:t xml:space="preserve"> le prévoit, les mesures et dispositions énumérées au paragraphe 31.4 du CCAG font l’objet d’un plan de sécurité et d’hygiène. Les dispositions des deuxième</w:t>
            </w:r>
            <w:r>
              <w:t>s</w:t>
            </w:r>
            <w:r w:rsidRPr="00E0339C">
              <w:t xml:space="preserve"> et troisième</w:t>
            </w:r>
            <w:r>
              <w:t>s</w:t>
            </w:r>
            <w:r w:rsidRPr="00E0339C">
              <w:t xml:space="preserve"> alinéa</w:t>
            </w:r>
            <w:r>
              <w:t>s</w:t>
            </w:r>
            <w:r w:rsidRPr="00E0339C">
              <w:t xml:space="preserve"> du paragraphe 2 du présent Article sont alors applicables à ce plan.</w:t>
            </w:r>
          </w:p>
          <w:p w14:paraId="34ECFA62" w14:textId="77777777" w:rsidR="001341DF" w:rsidRPr="00E0339C" w:rsidRDefault="001341DF" w:rsidP="00EB17AD">
            <w:pPr>
              <w:tabs>
                <w:tab w:val="left" w:pos="1280"/>
              </w:tabs>
              <w:spacing w:before="60" w:after="60"/>
              <w:ind w:left="1294" w:right="84" w:hanging="709"/>
              <w:rPr>
                <w:b/>
                <w:sz w:val="28"/>
              </w:rPr>
            </w:pPr>
            <w:r w:rsidRPr="00E0339C">
              <w:t>28.3.2</w:t>
            </w:r>
            <w:r>
              <w:tab/>
            </w:r>
            <w:r w:rsidRPr="00E0339C">
              <w:t>L’Entrepreneur préparera le Plan de sécurité et d’hygiène prévu à l’Article 9.</w:t>
            </w:r>
          </w:p>
        </w:tc>
      </w:tr>
      <w:tr w:rsidR="001341DF" w:rsidRPr="00E0339C" w14:paraId="2D87EA9B" w14:textId="77777777" w:rsidTr="00EB17AD">
        <w:tc>
          <w:tcPr>
            <w:tcW w:w="2842" w:type="dxa"/>
            <w:gridSpan w:val="2"/>
            <w:tcBorders>
              <w:top w:val="nil"/>
              <w:left w:val="nil"/>
              <w:bottom w:val="nil"/>
              <w:right w:val="nil"/>
            </w:tcBorders>
            <w:tcMar>
              <w:top w:w="57" w:type="dxa"/>
              <w:left w:w="57" w:type="dxa"/>
              <w:bottom w:w="57" w:type="dxa"/>
              <w:right w:w="57" w:type="dxa"/>
            </w:tcMar>
          </w:tcPr>
          <w:p w14:paraId="0EC42D05" w14:textId="77777777" w:rsidR="001341DF" w:rsidRPr="00E0339C" w:rsidRDefault="001341DF" w:rsidP="000F0534">
            <w:pPr>
              <w:pStyle w:val="Sec8head2"/>
            </w:pPr>
            <w:bookmarkStart w:id="848" w:name="_Toc348175969"/>
            <w:bookmarkStart w:id="849" w:name="_Toc327539577"/>
            <w:bookmarkStart w:id="850" w:name="_Toc133831813"/>
            <w:bookmarkStart w:id="851" w:name="_Toc134023522"/>
            <w:bookmarkStart w:id="852" w:name="_Toc137127258"/>
            <w:r w:rsidRPr="00E0339C">
              <w:t>29.</w:t>
            </w:r>
            <w:r w:rsidRPr="00E0339C">
              <w:tab/>
              <w:t xml:space="preserve">Plans d’exécution - Notes de calculs - </w:t>
            </w:r>
            <w:bookmarkStart w:id="853" w:name="_Toc348175970"/>
            <w:bookmarkStart w:id="854" w:name="_Toc348232793"/>
            <w:r w:rsidRPr="00E0339C">
              <w:t>Etudes de détail</w:t>
            </w:r>
            <w:bookmarkEnd w:id="848"/>
            <w:bookmarkEnd w:id="849"/>
            <w:bookmarkEnd w:id="850"/>
            <w:bookmarkEnd w:id="851"/>
            <w:bookmarkEnd w:id="852"/>
            <w:bookmarkEnd w:id="853"/>
            <w:bookmarkEnd w:id="854"/>
          </w:p>
        </w:tc>
        <w:tc>
          <w:tcPr>
            <w:tcW w:w="6537" w:type="dxa"/>
            <w:tcBorders>
              <w:top w:val="nil"/>
              <w:left w:val="nil"/>
              <w:bottom w:val="nil"/>
              <w:right w:val="nil"/>
            </w:tcBorders>
            <w:tcMar>
              <w:top w:w="57" w:type="dxa"/>
              <w:left w:w="57" w:type="dxa"/>
              <w:bottom w:w="57" w:type="dxa"/>
              <w:right w:w="57" w:type="dxa"/>
            </w:tcMar>
          </w:tcPr>
          <w:p w14:paraId="16FFC1D8" w14:textId="77777777" w:rsidR="001341DF" w:rsidRPr="00E0339C" w:rsidRDefault="001341DF" w:rsidP="00EB17AD">
            <w:pPr>
              <w:spacing w:before="60" w:after="60"/>
              <w:ind w:left="590" w:right="84" w:hanging="590"/>
              <w:rPr>
                <w:b/>
              </w:rPr>
            </w:pPr>
            <w:r w:rsidRPr="00E0339C">
              <w:rPr>
                <w:b/>
              </w:rPr>
              <w:t>29.1</w:t>
            </w:r>
            <w:r w:rsidRPr="00E0339C">
              <w:rPr>
                <w:b/>
              </w:rPr>
              <w:tab/>
              <w:t>Documents fournis par l’Entrepreneur :</w:t>
            </w:r>
          </w:p>
          <w:p w14:paraId="6CBC43F6" w14:textId="77777777" w:rsidR="001341DF" w:rsidRPr="00E0339C" w:rsidRDefault="001341DF" w:rsidP="00EB17AD">
            <w:pPr>
              <w:tabs>
                <w:tab w:val="left" w:pos="1260"/>
              </w:tabs>
              <w:spacing w:before="60" w:after="60"/>
              <w:ind w:left="1294" w:right="84" w:hanging="709"/>
            </w:pPr>
            <w:r w:rsidRPr="00E0339C">
              <w:t>29.1.1</w:t>
            </w:r>
            <w:r w:rsidRPr="00E0339C">
              <w:tab/>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t xml:space="preserve"> </w:t>
            </w:r>
            <w:r w:rsidRPr="00BA3FDF">
              <w:t>A ce titre, à toutes fins utiles, il est précisé que, à l’exception des documents susmentionnés, l’Entrepreneur n’est pas en charge de la réalisation des documents de conception.</w:t>
            </w:r>
          </w:p>
          <w:p w14:paraId="0D881750" w14:textId="77777777" w:rsidR="001341DF" w:rsidRPr="00E0339C" w:rsidRDefault="001341DF" w:rsidP="00EB17AD">
            <w:pPr>
              <w:tabs>
                <w:tab w:val="left" w:pos="1260"/>
              </w:tabs>
              <w:spacing w:before="60" w:after="60"/>
              <w:ind w:left="1294" w:right="84" w:hanging="709"/>
            </w:pPr>
            <w:r w:rsidRPr="00E0339C">
              <w:t>29.1.2</w:t>
            </w:r>
            <w:r w:rsidRPr="00E0339C">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38F31953" w14:textId="77777777" w:rsidR="001341DF" w:rsidRPr="00E0339C" w:rsidRDefault="001341DF" w:rsidP="00EB17AD">
            <w:pPr>
              <w:tabs>
                <w:tab w:val="left" w:pos="1260"/>
              </w:tabs>
              <w:spacing w:before="60" w:after="60"/>
              <w:ind w:left="1294" w:right="84" w:hanging="709"/>
              <w:rPr>
                <w:b/>
                <w:i/>
              </w:rPr>
            </w:pPr>
            <w:r w:rsidRPr="00E0339C">
              <w:t>29.1.3</w:t>
            </w:r>
            <w:r w:rsidRPr="00E0339C">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E0339C">
              <w:rPr>
                <w:b/>
                <w:i/>
              </w:rPr>
              <w:t>.</w:t>
            </w:r>
          </w:p>
          <w:p w14:paraId="611F6702" w14:textId="77777777" w:rsidR="001341DF" w:rsidRPr="00E0339C" w:rsidRDefault="001341DF" w:rsidP="00EB17AD">
            <w:pPr>
              <w:tabs>
                <w:tab w:val="left" w:pos="1260"/>
              </w:tabs>
              <w:spacing w:before="60" w:after="60"/>
              <w:ind w:left="1294" w:right="84" w:hanging="709"/>
            </w:pPr>
            <w:r w:rsidRPr="00E0339C">
              <w:t>29.1.4</w:t>
            </w:r>
            <w:r w:rsidRPr="00E0339C">
              <w:tab/>
            </w:r>
            <w:r w:rsidRPr="005063C0">
              <w:t xml:space="preserve">L’Entrepreneur s’engage à réaliser </w:t>
            </w:r>
            <w:r>
              <w:t>les travaux</w:t>
            </w:r>
            <w:r w:rsidRPr="005063C0">
              <w:t xml:space="preserve"> conformément aux documents nécessaires à l’exécution qu’il a fait viser par le Maître d’œuvre. L’Entrepreneur ne peut commencer l’exécution d’un ouvrage qu’après avoir reçu l’approbation ou le visa du Maître d’Œuvre sur les documents nécessaires à cette exécution. Le délai de délivrance du visa du Maître d’œuvre est fixé à quinze (15) jours. Si, dans 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0CBF9A1C" w14:textId="77777777" w:rsidR="001341DF" w:rsidRPr="00E0339C" w:rsidRDefault="001341DF" w:rsidP="00EB17AD">
            <w:pPr>
              <w:tabs>
                <w:tab w:val="left" w:pos="1260"/>
              </w:tabs>
              <w:spacing w:before="60" w:after="60"/>
              <w:ind w:left="1294" w:right="84" w:hanging="709"/>
            </w:pPr>
            <w:r w:rsidRPr="00E0339C">
              <w:t>29.1.5</w:t>
            </w:r>
            <w:r w:rsidRPr="00E0339C">
              <w:tab/>
              <w:t xml:space="preserve">Si le Marché prévoit que le Maître </w:t>
            </w:r>
            <w:r>
              <w:t>d</w:t>
            </w:r>
            <w:r w:rsidRPr="00E0339C">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1341DF" w:rsidRPr="00E0339C" w14:paraId="0C6380E3" w14:textId="77777777" w:rsidTr="00EB17AD">
        <w:tc>
          <w:tcPr>
            <w:tcW w:w="2842" w:type="dxa"/>
            <w:gridSpan w:val="2"/>
            <w:tcBorders>
              <w:top w:val="nil"/>
              <w:left w:val="nil"/>
              <w:bottom w:val="nil"/>
              <w:right w:val="nil"/>
            </w:tcBorders>
            <w:tcMar>
              <w:top w:w="57" w:type="dxa"/>
              <w:left w:w="57" w:type="dxa"/>
              <w:bottom w:w="57" w:type="dxa"/>
              <w:right w:w="57" w:type="dxa"/>
            </w:tcMar>
          </w:tcPr>
          <w:p w14:paraId="52400C42" w14:textId="77777777" w:rsidR="001341DF" w:rsidRPr="00E0339C" w:rsidRDefault="001341DF" w:rsidP="000F0534">
            <w:pPr>
              <w:pStyle w:val="Sec8head2"/>
            </w:pPr>
            <w:bookmarkStart w:id="855" w:name="_Toc348175971"/>
            <w:bookmarkStart w:id="856" w:name="_Toc327539578"/>
            <w:bookmarkStart w:id="857" w:name="_Toc133831814"/>
            <w:bookmarkStart w:id="858" w:name="_Toc134023523"/>
            <w:bookmarkStart w:id="859" w:name="_Toc137127259"/>
            <w:r w:rsidRPr="00E0339C">
              <w:t>30.</w:t>
            </w:r>
            <w:r w:rsidRPr="00E0339C">
              <w:tab/>
              <w:t>Modifications apportées aux dispositions techniques</w:t>
            </w:r>
            <w:bookmarkEnd w:id="855"/>
            <w:bookmarkEnd w:id="856"/>
            <w:bookmarkEnd w:id="857"/>
            <w:bookmarkEnd w:id="858"/>
            <w:bookmarkEnd w:id="859"/>
          </w:p>
        </w:tc>
        <w:tc>
          <w:tcPr>
            <w:tcW w:w="6537" w:type="dxa"/>
            <w:tcBorders>
              <w:top w:val="nil"/>
              <w:left w:val="nil"/>
              <w:bottom w:val="nil"/>
              <w:right w:val="nil"/>
            </w:tcBorders>
            <w:tcMar>
              <w:top w:w="57" w:type="dxa"/>
              <w:left w:w="57" w:type="dxa"/>
              <w:bottom w:w="57" w:type="dxa"/>
              <w:right w:w="57" w:type="dxa"/>
            </w:tcMar>
          </w:tcPr>
          <w:p w14:paraId="7E23128B" w14:textId="77777777" w:rsidR="001341DF" w:rsidRPr="00E0339C" w:rsidRDefault="001341DF" w:rsidP="00EB17AD">
            <w:pPr>
              <w:spacing w:before="60" w:after="60"/>
              <w:ind w:left="590" w:right="84" w:hanging="590"/>
            </w:pPr>
            <w:r w:rsidRPr="00E0339C">
              <w:t>30.1</w:t>
            </w:r>
            <w:r w:rsidRPr="00E0339C">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228B6525" w14:textId="77777777" w:rsidR="001341DF" w:rsidRPr="00E0339C" w:rsidRDefault="001341DF" w:rsidP="00EB17AD">
            <w:pPr>
              <w:tabs>
                <w:tab w:val="left" w:pos="1080"/>
              </w:tabs>
              <w:spacing w:before="60" w:after="60"/>
              <w:ind w:left="1080" w:hanging="540"/>
            </w:pPr>
            <w:r w:rsidRPr="00E0339C">
              <w:t>(a)</w:t>
            </w:r>
            <w:r w:rsidRPr="00E0339C">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58B3FFA7" w14:textId="77777777" w:rsidR="001341DF" w:rsidRPr="00E0339C" w:rsidRDefault="001341DF" w:rsidP="00EB17AD">
            <w:pPr>
              <w:tabs>
                <w:tab w:val="left" w:pos="1080"/>
              </w:tabs>
              <w:spacing w:before="60" w:after="60"/>
              <w:ind w:left="1080" w:hanging="540"/>
            </w:pPr>
            <w:r w:rsidRPr="00E0339C">
              <w:t>(b)</w:t>
            </w:r>
            <w:r w:rsidRPr="00E0339C">
              <w:tab/>
              <w:t>si elles sont inférieures, les métrés sont fondés sur les dimensions constatées des ouvrages, et les prix font l’objet d’une nouvelle détermination suivant les modalités prévues à l’Article 14.</w:t>
            </w:r>
          </w:p>
        </w:tc>
      </w:tr>
      <w:tr w:rsidR="001341DF" w:rsidRPr="00E0339C" w14:paraId="3B04193E" w14:textId="77777777" w:rsidTr="00EB17AD">
        <w:tc>
          <w:tcPr>
            <w:tcW w:w="2842" w:type="dxa"/>
            <w:gridSpan w:val="2"/>
            <w:tcBorders>
              <w:top w:val="nil"/>
              <w:left w:val="nil"/>
              <w:bottom w:val="nil"/>
              <w:right w:val="nil"/>
            </w:tcBorders>
            <w:tcMar>
              <w:top w:w="57" w:type="dxa"/>
              <w:left w:w="57" w:type="dxa"/>
              <w:bottom w:w="57" w:type="dxa"/>
              <w:right w:w="57" w:type="dxa"/>
            </w:tcMar>
          </w:tcPr>
          <w:p w14:paraId="6054486C" w14:textId="77777777" w:rsidR="001341DF" w:rsidRPr="00E0339C" w:rsidRDefault="001341DF" w:rsidP="000F0534">
            <w:pPr>
              <w:pStyle w:val="Sec8head2"/>
            </w:pPr>
            <w:bookmarkStart w:id="860" w:name="_Toc348175972"/>
            <w:bookmarkStart w:id="861" w:name="_Toc327539579"/>
            <w:bookmarkStart w:id="862" w:name="_Toc133831815"/>
            <w:bookmarkStart w:id="863" w:name="_Toc134023524"/>
            <w:bookmarkStart w:id="864" w:name="_Toc137127260"/>
            <w:r w:rsidRPr="00E0339C">
              <w:t>31.</w:t>
            </w:r>
            <w:r w:rsidRPr="00E0339C">
              <w:tab/>
              <w:t>Installation, organisation, sécurité et hygiène des chantiers</w:t>
            </w:r>
            <w:bookmarkEnd w:id="860"/>
            <w:bookmarkEnd w:id="861"/>
            <w:bookmarkEnd w:id="862"/>
            <w:bookmarkEnd w:id="863"/>
            <w:bookmarkEnd w:id="864"/>
          </w:p>
        </w:tc>
        <w:tc>
          <w:tcPr>
            <w:tcW w:w="6537" w:type="dxa"/>
            <w:tcBorders>
              <w:top w:val="nil"/>
              <w:left w:val="nil"/>
              <w:bottom w:val="nil"/>
              <w:right w:val="nil"/>
            </w:tcBorders>
            <w:tcMar>
              <w:top w:w="57" w:type="dxa"/>
              <w:left w:w="57" w:type="dxa"/>
              <w:bottom w:w="57" w:type="dxa"/>
              <w:right w:w="57" w:type="dxa"/>
            </w:tcMar>
          </w:tcPr>
          <w:p w14:paraId="1C6B4DC6" w14:textId="77777777" w:rsidR="001341DF" w:rsidRPr="00E0339C" w:rsidRDefault="001341DF" w:rsidP="00EB17AD">
            <w:pPr>
              <w:keepNext/>
              <w:spacing w:before="60" w:after="60"/>
              <w:ind w:left="590" w:right="86" w:hanging="590"/>
              <w:rPr>
                <w:b/>
              </w:rPr>
            </w:pPr>
            <w:r w:rsidRPr="00E0339C">
              <w:rPr>
                <w:b/>
              </w:rPr>
              <w:t>31.1</w:t>
            </w:r>
            <w:r w:rsidRPr="00E0339C">
              <w:rPr>
                <w:b/>
              </w:rPr>
              <w:tab/>
              <w:t>Installation des chantiers de l’entreprise :</w:t>
            </w:r>
          </w:p>
          <w:p w14:paraId="5B93660B" w14:textId="77777777" w:rsidR="001341DF" w:rsidRPr="00E0339C" w:rsidRDefault="001341DF" w:rsidP="00EB17AD">
            <w:pPr>
              <w:tabs>
                <w:tab w:val="left" w:pos="1260"/>
              </w:tabs>
              <w:spacing w:before="60" w:after="60"/>
              <w:ind w:left="1294" w:right="84" w:hanging="709"/>
            </w:pPr>
            <w:r w:rsidRPr="00E0339C">
              <w:t>31.1.1</w:t>
            </w:r>
            <w:r w:rsidRPr="00E0339C">
              <w:tab/>
              <w:t xml:space="preserve">L’Entrepreneur se procure, à ses frais et risques, les terrains dont il peut avoir besoin pour l’installation de ses chantiers dans la mesure où ceux que le Maître </w:t>
            </w:r>
            <w:r>
              <w:t>d</w:t>
            </w:r>
            <w:r w:rsidRPr="00E0339C">
              <w:t>’Ouvrage a mis à sa disposition et compris dans le Site ne sont pas suffisants.</w:t>
            </w:r>
          </w:p>
          <w:p w14:paraId="40BE87EB" w14:textId="77777777" w:rsidR="001341DF" w:rsidRPr="00E0339C" w:rsidRDefault="001341DF" w:rsidP="00EB17AD">
            <w:pPr>
              <w:tabs>
                <w:tab w:val="left" w:pos="1260"/>
              </w:tabs>
              <w:spacing w:before="60" w:after="60"/>
              <w:ind w:left="1294" w:right="84" w:hanging="709"/>
            </w:pPr>
            <w:r w:rsidRPr="00E0339C">
              <w:t>31.1.2</w:t>
            </w:r>
            <w:r w:rsidRPr="00E0339C">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687106A1" w14:textId="77777777" w:rsidR="001341DF" w:rsidRPr="00E0339C" w:rsidRDefault="001341DF" w:rsidP="00EB17AD">
            <w:pPr>
              <w:tabs>
                <w:tab w:val="left" w:pos="1260"/>
              </w:tabs>
              <w:spacing w:before="60" w:after="60"/>
              <w:ind w:left="1294" w:right="84" w:hanging="709"/>
            </w:pPr>
            <w:r w:rsidRPr="00E0339C">
              <w:t>31.1.3</w:t>
            </w:r>
            <w:r w:rsidRPr="00E0339C">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53183A89" w14:textId="77777777" w:rsidR="001341DF" w:rsidRPr="00E0339C" w:rsidRDefault="001341DF" w:rsidP="00EB17AD">
            <w:pPr>
              <w:tabs>
                <w:tab w:val="left" w:pos="1260"/>
              </w:tabs>
              <w:spacing w:before="60" w:after="60"/>
              <w:ind w:left="1294" w:right="84" w:hanging="709"/>
            </w:pPr>
            <w:r w:rsidRPr="00E0339C">
              <w:t>31.1.4</w:t>
            </w:r>
            <w:r w:rsidRPr="00E0339C">
              <w:tab/>
              <w:t xml:space="preserve">L’Entrepreneur doit faire apposer dans les chantiers et ateliers une affiche indiquant le Maître </w:t>
            </w:r>
            <w:r>
              <w:t>d</w:t>
            </w:r>
            <w:r w:rsidRPr="00E0339C">
              <w:t xml:space="preserve">’Ouvrage pour le compte duquel les travaux sont exécutés, les nom, qualité et adresse du Maître d’Œuvre, ainsi que les autres renseignements requis par la législation du travail du pays du Maître </w:t>
            </w:r>
            <w:r>
              <w:t>d</w:t>
            </w:r>
            <w:r w:rsidRPr="00E0339C">
              <w:t>’Ouvrage.</w:t>
            </w:r>
          </w:p>
          <w:p w14:paraId="638A70C2" w14:textId="77777777" w:rsidR="001341DF" w:rsidRPr="00E0339C" w:rsidRDefault="001341DF" w:rsidP="00EB17AD">
            <w:pPr>
              <w:tabs>
                <w:tab w:val="left" w:pos="1260"/>
              </w:tabs>
              <w:spacing w:before="60" w:after="60"/>
              <w:ind w:left="1294" w:right="84" w:hanging="709"/>
            </w:pPr>
            <w:r w:rsidRPr="00E0339C">
              <w:t>31.1.5</w:t>
            </w:r>
            <w:r w:rsidRPr="00E0339C">
              <w:tab/>
              <w:t>Tout équipement de l’Entrepreneur et ses sous-traitants, tous ouvrages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5114BE42" w14:textId="77777777" w:rsidR="001341DF" w:rsidRPr="00E0339C" w:rsidRDefault="001341DF" w:rsidP="00EB17AD">
            <w:pPr>
              <w:spacing w:before="60" w:after="60"/>
              <w:ind w:left="590" w:right="84" w:hanging="590"/>
            </w:pPr>
            <w:r w:rsidRPr="00E0339C">
              <w:rPr>
                <w:b/>
              </w:rPr>
              <w:t>31.2</w:t>
            </w:r>
            <w:r w:rsidRPr="00E0339C">
              <w:rPr>
                <w:b/>
              </w:rPr>
              <w:tab/>
              <w:t>Lieux de dépôt des déblais en excédent :</w:t>
            </w:r>
          </w:p>
          <w:p w14:paraId="23D3C684" w14:textId="77777777" w:rsidR="001341DF" w:rsidRPr="00E0339C" w:rsidRDefault="001341DF" w:rsidP="00EB17AD">
            <w:pPr>
              <w:tabs>
                <w:tab w:val="left" w:pos="540"/>
              </w:tabs>
              <w:spacing w:before="60" w:after="60"/>
              <w:ind w:left="540" w:hanging="9"/>
            </w:pPr>
            <w:r w:rsidRPr="00E0339C">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0E7375F2" w14:textId="77777777" w:rsidR="001341DF" w:rsidRPr="00E0339C" w:rsidRDefault="001341DF" w:rsidP="00EB17AD">
            <w:pPr>
              <w:spacing w:before="60" w:after="60"/>
              <w:ind w:left="590" w:right="84" w:hanging="590"/>
              <w:rPr>
                <w:b/>
              </w:rPr>
            </w:pPr>
            <w:r w:rsidRPr="00E0339C">
              <w:rPr>
                <w:b/>
              </w:rPr>
              <w:t>31.3</w:t>
            </w:r>
            <w:r w:rsidRPr="00E0339C">
              <w:rPr>
                <w:b/>
              </w:rPr>
              <w:tab/>
              <w:t>Autorisations administratives :</w:t>
            </w:r>
          </w:p>
          <w:p w14:paraId="7E807D08" w14:textId="77777777" w:rsidR="001341DF" w:rsidRPr="00E0339C" w:rsidRDefault="001341DF" w:rsidP="00EB17AD">
            <w:pPr>
              <w:tabs>
                <w:tab w:val="left" w:pos="540"/>
              </w:tabs>
              <w:spacing w:before="60" w:after="60"/>
              <w:ind w:left="540" w:hanging="9"/>
            </w:pPr>
            <w:r w:rsidRPr="00E0339C">
              <w:t xml:space="preserve">Le Maître </w:t>
            </w:r>
            <w:r>
              <w:t>d</w:t>
            </w:r>
            <w:r w:rsidRPr="00E0339C">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22499DFC" w14:textId="77777777" w:rsidR="001341DF" w:rsidRPr="00E0339C" w:rsidRDefault="001341DF" w:rsidP="00EB17AD">
            <w:pPr>
              <w:tabs>
                <w:tab w:val="left" w:pos="540"/>
              </w:tabs>
              <w:spacing w:before="60" w:after="60"/>
              <w:ind w:left="540" w:hanging="9"/>
            </w:pPr>
            <w:r w:rsidRPr="00E0339C">
              <w:t xml:space="preserve">Le Maître </w:t>
            </w:r>
            <w:r>
              <w:t>d</w:t>
            </w:r>
            <w:r w:rsidRPr="00E0339C">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7D3E8C9B" w14:textId="77777777" w:rsidR="001341DF" w:rsidRPr="00E0339C" w:rsidRDefault="001341DF" w:rsidP="00EB17AD">
            <w:pPr>
              <w:spacing w:before="60" w:after="60"/>
              <w:ind w:left="590" w:right="84" w:hanging="590"/>
            </w:pPr>
            <w:r w:rsidRPr="00E0339C">
              <w:rPr>
                <w:b/>
              </w:rPr>
              <w:t>31.4</w:t>
            </w:r>
            <w:r w:rsidRPr="00E0339C">
              <w:rPr>
                <w:b/>
              </w:rPr>
              <w:tab/>
              <w:t>Sécurité et hygiène des chantiers :</w:t>
            </w:r>
          </w:p>
          <w:p w14:paraId="63A5221F" w14:textId="77777777" w:rsidR="001341DF" w:rsidRPr="00E0339C" w:rsidRDefault="001341DF" w:rsidP="00EB17AD">
            <w:pPr>
              <w:tabs>
                <w:tab w:val="left" w:pos="1260"/>
              </w:tabs>
              <w:spacing w:before="60" w:after="60"/>
              <w:ind w:left="1294" w:right="84" w:hanging="709"/>
            </w:pPr>
            <w:r w:rsidRPr="00E0339C">
              <w:t>31.4.1</w:t>
            </w:r>
            <w:r w:rsidRPr="00E0339C">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511AFD5E" w14:textId="77777777" w:rsidR="001341DF" w:rsidRPr="00E0339C" w:rsidRDefault="001341DF" w:rsidP="00EB17AD">
            <w:pPr>
              <w:spacing w:before="60" w:after="60"/>
              <w:ind w:left="1260" w:hanging="1"/>
            </w:pPr>
            <w:r w:rsidRPr="00E0339C">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1376CD87" w14:textId="77777777" w:rsidR="001341DF" w:rsidRPr="00E0339C" w:rsidRDefault="001341DF" w:rsidP="00EB17AD">
            <w:pPr>
              <w:tabs>
                <w:tab w:val="left" w:pos="1260"/>
              </w:tabs>
              <w:spacing w:before="60" w:after="60"/>
              <w:ind w:left="1260" w:hanging="1"/>
            </w:pPr>
            <w:r w:rsidRPr="00E0339C">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4FB7675E" w14:textId="77777777" w:rsidR="001341DF" w:rsidRPr="00E0339C" w:rsidRDefault="001341DF" w:rsidP="00EB17AD">
            <w:pPr>
              <w:spacing w:before="60" w:after="60"/>
              <w:ind w:left="1260" w:hanging="1"/>
              <w:rPr>
                <w:b/>
                <w:sz w:val="28"/>
              </w:rPr>
            </w:pPr>
            <w:r w:rsidRPr="00E0339C">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4A056B3F" w14:textId="77777777" w:rsidR="001341DF" w:rsidRDefault="001341DF" w:rsidP="00EB17AD">
            <w:pPr>
              <w:tabs>
                <w:tab w:val="left" w:pos="1260"/>
              </w:tabs>
              <w:spacing w:before="60" w:after="60"/>
              <w:ind w:left="1294" w:right="84" w:hanging="709"/>
            </w:pPr>
            <w:r w:rsidRPr="00E0339C">
              <w:t>31.4.2</w:t>
            </w:r>
            <w:r w:rsidRPr="00E0339C">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4CF03185" w14:textId="42846862" w:rsidR="001341DF" w:rsidRPr="00C77DFC" w:rsidRDefault="001341DF" w:rsidP="00EB17AD">
            <w:pPr>
              <w:spacing w:after="120"/>
              <w:ind w:left="1240" w:hanging="700"/>
              <w:rPr>
                <w:bCs/>
              </w:rPr>
            </w:pPr>
            <w:r>
              <w:t>31.4.</w:t>
            </w:r>
            <w:r w:rsidRPr="00C77DFC">
              <w:t>3</w:t>
            </w:r>
            <w:r w:rsidR="00C246DF">
              <w:rPr>
                <w:lang w:val="fr"/>
              </w:rPr>
              <w:tab/>
            </w:r>
            <w:r w:rsidRPr="00C77DFC">
              <w:rPr>
                <w:lang w:val="fr"/>
              </w:rPr>
              <w:t>L’Entrepreneur doit avoir un Code de Conduite pour le Personnel de l’Entrepreneur.</w:t>
            </w:r>
          </w:p>
          <w:p w14:paraId="35A888CB" w14:textId="77777777" w:rsidR="001341DF" w:rsidRPr="00C77DFC" w:rsidRDefault="001341DF" w:rsidP="00EB17AD">
            <w:pPr>
              <w:spacing w:before="120" w:after="120"/>
              <w:ind w:left="1333" w:firstLine="0"/>
              <w:rPr>
                <w:bCs/>
              </w:rPr>
            </w:pPr>
            <w:r w:rsidRPr="00C77DFC">
              <w:rPr>
                <w:lang w:val="fr"/>
              </w:rPr>
              <w:t xml:space="preserve">L’Entrepreneur doit prendre toutes les mesures nécessaires pour s’assurer que </w:t>
            </w:r>
            <w:r>
              <w:rPr>
                <w:lang w:val="fr"/>
              </w:rPr>
              <w:t>chacun des</w:t>
            </w:r>
            <w:r w:rsidRPr="00C77DFC">
              <w:rPr>
                <w:lang w:val="fr"/>
              </w:rPr>
              <w:t xml:space="preserve"> </w:t>
            </w:r>
            <w:r>
              <w:rPr>
                <w:lang w:val="fr"/>
              </w:rPr>
              <w:t>membres du P</w:t>
            </w:r>
            <w:r w:rsidRPr="00C77DFC">
              <w:rPr>
                <w:lang w:val="fr"/>
              </w:rPr>
              <w:t xml:space="preserve">ersonnel de </w:t>
            </w:r>
            <w:r>
              <w:rPr>
                <w:lang w:val="fr"/>
              </w:rPr>
              <w:t>l’E</w:t>
            </w:r>
            <w:r w:rsidRPr="00C77DFC">
              <w:rPr>
                <w:lang w:val="fr"/>
              </w:rPr>
              <w:t xml:space="preserve">ntrepreneur est </w:t>
            </w:r>
            <w:r>
              <w:rPr>
                <w:lang w:val="fr"/>
              </w:rPr>
              <w:t>informé</w:t>
            </w:r>
            <w:r w:rsidRPr="00C77DFC">
              <w:rPr>
                <w:lang w:val="fr"/>
              </w:rPr>
              <w:t xml:space="preserve"> du Code de </w:t>
            </w:r>
            <w:r>
              <w:rPr>
                <w:lang w:val="fr"/>
              </w:rPr>
              <w:t>C</w:t>
            </w:r>
            <w:r w:rsidRPr="00C77DFC">
              <w:rPr>
                <w:lang w:val="fr"/>
              </w:rPr>
              <w:t>onduite, y compris les comportements spécifiques qui sont interdits, et comprend les conséquences de se livrer à de tels comportements interdits.</w:t>
            </w:r>
          </w:p>
          <w:p w14:paraId="1D94A68B" w14:textId="77777777" w:rsidR="001341DF" w:rsidRPr="00C77DFC" w:rsidRDefault="001341DF" w:rsidP="00EB17AD">
            <w:pPr>
              <w:spacing w:before="120" w:after="120"/>
              <w:ind w:left="1333" w:firstLine="0"/>
              <w:rPr>
                <w:bCs/>
              </w:rPr>
            </w:pPr>
            <w:r w:rsidRPr="00C77DFC">
              <w:rPr>
                <w:lang w:val="fr"/>
              </w:rPr>
              <w:t xml:space="preserve">Ces mesures comprennent la fourniture d’instructions et de documents qui peuvent être compris par le </w:t>
            </w:r>
            <w:r>
              <w:rPr>
                <w:lang w:val="fr"/>
              </w:rPr>
              <w:t>Personnel de l’Entrepreneur</w:t>
            </w:r>
            <w:r w:rsidRPr="00C77DFC">
              <w:rPr>
                <w:lang w:val="fr"/>
              </w:rPr>
              <w:t xml:space="preserve"> et la recherche </w:t>
            </w:r>
            <w:r>
              <w:rPr>
                <w:lang w:val="fr"/>
              </w:rPr>
              <w:t>de</w:t>
            </w:r>
            <w:r w:rsidRPr="00C77DFC">
              <w:rPr>
                <w:lang w:val="fr"/>
              </w:rPr>
              <w:t xml:space="preserve"> la signature de </w:t>
            </w:r>
            <w:r>
              <w:rPr>
                <w:lang w:val="fr"/>
              </w:rPr>
              <w:t>chaqu</w:t>
            </w:r>
            <w:r w:rsidRPr="00C77DFC">
              <w:rPr>
                <w:lang w:val="fr"/>
              </w:rPr>
              <w:t>e personne reconnaissant la réception de ces instructions et/ou documents, le cas échéant.</w:t>
            </w:r>
          </w:p>
          <w:p w14:paraId="6AC5F152" w14:textId="77777777" w:rsidR="001341DF" w:rsidRPr="00C77DFC" w:rsidRDefault="001341DF" w:rsidP="00EB17AD">
            <w:pPr>
              <w:spacing w:before="120" w:after="120"/>
              <w:ind w:left="1333" w:firstLine="0"/>
              <w:rPr>
                <w:bCs/>
              </w:rPr>
            </w:pPr>
            <w:r w:rsidRPr="00C77DFC">
              <w:rPr>
                <w:lang w:val="fr"/>
              </w:rPr>
              <w:t xml:space="preserve">L’Entrepreneur doit également s’assurer que le Code de Conduite est visiblement affiché à plusieurs endroits sur le Site et tout autre endroit où les travaux seront effectués, ainsi que dans les zones à l’extérieur du Site accessibles à la communauté locale et aux personnes </w:t>
            </w:r>
            <w:r>
              <w:rPr>
                <w:lang w:val="fr"/>
              </w:rPr>
              <w:t>affect</w:t>
            </w:r>
            <w:r w:rsidRPr="00C77DFC">
              <w:rPr>
                <w:lang w:val="fr"/>
              </w:rPr>
              <w:t xml:space="preserve">ées par le projet. Le Code de </w:t>
            </w:r>
            <w:r>
              <w:rPr>
                <w:lang w:val="fr"/>
              </w:rPr>
              <w:t>C</w:t>
            </w:r>
            <w:r w:rsidRPr="00C77DFC">
              <w:rPr>
                <w:lang w:val="fr"/>
              </w:rPr>
              <w:t>onduite affiché doit être fourni dans des langues compréhensibles pour le Personnel de l’Entrepreneur, le Personnel du Maître d’Ouvrage et la communauté locale.</w:t>
            </w:r>
          </w:p>
          <w:p w14:paraId="46C7B3ED" w14:textId="77777777" w:rsidR="001341DF" w:rsidRPr="001B74B4" w:rsidRDefault="001341DF" w:rsidP="00EB17AD">
            <w:pPr>
              <w:spacing w:after="120"/>
              <w:ind w:left="1333" w:firstLine="0"/>
              <w:rPr>
                <w:bCs/>
              </w:rPr>
            </w:pPr>
            <w:r w:rsidRPr="00C77DFC">
              <w:rPr>
                <w:lang w:val="fr"/>
              </w:rPr>
              <w:t>La Stratégie de gestion et les plans de mise en œuvre de l’Entrepreneur doivent comprendre des processus appropriés pour que l’Entrepreneur vérifie le respect de ces obligations.</w:t>
            </w:r>
          </w:p>
          <w:p w14:paraId="764E5C8B" w14:textId="77777777" w:rsidR="001341DF" w:rsidRPr="00E0339C" w:rsidRDefault="001341DF" w:rsidP="00EB17AD">
            <w:pPr>
              <w:tabs>
                <w:tab w:val="left" w:pos="1260"/>
              </w:tabs>
              <w:spacing w:before="60" w:after="60"/>
              <w:ind w:left="1294" w:right="84" w:hanging="709"/>
            </w:pPr>
            <w:r w:rsidRPr="00E0339C">
              <w:t>31.4.</w:t>
            </w:r>
            <w:r>
              <w:t>4</w:t>
            </w:r>
            <w:r w:rsidRPr="00E0339C">
              <w:tab/>
              <w:t xml:space="preserve">Sauf dispositions contraires du Marché, toutes les mesures d’ordre, de sécurité et d’hygiène prescrites ci-dessus sont à la charge de </w:t>
            </w:r>
            <w:r w:rsidRPr="00A8410B">
              <w:t>l’Entrepreneur.</w:t>
            </w:r>
          </w:p>
          <w:p w14:paraId="37412B58" w14:textId="77777777" w:rsidR="001341DF" w:rsidRPr="00E0339C" w:rsidRDefault="001341DF" w:rsidP="00EB17AD">
            <w:pPr>
              <w:tabs>
                <w:tab w:val="left" w:pos="1260"/>
              </w:tabs>
              <w:spacing w:before="60" w:after="60"/>
              <w:ind w:left="1294" w:right="84" w:hanging="709"/>
            </w:pPr>
            <w:r w:rsidRPr="00E0339C">
              <w:t>31.4.</w:t>
            </w:r>
            <w:r>
              <w:t>5</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5A28A9B5" w14:textId="77777777" w:rsidR="001341DF" w:rsidRPr="00E0339C" w:rsidRDefault="001341DF" w:rsidP="00EB17AD">
            <w:pPr>
              <w:spacing w:before="60" w:after="60"/>
              <w:ind w:left="590" w:right="84" w:hanging="590"/>
            </w:pPr>
            <w:r w:rsidRPr="00E0339C">
              <w:t>3</w:t>
            </w:r>
            <w:r w:rsidRPr="00E0339C">
              <w:rPr>
                <w:b/>
              </w:rPr>
              <w:t>1.5</w:t>
            </w:r>
            <w:r w:rsidRPr="00E0339C">
              <w:rPr>
                <w:b/>
              </w:rPr>
              <w:tab/>
              <w:t>Signalisation des chantiers à l’égard de la circulation publique :</w:t>
            </w:r>
          </w:p>
          <w:p w14:paraId="65035D51" w14:textId="77777777" w:rsidR="001341DF" w:rsidRPr="00E0339C" w:rsidRDefault="001341DF" w:rsidP="00EB17AD">
            <w:pPr>
              <w:spacing w:before="60" w:after="60"/>
              <w:ind w:left="540" w:firstLine="5"/>
            </w:pPr>
            <w:r w:rsidRPr="00E0339C">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4D1FE117" w14:textId="77777777" w:rsidR="001341DF" w:rsidRPr="00E0339C" w:rsidRDefault="001341DF" w:rsidP="00EB17AD">
            <w:pPr>
              <w:spacing w:before="60" w:after="60"/>
              <w:ind w:left="540" w:firstLine="5"/>
            </w:pPr>
            <w:r w:rsidRPr="00E0339C">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5B0B0213" w14:textId="77777777" w:rsidR="001341DF" w:rsidRPr="00E0339C" w:rsidRDefault="001341DF" w:rsidP="00EB17AD">
            <w:pPr>
              <w:spacing w:before="60" w:after="60"/>
              <w:ind w:left="540" w:firstLine="5"/>
            </w:pPr>
            <w:r w:rsidRPr="00E0339C">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505B811F" w14:textId="77777777" w:rsidR="001341DF" w:rsidRPr="00E0339C" w:rsidRDefault="001341DF" w:rsidP="00EB17AD">
            <w:pPr>
              <w:spacing w:before="60" w:after="60"/>
              <w:ind w:left="590" w:right="84" w:hanging="590"/>
            </w:pPr>
            <w:r w:rsidRPr="00E0339C">
              <w:rPr>
                <w:b/>
              </w:rPr>
              <w:t>31.6</w:t>
            </w:r>
            <w:r w:rsidRPr="00E0339C">
              <w:rPr>
                <w:b/>
              </w:rPr>
              <w:tab/>
              <w:t>Maintien des communications et de l’écoulement des eaux :</w:t>
            </w:r>
          </w:p>
          <w:p w14:paraId="61756384" w14:textId="77777777" w:rsidR="001341DF" w:rsidRPr="00E0339C" w:rsidRDefault="001341DF" w:rsidP="00EB17AD">
            <w:pPr>
              <w:tabs>
                <w:tab w:val="left" w:pos="1260"/>
              </w:tabs>
              <w:spacing w:before="60" w:after="60"/>
              <w:ind w:left="1294" w:right="84" w:hanging="709"/>
            </w:pPr>
            <w:r w:rsidRPr="00E0339C">
              <w:t>31.6.1</w:t>
            </w:r>
            <w:r w:rsidRPr="00E0339C">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E0339C">
              <w:rPr>
                <w:b/>
              </w:rPr>
              <w:t>CCAP</w:t>
            </w:r>
            <w:r w:rsidRPr="00E0339C">
              <w:t xml:space="preserve"> sur les conditions dans lesquelles des restrictions peuvent être apportées à ces communications et à l’écoulement des eaux.</w:t>
            </w:r>
          </w:p>
          <w:p w14:paraId="6F77B650" w14:textId="77777777" w:rsidR="001341DF" w:rsidRPr="00E0339C" w:rsidRDefault="001341DF" w:rsidP="00EB17AD">
            <w:pPr>
              <w:tabs>
                <w:tab w:val="left" w:pos="1260"/>
              </w:tabs>
              <w:spacing w:before="60" w:after="60"/>
              <w:ind w:left="1294" w:right="84" w:hanging="709"/>
            </w:pPr>
            <w:r w:rsidRPr="00E0339C">
              <w:t>31.6.2</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5E9A0276" w14:textId="77777777" w:rsidR="001341DF" w:rsidRPr="00E0339C" w:rsidRDefault="001341DF" w:rsidP="00EB17AD">
            <w:pPr>
              <w:spacing w:before="60" w:after="60"/>
              <w:ind w:left="590" w:right="84" w:hanging="590"/>
            </w:pPr>
            <w:r w:rsidRPr="00E0339C">
              <w:rPr>
                <w:b/>
              </w:rPr>
              <w:t>31.7</w:t>
            </w:r>
            <w:r w:rsidRPr="00E0339C">
              <w:rPr>
                <w:b/>
              </w:rPr>
              <w:tab/>
              <w:t>Sujétions spéciales pour les travaux exécutés à proximité de lieux habités, fréquentés ou protégés :</w:t>
            </w:r>
          </w:p>
          <w:p w14:paraId="555D5C2E" w14:textId="77777777" w:rsidR="001341DF" w:rsidRPr="00E0339C" w:rsidRDefault="001341DF" w:rsidP="00EB17AD">
            <w:pPr>
              <w:spacing w:before="60" w:after="60"/>
              <w:ind w:left="540" w:firstLine="5"/>
            </w:pPr>
            <w:r w:rsidRPr="00E0339C">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14:paraId="79A63F74" w14:textId="77777777" w:rsidR="001341DF" w:rsidRPr="00E0339C" w:rsidRDefault="001341DF" w:rsidP="000F0534">
            <w:pPr>
              <w:spacing w:before="60" w:after="60"/>
              <w:ind w:left="590" w:right="84" w:hanging="590"/>
            </w:pPr>
            <w:r w:rsidRPr="00E0339C">
              <w:rPr>
                <w:b/>
              </w:rPr>
              <w:t>31.8</w:t>
            </w:r>
            <w:r w:rsidRPr="00E0339C">
              <w:rPr>
                <w:b/>
              </w:rPr>
              <w:tab/>
              <w:t>Sujétions spéciales pour les travaux exécutés à proximité des câbles ou ouvrages souterrains de télécommunications :</w:t>
            </w:r>
          </w:p>
          <w:p w14:paraId="79DD30CF" w14:textId="77777777" w:rsidR="001341DF" w:rsidRPr="00E0339C" w:rsidRDefault="001341DF" w:rsidP="00EB17AD">
            <w:pPr>
              <w:spacing w:before="60" w:after="60"/>
              <w:ind w:left="540" w:firstLine="5"/>
            </w:pPr>
            <w:r w:rsidRPr="00E0339C">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35A67627" w14:textId="77777777" w:rsidR="001341DF" w:rsidRPr="00E0339C" w:rsidRDefault="001341DF" w:rsidP="00EB17AD">
            <w:pPr>
              <w:spacing w:before="60" w:after="60"/>
              <w:ind w:left="540" w:firstLine="5"/>
            </w:pPr>
            <w:r w:rsidRPr="00E0339C">
              <w:t xml:space="preserve">L’Entrepreneur est responsable de la conservation, du déplacement et de la remise en place, selon le cas, des câbles, des canalisations et ouvrages spécifiés par le Maître </w:t>
            </w:r>
            <w:r>
              <w:t>d</w:t>
            </w:r>
            <w:r w:rsidRPr="00E0339C">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E0339C">
              <w:noBreakHyphen/>
              <w:t xml:space="preserve">avant en ce qui concerne la conservation, le déplacement et la remise en place. Dans ce cas, le Maître </w:t>
            </w:r>
            <w:r>
              <w:t>d</w:t>
            </w:r>
            <w:r w:rsidRPr="00E0339C">
              <w:t>’Ouvrage l’indemnise des frais afférents à ces travaux, dans la mesure où ces travaux sont nécessaires à l’exécution du Marché.</w:t>
            </w:r>
          </w:p>
          <w:p w14:paraId="4E0F80DF" w14:textId="77777777" w:rsidR="001341DF" w:rsidRPr="00E0339C" w:rsidRDefault="001341DF" w:rsidP="00EB17AD">
            <w:pPr>
              <w:spacing w:before="60" w:after="60"/>
              <w:ind w:left="590" w:right="84" w:hanging="590"/>
              <w:rPr>
                <w:b/>
              </w:rPr>
            </w:pPr>
            <w:r w:rsidRPr="00E0339C">
              <w:rPr>
                <w:b/>
              </w:rPr>
              <w:t>31.9</w:t>
            </w:r>
            <w:r w:rsidRPr="00E0339C">
              <w:rPr>
                <w:b/>
              </w:rPr>
              <w:tab/>
              <w:t>Démolition de constructions :</w:t>
            </w:r>
          </w:p>
          <w:p w14:paraId="43CFC886" w14:textId="77777777" w:rsidR="001341DF" w:rsidRPr="00E0339C" w:rsidRDefault="001341DF" w:rsidP="00EB17AD">
            <w:pPr>
              <w:tabs>
                <w:tab w:val="left" w:pos="1260"/>
              </w:tabs>
              <w:spacing w:before="60" w:after="60"/>
              <w:ind w:left="1294" w:right="84" w:hanging="709"/>
            </w:pPr>
            <w:r w:rsidRPr="00E0339C">
              <w:t>31.9.1</w:t>
            </w:r>
            <w:r w:rsidRPr="00E0339C">
              <w:tab/>
              <w:t xml:space="preserve">L’Entrepreneur ne peut démolir les constructions situées dans les emprises des chantiers et sur les terrains mis à disposition par le Maître </w:t>
            </w:r>
            <w:r>
              <w:t>d</w:t>
            </w:r>
            <w:r w:rsidRPr="00E0339C">
              <w:t>’Ouvrage qu’après en avoir fait la demande au Maître d’Œuvre quinze (15) jours à l’avance, le défaut de réponse dans ce délai valant autorisation.</w:t>
            </w:r>
          </w:p>
          <w:p w14:paraId="154C8A88" w14:textId="77777777" w:rsidR="001341DF" w:rsidRPr="00E0339C" w:rsidRDefault="001341DF" w:rsidP="00EB17AD">
            <w:pPr>
              <w:tabs>
                <w:tab w:val="left" w:pos="1260"/>
              </w:tabs>
              <w:spacing w:before="60" w:after="60"/>
              <w:ind w:left="1294" w:right="84" w:hanging="709"/>
            </w:pPr>
            <w:r w:rsidRPr="00E0339C">
              <w:t>31.9.2</w:t>
            </w:r>
            <w:r w:rsidRPr="00E0339C">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14:paraId="346B52AE" w14:textId="77777777" w:rsidR="001341DF" w:rsidRPr="00E0339C" w:rsidRDefault="001341DF" w:rsidP="00EB17AD">
            <w:pPr>
              <w:spacing w:before="60" w:after="60"/>
              <w:ind w:left="590" w:right="84" w:hanging="590"/>
              <w:rPr>
                <w:b/>
              </w:rPr>
            </w:pPr>
            <w:r w:rsidRPr="00E0339C">
              <w:rPr>
                <w:b/>
              </w:rPr>
              <w:t>31.10</w:t>
            </w:r>
            <w:r w:rsidRPr="00E0339C">
              <w:rPr>
                <w:b/>
              </w:rPr>
              <w:tab/>
            </w:r>
            <w:r w:rsidRPr="00C15E5E">
              <w:rPr>
                <w:b/>
                <w:bCs/>
              </w:rPr>
              <w:t>Emploi</w:t>
            </w:r>
            <w:r w:rsidRPr="00E0339C">
              <w:rPr>
                <w:b/>
              </w:rPr>
              <w:t xml:space="preserve"> des explosifs :</w:t>
            </w:r>
          </w:p>
          <w:p w14:paraId="144FBDCC" w14:textId="77777777" w:rsidR="001341DF" w:rsidRPr="00E0339C" w:rsidRDefault="001341DF" w:rsidP="00EB17AD">
            <w:pPr>
              <w:tabs>
                <w:tab w:val="left" w:pos="1280"/>
              </w:tabs>
              <w:spacing w:before="60" w:after="60"/>
              <w:ind w:left="1294" w:right="84" w:hanging="709"/>
            </w:pPr>
            <w:r w:rsidRPr="00E0339C">
              <w:t>31.10.1</w:t>
            </w:r>
            <w:r w:rsidRPr="00E0339C">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5230F3C1" w14:textId="77777777" w:rsidR="001341DF" w:rsidRPr="00E0339C" w:rsidRDefault="001341DF" w:rsidP="00EB17AD">
            <w:pPr>
              <w:tabs>
                <w:tab w:val="left" w:pos="1280"/>
              </w:tabs>
              <w:spacing w:before="60" w:after="60"/>
              <w:ind w:left="1294" w:right="84" w:hanging="709"/>
            </w:pPr>
            <w:r w:rsidRPr="00E0339C">
              <w:t>31.10.2</w:t>
            </w:r>
            <w:r w:rsidRPr="00E0339C">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1341DF" w:rsidRPr="00E0339C" w14:paraId="1EDC00B9" w14:textId="77777777" w:rsidTr="00EB17AD">
        <w:tc>
          <w:tcPr>
            <w:tcW w:w="2842" w:type="dxa"/>
            <w:gridSpan w:val="2"/>
            <w:tcBorders>
              <w:top w:val="nil"/>
              <w:left w:val="nil"/>
              <w:bottom w:val="nil"/>
              <w:right w:val="nil"/>
            </w:tcBorders>
            <w:tcMar>
              <w:top w:w="57" w:type="dxa"/>
              <w:left w:w="57" w:type="dxa"/>
              <w:bottom w:w="57" w:type="dxa"/>
              <w:right w:w="57" w:type="dxa"/>
            </w:tcMar>
          </w:tcPr>
          <w:p w14:paraId="2749291B" w14:textId="77777777" w:rsidR="001341DF" w:rsidRPr="00E0339C" w:rsidRDefault="001341DF" w:rsidP="000F0534">
            <w:pPr>
              <w:pStyle w:val="Sec8head2"/>
            </w:pPr>
            <w:bookmarkStart w:id="865" w:name="_Toc348175973"/>
            <w:bookmarkStart w:id="866" w:name="_Toc327539580"/>
            <w:bookmarkStart w:id="867" w:name="_Toc133831816"/>
            <w:bookmarkStart w:id="868" w:name="_Toc134023525"/>
            <w:bookmarkStart w:id="869" w:name="_Toc137127261"/>
            <w:r w:rsidRPr="00E0339C">
              <w:t>32.</w:t>
            </w:r>
            <w:r w:rsidRPr="00E0339C">
              <w:tab/>
              <w:t>Engins explosifs de guerre</w:t>
            </w:r>
            <w:bookmarkEnd w:id="865"/>
            <w:bookmarkEnd w:id="866"/>
            <w:bookmarkEnd w:id="867"/>
            <w:bookmarkEnd w:id="868"/>
            <w:bookmarkEnd w:id="869"/>
          </w:p>
        </w:tc>
        <w:tc>
          <w:tcPr>
            <w:tcW w:w="6537" w:type="dxa"/>
            <w:tcBorders>
              <w:top w:val="nil"/>
              <w:left w:val="nil"/>
              <w:bottom w:val="nil"/>
              <w:right w:val="nil"/>
            </w:tcBorders>
            <w:tcMar>
              <w:top w:w="57" w:type="dxa"/>
              <w:left w:w="57" w:type="dxa"/>
              <w:bottom w:w="57" w:type="dxa"/>
              <w:right w:w="57" w:type="dxa"/>
            </w:tcMar>
          </w:tcPr>
          <w:p w14:paraId="3CBAB285" w14:textId="77777777" w:rsidR="001341DF" w:rsidRPr="00E0339C" w:rsidRDefault="001341DF" w:rsidP="00EB17AD">
            <w:pPr>
              <w:spacing w:before="60" w:after="60"/>
              <w:ind w:left="590" w:right="84" w:hanging="590"/>
            </w:pPr>
            <w:r w:rsidRPr="00E0339C">
              <w:t>32.1</w:t>
            </w:r>
            <w:r w:rsidRPr="00E0339C">
              <w:tab/>
              <w:t>Si le Marché indique que le site des travaux peut contenir des engins de guerre non explosés, l’Entrepreneur applique</w:t>
            </w:r>
            <w:r>
              <w:t>ra</w:t>
            </w:r>
            <w:r w:rsidRPr="00E0339C">
              <w:t xml:space="preserve"> les mesures spéciales de prospection et de sécurité édictées par l’autorité compétente. En tout état de cause, si un engin de guerre est découvert ou repéré, l’Entrepreneur doit :</w:t>
            </w:r>
          </w:p>
          <w:p w14:paraId="615F7D9E" w14:textId="77777777" w:rsidR="001341DF" w:rsidRPr="00E0339C" w:rsidRDefault="001341DF" w:rsidP="00EB17AD">
            <w:pPr>
              <w:tabs>
                <w:tab w:val="left" w:pos="1080"/>
              </w:tabs>
              <w:spacing w:before="60" w:after="60"/>
              <w:ind w:left="1080" w:hanging="540"/>
            </w:pPr>
            <w:r w:rsidRPr="00E0339C">
              <w:t>(a)</w:t>
            </w:r>
            <w:r w:rsidRPr="00E0339C">
              <w:tab/>
              <w:t>suspendre le travail dans le voisinage et y interdire toute circulation au moyen de clôtures, panneaux de signalisation, balises, etc. ;</w:t>
            </w:r>
          </w:p>
          <w:p w14:paraId="2763066B" w14:textId="77777777" w:rsidR="001341DF" w:rsidRPr="00E0339C" w:rsidRDefault="001341DF" w:rsidP="00EB17AD">
            <w:pPr>
              <w:tabs>
                <w:tab w:val="left" w:pos="1080"/>
              </w:tabs>
              <w:spacing w:before="60" w:after="60"/>
              <w:ind w:left="1080" w:hanging="540"/>
            </w:pPr>
            <w:r w:rsidRPr="00E0339C">
              <w:t>(b)</w:t>
            </w:r>
            <w:r w:rsidRPr="00E0339C">
              <w:tab/>
              <w:t>informer immédiatement le Maître d’Œuvre et l’autorité chargée de faire procéder à l’enlèvement des engins non explosés ; et</w:t>
            </w:r>
          </w:p>
          <w:p w14:paraId="1CF9FF8E" w14:textId="77777777" w:rsidR="001341DF" w:rsidRPr="00E0339C" w:rsidRDefault="001341DF" w:rsidP="00EB17AD">
            <w:pPr>
              <w:tabs>
                <w:tab w:val="left" w:pos="1080"/>
              </w:tabs>
              <w:spacing w:before="60" w:after="60"/>
              <w:ind w:left="1080" w:hanging="540"/>
            </w:pPr>
            <w:r w:rsidRPr="00E0339C">
              <w:t>(c)</w:t>
            </w:r>
            <w:r w:rsidRPr="00E0339C">
              <w:tab/>
              <w:t>ne reprendre les travaux qu’après en avoir reçu l’autorisation par ordre de service.</w:t>
            </w:r>
          </w:p>
          <w:p w14:paraId="3DCDA568" w14:textId="77777777" w:rsidR="001341DF" w:rsidRPr="00E0339C" w:rsidRDefault="001341DF" w:rsidP="00EB17AD">
            <w:pPr>
              <w:spacing w:before="60" w:after="60"/>
              <w:ind w:left="590" w:right="84" w:hanging="590"/>
            </w:pPr>
            <w:r w:rsidRPr="00E0339C">
              <w:t>32.2</w:t>
            </w:r>
            <w:r w:rsidRPr="00E0339C">
              <w:tab/>
              <w:t xml:space="preserve">En cas d’explosion fortuite d’un engin de guerre, l’Entrepreneur doit en informer immédiatement le Maître d’Œuvre ainsi que les autorités administratives compétentes et prendre les mesures définies aux alinéas </w:t>
            </w:r>
            <w:r>
              <w:t>(</w:t>
            </w:r>
            <w:r w:rsidRPr="00E0339C">
              <w:t xml:space="preserve">a) et </w:t>
            </w:r>
            <w:r>
              <w:t>(</w:t>
            </w:r>
            <w:r w:rsidRPr="00E0339C">
              <w:t>c) du paragraphe 1 du présent Article.</w:t>
            </w:r>
          </w:p>
          <w:p w14:paraId="154F50D0" w14:textId="77777777" w:rsidR="001341DF" w:rsidRPr="00E0339C" w:rsidRDefault="001341DF" w:rsidP="00EB17AD">
            <w:pPr>
              <w:spacing w:before="60" w:after="60"/>
              <w:ind w:left="590" w:right="84" w:hanging="590"/>
            </w:pPr>
            <w:r w:rsidRPr="00E0339C">
              <w:t>32 .3</w:t>
            </w:r>
            <w:r w:rsidRPr="00E0339C">
              <w:tab/>
              <w:t>Les dépenses justifiées entraînées par les stipulations du présent Article ne sont pas à la charge de l’Entrepreneur.</w:t>
            </w:r>
          </w:p>
        </w:tc>
      </w:tr>
      <w:tr w:rsidR="001341DF" w:rsidRPr="00E0339C" w14:paraId="0424F4E1" w14:textId="77777777" w:rsidTr="00EB17AD">
        <w:tc>
          <w:tcPr>
            <w:tcW w:w="2842" w:type="dxa"/>
            <w:gridSpan w:val="2"/>
            <w:tcBorders>
              <w:top w:val="nil"/>
              <w:left w:val="nil"/>
              <w:bottom w:val="nil"/>
              <w:right w:val="nil"/>
            </w:tcBorders>
            <w:tcMar>
              <w:top w:w="57" w:type="dxa"/>
              <w:left w:w="57" w:type="dxa"/>
              <w:bottom w:w="57" w:type="dxa"/>
              <w:right w:w="57" w:type="dxa"/>
            </w:tcMar>
          </w:tcPr>
          <w:p w14:paraId="791485C8" w14:textId="77777777" w:rsidR="001341DF" w:rsidRPr="00E0339C" w:rsidRDefault="001341DF" w:rsidP="000F0534">
            <w:pPr>
              <w:pStyle w:val="Sec8head2"/>
            </w:pPr>
            <w:bookmarkStart w:id="870" w:name="_Toc348175975"/>
            <w:bookmarkStart w:id="871" w:name="_Toc327539581"/>
            <w:bookmarkStart w:id="872" w:name="_Toc133831817"/>
            <w:bookmarkStart w:id="873" w:name="_Toc134023526"/>
            <w:bookmarkStart w:id="874" w:name="_Toc137127262"/>
            <w:r w:rsidRPr="00E0339C">
              <w:t>33.</w:t>
            </w:r>
            <w:r w:rsidRPr="00E0339C">
              <w:tab/>
              <w:t xml:space="preserve">Matériaux, objets et vestiges </w:t>
            </w:r>
            <w:r w:rsidRPr="000F0534">
              <w:t>trouvés</w:t>
            </w:r>
            <w:r w:rsidRPr="00E0339C">
              <w:t xml:space="preserve"> sur les chantiers</w:t>
            </w:r>
            <w:bookmarkEnd w:id="870"/>
            <w:bookmarkEnd w:id="871"/>
            <w:bookmarkEnd w:id="872"/>
            <w:bookmarkEnd w:id="873"/>
            <w:bookmarkEnd w:id="874"/>
          </w:p>
        </w:tc>
        <w:tc>
          <w:tcPr>
            <w:tcW w:w="6537" w:type="dxa"/>
            <w:tcBorders>
              <w:top w:val="nil"/>
              <w:left w:val="nil"/>
              <w:bottom w:val="nil"/>
              <w:right w:val="nil"/>
            </w:tcBorders>
            <w:tcMar>
              <w:top w:w="57" w:type="dxa"/>
              <w:left w:w="57" w:type="dxa"/>
              <w:bottom w:w="57" w:type="dxa"/>
              <w:right w:w="57" w:type="dxa"/>
            </w:tcMar>
          </w:tcPr>
          <w:p w14:paraId="235D3BED" w14:textId="77777777" w:rsidR="001341DF" w:rsidRPr="00E0339C" w:rsidRDefault="001341DF" w:rsidP="00EB17AD">
            <w:pPr>
              <w:spacing w:before="60" w:after="60"/>
              <w:ind w:left="590" w:right="84" w:hanging="590"/>
            </w:pPr>
            <w:r w:rsidRPr="00E0339C">
              <w:t>33.1</w:t>
            </w:r>
            <w:r w:rsidRPr="00E0339C">
              <w:tab/>
              <w:t>L’Entrepreneur n’a aucun droit sur les matériaux et objets de toute</w:t>
            </w:r>
            <w:r>
              <w:t>s</w:t>
            </w:r>
            <w:r w:rsidRPr="00E0339C">
              <w:t xml:space="preserve"> nature</w:t>
            </w:r>
            <w:r>
              <w:t>s</w:t>
            </w:r>
            <w:r w:rsidRPr="00E0339C">
              <w:t xml:space="preserve"> trouvés sur les chantiers en cours de travaux, notamment dans les fouilles ou dans les démolitions, mais il a droit à être indemnisé si le Maître d’Œuvre lui demande de les extraire ou de les conserver avec des soins particuliers.</w:t>
            </w:r>
          </w:p>
          <w:p w14:paraId="4AD0A6B9" w14:textId="77777777" w:rsidR="001341DF" w:rsidRPr="00E0339C" w:rsidRDefault="001341DF" w:rsidP="00EB17AD">
            <w:pPr>
              <w:spacing w:before="60" w:after="60"/>
              <w:ind w:left="590" w:right="84" w:hanging="590"/>
            </w:pPr>
            <w:r w:rsidRPr="00E0339C">
              <w:t>33.2</w:t>
            </w:r>
            <w:r w:rsidRPr="00E0339C">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4198E6D1" w14:textId="77777777" w:rsidR="001341DF" w:rsidRPr="00E0339C" w:rsidRDefault="001341DF" w:rsidP="00EB17AD">
            <w:pPr>
              <w:spacing w:before="60" w:after="60"/>
              <w:ind w:left="590" w:right="84" w:hanging="590"/>
            </w:pPr>
            <w:r w:rsidRPr="00E0339C">
              <w:t>33.3</w:t>
            </w:r>
            <w:r w:rsidRPr="00E0339C">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21DBB113" w14:textId="77777777" w:rsidR="001341DF" w:rsidRPr="00E0339C" w:rsidRDefault="001341DF" w:rsidP="00EB17AD">
            <w:pPr>
              <w:spacing w:before="60" w:after="60"/>
              <w:ind w:left="590" w:right="84" w:hanging="590"/>
            </w:pPr>
            <w:r w:rsidRPr="00E0339C">
              <w:t>33.4</w:t>
            </w:r>
            <w:r w:rsidRPr="00E0339C">
              <w:tab/>
              <w:t>Dans les cas prévus aux paragraphes 2 et 3 du présent Article, l’Entrepreneur a droit à être indemnisé des dépenses justifiées entraînées par ces découvertes.</w:t>
            </w:r>
          </w:p>
        </w:tc>
      </w:tr>
      <w:tr w:rsidR="001341DF" w:rsidRPr="00E0339C" w14:paraId="6EA73A56" w14:textId="77777777" w:rsidTr="00EB17AD">
        <w:tc>
          <w:tcPr>
            <w:tcW w:w="2842" w:type="dxa"/>
            <w:gridSpan w:val="2"/>
            <w:tcBorders>
              <w:top w:val="nil"/>
              <w:left w:val="nil"/>
              <w:bottom w:val="nil"/>
              <w:right w:val="nil"/>
            </w:tcBorders>
            <w:tcMar>
              <w:top w:w="57" w:type="dxa"/>
              <w:left w:w="57" w:type="dxa"/>
              <w:bottom w:w="57" w:type="dxa"/>
              <w:right w:w="57" w:type="dxa"/>
            </w:tcMar>
          </w:tcPr>
          <w:p w14:paraId="18D32073" w14:textId="77777777" w:rsidR="001341DF" w:rsidRPr="00E0339C" w:rsidRDefault="001341DF" w:rsidP="000F0534">
            <w:pPr>
              <w:pStyle w:val="Sec8head2"/>
            </w:pPr>
            <w:bookmarkStart w:id="875" w:name="_Toc348175976"/>
            <w:bookmarkStart w:id="876" w:name="_Toc327539582"/>
            <w:bookmarkStart w:id="877" w:name="_Toc133831818"/>
            <w:bookmarkStart w:id="878" w:name="_Toc134023527"/>
            <w:bookmarkStart w:id="879" w:name="_Toc137127263"/>
            <w:r w:rsidRPr="00E0339C">
              <w:t>34.</w:t>
            </w:r>
            <w:r w:rsidRPr="00E0339C">
              <w:tab/>
              <w:t>Dégradations causées aux voies publiques</w:t>
            </w:r>
            <w:bookmarkEnd w:id="875"/>
            <w:bookmarkEnd w:id="876"/>
            <w:bookmarkEnd w:id="877"/>
            <w:bookmarkEnd w:id="878"/>
            <w:bookmarkEnd w:id="879"/>
          </w:p>
        </w:tc>
        <w:tc>
          <w:tcPr>
            <w:tcW w:w="6537" w:type="dxa"/>
            <w:tcBorders>
              <w:top w:val="nil"/>
              <w:left w:val="nil"/>
              <w:bottom w:val="nil"/>
              <w:right w:val="nil"/>
            </w:tcBorders>
            <w:tcMar>
              <w:top w:w="57" w:type="dxa"/>
              <w:left w:w="57" w:type="dxa"/>
              <w:bottom w:w="57" w:type="dxa"/>
              <w:right w:w="57" w:type="dxa"/>
            </w:tcMar>
          </w:tcPr>
          <w:p w14:paraId="7690A4E8" w14:textId="77777777" w:rsidR="001341DF" w:rsidRPr="00E0339C" w:rsidRDefault="001341DF" w:rsidP="00EB17AD">
            <w:pPr>
              <w:spacing w:before="60" w:after="60"/>
              <w:ind w:left="590" w:right="84" w:hanging="590"/>
            </w:pPr>
            <w:r w:rsidRPr="00E0339C">
              <w:t>34.1</w:t>
            </w:r>
            <w:r w:rsidRPr="00E0339C">
              <w:tab/>
              <w:t>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p w14:paraId="26133CE9" w14:textId="77777777" w:rsidR="001341DF" w:rsidRPr="00E0339C" w:rsidRDefault="001341DF" w:rsidP="00EB17AD">
            <w:pPr>
              <w:spacing w:before="60" w:after="60"/>
              <w:ind w:left="590" w:right="84" w:hanging="590"/>
            </w:pPr>
            <w:r w:rsidRPr="00E0339C">
              <w:t>34.2</w:t>
            </w:r>
            <w:r w:rsidRPr="00E0339C">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t>d</w:t>
            </w:r>
            <w:r w:rsidRPr="00E0339C">
              <w:t xml:space="preserve">’Ouvrage de toutes réclamations relatives à des dégâts occasionnés à ces routes ou ponts par ledit transport, y compris les réclamations directement adressées au Maître </w:t>
            </w:r>
            <w:r>
              <w:t>d</w:t>
            </w:r>
            <w:r w:rsidRPr="00E0339C">
              <w:t>’Ouvrage.</w:t>
            </w:r>
          </w:p>
          <w:p w14:paraId="4B148E63" w14:textId="77777777" w:rsidR="001341DF" w:rsidRPr="00E0339C" w:rsidRDefault="001341DF" w:rsidP="00EB17AD">
            <w:pPr>
              <w:spacing w:before="60" w:after="60"/>
              <w:ind w:left="590" w:right="84" w:hanging="590"/>
            </w:pPr>
            <w:r w:rsidRPr="00E0339C">
              <w:t>34.3</w:t>
            </w:r>
            <w:r w:rsidRPr="00E0339C">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1341DF" w:rsidRPr="00E0339C" w14:paraId="662B7978" w14:textId="77777777" w:rsidTr="00EB17AD">
        <w:tc>
          <w:tcPr>
            <w:tcW w:w="2842" w:type="dxa"/>
            <w:gridSpan w:val="2"/>
            <w:tcBorders>
              <w:top w:val="nil"/>
              <w:left w:val="nil"/>
              <w:bottom w:val="nil"/>
              <w:right w:val="nil"/>
            </w:tcBorders>
            <w:tcMar>
              <w:top w:w="57" w:type="dxa"/>
              <w:left w:w="57" w:type="dxa"/>
              <w:bottom w:w="57" w:type="dxa"/>
              <w:right w:w="57" w:type="dxa"/>
            </w:tcMar>
          </w:tcPr>
          <w:p w14:paraId="2075F54C" w14:textId="77777777" w:rsidR="001341DF" w:rsidRPr="00E0339C" w:rsidRDefault="001341DF" w:rsidP="000F0534">
            <w:pPr>
              <w:pStyle w:val="Sec8head2"/>
            </w:pPr>
            <w:bookmarkStart w:id="880" w:name="_Toc348175977"/>
            <w:bookmarkStart w:id="881" w:name="_Toc327539583"/>
            <w:bookmarkStart w:id="882" w:name="_Toc133831819"/>
            <w:bookmarkStart w:id="883" w:name="_Toc134023528"/>
            <w:bookmarkStart w:id="884" w:name="_Toc137127264"/>
            <w:r w:rsidRPr="00E0339C">
              <w:t>35.</w:t>
            </w:r>
            <w:r w:rsidRPr="00E0339C">
              <w:tab/>
              <w:t xml:space="preserve">Dommages divers causés </w:t>
            </w:r>
            <w:bookmarkStart w:id="885" w:name="_Toc348175978"/>
            <w:bookmarkStart w:id="886" w:name="_Toc348232801"/>
            <w:r w:rsidRPr="00E0339C">
              <w:t>par la conduite des travaux ou les modalités de leur exécution</w:t>
            </w:r>
            <w:bookmarkEnd w:id="880"/>
            <w:bookmarkEnd w:id="881"/>
            <w:bookmarkEnd w:id="882"/>
            <w:bookmarkEnd w:id="883"/>
            <w:bookmarkEnd w:id="884"/>
            <w:bookmarkEnd w:id="885"/>
            <w:bookmarkEnd w:id="886"/>
          </w:p>
        </w:tc>
        <w:tc>
          <w:tcPr>
            <w:tcW w:w="6537" w:type="dxa"/>
            <w:tcBorders>
              <w:top w:val="nil"/>
              <w:left w:val="nil"/>
              <w:bottom w:val="nil"/>
              <w:right w:val="nil"/>
            </w:tcBorders>
            <w:tcMar>
              <w:top w:w="57" w:type="dxa"/>
              <w:left w:w="57" w:type="dxa"/>
              <w:bottom w:w="57" w:type="dxa"/>
              <w:right w:w="57" w:type="dxa"/>
            </w:tcMar>
          </w:tcPr>
          <w:p w14:paraId="6850286B" w14:textId="77777777" w:rsidR="001341DF" w:rsidRPr="00E0339C" w:rsidRDefault="001341DF" w:rsidP="00EB17AD">
            <w:pPr>
              <w:spacing w:before="60" w:after="60"/>
              <w:ind w:left="590" w:right="84" w:hanging="590"/>
            </w:pPr>
            <w:r w:rsidRPr="00E0339C">
              <w:t>35.1</w:t>
            </w:r>
            <w:r w:rsidRPr="00E0339C">
              <w:tab/>
              <w:t xml:space="preserve">L’Entrepreneur a, à l’égard du Maître </w:t>
            </w:r>
            <w:r>
              <w:t>d</w:t>
            </w:r>
            <w:r w:rsidRPr="00E0339C">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t>d</w:t>
            </w:r>
            <w:r w:rsidRPr="00E0339C">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1341DF" w:rsidRPr="00E0339C" w14:paraId="5D3B62F9" w14:textId="77777777" w:rsidTr="00EB17AD">
        <w:tc>
          <w:tcPr>
            <w:tcW w:w="2842" w:type="dxa"/>
            <w:gridSpan w:val="2"/>
            <w:tcBorders>
              <w:top w:val="nil"/>
              <w:left w:val="nil"/>
              <w:bottom w:val="nil"/>
              <w:right w:val="nil"/>
            </w:tcBorders>
            <w:tcMar>
              <w:top w:w="57" w:type="dxa"/>
              <w:left w:w="57" w:type="dxa"/>
              <w:bottom w:w="57" w:type="dxa"/>
              <w:right w:w="57" w:type="dxa"/>
            </w:tcMar>
          </w:tcPr>
          <w:p w14:paraId="2CDFE050" w14:textId="77777777" w:rsidR="001341DF" w:rsidRPr="00BA3FDF" w:rsidRDefault="001341DF" w:rsidP="00EB17AD">
            <w:pPr>
              <w:pStyle w:val="Head42"/>
            </w:pPr>
            <w:bookmarkStart w:id="887" w:name="_Toc351470721"/>
            <w:bookmarkStart w:id="888" w:name="_Toc348175979"/>
            <w:bookmarkStart w:id="889" w:name="_Toc327539584"/>
            <w:r w:rsidRPr="00BA3FDF">
              <w:t>36.</w:t>
            </w:r>
            <w:r w:rsidRPr="00BA3FDF">
              <w:tab/>
              <w:t>Gestion des déchets de chantier</w:t>
            </w:r>
            <w:bookmarkEnd w:id="887"/>
          </w:p>
          <w:bookmarkEnd w:id="888"/>
          <w:bookmarkEnd w:id="889"/>
          <w:p w14:paraId="23AD303C" w14:textId="77777777" w:rsidR="001341DF" w:rsidRPr="00BA3FDF" w:rsidRDefault="001341DF" w:rsidP="000F0534">
            <w:pPr>
              <w:pStyle w:val="Sec8head2"/>
            </w:pPr>
          </w:p>
        </w:tc>
        <w:tc>
          <w:tcPr>
            <w:tcW w:w="6537" w:type="dxa"/>
            <w:tcBorders>
              <w:top w:val="nil"/>
              <w:left w:val="nil"/>
              <w:bottom w:val="nil"/>
              <w:right w:val="nil"/>
            </w:tcBorders>
            <w:tcMar>
              <w:top w:w="57" w:type="dxa"/>
              <w:left w:w="57" w:type="dxa"/>
              <w:bottom w:w="57" w:type="dxa"/>
              <w:right w:w="57" w:type="dxa"/>
            </w:tcMar>
          </w:tcPr>
          <w:p w14:paraId="4620391A" w14:textId="77777777" w:rsidR="001341DF" w:rsidRPr="00BA3FDF" w:rsidRDefault="001341DF" w:rsidP="00EB17AD">
            <w:pPr>
              <w:spacing w:before="60" w:after="60"/>
              <w:ind w:left="590" w:right="84" w:hanging="590"/>
            </w:pPr>
            <w:r w:rsidRPr="00BA3FDF">
              <w:t>36.1</w:t>
            </w:r>
            <w:r w:rsidRPr="00BA3FDF">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1341DF" w:rsidRPr="00E0339C" w14:paraId="1523D934" w14:textId="77777777" w:rsidTr="00EB17AD">
        <w:tc>
          <w:tcPr>
            <w:tcW w:w="2842" w:type="dxa"/>
            <w:gridSpan w:val="2"/>
            <w:tcBorders>
              <w:top w:val="nil"/>
              <w:left w:val="nil"/>
              <w:bottom w:val="nil"/>
              <w:right w:val="nil"/>
            </w:tcBorders>
            <w:tcMar>
              <w:top w:w="57" w:type="dxa"/>
              <w:left w:w="57" w:type="dxa"/>
              <w:bottom w:w="57" w:type="dxa"/>
              <w:right w:w="57" w:type="dxa"/>
            </w:tcMar>
          </w:tcPr>
          <w:p w14:paraId="4A50E411" w14:textId="77777777" w:rsidR="001341DF" w:rsidRPr="00E0339C" w:rsidRDefault="001341DF" w:rsidP="000F0534">
            <w:pPr>
              <w:pStyle w:val="Sec8head2"/>
            </w:pPr>
            <w:bookmarkStart w:id="890" w:name="_Toc348175980"/>
            <w:bookmarkStart w:id="891" w:name="_Toc327539585"/>
            <w:bookmarkStart w:id="892" w:name="_Toc133831820"/>
            <w:bookmarkStart w:id="893" w:name="_Toc134023529"/>
            <w:bookmarkStart w:id="894" w:name="_Toc137127265"/>
            <w:r w:rsidRPr="00E0339C">
              <w:t>37.</w:t>
            </w:r>
            <w:r w:rsidRPr="00E0339C">
              <w:tab/>
              <w:t>Enlèvement du matériel et des matériaux sans emploi</w:t>
            </w:r>
            <w:bookmarkEnd w:id="890"/>
            <w:bookmarkEnd w:id="891"/>
            <w:bookmarkEnd w:id="892"/>
            <w:bookmarkEnd w:id="893"/>
            <w:bookmarkEnd w:id="894"/>
          </w:p>
        </w:tc>
        <w:tc>
          <w:tcPr>
            <w:tcW w:w="6537" w:type="dxa"/>
            <w:tcBorders>
              <w:top w:val="nil"/>
              <w:left w:val="nil"/>
              <w:bottom w:val="nil"/>
              <w:right w:val="nil"/>
            </w:tcBorders>
            <w:tcMar>
              <w:top w:w="57" w:type="dxa"/>
              <w:left w:w="57" w:type="dxa"/>
              <w:bottom w:w="57" w:type="dxa"/>
              <w:right w:w="57" w:type="dxa"/>
            </w:tcMar>
          </w:tcPr>
          <w:p w14:paraId="1C4A3273" w14:textId="77777777" w:rsidR="001341DF" w:rsidRPr="00E0339C" w:rsidRDefault="001341DF" w:rsidP="00EB17AD">
            <w:pPr>
              <w:spacing w:before="60" w:after="60"/>
              <w:ind w:left="590" w:right="84" w:hanging="590"/>
            </w:pPr>
            <w:r w:rsidRPr="00E0339C">
              <w:t>37.1</w:t>
            </w:r>
            <w:r w:rsidRPr="00E0339C">
              <w:tab/>
              <w:t xml:space="preserve">Au fur et à mesure de l’avancement des travaux, l’Entrepreneur procède au dégagement, au nettoiement et à la remise en état des emplacements mis à sa disposition par le Maître </w:t>
            </w:r>
            <w:r>
              <w:t>d</w:t>
            </w:r>
            <w:r w:rsidRPr="00E0339C">
              <w:t>’Ouvrage pour l’exécution des travaux. Il doit prendre toutes dispositions pour éviter d’encombrer inutilement le Site et, en particulier, enlever tous équipements, fournitures, matériel et matériaux qui ne sont plus nécessaires.</w:t>
            </w:r>
          </w:p>
          <w:p w14:paraId="657E2A2F" w14:textId="77777777" w:rsidR="001341DF" w:rsidRPr="00E0339C" w:rsidRDefault="001341DF" w:rsidP="00EB17AD">
            <w:pPr>
              <w:spacing w:before="60" w:after="60"/>
              <w:ind w:left="590" w:right="84" w:hanging="590"/>
            </w:pPr>
            <w:r w:rsidRPr="00E0339C">
              <w:t>37.2</w:t>
            </w:r>
            <w:r w:rsidRPr="00E0339C">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3425470F" w14:textId="77777777" w:rsidR="001341DF" w:rsidRPr="00E0339C" w:rsidRDefault="001341DF" w:rsidP="00EB17AD">
            <w:pPr>
              <w:spacing w:before="60" w:after="60"/>
              <w:ind w:left="590" w:right="84" w:hanging="590"/>
            </w:pPr>
            <w:r w:rsidRPr="00E0339C">
              <w:t>37.3</w:t>
            </w:r>
            <w:r w:rsidRPr="00E0339C">
              <w:tab/>
              <w:t>Les mesures définies au paragraphe 2 du présent Article sont appliquées sans préjudice des pénalités particulières qui peuvent avoir été stipulées dans le Marché à l’encontre de l’Entrepreneur.</w:t>
            </w:r>
          </w:p>
        </w:tc>
      </w:tr>
      <w:tr w:rsidR="001341DF" w:rsidRPr="00E0339C" w14:paraId="031A230A" w14:textId="77777777" w:rsidTr="00EB17AD">
        <w:tc>
          <w:tcPr>
            <w:tcW w:w="2842" w:type="dxa"/>
            <w:gridSpan w:val="2"/>
            <w:tcBorders>
              <w:top w:val="nil"/>
              <w:left w:val="nil"/>
              <w:bottom w:val="nil"/>
              <w:right w:val="nil"/>
            </w:tcBorders>
            <w:tcMar>
              <w:top w:w="57" w:type="dxa"/>
              <w:left w:w="57" w:type="dxa"/>
              <w:bottom w:w="57" w:type="dxa"/>
              <w:right w:w="57" w:type="dxa"/>
            </w:tcMar>
          </w:tcPr>
          <w:p w14:paraId="1B504FB3" w14:textId="77777777" w:rsidR="001341DF" w:rsidRPr="00E0339C" w:rsidRDefault="001341DF" w:rsidP="000F0534">
            <w:pPr>
              <w:pStyle w:val="Sec8head2"/>
            </w:pPr>
            <w:bookmarkStart w:id="895" w:name="_Toc348175981"/>
            <w:bookmarkStart w:id="896" w:name="_Toc327539586"/>
            <w:bookmarkStart w:id="897" w:name="_Toc133831821"/>
            <w:bookmarkStart w:id="898" w:name="_Toc134023530"/>
            <w:bookmarkStart w:id="899" w:name="_Toc137127266"/>
            <w:r w:rsidRPr="00E0339C">
              <w:t>38.</w:t>
            </w:r>
            <w:r w:rsidRPr="00E0339C">
              <w:tab/>
              <w:t xml:space="preserve">Essais et contrôle </w:t>
            </w:r>
            <w:r w:rsidRPr="00E0339C">
              <w:br/>
              <w:t>des ouvrages</w:t>
            </w:r>
            <w:bookmarkEnd w:id="895"/>
            <w:bookmarkEnd w:id="896"/>
            <w:bookmarkEnd w:id="897"/>
            <w:bookmarkEnd w:id="898"/>
            <w:bookmarkEnd w:id="899"/>
          </w:p>
        </w:tc>
        <w:tc>
          <w:tcPr>
            <w:tcW w:w="6537" w:type="dxa"/>
            <w:tcBorders>
              <w:top w:val="nil"/>
              <w:left w:val="nil"/>
              <w:bottom w:val="nil"/>
              <w:right w:val="nil"/>
            </w:tcBorders>
            <w:tcMar>
              <w:top w:w="57" w:type="dxa"/>
              <w:left w:w="57" w:type="dxa"/>
              <w:bottom w:w="57" w:type="dxa"/>
              <w:right w:w="57" w:type="dxa"/>
            </w:tcMar>
          </w:tcPr>
          <w:p w14:paraId="730E3528" w14:textId="77777777" w:rsidR="001341DF" w:rsidRPr="00E0339C" w:rsidRDefault="001341DF" w:rsidP="00EB17AD">
            <w:pPr>
              <w:spacing w:before="60" w:after="60"/>
              <w:ind w:left="590" w:right="84" w:hanging="590"/>
            </w:pPr>
            <w:r w:rsidRPr="00E0339C">
              <w:t>38.1</w:t>
            </w:r>
            <w:r w:rsidRPr="00E0339C">
              <w:tab/>
              <w:t xml:space="preserve">Les essais et contrôles des ouvrages, lorsqu’ils sont définis dans le Marché, sont à la charge de l’Entrepreneur. Si le Maître d’Œuvre prescrit, pour les ouvrages, d’autres essais ou contrôles, ils sont à la charge du Maître </w:t>
            </w:r>
            <w:r>
              <w:t>d</w:t>
            </w:r>
            <w:r w:rsidRPr="00E0339C">
              <w:t>’Ouvrage.</w:t>
            </w:r>
          </w:p>
        </w:tc>
      </w:tr>
      <w:tr w:rsidR="001341DF" w:rsidRPr="00E0339C" w14:paraId="7EB1E951" w14:textId="77777777" w:rsidTr="00EB17AD">
        <w:tc>
          <w:tcPr>
            <w:tcW w:w="2842" w:type="dxa"/>
            <w:gridSpan w:val="2"/>
            <w:tcBorders>
              <w:top w:val="nil"/>
              <w:left w:val="nil"/>
              <w:bottom w:val="nil"/>
              <w:right w:val="nil"/>
            </w:tcBorders>
            <w:tcMar>
              <w:top w:w="57" w:type="dxa"/>
              <w:left w:w="57" w:type="dxa"/>
              <w:bottom w:w="57" w:type="dxa"/>
              <w:right w:w="57" w:type="dxa"/>
            </w:tcMar>
          </w:tcPr>
          <w:p w14:paraId="1CBEF281" w14:textId="77777777" w:rsidR="001341DF" w:rsidRPr="00E0339C" w:rsidRDefault="001341DF" w:rsidP="000F0534">
            <w:pPr>
              <w:pStyle w:val="Sec8head2"/>
            </w:pPr>
            <w:bookmarkStart w:id="900" w:name="_Toc348175982"/>
            <w:bookmarkStart w:id="901" w:name="_Toc327539587"/>
            <w:bookmarkStart w:id="902" w:name="_Toc133831822"/>
            <w:bookmarkStart w:id="903" w:name="_Toc134023531"/>
            <w:bookmarkStart w:id="904" w:name="_Toc137127267"/>
            <w:r w:rsidRPr="00E0339C">
              <w:t>39.</w:t>
            </w:r>
            <w:r w:rsidRPr="00E0339C">
              <w:tab/>
              <w:t>Vices de construction</w:t>
            </w:r>
            <w:bookmarkEnd w:id="900"/>
            <w:bookmarkEnd w:id="901"/>
            <w:bookmarkEnd w:id="902"/>
            <w:bookmarkEnd w:id="903"/>
            <w:bookmarkEnd w:id="904"/>
          </w:p>
        </w:tc>
        <w:tc>
          <w:tcPr>
            <w:tcW w:w="6537" w:type="dxa"/>
            <w:tcBorders>
              <w:top w:val="nil"/>
              <w:left w:val="nil"/>
              <w:bottom w:val="nil"/>
              <w:right w:val="nil"/>
            </w:tcBorders>
            <w:tcMar>
              <w:top w:w="57" w:type="dxa"/>
              <w:left w:w="57" w:type="dxa"/>
              <w:bottom w:w="57" w:type="dxa"/>
              <w:right w:w="57" w:type="dxa"/>
            </w:tcMar>
          </w:tcPr>
          <w:p w14:paraId="6469F75C" w14:textId="77777777" w:rsidR="001341DF" w:rsidRPr="00E0339C" w:rsidRDefault="001341DF" w:rsidP="00EB17AD">
            <w:pPr>
              <w:spacing w:before="60" w:after="60"/>
              <w:ind w:left="590" w:right="84" w:hanging="590"/>
            </w:pPr>
            <w:r w:rsidRPr="00E0339C">
              <w:t>39.1</w:t>
            </w:r>
            <w:r w:rsidRPr="00E0339C">
              <w:tab/>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5043739D" w14:textId="77777777" w:rsidR="001341DF" w:rsidRPr="00E0339C" w:rsidRDefault="001341DF" w:rsidP="00EB17AD">
            <w:pPr>
              <w:spacing w:before="60" w:after="60"/>
              <w:ind w:left="590" w:right="84" w:hanging="590"/>
            </w:pPr>
            <w:r w:rsidRPr="00E0339C">
              <w:t>39.2</w:t>
            </w:r>
            <w:r w:rsidRPr="00E0339C">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t>d</w:t>
            </w:r>
            <w:r w:rsidRPr="00E0339C">
              <w:t>’Ouvrage peut alors prétendre.</w:t>
            </w:r>
          </w:p>
          <w:p w14:paraId="46B73D27" w14:textId="77777777" w:rsidR="001341DF" w:rsidRPr="00E0339C" w:rsidRDefault="001341DF" w:rsidP="00EB17AD">
            <w:pPr>
              <w:spacing w:before="60" w:after="60"/>
              <w:ind w:left="540" w:firstLine="5"/>
            </w:pPr>
            <w:r w:rsidRPr="00E0339C">
              <w:t>Si aucun vice de construction n’est constaté, l’Entrepreneur est remboursé des dépenses définies à l’alinéa précédent, s’il les a supportées.</w:t>
            </w:r>
          </w:p>
        </w:tc>
      </w:tr>
      <w:tr w:rsidR="001341DF" w:rsidRPr="00E0339C" w14:paraId="29CD6931" w14:textId="77777777" w:rsidTr="00EB17AD">
        <w:tc>
          <w:tcPr>
            <w:tcW w:w="2842" w:type="dxa"/>
            <w:gridSpan w:val="2"/>
            <w:tcBorders>
              <w:top w:val="nil"/>
              <w:left w:val="nil"/>
              <w:bottom w:val="nil"/>
              <w:right w:val="nil"/>
            </w:tcBorders>
            <w:tcMar>
              <w:top w:w="57" w:type="dxa"/>
              <w:left w:w="57" w:type="dxa"/>
              <w:bottom w:w="57" w:type="dxa"/>
              <w:right w:w="57" w:type="dxa"/>
            </w:tcMar>
          </w:tcPr>
          <w:p w14:paraId="0A50B4B3" w14:textId="77777777" w:rsidR="001341DF" w:rsidRPr="00E0339C" w:rsidRDefault="001341DF" w:rsidP="000F0534">
            <w:pPr>
              <w:pStyle w:val="Sec8head2"/>
            </w:pPr>
            <w:bookmarkStart w:id="905" w:name="_Toc348175983"/>
            <w:bookmarkStart w:id="906" w:name="_Toc327539588"/>
            <w:bookmarkStart w:id="907" w:name="_Toc133831823"/>
            <w:bookmarkStart w:id="908" w:name="_Toc134023532"/>
            <w:bookmarkStart w:id="909" w:name="_Toc137127268"/>
            <w:r w:rsidRPr="00E0339C">
              <w:t>40.</w:t>
            </w:r>
            <w:r w:rsidRPr="00E0339C">
              <w:tab/>
              <w:t>Documents fournis après exécution</w:t>
            </w:r>
            <w:bookmarkEnd w:id="905"/>
            <w:bookmarkEnd w:id="906"/>
            <w:bookmarkEnd w:id="907"/>
            <w:bookmarkEnd w:id="908"/>
            <w:bookmarkEnd w:id="909"/>
          </w:p>
        </w:tc>
        <w:tc>
          <w:tcPr>
            <w:tcW w:w="6537" w:type="dxa"/>
            <w:tcBorders>
              <w:top w:val="nil"/>
              <w:left w:val="nil"/>
              <w:bottom w:val="nil"/>
              <w:right w:val="nil"/>
            </w:tcBorders>
            <w:tcMar>
              <w:top w:w="57" w:type="dxa"/>
              <w:left w:w="57" w:type="dxa"/>
              <w:bottom w:w="57" w:type="dxa"/>
              <w:right w:w="57" w:type="dxa"/>
            </w:tcMar>
          </w:tcPr>
          <w:p w14:paraId="5530FCA2" w14:textId="77777777" w:rsidR="001341DF" w:rsidRPr="00E0339C" w:rsidRDefault="001341DF" w:rsidP="00EB17AD">
            <w:pPr>
              <w:spacing w:before="60" w:after="60"/>
              <w:ind w:left="590" w:right="84" w:hanging="590"/>
            </w:pPr>
            <w:r w:rsidRPr="00E0339C">
              <w:t>40.1</w:t>
            </w:r>
            <w:r w:rsidRPr="00E0339C">
              <w:tab/>
              <w:t>Sauf dispositions différentes du Marché et indépendamment des documents qu’il est tenu de fournir avant ou pendant l’exécution des travaux en application de l’Article 29.1, l’Entrepreneur remet au Maître d’Œuvre, en trois (3) exemplaires, dont un sur calque </w:t>
            </w:r>
            <w:r w:rsidRPr="00F10BF1">
              <w:t>ou dans un format électroniquement reproductible</w:t>
            </w:r>
            <w:r>
              <w:t xml:space="preserve"> </w:t>
            </w:r>
            <w:r w:rsidRPr="00E0339C">
              <w:t>:</w:t>
            </w:r>
          </w:p>
          <w:p w14:paraId="5358C93D" w14:textId="77777777" w:rsidR="001341DF" w:rsidRPr="00E0339C" w:rsidRDefault="001341DF" w:rsidP="00EB17AD">
            <w:pPr>
              <w:tabs>
                <w:tab w:val="left" w:pos="1080"/>
              </w:tabs>
              <w:spacing w:before="60" w:after="60"/>
              <w:ind w:left="1080" w:hanging="540"/>
            </w:pPr>
            <w:r w:rsidRPr="00E0339C">
              <w:t>(a)</w:t>
            </w:r>
            <w:r w:rsidRPr="00E0339C">
              <w:tab/>
              <w:t>au plus tard lorsqu’il demande la réception : les notices de fonctionnement et d’entretien des ouvrages établies conformément aux prescriptions et recommandations des normes internationale en vigueur et conforme à la réglementation applicable ; et</w:t>
            </w:r>
          </w:p>
          <w:p w14:paraId="102D02B4" w14:textId="77777777" w:rsidR="001341DF" w:rsidRPr="00E0339C" w:rsidRDefault="001341DF" w:rsidP="00EB17AD">
            <w:pPr>
              <w:tabs>
                <w:tab w:val="left" w:pos="1080"/>
              </w:tabs>
              <w:spacing w:before="60" w:after="60"/>
              <w:ind w:left="1080" w:hanging="540"/>
            </w:pPr>
            <w:r w:rsidRPr="00E0339C">
              <w:t>(b)</w:t>
            </w:r>
            <w:r w:rsidRPr="00E0339C">
              <w:tab/>
              <w:t>dans les soixante (60) jours suivant la réception : les plans et autres documents conformes à l’exécution, pliés au format normalisé A4.</w:t>
            </w:r>
          </w:p>
        </w:tc>
      </w:tr>
      <w:tr w:rsidR="001341DF" w:rsidRPr="00E0339C" w14:paraId="3D3509CA" w14:textId="77777777" w:rsidTr="00EB17AD">
        <w:tc>
          <w:tcPr>
            <w:tcW w:w="9379" w:type="dxa"/>
            <w:gridSpan w:val="3"/>
            <w:tcBorders>
              <w:top w:val="nil"/>
              <w:left w:val="nil"/>
              <w:bottom w:val="nil"/>
              <w:right w:val="nil"/>
            </w:tcBorders>
            <w:tcMar>
              <w:top w:w="57" w:type="dxa"/>
              <w:left w:w="57" w:type="dxa"/>
              <w:bottom w:w="57" w:type="dxa"/>
              <w:right w:w="57" w:type="dxa"/>
            </w:tcMar>
          </w:tcPr>
          <w:p w14:paraId="48494050" w14:textId="77777777" w:rsidR="001341DF" w:rsidRPr="00E0339C" w:rsidRDefault="001341DF" w:rsidP="00EB17AD">
            <w:pPr>
              <w:pStyle w:val="Sec8head1"/>
            </w:pPr>
            <w:bookmarkStart w:id="910" w:name="_Toc348175984"/>
            <w:bookmarkStart w:id="911" w:name="_Toc327539589"/>
            <w:bookmarkStart w:id="912" w:name="_Toc133831824"/>
            <w:bookmarkStart w:id="913" w:name="_Toc134023533"/>
            <w:bookmarkStart w:id="914" w:name="_Toc137127269"/>
            <w:r w:rsidRPr="00E0339C">
              <w:t xml:space="preserve">E. </w:t>
            </w:r>
            <w:r w:rsidRPr="00E0339C">
              <w:tab/>
              <w:t>Réception et Garanties</w:t>
            </w:r>
            <w:bookmarkEnd w:id="910"/>
            <w:bookmarkEnd w:id="911"/>
            <w:bookmarkEnd w:id="912"/>
            <w:bookmarkEnd w:id="913"/>
            <w:bookmarkEnd w:id="914"/>
          </w:p>
        </w:tc>
      </w:tr>
      <w:tr w:rsidR="001341DF" w:rsidRPr="00E0339C" w14:paraId="4D828254" w14:textId="77777777" w:rsidTr="00EB17AD">
        <w:tc>
          <w:tcPr>
            <w:tcW w:w="2842" w:type="dxa"/>
            <w:gridSpan w:val="2"/>
            <w:tcBorders>
              <w:top w:val="nil"/>
              <w:left w:val="nil"/>
              <w:bottom w:val="nil"/>
              <w:right w:val="nil"/>
            </w:tcBorders>
            <w:tcMar>
              <w:top w:w="57" w:type="dxa"/>
              <w:left w:w="57" w:type="dxa"/>
              <w:bottom w:w="57" w:type="dxa"/>
              <w:right w:w="57" w:type="dxa"/>
            </w:tcMar>
          </w:tcPr>
          <w:p w14:paraId="36C56439" w14:textId="77777777" w:rsidR="001341DF" w:rsidRPr="00E0339C" w:rsidRDefault="001341DF" w:rsidP="000F0534">
            <w:pPr>
              <w:pStyle w:val="Sec8head2"/>
            </w:pPr>
            <w:bookmarkStart w:id="915" w:name="_Toc348175985"/>
            <w:bookmarkStart w:id="916" w:name="_Toc327539590"/>
            <w:bookmarkStart w:id="917" w:name="_Toc133831825"/>
            <w:bookmarkStart w:id="918" w:name="_Toc134023534"/>
            <w:bookmarkStart w:id="919" w:name="_Toc137127270"/>
            <w:r w:rsidRPr="00E0339C">
              <w:t>41.</w:t>
            </w:r>
            <w:r w:rsidRPr="00E0339C">
              <w:tab/>
              <w:t>Réception provisoire</w:t>
            </w:r>
            <w:bookmarkEnd w:id="915"/>
            <w:bookmarkEnd w:id="916"/>
            <w:bookmarkEnd w:id="917"/>
            <w:bookmarkEnd w:id="918"/>
            <w:bookmarkEnd w:id="919"/>
          </w:p>
        </w:tc>
        <w:tc>
          <w:tcPr>
            <w:tcW w:w="6537" w:type="dxa"/>
            <w:tcBorders>
              <w:top w:val="nil"/>
              <w:left w:val="nil"/>
              <w:bottom w:val="nil"/>
              <w:right w:val="nil"/>
            </w:tcBorders>
            <w:tcMar>
              <w:top w:w="57" w:type="dxa"/>
              <w:left w:w="57" w:type="dxa"/>
              <w:bottom w:w="57" w:type="dxa"/>
              <w:right w:w="57" w:type="dxa"/>
            </w:tcMar>
          </w:tcPr>
          <w:p w14:paraId="4DA2B061" w14:textId="77777777" w:rsidR="001341DF" w:rsidRDefault="001341DF" w:rsidP="00EB17AD">
            <w:pPr>
              <w:spacing w:before="60" w:after="60"/>
              <w:ind w:left="590" w:right="84" w:hanging="590"/>
            </w:pPr>
            <w:r w:rsidRPr="00E0339C">
              <w:t>41.1</w:t>
            </w:r>
            <w:r w:rsidRPr="00E0339C">
              <w:tab/>
            </w:r>
            <w:r>
              <w:t>Réception provisoire</w:t>
            </w:r>
          </w:p>
          <w:p w14:paraId="755552A0" w14:textId="77777777" w:rsidR="001341DF" w:rsidRPr="00E0339C" w:rsidRDefault="001341DF" w:rsidP="00EB17AD">
            <w:pPr>
              <w:tabs>
                <w:tab w:val="left" w:pos="1280"/>
              </w:tabs>
              <w:spacing w:before="60" w:after="60"/>
              <w:ind w:left="1294" w:right="84" w:hanging="709"/>
            </w:pPr>
            <w:r>
              <w:t>41.1.1</w:t>
            </w:r>
            <w:r>
              <w:tab/>
            </w:r>
            <w:r w:rsidRPr="00E0339C">
              <w:t xml:space="preserve">La réception provisoire a pour but le contrôle de la conformité des travaux avec l’ensemble des obligations du Marché et, en particulier, avec les spécifications techniques. Si le </w:t>
            </w:r>
            <w:r w:rsidRPr="00E0339C">
              <w:rPr>
                <w:b/>
              </w:rPr>
              <w:t xml:space="preserve">CCAP </w:t>
            </w:r>
            <w:r w:rsidRPr="00E0339C">
              <w:t>le prévoit, la réception peut être prononcée par tranche de travaux étant précisé que, dans ce cas, c’est la réception partielle de la dernière tranche qui tiendra lieu de réception provisoire de l’ensemble des travaux au sens du présent Marché.</w:t>
            </w:r>
          </w:p>
          <w:p w14:paraId="654FB8B6" w14:textId="77777777" w:rsidR="001341DF" w:rsidRPr="00E0339C" w:rsidRDefault="001341DF" w:rsidP="00EB17AD">
            <w:pPr>
              <w:spacing w:before="60" w:after="60"/>
              <w:ind w:left="1303" w:firstLine="5"/>
            </w:pPr>
            <w:r w:rsidRPr="00E0339C">
              <w:t>L’Entrepreneur avise à la fois le Chef de Projet et le Maître d’Œuvre, par écrit, de la date à laquelle il estime que les travaux ont été achevés ou le seront.</w:t>
            </w:r>
          </w:p>
          <w:p w14:paraId="3E6E103C" w14:textId="77777777" w:rsidR="001341DF" w:rsidRPr="00E0339C" w:rsidRDefault="001341DF" w:rsidP="00EB17AD">
            <w:pPr>
              <w:spacing w:before="60" w:after="60"/>
              <w:ind w:left="1303" w:firstLine="5"/>
            </w:pPr>
            <w:r w:rsidRPr="00E0339C">
              <w:t xml:space="preserve">Le Maître d’Œuvre procède, l’Entrepreneur ayant été convoqué, aux opérations préalables à la réception des ouvrages dans un délai qui, sauf dispositions contraires du </w:t>
            </w:r>
            <w:r w:rsidRPr="00E0339C">
              <w:rPr>
                <w:b/>
              </w:rPr>
              <w:t>CCAP,</w:t>
            </w:r>
            <w:r w:rsidRPr="00E0339C">
              <w:t xml:space="preserve"> est de vingt (20) jours à compter de la date de réception de l’avis mentionné ci-dessus ou de la date indiquée dans cet avis pour l’achèvement des travaux si cette dernière date est postérieure.</w:t>
            </w:r>
          </w:p>
          <w:p w14:paraId="1F7199C7" w14:textId="77777777" w:rsidR="001341DF" w:rsidRPr="00E0339C" w:rsidRDefault="001341DF" w:rsidP="00EB17AD">
            <w:pPr>
              <w:spacing w:before="60" w:after="60"/>
              <w:ind w:left="1303" w:firstLine="5"/>
            </w:pPr>
            <w:r w:rsidRPr="00E0339C">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642521CF" w14:textId="77777777" w:rsidR="001341DF" w:rsidRDefault="001341DF" w:rsidP="00EB17AD">
            <w:pPr>
              <w:spacing w:before="60" w:after="60"/>
              <w:ind w:left="1303" w:firstLine="5"/>
            </w:pPr>
            <w:r w:rsidRPr="00E0339C">
              <w:t>En cas d’absence de l’Entrepreneur à ces opérations, il en est fait mention audit procès-verbal et ce procès-verbal lui est alors notifié.</w:t>
            </w:r>
          </w:p>
          <w:p w14:paraId="7F8EFD14" w14:textId="77777777" w:rsidR="001341DF" w:rsidRPr="00F10BF1" w:rsidRDefault="001341DF" w:rsidP="00EB17AD">
            <w:pPr>
              <w:tabs>
                <w:tab w:val="left" w:pos="1280"/>
              </w:tabs>
              <w:spacing w:before="60" w:after="60"/>
              <w:ind w:left="1294" w:right="84" w:hanging="709"/>
            </w:pPr>
            <w:r>
              <w:t>41.1.2</w:t>
            </w:r>
            <w:r>
              <w:tab/>
            </w:r>
            <w:r w:rsidRPr="00F10BF1">
              <w:t xml:space="preserve">Dans le cas où le Maître d’œuvre n’a pas arrêté la date de ces opérations dans le délai susmentionné, l’Entrepreneur en informe le Chef de projet par lettre recommandée avec demande d’avis de réception. Celui-ci fixe la date des opérations préalables à la Réception </w:t>
            </w:r>
            <w:r>
              <w:t>p</w:t>
            </w:r>
            <w:r w:rsidRPr="00F10BF1">
              <w:t>rovisoire, au plus tard, dans les trente (30) jours qui suivent la réception de la lettre adressée par l’Entrepreneur, et la notifie à l’Entrepreneur et au Maître d’œuvre ; il les informe également qu’il sera présent ou représenté à la date des constatations et assisté, s’il le juge utile, d’un expert, afin que puissent être mises en application les dispositions particulières suivantes :</w:t>
            </w:r>
          </w:p>
          <w:p w14:paraId="2B8FE446" w14:textId="77777777" w:rsidR="001341DF" w:rsidRPr="00F10BF1" w:rsidRDefault="001341DF" w:rsidP="00EB17AD">
            <w:pPr>
              <w:tabs>
                <w:tab w:val="left" w:pos="668"/>
              </w:tabs>
              <w:ind w:left="1798" w:hanging="539"/>
            </w:pPr>
            <w:r>
              <w:t>(</w:t>
            </w:r>
            <w:r w:rsidRPr="00F10BF1">
              <w:t>a)</w:t>
            </w:r>
            <w:r>
              <w:tab/>
            </w:r>
            <w:r w:rsidRPr="00F10BF1">
              <w:t xml:space="preserve">si le Maître d’œuvre dûment convoqué n’est pas présent ou représenté à la date fixée, cette absence est constatée et les opérations préalables à la </w:t>
            </w:r>
            <w:r>
              <w:t>Réception p</w:t>
            </w:r>
            <w:r w:rsidRPr="00F10BF1">
              <w:t>rovisoire sont effectuées par le Chef de projet et son assistant éventuel ; ou</w:t>
            </w:r>
          </w:p>
          <w:p w14:paraId="4A351C95" w14:textId="77777777" w:rsidR="001341DF" w:rsidRPr="00F10BF1" w:rsidRDefault="001341DF" w:rsidP="00EB17AD">
            <w:pPr>
              <w:tabs>
                <w:tab w:val="left" w:pos="668"/>
              </w:tabs>
              <w:ind w:left="1798" w:hanging="539"/>
            </w:pPr>
            <w:r>
              <w:t>(</w:t>
            </w:r>
            <w:r w:rsidRPr="00F10BF1">
              <w:t>b)</w:t>
            </w:r>
            <w:r>
              <w:tab/>
            </w:r>
            <w:r w:rsidRPr="00F10BF1">
              <w:t>il en est de même si le Maître d’œuvre présent ou représenté refuse de procéder à ces opérations.</w:t>
            </w:r>
          </w:p>
          <w:p w14:paraId="72966115" w14:textId="77777777" w:rsidR="001341DF" w:rsidRPr="00E0339C" w:rsidRDefault="001341DF" w:rsidP="00EB17AD">
            <w:pPr>
              <w:tabs>
                <w:tab w:val="left" w:pos="1280"/>
              </w:tabs>
              <w:spacing w:before="60" w:after="60"/>
              <w:ind w:left="1294" w:right="84" w:hanging="709"/>
            </w:pPr>
            <w:r w:rsidRPr="00F10BF1">
              <w:rPr>
                <w:rFonts w:hint="eastAsia"/>
              </w:rPr>
              <w:t>41.1.3</w:t>
            </w:r>
            <w:r>
              <w:tab/>
            </w:r>
            <w:r w:rsidRPr="00F10BF1">
              <w:t xml:space="preserve">A défaut de la fixation de cette date par le Chef de projet, la </w:t>
            </w:r>
            <w:r>
              <w:t>Réception p</w:t>
            </w:r>
            <w:r w:rsidRPr="00F10BF1">
              <w:t>rovisoire est réputée acquise à l’expiration du délai de trente (30) jours susmentionné</w:t>
            </w:r>
            <w:r>
              <w:t>s</w:t>
            </w:r>
            <w:r w:rsidRPr="00F10BF1">
              <w:t>.</w:t>
            </w:r>
          </w:p>
          <w:p w14:paraId="0E17647C" w14:textId="77777777" w:rsidR="001341DF" w:rsidRPr="00E0339C" w:rsidRDefault="001341DF" w:rsidP="00EB17AD">
            <w:pPr>
              <w:tabs>
                <w:tab w:val="left" w:pos="540"/>
              </w:tabs>
              <w:spacing w:before="60" w:after="60"/>
              <w:ind w:left="540" w:right="-72" w:hanging="540"/>
            </w:pPr>
            <w:r w:rsidRPr="00E0339C">
              <w:t>41.2</w:t>
            </w:r>
            <w:r w:rsidRPr="00E0339C">
              <w:tab/>
              <w:t>Les opérations préalables à la réception comportent :</w:t>
            </w:r>
          </w:p>
          <w:p w14:paraId="32769448" w14:textId="77777777" w:rsidR="001341DF" w:rsidRPr="00E0339C" w:rsidRDefault="001341DF" w:rsidP="00EB17AD">
            <w:pPr>
              <w:tabs>
                <w:tab w:val="left" w:pos="1080"/>
              </w:tabs>
              <w:spacing w:before="60" w:after="60"/>
              <w:ind w:left="1080" w:right="-72" w:hanging="540"/>
            </w:pPr>
            <w:r w:rsidRPr="00E0339C">
              <w:t>(a)</w:t>
            </w:r>
            <w:r w:rsidRPr="00E0339C">
              <w:tab/>
              <w:t>la reconnaissance des ouvrages exécutés ;</w:t>
            </w:r>
          </w:p>
          <w:p w14:paraId="0A236095" w14:textId="77777777" w:rsidR="001341DF" w:rsidRPr="00E0339C" w:rsidRDefault="001341DF" w:rsidP="00EB17AD">
            <w:pPr>
              <w:tabs>
                <w:tab w:val="left" w:pos="1080"/>
              </w:tabs>
              <w:spacing w:before="60" w:after="60"/>
              <w:ind w:left="1080" w:right="-72" w:hanging="540"/>
            </w:pPr>
            <w:r w:rsidRPr="00E0339C">
              <w:t>(b)</w:t>
            </w:r>
            <w:r w:rsidRPr="00E0339C">
              <w:tab/>
              <w:t xml:space="preserve">les épreuves éventuellement prévues par le </w:t>
            </w:r>
            <w:r w:rsidRPr="00E0339C">
              <w:rPr>
                <w:b/>
              </w:rPr>
              <w:t>CCAP ;</w:t>
            </w:r>
          </w:p>
          <w:p w14:paraId="0A3CE01E" w14:textId="77777777" w:rsidR="001341DF" w:rsidRPr="00E0339C" w:rsidRDefault="001341DF" w:rsidP="00EB17AD">
            <w:pPr>
              <w:tabs>
                <w:tab w:val="left" w:pos="1080"/>
              </w:tabs>
              <w:spacing w:before="60" w:after="60"/>
              <w:ind w:left="1080" w:right="-72" w:hanging="540"/>
            </w:pPr>
            <w:r w:rsidRPr="00E0339C">
              <w:t>(c)</w:t>
            </w:r>
            <w:r w:rsidRPr="00E0339C">
              <w:tab/>
              <w:t>la constatation éventuelle de l’inexécution des prestations prévues au Marché ;</w:t>
            </w:r>
          </w:p>
          <w:p w14:paraId="5C6E83E9" w14:textId="77777777" w:rsidR="001341DF" w:rsidRPr="00E0339C" w:rsidRDefault="001341DF" w:rsidP="00EB17AD">
            <w:pPr>
              <w:tabs>
                <w:tab w:val="left" w:pos="1080"/>
              </w:tabs>
              <w:spacing w:before="60" w:after="60"/>
              <w:ind w:left="1080" w:right="-72" w:hanging="540"/>
            </w:pPr>
            <w:r w:rsidRPr="00E0339C">
              <w:t>(d)</w:t>
            </w:r>
            <w:r w:rsidRPr="00E0339C">
              <w:tab/>
              <w:t>la constatation éventuelle d’imperfections ou malfaçons ;</w:t>
            </w:r>
          </w:p>
          <w:p w14:paraId="16C77782" w14:textId="77777777" w:rsidR="001341DF" w:rsidRPr="00E0339C" w:rsidRDefault="001341DF" w:rsidP="00EB17AD">
            <w:pPr>
              <w:tabs>
                <w:tab w:val="left" w:pos="1080"/>
              </w:tabs>
              <w:spacing w:before="60" w:after="60"/>
              <w:ind w:left="1080" w:right="-72" w:hanging="540"/>
            </w:pPr>
            <w:r w:rsidRPr="00E0339C">
              <w:t>(e)</w:t>
            </w:r>
            <w:r w:rsidRPr="00E0339C">
              <w:tab/>
              <w:t xml:space="preserve">la constatation du repliement des installations de chantier et de la remise en état des terrains et des lieux, sauf stipulation différente du </w:t>
            </w:r>
            <w:r w:rsidRPr="00E0339C">
              <w:rPr>
                <w:b/>
              </w:rPr>
              <w:t>CCAP,</w:t>
            </w:r>
            <w:r w:rsidRPr="00E0339C">
              <w:t xml:space="preserve"> prévue au paragraphe 1.1 de l’Article 19</w:t>
            </w:r>
            <w:r>
              <w:t xml:space="preserve"> </w:t>
            </w:r>
            <w:r w:rsidRPr="00E0339C">
              <w:t>; et</w:t>
            </w:r>
          </w:p>
          <w:p w14:paraId="7D408559" w14:textId="77777777" w:rsidR="001341DF" w:rsidRPr="00E0339C" w:rsidRDefault="001341DF" w:rsidP="00EB17AD">
            <w:pPr>
              <w:tabs>
                <w:tab w:val="left" w:pos="1080"/>
              </w:tabs>
              <w:spacing w:before="60" w:after="60"/>
              <w:ind w:left="1080" w:right="-72" w:hanging="540"/>
            </w:pPr>
            <w:r w:rsidRPr="00E0339C">
              <w:t>(f)</w:t>
            </w:r>
            <w:r w:rsidRPr="00E0339C">
              <w:tab/>
              <w:t>les constatations relatives à l’achèvement des travau</w:t>
            </w:r>
            <w:r w:rsidRPr="00C77DFC">
              <w:t xml:space="preserve">x. </w:t>
            </w:r>
            <w:r w:rsidRPr="00F10BF1">
              <w:t xml:space="preserve">A ce titre, il est expressément précisé que les </w:t>
            </w:r>
            <w:r>
              <w:t>t</w:t>
            </w:r>
            <w:r w:rsidRPr="00F10BF1">
              <w:t>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prévisions du Marché ne sont pas pris en considération lorsqu'ils n'ont pas un caractère substantiel, ni les malfaçons qui ne rendent pas les ouvrages ou éléments précisés ci-dessus impropres à leur utilisation.</w:t>
            </w:r>
          </w:p>
          <w:p w14:paraId="2F48A058" w14:textId="77777777" w:rsidR="001341DF" w:rsidRPr="00E0339C" w:rsidRDefault="001341DF" w:rsidP="00EB17AD">
            <w:pPr>
              <w:spacing w:before="60" w:after="60"/>
              <w:ind w:left="540" w:firstLine="5"/>
            </w:pPr>
            <w:r w:rsidRPr="00E0339C">
              <w:t>Ces opérations font l’objet d’un procès-verbal dressé sur-le-champ par le Maître d’Œuvre et signé par lui et par l’Entrepreneur ; si ce dernier refuse de le signer ; il en est fait mention.</w:t>
            </w:r>
          </w:p>
          <w:p w14:paraId="103C10EF" w14:textId="77777777" w:rsidR="001341DF" w:rsidRPr="00E0339C" w:rsidRDefault="001341DF" w:rsidP="00EB17AD">
            <w:pPr>
              <w:spacing w:before="60" w:after="60"/>
              <w:ind w:left="540" w:firstLine="5"/>
            </w:pPr>
            <w:r w:rsidRPr="00E0339C">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6B6266CE" w14:textId="77777777" w:rsidR="001341DF" w:rsidRPr="00E0339C" w:rsidRDefault="001341DF" w:rsidP="00EB17AD">
            <w:pPr>
              <w:spacing w:before="60" w:after="60"/>
              <w:ind w:left="590" w:right="84" w:hanging="590"/>
            </w:pPr>
            <w:r w:rsidRPr="00E0339C">
              <w:t>41.3</w:t>
            </w:r>
            <w:r w:rsidRPr="00E0339C">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390EDFB4" w14:textId="77777777" w:rsidR="001341DF" w:rsidRPr="00E0339C" w:rsidRDefault="001341DF" w:rsidP="00EB17AD">
            <w:pPr>
              <w:spacing w:before="60" w:after="60"/>
              <w:ind w:left="540" w:firstLine="5"/>
            </w:pPr>
            <w:r w:rsidRPr="00E0339C">
              <w:t>A défaut de décision du Chef de Projet notifiée dans le délai précisé ci-dessus, les propositions du Maître d’Œuvre sont considérées comme acceptées.</w:t>
            </w:r>
          </w:p>
          <w:p w14:paraId="0AA8C167" w14:textId="77777777" w:rsidR="001341DF" w:rsidRPr="00E0339C" w:rsidRDefault="001341DF" w:rsidP="00EB17AD">
            <w:pPr>
              <w:spacing w:before="60" w:after="60"/>
              <w:ind w:left="540" w:firstLine="5"/>
            </w:pPr>
            <w:r w:rsidRPr="00E0339C">
              <w:t>La réception, si elle est prononcée ou réputée prononcée, prend effet à la date fixée pour l’achèvement des travaux.</w:t>
            </w:r>
          </w:p>
          <w:p w14:paraId="07104B10" w14:textId="77777777" w:rsidR="001341DF" w:rsidRPr="00E0339C" w:rsidRDefault="001341DF" w:rsidP="00EB17AD">
            <w:pPr>
              <w:spacing w:before="60" w:after="60"/>
              <w:ind w:left="590" w:right="84" w:hanging="590"/>
            </w:pPr>
            <w:r w:rsidRPr="00E0339C">
              <w:t>41.4</w:t>
            </w:r>
            <w:r w:rsidRPr="00E0339C">
              <w:tab/>
            </w:r>
            <w:r w:rsidRPr="00E0339C">
              <w:rPr>
                <w:spacing w:val="-4"/>
              </w:rPr>
              <w:t xml:space="preserve">S’il apparaît que certaines prestations prévues au Marché et devant </w:t>
            </w:r>
            <w:r w:rsidRPr="00A74725">
              <w:t>encore</w:t>
            </w:r>
            <w:r w:rsidRPr="00E0339C">
              <w:rPr>
                <w:spacing w:val="-4"/>
              </w:rPr>
              <w:t xml:space="preserv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171C5299" w14:textId="77777777" w:rsidR="001341DF" w:rsidRPr="00E0339C" w:rsidRDefault="001341DF" w:rsidP="00EB17AD">
            <w:pPr>
              <w:spacing w:before="60" w:after="60"/>
              <w:ind w:left="590" w:right="84" w:hanging="590"/>
            </w:pPr>
            <w:r w:rsidRPr="00E0339C">
              <w:t>41.5</w:t>
            </w:r>
            <w:r w:rsidRPr="00E0339C">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34996A62" w14:textId="77777777" w:rsidR="001341DF" w:rsidRPr="00E0339C" w:rsidRDefault="001341DF" w:rsidP="00EB17AD">
            <w:pPr>
              <w:spacing w:before="60" w:after="60"/>
              <w:ind w:left="540" w:firstLine="5"/>
            </w:pPr>
            <w:r w:rsidRPr="00E0339C">
              <w:t>Au cas où ces travaux ne seraient pas réalisés dans le délai prescrit, le Chef de Projet peut les faire exécuter aux frais et risques de l’Entrepreneur.</w:t>
            </w:r>
          </w:p>
          <w:p w14:paraId="7C931148" w14:textId="77777777" w:rsidR="001341DF" w:rsidRPr="00E0339C" w:rsidRDefault="001341DF" w:rsidP="00EB17AD">
            <w:pPr>
              <w:spacing w:before="60" w:after="60"/>
              <w:ind w:left="590" w:right="84" w:hanging="590"/>
            </w:pPr>
            <w:r w:rsidRPr="00E0339C">
              <w:t>41.6</w:t>
            </w:r>
            <w:r w:rsidRPr="00E0339C">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310AF5A3" w14:textId="77777777" w:rsidR="001341DF" w:rsidRPr="00E0339C" w:rsidRDefault="001341DF" w:rsidP="00EB17AD">
            <w:pPr>
              <w:spacing w:before="60" w:after="60"/>
              <w:ind w:left="540" w:firstLine="5"/>
            </w:pPr>
            <w:r w:rsidRPr="00E0339C">
              <w:t>Si l’Entrepreneur accepte la réfaction, les imperfections qui l’ont motivée se trouvent couvertes de ce fait et la réception est prononcée sans réserve.</w:t>
            </w:r>
          </w:p>
          <w:p w14:paraId="0C7E3912" w14:textId="77777777" w:rsidR="001341DF" w:rsidRPr="00E0339C" w:rsidRDefault="001341DF" w:rsidP="00EB17AD">
            <w:pPr>
              <w:spacing w:before="60" w:after="60"/>
              <w:ind w:left="540" w:firstLine="5"/>
            </w:pPr>
            <w:r w:rsidRPr="00E0339C">
              <w:t>Dans le cas contraire, l’Entrepreneur demeure tenu de réparer ces imperfections, la réception étant prononcée sous réserve de leur réparation.</w:t>
            </w:r>
          </w:p>
          <w:p w14:paraId="61602C9F" w14:textId="77777777" w:rsidR="001341DF" w:rsidRPr="00E0339C" w:rsidRDefault="001341DF" w:rsidP="00EB17AD">
            <w:pPr>
              <w:spacing w:before="60" w:after="60"/>
              <w:ind w:left="590" w:right="84" w:hanging="590"/>
            </w:pPr>
            <w:r w:rsidRPr="00E0339C">
              <w:t>41.7</w:t>
            </w:r>
            <w:r w:rsidRPr="00E0339C">
              <w:tab/>
              <w:t xml:space="preserve">Toute prise de possession des ouvrages par le Maître </w:t>
            </w:r>
            <w:r>
              <w:t>d</w:t>
            </w:r>
            <w:r w:rsidRPr="00E0339C">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t>d</w:t>
            </w:r>
            <w:r w:rsidRPr="00E0339C">
              <w:t>’Ouvrage.</w:t>
            </w:r>
          </w:p>
          <w:p w14:paraId="419CBBBC" w14:textId="77777777" w:rsidR="001341DF" w:rsidRPr="00E0339C" w:rsidRDefault="001341DF" w:rsidP="00EB17AD">
            <w:pPr>
              <w:spacing w:before="60" w:after="60"/>
              <w:ind w:left="590" w:right="84" w:hanging="590"/>
            </w:pPr>
            <w:r w:rsidRPr="00E0339C">
              <w:t>41.8</w:t>
            </w:r>
            <w:r w:rsidRPr="00E0339C">
              <w:tab/>
              <w:t xml:space="preserve">La réception provisoire entraîne le transfert de la propriété et des risques au profit du Maître </w:t>
            </w:r>
            <w:r>
              <w:t>d</w:t>
            </w:r>
            <w:r w:rsidRPr="00E0339C">
              <w:t>’Ouvrage et constitue le point de départ de l’obligation de garantie contractuelle selon les dispositions de l’Article 44.</w:t>
            </w:r>
          </w:p>
          <w:p w14:paraId="34DAEB52" w14:textId="77777777" w:rsidR="001341DF" w:rsidRPr="00E0339C" w:rsidRDefault="001341DF" w:rsidP="00EB17AD">
            <w:pPr>
              <w:spacing w:before="60" w:after="60"/>
              <w:ind w:left="590" w:right="84" w:hanging="590"/>
            </w:pPr>
            <w:r w:rsidRPr="00E0339C">
              <w:t>41.9</w:t>
            </w:r>
            <w:r w:rsidRPr="00E0339C">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1341DF" w:rsidRPr="00E0339C" w14:paraId="562E3C6E" w14:textId="77777777" w:rsidTr="00EB17AD">
        <w:tc>
          <w:tcPr>
            <w:tcW w:w="2842" w:type="dxa"/>
            <w:gridSpan w:val="2"/>
            <w:tcBorders>
              <w:top w:val="nil"/>
              <w:left w:val="nil"/>
              <w:bottom w:val="nil"/>
              <w:right w:val="nil"/>
            </w:tcBorders>
            <w:tcMar>
              <w:top w:w="57" w:type="dxa"/>
              <w:left w:w="57" w:type="dxa"/>
              <w:bottom w:w="57" w:type="dxa"/>
              <w:right w:w="57" w:type="dxa"/>
            </w:tcMar>
          </w:tcPr>
          <w:p w14:paraId="22CEACAE" w14:textId="77777777" w:rsidR="001341DF" w:rsidRPr="00E0339C" w:rsidRDefault="001341DF" w:rsidP="000F0534">
            <w:pPr>
              <w:pStyle w:val="Sec8head2"/>
            </w:pPr>
            <w:bookmarkStart w:id="920" w:name="_Toc348175986"/>
            <w:bookmarkStart w:id="921" w:name="_Toc327539591"/>
            <w:bookmarkStart w:id="922" w:name="_Toc133831826"/>
            <w:bookmarkStart w:id="923" w:name="_Toc134023535"/>
            <w:bookmarkStart w:id="924" w:name="_Toc137127271"/>
            <w:r w:rsidRPr="00E0339C">
              <w:t>42.</w:t>
            </w:r>
            <w:r w:rsidRPr="00E0339C">
              <w:tab/>
              <w:t>Réception définitive</w:t>
            </w:r>
            <w:bookmarkEnd w:id="920"/>
            <w:bookmarkEnd w:id="921"/>
            <w:bookmarkEnd w:id="922"/>
            <w:bookmarkEnd w:id="923"/>
            <w:bookmarkEnd w:id="924"/>
          </w:p>
        </w:tc>
        <w:tc>
          <w:tcPr>
            <w:tcW w:w="6537" w:type="dxa"/>
            <w:tcBorders>
              <w:top w:val="nil"/>
              <w:left w:val="nil"/>
              <w:bottom w:val="nil"/>
              <w:right w:val="nil"/>
            </w:tcBorders>
            <w:tcMar>
              <w:top w:w="57" w:type="dxa"/>
              <w:left w:w="57" w:type="dxa"/>
              <w:bottom w:w="57" w:type="dxa"/>
              <w:right w:w="57" w:type="dxa"/>
            </w:tcMar>
          </w:tcPr>
          <w:p w14:paraId="6DC352B8" w14:textId="77777777" w:rsidR="001341DF" w:rsidRPr="00E0339C" w:rsidRDefault="001341DF" w:rsidP="00EB17AD">
            <w:pPr>
              <w:spacing w:before="60" w:after="60"/>
              <w:ind w:left="590" w:right="84" w:hanging="590"/>
            </w:pPr>
            <w:r w:rsidRPr="00E0339C">
              <w:t>42.1</w:t>
            </w:r>
            <w:r w:rsidRPr="00E0339C">
              <w:tab/>
              <w:t>Sous réserve de disposition contraire figurant au CCAP, la réception définitive sera prononcée un (1) an après la date du procès-verbal de réception provisoire. Durand cette période, l’Entrepreneur est tenu à l’obligation de garantie contractuelle plus amplement décrite à l’Article 44.</w:t>
            </w:r>
          </w:p>
          <w:p w14:paraId="79494FEE" w14:textId="77777777" w:rsidR="001341DF" w:rsidRPr="00E0339C" w:rsidRDefault="001341DF" w:rsidP="00EB17AD">
            <w:pPr>
              <w:spacing w:before="60" w:after="60"/>
              <w:ind w:left="540" w:firstLine="5"/>
            </w:pPr>
            <w:r w:rsidRPr="00E0339C">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0C8C5DAB" w14:textId="77777777" w:rsidR="001341DF" w:rsidRPr="00E0339C" w:rsidRDefault="001341DF" w:rsidP="00EB17AD">
            <w:pPr>
              <w:spacing w:before="60" w:after="60"/>
              <w:ind w:left="540" w:firstLine="5"/>
            </w:pPr>
            <w:r w:rsidRPr="00E0339C">
              <w:t>L’Entrepreneur disposera d’un délai de deux (2) mois pour y apporter remède dans les conditions du Marché. Il retournera au Maître d’Œuvre les listes de malfaçons complétées par le détail des travaux effectués.</w:t>
            </w:r>
          </w:p>
          <w:p w14:paraId="7FF21480" w14:textId="77777777" w:rsidR="001341DF" w:rsidRPr="00E0339C" w:rsidRDefault="001341DF" w:rsidP="00EB17AD">
            <w:pPr>
              <w:spacing w:before="60" w:after="60"/>
              <w:ind w:left="540" w:firstLine="5"/>
            </w:pPr>
            <w:r w:rsidRPr="00E0339C">
              <w:t>Le Chef de Projet délivrera alors, après avoir vérifié que les travaux ont été correctement vérifiés et à l’issue de cette période de deux (2) mois, le procès-verbal de réception définitive des travaux.</w:t>
            </w:r>
          </w:p>
          <w:p w14:paraId="0509793A" w14:textId="77777777" w:rsidR="001341DF" w:rsidRPr="00E0339C" w:rsidRDefault="001341DF" w:rsidP="00EB17AD">
            <w:pPr>
              <w:spacing w:before="60" w:after="60"/>
              <w:ind w:left="523" w:right="84" w:hanging="590"/>
            </w:pPr>
            <w:r w:rsidRPr="00E0339C">
              <w:t>42.2</w:t>
            </w:r>
            <w:r w:rsidRPr="00E0339C">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t>d</w:t>
            </w:r>
            <w:r w:rsidRPr="00E0339C">
              <w:t xml:space="preserve">’Ouvrage prononcera néanmoins la réception définitive à l’issue de cette période tout en faisant réaliser les travaux par toute entreprise de son choix aux frais et risques de l’Entrepreneur. Dans ce cas, la garantie de bonne exécution visée à l’Article 6.11 demeurera en vigueur jusqu’au désintéressement complet du Maître </w:t>
            </w:r>
            <w:r>
              <w:t>d</w:t>
            </w:r>
            <w:r w:rsidRPr="00E0339C">
              <w:t>’Ouvrage par l’Entrepreneur.</w:t>
            </w:r>
          </w:p>
          <w:p w14:paraId="577C49F6" w14:textId="77777777" w:rsidR="001341DF" w:rsidRPr="00E0339C" w:rsidRDefault="001341DF" w:rsidP="00EB17AD">
            <w:pPr>
              <w:spacing w:before="60" w:after="60"/>
              <w:ind w:left="523" w:right="84" w:hanging="590"/>
            </w:pPr>
            <w:r w:rsidRPr="00E0339C">
              <w:t>42.3</w:t>
            </w:r>
            <w:r w:rsidRPr="00E0339C">
              <w:tab/>
              <w:t>La réception définitive marquera la fin d’exécution du présent Marché et libérera les parties contractantes de leurs obligations.</w:t>
            </w:r>
          </w:p>
        </w:tc>
      </w:tr>
      <w:tr w:rsidR="001341DF" w:rsidRPr="00E0339C" w14:paraId="28FE7F86" w14:textId="77777777" w:rsidTr="00EB17AD">
        <w:tc>
          <w:tcPr>
            <w:tcW w:w="2842" w:type="dxa"/>
            <w:gridSpan w:val="2"/>
            <w:tcBorders>
              <w:top w:val="nil"/>
              <w:left w:val="nil"/>
              <w:bottom w:val="nil"/>
              <w:right w:val="nil"/>
            </w:tcBorders>
            <w:tcMar>
              <w:top w:w="57" w:type="dxa"/>
              <w:left w:w="57" w:type="dxa"/>
              <w:bottom w:w="57" w:type="dxa"/>
              <w:right w:w="57" w:type="dxa"/>
            </w:tcMar>
          </w:tcPr>
          <w:p w14:paraId="46D12E8A" w14:textId="77777777" w:rsidR="001341DF" w:rsidRPr="00E0339C" w:rsidRDefault="001341DF" w:rsidP="000F0534">
            <w:pPr>
              <w:pStyle w:val="Sec8head2"/>
            </w:pPr>
            <w:bookmarkStart w:id="925" w:name="_Toc348175987"/>
            <w:bookmarkStart w:id="926" w:name="_Toc327539592"/>
            <w:bookmarkStart w:id="927" w:name="_Toc133831827"/>
            <w:bookmarkStart w:id="928" w:name="_Toc134023536"/>
            <w:bookmarkStart w:id="929" w:name="_Toc137127272"/>
            <w:r w:rsidRPr="00E0339C">
              <w:t>43.</w:t>
            </w:r>
            <w:r w:rsidRPr="00E0339C">
              <w:tab/>
              <w:t>Mise à disposition de certains ouvrages ou parties d’ouvrages</w:t>
            </w:r>
            <w:bookmarkEnd w:id="925"/>
            <w:bookmarkEnd w:id="926"/>
            <w:bookmarkEnd w:id="927"/>
            <w:bookmarkEnd w:id="928"/>
            <w:bookmarkEnd w:id="929"/>
          </w:p>
        </w:tc>
        <w:tc>
          <w:tcPr>
            <w:tcW w:w="6537" w:type="dxa"/>
            <w:tcBorders>
              <w:top w:val="nil"/>
              <w:left w:val="nil"/>
              <w:bottom w:val="nil"/>
              <w:right w:val="nil"/>
            </w:tcBorders>
            <w:tcMar>
              <w:top w:w="57" w:type="dxa"/>
              <w:left w:w="57" w:type="dxa"/>
              <w:bottom w:w="57" w:type="dxa"/>
              <w:right w:w="57" w:type="dxa"/>
            </w:tcMar>
          </w:tcPr>
          <w:p w14:paraId="61F33128" w14:textId="77777777" w:rsidR="001341DF" w:rsidRPr="00E0339C" w:rsidRDefault="001341DF" w:rsidP="00EB17AD">
            <w:pPr>
              <w:spacing w:before="60" w:after="60"/>
              <w:ind w:left="590" w:right="84" w:hanging="590"/>
            </w:pPr>
            <w:r w:rsidRPr="00E0339C">
              <w:t>43.1</w:t>
            </w:r>
            <w:r w:rsidRPr="00E0339C">
              <w:tab/>
              <w:t xml:space="preserve">Le présent Article s’applique lorsque le Marché, ou un ordre de service, prescrit à l’Entrepreneur de mettre, pendant une certaine période, certains ouvrages, ou certaines parties d’ouvrages, non encore achevées à la disposition du Maître </w:t>
            </w:r>
            <w:r>
              <w:t>d</w:t>
            </w:r>
            <w:r w:rsidRPr="00E0339C">
              <w:t>’Ouvrage et sans que celui-ci en prenne possession, afin notamment de lui permettre d’exécuter, ou de faire exécuter par d’autres entrepreneurs, des travaux autres que ceux qui font l’objet du Marché.</w:t>
            </w:r>
          </w:p>
          <w:p w14:paraId="49B1C13E" w14:textId="77777777" w:rsidR="001341DF" w:rsidRPr="00E0339C" w:rsidRDefault="001341DF" w:rsidP="00EB17AD">
            <w:pPr>
              <w:tabs>
                <w:tab w:val="left" w:pos="540"/>
              </w:tabs>
              <w:spacing w:before="60" w:after="60"/>
              <w:ind w:left="540" w:right="-72" w:hanging="540"/>
            </w:pPr>
            <w:r w:rsidRPr="00E0339C">
              <w:t>43.2</w:t>
            </w:r>
            <w:r w:rsidRPr="00E0339C">
              <w:tab/>
              <w:t>Avant la mise à disposition de ces ouvrages ou parties d’ouvrages, un état des lieux est dressé contradictoirement entre le Maître d’Œuvre et l’Entrepreneur.</w:t>
            </w:r>
          </w:p>
          <w:p w14:paraId="434F4F13" w14:textId="77777777" w:rsidR="001341DF" w:rsidRPr="00E0339C" w:rsidRDefault="001341DF" w:rsidP="00EB17AD">
            <w:pPr>
              <w:spacing w:before="60" w:after="60"/>
              <w:ind w:left="540" w:firstLine="5"/>
            </w:pPr>
            <w:r w:rsidRPr="00E0339C">
              <w:t xml:space="preserve">L’Entrepreneur a le droit de suivre les travaux non compris dans son Marché qui intéressent les ouvrages ou parties d’ouvrages ainsi mis à la disposition du Maître </w:t>
            </w:r>
            <w:r>
              <w:t>d</w:t>
            </w:r>
            <w:r w:rsidRPr="00E0339C">
              <w:t>’Ouvrage. Il peut faire des réserves s’il estime que les caractéristiques des ouvrages ne permettent pas ces travaux ou que lesdits travaux risquent de les détériorer. Ces réserves doivent être motivées par écrit et adressées au Maître d’Œuvre.</w:t>
            </w:r>
          </w:p>
          <w:p w14:paraId="549966CA" w14:textId="77777777" w:rsidR="001341DF" w:rsidRPr="00E0339C" w:rsidRDefault="001341DF" w:rsidP="00EB17AD">
            <w:pPr>
              <w:spacing w:before="60" w:after="60"/>
              <w:ind w:left="540" w:firstLine="5"/>
            </w:pPr>
            <w:r w:rsidRPr="00E0339C">
              <w:t>Lorsque la période de mise à disposition est terminée, un nouvel état des lieux contradictoire est dressé.</w:t>
            </w:r>
          </w:p>
          <w:p w14:paraId="1C0939E3" w14:textId="77777777" w:rsidR="001341DF" w:rsidRPr="00E0339C" w:rsidRDefault="001341DF" w:rsidP="00EB17AD">
            <w:pPr>
              <w:spacing w:before="60" w:after="60"/>
              <w:ind w:left="590" w:right="84" w:hanging="590"/>
            </w:pPr>
            <w:r w:rsidRPr="00E0339C">
              <w:t>43.3</w:t>
            </w:r>
            <w:r w:rsidRPr="00E0339C">
              <w:tab/>
              <w:t xml:space="preserve">Sous réserve des conséquences des malfaçons qui lui sont imputables, l’Entrepreneur n’est pas responsable de la garde des ouvrages ou parties d’ouvrages pendant toute la durée où ils sont mis à la disposition du Maître </w:t>
            </w:r>
            <w:r>
              <w:t>d</w:t>
            </w:r>
            <w:r w:rsidRPr="00E0339C">
              <w:t>’Ouvrage.</w:t>
            </w:r>
          </w:p>
        </w:tc>
      </w:tr>
      <w:tr w:rsidR="001341DF" w:rsidRPr="00E0339C" w14:paraId="7FA9D6E0" w14:textId="77777777" w:rsidTr="00EB17AD">
        <w:tc>
          <w:tcPr>
            <w:tcW w:w="2842" w:type="dxa"/>
            <w:gridSpan w:val="2"/>
            <w:tcBorders>
              <w:top w:val="nil"/>
              <w:left w:val="nil"/>
              <w:bottom w:val="nil"/>
              <w:right w:val="nil"/>
            </w:tcBorders>
            <w:tcMar>
              <w:top w:w="57" w:type="dxa"/>
              <w:left w:w="57" w:type="dxa"/>
              <w:bottom w:w="57" w:type="dxa"/>
              <w:right w:w="57" w:type="dxa"/>
            </w:tcMar>
          </w:tcPr>
          <w:p w14:paraId="466F0B26" w14:textId="77777777" w:rsidR="001341DF" w:rsidRPr="00E0339C" w:rsidRDefault="001341DF" w:rsidP="000F0534">
            <w:pPr>
              <w:pStyle w:val="Sec8head2"/>
            </w:pPr>
            <w:bookmarkStart w:id="930" w:name="_Toc348175988"/>
            <w:bookmarkStart w:id="931" w:name="_Toc327539593"/>
            <w:bookmarkStart w:id="932" w:name="_Toc133831828"/>
            <w:bookmarkStart w:id="933" w:name="_Toc134023537"/>
            <w:bookmarkStart w:id="934" w:name="_Toc137127273"/>
            <w:r w:rsidRPr="00E0339C">
              <w:t>44.</w:t>
            </w:r>
            <w:r w:rsidRPr="00E0339C">
              <w:tab/>
              <w:t>Garanties contractuelles</w:t>
            </w:r>
            <w:bookmarkEnd w:id="930"/>
            <w:bookmarkEnd w:id="931"/>
            <w:bookmarkEnd w:id="932"/>
            <w:bookmarkEnd w:id="933"/>
            <w:bookmarkEnd w:id="934"/>
          </w:p>
        </w:tc>
        <w:tc>
          <w:tcPr>
            <w:tcW w:w="6537" w:type="dxa"/>
            <w:tcBorders>
              <w:top w:val="nil"/>
              <w:left w:val="nil"/>
              <w:bottom w:val="nil"/>
              <w:right w:val="nil"/>
            </w:tcBorders>
            <w:tcMar>
              <w:top w:w="57" w:type="dxa"/>
              <w:left w:w="57" w:type="dxa"/>
              <w:bottom w:w="57" w:type="dxa"/>
              <w:right w:w="57" w:type="dxa"/>
            </w:tcMar>
          </w:tcPr>
          <w:p w14:paraId="2D0B97FC" w14:textId="77777777" w:rsidR="001341DF" w:rsidRPr="00E0339C" w:rsidRDefault="001341DF" w:rsidP="00EB17AD">
            <w:pPr>
              <w:spacing w:before="60" w:after="60"/>
              <w:ind w:left="590" w:right="84" w:hanging="590"/>
              <w:rPr>
                <w:b/>
              </w:rPr>
            </w:pPr>
            <w:r w:rsidRPr="00E0339C">
              <w:rPr>
                <w:b/>
              </w:rPr>
              <w:t>44.1</w:t>
            </w:r>
            <w:r w:rsidRPr="00E0339C">
              <w:rPr>
                <w:b/>
              </w:rPr>
              <w:tab/>
            </w:r>
            <w:r w:rsidRPr="00C15E5E">
              <w:rPr>
                <w:b/>
                <w:bCs/>
              </w:rPr>
              <w:t xml:space="preserve">Délai </w:t>
            </w:r>
            <w:r w:rsidRPr="00E0339C">
              <w:rPr>
                <w:b/>
              </w:rPr>
              <w:t>de garantie</w:t>
            </w:r>
          </w:p>
          <w:p w14:paraId="30D25698" w14:textId="77777777" w:rsidR="001341DF" w:rsidRPr="00E0339C" w:rsidRDefault="001341DF" w:rsidP="00EB17AD">
            <w:pPr>
              <w:spacing w:before="60" w:after="60"/>
              <w:ind w:left="540" w:firstLine="5"/>
            </w:pPr>
            <w:r w:rsidRPr="00E0339C">
              <w:t xml:space="preserve">Le délai de garantie est, sauf stipulation contraire du Marché égal à la durée comprise entre la </w:t>
            </w:r>
            <w:r>
              <w:t>R</w:t>
            </w:r>
            <w:r w:rsidRPr="00E0339C">
              <w:t xml:space="preserve">éception provisoire et la </w:t>
            </w:r>
            <w:r>
              <w:t>R</w:t>
            </w:r>
            <w:r w:rsidRPr="00E0339C">
              <w:t>éception définitive. Pendant le délai de garantie, indépendamment des obligations qui peuvent résulter pour lui de l’application de l’Article 42, l’Entrepreneur est tenu à une obligation dite “obligation de parfait achèvement” au titre de laquelle il doit, à ses frais :</w:t>
            </w:r>
          </w:p>
          <w:p w14:paraId="1050D9F7" w14:textId="77777777" w:rsidR="001341DF" w:rsidRPr="00E0339C" w:rsidRDefault="001341DF" w:rsidP="00EB17AD">
            <w:pPr>
              <w:tabs>
                <w:tab w:val="left" w:pos="1080"/>
              </w:tabs>
              <w:spacing w:before="60" w:after="60"/>
              <w:ind w:left="1080" w:right="-72" w:hanging="540"/>
            </w:pPr>
            <w:r w:rsidRPr="00E0339C">
              <w:t>(a)</w:t>
            </w:r>
            <w:r w:rsidRPr="00E0339C">
              <w:tab/>
              <w:t>exécuter les travaux ou prestations éventuels de finition ou de reprise prévus aux paragraphes 4 et 5 de l’Article 41 ;</w:t>
            </w:r>
          </w:p>
          <w:p w14:paraId="08C69CEB" w14:textId="77777777" w:rsidR="001341DF" w:rsidRPr="00E0339C" w:rsidRDefault="001341DF" w:rsidP="00EB17AD">
            <w:pPr>
              <w:tabs>
                <w:tab w:val="left" w:pos="1080"/>
              </w:tabs>
              <w:spacing w:before="60" w:after="60"/>
              <w:ind w:left="1080" w:right="-72" w:hanging="540"/>
            </w:pPr>
            <w:r w:rsidRPr="00E0339C">
              <w:t>(b)</w:t>
            </w:r>
            <w:r w:rsidRPr="00E0339C">
              <w:tab/>
              <w:t xml:space="preserve">remédier à tous les désordres signalés par le Maître </w:t>
            </w:r>
            <w:r>
              <w:t>d</w:t>
            </w:r>
            <w:r w:rsidRPr="00E0339C">
              <w:t>’Ouvrage ou le Maître d’Œuvre, de telle sorte que l’ouvrage soit conforme à l’état où il était lors de la réception ou après correction des imperfections constatées lors de celle-ci ;</w:t>
            </w:r>
          </w:p>
          <w:p w14:paraId="467EA216" w14:textId="77777777" w:rsidR="001341DF" w:rsidRPr="00E0339C" w:rsidRDefault="001341DF" w:rsidP="00EB17AD">
            <w:pPr>
              <w:tabs>
                <w:tab w:val="left" w:pos="1080"/>
              </w:tabs>
              <w:spacing w:before="60" w:after="60"/>
              <w:ind w:left="1080" w:right="-72" w:hanging="540"/>
            </w:pPr>
            <w:r w:rsidRPr="00E0339C">
              <w:t>(e)</w:t>
            </w:r>
            <w:r w:rsidRPr="00E0339C">
              <w:tab/>
              <w:t>procéder, le cas échéant, aux travaux confortatifs ou modificatifs jugés nécessaires par le Maître d’Œuvre et présentés par lui au cours de la période de garantie ; et</w:t>
            </w:r>
          </w:p>
          <w:p w14:paraId="031D011C" w14:textId="77777777" w:rsidR="001341DF" w:rsidRPr="00E0339C" w:rsidRDefault="001341DF" w:rsidP="00EB17AD">
            <w:pPr>
              <w:tabs>
                <w:tab w:val="left" w:pos="1080"/>
              </w:tabs>
              <w:spacing w:before="60" w:after="60"/>
              <w:ind w:left="1080" w:right="-72" w:hanging="540"/>
            </w:pPr>
            <w:r w:rsidRPr="00E0339C">
              <w:t>(d)</w:t>
            </w:r>
            <w:r w:rsidRPr="00E0339C">
              <w:tab/>
              <w:t>remettre au Maître d’Œuvre les plans des ouvrages conformes à l’exécution dans les conditions précisées à l’Article 40.</w:t>
            </w:r>
          </w:p>
          <w:p w14:paraId="0AC03DDB" w14:textId="610D5EDD" w:rsidR="001341DF" w:rsidRPr="00E0339C" w:rsidRDefault="001341DF" w:rsidP="00EB17AD">
            <w:pPr>
              <w:spacing w:before="60" w:after="60"/>
              <w:ind w:left="540" w:firstLine="5"/>
            </w:pPr>
            <w:r w:rsidRPr="00E0339C">
              <w:t xml:space="preserve">Les dépenses correspondant aux travaux complémentaires prescrits par le Maître </w:t>
            </w:r>
            <w:r>
              <w:t>d</w:t>
            </w:r>
            <w:r w:rsidRPr="00E0339C">
              <w:t xml:space="preserve">’Ouvrage ou le Maître d’Œuvre ayant pour objet de remédier aux déficiences énoncées aux alinéas </w:t>
            </w:r>
            <w:r w:rsidR="00C246DF">
              <w:t>(</w:t>
            </w:r>
            <w:r w:rsidRPr="00E0339C">
              <w:t xml:space="preserve">b) et </w:t>
            </w:r>
            <w:r w:rsidR="00C246DF">
              <w:t>(</w:t>
            </w:r>
            <w:r w:rsidRPr="00E0339C">
              <w:t>c) ci-dessus ne sont à la charge de l’Entrepreneur que si la cause de ces déficiences lui est imputable.</w:t>
            </w:r>
          </w:p>
          <w:p w14:paraId="0C11B442" w14:textId="77777777" w:rsidR="001341DF" w:rsidRPr="00E0339C" w:rsidRDefault="001341DF" w:rsidP="00EB17AD">
            <w:pPr>
              <w:spacing w:before="60" w:after="60"/>
              <w:ind w:left="540" w:firstLine="5"/>
            </w:pPr>
            <w:r w:rsidRPr="00E0339C">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t>d</w:t>
            </w:r>
            <w:r w:rsidRPr="00E0339C">
              <w:t>’Ouvrage.</w:t>
            </w:r>
          </w:p>
          <w:p w14:paraId="1E3D0D34" w14:textId="77777777" w:rsidR="001341DF" w:rsidRPr="00E0339C" w:rsidRDefault="001341DF" w:rsidP="00EB17AD">
            <w:pPr>
              <w:spacing w:before="60" w:after="60"/>
              <w:ind w:left="540" w:firstLine="5"/>
            </w:pPr>
            <w:r w:rsidRPr="00E0339C">
              <w:t>A l’expiration du délai de garantie, l’Entrepreneur est dégagé de ses obligations contractuelles, à l’exception de celles qui sont mentionnées au paragraphe 2 du présent Article et la garantie prévue à l’Article 6.</w:t>
            </w:r>
            <w:r>
              <w:t>1</w:t>
            </w:r>
            <w:r w:rsidRPr="00E0339C">
              <w:t>.</w:t>
            </w:r>
            <w:r>
              <w:t>1</w:t>
            </w:r>
            <w:r w:rsidRPr="00E0339C">
              <w:t xml:space="preserve"> sera échue de plein droit sauf dans le cas prévu à l’Article 42.2.</w:t>
            </w:r>
          </w:p>
          <w:p w14:paraId="2730482E" w14:textId="77777777" w:rsidR="001341DF" w:rsidRPr="00E0339C" w:rsidRDefault="001341DF" w:rsidP="00EB17AD">
            <w:pPr>
              <w:spacing w:before="60" w:after="60"/>
              <w:ind w:left="590" w:right="84" w:hanging="590"/>
            </w:pPr>
            <w:r w:rsidRPr="00E0339C">
              <w:rPr>
                <w:b/>
              </w:rPr>
              <w:t>44.2</w:t>
            </w:r>
            <w:r w:rsidRPr="00E0339C">
              <w:rPr>
                <w:b/>
              </w:rPr>
              <w:tab/>
              <w:t>Garanties particulières</w:t>
            </w:r>
          </w:p>
          <w:p w14:paraId="024DD9D1" w14:textId="77777777" w:rsidR="001341DF" w:rsidRPr="00E0339C" w:rsidRDefault="001341DF" w:rsidP="00EB17AD">
            <w:pPr>
              <w:spacing w:before="60" w:after="60"/>
              <w:ind w:left="540" w:firstLine="5"/>
            </w:pPr>
            <w:r w:rsidRPr="00E0339C">
              <w:t xml:space="preserve">Les stipulations qui précèdent ne font pas obstacle à ce que le </w:t>
            </w:r>
            <w:r w:rsidRPr="00E0339C">
              <w:rPr>
                <w:b/>
              </w:rPr>
              <w:t>CCAP</w:t>
            </w:r>
            <w:r w:rsidRPr="00E0339C">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1341DF" w:rsidRPr="00E0339C" w14:paraId="4673B661" w14:textId="77777777" w:rsidTr="00EB17AD">
        <w:tc>
          <w:tcPr>
            <w:tcW w:w="2842" w:type="dxa"/>
            <w:gridSpan w:val="2"/>
            <w:tcBorders>
              <w:top w:val="nil"/>
              <w:left w:val="nil"/>
              <w:bottom w:val="nil"/>
              <w:right w:val="nil"/>
            </w:tcBorders>
            <w:tcMar>
              <w:top w:w="57" w:type="dxa"/>
              <w:left w:w="57" w:type="dxa"/>
              <w:bottom w:w="57" w:type="dxa"/>
              <w:right w:w="57" w:type="dxa"/>
            </w:tcMar>
          </w:tcPr>
          <w:p w14:paraId="31A5592C" w14:textId="77777777" w:rsidR="001341DF" w:rsidRPr="00E0339C" w:rsidRDefault="001341DF" w:rsidP="000F0534">
            <w:pPr>
              <w:pStyle w:val="Sec8head2"/>
            </w:pPr>
            <w:bookmarkStart w:id="935" w:name="_Toc348175989"/>
            <w:bookmarkStart w:id="936" w:name="_Toc327539594"/>
            <w:bookmarkStart w:id="937" w:name="_Toc133831829"/>
            <w:bookmarkStart w:id="938" w:name="_Toc134023538"/>
            <w:bookmarkStart w:id="939" w:name="_Toc137127274"/>
            <w:r w:rsidRPr="00E0339C">
              <w:t>45.</w:t>
            </w:r>
            <w:r w:rsidRPr="00E0339C">
              <w:tab/>
              <w:t>Garantie légale</w:t>
            </w:r>
            <w:bookmarkEnd w:id="935"/>
            <w:bookmarkEnd w:id="936"/>
            <w:bookmarkEnd w:id="937"/>
            <w:bookmarkEnd w:id="938"/>
            <w:bookmarkEnd w:id="939"/>
          </w:p>
        </w:tc>
        <w:tc>
          <w:tcPr>
            <w:tcW w:w="6537" w:type="dxa"/>
            <w:tcBorders>
              <w:top w:val="nil"/>
              <w:left w:val="nil"/>
              <w:bottom w:val="nil"/>
              <w:right w:val="nil"/>
            </w:tcBorders>
            <w:tcMar>
              <w:top w:w="57" w:type="dxa"/>
              <w:left w:w="57" w:type="dxa"/>
              <w:bottom w:w="57" w:type="dxa"/>
              <w:right w:w="57" w:type="dxa"/>
            </w:tcMar>
          </w:tcPr>
          <w:p w14:paraId="2F5AB8E3" w14:textId="77777777" w:rsidR="001341DF" w:rsidRPr="00E0339C" w:rsidRDefault="001341DF" w:rsidP="00EB17AD">
            <w:pPr>
              <w:spacing w:before="60" w:after="60"/>
              <w:ind w:left="590" w:right="84" w:hanging="590"/>
            </w:pPr>
            <w:r w:rsidRPr="00E0339C">
              <w:t>45.1</w:t>
            </w:r>
            <w:r w:rsidRPr="00E0339C">
              <w:tab/>
              <w:t xml:space="preserve">En application de la </w:t>
            </w:r>
            <w:r>
              <w:t>législ</w:t>
            </w:r>
            <w:r w:rsidRPr="00E0339C">
              <w:t xml:space="preserve">ation en vigueur, l’Entrepreneur est responsable de plein droit pendant dix (10) ans envers le Maître </w:t>
            </w:r>
            <w:r>
              <w:t>d</w:t>
            </w:r>
            <w:r w:rsidRPr="00E0339C">
              <w:t xml:space="preserve">’Ouvrage, à compter de la </w:t>
            </w:r>
            <w:r>
              <w:t>R</w:t>
            </w:r>
            <w:r w:rsidRPr="00E0339C">
              <w:t>éception 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1341DF" w:rsidRPr="00E0339C" w14:paraId="0CBEB003" w14:textId="77777777" w:rsidTr="00EB17AD">
        <w:tc>
          <w:tcPr>
            <w:tcW w:w="9379" w:type="dxa"/>
            <w:gridSpan w:val="3"/>
            <w:tcBorders>
              <w:top w:val="nil"/>
              <w:left w:val="nil"/>
              <w:bottom w:val="nil"/>
              <w:right w:val="nil"/>
            </w:tcBorders>
            <w:tcMar>
              <w:top w:w="57" w:type="dxa"/>
              <w:left w:w="57" w:type="dxa"/>
              <w:bottom w:w="57" w:type="dxa"/>
              <w:right w:w="57" w:type="dxa"/>
            </w:tcMar>
          </w:tcPr>
          <w:p w14:paraId="60287FE0" w14:textId="77777777" w:rsidR="001341DF" w:rsidRPr="00E0339C" w:rsidRDefault="001341DF" w:rsidP="00EB17AD">
            <w:pPr>
              <w:pStyle w:val="Sec8head1"/>
            </w:pPr>
            <w:bookmarkStart w:id="940" w:name="_Toc348175990"/>
            <w:bookmarkStart w:id="941" w:name="_Toc327539595"/>
            <w:bookmarkStart w:id="942" w:name="_Toc133831830"/>
            <w:bookmarkStart w:id="943" w:name="_Toc134023539"/>
            <w:bookmarkStart w:id="944" w:name="_Toc137127275"/>
            <w:r w:rsidRPr="00E0339C">
              <w:t xml:space="preserve">F. </w:t>
            </w:r>
            <w:r w:rsidRPr="00E0339C">
              <w:tab/>
              <w:t>Résiliation du Marché - Interruption des Travaux</w:t>
            </w:r>
            <w:bookmarkEnd w:id="940"/>
            <w:bookmarkEnd w:id="941"/>
            <w:bookmarkEnd w:id="942"/>
            <w:bookmarkEnd w:id="943"/>
            <w:bookmarkEnd w:id="944"/>
          </w:p>
        </w:tc>
      </w:tr>
      <w:tr w:rsidR="001341DF" w:rsidRPr="00E0339C" w14:paraId="4CD67838" w14:textId="77777777" w:rsidTr="00EB17AD">
        <w:tc>
          <w:tcPr>
            <w:tcW w:w="2842" w:type="dxa"/>
            <w:gridSpan w:val="2"/>
            <w:tcBorders>
              <w:top w:val="nil"/>
              <w:left w:val="nil"/>
              <w:bottom w:val="nil"/>
              <w:right w:val="nil"/>
            </w:tcBorders>
            <w:tcMar>
              <w:top w:w="57" w:type="dxa"/>
              <w:left w:w="57" w:type="dxa"/>
              <w:bottom w:w="57" w:type="dxa"/>
              <w:right w:w="57" w:type="dxa"/>
            </w:tcMar>
          </w:tcPr>
          <w:p w14:paraId="0A730B54" w14:textId="77777777" w:rsidR="001341DF" w:rsidRPr="00E0339C" w:rsidRDefault="001341DF" w:rsidP="000F0534">
            <w:pPr>
              <w:pStyle w:val="Sec8head2"/>
            </w:pPr>
            <w:bookmarkStart w:id="945" w:name="_Toc348175991"/>
            <w:bookmarkStart w:id="946" w:name="_Toc327539596"/>
            <w:bookmarkStart w:id="947" w:name="_Toc133831831"/>
            <w:bookmarkStart w:id="948" w:name="_Toc134023540"/>
            <w:bookmarkStart w:id="949" w:name="_Toc137127276"/>
            <w:r w:rsidRPr="00E0339C">
              <w:t>46.</w:t>
            </w:r>
            <w:r w:rsidRPr="00E0339C">
              <w:tab/>
              <w:t>Résiliation du Marché</w:t>
            </w:r>
            <w:bookmarkEnd w:id="945"/>
            <w:bookmarkEnd w:id="946"/>
            <w:bookmarkEnd w:id="947"/>
            <w:bookmarkEnd w:id="948"/>
            <w:bookmarkEnd w:id="949"/>
          </w:p>
        </w:tc>
        <w:tc>
          <w:tcPr>
            <w:tcW w:w="6537" w:type="dxa"/>
            <w:tcBorders>
              <w:top w:val="nil"/>
              <w:left w:val="nil"/>
              <w:bottom w:val="nil"/>
              <w:right w:val="nil"/>
            </w:tcBorders>
            <w:tcMar>
              <w:top w:w="57" w:type="dxa"/>
              <w:left w:w="57" w:type="dxa"/>
              <w:bottom w:w="57" w:type="dxa"/>
              <w:right w:w="57" w:type="dxa"/>
            </w:tcMar>
          </w:tcPr>
          <w:p w14:paraId="7A865DBE" w14:textId="77777777" w:rsidR="001341DF" w:rsidRPr="00E0339C" w:rsidRDefault="001341DF" w:rsidP="00EB17AD">
            <w:pPr>
              <w:spacing w:before="60" w:after="60"/>
              <w:ind w:left="590" w:right="84" w:hanging="590"/>
            </w:pPr>
            <w:r w:rsidRPr="00E0339C">
              <w:t>46.1</w:t>
            </w:r>
            <w:r w:rsidRPr="00E0339C">
              <w:tab/>
              <w:t>Il peut être mis fin à l’exécution des travaux faisant l’objet du Marché avant l’achèvement de ceux-ci, par une décision de résiliation du Marché qui en fixe la date d’effet.</w:t>
            </w:r>
          </w:p>
          <w:p w14:paraId="0FC74620" w14:textId="77777777" w:rsidR="001341DF" w:rsidRPr="00E0339C" w:rsidRDefault="001341DF" w:rsidP="00EB17AD">
            <w:pPr>
              <w:spacing w:before="60" w:after="60"/>
              <w:ind w:left="540" w:firstLine="5"/>
            </w:pPr>
            <w:r w:rsidRPr="00E0339C">
              <w:t>Le règlement du Marché est fait alors selon les modalités prévues aux paragraphes 3 et 4 de l’Article 13, sous réserve des autres stipulations du présent Article.</w:t>
            </w:r>
          </w:p>
          <w:p w14:paraId="6AD9F617" w14:textId="77777777" w:rsidR="001341DF" w:rsidRPr="00E0339C" w:rsidRDefault="001341DF" w:rsidP="00EB17AD">
            <w:pPr>
              <w:spacing w:before="60" w:after="60"/>
              <w:ind w:left="540" w:firstLine="5"/>
            </w:pPr>
            <w:r w:rsidRPr="00E0339C">
              <w:t xml:space="preserve">Le Maître </w:t>
            </w:r>
            <w:r>
              <w:t>d</w:t>
            </w:r>
            <w:r w:rsidRPr="00E0339C">
              <w:t xml:space="preserve">’Ouvrage peut résilier le marché dans l’intérêt général. </w:t>
            </w:r>
          </w:p>
          <w:p w14:paraId="46C2C099" w14:textId="77777777" w:rsidR="001341DF" w:rsidRPr="00E0339C" w:rsidRDefault="001341DF" w:rsidP="00EB17AD">
            <w:pPr>
              <w:spacing w:before="60" w:after="60"/>
              <w:ind w:left="540" w:firstLine="5"/>
            </w:pPr>
            <w:r w:rsidRPr="00E0339C">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14:paraId="38638B51" w14:textId="77777777" w:rsidR="001341DF" w:rsidRPr="00E0339C" w:rsidRDefault="001341DF" w:rsidP="00EB17AD">
            <w:pPr>
              <w:spacing w:before="60" w:after="60"/>
              <w:ind w:left="540" w:firstLine="5"/>
            </w:pPr>
            <w:r w:rsidRPr="00E0339C">
              <w:t xml:space="preserve">En cas de résiliation prévue aux Articles 47 ou 49, la portion de l’avance forfaitaire qui n’a pas encore été remboursée sera immédiatement reversée par l’Entrepreneur au Maître </w:t>
            </w:r>
            <w:r>
              <w:t>d</w:t>
            </w:r>
            <w:r w:rsidRPr="00E0339C">
              <w:t xml:space="preserve">’Ouvrage. </w:t>
            </w:r>
          </w:p>
          <w:p w14:paraId="5DE4852E" w14:textId="77777777" w:rsidR="001341DF" w:rsidRPr="00E0339C" w:rsidRDefault="001341DF" w:rsidP="00EB17AD">
            <w:pPr>
              <w:spacing w:before="60" w:after="60"/>
              <w:ind w:left="590" w:right="84" w:hanging="590"/>
            </w:pPr>
            <w:r w:rsidRPr="00E0339C">
              <w:t>46.2</w:t>
            </w:r>
            <w:r w:rsidRPr="00E0339C">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22D61EFD" w14:textId="77777777" w:rsidR="001341DF" w:rsidRPr="00E0339C" w:rsidRDefault="001341DF" w:rsidP="00EB17AD">
            <w:pPr>
              <w:spacing w:before="60" w:after="60"/>
              <w:ind w:left="540" w:firstLine="5"/>
            </w:pPr>
            <w:r w:rsidRPr="00E0339C">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0B6F8B42" w14:textId="77777777" w:rsidR="001341DF" w:rsidRPr="00E0339C" w:rsidRDefault="001341DF" w:rsidP="00EB17AD">
            <w:pPr>
              <w:spacing w:before="60" w:after="60"/>
              <w:ind w:left="590" w:right="84" w:hanging="590"/>
            </w:pPr>
            <w:r w:rsidRPr="00E0339C">
              <w:t>46.3</w:t>
            </w:r>
            <w:r w:rsidRPr="00E0339C">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513E110F" w14:textId="77777777" w:rsidR="001341DF" w:rsidRPr="00E0339C" w:rsidRDefault="001341DF" w:rsidP="00EB17AD">
            <w:pPr>
              <w:spacing w:before="60" w:after="60"/>
              <w:ind w:left="540" w:firstLine="5"/>
            </w:pPr>
            <w:r w:rsidRPr="00E0339C">
              <w:t>A défaut d’exécution de ces mesures par L’Entrepreneur dans le délai imparti par le Chef de Projet, le Maître d’Œuvre les fait exécuter d’office.</w:t>
            </w:r>
          </w:p>
          <w:p w14:paraId="55213B1F" w14:textId="77777777" w:rsidR="001341DF" w:rsidRPr="00E0339C" w:rsidRDefault="001341DF" w:rsidP="00EB17AD">
            <w:pPr>
              <w:spacing w:before="60" w:after="60"/>
              <w:ind w:left="540" w:firstLine="5"/>
            </w:pPr>
            <w:r w:rsidRPr="00E0339C">
              <w:t>Sauf dans les cas de résiliation prévus aux Articles 47 et 49, ces mesures ne sont pas à la charge de l’Entrepreneur.</w:t>
            </w:r>
          </w:p>
          <w:p w14:paraId="76E609D2" w14:textId="77777777" w:rsidR="001341DF" w:rsidRPr="00E0339C" w:rsidRDefault="001341DF" w:rsidP="00EB17AD">
            <w:pPr>
              <w:spacing w:before="60" w:after="60"/>
              <w:ind w:left="590" w:right="84" w:hanging="590"/>
            </w:pPr>
            <w:r w:rsidRPr="00E0339C">
              <w:t>46.4</w:t>
            </w:r>
            <w:r w:rsidRPr="00E0339C">
              <w:tab/>
              <w:t xml:space="preserve">Le Maître </w:t>
            </w:r>
            <w:r>
              <w:t>d</w:t>
            </w:r>
            <w:r w:rsidRPr="00E0339C">
              <w:t>’Ouvrage dispose du droit de racheter, en totalité ou en partie les ouvrages provisoires utiles à l’exécution du Marché, ainsi que les matériaux approvisionnés, dans la limite où il en a besoin pour le l’achèvement des travaux du Marché.</w:t>
            </w:r>
          </w:p>
          <w:p w14:paraId="7213BD44" w14:textId="77777777" w:rsidR="001341DF" w:rsidRPr="00E0339C" w:rsidRDefault="001341DF" w:rsidP="00EB17AD">
            <w:pPr>
              <w:spacing w:before="60" w:after="60"/>
              <w:ind w:left="540" w:firstLine="5"/>
            </w:pPr>
            <w:r w:rsidRPr="00E0339C">
              <w:t>Il dispose, en outre, pour la poursuite des travaux, du droit, soit de racheter, soit de conserver à sa disposition le matériel spécialement construit pour l’exécution du Marché.</w:t>
            </w:r>
          </w:p>
          <w:p w14:paraId="7A50BCD4" w14:textId="77777777" w:rsidR="001341DF" w:rsidRPr="00E0339C" w:rsidRDefault="001341DF" w:rsidP="00EB17AD">
            <w:pPr>
              <w:spacing w:before="60" w:after="60"/>
              <w:ind w:left="540" w:firstLine="5"/>
            </w:pPr>
            <w:r w:rsidRPr="00E0339C">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06691D36" w14:textId="77777777" w:rsidR="001341DF" w:rsidRPr="00E0339C" w:rsidRDefault="001341DF" w:rsidP="00EB17AD">
            <w:pPr>
              <w:spacing w:before="60" w:after="60"/>
              <w:ind w:left="540" w:firstLine="5"/>
            </w:pPr>
            <w:r w:rsidRPr="00E0339C">
              <w:t>Les matériaux approvisionnés sont rachetés aux prix du Marché ou, à défaut, à ceux qui résultent de l’application de l’Article 14.</w:t>
            </w:r>
          </w:p>
          <w:p w14:paraId="09924E67" w14:textId="77777777" w:rsidR="001341DF" w:rsidRPr="00E0339C" w:rsidRDefault="001341DF" w:rsidP="00EB17AD">
            <w:pPr>
              <w:spacing w:before="60" w:after="60"/>
              <w:ind w:left="590" w:right="84" w:hanging="590"/>
            </w:pPr>
            <w:r w:rsidRPr="00E0339C">
              <w:t>46.5</w:t>
            </w:r>
            <w:r w:rsidRPr="00E0339C">
              <w:tab/>
              <w:t>L’Entrepreneur est tenu d’évacuer les lieux dans le délai qui est fixé par le Maître d’Œuvre.</w:t>
            </w:r>
          </w:p>
        </w:tc>
      </w:tr>
      <w:tr w:rsidR="001341DF" w:rsidRPr="00E0339C" w14:paraId="45BFB2DA" w14:textId="77777777" w:rsidTr="00EB17AD">
        <w:tc>
          <w:tcPr>
            <w:tcW w:w="2842" w:type="dxa"/>
            <w:gridSpan w:val="2"/>
            <w:tcBorders>
              <w:top w:val="nil"/>
              <w:left w:val="nil"/>
              <w:bottom w:val="nil"/>
              <w:right w:val="nil"/>
            </w:tcBorders>
            <w:tcMar>
              <w:top w:w="57" w:type="dxa"/>
              <w:left w:w="57" w:type="dxa"/>
              <w:bottom w:w="57" w:type="dxa"/>
              <w:right w:w="57" w:type="dxa"/>
            </w:tcMar>
          </w:tcPr>
          <w:p w14:paraId="5ACEDC07" w14:textId="77777777" w:rsidR="001341DF" w:rsidRPr="00E0339C" w:rsidRDefault="001341DF" w:rsidP="000F0534">
            <w:pPr>
              <w:pStyle w:val="Sec8head2"/>
            </w:pPr>
            <w:bookmarkStart w:id="950" w:name="_Toc348175992"/>
            <w:bookmarkStart w:id="951" w:name="_Toc327539597"/>
            <w:bookmarkStart w:id="952" w:name="_Toc133831832"/>
            <w:bookmarkStart w:id="953" w:name="_Toc134023541"/>
            <w:bookmarkStart w:id="954" w:name="_Toc137127277"/>
            <w:r w:rsidRPr="00E0339C">
              <w:t>47.</w:t>
            </w:r>
            <w:r w:rsidRPr="00E0339C">
              <w:tab/>
            </w:r>
            <w:r>
              <w:t>R</w:t>
            </w:r>
            <w:r w:rsidRPr="00E0339C">
              <w:t xml:space="preserve">èglement judiciaire ou liquidation </w:t>
            </w:r>
            <w:r w:rsidRPr="00E0339C">
              <w:br/>
              <w:t>des biens de l’Entrepreneur</w:t>
            </w:r>
            <w:bookmarkEnd w:id="950"/>
            <w:bookmarkEnd w:id="951"/>
            <w:bookmarkEnd w:id="952"/>
            <w:bookmarkEnd w:id="953"/>
            <w:bookmarkEnd w:id="954"/>
          </w:p>
        </w:tc>
        <w:tc>
          <w:tcPr>
            <w:tcW w:w="6537" w:type="dxa"/>
            <w:tcBorders>
              <w:top w:val="nil"/>
              <w:left w:val="nil"/>
              <w:bottom w:val="nil"/>
              <w:right w:val="nil"/>
            </w:tcBorders>
            <w:tcMar>
              <w:top w:w="57" w:type="dxa"/>
              <w:left w:w="57" w:type="dxa"/>
              <w:bottom w:w="57" w:type="dxa"/>
              <w:right w:w="57" w:type="dxa"/>
            </w:tcMar>
          </w:tcPr>
          <w:p w14:paraId="4CDBD0A8" w14:textId="77777777" w:rsidR="001341DF" w:rsidRPr="00E0339C" w:rsidRDefault="001341DF" w:rsidP="00EB17AD">
            <w:pPr>
              <w:tabs>
                <w:tab w:val="left" w:pos="540"/>
              </w:tabs>
              <w:spacing w:before="60" w:after="60"/>
              <w:ind w:left="547" w:right="91" w:hanging="540"/>
            </w:pPr>
            <w:r w:rsidRPr="00E0339C">
              <w:t>47.1</w:t>
            </w:r>
            <w:r w:rsidRPr="00E0339C">
              <w:tab/>
              <w:t xml:space="preserve">En cas de </w:t>
            </w:r>
            <w:r w:rsidRPr="00F15442">
              <w:t>r</w:t>
            </w:r>
            <w:r>
              <w:t>edressement</w:t>
            </w:r>
            <w:r w:rsidRPr="00E0339C">
              <w:t xml:space="preserve"> judiciaire ou de liquidation des biens de l’Entrepreneur, la résiliation du Marché est prononcée, sauf si, dans le mois qui suit la décision de justice intervenue, l’autorité compétente décide de poursuivre l’exécution du Marché.</w:t>
            </w:r>
          </w:p>
          <w:p w14:paraId="27E0AE40" w14:textId="77777777" w:rsidR="001341DF" w:rsidRPr="00E0339C" w:rsidRDefault="001341DF" w:rsidP="00EB17AD">
            <w:pPr>
              <w:spacing w:before="60" w:after="60"/>
              <w:ind w:left="540" w:firstLine="5"/>
            </w:pPr>
            <w:r w:rsidRPr="00E0339C">
              <w:t>La résiliation, si elle est prononcée, prend effet à la date de la décision du syndic de renoncer à poursuivre l’exécution du Marché ou de l’expiration du délai d’un (1) mois ci-dessus. Elle n’ouvre droit, pour l’Entrepreneur, à aucune indemnité.</w:t>
            </w:r>
          </w:p>
          <w:p w14:paraId="71899255" w14:textId="77777777" w:rsidR="001341DF" w:rsidRPr="00E0339C" w:rsidRDefault="001341DF" w:rsidP="00EB17AD">
            <w:pPr>
              <w:spacing w:before="60" w:after="60"/>
              <w:ind w:left="590" w:right="84" w:hanging="590"/>
            </w:pPr>
            <w:r w:rsidRPr="00E0339C">
              <w:t>47.2.</w:t>
            </w:r>
            <w:r w:rsidRPr="00E0339C">
              <w:tab/>
              <w:t>Dans les cas de résiliation prévus au présent Article, pour l’application des dispositions des paragraphes 3 et 4 de l’Article 46, l’autorité compétente est substituée à l’Entrepreneur.</w:t>
            </w:r>
          </w:p>
        </w:tc>
      </w:tr>
      <w:tr w:rsidR="001341DF" w:rsidRPr="00E0339C" w14:paraId="73BA181A" w14:textId="77777777" w:rsidTr="00EB17AD">
        <w:tc>
          <w:tcPr>
            <w:tcW w:w="2842" w:type="dxa"/>
            <w:gridSpan w:val="2"/>
            <w:tcBorders>
              <w:top w:val="nil"/>
              <w:left w:val="nil"/>
              <w:bottom w:val="nil"/>
              <w:right w:val="nil"/>
            </w:tcBorders>
            <w:tcMar>
              <w:top w:w="57" w:type="dxa"/>
              <w:left w:w="57" w:type="dxa"/>
              <w:bottom w:w="57" w:type="dxa"/>
              <w:right w:w="57" w:type="dxa"/>
            </w:tcMar>
          </w:tcPr>
          <w:p w14:paraId="663D254B" w14:textId="77777777" w:rsidR="001341DF" w:rsidRPr="00E0339C" w:rsidRDefault="001341DF" w:rsidP="000F0534">
            <w:pPr>
              <w:pStyle w:val="Sec8head2"/>
            </w:pPr>
            <w:bookmarkStart w:id="955" w:name="_Toc348175993"/>
            <w:bookmarkStart w:id="956" w:name="_Toc327539598"/>
            <w:bookmarkStart w:id="957" w:name="_Toc133831833"/>
            <w:bookmarkStart w:id="958" w:name="_Toc134023542"/>
            <w:bookmarkStart w:id="959" w:name="_Toc137127278"/>
            <w:r w:rsidRPr="00E0339C">
              <w:t>48.</w:t>
            </w:r>
            <w:r w:rsidRPr="00E0339C">
              <w:tab/>
              <w:t xml:space="preserve">Ajournement </w:t>
            </w:r>
            <w:r>
              <w:t xml:space="preserve">et interruption </w:t>
            </w:r>
            <w:r w:rsidRPr="00E0339C">
              <w:t>des travaux</w:t>
            </w:r>
            <w:bookmarkEnd w:id="955"/>
            <w:bookmarkEnd w:id="956"/>
            <w:bookmarkEnd w:id="957"/>
            <w:bookmarkEnd w:id="958"/>
            <w:bookmarkEnd w:id="959"/>
          </w:p>
        </w:tc>
        <w:tc>
          <w:tcPr>
            <w:tcW w:w="6537" w:type="dxa"/>
            <w:tcBorders>
              <w:top w:val="nil"/>
              <w:left w:val="nil"/>
              <w:bottom w:val="nil"/>
              <w:right w:val="nil"/>
            </w:tcBorders>
            <w:tcMar>
              <w:top w:w="57" w:type="dxa"/>
              <w:left w:w="57" w:type="dxa"/>
              <w:bottom w:w="57" w:type="dxa"/>
              <w:right w:w="57" w:type="dxa"/>
            </w:tcMar>
          </w:tcPr>
          <w:p w14:paraId="52CC8EC1" w14:textId="77777777" w:rsidR="001341DF" w:rsidRPr="00E0339C" w:rsidRDefault="001341DF" w:rsidP="00EB17AD">
            <w:pPr>
              <w:spacing w:before="60" w:after="60"/>
              <w:ind w:left="590" w:right="84" w:hanging="590"/>
            </w:pPr>
            <w:r w:rsidRPr="00E0339C">
              <w:t>48.1</w:t>
            </w:r>
            <w:r w:rsidRPr="00E0339C">
              <w:tab/>
              <w:t xml:space="preserve">L’ajournement des travaux peut être décidé par le Maître </w:t>
            </w:r>
            <w:r>
              <w:t>d</w:t>
            </w:r>
            <w:r w:rsidRPr="00E0339C">
              <w:t>’Ouvrage. II est alors procédé, suivant les modalités indiquées à l’Article 12, à la constatation des ouvrages et parties d’ouvrages exécutés et des matériaux approvisionnés.</w:t>
            </w:r>
          </w:p>
          <w:p w14:paraId="0C8D5A28" w14:textId="77777777" w:rsidR="001341DF" w:rsidRPr="00E0339C" w:rsidRDefault="001341DF" w:rsidP="00EB17AD">
            <w:pPr>
              <w:spacing w:before="60" w:after="60"/>
              <w:ind w:left="540" w:firstLine="5"/>
            </w:pPr>
            <w:r w:rsidRPr="00E0339C">
              <w:t>L’Entrepreneur qui conserve la garde du chantier a droit à être indemnisé des frais que lui impose cette garde et du préjudice qu’il aura éventuellement subi du fait de l’ajournement</w:t>
            </w:r>
            <w:r>
              <w:t xml:space="preserve">, sous réserve que la cause de la décision du </w:t>
            </w:r>
            <w:r w:rsidRPr="00E0339C">
              <w:t xml:space="preserve">Maître </w:t>
            </w:r>
            <w:r>
              <w:t>d</w:t>
            </w:r>
            <w:r w:rsidRPr="00E0339C">
              <w:t>’Ouvrage</w:t>
            </w:r>
            <w:r>
              <w:t xml:space="preserve"> d’ajourner les travaux ne soit pas imputable à l’Entrepreneur</w:t>
            </w:r>
            <w:r w:rsidRPr="00E0339C">
              <w:t>.</w:t>
            </w:r>
          </w:p>
          <w:p w14:paraId="25C8746B" w14:textId="77777777" w:rsidR="001341DF" w:rsidRPr="00E0339C" w:rsidRDefault="001341DF" w:rsidP="00EB17AD">
            <w:pPr>
              <w:spacing w:before="60" w:after="60"/>
              <w:ind w:left="540" w:firstLine="5"/>
            </w:pPr>
            <w:r>
              <w:t>Sauf dans l’hypothèse où la cause de la décision du Maître d’ouvrage d’ajourner les travaux est imputable à l’Entrepreneur, u</w:t>
            </w:r>
            <w:r w:rsidRPr="00E0339C">
              <w:t>ne indemnité d’attente de reprise des travaux peut être fixée dans les mêmes conditions que les prix nouveaux, suivant les modalités prévues à l’Article 14.</w:t>
            </w:r>
          </w:p>
          <w:p w14:paraId="1626F614" w14:textId="77777777" w:rsidR="001341DF" w:rsidRDefault="001341DF" w:rsidP="00EB17AD">
            <w:pPr>
              <w:spacing w:before="60" w:after="60"/>
              <w:ind w:left="590" w:right="84" w:hanging="590"/>
            </w:pPr>
            <w:r w:rsidRPr="00E0339C">
              <w:t>48.2</w:t>
            </w:r>
            <w:r w:rsidRPr="00E0339C">
              <w:tab/>
              <w:t>Si, par suite d’un ajournement ou de plusieurs ajournements successifs, les travaux ont été interrompus pendant plus de trois (3) mois, l’Entrepreneur a le droit d’obtenir la résiliation du Marché, sauf si</w:t>
            </w:r>
            <w:r>
              <w:t> :</w:t>
            </w:r>
          </w:p>
          <w:p w14:paraId="6FBB227F" w14:textId="77777777" w:rsidR="001341DF" w:rsidRDefault="001341DF" w:rsidP="00EB17AD">
            <w:pPr>
              <w:tabs>
                <w:tab w:val="left" w:pos="1125"/>
              </w:tabs>
              <w:spacing w:before="60" w:after="60"/>
              <w:ind w:left="1215" w:right="91" w:hanging="540"/>
            </w:pPr>
            <w:r>
              <w:t>(a)</w:t>
            </w:r>
            <w:r>
              <w:tab/>
            </w:r>
            <w:r w:rsidRPr="00E0339C">
              <w:t xml:space="preserve"> informé par écrit d’une durée d’ajournement conduisant au dépassement de la durée de trois (3) mois indiquée ci-dessus, il n’a pas, dans un délai de quinze (15) jours, demandé la résiliation</w:t>
            </w:r>
            <w:r>
              <w:t> ; ou</w:t>
            </w:r>
          </w:p>
          <w:p w14:paraId="79275C0B" w14:textId="77777777" w:rsidR="001341DF" w:rsidRPr="00E0339C" w:rsidRDefault="001341DF" w:rsidP="00EB17AD">
            <w:pPr>
              <w:tabs>
                <w:tab w:val="left" w:pos="1125"/>
              </w:tabs>
              <w:spacing w:before="60" w:after="60"/>
              <w:ind w:left="1153" w:right="91" w:hanging="540"/>
            </w:pPr>
            <w:r>
              <w:t>(b)</w:t>
            </w:r>
            <w:r>
              <w:tab/>
              <w:t>la cause des ajournements est imputable à l’Entrepreneur</w:t>
            </w:r>
            <w:r w:rsidRPr="00E0339C">
              <w:t>.</w:t>
            </w:r>
          </w:p>
          <w:p w14:paraId="76030036" w14:textId="77777777" w:rsidR="001341DF" w:rsidRPr="00E0339C" w:rsidRDefault="001341DF" w:rsidP="00EB17AD">
            <w:pPr>
              <w:spacing w:before="60" w:after="60"/>
              <w:ind w:left="590" w:right="84" w:hanging="590"/>
            </w:pPr>
            <w:r w:rsidRPr="00E0339C">
              <w:t>48.3</w:t>
            </w:r>
            <w:r w:rsidRPr="00E0339C">
              <w:tab/>
              <w:t xml:space="preserve">Au cas où un acompte mensuel n’aurait pas été payé, l’Entrepreneur, trente (30) jours après la date limite fixée au paragraphe 2.3 de l’Article 13 pour le paiement de cet acompte, peut, par lettre recommandée avec demande d’avis de réception adressée au Chef de Projet, prévenir le Maître </w:t>
            </w:r>
            <w:r>
              <w:t>d</w:t>
            </w:r>
            <w:r w:rsidRPr="00E0339C">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t>d</w:t>
            </w:r>
            <w:r w:rsidRPr="00E0339C">
              <w:t xml:space="preserve">’Ouvrage </w:t>
            </w:r>
            <w:r w:rsidRPr="003B2F6A">
              <w:t>au terme d’un délai de quinze (15) jours d</w:t>
            </w:r>
            <w:r>
              <w:t>’interruption</w:t>
            </w:r>
            <w:r w:rsidRPr="003B2F6A">
              <w:t xml:space="preserve"> consécutif</w:t>
            </w:r>
            <w:r>
              <w:t>s</w:t>
            </w:r>
            <w:r w:rsidRPr="003B2F6A">
              <w:t xml:space="preserve"> et sous réser</w:t>
            </w:r>
            <w:r w:rsidRPr="00633B44">
              <w:t>ve d’une notification pré</w:t>
            </w:r>
            <w:r>
              <w:t>alable au Maître d’o</w:t>
            </w:r>
            <w:r w:rsidRPr="00633B44">
              <w:t>uvrage, par lettre recommandée avec demande d’avis de récepti</w:t>
            </w:r>
            <w:r w:rsidRPr="00107EFD">
              <w:t>on</w:t>
            </w:r>
            <w:r w:rsidRPr="00E0339C">
              <w:t>.</w:t>
            </w:r>
          </w:p>
          <w:p w14:paraId="6C2C1F4F" w14:textId="77777777" w:rsidR="001341DF" w:rsidRPr="00E0339C" w:rsidRDefault="001341DF" w:rsidP="00EB17AD">
            <w:pPr>
              <w:spacing w:before="60" w:after="60"/>
              <w:ind w:left="590" w:right="84" w:hanging="590"/>
            </w:pPr>
            <w:r w:rsidRPr="00E0339C">
              <w:t>48.4</w:t>
            </w:r>
            <w:r w:rsidRPr="00E0339C">
              <w:tab/>
              <w:t xml:space="preserve">Si les retraits de fonds du compte du prêt ou du crédit de la Banque sont suspendus, le Maître </w:t>
            </w:r>
            <w:r>
              <w:t>d</w:t>
            </w:r>
            <w:r w:rsidRPr="00E0339C">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t>d</w:t>
            </w:r>
            <w:r w:rsidRPr="00E0339C">
              <w:t xml:space="preserve">’Ouvrage n’a pas fait connaître à l’Entrepreneur son intention de faire poursuivre les travaux en recourant à d’autres sources de financement, le délai de trente (30) jours et les deux délais de quinze (15) jours auxquels il est fait référence </w:t>
            </w:r>
            <w:r>
              <w:t>au paragraphe 3 de l’Article 48</w:t>
            </w:r>
            <w:r w:rsidRPr="00E0339C">
              <w:t xml:space="preserve"> ci-dessus sont réduits à dix (10) jours et cinq (5) jours respectivement.</w:t>
            </w:r>
          </w:p>
        </w:tc>
      </w:tr>
      <w:tr w:rsidR="001341DF" w:rsidRPr="00E0339C" w14:paraId="17D460D1" w14:textId="77777777" w:rsidTr="00EB17AD">
        <w:tc>
          <w:tcPr>
            <w:tcW w:w="9379" w:type="dxa"/>
            <w:gridSpan w:val="3"/>
            <w:tcBorders>
              <w:top w:val="nil"/>
              <w:left w:val="nil"/>
              <w:bottom w:val="nil"/>
              <w:right w:val="nil"/>
            </w:tcBorders>
            <w:tcMar>
              <w:top w:w="57" w:type="dxa"/>
              <w:left w:w="57" w:type="dxa"/>
              <w:bottom w:w="57" w:type="dxa"/>
              <w:right w:w="57" w:type="dxa"/>
            </w:tcMar>
          </w:tcPr>
          <w:p w14:paraId="453B87C5" w14:textId="77777777" w:rsidR="001341DF" w:rsidRPr="00E0339C" w:rsidRDefault="001341DF" w:rsidP="00EB17AD">
            <w:pPr>
              <w:pStyle w:val="Sec8head1"/>
            </w:pPr>
            <w:bookmarkStart w:id="960" w:name="_Toc348175994"/>
            <w:bookmarkStart w:id="961" w:name="_Toc348232817"/>
            <w:bookmarkStart w:id="962" w:name="_Toc327539599"/>
            <w:bookmarkStart w:id="963" w:name="_Toc133831834"/>
            <w:bookmarkStart w:id="964" w:name="_Toc134023543"/>
            <w:bookmarkStart w:id="965" w:name="_Toc137127279"/>
            <w:r w:rsidRPr="00E0339C">
              <w:t xml:space="preserve">G. </w:t>
            </w:r>
            <w:r w:rsidRPr="00E0339C">
              <w:tab/>
              <w:t xml:space="preserve">Mesures coercitives - Règlement des différends </w:t>
            </w:r>
            <w:r w:rsidRPr="00E0339C">
              <w:br/>
              <w:t>et des litiges - Entrée en vigueur</w:t>
            </w:r>
            <w:bookmarkEnd w:id="960"/>
            <w:bookmarkEnd w:id="961"/>
            <w:bookmarkEnd w:id="962"/>
            <w:bookmarkEnd w:id="963"/>
            <w:bookmarkEnd w:id="964"/>
            <w:bookmarkEnd w:id="965"/>
          </w:p>
        </w:tc>
      </w:tr>
      <w:tr w:rsidR="001341DF" w:rsidRPr="00E0339C" w14:paraId="4BF57CCB" w14:textId="77777777" w:rsidTr="00EB17AD">
        <w:tc>
          <w:tcPr>
            <w:tcW w:w="2842" w:type="dxa"/>
            <w:gridSpan w:val="2"/>
            <w:tcBorders>
              <w:top w:val="nil"/>
              <w:left w:val="nil"/>
              <w:bottom w:val="nil"/>
              <w:right w:val="nil"/>
            </w:tcBorders>
            <w:tcMar>
              <w:top w:w="57" w:type="dxa"/>
              <w:left w:w="57" w:type="dxa"/>
              <w:bottom w:w="57" w:type="dxa"/>
              <w:right w:w="57" w:type="dxa"/>
            </w:tcMar>
          </w:tcPr>
          <w:p w14:paraId="4992FA02" w14:textId="77777777" w:rsidR="001341DF" w:rsidRPr="00E0339C" w:rsidRDefault="001341DF" w:rsidP="000F0534">
            <w:pPr>
              <w:pStyle w:val="Sec8head2"/>
            </w:pPr>
            <w:bookmarkStart w:id="966" w:name="_Toc348175995"/>
            <w:bookmarkStart w:id="967" w:name="_Toc327539600"/>
            <w:bookmarkStart w:id="968" w:name="_Toc133831835"/>
            <w:bookmarkStart w:id="969" w:name="_Toc134023544"/>
            <w:bookmarkStart w:id="970" w:name="_Toc137127280"/>
            <w:r w:rsidRPr="00E0339C">
              <w:t>49.</w:t>
            </w:r>
            <w:r w:rsidRPr="00E0339C">
              <w:tab/>
              <w:t>Mesures coercitives</w:t>
            </w:r>
            <w:bookmarkEnd w:id="966"/>
            <w:bookmarkEnd w:id="967"/>
            <w:bookmarkEnd w:id="968"/>
            <w:bookmarkEnd w:id="969"/>
            <w:bookmarkEnd w:id="970"/>
          </w:p>
        </w:tc>
        <w:tc>
          <w:tcPr>
            <w:tcW w:w="6537" w:type="dxa"/>
            <w:tcBorders>
              <w:top w:val="nil"/>
              <w:left w:val="nil"/>
              <w:bottom w:val="nil"/>
              <w:right w:val="nil"/>
            </w:tcBorders>
            <w:tcMar>
              <w:top w:w="57" w:type="dxa"/>
              <w:left w:w="57" w:type="dxa"/>
              <w:bottom w:w="57" w:type="dxa"/>
              <w:right w:w="57" w:type="dxa"/>
            </w:tcMar>
          </w:tcPr>
          <w:p w14:paraId="268DEE87" w14:textId="77777777" w:rsidR="001341DF" w:rsidRPr="00E0339C" w:rsidRDefault="001341DF" w:rsidP="00EB17AD">
            <w:pPr>
              <w:spacing w:before="60" w:after="60"/>
              <w:ind w:left="590" w:right="84" w:hanging="590"/>
            </w:pPr>
            <w:r w:rsidRPr="00E0339C">
              <w:t>49.1</w:t>
            </w:r>
            <w:r w:rsidRPr="00E0339C">
              <w:tab/>
              <w:t>A l’exception des cas prévus au paragraphe 4 de l</w:t>
            </w:r>
            <w:r>
              <w:t>’Article 15</w:t>
            </w:r>
            <w:r w:rsidRPr="00E0339C">
              <w:t xml:space="preserv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E0475AE" w14:textId="77777777" w:rsidR="001341DF" w:rsidRPr="00E0339C" w:rsidRDefault="001341DF" w:rsidP="00EB17AD">
            <w:pPr>
              <w:spacing w:before="60" w:after="60"/>
              <w:ind w:left="590" w:right="84" w:hanging="590"/>
            </w:pPr>
            <w:r w:rsidRPr="00E0339C">
              <w:t>49.2</w:t>
            </w:r>
            <w:r w:rsidRPr="00E0339C">
              <w:tab/>
              <w:t>Si l’Entrepreneur n’a pas déféré à la mise en demeure, la résiliation du Marché peut être décidée.</w:t>
            </w:r>
          </w:p>
          <w:p w14:paraId="7C23565F" w14:textId="77777777" w:rsidR="001341DF" w:rsidRDefault="001341DF" w:rsidP="00EB17AD">
            <w:pPr>
              <w:spacing w:before="60" w:after="60"/>
              <w:ind w:left="590" w:right="84" w:hanging="590"/>
            </w:pPr>
            <w:r w:rsidRPr="00E0339C">
              <w:t>49.3</w:t>
            </w:r>
            <w:r w:rsidRPr="00E0339C">
              <w:tab/>
              <w:t>La résiliation du Marché décidée en application du présent Article peut être</w:t>
            </w:r>
            <w:r>
              <w:t> :</w:t>
            </w:r>
          </w:p>
          <w:p w14:paraId="72B56342" w14:textId="77777777" w:rsidR="001341DF" w:rsidRDefault="001341DF" w:rsidP="00EB17AD">
            <w:pPr>
              <w:spacing w:before="60" w:after="60"/>
              <w:ind w:left="1125" w:right="40" w:hanging="540"/>
            </w:pPr>
            <w:r>
              <w:t>(a)</w:t>
            </w:r>
            <w:r>
              <w:tab/>
            </w:r>
            <w:r w:rsidRPr="00E0339C">
              <w:t xml:space="preserve"> soit simple, </w:t>
            </w:r>
            <w:r>
              <w:t>étant entendu que dans un tel cas, la date d’effet de la résiliation sera précisée dans la notification de résiliation communiquée à l’Entrepreneur ;</w:t>
            </w:r>
          </w:p>
          <w:p w14:paraId="33ADD8C8" w14:textId="77777777" w:rsidR="001341DF" w:rsidRPr="00E0339C" w:rsidRDefault="001341DF" w:rsidP="00EB17AD">
            <w:pPr>
              <w:spacing w:before="60" w:after="60"/>
              <w:ind w:left="1125" w:right="40" w:hanging="540"/>
            </w:pPr>
            <w:r>
              <w:t>(b)</w:t>
            </w:r>
            <w:r>
              <w:tab/>
            </w:r>
            <w:r w:rsidRPr="00E0339C">
              <w:t>soit aux frais et risques de l’Entrepreneur</w:t>
            </w:r>
            <w:r>
              <w:t>, dans les conditions visées à l’Article 49.4</w:t>
            </w:r>
            <w:r w:rsidRPr="00E0339C">
              <w:t>.</w:t>
            </w:r>
          </w:p>
          <w:p w14:paraId="2F624999" w14:textId="77777777" w:rsidR="001341DF" w:rsidRPr="00E0339C" w:rsidRDefault="001341DF" w:rsidP="00EB17AD">
            <w:pPr>
              <w:spacing w:before="60" w:after="60"/>
              <w:ind w:left="590" w:right="84" w:hanging="590"/>
            </w:pPr>
            <w:r w:rsidRPr="00E0339C">
              <w:t>49.4</w:t>
            </w:r>
            <w:r w:rsidRPr="00E0339C">
              <w:tab/>
              <w:t>En cas de résiliation aux frais et risques de l’Entrepreneur, il peut être passé un marché avec un autre Entrepreneur pour l’achèvement des travaux. Par exception aux dispositions du paragraphe 4.2 de l</w:t>
            </w:r>
            <w:r>
              <w:t>’Article 13</w:t>
            </w:r>
            <w:r w:rsidRPr="00E0339C">
              <w:t>, le décompte général du Marché résilié ne sera notifié à l’Entrepreneur qu’après règlement définitif du nouveau marché passé pour l’achèvement des travaux.</w:t>
            </w:r>
          </w:p>
          <w:p w14:paraId="68AE3D5C" w14:textId="77777777" w:rsidR="001341DF" w:rsidRPr="00E0339C" w:rsidRDefault="001341DF" w:rsidP="00EB17AD">
            <w:pPr>
              <w:spacing w:before="60" w:after="60"/>
              <w:ind w:left="540" w:firstLine="5"/>
            </w:pPr>
            <w:r w:rsidRPr="00E0339C">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7F74D6E6" w14:textId="77777777" w:rsidR="001341DF" w:rsidRPr="00E0339C" w:rsidRDefault="001341DF" w:rsidP="00EB17AD">
            <w:pPr>
              <w:spacing w:before="60" w:after="60"/>
              <w:ind w:left="590" w:right="84" w:hanging="590"/>
            </w:pPr>
            <w:r w:rsidRPr="00E0339C">
              <w:t>49.5</w:t>
            </w:r>
            <w:r w:rsidRPr="00E0339C">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406525A6" w14:textId="77777777" w:rsidR="001341DF" w:rsidRPr="00E0339C" w:rsidRDefault="001341DF" w:rsidP="00EB17AD">
            <w:pPr>
              <w:spacing w:before="60" w:after="60"/>
              <w:ind w:left="540" w:firstLine="5"/>
            </w:pPr>
            <w:r w:rsidRPr="00E0339C">
              <w:t>Si cette mise en demeure reste sans effet, le Chef de Projet invite les entrepreneurs groupés à désigner un autre mandataire dans le délai d’un (1) mois. Le nouveau mandataire</w:t>
            </w:r>
            <w:r w:rsidRPr="00E0339C">
              <w:rPr>
                <w:b/>
                <w:i/>
              </w:rPr>
              <w:t>,</w:t>
            </w:r>
            <w:r w:rsidRPr="00E0339C">
              <w:t xml:space="preserve"> une fois agréé par le Maître </w:t>
            </w:r>
            <w:r>
              <w:t>d</w:t>
            </w:r>
            <w:r w:rsidRPr="00E0339C">
              <w:t>’Ouvrage</w:t>
            </w:r>
            <w:r w:rsidRPr="00E0339C">
              <w:rPr>
                <w:b/>
                <w:i/>
              </w:rPr>
              <w:t>,</w:t>
            </w:r>
            <w:r w:rsidRPr="00E0339C">
              <w:t xml:space="preserve"> est alors substitué à l’ancien dans tous ses droits et obligations.</w:t>
            </w:r>
          </w:p>
          <w:p w14:paraId="036220F5" w14:textId="77777777" w:rsidR="001341DF" w:rsidRPr="00E0339C" w:rsidRDefault="001341DF" w:rsidP="00EB17AD">
            <w:pPr>
              <w:spacing w:before="60" w:after="60"/>
              <w:ind w:left="540" w:firstLine="5"/>
            </w:pPr>
            <w:r w:rsidRPr="00E0339C">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66970DB3" w14:textId="1BB99EAB" w:rsidR="001341DF" w:rsidRPr="00E0339C" w:rsidRDefault="001341DF" w:rsidP="00EB17AD">
            <w:pPr>
              <w:spacing w:before="60" w:after="60"/>
              <w:ind w:left="590" w:right="84" w:hanging="590"/>
            </w:pPr>
            <w:r w:rsidRPr="00E0339C">
              <w:t>49.6</w:t>
            </w:r>
            <w:r w:rsidRPr="00E0339C">
              <w:tab/>
              <w:t>S’il établit que l’Entrepreneur s’est livré à la corruption ou à des manœuvres frauduleuses, ou des pratiques collusives ou coercitives ou obstructives telles que définies au paragraphe 2.2 a de l</w:t>
            </w:r>
            <w:r w:rsidR="00DE0CFD">
              <w:t>a Parti</w:t>
            </w:r>
            <w:r w:rsidRPr="00E0339C">
              <w:t xml:space="preserve">e </w:t>
            </w:r>
            <w:r>
              <w:t>C</w:t>
            </w:r>
            <w:r w:rsidRPr="00E0339C">
              <w:t xml:space="preserve"> du CCA</w:t>
            </w:r>
            <w:r w:rsidR="00DE0CFD">
              <w:t>P</w:t>
            </w:r>
            <w:r w:rsidRPr="00E0339C">
              <w:t xml:space="preserve">, au cours de l’attribution ou de l’exécution du Marché, le Maître </w:t>
            </w:r>
            <w:r>
              <w:t>d</w:t>
            </w:r>
            <w:r w:rsidRPr="00E0339C">
              <w:t xml:space="preserve">’Ouvrage peut, quatorze (14) jours après le lui avoir notifié, résilier le Marché, et les dispositions des </w:t>
            </w:r>
            <w:r>
              <w:t xml:space="preserve">Articles </w:t>
            </w:r>
            <w:r w:rsidRPr="00E0339C">
              <w:t xml:space="preserve">49.2, 49.3 et 49.4 sont applicables de plein droit. </w:t>
            </w:r>
          </w:p>
        </w:tc>
      </w:tr>
      <w:tr w:rsidR="001341DF" w:rsidRPr="00E0339C" w14:paraId="2AB0BBBC" w14:textId="77777777" w:rsidTr="00EB17AD">
        <w:tc>
          <w:tcPr>
            <w:tcW w:w="2842" w:type="dxa"/>
            <w:gridSpan w:val="2"/>
            <w:tcBorders>
              <w:top w:val="nil"/>
              <w:left w:val="nil"/>
              <w:bottom w:val="nil"/>
              <w:right w:val="nil"/>
            </w:tcBorders>
            <w:tcMar>
              <w:top w:w="57" w:type="dxa"/>
              <w:left w:w="57" w:type="dxa"/>
              <w:bottom w:w="57" w:type="dxa"/>
              <w:right w:w="57" w:type="dxa"/>
            </w:tcMar>
          </w:tcPr>
          <w:p w14:paraId="23C15FC0" w14:textId="77777777" w:rsidR="001341DF" w:rsidRPr="00E0339C" w:rsidRDefault="001341DF" w:rsidP="000F0534">
            <w:pPr>
              <w:pStyle w:val="Sec8head2"/>
            </w:pPr>
            <w:bookmarkStart w:id="971" w:name="_Toc348175996"/>
            <w:bookmarkStart w:id="972" w:name="_Toc327539601"/>
            <w:bookmarkStart w:id="973" w:name="_Toc133831836"/>
            <w:bookmarkStart w:id="974" w:name="_Toc134023545"/>
            <w:bookmarkStart w:id="975" w:name="_Toc137127281"/>
            <w:r w:rsidRPr="00E0339C">
              <w:t>50.</w:t>
            </w:r>
            <w:r w:rsidRPr="00E0339C">
              <w:tab/>
              <w:t>Règlement des différends</w:t>
            </w:r>
            <w:bookmarkEnd w:id="971"/>
            <w:r w:rsidRPr="00E0339C">
              <w:t xml:space="preserve"> et des litiges</w:t>
            </w:r>
            <w:bookmarkEnd w:id="972"/>
            <w:bookmarkEnd w:id="973"/>
            <w:bookmarkEnd w:id="974"/>
            <w:bookmarkEnd w:id="975"/>
          </w:p>
        </w:tc>
        <w:tc>
          <w:tcPr>
            <w:tcW w:w="6537" w:type="dxa"/>
            <w:tcBorders>
              <w:top w:val="nil"/>
              <w:left w:val="nil"/>
              <w:bottom w:val="nil"/>
              <w:right w:val="nil"/>
            </w:tcBorders>
            <w:tcMar>
              <w:top w:w="57" w:type="dxa"/>
              <w:left w:w="57" w:type="dxa"/>
              <w:bottom w:w="57" w:type="dxa"/>
              <w:right w:w="57" w:type="dxa"/>
            </w:tcMar>
          </w:tcPr>
          <w:p w14:paraId="46AA39DA" w14:textId="7B8F5270"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50.1</w:t>
            </w:r>
            <w:r w:rsidRPr="0006410C">
              <w:rPr>
                <w:bCs/>
                <w:sz w:val="24"/>
                <w:szCs w:val="24"/>
                <w:lang w:val="fr"/>
              </w:rPr>
              <w:tab/>
              <w:t>Si un différend survient entre le Maître d’Œuvre et l’Entrepreneur, sous la forme de réserves faites à un ordre de service ou sous toute autre forme, l’Entrepreneur remet au Maître d’Ouvrage, avec copie au Maître d’Œuvre, un mémoire exposant les motifs et indiquant les montants de ses réclamations.</w:t>
            </w:r>
            <w:r w:rsidR="000178A9">
              <w:rPr>
                <w:bCs/>
                <w:sz w:val="24"/>
                <w:szCs w:val="24"/>
                <w:lang w:val="fr"/>
              </w:rPr>
              <w:t xml:space="preserve"> </w:t>
            </w:r>
            <w:r w:rsidRPr="0006410C">
              <w:rPr>
                <w:bCs/>
                <w:sz w:val="24"/>
                <w:szCs w:val="24"/>
                <w:lang w:val="fr"/>
              </w:rPr>
              <w:t xml:space="preserve">En l’absence de réponse du Maître d’Ouvrage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C75ABE">
              <w:rPr>
                <w:bCs/>
                <w:sz w:val="24"/>
                <w:szCs w:val="24"/>
                <w:lang w:val="fr"/>
              </w:rPr>
              <w:t>CPRD</w:t>
            </w:r>
            <w:r w:rsidRPr="0006410C">
              <w:rPr>
                <w:bCs/>
                <w:sz w:val="24"/>
                <w:szCs w:val="24"/>
                <w:lang w:val="fr"/>
              </w:rPr>
              <w:t xml:space="preserve"> prévu à l’Article 50.</w:t>
            </w:r>
            <w:r w:rsidR="009F0719">
              <w:rPr>
                <w:bCs/>
                <w:sz w:val="24"/>
                <w:szCs w:val="24"/>
                <w:lang w:val="fr"/>
              </w:rPr>
              <w:t>1</w:t>
            </w:r>
            <w:r w:rsidRPr="0006410C">
              <w:rPr>
                <w:bCs/>
                <w:sz w:val="24"/>
                <w:szCs w:val="24"/>
                <w:lang w:val="fr"/>
              </w:rPr>
              <w:t>2 ci-après. A défaut l’Entrepreneur n’est plus admis à réclamer.</w:t>
            </w:r>
          </w:p>
          <w:p w14:paraId="044E9AB7" w14:textId="7543C44A" w:rsidR="00000882" w:rsidRPr="0006410C" w:rsidRDefault="00000882" w:rsidP="0006410C">
            <w:pPr>
              <w:pStyle w:val="ClauseSubPara"/>
              <w:spacing w:before="0" w:after="120"/>
              <w:ind w:left="576" w:right="-14"/>
              <w:rPr>
                <w:bCs/>
                <w:sz w:val="24"/>
                <w:szCs w:val="24"/>
                <w:lang w:val="fr"/>
              </w:rPr>
            </w:pPr>
            <w:r w:rsidRPr="0006410C">
              <w:rPr>
                <w:bCs/>
                <w:sz w:val="24"/>
                <w:szCs w:val="24"/>
                <w:lang w:val="fr"/>
              </w:rPr>
              <w:t>50.2</w:t>
            </w:r>
            <w:r w:rsidRPr="0006410C">
              <w:rPr>
                <w:bCs/>
                <w:sz w:val="24"/>
                <w:szCs w:val="24"/>
                <w:lang w:val="fr"/>
              </w:rPr>
              <w:tab/>
              <w:t xml:space="preserve">Si un différend de quelque nature que ce soit surgit entre le Maître d’Ouvrage et l’Entrepreneur relativement ou découlant du </w:t>
            </w:r>
            <w:r w:rsidR="00DC1551" w:rsidRPr="0006410C">
              <w:rPr>
                <w:bCs/>
                <w:sz w:val="24"/>
                <w:szCs w:val="24"/>
                <w:lang w:val="fr"/>
              </w:rPr>
              <w:t>M</w:t>
            </w:r>
            <w:r w:rsidRPr="0006410C">
              <w:rPr>
                <w:bCs/>
                <w:sz w:val="24"/>
                <w:szCs w:val="24"/>
                <w:lang w:val="fr"/>
              </w:rPr>
              <w:t xml:space="preserve">arché, y compris sans préjudice de la généralité de ce qui précède, de toute question concernant son existence, sa validité ou sa résiliation, ou de l’exécution des travaux et services, que ce soit pendant l’avancement de l’exécution ou après l’achèvement et que ce soit avant ou après la résiliation, l’abandon ou la rupture du </w:t>
            </w:r>
            <w:r w:rsidR="00DC1551" w:rsidRPr="0006410C">
              <w:rPr>
                <w:bCs/>
                <w:sz w:val="24"/>
                <w:szCs w:val="24"/>
                <w:lang w:val="fr"/>
              </w:rPr>
              <w:t>M</w:t>
            </w:r>
            <w:r w:rsidRPr="0006410C">
              <w:rPr>
                <w:bCs/>
                <w:sz w:val="24"/>
                <w:szCs w:val="24"/>
                <w:lang w:val="fr"/>
              </w:rPr>
              <w:t xml:space="preserve">arché, les Parties chercheront à résoudre un tel différend ou </w:t>
            </w:r>
            <w:r w:rsidR="000B756C" w:rsidRPr="0006410C">
              <w:rPr>
                <w:bCs/>
                <w:sz w:val="24"/>
                <w:szCs w:val="24"/>
                <w:lang w:val="fr"/>
              </w:rPr>
              <w:t>litige</w:t>
            </w:r>
            <w:r w:rsidRPr="0006410C">
              <w:rPr>
                <w:bCs/>
                <w:sz w:val="24"/>
                <w:szCs w:val="24"/>
                <w:lang w:val="fr"/>
              </w:rPr>
              <w:t xml:space="preserve"> par consultation mutuelle. Si les Parties ne parviennent pas à résoudre un tel différend ou différence par consultation mutuelle, alors le sujet du litige doit, en premier lieu, être adressé par écrit par l’une des Parties au CPRD, avec copie à l’autre Partie.</w:t>
            </w:r>
          </w:p>
          <w:p w14:paraId="1D77761D" w14:textId="776E43D3" w:rsidR="004F23EA" w:rsidRPr="0006410C" w:rsidRDefault="000178A9" w:rsidP="0006410C">
            <w:pPr>
              <w:pStyle w:val="ClauseSubPara"/>
              <w:spacing w:before="0" w:after="120"/>
              <w:ind w:left="576" w:right="-14"/>
              <w:rPr>
                <w:bCs/>
                <w:sz w:val="24"/>
                <w:szCs w:val="24"/>
                <w:lang w:val="fr"/>
              </w:rPr>
            </w:pPr>
            <w:r>
              <w:rPr>
                <w:bCs/>
                <w:sz w:val="24"/>
                <w:szCs w:val="24"/>
                <w:lang w:val="fr"/>
              </w:rPr>
              <w:t>50.3</w:t>
            </w:r>
            <w:r>
              <w:rPr>
                <w:bCs/>
                <w:sz w:val="24"/>
                <w:szCs w:val="24"/>
                <w:lang w:val="fr"/>
              </w:rPr>
              <w:tab/>
            </w:r>
            <w:r w:rsidR="004F23EA" w:rsidRPr="0006410C">
              <w:rPr>
                <w:bCs/>
                <w:sz w:val="24"/>
                <w:szCs w:val="24"/>
                <w:lang w:val="fr"/>
              </w:rPr>
              <w:t xml:space="preserve">Le CPRD doit également examiner et décider de tout </w:t>
            </w:r>
            <w:r w:rsidR="003E7C28">
              <w:rPr>
                <w:bCs/>
                <w:sz w:val="24"/>
                <w:szCs w:val="24"/>
                <w:lang w:val="fr"/>
              </w:rPr>
              <w:t>Ré</w:t>
            </w:r>
            <w:r w:rsidR="004F23EA" w:rsidRPr="0006410C">
              <w:rPr>
                <w:bCs/>
                <w:sz w:val="24"/>
                <w:szCs w:val="24"/>
                <w:lang w:val="fr"/>
              </w:rPr>
              <w:t>féré EAS/HS soumis au CPRD en vertu de la l’Article 5.9.15.2 [Réception des allégations EAS/HS] et de l’Article 5.9.15.3 [Non-conformité de l’Entrepreneur aux obligations contractuelles EAS/HS], conformément à l’Article 51 [référés EAS/HS].</w:t>
            </w:r>
          </w:p>
          <w:p w14:paraId="053DBD17" w14:textId="1F6D3229" w:rsidR="001341DF" w:rsidRPr="0006410C" w:rsidRDefault="00944BE1" w:rsidP="001F3FB0">
            <w:pPr>
              <w:pStyle w:val="ClauseSubPara"/>
              <w:spacing w:before="0" w:after="120"/>
              <w:ind w:left="576" w:right="-14"/>
              <w:rPr>
                <w:bCs/>
                <w:sz w:val="24"/>
                <w:szCs w:val="24"/>
                <w:lang w:val="fr"/>
              </w:rPr>
            </w:pPr>
            <w:r w:rsidRPr="0006410C">
              <w:rPr>
                <w:bCs/>
                <w:sz w:val="24"/>
                <w:szCs w:val="24"/>
                <w:lang w:val="fr"/>
              </w:rPr>
              <w:t>50.</w:t>
            </w:r>
            <w:r w:rsidR="000B70ED" w:rsidRPr="0006410C">
              <w:rPr>
                <w:bCs/>
                <w:sz w:val="24"/>
                <w:szCs w:val="24"/>
                <w:lang w:val="fr"/>
              </w:rPr>
              <w:t>4</w:t>
            </w:r>
            <w:r w:rsidR="001341DF" w:rsidRPr="0006410C">
              <w:rPr>
                <w:bCs/>
                <w:sz w:val="24"/>
                <w:szCs w:val="24"/>
                <w:lang w:val="fr"/>
              </w:rPr>
              <w:tab/>
            </w:r>
            <w:r w:rsidR="000B70ED" w:rsidRPr="0006410C">
              <w:rPr>
                <w:bCs/>
                <w:sz w:val="24"/>
                <w:szCs w:val="24"/>
                <w:lang w:val="fr"/>
              </w:rPr>
              <w:t>Comme indiqué au</w:t>
            </w:r>
            <w:r w:rsidR="001341DF" w:rsidRPr="0006410C">
              <w:rPr>
                <w:bCs/>
                <w:sz w:val="24"/>
                <w:szCs w:val="24"/>
                <w:lang w:val="fr"/>
              </w:rPr>
              <w:t xml:space="preserve"> CCAP, le CPRD comprendra soit un, soit trois </w:t>
            </w:r>
            <w:r w:rsidR="00B56556" w:rsidRPr="0006410C">
              <w:rPr>
                <w:bCs/>
                <w:sz w:val="24"/>
                <w:szCs w:val="24"/>
                <w:lang w:val="fr"/>
              </w:rPr>
              <w:t xml:space="preserve">membres </w:t>
            </w:r>
            <w:r w:rsidR="001341DF" w:rsidRPr="0006410C">
              <w:rPr>
                <w:bCs/>
                <w:sz w:val="24"/>
                <w:szCs w:val="24"/>
                <w:lang w:val="fr"/>
              </w:rPr>
              <w:t>qualifiés (</w:t>
            </w:r>
            <w:r w:rsidR="00B56556" w:rsidRPr="0006410C">
              <w:rPr>
                <w:bCs/>
                <w:sz w:val="24"/>
                <w:szCs w:val="24"/>
                <w:lang w:val="fr"/>
              </w:rPr>
              <w:t>« </w:t>
            </w:r>
            <w:r w:rsidR="001341DF" w:rsidRPr="0006410C">
              <w:rPr>
                <w:bCs/>
                <w:sz w:val="24"/>
                <w:szCs w:val="24"/>
                <w:lang w:val="fr"/>
              </w:rPr>
              <w:t>le</w:t>
            </w:r>
            <w:r w:rsidR="00B56556" w:rsidRPr="0006410C">
              <w:rPr>
                <w:bCs/>
                <w:sz w:val="24"/>
                <w:szCs w:val="24"/>
                <w:lang w:val="fr"/>
              </w:rPr>
              <w:t xml:space="preserve"> </w:t>
            </w:r>
            <w:r w:rsidR="001341DF" w:rsidRPr="0006410C">
              <w:rPr>
                <w:bCs/>
                <w:sz w:val="24"/>
                <w:szCs w:val="24"/>
                <w:lang w:val="fr"/>
              </w:rPr>
              <w:t xml:space="preserve">membre » ou « les membres du </w:t>
            </w:r>
            <w:r w:rsidR="00B56556" w:rsidRPr="0006410C">
              <w:rPr>
                <w:bCs/>
                <w:sz w:val="24"/>
                <w:szCs w:val="24"/>
                <w:lang w:val="fr"/>
              </w:rPr>
              <w:t>CPRD </w:t>
            </w:r>
            <w:r w:rsidR="001341DF" w:rsidRPr="0006410C">
              <w:rPr>
                <w:bCs/>
                <w:sz w:val="24"/>
                <w:szCs w:val="24"/>
                <w:lang w:val="fr"/>
              </w:rPr>
              <w:t>»),</w:t>
            </w:r>
            <w:r w:rsidRPr="0006410C">
              <w:rPr>
                <w:bCs/>
                <w:sz w:val="24"/>
                <w:szCs w:val="24"/>
                <w:lang w:val="fr"/>
              </w:rPr>
              <w:t xml:space="preserve"> </w:t>
            </w:r>
            <w:r w:rsidR="0004089A" w:rsidRPr="0006410C">
              <w:rPr>
                <w:bCs/>
                <w:sz w:val="24"/>
                <w:szCs w:val="24"/>
                <w:lang w:val="fr"/>
              </w:rPr>
              <w:t xml:space="preserve">qui répondent chacun aux critères énoncés à l’Article 3 de l’Annexe </w:t>
            </w:r>
            <w:r w:rsidR="002C5426">
              <w:rPr>
                <w:bCs/>
                <w:sz w:val="24"/>
                <w:szCs w:val="24"/>
                <w:lang w:val="fr"/>
              </w:rPr>
              <w:t>A</w:t>
            </w:r>
            <w:r w:rsidR="0004089A" w:rsidRPr="0006410C">
              <w:rPr>
                <w:bCs/>
                <w:sz w:val="24"/>
                <w:szCs w:val="24"/>
                <w:lang w:val="fr"/>
              </w:rPr>
              <w:t xml:space="preserve">- Conditions Générales </w:t>
            </w:r>
            <w:r w:rsidR="002C5426">
              <w:rPr>
                <w:bCs/>
                <w:sz w:val="24"/>
                <w:szCs w:val="24"/>
                <w:lang w:val="fr"/>
              </w:rPr>
              <w:t>de l’Accord de</w:t>
            </w:r>
            <w:r w:rsidR="0004089A" w:rsidRPr="0006410C">
              <w:rPr>
                <w:bCs/>
                <w:sz w:val="24"/>
                <w:szCs w:val="24"/>
                <w:lang w:val="fr"/>
              </w:rPr>
              <w:t xml:space="preserve"> CPRD</w:t>
            </w:r>
            <w:r w:rsidR="0004089A" w:rsidRPr="0006410C" w:rsidDel="0004089A">
              <w:rPr>
                <w:bCs/>
                <w:sz w:val="24"/>
                <w:szCs w:val="24"/>
                <w:lang w:val="fr"/>
              </w:rPr>
              <w:t xml:space="preserve"> </w:t>
            </w:r>
            <w:r w:rsidR="001341DF" w:rsidRPr="0006410C">
              <w:rPr>
                <w:bCs/>
                <w:sz w:val="24"/>
                <w:szCs w:val="24"/>
                <w:lang w:val="fr"/>
              </w:rPr>
              <w:t>.</w:t>
            </w:r>
          </w:p>
          <w:p w14:paraId="1EDF4C38" w14:textId="30C19BA6" w:rsidR="003716B6" w:rsidRPr="0006410C" w:rsidRDefault="003716B6" w:rsidP="0006410C">
            <w:pPr>
              <w:pStyle w:val="ClauseSubPara"/>
              <w:spacing w:before="0" w:after="120"/>
              <w:ind w:left="576" w:right="-14"/>
              <w:rPr>
                <w:bCs/>
                <w:sz w:val="24"/>
                <w:szCs w:val="24"/>
                <w:lang w:val="fr"/>
              </w:rPr>
            </w:pPr>
            <w:r>
              <w:rPr>
                <w:bCs/>
                <w:sz w:val="24"/>
                <w:szCs w:val="24"/>
                <w:lang w:val="fr"/>
              </w:rPr>
              <w:t>50.5</w:t>
            </w:r>
            <w:r>
              <w:rPr>
                <w:bCs/>
                <w:sz w:val="24"/>
                <w:szCs w:val="24"/>
                <w:lang w:val="fr"/>
              </w:rPr>
              <w:tab/>
            </w:r>
            <w:r w:rsidRPr="0006410C">
              <w:rPr>
                <w:bCs/>
                <w:sz w:val="24"/>
                <w:szCs w:val="24"/>
                <w:lang w:val="fr"/>
              </w:rPr>
              <w:t xml:space="preserve">Le seul membre ou trois membres (selon le cas) est choisi parmi ceux qui sont nommés dans la liste dans le CCAP, autre que toute personne qui n’est pas en mesure ou qui ne veut pas accepter la nomination du CPRD. </w:t>
            </w:r>
          </w:p>
          <w:p w14:paraId="416EB7D1" w14:textId="3BE673FA" w:rsidR="00F45F12" w:rsidRPr="0006410C" w:rsidRDefault="00F45F12" w:rsidP="0006410C">
            <w:pPr>
              <w:pStyle w:val="ClauseSubPara"/>
              <w:spacing w:before="0" w:after="120"/>
              <w:ind w:left="576" w:right="-14"/>
              <w:rPr>
                <w:bCs/>
                <w:sz w:val="24"/>
                <w:szCs w:val="24"/>
                <w:lang w:val="fr"/>
              </w:rPr>
            </w:pPr>
            <w:r w:rsidRPr="0006410C">
              <w:rPr>
                <w:bCs/>
                <w:sz w:val="24"/>
                <w:szCs w:val="24"/>
                <w:lang w:val="fr"/>
              </w:rPr>
              <w:t>50.</w:t>
            </w:r>
            <w:r w:rsidR="003716B6" w:rsidRPr="0006410C">
              <w:rPr>
                <w:bCs/>
                <w:sz w:val="24"/>
                <w:szCs w:val="24"/>
                <w:lang w:val="fr"/>
              </w:rPr>
              <w:t>6</w:t>
            </w:r>
            <w:r w:rsidRPr="0006410C">
              <w:rPr>
                <w:bCs/>
                <w:sz w:val="24"/>
                <w:szCs w:val="24"/>
                <w:lang w:val="fr"/>
              </w:rPr>
              <w:tab/>
              <w:t xml:space="preserve">Si le CPRD </w:t>
            </w:r>
            <w:r>
              <w:rPr>
                <w:bCs/>
                <w:sz w:val="24"/>
                <w:szCs w:val="24"/>
                <w:lang w:val="fr"/>
              </w:rPr>
              <w:t>est</w:t>
            </w:r>
            <w:r w:rsidRPr="0006410C">
              <w:rPr>
                <w:bCs/>
                <w:sz w:val="24"/>
                <w:szCs w:val="24"/>
                <w:lang w:val="fr"/>
              </w:rPr>
              <w:t xml:space="preserve"> constitu</w:t>
            </w:r>
            <w:r>
              <w:rPr>
                <w:bCs/>
                <w:sz w:val="24"/>
                <w:szCs w:val="24"/>
                <w:lang w:val="fr"/>
              </w:rPr>
              <w:t>é</w:t>
            </w:r>
            <w:r w:rsidRPr="0006410C">
              <w:rPr>
                <w:bCs/>
                <w:sz w:val="24"/>
                <w:szCs w:val="24"/>
                <w:lang w:val="fr"/>
              </w:rPr>
              <w:t xml:space="preserve"> </w:t>
            </w:r>
            <w:r>
              <w:rPr>
                <w:bCs/>
                <w:sz w:val="24"/>
                <w:szCs w:val="24"/>
                <w:lang w:val="fr"/>
              </w:rPr>
              <w:t>d’</w:t>
            </w:r>
            <w:r w:rsidRPr="0006410C">
              <w:rPr>
                <w:bCs/>
                <w:sz w:val="24"/>
                <w:szCs w:val="24"/>
                <w:lang w:val="fr"/>
              </w:rPr>
              <w:t xml:space="preserve">un membre unique, si les Parties ne parviennent pas à convenir de la nomination de ce membre dans les quarante-deux (42) jours suivant la signature par les deux </w:t>
            </w:r>
            <w:r w:rsidR="00F52613">
              <w:rPr>
                <w:bCs/>
                <w:sz w:val="24"/>
                <w:szCs w:val="24"/>
                <w:lang w:val="fr"/>
              </w:rPr>
              <w:t>P</w:t>
            </w:r>
            <w:r w:rsidRPr="0006410C">
              <w:rPr>
                <w:bCs/>
                <w:sz w:val="24"/>
                <w:szCs w:val="24"/>
                <w:lang w:val="fr"/>
              </w:rPr>
              <w:t xml:space="preserve">arties </w:t>
            </w:r>
            <w:r w:rsidR="00F52613">
              <w:rPr>
                <w:bCs/>
                <w:sz w:val="24"/>
                <w:szCs w:val="24"/>
                <w:lang w:val="fr"/>
              </w:rPr>
              <w:t>de l’Acte d’Engagement</w:t>
            </w:r>
            <w:r w:rsidRPr="0006410C">
              <w:rPr>
                <w:bCs/>
                <w:sz w:val="24"/>
                <w:szCs w:val="24"/>
                <w:lang w:val="fr"/>
              </w:rPr>
              <w:t>, alors, à la demande de l’une ou l’autre des Parties ou des deux Parties, ce membre sera choisi dès que possible par l’</w:t>
            </w:r>
            <w:r w:rsidR="00F52613">
              <w:rPr>
                <w:bCs/>
                <w:sz w:val="24"/>
                <w:szCs w:val="24"/>
                <w:lang w:val="fr"/>
              </w:rPr>
              <w:t>E</w:t>
            </w:r>
            <w:r w:rsidRPr="0006410C">
              <w:rPr>
                <w:bCs/>
                <w:sz w:val="24"/>
                <w:szCs w:val="24"/>
                <w:lang w:val="fr"/>
              </w:rPr>
              <w:t xml:space="preserve">ntité de nomination ou l’officiel spécifié dans le CCAP.  Si le CPRD comprend trois membres, un membre doit être choisi par </w:t>
            </w:r>
            <w:r w:rsidR="000F4418">
              <w:rPr>
                <w:bCs/>
                <w:sz w:val="24"/>
                <w:szCs w:val="24"/>
                <w:lang w:val="fr"/>
              </w:rPr>
              <w:t>le</w:t>
            </w:r>
            <w:r w:rsidRPr="0006410C">
              <w:rPr>
                <w:bCs/>
                <w:sz w:val="24"/>
                <w:szCs w:val="24"/>
                <w:lang w:val="fr"/>
              </w:rPr>
              <w:t xml:space="preserve"> Maître d’Ouvrage et </w:t>
            </w:r>
            <w:r w:rsidR="000F4418">
              <w:rPr>
                <w:bCs/>
                <w:sz w:val="24"/>
                <w:szCs w:val="24"/>
                <w:lang w:val="fr"/>
              </w:rPr>
              <w:t>un membre par</w:t>
            </w:r>
            <w:r w:rsidRPr="0006410C">
              <w:rPr>
                <w:bCs/>
                <w:sz w:val="24"/>
                <w:szCs w:val="24"/>
                <w:lang w:val="fr"/>
              </w:rPr>
              <w:t xml:space="preserve"> l’Entrepreneur et </w:t>
            </w:r>
            <w:r w:rsidR="000F4418">
              <w:rPr>
                <w:bCs/>
                <w:sz w:val="24"/>
                <w:szCs w:val="24"/>
                <w:lang w:val="fr"/>
              </w:rPr>
              <w:t xml:space="preserve">chacun doit être </w:t>
            </w:r>
            <w:r w:rsidRPr="0006410C">
              <w:rPr>
                <w:bCs/>
                <w:sz w:val="24"/>
                <w:szCs w:val="24"/>
                <w:lang w:val="fr"/>
              </w:rPr>
              <w:t>approuvé par l’autre</w:t>
            </w:r>
            <w:r w:rsidR="000F4418">
              <w:rPr>
                <w:bCs/>
                <w:sz w:val="24"/>
                <w:szCs w:val="24"/>
                <w:lang w:val="fr"/>
              </w:rPr>
              <w:t xml:space="preserve"> Partie</w:t>
            </w:r>
            <w:r w:rsidRPr="0006410C">
              <w:rPr>
                <w:bCs/>
                <w:sz w:val="24"/>
                <w:szCs w:val="24"/>
                <w:lang w:val="fr"/>
              </w:rPr>
              <w:t xml:space="preserve">. Si l’un ou l’autre de ces membres n’est pas sélectionné et approuvé dans les quarante-deux (42) jours suivant la signature </w:t>
            </w:r>
            <w:r w:rsidR="00EB201B">
              <w:rPr>
                <w:bCs/>
                <w:sz w:val="24"/>
                <w:szCs w:val="24"/>
                <w:lang w:val="fr"/>
              </w:rPr>
              <w:t xml:space="preserve">de l’Acte d’Engagement </w:t>
            </w:r>
            <w:r w:rsidRPr="0006410C">
              <w:rPr>
                <w:bCs/>
                <w:sz w:val="24"/>
                <w:szCs w:val="24"/>
                <w:lang w:val="fr"/>
              </w:rPr>
              <w:t xml:space="preserve">par les deux </w:t>
            </w:r>
            <w:r w:rsidR="000F4418">
              <w:rPr>
                <w:bCs/>
                <w:sz w:val="24"/>
                <w:szCs w:val="24"/>
                <w:lang w:val="fr"/>
              </w:rPr>
              <w:t>P</w:t>
            </w:r>
            <w:r w:rsidRPr="0006410C">
              <w:rPr>
                <w:bCs/>
                <w:sz w:val="24"/>
                <w:szCs w:val="24"/>
                <w:lang w:val="fr"/>
              </w:rPr>
              <w:t>arties, alors à la demande de l’un ou l’autre ou des deux Parties, ce membre doit être sélectionné dès que possible par l’</w:t>
            </w:r>
            <w:r w:rsidR="00EB201B">
              <w:rPr>
                <w:bCs/>
                <w:sz w:val="24"/>
                <w:szCs w:val="24"/>
                <w:lang w:val="fr"/>
              </w:rPr>
              <w:t>E</w:t>
            </w:r>
            <w:r w:rsidRPr="0006410C">
              <w:rPr>
                <w:bCs/>
                <w:sz w:val="24"/>
                <w:szCs w:val="24"/>
                <w:lang w:val="fr"/>
              </w:rPr>
              <w:t xml:space="preserve">ntité de nomination ou l’officiel spécifié dans le CCAP. Le troisième membre doit </w:t>
            </w:r>
            <w:r w:rsidR="00EB201B">
              <w:rPr>
                <w:bCs/>
                <w:sz w:val="24"/>
                <w:szCs w:val="24"/>
                <w:lang w:val="fr"/>
              </w:rPr>
              <w:t xml:space="preserve">alors </w:t>
            </w:r>
            <w:r w:rsidRPr="0006410C">
              <w:rPr>
                <w:bCs/>
                <w:sz w:val="24"/>
                <w:szCs w:val="24"/>
                <w:lang w:val="fr"/>
              </w:rPr>
              <w:t xml:space="preserve">être sélectionné par les deux autres </w:t>
            </w:r>
            <w:r w:rsidR="00EB201B">
              <w:rPr>
                <w:bCs/>
                <w:sz w:val="24"/>
                <w:szCs w:val="24"/>
                <w:lang w:val="fr"/>
              </w:rPr>
              <w:t xml:space="preserve">membres </w:t>
            </w:r>
            <w:r w:rsidRPr="0006410C">
              <w:rPr>
                <w:bCs/>
                <w:sz w:val="24"/>
                <w:szCs w:val="24"/>
                <w:lang w:val="fr"/>
              </w:rPr>
              <w:t xml:space="preserve">et </w:t>
            </w:r>
            <w:r w:rsidR="00EB201B">
              <w:rPr>
                <w:bCs/>
                <w:sz w:val="24"/>
                <w:szCs w:val="24"/>
                <w:lang w:val="fr"/>
              </w:rPr>
              <w:t xml:space="preserve">être </w:t>
            </w:r>
            <w:r w:rsidRPr="0006410C">
              <w:rPr>
                <w:bCs/>
                <w:sz w:val="24"/>
                <w:szCs w:val="24"/>
                <w:lang w:val="fr"/>
              </w:rPr>
              <w:t xml:space="preserve">approuvé par les Parties. Si les deux membres sélectionnés par ou au nom des Parties ne sélectionnent pas le troisième membre dans les quatorze (14) jours suivant la fin de leur sélection, ou si, dans les quatorze (14) jours suivant la sélection du troisième membre, les Parties n’approuvent pas ce membre, alors à la demande de l’un ou l’autre </w:t>
            </w:r>
            <w:r w:rsidR="00E504CC">
              <w:rPr>
                <w:bCs/>
                <w:sz w:val="24"/>
                <w:szCs w:val="24"/>
                <w:lang w:val="fr"/>
              </w:rPr>
              <w:t xml:space="preserve">Partie </w:t>
            </w:r>
            <w:r w:rsidRPr="0006410C">
              <w:rPr>
                <w:bCs/>
                <w:sz w:val="24"/>
                <w:szCs w:val="24"/>
                <w:lang w:val="fr"/>
              </w:rPr>
              <w:t xml:space="preserve">ou des deux Parties, ce troisième membre doit être choisi rapidement par la même </w:t>
            </w:r>
            <w:r w:rsidR="00C22CD5">
              <w:rPr>
                <w:bCs/>
                <w:sz w:val="24"/>
                <w:szCs w:val="24"/>
                <w:lang w:val="fr"/>
              </w:rPr>
              <w:t>E</w:t>
            </w:r>
            <w:r w:rsidRPr="0006410C">
              <w:rPr>
                <w:bCs/>
                <w:sz w:val="24"/>
                <w:szCs w:val="24"/>
                <w:lang w:val="fr"/>
              </w:rPr>
              <w:t>ntité de nomination ou l’officiel spécifié dans le CCAP</w:t>
            </w:r>
            <w:r w:rsidR="000629EE">
              <w:rPr>
                <w:bCs/>
                <w:sz w:val="24"/>
                <w:szCs w:val="24"/>
                <w:lang w:val="fr"/>
              </w:rPr>
              <w:t xml:space="preserve">, </w:t>
            </w:r>
            <w:r w:rsidRPr="0006410C">
              <w:rPr>
                <w:bCs/>
                <w:sz w:val="24"/>
                <w:szCs w:val="24"/>
                <w:lang w:val="fr"/>
              </w:rPr>
              <w:t xml:space="preserve">qui doit demander l’approbation </w:t>
            </w:r>
            <w:r w:rsidR="000629EE">
              <w:rPr>
                <w:bCs/>
                <w:sz w:val="24"/>
                <w:szCs w:val="24"/>
                <w:lang w:val="fr"/>
              </w:rPr>
              <w:t>d</w:t>
            </w:r>
            <w:r w:rsidRPr="0006410C">
              <w:rPr>
                <w:bCs/>
                <w:sz w:val="24"/>
                <w:szCs w:val="24"/>
                <w:lang w:val="fr"/>
              </w:rPr>
              <w:t xml:space="preserve">es Parties avant la sélection, mais, à défaut de cette approbation, </w:t>
            </w:r>
            <w:r w:rsidR="00573E3D">
              <w:rPr>
                <w:bCs/>
                <w:sz w:val="24"/>
                <w:szCs w:val="24"/>
                <w:lang w:val="fr"/>
              </w:rPr>
              <w:t>l’E</w:t>
            </w:r>
            <w:r w:rsidR="00573E3D" w:rsidRPr="00EB17AD">
              <w:rPr>
                <w:bCs/>
                <w:sz w:val="24"/>
                <w:szCs w:val="24"/>
                <w:lang w:val="fr"/>
              </w:rPr>
              <w:t xml:space="preserve">ntité de nomination ou l’officiel </w:t>
            </w:r>
            <w:r w:rsidRPr="0006410C">
              <w:rPr>
                <w:bCs/>
                <w:sz w:val="24"/>
                <w:szCs w:val="24"/>
                <w:lang w:val="fr"/>
              </w:rPr>
              <w:t>choisit néanmoins le troisième membre. Le troisième membre est le Président du CPRD.</w:t>
            </w:r>
          </w:p>
          <w:p w14:paraId="65262017" w14:textId="6958C044" w:rsidR="00357B92" w:rsidRPr="0006410C" w:rsidRDefault="00541D4D" w:rsidP="0006410C">
            <w:pPr>
              <w:pStyle w:val="ClauseSubPara"/>
              <w:spacing w:before="0" w:after="120"/>
              <w:ind w:left="576" w:right="-14"/>
              <w:rPr>
                <w:bCs/>
                <w:sz w:val="24"/>
                <w:szCs w:val="24"/>
                <w:lang w:val="fr"/>
              </w:rPr>
            </w:pPr>
            <w:r>
              <w:rPr>
                <w:bCs/>
                <w:sz w:val="24"/>
                <w:szCs w:val="24"/>
                <w:lang w:val="fr"/>
              </w:rPr>
              <w:t>50.7</w:t>
            </w:r>
            <w:r>
              <w:rPr>
                <w:bCs/>
                <w:sz w:val="24"/>
                <w:szCs w:val="24"/>
                <w:lang w:val="fr"/>
              </w:rPr>
              <w:tab/>
            </w:r>
            <w:r w:rsidR="00357B92" w:rsidRPr="0006410C">
              <w:rPr>
                <w:bCs/>
                <w:sz w:val="24"/>
                <w:szCs w:val="24"/>
                <w:lang w:val="fr"/>
              </w:rPr>
              <w:t xml:space="preserve">Le CPRD est réputé être constitué à la date à laquelle les Parties et </w:t>
            </w:r>
            <w:r w:rsidR="0082726D">
              <w:rPr>
                <w:bCs/>
                <w:sz w:val="24"/>
                <w:szCs w:val="24"/>
                <w:lang w:val="fr"/>
              </w:rPr>
              <w:t xml:space="preserve">le membre </w:t>
            </w:r>
            <w:r w:rsidR="008E6EEC">
              <w:rPr>
                <w:bCs/>
                <w:sz w:val="24"/>
                <w:szCs w:val="24"/>
                <w:lang w:val="fr"/>
              </w:rPr>
              <w:t xml:space="preserve">unique </w:t>
            </w:r>
            <w:r w:rsidR="0082726D">
              <w:rPr>
                <w:bCs/>
                <w:sz w:val="24"/>
                <w:szCs w:val="24"/>
                <w:lang w:val="fr"/>
              </w:rPr>
              <w:t xml:space="preserve">ou </w:t>
            </w:r>
            <w:r w:rsidR="00357B92" w:rsidRPr="0006410C">
              <w:rPr>
                <w:bCs/>
                <w:sz w:val="24"/>
                <w:szCs w:val="24"/>
                <w:lang w:val="fr"/>
              </w:rPr>
              <w:t xml:space="preserve">chacun des </w:t>
            </w:r>
            <w:r w:rsidR="0082726D">
              <w:rPr>
                <w:bCs/>
                <w:sz w:val="24"/>
                <w:szCs w:val="24"/>
                <w:lang w:val="fr"/>
              </w:rPr>
              <w:t xml:space="preserve">trois </w:t>
            </w:r>
            <w:r w:rsidR="00357B92" w:rsidRPr="0006410C">
              <w:rPr>
                <w:bCs/>
                <w:sz w:val="24"/>
                <w:szCs w:val="24"/>
                <w:lang w:val="fr"/>
              </w:rPr>
              <w:t xml:space="preserve">membres du CPRD ont tous signé </w:t>
            </w:r>
            <w:r w:rsidR="0082726D">
              <w:rPr>
                <w:bCs/>
                <w:sz w:val="24"/>
                <w:szCs w:val="24"/>
                <w:lang w:val="fr"/>
              </w:rPr>
              <w:t>un Accord de</w:t>
            </w:r>
            <w:r w:rsidR="00357B92" w:rsidRPr="0006410C">
              <w:rPr>
                <w:bCs/>
                <w:sz w:val="24"/>
                <w:szCs w:val="24"/>
                <w:lang w:val="fr"/>
              </w:rPr>
              <w:t xml:space="preserve"> CPRD. </w:t>
            </w:r>
          </w:p>
          <w:p w14:paraId="02AA01C7" w14:textId="199E1511" w:rsidR="00357B92" w:rsidRPr="0006410C" w:rsidRDefault="00541D4D" w:rsidP="0006410C">
            <w:pPr>
              <w:pStyle w:val="ClauseSubPara"/>
              <w:spacing w:before="0" w:after="120"/>
              <w:ind w:left="576" w:right="-14"/>
              <w:rPr>
                <w:bCs/>
                <w:sz w:val="24"/>
                <w:szCs w:val="24"/>
                <w:lang w:val="fr"/>
              </w:rPr>
            </w:pPr>
            <w:r>
              <w:rPr>
                <w:bCs/>
                <w:sz w:val="24"/>
                <w:szCs w:val="24"/>
                <w:lang w:val="fr"/>
              </w:rPr>
              <w:t>50.8</w:t>
            </w:r>
            <w:r>
              <w:rPr>
                <w:bCs/>
                <w:sz w:val="24"/>
                <w:szCs w:val="24"/>
                <w:lang w:val="fr"/>
              </w:rPr>
              <w:tab/>
            </w:r>
            <w:r w:rsidR="00357B92" w:rsidRPr="0006410C">
              <w:rPr>
                <w:bCs/>
                <w:sz w:val="24"/>
                <w:szCs w:val="24"/>
                <w:lang w:val="fr"/>
              </w:rPr>
              <w:t>La nomination par l’entité de nomination ou l’officiel est définitive et concluante. Par la suite, les Parties et les membres ainsi nommés sont réputés avoir signé et être liés par l’Accord du CPRD.</w:t>
            </w:r>
          </w:p>
          <w:p w14:paraId="4F12E697" w14:textId="16F43EFD" w:rsidR="00357B92" w:rsidRDefault="008E6EEC" w:rsidP="001F3FB0">
            <w:pPr>
              <w:pStyle w:val="ClauseSubPara"/>
              <w:spacing w:before="0" w:after="120"/>
              <w:ind w:left="576" w:right="-14"/>
              <w:rPr>
                <w:bCs/>
                <w:sz w:val="24"/>
                <w:szCs w:val="24"/>
                <w:lang w:val="fr"/>
              </w:rPr>
            </w:pPr>
            <w:r>
              <w:rPr>
                <w:bCs/>
                <w:sz w:val="24"/>
                <w:szCs w:val="24"/>
                <w:lang w:val="fr"/>
              </w:rPr>
              <w:t>50.9</w:t>
            </w:r>
            <w:r>
              <w:rPr>
                <w:bCs/>
                <w:sz w:val="24"/>
                <w:szCs w:val="24"/>
                <w:lang w:val="fr"/>
              </w:rPr>
              <w:tab/>
            </w:r>
            <w:r w:rsidR="00357B92" w:rsidRPr="0006410C">
              <w:rPr>
                <w:bCs/>
                <w:sz w:val="24"/>
                <w:szCs w:val="24"/>
                <w:lang w:val="fr"/>
              </w:rPr>
              <w:t>L’</w:t>
            </w:r>
            <w:r>
              <w:rPr>
                <w:bCs/>
                <w:sz w:val="24"/>
                <w:szCs w:val="24"/>
                <w:lang w:val="fr"/>
              </w:rPr>
              <w:t>A</w:t>
            </w:r>
            <w:r w:rsidR="00357B92" w:rsidRPr="0006410C">
              <w:rPr>
                <w:bCs/>
                <w:sz w:val="24"/>
                <w:szCs w:val="24"/>
                <w:lang w:val="fr"/>
              </w:rPr>
              <w:t xml:space="preserve">ccord entre les Parties et </w:t>
            </w:r>
            <w:r>
              <w:rPr>
                <w:bCs/>
                <w:sz w:val="24"/>
                <w:szCs w:val="24"/>
                <w:lang w:val="fr"/>
              </w:rPr>
              <w:t xml:space="preserve">le membre unique ou </w:t>
            </w:r>
            <w:r w:rsidR="00357B92" w:rsidRPr="0006410C">
              <w:rPr>
                <w:bCs/>
                <w:sz w:val="24"/>
                <w:szCs w:val="24"/>
                <w:lang w:val="fr"/>
              </w:rPr>
              <w:t xml:space="preserve">chacun des trois membres doit incorporer en référence </w:t>
            </w:r>
            <w:r>
              <w:rPr>
                <w:bCs/>
                <w:sz w:val="24"/>
                <w:szCs w:val="24"/>
                <w:lang w:val="fr"/>
              </w:rPr>
              <w:t>l</w:t>
            </w:r>
            <w:r w:rsidR="00357B92" w:rsidRPr="0006410C">
              <w:rPr>
                <w:bCs/>
                <w:sz w:val="24"/>
                <w:szCs w:val="24"/>
                <w:lang w:val="fr"/>
              </w:rPr>
              <w:t>es Conditions Générales de l’</w:t>
            </w:r>
            <w:r>
              <w:rPr>
                <w:bCs/>
                <w:sz w:val="24"/>
                <w:szCs w:val="24"/>
                <w:lang w:val="fr"/>
              </w:rPr>
              <w:t>A</w:t>
            </w:r>
            <w:r w:rsidR="00357B92" w:rsidRPr="0006410C">
              <w:rPr>
                <w:bCs/>
                <w:sz w:val="24"/>
                <w:szCs w:val="24"/>
                <w:lang w:val="fr"/>
              </w:rPr>
              <w:t>ccord d</w:t>
            </w:r>
            <w:r>
              <w:rPr>
                <w:bCs/>
                <w:sz w:val="24"/>
                <w:szCs w:val="24"/>
                <w:lang w:val="fr"/>
              </w:rPr>
              <w:t>e</w:t>
            </w:r>
            <w:r w:rsidR="00357B92" w:rsidRPr="0006410C">
              <w:rPr>
                <w:bCs/>
                <w:sz w:val="24"/>
                <w:szCs w:val="24"/>
                <w:lang w:val="fr"/>
              </w:rPr>
              <w:t xml:space="preserve"> CPRD </w:t>
            </w:r>
            <w:r>
              <w:rPr>
                <w:bCs/>
                <w:sz w:val="24"/>
                <w:szCs w:val="24"/>
                <w:lang w:val="fr"/>
              </w:rPr>
              <w:t>de</w:t>
            </w:r>
            <w:r w:rsidR="00357B92" w:rsidRPr="0006410C">
              <w:rPr>
                <w:bCs/>
                <w:sz w:val="24"/>
                <w:szCs w:val="24"/>
                <w:lang w:val="fr"/>
              </w:rPr>
              <w:t xml:space="preserve"> l’Annexe </w:t>
            </w:r>
            <w:r>
              <w:rPr>
                <w:bCs/>
                <w:sz w:val="24"/>
                <w:szCs w:val="24"/>
                <w:lang w:val="fr"/>
              </w:rPr>
              <w:t>A</w:t>
            </w:r>
            <w:r w:rsidR="00357B92" w:rsidRPr="0006410C">
              <w:rPr>
                <w:bCs/>
                <w:sz w:val="24"/>
                <w:szCs w:val="24"/>
                <w:lang w:val="fr"/>
              </w:rPr>
              <w:t xml:space="preserve"> </w:t>
            </w:r>
            <w:r>
              <w:rPr>
                <w:bCs/>
                <w:sz w:val="24"/>
                <w:szCs w:val="24"/>
                <w:lang w:val="fr"/>
              </w:rPr>
              <w:t>du CCAG</w:t>
            </w:r>
            <w:r w:rsidR="00357B92" w:rsidRPr="0006410C">
              <w:rPr>
                <w:bCs/>
                <w:sz w:val="24"/>
                <w:szCs w:val="24"/>
                <w:lang w:val="fr"/>
              </w:rPr>
              <w:t>, avec les modifications convenues entre elles. Chaque Partie est responsable du paiement de la moitié des coûts du CPRD. Les modalités de paiement du CPRD doivent être convenues d’un commun accord entre les Parties lorsqu’elles conviennent des modalités de l’</w:t>
            </w:r>
            <w:r w:rsidR="00BB521C">
              <w:rPr>
                <w:bCs/>
                <w:sz w:val="24"/>
                <w:szCs w:val="24"/>
                <w:lang w:val="fr"/>
              </w:rPr>
              <w:t>A</w:t>
            </w:r>
            <w:r w:rsidR="00357B92" w:rsidRPr="0006410C">
              <w:rPr>
                <w:bCs/>
                <w:sz w:val="24"/>
                <w:szCs w:val="24"/>
                <w:lang w:val="fr"/>
              </w:rPr>
              <w:t>ccord d</w:t>
            </w:r>
            <w:r w:rsidR="00BB521C">
              <w:rPr>
                <w:bCs/>
                <w:sz w:val="24"/>
                <w:szCs w:val="24"/>
                <w:lang w:val="fr"/>
              </w:rPr>
              <w:t>e</w:t>
            </w:r>
            <w:r w:rsidR="00357B92" w:rsidRPr="0006410C">
              <w:rPr>
                <w:bCs/>
                <w:sz w:val="24"/>
                <w:szCs w:val="24"/>
                <w:lang w:val="fr"/>
              </w:rPr>
              <w:t xml:space="preserve"> CPRD.  Si les Parties ne parviennent pas à s’entendre sur la </w:t>
            </w:r>
            <w:r w:rsidR="00135151">
              <w:rPr>
                <w:bCs/>
                <w:sz w:val="24"/>
                <w:szCs w:val="24"/>
                <w:lang w:val="fr"/>
              </w:rPr>
              <w:t>commiss</w:t>
            </w:r>
            <w:r w:rsidR="00BB521C">
              <w:rPr>
                <w:bCs/>
                <w:sz w:val="24"/>
                <w:szCs w:val="24"/>
                <w:lang w:val="fr"/>
              </w:rPr>
              <w:t>ion</w:t>
            </w:r>
            <w:r w:rsidR="00357B92" w:rsidRPr="0006410C">
              <w:rPr>
                <w:bCs/>
                <w:sz w:val="24"/>
                <w:szCs w:val="24"/>
                <w:lang w:val="fr"/>
              </w:rPr>
              <w:t xml:space="preserve"> </w:t>
            </w:r>
            <w:r w:rsidR="00135151">
              <w:rPr>
                <w:bCs/>
                <w:sz w:val="24"/>
                <w:szCs w:val="24"/>
                <w:lang w:val="fr"/>
              </w:rPr>
              <w:t xml:space="preserve">mensuelle </w:t>
            </w:r>
            <w:r w:rsidR="00357B92" w:rsidRPr="0006410C">
              <w:rPr>
                <w:bCs/>
                <w:sz w:val="24"/>
                <w:szCs w:val="24"/>
                <w:lang w:val="fr"/>
              </w:rPr>
              <w:t>ou les honoraires journaliers, l’</w:t>
            </w:r>
            <w:r w:rsidR="0065360E">
              <w:rPr>
                <w:bCs/>
                <w:sz w:val="24"/>
                <w:szCs w:val="24"/>
                <w:lang w:val="fr"/>
              </w:rPr>
              <w:t>E</w:t>
            </w:r>
            <w:r w:rsidR="00357B92" w:rsidRPr="0006410C">
              <w:rPr>
                <w:bCs/>
                <w:sz w:val="24"/>
                <w:szCs w:val="24"/>
                <w:lang w:val="fr"/>
              </w:rPr>
              <w:t>ntité ou l’officiel nommé dans le CCAP déterminer</w:t>
            </w:r>
            <w:r w:rsidR="0065360E">
              <w:rPr>
                <w:bCs/>
                <w:sz w:val="24"/>
                <w:szCs w:val="24"/>
                <w:lang w:val="fr"/>
              </w:rPr>
              <w:t>a</w:t>
            </w:r>
            <w:r w:rsidR="00357B92" w:rsidRPr="0006410C">
              <w:rPr>
                <w:bCs/>
                <w:sz w:val="24"/>
                <w:szCs w:val="24"/>
                <w:lang w:val="fr"/>
              </w:rPr>
              <w:t xml:space="preserve"> le montant des honoraires à utiliser.</w:t>
            </w:r>
          </w:p>
          <w:p w14:paraId="68DDE5F4" w14:textId="225A2E8D" w:rsidR="008F037B" w:rsidRPr="0006410C" w:rsidRDefault="000178A9" w:rsidP="0006410C">
            <w:pPr>
              <w:pStyle w:val="ClauseSubPara"/>
              <w:spacing w:before="0" w:after="120"/>
              <w:ind w:left="576" w:right="-14"/>
              <w:rPr>
                <w:bCs/>
                <w:sz w:val="24"/>
                <w:szCs w:val="24"/>
                <w:lang w:val="fr"/>
              </w:rPr>
            </w:pPr>
            <w:r>
              <w:rPr>
                <w:bCs/>
                <w:sz w:val="24"/>
                <w:szCs w:val="24"/>
                <w:lang w:val="fr"/>
              </w:rPr>
              <w:t>50.10</w:t>
            </w:r>
            <w:r>
              <w:rPr>
                <w:bCs/>
                <w:sz w:val="24"/>
                <w:szCs w:val="24"/>
                <w:lang w:val="fr"/>
              </w:rPr>
              <w:tab/>
            </w:r>
            <w:r w:rsidR="008F037B" w:rsidRPr="0006410C">
              <w:rPr>
                <w:bCs/>
                <w:sz w:val="24"/>
                <w:szCs w:val="24"/>
                <w:lang w:val="fr"/>
              </w:rPr>
              <w:t>En cas de décès, d’invalidité ou de démission d’un membre, ce membre doit être remplacé de la même manière que le membre à remplacer a été choisi. Si, pour une autre raison, un membre démissionne ou ne peut pas servir, le Président (ou à défaut de l’action du Président,</w:t>
            </w:r>
            <w:r w:rsidR="004E7DBF" w:rsidRPr="0006410C">
              <w:rPr>
                <w:bCs/>
                <w:sz w:val="24"/>
                <w:szCs w:val="24"/>
                <w:lang w:val="fr"/>
              </w:rPr>
              <w:t xml:space="preserve"> </w:t>
            </w:r>
            <w:r w:rsidR="008F037B" w:rsidRPr="0006410C">
              <w:rPr>
                <w:bCs/>
                <w:sz w:val="24"/>
                <w:szCs w:val="24"/>
                <w:lang w:val="fr"/>
              </w:rPr>
              <w:t xml:space="preserve">l’un des autres membres) doit informer les Parties et ce membre inactif doit être remplacé de la même manière que le membre à remplacer a été choisi. Tout remplacement effectué par les Parties doit être effectué dans les vingt-huit (28) jours suivant l’événement donnant lieu à la vacance dans le </w:t>
            </w:r>
            <w:r w:rsidR="004E7DBF" w:rsidRPr="0006410C">
              <w:rPr>
                <w:bCs/>
                <w:sz w:val="24"/>
                <w:szCs w:val="24"/>
                <w:lang w:val="fr"/>
              </w:rPr>
              <w:t>CPRD</w:t>
            </w:r>
            <w:r w:rsidR="008F037B" w:rsidRPr="0006410C">
              <w:rPr>
                <w:bCs/>
                <w:sz w:val="24"/>
                <w:szCs w:val="24"/>
                <w:lang w:val="fr"/>
              </w:rPr>
              <w:t>, à défaut de quoi le remplacement doit être effectué par l’</w:t>
            </w:r>
            <w:r w:rsidR="004E7DBF" w:rsidRPr="0006410C">
              <w:rPr>
                <w:bCs/>
                <w:sz w:val="24"/>
                <w:szCs w:val="24"/>
                <w:lang w:val="fr"/>
              </w:rPr>
              <w:t>E</w:t>
            </w:r>
            <w:r w:rsidR="008F037B" w:rsidRPr="0006410C">
              <w:rPr>
                <w:bCs/>
                <w:sz w:val="24"/>
                <w:szCs w:val="24"/>
                <w:lang w:val="fr"/>
              </w:rPr>
              <w:t>ntité de nomination de la même manière que décrit ci-dessus. Le remplacement sera effectué lorsque le nouveau membre signe l’Accord d</w:t>
            </w:r>
            <w:r w:rsidR="004E7DBF" w:rsidRPr="0006410C">
              <w:rPr>
                <w:bCs/>
                <w:sz w:val="24"/>
                <w:szCs w:val="24"/>
                <w:lang w:val="fr"/>
              </w:rPr>
              <w:t>e</w:t>
            </w:r>
            <w:r w:rsidR="008F037B" w:rsidRPr="0006410C">
              <w:rPr>
                <w:bCs/>
                <w:sz w:val="24"/>
                <w:szCs w:val="24"/>
                <w:lang w:val="fr"/>
              </w:rPr>
              <w:t xml:space="preserve"> CPRD. Tout au long du processus de remplacement, le</w:t>
            </w:r>
            <w:r w:rsidR="004E7DBF" w:rsidRPr="0006410C">
              <w:rPr>
                <w:bCs/>
                <w:sz w:val="24"/>
                <w:szCs w:val="24"/>
                <w:lang w:val="fr"/>
              </w:rPr>
              <w:t>s</w:t>
            </w:r>
            <w:r w:rsidR="008F037B" w:rsidRPr="0006410C">
              <w:rPr>
                <w:bCs/>
                <w:sz w:val="24"/>
                <w:szCs w:val="24"/>
                <w:lang w:val="fr"/>
              </w:rPr>
              <w:t xml:space="preserve"> </w:t>
            </w:r>
            <w:r w:rsidR="004E7DBF" w:rsidRPr="0006410C">
              <w:rPr>
                <w:bCs/>
                <w:sz w:val="24"/>
                <w:szCs w:val="24"/>
                <w:lang w:val="fr"/>
              </w:rPr>
              <w:t xml:space="preserve">autres </w:t>
            </w:r>
            <w:r w:rsidR="008F037B" w:rsidRPr="0006410C">
              <w:rPr>
                <w:bCs/>
                <w:sz w:val="24"/>
                <w:szCs w:val="24"/>
                <w:lang w:val="fr"/>
              </w:rPr>
              <w:t>membre</w:t>
            </w:r>
            <w:r w:rsidR="004E7DBF" w:rsidRPr="0006410C">
              <w:rPr>
                <w:bCs/>
                <w:sz w:val="24"/>
                <w:szCs w:val="24"/>
                <w:lang w:val="fr"/>
              </w:rPr>
              <w:t>s</w:t>
            </w:r>
            <w:r w:rsidR="008F037B" w:rsidRPr="0006410C">
              <w:rPr>
                <w:bCs/>
                <w:sz w:val="24"/>
                <w:szCs w:val="24"/>
                <w:lang w:val="fr"/>
              </w:rPr>
              <w:t xml:space="preserve"> doi</w:t>
            </w:r>
            <w:r w:rsidR="004E7DBF" w:rsidRPr="0006410C">
              <w:rPr>
                <w:bCs/>
                <w:sz w:val="24"/>
                <w:szCs w:val="24"/>
                <w:lang w:val="fr"/>
              </w:rPr>
              <w:t>ven</w:t>
            </w:r>
            <w:r w:rsidR="008F037B" w:rsidRPr="0006410C">
              <w:rPr>
                <w:bCs/>
                <w:sz w:val="24"/>
                <w:szCs w:val="24"/>
                <w:lang w:val="fr"/>
              </w:rPr>
              <w:t xml:space="preserve">t continuer de servir au CPRD et le CPRD doit continuer de fonctionner et ses activités auront la même force et le même effet que si </w:t>
            </w:r>
            <w:r w:rsidR="004E7DBF" w:rsidRPr="0006410C">
              <w:rPr>
                <w:bCs/>
                <w:sz w:val="24"/>
                <w:szCs w:val="24"/>
                <w:lang w:val="fr"/>
              </w:rPr>
              <w:t>la</w:t>
            </w:r>
            <w:r w:rsidR="008F037B" w:rsidRPr="0006410C">
              <w:rPr>
                <w:bCs/>
                <w:sz w:val="24"/>
                <w:szCs w:val="24"/>
                <w:lang w:val="fr"/>
              </w:rPr>
              <w:t xml:space="preserve"> vacan</w:t>
            </w:r>
            <w:r w:rsidR="004E7DBF" w:rsidRPr="0006410C">
              <w:rPr>
                <w:bCs/>
                <w:sz w:val="24"/>
                <w:szCs w:val="24"/>
                <w:lang w:val="fr"/>
              </w:rPr>
              <w:t>ce de poste</w:t>
            </w:r>
            <w:r w:rsidR="008F037B" w:rsidRPr="0006410C">
              <w:rPr>
                <w:bCs/>
                <w:sz w:val="24"/>
                <w:szCs w:val="24"/>
                <w:lang w:val="fr"/>
              </w:rPr>
              <w:t xml:space="preserve"> n’avait pas eu lieu, à condition toutefois que le CPRD ne procède pas à une audience ou émette une recommandation tant que le remplacement n’est pas terminé.</w:t>
            </w:r>
          </w:p>
          <w:p w14:paraId="639AB549" w14:textId="498FCEC1" w:rsidR="00834C7D" w:rsidRPr="0006410C" w:rsidRDefault="000178A9" w:rsidP="0006410C">
            <w:pPr>
              <w:pStyle w:val="ClauseSubPara"/>
              <w:spacing w:before="0" w:after="120"/>
              <w:ind w:left="576" w:right="-14"/>
              <w:rPr>
                <w:bCs/>
                <w:sz w:val="24"/>
                <w:szCs w:val="24"/>
                <w:lang w:val="fr"/>
              </w:rPr>
            </w:pPr>
            <w:r>
              <w:rPr>
                <w:bCs/>
                <w:sz w:val="24"/>
                <w:szCs w:val="24"/>
                <w:lang w:val="fr"/>
              </w:rPr>
              <w:t>50.11</w:t>
            </w:r>
            <w:r>
              <w:rPr>
                <w:bCs/>
                <w:sz w:val="24"/>
                <w:szCs w:val="24"/>
                <w:lang w:val="fr"/>
              </w:rPr>
              <w:tab/>
            </w:r>
            <w:r w:rsidR="00834C7D" w:rsidRPr="0006410C">
              <w:rPr>
                <w:bCs/>
                <w:sz w:val="24"/>
                <w:szCs w:val="24"/>
                <w:lang w:val="fr"/>
              </w:rPr>
              <w:t xml:space="preserve">Si les Parties </w:t>
            </w:r>
            <w:r>
              <w:rPr>
                <w:bCs/>
                <w:sz w:val="24"/>
                <w:szCs w:val="24"/>
                <w:lang w:val="fr"/>
              </w:rPr>
              <w:t xml:space="preserve">en </w:t>
            </w:r>
            <w:r w:rsidR="00834C7D" w:rsidRPr="0006410C">
              <w:rPr>
                <w:bCs/>
                <w:sz w:val="24"/>
                <w:szCs w:val="24"/>
                <w:lang w:val="fr"/>
              </w:rPr>
              <w:t xml:space="preserve">sont d’accord, elles peuvent demander (par écrit, avec une copie au </w:t>
            </w:r>
            <w:r w:rsidR="00736073">
              <w:rPr>
                <w:bCs/>
                <w:sz w:val="24"/>
                <w:szCs w:val="24"/>
                <w:lang w:val="fr"/>
              </w:rPr>
              <w:t>Chef de Projet</w:t>
            </w:r>
            <w:r w:rsidR="00834C7D" w:rsidRPr="0006410C">
              <w:rPr>
                <w:bCs/>
                <w:sz w:val="24"/>
                <w:szCs w:val="24"/>
                <w:lang w:val="fr"/>
              </w:rPr>
              <w:t xml:space="preserve">) </w:t>
            </w:r>
            <w:r w:rsidR="00736073" w:rsidRPr="00EB17AD">
              <w:rPr>
                <w:bCs/>
                <w:sz w:val="24"/>
                <w:szCs w:val="24"/>
                <w:lang w:val="fr"/>
              </w:rPr>
              <w:t xml:space="preserve">conjointement </w:t>
            </w:r>
            <w:r w:rsidR="00834C7D" w:rsidRPr="0006410C">
              <w:rPr>
                <w:bCs/>
                <w:sz w:val="24"/>
                <w:szCs w:val="24"/>
                <w:lang w:val="fr"/>
              </w:rPr>
              <w:t xml:space="preserve">au CPRD de fournir de l’aide et/ou discuter et tenter officieusement de résoudre tout problème ou désaccord qui aurait pu survenir entre elles lors de l’exécution du </w:t>
            </w:r>
            <w:r w:rsidR="00736073">
              <w:rPr>
                <w:bCs/>
                <w:sz w:val="24"/>
                <w:szCs w:val="24"/>
                <w:lang w:val="fr"/>
              </w:rPr>
              <w:t>M</w:t>
            </w:r>
            <w:r w:rsidR="00834C7D" w:rsidRPr="0006410C">
              <w:rPr>
                <w:bCs/>
                <w:sz w:val="24"/>
                <w:szCs w:val="24"/>
                <w:lang w:val="fr"/>
              </w:rPr>
              <w:t xml:space="preserve">arché. Si le CPRD prend connaissance d’une question ou d’un désaccord, il peut inviter les Parties à faire une telle demande conjointe. À moins que les Parties </w:t>
            </w:r>
            <w:r w:rsidR="00736073">
              <w:rPr>
                <w:bCs/>
                <w:sz w:val="24"/>
                <w:szCs w:val="24"/>
                <w:lang w:val="fr"/>
              </w:rPr>
              <w:t>n’en convienn</w:t>
            </w:r>
            <w:r w:rsidR="00834C7D" w:rsidRPr="0006410C">
              <w:rPr>
                <w:bCs/>
                <w:sz w:val="24"/>
                <w:szCs w:val="24"/>
                <w:lang w:val="fr"/>
              </w:rPr>
              <w:t xml:space="preserve">ent </w:t>
            </w:r>
            <w:r w:rsidR="00FF4967">
              <w:rPr>
                <w:bCs/>
                <w:sz w:val="24"/>
                <w:szCs w:val="24"/>
                <w:lang w:val="fr"/>
              </w:rPr>
              <w:t>différem</w:t>
            </w:r>
            <w:r w:rsidR="00834C7D" w:rsidRPr="0006410C">
              <w:rPr>
                <w:bCs/>
                <w:sz w:val="24"/>
                <w:szCs w:val="24"/>
                <w:lang w:val="fr"/>
              </w:rPr>
              <w:t>ment, les deux Parties seront présentes à de telles discussions. Les Parties ne sont pas tenue</w:t>
            </w:r>
            <w:r w:rsidR="00FF4967">
              <w:rPr>
                <w:bCs/>
                <w:sz w:val="24"/>
                <w:szCs w:val="24"/>
                <w:lang w:val="fr"/>
              </w:rPr>
              <w:t>s</w:t>
            </w:r>
            <w:r w:rsidR="00834C7D" w:rsidRPr="0006410C">
              <w:rPr>
                <w:bCs/>
                <w:sz w:val="24"/>
                <w:szCs w:val="24"/>
                <w:lang w:val="fr"/>
              </w:rPr>
              <w:t xml:space="preserve"> de donner suite aux conseils </w:t>
            </w:r>
            <w:r w:rsidR="00727B4D">
              <w:rPr>
                <w:bCs/>
                <w:sz w:val="24"/>
                <w:szCs w:val="24"/>
                <w:lang w:val="fr"/>
              </w:rPr>
              <w:t>fourni</w:t>
            </w:r>
            <w:r w:rsidR="00834C7D" w:rsidRPr="0006410C">
              <w:rPr>
                <w:bCs/>
                <w:sz w:val="24"/>
                <w:szCs w:val="24"/>
                <w:lang w:val="fr"/>
              </w:rPr>
              <w:t xml:space="preserve">s </w:t>
            </w:r>
            <w:r w:rsidR="00727B4D">
              <w:rPr>
                <w:bCs/>
                <w:sz w:val="24"/>
                <w:szCs w:val="24"/>
                <w:lang w:val="fr"/>
              </w:rPr>
              <w:t>lors</w:t>
            </w:r>
            <w:r w:rsidR="00834C7D" w:rsidRPr="0006410C">
              <w:rPr>
                <w:bCs/>
                <w:sz w:val="24"/>
                <w:szCs w:val="24"/>
                <w:lang w:val="fr"/>
              </w:rPr>
              <w:t xml:space="preserve"> de ces réunions informelles, et le CPRD ne doit être lié à aucun processus ou décision futur de règlement des différends en faisant état des points de vue ou des conseils donnés au cours de ce processus d’assistance informelle.</w:t>
            </w:r>
          </w:p>
          <w:p w14:paraId="4A1C2FA4" w14:textId="6AD2A36C" w:rsidR="009B0086" w:rsidRPr="0006410C" w:rsidRDefault="009B0086" w:rsidP="0006410C">
            <w:pPr>
              <w:pStyle w:val="ClauseSubPara"/>
              <w:spacing w:before="0" w:after="120"/>
              <w:ind w:left="576" w:right="-14"/>
              <w:rPr>
                <w:bCs/>
                <w:sz w:val="24"/>
                <w:szCs w:val="24"/>
                <w:lang w:val="fr"/>
              </w:rPr>
            </w:pPr>
            <w:r>
              <w:rPr>
                <w:bCs/>
                <w:sz w:val="24"/>
                <w:szCs w:val="24"/>
                <w:lang w:val="fr"/>
              </w:rPr>
              <w:t>50.12</w:t>
            </w:r>
            <w:r>
              <w:rPr>
                <w:bCs/>
                <w:sz w:val="24"/>
                <w:szCs w:val="24"/>
                <w:lang w:val="fr"/>
              </w:rPr>
              <w:tab/>
            </w:r>
            <w:r w:rsidRPr="0006410C">
              <w:rPr>
                <w:bCs/>
                <w:sz w:val="24"/>
                <w:szCs w:val="24"/>
                <w:lang w:val="fr"/>
              </w:rPr>
              <w:t xml:space="preserve">Le Maître d’Ouvrage ou l’Entrepreneur peut référer un différend au CPRD. Dans les quatre-vingt-quatre (84) jours suivant la réception de ce référé, ou dans </w:t>
            </w:r>
            <w:r w:rsidR="009F0719">
              <w:rPr>
                <w:bCs/>
                <w:sz w:val="24"/>
                <w:szCs w:val="24"/>
                <w:lang w:val="fr"/>
              </w:rPr>
              <w:t xml:space="preserve">le </w:t>
            </w:r>
            <w:r w:rsidRPr="0006410C">
              <w:rPr>
                <w:bCs/>
                <w:sz w:val="24"/>
                <w:szCs w:val="24"/>
                <w:lang w:val="fr"/>
              </w:rPr>
              <w:t xml:space="preserve">délai proposé par le CPRD et approuvé par les deux Parties, le CPRD doit donner sa décision, qui doit être justifiée et doit préciser qu’elle est donnée en vertu </w:t>
            </w:r>
            <w:r w:rsidR="009F0719">
              <w:rPr>
                <w:bCs/>
                <w:sz w:val="24"/>
                <w:szCs w:val="24"/>
                <w:lang w:val="fr"/>
              </w:rPr>
              <w:t>du présent article</w:t>
            </w:r>
            <w:r w:rsidRPr="0006410C">
              <w:rPr>
                <w:bCs/>
                <w:sz w:val="24"/>
                <w:szCs w:val="24"/>
                <w:lang w:val="fr"/>
              </w:rPr>
              <w:t>.</w:t>
            </w:r>
          </w:p>
          <w:p w14:paraId="365C8AC2" w14:textId="3456E7D9" w:rsidR="009B0086" w:rsidRPr="0006410C" w:rsidRDefault="009B0086" w:rsidP="0006410C">
            <w:pPr>
              <w:pStyle w:val="ClauseSubPara"/>
              <w:spacing w:before="0" w:after="120"/>
              <w:ind w:left="576" w:right="-14"/>
              <w:rPr>
                <w:bCs/>
                <w:sz w:val="24"/>
                <w:szCs w:val="24"/>
                <w:lang w:val="fr"/>
              </w:rPr>
            </w:pPr>
            <w:r>
              <w:rPr>
                <w:bCs/>
                <w:sz w:val="24"/>
                <w:szCs w:val="24"/>
                <w:lang w:val="fr"/>
              </w:rPr>
              <w:t>50.13</w:t>
            </w:r>
            <w:r>
              <w:rPr>
                <w:bCs/>
                <w:sz w:val="24"/>
                <w:szCs w:val="24"/>
                <w:lang w:val="fr"/>
              </w:rPr>
              <w:tab/>
            </w:r>
            <w:r w:rsidRPr="0006410C">
              <w:rPr>
                <w:bCs/>
                <w:sz w:val="24"/>
                <w:szCs w:val="24"/>
                <w:lang w:val="fr"/>
              </w:rPr>
              <w:t xml:space="preserve">La décision </w:t>
            </w:r>
            <w:r w:rsidR="009F0719">
              <w:rPr>
                <w:bCs/>
                <w:sz w:val="24"/>
                <w:szCs w:val="24"/>
                <w:lang w:val="fr"/>
              </w:rPr>
              <w:t>du CPRD sera</w:t>
            </w:r>
            <w:r w:rsidRPr="0006410C">
              <w:rPr>
                <w:bCs/>
                <w:sz w:val="24"/>
                <w:szCs w:val="24"/>
                <w:lang w:val="fr"/>
              </w:rPr>
              <w:t xml:space="preserve"> contraignante pour les deux Parties, qui doivent rapidement la mettre en œuvre à moins qu’elle ne soit révisée dans le cadre d’un règlement à l’amiable ou d’une sentence arbitrale. À moins que le </w:t>
            </w:r>
            <w:r w:rsidR="009F0719">
              <w:rPr>
                <w:bCs/>
                <w:sz w:val="24"/>
                <w:szCs w:val="24"/>
                <w:lang w:val="fr"/>
              </w:rPr>
              <w:t>M</w:t>
            </w:r>
            <w:r w:rsidRPr="0006410C">
              <w:rPr>
                <w:bCs/>
                <w:sz w:val="24"/>
                <w:szCs w:val="24"/>
                <w:lang w:val="fr"/>
              </w:rPr>
              <w:t xml:space="preserve">arché n’ait déjà été résilié ou </w:t>
            </w:r>
            <w:r w:rsidR="009F0719">
              <w:rPr>
                <w:bCs/>
                <w:sz w:val="24"/>
                <w:szCs w:val="24"/>
                <w:lang w:val="fr"/>
              </w:rPr>
              <w:t>achev</w:t>
            </w:r>
            <w:r w:rsidRPr="0006410C">
              <w:rPr>
                <w:bCs/>
                <w:sz w:val="24"/>
                <w:szCs w:val="24"/>
                <w:lang w:val="fr"/>
              </w:rPr>
              <w:t xml:space="preserve">é, l’Entrepreneur doit continuer l’exécution des Travaux et Services conformément au </w:t>
            </w:r>
            <w:r w:rsidR="009F0719">
              <w:rPr>
                <w:bCs/>
                <w:sz w:val="24"/>
                <w:szCs w:val="24"/>
                <w:lang w:val="fr"/>
              </w:rPr>
              <w:t>M</w:t>
            </w:r>
            <w:r w:rsidRPr="0006410C">
              <w:rPr>
                <w:bCs/>
                <w:sz w:val="24"/>
                <w:szCs w:val="24"/>
                <w:lang w:val="fr"/>
              </w:rPr>
              <w:t>arché.</w:t>
            </w:r>
          </w:p>
          <w:p w14:paraId="5A0D5516" w14:textId="196790D2" w:rsidR="001341DF" w:rsidRPr="0006410C" w:rsidRDefault="00485D6C" w:rsidP="0006410C">
            <w:pPr>
              <w:pStyle w:val="ClauseSubPara"/>
              <w:spacing w:before="0" w:after="120"/>
              <w:ind w:left="576" w:right="-14"/>
              <w:rPr>
                <w:bCs/>
                <w:sz w:val="24"/>
                <w:szCs w:val="24"/>
                <w:lang w:val="fr"/>
              </w:rPr>
            </w:pPr>
            <w:r>
              <w:rPr>
                <w:bCs/>
                <w:sz w:val="24"/>
                <w:szCs w:val="24"/>
                <w:lang w:val="fr"/>
              </w:rPr>
              <w:t>50.14</w:t>
            </w:r>
            <w:r>
              <w:rPr>
                <w:bCs/>
                <w:sz w:val="24"/>
                <w:szCs w:val="24"/>
                <w:lang w:val="fr"/>
              </w:rPr>
              <w:tab/>
            </w:r>
            <w:r w:rsidR="001341DF" w:rsidRPr="0006410C">
              <w:rPr>
                <w:bCs/>
                <w:sz w:val="24"/>
                <w:szCs w:val="24"/>
                <w:lang w:val="fr"/>
              </w:rPr>
              <w:tab/>
              <w:t>Si l’une des Partie</w:t>
            </w:r>
            <w:r w:rsidR="00B50786">
              <w:rPr>
                <w:bCs/>
                <w:sz w:val="24"/>
                <w:szCs w:val="24"/>
                <w:lang w:val="fr"/>
              </w:rPr>
              <w:t>s</w:t>
            </w:r>
            <w:r w:rsidR="001341DF" w:rsidRPr="0006410C">
              <w:rPr>
                <w:bCs/>
                <w:sz w:val="24"/>
                <w:szCs w:val="24"/>
                <w:lang w:val="fr"/>
              </w:rPr>
              <w:t xml:space="preserve"> n’est pas satisfaite de la décision du CPRD, elle </w:t>
            </w:r>
            <w:r w:rsidR="00B50786" w:rsidRPr="0006410C">
              <w:rPr>
                <w:bCs/>
                <w:sz w:val="24"/>
                <w:szCs w:val="24"/>
                <w:lang w:val="fr"/>
              </w:rPr>
              <w:t>p</w:t>
            </w:r>
            <w:r w:rsidR="00B50786">
              <w:rPr>
                <w:bCs/>
                <w:sz w:val="24"/>
                <w:szCs w:val="24"/>
                <w:lang w:val="fr"/>
              </w:rPr>
              <w:t>eut</w:t>
            </w:r>
            <w:r w:rsidR="00B50786" w:rsidRPr="0006410C">
              <w:rPr>
                <w:bCs/>
                <w:sz w:val="24"/>
                <w:szCs w:val="24"/>
                <w:lang w:val="fr"/>
              </w:rPr>
              <w:t xml:space="preserve"> </w:t>
            </w:r>
            <w:r w:rsidR="001341DF" w:rsidRPr="0006410C">
              <w:rPr>
                <w:bCs/>
                <w:sz w:val="24"/>
                <w:szCs w:val="24"/>
                <w:lang w:val="fr"/>
              </w:rPr>
              <w:t>dans les 28 jours suivant la réception de la décision en question, en informer l’autre Partie et lui notifier son intention de soumettre le différend à l’arbitrage. Si le CPRD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4C860E19" w14:textId="51BBD316" w:rsidR="001341DF" w:rsidRPr="0006410C" w:rsidRDefault="00690CBD" w:rsidP="0006410C">
            <w:pPr>
              <w:pStyle w:val="ClauseSubPara"/>
              <w:spacing w:before="0" w:after="120"/>
              <w:ind w:left="576" w:right="-14"/>
              <w:rPr>
                <w:bCs/>
                <w:sz w:val="24"/>
                <w:szCs w:val="24"/>
                <w:lang w:val="fr"/>
              </w:rPr>
            </w:pPr>
            <w:r>
              <w:rPr>
                <w:bCs/>
                <w:sz w:val="24"/>
                <w:szCs w:val="24"/>
                <w:lang w:val="fr"/>
              </w:rPr>
              <w:t>50.15</w:t>
            </w:r>
            <w:r w:rsidR="001341DF" w:rsidRPr="0006410C">
              <w:rPr>
                <w:bCs/>
                <w:sz w:val="24"/>
                <w:szCs w:val="24"/>
                <w:lang w:val="fr"/>
              </w:rPr>
              <w:tab/>
              <w:t>Dans les deux cas, la notification de ce désaccord mentionnera qu’elle est soumise conformément au présent article, et détaillera l’objet du différend ainsi que les motifs de désaccord.</w:t>
            </w:r>
          </w:p>
          <w:p w14:paraId="4DD7BE81" w14:textId="1A7FD0C7" w:rsidR="001341DF" w:rsidRPr="0006410C" w:rsidRDefault="00690CBD" w:rsidP="0006410C">
            <w:pPr>
              <w:pStyle w:val="ClauseSubPara"/>
              <w:spacing w:before="0" w:after="120"/>
              <w:ind w:left="576" w:right="-14"/>
              <w:rPr>
                <w:bCs/>
                <w:sz w:val="24"/>
                <w:szCs w:val="24"/>
                <w:lang w:val="fr"/>
              </w:rPr>
            </w:pPr>
            <w:r>
              <w:rPr>
                <w:bCs/>
                <w:sz w:val="24"/>
                <w:szCs w:val="24"/>
                <w:lang w:val="fr"/>
              </w:rPr>
              <w:t>50.16</w:t>
            </w:r>
            <w:r w:rsidR="001341DF" w:rsidRPr="0006410C">
              <w:rPr>
                <w:bCs/>
                <w:sz w:val="24"/>
                <w:szCs w:val="24"/>
                <w:lang w:val="fr"/>
              </w:rPr>
              <w:tab/>
              <w:t xml:space="preserve">Si le CPRD </w:t>
            </w:r>
            <w:r w:rsidR="00E33487">
              <w:rPr>
                <w:bCs/>
                <w:sz w:val="24"/>
                <w:szCs w:val="24"/>
                <w:lang w:val="fr"/>
              </w:rPr>
              <w:t>est parvenu</w:t>
            </w:r>
            <w:r w:rsidR="00E33487" w:rsidRPr="0006410C">
              <w:rPr>
                <w:bCs/>
                <w:sz w:val="24"/>
                <w:szCs w:val="24"/>
                <w:lang w:val="fr"/>
              </w:rPr>
              <w:t xml:space="preserve"> </w:t>
            </w:r>
            <w:r w:rsidR="001341DF" w:rsidRPr="0006410C">
              <w:rPr>
                <w:bCs/>
                <w:sz w:val="24"/>
                <w:szCs w:val="24"/>
                <w:lang w:val="fr"/>
              </w:rPr>
              <w:t xml:space="preserve">à une décision relative à un différend et l’a soumise à chacune des Parties, et qu’aucune des deux Parties n’a notifié son désaccord dans les 28 jours suivant la réception de la décision du CPRD, cette décision deviendra définitive et </w:t>
            </w:r>
            <w:r w:rsidR="00E33487">
              <w:rPr>
                <w:bCs/>
                <w:sz w:val="24"/>
                <w:szCs w:val="24"/>
                <w:lang w:val="fr"/>
              </w:rPr>
              <w:t>contraignante pour</w:t>
            </w:r>
            <w:r w:rsidR="00E33487" w:rsidRPr="0006410C">
              <w:rPr>
                <w:bCs/>
                <w:sz w:val="24"/>
                <w:szCs w:val="24"/>
                <w:lang w:val="fr"/>
              </w:rPr>
              <w:t xml:space="preserve"> </w:t>
            </w:r>
            <w:r w:rsidR="001341DF" w:rsidRPr="0006410C">
              <w:rPr>
                <w:bCs/>
                <w:sz w:val="24"/>
                <w:szCs w:val="24"/>
                <w:lang w:val="fr"/>
              </w:rPr>
              <w:t>les Parties.</w:t>
            </w:r>
          </w:p>
          <w:p w14:paraId="68B44A81" w14:textId="24EBB0BD"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50.</w:t>
            </w:r>
            <w:r w:rsidR="00592749">
              <w:rPr>
                <w:bCs/>
                <w:sz w:val="24"/>
                <w:szCs w:val="24"/>
                <w:lang w:val="fr"/>
              </w:rPr>
              <w:t>1</w:t>
            </w:r>
            <w:r w:rsidR="00AE2045">
              <w:rPr>
                <w:bCs/>
                <w:sz w:val="24"/>
                <w:szCs w:val="24"/>
                <w:lang w:val="fr"/>
              </w:rPr>
              <w:t>7</w:t>
            </w:r>
            <w:r w:rsidRPr="0006410C">
              <w:rPr>
                <w:bCs/>
                <w:sz w:val="24"/>
                <w:szCs w:val="24"/>
                <w:lang w:val="fr"/>
              </w:rPr>
              <w:tab/>
              <w:t>Règlement amiable des différends</w:t>
            </w:r>
          </w:p>
          <w:p w14:paraId="679B296D" w14:textId="02B4AC9F"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ab/>
              <w:t>Lorsqu’un désaccord a été notifié par écrit</w:t>
            </w:r>
            <w:r w:rsidR="00131611">
              <w:rPr>
                <w:bCs/>
                <w:sz w:val="24"/>
                <w:szCs w:val="24"/>
                <w:lang w:val="fr"/>
              </w:rPr>
              <w:t>,</w:t>
            </w:r>
            <w:r w:rsidRPr="0006410C">
              <w:rPr>
                <w:bCs/>
                <w:sz w:val="24"/>
                <w:szCs w:val="24"/>
                <w:lang w:val="fr"/>
              </w:rPr>
              <w:t xml:space="preserve"> les deux Parties devront s’efforcer de régler leur différend à l’amiable avant le commencement de la procédure d’arbitrage. Toutefois, à moins que les deux Parties n’en conviennent autrement, la procédure d’arbitrage pourra commencer à partir du 56ième jour suivant la date où le désaccord et l’intention d’engager l’arbitrage ont été notifiés, même si aucune tentative de règlement amiable n’a été effectuée.</w:t>
            </w:r>
          </w:p>
          <w:p w14:paraId="46913063" w14:textId="38AF5EAF"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50.</w:t>
            </w:r>
            <w:r w:rsidR="00131611">
              <w:rPr>
                <w:bCs/>
                <w:sz w:val="24"/>
                <w:szCs w:val="24"/>
                <w:lang w:val="fr"/>
              </w:rPr>
              <w:t>1</w:t>
            </w:r>
            <w:r w:rsidR="00530194">
              <w:rPr>
                <w:bCs/>
                <w:sz w:val="24"/>
                <w:szCs w:val="24"/>
                <w:lang w:val="fr"/>
              </w:rPr>
              <w:t>8</w:t>
            </w:r>
            <w:r w:rsidRPr="0006410C">
              <w:rPr>
                <w:bCs/>
                <w:sz w:val="24"/>
                <w:szCs w:val="24"/>
                <w:lang w:val="fr"/>
              </w:rPr>
              <w:tab/>
              <w:t>Arbitrage</w:t>
            </w:r>
          </w:p>
          <w:p w14:paraId="3B30DBE0" w14:textId="57C3B5C1" w:rsidR="0071433F" w:rsidRPr="00CC5442" w:rsidRDefault="001341DF" w:rsidP="0071433F">
            <w:pPr>
              <w:spacing w:after="240"/>
              <w:ind w:left="1490" w:hanging="900"/>
            </w:pPr>
            <w:r w:rsidRPr="0006410C">
              <w:rPr>
                <w:bCs/>
                <w:szCs w:val="24"/>
                <w:lang w:val="fr" w:eastAsia="en-US"/>
              </w:rPr>
              <w:t>5</w:t>
            </w:r>
            <w:r w:rsidR="0071433F">
              <w:rPr>
                <w:lang w:val="fr"/>
              </w:rPr>
              <w:t>0</w:t>
            </w:r>
            <w:r w:rsidR="0071433F" w:rsidRPr="00B141BC">
              <w:rPr>
                <w:lang w:val="fr"/>
              </w:rPr>
              <w:t>.1</w:t>
            </w:r>
            <w:r w:rsidR="00D238B2">
              <w:rPr>
                <w:lang w:val="fr"/>
              </w:rPr>
              <w:t>8</w:t>
            </w:r>
            <w:r w:rsidR="0071433F" w:rsidRPr="00B141BC">
              <w:rPr>
                <w:lang w:val="fr"/>
              </w:rPr>
              <w:t>.1 Si l</w:t>
            </w:r>
            <w:r w:rsidR="0071433F">
              <w:rPr>
                <w:lang w:val="fr"/>
              </w:rPr>
              <w:t>e Maître d’Ouvrage o</w:t>
            </w:r>
            <w:r w:rsidR="0071433F" w:rsidRPr="00B141BC">
              <w:rPr>
                <w:lang w:val="fr"/>
              </w:rPr>
              <w:t>u l’</w:t>
            </w:r>
            <w:r w:rsidR="0071433F">
              <w:rPr>
                <w:lang w:val="fr"/>
              </w:rPr>
              <w:t>E</w:t>
            </w:r>
            <w:r w:rsidR="0071433F" w:rsidRPr="00B141BC">
              <w:rPr>
                <w:lang w:val="fr"/>
              </w:rPr>
              <w:t xml:space="preserve">ntrepreneur </w:t>
            </w:r>
            <w:r w:rsidR="00C14245">
              <w:rPr>
                <w:lang w:val="fr"/>
              </w:rPr>
              <w:t>ne son</w:t>
            </w:r>
            <w:r w:rsidR="0071433F" w:rsidRPr="00B141BC">
              <w:rPr>
                <w:lang w:val="fr"/>
              </w:rPr>
              <w:t>t pas satisfait</w:t>
            </w:r>
            <w:r w:rsidR="00C14245">
              <w:rPr>
                <w:lang w:val="fr"/>
              </w:rPr>
              <w:t>s</w:t>
            </w:r>
            <w:r w:rsidR="0071433F" w:rsidRPr="00B141BC">
              <w:rPr>
                <w:lang w:val="fr"/>
              </w:rPr>
              <w:t xml:space="preserve"> de la décision d</w:t>
            </w:r>
            <w:r w:rsidR="0071433F">
              <w:rPr>
                <w:lang w:val="fr"/>
              </w:rPr>
              <w:t>u CPRD</w:t>
            </w:r>
            <w:r w:rsidR="0071433F" w:rsidRPr="00B141BC">
              <w:rPr>
                <w:lang w:val="fr"/>
              </w:rPr>
              <w:t>, l</w:t>
            </w:r>
            <w:r w:rsidR="0071433F">
              <w:rPr>
                <w:lang w:val="fr"/>
              </w:rPr>
              <w:t>e Maître d’Ouvrage</w:t>
            </w:r>
            <w:r w:rsidR="0071433F" w:rsidRPr="00B141BC">
              <w:rPr>
                <w:lang w:val="fr"/>
              </w:rPr>
              <w:t xml:space="preserve"> ou l’</w:t>
            </w:r>
            <w:r w:rsidR="0071433F">
              <w:rPr>
                <w:lang w:val="fr"/>
              </w:rPr>
              <w:t>E</w:t>
            </w:r>
            <w:r w:rsidR="0071433F" w:rsidRPr="00B141BC">
              <w:rPr>
                <w:lang w:val="fr"/>
              </w:rPr>
              <w:t>ntrepreneur peu</w:t>
            </w:r>
            <w:r w:rsidR="0054579C">
              <w:rPr>
                <w:lang w:val="fr"/>
              </w:rPr>
              <w:t>ven</w:t>
            </w:r>
            <w:r w:rsidR="0071433F" w:rsidRPr="00B141BC">
              <w:rPr>
                <w:lang w:val="fr"/>
              </w:rPr>
              <w:t>t, conformément à l</w:t>
            </w:r>
            <w:r w:rsidR="0071433F">
              <w:rPr>
                <w:lang w:val="fr"/>
              </w:rPr>
              <w:t>’Article</w:t>
            </w:r>
            <w:r w:rsidR="0071433F" w:rsidRPr="00B141BC">
              <w:rPr>
                <w:lang w:val="fr"/>
              </w:rPr>
              <w:t xml:space="preserve"> </w:t>
            </w:r>
            <w:r w:rsidR="0071433F">
              <w:rPr>
                <w:lang w:val="fr"/>
              </w:rPr>
              <w:t>50</w:t>
            </w:r>
            <w:r w:rsidR="0071433F" w:rsidRPr="00B141BC">
              <w:rPr>
                <w:lang w:val="fr"/>
              </w:rPr>
              <w:t>.1</w:t>
            </w:r>
            <w:r w:rsidR="0054579C">
              <w:rPr>
                <w:lang w:val="fr"/>
              </w:rPr>
              <w:t>4</w:t>
            </w:r>
            <w:r w:rsidR="0071433F" w:rsidRPr="00B141BC">
              <w:rPr>
                <w:lang w:val="fr"/>
              </w:rPr>
              <w:t xml:space="preserve">, </w:t>
            </w:r>
            <w:r w:rsidR="0054579C">
              <w:rPr>
                <w:lang w:val="fr"/>
              </w:rPr>
              <w:t>notifi</w:t>
            </w:r>
            <w:r w:rsidR="0071433F" w:rsidRPr="00B141BC">
              <w:rPr>
                <w:lang w:val="fr"/>
              </w:rPr>
              <w:t xml:space="preserve">er l’autre </w:t>
            </w:r>
            <w:r w:rsidR="0071433F">
              <w:rPr>
                <w:lang w:val="fr"/>
              </w:rPr>
              <w:t>P</w:t>
            </w:r>
            <w:r w:rsidR="0071433F" w:rsidRPr="00B141BC">
              <w:rPr>
                <w:lang w:val="fr"/>
              </w:rPr>
              <w:t xml:space="preserve">artie de son intention d’entamer </w:t>
            </w:r>
            <w:r w:rsidR="0071433F">
              <w:rPr>
                <w:lang w:val="fr"/>
              </w:rPr>
              <w:t xml:space="preserve">un </w:t>
            </w:r>
            <w:r w:rsidR="0071433F" w:rsidRPr="00B141BC">
              <w:rPr>
                <w:lang w:val="fr"/>
              </w:rPr>
              <w:t>arbitrage, tel qu’</w:t>
            </w:r>
            <w:r w:rsidR="0071433F">
              <w:rPr>
                <w:lang w:val="fr"/>
              </w:rPr>
              <w:t xml:space="preserve">indiqué </w:t>
            </w:r>
            <w:r w:rsidR="0071433F" w:rsidRPr="00B141BC">
              <w:rPr>
                <w:lang w:val="fr"/>
              </w:rPr>
              <w:t>ci-après, quant à l’affaire en litige, et aucun arbitrage à cet égard ne peut être entrepris à moins qu’un</w:t>
            </w:r>
            <w:r w:rsidR="0071433F">
              <w:rPr>
                <w:lang w:val="fr"/>
              </w:rPr>
              <w:t>e</w:t>
            </w:r>
            <w:r w:rsidR="0071433F" w:rsidRPr="00B141BC">
              <w:rPr>
                <w:lang w:val="fr"/>
              </w:rPr>
              <w:t xml:space="preserve"> tel</w:t>
            </w:r>
            <w:r w:rsidR="0071433F">
              <w:rPr>
                <w:lang w:val="fr"/>
              </w:rPr>
              <w:t>le</w:t>
            </w:r>
            <w:r w:rsidR="0071433F" w:rsidRPr="00B141BC">
              <w:rPr>
                <w:lang w:val="fr"/>
              </w:rPr>
              <w:t xml:space="preserve"> </w:t>
            </w:r>
            <w:r w:rsidR="0071433F">
              <w:rPr>
                <w:lang w:val="fr"/>
              </w:rPr>
              <w:t xml:space="preserve">notification </w:t>
            </w:r>
            <w:r w:rsidR="00427715">
              <w:rPr>
                <w:lang w:val="fr"/>
              </w:rPr>
              <w:t>n’ait été</w:t>
            </w:r>
            <w:r w:rsidR="0071433F" w:rsidRPr="00B141BC">
              <w:rPr>
                <w:lang w:val="fr"/>
              </w:rPr>
              <w:t xml:space="preserve"> donné</w:t>
            </w:r>
            <w:r w:rsidR="0071433F">
              <w:rPr>
                <w:lang w:val="fr"/>
              </w:rPr>
              <w:t>e</w:t>
            </w:r>
            <w:r w:rsidR="0071433F" w:rsidRPr="00B141BC">
              <w:rPr>
                <w:lang w:val="fr"/>
              </w:rPr>
              <w:t xml:space="preserve">. Le tribunal arbitral </w:t>
            </w:r>
            <w:r w:rsidR="0071433F">
              <w:rPr>
                <w:lang w:val="fr"/>
              </w:rPr>
              <w:t>doit avoir</w:t>
            </w:r>
            <w:r w:rsidR="0071433F" w:rsidRPr="00B141BC">
              <w:rPr>
                <w:lang w:val="fr"/>
              </w:rPr>
              <w:t xml:space="preserve"> le plein pouvoir d’ouvrir, d’examiner et de réviser toute décision, opinion, instruction, détermination,</w:t>
            </w:r>
            <w:r w:rsidR="0071433F">
              <w:rPr>
                <w:lang w:val="fr"/>
              </w:rPr>
              <w:t xml:space="preserve"> certificat et toute recommandation du CPRD.</w:t>
            </w:r>
          </w:p>
          <w:p w14:paraId="5C6FF2A5" w14:textId="2673FE68" w:rsidR="0071433F" w:rsidRDefault="0071433F" w:rsidP="0071433F">
            <w:pPr>
              <w:spacing w:after="240"/>
              <w:ind w:left="1581" w:hanging="900"/>
            </w:pPr>
            <w:r>
              <w:rPr>
                <w:lang w:val="fr"/>
              </w:rPr>
              <w:t>50</w:t>
            </w:r>
            <w:r w:rsidRPr="007C0BD2">
              <w:rPr>
                <w:lang w:val="fr"/>
              </w:rPr>
              <w:t>.1</w:t>
            </w:r>
            <w:r w:rsidR="00D238B2">
              <w:rPr>
                <w:lang w:val="fr"/>
              </w:rPr>
              <w:t>8</w:t>
            </w:r>
            <w:r w:rsidRPr="007C0BD2">
              <w:rPr>
                <w:lang w:val="fr"/>
              </w:rPr>
              <w:t xml:space="preserve">.2 Tout différend </w:t>
            </w:r>
            <w:r>
              <w:rPr>
                <w:lang w:val="fr"/>
              </w:rPr>
              <w:t xml:space="preserve">dans le cadre duquel </w:t>
            </w:r>
            <w:r w:rsidRPr="007C0BD2">
              <w:rPr>
                <w:lang w:val="fr"/>
              </w:rPr>
              <w:t>un</w:t>
            </w:r>
            <w:r>
              <w:rPr>
                <w:lang w:val="fr"/>
              </w:rPr>
              <w:t xml:space="preserve">e notification </w:t>
            </w:r>
            <w:r w:rsidRPr="007C0BD2">
              <w:rPr>
                <w:lang w:val="fr"/>
              </w:rPr>
              <w:t>d’intention d’entamer</w:t>
            </w:r>
            <w:r>
              <w:rPr>
                <w:lang w:val="fr"/>
              </w:rPr>
              <w:t xml:space="preserve"> un a</w:t>
            </w:r>
            <w:r w:rsidRPr="007C0BD2">
              <w:rPr>
                <w:lang w:val="fr"/>
              </w:rPr>
              <w:t>rbitrage a été donné</w:t>
            </w:r>
            <w:r>
              <w:rPr>
                <w:lang w:val="fr"/>
              </w:rPr>
              <w:t>e</w:t>
            </w:r>
            <w:r w:rsidRPr="007C0BD2">
              <w:rPr>
                <w:lang w:val="fr"/>
              </w:rPr>
              <w:t xml:space="preserve">, conformément </w:t>
            </w:r>
            <w:r>
              <w:rPr>
                <w:lang w:val="fr"/>
              </w:rPr>
              <w:t>à l’Article 50</w:t>
            </w:r>
            <w:r w:rsidRPr="007C0BD2">
              <w:rPr>
                <w:lang w:val="fr"/>
              </w:rPr>
              <w:t>.1</w:t>
            </w:r>
            <w:r w:rsidR="00D238B2">
              <w:rPr>
                <w:lang w:val="fr"/>
              </w:rPr>
              <w:t>4</w:t>
            </w:r>
            <w:r w:rsidRPr="007C0BD2">
              <w:rPr>
                <w:lang w:val="fr"/>
              </w:rPr>
              <w:t>,</w:t>
            </w:r>
            <w:r>
              <w:rPr>
                <w:lang w:val="fr"/>
              </w:rPr>
              <w:t xml:space="preserve"> sera finalement réglé par </w:t>
            </w:r>
            <w:r w:rsidRPr="007C0BD2">
              <w:rPr>
                <w:lang w:val="fr"/>
              </w:rPr>
              <w:t xml:space="preserve">arbitrage. Les Parties conviennent </w:t>
            </w:r>
            <w:r>
              <w:rPr>
                <w:lang w:val="fr"/>
              </w:rPr>
              <w:t xml:space="preserve">que </w:t>
            </w:r>
            <w:r w:rsidRPr="007C0BD2">
              <w:rPr>
                <w:lang w:val="fr"/>
              </w:rPr>
              <w:t>:</w:t>
            </w:r>
          </w:p>
          <w:p w14:paraId="4DBC8EB7" w14:textId="77777777" w:rsidR="0071433F" w:rsidRPr="00CC5442" w:rsidRDefault="0071433F" w:rsidP="0071433F">
            <w:pPr>
              <w:pStyle w:val="ListParagraph"/>
              <w:numPr>
                <w:ilvl w:val="0"/>
                <w:numId w:val="342"/>
              </w:numPr>
              <w:spacing w:after="240"/>
              <w:ind w:left="1941"/>
            </w:pPr>
            <w:r>
              <w:rPr>
                <w:lang w:val="fr"/>
              </w:rPr>
              <w:t>Le différend sera finalement réglé en vertu des règles d’arbitrage de la Chambre de Commerce internationale (CCI) ;</w:t>
            </w:r>
          </w:p>
          <w:p w14:paraId="55BBD619" w14:textId="77777777" w:rsidR="0071433F" w:rsidRPr="00CC5442" w:rsidRDefault="0071433F" w:rsidP="0071433F">
            <w:pPr>
              <w:pStyle w:val="ListParagraph"/>
              <w:numPr>
                <w:ilvl w:val="0"/>
                <w:numId w:val="342"/>
              </w:numPr>
              <w:spacing w:after="240"/>
              <w:ind w:left="1941"/>
            </w:pPr>
            <w:r>
              <w:rPr>
                <w:lang w:val="fr"/>
              </w:rPr>
              <w:t>Le différend sera réglé par un ou trois arbitres nommés conformément à ces Règles ; et</w:t>
            </w:r>
          </w:p>
          <w:p w14:paraId="22117232" w14:textId="77777777" w:rsidR="0071433F" w:rsidRPr="00CC5442" w:rsidRDefault="0071433F" w:rsidP="0071433F">
            <w:pPr>
              <w:pStyle w:val="ListParagraph"/>
              <w:numPr>
                <w:ilvl w:val="0"/>
                <w:numId w:val="342"/>
              </w:numPr>
              <w:spacing w:after="240"/>
              <w:ind w:left="1941"/>
            </w:pPr>
            <w:r>
              <w:rPr>
                <w:lang w:val="fr"/>
              </w:rPr>
              <w:t>L’arbitrage se déroulera dans la langue définie à l’Article 4 du CCAG.</w:t>
            </w:r>
          </w:p>
          <w:p w14:paraId="1256BE56" w14:textId="00C53FF6" w:rsidR="0071433F" w:rsidRPr="00CC5442" w:rsidRDefault="0071433F" w:rsidP="0071433F">
            <w:pPr>
              <w:spacing w:after="240"/>
              <w:ind w:left="1505" w:hanging="824"/>
            </w:pPr>
            <w:r>
              <w:rPr>
                <w:lang w:val="fr"/>
              </w:rPr>
              <w:t>50</w:t>
            </w:r>
            <w:r w:rsidRPr="0034542F">
              <w:rPr>
                <w:lang w:val="fr"/>
              </w:rPr>
              <w:t>.1</w:t>
            </w:r>
            <w:r w:rsidR="007D34AA">
              <w:rPr>
                <w:lang w:val="fr"/>
              </w:rPr>
              <w:t>8</w:t>
            </w:r>
            <w:r w:rsidRPr="0034542F">
              <w:rPr>
                <w:lang w:val="fr"/>
              </w:rPr>
              <w:t xml:space="preserve">.3 </w:t>
            </w:r>
            <w:r w:rsidR="007D34AA">
              <w:rPr>
                <w:lang w:val="fr"/>
              </w:rPr>
              <w:t>Aucune</w:t>
            </w:r>
            <w:r w:rsidRPr="0034542F">
              <w:rPr>
                <w:lang w:val="fr"/>
              </w:rPr>
              <w:t xml:space="preserve"> des </w:t>
            </w:r>
            <w:r>
              <w:rPr>
                <w:lang w:val="fr"/>
              </w:rPr>
              <w:t>P</w:t>
            </w:r>
            <w:r w:rsidRPr="0034542F">
              <w:rPr>
                <w:lang w:val="fr"/>
              </w:rPr>
              <w:t xml:space="preserve">arties </w:t>
            </w:r>
            <w:r w:rsidR="007D34AA">
              <w:rPr>
                <w:lang w:val="fr"/>
              </w:rPr>
              <w:t>n’est tenue de</w:t>
            </w:r>
            <w:r w:rsidRPr="0034542F">
              <w:rPr>
                <w:lang w:val="fr"/>
              </w:rPr>
              <w:t xml:space="preserve"> se limiter </w:t>
            </w:r>
            <w:r w:rsidR="0042115F">
              <w:rPr>
                <w:lang w:val="fr"/>
              </w:rPr>
              <w:t xml:space="preserve">lors de </w:t>
            </w:r>
            <w:r w:rsidRPr="0034542F">
              <w:rPr>
                <w:lang w:val="fr"/>
              </w:rPr>
              <w:t xml:space="preserve">la procédure devant </w:t>
            </w:r>
            <w:r w:rsidR="0042115F">
              <w:rPr>
                <w:lang w:val="fr"/>
              </w:rPr>
              <w:t>le tribunal arbitral</w:t>
            </w:r>
            <w:r w:rsidRPr="0034542F">
              <w:rPr>
                <w:lang w:val="fr"/>
              </w:rPr>
              <w:t xml:space="preserve"> aux éléments de preuve ou aux arguments présentés </w:t>
            </w:r>
            <w:r>
              <w:rPr>
                <w:lang w:val="fr"/>
              </w:rPr>
              <w:t>au CPRD</w:t>
            </w:r>
            <w:r w:rsidRPr="0034542F">
              <w:rPr>
                <w:lang w:val="fr"/>
              </w:rPr>
              <w:t xml:space="preserve"> pour obtenir sa décision, ou aux motifs d’insatisfaction donnés en vertu de l</w:t>
            </w:r>
            <w:r>
              <w:rPr>
                <w:lang w:val="fr"/>
              </w:rPr>
              <w:t>’Article</w:t>
            </w:r>
            <w:r w:rsidRPr="0034542F">
              <w:rPr>
                <w:lang w:val="fr"/>
              </w:rPr>
              <w:t xml:space="preserve"> </w:t>
            </w:r>
            <w:r>
              <w:rPr>
                <w:lang w:val="fr"/>
              </w:rPr>
              <w:t>50</w:t>
            </w:r>
            <w:r w:rsidRPr="0034542F">
              <w:rPr>
                <w:lang w:val="fr"/>
              </w:rPr>
              <w:t>.1</w:t>
            </w:r>
            <w:r w:rsidR="0078632C">
              <w:rPr>
                <w:lang w:val="fr"/>
              </w:rPr>
              <w:t>4</w:t>
            </w:r>
            <w:r w:rsidRPr="0034542F">
              <w:rPr>
                <w:lang w:val="fr"/>
              </w:rPr>
              <w:t>. Toute décision d</w:t>
            </w:r>
            <w:r>
              <w:rPr>
                <w:lang w:val="fr"/>
              </w:rPr>
              <w:t xml:space="preserve">u CPRD </w:t>
            </w:r>
            <w:r w:rsidRPr="0034542F">
              <w:rPr>
                <w:lang w:val="fr"/>
              </w:rPr>
              <w:t xml:space="preserve">est admissible en preuve dans l’arbitrage. </w:t>
            </w:r>
          </w:p>
          <w:p w14:paraId="24D09860" w14:textId="2A3367DC" w:rsidR="0071433F" w:rsidRPr="00CC5442" w:rsidRDefault="0071433F" w:rsidP="0071433F">
            <w:pPr>
              <w:spacing w:after="240"/>
              <w:ind w:left="1505" w:hanging="824"/>
            </w:pPr>
            <w:r>
              <w:rPr>
                <w:lang w:val="fr"/>
              </w:rPr>
              <w:t>50</w:t>
            </w:r>
            <w:r w:rsidRPr="0034542F">
              <w:rPr>
                <w:lang w:val="fr"/>
              </w:rPr>
              <w:t>.1</w:t>
            </w:r>
            <w:r w:rsidR="0078632C">
              <w:rPr>
                <w:lang w:val="fr"/>
              </w:rPr>
              <w:t>8</w:t>
            </w:r>
            <w:r w:rsidRPr="0034542F">
              <w:rPr>
                <w:lang w:val="fr"/>
              </w:rPr>
              <w:t xml:space="preserve">.4 L’arbitrage peut être entrepris avant ou après la fin des </w:t>
            </w:r>
            <w:r>
              <w:rPr>
                <w:lang w:val="fr"/>
              </w:rPr>
              <w:t>T</w:t>
            </w:r>
            <w:r w:rsidRPr="0034542F">
              <w:rPr>
                <w:lang w:val="fr"/>
              </w:rPr>
              <w:t xml:space="preserve">ravaux et des </w:t>
            </w:r>
            <w:r>
              <w:rPr>
                <w:lang w:val="fr"/>
              </w:rPr>
              <w:t>S</w:t>
            </w:r>
            <w:r w:rsidRPr="0034542F">
              <w:rPr>
                <w:lang w:val="fr"/>
              </w:rPr>
              <w:t>ervices.</w:t>
            </w:r>
          </w:p>
          <w:p w14:paraId="71725804" w14:textId="5761CBB4" w:rsidR="0071433F" w:rsidRPr="00CC5442" w:rsidRDefault="0071433F" w:rsidP="0071433F">
            <w:pPr>
              <w:spacing w:after="240"/>
              <w:ind w:left="1505" w:hanging="824"/>
            </w:pPr>
            <w:r>
              <w:rPr>
                <w:lang w:val="fr"/>
              </w:rPr>
              <w:t>50</w:t>
            </w:r>
            <w:r w:rsidRPr="00DD47D5">
              <w:rPr>
                <w:lang w:val="fr"/>
              </w:rPr>
              <w:t>.1</w:t>
            </w:r>
            <w:r w:rsidR="0078632C">
              <w:rPr>
                <w:lang w:val="fr"/>
              </w:rPr>
              <w:t>8</w:t>
            </w:r>
            <w:r w:rsidRPr="00DD47D5">
              <w:rPr>
                <w:lang w:val="fr"/>
              </w:rPr>
              <w:t xml:space="preserve">.5 Lorsque ni </w:t>
            </w:r>
            <w:r w:rsidRPr="00B141BC">
              <w:rPr>
                <w:lang w:val="fr"/>
              </w:rPr>
              <w:t>l</w:t>
            </w:r>
            <w:r>
              <w:rPr>
                <w:lang w:val="fr"/>
              </w:rPr>
              <w:t>e Maître d’Ouvrage</w:t>
            </w:r>
            <w:r w:rsidRPr="00DD47D5">
              <w:rPr>
                <w:lang w:val="fr"/>
              </w:rPr>
              <w:t xml:space="preserve"> ni l’</w:t>
            </w:r>
            <w:r>
              <w:rPr>
                <w:lang w:val="fr"/>
              </w:rPr>
              <w:t>E</w:t>
            </w:r>
            <w:r w:rsidRPr="00DD47D5">
              <w:rPr>
                <w:lang w:val="fr"/>
              </w:rPr>
              <w:t xml:space="preserve">ntrepreneur n’ont </w:t>
            </w:r>
            <w:r>
              <w:rPr>
                <w:lang w:val="fr"/>
              </w:rPr>
              <w:t>émis un</w:t>
            </w:r>
            <w:r w:rsidR="0078632C">
              <w:rPr>
                <w:lang w:val="fr"/>
              </w:rPr>
              <w:t>e notification</w:t>
            </w:r>
            <w:r w:rsidRPr="00DD47D5">
              <w:rPr>
                <w:lang w:val="fr"/>
              </w:rPr>
              <w:t xml:space="preserve"> d’intention d’entamer l’arbitrage d’un différend dans la période énoncée à l</w:t>
            </w:r>
            <w:r>
              <w:rPr>
                <w:lang w:val="fr"/>
              </w:rPr>
              <w:t>’Article</w:t>
            </w:r>
            <w:r w:rsidRPr="00DD47D5">
              <w:rPr>
                <w:lang w:val="fr"/>
              </w:rPr>
              <w:t xml:space="preserve"> </w:t>
            </w:r>
            <w:r>
              <w:rPr>
                <w:lang w:val="fr"/>
              </w:rPr>
              <w:t>50</w:t>
            </w:r>
            <w:r w:rsidRPr="00DD47D5">
              <w:rPr>
                <w:lang w:val="fr"/>
              </w:rPr>
              <w:t>.1</w:t>
            </w:r>
            <w:r w:rsidR="00E549C1">
              <w:rPr>
                <w:lang w:val="fr"/>
              </w:rPr>
              <w:t>4</w:t>
            </w:r>
            <w:r w:rsidRPr="00DD47D5">
              <w:rPr>
                <w:lang w:val="fr"/>
              </w:rPr>
              <w:t xml:space="preserve"> et que la </w:t>
            </w:r>
            <w:r w:rsidR="00E549C1">
              <w:rPr>
                <w:lang w:val="fr"/>
              </w:rPr>
              <w:t>décision du CPRD</w:t>
            </w:r>
            <w:r w:rsidRPr="00DD47D5">
              <w:rPr>
                <w:lang w:val="fr"/>
              </w:rPr>
              <w:t xml:space="preserve"> est devenue définitive et </w:t>
            </w:r>
            <w:r w:rsidR="00E76BF2">
              <w:rPr>
                <w:lang w:val="fr"/>
              </w:rPr>
              <w:t>contraignan</w:t>
            </w:r>
            <w:r w:rsidR="00E76BF2" w:rsidRPr="00DD47D5">
              <w:rPr>
                <w:lang w:val="fr"/>
              </w:rPr>
              <w:t>te</w:t>
            </w:r>
            <w:r w:rsidRPr="00DD47D5">
              <w:rPr>
                <w:lang w:val="fr"/>
              </w:rPr>
              <w:t xml:space="preserve">, l’une ou l’autre des </w:t>
            </w:r>
            <w:r>
              <w:rPr>
                <w:lang w:val="fr"/>
              </w:rPr>
              <w:t>P</w:t>
            </w:r>
            <w:r w:rsidRPr="00DD47D5">
              <w:rPr>
                <w:lang w:val="fr"/>
              </w:rPr>
              <w:t xml:space="preserve">arties peut, si l’autre </w:t>
            </w:r>
            <w:r>
              <w:rPr>
                <w:lang w:val="fr"/>
              </w:rPr>
              <w:t>P</w:t>
            </w:r>
            <w:r w:rsidRPr="00DD47D5">
              <w:rPr>
                <w:lang w:val="fr"/>
              </w:rPr>
              <w:t xml:space="preserve">artie ne se conforme pas à cette </w:t>
            </w:r>
            <w:r w:rsidR="00E76BF2">
              <w:rPr>
                <w:lang w:val="fr"/>
              </w:rPr>
              <w:t>décis</w:t>
            </w:r>
            <w:r w:rsidRPr="00DD47D5">
              <w:rPr>
                <w:lang w:val="fr"/>
              </w:rPr>
              <w:t xml:space="preserve">ion et sans préjudice </w:t>
            </w:r>
            <w:r w:rsidR="00E76BF2">
              <w:rPr>
                <w:lang w:val="fr"/>
              </w:rPr>
              <w:t xml:space="preserve">de </w:t>
            </w:r>
            <w:r w:rsidRPr="00DD47D5">
              <w:rPr>
                <w:lang w:val="fr"/>
              </w:rPr>
              <w:t>tout autre droit qu’elle peut avoir, r</w:t>
            </w:r>
            <w:r>
              <w:rPr>
                <w:lang w:val="fr"/>
              </w:rPr>
              <w:t xml:space="preserve">éférer le manquement </w:t>
            </w:r>
            <w:r w:rsidRPr="00DD47D5">
              <w:rPr>
                <w:lang w:val="fr"/>
              </w:rPr>
              <w:t xml:space="preserve">à l’arbitrage. Les dispositions des </w:t>
            </w:r>
            <w:r>
              <w:rPr>
                <w:lang w:val="fr"/>
              </w:rPr>
              <w:t>Articles 50</w:t>
            </w:r>
            <w:r w:rsidRPr="00DD47D5">
              <w:rPr>
                <w:lang w:val="fr"/>
              </w:rPr>
              <w:t>.</w:t>
            </w:r>
            <w:r w:rsidR="00534C5D">
              <w:rPr>
                <w:lang w:val="fr"/>
              </w:rPr>
              <w:t>2</w:t>
            </w:r>
            <w:r w:rsidRPr="00DD47D5">
              <w:rPr>
                <w:lang w:val="fr"/>
              </w:rPr>
              <w:t xml:space="preserve"> à </w:t>
            </w:r>
            <w:r>
              <w:rPr>
                <w:lang w:val="fr"/>
              </w:rPr>
              <w:t>50</w:t>
            </w:r>
            <w:r w:rsidRPr="00DD47D5">
              <w:rPr>
                <w:lang w:val="fr"/>
              </w:rPr>
              <w:t>.1</w:t>
            </w:r>
            <w:r w:rsidR="00534C5D">
              <w:rPr>
                <w:lang w:val="fr"/>
              </w:rPr>
              <w:t>7</w:t>
            </w:r>
            <w:r>
              <w:rPr>
                <w:lang w:val="fr"/>
              </w:rPr>
              <w:t xml:space="preserve"> du CCAG</w:t>
            </w:r>
            <w:r w:rsidRPr="00DD47D5">
              <w:rPr>
                <w:lang w:val="fr"/>
              </w:rPr>
              <w:t xml:space="preserve"> ne s’appliquent </w:t>
            </w:r>
            <w:r w:rsidR="00534C5D">
              <w:rPr>
                <w:lang w:val="fr"/>
              </w:rPr>
              <w:t>pas</w:t>
            </w:r>
            <w:r w:rsidRPr="00DD47D5">
              <w:rPr>
                <w:lang w:val="fr"/>
              </w:rPr>
              <w:t xml:space="preserve"> </w:t>
            </w:r>
            <w:r w:rsidR="004956FB">
              <w:rPr>
                <w:lang w:val="fr"/>
              </w:rPr>
              <w:t xml:space="preserve">à </w:t>
            </w:r>
            <w:r w:rsidRPr="00DD47D5">
              <w:rPr>
                <w:lang w:val="fr"/>
              </w:rPr>
              <w:t>ces référ</w:t>
            </w:r>
            <w:r w:rsidR="004956FB">
              <w:rPr>
                <w:lang w:val="fr"/>
              </w:rPr>
              <w:t>é</w:t>
            </w:r>
            <w:r w:rsidRPr="00DD47D5">
              <w:rPr>
                <w:lang w:val="fr"/>
              </w:rPr>
              <w:t>s.</w:t>
            </w:r>
          </w:p>
          <w:p w14:paraId="4AA773AF" w14:textId="67288584" w:rsidR="0071433F" w:rsidRPr="00CC5442" w:rsidRDefault="0071433F" w:rsidP="0071433F">
            <w:pPr>
              <w:spacing w:after="240"/>
              <w:ind w:left="1505" w:hanging="720"/>
            </w:pPr>
            <w:r>
              <w:rPr>
                <w:lang w:val="fr"/>
              </w:rPr>
              <w:t>50.1</w:t>
            </w:r>
            <w:r w:rsidR="004956FB">
              <w:rPr>
                <w:lang w:val="fr"/>
              </w:rPr>
              <w:t>8</w:t>
            </w:r>
            <w:r>
              <w:rPr>
                <w:lang w:val="fr"/>
              </w:rPr>
              <w:t>.6 Nonobstant tout référ</w:t>
            </w:r>
            <w:r w:rsidR="004956FB">
              <w:rPr>
                <w:lang w:val="fr"/>
              </w:rPr>
              <w:t>é</w:t>
            </w:r>
            <w:r>
              <w:rPr>
                <w:lang w:val="fr"/>
              </w:rPr>
              <w:t xml:space="preserve"> au CPRD ou à l’arbitrage,</w:t>
            </w:r>
          </w:p>
          <w:p w14:paraId="150DDF83" w14:textId="189709A6" w:rsidR="0071433F" w:rsidRPr="00337B0F" w:rsidRDefault="0071433F" w:rsidP="0071433F">
            <w:pPr>
              <w:pStyle w:val="ListParagraph"/>
              <w:numPr>
                <w:ilvl w:val="0"/>
                <w:numId w:val="341"/>
              </w:numPr>
              <w:spacing w:after="240"/>
              <w:ind w:left="1851"/>
            </w:pPr>
            <w:r>
              <w:rPr>
                <w:lang w:val="fr"/>
              </w:rPr>
              <w:t xml:space="preserve">les Parties doivent continuer d’exécuter leurs obligations respectives en vertu du </w:t>
            </w:r>
            <w:r w:rsidR="007A51B4">
              <w:rPr>
                <w:lang w:val="fr"/>
              </w:rPr>
              <w:t>M</w:t>
            </w:r>
            <w:r>
              <w:rPr>
                <w:lang w:val="fr"/>
              </w:rPr>
              <w:t>arché, à moins qu’elles n’en soient autrement d’accord;</w:t>
            </w:r>
          </w:p>
          <w:p w14:paraId="50445D63" w14:textId="77777777" w:rsidR="0071433F" w:rsidRDefault="0071433F" w:rsidP="0071433F">
            <w:pPr>
              <w:pStyle w:val="ListParagraph"/>
              <w:spacing w:after="240"/>
              <w:ind w:left="1851" w:firstLine="0"/>
            </w:pPr>
          </w:p>
          <w:p w14:paraId="508C1FE7" w14:textId="2E079D84" w:rsidR="001341DF" w:rsidRPr="0006410C" w:rsidRDefault="0071433F" w:rsidP="0006410C">
            <w:pPr>
              <w:pStyle w:val="ListParagraph"/>
              <w:numPr>
                <w:ilvl w:val="0"/>
                <w:numId w:val="341"/>
              </w:numPr>
              <w:spacing w:after="0"/>
              <w:ind w:left="1851"/>
              <w:rPr>
                <w:lang w:val="fr"/>
              </w:rPr>
            </w:pPr>
            <w:r w:rsidRPr="00B141BC">
              <w:rPr>
                <w:lang w:val="fr"/>
              </w:rPr>
              <w:t>l</w:t>
            </w:r>
            <w:r>
              <w:rPr>
                <w:lang w:val="fr"/>
              </w:rPr>
              <w:t>e Maître d’Ouvrage</w:t>
            </w:r>
            <w:r w:rsidRPr="008D679D">
              <w:rPr>
                <w:lang w:val="fr"/>
              </w:rPr>
              <w:t xml:space="preserve"> doit verser à l’</w:t>
            </w:r>
            <w:r>
              <w:rPr>
                <w:lang w:val="fr"/>
              </w:rPr>
              <w:t>E</w:t>
            </w:r>
            <w:r w:rsidRPr="008D679D">
              <w:rPr>
                <w:lang w:val="fr"/>
              </w:rPr>
              <w:t xml:space="preserve">ntrepreneur toute </w:t>
            </w:r>
            <w:r>
              <w:rPr>
                <w:lang w:val="fr"/>
              </w:rPr>
              <w:t xml:space="preserve">somme </w:t>
            </w:r>
            <w:r w:rsidRPr="008D679D">
              <w:rPr>
                <w:lang w:val="fr"/>
              </w:rPr>
              <w:t>du</w:t>
            </w:r>
            <w:r>
              <w:rPr>
                <w:lang w:val="fr"/>
              </w:rPr>
              <w:t>e</w:t>
            </w:r>
            <w:r w:rsidRPr="008D679D">
              <w:rPr>
                <w:lang w:val="fr"/>
              </w:rPr>
              <w:t xml:space="preserve"> à l’</w:t>
            </w:r>
            <w:r>
              <w:rPr>
                <w:lang w:val="fr"/>
              </w:rPr>
              <w:t>E</w:t>
            </w:r>
            <w:r w:rsidRPr="008D679D">
              <w:rPr>
                <w:lang w:val="fr"/>
              </w:rPr>
              <w:t>ntrepreneur.</w:t>
            </w:r>
          </w:p>
        </w:tc>
      </w:tr>
      <w:tr w:rsidR="004B31ED" w:rsidRPr="00E0339C" w14:paraId="3182244C" w14:textId="77777777" w:rsidTr="00EB17AD">
        <w:tc>
          <w:tcPr>
            <w:tcW w:w="2842" w:type="dxa"/>
            <w:gridSpan w:val="2"/>
            <w:tcBorders>
              <w:top w:val="nil"/>
              <w:left w:val="nil"/>
              <w:bottom w:val="nil"/>
              <w:right w:val="nil"/>
            </w:tcBorders>
            <w:tcMar>
              <w:top w:w="57" w:type="dxa"/>
              <w:left w:w="57" w:type="dxa"/>
              <w:bottom w:w="57" w:type="dxa"/>
              <w:right w:w="57" w:type="dxa"/>
            </w:tcMar>
          </w:tcPr>
          <w:p w14:paraId="668993B6" w14:textId="0154B5FA" w:rsidR="004B31ED" w:rsidRPr="00E0339C" w:rsidRDefault="004B31ED" w:rsidP="000F0534">
            <w:pPr>
              <w:pStyle w:val="Sec8head2"/>
            </w:pPr>
            <w:bookmarkStart w:id="976" w:name="_Toc69318310"/>
            <w:bookmarkStart w:id="977" w:name="_Toc134023546"/>
            <w:bookmarkStart w:id="978" w:name="_Toc137127282"/>
            <w:r>
              <w:t>51. Référé EAS/HS</w:t>
            </w:r>
            <w:bookmarkEnd w:id="976"/>
            <w:bookmarkEnd w:id="977"/>
            <w:bookmarkEnd w:id="978"/>
          </w:p>
        </w:tc>
        <w:tc>
          <w:tcPr>
            <w:tcW w:w="6537" w:type="dxa"/>
            <w:tcBorders>
              <w:top w:val="nil"/>
              <w:left w:val="nil"/>
              <w:bottom w:val="nil"/>
              <w:right w:val="nil"/>
            </w:tcBorders>
            <w:tcMar>
              <w:top w:w="57" w:type="dxa"/>
              <w:left w:w="57" w:type="dxa"/>
              <w:bottom w:w="57" w:type="dxa"/>
              <w:right w:w="57" w:type="dxa"/>
            </w:tcMar>
          </w:tcPr>
          <w:p w14:paraId="12B8CA69" w14:textId="0FFF8054" w:rsidR="00653785" w:rsidRPr="0006410C" w:rsidRDefault="00220E30" w:rsidP="004B31ED">
            <w:pPr>
              <w:pStyle w:val="GCCHeading2"/>
              <w:numPr>
                <w:ilvl w:val="1"/>
                <w:numId w:val="344"/>
              </w:numPr>
              <w:spacing w:before="0"/>
              <w:ind w:left="664" w:hanging="630"/>
              <w:jc w:val="both"/>
              <w:rPr>
                <w:rFonts w:eastAsia="Arial Narrow"/>
                <w:b w:val="0"/>
                <w:bCs/>
                <w:color w:val="000000"/>
                <w:lang w:val="fr-FR"/>
              </w:rPr>
            </w:pPr>
            <w:r w:rsidRPr="0006410C">
              <w:rPr>
                <w:b w:val="0"/>
                <w:bCs/>
                <w:color w:val="000000"/>
                <w:lang w:val="fr"/>
              </w:rPr>
              <w:t xml:space="preserve">Les Référés EAS/HS en vertu de </w:t>
            </w:r>
            <w:r w:rsidR="00653785" w:rsidRPr="00EB7674">
              <w:rPr>
                <w:b w:val="0"/>
                <w:bCs/>
                <w:color w:val="000000"/>
                <w:lang w:val="fr"/>
              </w:rPr>
              <w:t>l</w:t>
            </w:r>
            <w:r w:rsidR="00653785">
              <w:rPr>
                <w:b w:val="0"/>
                <w:bCs/>
                <w:color w:val="000000"/>
                <w:lang w:val="fr"/>
              </w:rPr>
              <w:t>’Article</w:t>
            </w:r>
            <w:r w:rsidR="00653785" w:rsidRPr="00EB7674">
              <w:rPr>
                <w:b w:val="0"/>
                <w:bCs/>
                <w:color w:val="000000"/>
                <w:lang w:val="fr"/>
              </w:rPr>
              <w:t xml:space="preserve"> 5.9.15 du</w:t>
            </w:r>
            <w:r w:rsidR="00653785" w:rsidRPr="00EB7674">
              <w:rPr>
                <w:b w:val="0"/>
                <w:bCs/>
                <w:lang w:val="fr"/>
              </w:rPr>
              <w:t xml:space="preserve"> CCAG</w:t>
            </w:r>
            <w:r w:rsidR="00653785" w:rsidRPr="00EB7674">
              <w:rPr>
                <w:b w:val="0"/>
                <w:bCs/>
                <w:color w:val="000000"/>
                <w:lang w:val="fr"/>
              </w:rPr>
              <w:t xml:space="preserve"> </w:t>
            </w:r>
            <w:r w:rsidRPr="0006410C">
              <w:rPr>
                <w:b w:val="0"/>
                <w:bCs/>
                <w:color w:val="000000"/>
                <w:lang w:val="fr"/>
              </w:rPr>
              <w:t>seront soumis par le Maître d’Ouvrage au CPRD par écrit, avec copie à l’Entrepreneur et au Maître d’Œuvre.  Dans le cas d’un CPRD de trois membres, le Référé EAS/HS est réputé avoir été reçu par le CPRD à la date à laquelle il est reçu par le président du CPRD</w:t>
            </w:r>
          </w:p>
          <w:p w14:paraId="7DD65B32" w14:textId="77777777" w:rsidR="00E2168C" w:rsidRPr="0006410C" w:rsidRDefault="00E2168C" w:rsidP="0006410C">
            <w:pPr>
              <w:pStyle w:val="GCCHeading2"/>
              <w:numPr>
                <w:ilvl w:val="1"/>
                <w:numId w:val="344"/>
              </w:numPr>
              <w:ind w:left="664" w:hanging="656"/>
              <w:jc w:val="both"/>
              <w:rPr>
                <w:rFonts w:eastAsia="Arial Narrow"/>
                <w:b w:val="0"/>
                <w:bCs/>
                <w:color w:val="000000"/>
                <w:lang w:val="fr-FR"/>
              </w:rPr>
            </w:pPr>
            <w:r w:rsidRPr="0006410C">
              <w:rPr>
                <w:b w:val="0"/>
                <w:bCs/>
                <w:color w:val="000000"/>
                <w:lang w:val="fr"/>
              </w:rPr>
              <w:t xml:space="preserve">À la réception du Référé EAS/HS, le CPRD demandera à l’Entrepreneur par écrit (avec copie au Maître d’Ouvrage et au Maître d’Œuvre)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Maître d’Œuvre pour non-respect des obligations contractuelles EAS/HS. L’Entrepreneur doit, dans les 28 jours suivant la réception de cette demande, soumettre par écrit la déclaration au CPRD avec copie au Maître d’Ouvrage et au Maître d’Œuvre. </w:t>
            </w:r>
          </w:p>
          <w:p w14:paraId="542B5E49" w14:textId="311F9B6B" w:rsidR="004B31ED" w:rsidRPr="00EB7674" w:rsidRDefault="008475DC" w:rsidP="004B31ED">
            <w:pPr>
              <w:pStyle w:val="GCCHeading2"/>
              <w:numPr>
                <w:ilvl w:val="1"/>
                <w:numId w:val="344"/>
              </w:numPr>
              <w:ind w:left="664" w:hanging="630"/>
              <w:jc w:val="both"/>
              <w:rPr>
                <w:rFonts w:eastAsia="Arial Narrow"/>
                <w:b w:val="0"/>
                <w:bCs/>
                <w:color w:val="000000"/>
                <w:lang w:val="fr-FR"/>
              </w:rPr>
            </w:pPr>
            <w:r w:rsidRPr="0006410C">
              <w:rPr>
                <w:b w:val="0"/>
                <w:bCs/>
                <w:color w:val="000000"/>
                <w:lang w:val="fr"/>
              </w:rPr>
              <w:t>Lors de l’examen du Référé, le CPRD doit se concentrer exclusivement sur la conformité de l’Entrepreneur (y compris de tout Sous-Traitant identifié dans le Référé EAS/HS) à ses Obligations de Prévention et d’Intervention d’EAS/HS, y compris les mesures prises en réponse à l’allégation EAS/HS et/ou toute Mise en Demeure du Maître d’Œuvre pour non-respect des obligations d’EAS/HS. Le CPRD n’évaluera pas le bien-fondé d’une allégation sous-jacente, y compris les aspects factuels de l’incident allégué de l’EAS et/ou de HS</w:t>
            </w:r>
            <w:r w:rsidR="004B31ED" w:rsidRPr="00EB7674">
              <w:rPr>
                <w:b w:val="0"/>
                <w:bCs/>
                <w:color w:val="000000"/>
                <w:lang w:val="fr"/>
              </w:rPr>
              <w:t>.</w:t>
            </w:r>
          </w:p>
          <w:p w14:paraId="1ECCF77B" w14:textId="16E9F1AE" w:rsidR="004B31ED" w:rsidRPr="00EB7674" w:rsidRDefault="00E46E56" w:rsidP="004B31ED">
            <w:pPr>
              <w:pStyle w:val="GCCHeading2"/>
              <w:numPr>
                <w:ilvl w:val="1"/>
                <w:numId w:val="344"/>
              </w:numPr>
              <w:ind w:left="664" w:hanging="630"/>
              <w:jc w:val="both"/>
              <w:rPr>
                <w:rFonts w:eastAsia="Arial Narrow"/>
                <w:b w:val="0"/>
                <w:bCs/>
                <w:color w:val="000000"/>
                <w:lang w:val="fr-FR"/>
              </w:rPr>
            </w:pPr>
            <w:r w:rsidRPr="0006410C">
              <w:rPr>
                <w:b w:val="0"/>
                <w:bCs/>
                <w:color w:val="000000"/>
                <w:lang w:val="fr"/>
              </w:rPr>
              <w:t xml:space="preserve">La décision du CPRD, qui indiquera qu’elle aura été rendue en vertu de </w:t>
            </w:r>
            <w:r>
              <w:rPr>
                <w:b w:val="0"/>
                <w:bCs/>
                <w:lang w:val="fr"/>
              </w:rPr>
              <w:t>l’A</w:t>
            </w:r>
            <w:r w:rsidRPr="00EB7674">
              <w:rPr>
                <w:b w:val="0"/>
                <w:bCs/>
                <w:lang w:val="fr"/>
              </w:rPr>
              <w:t xml:space="preserve">rticle </w:t>
            </w:r>
            <w:r>
              <w:rPr>
                <w:b w:val="0"/>
                <w:bCs/>
                <w:lang w:val="fr"/>
              </w:rPr>
              <w:t>51</w:t>
            </w:r>
            <w:r w:rsidRPr="0006410C">
              <w:rPr>
                <w:b w:val="0"/>
                <w:bCs/>
                <w:color w:val="000000"/>
                <w:lang w:val="fr"/>
              </w:rPr>
              <w:t xml:space="preserve">, </w:t>
            </w:r>
            <w:r w:rsidRPr="0006410C">
              <w:rPr>
                <w:b w:val="0"/>
                <w:bCs/>
                <w:lang w:val="fr"/>
              </w:rPr>
              <w:t xml:space="preserve">sera remise par écrit aux Parties avec copie au </w:t>
            </w:r>
            <w:r w:rsidRPr="0006410C">
              <w:rPr>
                <w:b w:val="0"/>
                <w:bCs/>
                <w:color w:val="000000"/>
                <w:lang w:val="fr"/>
              </w:rPr>
              <w:t xml:space="preserve">Maître d’Œuvre dans les 42 jours suivant la réception du Référé EAS/HS. La décision du CPRD prise en vertu </w:t>
            </w:r>
            <w:r w:rsidRPr="00EB7674">
              <w:rPr>
                <w:b w:val="0"/>
                <w:bCs/>
                <w:color w:val="000000"/>
                <w:lang w:val="fr"/>
              </w:rPr>
              <w:t xml:space="preserve">de cet </w:t>
            </w:r>
            <w:r>
              <w:rPr>
                <w:b w:val="0"/>
                <w:bCs/>
                <w:color w:val="000000"/>
                <w:lang w:val="fr"/>
              </w:rPr>
              <w:t>A</w:t>
            </w:r>
            <w:r w:rsidRPr="00EB7674">
              <w:rPr>
                <w:b w:val="0"/>
                <w:bCs/>
                <w:color w:val="000000"/>
                <w:lang w:val="fr"/>
              </w:rPr>
              <w:t xml:space="preserve">rticle </w:t>
            </w:r>
            <w:r>
              <w:rPr>
                <w:b w:val="0"/>
                <w:bCs/>
                <w:color w:val="000000"/>
                <w:lang w:val="fr"/>
              </w:rPr>
              <w:t>51</w:t>
            </w:r>
            <w:r w:rsidRPr="00EB7674">
              <w:rPr>
                <w:b w:val="0"/>
                <w:bCs/>
                <w:color w:val="000000"/>
                <w:lang w:val="fr"/>
              </w:rPr>
              <w:t xml:space="preserve"> </w:t>
            </w:r>
            <w:r w:rsidRPr="0006410C">
              <w:rPr>
                <w:b w:val="0"/>
                <w:bCs/>
                <w:lang w:val="fr"/>
              </w:rPr>
              <w:t>sera contraignante pour les Parties et tout Sous-Traitant visé, le cas échéant</w:t>
            </w:r>
            <w:r w:rsidR="004B31ED" w:rsidRPr="00EB7674">
              <w:rPr>
                <w:b w:val="0"/>
                <w:bCs/>
                <w:color w:val="000000"/>
                <w:lang w:val="fr"/>
              </w:rPr>
              <w:t>.</w:t>
            </w:r>
          </w:p>
          <w:p w14:paraId="46F49EEF" w14:textId="0C5B5336" w:rsidR="004B31ED" w:rsidRPr="00E0339C" w:rsidRDefault="004B31ED" w:rsidP="004B31ED">
            <w:pPr>
              <w:spacing w:before="60" w:after="60"/>
              <w:ind w:left="590" w:right="84" w:hanging="590"/>
              <w:rPr>
                <w:b/>
              </w:rPr>
            </w:pPr>
            <w:r w:rsidRPr="00EB7674">
              <w:rPr>
                <w:bCs/>
                <w:color w:val="000000"/>
                <w:lang w:val="fr"/>
              </w:rPr>
              <w:t>51.5</w:t>
            </w:r>
            <w:r w:rsidR="007A65DF">
              <w:rPr>
                <w:bCs/>
                <w:color w:val="000000"/>
                <w:lang w:val="fr"/>
              </w:rPr>
              <w:tab/>
            </w:r>
            <w:r w:rsidR="007A65DF" w:rsidRPr="00FE7F33">
              <w:rPr>
                <w:color w:val="000000"/>
                <w:szCs w:val="24"/>
                <w:lang w:val="fr"/>
              </w:rPr>
              <w:t xml:space="preserve">La décision du </w:t>
            </w:r>
            <w:r w:rsidR="007A65DF">
              <w:rPr>
                <w:color w:val="000000"/>
                <w:szCs w:val="24"/>
                <w:lang w:val="fr"/>
              </w:rPr>
              <w:t>CPRD</w:t>
            </w:r>
            <w:r w:rsidR="007A65DF" w:rsidRPr="00FE7F33">
              <w:rPr>
                <w:color w:val="000000"/>
                <w:szCs w:val="24"/>
                <w:lang w:val="fr"/>
              </w:rPr>
              <w:t xml:space="preserve"> découlant d’une allégation d’incident </w:t>
            </w:r>
            <w:r w:rsidR="007A65DF">
              <w:rPr>
                <w:color w:val="000000"/>
                <w:szCs w:val="24"/>
                <w:lang w:val="fr"/>
              </w:rPr>
              <w:t>EAS/HS</w:t>
            </w:r>
            <w:r w:rsidR="007A65DF" w:rsidRPr="00FE7F33">
              <w:rPr>
                <w:color w:val="000000"/>
                <w:szCs w:val="24"/>
                <w:lang w:val="fr"/>
              </w:rPr>
              <w:t xml:space="preserve"> </w:t>
            </w:r>
            <w:r w:rsidR="007A65DF">
              <w:rPr>
                <w:color w:val="000000"/>
                <w:szCs w:val="24"/>
                <w:lang w:val="fr"/>
              </w:rPr>
              <w:t>mentionnera</w:t>
            </w:r>
            <w:r w:rsidR="007A65DF" w:rsidRPr="00FE7F33">
              <w:rPr>
                <w:color w:val="000000"/>
                <w:szCs w:val="24"/>
                <w:lang w:val="fr"/>
              </w:rPr>
              <w:t xml:space="preserve"> si l’</w:t>
            </w:r>
            <w:r w:rsidR="007A65DF">
              <w:rPr>
                <w:color w:val="000000"/>
                <w:szCs w:val="24"/>
                <w:lang w:val="fr"/>
              </w:rPr>
              <w:t>E</w:t>
            </w:r>
            <w:r w:rsidR="007A65DF" w:rsidRPr="00FE7F33">
              <w:rPr>
                <w:color w:val="000000"/>
                <w:szCs w:val="24"/>
                <w:lang w:val="fr"/>
              </w:rPr>
              <w:t xml:space="preserve">ntrepreneur, y compris tout </w:t>
            </w:r>
            <w:r w:rsidR="007A65DF">
              <w:rPr>
                <w:color w:val="000000"/>
                <w:szCs w:val="24"/>
                <w:lang w:val="fr"/>
              </w:rPr>
              <w:t>S</w:t>
            </w:r>
            <w:r w:rsidR="007A65DF" w:rsidRPr="00FE7F33">
              <w:rPr>
                <w:color w:val="000000"/>
                <w:szCs w:val="24"/>
                <w:lang w:val="fr"/>
              </w:rPr>
              <w:t>ous-</w:t>
            </w:r>
            <w:r w:rsidR="007A65DF">
              <w:rPr>
                <w:color w:val="000000"/>
                <w:szCs w:val="24"/>
                <w:lang w:val="fr"/>
              </w:rPr>
              <w:t>T</w:t>
            </w:r>
            <w:r w:rsidR="007A65DF" w:rsidRPr="00FE7F33">
              <w:rPr>
                <w:color w:val="000000"/>
                <w:szCs w:val="24"/>
                <w:lang w:val="fr"/>
              </w:rPr>
              <w:t xml:space="preserve">raitant identifié dans </w:t>
            </w:r>
            <w:r w:rsidR="007A65DF">
              <w:rPr>
                <w:color w:val="000000"/>
                <w:szCs w:val="24"/>
                <w:lang w:val="fr"/>
              </w:rPr>
              <w:t>le Référé EAS/HS</w:t>
            </w:r>
            <w:r w:rsidR="007A65DF" w:rsidRPr="00FE7F33">
              <w:rPr>
                <w:color w:val="000000"/>
                <w:szCs w:val="24"/>
                <w:lang w:val="fr"/>
              </w:rPr>
              <w:t xml:space="preserve">, était </w:t>
            </w:r>
            <w:r w:rsidR="007A65DF">
              <w:rPr>
                <w:color w:val="000000"/>
                <w:szCs w:val="24"/>
                <w:lang w:val="fr"/>
              </w:rPr>
              <w:t>en conformité avec</w:t>
            </w:r>
            <w:r w:rsidR="007A65DF" w:rsidRPr="00FE7F33">
              <w:rPr>
                <w:color w:val="000000"/>
                <w:szCs w:val="24"/>
                <w:lang w:val="fr"/>
              </w:rPr>
              <w:t xml:space="preserve"> ses obligations en matière d’</w:t>
            </w:r>
            <w:r w:rsidR="007A65DF">
              <w:rPr>
                <w:color w:val="000000"/>
                <w:szCs w:val="24"/>
                <w:lang w:val="fr"/>
              </w:rPr>
              <w:t>EAS/HS</w:t>
            </w:r>
            <w:r w:rsidR="007A65DF" w:rsidRPr="00FE7F33">
              <w:rPr>
                <w:color w:val="000000"/>
                <w:szCs w:val="24"/>
                <w:lang w:val="fr"/>
              </w:rPr>
              <w:t xml:space="preserve"> au moment de l’incident allégué. La décision du </w:t>
            </w:r>
            <w:r w:rsidR="007A65DF">
              <w:rPr>
                <w:color w:val="000000"/>
                <w:szCs w:val="24"/>
                <w:lang w:val="fr"/>
              </w:rPr>
              <w:t>CPRD</w:t>
            </w:r>
            <w:r w:rsidR="007A65DF" w:rsidRPr="00FE7F33">
              <w:rPr>
                <w:color w:val="000000"/>
                <w:szCs w:val="24"/>
                <w:lang w:val="fr"/>
              </w:rPr>
              <w:t xml:space="preserve"> ne divulguer</w:t>
            </w:r>
            <w:r w:rsidR="007A65DF">
              <w:rPr>
                <w:color w:val="000000"/>
                <w:szCs w:val="24"/>
                <w:lang w:val="fr"/>
              </w:rPr>
              <w:t>a pas</w:t>
            </w:r>
            <w:r w:rsidR="007A65DF" w:rsidRPr="00FE7F33">
              <w:rPr>
                <w:color w:val="000000"/>
                <w:szCs w:val="24"/>
                <w:lang w:val="fr"/>
              </w:rPr>
              <w:t xml:space="preserve"> le nom </w:t>
            </w:r>
            <w:r w:rsidR="007A65DF">
              <w:rPr>
                <w:color w:val="000000"/>
                <w:szCs w:val="24"/>
                <w:lang w:val="fr"/>
              </w:rPr>
              <w:t>du témoin ou victime</w:t>
            </w:r>
            <w:r w:rsidR="007A65DF" w:rsidRPr="00FE7F33">
              <w:rPr>
                <w:color w:val="000000"/>
                <w:szCs w:val="24"/>
                <w:lang w:val="fr"/>
              </w:rPr>
              <w:t xml:space="preserve"> présumé</w:t>
            </w:r>
            <w:r w:rsidR="007A65DF">
              <w:rPr>
                <w:color w:val="000000"/>
                <w:szCs w:val="24"/>
                <w:lang w:val="fr"/>
              </w:rPr>
              <w:t>e</w:t>
            </w:r>
            <w:r w:rsidR="007A65DF" w:rsidRPr="00FE7F33">
              <w:rPr>
                <w:color w:val="000000"/>
                <w:szCs w:val="24"/>
                <w:lang w:val="fr"/>
              </w:rPr>
              <w:t xml:space="preserve"> ni celui de l’auteur présum</w:t>
            </w:r>
            <w:r w:rsidR="00D001A9">
              <w:rPr>
                <w:color w:val="000000"/>
                <w:szCs w:val="24"/>
                <w:lang w:val="fr"/>
              </w:rPr>
              <w:t>é</w:t>
            </w:r>
            <w:r w:rsidRPr="00EB7674">
              <w:rPr>
                <w:bCs/>
                <w:color w:val="000000"/>
                <w:lang w:val="fr"/>
              </w:rPr>
              <w:t>.</w:t>
            </w:r>
          </w:p>
        </w:tc>
      </w:tr>
      <w:tr w:rsidR="00F95A02" w:rsidRPr="00E0339C" w14:paraId="7E38EDF9" w14:textId="77777777" w:rsidTr="00EB17AD">
        <w:tc>
          <w:tcPr>
            <w:tcW w:w="2842" w:type="dxa"/>
            <w:gridSpan w:val="2"/>
            <w:tcBorders>
              <w:top w:val="nil"/>
              <w:left w:val="nil"/>
              <w:bottom w:val="nil"/>
              <w:right w:val="nil"/>
            </w:tcBorders>
            <w:tcMar>
              <w:top w:w="57" w:type="dxa"/>
              <w:left w:w="57" w:type="dxa"/>
              <w:bottom w:w="57" w:type="dxa"/>
              <w:right w:w="57" w:type="dxa"/>
            </w:tcMar>
          </w:tcPr>
          <w:p w14:paraId="4BA8355A" w14:textId="43B77FF5" w:rsidR="00F95A02" w:rsidRPr="00E0339C" w:rsidRDefault="00F95A02" w:rsidP="000F0534">
            <w:pPr>
              <w:pStyle w:val="Sec8head2"/>
            </w:pPr>
            <w:bookmarkStart w:id="979" w:name="_Toc69318311"/>
            <w:bookmarkStart w:id="980" w:name="_Toc134023547"/>
            <w:bookmarkStart w:id="981" w:name="_Toc137127283"/>
            <w:r>
              <w:t xml:space="preserve">52. </w:t>
            </w:r>
            <w:r w:rsidR="00850BA9">
              <w:rPr>
                <w:bCs/>
                <w:szCs w:val="24"/>
              </w:rPr>
              <w:t>Désaccord</w:t>
            </w:r>
            <w:r w:rsidR="00850BA9" w:rsidRPr="00CF7592">
              <w:rPr>
                <w:bCs/>
                <w:szCs w:val="24"/>
              </w:rPr>
              <w:t xml:space="preserve"> </w:t>
            </w:r>
            <w:r w:rsidR="00850BA9">
              <w:rPr>
                <w:bCs/>
                <w:szCs w:val="24"/>
              </w:rPr>
              <w:t xml:space="preserve">concernant </w:t>
            </w:r>
            <w:r>
              <w:t xml:space="preserve">la décision du CPRD sur le </w:t>
            </w:r>
            <w:r w:rsidR="007A65DF">
              <w:t>R</w:t>
            </w:r>
            <w:r>
              <w:t>éfé</w:t>
            </w:r>
            <w:r w:rsidR="00D001A9">
              <w:t>r</w:t>
            </w:r>
            <w:r>
              <w:t>é EAS/HS</w:t>
            </w:r>
            <w:bookmarkEnd w:id="979"/>
            <w:bookmarkEnd w:id="980"/>
            <w:bookmarkEnd w:id="981"/>
          </w:p>
        </w:tc>
        <w:tc>
          <w:tcPr>
            <w:tcW w:w="6537" w:type="dxa"/>
            <w:tcBorders>
              <w:top w:val="nil"/>
              <w:left w:val="nil"/>
              <w:bottom w:val="nil"/>
              <w:right w:val="nil"/>
            </w:tcBorders>
            <w:tcMar>
              <w:top w:w="57" w:type="dxa"/>
              <w:left w:w="57" w:type="dxa"/>
              <w:bottom w:w="57" w:type="dxa"/>
              <w:right w:w="57" w:type="dxa"/>
            </w:tcMar>
          </w:tcPr>
          <w:p w14:paraId="2BCC331C" w14:textId="1D966A74" w:rsidR="00F95A02" w:rsidRPr="00C77DFC" w:rsidRDefault="00F95A02" w:rsidP="00F95A02">
            <w:pPr>
              <w:pStyle w:val="GCCHeading2"/>
              <w:numPr>
                <w:ilvl w:val="1"/>
                <w:numId w:val="345"/>
              </w:numPr>
              <w:ind w:left="574" w:hanging="574"/>
              <w:jc w:val="both"/>
              <w:rPr>
                <w:rFonts w:eastAsia="Arial Narrow"/>
                <w:b w:val="0"/>
                <w:bCs/>
                <w:color w:val="000000"/>
                <w:lang w:val="fr-FR"/>
              </w:rPr>
            </w:pPr>
            <w:r w:rsidRPr="00C77DFC">
              <w:rPr>
                <w:b w:val="0"/>
                <w:bCs/>
                <w:color w:val="000000"/>
                <w:lang w:val="fr"/>
              </w:rPr>
              <w:t xml:space="preserve">Si l’une ou l’autre </w:t>
            </w:r>
            <w:r w:rsidRPr="00C77DFC">
              <w:rPr>
                <w:b w:val="0"/>
                <w:bCs/>
                <w:lang w:val="fr"/>
              </w:rPr>
              <w:t>des Parties n’est pas satisfaite de la décision du CPRD rendue en vertu de l’</w:t>
            </w:r>
            <w:r>
              <w:rPr>
                <w:b w:val="0"/>
                <w:bCs/>
                <w:lang w:val="fr"/>
              </w:rPr>
              <w:t>A</w:t>
            </w:r>
            <w:r w:rsidRPr="00C77DFC">
              <w:rPr>
                <w:b w:val="0"/>
                <w:bCs/>
                <w:lang w:val="fr"/>
              </w:rPr>
              <w:t>rticle 51</w:t>
            </w:r>
            <w:r w:rsidRPr="00C77DFC">
              <w:rPr>
                <w:b w:val="0"/>
                <w:bCs/>
                <w:color w:val="000000"/>
                <w:lang w:val="fr"/>
              </w:rPr>
              <w:t xml:space="preserve"> [</w:t>
            </w:r>
            <w:r w:rsidR="00D001A9">
              <w:rPr>
                <w:b w:val="0"/>
                <w:bCs/>
                <w:i/>
                <w:iCs/>
                <w:color w:val="000000"/>
                <w:lang w:val="fr"/>
              </w:rPr>
              <w:t>R</w:t>
            </w:r>
            <w:r w:rsidRPr="0006410C">
              <w:rPr>
                <w:b w:val="0"/>
                <w:bCs/>
                <w:i/>
                <w:iCs/>
                <w:color w:val="000000"/>
                <w:lang w:val="fr"/>
              </w:rPr>
              <w:t>éféré EAS/HS]</w:t>
            </w:r>
            <w:r w:rsidRPr="00C77DFC">
              <w:rPr>
                <w:b w:val="0"/>
                <w:bCs/>
                <w:color w:val="000000"/>
                <w:lang w:val="fr"/>
              </w:rPr>
              <w:t xml:space="preserve">, </w:t>
            </w:r>
            <w:r w:rsidRPr="00C77DFC">
              <w:rPr>
                <w:b w:val="0"/>
                <w:bCs/>
                <w:lang w:val="fr"/>
              </w:rPr>
              <w:t xml:space="preserve">cette Partie peut </w:t>
            </w:r>
            <w:r w:rsidRPr="00C77DFC">
              <w:rPr>
                <w:b w:val="0"/>
                <w:bCs/>
                <w:color w:val="000000"/>
                <w:lang w:val="fr"/>
              </w:rPr>
              <w:t xml:space="preserve">donner </w:t>
            </w:r>
            <w:r w:rsidRPr="00C77DFC">
              <w:rPr>
                <w:b w:val="0"/>
                <w:bCs/>
                <w:lang w:val="fr"/>
              </w:rPr>
              <w:t xml:space="preserve">une notification </w:t>
            </w:r>
            <w:r>
              <w:rPr>
                <w:b w:val="0"/>
                <w:bCs/>
                <w:lang w:val="fr"/>
              </w:rPr>
              <w:t>de désaccord</w:t>
            </w:r>
            <w:r w:rsidRPr="00C77DFC">
              <w:rPr>
                <w:b w:val="0"/>
                <w:bCs/>
                <w:color w:val="000000"/>
                <w:lang w:val="fr"/>
              </w:rPr>
              <w:t xml:space="preserve"> </w:t>
            </w:r>
            <w:r w:rsidRPr="00C77DFC">
              <w:rPr>
                <w:b w:val="0"/>
                <w:bCs/>
                <w:lang w:val="fr"/>
              </w:rPr>
              <w:t xml:space="preserve">à </w:t>
            </w:r>
            <w:r w:rsidRPr="00C77DFC">
              <w:rPr>
                <w:b w:val="0"/>
                <w:bCs/>
                <w:color w:val="000000"/>
                <w:lang w:val="fr"/>
              </w:rPr>
              <w:t>l’autre Partie conformément à l’Article 50.1</w:t>
            </w:r>
            <w:r w:rsidR="0079146B">
              <w:rPr>
                <w:b w:val="0"/>
                <w:bCs/>
                <w:color w:val="000000"/>
                <w:lang w:val="fr"/>
              </w:rPr>
              <w:t>4</w:t>
            </w:r>
            <w:r w:rsidRPr="00C77DFC">
              <w:rPr>
                <w:b w:val="0"/>
                <w:bCs/>
                <w:color w:val="000000"/>
                <w:lang w:val="fr"/>
              </w:rPr>
              <w:t>.</w:t>
            </w:r>
            <w:r w:rsidRPr="00C77DFC">
              <w:rPr>
                <w:b w:val="0"/>
                <w:bCs/>
                <w:lang w:val="fr"/>
              </w:rPr>
              <w:t xml:space="preserve"> </w:t>
            </w:r>
            <w:r w:rsidRPr="00C77DFC">
              <w:rPr>
                <w:b w:val="0"/>
                <w:bCs/>
                <w:color w:val="000000"/>
                <w:lang w:val="fr"/>
              </w:rPr>
              <w:t>L’Article 50.1</w:t>
            </w:r>
            <w:r w:rsidR="0079146B">
              <w:rPr>
                <w:b w:val="0"/>
                <w:bCs/>
                <w:color w:val="000000"/>
                <w:lang w:val="fr"/>
              </w:rPr>
              <w:t>7</w:t>
            </w:r>
            <w:r w:rsidRPr="00C77DFC">
              <w:rPr>
                <w:b w:val="0"/>
                <w:bCs/>
                <w:color w:val="000000"/>
                <w:lang w:val="fr"/>
              </w:rPr>
              <w:t xml:space="preserve"> </w:t>
            </w:r>
            <w:r w:rsidRPr="0006410C">
              <w:rPr>
                <w:b w:val="0"/>
                <w:bCs/>
                <w:i/>
                <w:iCs/>
                <w:color w:val="000000"/>
                <w:lang w:val="fr"/>
              </w:rPr>
              <w:t>[</w:t>
            </w:r>
            <w:r w:rsidR="0079146B">
              <w:rPr>
                <w:b w:val="0"/>
                <w:bCs/>
                <w:i/>
                <w:iCs/>
                <w:color w:val="000000"/>
                <w:lang w:val="fr"/>
              </w:rPr>
              <w:t>R</w:t>
            </w:r>
            <w:r w:rsidRPr="0006410C">
              <w:rPr>
                <w:b w:val="0"/>
                <w:bCs/>
                <w:i/>
                <w:iCs/>
                <w:color w:val="000000"/>
                <w:lang w:val="fr"/>
              </w:rPr>
              <w:t>èglement</w:t>
            </w:r>
            <w:r w:rsidRPr="0006410C">
              <w:rPr>
                <w:b w:val="0"/>
                <w:bCs/>
                <w:i/>
                <w:iCs/>
                <w:lang w:val="fr"/>
              </w:rPr>
              <w:t xml:space="preserve"> </w:t>
            </w:r>
            <w:r w:rsidRPr="0006410C">
              <w:rPr>
                <w:b w:val="0"/>
                <w:bCs/>
                <w:i/>
                <w:iCs/>
                <w:color w:val="000000"/>
                <w:lang w:val="fr"/>
              </w:rPr>
              <w:t>à l’amiable]</w:t>
            </w:r>
            <w:r w:rsidRPr="00C77DFC">
              <w:rPr>
                <w:b w:val="0"/>
                <w:bCs/>
                <w:color w:val="000000"/>
                <w:lang w:val="fr"/>
              </w:rPr>
              <w:t xml:space="preserve"> ne s’applique pas.</w:t>
            </w:r>
          </w:p>
          <w:p w14:paraId="53D17317" w14:textId="45D48C46" w:rsidR="00F95A02" w:rsidRPr="00C77DFC" w:rsidRDefault="00F95A02" w:rsidP="00F95A02">
            <w:pPr>
              <w:pStyle w:val="GCCHeading2"/>
              <w:numPr>
                <w:ilvl w:val="1"/>
                <w:numId w:val="345"/>
              </w:numPr>
              <w:ind w:left="574" w:hanging="630"/>
              <w:jc w:val="both"/>
              <w:rPr>
                <w:rFonts w:eastAsia="Arial Narrow"/>
                <w:b w:val="0"/>
                <w:bCs/>
                <w:color w:val="000000"/>
                <w:lang w:val="fr-FR"/>
              </w:rPr>
            </w:pPr>
            <w:r w:rsidRPr="00C77DFC">
              <w:rPr>
                <w:b w:val="0"/>
                <w:bCs/>
                <w:color w:val="000000"/>
                <w:lang w:val="fr"/>
              </w:rPr>
              <w:t xml:space="preserve">Si la décision du CPRD n’est pas devenue définitive et </w:t>
            </w:r>
            <w:r w:rsidR="008B787D">
              <w:rPr>
                <w:b w:val="0"/>
                <w:bCs/>
                <w:color w:val="000000"/>
                <w:lang w:val="fr"/>
              </w:rPr>
              <w:t>contraignant</w:t>
            </w:r>
            <w:r w:rsidRPr="00C77DFC">
              <w:rPr>
                <w:b w:val="0"/>
                <w:bCs/>
                <w:color w:val="000000"/>
                <w:lang w:val="fr"/>
              </w:rPr>
              <w:t>e en vertu de l’Article 50.1</w:t>
            </w:r>
            <w:r w:rsidR="008B787D">
              <w:rPr>
                <w:b w:val="0"/>
                <w:bCs/>
                <w:color w:val="000000"/>
                <w:lang w:val="fr"/>
              </w:rPr>
              <w:t>6</w:t>
            </w:r>
            <w:r w:rsidRPr="00C77DFC">
              <w:rPr>
                <w:b w:val="0"/>
                <w:bCs/>
                <w:color w:val="000000"/>
                <w:lang w:val="fr"/>
              </w:rPr>
              <w:t>, l</w:t>
            </w:r>
            <w:r w:rsidR="008B787D">
              <w:rPr>
                <w:b w:val="0"/>
                <w:bCs/>
                <w:color w:val="000000"/>
                <w:lang w:val="fr"/>
              </w:rPr>
              <w:t>e cas</w:t>
            </w:r>
            <w:r w:rsidRPr="00C77DFC">
              <w:rPr>
                <w:b w:val="0"/>
                <w:bCs/>
                <w:color w:val="000000"/>
                <w:lang w:val="fr"/>
              </w:rPr>
              <w:t xml:space="preserve"> doit être finalement réglé par arbitrage conformément </w:t>
            </w:r>
            <w:r w:rsidRPr="00C77DFC">
              <w:rPr>
                <w:b w:val="0"/>
                <w:bCs/>
                <w:lang w:val="fr"/>
              </w:rPr>
              <w:t xml:space="preserve">à l’Article </w:t>
            </w:r>
            <w:r w:rsidRPr="00C77DFC">
              <w:rPr>
                <w:b w:val="0"/>
                <w:bCs/>
                <w:color w:val="000000"/>
                <w:lang w:val="fr"/>
              </w:rPr>
              <w:t>50.1</w:t>
            </w:r>
            <w:r w:rsidR="008B787D">
              <w:rPr>
                <w:b w:val="0"/>
                <w:bCs/>
                <w:color w:val="000000"/>
                <w:lang w:val="fr"/>
              </w:rPr>
              <w:t>8</w:t>
            </w:r>
            <w:r w:rsidRPr="00C77DFC">
              <w:rPr>
                <w:b w:val="0"/>
                <w:bCs/>
                <w:lang w:val="fr"/>
              </w:rPr>
              <w:t xml:space="preserve"> </w:t>
            </w:r>
            <w:r w:rsidRPr="00C77DFC">
              <w:rPr>
                <w:b w:val="0"/>
                <w:bCs/>
                <w:color w:val="000000"/>
                <w:lang w:val="fr"/>
              </w:rPr>
              <w:t>[</w:t>
            </w:r>
            <w:r w:rsidRPr="0006410C">
              <w:rPr>
                <w:b w:val="0"/>
                <w:bCs/>
                <w:i/>
                <w:iCs/>
                <w:color w:val="000000"/>
                <w:lang w:val="fr"/>
              </w:rPr>
              <w:t>Arbitrage]</w:t>
            </w:r>
            <w:r w:rsidRPr="00C77DFC">
              <w:rPr>
                <w:b w:val="0"/>
                <w:bCs/>
                <w:color w:val="000000"/>
                <w:lang w:val="fr"/>
              </w:rPr>
              <w:t>.</w:t>
            </w:r>
            <w:r w:rsidRPr="00C77DFC">
              <w:rPr>
                <w:b w:val="0"/>
                <w:bCs/>
                <w:lang w:val="fr"/>
              </w:rPr>
              <w:t xml:space="preserve"> </w:t>
            </w:r>
          </w:p>
          <w:p w14:paraId="0F139B49" w14:textId="06162EA1" w:rsidR="00F95A02" w:rsidRPr="005C37B3" w:rsidRDefault="00F95A02" w:rsidP="0006410C">
            <w:pPr>
              <w:pStyle w:val="GCCHeading2"/>
              <w:numPr>
                <w:ilvl w:val="1"/>
                <w:numId w:val="345"/>
              </w:numPr>
              <w:ind w:left="574" w:hanging="630"/>
              <w:jc w:val="both"/>
              <w:rPr>
                <w:b w:val="0"/>
                <w:lang w:val="fr-FR"/>
              </w:rPr>
            </w:pPr>
            <w:r w:rsidRPr="00C77DFC">
              <w:rPr>
                <w:b w:val="0"/>
                <w:lang w:val="fr"/>
              </w:rPr>
              <w:t xml:space="preserve">Lorsque l’arbitrage est effectué conformément aux Règles d’Arbitrage de la CCI, les Parties conviennent que le délai fixé à l’article 1.6 de l’Annexe V aux Règles d’Arbitrage de la CCI est de dix (10) jours à partir de la notification de l’Ordonnance d’Arbitrage </w:t>
            </w:r>
            <w:r w:rsidR="005C37B3">
              <w:rPr>
                <w:b w:val="0"/>
                <w:lang w:val="fr"/>
              </w:rPr>
              <w:t xml:space="preserve">en </w:t>
            </w:r>
            <w:r w:rsidRPr="00C77DFC">
              <w:rPr>
                <w:b w:val="0"/>
                <w:lang w:val="fr"/>
              </w:rPr>
              <w:t>Urgence, à moins que le Président de la Cour internationale d’Arbitrage de la CCI ne détermine qu’un délai plus long est nécessaire.</w:t>
            </w:r>
          </w:p>
        </w:tc>
      </w:tr>
      <w:tr w:rsidR="003C3180" w:rsidRPr="00E0339C" w14:paraId="6916981E" w14:textId="77777777" w:rsidTr="00EB17AD">
        <w:tc>
          <w:tcPr>
            <w:tcW w:w="2842" w:type="dxa"/>
            <w:gridSpan w:val="2"/>
            <w:tcBorders>
              <w:top w:val="nil"/>
              <w:left w:val="nil"/>
              <w:bottom w:val="nil"/>
              <w:right w:val="nil"/>
            </w:tcBorders>
            <w:tcMar>
              <w:top w:w="57" w:type="dxa"/>
              <w:left w:w="57" w:type="dxa"/>
              <w:bottom w:w="57" w:type="dxa"/>
              <w:right w:w="57" w:type="dxa"/>
            </w:tcMar>
          </w:tcPr>
          <w:p w14:paraId="2C7B5040" w14:textId="1C0777C2" w:rsidR="003C3180" w:rsidRPr="00E0339C" w:rsidRDefault="003C3180" w:rsidP="000F0534">
            <w:pPr>
              <w:pStyle w:val="Sec8head2"/>
            </w:pPr>
            <w:bookmarkStart w:id="982" w:name="_Toc69318312"/>
            <w:bookmarkStart w:id="983" w:name="_Toc134023548"/>
            <w:bookmarkStart w:id="984" w:name="_Toc137127284"/>
            <w:r>
              <w:t>53. Disqualification par la Banque de l’Entrepreneur et de Sous-Traitant</w:t>
            </w:r>
            <w:bookmarkEnd w:id="982"/>
            <w:bookmarkEnd w:id="983"/>
            <w:bookmarkEnd w:id="984"/>
          </w:p>
        </w:tc>
        <w:tc>
          <w:tcPr>
            <w:tcW w:w="6537" w:type="dxa"/>
            <w:tcBorders>
              <w:top w:val="nil"/>
              <w:left w:val="nil"/>
              <w:bottom w:val="nil"/>
              <w:right w:val="nil"/>
            </w:tcBorders>
            <w:tcMar>
              <w:top w:w="57" w:type="dxa"/>
              <w:left w:w="57" w:type="dxa"/>
              <w:bottom w:w="57" w:type="dxa"/>
              <w:right w:w="57" w:type="dxa"/>
            </w:tcMar>
          </w:tcPr>
          <w:p w14:paraId="6F2EFA13" w14:textId="660C7E50" w:rsidR="003C3180" w:rsidRPr="00C77DFC" w:rsidRDefault="003C3180" w:rsidP="003C3180">
            <w:pPr>
              <w:pStyle w:val="ListParagraph"/>
              <w:numPr>
                <w:ilvl w:val="1"/>
                <w:numId w:val="346"/>
              </w:numPr>
              <w:suppressAutoHyphens/>
              <w:overflowPunct w:val="0"/>
              <w:autoSpaceDE w:val="0"/>
              <w:autoSpaceDN w:val="0"/>
              <w:adjustRightInd w:val="0"/>
              <w:spacing w:after="120"/>
              <w:ind w:left="574" w:hanging="574"/>
              <w:textAlignment w:val="baseline"/>
              <w:rPr>
                <w:b/>
                <w:bCs/>
                <w:iCs/>
                <w:color w:val="000000" w:themeColor="text1"/>
              </w:rPr>
            </w:pPr>
            <w:r w:rsidRPr="00C77DFC">
              <w:t>L</w:t>
            </w:r>
            <w:r w:rsidRPr="00C77DFC">
              <w:rPr>
                <w:lang w:val="fr"/>
              </w:rPr>
              <w:t>e Maître d’Ouvrage</w:t>
            </w:r>
            <w:r w:rsidRPr="00C77DFC">
              <w:rPr>
                <w:iCs/>
                <w:color w:val="000000" w:themeColor="text1"/>
                <w:lang w:val="fr"/>
              </w:rPr>
              <w:t xml:space="preserve"> doit immédiatement </w:t>
            </w:r>
            <w:r w:rsidR="005E4D50">
              <w:rPr>
                <w:iCs/>
                <w:color w:val="000000" w:themeColor="text1"/>
                <w:lang w:val="fr"/>
              </w:rPr>
              <w:t>inform</w:t>
            </w:r>
            <w:r w:rsidRPr="00C77DFC">
              <w:rPr>
                <w:iCs/>
                <w:color w:val="000000" w:themeColor="text1"/>
                <w:lang w:val="fr"/>
              </w:rPr>
              <w:t xml:space="preserve">er la Banque de la décision du CPRD concernant le </w:t>
            </w:r>
            <w:r w:rsidR="005C37B3">
              <w:rPr>
                <w:iCs/>
                <w:color w:val="000000" w:themeColor="text1"/>
                <w:lang w:val="fr"/>
              </w:rPr>
              <w:t>R</w:t>
            </w:r>
            <w:r w:rsidRPr="00C77DFC">
              <w:rPr>
                <w:iCs/>
                <w:color w:val="000000" w:themeColor="text1"/>
                <w:lang w:val="fr"/>
              </w:rPr>
              <w:t>éféré EAS/HS, de tout</w:t>
            </w:r>
            <w:r w:rsidR="005E4D50">
              <w:rPr>
                <w:iCs/>
                <w:color w:val="000000" w:themeColor="text1"/>
                <w:lang w:val="fr"/>
              </w:rPr>
              <w:t>e</w:t>
            </w:r>
            <w:r w:rsidRPr="00C77DFC">
              <w:rPr>
                <w:iCs/>
                <w:color w:val="000000" w:themeColor="text1"/>
                <w:lang w:val="fr"/>
              </w:rPr>
              <w:t xml:space="preserve"> </w:t>
            </w:r>
            <w:r w:rsidR="005E4D50">
              <w:rPr>
                <w:iCs/>
                <w:color w:val="000000" w:themeColor="text1"/>
                <w:lang w:val="fr"/>
              </w:rPr>
              <w:t>notification</w:t>
            </w:r>
            <w:r w:rsidRPr="00C77DFC">
              <w:rPr>
                <w:iCs/>
                <w:color w:val="000000" w:themeColor="text1"/>
                <w:lang w:val="fr"/>
              </w:rPr>
              <w:t xml:space="preserve"> reçu</w:t>
            </w:r>
            <w:r w:rsidR="005E4D50">
              <w:rPr>
                <w:iCs/>
                <w:color w:val="000000" w:themeColor="text1"/>
                <w:lang w:val="fr"/>
              </w:rPr>
              <w:t>e</w:t>
            </w:r>
            <w:r w:rsidRPr="00C77DFC">
              <w:rPr>
                <w:iCs/>
                <w:color w:val="000000" w:themeColor="text1"/>
                <w:lang w:val="fr"/>
              </w:rPr>
              <w:t xml:space="preserve"> </w:t>
            </w:r>
            <w:r w:rsidR="002F66E3">
              <w:rPr>
                <w:iCs/>
                <w:color w:val="000000" w:themeColor="text1"/>
                <w:lang w:val="fr"/>
              </w:rPr>
              <w:t>au début</w:t>
            </w:r>
            <w:r w:rsidRPr="00C77DFC">
              <w:rPr>
                <w:iCs/>
                <w:color w:val="000000" w:themeColor="text1"/>
                <w:lang w:val="fr"/>
              </w:rPr>
              <w:t xml:space="preserve"> de l’Arbitrage </w:t>
            </w:r>
            <w:r w:rsidR="002F66E3">
              <w:rPr>
                <w:iCs/>
                <w:color w:val="000000" w:themeColor="text1"/>
                <w:lang w:val="fr"/>
              </w:rPr>
              <w:t xml:space="preserve">en </w:t>
            </w:r>
            <w:r w:rsidRPr="00C77DFC">
              <w:rPr>
                <w:iCs/>
                <w:color w:val="000000" w:themeColor="text1"/>
                <w:lang w:val="fr"/>
              </w:rPr>
              <w:t xml:space="preserve">Urgence et de l’Ordonnance de l’Arbitre </w:t>
            </w:r>
            <w:r w:rsidR="002F66E3">
              <w:rPr>
                <w:iCs/>
                <w:color w:val="000000" w:themeColor="text1"/>
                <w:lang w:val="fr"/>
              </w:rPr>
              <w:t xml:space="preserve">en </w:t>
            </w:r>
            <w:r w:rsidRPr="00C77DFC">
              <w:rPr>
                <w:iCs/>
                <w:color w:val="000000" w:themeColor="text1"/>
                <w:lang w:val="fr"/>
              </w:rPr>
              <w:t>Urgence, le cas échéant.</w:t>
            </w:r>
          </w:p>
          <w:p w14:paraId="11C2612C" w14:textId="0856A24D" w:rsidR="003C3180" w:rsidRPr="00E0339C" w:rsidRDefault="0083012A" w:rsidP="003C3180">
            <w:pPr>
              <w:spacing w:before="60" w:after="60"/>
              <w:ind w:left="590" w:right="84" w:hanging="590"/>
              <w:rPr>
                <w:b/>
              </w:rPr>
            </w:pPr>
            <w:r w:rsidRPr="0006410C">
              <w:rPr>
                <w:iCs/>
                <w:color w:val="000000" w:themeColor="text1"/>
              </w:rPr>
              <w:t>53.2</w:t>
            </w:r>
            <w:r w:rsidRPr="0006410C">
              <w:rPr>
                <w:iCs/>
                <w:color w:val="000000" w:themeColor="text1"/>
              </w:rPr>
              <w:tab/>
            </w:r>
            <w:r w:rsidR="00826E8F" w:rsidRPr="00CF7592">
              <w:rPr>
                <w:iCs/>
                <w:color w:val="000000" w:themeColor="text1"/>
                <w:szCs w:val="24"/>
                <w:lang w:val="fr"/>
              </w:rPr>
              <w:t xml:space="preserve">Si le </w:t>
            </w:r>
            <w:r w:rsidR="00826E8F">
              <w:rPr>
                <w:iCs/>
                <w:color w:val="000000" w:themeColor="text1"/>
                <w:szCs w:val="24"/>
                <w:lang w:val="fr"/>
              </w:rPr>
              <w:t>CPRD</w:t>
            </w:r>
            <w:r w:rsidR="00826E8F" w:rsidRPr="00CF7592">
              <w:rPr>
                <w:iCs/>
                <w:color w:val="000000" w:themeColor="text1"/>
                <w:szCs w:val="24"/>
                <w:lang w:val="fr"/>
              </w:rPr>
              <w:t xml:space="preserve"> détermine que l’</w:t>
            </w:r>
            <w:r w:rsidR="00826E8F">
              <w:rPr>
                <w:iCs/>
                <w:color w:val="000000" w:themeColor="text1"/>
                <w:szCs w:val="24"/>
                <w:lang w:val="fr"/>
              </w:rPr>
              <w:t>E</w:t>
            </w:r>
            <w:r w:rsidR="00826E8F" w:rsidRPr="00CF7592">
              <w:rPr>
                <w:iCs/>
                <w:color w:val="000000" w:themeColor="text1"/>
                <w:szCs w:val="24"/>
                <w:lang w:val="fr"/>
              </w:rPr>
              <w:t xml:space="preserve">ntrepreneur </w:t>
            </w:r>
            <w:r w:rsidR="00826E8F">
              <w:rPr>
                <w:iCs/>
                <w:color w:val="000000" w:themeColor="text1"/>
                <w:szCs w:val="24"/>
                <w:lang w:val="fr"/>
              </w:rPr>
              <w:t>a manqué</w:t>
            </w:r>
            <w:r w:rsidR="00826E8F" w:rsidRPr="00CF7592">
              <w:rPr>
                <w:iCs/>
                <w:color w:val="000000" w:themeColor="text1"/>
                <w:szCs w:val="24"/>
                <w:lang w:val="fr"/>
              </w:rPr>
              <w:t xml:space="preserve"> à corriger l</w:t>
            </w:r>
            <w:r w:rsidR="00826E8F">
              <w:rPr>
                <w:iCs/>
                <w:color w:val="000000" w:themeColor="text1"/>
                <w:szCs w:val="24"/>
                <w:lang w:val="fr"/>
              </w:rPr>
              <w:t>a</w:t>
            </w:r>
            <w:r w:rsidR="00826E8F" w:rsidRPr="00CF7592">
              <w:rPr>
                <w:iCs/>
                <w:color w:val="000000" w:themeColor="text1"/>
                <w:szCs w:val="24"/>
                <w:lang w:val="fr"/>
              </w:rPr>
              <w:t xml:space="preserve"> non-</w:t>
            </w:r>
            <w:r w:rsidR="00826E8F">
              <w:rPr>
                <w:iCs/>
                <w:color w:val="000000" w:themeColor="text1"/>
                <w:szCs w:val="24"/>
                <w:lang w:val="fr"/>
              </w:rPr>
              <w:t xml:space="preserve">conformité </w:t>
            </w:r>
            <w:r w:rsidR="00826E8F" w:rsidRPr="00CF7592">
              <w:rPr>
                <w:iCs/>
                <w:color w:val="000000" w:themeColor="text1"/>
                <w:szCs w:val="24"/>
                <w:lang w:val="fr"/>
              </w:rPr>
              <w:t>identifié</w:t>
            </w:r>
            <w:r w:rsidR="00826E8F">
              <w:rPr>
                <w:iCs/>
                <w:color w:val="000000" w:themeColor="text1"/>
                <w:szCs w:val="24"/>
                <w:lang w:val="fr"/>
              </w:rPr>
              <w:t>e</w:t>
            </w:r>
            <w:r w:rsidR="00826E8F" w:rsidRPr="00CF7592">
              <w:rPr>
                <w:iCs/>
                <w:color w:val="000000" w:themeColor="text1"/>
                <w:szCs w:val="24"/>
                <w:lang w:val="fr"/>
              </w:rPr>
              <w:t xml:space="preserve"> </w:t>
            </w:r>
            <w:r w:rsidR="00826E8F">
              <w:rPr>
                <w:iCs/>
                <w:color w:val="000000" w:themeColor="text1"/>
                <w:szCs w:val="24"/>
                <w:lang w:val="fr"/>
              </w:rPr>
              <w:t>à</w:t>
            </w:r>
            <w:r w:rsidR="00826E8F" w:rsidRPr="00CF7592">
              <w:rPr>
                <w:iCs/>
                <w:color w:val="000000" w:themeColor="text1"/>
                <w:szCs w:val="24"/>
                <w:lang w:val="fr"/>
              </w:rPr>
              <w:t xml:space="preserve"> l’</w:t>
            </w:r>
            <w:r w:rsidR="00826E8F">
              <w:rPr>
                <w:iCs/>
                <w:color w:val="000000" w:themeColor="text1"/>
                <w:szCs w:val="24"/>
                <w:lang w:val="fr"/>
              </w:rPr>
              <w:t>O</w:t>
            </w:r>
            <w:r w:rsidR="00826E8F" w:rsidRPr="00CF7592">
              <w:rPr>
                <w:iCs/>
                <w:color w:val="000000" w:themeColor="text1"/>
                <w:szCs w:val="24"/>
                <w:lang w:val="fr"/>
              </w:rPr>
              <w:t xml:space="preserve">bligation de </w:t>
            </w:r>
            <w:r w:rsidR="00826E8F">
              <w:rPr>
                <w:iCs/>
                <w:color w:val="000000" w:themeColor="text1"/>
                <w:szCs w:val="24"/>
                <w:lang w:val="fr"/>
              </w:rPr>
              <w:t>P</w:t>
            </w:r>
            <w:r w:rsidR="00826E8F" w:rsidRPr="00CF7592">
              <w:rPr>
                <w:iCs/>
                <w:color w:val="000000" w:themeColor="text1"/>
                <w:szCs w:val="24"/>
                <w:lang w:val="fr"/>
              </w:rPr>
              <w:t>révention et d’</w:t>
            </w:r>
            <w:r w:rsidR="00826E8F">
              <w:rPr>
                <w:iCs/>
                <w:color w:val="000000" w:themeColor="text1"/>
                <w:szCs w:val="24"/>
                <w:lang w:val="fr"/>
              </w:rPr>
              <w:t>I</w:t>
            </w:r>
            <w:r w:rsidR="00826E8F" w:rsidRPr="00CF7592">
              <w:rPr>
                <w:iCs/>
                <w:color w:val="000000" w:themeColor="text1"/>
                <w:szCs w:val="24"/>
                <w:lang w:val="fr"/>
              </w:rPr>
              <w:t xml:space="preserve">ntervention </w:t>
            </w:r>
            <w:r w:rsidR="00826E8F">
              <w:rPr>
                <w:iCs/>
                <w:color w:val="000000" w:themeColor="text1"/>
                <w:szCs w:val="24"/>
                <w:lang w:val="fr"/>
              </w:rPr>
              <w:t>EAS/HS</w:t>
            </w:r>
            <w:r w:rsidR="00826E8F" w:rsidRPr="00CF7592">
              <w:rPr>
                <w:iCs/>
                <w:color w:val="000000" w:themeColor="text1"/>
                <w:szCs w:val="24"/>
                <w:lang w:val="fr"/>
              </w:rPr>
              <w:t xml:space="preserve"> ou qu’il n’était pas </w:t>
            </w:r>
            <w:r w:rsidR="00826E8F">
              <w:rPr>
                <w:iCs/>
                <w:color w:val="000000" w:themeColor="text1"/>
                <w:szCs w:val="24"/>
                <w:lang w:val="fr"/>
              </w:rPr>
              <w:t xml:space="preserve">en </w:t>
            </w:r>
            <w:r w:rsidR="00826E8F" w:rsidRPr="00CF7592">
              <w:rPr>
                <w:iCs/>
                <w:color w:val="000000" w:themeColor="text1"/>
                <w:szCs w:val="24"/>
                <w:lang w:val="fr"/>
              </w:rPr>
              <w:t>conform</w:t>
            </w:r>
            <w:r w:rsidR="00826E8F">
              <w:rPr>
                <w:iCs/>
                <w:color w:val="000000" w:themeColor="text1"/>
                <w:szCs w:val="24"/>
                <w:lang w:val="fr"/>
              </w:rPr>
              <w:t>ité</w:t>
            </w:r>
            <w:r w:rsidR="00826E8F" w:rsidRPr="00CF7592">
              <w:rPr>
                <w:iCs/>
                <w:color w:val="000000" w:themeColor="text1"/>
                <w:szCs w:val="24"/>
                <w:lang w:val="fr"/>
              </w:rPr>
              <w:t xml:space="preserve"> </w:t>
            </w:r>
            <w:r w:rsidR="00826E8F">
              <w:rPr>
                <w:iCs/>
                <w:color w:val="000000" w:themeColor="text1"/>
                <w:szCs w:val="24"/>
                <w:lang w:val="fr"/>
              </w:rPr>
              <w:t>avec</w:t>
            </w:r>
            <w:r w:rsidR="00826E8F" w:rsidRPr="00CF7592">
              <w:rPr>
                <w:iCs/>
                <w:color w:val="000000" w:themeColor="text1"/>
                <w:szCs w:val="24"/>
                <w:lang w:val="fr"/>
              </w:rPr>
              <w:t xml:space="preserve"> ces obligations au moment d’un incident allégué, l</w:t>
            </w:r>
            <w:r w:rsidR="00826E8F">
              <w:rPr>
                <w:iCs/>
                <w:color w:val="000000" w:themeColor="text1"/>
                <w:szCs w:val="24"/>
                <w:lang w:val="fr"/>
              </w:rPr>
              <w:t xml:space="preserve">a Banque peut </w:t>
            </w:r>
            <w:r w:rsidR="00826E8F" w:rsidRPr="00CF7592">
              <w:rPr>
                <w:color w:val="000000"/>
                <w:szCs w:val="24"/>
                <w:lang w:val="fr"/>
              </w:rPr>
              <w:t>disqualifier l’</w:t>
            </w:r>
            <w:r w:rsidR="00826E8F">
              <w:rPr>
                <w:color w:val="000000"/>
                <w:szCs w:val="24"/>
                <w:lang w:val="fr"/>
              </w:rPr>
              <w:t>E</w:t>
            </w:r>
            <w:r w:rsidR="00826E8F" w:rsidRPr="00CF7592">
              <w:rPr>
                <w:color w:val="000000"/>
                <w:szCs w:val="24"/>
                <w:lang w:val="fr"/>
              </w:rPr>
              <w:t xml:space="preserve">ntrepreneur ainsi que tout </w:t>
            </w:r>
            <w:r w:rsidR="00826E8F">
              <w:rPr>
                <w:color w:val="000000"/>
                <w:szCs w:val="24"/>
                <w:lang w:val="fr"/>
              </w:rPr>
              <w:t>S</w:t>
            </w:r>
            <w:r w:rsidR="00826E8F" w:rsidRPr="00CF7592">
              <w:rPr>
                <w:color w:val="000000"/>
                <w:szCs w:val="24"/>
                <w:lang w:val="fr"/>
              </w:rPr>
              <w:t>ous-</w:t>
            </w:r>
            <w:r w:rsidR="00826E8F">
              <w:rPr>
                <w:color w:val="000000"/>
                <w:szCs w:val="24"/>
                <w:lang w:val="fr"/>
              </w:rPr>
              <w:t>T</w:t>
            </w:r>
            <w:r w:rsidR="00826E8F" w:rsidRPr="00CF7592">
              <w:rPr>
                <w:color w:val="000000"/>
                <w:szCs w:val="24"/>
                <w:lang w:val="fr"/>
              </w:rPr>
              <w:t>raitant déclaré non conforme, d’obtenir un</w:t>
            </w:r>
            <w:r w:rsidR="00826E8F" w:rsidRPr="00CF7592">
              <w:rPr>
                <w:szCs w:val="24"/>
                <w:lang w:val="fr"/>
              </w:rPr>
              <w:t xml:space="preserve"> </w:t>
            </w:r>
            <w:r w:rsidR="00826E8F">
              <w:rPr>
                <w:szCs w:val="24"/>
                <w:lang w:val="fr"/>
              </w:rPr>
              <w:t>marché</w:t>
            </w:r>
            <w:r w:rsidR="00826E8F" w:rsidRPr="00CF7592">
              <w:rPr>
                <w:szCs w:val="24"/>
                <w:lang w:val="fr"/>
              </w:rPr>
              <w:t xml:space="preserve"> financé par la Banque, à moins que l’</w:t>
            </w:r>
            <w:r w:rsidR="00826E8F">
              <w:rPr>
                <w:szCs w:val="24"/>
                <w:lang w:val="fr"/>
              </w:rPr>
              <w:t>A</w:t>
            </w:r>
            <w:r w:rsidR="00826E8F" w:rsidRPr="00CF7592">
              <w:rPr>
                <w:szCs w:val="24"/>
                <w:lang w:val="fr"/>
              </w:rPr>
              <w:t xml:space="preserve">rbitre </w:t>
            </w:r>
            <w:r w:rsidR="00826E8F">
              <w:rPr>
                <w:szCs w:val="24"/>
                <w:lang w:val="fr"/>
              </w:rPr>
              <w:t>en U</w:t>
            </w:r>
            <w:r w:rsidR="00826E8F" w:rsidRPr="00CF7592">
              <w:rPr>
                <w:szCs w:val="24"/>
                <w:lang w:val="fr"/>
              </w:rPr>
              <w:t>rgence de la C</w:t>
            </w:r>
            <w:r w:rsidR="00826E8F">
              <w:rPr>
                <w:szCs w:val="24"/>
                <w:lang w:val="fr"/>
              </w:rPr>
              <w:t>CI</w:t>
            </w:r>
            <w:r w:rsidR="00826E8F" w:rsidRPr="00CF7592">
              <w:rPr>
                <w:szCs w:val="24"/>
                <w:lang w:val="fr"/>
              </w:rPr>
              <w:t xml:space="preserve"> </w:t>
            </w:r>
            <w:r w:rsidR="00826E8F" w:rsidRPr="00CF7592">
              <w:rPr>
                <w:iCs/>
                <w:color w:val="000000" w:themeColor="text1"/>
                <w:szCs w:val="24"/>
                <w:lang w:val="fr"/>
              </w:rPr>
              <w:t xml:space="preserve">n’accorde une </w:t>
            </w:r>
            <w:r w:rsidR="00826E8F">
              <w:rPr>
                <w:iCs/>
                <w:color w:val="000000" w:themeColor="text1"/>
                <w:szCs w:val="24"/>
                <w:lang w:val="fr"/>
              </w:rPr>
              <w:t>sente</w:t>
            </w:r>
            <w:r w:rsidR="00826E8F" w:rsidRPr="00CF7592">
              <w:rPr>
                <w:iCs/>
                <w:color w:val="000000" w:themeColor="text1"/>
                <w:szCs w:val="24"/>
                <w:lang w:val="fr"/>
              </w:rPr>
              <w:t>nce en faveur de l’</w:t>
            </w:r>
            <w:r w:rsidR="00826E8F">
              <w:rPr>
                <w:iCs/>
                <w:color w:val="000000" w:themeColor="text1"/>
                <w:szCs w:val="24"/>
                <w:lang w:val="fr"/>
              </w:rPr>
              <w:t>E</w:t>
            </w:r>
            <w:r w:rsidR="00826E8F" w:rsidRPr="00CF7592">
              <w:rPr>
                <w:iCs/>
                <w:color w:val="000000" w:themeColor="text1"/>
                <w:szCs w:val="24"/>
                <w:lang w:val="fr"/>
              </w:rPr>
              <w:t>ntrepreneur.</w:t>
            </w:r>
            <w:r w:rsidR="00826E8F" w:rsidRPr="00CF7592">
              <w:rPr>
                <w:szCs w:val="24"/>
                <w:lang w:val="fr"/>
              </w:rPr>
              <w:t xml:space="preserve"> </w:t>
            </w:r>
            <w:r w:rsidR="00826E8F" w:rsidRPr="00CF7592">
              <w:rPr>
                <w:iCs/>
                <w:color w:val="000000" w:themeColor="text1"/>
                <w:szCs w:val="24"/>
                <w:lang w:val="fr"/>
              </w:rPr>
              <w:t>La période d</w:t>
            </w:r>
            <w:r w:rsidR="00826E8F">
              <w:rPr>
                <w:iCs/>
                <w:color w:val="000000" w:themeColor="text1"/>
                <w:szCs w:val="24"/>
                <w:lang w:val="fr"/>
              </w:rPr>
              <w:t>’exclusion</w:t>
            </w:r>
            <w:r w:rsidR="00826E8F" w:rsidRPr="00CF7592">
              <w:rPr>
                <w:iCs/>
                <w:color w:val="000000" w:themeColor="text1"/>
                <w:szCs w:val="24"/>
                <w:lang w:val="fr"/>
              </w:rPr>
              <w:t xml:space="preserve"> est de deux ans, à moins que l’</w:t>
            </w:r>
            <w:r w:rsidR="00826E8F">
              <w:rPr>
                <w:iCs/>
                <w:color w:val="000000" w:themeColor="text1"/>
                <w:szCs w:val="24"/>
                <w:lang w:val="fr"/>
              </w:rPr>
              <w:t>E</w:t>
            </w:r>
            <w:r w:rsidR="00826E8F" w:rsidRPr="00CF7592">
              <w:rPr>
                <w:iCs/>
                <w:color w:val="000000" w:themeColor="text1"/>
                <w:szCs w:val="24"/>
                <w:lang w:val="fr"/>
              </w:rPr>
              <w:t>ntrepreneur ne reçoive une sentence arbitrale en sa faveur au cours de la période de deux</w:t>
            </w:r>
            <w:r w:rsidR="00826E8F">
              <w:rPr>
                <w:iCs/>
                <w:color w:val="000000" w:themeColor="text1"/>
                <w:szCs w:val="24"/>
                <w:lang w:val="fr"/>
              </w:rPr>
              <w:t xml:space="preserve"> </w:t>
            </w:r>
            <w:r w:rsidR="00826E8F" w:rsidRPr="00CF7592">
              <w:rPr>
                <w:iCs/>
                <w:color w:val="000000" w:themeColor="text1"/>
                <w:szCs w:val="24"/>
                <w:lang w:val="fr"/>
              </w:rPr>
              <w:t>ans.</w:t>
            </w:r>
            <w:r w:rsidR="00826E8F" w:rsidRPr="00CF7592">
              <w:rPr>
                <w:szCs w:val="24"/>
                <w:lang w:val="fr"/>
              </w:rPr>
              <w:t xml:space="preserve"> </w:t>
            </w:r>
            <w:r w:rsidR="003C3180" w:rsidRPr="00C77DFC">
              <w:rPr>
                <w:lang w:val="fr"/>
              </w:rPr>
              <w:t xml:space="preserve">La disqualification de l’Entrepreneur en vertu de cet Article est sans préjudice des droits et obligations des Parties en vertu du </w:t>
            </w:r>
            <w:r w:rsidR="00633F6A">
              <w:rPr>
                <w:lang w:val="fr"/>
              </w:rPr>
              <w:t>M</w:t>
            </w:r>
            <w:r w:rsidR="003C3180" w:rsidRPr="00C77DFC">
              <w:rPr>
                <w:lang w:val="fr"/>
              </w:rPr>
              <w:t>arché.</w:t>
            </w:r>
          </w:p>
        </w:tc>
      </w:tr>
      <w:tr w:rsidR="004B31ED" w:rsidRPr="00E0339C" w14:paraId="3BE50643" w14:textId="77777777" w:rsidTr="00EB17AD">
        <w:tc>
          <w:tcPr>
            <w:tcW w:w="2842" w:type="dxa"/>
            <w:gridSpan w:val="2"/>
            <w:tcBorders>
              <w:top w:val="nil"/>
              <w:left w:val="nil"/>
              <w:bottom w:val="nil"/>
              <w:right w:val="nil"/>
            </w:tcBorders>
            <w:tcMar>
              <w:top w:w="57" w:type="dxa"/>
              <w:left w:w="57" w:type="dxa"/>
              <w:bottom w:w="57" w:type="dxa"/>
              <w:right w:w="57" w:type="dxa"/>
            </w:tcMar>
          </w:tcPr>
          <w:p w14:paraId="1B5A7884" w14:textId="7E9D1246" w:rsidR="004B31ED" w:rsidRPr="00E0339C" w:rsidRDefault="004B31ED" w:rsidP="000F0534">
            <w:pPr>
              <w:pStyle w:val="Sec8head2"/>
            </w:pPr>
            <w:bookmarkStart w:id="985" w:name="_Toc327539602"/>
            <w:bookmarkStart w:id="986" w:name="_Toc133831837"/>
            <w:bookmarkStart w:id="987" w:name="_Toc134023549"/>
            <w:bookmarkStart w:id="988" w:name="_Toc137127285"/>
            <w:r w:rsidRPr="00E0339C">
              <w:t>5</w:t>
            </w:r>
            <w:r w:rsidR="00633F6A">
              <w:t>4</w:t>
            </w:r>
            <w:r w:rsidRPr="00E0339C">
              <w:t>.</w:t>
            </w:r>
            <w:r w:rsidRPr="00E0339C">
              <w:tab/>
              <w:t>Droit applicable et changement dans la réglementation</w:t>
            </w:r>
            <w:bookmarkEnd w:id="985"/>
            <w:bookmarkEnd w:id="986"/>
            <w:bookmarkEnd w:id="987"/>
            <w:bookmarkEnd w:id="988"/>
          </w:p>
        </w:tc>
        <w:tc>
          <w:tcPr>
            <w:tcW w:w="6537" w:type="dxa"/>
            <w:tcBorders>
              <w:top w:val="nil"/>
              <w:left w:val="nil"/>
              <w:bottom w:val="nil"/>
              <w:right w:val="nil"/>
            </w:tcBorders>
            <w:tcMar>
              <w:top w:w="57" w:type="dxa"/>
              <w:left w:w="57" w:type="dxa"/>
              <w:bottom w:w="57" w:type="dxa"/>
              <w:right w:w="57" w:type="dxa"/>
            </w:tcMar>
          </w:tcPr>
          <w:p w14:paraId="78CE2C14" w14:textId="722B8121" w:rsidR="004B31ED" w:rsidRPr="00E0339C" w:rsidRDefault="004B31ED" w:rsidP="004B31ED">
            <w:pPr>
              <w:spacing w:before="60" w:after="60"/>
              <w:ind w:left="590" w:right="84" w:hanging="590"/>
              <w:rPr>
                <w:b/>
              </w:rPr>
            </w:pPr>
            <w:r w:rsidRPr="00E0339C">
              <w:rPr>
                <w:b/>
              </w:rPr>
              <w:t>5</w:t>
            </w:r>
            <w:r w:rsidR="00633F6A">
              <w:rPr>
                <w:b/>
              </w:rPr>
              <w:t>4</w:t>
            </w:r>
            <w:r w:rsidRPr="00E0339C">
              <w:rPr>
                <w:b/>
              </w:rPr>
              <w:t>.1</w:t>
            </w:r>
            <w:r w:rsidRPr="00E0339C">
              <w:rPr>
                <w:b/>
              </w:rPr>
              <w:tab/>
              <w:t>Droit applicable :</w:t>
            </w:r>
          </w:p>
          <w:p w14:paraId="187DEA16" w14:textId="77777777" w:rsidR="004B31ED" w:rsidRPr="00E0339C" w:rsidRDefault="004B31ED" w:rsidP="004B31ED">
            <w:pPr>
              <w:spacing w:before="60" w:after="240"/>
              <w:ind w:left="613" w:right="40" w:firstLine="0"/>
            </w:pPr>
            <w:r w:rsidRPr="00E0339C">
              <w:t xml:space="preserve">En l’absence de disposition figurant au </w:t>
            </w:r>
            <w:r w:rsidRPr="00E0339C">
              <w:rPr>
                <w:b/>
              </w:rPr>
              <w:t>CCAP,</w:t>
            </w:r>
            <w:r w:rsidRPr="00E0339C">
              <w:t xml:space="preserve"> le droit applicable pour l’interprétation et l’exécution du présent Marché est le droit du pays du Maître </w:t>
            </w:r>
            <w:r>
              <w:t>d</w:t>
            </w:r>
            <w:r w:rsidRPr="00E0339C">
              <w:t>’Ouvrage.</w:t>
            </w:r>
          </w:p>
          <w:p w14:paraId="318A1A58" w14:textId="0A05CE25" w:rsidR="004B31ED" w:rsidRPr="00E0339C" w:rsidRDefault="004B31ED" w:rsidP="004B31ED">
            <w:pPr>
              <w:spacing w:before="60" w:after="60"/>
              <w:ind w:left="590" w:right="84" w:hanging="590"/>
            </w:pPr>
            <w:r w:rsidRPr="00E0339C">
              <w:rPr>
                <w:b/>
              </w:rPr>
              <w:t>5</w:t>
            </w:r>
            <w:r w:rsidR="00633F6A">
              <w:rPr>
                <w:b/>
              </w:rPr>
              <w:t>4</w:t>
            </w:r>
            <w:r w:rsidRPr="00E0339C">
              <w:rPr>
                <w:b/>
              </w:rPr>
              <w:t>.2</w:t>
            </w:r>
            <w:r w:rsidRPr="00E0339C">
              <w:rPr>
                <w:b/>
              </w:rPr>
              <w:tab/>
              <w:t>Changement dans la réglementation :</w:t>
            </w:r>
          </w:p>
          <w:p w14:paraId="1A217F55" w14:textId="1BC21E5C" w:rsidR="004B31ED" w:rsidRPr="00E0339C" w:rsidRDefault="004B31ED" w:rsidP="004B31ED">
            <w:pPr>
              <w:tabs>
                <w:tab w:val="left" w:pos="1280"/>
              </w:tabs>
              <w:spacing w:before="60" w:after="60"/>
              <w:ind w:left="1294" w:right="84" w:hanging="709"/>
            </w:pPr>
            <w:r w:rsidRPr="00E0339C">
              <w:t>5</w:t>
            </w:r>
            <w:r w:rsidR="00633F6A">
              <w:t>4</w:t>
            </w:r>
            <w:r w:rsidRPr="00E0339C">
              <w:t>.2.1</w:t>
            </w:r>
            <w:r w:rsidRPr="00E0339C">
              <w:tab/>
              <w:t xml:space="preserve">A l’exception des changements de lois ou règlements ayant pour effet de bouleverser l’économie des relations contractuelles et engendrant une perte manifeste pour l’Entrepreneur et imprévisible à la date de remise de </w:t>
            </w:r>
            <w:r>
              <w:t>l’Offre</w:t>
            </w:r>
            <w:r w:rsidRPr="00E0339C">
              <w:t xml:space="preserve">, seuls les changements intervenus dans le pays du Maître </w:t>
            </w:r>
            <w:r>
              <w:t>d</w:t>
            </w:r>
            <w:r w:rsidRPr="00E0339C">
              <w:t>’Ouvrage pourront être pris en compte pour modifier les conditions financières du Marché.</w:t>
            </w:r>
          </w:p>
          <w:p w14:paraId="121E9FCC" w14:textId="01137CC1" w:rsidR="004B31ED" w:rsidRPr="00E0339C" w:rsidRDefault="004B31ED" w:rsidP="004B31ED">
            <w:pPr>
              <w:tabs>
                <w:tab w:val="left" w:pos="1280"/>
              </w:tabs>
              <w:spacing w:before="60" w:after="60"/>
              <w:ind w:left="1294" w:right="84" w:hanging="709"/>
            </w:pPr>
            <w:r w:rsidRPr="00E0339C">
              <w:t>5</w:t>
            </w:r>
            <w:r w:rsidR="00633F6A">
              <w:t>4</w:t>
            </w:r>
            <w:r w:rsidRPr="00E0339C">
              <w:t>.2.2</w:t>
            </w:r>
            <w:r w:rsidRPr="00E0339C">
              <w:tab/>
              <w:t xml:space="preserve">En cas de modification de la réglementation en vigueur dans le pays du Maître </w:t>
            </w:r>
            <w:r>
              <w:t>d</w:t>
            </w:r>
            <w:r w:rsidRPr="00E0339C">
              <w:t>’Ouvrage ayant un caractère impératif, à l’exception des modifications aux lois fiscales ou assimilées qui sont régies par l’Article 10.5 ,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s’appliqueront.</w:t>
            </w:r>
          </w:p>
        </w:tc>
      </w:tr>
      <w:tr w:rsidR="004B31ED" w:rsidRPr="00E0339C" w14:paraId="4D0A96CB" w14:textId="77777777" w:rsidTr="00EB17AD">
        <w:tc>
          <w:tcPr>
            <w:tcW w:w="2842" w:type="dxa"/>
            <w:gridSpan w:val="2"/>
            <w:tcBorders>
              <w:top w:val="nil"/>
              <w:left w:val="nil"/>
              <w:bottom w:val="nil"/>
              <w:right w:val="nil"/>
            </w:tcBorders>
            <w:tcMar>
              <w:top w:w="57" w:type="dxa"/>
              <w:left w:w="57" w:type="dxa"/>
              <w:bottom w:w="57" w:type="dxa"/>
              <w:right w:w="57" w:type="dxa"/>
            </w:tcMar>
          </w:tcPr>
          <w:p w14:paraId="5C2E182C" w14:textId="63A5969B" w:rsidR="004B31ED" w:rsidRPr="00E0339C" w:rsidRDefault="004B31ED" w:rsidP="000F0534">
            <w:pPr>
              <w:pStyle w:val="Sec8head2"/>
            </w:pPr>
            <w:bookmarkStart w:id="989" w:name="_Toc348175997"/>
            <w:bookmarkStart w:id="990" w:name="_Toc327539603"/>
            <w:bookmarkStart w:id="991" w:name="_Toc133831838"/>
            <w:bookmarkStart w:id="992" w:name="_Toc134023550"/>
            <w:bookmarkStart w:id="993" w:name="_Toc137127286"/>
            <w:r w:rsidRPr="00E0339C">
              <w:t>5</w:t>
            </w:r>
            <w:r w:rsidR="00633F6A">
              <w:t>5</w:t>
            </w:r>
            <w:r w:rsidRPr="00E0339C">
              <w:t>.</w:t>
            </w:r>
            <w:r w:rsidRPr="00E0339C">
              <w:tab/>
              <w:t xml:space="preserve">Entrée en vigueur </w:t>
            </w:r>
            <w:r w:rsidRPr="00E0339C">
              <w:br/>
              <w:t>du Marché</w:t>
            </w:r>
            <w:bookmarkEnd w:id="989"/>
            <w:bookmarkEnd w:id="990"/>
            <w:bookmarkEnd w:id="991"/>
            <w:bookmarkEnd w:id="992"/>
            <w:bookmarkEnd w:id="993"/>
          </w:p>
        </w:tc>
        <w:tc>
          <w:tcPr>
            <w:tcW w:w="6537" w:type="dxa"/>
            <w:tcBorders>
              <w:top w:val="nil"/>
              <w:left w:val="nil"/>
              <w:bottom w:val="nil"/>
              <w:right w:val="nil"/>
            </w:tcBorders>
            <w:tcMar>
              <w:top w:w="57" w:type="dxa"/>
              <w:left w:w="57" w:type="dxa"/>
              <w:bottom w:w="57" w:type="dxa"/>
              <w:right w:w="57" w:type="dxa"/>
            </w:tcMar>
          </w:tcPr>
          <w:p w14:paraId="6F623609" w14:textId="3958D776" w:rsidR="004B31ED" w:rsidRPr="00C92185" w:rsidRDefault="004B31ED" w:rsidP="004B31ED">
            <w:pPr>
              <w:spacing w:before="60" w:after="60"/>
              <w:ind w:left="590" w:right="84" w:hanging="590"/>
            </w:pPr>
            <w:r w:rsidRPr="00E0339C">
              <w:t>5</w:t>
            </w:r>
            <w:r w:rsidR="00633F6A">
              <w:t>5</w:t>
            </w:r>
            <w:r w:rsidRPr="00E0339C">
              <w:t>.1</w:t>
            </w:r>
            <w:r w:rsidRPr="00E0339C">
              <w:tab/>
            </w:r>
            <w:r w:rsidRPr="00C92185">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25BFE03F" w14:textId="77777777" w:rsidR="004B31ED" w:rsidRPr="00E0339C" w:rsidRDefault="004B31ED" w:rsidP="004B31ED">
            <w:pPr>
              <w:tabs>
                <w:tab w:val="left" w:pos="720"/>
              </w:tabs>
              <w:ind w:left="539"/>
            </w:pPr>
            <w:r>
              <w:tab/>
            </w:r>
            <w:r w:rsidRPr="00C92185">
              <w:t xml:space="preserve">L’Entrepreneur débutera l’exécution des Travaux à compter de la réception de l’Ordre de service relatif au commencement des </w:t>
            </w:r>
            <w:r>
              <w:t>t</w:t>
            </w:r>
            <w:r w:rsidRPr="00C92185">
              <w:t>ravaux visé à l’Article 19.1.</w:t>
            </w:r>
          </w:p>
        </w:tc>
      </w:tr>
      <w:tr w:rsidR="004B31ED" w:rsidRPr="00E0339C" w14:paraId="20DBE400" w14:textId="77777777" w:rsidTr="00EB17AD">
        <w:tc>
          <w:tcPr>
            <w:tcW w:w="9379" w:type="dxa"/>
            <w:gridSpan w:val="3"/>
            <w:tcBorders>
              <w:top w:val="nil"/>
              <w:left w:val="nil"/>
              <w:bottom w:val="nil"/>
              <w:right w:val="nil"/>
            </w:tcBorders>
            <w:tcMar>
              <w:top w:w="57" w:type="dxa"/>
              <w:left w:w="57" w:type="dxa"/>
              <w:bottom w:w="57" w:type="dxa"/>
              <w:right w:w="57" w:type="dxa"/>
            </w:tcMar>
          </w:tcPr>
          <w:p w14:paraId="2A47D5A5" w14:textId="0D991D55" w:rsidR="004B31ED" w:rsidRPr="005C7C57" w:rsidRDefault="004C5A2E" w:rsidP="00E2344F">
            <w:pPr>
              <w:pStyle w:val="Sec8head1"/>
              <w:rPr>
                <w:b w:val="0"/>
                <w:bCs w:val="0"/>
              </w:rPr>
            </w:pPr>
            <w:bookmarkStart w:id="994" w:name="_Toc137127287"/>
            <w:r>
              <w:t>H</w:t>
            </w:r>
            <w:r w:rsidR="004B31ED" w:rsidRPr="004719BA">
              <w:t xml:space="preserve">. </w:t>
            </w:r>
            <w:r w:rsidR="004B31ED" w:rsidRPr="004719BA">
              <w:tab/>
              <w:t>Cybersécurité</w:t>
            </w:r>
            <w:bookmarkEnd w:id="994"/>
          </w:p>
        </w:tc>
      </w:tr>
      <w:tr w:rsidR="004B31ED" w:rsidRPr="00E0339C" w14:paraId="0FC71617" w14:textId="77777777" w:rsidTr="00EB17AD">
        <w:tc>
          <w:tcPr>
            <w:tcW w:w="2842" w:type="dxa"/>
            <w:gridSpan w:val="2"/>
            <w:tcBorders>
              <w:top w:val="nil"/>
              <w:left w:val="nil"/>
              <w:bottom w:val="nil"/>
              <w:right w:val="nil"/>
            </w:tcBorders>
            <w:tcMar>
              <w:top w:w="57" w:type="dxa"/>
              <w:left w:w="57" w:type="dxa"/>
              <w:bottom w:w="57" w:type="dxa"/>
              <w:right w:w="57" w:type="dxa"/>
            </w:tcMar>
          </w:tcPr>
          <w:p w14:paraId="2EC68B4C" w14:textId="204E8E34" w:rsidR="004B31ED" w:rsidRPr="00E0339C" w:rsidRDefault="004B31ED" w:rsidP="000F0534">
            <w:pPr>
              <w:pStyle w:val="Sec8head2"/>
            </w:pPr>
            <w:bookmarkStart w:id="995" w:name="_Toc124173787"/>
            <w:bookmarkStart w:id="996" w:name="_Toc133831839"/>
            <w:bookmarkStart w:id="997" w:name="_Toc134023551"/>
            <w:bookmarkStart w:id="998" w:name="_Toc137127288"/>
            <w:r>
              <w:t>5</w:t>
            </w:r>
            <w:r w:rsidR="001960B9">
              <w:t>6</w:t>
            </w:r>
            <w:r>
              <w:t>. Cybersécurité</w:t>
            </w:r>
            <w:bookmarkEnd w:id="995"/>
            <w:bookmarkEnd w:id="996"/>
            <w:bookmarkEnd w:id="997"/>
            <w:bookmarkEnd w:id="998"/>
          </w:p>
        </w:tc>
        <w:tc>
          <w:tcPr>
            <w:tcW w:w="6537" w:type="dxa"/>
            <w:tcBorders>
              <w:top w:val="nil"/>
              <w:left w:val="nil"/>
              <w:bottom w:val="nil"/>
              <w:right w:val="nil"/>
            </w:tcBorders>
            <w:tcMar>
              <w:top w:w="57" w:type="dxa"/>
              <w:left w:w="57" w:type="dxa"/>
              <w:bottom w:w="57" w:type="dxa"/>
              <w:right w:w="57" w:type="dxa"/>
            </w:tcMar>
          </w:tcPr>
          <w:p w14:paraId="11DABE66" w14:textId="77777777" w:rsidR="004B31ED" w:rsidRPr="00E0339C" w:rsidRDefault="004B31ED" w:rsidP="004B31ED">
            <w:pPr>
              <w:spacing w:before="60" w:after="60"/>
              <w:ind w:left="590" w:right="84" w:hanging="590"/>
            </w:pPr>
            <w:r>
              <w:rPr>
                <w:rFonts w:asciiTheme="majorBidi" w:hAnsiTheme="majorBidi" w:cstheme="majorBidi"/>
              </w:rPr>
              <w:t>53</w:t>
            </w:r>
            <w:r w:rsidRPr="00705D76">
              <w:rPr>
                <w:rFonts w:asciiTheme="majorBidi" w:hAnsiTheme="majorBidi" w:cstheme="majorBidi"/>
              </w:rPr>
              <w:t>.1</w:t>
            </w:r>
            <w:r>
              <w:rPr>
                <w:rFonts w:asciiTheme="majorBidi" w:hAnsiTheme="majorBidi" w:cstheme="majorBidi"/>
              </w:rPr>
              <w:tab/>
            </w:r>
            <w:r w:rsidRPr="00705D76">
              <w:rPr>
                <w:szCs w:val="24"/>
                <w:lang w:eastAsia="en-US"/>
              </w:rPr>
              <w:t xml:space="preserve">Conformément </w:t>
            </w:r>
            <w:r w:rsidRPr="00705D76">
              <w:rPr>
                <w:b/>
                <w:bCs/>
                <w:szCs w:val="24"/>
                <w:lang w:eastAsia="en-US"/>
              </w:rPr>
              <w:t xml:space="preserve">au </w:t>
            </w:r>
            <w:r>
              <w:rPr>
                <w:b/>
                <w:bCs/>
                <w:szCs w:val="24"/>
                <w:lang w:eastAsia="en-US"/>
              </w:rPr>
              <w:t>CCAP</w:t>
            </w:r>
            <w:r w:rsidRPr="00705D76">
              <w:rPr>
                <w:szCs w:val="24"/>
                <w:lang w:eastAsia="en-US"/>
              </w:rPr>
              <w:t>, l</w:t>
            </w:r>
            <w:r>
              <w:rPr>
                <w:szCs w:val="24"/>
                <w:lang w:eastAsia="en-US"/>
              </w:rPr>
              <w:t>’Entrepreneur</w:t>
            </w:r>
            <w:r w:rsidRPr="00705D76">
              <w:rPr>
                <w:szCs w:val="24"/>
                <w:lang w:eastAsia="en-US"/>
              </w:rPr>
              <w:t xml:space="preserve">, y compris ses Sous-traitants / fournisseurs / fabricants doit prendre toutes les mesures techniques et organisationnelles nécessaires pour protéger les systèmes informatiques et les données utilisés dans le cadre du </w:t>
            </w:r>
            <w:r>
              <w:rPr>
                <w:szCs w:val="24"/>
                <w:lang w:eastAsia="en-US"/>
              </w:rPr>
              <w:t>Marché</w:t>
            </w:r>
            <w:r w:rsidRPr="00705D76">
              <w:rPr>
                <w:szCs w:val="24"/>
                <w:lang w:eastAsia="en-US"/>
              </w:rPr>
              <w:t>. Sans limiter ce qui précède, l</w:t>
            </w:r>
            <w:r>
              <w:rPr>
                <w:szCs w:val="24"/>
                <w:lang w:eastAsia="en-US"/>
              </w:rPr>
              <w:t>’Entrepreneur</w:t>
            </w:r>
            <w:r w:rsidRPr="00705D76">
              <w:rPr>
                <w:szCs w:val="24"/>
                <w:lang w:eastAsia="en-US"/>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Pr>
                <w:szCs w:val="24"/>
                <w:lang w:eastAsia="en-US"/>
              </w:rPr>
              <w:t>Marché</w:t>
            </w:r>
            <w:r w:rsidRPr="00705D76">
              <w:rPr>
                <w:szCs w:val="24"/>
                <w:lang w:eastAsia="en-US"/>
              </w:rPr>
              <w:t>.</w:t>
            </w:r>
          </w:p>
        </w:tc>
      </w:tr>
    </w:tbl>
    <w:p w14:paraId="63A72B52" w14:textId="77777777" w:rsidR="001341DF" w:rsidRPr="00E0339C" w:rsidRDefault="001341DF" w:rsidP="001341DF">
      <w:pPr>
        <w:spacing w:before="60" w:after="60"/>
      </w:pPr>
    </w:p>
    <w:p w14:paraId="1F35E71F" w14:textId="77777777" w:rsidR="001341DF" w:rsidRPr="00E0339C" w:rsidRDefault="001341DF" w:rsidP="001341DF">
      <w:pPr>
        <w:pStyle w:val="Head41"/>
        <w:spacing w:before="120" w:after="120"/>
        <w:sectPr w:rsidR="001341DF" w:rsidRPr="00E0339C" w:rsidSect="00277084">
          <w:headerReference w:type="even" r:id="rId91"/>
          <w:headerReference w:type="default" r:id="rId92"/>
          <w:footerReference w:type="default" r:id="rId93"/>
          <w:headerReference w:type="first" r:id="rId94"/>
          <w:endnotePr>
            <w:numFmt w:val="decimal"/>
          </w:endnotePr>
          <w:pgSz w:w="12240" w:h="15840" w:code="1"/>
          <w:pgMar w:top="1440" w:right="1440" w:bottom="1440" w:left="1440" w:header="720" w:footer="720" w:gutter="0"/>
          <w:cols w:space="720"/>
          <w:titlePg/>
        </w:sectPr>
      </w:pPr>
    </w:p>
    <w:p w14:paraId="71F04D2D" w14:textId="77777777" w:rsidR="001341DF" w:rsidRPr="00C15E5E" w:rsidRDefault="001341DF" w:rsidP="001341DF">
      <w:pPr>
        <w:pStyle w:val="Head41"/>
        <w:spacing w:before="120" w:after="120"/>
        <w:rPr>
          <w:sz w:val="36"/>
          <w:szCs w:val="36"/>
        </w:rPr>
      </w:pPr>
      <w:bookmarkStart w:id="999" w:name="_Toc468035368"/>
      <w:r w:rsidRPr="00C15E5E">
        <w:rPr>
          <w:sz w:val="36"/>
          <w:szCs w:val="36"/>
        </w:rPr>
        <w:t>Annexe A - Conditions générales applicables à l’Accord Constitutif du Comité de Prévention et de Règlement des Différends</w:t>
      </w:r>
      <w:bookmarkEnd w:id="999"/>
    </w:p>
    <w:p w14:paraId="2ACDAB0A" w14:textId="77777777" w:rsidR="001341DF" w:rsidRPr="001459D3" w:rsidRDefault="001341DF" w:rsidP="001341DF">
      <w:pPr>
        <w:ind w:right="-14"/>
        <w:rPr>
          <w:lang w:eastAsia="en-US"/>
        </w:rPr>
      </w:pPr>
      <w:r w:rsidRPr="001459D3">
        <w:rPr>
          <w:lang w:eastAsia="en-US"/>
        </w:rPr>
        <w:t>1.</w:t>
      </w:r>
      <w:r w:rsidRPr="001459D3">
        <w:rPr>
          <w:lang w:eastAsia="en-US"/>
        </w:rPr>
        <w:tab/>
        <w:t>Définitions</w:t>
      </w:r>
    </w:p>
    <w:p w14:paraId="2F27637E" w14:textId="77777777" w:rsidR="001341DF" w:rsidRPr="001459D3" w:rsidRDefault="001341DF" w:rsidP="001341DF">
      <w:pPr>
        <w:spacing w:after="120"/>
        <w:ind w:left="0" w:right="-14" w:firstLine="0"/>
        <w:rPr>
          <w:szCs w:val="24"/>
          <w:lang w:eastAsia="en-US"/>
        </w:rPr>
      </w:pPr>
      <w:r>
        <w:rPr>
          <w:szCs w:val="24"/>
          <w:lang w:eastAsia="en-US"/>
        </w:rPr>
        <w:t>L’</w:t>
      </w:r>
      <w:r w:rsidRPr="001459D3">
        <w:rPr>
          <w:szCs w:val="24"/>
          <w:lang w:eastAsia="en-US"/>
        </w:rPr>
        <w:t xml:space="preserve">Accord constitutif du Comité de </w:t>
      </w:r>
      <w:r>
        <w:rPr>
          <w:szCs w:val="24"/>
          <w:lang w:eastAsia="en-US"/>
        </w:rPr>
        <w:t xml:space="preserve">Prévention et de </w:t>
      </w:r>
      <w:r w:rsidRPr="001459D3">
        <w:rPr>
          <w:szCs w:val="24"/>
          <w:lang w:eastAsia="en-US"/>
        </w:rPr>
        <w:t xml:space="preserve">Règlement des Différends (« l’Accord ») est un accord </w:t>
      </w:r>
      <w:r w:rsidRPr="001459D3">
        <w:rPr>
          <w:lang w:eastAsia="en-US"/>
        </w:rPr>
        <w:t>tripartite</w:t>
      </w:r>
      <w:r w:rsidRPr="001459D3">
        <w:rPr>
          <w:szCs w:val="24"/>
          <w:lang w:eastAsia="en-US"/>
        </w:rPr>
        <w:t xml:space="preserve"> passé entre :</w:t>
      </w:r>
    </w:p>
    <w:p w14:paraId="1520AFD8" w14:textId="77777777" w:rsidR="001341DF" w:rsidRPr="001459D3" w:rsidRDefault="001341DF" w:rsidP="001341DF">
      <w:pPr>
        <w:spacing w:after="120"/>
        <w:ind w:left="1152" w:right="-14"/>
        <w:rPr>
          <w:szCs w:val="24"/>
          <w:lang w:eastAsia="en-US"/>
        </w:rPr>
      </w:pPr>
      <w:r w:rsidRPr="001459D3">
        <w:rPr>
          <w:szCs w:val="24"/>
          <w:lang w:eastAsia="en-US"/>
        </w:rPr>
        <w:t xml:space="preserve">le </w:t>
      </w:r>
      <w:r>
        <w:rPr>
          <w:lang w:eastAsia="en-US"/>
        </w:rPr>
        <w:t xml:space="preserve">Maître d’Ouvrage </w:t>
      </w:r>
      <w:r w:rsidRPr="001459D3">
        <w:rPr>
          <w:szCs w:val="24"/>
          <w:lang w:eastAsia="en-US"/>
        </w:rPr>
        <w:t>;</w:t>
      </w:r>
    </w:p>
    <w:p w14:paraId="2206A77F" w14:textId="77777777" w:rsidR="001341DF" w:rsidRPr="001459D3" w:rsidRDefault="001341DF" w:rsidP="001341DF">
      <w:pPr>
        <w:spacing w:after="120"/>
        <w:ind w:left="1152" w:right="-14"/>
        <w:rPr>
          <w:szCs w:val="24"/>
          <w:lang w:eastAsia="en-US"/>
        </w:rPr>
      </w:pPr>
      <w:r>
        <w:rPr>
          <w:szCs w:val="24"/>
          <w:lang w:eastAsia="en-US"/>
        </w:rPr>
        <w:t xml:space="preserve">l’Entrepreneur </w:t>
      </w:r>
      <w:r w:rsidRPr="001459D3">
        <w:rPr>
          <w:szCs w:val="24"/>
          <w:lang w:eastAsia="en-US"/>
        </w:rPr>
        <w:t>; et</w:t>
      </w:r>
    </w:p>
    <w:p w14:paraId="74546530" w14:textId="4D8C40E8" w:rsidR="001341DF" w:rsidRPr="001459D3" w:rsidRDefault="001341DF" w:rsidP="001341DF">
      <w:pPr>
        <w:spacing w:after="120"/>
        <w:ind w:left="1152" w:right="-14"/>
        <w:rPr>
          <w:szCs w:val="24"/>
          <w:lang w:eastAsia="en-US"/>
        </w:rPr>
      </w:pPr>
      <w:r w:rsidRPr="001459D3">
        <w:rPr>
          <w:szCs w:val="24"/>
          <w:lang w:eastAsia="en-US"/>
        </w:rPr>
        <w:t>le «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 terme qui se réfère dans cet accord </w:t>
      </w:r>
    </w:p>
    <w:p w14:paraId="64BAC92A" w14:textId="18A2DEF2" w:rsidR="001341DF" w:rsidRPr="001459D3" w:rsidRDefault="001341DF" w:rsidP="001341DF">
      <w:pPr>
        <w:spacing w:after="120"/>
        <w:ind w:left="1152" w:right="-14"/>
        <w:rPr>
          <w:szCs w:val="24"/>
          <w:lang w:eastAsia="en-US"/>
        </w:rPr>
      </w:pPr>
      <w:r w:rsidRPr="001459D3">
        <w:rPr>
          <w:szCs w:val="24"/>
          <w:lang w:eastAsia="en-US"/>
        </w:rPr>
        <w:t xml:space="preserve">(i) </w:t>
      </w:r>
      <w:r w:rsidRPr="001459D3">
        <w:rPr>
          <w:szCs w:val="24"/>
          <w:lang w:eastAsia="en-US"/>
        </w:rPr>
        <w:tab/>
        <w:t xml:space="preserve">soit au </w:t>
      </w:r>
      <w:r w:rsidRPr="001459D3">
        <w:rPr>
          <w:lang w:eastAsia="en-US"/>
        </w:rPr>
        <w:t>membre</w:t>
      </w:r>
      <w:r w:rsidRPr="001459D3">
        <w:rPr>
          <w:szCs w:val="24"/>
          <w:lang w:eastAsia="en-US"/>
        </w:rPr>
        <w:t xml:space="preserve"> unique du </w:t>
      </w:r>
      <w:r w:rsidR="00C75ABE">
        <w:rPr>
          <w:szCs w:val="24"/>
          <w:lang w:eastAsia="en-US"/>
        </w:rPr>
        <w:t>CPRD</w:t>
      </w:r>
      <w:r w:rsidRPr="001459D3">
        <w:rPr>
          <w:szCs w:val="24"/>
          <w:lang w:eastAsia="en-US"/>
        </w:rPr>
        <w:t>, auquel cas toute référence à « Autre Membres » sera sans objet, ou bien</w:t>
      </w:r>
    </w:p>
    <w:p w14:paraId="6CC42B4B" w14:textId="3AB83C70" w:rsidR="001341DF" w:rsidRPr="001459D3" w:rsidRDefault="001341DF" w:rsidP="001341DF">
      <w:pPr>
        <w:spacing w:after="120"/>
        <w:ind w:left="1152" w:right="-14"/>
        <w:rPr>
          <w:szCs w:val="24"/>
          <w:lang w:eastAsia="en-US"/>
        </w:rPr>
      </w:pPr>
      <w:r w:rsidRPr="001459D3">
        <w:rPr>
          <w:szCs w:val="24"/>
          <w:lang w:eastAsia="en-US"/>
        </w:rPr>
        <w:t>(ii)</w:t>
      </w:r>
      <w:r w:rsidRPr="001459D3">
        <w:rPr>
          <w:szCs w:val="24"/>
          <w:lang w:eastAsia="en-US"/>
        </w:rPr>
        <w:tab/>
        <w:t xml:space="preserve">soit à une des trois personnes auxquelles il est fait conjointement référence dans </w:t>
      </w:r>
      <w:r w:rsidRPr="001459D3">
        <w:rPr>
          <w:lang w:eastAsia="en-US"/>
        </w:rPr>
        <w:t>l’expression</w:t>
      </w:r>
      <w:r w:rsidRPr="001459D3">
        <w:rPr>
          <w:szCs w:val="24"/>
          <w:lang w:eastAsia="en-US"/>
        </w:rPr>
        <w:t xml:space="preserve"> « </w:t>
      </w:r>
      <w:r>
        <w:rPr>
          <w:szCs w:val="24"/>
          <w:lang w:eastAsia="en-US"/>
        </w:rPr>
        <w:t>CPRD</w:t>
      </w:r>
      <w:r w:rsidRPr="001459D3">
        <w:rPr>
          <w:szCs w:val="24"/>
          <w:lang w:eastAsia="en-US"/>
        </w:rPr>
        <w:t> » (ou « </w:t>
      </w:r>
      <w:r w:rsidR="00C75ABE">
        <w:rPr>
          <w:szCs w:val="24"/>
          <w:lang w:eastAsia="en-US"/>
        </w:rPr>
        <w:t>CPRD</w:t>
      </w:r>
      <w:r w:rsidRPr="001459D3">
        <w:rPr>
          <w:szCs w:val="24"/>
          <w:lang w:eastAsia="en-US"/>
        </w:rPr>
        <w:t xml:space="preserve"> de </w:t>
      </w:r>
      <w:r w:rsidR="001960B9">
        <w:rPr>
          <w:szCs w:val="24"/>
          <w:lang w:eastAsia="en-US"/>
        </w:rPr>
        <w:t>Prévention et de R</w:t>
      </w:r>
      <w:r w:rsidRPr="001459D3">
        <w:rPr>
          <w:szCs w:val="24"/>
          <w:lang w:eastAsia="en-US"/>
        </w:rPr>
        <w:t xml:space="preserve">èglement des Différends ») auquel cas il sera fait référence aux deux autres personnes constituant le </w:t>
      </w:r>
      <w:r w:rsidR="00C75ABE">
        <w:rPr>
          <w:szCs w:val="24"/>
          <w:lang w:eastAsia="en-US"/>
        </w:rPr>
        <w:t>CPRD</w:t>
      </w:r>
      <w:r w:rsidRPr="001459D3">
        <w:rPr>
          <w:szCs w:val="24"/>
          <w:lang w:eastAsia="en-US"/>
        </w:rPr>
        <w:t xml:space="preserve"> par l’expression « Autre</w:t>
      </w:r>
      <w:r w:rsidR="00DB512C">
        <w:rPr>
          <w:szCs w:val="24"/>
          <w:lang w:eastAsia="en-US"/>
        </w:rPr>
        <w:t>s</w:t>
      </w:r>
      <w:r w:rsidRPr="001459D3">
        <w:rPr>
          <w:szCs w:val="24"/>
          <w:lang w:eastAsia="en-US"/>
        </w:rPr>
        <w:t xml:space="preserve"> Membres</w:t>
      </w:r>
      <w:r>
        <w:rPr>
          <w:szCs w:val="24"/>
          <w:lang w:eastAsia="en-US"/>
        </w:rPr>
        <w:t> »</w:t>
      </w:r>
      <w:r w:rsidRPr="001459D3">
        <w:rPr>
          <w:szCs w:val="24"/>
          <w:lang w:eastAsia="en-US"/>
        </w:rPr>
        <w:t>.</w:t>
      </w:r>
    </w:p>
    <w:p w14:paraId="2EC8B459" w14:textId="48F36024" w:rsidR="00DF742A" w:rsidRPr="009E49FD" w:rsidRDefault="00DF742A" w:rsidP="00DF742A">
      <w:pPr>
        <w:ind w:left="0" w:firstLine="0"/>
      </w:pPr>
      <w:r>
        <w:rPr>
          <w:lang w:val="fr"/>
        </w:rPr>
        <w:t xml:space="preserve">Les « activités du CPRD » désignent les activités menées par le CPRD conformément au Marché, y compris toute aide informelle accordée par le CPRD conformément à l’Article 50.11 du CCAG, les réunions (y compris les réunions et/ou les discussions entre les membres du CPRD dans le cas de trois membres du CPRD), les visites sur </w:t>
      </w:r>
      <w:r w:rsidR="00416D54">
        <w:rPr>
          <w:lang w:val="fr"/>
        </w:rPr>
        <w:t>sit</w:t>
      </w:r>
      <w:r>
        <w:rPr>
          <w:lang w:val="fr"/>
        </w:rPr>
        <w:t>e, les audiences et les décisions. Cela comprend également le traitement des référés EAS/HS conformément à l’Article 51 du CCAG.</w:t>
      </w:r>
    </w:p>
    <w:p w14:paraId="3CBDD0AF" w14:textId="45F43DF3"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ont conclu (ou ont l’intention de conclure) un </w:t>
      </w:r>
      <w:r w:rsidR="00416D54">
        <w:rPr>
          <w:szCs w:val="24"/>
          <w:lang w:eastAsia="en-US"/>
        </w:rPr>
        <w:t>M</w:t>
      </w:r>
      <w:r w:rsidRPr="001459D3">
        <w:rPr>
          <w:szCs w:val="24"/>
          <w:lang w:eastAsia="en-US"/>
        </w:rPr>
        <w:t xml:space="preserve">arché, auquel il est fait référence ci-après sous le terme « Marché » et qui est défini dans l’Accord portant constitution du </w:t>
      </w:r>
      <w:r w:rsidR="00C75ABE">
        <w:rPr>
          <w:szCs w:val="24"/>
          <w:lang w:eastAsia="en-US"/>
        </w:rPr>
        <w:t>CPRD</w:t>
      </w:r>
      <w:r w:rsidRPr="001459D3">
        <w:rPr>
          <w:szCs w:val="24"/>
          <w:lang w:eastAsia="en-US"/>
        </w:rPr>
        <w:t xml:space="preserve"> (« l’Accord </w:t>
      </w:r>
      <w:r w:rsidR="00416D54">
        <w:rPr>
          <w:szCs w:val="24"/>
          <w:lang w:eastAsia="en-US"/>
        </w:rPr>
        <w:t>de CPRD</w:t>
      </w:r>
      <w:r w:rsidRPr="001459D3">
        <w:rPr>
          <w:szCs w:val="24"/>
          <w:lang w:eastAsia="en-US"/>
        </w:rPr>
        <w:t xml:space="preserve">») dont font part les présentes Conditions générales. Dans le présent </w:t>
      </w:r>
      <w:r w:rsidR="00755B8E">
        <w:rPr>
          <w:szCs w:val="24"/>
          <w:lang w:eastAsia="en-US"/>
        </w:rPr>
        <w:t>Accord de CPRD</w:t>
      </w:r>
      <w:r w:rsidRPr="001459D3">
        <w:rPr>
          <w:szCs w:val="24"/>
          <w:lang w:eastAsia="en-US"/>
        </w:rPr>
        <w:t>, les termes et expressions qui ne sont pas définis par ailleurs auront la même signification que dans le Marché.</w:t>
      </w:r>
    </w:p>
    <w:p w14:paraId="58FBADE7" w14:textId="77777777" w:rsidR="001341DF" w:rsidRPr="001459D3" w:rsidRDefault="001341DF" w:rsidP="001341DF">
      <w:pPr>
        <w:spacing w:after="120"/>
        <w:ind w:right="-14"/>
        <w:rPr>
          <w:lang w:eastAsia="en-US"/>
        </w:rPr>
      </w:pPr>
      <w:r w:rsidRPr="001459D3">
        <w:rPr>
          <w:lang w:eastAsia="en-US"/>
        </w:rPr>
        <w:t>2.</w:t>
      </w:r>
      <w:r w:rsidRPr="001459D3">
        <w:rPr>
          <w:lang w:eastAsia="en-US"/>
        </w:rPr>
        <w:tab/>
        <w:t>Conditions Générales</w:t>
      </w:r>
    </w:p>
    <w:p w14:paraId="4A4B5913" w14:textId="25CF1951" w:rsidR="001341DF" w:rsidRPr="001459D3" w:rsidRDefault="001341DF" w:rsidP="001341DF">
      <w:pPr>
        <w:spacing w:after="120"/>
        <w:ind w:left="0" w:right="-14" w:firstLine="0"/>
        <w:rPr>
          <w:szCs w:val="24"/>
          <w:lang w:eastAsia="en-US"/>
        </w:rPr>
      </w:pPr>
      <w:r w:rsidRPr="001459D3">
        <w:rPr>
          <w:szCs w:val="24"/>
          <w:lang w:eastAsia="en-US"/>
        </w:rPr>
        <w:t>A moins qu’il n’en soit convenu autrement dans l’</w:t>
      </w:r>
      <w:r w:rsidR="00755B8E">
        <w:rPr>
          <w:szCs w:val="24"/>
          <w:lang w:eastAsia="en-US"/>
        </w:rPr>
        <w:t>Accord de CPRD</w:t>
      </w:r>
      <w:r w:rsidRPr="001459D3">
        <w:rPr>
          <w:szCs w:val="24"/>
          <w:lang w:eastAsia="en-US"/>
        </w:rPr>
        <w:t xml:space="preserve">, </w:t>
      </w:r>
      <w:r w:rsidR="00C11666">
        <w:rPr>
          <w:szCs w:val="24"/>
          <w:lang w:eastAsia="en-US"/>
        </w:rPr>
        <w:t>ledit Accord</w:t>
      </w:r>
      <w:r w:rsidRPr="001459D3">
        <w:rPr>
          <w:szCs w:val="24"/>
          <w:lang w:eastAsia="en-US"/>
        </w:rPr>
        <w:t xml:space="preserve"> prendra effet à la plus tardive </w:t>
      </w:r>
      <w:r w:rsidRPr="001459D3">
        <w:rPr>
          <w:lang w:eastAsia="en-US"/>
        </w:rPr>
        <w:t>des</w:t>
      </w:r>
      <w:r w:rsidRPr="001459D3">
        <w:rPr>
          <w:szCs w:val="24"/>
          <w:lang w:eastAsia="en-US"/>
        </w:rPr>
        <w:t xml:space="preserve"> dates suivantes :</w:t>
      </w:r>
    </w:p>
    <w:p w14:paraId="47A505CB" w14:textId="150B0408" w:rsidR="001341DF" w:rsidRPr="001459D3" w:rsidRDefault="001341DF" w:rsidP="001341DF">
      <w:pPr>
        <w:spacing w:after="120"/>
        <w:ind w:left="1152" w:right="-14"/>
        <w:rPr>
          <w:szCs w:val="24"/>
          <w:lang w:eastAsia="en-US"/>
        </w:rPr>
      </w:pPr>
      <w:r w:rsidRPr="001459D3">
        <w:rPr>
          <w:szCs w:val="24"/>
          <w:lang w:eastAsia="en-US"/>
        </w:rPr>
        <w:t>(a)</w:t>
      </w:r>
      <w:r w:rsidRPr="001459D3">
        <w:rPr>
          <w:szCs w:val="24"/>
          <w:lang w:eastAsia="en-US"/>
        </w:rPr>
        <w:tab/>
        <w:t xml:space="preserve">la date </w:t>
      </w:r>
      <w:r>
        <w:rPr>
          <w:szCs w:val="24"/>
          <w:lang w:eastAsia="en-US"/>
        </w:rPr>
        <w:t>de signature du</w:t>
      </w:r>
      <w:r w:rsidRPr="001459D3">
        <w:rPr>
          <w:szCs w:val="24"/>
          <w:lang w:eastAsia="en-US"/>
        </w:rPr>
        <w:t xml:space="preserve"> Marché,</w:t>
      </w:r>
    </w:p>
    <w:p w14:paraId="20DC190F" w14:textId="6C5825BB" w:rsidR="001341DF" w:rsidRPr="001459D3" w:rsidRDefault="001341DF" w:rsidP="001341DF">
      <w:pPr>
        <w:spacing w:after="120"/>
        <w:ind w:left="1152" w:right="-14"/>
        <w:rPr>
          <w:szCs w:val="24"/>
          <w:lang w:eastAsia="en-US"/>
        </w:rPr>
      </w:pPr>
      <w:r w:rsidRPr="001459D3">
        <w:rPr>
          <w:szCs w:val="24"/>
          <w:lang w:eastAsia="en-US"/>
        </w:rPr>
        <w:t>(b)</w:t>
      </w:r>
      <w:r w:rsidRPr="001459D3">
        <w:rPr>
          <w:szCs w:val="24"/>
          <w:lang w:eastAsia="en-US"/>
        </w:rPr>
        <w:tab/>
        <w:t xml:space="preserve"> la </w:t>
      </w:r>
      <w:r w:rsidRPr="001459D3">
        <w:rPr>
          <w:lang w:eastAsia="en-US"/>
        </w:rPr>
        <w:t>date</w:t>
      </w:r>
      <w:r w:rsidRPr="001459D3">
        <w:rPr>
          <w:szCs w:val="24"/>
          <w:lang w:eastAsia="en-US"/>
        </w:rPr>
        <w:t xml:space="preserv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C11666">
        <w:rPr>
          <w:szCs w:val="24"/>
          <w:lang w:eastAsia="en-US"/>
        </w:rPr>
        <w:t>CPRD</w:t>
      </w:r>
      <w:r w:rsidR="00C11666" w:rsidRPr="001459D3">
        <w:rPr>
          <w:szCs w:val="24"/>
          <w:lang w:eastAsia="en-US"/>
        </w:rPr>
        <w:t xml:space="preserve"> </w:t>
      </w:r>
      <w:r w:rsidRPr="001459D3">
        <w:rPr>
          <w:szCs w:val="24"/>
          <w:lang w:eastAsia="en-US"/>
        </w:rPr>
        <w:t>ont chacun signé l’</w:t>
      </w:r>
      <w:r w:rsidR="00755B8E">
        <w:rPr>
          <w:szCs w:val="24"/>
          <w:lang w:eastAsia="en-US"/>
        </w:rPr>
        <w:t>Accord de CPRD</w:t>
      </w:r>
      <w:r w:rsidRPr="001459D3">
        <w:rPr>
          <w:szCs w:val="24"/>
          <w:lang w:eastAsia="en-US"/>
        </w:rPr>
        <w:t>, ou bien</w:t>
      </w:r>
    </w:p>
    <w:p w14:paraId="36BA25E6" w14:textId="0A9DAE54" w:rsidR="001341DF" w:rsidRPr="001459D3" w:rsidRDefault="001341DF" w:rsidP="001341DF">
      <w:pPr>
        <w:spacing w:after="120"/>
        <w:ind w:left="1152" w:right="-14"/>
        <w:rPr>
          <w:szCs w:val="24"/>
          <w:lang w:eastAsia="en-US"/>
        </w:rPr>
      </w:pPr>
      <w:r w:rsidRPr="001459D3">
        <w:rPr>
          <w:szCs w:val="24"/>
          <w:lang w:eastAsia="en-US"/>
        </w:rPr>
        <w:t>(c)</w:t>
      </w:r>
      <w:r w:rsidRPr="001459D3">
        <w:rPr>
          <w:szCs w:val="24"/>
          <w:lang w:eastAsia="en-US"/>
        </w:rPr>
        <w:tab/>
        <w:t xml:space="preserve">la date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les Autres Membres du </w:t>
      </w:r>
      <w:r w:rsidR="00B92FE6" w:rsidRPr="001459D3">
        <w:rPr>
          <w:lang w:eastAsia="en-US"/>
        </w:rPr>
        <w:t>C</w:t>
      </w:r>
      <w:r w:rsidR="00B92FE6">
        <w:rPr>
          <w:lang w:eastAsia="en-US"/>
        </w:rPr>
        <w:t>PRD</w:t>
      </w:r>
      <w:r w:rsidR="00B92FE6" w:rsidRPr="001459D3">
        <w:rPr>
          <w:szCs w:val="24"/>
          <w:lang w:eastAsia="en-US"/>
        </w:rPr>
        <w:t xml:space="preserve"> </w:t>
      </w:r>
      <w:r w:rsidRPr="001459D3">
        <w:rPr>
          <w:szCs w:val="24"/>
          <w:lang w:eastAsia="en-US"/>
        </w:rPr>
        <w:t>(le cas échéant) ont chacun signé l’</w:t>
      </w:r>
      <w:r w:rsidR="00755B8E">
        <w:rPr>
          <w:szCs w:val="24"/>
          <w:lang w:eastAsia="en-US"/>
        </w:rPr>
        <w:t>Accord de CPRD</w:t>
      </w:r>
      <w:r w:rsidRPr="001459D3">
        <w:rPr>
          <w:szCs w:val="24"/>
          <w:lang w:eastAsia="en-US"/>
        </w:rPr>
        <w:t>.</w:t>
      </w:r>
    </w:p>
    <w:p w14:paraId="1E4CAD0B" w14:textId="18036EBA" w:rsidR="001341DF" w:rsidRPr="001459D3" w:rsidRDefault="001341DF" w:rsidP="001341DF">
      <w:pPr>
        <w:spacing w:after="120"/>
        <w:ind w:left="0" w:right="-14" w:firstLine="0"/>
        <w:rPr>
          <w:szCs w:val="24"/>
          <w:lang w:eastAsia="en-US"/>
        </w:rPr>
      </w:pPr>
      <w:r w:rsidRPr="001459D3">
        <w:rPr>
          <w:szCs w:val="24"/>
          <w:lang w:eastAsia="en-US"/>
        </w:rPr>
        <w:t xml:space="preserve">Le Membre du </w:t>
      </w:r>
      <w:r w:rsidR="00C75ABE">
        <w:rPr>
          <w:szCs w:val="24"/>
          <w:lang w:eastAsia="en-US"/>
        </w:rPr>
        <w:t>CPRD</w:t>
      </w:r>
      <w:r w:rsidRPr="001459D3">
        <w:rPr>
          <w:szCs w:val="24"/>
          <w:lang w:eastAsia="en-US"/>
        </w:rPr>
        <w:t xml:space="preserve"> est recruté à titre personnel. Il peut à tout moment présenter sa démission </w:t>
      </w:r>
      <w:r>
        <w:rPr>
          <w:szCs w:val="24"/>
          <w:lang w:eastAsia="en-US"/>
        </w:rPr>
        <w:t xml:space="preserve">au président </w:t>
      </w:r>
      <w:r w:rsidRPr="001459D3">
        <w:rPr>
          <w:szCs w:val="24"/>
          <w:lang w:eastAsia="en-US"/>
        </w:rPr>
        <w:t xml:space="preserve">qui prendra effet au plus tôt à l’issue d’une période de </w:t>
      </w:r>
      <w:r>
        <w:rPr>
          <w:szCs w:val="24"/>
          <w:lang w:eastAsia="en-US"/>
        </w:rPr>
        <w:t>trente-cinq</w:t>
      </w:r>
      <w:r w:rsidRPr="001459D3">
        <w:rPr>
          <w:szCs w:val="24"/>
          <w:lang w:eastAsia="en-US"/>
        </w:rPr>
        <w:t xml:space="preserve"> (</w:t>
      </w:r>
      <w:r>
        <w:rPr>
          <w:szCs w:val="24"/>
          <w:lang w:eastAsia="en-US"/>
        </w:rPr>
        <w:t>35</w:t>
      </w:r>
      <w:r w:rsidRPr="001459D3">
        <w:rPr>
          <w:szCs w:val="24"/>
          <w:lang w:eastAsia="en-US"/>
        </w:rPr>
        <w:t>) jours, et l’</w:t>
      </w:r>
      <w:r w:rsidR="00755B8E">
        <w:rPr>
          <w:szCs w:val="24"/>
          <w:lang w:eastAsia="en-US"/>
        </w:rPr>
        <w:t>Accord de CPRD</w:t>
      </w:r>
      <w:r w:rsidRPr="001459D3">
        <w:rPr>
          <w:szCs w:val="24"/>
          <w:lang w:eastAsia="en-US"/>
        </w:rPr>
        <w:t xml:space="preserve"> prendra </w:t>
      </w:r>
      <w:r w:rsidRPr="001459D3">
        <w:rPr>
          <w:lang w:eastAsia="en-US"/>
        </w:rPr>
        <w:t>fin</w:t>
      </w:r>
      <w:r w:rsidRPr="001459D3">
        <w:rPr>
          <w:szCs w:val="24"/>
          <w:lang w:eastAsia="en-US"/>
        </w:rPr>
        <w:t xml:space="preserve"> à l’issue de cette même période.</w:t>
      </w:r>
    </w:p>
    <w:p w14:paraId="7E973338" w14:textId="77777777" w:rsidR="001341DF" w:rsidRPr="001459D3" w:rsidRDefault="001341DF" w:rsidP="001341DF">
      <w:pPr>
        <w:keepNext/>
        <w:numPr>
          <w:ilvl w:val="0"/>
          <w:numId w:val="325"/>
        </w:numPr>
        <w:tabs>
          <w:tab w:val="clear" w:pos="720"/>
        </w:tabs>
        <w:spacing w:after="120"/>
        <w:ind w:left="576" w:right="-14" w:hanging="576"/>
        <w:rPr>
          <w:lang w:eastAsia="en-US"/>
        </w:rPr>
      </w:pPr>
      <w:r w:rsidRPr="001459D3">
        <w:rPr>
          <w:lang w:eastAsia="en-US"/>
        </w:rPr>
        <w:t>Garanties</w:t>
      </w:r>
    </w:p>
    <w:p w14:paraId="0994DC57" w14:textId="74C2BDC2" w:rsidR="001341DF" w:rsidRPr="001459D3" w:rsidRDefault="001341DF" w:rsidP="001341DF">
      <w:pPr>
        <w:spacing w:after="120"/>
        <w:ind w:left="0" w:right="-14" w:firstLine="0"/>
        <w:rPr>
          <w:szCs w:val="24"/>
          <w:lang w:eastAsia="en-US"/>
        </w:rPr>
      </w:pPr>
      <w:r w:rsidRPr="001459D3">
        <w:rPr>
          <w:szCs w:val="24"/>
          <w:lang w:eastAsia="en-US"/>
        </w:rPr>
        <w:t xml:space="preserve">Le Membre du </w:t>
      </w:r>
      <w:r w:rsidR="00C75ABE">
        <w:rPr>
          <w:szCs w:val="24"/>
          <w:lang w:eastAsia="en-US"/>
        </w:rPr>
        <w:t>CPRD</w:t>
      </w:r>
      <w:r w:rsidRPr="001459D3">
        <w:rPr>
          <w:szCs w:val="24"/>
          <w:lang w:eastAsia="en-US"/>
        </w:rPr>
        <w:t xml:space="preserve"> garantit qu’il est et entend demeurer impartial et indépendant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et du </w:t>
      </w:r>
      <w:r>
        <w:rPr>
          <w:szCs w:val="24"/>
          <w:lang w:eastAsia="en-US"/>
        </w:rPr>
        <w:t>Maitre d’Œuvre</w:t>
      </w:r>
      <w:r w:rsidRPr="001459D3">
        <w:rPr>
          <w:szCs w:val="24"/>
          <w:lang w:eastAsia="en-US"/>
        </w:rPr>
        <w:t xml:space="preserve">. Le Membre du </w:t>
      </w:r>
      <w:r w:rsidR="00C75ABE">
        <w:rPr>
          <w:szCs w:val="24"/>
          <w:lang w:eastAsia="en-US"/>
        </w:rPr>
        <w:t>CPRD</w:t>
      </w:r>
      <w:r w:rsidRPr="001459D3">
        <w:rPr>
          <w:szCs w:val="24"/>
          <w:lang w:eastAsia="en-US"/>
        </w:rPr>
        <w:t xml:space="preserve"> fera part sur le champ à ces derniers ainsi qu’aux Autres Membres du </w:t>
      </w:r>
      <w:r w:rsidR="00C75ABE">
        <w:rPr>
          <w:szCs w:val="24"/>
          <w:lang w:eastAsia="en-US"/>
        </w:rPr>
        <w:t>CPRD</w:t>
      </w:r>
      <w:r w:rsidRPr="001459D3">
        <w:rPr>
          <w:szCs w:val="24"/>
          <w:lang w:eastAsia="en-US"/>
        </w:rPr>
        <w:t xml:space="preserve"> de tout fait ou toute circonstance qui pourrait paraître entrer en conflit avec la garantie et l’engagement d’impartialité et d’indépendance auxquels il a souscrit.</w:t>
      </w:r>
      <w:r w:rsidR="00B65F7C">
        <w:rPr>
          <w:szCs w:val="24"/>
          <w:lang w:eastAsia="en-US"/>
        </w:rPr>
        <w:t xml:space="preserve"> </w:t>
      </w:r>
      <w:r w:rsidR="00B65F7C" w:rsidRPr="00102C62">
        <w:rPr>
          <w:color w:val="000000" w:themeColor="text1"/>
          <w:szCs w:val="24"/>
          <w:lang w:eastAsia="en-US"/>
        </w:rPr>
        <w:t xml:space="preserve">Lors de la nomination du </w:t>
      </w:r>
      <w:r w:rsidR="00B65F7C">
        <w:rPr>
          <w:color w:val="000000" w:themeColor="text1"/>
          <w:szCs w:val="24"/>
          <w:lang w:eastAsia="en-US"/>
        </w:rPr>
        <w:t>Mem</w:t>
      </w:r>
      <w:r w:rsidR="00B65F7C" w:rsidRPr="00102C62">
        <w:rPr>
          <w:color w:val="000000" w:themeColor="text1"/>
          <w:szCs w:val="24"/>
          <w:lang w:eastAsia="en-US"/>
        </w:rPr>
        <w:t>bre</w:t>
      </w:r>
      <w:r w:rsidR="00B65F7C">
        <w:rPr>
          <w:color w:val="000000" w:themeColor="text1"/>
          <w:szCs w:val="24"/>
          <w:lang w:eastAsia="en-US"/>
        </w:rPr>
        <w:t xml:space="preserve"> du CPRD</w:t>
      </w:r>
      <w:r w:rsidR="00B65F7C" w:rsidRPr="00102C62">
        <w:rPr>
          <w:color w:val="000000" w:themeColor="text1"/>
          <w:szCs w:val="24"/>
          <w:lang w:eastAsia="en-US"/>
        </w:rPr>
        <w:t xml:space="preserve">, le Maitre d’Ouvrage et </w:t>
      </w:r>
      <w:r w:rsidR="00B65F7C">
        <w:rPr>
          <w:color w:val="000000" w:themeColor="text1"/>
          <w:szCs w:val="24"/>
          <w:lang w:eastAsia="en-US"/>
        </w:rPr>
        <w:t>l’Entrepreneur</w:t>
      </w:r>
      <w:r w:rsidR="00B65F7C" w:rsidRPr="00102C62">
        <w:rPr>
          <w:color w:val="000000" w:themeColor="text1"/>
          <w:szCs w:val="24"/>
          <w:lang w:eastAsia="en-US"/>
        </w:rPr>
        <w:t xml:space="preserve"> se sont appuyés sur les </w:t>
      </w:r>
      <w:r w:rsidR="00B65F7C">
        <w:rPr>
          <w:color w:val="000000" w:themeColor="text1"/>
          <w:szCs w:val="24"/>
          <w:lang w:eastAsia="en-US"/>
        </w:rPr>
        <w:t>déclar</w:t>
      </w:r>
      <w:r w:rsidR="00B65F7C" w:rsidRPr="00102C62">
        <w:rPr>
          <w:color w:val="000000" w:themeColor="text1"/>
          <w:szCs w:val="24"/>
          <w:lang w:eastAsia="en-US"/>
        </w:rPr>
        <w:t>ations du membre selon lesquelles</w:t>
      </w:r>
      <w:r w:rsidR="00B65F7C">
        <w:rPr>
          <w:color w:val="000000" w:themeColor="text1"/>
          <w:szCs w:val="24"/>
          <w:lang w:eastAsia="en-US"/>
        </w:rPr>
        <w:t> </w:t>
      </w:r>
      <w:r w:rsidR="009434E4">
        <w:rPr>
          <w:color w:val="000000" w:themeColor="text1"/>
          <w:szCs w:val="24"/>
          <w:lang w:eastAsia="en-US"/>
        </w:rPr>
        <w:t>il</w:t>
      </w:r>
      <w:r w:rsidR="00B65F7C">
        <w:rPr>
          <w:color w:val="000000" w:themeColor="text1"/>
          <w:szCs w:val="24"/>
          <w:lang w:eastAsia="en-US"/>
        </w:rPr>
        <w:t>:</w:t>
      </w:r>
    </w:p>
    <w:p w14:paraId="2ED5A5C9" w14:textId="15017F05" w:rsidR="001341DF" w:rsidRPr="00102C62" w:rsidRDefault="009434E4" w:rsidP="001341DF">
      <w:pPr>
        <w:pStyle w:val="ListParagraph"/>
        <w:numPr>
          <w:ilvl w:val="1"/>
          <w:numId w:val="331"/>
        </w:numPr>
        <w:shd w:val="clear" w:color="auto" w:fill="FFFFFF" w:themeFill="background1"/>
        <w:spacing w:after="134"/>
        <w:ind w:left="720"/>
        <w:contextualSpacing w:val="0"/>
        <w:rPr>
          <w:color w:val="000000" w:themeColor="text1"/>
          <w:szCs w:val="24"/>
          <w:lang w:eastAsia="en-US"/>
        </w:rPr>
      </w:pPr>
      <w:r>
        <w:rPr>
          <w:color w:val="000000" w:themeColor="text1"/>
          <w:szCs w:val="24"/>
          <w:lang w:eastAsia="en-US"/>
        </w:rPr>
        <w:t>p</w:t>
      </w:r>
      <w:r w:rsidR="00B65F7C">
        <w:rPr>
          <w:color w:val="000000" w:themeColor="text1"/>
          <w:szCs w:val="24"/>
          <w:lang w:eastAsia="en-US"/>
        </w:rPr>
        <w:t>ossède</w:t>
      </w:r>
      <w:r w:rsidR="00B65F7C" w:rsidRPr="00102C62">
        <w:rPr>
          <w:color w:val="000000" w:themeColor="text1"/>
          <w:szCs w:val="24"/>
          <w:lang w:eastAsia="en-US"/>
        </w:rPr>
        <w:t xml:space="preserve"> </w:t>
      </w:r>
      <w:r w:rsidR="001341DF" w:rsidRPr="00102C62">
        <w:rPr>
          <w:color w:val="000000" w:themeColor="text1"/>
          <w:szCs w:val="24"/>
          <w:lang w:eastAsia="en-US"/>
        </w:rPr>
        <w:t xml:space="preserve">au </w:t>
      </w:r>
      <w:r w:rsidR="00B65F7C">
        <w:rPr>
          <w:color w:val="000000" w:themeColor="text1"/>
          <w:szCs w:val="24"/>
          <w:lang w:eastAsia="en-US"/>
        </w:rPr>
        <w:t>minimum</w:t>
      </w:r>
      <w:r w:rsidR="00B65F7C" w:rsidRPr="00102C62">
        <w:rPr>
          <w:color w:val="000000" w:themeColor="text1"/>
          <w:szCs w:val="24"/>
          <w:lang w:eastAsia="en-US"/>
        </w:rPr>
        <w:t xml:space="preserve"> </w:t>
      </w:r>
      <w:r w:rsidR="001341DF" w:rsidRPr="00102C62">
        <w:rPr>
          <w:color w:val="000000" w:themeColor="text1"/>
          <w:szCs w:val="24"/>
          <w:lang w:eastAsia="en-US"/>
        </w:rPr>
        <w:t>un diplôme dans des disciplines pertinentes telles que le droit, l’ingénierie, la gestion de la construction ou la gestion des marchés</w:t>
      </w:r>
      <w:r w:rsidR="001341DF">
        <w:rPr>
          <w:color w:val="000000" w:themeColor="text1"/>
          <w:szCs w:val="24"/>
          <w:lang w:eastAsia="en-US"/>
        </w:rPr>
        <w:t xml:space="preserve"> </w:t>
      </w:r>
      <w:r w:rsidR="001341DF" w:rsidRPr="00102C62">
        <w:rPr>
          <w:color w:val="000000" w:themeColor="text1"/>
          <w:szCs w:val="24"/>
          <w:lang w:eastAsia="en-US"/>
        </w:rPr>
        <w:t xml:space="preserve">; </w:t>
      </w:r>
    </w:p>
    <w:p w14:paraId="5545E1FD" w14:textId="01CF7D39" w:rsidR="001341DF" w:rsidRPr="00102C62" w:rsidRDefault="001341DF" w:rsidP="001341DF">
      <w:pPr>
        <w:pStyle w:val="ListParagraph"/>
        <w:numPr>
          <w:ilvl w:val="1"/>
          <w:numId w:val="331"/>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rPr>
        <w:t xml:space="preserve">a au moins dix ans d’expérience dans l’administration/gestion des marchés et la résolution de différends, dont au moins cinq ans d’expérience en tant </w:t>
      </w:r>
      <w:r>
        <w:rPr>
          <w:color w:val="000000" w:themeColor="text1"/>
          <w:szCs w:val="24"/>
        </w:rPr>
        <w:t>que conciliateur</w:t>
      </w:r>
      <w:r w:rsidRPr="00102C62">
        <w:rPr>
          <w:color w:val="000000" w:themeColor="text1"/>
          <w:szCs w:val="24"/>
        </w:rPr>
        <w:t xml:space="preserve"> ou arbitre dans des litiges liés à la construction</w:t>
      </w:r>
      <w:r>
        <w:rPr>
          <w:color w:val="000000" w:themeColor="text1"/>
          <w:szCs w:val="24"/>
        </w:rPr>
        <w:t xml:space="preserve"> </w:t>
      </w:r>
      <w:r w:rsidRPr="00102C62">
        <w:rPr>
          <w:color w:val="000000" w:themeColor="text1"/>
          <w:szCs w:val="24"/>
        </w:rPr>
        <w:t xml:space="preserve">; </w:t>
      </w:r>
    </w:p>
    <w:p w14:paraId="74FB9C2C" w14:textId="1DA2C0F1" w:rsidR="001341DF" w:rsidRPr="00102C62" w:rsidRDefault="001341DF" w:rsidP="001341DF">
      <w:pPr>
        <w:pStyle w:val="ListParagraph"/>
        <w:numPr>
          <w:ilvl w:val="0"/>
          <w:numId w:val="320"/>
        </w:numPr>
        <w:shd w:val="clear" w:color="auto" w:fill="FFFFFF"/>
        <w:tabs>
          <w:tab w:val="clear" w:pos="1080"/>
        </w:tabs>
        <w:spacing w:after="134"/>
        <w:ind w:left="720"/>
        <w:contextualSpacing w:val="0"/>
        <w:rPr>
          <w:color w:val="000000" w:themeColor="text1"/>
          <w:szCs w:val="24"/>
        </w:rPr>
      </w:pPr>
      <w:r w:rsidRPr="00102C62">
        <w:rPr>
          <w:color w:val="000000" w:themeColor="text1"/>
          <w:szCs w:val="24"/>
        </w:rPr>
        <w:t xml:space="preserve"> a reçu une formation officielle </w:t>
      </w:r>
      <w:r w:rsidR="00CF07DD">
        <w:rPr>
          <w:color w:val="000000" w:themeColor="text1"/>
          <w:szCs w:val="24"/>
        </w:rPr>
        <w:t>de conciliateur</w:t>
      </w:r>
      <w:r w:rsidRPr="00102C62">
        <w:rPr>
          <w:color w:val="000000" w:themeColor="text1"/>
          <w:szCs w:val="24"/>
        </w:rPr>
        <w:t xml:space="preserve"> d’un organisme reconnu </w:t>
      </w:r>
      <w:r w:rsidR="0075181E">
        <w:rPr>
          <w:color w:val="000000" w:themeColor="text1"/>
          <w:szCs w:val="24"/>
        </w:rPr>
        <w:t>au niveau</w:t>
      </w:r>
      <w:r w:rsidRPr="00102C62">
        <w:rPr>
          <w:color w:val="000000" w:themeColor="text1"/>
          <w:szCs w:val="24"/>
        </w:rPr>
        <w:t xml:space="preserve"> international</w:t>
      </w:r>
      <w:r>
        <w:rPr>
          <w:color w:val="000000" w:themeColor="text1"/>
          <w:szCs w:val="24"/>
        </w:rPr>
        <w:t xml:space="preserve"> </w:t>
      </w:r>
      <w:r w:rsidRPr="00102C62">
        <w:rPr>
          <w:color w:val="000000" w:themeColor="text1"/>
          <w:szCs w:val="24"/>
        </w:rPr>
        <w:t xml:space="preserve">; </w:t>
      </w:r>
    </w:p>
    <w:p w14:paraId="73A32816" w14:textId="07D0B299" w:rsidR="001341DF" w:rsidRPr="00102C62" w:rsidRDefault="001341DF" w:rsidP="001341DF">
      <w:pPr>
        <w:pStyle w:val="ListParagraph"/>
        <w:numPr>
          <w:ilvl w:val="0"/>
          <w:numId w:val="320"/>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 xml:space="preserve">a de l’expérience et/ou connaît bien le type de travail que </w:t>
      </w:r>
      <w:r>
        <w:rPr>
          <w:color w:val="000000" w:themeColor="text1"/>
          <w:szCs w:val="24"/>
          <w:lang w:eastAsia="en-US"/>
        </w:rPr>
        <w:t>l’Entrepreneur</w:t>
      </w:r>
      <w:r w:rsidRPr="00102C62">
        <w:rPr>
          <w:color w:val="000000" w:themeColor="text1"/>
          <w:szCs w:val="24"/>
          <w:lang w:eastAsia="en-US"/>
        </w:rPr>
        <w:t xml:space="preserve"> doit effectuer en vertu du </w:t>
      </w:r>
      <w:r w:rsidR="00CF07DD">
        <w:rPr>
          <w:color w:val="000000" w:themeColor="text1"/>
          <w:szCs w:val="24"/>
          <w:lang w:eastAsia="en-US"/>
        </w:rPr>
        <w:t>M</w:t>
      </w:r>
      <w:r w:rsidRPr="00102C62">
        <w:rPr>
          <w:color w:val="000000" w:themeColor="text1"/>
          <w:szCs w:val="24"/>
          <w:lang w:eastAsia="en-US"/>
        </w:rPr>
        <w:t>arché;</w:t>
      </w:r>
    </w:p>
    <w:p w14:paraId="5545C79B" w14:textId="77777777" w:rsidR="001341DF" w:rsidRPr="00102C62" w:rsidRDefault="001341DF" w:rsidP="001341DF">
      <w:pPr>
        <w:pStyle w:val="ListParagraph"/>
        <w:numPr>
          <w:ilvl w:val="0"/>
          <w:numId w:val="320"/>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a de l’expérience dans l’interprétation des documents contractuels de construction et/ou d’ingénierie</w:t>
      </w:r>
      <w:r>
        <w:rPr>
          <w:color w:val="000000" w:themeColor="text1"/>
          <w:szCs w:val="24"/>
          <w:lang w:eastAsia="en-US"/>
        </w:rPr>
        <w:t xml:space="preserve"> </w:t>
      </w:r>
      <w:r w:rsidRPr="00102C62">
        <w:rPr>
          <w:color w:val="000000" w:themeColor="text1"/>
          <w:szCs w:val="24"/>
          <w:lang w:eastAsia="en-US"/>
        </w:rPr>
        <w:t>; et</w:t>
      </w:r>
    </w:p>
    <w:p w14:paraId="710769A3" w14:textId="77777777" w:rsidR="001341DF" w:rsidRPr="00102C62" w:rsidRDefault="001341DF" w:rsidP="001341DF">
      <w:pPr>
        <w:pStyle w:val="ListParagraph"/>
        <w:numPr>
          <w:ilvl w:val="0"/>
          <w:numId w:val="320"/>
        </w:numPr>
        <w:shd w:val="clear" w:color="auto" w:fill="FFFFFF"/>
        <w:spacing w:after="134"/>
        <w:ind w:left="720"/>
        <w:contextualSpacing w:val="0"/>
        <w:rPr>
          <w:color w:val="000000" w:themeColor="text1"/>
          <w:szCs w:val="24"/>
        </w:rPr>
      </w:pPr>
      <w:r>
        <w:rPr>
          <w:color w:val="000000" w:themeColor="text1"/>
          <w:szCs w:val="24"/>
        </w:rPr>
        <w:t>parle couramment la</w:t>
      </w:r>
      <w:r w:rsidRPr="00102C62">
        <w:rPr>
          <w:color w:val="000000" w:themeColor="text1"/>
          <w:szCs w:val="24"/>
        </w:rPr>
        <w:t xml:space="preserve"> lang</w:t>
      </w:r>
      <w:r>
        <w:rPr>
          <w:color w:val="000000" w:themeColor="text1"/>
          <w:szCs w:val="24"/>
        </w:rPr>
        <w:t>u</w:t>
      </w:r>
      <w:r w:rsidRPr="00102C62">
        <w:rPr>
          <w:color w:val="000000" w:themeColor="text1"/>
          <w:szCs w:val="24"/>
        </w:rPr>
        <w:t xml:space="preserve">e des communications défini dans </w:t>
      </w:r>
      <w:r>
        <w:rPr>
          <w:color w:val="000000" w:themeColor="text1"/>
          <w:szCs w:val="24"/>
        </w:rPr>
        <w:t>l’Article</w:t>
      </w:r>
      <w:r w:rsidRPr="00102C62">
        <w:rPr>
          <w:color w:val="000000" w:themeColor="text1"/>
          <w:szCs w:val="24"/>
        </w:rPr>
        <w:t xml:space="preserve"> </w:t>
      </w:r>
      <w:r>
        <w:rPr>
          <w:color w:val="000000" w:themeColor="text1"/>
          <w:szCs w:val="24"/>
        </w:rPr>
        <w:t>4.1</w:t>
      </w:r>
      <w:r w:rsidRPr="00102C62">
        <w:rPr>
          <w:color w:val="000000" w:themeColor="text1"/>
          <w:szCs w:val="24"/>
        </w:rPr>
        <w:t xml:space="preserve"> du CCAG (ou </w:t>
      </w:r>
      <w:r>
        <w:rPr>
          <w:color w:val="000000" w:themeColor="text1"/>
          <w:szCs w:val="24"/>
        </w:rPr>
        <w:t>la langue</w:t>
      </w:r>
      <w:r w:rsidRPr="00102C62">
        <w:rPr>
          <w:color w:val="000000" w:themeColor="text1"/>
          <w:szCs w:val="24"/>
        </w:rPr>
        <w:t xml:space="preserve"> convenu</w:t>
      </w:r>
      <w:r>
        <w:rPr>
          <w:color w:val="000000" w:themeColor="text1"/>
          <w:szCs w:val="24"/>
        </w:rPr>
        <w:t>e</w:t>
      </w:r>
      <w:r w:rsidRPr="00102C62">
        <w:rPr>
          <w:color w:val="000000" w:themeColor="text1"/>
          <w:szCs w:val="24"/>
        </w:rPr>
        <w:t xml:space="preserve"> entre les Parties et le </w:t>
      </w:r>
      <w:r>
        <w:rPr>
          <w:color w:val="000000" w:themeColor="text1"/>
          <w:szCs w:val="24"/>
        </w:rPr>
        <w:t>CPRD</w:t>
      </w:r>
      <w:r w:rsidRPr="00102C62">
        <w:rPr>
          <w:color w:val="000000" w:themeColor="text1"/>
          <w:szCs w:val="24"/>
        </w:rPr>
        <w:t xml:space="preserve">). </w:t>
      </w:r>
    </w:p>
    <w:p w14:paraId="446C745F" w14:textId="6C605146" w:rsidR="001341DF" w:rsidRPr="001459D3" w:rsidRDefault="001341DF" w:rsidP="001341DF">
      <w:pPr>
        <w:spacing w:after="120"/>
        <w:ind w:right="-14"/>
        <w:rPr>
          <w:lang w:eastAsia="en-US"/>
        </w:rPr>
      </w:pPr>
      <w:r w:rsidRPr="001459D3">
        <w:rPr>
          <w:lang w:eastAsia="en-US"/>
        </w:rPr>
        <w:t>4.</w:t>
      </w:r>
      <w:r w:rsidRPr="001459D3">
        <w:rPr>
          <w:lang w:eastAsia="en-US"/>
        </w:rPr>
        <w:tab/>
        <w:t xml:space="preserve">Obligations générales du Membre du </w:t>
      </w:r>
      <w:r w:rsidR="00C75ABE">
        <w:rPr>
          <w:lang w:eastAsia="en-US"/>
        </w:rPr>
        <w:t>CPRD</w:t>
      </w:r>
    </w:p>
    <w:p w14:paraId="0FB9388E" w14:textId="461AE563" w:rsidR="001341DF" w:rsidRPr="001459D3" w:rsidRDefault="001341DF" w:rsidP="001341DF">
      <w:pPr>
        <w:spacing w:after="120"/>
        <w:ind w:right="-14"/>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s’engage à :</w:t>
      </w:r>
    </w:p>
    <w:p w14:paraId="4FBB6378" w14:textId="3EF0DC76"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ne détenir aucun intérêt financier ou autre auprès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eur</w:t>
      </w:r>
      <w:r>
        <w:rPr>
          <w:szCs w:val="24"/>
          <w:lang w:eastAsia="en-US"/>
        </w:rPr>
        <w:t xml:space="preserve">, </w:t>
      </w:r>
      <w:r w:rsidRPr="001459D3">
        <w:rPr>
          <w:szCs w:val="24"/>
          <w:lang w:eastAsia="en-US"/>
        </w:rPr>
        <w:t xml:space="preserve">du </w:t>
      </w:r>
      <w:r>
        <w:rPr>
          <w:szCs w:val="24"/>
          <w:lang w:eastAsia="en-US"/>
        </w:rPr>
        <w:t>Maitre d’Œuvre</w:t>
      </w:r>
      <w:r w:rsidRPr="001459D3">
        <w:rPr>
          <w:szCs w:val="24"/>
          <w:lang w:eastAsia="en-US"/>
        </w:rPr>
        <w:t xml:space="preserve">, ni aucun autre intérêt financier en rapport avec le Marché, exception faite de la rémunération qui lui sera versée au titre de sa participation au </w:t>
      </w:r>
      <w:r w:rsidR="00C75ABE">
        <w:rPr>
          <w:szCs w:val="24"/>
          <w:lang w:eastAsia="en-US"/>
        </w:rPr>
        <w:t>CPRD</w:t>
      </w:r>
      <w:r w:rsidRPr="001459D3">
        <w:rPr>
          <w:szCs w:val="24"/>
          <w:lang w:eastAsia="en-US"/>
        </w:rPr>
        <w:t> ;</w:t>
      </w:r>
    </w:p>
    <w:p w14:paraId="62E3E229" w14:textId="01FB4A2A"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ne pas avoir été précédemment employé en tant que consultant ou de toute autre manière par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dans </w:t>
      </w:r>
      <w:r w:rsidR="00DA7E76">
        <w:rPr>
          <w:szCs w:val="24"/>
          <w:lang w:eastAsia="en-US"/>
        </w:rPr>
        <w:t>/</w:t>
      </w:r>
      <w:r w:rsidRPr="001459D3">
        <w:rPr>
          <w:szCs w:val="24"/>
          <w:lang w:eastAsia="en-US"/>
        </w:rPr>
        <w:t xml:space="preserve">les </w:t>
      </w:r>
      <w:r w:rsidRPr="001459D3">
        <w:rPr>
          <w:lang w:eastAsia="en-US"/>
        </w:rPr>
        <w:t>circonstances</w:t>
      </w:r>
      <w:r w:rsidRPr="001459D3">
        <w:rPr>
          <w:szCs w:val="24"/>
          <w:lang w:eastAsia="en-US"/>
        </w:rPr>
        <w:t xml:space="preserve"> dont il aura fait état par écrit au </w:t>
      </w:r>
      <w:r>
        <w:rPr>
          <w:szCs w:val="24"/>
          <w:lang w:eastAsia="en-US"/>
        </w:rPr>
        <w:t>Maître d’Ouvrage</w:t>
      </w:r>
      <w:r w:rsidRPr="001459D3">
        <w:rPr>
          <w:szCs w:val="24"/>
          <w:lang w:eastAsia="en-US"/>
        </w:rPr>
        <w:t xml:space="preserve"> et </w:t>
      </w:r>
      <w:r>
        <w:rPr>
          <w:szCs w:val="24"/>
          <w:lang w:eastAsia="en-US"/>
        </w:rPr>
        <w:t>à l’Entrepren</w:t>
      </w:r>
      <w:r w:rsidRPr="001459D3">
        <w:rPr>
          <w:szCs w:val="24"/>
          <w:lang w:eastAsia="en-US"/>
        </w:rPr>
        <w:t xml:space="preserve">eur avant la signature de l’Accord de </w:t>
      </w:r>
      <w:r w:rsidR="00513A48">
        <w:rPr>
          <w:szCs w:val="24"/>
          <w:lang w:eastAsia="en-US"/>
        </w:rPr>
        <w:t>CPRD</w:t>
      </w:r>
      <w:r w:rsidRPr="001459D3">
        <w:rPr>
          <w:szCs w:val="24"/>
          <w:lang w:eastAsia="en-US"/>
        </w:rPr>
        <w:t> ;</w:t>
      </w:r>
    </w:p>
    <w:p w14:paraId="5B682A7D" w14:textId="4F4C294D"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avoir fait part par écrit au </w:t>
      </w:r>
      <w:r>
        <w:rPr>
          <w:szCs w:val="24"/>
          <w:lang w:eastAsia="en-US"/>
        </w:rPr>
        <w:t>Maître d’Ouvrage</w:t>
      </w:r>
      <w:r w:rsidRPr="001459D3">
        <w:rPr>
          <w:szCs w:val="24"/>
          <w:lang w:eastAsia="en-US"/>
        </w:rPr>
        <w:t xml:space="preserve">, </w:t>
      </w:r>
      <w:r>
        <w:rPr>
          <w:szCs w:val="24"/>
          <w:lang w:eastAsia="en-US"/>
        </w:rPr>
        <w:t>à l’Entrepren</w:t>
      </w:r>
      <w:r w:rsidRPr="001459D3">
        <w:rPr>
          <w:szCs w:val="24"/>
          <w:lang w:eastAsia="en-US"/>
        </w:rPr>
        <w:t xml:space="preserve">eur et </w:t>
      </w:r>
      <w:r>
        <w:rPr>
          <w:szCs w:val="24"/>
          <w:lang w:eastAsia="en-US"/>
        </w:rPr>
        <w:t>a</w:t>
      </w:r>
      <w:r w:rsidRPr="001459D3">
        <w:rPr>
          <w:szCs w:val="24"/>
          <w:lang w:eastAsia="en-US"/>
        </w:rPr>
        <w:t xml:space="preserve">u </w:t>
      </w:r>
      <w:r>
        <w:rPr>
          <w:szCs w:val="24"/>
          <w:lang w:eastAsia="en-US"/>
        </w:rPr>
        <w:t>Maitre d’Œuvre</w:t>
      </w:r>
      <w:r w:rsidRPr="001459D3">
        <w:rPr>
          <w:szCs w:val="24"/>
          <w:lang w:eastAsia="en-US"/>
        </w:rPr>
        <w:t xml:space="preserve"> ainsi, le cas échéant, qu’aux autres Membres du </w:t>
      </w:r>
      <w:r w:rsidR="00C75ABE">
        <w:rPr>
          <w:szCs w:val="24"/>
          <w:lang w:eastAsia="en-US"/>
        </w:rPr>
        <w:t>CPRD</w:t>
      </w:r>
      <w:r w:rsidRPr="001459D3">
        <w:rPr>
          <w:szCs w:val="24"/>
          <w:lang w:eastAsia="en-US"/>
        </w:rPr>
        <w:t>, avant la signature de l’</w:t>
      </w:r>
      <w:r w:rsidR="00755B8E">
        <w:rPr>
          <w:szCs w:val="24"/>
          <w:lang w:eastAsia="en-US"/>
        </w:rPr>
        <w:t>Accord de CPRD</w:t>
      </w:r>
      <w:r>
        <w:rPr>
          <w:szCs w:val="24"/>
          <w:lang w:eastAsia="en-US"/>
        </w:rPr>
        <w:t xml:space="preserve"> </w:t>
      </w:r>
      <w:r w:rsidRPr="001459D3">
        <w:rPr>
          <w:szCs w:val="24"/>
          <w:lang w:eastAsia="en-US"/>
        </w:rPr>
        <w:t xml:space="preserve">-- pour </w:t>
      </w:r>
      <w:r w:rsidRPr="001459D3">
        <w:rPr>
          <w:lang w:eastAsia="en-US"/>
        </w:rPr>
        <w:t>autant</w:t>
      </w:r>
      <w:r w:rsidRPr="001459D3">
        <w:rPr>
          <w:szCs w:val="24"/>
          <w:lang w:eastAsia="en-US"/>
        </w:rPr>
        <w:t xml:space="preserve"> qu’il en ait connaissance--</w:t>
      </w:r>
      <w:r>
        <w:rPr>
          <w:szCs w:val="24"/>
          <w:lang w:eastAsia="en-US"/>
        </w:rPr>
        <w:t xml:space="preserve"> </w:t>
      </w:r>
      <w:r w:rsidRPr="001459D3">
        <w:rPr>
          <w:szCs w:val="24"/>
          <w:lang w:eastAsia="en-US"/>
        </w:rPr>
        <w:t>de toute relation professionnelle ou personnelle avec les directeurs, cad</w:t>
      </w:r>
      <w:r>
        <w:rPr>
          <w:szCs w:val="24"/>
          <w:lang w:eastAsia="en-US"/>
        </w:rPr>
        <w:t>r</w:t>
      </w:r>
      <w:r w:rsidRPr="001459D3">
        <w:rPr>
          <w:szCs w:val="24"/>
          <w:lang w:eastAsia="en-US"/>
        </w:rPr>
        <w:t xml:space="preserve">es ou employés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w:t>
      </w:r>
      <w:r>
        <w:rPr>
          <w:szCs w:val="24"/>
          <w:lang w:eastAsia="en-US"/>
        </w:rPr>
        <w:t>ou</w:t>
      </w:r>
      <w:r w:rsidRPr="001459D3">
        <w:rPr>
          <w:szCs w:val="24"/>
          <w:lang w:eastAsia="en-US"/>
        </w:rPr>
        <w:t xml:space="preserve"> du </w:t>
      </w:r>
      <w:r>
        <w:rPr>
          <w:szCs w:val="24"/>
          <w:lang w:eastAsia="en-US"/>
        </w:rPr>
        <w:t>Maitre d’Œuvre</w:t>
      </w:r>
      <w:r w:rsidRPr="001459D3">
        <w:rPr>
          <w:szCs w:val="24"/>
          <w:lang w:eastAsia="en-US"/>
        </w:rPr>
        <w:t xml:space="preserve">, et de toute participation dans le projet dont le présent </w:t>
      </w:r>
      <w:r w:rsidR="0014716B">
        <w:rPr>
          <w:szCs w:val="24"/>
          <w:lang w:eastAsia="en-US"/>
        </w:rPr>
        <w:t>M</w:t>
      </w:r>
      <w:r w:rsidRPr="001459D3">
        <w:rPr>
          <w:szCs w:val="24"/>
          <w:lang w:eastAsia="en-US"/>
        </w:rPr>
        <w:t>arché fait partie ;</w:t>
      </w:r>
    </w:p>
    <w:p w14:paraId="4632F752" w14:textId="23D13BFF"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ne pas être employé pendant la durée de l’</w:t>
      </w:r>
      <w:r w:rsidR="00755B8E">
        <w:rPr>
          <w:szCs w:val="24"/>
          <w:lang w:eastAsia="en-US"/>
        </w:rPr>
        <w:t>Accord de CPRD</w:t>
      </w:r>
      <w:r w:rsidRPr="001459D3">
        <w:rPr>
          <w:szCs w:val="24"/>
          <w:lang w:eastAsia="en-US"/>
        </w:rPr>
        <w:t xml:space="preserve">, en tant que consultant ou à tout autre titre par le </w:t>
      </w:r>
      <w:r>
        <w:rPr>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de la manière dont il en aura été convenu par écrit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ou les autres Membres du </w:t>
      </w:r>
      <w:r w:rsidR="00C75ABE">
        <w:rPr>
          <w:szCs w:val="24"/>
          <w:lang w:eastAsia="en-US"/>
        </w:rPr>
        <w:t>CPRD</w:t>
      </w:r>
      <w:r w:rsidRPr="001459D3">
        <w:rPr>
          <w:szCs w:val="24"/>
          <w:lang w:eastAsia="en-US"/>
        </w:rPr>
        <w:t xml:space="preserve"> (le cas échéant) ;</w:t>
      </w:r>
    </w:p>
    <w:p w14:paraId="2C46CC92"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se conformer aux règles de procédure annexées ci-après ainsi qu’aux dispositions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.3 du CCAG ;</w:t>
      </w:r>
    </w:p>
    <w:p w14:paraId="3322D754"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ne donner d’avis sur l’exécution du Marché au </w:t>
      </w:r>
      <w:r>
        <w:rPr>
          <w:szCs w:val="24"/>
          <w:lang w:eastAsia="en-US"/>
        </w:rPr>
        <w:t>Maître d’Ouvrage</w:t>
      </w:r>
      <w:r w:rsidRPr="001459D3">
        <w:rPr>
          <w:szCs w:val="24"/>
          <w:lang w:eastAsia="en-US"/>
        </w:rPr>
        <w:t xml:space="preserve">, </w:t>
      </w:r>
      <w:r>
        <w:rPr>
          <w:szCs w:val="24"/>
          <w:lang w:eastAsia="en-US"/>
        </w:rPr>
        <w:t>à l’Entrepreneur</w:t>
      </w:r>
      <w:r w:rsidRPr="001459D3">
        <w:rPr>
          <w:szCs w:val="24"/>
          <w:lang w:eastAsia="en-US"/>
        </w:rPr>
        <w:t xml:space="preserve"> ou à leurs employés que conformément aux règles de procédure annexées ci-après ;</w:t>
      </w:r>
    </w:p>
    <w:p w14:paraId="5AAB86A2" w14:textId="2CF77B6E"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aussi longtemps qu’il sera membre du </w:t>
      </w:r>
      <w:r w:rsidR="00C75ABE">
        <w:rPr>
          <w:szCs w:val="24"/>
          <w:lang w:eastAsia="en-US"/>
        </w:rPr>
        <w:t>CPRD</w:t>
      </w:r>
      <w:r w:rsidRPr="001459D3">
        <w:rPr>
          <w:szCs w:val="24"/>
          <w:lang w:eastAsia="en-US"/>
        </w:rPr>
        <w:t xml:space="preserve">, s’abstenir de participer à des discussions ou de s’entendre avec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sur son </w:t>
      </w:r>
      <w:r w:rsidRPr="001459D3">
        <w:rPr>
          <w:lang w:eastAsia="en-US"/>
        </w:rPr>
        <w:t>recrutement</w:t>
      </w:r>
      <w:r w:rsidRPr="001459D3">
        <w:rPr>
          <w:szCs w:val="24"/>
          <w:lang w:eastAsia="en-US"/>
        </w:rPr>
        <w:t xml:space="preserve"> éventuel à l’issue de son mandat en tant que consultant ou à tout autre titre ;</w:t>
      </w:r>
    </w:p>
    <w:p w14:paraId="0158DBE2"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se tenir disponible pour se rendre sur le site des </w:t>
      </w:r>
      <w:r>
        <w:rPr>
          <w:szCs w:val="24"/>
          <w:lang w:eastAsia="en-US"/>
        </w:rPr>
        <w:t>travaux</w:t>
      </w:r>
      <w:r w:rsidRPr="001459D3">
        <w:rPr>
          <w:szCs w:val="24"/>
          <w:lang w:eastAsia="en-US"/>
        </w:rPr>
        <w:t xml:space="preserve"> ou assister aux audiences ainsi qu’il </w:t>
      </w:r>
      <w:r w:rsidRPr="001459D3">
        <w:rPr>
          <w:lang w:eastAsia="en-US"/>
        </w:rPr>
        <w:t>pourrait</w:t>
      </w:r>
      <w:r w:rsidRPr="001459D3">
        <w:rPr>
          <w:szCs w:val="24"/>
          <w:lang w:eastAsia="en-US"/>
        </w:rPr>
        <w:t xml:space="preserve"> s’avérer nécessaire ;</w:t>
      </w:r>
    </w:p>
    <w:p w14:paraId="48F81736"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se familiariser avec les dispositions du Marché et le déroulement des travaux (et avec tout autre </w:t>
      </w:r>
      <w:r w:rsidRPr="001459D3">
        <w:rPr>
          <w:lang w:eastAsia="en-US"/>
        </w:rPr>
        <w:t>élément</w:t>
      </w:r>
      <w:r w:rsidRPr="001459D3">
        <w:rPr>
          <w:szCs w:val="24"/>
          <w:lang w:eastAsia="en-US"/>
        </w:rPr>
        <w:t xml:space="preserve"> du projet dont le présent Marché fait partie) en étudiant tous les documents qu’il recevra et en les organisant dans des dossiers qui seront tenus à jour ;</w:t>
      </w:r>
    </w:p>
    <w:p w14:paraId="709F4F9A" w14:textId="21000960"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traiter les points relatifs au Marché et toutes les activités du </w:t>
      </w:r>
      <w:r w:rsidR="00C75ABE">
        <w:rPr>
          <w:szCs w:val="24"/>
          <w:lang w:eastAsia="en-US"/>
        </w:rPr>
        <w:t>CPRD</w:t>
      </w:r>
      <w:r w:rsidRPr="001459D3">
        <w:rPr>
          <w:szCs w:val="24"/>
          <w:lang w:eastAsia="en-US"/>
        </w:rPr>
        <w:t xml:space="preserve"> de manière confidentielle et s’abstenir de les publier ou les divulguer sans en avoir préalablement obtenu par écrit l’accord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ou des Autres Membres du </w:t>
      </w:r>
      <w:r w:rsidR="00C75ABE">
        <w:rPr>
          <w:szCs w:val="24"/>
          <w:lang w:eastAsia="en-US"/>
        </w:rPr>
        <w:t>CPRD</w:t>
      </w:r>
      <w:r w:rsidRPr="001459D3">
        <w:rPr>
          <w:szCs w:val="24"/>
          <w:lang w:eastAsia="en-US"/>
        </w:rPr>
        <w:t xml:space="preserve"> (le cas échéant) ;</w:t>
      </w:r>
    </w:p>
    <w:p w14:paraId="2ABDBC36" w14:textId="19747401"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être prêt à formuler un avis et/ou une opinion sur tout point relatif au Marché s’il en est requis conjointement par le </w:t>
      </w:r>
      <w:r>
        <w:rPr>
          <w:szCs w:val="24"/>
          <w:lang w:eastAsia="en-US"/>
        </w:rPr>
        <w:t>Maître d’Ouvrage</w:t>
      </w:r>
      <w:r w:rsidRPr="001459D3">
        <w:rPr>
          <w:szCs w:val="24"/>
          <w:lang w:eastAsia="en-US"/>
        </w:rPr>
        <w:t xml:space="preserve"> et par </w:t>
      </w:r>
      <w:r>
        <w:rPr>
          <w:szCs w:val="24"/>
          <w:lang w:eastAsia="en-US"/>
        </w:rPr>
        <w:t>l’Entrepreneur</w:t>
      </w:r>
      <w:r w:rsidRPr="001459D3">
        <w:rPr>
          <w:szCs w:val="24"/>
          <w:lang w:eastAsia="en-US"/>
        </w:rPr>
        <w:t xml:space="preserve">, sous réserve de l’accord préalable des autres Membres du </w:t>
      </w:r>
      <w:r w:rsidR="00C75ABE">
        <w:rPr>
          <w:szCs w:val="24"/>
          <w:lang w:eastAsia="en-US"/>
        </w:rPr>
        <w:t>CPRD</w:t>
      </w:r>
      <w:r w:rsidRPr="001459D3">
        <w:rPr>
          <w:szCs w:val="24"/>
          <w:lang w:eastAsia="en-US"/>
        </w:rPr>
        <w:t>, le cas échéant.</w:t>
      </w:r>
    </w:p>
    <w:p w14:paraId="4BEA216F" w14:textId="77777777" w:rsidR="001341DF" w:rsidRPr="001459D3" w:rsidRDefault="001341DF" w:rsidP="001341DF">
      <w:pPr>
        <w:spacing w:after="120"/>
        <w:ind w:right="-14"/>
        <w:rPr>
          <w:lang w:eastAsia="en-US"/>
        </w:rPr>
      </w:pPr>
      <w:r w:rsidRPr="001459D3">
        <w:rPr>
          <w:lang w:eastAsia="en-US"/>
        </w:rPr>
        <w:t>5.</w:t>
      </w:r>
      <w:r w:rsidRPr="001459D3">
        <w:rPr>
          <w:lang w:eastAsia="en-US"/>
        </w:rPr>
        <w:tab/>
        <w:t xml:space="preserve">Obligations Générales du </w:t>
      </w:r>
      <w:r>
        <w:rPr>
          <w:lang w:eastAsia="en-US"/>
        </w:rPr>
        <w:t>Maître d’Ouvrage</w:t>
      </w:r>
      <w:r w:rsidRPr="001459D3">
        <w:rPr>
          <w:lang w:eastAsia="en-US"/>
        </w:rPr>
        <w:t xml:space="preserve"> et </w:t>
      </w:r>
      <w:r>
        <w:rPr>
          <w:lang w:eastAsia="en-US"/>
        </w:rPr>
        <w:t>de l’Entrepreneur</w:t>
      </w:r>
    </w:p>
    <w:p w14:paraId="7011738A" w14:textId="5C45CE91"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leurs </w:t>
      </w:r>
      <w:r>
        <w:rPr>
          <w:szCs w:val="24"/>
          <w:lang w:eastAsia="en-US"/>
        </w:rPr>
        <w:t>personnel</w:t>
      </w:r>
      <w:r w:rsidRPr="001459D3">
        <w:rPr>
          <w:szCs w:val="24"/>
          <w:lang w:eastAsia="en-US"/>
        </w:rPr>
        <w:t xml:space="preserve">s ne solliciteront, en relation avec le Marché, aucun avis ou conseil du Membre du </w:t>
      </w:r>
      <w:r w:rsidR="00C75ABE">
        <w:rPr>
          <w:szCs w:val="24"/>
          <w:lang w:eastAsia="en-US"/>
        </w:rPr>
        <w:t>CPRD</w:t>
      </w:r>
      <w:r w:rsidRPr="001459D3">
        <w:rPr>
          <w:szCs w:val="24"/>
          <w:lang w:eastAsia="en-US"/>
        </w:rPr>
        <w:t xml:space="preserve">, excepté en rapport avec le déroulement des </w:t>
      </w:r>
      <w:r w:rsidRPr="001459D3">
        <w:rPr>
          <w:lang w:eastAsia="en-US"/>
        </w:rPr>
        <w:t>activités</w:t>
      </w:r>
      <w:r w:rsidRPr="001459D3">
        <w:rPr>
          <w:szCs w:val="24"/>
          <w:lang w:eastAsia="en-US"/>
        </w:rPr>
        <w:t xml:space="preserve"> du </w:t>
      </w:r>
      <w:r>
        <w:rPr>
          <w:szCs w:val="24"/>
          <w:lang w:eastAsia="en-US"/>
        </w:rPr>
        <w:t>CPRD</w:t>
      </w:r>
      <w:r w:rsidRPr="001459D3">
        <w:rPr>
          <w:szCs w:val="24"/>
          <w:lang w:eastAsia="en-US"/>
        </w:rPr>
        <w:t xml:space="preserve"> relatives au Marché et à l’</w:t>
      </w:r>
      <w:r w:rsidR="00755B8E">
        <w:rPr>
          <w:szCs w:val="24"/>
          <w:lang w:eastAsia="en-US"/>
        </w:rPr>
        <w:t>Accord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seront tenus responsables de l’exécution de la présente obligation par leurs employés respectifs.</w:t>
      </w:r>
    </w:p>
    <w:p w14:paraId="688A7BA0" w14:textId="4608E193"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réciproquement, ainsi que vis-à-vis du Membre du </w:t>
      </w:r>
      <w:r w:rsidR="00C75ABE">
        <w:rPr>
          <w:szCs w:val="24"/>
          <w:lang w:eastAsia="en-US"/>
        </w:rPr>
        <w:t>CPRD</w:t>
      </w:r>
      <w:r w:rsidRPr="001459D3">
        <w:rPr>
          <w:szCs w:val="24"/>
          <w:lang w:eastAsia="en-US"/>
        </w:rPr>
        <w:t xml:space="preserve">, à ce qu’en l’absence d’un accord écrit entre eux et avec les Membres du </w:t>
      </w:r>
      <w:r w:rsidR="00C75ABE">
        <w:rPr>
          <w:szCs w:val="24"/>
          <w:lang w:eastAsia="en-US"/>
        </w:rPr>
        <w:t>CPRD</w:t>
      </w:r>
      <w:r w:rsidRPr="001459D3">
        <w:rPr>
          <w:szCs w:val="24"/>
          <w:lang w:eastAsia="en-US"/>
        </w:rPr>
        <w:t xml:space="preserve"> (le cas échéant), ce dernier </w:t>
      </w:r>
    </w:p>
    <w:p w14:paraId="23B5AB21" w14:textId="77777777" w:rsidR="001341DF" w:rsidRPr="001459D3" w:rsidRDefault="001341DF" w:rsidP="001341DF">
      <w:pPr>
        <w:spacing w:after="120"/>
        <w:ind w:left="1152" w:right="-14"/>
        <w:rPr>
          <w:szCs w:val="24"/>
          <w:lang w:eastAsia="en-US"/>
        </w:rPr>
      </w:pPr>
      <w:r w:rsidRPr="001459D3">
        <w:rPr>
          <w:szCs w:val="24"/>
          <w:lang w:eastAsia="en-US"/>
        </w:rPr>
        <w:t xml:space="preserve">(a) </w:t>
      </w:r>
      <w:r w:rsidRPr="001459D3">
        <w:rPr>
          <w:szCs w:val="24"/>
          <w:lang w:eastAsia="en-US"/>
        </w:rPr>
        <w:tab/>
        <w:t xml:space="preserve">ne soit nommé arbitre au titre du Marché ; </w:t>
      </w:r>
    </w:p>
    <w:p w14:paraId="0B72CA16" w14:textId="77777777" w:rsidR="001341DF" w:rsidRPr="001459D3" w:rsidRDefault="001341DF" w:rsidP="001341DF">
      <w:pPr>
        <w:spacing w:after="120"/>
        <w:ind w:left="1152" w:right="-14"/>
        <w:rPr>
          <w:szCs w:val="24"/>
          <w:lang w:eastAsia="en-US"/>
        </w:rPr>
      </w:pPr>
      <w:r w:rsidRPr="001459D3">
        <w:rPr>
          <w:szCs w:val="24"/>
          <w:lang w:eastAsia="en-US"/>
        </w:rPr>
        <w:t xml:space="preserve">(b) </w:t>
      </w:r>
      <w:r w:rsidRPr="001459D3">
        <w:rPr>
          <w:szCs w:val="24"/>
          <w:lang w:eastAsia="en-US"/>
        </w:rPr>
        <w:tab/>
        <w:t>ne soit appelé à déposer devant l’arbitre ou les arbitres nommés au titre du Marché ;</w:t>
      </w:r>
    </w:p>
    <w:p w14:paraId="4DBF7134" w14:textId="77777777" w:rsidR="001341DF" w:rsidRPr="001459D3" w:rsidRDefault="001341DF" w:rsidP="001341DF">
      <w:pPr>
        <w:spacing w:after="120"/>
        <w:ind w:left="1152" w:right="-14"/>
        <w:rPr>
          <w:szCs w:val="24"/>
          <w:lang w:eastAsia="en-US"/>
        </w:rPr>
      </w:pPr>
      <w:r w:rsidRPr="001459D3">
        <w:rPr>
          <w:szCs w:val="24"/>
          <w:lang w:eastAsia="en-US"/>
        </w:rPr>
        <w:t xml:space="preserve">(c) </w:t>
      </w:r>
      <w:r w:rsidRPr="001459D3">
        <w:rPr>
          <w:szCs w:val="24"/>
          <w:lang w:eastAsia="en-US"/>
        </w:rPr>
        <w:tab/>
        <w:t xml:space="preserve">ne soit tenu responsable en cas de réclamation s’élevant en raison d’une action ou d’une omission </w:t>
      </w:r>
      <w:r w:rsidRPr="001459D3">
        <w:rPr>
          <w:lang w:eastAsia="en-US"/>
        </w:rPr>
        <w:t>relative</w:t>
      </w:r>
      <w:r w:rsidRPr="001459D3">
        <w:rPr>
          <w:szCs w:val="24"/>
          <w:lang w:eastAsia="en-US"/>
        </w:rPr>
        <w:t xml:space="preserve"> à ses fonctions réelles ou supposées, à moins qu’une telle action ou omission ne s’avère avoir été commise de mauvaise foi.</w:t>
      </w:r>
    </w:p>
    <w:p w14:paraId="4466AF1B" w14:textId="5DC29B8B"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conjointement et solidairement à protéger et </w:t>
      </w:r>
      <w:r w:rsidRPr="001459D3">
        <w:rPr>
          <w:lang w:eastAsia="en-US"/>
        </w:rPr>
        <w:t>compenser</w:t>
      </w:r>
      <w:r w:rsidRPr="001459D3">
        <w:rPr>
          <w:szCs w:val="24"/>
          <w:lang w:eastAsia="en-US"/>
        </w:rPr>
        <w:t xml:space="preserve"> le membre du </w:t>
      </w:r>
      <w:r w:rsidR="00C75ABE">
        <w:rPr>
          <w:szCs w:val="24"/>
          <w:lang w:eastAsia="en-US"/>
        </w:rPr>
        <w:t>CPRD</w:t>
      </w:r>
      <w:r w:rsidRPr="001459D3">
        <w:rPr>
          <w:szCs w:val="24"/>
          <w:lang w:eastAsia="en-US"/>
        </w:rPr>
        <w:t xml:space="preserve"> en cas de réclamations dont il ne devrait pas être tenu pour responsable en vertu de l’alinéa précédent. </w:t>
      </w:r>
    </w:p>
    <w:p w14:paraId="32588922" w14:textId="14F97B84" w:rsidR="001341DF" w:rsidRPr="001459D3" w:rsidRDefault="001341DF" w:rsidP="001341DF">
      <w:pPr>
        <w:spacing w:after="120"/>
        <w:ind w:left="0" w:right="-14" w:firstLine="0"/>
        <w:rPr>
          <w:szCs w:val="24"/>
          <w:lang w:eastAsia="en-US"/>
        </w:rPr>
      </w:pPr>
      <w:r w:rsidRPr="001459D3">
        <w:rPr>
          <w:szCs w:val="24"/>
          <w:lang w:eastAsia="en-US"/>
        </w:rPr>
        <w:t xml:space="preserve">Dans tous les cas où ils soumettent au </w:t>
      </w:r>
      <w:r w:rsidR="00C75ABE">
        <w:rPr>
          <w:szCs w:val="24"/>
          <w:lang w:eastAsia="en-US"/>
        </w:rPr>
        <w:t>CPRD</w:t>
      </w:r>
      <w:r w:rsidRPr="001459D3">
        <w:rPr>
          <w:szCs w:val="24"/>
          <w:lang w:eastAsia="en-US"/>
        </w:rPr>
        <w:t xml:space="preserve"> au titre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 xml:space="preserve">.3 du CCAG un différend qui nécessite un déplacement sur le site des </w:t>
      </w:r>
      <w:r>
        <w:rPr>
          <w:szCs w:val="24"/>
          <w:lang w:eastAsia="en-US"/>
        </w:rPr>
        <w:t>travaux</w:t>
      </w:r>
      <w:r w:rsidRPr="001459D3">
        <w:rPr>
          <w:szCs w:val="24"/>
          <w:lang w:eastAsia="en-US"/>
        </w:rPr>
        <w:t xml:space="preserve"> ou la tenue d’une audience,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consigneront à titre de provision la somme nécessaire pour couvrir les </w:t>
      </w:r>
      <w:r w:rsidRPr="001459D3">
        <w:rPr>
          <w:lang w:eastAsia="en-US"/>
        </w:rPr>
        <w:t>dépenses</w:t>
      </w:r>
      <w:r w:rsidRPr="001459D3">
        <w:rPr>
          <w:szCs w:val="24"/>
          <w:lang w:eastAsia="en-US"/>
        </w:rPr>
        <w:t xml:space="preserve"> encourues de ce fait par le Membre du </w:t>
      </w:r>
      <w:r w:rsidR="00C75ABE">
        <w:rPr>
          <w:szCs w:val="24"/>
          <w:lang w:eastAsia="en-US"/>
        </w:rPr>
        <w:t>CPRD</w:t>
      </w:r>
      <w:r w:rsidRPr="001459D3">
        <w:rPr>
          <w:szCs w:val="24"/>
          <w:lang w:eastAsia="en-US"/>
        </w:rPr>
        <w:t xml:space="preserve">. Il ne sera tenu compte d’aucun autre règlement dû ou à verser au Membre du </w:t>
      </w:r>
      <w:r w:rsidR="00C75ABE">
        <w:rPr>
          <w:szCs w:val="24"/>
          <w:lang w:eastAsia="en-US"/>
        </w:rPr>
        <w:t>CPRD</w:t>
      </w:r>
      <w:r w:rsidRPr="001459D3">
        <w:rPr>
          <w:szCs w:val="24"/>
          <w:lang w:eastAsia="en-US"/>
        </w:rPr>
        <w:t>.</w:t>
      </w:r>
    </w:p>
    <w:p w14:paraId="0991AD87" w14:textId="77777777" w:rsidR="001341DF" w:rsidRPr="001459D3" w:rsidRDefault="001341DF" w:rsidP="001341DF">
      <w:pPr>
        <w:spacing w:after="120"/>
        <w:ind w:right="-14"/>
        <w:rPr>
          <w:lang w:eastAsia="en-US"/>
        </w:rPr>
      </w:pPr>
      <w:r w:rsidRPr="001459D3">
        <w:rPr>
          <w:lang w:eastAsia="en-US"/>
        </w:rPr>
        <w:t>6.</w:t>
      </w:r>
      <w:r w:rsidRPr="001459D3">
        <w:rPr>
          <w:lang w:eastAsia="en-US"/>
        </w:rPr>
        <w:tab/>
        <w:t xml:space="preserve">Règlement </w:t>
      </w:r>
    </w:p>
    <w:p w14:paraId="34BAD528" w14:textId="348093C6" w:rsidR="001341DF" w:rsidRPr="001459D3" w:rsidRDefault="001341DF" w:rsidP="001341DF">
      <w:pPr>
        <w:spacing w:after="120"/>
        <w:ind w:left="0" w:right="-14" w:firstLine="0"/>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sera rémunéré dans la monnaie de règlement stipulée dans l’</w:t>
      </w:r>
      <w:r w:rsidR="00755B8E">
        <w:rPr>
          <w:szCs w:val="24"/>
          <w:lang w:eastAsia="en-US"/>
        </w:rPr>
        <w:t>Accord de CPRD</w:t>
      </w:r>
      <w:r w:rsidRPr="001459D3">
        <w:rPr>
          <w:szCs w:val="24"/>
          <w:lang w:eastAsia="en-US"/>
        </w:rPr>
        <w:t xml:space="preserve"> comme suit :</w:t>
      </w:r>
    </w:p>
    <w:p w14:paraId="7E903373"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 xml:space="preserve">une commission </w:t>
      </w:r>
      <w:r w:rsidRPr="001459D3">
        <w:rPr>
          <w:lang w:eastAsia="en-US"/>
        </w:rPr>
        <w:t>forfaitaire</w:t>
      </w:r>
      <w:r w:rsidRPr="001459D3">
        <w:rPr>
          <w:szCs w:val="24"/>
          <w:lang w:eastAsia="en-US"/>
        </w:rPr>
        <w:t xml:space="preserve"> mensuelle, qui constituera un paiement libératoire au titre de :</w:t>
      </w:r>
    </w:p>
    <w:p w14:paraId="7D12AD66"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sa disponibilité à se rendre sur le site des </w:t>
      </w:r>
      <w:r>
        <w:rPr>
          <w:szCs w:val="24"/>
          <w:lang w:eastAsia="en-US"/>
        </w:rPr>
        <w:t>travaux</w:t>
      </w:r>
      <w:r w:rsidRPr="001459D3">
        <w:rPr>
          <w:szCs w:val="24"/>
          <w:lang w:eastAsia="en-US"/>
        </w:rPr>
        <w:t xml:space="preserve"> et assister aux audiences, sous réserve </w:t>
      </w:r>
      <w:r w:rsidRPr="001459D3">
        <w:rPr>
          <w:lang w:eastAsia="en-US"/>
        </w:rPr>
        <w:t>d’être</w:t>
      </w:r>
      <w:r w:rsidRPr="001459D3">
        <w:rPr>
          <w:szCs w:val="24"/>
          <w:lang w:eastAsia="en-US"/>
        </w:rPr>
        <w:t xml:space="preserve"> informé 28 jours à l’avance ;</w:t>
      </w:r>
    </w:p>
    <w:p w14:paraId="50930E2D"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lang w:eastAsia="en-US"/>
        </w:rPr>
        <w:t>l’obligation</w:t>
      </w:r>
      <w:r w:rsidRPr="001459D3">
        <w:rPr>
          <w:szCs w:val="24"/>
          <w:lang w:eastAsia="en-US"/>
        </w:rPr>
        <w:t xml:space="preserve"> de se familiariser, et se tenir en permanence de l’état de l’avancement du projet et de maintenir à jour les dossiers correspondants ;</w:t>
      </w:r>
    </w:p>
    <w:p w14:paraId="3493B262" w14:textId="43F23111" w:rsidR="001341DF" w:rsidRPr="001459D3" w:rsidRDefault="00BC4CE9" w:rsidP="001341DF">
      <w:pPr>
        <w:numPr>
          <w:ilvl w:val="1"/>
          <w:numId w:val="326"/>
        </w:numPr>
        <w:tabs>
          <w:tab w:val="clear" w:pos="1440"/>
        </w:tabs>
        <w:spacing w:after="120"/>
        <w:ind w:left="1728" w:right="-14" w:hanging="576"/>
        <w:rPr>
          <w:szCs w:val="24"/>
          <w:lang w:eastAsia="en-US"/>
        </w:rPr>
      </w:pPr>
      <w:r>
        <w:rPr>
          <w:szCs w:val="24"/>
          <w:lang w:eastAsia="en-US"/>
        </w:rPr>
        <w:t>l</w:t>
      </w:r>
      <w:r w:rsidR="001341DF" w:rsidRPr="001459D3">
        <w:rPr>
          <w:szCs w:val="24"/>
          <w:lang w:eastAsia="en-US"/>
        </w:rPr>
        <w:t>es frais de secrétariat et frais généraux, y compris les frais de reproduction et fournitures de bureau encourus du fait de ses fonctions ;</w:t>
      </w:r>
    </w:p>
    <w:p w14:paraId="212F31DF"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les services rendus au titre du présent article, à l’exception des services mentionnés aux </w:t>
      </w:r>
      <w:r w:rsidRPr="001459D3">
        <w:rPr>
          <w:lang w:eastAsia="en-US"/>
        </w:rPr>
        <w:t>alinéas</w:t>
      </w:r>
      <w:r w:rsidRPr="001459D3">
        <w:rPr>
          <w:szCs w:val="24"/>
          <w:lang w:eastAsia="en-US"/>
        </w:rPr>
        <w:t xml:space="preserve"> (b) et (c) du présent article.</w:t>
      </w:r>
    </w:p>
    <w:p w14:paraId="2A98EA71" w14:textId="43B1D6BD" w:rsidR="001341DF" w:rsidRPr="001459D3" w:rsidRDefault="001341DF" w:rsidP="001341DF">
      <w:pPr>
        <w:spacing w:after="120"/>
        <w:ind w:left="0" w:right="-14" w:firstLine="0"/>
        <w:rPr>
          <w:szCs w:val="24"/>
          <w:lang w:eastAsia="en-US"/>
        </w:rPr>
      </w:pPr>
      <w:r w:rsidRPr="001459D3">
        <w:rPr>
          <w:szCs w:val="24"/>
          <w:lang w:eastAsia="en-US"/>
        </w:rPr>
        <w:t xml:space="preserve">Cette commission forfaitaire mensuelle sera payée à partir du dernier jour du mois calendaire au cours duquel </w:t>
      </w:r>
      <w:r w:rsidRPr="001459D3">
        <w:rPr>
          <w:lang w:eastAsia="en-US"/>
        </w:rPr>
        <w:t>l’</w:t>
      </w:r>
      <w:r w:rsidR="00755B8E">
        <w:rPr>
          <w:lang w:eastAsia="en-US"/>
        </w:rPr>
        <w:t>Accord de CPRD</w:t>
      </w:r>
      <w:r w:rsidRPr="001459D3">
        <w:rPr>
          <w:szCs w:val="24"/>
          <w:lang w:eastAsia="en-US"/>
        </w:rPr>
        <w:t xml:space="preserve"> prend effet, et ce jusqu’au dernier jour du mois calendaire au cours duquel le Certificat d’Achèvement est émis pour l’ensemble des </w:t>
      </w:r>
      <w:r>
        <w:rPr>
          <w:szCs w:val="24"/>
          <w:lang w:eastAsia="en-US"/>
        </w:rPr>
        <w:t>travaux</w:t>
      </w:r>
      <w:r w:rsidRPr="001459D3">
        <w:rPr>
          <w:szCs w:val="24"/>
          <w:lang w:eastAsia="en-US"/>
        </w:rPr>
        <w:t>.</w:t>
      </w:r>
    </w:p>
    <w:p w14:paraId="4766ADE4" w14:textId="1887F943" w:rsidR="001341DF" w:rsidRPr="001459D3" w:rsidRDefault="001341DF" w:rsidP="001341DF">
      <w:pPr>
        <w:spacing w:after="120"/>
        <w:ind w:left="0" w:right="-14" w:firstLine="0"/>
        <w:rPr>
          <w:szCs w:val="24"/>
          <w:lang w:eastAsia="en-US"/>
        </w:rPr>
      </w:pPr>
      <w:r w:rsidRPr="001459D3">
        <w:rPr>
          <w:szCs w:val="24"/>
          <w:lang w:eastAsia="en-US"/>
        </w:rPr>
        <w:t xml:space="preserve">A partir du jour suivant, l’avance forfaitaire sera réduite d’un tiers et sera payable jusqu‘au premier jour du </w:t>
      </w:r>
      <w:r w:rsidRPr="001459D3">
        <w:rPr>
          <w:lang w:eastAsia="en-US"/>
        </w:rPr>
        <w:t>mois</w:t>
      </w:r>
      <w:r w:rsidRPr="001459D3">
        <w:rPr>
          <w:szCs w:val="24"/>
          <w:lang w:eastAsia="en-US"/>
        </w:rPr>
        <w:t xml:space="preserve"> au cours duquel le Membre présenterait sa démission ou au cours duquel il serait mis fin à l’</w:t>
      </w:r>
      <w:r w:rsidR="00755B8E">
        <w:rPr>
          <w:szCs w:val="24"/>
          <w:lang w:eastAsia="en-US"/>
        </w:rPr>
        <w:t>Accord de CPRD</w:t>
      </w:r>
      <w:r w:rsidRPr="001459D3">
        <w:rPr>
          <w:szCs w:val="24"/>
          <w:lang w:eastAsia="en-US"/>
        </w:rPr>
        <w:t xml:space="preserve">. </w:t>
      </w:r>
    </w:p>
    <w:p w14:paraId="4929F08D"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une rémunération journalière qui constituera un paiement libératoire :</w:t>
      </w:r>
    </w:p>
    <w:p w14:paraId="68FE1A33" w14:textId="337248B2"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dans un plafond de deux jours par déplacement (aller ou retour), pour chaque journée </w:t>
      </w:r>
      <w:r w:rsidRPr="001459D3">
        <w:rPr>
          <w:lang w:eastAsia="en-US"/>
        </w:rPr>
        <w:t>entièrement</w:t>
      </w:r>
      <w:r w:rsidRPr="001459D3">
        <w:rPr>
          <w:szCs w:val="24"/>
          <w:lang w:eastAsia="en-US"/>
        </w:rPr>
        <w:t xml:space="preserve"> ou partiellement consacrée à se rendre de sa résidence au site des </w:t>
      </w:r>
      <w:r>
        <w:rPr>
          <w:szCs w:val="24"/>
          <w:lang w:eastAsia="en-US"/>
        </w:rPr>
        <w:t>travaux</w:t>
      </w:r>
      <w:r w:rsidRPr="001459D3">
        <w:rPr>
          <w:szCs w:val="24"/>
          <w:lang w:eastAsia="en-US"/>
        </w:rPr>
        <w:t xml:space="preserve"> ou à toute destination retenue, le cas échéant, pour une réunion avec les autres Membres du </w:t>
      </w:r>
      <w:r w:rsidR="00C75ABE">
        <w:rPr>
          <w:szCs w:val="24"/>
          <w:lang w:eastAsia="en-US"/>
        </w:rPr>
        <w:t>CPRD</w:t>
      </w:r>
      <w:r w:rsidRPr="001459D3">
        <w:rPr>
          <w:szCs w:val="24"/>
          <w:lang w:eastAsia="en-US"/>
        </w:rPr>
        <w:t> ;</w:t>
      </w:r>
    </w:p>
    <w:p w14:paraId="77401394" w14:textId="425BA7D6"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pour chaque journée consacrée à une visite du site des </w:t>
      </w:r>
      <w:r>
        <w:rPr>
          <w:szCs w:val="24"/>
          <w:lang w:eastAsia="en-US"/>
        </w:rPr>
        <w:t>travaux</w:t>
      </w:r>
      <w:r w:rsidRPr="001459D3">
        <w:rPr>
          <w:szCs w:val="24"/>
          <w:lang w:eastAsia="en-US"/>
        </w:rPr>
        <w:t xml:space="preserve">, à la tenue d’une </w:t>
      </w:r>
      <w:r w:rsidRPr="001459D3">
        <w:rPr>
          <w:lang w:eastAsia="en-US"/>
        </w:rPr>
        <w:t>audience</w:t>
      </w:r>
      <w:r w:rsidRPr="001459D3">
        <w:rPr>
          <w:szCs w:val="24"/>
          <w:lang w:eastAsia="en-US"/>
        </w:rPr>
        <w:t xml:space="preserve"> ou à la préparation d’une décision du </w:t>
      </w:r>
      <w:r w:rsidR="00C75ABE">
        <w:rPr>
          <w:szCs w:val="24"/>
          <w:lang w:eastAsia="en-US"/>
        </w:rPr>
        <w:t>CPRD</w:t>
      </w:r>
      <w:r w:rsidRPr="001459D3">
        <w:rPr>
          <w:szCs w:val="24"/>
          <w:lang w:eastAsia="en-US"/>
        </w:rPr>
        <w:t> ;</w:t>
      </w:r>
    </w:p>
    <w:p w14:paraId="703C1B09"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pour chaque journée consacrée à la lecture des documents soumis dans le cadre de la </w:t>
      </w:r>
      <w:r w:rsidRPr="001459D3">
        <w:rPr>
          <w:lang w:eastAsia="en-US"/>
        </w:rPr>
        <w:t>préparation</w:t>
      </w:r>
      <w:r w:rsidRPr="001459D3">
        <w:rPr>
          <w:szCs w:val="24"/>
          <w:lang w:eastAsia="en-US"/>
        </w:rPr>
        <w:t xml:space="preserve"> d’une audience.</w:t>
      </w:r>
    </w:p>
    <w:p w14:paraId="4CE6154A"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31CB9CD0"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 xml:space="preserve">Les impôts et taxes sur les paiements effectués au titre du présent article payables dans le pays où sont situés </w:t>
      </w:r>
      <w:r w:rsidRPr="001459D3">
        <w:rPr>
          <w:lang w:eastAsia="en-US"/>
        </w:rPr>
        <w:t>les</w:t>
      </w:r>
      <w:r w:rsidRPr="001459D3">
        <w:rPr>
          <w:szCs w:val="24"/>
          <w:lang w:eastAsia="en-US"/>
        </w:rPr>
        <w:t xml:space="preserve"> </w:t>
      </w:r>
      <w:r>
        <w:rPr>
          <w:szCs w:val="24"/>
          <w:lang w:eastAsia="en-US"/>
        </w:rPr>
        <w:t>travaux</w:t>
      </w:r>
      <w:r w:rsidRPr="001459D3">
        <w:rPr>
          <w:szCs w:val="24"/>
          <w:lang w:eastAsia="en-US"/>
        </w:rPr>
        <w:t>, à moins que le Membre n’en soit un ressortissant ou un résident permanent.</w:t>
      </w:r>
    </w:p>
    <w:p w14:paraId="6B4BA4BC" w14:textId="51840A25" w:rsidR="001341DF" w:rsidRPr="001459D3" w:rsidRDefault="001341DF" w:rsidP="001341DF">
      <w:pPr>
        <w:spacing w:after="120"/>
        <w:ind w:left="0" w:right="-14" w:firstLine="0"/>
        <w:rPr>
          <w:szCs w:val="24"/>
          <w:lang w:eastAsia="en-US"/>
        </w:rPr>
      </w:pPr>
      <w:r w:rsidRPr="001459D3">
        <w:rPr>
          <w:szCs w:val="24"/>
          <w:lang w:eastAsia="en-US"/>
        </w:rPr>
        <w:t>La commission forfaitaire et la rémunération journalière seront stipulées dans l’</w:t>
      </w:r>
      <w:r w:rsidR="00755B8E">
        <w:rPr>
          <w:szCs w:val="24"/>
          <w:lang w:eastAsia="en-US"/>
        </w:rPr>
        <w:t>Accord de CPRD</w:t>
      </w:r>
      <w:r w:rsidRPr="001459D3">
        <w:rPr>
          <w:szCs w:val="24"/>
          <w:lang w:eastAsia="en-US"/>
        </w:rPr>
        <w:t>. A moins que l’</w:t>
      </w:r>
      <w:r w:rsidR="00755B8E">
        <w:rPr>
          <w:szCs w:val="24"/>
          <w:lang w:eastAsia="en-US"/>
        </w:rPr>
        <w:t>Accord de CPRD</w:t>
      </w:r>
      <w:r w:rsidRPr="001459D3">
        <w:rPr>
          <w:szCs w:val="24"/>
          <w:lang w:eastAsia="en-US"/>
        </w:rPr>
        <w:t xml:space="preserve"> n’en dispose autrement, ces montants seront non révisables pour les premiers</w:t>
      </w:r>
      <w:r>
        <w:rPr>
          <w:szCs w:val="24"/>
          <w:lang w:eastAsia="en-US"/>
        </w:rPr>
        <w:t xml:space="preserve"> </w:t>
      </w:r>
      <w:r w:rsidRPr="001459D3">
        <w:rPr>
          <w:szCs w:val="24"/>
          <w:lang w:eastAsia="en-US"/>
        </w:rPr>
        <w:t xml:space="preserve">24 mois et seront </w:t>
      </w:r>
      <w:r w:rsidRPr="001459D3">
        <w:rPr>
          <w:lang w:eastAsia="en-US"/>
        </w:rPr>
        <w:t>ensuite</w:t>
      </w:r>
      <w:r w:rsidRPr="001459D3">
        <w:rPr>
          <w:szCs w:val="24"/>
          <w:lang w:eastAsia="en-US"/>
        </w:rPr>
        <w:t xml:space="preserve"> révisables par accord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C75ABE">
        <w:rPr>
          <w:szCs w:val="24"/>
          <w:lang w:eastAsia="en-US"/>
        </w:rPr>
        <w:t>CPRD</w:t>
      </w:r>
      <w:r w:rsidRPr="001459D3">
        <w:rPr>
          <w:szCs w:val="24"/>
          <w:lang w:eastAsia="en-US"/>
        </w:rPr>
        <w:t xml:space="preserve"> à chaque date anniversaire de la date où l’</w:t>
      </w:r>
      <w:r w:rsidR="00755B8E">
        <w:rPr>
          <w:szCs w:val="24"/>
          <w:lang w:eastAsia="en-US"/>
        </w:rPr>
        <w:t>Accord de CPRD</w:t>
      </w:r>
      <w:r w:rsidRPr="001459D3">
        <w:rPr>
          <w:szCs w:val="24"/>
          <w:lang w:eastAsia="en-US"/>
        </w:rPr>
        <w:t xml:space="preserve"> est entré en vigueur.</w:t>
      </w:r>
    </w:p>
    <w:p w14:paraId="4FFBC3F2" w14:textId="5185FC44" w:rsidR="001341DF" w:rsidRPr="001459D3" w:rsidRDefault="001341DF" w:rsidP="001341DF">
      <w:pPr>
        <w:spacing w:after="120"/>
        <w:ind w:left="0" w:right="-14" w:firstLine="0"/>
        <w:rPr>
          <w:szCs w:val="24"/>
          <w:lang w:eastAsia="en-US"/>
        </w:rPr>
      </w:pPr>
      <w:r w:rsidRPr="001459D3">
        <w:rPr>
          <w:szCs w:val="24"/>
          <w:lang w:eastAsia="en-US"/>
        </w:rPr>
        <w:t>Si les parties ne peuvent s’entendre sur ces montants, l’Autorité de Nomination ou la personne désignée au CCAP à cette fin déterminera le montant applicable avant la signature de l’</w:t>
      </w:r>
      <w:r w:rsidR="00755B8E">
        <w:rPr>
          <w:szCs w:val="24"/>
          <w:lang w:eastAsia="en-US"/>
        </w:rPr>
        <w:t>Accord de CPRD</w:t>
      </w:r>
      <w:r w:rsidRPr="001459D3">
        <w:rPr>
          <w:szCs w:val="24"/>
          <w:lang w:eastAsia="en-US"/>
        </w:rPr>
        <w:t>.</w:t>
      </w:r>
    </w:p>
    <w:p w14:paraId="0898FA4D" w14:textId="4FB99E7A" w:rsidR="001341DF" w:rsidRPr="001459D3" w:rsidRDefault="001341DF" w:rsidP="001341DF">
      <w:pPr>
        <w:spacing w:after="120"/>
        <w:ind w:left="0" w:right="-14" w:firstLine="0"/>
        <w:rPr>
          <w:szCs w:val="24"/>
          <w:lang w:eastAsia="en-US"/>
        </w:rPr>
      </w:pPr>
      <w:r w:rsidRPr="001459D3">
        <w:rPr>
          <w:szCs w:val="24"/>
          <w:lang w:eastAsia="en-US"/>
        </w:rPr>
        <w:t xml:space="preserve">Le membre du </w:t>
      </w:r>
      <w:r w:rsidR="00C75ABE">
        <w:rPr>
          <w:szCs w:val="24"/>
          <w:lang w:eastAsia="en-US"/>
        </w:rPr>
        <w:t>CPRD</w:t>
      </w:r>
      <w:r w:rsidRPr="001459D3">
        <w:rPr>
          <w:szCs w:val="24"/>
          <w:lang w:eastAsia="en-US"/>
        </w:rPr>
        <w:t xml:space="preserve"> présentera une facture trimestrielle couvrant la commission forfaitaire et ses frais de </w:t>
      </w:r>
      <w:r w:rsidRPr="001459D3">
        <w:rPr>
          <w:lang w:eastAsia="en-US"/>
        </w:rPr>
        <w:t>déplacement</w:t>
      </w:r>
      <w:r w:rsidRPr="001459D3">
        <w:rPr>
          <w:szCs w:val="24"/>
          <w:lang w:eastAsia="en-US"/>
        </w:rPr>
        <w:t xml:space="preserve">. Les factures afférentes à ses autres frais et à sa rémunération journalière seront présentées à l’issue du déplacement sur le site des </w:t>
      </w:r>
      <w:r w:rsidR="00866327">
        <w:rPr>
          <w:szCs w:val="24"/>
          <w:lang w:eastAsia="en-US"/>
        </w:rPr>
        <w:t>travaux</w:t>
      </w:r>
      <w:r w:rsidR="00866327" w:rsidRPr="001459D3">
        <w:rPr>
          <w:szCs w:val="24"/>
          <w:lang w:eastAsia="en-US"/>
        </w:rPr>
        <w:t xml:space="preserve"> </w:t>
      </w:r>
      <w:r w:rsidRPr="001459D3">
        <w:rPr>
          <w:szCs w:val="24"/>
          <w:lang w:eastAsia="en-US"/>
        </w:rPr>
        <w:t xml:space="preserve">ou de l’audience. Chaque facture sera accompagnée d’une description sommaire des activités exécutées pendant la période de référence et sera envoyée </w:t>
      </w:r>
      <w:r>
        <w:rPr>
          <w:szCs w:val="24"/>
          <w:lang w:eastAsia="en-US"/>
        </w:rPr>
        <w:t>à l’Entrepreneur</w:t>
      </w:r>
      <w:r w:rsidRPr="001459D3">
        <w:rPr>
          <w:szCs w:val="24"/>
          <w:lang w:eastAsia="en-US"/>
        </w:rPr>
        <w:t>.</w:t>
      </w:r>
    </w:p>
    <w:p w14:paraId="6FC71836" w14:textId="1F019234" w:rsidR="001341DF" w:rsidRPr="001459D3" w:rsidRDefault="001341DF" w:rsidP="001341DF">
      <w:pPr>
        <w:spacing w:after="120"/>
        <w:ind w:left="0" w:right="-14" w:firstLine="0"/>
        <w:rPr>
          <w:szCs w:val="24"/>
          <w:lang w:eastAsia="en-US"/>
        </w:rPr>
      </w:pPr>
      <w:r>
        <w:rPr>
          <w:szCs w:val="24"/>
          <w:lang w:eastAsia="en-US"/>
        </w:rPr>
        <w:t>L’Entrepreneur</w:t>
      </w:r>
      <w:r w:rsidRPr="001459D3">
        <w:rPr>
          <w:szCs w:val="24"/>
          <w:lang w:eastAsia="en-US"/>
        </w:rPr>
        <w:t xml:space="preserve"> règlera en totalité les factures du Membre du </w:t>
      </w:r>
      <w:r w:rsidR="00C75ABE">
        <w:rPr>
          <w:szCs w:val="24"/>
          <w:lang w:eastAsia="en-US"/>
        </w:rPr>
        <w:t>CPRD</w:t>
      </w:r>
      <w:r w:rsidRPr="001459D3">
        <w:rPr>
          <w:szCs w:val="24"/>
          <w:lang w:eastAsia="en-US"/>
        </w:rPr>
        <w:t xml:space="preserve"> dans les 56 jours suivant leur réception et en présentera la moitié au </w:t>
      </w:r>
      <w:r>
        <w:rPr>
          <w:szCs w:val="24"/>
          <w:lang w:eastAsia="en-US"/>
        </w:rPr>
        <w:t>Maître d’Ouvrage</w:t>
      </w:r>
      <w:r w:rsidRPr="001459D3">
        <w:rPr>
          <w:szCs w:val="24"/>
          <w:lang w:eastAsia="en-US"/>
        </w:rPr>
        <w:t xml:space="preserve"> pour remboursement dans les certificats de </w:t>
      </w:r>
      <w:r w:rsidRPr="001459D3">
        <w:rPr>
          <w:lang w:eastAsia="en-US"/>
        </w:rPr>
        <w:t>paiement</w:t>
      </w:r>
      <w:r w:rsidRPr="001459D3">
        <w:rPr>
          <w:szCs w:val="24"/>
          <w:lang w:eastAsia="en-US"/>
        </w:rPr>
        <w:t xml:space="preserve"> relatifs au Marché. Le </w:t>
      </w:r>
      <w:r>
        <w:rPr>
          <w:szCs w:val="24"/>
          <w:lang w:eastAsia="en-US"/>
        </w:rPr>
        <w:t>Maître d’Ouvrage</w:t>
      </w:r>
      <w:r w:rsidRPr="001459D3">
        <w:rPr>
          <w:szCs w:val="24"/>
          <w:lang w:eastAsia="en-US"/>
        </w:rPr>
        <w:t xml:space="preserve"> en effectuera le règlement conformément aux dispositions du Marché.</w:t>
      </w:r>
    </w:p>
    <w:p w14:paraId="43F8D151" w14:textId="245123CF" w:rsidR="001341DF" w:rsidRPr="001459D3" w:rsidRDefault="001341DF" w:rsidP="001341DF">
      <w:pPr>
        <w:spacing w:after="120"/>
        <w:ind w:left="0" w:right="-14" w:firstLine="0"/>
        <w:rPr>
          <w:szCs w:val="24"/>
          <w:lang w:eastAsia="en-US"/>
        </w:rPr>
      </w:pPr>
      <w:r w:rsidRPr="001459D3">
        <w:rPr>
          <w:szCs w:val="24"/>
          <w:lang w:eastAsia="en-US"/>
        </w:rPr>
        <w:t xml:space="preserve">Si </w:t>
      </w:r>
      <w:r>
        <w:rPr>
          <w:szCs w:val="24"/>
          <w:lang w:eastAsia="en-US"/>
        </w:rPr>
        <w:t>l’Entrepreneur</w:t>
      </w:r>
      <w:r w:rsidRPr="001459D3">
        <w:rPr>
          <w:szCs w:val="24"/>
          <w:lang w:eastAsia="en-US"/>
        </w:rPr>
        <w:t xml:space="preserve"> ne règle pas au Membre du </w:t>
      </w:r>
      <w:r w:rsidR="00C75ABE">
        <w:rPr>
          <w:szCs w:val="24"/>
          <w:lang w:eastAsia="en-US"/>
        </w:rPr>
        <w:t>CPRD</w:t>
      </w:r>
      <w:r w:rsidRPr="001459D3">
        <w:rPr>
          <w:szCs w:val="24"/>
          <w:lang w:eastAsia="en-US"/>
        </w:rPr>
        <w:t xml:space="preserve"> le montant qui lui est dû au titre de l’</w:t>
      </w:r>
      <w:r w:rsidR="00755B8E">
        <w:rPr>
          <w:szCs w:val="24"/>
          <w:lang w:eastAsia="en-US"/>
        </w:rPr>
        <w:t>Accord de CPRD</w:t>
      </w:r>
      <w:r w:rsidRPr="001459D3">
        <w:rPr>
          <w:szCs w:val="24"/>
          <w:lang w:eastAsia="en-US"/>
        </w:rPr>
        <w:t xml:space="preserve">, le </w:t>
      </w:r>
      <w:r>
        <w:rPr>
          <w:lang w:eastAsia="en-US"/>
        </w:rPr>
        <w:t>Maître d’Ouvrage</w:t>
      </w:r>
      <w:r w:rsidRPr="001459D3">
        <w:rPr>
          <w:szCs w:val="24"/>
          <w:lang w:eastAsia="en-US"/>
        </w:rPr>
        <w:t xml:space="preserve"> règlera ce montant ainsi que toute autre somme nécessaire à la poursuite des activités du </w:t>
      </w:r>
      <w:r w:rsidR="00C75ABE">
        <w:rPr>
          <w:szCs w:val="24"/>
          <w:lang w:eastAsia="en-US"/>
        </w:rPr>
        <w:t>CPRD</w:t>
      </w:r>
      <w:r w:rsidRPr="001459D3">
        <w:rPr>
          <w:szCs w:val="24"/>
          <w:lang w:eastAsia="en-US"/>
        </w:rPr>
        <w:t xml:space="preserve">, sans préjudice des droits et recours dont il dispose. Sans préjudice des droits résultant du manquement </w:t>
      </w:r>
      <w:r>
        <w:rPr>
          <w:szCs w:val="24"/>
          <w:lang w:eastAsia="en-US"/>
        </w:rPr>
        <w:t>de l’Entrepreneur</w:t>
      </w:r>
      <w:r w:rsidRPr="001459D3">
        <w:rPr>
          <w:szCs w:val="24"/>
          <w:lang w:eastAsia="en-US"/>
        </w:rPr>
        <w:t xml:space="preserve">, le </w:t>
      </w:r>
      <w:r>
        <w:rPr>
          <w:szCs w:val="24"/>
          <w:lang w:eastAsia="en-US"/>
        </w:rPr>
        <w:t>Maître d’Ouvrage</w:t>
      </w:r>
      <w:r w:rsidRPr="001459D3">
        <w:rPr>
          <w:szCs w:val="24"/>
          <w:lang w:eastAsia="en-US"/>
        </w:rPr>
        <w:t xml:space="preserve"> aura droit au remboursement de tout montant excédant la moitié des paiements effectués au Membre du </w:t>
      </w:r>
      <w:r w:rsidR="00C75ABE">
        <w:rPr>
          <w:szCs w:val="24"/>
          <w:lang w:eastAsia="en-US"/>
        </w:rPr>
        <w:t>CPRD</w:t>
      </w:r>
      <w:r w:rsidRPr="001459D3">
        <w:rPr>
          <w:szCs w:val="24"/>
          <w:lang w:eastAsia="en-US"/>
        </w:rPr>
        <w:t xml:space="preserve">, et de toute somme nécessaire au recouvrement de ces montants et frais financiers y afférant au taux d’intérêt stipulé à </w:t>
      </w:r>
      <w:r>
        <w:rPr>
          <w:szCs w:val="24"/>
          <w:lang w:eastAsia="en-US"/>
        </w:rPr>
        <w:t>l’Article</w:t>
      </w:r>
      <w:r w:rsidRPr="001459D3">
        <w:rPr>
          <w:szCs w:val="24"/>
          <w:lang w:eastAsia="en-US"/>
        </w:rPr>
        <w:t xml:space="preserve"> </w:t>
      </w:r>
      <w:r>
        <w:rPr>
          <w:szCs w:val="24"/>
          <w:lang w:eastAsia="en-US"/>
        </w:rPr>
        <w:t>11.7</w:t>
      </w:r>
      <w:r w:rsidRPr="001459D3">
        <w:rPr>
          <w:szCs w:val="24"/>
          <w:lang w:eastAsia="en-US"/>
        </w:rPr>
        <w:t xml:space="preserve"> du CCAG.</w:t>
      </w:r>
    </w:p>
    <w:p w14:paraId="3B82FA73" w14:textId="57D77C09" w:rsidR="001341DF" w:rsidRPr="001459D3" w:rsidRDefault="001341DF" w:rsidP="001341DF">
      <w:pPr>
        <w:spacing w:after="120"/>
        <w:ind w:left="0" w:right="-14" w:firstLine="0"/>
        <w:rPr>
          <w:szCs w:val="24"/>
          <w:lang w:eastAsia="en-US"/>
        </w:rPr>
      </w:pPr>
      <w:r w:rsidRPr="001459D3">
        <w:rPr>
          <w:szCs w:val="24"/>
          <w:lang w:eastAsia="en-US"/>
        </w:rPr>
        <w:t xml:space="preserve">Si dans les 70 jours suivant la présentation d’une facture, le Membre du </w:t>
      </w:r>
      <w:r w:rsidR="00C75ABE">
        <w:rPr>
          <w:szCs w:val="24"/>
          <w:lang w:eastAsia="en-US"/>
        </w:rPr>
        <w:t>CPRD</w:t>
      </w:r>
      <w:r w:rsidRPr="001459D3">
        <w:rPr>
          <w:szCs w:val="24"/>
          <w:lang w:eastAsia="en-US"/>
        </w:rPr>
        <w:t xml:space="preserve"> n’en reçoit pas le règlement, il </w:t>
      </w:r>
      <w:r w:rsidRPr="001459D3">
        <w:rPr>
          <w:lang w:eastAsia="en-US"/>
        </w:rPr>
        <w:t>peut</w:t>
      </w:r>
      <w:r w:rsidRPr="001459D3">
        <w:rPr>
          <w:szCs w:val="24"/>
          <w:lang w:eastAsia="en-US"/>
        </w:rPr>
        <w:t xml:space="preserve"> suspendre ses fonctions sans préavis ou présenter sa démission conformément aux dispositions de l’Article </w:t>
      </w:r>
      <w:r>
        <w:rPr>
          <w:szCs w:val="24"/>
          <w:lang w:eastAsia="en-US"/>
        </w:rPr>
        <w:t>7</w:t>
      </w:r>
      <w:r w:rsidRPr="001459D3">
        <w:rPr>
          <w:szCs w:val="24"/>
          <w:lang w:eastAsia="en-US"/>
        </w:rPr>
        <w:t>.</w:t>
      </w:r>
    </w:p>
    <w:p w14:paraId="2ACEE871" w14:textId="77777777" w:rsidR="001341DF" w:rsidRPr="001459D3" w:rsidRDefault="001341DF" w:rsidP="001341DF">
      <w:pPr>
        <w:numPr>
          <w:ilvl w:val="0"/>
          <w:numId w:val="327"/>
        </w:numPr>
        <w:tabs>
          <w:tab w:val="clear" w:pos="720"/>
        </w:tabs>
        <w:spacing w:after="120"/>
        <w:ind w:left="576" w:right="-14" w:hanging="576"/>
        <w:rPr>
          <w:lang w:eastAsia="en-US"/>
        </w:rPr>
      </w:pPr>
      <w:r w:rsidRPr="001459D3">
        <w:rPr>
          <w:lang w:eastAsia="en-US"/>
        </w:rPr>
        <w:t>Résiliation</w:t>
      </w:r>
    </w:p>
    <w:p w14:paraId="5EB808A5" w14:textId="21E334AB" w:rsidR="001341DF" w:rsidRPr="001459D3" w:rsidRDefault="001341DF" w:rsidP="001341DF">
      <w:pPr>
        <w:spacing w:after="120"/>
        <w:ind w:left="0" w:right="-14" w:firstLine="0"/>
        <w:rPr>
          <w:szCs w:val="24"/>
          <w:lang w:eastAsia="en-US"/>
        </w:rPr>
      </w:pPr>
      <w:r w:rsidRPr="001459D3">
        <w:rPr>
          <w:szCs w:val="24"/>
          <w:lang w:eastAsia="en-US"/>
        </w:rPr>
        <w:t xml:space="preserve">A tout moment,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peuvent conjointement mettre fin à l’</w:t>
      </w:r>
      <w:r w:rsidR="00755B8E">
        <w:rPr>
          <w:szCs w:val="24"/>
          <w:lang w:eastAsia="en-US"/>
        </w:rPr>
        <w:t>Accord de CPRD</w:t>
      </w:r>
      <w:r w:rsidRPr="001459D3">
        <w:rPr>
          <w:szCs w:val="24"/>
          <w:lang w:eastAsia="en-US"/>
        </w:rPr>
        <w:t xml:space="preserve"> sous réserve </w:t>
      </w:r>
      <w:r w:rsidRPr="001459D3">
        <w:rPr>
          <w:lang w:eastAsia="en-US"/>
        </w:rPr>
        <w:t>d’un</w:t>
      </w:r>
      <w:r w:rsidRPr="001459D3">
        <w:rPr>
          <w:szCs w:val="24"/>
          <w:lang w:eastAsia="en-US"/>
        </w:rPr>
        <w:t xml:space="preserve"> préavis de 42 jours et les Membres du </w:t>
      </w:r>
      <w:r w:rsidR="00C75ABE">
        <w:rPr>
          <w:szCs w:val="24"/>
          <w:lang w:eastAsia="en-US"/>
        </w:rPr>
        <w:t>CPRD</w:t>
      </w:r>
      <w:r w:rsidRPr="001459D3">
        <w:rPr>
          <w:szCs w:val="24"/>
          <w:lang w:eastAsia="en-US"/>
        </w:rPr>
        <w:t xml:space="preserve"> donner leur démission conformément aux dispositions de l’Article 2.</w:t>
      </w:r>
    </w:p>
    <w:p w14:paraId="55309ABA" w14:textId="6609BFE0" w:rsidR="001341DF" w:rsidRPr="001459D3" w:rsidRDefault="001341DF" w:rsidP="001341DF">
      <w:pPr>
        <w:spacing w:after="120"/>
        <w:ind w:left="0" w:right="-14" w:firstLine="0"/>
        <w:rPr>
          <w:szCs w:val="24"/>
          <w:lang w:eastAsia="en-US"/>
        </w:rPr>
      </w:pPr>
      <w:r w:rsidRPr="001459D3">
        <w:rPr>
          <w:szCs w:val="24"/>
          <w:lang w:eastAsia="en-US"/>
        </w:rPr>
        <w:t xml:space="preserve">Si le Membre du </w:t>
      </w:r>
      <w:r w:rsidR="00C75ABE">
        <w:rPr>
          <w:szCs w:val="24"/>
          <w:lang w:eastAsia="en-US"/>
        </w:rPr>
        <w:t>CPRD</w:t>
      </w:r>
      <w:r w:rsidRPr="001459D3">
        <w:rPr>
          <w:szCs w:val="24"/>
          <w:lang w:eastAsia="en-US"/>
        </w:rPr>
        <w:t xml:space="preserve"> ne se conforme pas aux dispositions de l’</w:t>
      </w:r>
      <w:r w:rsidR="00755B8E">
        <w:rPr>
          <w:szCs w:val="24"/>
          <w:lang w:eastAsia="en-US"/>
        </w:rPr>
        <w:t>Accord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pourront, sans préjudice des autres droits qu’ils détiennent, lui notifier la résiliation de l’</w:t>
      </w:r>
      <w:r w:rsidR="00755B8E">
        <w:rPr>
          <w:szCs w:val="24"/>
          <w:lang w:eastAsia="en-US"/>
        </w:rPr>
        <w:t>Accord de CPRD</w:t>
      </w:r>
      <w:r w:rsidRPr="001459D3">
        <w:rPr>
          <w:szCs w:val="24"/>
          <w:lang w:eastAsia="en-US"/>
        </w:rPr>
        <w:t xml:space="preserve">. </w:t>
      </w:r>
    </w:p>
    <w:p w14:paraId="44ACA3EB" w14:textId="1D5B6CF5" w:rsidR="001341DF" w:rsidRPr="001459D3" w:rsidRDefault="001341DF" w:rsidP="001341DF">
      <w:pPr>
        <w:spacing w:after="120"/>
        <w:ind w:left="0" w:right="-14" w:firstLine="0"/>
        <w:rPr>
          <w:szCs w:val="24"/>
          <w:lang w:eastAsia="en-US"/>
        </w:rPr>
      </w:pPr>
      <w:r w:rsidRPr="001459D3">
        <w:rPr>
          <w:szCs w:val="24"/>
          <w:lang w:eastAsia="en-US"/>
        </w:rPr>
        <w:t xml:space="preserve">Si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ne se conforme pas aux dispositions de l’</w:t>
      </w:r>
      <w:r w:rsidR="00755B8E">
        <w:rPr>
          <w:szCs w:val="24"/>
          <w:lang w:eastAsia="en-US"/>
        </w:rPr>
        <w:t>Accord de CPRD</w:t>
      </w:r>
      <w:r w:rsidRPr="001459D3">
        <w:rPr>
          <w:szCs w:val="24"/>
          <w:lang w:eastAsia="en-US"/>
        </w:rPr>
        <w:t xml:space="preserve">, le Membre du </w:t>
      </w:r>
      <w:r w:rsidR="00C75ABE">
        <w:rPr>
          <w:szCs w:val="24"/>
          <w:lang w:eastAsia="en-US"/>
        </w:rPr>
        <w:t>CPRD</w:t>
      </w:r>
      <w:r w:rsidRPr="001459D3">
        <w:rPr>
          <w:szCs w:val="24"/>
          <w:lang w:eastAsia="en-US"/>
        </w:rPr>
        <w:t xml:space="preserve"> pourra, sans préjudice des autres droits qu’il détient, notifier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résiliation de l’</w:t>
      </w:r>
      <w:r w:rsidR="00755B8E">
        <w:rPr>
          <w:szCs w:val="24"/>
          <w:lang w:eastAsia="en-US"/>
        </w:rPr>
        <w:t>Accord de CPRD</w:t>
      </w:r>
      <w:r w:rsidRPr="001459D3">
        <w:rPr>
          <w:szCs w:val="24"/>
          <w:lang w:eastAsia="en-US"/>
        </w:rPr>
        <w:t xml:space="preserve">. Cette notification prendra effet lorsqu’elle aura été reçue par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w:t>
      </w:r>
    </w:p>
    <w:p w14:paraId="2E1939C0" w14:textId="576FA4D5" w:rsidR="001341DF" w:rsidRPr="001459D3" w:rsidRDefault="001341DF" w:rsidP="001341DF">
      <w:pPr>
        <w:spacing w:after="120"/>
        <w:ind w:left="0" w:right="-14" w:firstLine="0"/>
        <w:rPr>
          <w:szCs w:val="24"/>
          <w:lang w:eastAsia="en-US"/>
        </w:rPr>
      </w:pPr>
      <w:r w:rsidRPr="001459D3">
        <w:rPr>
          <w:szCs w:val="24"/>
          <w:lang w:eastAsia="en-US"/>
        </w:rPr>
        <w:t xml:space="preserve">Une telle notification, démission ou résiliation sera définitive et engagera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Néanmoins, une notification qui n’aurait pas été effectuée à la fois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demeurerait sans effet.</w:t>
      </w:r>
    </w:p>
    <w:p w14:paraId="18C94A40" w14:textId="71135133" w:rsidR="001341DF" w:rsidRPr="001459D3" w:rsidRDefault="001341DF" w:rsidP="001341DF">
      <w:pPr>
        <w:spacing w:after="120"/>
        <w:ind w:right="-14"/>
        <w:rPr>
          <w:lang w:eastAsia="en-US"/>
        </w:rPr>
      </w:pPr>
      <w:r w:rsidRPr="001459D3">
        <w:rPr>
          <w:lang w:eastAsia="en-US"/>
        </w:rPr>
        <w:t>8.</w:t>
      </w:r>
      <w:r w:rsidRPr="001459D3">
        <w:rPr>
          <w:lang w:eastAsia="en-US"/>
        </w:rPr>
        <w:tab/>
        <w:t xml:space="preserve">Manquement du Membre du </w:t>
      </w:r>
      <w:r w:rsidR="00C75ABE">
        <w:rPr>
          <w:lang w:eastAsia="en-US"/>
        </w:rPr>
        <w:t>CPRD</w:t>
      </w:r>
      <w:r w:rsidRPr="001459D3">
        <w:rPr>
          <w:lang w:eastAsia="en-US"/>
        </w:rPr>
        <w:t xml:space="preserve"> à ses engagements </w:t>
      </w:r>
    </w:p>
    <w:p w14:paraId="7D32485F" w14:textId="661212F9" w:rsidR="001341DF" w:rsidRPr="001459D3" w:rsidRDefault="001341DF" w:rsidP="001341DF">
      <w:pPr>
        <w:spacing w:after="120"/>
        <w:ind w:left="0" w:right="-14" w:firstLine="0"/>
        <w:rPr>
          <w:szCs w:val="24"/>
          <w:lang w:eastAsia="en-US"/>
        </w:rPr>
      </w:pPr>
      <w:r w:rsidRPr="001459D3">
        <w:rPr>
          <w:szCs w:val="24"/>
          <w:lang w:eastAsia="en-US"/>
        </w:rPr>
        <w:t xml:space="preserve">Si un Membre du </w:t>
      </w:r>
      <w:r w:rsidR="00C75ABE">
        <w:rPr>
          <w:szCs w:val="24"/>
          <w:lang w:eastAsia="en-US"/>
        </w:rPr>
        <w:t>CPRD</w:t>
      </w:r>
      <w:r w:rsidRPr="001459D3">
        <w:rPr>
          <w:szCs w:val="24"/>
          <w:lang w:eastAsia="en-US"/>
        </w:rPr>
        <w:t xml:space="preserve"> ne se conforme pas à ses obligations d’impartialité ou d’indépendance vis-à-vis du </w:t>
      </w:r>
      <w:r>
        <w:rPr>
          <w:szCs w:val="24"/>
          <w:lang w:eastAsia="en-US"/>
        </w:rPr>
        <w:t>Maître d’Ouvrage</w:t>
      </w:r>
      <w:r w:rsidRPr="001459D3">
        <w:rPr>
          <w:szCs w:val="24"/>
          <w:lang w:eastAsia="en-US"/>
        </w:rPr>
        <w:t xml:space="preserve"> ou </w:t>
      </w:r>
      <w:r>
        <w:rPr>
          <w:szCs w:val="24"/>
          <w:lang w:eastAsia="en-US"/>
        </w:rPr>
        <w:t>de l’Entrepreneur</w:t>
      </w:r>
      <w:r w:rsidRPr="001459D3">
        <w:rPr>
          <w:szCs w:val="24"/>
          <w:lang w:eastAsia="en-US"/>
        </w:rPr>
        <w:t xml:space="preserve"> telles que stipulées à l’Article 4, il n’aura pas droit à être rémunéré ou être remboursé des dépenses qu’il aura encourues et, sans préjudice des autres droits qu’ils </w:t>
      </w:r>
      <w:r w:rsidRPr="001459D3">
        <w:rPr>
          <w:lang w:eastAsia="en-US"/>
        </w:rPr>
        <w:t>détiennent</w:t>
      </w:r>
      <w:r w:rsidRPr="001459D3">
        <w:rPr>
          <w:szCs w:val="24"/>
          <w:lang w:eastAsia="en-US"/>
        </w:rPr>
        <w:t xml:space="preserve">, devra rembourser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rémunération et les autres sommes qu’il aura perçues ou qui auraient été versées aux autres Membres du </w:t>
      </w:r>
      <w:r w:rsidR="00C75ABE">
        <w:rPr>
          <w:szCs w:val="24"/>
          <w:lang w:eastAsia="en-US"/>
        </w:rPr>
        <w:t>CPRD</w:t>
      </w:r>
      <w:r w:rsidRPr="001459D3">
        <w:rPr>
          <w:szCs w:val="24"/>
          <w:lang w:eastAsia="en-US"/>
        </w:rPr>
        <w:t xml:space="preserve">, le cas échéant, au titre de la procédure conduite par le </w:t>
      </w:r>
      <w:r w:rsidR="00C75ABE">
        <w:rPr>
          <w:szCs w:val="24"/>
          <w:lang w:eastAsia="en-US"/>
        </w:rPr>
        <w:t>CPRD</w:t>
      </w:r>
      <w:r w:rsidRPr="001459D3">
        <w:rPr>
          <w:szCs w:val="24"/>
          <w:lang w:eastAsia="en-US"/>
        </w:rPr>
        <w:t xml:space="preserve"> ou des décisions qu’il aura rendues, et qui seront annulées ou rendues sans effet en raison du manquement du Membre du </w:t>
      </w:r>
      <w:r w:rsidR="00C75ABE">
        <w:rPr>
          <w:szCs w:val="24"/>
          <w:lang w:eastAsia="en-US"/>
        </w:rPr>
        <w:t>CPRD</w:t>
      </w:r>
      <w:r w:rsidRPr="001459D3">
        <w:rPr>
          <w:szCs w:val="24"/>
          <w:lang w:eastAsia="en-US"/>
        </w:rPr>
        <w:t xml:space="preserve"> à ses obligations. </w:t>
      </w:r>
    </w:p>
    <w:p w14:paraId="0D0F5D86" w14:textId="77777777" w:rsidR="001341DF" w:rsidRPr="001459D3" w:rsidRDefault="001341DF" w:rsidP="001341DF">
      <w:pPr>
        <w:spacing w:after="120"/>
        <w:ind w:right="-14"/>
        <w:rPr>
          <w:lang w:eastAsia="en-US"/>
        </w:rPr>
      </w:pPr>
      <w:r w:rsidRPr="001459D3">
        <w:rPr>
          <w:lang w:eastAsia="en-US"/>
        </w:rPr>
        <w:t>9.</w:t>
      </w:r>
      <w:r w:rsidRPr="001459D3">
        <w:rPr>
          <w:lang w:eastAsia="en-US"/>
        </w:rPr>
        <w:tab/>
        <w:t>Différends</w:t>
      </w:r>
    </w:p>
    <w:p w14:paraId="21839EA5" w14:textId="0AC6CD6F" w:rsidR="001341DF" w:rsidRPr="001459D3" w:rsidRDefault="001341DF" w:rsidP="001341DF">
      <w:pPr>
        <w:spacing w:after="120"/>
        <w:ind w:left="0" w:right="-14" w:firstLine="0"/>
        <w:rPr>
          <w:iCs/>
          <w:szCs w:val="24"/>
          <w:lang w:eastAsia="en-US"/>
        </w:rPr>
      </w:pPr>
      <w:r w:rsidRPr="001459D3">
        <w:rPr>
          <w:szCs w:val="24"/>
          <w:lang w:eastAsia="en-US"/>
        </w:rPr>
        <w:t xml:space="preserve">Tout différend ou réclamation découlant du présent </w:t>
      </w:r>
      <w:r w:rsidR="00755B8E">
        <w:rPr>
          <w:szCs w:val="24"/>
          <w:lang w:eastAsia="en-US"/>
        </w:rPr>
        <w:t>Accord de CPRD</w:t>
      </w:r>
      <w:r w:rsidRPr="001459D3">
        <w:rPr>
          <w:szCs w:val="24"/>
          <w:lang w:eastAsia="en-US"/>
        </w:rPr>
        <w:t xml:space="preserve"> ou en relation avec celui-ci ainsi que de tout manquement à cet </w:t>
      </w:r>
      <w:r w:rsidR="00755B8E">
        <w:rPr>
          <w:szCs w:val="24"/>
          <w:lang w:eastAsia="en-US"/>
        </w:rPr>
        <w:t>Accord de CPRD</w:t>
      </w:r>
      <w:r w:rsidRPr="001459D3">
        <w:rPr>
          <w:szCs w:val="24"/>
          <w:lang w:eastAsia="en-US"/>
        </w:rPr>
        <w:t>, résiliation ou validité de l’</w:t>
      </w:r>
      <w:r w:rsidR="00755B8E">
        <w:rPr>
          <w:szCs w:val="24"/>
          <w:lang w:eastAsia="en-US"/>
        </w:rPr>
        <w:t>Accord de CPRD</w:t>
      </w:r>
      <w:r w:rsidRPr="001459D3">
        <w:rPr>
          <w:szCs w:val="24"/>
          <w:lang w:eastAsia="en-US"/>
        </w:rPr>
        <w:t xml:space="preserve"> sera tranché définitivement par voie arbitrage institutionnel. Si aucune institution d’arbitrage n’a été convenue, l’arbitrage sera conduit </w:t>
      </w:r>
      <w:r w:rsidRPr="001459D3">
        <w:rPr>
          <w:iCs/>
          <w:szCs w:val="24"/>
          <w:lang w:eastAsia="en-US"/>
        </w:rPr>
        <w:t>suivant le Règlement d'arbitrage de la Chambre de Commerce Internationale par un ou plusieurs arbitres nommés conformément à ce Règlement.</w:t>
      </w:r>
    </w:p>
    <w:p w14:paraId="5169E5EC" w14:textId="77777777" w:rsidR="001341DF" w:rsidRPr="001459D3" w:rsidRDefault="001341DF" w:rsidP="001341DF">
      <w:pPr>
        <w:spacing w:before="120" w:after="120"/>
        <w:rPr>
          <w:b/>
          <w:szCs w:val="24"/>
          <w:lang w:eastAsia="en-US"/>
        </w:rPr>
      </w:pPr>
      <w:r w:rsidRPr="001459D3">
        <w:rPr>
          <w:iCs/>
          <w:szCs w:val="24"/>
          <w:lang w:eastAsia="en-US"/>
        </w:rPr>
        <w:br w:type="page"/>
      </w:r>
    </w:p>
    <w:p w14:paraId="66A68199" w14:textId="7E90B841" w:rsidR="001341DF" w:rsidRPr="00EB7674" w:rsidRDefault="001341DF" w:rsidP="001341DF">
      <w:pPr>
        <w:pStyle w:val="Head41"/>
        <w:spacing w:before="120" w:after="120"/>
        <w:rPr>
          <w:sz w:val="36"/>
          <w:szCs w:val="36"/>
        </w:rPr>
      </w:pPr>
      <w:r w:rsidRPr="00C77DFC">
        <w:rPr>
          <w:sz w:val="36"/>
          <w:szCs w:val="36"/>
        </w:rPr>
        <w:t>Annexe B - Annexe</w:t>
      </w:r>
      <w:r w:rsidRPr="00EB7674">
        <w:rPr>
          <w:sz w:val="36"/>
          <w:szCs w:val="36"/>
        </w:rPr>
        <w:t xml:space="preserve"> aux Conditions générales de l’</w:t>
      </w:r>
      <w:r w:rsidR="00C74249">
        <w:rPr>
          <w:sz w:val="36"/>
          <w:szCs w:val="36"/>
        </w:rPr>
        <w:t>A</w:t>
      </w:r>
      <w:r w:rsidRPr="00EB7674">
        <w:rPr>
          <w:sz w:val="36"/>
          <w:szCs w:val="36"/>
        </w:rPr>
        <w:t>ccord constitutif du Comité de Prévention et de Règlement des Différends (« CPRD »)</w:t>
      </w:r>
    </w:p>
    <w:p w14:paraId="1CC6B5E2" w14:textId="62294411" w:rsidR="001341DF" w:rsidRPr="001459D3" w:rsidRDefault="001341DF" w:rsidP="001341DF">
      <w:pPr>
        <w:pStyle w:val="ClauseSubPara"/>
        <w:spacing w:before="0" w:after="120"/>
        <w:ind w:left="0" w:right="-14"/>
        <w:rPr>
          <w:sz w:val="24"/>
          <w:szCs w:val="24"/>
          <w:lang w:val="fr-FR"/>
        </w:rPr>
      </w:pPr>
      <w:r>
        <w:rPr>
          <w:sz w:val="24"/>
          <w:lang w:val="fr"/>
        </w:rPr>
        <w:t>1</w:t>
      </w:r>
      <w:r>
        <w:rPr>
          <w:sz w:val="24"/>
          <w:szCs w:val="24"/>
          <w:lang w:val="fr-FR"/>
        </w:rPr>
        <w:tab/>
      </w:r>
      <w:bookmarkStart w:id="1000" w:name="_Hlk69568458"/>
      <w:r w:rsidR="0063321E">
        <w:rPr>
          <w:sz w:val="24"/>
          <w:lang w:val="fr"/>
        </w:rPr>
        <w:t xml:space="preserve">Dès que possible après la nomination du CPRD, le CPRD doit convoquer une réunion avec les Parties. Lors de cette réunion, le CPRD doit établir un calendrier des réunions prévues et des visites sur place en consultation avec les Parties, qui seront soumises à un ajustement par le CPRD en consultation avec les Parties. Sauf accord contraire du Maître d’Ouvrage et de l’Entrepreneur, le </w:t>
      </w:r>
      <w:r w:rsidR="00301C70">
        <w:rPr>
          <w:sz w:val="24"/>
          <w:lang w:val="fr"/>
        </w:rPr>
        <w:t>CPRD</w:t>
      </w:r>
      <w:r w:rsidR="0063321E">
        <w:rPr>
          <w:sz w:val="24"/>
          <w:lang w:val="fr"/>
        </w:rPr>
        <w:t xml:space="preserve"> se rend sur les lieux et/ou tient des réunions avec les Parties à des intervalles d’au plus 90 jours et pas moins de 70 jours, sauf : (a) au besoin pour convoquer une audience, ou (b) à la demande écrite de l’une ou l’autre des </w:t>
      </w:r>
      <w:r w:rsidR="000F3A47">
        <w:rPr>
          <w:sz w:val="24"/>
          <w:lang w:val="fr"/>
        </w:rPr>
        <w:t>P</w:t>
      </w:r>
      <w:r w:rsidR="0063321E">
        <w:rPr>
          <w:sz w:val="24"/>
          <w:lang w:val="fr"/>
        </w:rPr>
        <w:t xml:space="preserve">arties lors d’événements critiques (y compris la suspension des travaux et services ou la résiliation du </w:t>
      </w:r>
      <w:r w:rsidR="000F3A47">
        <w:rPr>
          <w:sz w:val="24"/>
          <w:lang w:val="fr"/>
        </w:rPr>
        <w:t>M</w:t>
      </w:r>
      <w:r w:rsidR="0063321E">
        <w:rPr>
          <w:sz w:val="24"/>
          <w:lang w:val="fr"/>
        </w:rPr>
        <w:t>arché).</w:t>
      </w:r>
      <w:bookmarkEnd w:id="1000"/>
    </w:p>
    <w:p w14:paraId="0E3C56C7" w14:textId="4013A647" w:rsidR="001341DF" w:rsidRPr="001459D3" w:rsidRDefault="001341DF" w:rsidP="001341DF">
      <w:pPr>
        <w:pStyle w:val="ClauseSubPara"/>
        <w:spacing w:before="0" w:after="120"/>
        <w:ind w:left="0" w:right="-14"/>
        <w:rPr>
          <w:sz w:val="24"/>
          <w:szCs w:val="24"/>
          <w:lang w:val="fr-FR"/>
        </w:rPr>
      </w:pPr>
      <w:r w:rsidRPr="001459D3">
        <w:rPr>
          <w:sz w:val="24"/>
          <w:szCs w:val="24"/>
          <w:lang w:val="fr-FR"/>
        </w:rPr>
        <w:t>2.</w:t>
      </w:r>
      <w:r w:rsidRPr="001459D3">
        <w:rPr>
          <w:sz w:val="24"/>
          <w:szCs w:val="24"/>
          <w:lang w:val="fr-FR"/>
        </w:rPr>
        <w:tab/>
        <w:t xml:space="preserve">La date et le programme de chaque visite seront ceux qui auront été convenus par 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le </w:t>
      </w:r>
      <w:r>
        <w:rPr>
          <w:sz w:val="24"/>
          <w:szCs w:val="24"/>
          <w:lang w:val="fr-FR"/>
        </w:rPr>
        <w:t>CPRD</w:t>
      </w:r>
      <w:r w:rsidRPr="001459D3">
        <w:rPr>
          <w:sz w:val="24"/>
          <w:szCs w:val="24"/>
          <w:lang w:val="fr-FR"/>
        </w:rPr>
        <w:t xml:space="preserve"> ou, à défaut, par le </w:t>
      </w:r>
      <w:r>
        <w:rPr>
          <w:sz w:val="24"/>
          <w:szCs w:val="24"/>
          <w:lang w:val="fr-FR"/>
        </w:rPr>
        <w:t>CPRD</w:t>
      </w:r>
      <w:r w:rsidRPr="001459D3">
        <w:rPr>
          <w:sz w:val="24"/>
          <w:szCs w:val="24"/>
          <w:lang w:val="fr-FR"/>
        </w:rPr>
        <w:t xml:space="preserve">. </w:t>
      </w:r>
      <w:r w:rsidR="00DB4C8D" w:rsidRPr="00B141BC">
        <w:rPr>
          <w:sz w:val="24"/>
          <w:lang w:val="fr"/>
        </w:rPr>
        <w:t>L’ordre du jour comprend</w:t>
      </w:r>
      <w:r w:rsidR="004278E8">
        <w:rPr>
          <w:sz w:val="24"/>
          <w:lang w:val="fr"/>
        </w:rPr>
        <w:t>ra</w:t>
      </w:r>
      <w:r w:rsidR="00DB4C8D" w:rsidRPr="00B141BC">
        <w:rPr>
          <w:sz w:val="24"/>
          <w:lang w:val="fr"/>
        </w:rPr>
        <w:t xml:space="preserve"> l’examen de la</w:t>
      </w:r>
      <w:r w:rsidR="00DB4C8D">
        <w:rPr>
          <w:sz w:val="24"/>
          <w:lang w:val="fr"/>
        </w:rPr>
        <w:t xml:space="preserve"> </w:t>
      </w:r>
      <w:r w:rsidR="00DB4C8D" w:rsidRPr="00DC11B7">
        <w:rPr>
          <w:sz w:val="24"/>
          <w:szCs w:val="24"/>
          <w:lang w:val="fr"/>
        </w:rPr>
        <w:t>conformité de l’</w:t>
      </w:r>
      <w:r w:rsidR="00DB4C8D">
        <w:rPr>
          <w:sz w:val="24"/>
          <w:szCs w:val="24"/>
          <w:lang w:val="fr"/>
        </w:rPr>
        <w:t>E</w:t>
      </w:r>
      <w:r w:rsidR="00DB4C8D" w:rsidRPr="00DC11B7">
        <w:rPr>
          <w:sz w:val="24"/>
          <w:szCs w:val="24"/>
          <w:lang w:val="fr"/>
        </w:rPr>
        <w:t>ntrepreneur</w:t>
      </w:r>
      <w:r w:rsidR="00DB4C8D">
        <w:rPr>
          <w:sz w:val="24"/>
          <w:szCs w:val="24"/>
          <w:lang w:val="fr"/>
        </w:rPr>
        <w:t xml:space="preserve"> : </w:t>
      </w:r>
      <w:r w:rsidR="00DB4C8D" w:rsidRPr="00BE525F">
        <w:rPr>
          <w:sz w:val="24"/>
          <w:szCs w:val="24"/>
          <w:lang w:val="fr"/>
        </w:rPr>
        <w:t>(a)</w:t>
      </w:r>
      <w:r w:rsidR="00DB4C8D">
        <w:rPr>
          <w:sz w:val="24"/>
          <w:szCs w:val="24"/>
          <w:lang w:val="fr"/>
        </w:rPr>
        <w:t xml:space="preserve"> </w:t>
      </w:r>
      <w:r w:rsidR="00DB4C8D" w:rsidRPr="00DC11B7">
        <w:rPr>
          <w:sz w:val="24"/>
          <w:szCs w:val="24"/>
          <w:lang w:val="fr"/>
        </w:rPr>
        <w:t>aux</w:t>
      </w:r>
      <w:r w:rsidR="00DB4C8D">
        <w:rPr>
          <w:sz w:val="24"/>
          <w:szCs w:val="24"/>
          <w:lang w:val="fr"/>
        </w:rPr>
        <w:t xml:space="preserve"> </w:t>
      </w:r>
      <w:r w:rsidR="00DB4C8D" w:rsidRPr="003C7F64">
        <w:rPr>
          <w:bCs/>
          <w:sz w:val="24"/>
          <w:szCs w:val="24"/>
          <w:lang w:val="fr-FR"/>
        </w:rPr>
        <w:t>Obligations de Prévention et de Réponse EAS/HS</w:t>
      </w:r>
      <w:r w:rsidR="00DB4C8D">
        <w:rPr>
          <w:bCs/>
          <w:sz w:val="24"/>
          <w:szCs w:val="24"/>
          <w:lang w:val="fr-FR"/>
        </w:rPr>
        <w:t xml:space="preserve"> </w:t>
      </w:r>
      <w:r w:rsidR="00DB4C8D" w:rsidRPr="00BE525F">
        <w:rPr>
          <w:sz w:val="24"/>
          <w:szCs w:val="24"/>
          <w:lang w:val="fr"/>
        </w:rPr>
        <w:t>;</w:t>
      </w:r>
      <w:r w:rsidR="00DB4C8D">
        <w:rPr>
          <w:sz w:val="24"/>
          <w:szCs w:val="24"/>
          <w:lang w:val="fr"/>
        </w:rPr>
        <w:t xml:space="preserve"> </w:t>
      </w:r>
      <w:r w:rsidR="00DB4C8D" w:rsidRPr="00DC11B7">
        <w:rPr>
          <w:sz w:val="24"/>
          <w:szCs w:val="24"/>
          <w:lang w:val="fr"/>
        </w:rPr>
        <w:t>et</w:t>
      </w:r>
      <w:r w:rsidR="00DB4C8D">
        <w:rPr>
          <w:sz w:val="24"/>
          <w:szCs w:val="24"/>
          <w:lang w:val="fr"/>
        </w:rPr>
        <w:t xml:space="preserve"> (</w:t>
      </w:r>
      <w:r w:rsidR="00DB4C8D" w:rsidRPr="00BE525F">
        <w:rPr>
          <w:sz w:val="24"/>
          <w:szCs w:val="24"/>
          <w:lang w:val="fr"/>
        </w:rPr>
        <w:t>b)</w:t>
      </w:r>
      <w:r w:rsidR="00DB4C8D">
        <w:rPr>
          <w:sz w:val="24"/>
          <w:szCs w:val="24"/>
          <w:lang w:val="fr"/>
        </w:rPr>
        <w:t xml:space="preserve"> tout manquement du Chef de Projet</w:t>
      </w:r>
      <w:r w:rsidR="00DB4C8D" w:rsidRPr="00DC11B7">
        <w:rPr>
          <w:sz w:val="24"/>
          <w:szCs w:val="24"/>
          <w:lang w:val="fr"/>
        </w:rPr>
        <w:t xml:space="preserve"> de s’acquitter de ses fonctions en vertu du </w:t>
      </w:r>
      <w:r w:rsidR="00DB4C8D">
        <w:rPr>
          <w:sz w:val="24"/>
          <w:szCs w:val="24"/>
          <w:lang w:val="fr"/>
        </w:rPr>
        <w:t>Marché</w:t>
      </w:r>
      <w:r w:rsidR="00DB4C8D" w:rsidRPr="00DC11B7">
        <w:rPr>
          <w:sz w:val="24"/>
          <w:szCs w:val="24"/>
          <w:lang w:val="fr"/>
        </w:rPr>
        <w:t xml:space="preserve"> à cet égard, y compris tel que spécifié </w:t>
      </w:r>
      <w:r w:rsidR="00DB4C8D">
        <w:rPr>
          <w:sz w:val="24"/>
          <w:szCs w:val="24"/>
          <w:lang w:val="fr"/>
        </w:rPr>
        <w:t>à l’Article</w:t>
      </w:r>
      <w:r w:rsidR="00DB4C8D" w:rsidRPr="00BE525F">
        <w:rPr>
          <w:sz w:val="24"/>
          <w:szCs w:val="24"/>
          <w:lang w:val="fr"/>
        </w:rPr>
        <w:t xml:space="preserve"> </w:t>
      </w:r>
      <w:r w:rsidR="00DB4C8D">
        <w:rPr>
          <w:sz w:val="24"/>
          <w:szCs w:val="24"/>
          <w:lang w:val="fr"/>
        </w:rPr>
        <w:t>5.9.15</w:t>
      </w:r>
      <w:r w:rsidR="00DB4C8D" w:rsidRPr="00DC11B7">
        <w:rPr>
          <w:sz w:val="24"/>
          <w:szCs w:val="24"/>
          <w:lang w:val="fr"/>
        </w:rPr>
        <w:t xml:space="preserve"> </w:t>
      </w:r>
      <w:r w:rsidR="00DB4C8D" w:rsidRPr="00BE525F">
        <w:rPr>
          <w:sz w:val="24"/>
          <w:szCs w:val="24"/>
          <w:lang w:val="fr"/>
        </w:rPr>
        <w:t>d</w:t>
      </w:r>
      <w:r w:rsidR="00DB4C8D">
        <w:rPr>
          <w:sz w:val="24"/>
          <w:szCs w:val="24"/>
          <w:lang w:val="fr"/>
        </w:rPr>
        <w:t>u CCAG</w:t>
      </w:r>
      <w:r w:rsidR="00DB4C8D" w:rsidRPr="00BE525F">
        <w:rPr>
          <w:sz w:val="24"/>
          <w:szCs w:val="24"/>
          <w:lang w:val="fr"/>
        </w:rPr>
        <w:t>.</w:t>
      </w:r>
      <w:r w:rsidR="00DB4C8D" w:rsidRPr="00DC11B7">
        <w:rPr>
          <w:sz w:val="24"/>
          <w:szCs w:val="24"/>
          <w:lang w:val="fr"/>
        </w:rPr>
        <w:t xml:space="preserve"> </w:t>
      </w:r>
      <w:r w:rsidRPr="001459D3">
        <w:rPr>
          <w:sz w:val="24"/>
          <w:szCs w:val="24"/>
          <w:lang w:val="fr-FR"/>
        </w:rPr>
        <w:t xml:space="preserve">L’objectif de ces déplacements sur le site des </w:t>
      </w:r>
      <w:r>
        <w:rPr>
          <w:sz w:val="24"/>
          <w:szCs w:val="24"/>
          <w:lang w:val="fr-FR"/>
        </w:rPr>
        <w:t>travaux</w:t>
      </w:r>
      <w:r w:rsidRPr="001459D3">
        <w:rPr>
          <w:sz w:val="24"/>
          <w:szCs w:val="24"/>
          <w:lang w:val="fr-FR"/>
        </w:rPr>
        <w:t xml:space="preserve"> est de permettre au </w:t>
      </w:r>
      <w:r>
        <w:rPr>
          <w:sz w:val="24"/>
          <w:szCs w:val="24"/>
          <w:lang w:val="fr-FR"/>
        </w:rPr>
        <w:t>CPRD</w:t>
      </w:r>
      <w:r w:rsidRPr="001459D3">
        <w:rPr>
          <w:sz w:val="24"/>
          <w:szCs w:val="24"/>
          <w:lang w:val="fr-FR"/>
        </w:rPr>
        <w:t xml:space="preserve"> de se familiariser et se maintenir au courant du déroulement de l</w:t>
      </w:r>
      <w:r>
        <w:rPr>
          <w:sz w:val="24"/>
          <w:szCs w:val="24"/>
          <w:lang w:val="fr-FR"/>
        </w:rPr>
        <w:t>’exécution du Marché</w:t>
      </w:r>
      <w:r w:rsidRPr="001459D3">
        <w:rPr>
          <w:sz w:val="24"/>
          <w:szCs w:val="24"/>
          <w:lang w:val="fr-FR"/>
        </w:rPr>
        <w:t xml:space="preserve"> et de toute difficulté ou réclamation qui pourrait en résulter et, dans la mesure du possible, d’éviter que celles-ci ne donnent lieu à un différend.</w:t>
      </w:r>
    </w:p>
    <w:p w14:paraId="3BD9C232" w14:textId="5C8F5FD0" w:rsidR="001341DF" w:rsidRPr="001459D3" w:rsidRDefault="001341DF" w:rsidP="001341DF">
      <w:pPr>
        <w:pStyle w:val="ClauseSubPara"/>
        <w:spacing w:before="0" w:after="120"/>
        <w:ind w:left="0" w:right="-14"/>
        <w:rPr>
          <w:sz w:val="24"/>
          <w:szCs w:val="24"/>
          <w:lang w:val="fr-FR"/>
        </w:rPr>
      </w:pPr>
      <w:r w:rsidRPr="001459D3">
        <w:rPr>
          <w:sz w:val="24"/>
          <w:szCs w:val="24"/>
          <w:lang w:val="fr-FR"/>
        </w:rPr>
        <w:t>3.</w:t>
      </w:r>
      <w:r w:rsidRPr="001459D3">
        <w:rPr>
          <w:sz w:val="24"/>
          <w:szCs w:val="24"/>
          <w:lang w:val="fr-FR"/>
        </w:rPr>
        <w:tab/>
        <w:t xml:space="preserve">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w:t>
      </w:r>
      <w:r>
        <w:rPr>
          <w:sz w:val="24"/>
          <w:szCs w:val="24"/>
          <w:lang w:val="fr-FR"/>
        </w:rPr>
        <w:t>le Maître d’Œuvre</w:t>
      </w:r>
      <w:r w:rsidRPr="001459D3">
        <w:rPr>
          <w:sz w:val="24"/>
          <w:szCs w:val="24"/>
          <w:lang w:val="fr-FR"/>
        </w:rPr>
        <w:t xml:space="preserve"> participeront aux visites du site des </w:t>
      </w:r>
      <w:r>
        <w:rPr>
          <w:sz w:val="24"/>
          <w:szCs w:val="24"/>
          <w:lang w:val="fr-FR"/>
        </w:rPr>
        <w:t>travaux</w:t>
      </w:r>
      <w:r w:rsidRPr="001459D3">
        <w:rPr>
          <w:sz w:val="24"/>
          <w:szCs w:val="24"/>
          <w:lang w:val="fr-FR"/>
        </w:rPr>
        <w:t xml:space="preserve">, qui seront cordonnées par le </w:t>
      </w:r>
      <w:r>
        <w:rPr>
          <w:sz w:val="24"/>
          <w:szCs w:val="24"/>
          <w:lang w:val="fr-FR"/>
        </w:rPr>
        <w:t>Maître d’Ouvrage</w:t>
      </w:r>
      <w:r w:rsidRPr="001459D3">
        <w:rPr>
          <w:sz w:val="24"/>
          <w:szCs w:val="24"/>
          <w:lang w:val="fr-FR"/>
        </w:rPr>
        <w:t xml:space="preserve"> et ce avec le concours </w:t>
      </w:r>
      <w:r>
        <w:rPr>
          <w:sz w:val="24"/>
          <w:szCs w:val="24"/>
          <w:lang w:val="fr-FR"/>
        </w:rPr>
        <w:t>de l’Entrepreneur</w:t>
      </w:r>
      <w:r w:rsidRPr="001459D3">
        <w:rPr>
          <w:sz w:val="24"/>
          <w:szCs w:val="24"/>
          <w:lang w:val="fr-FR"/>
        </w:rPr>
        <w:t xml:space="preserve">. Le </w:t>
      </w:r>
      <w:r>
        <w:rPr>
          <w:sz w:val="24"/>
          <w:lang w:val="fr-FR"/>
        </w:rPr>
        <w:t>Maître d’Ouvrage</w:t>
      </w:r>
      <w:r w:rsidRPr="001459D3">
        <w:rPr>
          <w:sz w:val="24"/>
          <w:szCs w:val="24"/>
          <w:lang w:val="fr-FR"/>
        </w:rPr>
        <w:t xml:space="preserve"> fournira l’appui nécessaire en matière de secrétariat, reproduction et lieux de réunion. A l’issue de chaque visite sur le site des </w:t>
      </w:r>
      <w:r>
        <w:rPr>
          <w:sz w:val="24"/>
          <w:szCs w:val="24"/>
          <w:lang w:val="fr-FR"/>
        </w:rPr>
        <w:t>travaux</w:t>
      </w:r>
      <w:r w:rsidRPr="001459D3">
        <w:rPr>
          <w:sz w:val="24"/>
          <w:szCs w:val="24"/>
          <w:lang w:val="fr-FR"/>
        </w:rPr>
        <w:t xml:space="preserve">, et avant de quitter les lieux, le </w:t>
      </w:r>
      <w:r>
        <w:rPr>
          <w:sz w:val="24"/>
          <w:szCs w:val="24"/>
          <w:lang w:val="fr-FR"/>
        </w:rPr>
        <w:t>CPRD</w:t>
      </w:r>
      <w:r w:rsidRPr="001459D3">
        <w:rPr>
          <w:sz w:val="24"/>
          <w:szCs w:val="24"/>
          <w:lang w:val="fr-FR"/>
        </w:rPr>
        <w:t xml:space="preserve"> préparera un rapport sur les activités relatives à la visite en question et en transmettra un exemplaire </w:t>
      </w:r>
      <w:r w:rsidR="00CD4489" w:rsidRPr="001459D3">
        <w:rPr>
          <w:sz w:val="24"/>
          <w:szCs w:val="24"/>
          <w:lang w:val="fr-FR"/>
        </w:rPr>
        <w:t>au</w:t>
      </w:r>
      <w:r w:rsidR="00CD4489">
        <w:rPr>
          <w:sz w:val="24"/>
          <w:szCs w:val="24"/>
          <w:lang w:val="fr-FR"/>
        </w:rPr>
        <w:t>x Parties</w:t>
      </w:r>
      <w:r w:rsidR="00CD4489" w:rsidRPr="001459D3">
        <w:rPr>
          <w:sz w:val="24"/>
          <w:szCs w:val="24"/>
          <w:lang w:val="fr-FR"/>
        </w:rPr>
        <w:t xml:space="preserve"> </w:t>
      </w:r>
      <w:r w:rsidR="00CD4489">
        <w:rPr>
          <w:sz w:val="24"/>
          <w:szCs w:val="24"/>
          <w:lang w:val="fr-FR"/>
        </w:rPr>
        <w:t>et au Chef de Projet</w:t>
      </w:r>
      <w:r w:rsidR="00CD4489" w:rsidRPr="001459D3">
        <w:rPr>
          <w:sz w:val="24"/>
          <w:szCs w:val="24"/>
          <w:lang w:val="fr-FR"/>
        </w:rPr>
        <w:t>.</w:t>
      </w:r>
      <w:r w:rsidR="00CD4489">
        <w:rPr>
          <w:sz w:val="24"/>
          <w:szCs w:val="24"/>
          <w:lang w:val="fr-FR"/>
        </w:rPr>
        <w:t xml:space="preserve"> </w:t>
      </w:r>
      <w:r w:rsidR="00CD4489" w:rsidRPr="00DC11B7">
        <w:rPr>
          <w:sz w:val="24"/>
          <w:szCs w:val="24"/>
          <w:lang w:val="fr"/>
        </w:rPr>
        <w:t xml:space="preserve">Le rapport identifie toute question qui soulève des préoccupations </w:t>
      </w:r>
      <w:r w:rsidR="00CD4489" w:rsidRPr="00BE525F">
        <w:rPr>
          <w:sz w:val="24"/>
          <w:szCs w:val="24"/>
          <w:lang w:val="fr"/>
        </w:rPr>
        <w:t>en matière d’E</w:t>
      </w:r>
      <w:r w:rsidR="00CD4489">
        <w:rPr>
          <w:sz w:val="24"/>
          <w:szCs w:val="24"/>
          <w:lang w:val="fr"/>
        </w:rPr>
        <w:t>A</w:t>
      </w:r>
      <w:r w:rsidR="00CD4489" w:rsidRPr="00BE525F">
        <w:rPr>
          <w:sz w:val="24"/>
          <w:szCs w:val="24"/>
          <w:lang w:val="fr"/>
        </w:rPr>
        <w:t xml:space="preserve">S et/ou de </w:t>
      </w:r>
      <w:r w:rsidR="00CD4489">
        <w:rPr>
          <w:sz w:val="24"/>
          <w:szCs w:val="24"/>
          <w:lang w:val="fr"/>
        </w:rPr>
        <w:t>HS</w:t>
      </w:r>
      <w:r w:rsidR="00CD4489" w:rsidRPr="00BE525F">
        <w:rPr>
          <w:sz w:val="24"/>
          <w:szCs w:val="24"/>
          <w:lang w:val="fr"/>
        </w:rPr>
        <w:t>, y compris les détails de toute non-conformité potentielle de l’</w:t>
      </w:r>
      <w:r w:rsidR="00CD4489">
        <w:rPr>
          <w:sz w:val="24"/>
          <w:szCs w:val="24"/>
          <w:lang w:val="fr"/>
        </w:rPr>
        <w:t>E</w:t>
      </w:r>
      <w:r w:rsidR="00CD4489" w:rsidRPr="00BE525F">
        <w:rPr>
          <w:sz w:val="24"/>
          <w:szCs w:val="24"/>
          <w:lang w:val="fr"/>
        </w:rPr>
        <w:t xml:space="preserve">ntrepreneur, y compris de </w:t>
      </w:r>
      <w:r w:rsidR="00EE2517">
        <w:rPr>
          <w:sz w:val="24"/>
          <w:szCs w:val="24"/>
          <w:lang w:val="fr"/>
        </w:rPr>
        <w:t>S</w:t>
      </w:r>
      <w:r w:rsidR="00CD4489" w:rsidRPr="00BE525F">
        <w:rPr>
          <w:sz w:val="24"/>
          <w:szCs w:val="24"/>
          <w:lang w:val="fr"/>
        </w:rPr>
        <w:t>ous-traitant</w:t>
      </w:r>
      <w:r w:rsidR="00CD4489" w:rsidRPr="00B141BC">
        <w:rPr>
          <w:sz w:val="24"/>
          <w:lang w:val="fr"/>
        </w:rPr>
        <w:t xml:space="preserve">, aux </w:t>
      </w:r>
      <w:r w:rsidR="00CD4489" w:rsidRPr="003C7F64">
        <w:rPr>
          <w:bCs/>
          <w:sz w:val="24"/>
          <w:szCs w:val="24"/>
          <w:lang w:val="fr-FR"/>
        </w:rPr>
        <w:t>Obligations de Prévention et de Réponse EAS/HS</w:t>
      </w:r>
      <w:r w:rsidR="00CD4489" w:rsidRPr="00B141BC">
        <w:rPr>
          <w:sz w:val="24"/>
          <w:lang w:val="fr"/>
        </w:rPr>
        <w:t>.</w:t>
      </w:r>
      <w:r w:rsidR="00CD4489" w:rsidRPr="0066279E">
        <w:rPr>
          <w:sz w:val="24"/>
          <w:lang w:val="fr"/>
        </w:rPr>
        <w:t xml:space="preserve"> </w:t>
      </w:r>
      <w:r w:rsidR="00CD4489">
        <w:rPr>
          <w:lang w:val="fr"/>
        </w:rPr>
        <w:t xml:space="preserve"> </w:t>
      </w:r>
      <w:r w:rsidR="00CD4489" w:rsidRPr="00B141BC">
        <w:rPr>
          <w:sz w:val="24"/>
          <w:lang w:val="fr"/>
        </w:rPr>
        <w:t>L</w:t>
      </w:r>
      <w:r w:rsidR="00CD4489">
        <w:rPr>
          <w:sz w:val="24"/>
          <w:lang w:val="fr"/>
        </w:rPr>
        <w:t xml:space="preserve">e CPRD </w:t>
      </w:r>
      <w:r w:rsidR="00CD4489" w:rsidRPr="0066279E">
        <w:rPr>
          <w:sz w:val="24"/>
          <w:lang w:val="fr"/>
        </w:rPr>
        <w:t xml:space="preserve">doit </w:t>
      </w:r>
      <w:r w:rsidR="00CD4489" w:rsidRPr="00DC11B7">
        <w:rPr>
          <w:sz w:val="24"/>
          <w:szCs w:val="24"/>
          <w:lang w:val="fr"/>
        </w:rPr>
        <w:t xml:space="preserve">également fournir </w:t>
      </w:r>
      <w:r w:rsidR="00CD4489">
        <w:rPr>
          <w:sz w:val="24"/>
          <w:szCs w:val="24"/>
          <w:lang w:val="fr"/>
        </w:rPr>
        <w:t xml:space="preserve">au </w:t>
      </w:r>
      <w:r w:rsidR="00CD4489">
        <w:rPr>
          <w:sz w:val="24"/>
          <w:lang w:val="fr"/>
        </w:rPr>
        <w:t>Maître d’Ouvrage</w:t>
      </w:r>
      <w:r w:rsidR="00CD4489" w:rsidRPr="00BE525F">
        <w:rPr>
          <w:sz w:val="24"/>
          <w:szCs w:val="24"/>
          <w:lang w:val="fr"/>
        </w:rPr>
        <w:t xml:space="preserve"> </w:t>
      </w:r>
      <w:r w:rsidR="00CD4489" w:rsidRPr="00DC11B7">
        <w:rPr>
          <w:sz w:val="24"/>
          <w:szCs w:val="24"/>
          <w:lang w:val="fr"/>
        </w:rPr>
        <w:t xml:space="preserve">un rapport sur tout </w:t>
      </w:r>
      <w:r w:rsidR="00EE2517">
        <w:rPr>
          <w:sz w:val="24"/>
          <w:szCs w:val="24"/>
          <w:lang w:val="fr"/>
        </w:rPr>
        <w:t>manquemen</w:t>
      </w:r>
      <w:r w:rsidR="00CD4489" w:rsidRPr="00DC11B7">
        <w:rPr>
          <w:sz w:val="24"/>
          <w:szCs w:val="24"/>
          <w:lang w:val="fr"/>
        </w:rPr>
        <w:t xml:space="preserve">t potentiel du </w:t>
      </w:r>
      <w:r w:rsidR="00EE2517">
        <w:rPr>
          <w:sz w:val="24"/>
          <w:szCs w:val="24"/>
          <w:lang w:val="fr"/>
        </w:rPr>
        <w:t>Chef de Projet</w:t>
      </w:r>
      <w:r w:rsidR="00CD4489" w:rsidRPr="00BE525F">
        <w:rPr>
          <w:sz w:val="24"/>
          <w:szCs w:val="24"/>
          <w:lang w:val="fr"/>
        </w:rPr>
        <w:t xml:space="preserve"> </w:t>
      </w:r>
      <w:r w:rsidR="00CD4489" w:rsidRPr="00DC11B7">
        <w:rPr>
          <w:sz w:val="24"/>
          <w:szCs w:val="24"/>
          <w:lang w:val="fr"/>
        </w:rPr>
        <w:t xml:space="preserve">de s’acquitter de ses obligations en ce qui </w:t>
      </w:r>
      <w:r w:rsidR="00CD4489" w:rsidRPr="00BE525F">
        <w:rPr>
          <w:sz w:val="24"/>
          <w:szCs w:val="24"/>
          <w:lang w:val="fr"/>
        </w:rPr>
        <w:t xml:space="preserve">concerne </w:t>
      </w:r>
      <w:r w:rsidR="00CD4489" w:rsidRPr="00DC11B7">
        <w:rPr>
          <w:sz w:val="24"/>
          <w:szCs w:val="24"/>
          <w:lang w:val="fr"/>
        </w:rPr>
        <w:t xml:space="preserve">les </w:t>
      </w:r>
      <w:r w:rsidR="00CD4489" w:rsidRPr="003C7F64">
        <w:rPr>
          <w:bCs/>
          <w:sz w:val="24"/>
          <w:szCs w:val="24"/>
          <w:lang w:val="fr-FR"/>
        </w:rPr>
        <w:t>Obligations de Prévention et de Réponse EAS/HS</w:t>
      </w:r>
      <w:r w:rsidR="00CD4489">
        <w:rPr>
          <w:sz w:val="24"/>
          <w:szCs w:val="24"/>
          <w:lang w:val="fr"/>
        </w:rPr>
        <w:t>,</w:t>
      </w:r>
      <w:r w:rsidR="00CD4489" w:rsidRPr="00BE525F">
        <w:rPr>
          <w:sz w:val="24"/>
          <w:szCs w:val="24"/>
          <w:lang w:val="fr"/>
        </w:rPr>
        <w:t xml:space="preserve"> </w:t>
      </w:r>
      <w:r w:rsidR="00CD4489" w:rsidRPr="00DC11B7">
        <w:rPr>
          <w:sz w:val="24"/>
          <w:szCs w:val="24"/>
          <w:lang w:val="fr"/>
        </w:rPr>
        <w:t>y compris sur l’identification du non-respect des obligations par l’</w:t>
      </w:r>
      <w:r w:rsidR="00CD4489">
        <w:rPr>
          <w:sz w:val="24"/>
          <w:szCs w:val="24"/>
          <w:lang w:val="fr"/>
        </w:rPr>
        <w:t>E</w:t>
      </w:r>
      <w:r w:rsidR="00CD4489" w:rsidRPr="00DC11B7">
        <w:rPr>
          <w:sz w:val="24"/>
          <w:szCs w:val="24"/>
          <w:lang w:val="fr"/>
        </w:rPr>
        <w:t>ntrepreneur, et de l</w:t>
      </w:r>
      <w:r w:rsidR="00CD4489">
        <w:rPr>
          <w:sz w:val="24"/>
          <w:szCs w:val="24"/>
          <w:lang w:val="fr"/>
        </w:rPr>
        <w:t xml:space="preserve">a Notification de remédier à des corrections </w:t>
      </w:r>
      <w:r w:rsidR="00CD4489" w:rsidRPr="00DC11B7">
        <w:rPr>
          <w:sz w:val="24"/>
          <w:szCs w:val="24"/>
          <w:lang w:val="fr"/>
        </w:rPr>
        <w:t>conformément</w:t>
      </w:r>
      <w:r w:rsidR="00CD4489">
        <w:rPr>
          <w:sz w:val="24"/>
          <w:szCs w:val="24"/>
          <w:lang w:val="fr"/>
        </w:rPr>
        <w:t xml:space="preserve"> </w:t>
      </w:r>
      <w:r w:rsidR="00CD4489" w:rsidRPr="00BE525F">
        <w:rPr>
          <w:sz w:val="24"/>
          <w:szCs w:val="24"/>
          <w:lang w:val="fr"/>
        </w:rPr>
        <w:t>à l</w:t>
      </w:r>
      <w:r w:rsidR="00CD4489">
        <w:rPr>
          <w:sz w:val="24"/>
          <w:szCs w:val="24"/>
          <w:lang w:val="fr"/>
        </w:rPr>
        <w:t>’Article</w:t>
      </w:r>
      <w:r w:rsidR="00CD4489" w:rsidRPr="00BE525F">
        <w:rPr>
          <w:sz w:val="24"/>
          <w:szCs w:val="24"/>
          <w:lang w:val="fr"/>
        </w:rPr>
        <w:t xml:space="preserve"> </w:t>
      </w:r>
      <w:r w:rsidR="00CD4489">
        <w:rPr>
          <w:sz w:val="24"/>
          <w:szCs w:val="24"/>
          <w:lang w:val="fr"/>
        </w:rPr>
        <w:t>5.9.15</w:t>
      </w:r>
      <w:r w:rsidR="00CD4489" w:rsidRPr="00DC11B7">
        <w:rPr>
          <w:sz w:val="24"/>
          <w:szCs w:val="24"/>
          <w:lang w:val="fr"/>
        </w:rPr>
        <w:t xml:space="preserve"> </w:t>
      </w:r>
      <w:r w:rsidR="00327826">
        <w:rPr>
          <w:sz w:val="24"/>
          <w:szCs w:val="24"/>
          <w:lang w:val="fr"/>
        </w:rPr>
        <w:t>du CCAG</w:t>
      </w:r>
      <w:r w:rsidR="00CD4489" w:rsidRPr="00BE525F">
        <w:rPr>
          <w:sz w:val="24"/>
          <w:szCs w:val="24"/>
          <w:lang w:val="fr"/>
        </w:rPr>
        <w:t>.</w:t>
      </w:r>
    </w:p>
    <w:p w14:paraId="2BFBD0F5"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4.</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fourniront au </w:t>
      </w:r>
      <w:r>
        <w:rPr>
          <w:sz w:val="24"/>
          <w:szCs w:val="24"/>
          <w:lang w:val="fr-FR"/>
        </w:rPr>
        <w:t>CPRD</w:t>
      </w:r>
      <w:r w:rsidRPr="001459D3">
        <w:rPr>
          <w:sz w:val="24"/>
          <w:szCs w:val="24"/>
          <w:lang w:val="fr-FR"/>
        </w:rPr>
        <w:t xml:space="preserve"> un exemplaire de tous les documents que le </w:t>
      </w:r>
      <w:r>
        <w:rPr>
          <w:sz w:val="24"/>
          <w:szCs w:val="24"/>
          <w:lang w:val="fr-FR"/>
        </w:rPr>
        <w:t>CPRD</w:t>
      </w:r>
      <w:r w:rsidRPr="001459D3">
        <w:rPr>
          <w:sz w:val="24"/>
          <w:szCs w:val="24"/>
          <w:lang w:val="fr-FR"/>
        </w:rPr>
        <w:t xml:space="preserve"> pourrait requérir, y compris les documents du Marché, les rapports d’avancement, ordres de service de modification, certificats ou tout autre document relatif à l’exécution du Marché que le </w:t>
      </w:r>
      <w:r>
        <w:rPr>
          <w:sz w:val="24"/>
          <w:szCs w:val="24"/>
          <w:lang w:val="fr-FR"/>
        </w:rPr>
        <w:t>CPRD</w:t>
      </w:r>
      <w:r w:rsidRPr="001459D3">
        <w:rPr>
          <w:sz w:val="24"/>
          <w:szCs w:val="24"/>
          <w:lang w:val="fr-FR"/>
        </w:rPr>
        <w:t xml:space="preserve"> pourrait requérir. Toutes les communications entre le </w:t>
      </w:r>
      <w:r>
        <w:rPr>
          <w:sz w:val="24"/>
          <w:szCs w:val="24"/>
          <w:lang w:val="fr-FR"/>
        </w:rPr>
        <w:t>CPRD</w:t>
      </w:r>
      <w:r w:rsidRPr="001459D3">
        <w:rPr>
          <w:sz w:val="24"/>
          <w:szCs w:val="24"/>
          <w:lang w:val="fr-FR"/>
        </w:rPr>
        <w:t xml:space="preserve"> et 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seront copiées à l’autre Partie. Si le </w:t>
      </w:r>
      <w:r>
        <w:rPr>
          <w:sz w:val="24"/>
          <w:szCs w:val="24"/>
          <w:lang w:val="fr-FR"/>
        </w:rPr>
        <w:t>CPRD</w:t>
      </w:r>
      <w:r w:rsidRPr="001459D3">
        <w:rPr>
          <w:sz w:val="24"/>
          <w:szCs w:val="24"/>
          <w:lang w:val="fr-FR"/>
        </w:rPr>
        <w:t xml:space="preserve"> est composé de trois membres,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enverront un exemplaire de ces documents ou communications à chacun des trois membres du </w:t>
      </w:r>
      <w:r>
        <w:rPr>
          <w:sz w:val="24"/>
          <w:szCs w:val="24"/>
          <w:lang w:val="fr-FR"/>
        </w:rPr>
        <w:t>CPRD</w:t>
      </w:r>
      <w:r w:rsidRPr="001459D3">
        <w:rPr>
          <w:sz w:val="24"/>
          <w:szCs w:val="24"/>
          <w:lang w:val="fr-FR"/>
        </w:rPr>
        <w:t>.</w:t>
      </w:r>
    </w:p>
    <w:p w14:paraId="768C03D8"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5.</w:t>
      </w:r>
      <w:r w:rsidRPr="001459D3">
        <w:rPr>
          <w:sz w:val="24"/>
          <w:szCs w:val="24"/>
          <w:lang w:val="fr-FR"/>
        </w:rPr>
        <w:tab/>
        <w:t xml:space="preserve">Lorsqu’un différend est soumis au </w:t>
      </w:r>
      <w:r>
        <w:rPr>
          <w:sz w:val="24"/>
          <w:szCs w:val="24"/>
          <w:lang w:val="fr-FR"/>
        </w:rPr>
        <w:t>CPRD</w:t>
      </w:r>
      <w:r w:rsidRPr="001459D3">
        <w:rPr>
          <w:sz w:val="24"/>
          <w:szCs w:val="24"/>
          <w:lang w:val="fr-FR"/>
        </w:rPr>
        <w:t xml:space="preserve"> conformément à </w:t>
      </w:r>
      <w:r>
        <w:rPr>
          <w:sz w:val="24"/>
          <w:szCs w:val="24"/>
          <w:lang w:val="fr-FR"/>
        </w:rPr>
        <w:t>l’Article 50</w:t>
      </w:r>
      <w:r w:rsidRPr="001459D3">
        <w:rPr>
          <w:sz w:val="24"/>
          <w:szCs w:val="24"/>
          <w:lang w:val="fr-FR"/>
        </w:rPr>
        <w:t xml:space="preserve">.3 du CCAG, le </w:t>
      </w:r>
      <w:r>
        <w:rPr>
          <w:sz w:val="24"/>
          <w:szCs w:val="24"/>
          <w:lang w:val="fr-FR"/>
        </w:rPr>
        <w:t>CPRD</w:t>
      </w:r>
      <w:r w:rsidRPr="001459D3">
        <w:rPr>
          <w:sz w:val="24"/>
          <w:szCs w:val="24"/>
          <w:lang w:val="fr-FR"/>
        </w:rPr>
        <w:t xml:space="preserve"> procédera conformément à </w:t>
      </w:r>
      <w:r>
        <w:rPr>
          <w:sz w:val="24"/>
          <w:szCs w:val="24"/>
          <w:lang w:val="fr-FR"/>
        </w:rPr>
        <w:t>l’Article 50</w:t>
      </w:r>
      <w:r w:rsidRPr="001459D3">
        <w:rPr>
          <w:sz w:val="24"/>
          <w:szCs w:val="24"/>
          <w:lang w:val="fr-FR"/>
        </w:rPr>
        <w:t>.</w:t>
      </w:r>
      <w:r>
        <w:rPr>
          <w:sz w:val="24"/>
          <w:szCs w:val="24"/>
          <w:lang w:val="fr-FR"/>
        </w:rPr>
        <w:t>3 du CCAG et à la présente</w:t>
      </w:r>
      <w:r w:rsidRPr="001459D3">
        <w:rPr>
          <w:sz w:val="24"/>
          <w:szCs w:val="24"/>
          <w:lang w:val="fr-FR"/>
        </w:rPr>
        <w:t xml:space="preserve"> </w:t>
      </w:r>
      <w:r>
        <w:rPr>
          <w:sz w:val="24"/>
          <w:szCs w:val="24"/>
          <w:lang w:val="fr-FR"/>
        </w:rPr>
        <w:t>annexe</w:t>
      </w:r>
      <w:r w:rsidRPr="001459D3">
        <w:rPr>
          <w:sz w:val="24"/>
          <w:szCs w:val="24"/>
          <w:lang w:val="fr-FR"/>
        </w:rPr>
        <w:t xml:space="preserve">. Sous réserve du délai qui lui est imparti pour communiquer sa décision et de tout autre élément pertinent, le </w:t>
      </w:r>
      <w:r>
        <w:rPr>
          <w:sz w:val="24"/>
          <w:szCs w:val="24"/>
          <w:lang w:val="fr-FR"/>
        </w:rPr>
        <w:t>CPRD</w:t>
      </w:r>
      <w:r w:rsidRPr="001459D3">
        <w:rPr>
          <w:sz w:val="24"/>
          <w:szCs w:val="24"/>
          <w:lang w:val="fr-FR"/>
        </w:rPr>
        <w:t> sera tenu :</w:t>
      </w:r>
    </w:p>
    <w:p w14:paraId="747C6230" w14:textId="77777777" w:rsidR="001341DF" w:rsidRPr="001459D3" w:rsidRDefault="001341DF" w:rsidP="001341DF">
      <w:pPr>
        <w:pStyle w:val="ClauseSubList"/>
        <w:numPr>
          <w:ilvl w:val="0"/>
          <w:numId w:val="328"/>
        </w:numPr>
        <w:tabs>
          <w:tab w:val="clear" w:pos="1440"/>
        </w:tabs>
        <w:spacing w:after="120"/>
        <w:rPr>
          <w:sz w:val="24"/>
          <w:szCs w:val="24"/>
          <w:lang w:val="fr-FR"/>
        </w:rPr>
      </w:pPr>
      <w:r w:rsidRPr="001459D3">
        <w:rPr>
          <w:sz w:val="24"/>
          <w:szCs w:val="24"/>
          <w:lang w:val="fr-FR"/>
        </w:rPr>
        <w:t xml:space="preserve">d’agir équitablement et impartialement à l’égard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donnant à chacun d’entre eux la possibilité de présenter son point de vue et répondre à celui de l’autre ;</w:t>
      </w:r>
    </w:p>
    <w:p w14:paraId="62CFBADB" w14:textId="77777777" w:rsidR="001341DF" w:rsidRPr="001459D3" w:rsidRDefault="001341DF" w:rsidP="001341DF">
      <w:pPr>
        <w:pStyle w:val="ClauseSubList"/>
        <w:numPr>
          <w:ilvl w:val="0"/>
          <w:numId w:val="328"/>
        </w:numPr>
        <w:tabs>
          <w:tab w:val="clear" w:pos="1440"/>
        </w:tabs>
        <w:spacing w:after="120"/>
        <w:rPr>
          <w:sz w:val="24"/>
          <w:szCs w:val="24"/>
          <w:lang w:val="fr-FR"/>
        </w:rPr>
      </w:pPr>
      <w:r w:rsidRPr="001459D3">
        <w:rPr>
          <w:sz w:val="24"/>
          <w:szCs w:val="24"/>
          <w:lang w:val="fr-FR"/>
        </w:rPr>
        <w:t>d’adopter une procédure adaptée au différend, en évitant tout retard ou dépense inutiles.</w:t>
      </w:r>
    </w:p>
    <w:p w14:paraId="5640414B"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6.</w:t>
      </w:r>
      <w:r w:rsidRPr="001459D3">
        <w:rPr>
          <w:sz w:val="24"/>
          <w:szCs w:val="24"/>
          <w:lang w:val="fr-FR"/>
        </w:rPr>
        <w:tab/>
        <w:t xml:space="preserve">Le </w:t>
      </w:r>
      <w:r>
        <w:rPr>
          <w:sz w:val="24"/>
          <w:szCs w:val="24"/>
          <w:lang w:val="fr-FR"/>
        </w:rPr>
        <w:t>CPRD</w:t>
      </w:r>
      <w:r w:rsidRPr="001459D3">
        <w:rPr>
          <w:sz w:val="24"/>
          <w:szCs w:val="24"/>
          <w:lang w:val="fr-FR"/>
        </w:rPr>
        <w:t xml:space="preserve"> pourra tenir une audience sur le différend en question, audience dont il fixera la date et le lieu, et </w:t>
      </w:r>
      <w:r w:rsidRPr="001459D3">
        <w:rPr>
          <w:sz w:val="24"/>
          <w:lang w:val="fr-FR"/>
        </w:rPr>
        <w:t>pourra</w:t>
      </w:r>
      <w:r w:rsidRPr="001459D3">
        <w:rPr>
          <w:sz w:val="24"/>
          <w:szCs w:val="24"/>
          <w:lang w:val="fr-FR"/>
        </w:rPr>
        <w:t xml:space="preserve"> requérir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xml:space="preserve"> qu’ils soumettent les documents et les arguments relatifs à ce différend avant la tenue de l’audience.</w:t>
      </w:r>
    </w:p>
    <w:p w14:paraId="7A15BD00"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7.</w:t>
      </w:r>
      <w:r w:rsidRPr="001459D3">
        <w:rPr>
          <w:sz w:val="24"/>
          <w:szCs w:val="24"/>
          <w:lang w:val="fr-FR"/>
        </w:rPr>
        <w:tab/>
        <w:t xml:space="preserve">A moins qu’il n’en soit convenu autrement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le </w:t>
      </w:r>
      <w:r>
        <w:rPr>
          <w:sz w:val="24"/>
          <w:szCs w:val="24"/>
          <w:lang w:val="fr-FR"/>
        </w:rPr>
        <w:t>CPRD</w:t>
      </w:r>
      <w:r w:rsidRPr="001459D3">
        <w:rPr>
          <w:sz w:val="24"/>
          <w:szCs w:val="24"/>
          <w:lang w:val="fr-FR"/>
        </w:rPr>
        <w:t xml:space="preserve"> pourra adopter une procédure inquisitoire, refuser accès à l’audience à toute personne autre que les représentants du </w:t>
      </w:r>
      <w:r>
        <w:rPr>
          <w:sz w:val="24"/>
          <w:szCs w:val="24"/>
          <w:lang w:val="fr-FR"/>
        </w:rPr>
        <w:t>Maître d’Ouvrage</w:t>
      </w:r>
      <w:r w:rsidRPr="001459D3">
        <w:rPr>
          <w:sz w:val="24"/>
          <w:szCs w:val="24"/>
          <w:lang w:val="fr-FR"/>
        </w:rPr>
        <w:t xml:space="preserve">, </w:t>
      </w:r>
      <w:r>
        <w:rPr>
          <w:sz w:val="24"/>
          <w:szCs w:val="24"/>
          <w:lang w:val="fr-FR"/>
        </w:rPr>
        <w:t>de l’Entrepreneur</w:t>
      </w:r>
      <w:r w:rsidRPr="001459D3">
        <w:rPr>
          <w:sz w:val="24"/>
          <w:szCs w:val="24"/>
          <w:lang w:val="fr-FR"/>
        </w:rPr>
        <w:t xml:space="preserve"> ou du </w:t>
      </w:r>
      <w:r>
        <w:rPr>
          <w:sz w:val="24"/>
          <w:szCs w:val="24"/>
          <w:lang w:val="fr-FR"/>
        </w:rPr>
        <w:t>Maître d’Œuvre</w:t>
      </w:r>
      <w:r w:rsidRPr="001459D3">
        <w:rPr>
          <w:sz w:val="24"/>
          <w:szCs w:val="24"/>
          <w:lang w:val="fr-FR"/>
        </w:rPr>
        <w:t xml:space="preserve">, et poursuivre ses travaux en l’absence d’une des Partie dont le </w:t>
      </w:r>
      <w:r>
        <w:rPr>
          <w:sz w:val="24"/>
          <w:szCs w:val="24"/>
          <w:lang w:val="fr-FR"/>
        </w:rPr>
        <w:t>CPRD</w:t>
      </w:r>
      <w:r w:rsidRPr="001459D3">
        <w:rPr>
          <w:sz w:val="24"/>
          <w:szCs w:val="24"/>
          <w:lang w:val="fr-FR"/>
        </w:rPr>
        <w:t xml:space="preserve"> s’est assuré qu’elle a été dûment convoquée à l’audience, et ce tout en conservant la possibilité de décider si et dans quelle mesure il veut exercer un tel droit.</w:t>
      </w:r>
    </w:p>
    <w:p w14:paraId="2F009247"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8.</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confèrent au </w:t>
      </w:r>
      <w:r>
        <w:rPr>
          <w:sz w:val="24"/>
          <w:szCs w:val="24"/>
          <w:lang w:val="fr-FR"/>
        </w:rPr>
        <w:t>CPRD</w:t>
      </w:r>
      <w:r w:rsidRPr="001459D3">
        <w:rPr>
          <w:sz w:val="24"/>
          <w:szCs w:val="24"/>
          <w:lang w:val="fr-FR"/>
        </w:rPr>
        <w:t xml:space="preserve"> la capacité :</w:t>
      </w:r>
    </w:p>
    <w:p w14:paraId="43F86936"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de déterminer la </w:t>
      </w:r>
      <w:r w:rsidRPr="001459D3">
        <w:rPr>
          <w:sz w:val="24"/>
          <w:lang w:val="fr-FR"/>
        </w:rPr>
        <w:t>procédure</w:t>
      </w:r>
      <w:r w:rsidRPr="001459D3">
        <w:rPr>
          <w:sz w:val="24"/>
          <w:szCs w:val="24"/>
          <w:lang w:val="fr-FR"/>
        </w:rPr>
        <w:t xml:space="preserve"> à appliquer au règlement du différend ;</w:t>
      </w:r>
    </w:p>
    <w:p w14:paraId="2BE91808"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de décider de la </w:t>
      </w:r>
      <w:r w:rsidRPr="001459D3">
        <w:rPr>
          <w:sz w:val="24"/>
          <w:lang w:val="fr-FR"/>
        </w:rPr>
        <w:t>compétence</w:t>
      </w:r>
      <w:r w:rsidRPr="001459D3">
        <w:rPr>
          <w:sz w:val="24"/>
          <w:szCs w:val="24"/>
          <w:lang w:val="fr-FR"/>
        </w:rPr>
        <w:t xml:space="preserve"> propre au </w:t>
      </w:r>
      <w:r>
        <w:rPr>
          <w:sz w:val="24"/>
          <w:szCs w:val="24"/>
          <w:lang w:val="fr-FR"/>
        </w:rPr>
        <w:t>CPRD</w:t>
      </w:r>
      <w:r w:rsidRPr="001459D3">
        <w:rPr>
          <w:sz w:val="24"/>
          <w:szCs w:val="24"/>
          <w:lang w:val="fr-FR"/>
        </w:rPr>
        <w:t xml:space="preserve"> et de la portée du différend qui lui est soumis ;</w:t>
      </w:r>
    </w:p>
    <w:p w14:paraId="284BB576"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de tenir les audiences qu’il estime appropriées, sans autre règle de procédure que celles définies par le Marché et </w:t>
      </w:r>
      <w:r>
        <w:rPr>
          <w:sz w:val="24"/>
          <w:szCs w:val="24"/>
          <w:lang w:val="fr-FR"/>
        </w:rPr>
        <w:t>la présente</w:t>
      </w:r>
      <w:r w:rsidRPr="001459D3">
        <w:rPr>
          <w:sz w:val="24"/>
          <w:szCs w:val="24"/>
          <w:lang w:val="fr-FR"/>
        </w:rPr>
        <w:t xml:space="preserve"> </w:t>
      </w:r>
      <w:r>
        <w:rPr>
          <w:sz w:val="24"/>
          <w:szCs w:val="24"/>
          <w:lang w:val="fr-FR"/>
        </w:rPr>
        <w:t>Annexe</w:t>
      </w:r>
      <w:r w:rsidRPr="001459D3">
        <w:rPr>
          <w:sz w:val="24"/>
          <w:szCs w:val="24"/>
          <w:lang w:val="fr-FR"/>
        </w:rPr>
        <w:t> ;</w:t>
      </w:r>
    </w:p>
    <w:p w14:paraId="7B7D3F70"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(d)</w:t>
      </w:r>
      <w:r w:rsidRPr="001459D3">
        <w:rPr>
          <w:sz w:val="24"/>
          <w:szCs w:val="24"/>
          <w:lang w:val="fr-FR"/>
        </w:rPr>
        <w:tab/>
        <w:t xml:space="preserve">de prendre les initiatives nécessaires à la détermination des faits et autres éléments qu’une décision </w:t>
      </w:r>
      <w:r w:rsidRPr="001459D3">
        <w:rPr>
          <w:sz w:val="24"/>
          <w:lang w:val="fr-FR"/>
        </w:rPr>
        <w:t>nécessite</w:t>
      </w:r>
      <w:r w:rsidRPr="001459D3">
        <w:rPr>
          <w:sz w:val="24"/>
          <w:szCs w:val="24"/>
          <w:lang w:val="fr-FR"/>
        </w:rPr>
        <w:t> ;</w:t>
      </w:r>
    </w:p>
    <w:p w14:paraId="0EF7A826"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(e)</w:t>
      </w:r>
      <w:r w:rsidRPr="001459D3">
        <w:rPr>
          <w:sz w:val="24"/>
          <w:szCs w:val="24"/>
          <w:lang w:val="fr-FR"/>
        </w:rPr>
        <w:tab/>
        <w:t>d’utiliser ses propres connaissances de spécialiste en la matière ;</w:t>
      </w:r>
    </w:p>
    <w:p w14:paraId="4DFA620A"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(f)</w:t>
      </w:r>
      <w:r w:rsidRPr="001459D3">
        <w:rPr>
          <w:sz w:val="24"/>
          <w:szCs w:val="24"/>
          <w:lang w:val="fr-FR"/>
        </w:rPr>
        <w:tab/>
        <w:t xml:space="preserve">de décider du </w:t>
      </w:r>
      <w:r w:rsidRPr="001459D3">
        <w:rPr>
          <w:sz w:val="24"/>
          <w:lang w:val="fr-FR"/>
        </w:rPr>
        <w:t>paiement</w:t>
      </w:r>
      <w:r w:rsidRPr="001459D3">
        <w:rPr>
          <w:sz w:val="24"/>
          <w:szCs w:val="24"/>
          <w:lang w:val="fr-FR"/>
        </w:rPr>
        <w:t xml:space="preserve"> de charges financières conformément aux dispositions du Marché ;</w:t>
      </w:r>
    </w:p>
    <w:p w14:paraId="1990083B"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(g)</w:t>
      </w:r>
      <w:r w:rsidRPr="001459D3">
        <w:rPr>
          <w:sz w:val="24"/>
          <w:szCs w:val="24"/>
          <w:lang w:val="fr-FR"/>
        </w:rPr>
        <w:tab/>
        <w:t xml:space="preserve">de décider de </w:t>
      </w:r>
      <w:r w:rsidRPr="001459D3">
        <w:rPr>
          <w:sz w:val="24"/>
          <w:lang w:val="fr-FR"/>
        </w:rPr>
        <w:t>toute</w:t>
      </w:r>
      <w:r w:rsidRPr="001459D3">
        <w:rPr>
          <w:sz w:val="24"/>
          <w:szCs w:val="24"/>
          <w:lang w:val="fr-FR"/>
        </w:rPr>
        <w:t xml:space="preserve"> mesure temporaire, transitoire ou conservatoire ;</w:t>
      </w:r>
    </w:p>
    <w:p w14:paraId="459876CE"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(h)</w:t>
      </w:r>
      <w:r w:rsidRPr="001459D3">
        <w:rPr>
          <w:sz w:val="24"/>
          <w:szCs w:val="24"/>
          <w:lang w:val="fr-FR"/>
        </w:rPr>
        <w:tab/>
        <w:t xml:space="preserve">de considérer, </w:t>
      </w:r>
      <w:r w:rsidRPr="001459D3">
        <w:rPr>
          <w:sz w:val="24"/>
          <w:lang w:val="fr-FR"/>
        </w:rPr>
        <w:t>examiner</w:t>
      </w:r>
      <w:r w:rsidRPr="001459D3">
        <w:rPr>
          <w:sz w:val="24"/>
          <w:szCs w:val="24"/>
          <w:lang w:val="fr-FR"/>
        </w:rPr>
        <w:t xml:space="preserve"> ou modifier tout certificat, constatation, instruction, opinion, ou évaluation du </w:t>
      </w:r>
      <w:r>
        <w:rPr>
          <w:sz w:val="24"/>
          <w:szCs w:val="24"/>
          <w:lang w:val="fr-FR"/>
        </w:rPr>
        <w:t>Maître d’Œuvre</w:t>
      </w:r>
      <w:r w:rsidRPr="001459D3">
        <w:rPr>
          <w:sz w:val="24"/>
          <w:szCs w:val="24"/>
          <w:lang w:val="fr-FR"/>
        </w:rPr>
        <w:t xml:space="preserve"> afférents au différend ;</w:t>
      </w:r>
    </w:p>
    <w:p w14:paraId="05129F98"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(i)</w:t>
      </w:r>
      <w:r w:rsidRPr="001459D3">
        <w:rPr>
          <w:sz w:val="24"/>
          <w:szCs w:val="24"/>
          <w:lang w:val="fr-FR"/>
        </w:rPr>
        <w:tab/>
        <w:t xml:space="preserve">de désigner un </w:t>
      </w:r>
      <w:r>
        <w:rPr>
          <w:sz w:val="24"/>
          <w:szCs w:val="24"/>
          <w:lang w:val="fr-FR"/>
        </w:rPr>
        <w:t xml:space="preserve">ou plusieurs </w:t>
      </w:r>
      <w:r w:rsidRPr="001459D3">
        <w:rPr>
          <w:sz w:val="24"/>
          <w:szCs w:val="24"/>
          <w:lang w:val="fr-FR"/>
        </w:rPr>
        <w:t>expert</w:t>
      </w:r>
      <w:r>
        <w:rPr>
          <w:sz w:val="24"/>
          <w:szCs w:val="24"/>
          <w:lang w:val="fr-FR"/>
        </w:rPr>
        <w:t>/s</w:t>
      </w:r>
      <w:r w:rsidRPr="001459D3">
        <w:rPr>
          <w:sz w:val="24"/>
          <w:szCs w:val="24"/>
          <w:lang w:val="fr-FR"/>
        </w:rPr>
        <w:t xml:space="preserve"> compétent</w:t>
      </w:r>
      <w:r>
        <w:rPr>
          <w:sz w:val="24"/>
          <w:szCs w:val="24"/>
          <w:lang w:val="fr-FR"/>
        </w:rPr>
        <w:t>/s</w:t>
      </w:r>
      <w:r w:rsidRPr="001459D3">
        <w:rPr>
          <w:sz w:val="24"/>
          <w:szCs w:val="24"/>
          <w:lang w:val="fr-FR"/>
        </w:rPr>
        <w:t xml:space="preserve"> </w:t>
      </w:r>
      <w:r>
        <w:rPr>
          <w:sz w:val="24"/>
          <w:szCs w:val="24"/>
          <w:lang w:val="fr-FR"/>
        </w:rPr>
        <w:t xml:space="preserve">(y compris un ou des experts juridiques et techniques) </w:t>
      </w:r>
      <w:r w:rsidRPr="001459D3">
        <w:rPr>
          <w:sz w:val="24"/>
          <w:szCs w:val="24"/>
          <w:lang w:val="fr-FR"/>
        </w:rPr>
        <w:t xml:space="preserve">pour émettre un avis sur un point particulier relatif au différend, si le </w:t>
      </w:r>
      <w:r>
        <w:rPr>
          <w:sz w:val="24"/>
          <w:szCs w:val="24"/>
          <w:lang w:val="fr-FR"/>
        </w:rPr>
        <w:t>CPRD</w:t>
      </w:r>
      <w:r w:rsidRPr="001459D3">
        <w:rPr>
          <w:sz w:val="24"/>
          <w:szCs w:val="24"/>
          <w:lang w:val="fr-FR"/>
        </w:rPr>
        <w:t xml:space="preserve"> le considère nécessaire et les Parties en conviennent, et ce aux frais des Parties. </w:t>
      </w:r>
    </w:p>
    <w:p w14:paraId="36814D21"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9.</w:t>
      </w:r>
      <w:r w:rsidRPr="001459D3">
        <w:rPr>
          <w:sz w:val="24"/>
          <w:szCs w:val="24"/>
          <w:lang w:val="fr-FR"/>
        </w:rPr>
        <w:tab/>
        <w:t xml:space="preserve">En cours d’audience, le </w:t>
      </w:r>
      <w:r>
        <w:rPr>
          <w:sz w:val="24"/>
          <w:szCs w:val="24"/>
          <w:lang w:val="fr-FR"/>
        </w:rPr>
        <w:t>CPRD</w:t>
      </w:r>
      <w:r w:rsidRPr="001459D3">
        <w:rPr>
          <w:sz w:val="24"/>
          <w:szCs w:val="24"/>
          <w:lang w:val="fr-FR"/>
        </w:rPr>
        <w:t xml:space="preserve"> n’émettra pas d’avis sur le bien-fondé des arguments </w:t>
      </w:r>
      <w:r w:rsidRPr="001459D3">
        <w:rPr>
          <w:sz w:val="24"/>
          <w:lang w:val="fr-FR"/>
        </w:rPr>
        <w:t>présentés</w:t>
      </w:r>
      <w:r w:rsidRPr="001459D3">
        <w:rPr>
          <w:sz w:val="24"/>
          <w:szCs w:val="24"/>
          <w:lang w:val="fr-FR"/>
        </w:rPr>
        <w:t xml:space="preserve"> par les Parties. Par la suite, le </w:t>
      </w:r>
      <w:r>
        <w:rPr>
          <w:sz w:val="24"/>
          <w:szCs w:val="24"/>
          <w:lang w:val="fr-FR"/>
        </w:rPr>
        <w:t>CPRD</w:t>
      </w:r>
      <w:r w:rsidRPr="001459D3">
        <w:rPr>
          <w:sz w:val="24"/>
          <w:szCs w:val="24"/>
          <w:lang w:val="fr-FR"/>
        </w:rPr>
        <w:t xml:space="preserve"> prendra sa décision conformément à </w:t>
      </w:r>
      <w:r>
        <w:rPr>
          <w:sz w:val="24"/>
          <w:szCs w:val="24"/>
          <w:lang w:val="fr-FR"/>
        </w:rPr>
        <w:t>l’Article 50</w:t>
      </w:r>
      <w:r w:rsidRPr="001459D3">
        <w:rPr>
          <w:sz w:val="24"/>
          <w:szCs w:val="24"/>
          <w:lang w:val="fr-FR"/>
        </w:rPr>
        <w:t xml:space="preserve">.3, ou de toute autre manière dont il a été convenu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Si le </w:t>
      </w:r>
      <w:r>
        <w:rPr>
          <w:sz w:val="24"/>
          <w:szCs w:val="24"/>
          <w:lang w:val="fr-FR"/>
        </w:rPr>
        <w:t>CPRD</w:t>
      </w:r>
      <w:r w:rsidRPr="001459D3">
        <w:rPr>
          <w:sz w:val="24"/>
          <w:szCs w:val="24"/>
          <w:lang w:val="fr-FR"/>
        </w:rPr>
        <w:t xml:space="preserve"> est composé de trois membres, il devra</w:t>
      </w:r>
    </w:p>
    <w:p w14:paraId="1978CCB3"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se réunir </w:t>
      </w:r>
      <w:r w:rsidRPr="001459D3">
        <w:rPr>
          <w:sz w:val="24"/>
          <w:lang w:val="fr-FR"/>
        </w:rPr>
        <w:t>après</w:t>
      </w:r>
      <w:r w:rsidRPr="001459D3">
        <w:rPr>
          <w:sz w:val="24"/>
          <w:szCs w:val="24"/>
          <w:lang w:val="fr-FR"/>
        </w:rPr>
        <w:t xml:space="preserve"> l’audience de manière à débattre de sa décision et la préparer ;</w:t>
      </w:r>
    </w:p>
    <w:p w14:paraId="4A519D1C" w14:textId="035B8FE6"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s’efforcer d’arriver à une décision à l’unanimité ; si cela s’avère impossible, sa décision sera prise à la majorité des Membres, qui pourront demander au Membre du </w:t>
      </w:r>
      <w:r w:rsidR="00C75ABE">
        <w:rPr>
          <w:sz w:val="24"/>
          <w:szCs w:val="24"/>
          <w:lang w:val="fr-FR"/>
        </w:rPr>
        <w:t>CPRD</w:t>
      </w:r>
      <w:r w:rsidRPr="001459D3">
        <w:rPr>
          <w:sz w:val="24"/>
          <w:szCs w:val="24"/>
          <w:lang w:val="fr-FR"/>
        </w:rPr>
        <w:t xml:space="preserve"> en minorité de préparer par écrit un rapport qui sera soumis au </w:t>
      </w:r>
      <w:r>
        <w:rPr>
          <w:sz w:val="24"/>
          <w:szCs w:val="24"/>
          <w:lang w:val="fr-FR"/>
        </w:rPr>
        <w:t>Maître d’Ouvrage</w:t>
      </w:r>
      <w:r w:rsidRPr="001459D3">
        <w:rPr>
          <w:sz w:val="24"/>
          <w:szCs w:val="24"/>
          <w:lang w:val="fr-FR"/>
        </w:rPr>
        <w:t xml:space="preserve"> et </w:t>
      </w:r>
      <w:r>
        <w:rPr>
          <w:sz w:val="24"/>
          <w:szCs w:val="24"/>
          <w:lang w:val="fr-FR"/>
        </w:rPr>
        <w:t>à l’Entrepreneur</w:t>
      </w:r>
      <w:r w:rsidRPr="001459D3">
        <w:rPr>
          <w:sz w:val="24"/>
          <w:szCs w:val="24"/>
          <w:lang w:val="fr-FR"/>
        </w:rPr>
        <w:t xml:space="preserve"> ; </w:t>
      </w:r>
    </w:p>
    <w:p w14:paraId="380509D9" w14:textId="67C10DCF"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si un des Membres du </w:t>
      </w:r>
      <w:r w:rsidR="00C75ABE">
        <w:rPr>
          <w:sz w:val="24"/>
          <w:szCs w:val="24"/>
          <w:lang w:val="fr-FR"/>
        </w:rPr>
        <w:t>CPRD</w:t>
      </w:r>
      <w:r w:rsidRPr="001459D3">
        <w:rPr>
          <w:sz w:val="24"/>
          <w:szCs w:val="24"/>
          <w:lang w:val="fr-FR"/>
        </w:rPr>
        <w:t xml:space="preserve"> ne se rend pas à une réunion ou une audience, ou ne remplit pas une fonction qui lui est impartie, les deux autres Membres du </w:t>
      </w:r>
      <w:r w:rsidR="00C75ABE">
        <w:rPr>
          <w:sz w:val="24"/>
          <w:szCs w:val="24"/>
          <w:lang w:val="fr-FR"/>
        </w:rPr>
        <w:t>CPRD</w:t>
      </w:r>
      <w:r w:rsidRPr="001459D3">
        <w:rPr>
          <w:sz w:val="24"/>
          <w:szCs w:val="24"/>
          <w:lang w:val="fr-FR"/>
        </w:rPr>
        <w:t xml:space="preserve"> pourront néanmoins prendre une décision, à moins que :</w:t>
      </w:r>
    </w:p>
    <w:p w14:paraId="34579908" w14:textId="77777777" w:rsidR="001341DF" w:rsidRPr="001459D3" w:rsidRDefault="001341DF" w:rsidP="001341DF">
      <w:pPr>
        <w:pStyle w:val="ClauseSubList"/>
        <w:numPr>
          <w:ilvl w:val="0"/>
          <w:numId w:val="329"/>
        </w:numPr>
        <w:tabs>
          <w:tab w:val="clear" w:pos="2160"/>
        </w:tabs>
        <w:spacing w:after="120"/>
        <w:rPr>
          <w:sz w:val="24"/>
          <w:szCs w:val="24"/>
          <w:lang w:val="fr-FR"/>
        </w:rPr>
      </w:pPr>
      <w:r w:rsidRPr="001459D3">
        <w:rPr>
          <w:sz w:val="24"/>
          <w:szCs w:val="24"/>
          <w:lang w:val="fr-FR"/>
        </w:rPr>
        <w:t xml:space="preserve">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ne s’y opposent, ou que </w:t>
      </w:r>
    </w:p>
    <w:p w14:paraId="1F96A186" w14:textId="56390314" w:rsidR="001341DF" w:rsidRDefault="001341DF" w:rsidP="001341DF">
      <w:pPr>
        <w:pStyle w:val="ClauseSubList"/>
        <w:numPr>
          <w:ilvl w:val="0"/>
          <w:numId w:val="329"/>
        </w:numPr>
        <w:tabs>
          <w:tab w:val="clear" w:pos="2160"/>
        </w:tabs>
        <w:spacing w:after="120"/>
        <w:rPr>
          <w:sz w:val="24"/>
          <w:szCs w:val="24"/>
          <w:lang w:val="fr-FR"/>
        </w:rPr>
        <w:sectPr w:rsidR="001341DF" w:rsidSect="003706F0">
          <w:headerReference w:type="even" r:id="rId95"/>
          <w:headerReference w:type="default" r:id="rId96"/>
          <w:headerReference w:type="first" r:id="rId97"/>
          <w:footnotePr>
            <w:numRestart w:val="eachPage"/>
          </w:footnotePr>
          <w:endnotePr>
            <w:numFmt w:val="decimal"/>
          </w:endnotePr>
          <w:pgSz w:w="12240" w:h="15840" w:code="1"/>
          <w:pgMar w:top="1440" w:right="1440" w:bottom="1440" w:left="1440" w:header="720" w:footer="720" w:gutter="0"/>
          <w:cols w:space="720"/>
          <w:noEndnote/>
          <w:titlePg/>
        </w:sectPr>
      </w:pPr>
      <w:r w:rsidRPr="00AB2424">
        <w:rPr>
          <w:sz w:val="24"/>
          <w:szCs w:val="24"/>
          <w:lang w:val="fr-FR"/>
        </w:rPr>
        <w:t xml:space="preserve">le Membre du </w:t>
      </w:r>
      <w:r w:rsidR="00C75ABE">
        <w:rPr>
          <w:sz w:val="24"/>
          <w:szCs w:val="24"/>
          <w:lang w:val="fr-FR"/>
        </w:rPr>
        <w:t>CPRD</w:t>
      </w:r>
      <w:r w:rsidRPr="00AB2424">
        <w:rPr>
          <w:sz w:val="24"/>
          <w:szCs w:val="24"/>
          <w:lang w:val="fr-FR"/>
        </w:rPr>
        <w:t xml:space="preserve"> qui est absent est le Président du </w:t>
      </w:r>
      <w:r w:rsidR="00C75ABE">
        <w:rPr>
          <w:sz w:val="24"/>
          <w:szCs w:val="24"/>
          <w:lang w:val="fr-FR"/>
        </w:rPr>
        <w:t>CPRD</w:t>
      </w:r>
      <w:r w:rsidRPr="00AB2424">
        <w:rPr>
          <w:sz w:val="24"/>
          <w:szCs w:val="24"/>
          <w:lang w:val="fr-FR"/>
        </w:rPr>
        <w:t xml:space="preserve">, et qu’il ne requiert des autres Membres du </w:t>
      </w:r>
      <w:r w:rsidR="00C75ABE">
        <w:rPr>
          <w:sz w:val="24"/>
          <w:lang w:val="fr-FR"/>
        </w:rPr>
        <w:t>CPRD</w:t>
      </w:r>
      <w:r w:rsidRPr="00AB2424">
        <w:rPr>
          <w:sz w:val="24"/>
          <w:szCs w:val="24"/>
          <w:lang w:val="fr-FR"/>
        </w:rPr>
        <w:t xml:space="preserve"> qu’ils s’abstiennent de prendre une décision en son absence. </w:t>
      </w:r>
    </w:p>
    <w:p w14:paraId="70BF4E72" w14:textId="77777777" w:rsidR="001341DF" w:rsidRPr="004719BA" w:rsidRDefault="001341DF" w:rsidP="001341DF">
      <w:pPr>
        <w:pStyle w:val="ClauseSubList"/>
        <w:tabs>
          <w:tab w:val="clear" w:pos="3987"/>
        </w:tabs>
        <w:spacing w:after="120"/>
        <w:ind w:left="2160" w:firstLine="0"/>
        <w:rPr>
          <w:rFonts w:asciiTheme="majorBidi" w:hAnsiTheme="majorBidi" w:cstheme="majorBidi"/>
          <w:b/>
          <w:i/>
          <w:sz w:val="20"/>
          <w:lang w:val="fr-FR"/>
        </w:rPr>
      </w:pPr>
    </w:p>
    <w:p w14:paraId="7631512A" w14:textId="1EE4DC84" w:rsidR="001341DF" w:rsidRPr="0006410C" w:rsidRDefault="001341DF" w:rsidP="001341DF">
      <w:pPr>
        <w:pStyle w:val="Sections"/>
      </w:pPr>
      <w:bookmarkStart w:id="1001" w:name="_Toc133832411"/>
      <w:bookmarkStart w:id="1002" w:name="_Toc137127102"/>
      <w:r w:rsidRPr="00A76396">
        <w:t xml:space="preserve">Section IX.  Cahier des Clauses Administratives Particulières </w:t>
      </w:r>
      <w:r>
        <w:t>(</w:t>
      </w:r>
      <w:r w:rsidRPr="00A76396">
        <w:t>CCAP)</w:t>
      </w:r>
      <w:bookmarkEnd w:id="1001"/>
      <w:bookmarkEnd w:id="1002"/>
    </w:p>
    <w:p w14:paraId="5D03ABDF" w14:textId="77777777" w:rsidR="001341DF" w:rsidRDefault="001341DF" w:rsidP="001341DF">
      <w:pPr>
        <w:spacing w:before="120" w:after="240"/>
        <w:ind w:left="0" w:firstLine="0"/>
      </w:pPr>
      <w:r w:rsidRPr="00E0339C">
        <w:t>Les Clauses administratives particulières qui suivent complètent les Clauses administratives générales. Dans tous les cas où les dispositions se contredisent, les dispositions ci-après prévaudront sur celles des Clauses administratives générales. Le numéro de la Clause générale à laquelle se réfère une Clause particulière est indiqué entre parenthèses.</w:t>
      </w:r>
    </w:p>
    <w:p w14:paraId="70E56E57" w14:textId="77777777" w:rsidR="001341DF" w:rsidRPr="005058C8" w:rsidRDefault="001341DF" w:rsidP="001341DF">
      <w:pPr>
        <w:spacing w:before="120" w:after="240"/>
        <w:ind w:left="0" w:firstLine="0"/>
        <w:rPr>
          <w:b/>
          <w:sz w:val="32"/>
          <w:szCs w:val="32"/>
        </w:rPr>
      </w:pPr>
      <w:r w:rsidRPr="005058C8">
        <w:rPr>
          <w:b/>
          <w:sz w:val="32"/>
          <w:szCs w:val="32"/>
        </w:rPr>
        <w:t>Partie A – Données du Marché</w:t>
      </w:r>
    </w:p>
    <w:tbl>
      <w:tblPr>
        <w:tblW w:w="9359" w:type="dxa"/>
        <w:tblLayout w:type="fixed"/>
        <w:tblLook w:val="0000" w:firstRow="0" w:lastRow="0" w:firstColumn="0" w:lastColumn="0" w:noHBand="0" w:noVBand="0"/>
      </w:tblPr>
      <w:tblGrid>
        <w:gridCol w:w="2721"/>
        <w:gridCol w:w="1425"/>
        <w:gridCol w:w="5213"/>
      </w:tblGrid>
      <w:tr w:rsidR="001341DF" w:rsidRPr="00E0339C" w14:paraId="6B8A251D" w14:textId="77777777" w:rsidTr="00EB17AD">
        <w:trPr>
          <w:tblHeader/>
        </w:trPr>
        <w:tc>
          <w:tcPr>
            <w:tcW w:w="2721"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2CC6E1C3" w14:textId="77777777" w:rsidR="001341DF" w:rsidRPr="00E0339C" w:rsidRDefault="001341DF" w:rsidP="00EB17AD">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Conditions</w:t>
            </w:r>
          </w:p>
        </w:tc>
        <w:tc>
          <w:tcPr>
            <w:tcW w:w="1425"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64CFCDE1" w14:textId="77777777" w:rsidR="001341DF" w:rsidRPr="00E0339C" w:rsidRDefault="001341DF" w:rsidP="00EB17AD">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Article</w:t>
            </w:r>
          </w:p>
        </w:tc>
        <w:tc>
          <w:tcPr>
            <w:tcW w:w="5213"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131A1AFD" w14:textId="77777777" w:rsidR="001341DF" w:rsidRPr="00E0339C" w:rsidRDefault="001341DF" w:rsidP="00EB17AD">
            <w:pPr>
              <w:tabs>
                <w:tab w:val="left" w:pos="5285"/>
              </w:tabs>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Data</w:t>
            </w:r>
          </w:p>
        </w:tc>
      </w:tr>
      <w:tr w:rsidR="001341DF" w:rsidRPr="00E0339C" w14:paraId="604FAC87" w14:textId="77777777" w:rsidTr="00EB17A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2DBEB522"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837ACE6"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5AF0BB56"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i/>
                <w:szCs w:val="24"/>
              </w:rPr>
              <w:t>[Optionnel : Indiquer toute dérogation aux articles du CCAG en spécifiant la référence de l’article et le contenu de la dérogation.]</w:t>
            </w:r>
          </w:p>
        </w:tc>
      </w:tr>
      <w:tr w:rsidR="001341DF" w:rsidRPr="00E0339C" w14:paraId="7C842AEC" w14:textId="77777777" w:rsidTr="00EB17A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B9AB286"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28BFA5B5"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5B44E14D" w14:textId="77777777" w:rsidR="001341DF" w:rsidRPr="001A15A2" w:rsidRDefault="001341DF" w:rsidP="00EB17AD">
            <w:pPr>
              <w:tabs>
                <w:tab w:val="left" w:pos="1775"/>
              </w:tabs>
              <w:spacing w:before="60" w:after="60"/>
              <w:ind w:left="0" w:firstLine="0"/>
              <w:rPr>
                <w:rFonts w:asciiTheme="majorBidi" w:hAnsiTheme="majorBidi" w:cstheme="majorBidi"/>
                <w:i/>
                <w:szCs w:val="24"/>
              </w:rPr>
            </w:pPr>
            <w:r>
              <w:rPr>
                <w:rFonts w:asciiTheme="majorBidi" w:hAnsiTheme="majorBidi" w:cstheme="majorBidi"/>
                <w:szCs w:val="24"/>
              </w:rPr>
              <w:t xml:space="preserve">La Banque est : </w:t>
            </w:r>
            <w:r>
              <w:rPr>
                <w:rFonts w:asciiTheme="majorBidi" w:hAnsiTheme="majorBidi" w:cstheme="majorBidi"/>
                <w:i/>
                <w:szCs w:val="24"/>
              </w:rPr>
              <w:t>[insérer la Banque Mondiale, le cas échéant]</w:t>
            </w:r>
          </w:p>
        </w:tc>
      </w:tr>
      <w:tr w:rsidR="001341DF" w:rsidRPr="00E0339C" w14:paraId="6D51B8FB" w14:textId="77777777" w:rsidTr="00EB17AD">
        <w:trPr>
          <w:trHeight w:val="1137"/>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56FABC6" w14:textId="77777777" w:rsidR="001341DF" w:rsidRPr="00E0339C" w:rsidRDefault="001341DF" w:rsidP="00EB17AD">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Désignation des intervenants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581DB78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07158AFC"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Maître </w:t>
            </w:r>
            <w:r>
              <w:rPr>
                <w:rFonts w:asciiTheme="majorBidi" w:hAnsiTheme="majorBidi" w:cstheme="majorBidi"/>
                <w:szCs w:val="24"/>
              </w:rPr>
              <w:t>d</w:t>
            </w:r>
            <w:r w:rsidRPr="00E0339C">
              <w:rPr>
                <w:rFonts w:asciiTheme="majorBidi" w:hAnsiTheme="majorBidi" w:cstheme="majorBidi"/>
                <w:szCs w:val="24"/>
              </w:rPr>
              <w:t>’Ouvrage :</w:t>
            </w:r>
          </w:p>
          <w:p w14:paraId="6081A516"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Chef de Projet :</w:t>
            </w:r>
          </w:p>
          <w:p w14:paraId="68A71807"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Maître d’œuvre :</w:t>
            </w:r>
          </w:p>
        </w:tc>
      </w:tr>
      <w:tr w:rsidR="001341DF" w:rsidRPr="00E0339C" w14:paraId="0343FC8A" w14:textId="77777777" w:rsidTr="00EB17AD">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332595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D9B1914"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1DFB70"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langue des pièces contractuelles : [Français] </w:t>
            </w:r>
            <w:r w:rsidRPr="00E0339C">
              <w:rPr>
                <w:rFonts w:asciiTheme="majorBidi" w:hAnsiTheme="majorBidi" w:cstheme="majorBidi"/>
                <w:i/>
                <w:szCs w:val="24"/>
              </w:rPr>
              <w:t>[spécifier une autre langue si l’Offre a été remise en une autre langue autorisée dans les IS.]</w:t>
            </w:r>
          </w:p>
        </w:tc>
      </w:tr>
      <w:tr w:rsidR="001341DF" w:rsidRPr="00E0339C" w14:paraId="236A7B5A" w14:textId="77777777" w:rsidTr="00EB17AD">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23BEF8E" w14:textId="77777777" w:rsidR="001341DF" w:rsidRPr="00E0339C" w:rsidRDefault="001341DF" w:rsidP="00EB17AD">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Pièces contractuelles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306207FC"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D9208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Plans, notes de calcul, cahiers de sondage et dossiers géotechniques</w:t>
            </w:r>
          </w:p>
          <w:p w14:paraId="13C15D38"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et indiquer, le cas échéant, les noms et références]</w:t>
            </w:r>
          </w:p>
          <w:p w14:paraId="7C21EB15" w14:textId="77777777" w:rsidR="001341DF" w:rsidRPr="00E0339C" w:rsidRDefault="001341DF" w:rsidP="00EB17AD">
            <w:pPr>
              <w:spacing w:before="120" w:after="120"/>
              <w:ind w:left="0" w:firstLine="0"/>
              <w:rPr>
                <w:rFonts w:asciiTheme="majorBidi" w:hAnsiTheme="majorBidi" w:cstheme="majorBidi"/>
                <w:szCs w:val="24"/>
              </w:rPr>
            </w:pPr>
            <w:r w:rsidRPr="00E0339C">
              <w:rPr>
                <w:rFonts w:asciiTheme="majorBidi" w:hAnsiTheme="majorBidi" w:cstheme="majorBidi"/>
                <w:szCs w:val="24"/>
              </w:rPr>
              <w:t xml:space="preserve">Les documents suivants font également partie des Pièces constitutives du Marché : </w:t>
            </w:r>
          </w:p>
          <w:p w14:paraId="3C44783E" w14:textId="77777777" w:rsidR="001341DF" w:rsidRPr="001562D3" w:rsidRDefault="001341DF" w:rsidP="001341DF">
            <w:pPr>
              <w:pStyle w:val="ListParagraph"/>
              <w:numPr>
                <w:ilvl w:val="0"/>
                <w:numId w:val="252"/>
              </w:numPr>
              <w:spacing w:before="60" w:after="60"/>
              <w:rPr>
                <w:rFonts w:asciiTheme="majorBidi" w:hAnsiTheme="majorBidi" w:cstheme="majorBidi"/>
                <w:szCs w:val="24"/>
              </w:rPr>
            </w:pPr>
            <w:r w:rsidRPr="001562D3">
              <w:rPr>
                <w:rFonts w:asciiTheme="majorBidi" w:hAnsiTheme="majorBidi" w:cstheme="majorBidi"/>
                <w:szCs w:val="24"/>
              </w:rPr>
              <w:t xml:space="preserve">les Stratégies de gestion et Plans de mise en œuvre ES; </w:t>
            </w:r>
            <w:r>
              <w:rPr>
                <w:rFonts w:asciiTheme="majorBidi" w:hAnsiTheme="majorBidi" w:cstheme="majorBidi"/>
                <w:szCs w:val="24"/>
              </w:rPr>
              <w:t>et</w:t>
            </w:r>
          </w:p>
          <w:p w14:paraId="29C5C6DB" w14:textId="77777777" w:rsidR="001341DF" w:rsidRPr="001562D3" w:rsidRDefault="001341DF" w:rsidP="001341DF">
            <w:pPr>
              <w:pStyle w:val="ListParagraph"/>
              <w:numPr>
                <w:ilvl w:val="0"/>
                <w:numId w:val="252"/>
              </w:numPr>
              <w:spacing w:before="60" w:after="60"/>
              <w:rPr>
                <w:rFonts w:asciiTheme="majorBidi" w:hAnsiTheme="majorBidi" w:cstheme="majorBidi"/>
                <w:szCs w:val="24"/>
              </w:rPr>
            </w:pPr>
            <w:r w:rsidRPr="001562D3">
              <w:rPr>
                <w:rFonts w:asciiTheme="majorBidi" w:hAnsiTheme="majorBidi" w:cstheme="majorBidi"/>
                <w:szCs w:val="24"/>
              </w:rPr>
              <w:t xml:space="preserve">le Code de Conduite </w:t>
            </w:r>
            <w:r>
              <w:rPr>
                <w:rFonts w:asciiTheme="majorBidi" w:hAnsiTheme="majorBidi" w:cstheme="majorBidi"/>
                <w:szCs w:val="24"/>
              </w:rPr>
              <w:t xml:space="preserve">ES </w:t>
            </w:r>
            <w:r w:rsidRPr="001562D3">
              <w:rPr>
                <w:rFonts w:asciiTheme="majorBidi" w:hAnsiTheme="majorBidi" w:cstheme="majorBidi"/>
                <w:szCs w:val="24"/>
              </w:rPr>
              <w:t>du Personnel de l’Entrepreneur.</w:t>
            </w:r>
          </w:p>
        </w:tc>
      </w:tr>
      <w:tr w:rsidR="001341DF" w:rsidRPr="00E0339C" w14:paraId="30D812F4"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70B039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0C956DCF"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BA2494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Décomposition des prix forfaitaires et sous détail des prix unitaires </w:t>
            </w:r>
            <w:r w:rsidRPr="00E0339C">
              <w:rPr>
                <w:rFonts w:asciiTheme="majorBidi" w:hAnsiTheme="majorBidi" w:cstheme="majorBidi"/>
                <w:i/>
                <w:iCs/>
                <w:szCs w:val="24"/>
              </w:rPr>
              <w:t>[font/ne font]</w:t>
            </w:r>
            <w:r w:rsidRPr="00E0339C">
              <w:rPr>
                <w:rFonts w:asciiTheme="majorBidi" w:hAnsiTheme="majorBidi" w:cstheme="majorBidi"/>
                <w:szCs w:val="24"/>
              </w:rPr>
              <w:t xml:space="preserve"> pas partie des pièces contractuelles.</w:t>
            </w:r>
          </w:p>
          <w:p w14:paraId="7BE23A0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[Supprimer la mention inutile]</w:t>
            </w:r>
          </w:p>
        </w:tc>
      </w:tr>
      <w:tr w:rsidR="001341DF" w:rsidRPr="00E0339C" w14:paraId="30BA7394"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C5BE557"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1C7A3E7B"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8BBC289" w14:textId="77777777" w:rsidR="001341DF" w:rsidRPr="00E0339C" w:rsidRDefault="001341DF" w:rsidP="00EB17AD">
            <w:pPr>
              <w:tabs>
                <w:tab w:val="left" w:leader="underscore" w:pos="4809"/>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[Les documents techniques généraux (autres que ceux mentionnés dans les Spécifications techniques) applicables aux prestations faisant partie des pièces contractuelles sont :</w:t>
            </w:r>
            <w:r w:rsidRPr="00E0339C">
              <w:rPr>
                <w:i/>
                <w:iCs/>
              </w:rPr>
              <w:t xml:space="preserve"> </w:t>
            </w:r>
            <w:r w:rsidRPr="00E0339C">
              <w:rPr>
                <w:i/>
                <w:iCs/>
              </w:rPr>
              <w:tab/>
              <w:t>]</w:t>
            </w:r>
          </w:p>
          <w:p w14:paraId="7622D10A" w14:textId="77777777" w:rsidR="001341DF" w:rsidRPr="00E0339C" w:rsidRDefault="001341DF" w:rsidP="00EB17AD">
            <w:pPr>
              <w:spacing w:before="60" w:after="60"/>
              <w:ind w:left="0" w:firstLine="0"/>
              <w:rPr>
                <w:rFonts w:asciiTheme="majorBidi" w:hAnsiTheme="majorBidi" w:cstheme="majorBidi"/>
                <w:szCs w:val="24"/>
                <w:u w:val="single"/>
              </w:rPr>
            </w:pPr>
            <w:r w:rsidRPr="00E0339C">
              <w:rPr>
                <w:rFonts w:asciiTheme="majorBidi" w:hAnsiTheme="majorBidi" w:cstheme="majorBidi"/>
                <w:i/>
                <w:szCs w:val="24"/>
              </w:rPr>
              <w:t>[Insérer, le cas échéant]</w:t>
            </w:r>
          </w:p>
        </w:tc>
      </w:tr>
      <w:tr w:rsidR="001341DF" w:rsidRPr="00E0339C" w14:paraId="7068B03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7BF0D3D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FC18ED"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5527EB"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Les ordres de service sont adressés </w:t>
            </w:r>
            <w:r w:rsidRPr="00E0339C">
              <w:rPr>
                <w:rFonts w:asciiTheme="majorBidi" w:hAnsiTheme="majorBidi" w:cstheme="majorBidi"/>
                <w:i/>
                <w:iCs/>
                <w:szCs w:val="24"/>
              </w:rPr>
              <w:t>[</w:t>
            </w:r>
            <w:r w:rsidRPr="00E0339C">
              <w:rPr>
                <w:rFonts w:asciiTheme="majorBidi" w:hAnsiTheme="majorBidi" w:cstheme="majorBidi"/>
                <w:i/>
                <w:szCs w:val="24"/>
              </w:rPr>
              <w:t>par courrier, remise en main propres / par courrier électronique à l’adresse suivante :</w:t>
            </w:r>
          </w:p>
          <w:p w14:paraId="57E94AD2"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w:t>
            </w:r>
          </w:p>
          <w:p w14:paraId="2BE83C12"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électronique :]</w:t>
            </w:r>
          </w:p>
          <w:p w14:paraId="075559F5"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mode retenu de transmission et l’adresse correspondante]</w:t>
            </w:r>
          </w:p>
        </w:tc>
      </w:tr>
      <w:tr w:rsidR="001341DF" w:rsidRPr="00E0339C" w14:paraId="5427337E" w14:textId="77777777" w:rsidTr="00EB17AD">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B3C3DB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Estimation des engagements financiers du Maître </w:t>
            </w:r>
            <w:r>
              <w:rPr>
                <w:rFonts w:asciiTheme="majorBidi" w:hAnsiTheme="majorBidi" w:cstheme="majorBidi"/>
                <w:b/>
                <w:szCs w:val="24"/>
              </w:rPr>
              <w:t>d</w:t>
            </w:r>
            <w:r w:rsidRPr="00E0339C">
              <w:rPr>
                <w:rFonts w:asciiTheme="majorBidi" w:hAnsiTheme="majorBidi" w:cstheme="majorBidi"/>
                <w:b/>
                <w:szCs w:val="24"/>
              </w:rPr>
              <w:t>’Ouvrage</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511951E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5.8.2</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5367E77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[Délai de remise de l’estimation]</w:t>
            </w:r>
          </w:p>
        </w:tc>
      </w:tr>
      <w:tr w:rsidR="001341DF" w:rsidRPr="00E0339C" w14:paraId="7A8B04C0" w14:textId="77777777" w:rsidTr="00EB17AD">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EEF4741" w14:textId="77777777" w:rsidR="001341DF"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Personnel de l’Entrepreneur</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3C8D8AB0" w14:textId="77777777" w:rsidR="001341DF"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5.9.1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1D0E685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 Personnel Clé est défini comme le </w:t>
            </w:r>
            <w:r>
              <w:rPr>
                <w:rFonts w:asciiTheme="majorBidi" w:hAnsiTheme="majorBidi" w:cstheme="majorBidi"/>
                <w:szCs w:val="24"/>
              </w:rPr>
              <w:t>Personnel de l’Entrepreneur</w:t>
            </w:r>
            <w:r w:rsidRPr="00E0339C">
              <w:rPr>
                <w:rFonts w:asciiTheme="majorBidi" w:hAnsiTheme="majorBidi" w:cstheme="majorBidi"/>
                <w:szCs w:val="24"/>
              </w:rPr>
              <w:t xml:space="preserve"> nommé dans la présente clause du CCAP. L’Entrepreneur emploiera le Personnel clé identifié dans la Soumission, ou d’autres personnels approuvés par le </w:t>
            </w:r>
            <w:r>
              <w:rPr>
                <w:rFonts w:asciiTheme="majorBidi" w:hAnsiTheme="majorBidi" w:cstheme="majorBidi"/>
                <w:szCs w:val="24"/>
              </w:rPr>
              <w:t>Chef de Projet</w:t>
            </w:r>
            <w:r w:rsidRPr="00E0339C">
              <w:rPr>
                <w:rFonts w:asciiTheme="majorBidi" w:hAnsiTheme="majorBidi" w:cstheme="majorBidi"/>
                <w:szCs w:val="24"/>
              </w:rPr>
              <w:t xml:space="preserve">. Le </w:t>
            </w:r>
            <w:r>
              <w:rPr>
                <w:rFonts w:asciiTheme="majorBidi" w:hAnsiTheme="majorBidi" w:cstheme="majorBidi"/>
                <w:szCs w:val="24"/>
              </w:rPr>
              <w:t>Chef de Projet</w:t>
            </w:r>
            <w:r w:rsidRPr="00E0339C">
              <w:rPr>
                <w:rFonts w:asciiTheme="majorBidi" w:hAnsiTheme="majorBidi" w:cstheme="majorBidi"/>
                <w:szCs w:val="24"/>
              </w:rPr>
              <w:t xml:space="preserve"> approuvera le remplacement des Personnels clés proposés à condition que les rempla</w:t>
            </w:r>
            <w:r>
              <w:rPr>
                <w:rFonts w:asciiTheme="majorBidi" w:hAnsiTheme="majorBidi" w:cstheme="majorBidi"/>
                <w:szCs w:val="24"/>
              </w:rPr>
              <w:t>çants</w:t>
            </w:r>
            <w:r w:rsidRPr="00E0339C">
              <w:rPr>
                <w:rFonts w:asciiTheme="majorBidi" w:hAnsiTheme="majorBidi" w:cstheme="majorBidi"/>
                <w:szCs w:val="24"/>
              </w:rPr>
              <w:t xml:space="preserve"> aient des qualifications substantiellement égales ou supérieures à celles des personnels figurant dans la Soumission.</w:t>
            </w:r>
          </w:p>
          <w:p w14:paraId="4CC69D3D" w14:textId="77777777" w:rsidR="001341DF" w:rsidRDefault="001341DF" w:rsidP="00EB17AD">
            <w:pPr>
              <w:spacing w:before="60" w:after="60"/>
              <w:ind w:left="0" w:firstLine="0"/>
              <w:rPr>
                <w:rFonts w:asciiTheme="majorBidi" w:hAnsiTheme="majorBidi" w:cstheme="majorBidi"/>
                <w:iCs/>
                <w:szCs w:val="24"/>
              </w:rPr>
            </w:pPr>
            <w:r w:rsidRPr="00E0339C">
              <w:rPr>
                <w:rFonts w:asciiTheme="majorBidi" w:hAnsiTheme="majorBidi" w:cstheme="majorBidi"/>
                <w:i/>
                <w:szCs w:val="24"/>
              </w:rPr>
              <w:t>[insérer le nom de chaque membre du Personnel-Clé agréé par le</w:t>
            </w:r>
            <w:r>
              <w:rPr>
                <w:rFonts w:asciiTheme="majorBidi" w:hAnsiTheme="majorBidi" w:cstheme="majorBidi"/>
                <w:i/>
                <w:szCs w:val="24"/>
              </w:rPr>
              <w:t xml:space="preserve"> Chef de Projet</w:t>
            </w:r>
            <w:r w:rsidRPr="00E0339C">
              <w:rPr>
                <w:rFonts w:asciiTheme="majorBidi" w:hAnsiTheme="majorBidi" w:cstheme="majorBidi"/>
                <w:i/>
                <w:szCs w:val="24"/>
              </w:rPr>
              <w:t xml:space="preserve"> avant la signature du Marché]</w:t>
            </w:r>
          </w:p>
        </w:tc>
      </w:tr>
      <w:tr w:rsidR="001341DF" w:rsidRPr="00E0339C" w14:paraId="34CCC8C7" w14:textId="77777777" w:rsidTr="00EB17AD">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4242208D"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Sécurité des personnes et des biens et protection de l’environnement</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7DE7A327"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5.10</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3A6AF885" w14:textId="77777777" w:rsidR="001341DF" w:rsidRPr="00E0339C" w:rsidRDefault="001341DF" w:rsidP="00EB17AD">
            <w:pPr>
              <w:spacing w:before="60" w:after="60"/>
              <w:ind w:left="0" w:firstLine="0"/>
              <w:rPr>
                <w:rFonts w:asciiTheme="majorBidi" w:hAnsiTheme="majorBidi" w:cstheme="majorBidi"/>
                <w:i/>
                <w:szCs w:val="24"/>
              </w:rPr>
            </w:pPr>
            <w:r>
              <w:rPr>
                <w:rFonts w:asciiTheme="majorBidi" w:hAnsiTheme="majorBidi" w:cstheme="majorBidi"/>
                <w:iCs/>
                <w:szCs w:val="24"/>
              </w:rPr>
              <w:t xml:space="preserve">Prendre en compte les dispositions des Données Particulières additionnelles relatives aux conditions préalables à la mobilisation. </w:t>
            </w:r>
          </w:p>
        </w:tc>
      </w:tr>
      <w:tr w:rsidR="001341DF" w:rsidRPr="00E0339C" w14:paraId="6EC0EC3A" w14:textId="77777777" w:rsidTr="00EB17AD">
        <w:trPr>
          <w:trHeight w:val="750"/>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2F3F588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2C350665"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09431D1F"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garantie de bonne exécution sera de </w:t>
            </w:r>
            <w:r w:rsidRPr="00E0339C">
              <w:rPr>
                <w:rFonts w:asciiTheme="majorBidi" w:hAnsiTheme="majorBidi" w:cstheme="majorBidi"/>
                <w:i/>
                <w:iCs/>
                <w:szCs w:val="24"/>
              </w:rPr>
              <w:t>[%]</w:t>
            </w:r>
            <w:r w:rsidRPr="00E0339C">
              <w:rPr>
                <w:rFonts w:asciiTheme="majorBidi" w:hAnsiTheme="majorBidi" w:cstheme="majorBidi"/>
                <w:szCs w:val="24"/>
              </w:rPr>
              <w:t xml:space="preserve"> du Montant du Marché. </w:t>
            </w:r>
          </w:p>
        </w:tc>
      </w:tr>
      <w:tr w:rsidR="001341DF" w:rsidRPr="00E0339C" w14:paraId="7145204F" w14:textId="77777777" w:rsidTr="00EB17AD">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A334F3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733C1D"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D5E87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retenue de garantie sera de </w:t>
            </w:r>
            <w:r w:rsidRPr="00E0339C">
              <w:rPr>
                <w:rFonts w:asciiTheme="majorBidi" w:hAnsiTheme="majorBidi" w:cstheme="majorBidi"/>
                <w:i/>
                <w:iCs/>
                <w:szCs w:val="24"/>
              </w:rPr>
              <w:t>[%]</w:t>
            </w:r>
            <w:r w:rsidRPr="00E0339C">
              <w:rPr>
                <w:rFonts w:asciiTheme="majorBidi" w:hAnsiTheme="majorBidi" w:cstheme="majorBidi"/>
                <w:szCs w:val="24"/>
              </w:rPr>
              <w:t>.</w:t>
            </w:r>
          </w:p>
        </w:tc>
      </w:tr>
      <w:tr w:rsidR="001341DF" w:rsidRPr="00E0339C" w14:paraId="31290D17" w14:textId="77777777" w:rsidTr="00EB17AD">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3F55E2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Assurances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72AB85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CEED333"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polices d’assurances suivantes sont requises au titre du présent Marché pour les montants minimums indiqués ci-après :</w:t>
            </w:r>
            <w:r w:rsidRPr="00E0339C">
              <w:rPr>
                <w:rFonts w:asciiTheme="majorBidi" w:hAnsiTheme="majorBidi" w:cstheme="majorBidi"/>
                <w:i/>
                <w:szCs w:val="24"/>
              </w:rPr>
              <w:t xml:space="preserve"> [Insérer, les montants de couverture requis]</w:t>
            </w:r>
          </w:p>
        </w:tc>
      </w:tr>
      <w:tr w:rsidR="001341DF" w:rsidRPr="00E0339C" w14:paraId="18240EE3"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EE802BA"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5BD451A"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10E4BD"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 assurance des risques causés à des tiers : </w:t>
            </w:r>
            <w:r w:rsidRPr="00E0339C">
              <w:rPr>
                <w:rFonts w:asciiTheme="majorBidi" w:hAnsiTheme="majorBidi" w:cstheme="majorBidi"/>
                <w:i/>
                <w:szCs w:val="24"/>
              </w:rPr>
              <w:t>[Insérer un montant pour les dommages corporels et un montant pour les dommages matériels, par événement]</w:t>
            </w:r>
          </w:p>
        </w:tc>
      </w:tr>
      <w:tr w:rsidR="001341DF" w:rsidRPr="00E0339C" w14:paraId="516450C8"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A5BE76B"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2C9BC4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47CEEC"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assurance « Tous risques chantier » :</w:t>
            </w:r>
          </w:p>
          <w:p w14:paraId="1DDA0E53"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ici un montant tenant compte de la valeur des biens existants du Maître </w:t>
            </w:r>
            <w:r>
              <w:rPr>
                <w:rFonts w:asciiTheme="majorBidi" w:hAnsiTheme="majorBidi" w:cstheme="majorBidi"/>
                <w:i/>
                <w:szCs w:val="24"/>
              </w:rPr>
              <w:t>d</w:t>
            </w:r>
            <w:r w:rsidRPr="00E0339C">
              <w:rPr>
                <w:rFonts w:asciiTheme="majorBidi" w:hAnsiTheme="majorBidi" w:cstheme="majorBidi"/>
                <w:i/>
                <w:szCs w:val="24"/>
              </w:rPr>
              <w:t>’Ouvrage qui sont couverts par cette assurance.]</w:t>
            </w:r>
          </w:p>
        </w:tc>
      </w:tr>
      <w:tr w:rsidR="001341DF" w:rsidRPr="00E0339C" w14:paraId="031B173D"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07BDF34"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B2E797F"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F7F266"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L’</w:t>
            </w:r>
            <w:r w:rsidRPr="00E0339C">
              <w:rPr>
                <w:rFonts w:asciiTheme="majorBidi" w:hAnsiTheme="majorBidi" w:cstheme="majorBidi"/>
                <w:szCs w:val="24"/>
              </w:rPr>
              <w:t>assurance couvrant la responsabilité décennale</w:t>
            </w:r>
            <w:r>
              <w:rPr>
                <w:rFonts w:asciiTheme="majorBidi" w:hAnsiTheme="majorBidi" w:cstheme="majorBidi"/>
                <w:szCs w:val="24"/>
              </w:rPr>
              <w:t xml:space="preserve"> est exigée dès la Date de Commencement.</w:t>
            </w:r>
          </w:p>
        </w:tc>
      </w:tr>
      <w:tr w:rsidR="001341DF" w:rsidRPr="00E0339C" w14:paraId="49161E88"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1572D04"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66D297"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A9B70F" w14:textId="77777777" w:rsidR="001341DF" w:rsidRDefault="001341DF" w:rsidP="00EB17AD">
            <w:pPr>
              <w:spacing w:before="60" w:after="60"/>
              <w:ind w:left="0" w:firstLine="0"/>
              <w:jc w:val="left"/>
              <w:rPr>
                <w:i/>
                <w:lang w:eastAsia="en-US"/>
              </w:rPr>
            </w:pPr>
            <w:r>
              <w:rPr>
                <w:i/>
                <w:lang w:eastAsia="en-US"/>
              </w:rPr>
              <w:t>[insérer le cas échéant]</w:t>
            </w:r>
          </w:p>
          <w:p w14:paraId="28E089E0" w14:textId="77777777" w:rsidR="001341DF" w:rsidRDefault="001341DF" w:rsidP="00EB17AD">
            <w:pPr>
              <w:spacing w:before="60" w:after="60"/>
              <w:ind w:left="0" w:firstLine="0"/>
              <w:jc w:val="left"/>
              <w:rPr>
                <w:rFonts w:asciiTheme="majorBidi" w:hAnsiTheme="majorBidi" w:cstheme="majorBidi"/>
                <w:szCs w:val="24"/>
              </w:rPr>
            </w:pPr>
            <w:r w:rsidRPr="00294045">
              <w:t xml:space="preserve">La responsabilité totale de l’Entrepreneur envers le Maître d’ouvrage, </w:t>
            </w:r>
            <w:r>
              <w:t>n’excède</w:t>
            </w:r>
            <w:r w:rsidRPr="00294045">
              <w:t xml:space="preserve"> </w:t>
            </w:r>
            <w:r>
              <w:t xml:space="preserve">pas </w:t>
            </w:r>
            <w:r w:rsidRPr="00294045">
              <w:t xml:space="preserve">le montant </w:t>
            </w:r>
            <w:r>
              <w:t xml:space="preserve">de : </w:t>
            </w:r>
            <w:r w:rsidRPr="003C7ADF">
              <w:rPr>
                <w:i/>
              </w:rPr>
              <w:t>[</w:t>
            </w:r>
            <w:r w:rsidRPr="003C7ADF">
              <w:rPr>
                <w:i/>
                <w:lang w:eastAsia="en-US"/>
              </w:rPr>
              <w:t>insérer par exemple un multiple du Montant du Marché]</w:t>
            </w:r>
          </w:p>
        </w:tc>
      </w:tr>
      <w:tr w:rsidR="001341DF" w:rsidRPr="00E0339C" w14:paraId="66F42176" w14:textId="77777777" w:rsidTr="00EB17AD">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09E1E2C"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F864DC"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4234E5" w14:textId="77777777" w:rsidR="001341DF" w:rsidRPr="00E0339C" w:rsidRDefault="001341DF" w:rsidP="00EB17AD">
            <w:pPr>
              <w:spacing w:before="60" w:after="60"/>
              <w:ind w:left="0" w:firstLine="0"/>
              <w:jc w:val="left"/>
              <w:rPr>
                <w:rFonts w:asciiTheme="majorBidi" w:hAnsiTheme="majorBidi" w:cstheme="majorBidi"/>
                <w:spacing w:val="-4"/>
                <w:szCs w:val="24"/>
              </w:rPr>
            </w:pPr>
            <w:r>
              <w:t>L</w:t>
            </w:r>
            <w:r w:rsidRPr="00207C4F">
              <w:t>es heures normales de travail</w:t>
            </w:r>
            <w:r>
              <w:t xml:space="preserve"> sont : </w:t>
            </w:r>
            <w:r>
              <w:rPr>
                <w:i/>
                <w:lang w:eastAsia="en-US"/>
              </w:rPr>
              <w:t>[insérer le cas échéant]</w:t>
            </w:r>
          </w:p>
        </w:tc>
      </w:tr>
      <w:tr w:rsidR="001341DF" w:rsidRPr="00E0339C" w14:paraId="632FC100" w14:textId="77777777" w:rsidTr="00EB17A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3EB497C4"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2F034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9CD8A2" w14:textId="77777777" w:rsidR="001341DF" w:rsidRPr="00E0339C" w:rsidRDefault="001341DF" w:rsidP="00EB17AD">
            <w:pPr>
              <w:tabs>
                <w:tab w:val="left" w:leader="underscore" w:pos="4966"/>
              </w:tabs>
              <w:spacing w:before="60" w:after="60"/>
              <w:ind w:left="0" w:firstLine="0"/>
              <w:rPr>
                <w:rFonts w:asciiTheme="majorBidi" w:hAnsiTheme="majorBidi" w:cstheme="majorBidi"/>
                <w:i/>
                <w:szCs w:val="24"/>
              </w:rPr>
            </w:pPr>
            <w:r w:rsidRPr="00E0339C">
              <w:rPr>
                <w:rFonts w:asciiTheme="majorBidi" w:hAnsiTheme="majorBidi" w:cstheme="majorBidi"/>
                <w:spacing w:val="-4"/>
                <w:szCs w:val="24"/>
              </w:rPr>
              <w:t xml:space="preserve">Les prix sont exprimés </w:t>
            </w:r>
            <w:r w:rsidRPr="00E0339C">
              <w:rPr>
                <w:rFonts w:asciiTheme="majorBidi" w:hAnsiTheme="majorBidi" w:cstheme="majorBidi"/>
                <w:i/>
                <w:iCs/>
                <w:spacing w:val="-4"/>
                <w:szCs w:val="24"/>
              </w:rPr>
              <w:t>[intégralement en monnaie nationale ou dans les monnaies suivantes :</w:t>
            </w:r>
            <w:r w:rsidRPr="00E0339C">
              <w:t xml:space="preserve"> </w:t>
            </w:r>
            <w:r w:rsidRPr="00E0339C">
              <w:tab/>
            </w:r>
            <w:r w:rsidRPr="00E0339C">
              <w:rPr>
                <w:rFonts w:asciiTheme="majorBidi" w:hAnsiTheme="majorBidi" w:cstheme="majorBidi"/>
                <w:i/>
                <w:iCs/>
                <w:spacing w:val="-4"/>
                <w:szCs w:val="24"/>
              </w:rPr>
              <w:t xml:space="preserve">] </w:t>
            </w:r>
            <w:r w:rsidRPr="00E0339C">
              <w:rPr>
                <w:rFonts w:asciiTheme="majorBidi" w:hAnsiTheme="majorBidi" w:cstheme="majorBidi"/>
                <w:i/>
                <w:spacing w:val="-4"/>
                <w:szCs w:val="24"/>
              </w:rPr>
              <w:t>[Sélectionner la disposition applicable]</w:t>
            </w:r>
          </w:p>
        </w:tc>
      </w:tr>
      <w:tr w:rsidR="001341DF" w:rsidRPr="00E0339C" w14:paraId="38901B00" w14:textId="77777777" w:rsidTr="00EB17AD">
        <w:tc>
          <w:tcPr>
            <w:tcW w:w="2721" w:type="dxa"/>
            <w:vMerge/>
            <w:tcBorders>
              <w:left w:val="single" w:sz="2" w:space="0" w:color="auto"/>
              <w:right w:val="single" w:sz="2" w:space="0" w:color="auto"/>
            </w:tcBorders>
            <w:tcMar>
              <w:top w:w="28" w:type="dxa"/>
              <w:left w:w="57" w:type="dxa"/>
              <w:bottom w:w="28" w:type="dxa"/>
              <w:right w:w="57" w:type="dxa"/>
            </w:tcMar>
          </w:tcPr>
          <w:p w14:paraId="3A0C0A79"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FA85E4"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EF7608" w14:textId="77777777" w:rsidR="001341DF" w:rsidRPr="00E0339C" w:rsidRDefault="001341DF" w:rsidP="00EB17AD">
            <w:pPr>
              <w:tabs>
                <w:tab w:val="left" w:leader="underscore" w:pos="3034"/>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quote-part payable en </w:t>
            </w:r>
            <w:r w:rsidRPr="00E0339C">
              <w:rPr>
                <w:rFonts w:asciiTheme="majorBidi" w:hAnsiTheme="majorBidi" w:cstheme="majorBidi"/>
                <w:i/>
                <w:iCs/>
                <w:szCs w:val="24"/>
              </w:rPr>
              <w:t>[insérer la monnaie étrangère]</w:t>
            </w:r>
            <w:r w:rsidRPr="00E0339C">
              <w:rPr>
                <w:rFonts w:asciiTheme="majorBidi" w:hAnsiTheme="majorBidi" w:cstheme="majorBidi"/>
                <w:szCs w:val="24"/>
              </w:rPr>
              <w:t xml:space="preserve"> est égale à </w:t>
            </w:r>
            <w:r w:rsidRPr="00E0339C">
              <w:tab/>
            </w:r>
            <w:r w:rsidRPr="00E0339C">
              <w:rPr>
                <w:rFonts w:asciiTheme="majorBidi" w:hAnsiTheme="majorBidi" w:cstheme="majorBidi"/>
                <w:szCs w:val="24"/>
              </w:rPr>
              <w:t xml:space="preserve"> pour cent</w:t>
            </w:r>
          </w:p>
        </w:tc>
      </w:tr>
      <w:tr w:rsidR="001341DF" w:rsidRPr="00E0339C" w14:paraId="048FE779"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B689FDA"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C9214C"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A0F35CE"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Une quote-part de ce prix est payable dans la ou les monnaies étrangères suivantes :</w:t>
            </w:r>
          </w:p>
        </w:tc>
      </w:tr>
      <w:tr w:rsidR="001341DF" w:rsidRPr="00E0339C" w14:paraId="3985A3E7"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AFB2F3"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70CB4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3322B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décomposition du prix forfaitaire / le sous-détail du prix unitaire doit être produit(e) dans un délai de </w:t>
            </w:r>
            <w:r w:rsidRPr="00E0339C">
              <w:rPr>
                <w:rFonts w:asciiTheme="majorBidi" w:hAnsiTheme="majorBidi" w:cstheme="majorBidi"/>
                <w:szCs w:val="24"/>
                <w:u w:val="single"/>
              </w:rPr>
              <w:t xml:space="preserve">        </w:t>
            </w:r>
            <w:r w:rsidRPr="00E0339C">
              <w:rPr>
                <w:rFonts w:asciiTheme="majorBidi" w:hAnsiTheme="majorBidi" w:cstheme="majorBidi"/>
                <w:szCs w:val="24"/>
              </w:rPr>
              <w:t xml:space="preserve"> à compter de la date suivante : </w:t>
            </w:r>
          </w:p>
          <w:p w14:paraId="40C7514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p>
        </w:tc>
      </w:tr>
      <w:tr w:rsidR="001341DF" w:rsidRPr="00E0339C" w14:paraId="72FEA327" w14:textId="77777777" w:rsidTr="00EB17AD">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56ED949B" w14:textId="32178930"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Révision des </w:t>
            </w:r>
            <w:r w:rsidR="00C40DC6">
              <w:rPr>
                <w:rFonts w:asciiTheme="majorBidi" w:hAnsiTheme="majorBidi" w:cstheme="majorBidi"/>
                <w:b/>
                <w:szCs w:val="24"/>
              </w:rPr>
              <w:t>P</w:t>
            </w:r>
            <w:r w:rsidRPr="00E0339C">
              <w:rPr>
                <w:rFonts w:asciiTheme="majorBidi" w:hAnsiTheme="majorBidi" w:cstheme="majorBidi"/>
                <w:b/>
                <w:szCs w:val="24"/>
              </w:rPr>
              <w:t>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6AE748"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737A15A"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[Retenir l’une des deux options suivantes]</w:t>
            </w:r>
          </w:p>
          <w:p w14:paraId="5C35DE9F"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fermes et les dispositions de l’Article 10.4.2 du CCAG ne sont pas applicables</w:t>
            </w:r>
          </w:p>
          <w:p w14:paraId="19AA6D4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OU</w:t>
            </w:r>
          </w:p>
          <w:p w14:paraId="3A30004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révisables suivant les modalités et coefficients suivants :</w:t>
            </w:r>
          </w:p>
          <w:p w14:paraId="5E86C349"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les formules assorties des valeurs indiquées dans l’Annexe à la Soumission]</w:t>
            </w:r>
          </w:p>
        </w:tc>
      </w:tr>
      <w:tr w:rsidR="001341DF" w:rsidRPr="00E0339C" w14:paraId="2A4DCD57" w14:textId="77777777" w:rsidTr="00EB17AD">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2DC614FE"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32017A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37870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w:t>
            </w:r>
            <w:r w:rsidRPr="00E0339C">
              <w:rPr>
                <w:rFonts w:asciiTheme="majorBidi" w:hAnsiTheme="majorBidi" w:cstheme="majorBidi"/>
                <w:szCs w:val="24"/>
              </w:rPr>
              <w:t xml:space="preserve"> </w:t>
            </w:r>
          </w:p>
          <w:p w14:paraId="6A431371" w14:textId="77777777" w:rsidR="001341DF" w:rsidRPr="00E0339C" w:rsidRDefault="001341DF" w:rsidP="00EB17AD">
            <w:pPr>
              <w:tabs>
                <w:tab w:val="left" w:leader="underscore" w:pos="4966"/>
              </w:tabs>
              <w:spacing w:before="60" w:after="60"/>
              <w:ind w:left="0" w:firstLine="0"/>
              <w:jc w:val="left"/>
              <w:rPr>
                <w:rFonts w:asciiTheme="majorBidi" w:hAnsiTheme="majorBidi" w:cstheme="majorBidi"/>
                <w:i/>
                <w:szCs w:val="24"/>
              </w:rPr>
            </w:pPr>
            <w:r w:rsidRPr="00E0339C">
              <w:rPr>
                <w:rFonts w:asciiTheme="majorBidi" w:hAnsiTheme="majorBidi" w:cstheme="majorBidi"/>
                <w:szCs w:val="24"/>
              </w:rPr>
              <w:t xml:space="preserve">Le coefficient correcteur dans le cas où les indices et monnaies de paiement étrangers ont des pays d’origine différents est calculé de la façon suivante : </w:t>
            </w:r>
            <w:r w:rsidRPr="00E0339C">
              <w:rPr>
                <w:rFonts w:asciiTheme="majorBidi" w:hAnsiTheme="majorBidi" w:cstheme="majorBidi"/>
                <w:i/>
                <w:szCs w:val="24"/>
              </w:rPr>
              <w:t>[Insérer le mode de calcul du coefficient</w:t>
            </w:r>
            <w:r w:rsidRPr="00E0339C">
              <w:tab/>
            </w:r>
            <w:r w:rsidRPr="00E0339C">
              <w:rPr>
                <w:rFonts w:asciiTheme="majorBidi" w:hAnsiTheme="majorBidi" w:cstheme="majorBidi"/>
                <w:i/>
                <w:szCs w:val="24"/>
              </w:rPr>
              <w:t>]</w:t>
            </w:r>
          </w:p>
        </w:tc>
      </w:tr>
      <w:tr w:rsidR="001341DF" w:rsidRPr="00E0339C" w14:paraId="2A67F15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05CB3CA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E389EB"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2EEAB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prix du présent Marché sont réputés ne pas comprendre les montants dus au titre des impôts, droits et obligations suivants :</w:t>
            </w:r>
          </w:p>
          <w:p w14:paraId="66F043DA"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i/>
                <w:szCs w:val="24"/>
              </w:rPr>
              <w:t>[Insérer la liste des exemptions, le cas échéant]</w:t>
            </w:r>
          </w:p>
        </w:tc>
      </w:tr>
      <w:tr w:rsidR="001341DF" w:rsidRPr="00E0339C" w14:paraId="40B85DC9"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A17236"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A76DE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2F897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[Insérer lors de la signature du marché, en adoptant les taux de change et proportions figurant dans </w:t>
            </w:r>
            <w:r>
              <w:rPr>
                <w:rFonts w:asciiTheme="majorBidi" w:hAnsiTheme="majorBidi" w:cstheme="majorBidi"/>
                <w:i/>
                <w:szCs w:val="24"/>
              </w:rPr>
              <w:t>l’Offre</w:t>
            </w:r>
            <w:r w:rsidRPr="00E0339C">
              <w:rPr>
                <w:rFonts w:asciiTheme="majorBidi" w:hAnsiTheme="majorBidi" w:cstheme="majorBidi"/>
                <w:i/>
                <w:szCs w:val="24"/>
              </w:rPr>
              <w:t xml:space="preserve"> du soumissionnaire retenu]</w:t>
            </w:r>
          </w:p>
        </w:tc>
      </w:tr>
      <w:tr w:rsidR="001341DF" w:rsidRPr="00E0339C" w14:paraId="273DA6D1"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F2C886"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Travaux 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03BB16"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2CFEF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montant des Travaux en Régie est prévu excéder le montant de trois pour cent (3%) du Montant du Marché]</w:t>
            </w:r>
          </w:p>
        </w:tc>
      </w:tr>
      <w:tr w:rsidR="001341DF" w:rsidRPr="00E0339C" w14:paraId="79867084"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335610B"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D8908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2E5BD9"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[Décrire le mode de calcul]</w:t>
            </w:r>
          </w:p>
        </w:tc>
      </w:tr>
      <w:tr w:rsidR="001341DF" w:rsidRPr="00E0339C" w14:paraId="5AB4F9EA"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976C3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205CC5"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93A7AB"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 mode de calcul de l’avance est le suivant :</w:t>
            </w:r>
          </w:p>
          <w:p w14:paraId="14940425" w14:textId="77777777" w:rsidR="001341DF" w:rsidRPr="00E0339C" w:rsidRDefault="001341DF" w:rsidP="00EB17AD">
            <w:pPr>
              <w:spacing w:before="60" w:after="60"/>
              <w:ind w:left="592" w:hanging="567"/>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pourcentage par rapport au Montant du Marché :</w:t>
            </w:r>
          </w:p>
          <w:p w14:paraId="0D6FBBB0" w14:textId="77777777" w:rsidR="001341DF" w:rsidRPr="00E0339C" w:rsidRDefault="001341DF" w:rsidP="00EB17AD">
            <w:pPr>
              <w:spacing w:before="60" w:after="60"/>
              <w:ind w:left="592" w:hanging="567"/>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pourcentage payable en monnaies nationale et étrangères :</w:t>
            </w:r>
          </w:p>
          <w:p w14:paraId="128003EA"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L’avance sera remboursée comme suit :</w:t>
            </w:r>
          </w:p>
          <w:p w14:paraId="5422EB9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méthode et le rythme d’imputation]</w:t>
            </w:r>
          </w:p>
        </w:tc>
      </w:tr>
      <w:tr w:rsidR="001341DF" w:rsidRPr="00E0339C" w14:paraId="59AF0274"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E45BB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9FC09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AD435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Taux mensuel pour les paiements en monnaie nationale </w:t>
            </w:r>
          </w:p>
          <w:p w14:paraId="52FD478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Taux mensuel pour les paiements en monnaie étrangère :</w:t>
            </w:r>
          </w:p>
        </w:tc>
      </w:tr>
      <w:tr w:rsidR="001341DF" w:rsidRPr="00E0339C" w14:paraId="521A852C" w14:textId="77777777" w:rsidTr="00EB17AD">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29FDFD40"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FE9435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C81D59"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voulue pour la présentation d’un décompte pour l’avance, si nécessaire, par exemple présentation d’une demande de paiement d’avance dès la signature du Marché]</w:t>
            </w:r>
          </w:p>
        </w:tc>
      </w:tr>
      <w:tr w:rsidR="001341DF" w:rsidRPr="00E0339C" w14:paraId="5F6DD0E5" w14:textId="77777777" w:rsidTr="00EB17AD">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5E73B869"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876734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32450A"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paiements à l’Entrepreneur seront effectués aux comptes bancaires suivants :</w:t>
            </w:r>
          </w:p>
          <w:p w14:paraId="0A8F51F9" w14:textId="77777777" w:rsidR="001341DF" w:rsidRPr="00E0339C" w:rsidRDefault="001341DF" w:rsidP="00EB17AD">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 la part en monnaie nationale :</w:t>
            </w:r>
          </w:p>
          <w:p w14:paraId="37487FEB"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le compte bancaire dans le pays du Maître </w:t>
            </w:r>
            <w:r>
              <w:rPr>
                <w:rFonts w:asciiTheme="majorBidi" w:hAnsiTheme="majorBidi" w:cstheme="majorBidi"/>
                <w:i/>
                <w:szCs w:val="24"/>
              </w:rPr>
              <w:t>d</w:t>
            </w:r>
            <w:r w:rsidRPr="00E0339C">
              <w:rPr>
                <w:rFonts w:asciiTheme="majorBidi" w:hAnsiTheme="majorBidi" w:cstheme="majorBidi"/>
                <w:i/>
                <w:szCs w:val="24"/>
              </w:rPr>
              <w:t>’Ouvrage]</w:t>
            </w:r>
          </w:p>
          <w:p w14:paraId="736038A1" w14:textId="77777777" w:rsidR="001341DF" w:rsidRPr="00E0339C" w:rsidRDefault="001341DF" w:rsidP="00EB17AD">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 la part en monnaie étrangère :</w:t>
            </w:r>
          </w:p>
          <w:p w14:paraId="4D6965A9"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le(s) compte(s) bancaire(s) pour les règlements en monnaie étrangère]</w:t>
            </w:r>
          </w:p>
        </w:tc>
      </w:tr>
      <w:tr w:rsidR="001341DF" w:rsidRPr="00E0339C" w14:paraId="271B220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12F3CC7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F8B57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55AEA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la disposition du CCAG doit être modifiée]</w:t>
            </w:r>
          </w:p>
        </w:tc>
      </w:tr>
      <w:tr w:rsidR="001341DF" w:rsidRPr="00E0339C" w14:paraId="3BEA604C"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F43D34"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DCE09C"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A1B00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constituant un cas de force majeure : [</w:t>
            </w:r>
            <w:r w:rsidRPr="00E0339C">
              <w:rPr>
                <w:rFonts w:asciiTheme="majorBidi" w:hAnsiTheme="majorBidi" w:cstheme="majorBidi"/>
                <w:i/>
                <w:szCs w:val="24"/>
              </w:rPr>
              <w:t>Insérer</w:t>
            </w:r>
            <w:r w:rsidRPr="00E0339C">
              <w:rPr>
                <w:rFonts w:asciiTheme="majorBidi" w:hAnsiTheme="majorBidi" w:cstheme="majorBidi"/>
                <w:szCs w:val="24"/>
              </w:rPr>
              <w:t>]</w:t>
            </w:r>
          </w:p>
        </w:tc>
      </w:tr>
      <w:tr w:rsidR="001341DF" w:rsidRPr="00E0339C" w14:paraId="6660E52B"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97D0B18"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1F562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6383BF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[Indiquer la date à partir de laquelle commence à courir le délai d’exécution des travaux, </w:t>
            </w:r>
            <w:r w:rsidRPr="00E0339C">
              <w:rPr>
                <w:rFonts w:asciiTheme="majorBidi" w:hAnsiTheme="majorBidi" w:cstheme="majorBidi"/>
                <w:i/>
                <w:szCs w:val="24"/>
                <w:u w:val="single"/>
              </w:rPr>
              <w:t>si elle est différente</w:t>
            </w:r>
            <w:r w:rsidRPr="00E0339C">
              <w:rPr>
                <w:rFonts w:asciiTheme="majorBidi" w:hAnsiTheme="majorBidi" w:cstheme="majorBidi"/>
                <w:i/>
                <w:szCs w:val="24"/>
              </w:rPr>
              <w:t xml:space="preserve"> de la </w:t>
            </w:r>
            <w:r>
              <w:rPr>
                <w:rFonts w:asciiTheme="majorBidi" w:hAnsiTheme="majorBidi" w:cstheme="majorBidi"/>
                <w:i/>
                <w:szCs w:val="24"/>
              </w:rPr>
              <w:t>Date de Commencement</w:t>
            </w:r>
            <w:r w:rsidRPr="00E0339C">
              <w:rPr>
                <w:rFonts w:asciiTheme="majorBidi" w:hAnsiTheme="majorBidi" w:cstheme="majorBidi"/>
                <w:i/>
                <w:szCs w:val="24"/>
              </w:rPr>
              <w:t>]</w:t>
            </w:r>
          </w:p>
        </w:tc>
      </w:tr>
      <w:tr w:rsidR="001341DF" w:rsidRPr="00E0339C" w14:paraId="76473CA6" w14:textId="77777777" w:rsidTr="00EB17A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E448142"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1F8444"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521DC86"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entraînant une prolongation des délais d’exécution des travaux :</w:t>
            </w:r>
          </w:p>
          <w:p w14:paraId="2F15E6E2"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Nombre de journées d’intempéries prévisibles : </w:t>
            </w:r>
            <w:r w:rsidRPr="00E0339C">
              <w:rPr>
                <w:rFonts w:asciiTheme="majorBidi" w:hAnsiTheme="majorBidi" w:cstheme="majorBidi"/>
                <w:i/>
                <w:iCs/>
                <w:szCs w:val="24"/>
              </w:rPr>
              <w:t>[Insérer]</w:t>
            </w:r>
          </w:p>
        </w:tc>
      </w:tr>
      <w:tr w:rsidR="001341DF" w:rsidRPr="00E0339C" w14:paraId="52ECE17A"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5EE9043"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2119C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E7C7E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Seuil de prolongation des délais d’exécution ouvrant droit à résiliation du Marché :</w:t>
            </w:r>
            <w:r w:rsidRPr="00E0339C">
              <w:rPr>
                <w:rFonts w:asciiTheme="majorBidi" w:hAnsiTheme="majorBidi" w:cstheme="majorBidi"/>
                <w:i/>
                <w:szCs w:val="24"/>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1341DF" w:rsidRPr="00E0339C" w14:paraId="173BA1FE" w14:textId="77777777" w:rsidTr="00EB17AD">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6492E91F"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06485D"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130C86"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pénalité journalière pour retard dans l’exécution est fixée à : </w:t>
            </w:r>
          </w:p>
          <w:p w14:paraId="1CD44A8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Cette pénalité s’applique en cas de retard dans l’achèvement des travaux et, le cas échéant à : </w:t>
            </w:r>
            <w:r w:rsidRPr="00E0339C">
              <w:rPr>
                <w:rFonts w:asciiTheme="majorBidi" w:hAnsiTheme="majorBidi" w:cstheme="majorBidi"/>
                <w:i/>
                <w:szCs w:val="24"/>
              </w:rPr>
              <w:t>[préciser si applicable les ouvrages ou parties d’ouvrages ou ensembles de prestation faisant l’objet de délais particuliers ou de dates limites fixés au Marché].</w:t>
            </w:r>
          </w:p>
        </w:tc>
      </w:tr>
      <w:tr w:rsidR="001341DF" w:rsidRPr="00E0339C" w14:paraId="60049E22" w14:textId="77777777" w:rsidTr="00EB17AD">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65C2404C"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29983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C0A84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prime journalière pour avance dans l’exécution des travaux est fixée à </w:t>
            </w:r>
            <w:r w:rsidRPr="00E0339C">
              <w:rPr>
                <w:rFonts w:asciiTheme="majorBidi" w:hAnsiTheme="majorBidi" w:cstheme="majorBidi"/>
                <w:i/>
                <w:szCs w:val="24"/>
              </w:rPr>
              <w:t>[Insérer seulement si applicable]</w:t>
            </w:r>
            <w:r w:rsidRPr="00E0339C">
              <w:rPr>
                <w:rFonts w:asciiTheme="majorBidi" w:hAnsiTheme="majorBidi" w:cstheme="majorBidi"/>
                <w:szCs w:val="24"/>
              </w:rPr>
              <w:t xml:space="preserve">. Le mode de calcul du plafond de ces primes est comme ci-après : </w:t>
            </w:r>
            <w:r w:rsidRPr="00E0339C">
              <w:rPr>
                <w:rFonts w:asciiTheme="majorBidi" w:hAnsiTheme="majorBidi" w:cstheme="majorBidi"/>
                <w:i/>
                <w:iCs/>
                <w:szCs w:val="24"/>
              </w:rPr>
              <w:t>[Insérer]</w:t>
            </w:r>
          </w:p>
        </w:tc>
      </w:tr>
      <w:tr w:rsidR="001341DF" w:rsidRPr="00E0339C" w14:paraId="027CAF9F" w14:textId="77777777" w:rsidTr="00EB17AD">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C335F3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Prise en charge, manutention et conservation par l’Entrepreneur des matériaux et produits fournis par le Maître </w:t>
            </w:r>
            <w:r>
              <w:rPr>
                <w:rFonts w:asciiTheme="majorBidi" w:hAnsiTheme="majorBidi" w:cstheme="majorBidi"/>
                <w:b/>
                <w:szCs w:val="24"/>
              </w:rPr>
              <w:t>d</w:t>
            </w:r>
            <w:r w:rsidRPr="00E0339C">
              <w:rPr>
                <w:rFonts w:asciiTheme="majorBidi" w:hAnsiTheme="majorBidi" w:cstheme="majorBidi"/>
                <w:b/>
                <w:szCs w:val="24"/>
              </w:rPr>
              <w:t>’Ouvrage dans le cadre du Marché</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49D95551"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AADA1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1341DF" w:rsidRPr="00E0339C" w14:paraId="571123A2"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46A1A64"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583279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921A8B"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et limites territoriales de mise en magasin des matériaux, produits ou composants]</w:t>
            </w:r>
          </w:p>
        </w:tc>
      </w:tr>
      <w:tr w:rsidR="001341DF" w:rsidRPr="00E0339C" w14:paraId="02B75326" w14:textId="77777777" w:rsidTr="00EB17AD">
        <w:tc>
          <w:tcPr>
            <w:tcW w:w="2721" w:type="dxa"/>
            <w:vMerge w:val="restart"/>
            <w:tcBorders>
              <w:top w:val="single" w:sz="4" w:space="0" w:color="auto"/>
              <w:left w:val="single" w:sz="2" w:space="0" w:color="auto"/>
              <w:right w:val="single" w:sz="2" w:space="0" w:color="auto"/>
            </w:tcBorders>
            <w:tcMar>
              <w:top w:w="28" w:type="dxa"/>
              <w:left w:w="57" w:type="dxa"/>
              <w:bottom w:w="28" w:type="dxa"/>
              <w:right w:w="57" w:type="dxa"/>
            </w:tcMar>
          </w:tcPr>
          <w:p w14:paraId="4790CF3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Préparation des 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6AA19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AC5D63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Durée de la période de mobilisation :</w:t>
            </w:r>
          </w:p>
        </w:tc>
      </w:tr>
      <w:tr w:rsidR="001341DF" w:rsidRPr="00E0339C" w14:paraId="7E68A1E8" w14:textId="77777777" w:rsidTr="00EB17AD">
        <w:tc>
          <w:tcPr>
            <w:tcW w:w="2721" w:type="dxa"/>
            <w:vMerge/>
            <w:tcBorders>
              <w:left w:val="single" w:sz="2" w:space="0" w:color="auto"/>
              <w:right w:val="single" w:sz="2" w:space="0" w:color="auto"/>
            </w:tcBorders>
            <w:tcMar>
              <w:top w:w="28" w:type="dxa"/>
              <w:left w:w="57" w:type="dxa"/>
              <w:bottom w:w="28" w:type="dxa"/>
              <w:right w:w="57" w:type="dxa"/>
            </w:tcMar>
          </w:tcPr>
          <w:p w14:paraId="4DFD8C81"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04177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042E1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Délai de soumission du programme d’exécution :</w:t>
            </w:r>
          </w:p>
        </w:tc>
      </w:tr>
      <w:tr w:rsidR="001341DF" w:rsidRPr="00E0339C" w14:paraId="4C2A2ECB"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F18500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C2AAB5"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11BA1E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Plan de sécurité et d’hygiène :</w:t>
            </w:r>
          </w:p>
          <w:p w14:paraId="4C1E944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la référence ou la mention « non applicable »]</w:t>
            </w:r>
          </w:p>
        </w:tc>
      </w:tr>
      <w:tr w:rsidR="001341DF" w:rsidRPr="00E0339C" w14:paraId="73BF3C7A"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520FE5"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38781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64EC0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relatives au maintien des communications et de l’écoulement des eaux]</w:t>
            </w:r>
          </w:p>
        </w:tc>
      </w:tr>
      <w:tr w:rsidR="001341DF" w:rsidRPr="00E0339C" w14:paraId="68FC311E" w14:textId="77777777" w:rsidTr="00EB17A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A800B2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D38DAAA"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29A37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Les modalités de réception par tranche de travaux sont les suivantes : </w:t>
            </w:r>
            <w:r w:rsidRPr="00E0339C">
              <w:rPr>
                <w:rFonts w:asciiTheme="majorBidi" w:hAnsiTheme="majorBidi" w:cstheme="majorBidi"/>
                <w:i/>
                <w:szCs w:val="24"/>
              </w:rPr>
              <w:t>[Insérer si applicable]</w:t>
            </w:r>
          </w:p>
          <w:p w14:paraId="0D71FCC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Modification du délai du début des opérations préalables à la réception des ouvrages </w:t>
            </w:r>
            <w:r w:rsidRPr="00E0339C">
              <w:rPr>
                <w:rFonts w:asciiTheme="majorBidi" w:hAnsiTheme="majorBidi" w:cstheme="majorBidi"/>
                <w:i/>
                <w:szCs w:val="24"/>
              </w:rPr>
              <w:t>[Insérer si applicable]</w:t>
            </w:r>
          </w:p>
        </w:tc>
      </w:tr>
      <w:tr w:rsidR="001341DF" w:rsidRPr="00E0339C" w14:paraId="380E67A1" w14:textId="77777777" w:rsidTr="00EB17AD">
        <w:tc>
          <w:tcPr>
            <w:tcW w:w="2721" w:type="dxa"/>
            <w:vMerge/>
            <w:tcBorders>
              <w:left w:val="single" w:sz="2" w:space="0" w:color="auto"/>
              <w:right w:val="single" w:sz="2" w:space="0" w:color="auto"/>
            </w:tcBorders>
            <w:tcMar>
              <w:top w:w="28" w:type="dxa"/>
              <w:left w:w="57" w:type="dxa"/>
              <w:bottom w:w="28" w:type="dxa"/>
              <w:right w:w="57" w:type="dxa"/>
            </w:tcMar>
          </w:tcPr>
          <w:p w14:paraId="2DF5344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E33C3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8AF60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Epreuves comprises dans les opérations préalables à la réception </w:t>
            </w:r>
            <w:r w:rsidRPr="00E0339C">
              <w:rPr>
                <w:rFonts w:asciiTheme="majorBidi" w:hAnsiTheme="majorBidi" w:cstheme="majorBidi"/>
                <w:i/>
                <w:szCs w:val="24"/>
              </w:rPr>
              <w:t>[Insérer si applicable]</w:t>
            </w:r>
          </w:p>
        </w:tc>
      </w:tr>
      <w:tr w:rsidR="001341DF" w:rsidRPr="00E0339C" w14:paraId="246FEFC1"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BAA5E9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1FB64D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457E5AB"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Applicable</w:t>
            </w:r>
          </w:p>
          <w:p w14:paraId="4B12A411" w14:textId="77777777" w:rsidR="001341DF" w:rsidRPr="00E0339C" w:rsidRDefault="001341DF" w:rsidP="00EB17AD">
            <w:pPr>
              <w:spacing w:before="60" w:after="60"/>
              <w:ind w:left="0" w:firstLine="0"/>
              <w:rPr>
                <w:rFonts w:asciiTheme="majorBidi" w:hAnsiTheme="majorBidi" w:cstheme="majorBidi"/>
                <w:b/>
                <w:szCs w:val="24"/>
              </w:rPr>
            </w:pPr>
            <w:r w:rsidRPr="00E0339C">
              <w:rPr>
                <w:rFonts w:asciiTheme="majorBidi" w:hAnsiTheme="majorBidi" w:cstheme="majorBidi"/>
                <w:b/>
                <w:szCs w:val="24"/>
              </w:rPr>
              <w:t>ou</w:t>
            </w:r>
          </w:p>
          <w:p w14:paraId="252CFCF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Non applicable</w:t>
            </w:r>
          </w:p>
          <w:p w14:paraId="49F0581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les dispositions modifiant 41.2 (e)]</w:t>
            </w:r>
          </w:p>
        </w:tc>
      </w:tr>
      <w:tr w:rsidR="001341DF" w:rsidRPr="00E0339C" w14:paraId="666B0375"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54D7595"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A4D75B"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9E68C35" w14:textId="77777777" w:rsidR="001341DF" w:rsidRPr="00E0339C" w:rsidRDefault="001341DF" w:rsidP="00EB17AD">
            <w:pPr>
              <w:spacing w:before="60" w:after="60"/>
              <w:ind w:left="0" w:firstLine="0"/>
              <w:outlineLvl w:val="1"/>
              <w:rPr>
                <w:rFonts w:asciiTheme="majorBidi" w:hAnsiTheme="majorBidi" w:cstheme="majorBidi"/>
                <w:i/>
                <w:szCs w:val="24"/>
              </w:rPr>
            </w:pPr>
            <w:r w:rsidRPr="00E0339C">
              <w:rPr>
                <w:rFonts w:asciiTheme="majorBidi" w:hAnsiTheme="majorBidi" w:cstheme="majorBidi"/>
                <w:i/>
                <w:szCs w:val="24"/>
              </w:rPr>
              <w:t>[insérer le cas échéant]</w:t>
            </w:r>
          </w:p>
          <w:p w14:paraId="2C9DB867"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[Par dérogation aux dispositions de l’Article 42.1 du CCAG, le délai de garantie est fixé à :</w:t>
            </w:r>
          </w:p>
          <w:p w14:paraId="39B81784"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nombre de mois ou de jours]</w:t>
            </w:r>
          </w:p>
        </w:tc>
      </w:tr>
      <w:tr w:rsidR="001341DF" w:rsidRPr="00E0339C" w14:paraId="1E2D3D45"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709DE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66B788"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9BA59C"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r w:rsidRPr="00E0339C">
              <w:rPr>
                <w:rFonts w:asciiTheme="majorBidi" w:hAnsiTheme="majorBidi" w:cstheme="majorBidi"/>
                <w:szCs w:val="24"/>
              </w:rPr>
              <w:t xml:space="preserve">, </w:t>
            </w:r>
          </w:p>
        </w:tc>
      </w:tr>
      <w:tr w:rsidR="001341DF" w:rsidRPr="00E0339C" w14:paraId="62C5EB38" w14:textId="77777777" w:rsidTr="00EB17AD">
        <w:trPr>
          <w:trHeight w:val="5142"/>
        </w:trPr>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4894539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5875D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w:t>
            </w:r>
            <w:r>
              <w:rPr>
                <w:rFonts w:asciiTheme="majorBidi" w:hAnsiTheme="majorBidi" w:cstheme="majorBidi"/>
                <w:szCs w:val="24"/>
              </w:rPr>
              <w:t>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5ACAD37" w14:textId="39B1BE80" w:rsidR="001341DF" w:rsidRPr="001459D3" w:rsidRDefault="001341DF" w:rsidP="00EB17AD">
            <w:pPr>
              <w:spacing w:after="120"/>
              <w:ind w:left="0" w:right="-14" w:firstLine="0"/>
              <w:rPr>
                <w:lang w:eastAsia="en-US"/>
              </w:rPr>
            </w:pPr>
            <w:r w:rsidRPr="001459D3">
              <w:rPr>
                <w:lang w:eastAsia="en-US"/>
              </w:rPr>
              <w:t xml:space="preserve">Le </w:t>
            </w:r>
            <w:r w:rsidR="00C75ABE">
              <w:rPr>
                <w:lang w:eastAsia="en-US"/>
              </w:rPr>
              <w:t>CPRD</w:t>
            </w:r>
            <w:r w:rsidRPr="001459D3">
              <w:rPr>
                <w:lang w:eastAsia="en-US"/>
              </w:rPr>
              <w:t xml:space="preserve"> sera désigné dans un délai de </w:t>
            </w:r>
            <w:r>
              <w:rPr>
                <w:lang w:eastAsia="en-US"/>
              </w:rPr>
              <w:t xml:space="preserve">soixante (60) </w:t>
            </w:r>
            <w:r w:rsidRPr="001459D3">
              <w:rPr>
                <w:lang w:eastAsia="en-US"/>
              </w:rPr>
              <w:t>jours</w:t>
            </w:r>
            <w:r>
              <w:rPr>
                <w:lang w:eastAsia="en-US"/>
              </w:rPr>
              <w:t xml:space="preserve"> à compter</w:t>
            </w:r>
            <w:r w:rsidRPr="001459D3">
              <w:rPr>
                <w:lang w:eastAsia="en-US"/>
              </w:rPr>
              <w:t xml:space="preserve"> de la </w:t>
            </w:r>
            <w:r>
              <w:rPr>
                <w:lang w:eastAsia="en-US"/>
              </w:rPr>
              <w:t xml:space="preserve">date de signature par les deux </w:t>
            </w:r>
            <w:r w:rsidR="00556893">
              <w:rPr>
                <w:lang w:eastAsia="en-US"/>
              </w:rPr>
              <w:t>P</w:t>
            </w:r>
            <w:r>
              <w:rPr>
                <w:lang w:eastAsia="en-US"/>
              </w:rPr>
              <w:t>arties du l’Acte d’Engagement.</w:t>
            </w:r>
          </w:p>
          <w:p w14:paraId="0C7DEC2D" w14:textId="06720A64" w:rsidR="001341DF" w:rsidRDefault="001341DF" w:rsidP="00EB17AD">
            <w:pPr>
              <w:spacing w:after="120"/>
              <w:ind w:left="0" w:right="-14" w:firstLine="0"/>
              <w:rPr>
                <w:lang w:eastAsia="en-US"/>
              </w:rPr>
            </w:pPr>
            <w:r w:rsidRPr="001459D3">
              <w:rPr>
                <w:lang w:eastAsia="en-US"/>
              </w:rPr>
              <w:t xml:space="preserve">Le </w:t>
            </w:r>
            <w:r w:rsidR="00C75ABE">
              <w:rPr>
                <w:lang w:eastAsia="en-US"/>
              </w:rPr>
              <w:t>CPRD</w:t>
            </w:r>
            <w:r w:rsidRPr="001459D3">
              <w:rPr>
                <w:lang w:eastAsia="en-US"/>
              </w:rPr>
              <w:t xml:space="preserve"> sera composé de :</w:t>
            </w:r>
          </w:p>
          <w:p w14:paraId="55DA41FA" w14:textId="77777777" w:rsidR="001341DF" w:rsidRDefault="001341DF" w:rsidP="00EB17AD">
            <w:pPr>
              <w:spacing w:after="120"/>
              <w:ind w:left="0" w:right="-14" w:firstLine="0"/>
              <w:rPr>
                <w:i/>
                <w:iCs/>
                <w:lang w:eastAsia="en-US"/>
              </w:rPr>
            </w:pPr>
            <w:r w:rsidRPr="00C15E5E">
              <w:rPr>
                <w:i/>
                <w:iCs/>
                <w:lang w:eastAsia="en-US"/>
              </w:rPr>
              <w:t>[un seul membre]</w:t>
            </w:r>
            <w:r>
              <w:rPr>
                <w:i/>
                <w:iCs/>
                <w:lang w:eastAsia="en-US"/>
              </w:rPr>
              <w:t>___________________</w:t>
            </w:r>
          </w:p>
          <w:p w14:paraId="31220689" w14:textId="77777777" w:rsidR="001341DF" w:rsidRDefault="001341DF" w:rsidP="00EB17AD">
            <w:pPr>
              <w:spacing w:after="120"/>
              <w:ind w:left="0" w:right="-14" w:firstLine="0"/>
              <w:rPr>
                <w:i/>
                <w:iCs/>
                <w:lang w:eastAsia="en-US"/>
              </w:rPr>
            </w:pPr>
            <w:r>
              <w:rPr>
                <w:i/>
                <w:iCs/>
                <w:lang w:eastAsia="en-US"/>
              </w:rPr>
              <w:t>Ou</w:t>
            </w:r>
          </w:p>
          <w:p w14:paraId="01619322" w14:textId="77777777" w:rsidR="001341DF" w:rsidRPr="00C15E5E" w:rsidRDefault="001341DF" w:rsidP="00EB17AD">
            <w:pPr>
              <w:spacing w:after="120"/>
              <w:ind w:left="0" w:right="-14" w:firstLine="0"/>
              <w:rPr>
                <w:i/>
                <w:iCs/>
                <w:lang w:eastAsia="en-US"/>
              </w:rPr>
            </w:pPr>
            <w:r>
              <w:rPr>
                <w:i/>
                <w:iCs/>
                <w:lang w:eastAsia="en-US"/>
              </w:rPr>
              <w:t>[trois membres] _____________________</w:t>
            </w:r>
          </w:p>
          <w:p w14:paraId="17563F45" w14:textId="77777777" w:rsidR="001341DF" w:rsidRPr="00C15E5E" w:rsidRDefault="001341DF" w:rsidP="00EB17AD">
            <w:pPr>
              <w:spacing w:after="134"/>
              <w:ind w:left="0" w:right="-14" w:firstLine="0"/>
              <w:rPr>
                <w:rFonts w:asciiTheme="majorBidi" w:hAnsiTheme="majorBidi" w:cstheme="majorBidi"/>
                <w:szCs w:val="24"/>
              </w:rPr>
            </w:pPr>
            <w:bookmarkStart w:id="1003" w:name="_Hlk27231157"/>
            <w:r w:rsidRPr="00102C62">
              <w:rPr>
                <w:i/>
                <w:iCs/>
                <w:color w:val="000000" w:themeColor="text1"/>
                <w:szCs w:val="24"/>
                <w:shd w:val="clear" w:color="auto" w:fill="FFFFFF" w:themeFill="background1"/>
              </w:rPr>
              <w:t xml:space="preserve">[Pour un marché estimé à plus de 50 millions de dollars, le </w:t>
            </w:r>
            <w:r>
              <w:rPr>
                <w:i/>
                <w:iCs/>
                <w:color w:val="000000" w:themeColor="text1"/>
                <w:szCs w:val="24"/>
                <w:shd w:val="clear" w:color="auto" w:fill="FFFFFF" w:themeFill="background1"/>
              </w:rPr>
              <w:t>CPRD</w:t>
            </w:r>
            <w:r w:rsidRPr="00102C62">
              <w:rPr>
                <w:i/>
                <w:iCs/>
                <w:color w:val="000000" w:themeColor="text1"/>
                <w:szCs w:val="24"/>
                <w:shd w:val="clear" w:color="auto" w:fill="FFFFFF" w:themeFill="background1"/>
              </w:rPr>
              <w:t xml:space="preserve"> doit être composé de trois</w:t>
            </w:r>
            <w:r>
              <w:rPr>
                <w:i/>
                <w:iCs/>
                <w:color w:val="000000" w:themeColor="text1"/>
                <w:szCs w:val="24"/>
                <w:shd w:val="clear" w:color="auto" w:fill="FFFFFF" w:themeFill="background1"/>
              </w:rPr>
              <w:t xml:space="preserve"> </w:t>
            </w:r>
            <w:r w:rsidRPr="00102C62">
              <w:rPr>
                <w:i/>
                <w:iCs/>
                <w:color w:val="000000" w:themeColor="text1"/>
                <w:szCs w:val="24"/>
                <w:shd w:val="clear" w:color="auto" w:fill="FFFFFF" w:themeFill="background1"/>
              </w:rPr>
              <w:t>(3)  membres.</w:t>
            </w:r>
            <w:r>
              <w:rPr>
                <w:i/>
                <w:iCs/>
                <w:color w:val="000000" w:themeColor="text1"/>
                <w:szCs w:val="24"/>
                <w:shd w:val="clear" w:color="auto" w:fill="FFFFFF" w:themeFill="background1"/>
              </w:rPr>
              <w:t xml:space="preserve"> </w:t>
            </w:r>
            <w:r w:rsidRPr="00102C62">
              <w:rPr>
                <w:i/>
                <w:iCs/>
                <w:color w:val="000000" w:themeColor="text1"/>
                <w:szCs w:val="24"/>
              </w:rPr>
              <w:t xml:space="preserve">Pour un marché estimé entre 20 et 50 millions de dollars, le </w:t>
            </w:r>
            <w:r>
              <w:rPr>
                <w:i/>
                <w:iCs/>
                <w:color w:val="000000" w:themeColor="text1"/>
                <w:szCs w:val="24"/>
              </w:rPr>
              <w:t>CPRD</w:t>
            </w:r>
            <w:r w:rsidRPr="00102C62">
              <w:rPr>
                <w:i/>
                <w:iCs/>
                <w:color w:val="000000" w:themeColor="text1"/>
                <w:szCs w:val="24"/>
              </w:rPr>
              <w:t xml:space="preserve"> peut comprendre trois membres ou un seul membre. Pour un marché estimé à moins de 20 millions de dollars, un seul membre est recommandé.]</w:t>
            </w:r>
            <w:bookmarkEnd w:id="1003"/>
          </w:p>
        </w:tc>
      </w:tr>
      <w:tr w:rsidR="001341DF" w:rsidRPr="00E0339C" w14:paraId="35B9D03B" w14:textId="77777777" w:rsidTr="00EB17AD">
        <w:tc>
          <w:tcPr>
            <w:tcW w:w="2721" w:type="dxa"/>
            <w:vMerge/>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5DDDAEAD"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1C831797"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50.2</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6C2CAF2E" w14:textId="41FEAA6D" w:rsidR="001341DF" w:rsidRDefault="001341DF" w:rsidP="00EB17AD">
            <w:pPr>
              <w:spacing w:after="120"/>
              <w:ind w:left="0" w:right="-14" w:firstLine="0"/>
              <w:rPr>
                <w:lang w:eastAsia="en-US"/>
              </w:rPr>
            </w:pPr>
            <w:r w:rsidRPr="001459D3">
              <w:rPr>
                <w:lang w:eastAsia="en-US"/>
              </w:rPr>
              <w:t xml:space="preserve">Liste des membres possibles du </w:t>
            </w:r>
            <w:r w:rsidR="00C75ABE">
              <w:rPr>
                <w:lang w:eastAsia="en-US"/>
              </w:rPr>
              <w:t>CPRD</w:t>
            </w:r>
            <w:r w:rsidRPr="001459D3">
              <w:rPr>
                <w:lang w:eastAsia="en-US"/>
              </w:rPr>
              <w:t xml:space="preserve"> : </w:t>
            </w:r>
          </w:p>
          <w:p w14:paraId="094961D0" w14:textId="77777777" w:rsidR="001341DF" w:rsidRDefault="001341DF" w:rsidP="00EB17AD">
            <w:pPr>
              <w:spacing w:after="120"/>
              <w:ind w:left="172" w:right="-14" w:firstLine="0"/>
              <w:rPr>
                <w:i/>
                <w:lang w:eastAsia="en-US"/>
              </w:rPr>
            </w:pPr>
            <w:r>
              <w:rPr>
                <w:lang w:eastAsia="en-US"/>
              </w:rPr>
              <w:t xml:space="preserve">Proposés par le Maître d’Ouvrage </w:t>
            </w:r>
            <w:r w:rsidRPr="00E863C3">
              <w:rPr>
                <w:i/>
                <w:lang w:eastAsia="en-US"/>
              </w:rPr>
              <w:t>[attacher les CV au DAO et au marché]</w:t>
            </w:r>
          </w:p>
          <w:p w14:paraId="5F3A23D4" w14:textId="77777777" w:rsidR="001341DF" w:rsidRDefault="001341DF" w:rsidP="001341DF">
            <w:pPr>
              <w:pStyle w:val="ListParagraph"/>
              <w:numPr>
                <w:ilvl w:val="1"/>
                <w:numId w:val="320"/>
              </w:numPr>
              <w:spacing w:after="120"/>
              <w:ind w:left="1072" w:right="-14"/>
              <w:contextualSpacing w:val="0"/>
              <w:rPr>
                <w:lang w:eastAsia="en-US"/>
              </w:rPr>
            </w:pPr>
            <w:r>
              <w:rPr>
                <w:lang w:eastAsia="en-US"/>
              </w:rPr>
              <w:t>________________________</w:t>
            </w:r>
          </w:p>
          <w:p w14:paraId="547D6FDB" w14:textId="77777777" w:rsidR="001341DF" w:rsidRDefault="001341DF" w:rsidP="001341DF">
            <w:pPr>
              <w:pStyle w:val="ListParagraph"/>
              <w:numPr>
                <w:ilvl w:val="1"/>
                <w:numId w:val="320"/>
              </w:numPr>
              <w:spacing w:after="120"/>
              <w:ind w:left="1072" w:right="-14"/>
              <w:contextualSpacing w:val="0"/>
              <w:rPr>
                <w:lang w:eastAsia="en-US"/>
              </w:rPr>
            </w:pPr>
            <w:r w:rsidRPr="00E863C3">
              <w:rPr>
                <w:lang w:eastAsia="en-US"/>
              </w:rPr>
              <w:t xml:space="preserve"> ______________________</w:t>
            </w:r>
            <w:r>
              <w:rPr>
                <w:lang w:eastAsia="en-US"/>
              </w:rPr>
              <w:t>__</w:t>
            </w:r>
          </w:p>
          <w:p w14:paraId="6B38F75A" w14:textId="77777777" w:rsidR="001341DF" w:rsidRPr="00E863C3" w:rsidRDefault="001341DF" w:rsidP="001341DF">
            <w:pPr>
              <w:pStyle w:val="ListParagraph"/>
              <w:numPr>
                <w:ilvl w:val="1"/>
                <w:numId w:val="320"/>
              </w:numPr>
              <w:spacing w:after="120"/>
              <w:ind w:left="1072" w:right="-14"/>
              <w:contextualSpacing w:val="0"/>
              <w:rPr>
                <w:lang w:eastAsia="en-US"/>
              </w:rPr>
            </w:pPr>
            <w:r>
              <w:rPr>
                <w:lang w:eastAsia="en-US"/>
              </w:rPr>
              <w:t>________________________</w:t>
            </w:r>
          </w:p>
          <w:p w14:paraId="03762CE3" w14:textId="77777777" w:rsidR="001341DF" w:rsidRDefault="001341DF" w:rsidP="00EB17AD">
            <w:pPr>
              <w:spacing w:after="120"/>
              <w:ind w:left="172" w:right="-14" w:firstLine="0"/>
              <w:rPr>
                <w:i/>
                <w:lang w:eastAsia="en-US"/>
              </w:rPr>
            </w:pPr>
            <w:r>
              <w:rPr>
                <w:lang w:eastAsia="en-US"/>
              </w:rPr>
              <w:t xml:space="preserve">Proposés par l’Entrepreneur </w:t>
            </w:r>
            <w:r w:rsidRPr="00374F4F">
              <w:rPr>
                <w:i/>
                <w:lang w:eastAsia="en-US"/>
              </w:rPr>
              <w:t>[attacher les CV au marché]</w:t>
            </w:r>
          </w:p>
          <w:p w14:paraId="67A4B73C" w14:textId="77777777" w:rsidR="001341DF" w:rsidRDefault="001341DF" w:rsidP="001341DF">
            <w:pPr>
              <w:pStyle w:val="ListParagraph"/>
              <w:numPr>
                <w:ilvl w:val="1"/>
                <w:numId w:val="321"/>
              </w:numPr>
              <w:spacing w:after="120"/>
              <w:ind w:left="1072" w:right="-14"/>
              <w:contextualSpacing w:val="0"/>
              <w:rPr>
                <w:lang w:eastAsia="en-US"/>
              </w:rPr>
            </w:pPr>
            <w:r>
              <w:rPr>
                <w:lang w:eastAsia="en-US"/>
              </w:rPr>
              <w:t>________________________</w:t>
            </w:r>
          </w:p>
          <w:p w14:paraId="35167089" w14:textId="77777777" w:rsidR="001341DF" w:rsidRDefault="001341DF" w:rsidP="001341DF">
            <w:pPr>
              <w:pStyle w:val="ListParagraph"/>
              <w:numPr>
                <w:ilvl w:val="1"/>
                <w:numId w:val="321"/>
              </w:numPr>
              <w:spacing w:after="120"/>
              <w:ind w:left="1072" w:right="-14"/>
              <w:contextualSpacing w:val="0"/>
              <w:rPr>
                <w:lang w:eastAsia="en-US"/>
              </w:rPr>
            </w:pPr>
            <w:r w:rsidRPr="00374F4F">
              <w:rPr>
                <w:lang w:eastAsia="en-US"/>
              </w:rPr>
              <w:t xml:space="preserve"> ______________________</w:t>
            </w:r>
            <w:r>
              <w:rPr>
                <w:lang w:eastAsia="en-US"/>
              </w:rPr>
              <w:t>__</w:t>
            </w:r>
          </w:p>
          <w:p w14:paraId="38E7F549" w14:textId="77777777" w:rsidR="001341DF" w:rsidRPr="001459D3" w:rsidRDefault="001341DF" w:rsidP="001341DF">
            <w:pPr>
              <w:pStyle w:val="ListParagraph"/>
              <w:numPr>
                <w:ilvl w:val="1"/>
                <w:numId w:val="321"/>
              </w:numPr>
              <w:spacing w:after="120"/>
              <w:ind w:left="1072" w:right="-14"/>
              <w:rPr>
                <w:lang w:eastAsia="en-US"/>
              </w:rPr>
            </w:pPr>
            <w:r>
              <w:rPr>
                <w:lang w:eastAsia="en-US"/>
              </w:rPr>
              <w:t>_________________________</w:t>
            </w:r>
          </w:p>
        </w:tc>
      </w:tr>
      <w:tr w:rsidR="001341DF" w:rsidRPr="00E0339C" w14:paraId="262C07CB" w14:textId="77777777" w:rsidTr="00EB17AD">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47631B0"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55D0701" w14:textId="77777777" w:rsidR="001341DF"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50.3</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4CE27194" w14:textId="20CC78D6" w:rsidR="001341DF" w:rsidRPr="001459D3" w:rsidRDefault="001341DF" w:rsidP="00EB17AD">
            <w:pPr>
              <w:spacing w:after="120"/>
              <w:ind w:left="0" w:right="-14" w:firstLine="0"/>
              <w:rPr>
                <w:lang w:eastAsia="en-US"/>
              </w:rPr>
            </w:pPr>
            <w:r w:rsidRPr="001459D3">
              <w:rPr>
                <w:lang w:eastAsia="en-US"/>
              </w:rPr>
              <w:t xml:space="preserve">Autorité de </w:t>
            </w:r>
            <w:r>
              <w:rPr>
                <w:lang w:eastAsia="en-US"/>
              </w:rPr>
              <w:t>N</w:t>
            </w:r>
            <w:r w:rsidRPr="001459D3">
              <w:rPr>
                <w:lang w:eastAsia="en-US"/>
              </w:rPr>
              <w:t xml:space="preserve">omination pour le </w:t>
            </w:r>
            <w:r w:rsidR="00C75ABE">
              <w:rPr>
                <w:lang w:eastAsia="en-US"/>
              </w:rPr>
              <w:t>CPRD</w:t>
            </w:r>
            <w:r w:rsidRPr="001459D3">
              <w:rPr>
                <w:lang w:eastAsia="en-US"/>
              </w:rPr>
              <w:t xml:space="preserve"> </w:t>
            </w:r>
            <w:r>
              <w:rPr>
                <w:lang w:eastAsia="en-US"/>
              </w:rPr>
              <w:t xml:space="preserve">(si non convenue d’un commun accord) </w:t>
            </w:r>
            <w:r w:rsidRPr="00E863C3">
              <w:rPr>
                <w:i/>
                <w:lang w:eastAsia="en-US"/>
              </w:rPr>
              <w:t>[insérer le nom d’une organisation internationale ou une autorité officielle en tant qu’autorité officielle de nomination]</w:t>
            </w:r>
            <w:r w:rsidRPr="001459D3">
              <w:rPr>
                <w:lang w:eastAsia="en-US"/>
              </w:rPr>
              <w:t>:</w:t>
            </w:r>
          </w:p>
        </w:tc>
      </w:tr>
      <w:tr w:rsidR="001341DF" w:rsidRPr="00E0339C" w14:paraId="6FB0674E" w14:textId="77777777" w:rsidTr="00EB17AD">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148038C3"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Droit applicable</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160E54E1" w14:textId="5FEFE0CB"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w:t>
            </w:r>
            <w:r w:rsidR="00B53D59">
              <w:rPr>
                <w:rFonts w:asciiTheme="majorBidi" w:hAnsiTheme="majorBidi" w:cstheme="majorBidi"/>
                <w:szCs w:val="24"/>
              </w:rPr>
              <w:t>4.</w:t>
            </w:r>
            <w:r w:rsidRPr="00E0339C">
              <w:rPr>
                <w:rFonts w:asciiTheme="majorBidi" w:hAnsiTheme="majorBidi" w:cstheme="majorBidi"/>
                <w:szCs w:val="24"/>
              </w:rPr>
              <w:t>1</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3EDAEC84"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[Optionnel : Indiquez le nom du droit applicable s’il est différent de celui du pays du Maître </w:t>
            </w:r>
            <w:r>
              <w:rPr>
                <w:rFonts w:asciiTheme="majorBidi" w:hAnsiTheme="majorBidi" w:cstheme="majorBidi"/>
                <w:i/>
                <w:szCs w:val="24"/>
              </w:rPr>
              <w:t>d</w:t>
            </w:r>
            <w:r w:rsidRPr="00E0339C">
              <w:rPr>
                <w:rFonts w:asciiTheme="majorBidi" w:hAnsiTheme="majorBidi" w:cstheme="majorBidi"/>
                <w:i/>
                <w:szCs w:val="24"/>
              </w:rPr>
              <w:t>’Ouvrage]</w:t>
            </w:r>
            <w:r>
              <w:rPr>
                <w:rFonts w:asciiTheme="majorBidi" w:hAnsiTheme="majorBidi" w:cstheme="majorBidi"/>
                <w:i/>
                <w:szCs w:val="24"/>
              </w:rPr>
              <w:t> : ______________________________________</w:t>
            </w:r>
          </w:p>
        </w:tc>
      </w:tr>
      <w:tr w:rsidR="001341DF" w:rsidRPr="00E0339C" w14:paraId="23FED02F" w14:textId="77777777" w:rsidTr="00EB17AD">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5D7815FE"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Cybersécurité</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62F09873" w14:textId="108FC210"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5</w:t>
            </w:r>
            <w:r w:rsidR="006A1AAE">
              <w:rPr>
                <w:rFonts w:asciiTheme="majorBidi" w:hAnsiTheme="majorBidi" w:cstheme="majorBidi"/>
                <w:szCs w:val="24"/>
              </w:rPr>
              <w:t>6</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43155230" w14:textId="77777777" w:rsidR="001341DF" w:rsidRPr="00E0339C" w:rsidRDefault="001341DF" w:rsidP="00EB17AD">
            <w:pPr>
              <w:spacing w:before="60" w:after="60"/>
              <w:ind w:left="0" w:firstLine="0"/>
              <w:rPr>
                <w:rFonts w:asciiTheme="majorBidi" w:hAnsiTheme="majorBidi" w:cstheme="majorBidi"/>
                <w:i/>
                <w:szCs w:val="24"/>
              </w:rPr>
            </w:pPr>
            <w:r w:rsidRPr="00155A71">
              <w:rPr>
                <w:i/>
                <w:iCs/>
                <w:szCs w:val="24"/>
                <w:lang w:eastAsia="en-US"/>
              </w:rPr>
              <w:t xml:space="preserve">Les éléments suivants doivent être inclus si le </w:t>
            </w:r>
            <w:r>
              <w:rPr>
                <w:i/>
                <w:iCs/>
                <w:szCs w:val="24"/>
                <w:lang w:eastAsia="en-US"/>
              </w:rPr>
              <w:t>marché</w:t>
            </w:r>
            <w:r w:rsidRPr="00155A71">
              <w:rPr>
                <w:i/>
                <w:iCs/>
                <w:szCs w:val="24"/>
                <w:lang w:eastAsia="en-US"/>
              </w:rPr>
              <w:t xml:space="preserve"> a été évalué comme présentant des risques potentiels ou réels en matière de cybersécurité : « Les rapports d’étape doivent inclure l’état de la conformité à la gestion des risques de </w:t>
            </w:r>
            <w:r w:rsidRPr="0075554C">
              <w:rPr>
                <w:i/>
                <w:iCs/>
                <w:szCs w:val="24"/>
                <w:lang w:eastAsia="en-US"/>
              </w:rPr>
              <w:t>cybersécurité</w:t>
            </w:r>
            <w:r w:rsidRPr="00155A71">
              <w:rPr>
                <w:i/>
                <w:iCs/>
                <w:szCs w:val="24"/>
                <w:lang w:eastAsia="en-US"/>
              </w:rPr>
              <w:t xml:space="preserve"> et tout risque prévisible en matière de cybersécurité et d’atténuation ».]</w:t>
            </w:r>
          </w:p>
        </w:tc>
      </w:tr>
      <w:tr w:rsidR="001341DF" w:rsidRPr="00E0339C" w14:paraId="3CD6D51C" w14:textId="77777777" w:rsidTr="00EB17AD">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01855F43"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74A44C0D" w14:textId="77777777" w:rsidR="001341DF" w:rsidRPr="00E0339C" w:rsidRDefault="001341DF" w:rsidP="00EB17AD">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5E069033" w14:textId="77777777" w:rsidR="001341DF" w:rsidRPr="00E0339C" w:rsidRDefault="001341DF" w:rsidP="00EB17AD">
            <w:pPr>
              <w:spacing w:before="60" w:after="60"/>
              <w:ind w:left="0" w:firstLine="0"/>
              <w:rPr>
                <w:rFonts w:asciiTheme="majorBidi" w:hAnsiTheme="majorBidi" w:cstheme="majorBidi"/>
                <w:i/>
                <w:szCs w:val="24"/>
              </w:rPr>
            </w:pPr>
            <w:r w:rsidRPr="00B85180">
              <w:rPr>
                <w:i/>
                <w:iCs/>
                <w:szCs w:val="24"/>
                <w:lang w:eastAsia="en-US"/>
              </w:rPr>
              <w:t>[Si le</w:t>
            </w:r>
            <w:r>
              <w:rPr>
                <w:i/>
                <w:iCs/>
                <w:szCs w:val="24"/>
                <w:lang w:eastAsia="en-US"/>
              </w:rPr>
              <w:t xml:space="preserve"> marché</w:t>
            </w:r>
            <w:r w:rsidRPr="00B85180">
              <w:rPr>
                <w:i/>
                <w:iCs/>
                <w:szCs w:val="24"/>
                <w:lang w:eastAsia="en-US"/>
              </w:rPr>
              <w:t xml:space="preserve"> a été évalué comme présentant des risques potentiels ou réels en matière de cybersécurité, indiquez les incidents de cybersécurité à signaler immédiatement.]</w:t>
            </w:r>
          </w:p>
        </w:tc>
      </w:tr>
      <w:tr w:rsidR="001341DF" w:rsidRPr="00E0339C" w14:paraId="580652A6"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18BA722F"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3BB34D7" w14:textId="77777777" w:rsidR="001341DF" w:rsidRPr="00E0339C" w:rsidRDefault="001341DF" w:rsidP="00EB17AD">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7FE6E5AE" w14:textId="76148C04" w:rsidR="001341DF" w:rsidRPr="00B85180" w:rsidRDefault="001341DF" w:rsidP="00EB17AD">
            <w:pPr>
              <w:spacing w:before="60" w:after="60"/>
              <w:ind w:left="0" w:firstLine="0"/>
              <w:rPr>
                <w:i/>
                <w:iCs/>
                <w:szCs w:val="24"/>
                <w:lang w:eastAsia="en-US"/>
              </w:rPr>
            </w:pPr>
            <w:r w:rsidRPr="007A091B">
              <w:rPr>
                <w:szCs w:val="24"/>
                <w:lang w:eastAsia="en-US"/>
              </w:rPr>
              <w:t xml:space="preserve">Cybersécurité </w:t>
            </w:r>
            <w:r w:rsidRPr="007A091B">
              <w:rPr>
                <w:i/>
                <w:iCs/>
                <w:szCs w:val="24"/>
                <w:lang w:eastAsia="en-US"/>
              </w:rPr>
              <w:t>[insérer « s’applique » ou « ne s’</w:t>
            </w:r>
            <w:r w:rsidRPr="0075554C">
              <w:rPr>
                <w:i/>
                <w:iCs/>
                <w:szCs w:val="24"/>
                <w:lang w:eastAsia="en-US"/>
              </w:rPr>
              <w:t>applique</w:t>
            </w:r>
            <w:r w:rsidRPr="007A091B">
              <w:rPr>
                <w:i/>
                <w:iCs/>
                <w:szCs w:val="24"/>
                <w:lang w:eastAsia="en-US"/>
              </w:rPr>
              <w:t xml:space="preserve"> pas </w:t>
            </w:r>
            <w:r w:rsidRPr="007A091B">
              <w:rPr>
                <w:b/>
                <w:bCs/>
                <w:i/>
                <w:iCs/>
                <w:szCs w:val="24"/>
                <w:lang w:eastAsia="en-US"/>
              </w:rPr>
              <w:t xml:space="preserve">»] [L’article </w:t>
            </w:r>
            <w:r>
              <w:rPr>
                <w:b/>
                <w:bCs/>
                <w:i/>
                <w:iCs/>
                <w:szCs w:val="24"/>
                <w:lang w:eastAsia="en-US"/>
              </w:rPr>
              <w:t>5</w:t>
            </w:r>
            <w:r w:rsidR="006A1AAE">
              <w:rPr>
                <w:b/>
                <w:bCs/>
                <w:i/>
                <w:iCs/>
                <w:szCs w:val="24"/>
                <w:lang w:eastAsia="en-US"/>
              </w:rPr>
              <w:t>6</w:t>
            </w:r>
            <w:r w:rsidRPr="007A091B">
              <w:rPr>
                <w:b/>
                <w:bCs/>
                <w:i/>
                <w:iCs/>
                <w:szCs w:val="24"/>
                <w:lang w:eastAsia="en-US"/>
              </w:rPr>
              <w:t xml:space="preserve"> du CC</w:t>
            </w:r>
            <w:r w:rsidRPr="00237CCD">
              <w:rPr>
                <w:b/>
                <w:bCs/>
                <w:i/>
                <w:iCs/>
                <w:szCs w:val="24"/>
                <w:lang w:eastAsia="en-US"/>
              </w:rPr>
              <w:t>A</w:t>
            </w:r>
            <w:r w:rsidRPr="007A091B">
              <w:rPr>
                <w:b/>
                <w:bCs/>
                <w:i/>
                <w:iCs/>
                <w:szCs w:val="24"/>
                <w:lang w:eastAsia="en-US"/>
              </w:rPr>
              <w:t xml:space="preserve">G doit </w:t>
            </w:r>
            <w:r w:rsidRPr="0075554C">
              <w:rPr>
                <w:b/>
                <w:bCs/>
                <w:i/>
                <w:iCs/>
                <w:szCs w:val="24"/>
                <w:lang w:eastAsia="en-US"/>
              </w:rPr>
              <w:t>s’</w:t>
            </w:r>
            <w:r w:rsidRPr="007A091B">
              <w:rPr>
                <w:b/>
                <w:bCs/>
                <w:i/>
                <w:iCs/>
                <w:szCs w:val="24"/>
                <w:lang w:eastAsia="en-US"/>
              </w:rPr>
              <w:t xml:space="preserve">appliquer si le </w:t>
            </w:r>
            <w:r w:rsidRPr="00237CCD">
              <w:rPr>
                <w:b/>
                <w:bCs/>
                <w:i/>
                <w:iCs/>
                <w:szCs w:val="24"/>
                <w:lang w:eastAsia="en-US"/>
              </w:rPr>
              <w:t>marché</w:t>
            </w:r>
            <w:r w:rsidRPr="007A091B">
              <w:rPr>
                <w:b/>
                <w:bCs/>
                <w:i/>
                <w:iCs/>
                <w:szCs w:val="24"/>
                <w:lang w:eastAsia="en-US"/>
              </w:rPr>
              <w:t xml:space="preserve"> a été évalué comme présentant des risques potentiels ou réels en matière de cybersécurité.]</w:t>
            </w:r>
          </w:p>
        </w:tc>
      </w:tr>
    </w:tbl>
    <w:p w14:paraId="059D8FB0" w14:textId="77777777" w:rsidR="001341DF" w:rsidRDefault="001341DF" w:rsidP="001341DF">
      <w:pPr>
        <w:spacing w:before="120" w:after="120"/>
      </w:pPr>
    </w:p>
    <w:p w14:paraId="089DFD33" w14:textId="77777777" w:rsidR="001341DF" w:rsidRDefault="001341DF" w:rsidP="001341DF">
      <w:r>
        <w:br w:type="page"/>
      </w:r>
    </w:p>
    <w:p w14:paraId="30075217" w14:textId="77777777" w:rsidR="001341DF" w:rsidRDefault="001341DF" w:rsidP="001341DF">
      <w:pPr>
        <w:spacing w:before="120" w:after="120"/>
      </w:pPr>
    </w:p>
    <w:p w14:paraId="23E4F78D" w14:textId="77777777" w:rsidR="001341DF" w:rsidRPr="005058C8" w:rsidRDefault="001341DF" w:rsidP="001341DF">
      <w:pPr>
        <w:jc w:val="center"/>
        <w:rPr>
          <w:b/>
          <w:sz w:val="32"/>
          <w:szCs w:val="32"/>
        </w:rPr>
      </w:pPr>
      <w:r w:rsidRPr="005058C8">
        <w:rPr>
          <w:b/>
          <w:sz w:val="32"/>
          <w:szCs w:val="32"/>
        </w:rPr>
        <w:t xml:space="preserve">Partie </w:t>
      </w:r>
      <w:r>
        <w:rPr>
          <w:b/>
          <w:sz w:val="32"/>
          <w:szCs w:val="32"/>
        </w:rPr>
        <w:t>B</w:t>
      </w:r>
      <w:r w:rsidRPr="005058C8">
        <w:rPr>
          <w:b/>
          <w:sz w:val="32"/>
          <w:szCs w:val="32"/>
        </w:rPr>
        <w:t xml:space="preserve"> – </w:t>
      </w:r>
      <w:r>
        <w:rPr>
          <w:b/>
          <w:sz w:val="32"/>
          <w:szCs w:val="32"/>
        </w:rPr>
        <w:t>Clauses Particulières additionnelles</w:t>
      </w:r>
    </w:p>
    <w:tbl>
      <w:tblPr>
        <w:tblStyle w:val="TableGrid"/>
        <w:tblW w:w="9610" w:type="dxa"/>
        <w:tblInd w:w="-34" w:type="dxa"/>
        <w:tblLook w:val="04A0" w:firstRow="1" w:lastRow="0" w:firstColumn="1" w:lastColumn="0" w:noHBand="0" w:noVBand="1"/>
      </w:tblPr>
      <w:tblGrid>
        <w:gridCol w:w="2694"/>
        <w:gridCol w:w="1559"/>
        <w:gridCol w:w="5357"/>
      </w:tblGrid>
      <w:tr w:rsidR="001341DF" w14:paraId="22ABEDDE" w14:textId="77777777" w:rsidTr="00EB17AD">
        <w:tc>
          <w:tcPr>
            <w:tcW w:w="2694" w:type="dxa"/>
          </w:tcPr>
          <w:p w14:paraId="21F9A2BB" w14:textId="77777777" w:rsidR="001341DF" w:rsidRDefault="001341DF" w:rsidP="00EB17AD">
            <w:pPr>
              <w:spacing w:before="120" w:after="120"/>
              <w:ind w:left="0" w:firstLine="0"/>
            </w:pPr>
            <w:r>
              <w:rPr>
                <w:rFonts w:asciiTheme="majorBidi" w:hAnsiTheme="majorBidi" w:cstheme="majorBidi"/>
                <w:b/>
                <w:szCs w:val="24"/>
              </w:rPr>
              <w:t xml:space="preserve">4. </w:t>
            </w:r>
            <w:r w:rsidRPr="00E0339C">
              <w:rPr>
                <w:rFonts w:asciiTheme="majorBidi" w:hAnsiTheme="majorBidi" w:cstheme="majorBidi"/>
                <w:b/>
                <w:szCs w:val="24"/>
              </w:rPr>
              <w:t>Pièces contractuelles</w:t>
            </w:r>
          </w:p>
        </w:tc>
        <w:tc>
          <w:tcPr>
            <w:tcW w:w="1559" w:type="dxa"/>
          </w:tcPr>
          <w:p w14:paraId="00E4B6DB" w14:textId="77777777" w:rsidR="001341DF" w:rsidRDefault="001341DF" w:rsidP="00EB17AD">
            <w:pPr>
              <w:spacing w:before="120" w:after="120"/>
              <w:ind w:left="0" w:firstLine="0"/>
            </w:pPr>
            <w:r w:rsidRPr="00E0339C">
              <w:rPr>
                <w:rFonts w:asciiTheme="majorBidi" w:hAnsiTheme="majorBidi" w:cstheme="majorBidi"/>
                <w:szCs w:val="24"/>
              </w:rPr>
              <w:t>4.3</w:t>
            </w:r>
          </w:p>
        </w:tc>
        <w:tc>
          <w:tcPr>
            <w:tcW w:w="5357" w:type="dxa"/>
          </w:tcPr>
          <w:p w14:paraId="614797A5" w14:textId="77777777" w:rsidR="001341DF" w:rsidRPr="00E0339C" w:rsidRDefault="001341DF" w:rsidP="00EB17AD">
            <w:pPr>
              <w:tabs>
                <w:tab w:val="right" w:pos="7164"/>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[L’analyse de la valeur peut être prévue si elle est spécifiée ici, en accord avec la Banque]</w:t>
            </w:r>
          </w:p>
          <w:p w14:paraId="1291759A" w14:textId="77777777" w:rsidR="001341DF" w:rsidRPr="00E0339C" w:rsidRDefault="001341DF" w:rsidP="00EB17AD">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Analyse de la valeur :</w:t>
            </w:r>
          </w:p>
          <w:p w14:paraId="71596005" w14:textId="77777777" w:rsidR="001341DF" w:rsidRPr="00E0339C" w:rsidRDefault="001341DF" w:rsidP="00EB17AD">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L’Entrepreneur pourra présenter au Maître d’Œuvre, à tout moment et par écrit, une proposition fondée sur l’analyse de la valeur visant à :</w:t>
            </w:r>
          </w:p>
          <w:p w14:paraId="0CC5A02C" w14:textId="77777777" w:rsidR="001341DF" w:rsidRPr="00E0339C" w:rsidRDefault="001341DF" w:rsidP="001341DF">
            <w:pPr>
              <w:pStyle w:val="ListParagraph"/>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accélérer le délai de réalisation,</w:t>
            </w:r>
          </w:p>
          <w:p w14:paraId="149E714F" w14:textId="77777777" w:rsidR="001341DF" w:rsidRPr="00E0339C" w:rsidRDefault="001341DF" w:rsidP="001341DF">
            <w:pPr>
              <w:pStyle w:val="ListParagraph"/>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réduire le coût durant la vie utile,</w:t>
            </w:r>
          </w:p>
          <w:p w14:paraId="1D6D9574" w14:textId="77777777" w:rsidR="001341DF" w:rsidRPr="00E0339C" w:rsidRDefault="001341DF" w:rsidP="001341DF">
            <w:pPr>
              <w:pStyle w:val="ListParagraph"/>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améliorer le fonctionnement des ouvrages, ou</w:t>
            </w:r>
          </w:p>
          <w:p w14:paraId="100B4DFF" w14:textId="77777777" w:rsidR="001341DF" w:rsidRPr="00E0339C" w:rsidRDefault="001341DF" w:rsidP="001341DF">
            <w:pPr>
              <w:pStyle w:val="ListParagraph"/>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 xml:space="preserve">produire un autre avantage pour le Maître </w:t>
            </w:r>
            <w:r>
              <w:rPr>
                <w:rFonts w:asciiTheme="majorBidi" w:hAnsiTheme="majorBidi" w:cstheme="majorBidi"/>
                <w:szCs w:val="24"/>
              </w:rPr>
              <w:t>d</w:t>
            </w:r>
            <w:r w:rsidRPr="00E0339C">
              <w:rPr>
                <w:rFonts w:asciiTheme="majorBidi" w:hAnsiTheme="majorBidi" w:cstheme="majorBidi"/>
                <w:szCs w:val="24"/>
              </w:rPr>
              <w:t>’Ouvrage,</w:t>
            </w:r>
          </w:p>
          <w:p w14:paraId="1CBBF4B9" w14:textId="77777777" w:rsidR="001341DF" w:rsidRPr="00E0339C" w:rsidRDefault="001341DF" w:rsidP="00EB17AD">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sans pour autant mettre en question les fonctionnalités nécessaires des travaux ou services connexes. L’Entrepreneur fournira des renseignements concernant les risques et impacts ES de la proposition </w:t>
            </w:r>
          </w:p>
          <w:p w14:paraId="71A822D0" w14:textId="77777777" w:rsidR="001341DF" w:rsidRPr="00E0339C" w:rsidRDefault="001341DF" w:rsidP="00EB17AD">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 xml:space="preserve">Le coût de préparation de la proposition fondée sur l’analyse de la valeur sera à la charge de l’Entrepreneur. Dans le cas où la proposition serait approuvée par le Maître </w:t>
            </w:r>
            <w:r>
              <w:rPr>
                <w:rFonts w:asciiTheme="majorBidi" w:hAnsiTheme="majorBidi" w:cstheme="majorBidi"/>
                <w:szCs w:val="24"/>
              </w:rPr>
              <w:t>d</w:t>
            </w:r>
            <w:r w:rsidRPr="00E0339C">
              <w:rPr>
                <w:rFonts w:asciiTheme="majorBidi" w:hAnsiTheme="majorBidi" w:cstheme="majorBidi"/>
                <w:szCs w:val="24"/>
              </w:rPr>
              <w:t>’Ouvrage et résulterait en une réduction du Montant du Marché, la rémunération versée à l’Entrepreneur, qui sera incluse dans le Montant du Marché, sera de cinquante pour cent (50%) de la différence entre les montants ci-après :</w:t>
            </w:r>
          </w:p>
          <w:p w14:paraId="5A4C7BF3" w14:textId="77777777" w:rsidR="001341DF" w:rsidRPr="00E0339C" w:rsidRDefault="001341DF" w:rsidP="001341DF">
            <w:pPr>
              <w:pStyle w:val="ListParagraph"/>
              <w:numPr>
                <w:ilvl w:val="3"/>
                <w:numId w:val="264"/>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la diminution du Montant du Marché, résultant de la proposition, et</w:t>
            </w:r>
          </w:p>
          <w:p w14:paraId="433BF2D1" w14:textId="77777777" w:rsidR="001341DF" w:rsidRPr="00E0339C" w:rsidRDefault="001341DF" w:rsidP="001341DF">
            <w:pPr>
              <w:pStyle w:val="ListParagraph"/>
              <w:numPr>
                <w:ilvl w:val="3"/>
                <w:numId w:val="264"/>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 xml:space="preserve">la réduction éventuelle de la valeur des travaux ou services connexes pour le Maître </w:t>
            </w:r>
            <w:r>
              <w:rPr>
                <w:rFonts w:asciiTheme="majorBidi" w:hAnsiTheme="majorBidi" w:cstheme="majorBidi"/>
                <w:szCs w:val="24"/>
              </w:rPr>
              <w:t>d</w:t>
            </w:r>
            <w:r w:rsidRPr="00E0339C">
              <w:rPr>
                <w:rFonts w:asciiTheme="majorBidi" w:hAnsiTheme="majorBidi" w:cstheme="majorBidi"/>
                <w:szCs w:val="24"/>
              </w:rPr>
              <w:t>’Ouvrage, telle que résultant d’une réduction de la qualité ou du rendement.</w:t>
            </w:r>
          </w:p>
          <w:p w14:paraId="6DDF1816" w14:textId="77777777" w:rsidR="001341DF" w:rsidRDefault="001341DF" w:rsidP="00EB17AD">
            <w:pPr>
              <w:spacing w:before="120" w:after="120"/>
              <w:ind w:left="0" w:firstLine="0"/>
            </w:pPr>
            <w:r w:rsidRPr="00E0339C">
              <w:rPr>
                <w:rFonts w:asciiTheme="majorBidi" w:hAnsiTheme="majorBidi" w:cstheme="majorBidi"/>
                <w:szCs w:val="24"/>
              </w:rPr>
              <w:t>Dans le cas où (ii) serait plus élevé que (i), l’Entrepreneur n’aura droit à aucune rémunération.</w:t>
            </w:r>
          </w:p>
        </w:tc>
      </w:tr>
      <w:tr w:rsidR="001341DF" w14:paraId="5A40A601" w14:textId="77777777" w:rsidTr="00EB17AD">
        <w:tc>
          <w:tcPr>
            <w:tcW w:w="2694" w:type="dxa"/>
          </w:tcPr>
          <w:p w14:paraId="38D12A73" w14:textId="77777777" w:rsidR="001341DF" w:rsidRDefault="001341DF" w:rsidP="00EB17AD">
            <w:pPr>
              <w:spacing w:before="120" w:after="120"/>
              <w:ind w:left="0" w:firstLine="0"/>
              <w:jc w:val="left"/>
            </w:pPr>
            <w:r w:rsidRPr="00E0339C">
              <w:rPr>
                <w:rFonts w:asciiTheme="majorBidi" w:hAnsiTheme="majorBidi" w:cstheme="majorBidi"/>
                <w:b/>
                <w:szCs w:val="24"/>
              </w:rPr>
              <w:t>Sécurité des personnes et des biens et protection de l’environnement</w:t>
            </w:r>
          </w:p>
        </w:tc>
        <w:tc>
          <w:tcPr>
            <w:tcW w:w="1559" w:type="dxa"/>
          </w:tcPr>
          <w:p w14:paraId="4B565E96" w14:textId="77777777" w:rsidR="001341DF" w:rsidRDefault="001341DF" w:rsidP="00EB17AD">
            <w:pPr>
              <w:spacing w:before="120" w:after="120"/>
              <w:ind w:left="0" w:firstLine="0"/>
            </w:pPr>
            <w:r w:rsidRPr="00E0339C">
              <w:rPr>
                <w:rFonts w:asciiTheme="majorBidi" w:hAnsiTheme="majorBidi" w:cstheme="majorBidi"/>
                <w:szCs w:val="24"/>
              </w:rPr>
              <w:t>5.10</w:t>
            </w:r>
          </w:p>
        </w:tc>
        <w:tc>
          <w:tcPr>
            <w:tcW w:w="5357" w:type="dxa"/>
          </w:tcPr>
          <w:p w14:paraId="4B776E0B" w14:textId="77777777" w:rsidR="001341DF" w:rsidRPr="00E0339C" w:rsidRDefault="001341DF" w:rsidP="00EB17AD">
            <w:pPr>
              <w:spacing w:after="120"/>
              <w:ind w:left="0" w:firstLine="0"/>
              <w:rPr>
                <w:rFonts w:asciiTheme="majorBidi" w:hAnsiTheme="majorBidi" w:cstheme="majorBidi"/>
                <w:b/>
                <w:szCs w:val="24"/>
              </w:rPr>
            </w:pPr>
            <w:r w:rsidRPr="00E0339C">
              <w:rPr>
                <w:rFonts w:asciiTheme="majorBidi" w:hAnsiTheme="majorBidi" w:cstheme="majorBidi"/>
                <w:b/>
                <w:szCs w:val="24"/>
              </w:rPr>
              <w:t>Stratégies de gestion et Plans de mise en œuvre ES </w:t>
            </w:r>
          </w:p>
          <w:p w14:paraId="3FC575C3" w14:textId="4A41B4A8" w:rsidR="001341DF" w:rsidRPr="00E0339C" w:rsidRDefault="001341DF" w:rsidP="00EB17AD">
            <w:pPr>
              <w:spacing w:before="120" w:after="120"/>
              <w:ind w:left="0" w:hanging="8"/>
              <w:rPr>
                <w:rFonts w:asciiTheme="majorBidi" w:hAnsiTheme="majorBidi" w:cstheme="majorBidi"/>
                <w:szCs w:val="24"/>
              </w:rPr>
            </w:pPr>
            <w:r>
              <w:rPr>
                <w:rFonts w:asciiTheme="majorBidi" w:hAnsiTheme="majorBidi" w:cstheme="majorBidi"/>
                <w:szCs w:val="24"/>
              </w:rPr>
              <w:t>Le paragraphe</w:t>
            </w:r>
            <w:r w:rsidRPr="00E0339C">
              <w:rPr>
                <w:rFonts w:asciiTheme="majorBidi" w:hAnsiTheme="majorBidi" w:cstheme="majorBidi"/>
                <w:szCs w:val="24"/>
              </w:rPr>
              <w:t xml:space="preserve"> ci-après est inséré</w:t>
            </w:r>
            <w:r>
              <w:rPr>
                <w:rFonts w:asciiTheme="majorBidi" w:hAnsiTheme="majorBidi" w:cstheme="majorBidi"/>
                <w:szCs w:val="24"/>
              </w:rPr>
              <w:t xml:space="preserve"> </w:t>
            </w:r>
            <w:r w:rsidR="006A1AAE">
              <w:rPr>
                <w:rFonts w:asciiTheme="majorBidi" w:hAnsiTheme="majorBidi" w:cstheme="majorBidi"/>
                <w:szCs w:val="24"/>
              </w:rPr>
              <w:t>en tant que</w:t>
            </w:r>
            <w:r>
              <w:rPr>
                <w:rFonts w:asciiTheme="majorBidi" w:hAnsiTheme="majorBidi" w:cstheme="majorBidi"/>
                <w:szCs w:val="24"/>
              </w:rPr>
              <w:t xml:space="preserve"> paragraphe 5.10.</w:t>
            </w:r>
            <w:r w:rsidR="006A1AAE">
              <w:rPr>
                <w:rFonts w:asciiTheme="majorBidi" w:hAnsiTheme="majorBidi" w:cstheme="majorBidi"/>
                <w:szCs w:val="24"/>
              </w:rPr>
              <w:t>4</w:t>
            </w:r>
            <w:r w:rsidRPr="00E0339C">
              <w:rPr>
                <w:rFonts w:asciiTheme="majorBidi" w:hAnsiTheme="majorBidi" w:cstheme="majorBidi"/>
                <w:szCs w:val="24"/>
              </w:rPr>
              <w:t> :</w:t>
            </w:r>
          </w:p>
          <w:p w14:paraId="1543848C" w14:textId="77777777" w:rsidR="001341DF" w:rsidRPr="006F5C6B" w:rsidRDefault="001341DF" w:rsidP="00EB17AD">
            <w:pPr>
              <w:spacing w:before="60" w:after="120"/>
              <w:ind w:left="0" w:firstLine="0"/>
              <w:rPr>
                <w:rFonts w:asciiTheme="majorBidi" w:hAnsiTheme="majorBidi" w:cstheme="majorBidi"/>
                <w:szCs w:val="24"/>
              </w:rPr>
            </w:pPr>
            <w:r w:rsidRPr="00E0339C">
              <w:rPr>
                <w:rFonts w:asciiTheme="majorBidi" w:hAnsiTheme="majorBidi" w:cstheme="majorBidi"/>
                <w:szCs w:val="24"/>
              </w:rPr>
              <w:t>« </w:t>
            </w:r>
            <w:r>
              <w:rPr>
                <w:rFonts w:asciiTheme="majorBidi" w:hAnsiTheme="majorBidi" w:cstheme="majorBidi"/>
                <w:spacing w:val="-2"/>
                <w:szCs w:val="24"/>
              </w:rPr>
              <w:t>Nonobstant les dispositions du paragraphe 19.1 du CCAG, l</w:t>
            </w:r>
            <w:r w:rsidRPr="00744EF4">
              <w:rPr>
                <w:rFonts w:asciiTheme="majorBidi" w:hAnsiTheme="majorBidi" w:cstheme="majorBidi"/>
                <w:spacing w:val="-2"/>
                <w:szCs w:val="24"/>
              </w:rPr>
              <w:t>’Entrepreneur</w:t>
            </w:r>
            <w:r w:rsidRPr="00E0339C">
              <w:rPr>
                <w:rFonts w:asciiTheme="majorBidi" w:hAnsiTheme="majorBidi" w:cstheme="majorBidi"/>
                <w:szCs w:val="24"/>
              </w:rPr>
              <w:t xml:space="preserve"> ne devra </w:t>
            </w:r>
            <w:r>
              <w:rPr>
                <w:rFonts w:asciiTheme="majorBidi" w:hAnsiTheme="majorBidi" w:cstheme="majorBidi"/>
                <w:szCs w:val="24"/>
              </w:rPr>
              <w:t>exécut</w:t>
            </w:r>
            <w:r w:rsidRPr="00E0339C">
              <w:rPr>
                <w:rFonts w:asciiTheme="majorBidi" w:hAnsiTheme="majorBidi" w:cstheme="majorBidi"/>
                <w:szCs w:val="24"/>
              </w:rPr>
              <w:t xml:space="preserve">er aucune partie des Travaux, y compris la mobilisation et/ou des activités préalables aux travaux (telles que la préparation des emprises des pistes de chantier, les accès aux chantiers, l’installation de chantier, les investigations géotechniques ou recherches de carrières ou zones d’emprunt de matériaux) avant que le </w:t>
            </w:r>
            <w:r>
              <w:rPr>
                <w:rFonts w:asciiTheme="majorBidi" w:hAnsiTheme="majorBidi" w:cstheme="majorBidi"/>
                <w:szCs w:val="24"/>
              </w:rPr>
              <w:t>Chef de Projet</w:t>
            </w:r>
            <w:r w:rsidRPr="00E0339C">
              <w:rPr>
                <w:rFonts w:asciiTheme="majorBidi" w:hAnsiTheme="majorBidi" w:cstheme="majorBidi"/>
                <w:szCs w:val="24"/>
              </w:rPr>
              <w:t xml:space="preserve"> ait constaté que les mesures appropriées sont en place pour la maitrise des risques environnementaux</w:t>
            </w:r>
            <w:r>
              <w:rPr>
                <w:rFonts w:asciiTheme="majorBidi" w:hAnsiTheme="majorBidi" w:cstheme="majorBidi"/>
                <w:szCs w:val="24"/>
              </w:rPr>
              <w:t xml:space="preserve"> et</w:t>
            </w:r>
            <w:r w:rsidRPr="00E0339C">
              <w:rPr>
                <w:rFonts w:asciiTheme="majorBidi" w:hAnsiTheme="majorBidi" w:cstheme="majorBidi"/>
                <w:szCs w:val="24"/>
              </w:rPr>
              <w:t xml:space="preserve"> sociaux, et des impacts correspondants. Au minimum, l’Entrepreneur doit mettre en œuvre les Stratégies de gestion et Plans de mise en œuvre et le Code de Conduite ES qu’il a soumis dans son Offre et accepté comme faisant partie du Marché. L’Entrepreneur devra soumettre à l’approbation préalable du </w:t>
            </w:r>
            <w:r>
              <w:rPr>
                <w:rFonts w:asciiTheme="majorBidi" w:hAnsiTheme="majorBidi" w:cstheme="majorBidi"/>
                <w:szCs w:val="24"/>
              </w:rPr>
              <w:t>Chef de Projet</w:t>
            </w:r>
            <w:r w:rsidRPr="00E0339C">
              <w:rPr>
                <w:rFonts w:asciiTheme="majorBidi" w:hAnsiTheme="majorBidi" w:cstheme="majorBidi"/>
                <w:szCs w:val="24"/>
              </w:rPr>
              <w:t xml:space="preserve">, au fur et à mesure de l’exécution du Marché, les Stratégies de gestion et Plans de mise en œuvre additionnelles selon les besoins, afin de gérer les risques et impacts ES des travaux en cours. Ces Stratégies de gestion et Plans de mise en œuvre constituent dans leur ensemble le Plan de Gestion environnemental et social de l’Entreprise (PGES-E). Le PGES-E devra être approuvé avant le démarrage des activités de travaux (c’est-à-dire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w:t>
            </w:r>
            <w:r>
              <w:rPr>
                <w:rFonts w:asciiTheme="majorBidi" w:hAnsiTheme="majorBidi" w:cstheme="majorBidi"/>
                <w:szCs w:val="24"/>
              </w:rPr>
              <w:t>Chef de Projet</w:t>
            </w:r>
            <w:r w:rsidRPr="00E0339C">
              <w:rPr>
                <w:rFonts w:asciiTheme="majorBidi" w:hAnsiTheme="majorBidi" w:cstheme="majorBidi"/>
                <w:szCs w:val="24"/>
              </w:rPr>
              <w:t>.</w:t>
            </w:r>
          </w:p>
        </w:tc>
      </w:tr>
      <w:tr w:rsidR="001341DF" w14:paraId="4E23EE7E" w14:textId="77777777" w:rsidTr="00EB17AD">
        <w:trPr>
          <w:trHeight w:val="6110"/>
        </w:trPr>
        <w:tc>
          <w:tcPr>
            <w:tcW w:w="2694" w:type="dxa"/>
          </w:tcPr>
          <w:p w14:paraId="7D2D6893" w14:textId="77777777" w:rsidR="001341DF" w:rsidRDefault="001341DF" w:rsidP="00EB17AD">
            <w:pPr>
              <w:spacing w:before="120" w:after="120"/>
              <w:ind w:left="0" w:firstLine="0"/>
            </w:pPr>
            <w:r w:rsidRPr="00E0339C">
              <w:rPr>
                <w:rFonts w:asciiTheme="majorBidi" w:hAnsiTheme="majorBidi" w:cstheme="majorBidi"/>
                <w:b/>
                <w:szCs w:val="24"/>
              </w:rPr>
              <w:t>Garanties</w:t>
            </w:r>
          </w:p>
        </w:tc>
        <w:tc>
          <w:tcPr>
            <w:tcW w:w="1559" w:type="dxa"/>
          </w:tcPr>
          <w:p w14:paraId="5211C50A" w14:textId="77777777" w:rsidR="001341DF" w:rsidRDefault="001341DF" w:rsidP="00EB17AD">
            <w:pPr>
              <w:spacing w:before="120" w:after="120"/>
              <w:ind w:left="0" w:firstLine="0"/>
            </w:pPr>
            <w:r w:rsidRPr="00E0339C">
              <w:rPr>
                <w:rFonts w:asciiTheme="majorBidi" w:hAnsiTheme="majorBidi" w:cstheme="majorBidi"/>
                <w:szCs w:val="24"/>
              </w:rPr>
              <w:t>6.1.3</w:t>
            </w:r>
          </w:p>
        </w:tc>
        <w:tc>
          <w:tcPr>
            <w:tcW w:w="5357" w:type="dxa"/>
          </w:tcPr>
          <w:p w14:paraId="0EC0F15E" w14:textId="77777777" w:rsidR="001341DF" w:rsidRPr="00E0339C" w:rsidRDefault="001341DF" w:rsidP="00EB17AD">
            <w:pPr>
              <w:spacing w:after="120"/>
              <w:ind w:left="0" w:firstLine="0"/>
              <w:rPr>
                <w:rFonts w:asciiTheme="majorBidi" w:hAnsiTheme="majorBidi" w:cstheme="majorBidi"/>
                <w:i/>
                <w:iCs/>
                <w:szCs w:val="24"/>
              </w:rPr>
            </w:pPr>
            <w:r w:rsidRPr="00E0339C">
              <w:rPr>
                <w:rFonts w:asciiTheme="majorBidi" w:hAnsiTheme="majorBidi" w:cstheme="majorBidi"/>
                <w:i/>
                <w:iCs/>
                <w:szCs w:val="24"/>
              </w:rPr>
              <w:t>[Si une Garantie ES est demandée, insérer l</w:t>
            </w:r>
            <w:r>
              <w:rPr>
                <w:rFonts w:asciiTheme="majorBidi" w:hAnsiTheme="majorBidi" w:cstheme="majorBidi"/>
                <w:i/>
                <w:iCs/>
                <w:szCs w:val="24"/>
              </w:rPr>
              <w:t>e</w:t>
            </w:r>
            <w:r w:rsidRPr="00E0339C">
              <w:rPr>
                <w:rFonts w:asciiTheme="majorBidi" w:hAnsiTheme="majorBidi" w:cstheme="majorBidi"/>
                <w:i/>
                <w:iCs/>
                <w:szCs w:val="24"/>
              </w:rPr>
              <w:t xml:space="preserve"> présent </w:t>
            </w:r>
            <w:r>
              <w:rPr>
                <w:rFonts w:asciiTheme="majorBidi" w:hAnsiTheme="majorBidi" w:cstheme="majorBidi"/>
                <w:i/>
                <w:iCs/>
                <w:szCs w:val="24"/>
              </w:rPr>
              <w:t>paragraph</w:t>
            </w:r>
            <w:r w:rsidRPr="00E0339C">
              <w:rPr>
                <w:rFonts w:asciiTheme="majorBidi" w:hAnsiTheme="majorBidi" w:cstheme="majorBidi"/>
                <w:i/>
                <w:iCs/>
                <w:szCs w:val="24"/>
              </w:rPr>
              <w:t>e 6.1.3 ; sinon omettre]</w:t>
            </w:r>
          </w:p>
          <w:p w14:paraId="1AF869BC" w14:textId="77777777" w:rsidR="001341DF" w:rsidRPr="00E0339C" w:rsidRDefault="001341DF" w:rsidP="00EB17AD">
            <w:pPr>
              <w:spacing w:after="120"/>
              <w:ind w:left="0" w:firstLine="0"/>
              <w:rPr>
                <w:rFonts w:asciiTheme="majorBidi" w:hAnsiTheme="majorBidi" w:cstheme="majorBidi"/>
                <w:szCs w:val="24"/>
              </w:rPr>
            </w:pPr>
            <w:r w:rsidRPr="00E0339C">
              <w:rPr>
                <w:rFonts w:asciiTheme="majorBidi" w:hAnsiTheme="majorBidi" w:cstheme="majorBidi"/>
                <w:szCs w:val="24"/>
              </w:rPr>
              <w:t>« 6.1.3 Dans les vingt-huit (28) jours à compter de la notification de l’attribution du Marché, l’Entrepreneur devra fournir une garantie de performance environnementale</w:t>
            </w:r>
            <w:r>
              <w:rPr>
                <w:rFonts w:asciiTheme="majorBidi" w:hAnsiTheme="majorBidi" w:cstheme="majorBidi"/>
                <w:szCs w:val="24"/>
              </w:rPr>
              <w:t xml:space="preserve"> et</w:t>
            </w:r>
            <w:r w:rsidRPr="00E0339C">
              <w:rPr>
                <w:rFonts w:asciiTheme="majorBidi" w:hAnsiTheme="majorBidi" w:cstheme="majorBidi"/>
                <w:szCs w:val="24"/>
              </w:rPr>
              <w:t xml:space="preserve"> sociale</w:t>
            </w:r>
            <w:r>
              <w:rPr>
                <w:rFonts w:asciiTheme="majorBidi" w:hAnsiTheme="majorBidi" w:cstheme="majorBidi"/>
                <w:szCs w:val="24"/>
              </w:rPr>
              <w:t xml:space="preserve"> </w:t>
            </w:r>
            <w:r w:rsidRPr="00E0339C">
              <w:rPr>
                <w:rFonts w:asciiTheme="majorBidi" w:hAnsiTheme="majorBidi" w:cstheme="majorBidi"/>
                <w:szCs w:val="24"/>
              </w:rPr>
              <w:t>(ES) pour les montants fixés ci-dessous. </w:t>
            </w:r>
          </w:p>
          <w:p w14:paraId="46FD08D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Garantie de performance ES sera émise par une banque ou une société de cautionnement acceptable par le Maître </w:t>
            </w:r>
            <w:r>
              <w:rPr>
                <w:rFonts w:asciiTheme="majorBidi" w:hAnsiTheme="majorBidi" w:cstheme="majorBidi"/>
                <w:szCs w:val="24"/>
              </w:rPr>
              <w:t>d</w:t>
            </w:r>
            <w:r w:rsidRPr="00E0339C">
              <w:rPr>
                <w:rFonts w:asciiTheme="majorBidi" w:hAnsiTheme="majorBidi" w:cstheme="majorBidi"/>
                <w:szCs w:val="24"/>
              </w:rPr>
              <w:t>’Ouvrage et libellée dans les types et proportions des monnaies de paiement du Marché. La garantie de performance ES sera valable 28 jours au-delà de la date de Réception provisoire.</w:t>
            </w:r>
          </w:p>
          <w:p w14:paraId="74482A9D" w14:textId="77777777" w:rsidR="001341DF" w:rsidRDefault="001341DF" w:rsidP="00EB17AD">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szCs w:val="24"/>
              </w:rPr>
              <w:t xml:space="preserve">La garantie de performance ES sera une garantie inconditionnelle (voir Section X, Formulaires du Marché) du montant de </w:t>
            </w:r>
            <w:r w:rsidRPr="00E0339C">
              <w:rPr>
                <w:rFonts w:asciiTheme="majorBidi" w:hAnsiTheme="majorBidi" w:cstheme="majorBidi"/>
                <w:i/>
                <w:szCs w:val="24"/>
              </w:rPr>
              <w:t>[insérer le pourcentage du Montant du Marché, normalement 1% à 3%]</w:t>
            </w:r>
            <w:r w:rsidRPr="00E0339C">
              <w:rPr>
                <w:rFonts w:asciiTheme="majorBidi" w:hAnsiTheme="majorBidi" w:cstheme="majorBidi"/>
                <w:szCs w:val="24"/>
              </w:rPr>
              <w:t xml:space="preserve"> du Prix accepté du Marché dans la (les) monnaie(s) dans laquelle (lesquelles) le Marché est payable. »</w:t>
            </w:r>
          </w:p>
          <w:p w14:paraId="0F97D06F" w14:textId="77777777" w:rsidR="001341DF" w:rsidRPr="007B6D20" w:rsidRDefault="001341DF" w:rsidP="00EB17AD">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i/>
                <w:szCs w:val="24"/>
              </w:rPr>
              <w:t>[La somme des garanties bancaires (garantie de bonne exécution et garantie de performance ES) ne devra normalement pas excéder 10% du Prix du Marché.]</w:t>
            </w:r>
          </w:p>
        </w:tc>
      </w:tr>
      <w:tr w:rsidR="001341DF" w14:paraId="3FAD5A24" w14:textId="77777777" w:rsidTr="00EB17AD">
        <w:tc>
          <w:tcPr>
            <w:tcW w:w="2694" w:type="dxa"/>
          </w:tcPr>
          <w:p w14:paraId="53812C24" w14:textId="77777777" w:rsidR="001341DF" w:rsidRDefault="001341DF" w:rsidP="00EB17AD">
            <w:pPr>
              <w:spacing w:before="120" w:after="120"/>
              <w:ind w:left="0" w:firstLine="0"/>
            </w:pPr>
            <w:r w:rsidRPr="00E0339C">
              <w:rPr>
                <w:rFonts w:asciiTheme="majorBidi" w:hAnsiTheme="majorBidi" w:cstheme="majorBidi"/>
                <w:b/>
                <w:szCs w:val="24"/>
              </w:rPr>
              <w:t>Modalités de règlement des acomptes</w:t>
            </w:r>
          </w:p>
        </w:tc>
        <w:tc>
          <w:tcPr>
            <w:tcW w:w="1559" w:type="dxa"/>
          </w:tcPr>
          <w:p w14:paraId="1D874F26" w14:textId="77777777" w:rsidR="001341DF" w:rsidRDefault="001341DF" w:rsidP="00EB17AD">
            <w:pPr>
              <w:spacing w:before="120" w:after="120"/>
              <w:ind w:left="0" w:firstLine="0"/>
            </w:pPr>
            <w:r w:rsidRPr="00E0339C">
              <w:rPr>
                <w:rFonts w:asciiTheme="majorBidi" w:hAnsiTheme="majorBidi" w:cstheme="majorBidi"/>
                <w:szCs w:val="24"/>
              </w:rPr>
              <w:t>13.1.3</w:t>
            </w:r>
          </w:p>
        </w:tc>
        <w:tc>
          <w:tcPr>
            <w:tcW w:w="5357" w:type="dxa"/>
          </w:tcPr>
          <w:p w14:paraId="6AF4381F" w14:textId="77777777" w:rsidR="001341DF" w:rsidRPr="00E0339C" w:rsidRDefault="001341DF" w:rsidP="00EB17AD">
            <w:pPr>
              <w:spacing w:before="120" w:after="120"/>
              <w:ind w:right="2"/>
              <w:rPr>
                <w:rFonts w:asciiTheme="majorBidi" w:hAnsiTheme="majorBidi" w:cstheme="majorBidi"/>
                <w:szCs w:val="24"/>
              </w:rPr>
            </w:pPr>
            <w:r w:rsidRPr="00E0339C">
              <w:rPr>
                <w:rFonts w:asciiTheme="majorBidi" w:hAnsiTheme="majorBidi" w:cstheme="majorBidi"/>
                <w:szCs w:val="24"/>
              </w:rPr>
              <w:t>Insérer ce qui suit à la fin de la clause 13.1.3 :</w:t>
            </w:r>
          </w:p>
          <w:p w14:paraId="3619FCDE" w14:textId="77777777" w:rsidR="001341DF" w:rsidRPr="00E0339C" w:rsidRDefault="001341DF" w:rsidP="00EB17AD">
            <w:pPr>
              <w:spacing w:before="120" w:after="120"/>
              <w:ind w:left="0" w:firstLine="0"/>
              <w:rPr>
                <w:rFonts w:asciiTheme="majorBidi" w:hAnsiTheme="majorBidi" w:cstheme="majorBidi"/>
                <w:szCs w:val="24"/>
              </w:rPr>
            </w:pPr>
            <w:r w:rsidRPr="00E0339C">
              <w:rPr>
                <w:rFonts w:asciiTheme="majorBidi" w:hAnsiTheme="majorBidi" w:cstheme="majorBidi"/>
                <w:szCs w:val="24"/>
              </w:rPr>
              <w:t>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Un tel manquement peut inclure, de manière non limitative :</w:t>
            </w:r>
          </w:p>
          <w:p w14:paraId="1E069104"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contamination de terrains, par exemple par hydrocarbures, déchets d’origine humaine, dégradation d’objets archéologiques ou culturels, pollution de l’air comme conséquence de combustion non autorisée et/ou inefficiente :</w:t>
            </w:r>
          </w:p>
          <w:p w14:paraId="7CF5FB0D"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réviser périodiquement le PGES-E et/ou à le mettre à jour à temps pour traiter les problèmes ES émergeants, ou les risques ou effets anticipés ;</w:t>
            </w:r>
          </w:p>
          <w:p w14:paraId="03AD0F32"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mettre en œuvre le PGES-E</w:t>
            </w:r>
            <w:r>
              <w:rPr>
                <w:rFonts w:asciiTheme="majorBidi" w:hAnsiTheme="majorBidi" w:cstheme="majorBidi"/>
                <w:szCs w:val="24"/>
              </w:rPr>
              <w:t>, notamment manquement à assurer la formation et la sensibilisation prévues</w:t>
            </w:r>
          </w:p>
          <w:p w14:paraId="212CB32E"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d’avoir obtenu les consentements/permis requis préalablement à la réalisation des </w:t>
            </w:r>
            <w:r>
              <w:rPr>
                <w:rFonts w:asciiTheme="majorBidi" w:hAnsiTheme="majorBidi" w:cstheme="majorBidi"/>
                <w:szCs w:val="24"/>
              </w:rPr>
              <w:t>t</w:t>
            </w:r>
            <w:r w:rsidRPr="00E0339C">
              <w:rPr>
                <w:rFonts w:asciiTheme="majorBidi" w:hAnsiTheme="majorBidi" w:cstheme="majorBidi"/>
                <w:szCs w:val="24"/>
              </w:rPr>
              <w:t>ravaux ou d’activités connexes ;</w:t>
            </w:r>
          </w:p>
          <w:p w14:paraId="4AE2A029"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à soumettre les rapports ES (décrits dans </w:t>
            </w:r>
            <w:r>
              <w:rPr>
                <w:rFonts w:asciiTheme="majorBidi" w:hAnsiTheme="majorBidi" w:cstheme="majorBidi"/>
                <w:szCs w:val="24"/>
              </w:rPr>
              <w:t>la Partie D du CCAP</w:t>
            </w:r>
            <w:r w:rsidRPr="00E0339C">
              <w:rPr>
                <w:rFonts w:asciiTheme="majorBidi" w:hAnsiTheme="majorBidi" w:cstheme="majorBidi"/>
                <w:szCs w:val="24"/>
              </w:rPr>
              <w:t>), ou à les soumettre avec ponctualité ;</w:t>
            </w:r>
          </w:p>
          <w:p w14:paraId="7327246D" w14:textId="77777777" w:rsidR="001341DF" w:rsidRPr="009E6920"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entreprendre des activités de réhabilitation/réparation demandées par le Maître d’Œuvre, dans le délai spécifié (par exemple les activités nécessaires pour rectifier les non-conformités).</w:t>
            </w:r>
          </w:p>
        </w:tc>
      </w:tr>
      <w:tr w:rsidR="001341DF" w14:paraId="6F4156DC" w14:textId="77777777" w:rsidTr="00EB17AD">
        <w:tc>
          <w:tcPr>
            <w:tcW w:w="2694" w:type="dxa"/>
          </w:tcPr>
          <w:p w14:paraId="7867EA52" w14:textId="77777777" w:rsidR="001341DF" w:rsidRPr="007930BF" w:rsidRDefault="001341DF" w:rsidP="00EB17AD">
            <w:pPr>
              <w:spacing w:before="120" w:after="120"/>
              <w:ind w:left="0" w:firstLine="0"/>
              <w:jc w:val="left"/>
              <w:rPr>
                <w:b/>
                <w:bCs/>
              </w:rPr>
            </w:pPr>
            <w:r w:rsidRPr="007930BF">
              <w:rPr>
                <w:b/>
                <w:bCs/>
              </w:rPr>
              <w:t>Préparation des travaux</w:t>
            </w:r>
          </w:p>
        </w:tc>
        <w:tc>
          <w:tcPr>
            <w:tcW w:w="1559" w:type="dxa"/>
          </w:tcPr>
          <w:p w14:paraId="4595446C" w14:textId="77777777" w:rsidR="001341DF" w:rsidRDefault="001341DF" w:rsidP="00EB17AD">
            <w:pPr>
              <w:spacing w:before="120" w:after="120"/>
              <w:ind w:left="0" w:firstLine="0"/>
            </w:pPr>
            <w:r>
              <w:t>28.1 Période de mobilisation</w:t>
            </w:r>
          </w:p>
        </w:tc>
        <w:tc>
          <w:tcPr>
            <w:tcW w:w="5357" w:type="dxa"/>
          </w:tcPr>
          <w:p w14:paraId="0A6ECE29" w14:textId="77777777" w:rsidR="001341DF" w:rsidRDefault="001341DF" w:rsidP="00EB17AD">
            <w:pPr>
              <w:spacing w:before="60" w:after="120"/>
              <w:ind w:left="0" w:firstLine="0"/>
              <w:rPr>
                <w:rFonts w:asciiTheme="majorBidi" w:hAnsiTheme="majorBidi" w:cstheme="majorBidi"/>
                <w:szCs w:val="24"/>
              </w:rPr>
            </w:pPr>
            <w:r>
              <w:rPr>
                <w:rFonts w:asciiTheme="majorBidi" w:hAnsiTheme="majorBidi" w:cstheme="majorBidi"/>
                <w:szCs w:val="24"/>
              </w:rPr>
              <w:t>Ajouter la disposition ci-après :</w:t>
            </w:r>
          </w:p>
          <w:p w14:paraId="57E7B616" w14:textId="77777777" w:rsidR="001341DF" w:rsidRDefault="001341DF" w:rsidP="00EB17AD">
            <w:pPr>
              <w:ind w:left="0" w:firstLine="0"/>
            </w:pPr>
            <w:r w:rsidRPr="006C1597">
              <w:rPr>
                <w:szCs w:val="24"/>
              </w:rPr>
              <w:t xml:space="preserve">L’Entrepreneur ne doit pas procéder à la mobilisation sur le site sans l’approbation du </w:t>
            </w:r>
            <w:r>
              <w:rPr>
                <w:szCs w:val="24"/>
              </w:rPr>
              <w:t xml:space="preserve">Chef de Projet conformément aux dispositions des Données Particulières additionnelles 5.10, relatives </w:t>
            </w:r>
            <w:r w:rsidRPr="006C1597">
              <w:rPr>
                <w:szCs w:val="24"/>
              </w:rPr>
              <w:t xml:space="preserve">aux mesures que l’Entrepreneur </w:t>
            </w:r>
            <w:r>
              <w:rPr>
                <w:szCs w:val="24"/>
              </w:rPr>
              <w:t>doit</w:t>
            </w:r>
            <w:r w:rsidRPr="006C1597">
              <w:rPr>
                <w:szCs w:val="24"/>
              </w:rPr>
              <w:t xml:space="preserve"> prendre en tenant compte des risques et des impacts environnementaux et </w:t>
            </w:r>
            <w:r w:rsidRPr="00C77DFC">
              <w:rPr>
                <w:szCs w:val="24"/>
              </w:rPr>
              <w:t>sociaux.</w:t>
            </w:r>
          </w:p>
        </w:tc>
      </w:tr>
    </w:tbl>
    <w:p w14:paraId="38AE3334" w14:textId="77777777" w:rsidR="001341DF" w:rsidRPr="00E0339C" w:rsidRDefault="001341DF" w:rsidP="001341DF">
      <w:pPr>
        <w:spacing w:before="120" w:after="120"/>
      </w:pPr>
    </w:p>
    <w:p w14:paraId="0DEF2058" w14:textId="77777777" w:rsidR="001341DF" w:rsidRPr="00E0339C" w:rsidRDefault="001341DF" w:rsidP="001341DF">
      <w:pPr>
        <w:spacing w:before="120" w:after="120"/>
        <w:rPr>
          <w:sz w:val="36"/>
        </w:rPr>
      </w:pPr>
      <w:r w:rsidRPr="00E0339C">
        <w:br w:type="page"/>
      </w:r>
    </w:p>
    <w:p w14:paraId="29B88A44" w14:textId="77777777" w:rsidR="001341DF" w:rsidRPr="00E0339C" w:rsidRDefault="001341DF" w:rsidP="001341DF">
      <w:pPr>
        <w:pStyle w:val="Heading1"/>
        <w:spacing w:before="120" w:after="120"/>
      </w:pPr>
      <w:r w:rsidRPr="00E0339C">
        <w:t>Dispositions supplémentaires relatives au nantissement et au paiement direct des sous-traitants</w:t>
      </w:r>
    </w:p>
    <w:p w14:paraId="279D1252" w14:textId="77777777" w:rsidR="001341DF" w:rsidRPr="00E0339C" w:rsidRDefault="001341DF" w:rsidP="001341DF">
      <w:pPr>
        <w:spacing w:before="360" w:after="120"/>
        <w:jc w:val="center"/>
        <w:rPr>
          <w:sz w:val="28"/>
        </w:rPr>
      </w:pPr>
      <w:r w:rsidRPr="00E0339C">
        <w:rPr>
          <w:b/>
          <w:sz w:val="28"/>
        </w:rPr>
        <w:t>A. Nantissement</w:t>
      </w:r>
    </w:p>
    <w:p w14:paraId="4FD48F6E" w14:textId="77777777" w:rsidR="001341DF" w:rsidRPr="00E0339C" w:rsidRDefault="001341DF" w:rsidP="001341DF">
      <w:pPr>
        <w:spacing w:before="120" w:after="120"/>
      </w:pPr>
      <w:r w:rsidRPr="00E0339C">
        <w:t>Le nantissement des marchés publics est une mesure destinée à faciliter leur financement.</w:t>
      </w:r>
    </w:p>
    <w:p w14:paraId="288F5F48" w14:textId="77777777" w:rsidR="001341DF" w:rsidRPr="00E0339C" w:rsidRDefault="001341DF" w:rsidP="001341DF">
      <w:pPr>
        <w:spacing w:before="120" w:after="120"/>
        <w:ind w:left="0" w:firstLine="0"/>
      </w:pPr>
      <w:r w:rsidRPr="00E0339C">
        <w:t>Il permet au titulaire d’un marché et à ses sous-traitants admis au bénéfice du paiement direct d’obtenir des prêts ou des avances sous certaines conditions.</w:t>
      </w:r>
    </w:p>
    <w:p w14:paraId="1F470B59" w14:textId="77777777" w:rsidR="001341DF" w:rsidRPr="00E0339C" w:rsidRDefault="001341DF" w:rsidP="001341DF">
      <w:pPr>
        <w:spacing w:before="120" w:after="120"/>
        <w:ind w:left="0" w:firstLine="0"/>
      </w:pPr>
      <w:r w:rsidRPr="00E0339C">
        <w:t>A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038B2609" w14:textId="77777777" w:rsidR="001341DF" w:rsidRPr="00E0339C" w:rsidRDefault="001341DF" w:rsidP="001341DF">
      <w:pPr>
        <w:spacing w:before="120" w:after="120"/>
        <w:ind w:left="0" w:firstLine="0"/>
      </w:pPr>
      <w:r w:rsidRPr="00E0339C">
        <w:t xml:space="preserve">Cette institution, le créancier, notifie alors ou fait signifier le nantissement au Maître </w:t>
      </w:r>
      <w:r>
        <w:t>d</w:t>
      </w:r>
      <w:r w:rsidRPr="00E0339C">
        <w:t xml:space="preserve">’Ouvrage, lequel lui règle directement, sauf empêchement à paiement, les sommes dues par le Maître </w:t>
      </w:r>
      <w:r>
        <w:t>d</w:t>
      </w:r>
      <w:r w:rsidRPr="00E0339C">
        <w:t>’Ouvrage au titre de l’exécution du Marché.</w:t>
      </w:r>
    </w:p>
    <w:p w14:paraId="0C3ECC70" w14:textId="77777777" w:rsidR="001341DF" w:rsidRPr="00E0339C" w:rsidRDefault="001341DF" w:rsidP="001341DF">
      <w:pPr>
        <w:spacing w:before="120" w:after="120"/>
        <w:ind w:left="0" w:firstLine="0"/>
      </w:pPr>
      <w:r w:rsidRPr="00E0339C">
        <w:t>Les dispositions suivantes viennent compléter le CCAG et se réfèrent à la numération des articles du CCAG :</w:t>
      </w:r>
    </w:p>
    <w:p w14:paraId="60359BC2" w14:textId="77777777" w:rsidR="001341DF" w:rsidRPr="00E0339C" w:rsidRDefault="001341DF" w:rsidP="001341DF">
      <w:pPr>
        <w:spacing w:before="120" w:after="120"/>
        <w:ind w:left="1440" w:hanging="720"/>
      </w:pPr>
      <w:r w:rsidRPr="00E0339C">
        <w:t>3.3.1</w:t>
      </w:r>
      <w:r w:rsidRPr="00E0339C">
        <w:tab/>
        <w:t>De plus, l’Entrepreneur peut céder ou déléguer au profit des banquiers de l’Entrepreneur tout ou partie des sommes dues ou à devoir au titre du Marché.</w:t>
      </w:r>
    </w:p>
    <w:p w14:paraId="03A54EBA" w14:textId="77777777" w:rsidR="001341DF" w:rsidRPr="00E0339C" w:rsidRDefault="001341DF" w:rsidP="001341DF">
      <w:pPr>
        <w:spacing w:before="120" w:after="120"/>
        <w:ind w:left="720" w:hanging="720"/>
      </w:pPr>
      <w:r w:rsidRPr="00E0339C">
        <w:t>4.5</w:t>
      </w:r>
      <w:r w:rsidRPr="00E0339C">
        <w:tab/>
        <w:t>Pièces à délivrer à l’Entrepreneur en cas de nantissement du marché.</w:t>
      </w:r>
    </w:p>
    <w:p w14:paraId="77C9E299" w14:textId="77777777" w:rsidR="001341DF" w:rsidRPr="00E0339C" w:rsidRDefault="001341DF" w:rsidP="001341DF">
      <w:pPr>
        <w:spacing w:before="120" w:after="120"/>
        <w:ind w:left="1440" w:hanging="720"/>
      </w:pPr>
      <w:r w:rsidRPr="00E0339C">
        <w:t>4.5.1</w:t>
      </w:r>
      <w:r w:rsidRPr="00E0339C">
        <w:tab/>
        <w:t xml:space="preserve">Dès la notification du marché, le Maître </w:t>
      </w:r>
      <w:r>
        <w:t>d</w:t>
      </w:r>
      <w:r w:rsidRPr="00E0339C">
        <w:t xml:space="preserve">’Ouvrage délivre sans frais à l’Entrepreneur, contre reçu, une expédition certifiée conforme de </w:t>
      </w:r>
      <w:r>
        <w:t>l’Acte d’Engagement</w:t>
      </w:r>
      <w:r w:rsidRPr="00E0339C">
        <w:t xml:space="preserve"> et des autres pièces que mentionne le paragraphe 2 du présent Article à l’exclusion du CCAG.</w:t>
      </w:r>
    </w:p>
    <w:p w14:paraId="17070E28" w14:textId="77777777" w:rsidR="001341DF" w:rsidRPr="00E0339C" w:rsidRDefault="001341DF" w:rsidP="001341DF">
      <w:pPr>
        <w:spacing w:before="120" w:after="120"/>
        <w:ind w:left="1440" w:hanging="720"/>
      </w:pPr>
      <w:r w:rsidRPr="00E0339C">
        <w:t>4.5.2</w:t>
      </w:r>
      <w:r w:rsidRPr="00E0339C">
        <w:tab/>
        <w:t xml:space="preserve">Le Maître </w:t>
      </w:r>
      <w:r>
        <w:t>d</w:t>
      </w:r>
      <w:r w:rsidRPr="00E0339C">
        <w:t>’Ouvrage délivre également, sans frais, à l’Entrepreneur, aux co-traitants et aux sous-traitants payés directement les pièces qui leur sont nécessaires pour le nantissement de leurs créances.</w:t>
      </w:r>
    </w:p>
    <w:p w14:paraId="04B6D0B4" w14:textId="77777777" w:rsidR="001341DF" w:rsidRPr="00E0339C" w:rsidRDefault="001341DF" w:rsidP="001341DF">
      <w:pPr>
        <w:spacing w:before="360" w:after="120"/>
        <w:jc w:val="center"/>
      </w:pPr>
      <w:r w:rsidRPr="00E0339C">
        <w:rPr>
          <w:b/>
          <w:sz w:val="28"/>
        </w:rPr>
        <w:t>B. Paiement direct aux sous-traitants</w:t>
      </w:r>
    </w:p>
    <w:p w14:paraId="74713765" w14:textId="77777777" w:rsidR="001341DF" w:rsidRPr="00E0339C" w:rsidRDefault="001341DF" w:rsidP="001341DF">
      <w:pPr>
        <w:spacing w:before="120" w:after="120"/>
        <w:ind w:left="0" w:firstLine="0"/>
      </w:pPr>
      <w:r w:rsidRPr="00E0339C">
        <w:t xml:space="preserve">Le paiement direct par le Maître </w:t>
      </w:r>
      <w:r>
        <w:t>d</w:t>
      </w:r>
      <w:r w:rsidRPr="00E0339C">
        <w:t xml:space="preserve">’Ouvrage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w:t>
      </w:r>
      <w:r>
        <w:t>l’Offre</w:t>
      </w:r>
      <w:r w:rsidRPr="00E0339C">
        <w:t>. Lorsque les sous-traitants ont déclarés postérieurement à la conclusion du Marché leur acceptation et l’agrément des conditions de leurs conditions de paiement doivent figurer dans un avenant ou dans un acte spécial.</w:t>
      </w:r>
    </w:p>
    <w:p w14:paraId="36670BC3" w14:textId="77777777" w:rsidR="001341DF" w:rsidRPr="00E0339C" w:rsidRDefault="001341DF" w:rsidP="001341DF">
      <w:pPr>
        <w:spacing w:before="120" w:after="120"/>
        <w:ind w:left="0" w:firstLine="0"/>
      </w:pPr>
      <w:r w:rsidRPr="00E0339C">
        <w:t>Les dispositions suivantes viennent compléter le CCAG et se réfèrent à la numérotation des articles du CCAG :</w:t>
      </w:r>
    </w:p>
    <w:p w14:paraId="2A3B0B3D" w14:textId="77777777" w:rsidR="001341DF" w:rsidRPr="00E0339C" w:rsidRDefault="001341DF" w:rsidP="001341DF">
      <w:pPr>
        <w:spacing w:before="120" w:after="120"/>
        <w:ind w:left="1440" w:hanging="720"/>
      </w:pPr>
      <w:r w:rsidRPr="00E0339C">
        <w:t>3.3.3</w:t>
      </w:r>
      <w:r w:rsidRPr="00E0339C">
        <w:tab/>
        <w:t xml:space="preserve">Le sous-traitant agréé peut obtenir directement du Maître </w:t>
      </w:r>
      <w:r>
        <w:t>d</w:t>
      </w:r>
      <w:r w:rsidRPr="00E0339C">
        <w:t xml:space="preserve">’Ouvrage si celui-ci et les autorités dont l’approbation est nécessaire </w:t>
      </w:r>
      <w:r>
        <w:t>pour le</w:t>
      </w:r>
      <w:r w:rsidRPr="00E0339C">
        <w:t xml:space="preserve"> Marché en sont d’accord ou si la réglementation applicable l’impose, le règlement des travaux, fournitures ou services dont il a assuré l’exécution et qui n’ont pas déjà donné lieu à paiement au profit du titulaire du Marché.</w:t>
      </w:r>
    </w:p>
    <w:p w14:paraId="362ADD01" w14:textId="77777777" w:rsidR="001341DF" w:rsidRPr="00E0339C" w:rsidRDefault="001341DF" w:rsidP="001341DF">
      <w:pPr>
        <w:spacing w:before="120" w:after="120"/>
        <w:ind w:left="1440" w:firstLine="0"/>
      </w:pPr>
      <w:r w:rsidRPr="00E0339C">
        <w:t>Dans ce cas, l’Entrepreneur remet au Chef de Projet, avant tout commencement d’exécution du contrat de sous-traitance, une déclaration mentionnant :</w:t>
      </w:r>
    </w:p>
    <w:p w14:paraId="256D51E5" w14:textId="77777777" w:rsidR="001341DF" w:rsidRPr="00E0339C" w:rsidRDefault="001341DF" w:rsidP="001341DF">
      <w:pPr>
        <w:spacing w:before="120" w:after="120"/>
        <w:ind w:left="2160" w:hanging="720"/>
      </w:pPr>
      <w:r w:rsidRPr="00E0339C">
        <w:t>(a)</w:t>
      </w:r>
      <w:r w:rsidRPr="00E0339C">
        <w:tab/>
        <w:t>la nature des prestations dont la sous-traitance est prévue,</w:t>
      </w:r>
    </w:p>
    <w:p w14:paraId="6DEB928F" w14:textId="77777777" w:rsidR="001341DF" w:rsidRPr="00E0339C" w:rsidRDefault="001341DF" w:rsidP="001341DF">
      <w:pPr>
        <w:spacing w:before="120" w:after="120"/>
        <w:ind w:left="2160" w:hanging="720"/>
      </w:pPr>
      <w:r w:rsidRPr="00E0339C">
        <w:t>(b)</w:t>
      </w:r>
      <w:r w:rsidRPr="00E0339C">
        <w:tab/>
        <w:t>le nom, la raison ou la dénomination sociale et l’adresse du sous-traitant proposé,</w:t>
      </w:r>
    </w:p>
    <w:p w14:paraId="01626606" w14:textId="77777777" w:rsidR="001341DF" w:rsidRPr="00E0339C" w:rsidRDefault="001341DF" w:rsidP="001341DF">
      <w:pPr>
        <w:spacing w:before="120" w:after="120"/>
        <w:ind w:left="2160" w:hanging="720"/>
      </w:pPr>
      <w:r w:rsidRPr="00E0339C">
        <w:t>(c)</w:t>
      </w:r>
      <w:r w:rsidRPr="00E0339C">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36F0A136" w14:textId="77777777" w:rsidR="001341DF" w:rsidRPr="00E0339C" w:rsidRDefault="001341DF" w:rsidP="001341DF">
      <w:pPr>
        <w:spacing w:before="120" w:after="120"/>
        <w:ind w:left="1440" w:firstLine="0"/>
      </w:pPr>
      <w:r w:rsidRPr="00E0339C">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486574D3" w14:textId="77777777" w:rsidR="001341DF" w:rsidRPr="00E0339C" w:rsidRDefault="001341DF" w:rsidP="001341DF">
      <w:pPr>
        <w:spacing w:before="120" w:after="120"/>
        <w:ind w:left="1440" w:firstLine="0"/>
      </w:pPr>
      <w:r w:rsidRPr="00E0339C">
        <w:t>Lorsque le sous-traitant doit être payé directement, le titulaire est tenu, lors de la demande d’acceptation, d’établir que la cession ou le nantissement de créances résultant du Marché ne fait pas obstacle au paiement direct du sous-traitant.</w:t>
      </w:r>
    </w:p>
    <w:p w14:paraId="773FB0A5" w14:textId="77777777" w:rsidR="001341DF" w:rsidRPr="00E0339C" w:rsidRDefault="001341DF" w:rsidP="001341DF">
      <w:pPr>
        <w:spacing w:before="120" w:after="120"/>
        <w:ind w:left="720" w:hanging="720"/>
      </w:pPr>
      <w:r w:rsidRPr="00E0339C">
        <w:t>11.9</w:t>
      </w:r>
      <w:r w:rsidRPr="00E0339C">
        <w:tab/>
        <w:t>Rémunération des entrepreneurs sous-traitants payés directement.</w:t>
      </w:r>
    </w:p>
    <w:p w14:paraId="61689CA8" w14:textId="77777777" w:rsidR="001341DF" w:rsidRPr="00E0339C" w:rsidRDefault="001341DF" w:rsidP="001341DF">
      <w:pPr>
        <w:spacing w:before="120" w:after="120"/>
        <w:ind w:left="0" w:firstLine="0"/>
      </w:pPr>
      <w:r w:rsidRPr="00E0339C">
        <w:t>Les travaux exécutés par des sous-traitants ayant droit au paiement direct sont payés dans les conditions stipulées par le Marché, un avenant ou un acte spécial.</w:t>
      </w:r>
    </w:p>
    <w:p w14:paraId="054EB679" w14:textId="77777777" w:rsidR="001341DF" w:rsidRPr="00E0339C" w:rsidRDefault="001341DF" w:rsidP="001341DF">
      <w:pPr>
        <w:spacing w:before="120" w:after="120"/>
        <w:ind w:left="720" w:hanging="720"/>
      </w:pPr>
      <w:r w:rsidRPr="00E0339C">
        <w:t>13.5</w:t>
      </w:r>
      <w:r w:rsidRPr="00E0339C">
        <w:tab/>
        <w:t>Règlement en cas de sous-traitants payés directement</w:t>
      </w:r>
    </w:p>
    <w:p w14:paraId="37BAE07A" w14:textId="77777777" w:rsidR="001341DF" w:rsidRPr="00E0339C" w:rsidRDefault="001341DF" w:rsidP="001341DF">
      <w:pPr>
        <w:spacing w:before="120" w:after="120"/>
        <w:ind w:left="1440" w:hanging="720"/>
      </w:pPr>
      <w:r w:rsidRPr="00E0339C">
        <w:t>13.5.1</w:t>
      </w:r>
      <w:r w:rsidRPr="00E0339C">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17427BB8" w14:textId="77777777" w:rsidR="001341DF" w:rsidRPr="00E0339C" w:rsidRDefault="001341DF" w:rsidP="001341DF">
      <w:pPr>
        <w:spacing w:before="120" w:after="120"/>
        <w:ind w:left="1440" w:firstLine="0"/>
      </w:pPr>
      <w:r w:rsidRPr="00E0339C">
        <w:t>Les paiements du sous-traitant intéressé sont effectués dans la limite du montant des états d’acomptes et de solde ainsi que des attestations prévues à l’alinéa précédent.</w:t>
      </w:r>
    </w:p>
    <w:p w14:paraId="6C90FBB0" w14:textId="77777777" w:rsidR="001341DF" w:rsidRPr="00E0339C" w:rsidRDefault="001341DF" w:rsidP="001341DF">
      <w:pPr>
        <w:spacing w:before="120" w:after="120"/>
        <w:ind w:left="1440" w:firstLine="0"/>
      </w:pPr>
      <w:r w:rsidRPr="00E0339C">
        <w:t>Le montant total des paiements effectués au profit d’un sous-traitant ramené aux conditions du mois d’établissement des prix du Marché ne peut excéder le montant à sous-traiter qui est stipulé dans le Marché.</w:t>
      </w:r>
    </w:p>
    <w:p w14:paraId="11147179" w14:textId="77777777" w:rsidR="001341DF" w:rsidRPr="00E0339C" w:rsidRDefault="001341DF" w:rsidP="001341DF">
      <w:pPr>
        <w:spacing w:before="120" w:after="120"/>
        <w:ind w:left="1440" w:hanging="720"/>
      </w:pPr>
      <w:r w:rsidRPr="00E0339C">
        <w:t>13.5.2</w:t>
      </w:r>
      <w:r w:rsidRPr="00E0339C">
        <w:tab/>
        <w:t>L’Entrepreneur est seul habilité à présenter les projets de décomptes et à accepter le décompte général ; sont seules recevables les réclamations formulées ou transmises par ses soins.</w:t>
      </w:r>
    </w:p>
    <w:p w14:paraId="5851DD09" w14:textId="77777777" w:rsidR="001341DF" w:rsidRPr="00E0339C" w:rsidRDefault="001341DF" w:rsidP="001341DF">
      <w:pPr>
        <w:spacing w:before="120" w:after="120"/>
        <w:ind w:left="1440" w:hanging="720"/>
      </w:pPr>
      <w:r w:rsidRPr="00E0339C">
        <w:t>13.5.3</w:t>
      </w:r>
      <w:r w:rsidRPr="00E0339C">
        <w:tab/>
        <w:t>Les paiements à faire au sous-traitant sont effectués sur la base des pièces justificatives et de l’acceptation de l’Entrepreneur donnée sous la forme d’une attestation, transmises par celui-ci conformément aux stipulations de l’Article 13.5.1.</w:t>
      </w:r>
    </w:p>
    <w:p w14:paraId="5799974E" w14:textId="77777777" w:rsidR="001341DF" w:rsidRPr="00E0339C" w:rsidRDefault="001341DF" w:rsidP="001341DF">
      <w:pPr>
        <w:spacing w:before="120" w:after="120"/>
        <w:ind w:left="1440" w:firstLine="0"/>
      </w:pPr>
      <w:r w:rsidRPr="00E0339C">
        <w:t xml:space="preserve">Dès réception de ces pièces, le Maître </w:t>
      </w:r>
      <w:r>
        <w:t>d</w:t>
      </w:r>
      <w:r w:rsidRPr="00E0339C">
        <w:t>’Ouvrage avise directement le sous-traitant de la date de réception du projet de décompte et de l’attestation envoyés par l’Entrepreneur, et lui indique les sommes dont le paiement à son profit a été accepté par l’Entrepreneur.</w:t>
      </w:r>
    </w:p>
    <w:p w14:paraId="3A4E80E6" w14:textId="77777777" w:rsidR="001341DF" w:rsidRPr="00E0339C" w:rsidRDefault="001341DF" w:rsidP="001341DF">
      <w:pPr>
        <w:spacing w:before="120" w:after="120"/>
        <w:ind w:left="1440" w:firstLine="0"/>
      </w:pPr>
      <w:r w:rsidRPr="00E0339C">
        <w:t>Le paiement des sommes dues au sous-traitant doit intervenir dans les délais prévus aux Articles 13.2.3 et 13.4.3.</w:t>
      </w:r>
    </w:p>
    <w:p w14:paraId="70B3D12B" w14:textId="77777777" w:rsidR="001341DF" w:rsidRPr="00E0339C" w:rsidRDefault="001341DF" w:rsidP="001341DF">
      <w:pPr>
        <w:spacing w:before="120" w:after="120"/>
        <w:ind w:left="1440" w:firstLine="0"/>
      </w:pPr>
      <w:r w:rsidRPr="00E0339C">
        <w:t>Un avis de paiement est adressé à l’Entrepreneur et au sous-traitant.</w:t>
      </w:r>
    </w:p>
    <w:p w14:paraId="3D6C41C0" w14:textId="77777777" w:rsidR="001341DF" w:rsidRPr="00E0339C" w:rsidRDefault="001341DF" w:rsidP="001341DF">
      <w:pPr>
        <w:spacing w:before="120" w:after="120"/>
        <w:ind w:left="1440" w:firstLine="0"/>
      </w:pPr>
      <w:r w:rsidRPr="00E0339C">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7D234893" w14:textId="77777777" w:rsidR="001341DF" w:rsidRPr="00E0339C" w:rsidRDefault="001341DF" w:rsidP="001341DF">
      <w:pPr>
        <w:spacing w:before="120" w:after="120"/>
        <w:ind w:left="1440" w:firstLine="0"/>
      </w:pPr>
      <w:r w:rsidRPr="00E0339C">
        <w:t xml:space="preserve">Dans le cas où l’Entrepreneur n’a, dans le délai de quinze (15) jours suivant la réception du projet de décompte du sous-traitant, ni opposé un refus motivé, ni transmis celui-ci au Maître </w:t>
      </w:r>
      <w:r>
        <w:t>d</w:t>
      </w:r>
      <w:r w:rsidRPr="00E0339C">
        <w:t xml:space="preserve">’Ouvrage, le sous-traitant envoie directement au Maître </w:t>
      </w:r>
      <w:r>
        <w:t>d</w:t>
      </w:r>
      <w:r w:rsidRPr="00E0339C">
        <w:t>’Ouvrage une copie du projet de décompte. Il y joint une copie de l’avis de réception de l’envoi du projet de décompte à l’Entrepreneur.</w:t>
      </w:r>
    </w:p>
    <w:p w14:paraId="4DA429D6" w14:textId="77777777" w:rsidR="001341DF" w:rsidRPr="00E0339C" w:rsidRDefault="001341DF" w:rsidP="001341DF">
      <w:pPr>
        <w:spacing w:before="120" w:after="120"/>
        <w:ind w:left="1440" w:firstLine="0"/>
      </w:pPr>
      <w:r w:rsidRPr="00E0339C">
        <w:t xml:space="preserve">Le Maître </w:t>
      </w:r>
      <w:r>
        <w:t>d</w:t>
      </w:r>
      <w:r w:rsidRPr="00E0339C">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t>d</w:t>
      </w:r>
      <w:r w:rsidRPr="00E0339C">
        <w:t>’Ouvrage informe le sous-traitant de la date de cette mise en demeure.</w:t>
      </w:r>
    </w:p>
    <w:p w14:paraId="2DE5C917" w14:textId="77777777" w:rsidR="001341DF" w:rsidRPr="00E0339C" w:rsidRDefault="001341DF" w:rsidP="001341DF">
      <w:pPr>
        <w:spacing w:before="120" w:after="120"/>
        <w:ind w:left="1440" w:firstLine="0"/>
      </w:pPr>
      <w:r w:rsidRPr="00E0339C">
        <w:t xml:space="preserve">A l’expiration de ce délai, et au cas où l’Entrepreneur ne serait pas en mesure d’apporter cette preuve, le Maître </w:t>
      </w:r>
      <w:r>
        <w:t>d</w:t>
      </w:r>
      <w:r w:rsidRPr="00E0339C">
        <w:t>’Ouvrage dispose du délai prévu à l’Article 13.2.3 pour mandater les sommes à régler au sous-traitant, à due concurrence des sommes restant dues à l’Entrepreneur au titre des projets de décompte qu’il a présentés.</w:t>
      </w:r>
    </w:p>
    <w:p w14:paraId="636042BB" w14:textId="77777777" w:rsidR="001341DF" w:rsidRPr="00E0339C" w:rsidRDefault="001341DF" w:rsidP="001341DF">
      <w:pPr>
        <w:spacing w:before="120" w:after="120"/>
        <w:ind w:left="720" w:hanging="720"/>
      </w:pPr>
      <w:r w:rsidRPr="00E0339C">
        <w:t>13.6</w:t>
      </w:r>
      <w:r w:rsidRPr="00E0339C">
        <w:tab/>
        <w:t>Réclamation ou action directe d’un sous-traitant</w:t>
      </w:r>
    </w:p>
    <w:p w14:paraId="7EECF5CB" w14:textId="77777777" w:rsidR="001341DF" w:rsidRPr="00E0339C" w:rsidRDefault="001341DF" w:rsidP="001341DF">
      <w:pPr>
        <w:spacing w:before="120" w:after="120"/>
        <w:ind w:left="0" w:firstLine="0"/>
      </w:pPr>
      <w:r w:rsidRPr="00E0339C">
        <w:t xml:space="preserve">Si un sous-traitant de l’Entrepreneur met en demeure le Maître </w:t>
      </w:r>
      <w:r>
        <w:t>d</w:t>
      </w:r>
      <w:r w:rsidRPr="00E0339C">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639E623B" w14:textId="77777777" w:rsidR="001341DF" w:rsidRDefault="001341DF" w:rsidP="001341DF">
      <w:pPr>
        <w:spacing w:before="120" w:after="120"/>
        <w:ind w:left="0" w:firstLine="0"/>
      </w:pPr>
      <w:r w:rsidRPr="00E0339C">
        <w:t>Si le droit du sous-traitant est définitivement établi, le Chef de Projet paie le sous-traitant et les sommes dues à l’Entrepreneur sont réduites en conséquence.</w:t>
      </w:r>
    </w:p>
    <w:p w14:paraId="25F517B2" w14:textId="77777777" w:rsidR="00EE5374" w:rsidRDefault="00EE5374" w:rsidP="00EE5374">
      <w:pPr>
        <w:spacing w:after="160" w:line="259" w:lineRule="auto"/>
        <w:rPr>
          <w:rFonts w:eastAsiaTheme="majorEastAsia"/>
          <w:lang w:eastAsia="en-US"/>
        </w:rPr>
      </w:pPr>
      <w:bookmarkStart w:id="1004" w:name="_Toc156372856"/>
      <w:bookmarkStart w:id="1005" w:name="_Toc326657870"/>
      <w:r>
        <w:rPr>
          <w:rFonts w:eastAsiaTheme="majorEastAsia"/>
          <w:lang w:eastAsia="en-US"/>
        </w:rPr>
        <w:br w:type="page"/>
      </w:r>
    </w:p>
    <w:p w14:paraId="469ACCD3" w14:textId="77777777" w:rsidR="00EE5374" w:rsidRDefault="00EE5374" w:rsidP="00EE5374">
      <w:pPr>
        <w:rPr>
          <w:rFonts w:eastAsiaTheme="majorEastAsia"/>
          <w:lang w:eastAsia="en-US"/>
        </w:rPr>
      </w:pPr>
    </w:p>
    <w:p w14:paraId="3BB0873B" w14:textId="3D8453F0" w:rsidR="00EE5374" w:rsidRPr="002F1971" w:rsidRDefault="00D15694"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ListParagraph"/>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ListParagraph"/>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FootnoteText"/>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BodyText"/>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53"/>
      </w:r>
      <w:r w:rsidRPr="00B4328A">
        <w:rPr>
          <w:szCs w:val="24"/>
          <w:lang w:val="fr-FR"/>
        </w:rPr>
        <w:t xml:space="preserve"> (ii) de la participation</w:t>
      </w:r>
      <w:r w:rsidRPr="00B4328A">
        <w:rPr>
          <w:rStyle w:val="FootnoteReference"/>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C47EF7C" w14:textId="77777777" w:rsidR="00EE5374" w:rsidRPr="00B4328A" w:rsidRDefault="00EE5374" w:rsidP="00A76396">
      <w:pPr>
        <w:pStyle w:val="BodyText"/>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0BB13EB5" w:rsidR="00EE5374" w:rsidRPr="00353F71" w:rsidRDefault="00033963"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ListParagraph"/>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2FC8CC70" w:rsidR="00EE5374" w:rsidRPr="003B6C6B" w:rsidRDefault="00033963" w:rsidP="00EE5374">
      <w:pPr>
        <w:spacing w:line="276" w:lineRule="auto"/>
        <w:jc w:val="center"/>
        <w:rPr>
          <w:rFonts w:eastAsia="Calibri"/>
          <w:b/>
          <w:sz w:val="36"/>
          <w:szCs w:val="36"/>
        </w:rPr>
      </w:pPr>
      <w:r>
        <w:rPr>
          <w:b/>
          <w:sz w:val="36"/>
          <w:szCs w:val="36"/>
          <w:lang w:val="fr"/>
        </w:rPr>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7777777"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77777777"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headerReference w:type="even" r:id="rId98"/>
          <w:headerReference w:type="default" r:id="rId99"/>
          <w:headerReference w:type="first" r:id="rId100"/>
          <w:footnotePr>
            <w:numRestart w:val="eachPage"/>
          </w:footnotePr>
          <w:endnotePr>
            <w:numFmt w:val="decimal"/>
          </w:endnotePr>
          <w:pgSz w:w="12240" w:h="15840" w:code="1"/>
          <w:pgMar w:top="1440" w:right="1440" w:bottom="1440" w:left="1440" w:header="720" w:footer="720" w:gutter="0"/>
          <w:cols w:space="720"/>
          <w:noEndnote/>
          <w:titlePg/>
        </w:sectPr>
      </w:pPr>
      <w:bookmarkStart w:id="1006" w:name="_Toc348175660"/>
      <w:bookmarkEnd w:id="1004"/>
      <w:bookmarkEnd w:id="1005"/>
    </w:p>
    <w:p w14:paraId="23523DF7" w14:textId="251FE514" w:rsidR="00953A23" w:rsidRPr="006C1597" w:rsidRDefault="00953A23" w:rsidP="0000603C">
      <w:pPr>
        <w:pStyle w:val="Sections"/>
      </w:pPr>
      <w:bookmarkStart w:id="1007" w:name="_Toc348175663"/>
      <w:bookmarkStart w:id="1008" w:name="_Toc156027998"/>
      <w:bookmarkStart w:id="1009" w:name="_Toc156372857"/>
      <w:bookmarkStart w:id="1010" w:name="_Toc326657871"/>
      <w:bookmarkStart w:id="1011" w:name="_Toc137127103"/>
      <w:bookmarkStart w:id="1012" w:name="_Toc494778794"/>
      <w:bookmarkEnd w:id="1006"/>
      <w:bookmarkEnd w:id="1007"/>
      <w:r w:rsidRPr="006C1597">
        <w:t>Section X. Formulaires du Marché</w:t>
      </w:r>
      <w:bookmarkEnd w:id="1008"/>
      <w:bookmarkEnd w:id="1009"/>
      <w:bookmarkEnd w:id="1010"/>
      <w:bookmarkEnd w:id="1011"/>
    </w:p>
    <w:p w14:paraId="3DE389BD" w14:textId="033B1C46" w:rsidR="000A450A" w:rsidRPr="006C1597" w:rsidRDefault="000A450A" w:rsidP="00797E08">
      <w:pPr>
        <w:pStyle w:val="Subtitle2"/>
        <w:spacing w:after="360"/>
      </w:pPr>
      <w:r w:rsidRPr="006C1597">
        <w:t>Liste des formulaires</w:t>
      </w:r>
      <w:bookmarkEnd w:id="1012"/>
    </w:p>
    <w:p w14:paraId="15726ACB" w14:textId="79017298" w:rsidR="00C30F49" w:rsidRDefault="001942A2">
      <w:pPr>
        <w:pStyle w:val="TOC1"/>
        <w:rPr>
          <w:rFonts w:asciiTheme="minorHAnsi" w:eastAsiaTheme="minorEastAsia" w:hAnsiTheme="minorHAnsi" w:cstheme="minorBidi"/>
          <w:b w:val="0"/>
          <w:sz w:val="22"/>
          <w:szCs w:val="22"/>
          <w:lang w:val="en-US" w:eastAsia="en-US"/>
        </w:rPr>
      </w:pPr>
      <w:r>
        <w:rPr>
          <w:sz w:val="20"/>
        </w:rPr>
        <w:fldChar w:fldCharType="begin"/>
      </w:r>
      <w:r>
        <w:rPr>
          <w:sz w:val="20"/>
        </w:rPr>
        <w:instrText xml:space="preserve"> TOC \t "Sec 10 head 1,1" </w:instrText>
      </w:r>
      <w:r>
        <w:rPr>
          <w:sz w:val="20"/>
        </w:rPr>
        <w:fldChar w:fldCharType="separate"/>
      </w:r>
      <w:r w:rsidR="00C30F49">
        <w:t>Modèle de Notification d’Intention d’Attribution</w:t>
      </w:r>
      <w:r w:rsidR="00C30F49">
        <w:tab/>
      </w:r>
      <w:r w:rsidR="00C30F49">
        <w:fldChar w:fldCharType="begin"/>
      </w:r>
      <w:r w:rsidR="00C30F49">
        <w:instrText xml:space="preserve"> PAGEREF _Toc137127289 \h </w:instrText>
      </w:r>
      <w:r w:rsidR="00C30F49">
        <w:fldChar w:fldCharType="separate"/>
      </w:r>
      <w:r w:rsidR="00C30F49">
        <w:t>330</w:t>
      </w:r>
      <w:r w:rsidR="00C30F49">
        <w:fldChar w:fldCharType="end"/>
      </w:r>
    </w:p>
    <w:p w14:paraId="61779D79" w14:textId="33AB1416" w:rsidR="00C30F49" w:rsidRDefault="00C30F49">
      <w:pPr>
        <w:pStyle w:val="TOC1"/>
        <w:rPr>
          <w:rFonts w:asciiTheme="minorHAnsi" w:eastAsiaTheme="minorEastAsia" w:hAnsiTheme="minorHAnsi" w:cstheme="minorBidi"/>
          <w:b w:val="0"/>
          <w:sz w:val="22"/>
          <w:szCs w:val="22"/>
          <w:lang w:val="en-US" w:eastAsia="en-US"/>
        </w:rPr>
      </w:pPr>
      <w:r>
        <w:t>Formulaire de Divulgation des Bénéficiaires Effectifs</w:t>
      </w:r>
      <w:r>
        <w:tab/>
      </w:r>
      <w:r>
        <w:fldChar w:fldCharType="begin"/>
      </w:r>
      <w:r>
        <w:instrText xml:space="preserve"> PAGEREF _Toc137127290 \h </w:instrText>
      </w:r>
      <w:r>
        <w:fldChar w:fldCharType="separate"/>
      </w:r>
      <w:r>
        <w:t>334</w:t>
      </w:r>
      <w:r>
        <w:fldChar w:fldCharType="end"/>
      </w:r>
    </w:p>
    <w:p w14:paraId="44E11FD8" w14:textId="598F7D72" w:rsidR="00C30F49" w:rsidRDefault="00C30F49">
      <w:pPr>
        <w:pStyle w:val="TOC1"/>
        <w:rPr>
          <w:rFonts w:asciiTheme="minorHAnsi" w:eastAsiaTheme="minorEastAsia" w:hAnsiTheme="minorHAnsi" w:cstheme="minorBidi"/>
          <w:b w:val="0"/>
          <w:sz w:val="22"/>
          <w:szCs w:val="22"/>
          <w:lang w:val="en-US" w:eastAsia="en-US"/>
        </w:rPr>
      </w:pPr>
      <w:r>
        <w:t>Modèle de Lettre de Notification de l’Attribution du Marché</w:t>
      </w:r>
      <w:r>
        <w:tab/>
      </w:r>
      <w:r>
        <w:fldChar w:fldCharType="begin"/>
      </w:r>
      <w:r>
        <w:instrText xml:space="preserve"> PAGEREF _Toc137127291 \h </w:instrText>
      </w:r>
      <w:r>
        <w:fldChar w:fldCharType="separate"/>
      </w:r>
      <w:r>
        <w:t>336</w:t>
      </w:r>
      <w:r>
        <w:fldChar w:fldCharType="end"/>
      </w:r>
    </w:p>
    <w:p w14:paraId="0B8F8919" w14:textId="4EF504A9" w:rsidR="00C30F49" w:rsidRDefault="00C30F49">
      <w:pPr>
        <w:pStyle w:val="TOC1"/>
        <w:rPr>
          <w:rFonts w:asciiTheme="minorHAnsi" w:eastAsiaTheme="minorEastAsia" w:hAnsiTheme="minorHAnsi" w:cstheme="minorBidi"/>
          <w:b w:val="0"/>
          <w:sz w:val="22"/>
          <w:szCs w:val="22"/>
          <w:lang w:val="en-US" w:eastAsia="en-US"/>
        </w:rPr>
      </w:pPr>
      <w:r>
        <w:t>Modèle d’Acte d’engagement</w:t>
      </w:r>
      <w:r>
        <w:tab/>
      </w:r>
      <w:r>
        <w:fldChar w:fldCharType="begin"/>
      </w:r>
      <w:r>
        <w:instrText xml:space="preserve"> PAGEREF _Toc137127292 \h </w:instrText>
      </w:r>
      <w:r>
        <w:fldChar w:fldCharType="separate"/>
      </w:r>
      <w:r>
        <w:t>337</w:t>
      </w:r>
      <w:r>
        <w:fldChar w:fldCharType="end"/>
      </w:r>
    </w:p>
    <w:p w14:paraId="1C8B3F94" w14:textId="566E5C04" w:rsidR="00C30F49" w:rsidRDefault="00C30F49">
      <w:pPr>
        <w:pStyle w:val="TOC1"/>
        <w:rPr>
          <w:rFonts w:asciiTheme="minorHAnsi" w:eastAsiaTheme="minorEastAsia" w:hAnsiTheme="minorHAnsi" w:cstheme="minorBidi"/>
          <w:b w:val="0"/>
          <w:sz w:val="22"/>
          <w:szCs w:val="22"/>
          <w:lang w:val="en-US" w:eastAsia="en-US"/>
        </w:rPr>
      </w:pPr>
      <w:r>
        <w:t>Modèle de Garantie de Bonne Exécution  Option 1 :  (Garantie Bancaire)</w:t>
      </w:r>
      <w:r>
        <w:tab/>
      </w:r>
      <w:r>
        <w:fldChar w:fldCharType="begin"/>
      </w:r>
      <w:r>
        <w:instrText xml:space="preserve"> PAGEREF _Toc137127293 \h </w:instrText>
      </w:r>
      <w:r>
        <w:fldChar w:fldCharType="separate"/>
      </w:r>
      <w:r>
        <w:t>339</w:t>
      </w:r>
      <w:r>
        <w:fldChar w:fldCharType="end"/>
      </w:r>
    </w:p>
    <w:p w14:paraId="2512CCC9" w14:textId="1515302E" w:rsidR="00C30F49" w:rsidRDefault="00C30F49">
      <w:pPr>
        <w:pStyle w:val="TOC1"/>
        <w:rPr>
          <w:rFonts w:asciiTheme="minorHAnsi" w:eastAsiaTheme="minorEastAsia" w:hAnsiTheme="minorHAnsi" w:cstheme="minorBidi"/>
          <w:b w:val="0"/>
          <w:sz w:val="22"/>
          <w:szCs w:val="22"/>
          <w:lang w:val="en-US" w:eastAsia="en-US"/>
        </w:rPr>
      </w:pPr>
      <w:r>
        <w:t>Garantie de Bonne Exécution Option 2 :  Modèle de caution personnelle et solidaire de Bonne Exécution</w:t>
      </w:r>
      <w:r>
        <w:tab/>
      </w:r>
      <w:r>
        <w:fldChar w:fldCharType="begin"/>
      </w:r>
      <w:r>
        <w:instrText xml:space="preserve"> PAGEREF _Toc137127294 \h </w:instrText>
      </w:r>
      <w:r>
        <w:fldChar w:fldCharType="separate"/>
      </w:r>
      <w:r>
        <w:t>341</w:t>
      </w:r>
      <w:r>
        <w:fldChar w:fldCharType="end"/>
      </w:r>
    </w:p>
    <w:p w14:paraId="5D470173" w14:textId="180116C1" w:rsidR="00C30F49" w:rsidRDefault="00C30F49">
      <w:pPr>
        <w:pStyle w:val="TOC1"/>
        <w:rPr>
          <w:rFonts w:asciiTheme="minorHAnsi" w:eastAsiaTheme="minorEastAsia" w:hAnsiTheme="minorHAnsi" w:cstheme="minorBidi"/>
          <w:b w:val="0"/>
          <w:sz w:val="22"/>
          <w:szCs w:val="22"/>
          <w:lang w:val="en-US" w:eastAsia="en-US"/>
        </w:rPr>
      </w:pPr>
      <w:r>
        <w:t>Modèle de Garantie de Performance Environnementale et Sociale (Garantie Bancaire)</w:t>
      </w:r>
      <w:r>
        <w:tab/>
      </w:r>
      <w:r>
        <w:fldChar w:fldCharType="begin"/>
      </w:r>
      <w:r>
        <w:instrText xml:space="preserve"> PAGEREF _Toc137127295 \h </w:instrText>
      </w:r>
      <w:r>
        <w:fldChar w:fldCharType="separate"/>
      </w:r>
      <w:r>
        <w:t>343</w:t>
      </w:r>
      <w:r>
        <w:fldChar w:fldCharType="end"/>
      </w:r>
    </w:p>
    <w:p w14:paraId="080F8F18" w14:textId="3419036A" w:rsidR="00C30F49" w:rsidRDefault="00C30F49">
      <w:pPr>
        <w:pStyle w:val="TOC1"/>
        <w:rPr>
          <w:rFonts w:asciiTheme="minorHAnsi" w:eastAsiaTheme="minorEastAsia" w:hAnsiTheme="minorHAnsi" w:cstheme="minorBidi"/>
          <w:b w:val="0"/>
          <w:sz w:val="22"/>
          <w:szCs w:val="22"/>
          <w:lang w:val="en-US" w:eastAsia="en-US"/>
        </w:rPr>
      </w:pPr>
      <w:r>
        <w:t>Modèle de Garantie de Restitution d’Avance  (Garantie Bancaire sur Demande)</w:t>
      </w:r>
      <w:r>
        <w:tab/>
      </w:r>
      <w:r>
        <w:fldChar w:fldCharType="begin"/>
      </w:r>
      <w:r>
        <w:instrText xml:space="preserve"> PAGEREF _Toc137127296 \h </w:instrText>
      </w:r>
      <w:r>
        <w:fldChar w:fldCharType="separate"/>
      </w:r>
      <w:r>
        <w:t>345</w:t>
      </w:r>
      <w:r>
        <w:fldChar w:fldCharType="end"/>
      </w:r>
    </w:p>
    <w:p w14:paraId="57F137ED" w14:textId="70CBACFA" w:rsidR="00C30F49" w:rsidRDefault="00C30F49">
      <w:pPr>
        <w:pStyle w:val="TOC1"/>
        <w:rPr>
          <w:rFonts w:asciiTheme="minorHAnsi" w:eastAsiaTheme="minorEastAsia" w:hAnsiTheme="minorHAnsi" w:cstheme="minorBidi"/>
          <w:b w:val="0"/>
          <w:sz w:val="22"/>
          <w:szCs w:val="22"/>
          <w:lang w:val="en-US" w:eastAsia="en-US"/>
        </w:rPr>
      </w:pPr>
      <w:r>
        <w:t>Modèle de Garantie  émise en remplacement de la Retenue de Garantie  (Garantie Bancaire sur Demande)</w:t>
      </w:r>
      <w:r>
        <w:tab/>
      </w:r>
      <w:r>
        <w:fldChar w:fldCharType="begin"/>
      </w:r>
      <w:r>
        <w:instrText xml:space="preserve"> PAGEREF _Toc137127297 \h </w:instrText>
      </w:r>
      <w:r>
        <w:fldChar w:fldCharType="separate"/>
      </w:r>
      <w:r>
        <w:t>347</w:t>
      </w:r>
      <w:r>
        <w:fldChar w:fldCharType="end"/>
      </w:r>
    </w:p>
    <w:p w14:paraId="390A5F75" w14:textId="5BFB5F61" w:rsidR="000A450A" w:rsidRPr="006C1597" w:rsidRDefault="001942A2" w:rsidP="00DC57DA">
      <w:pPr>
        <w:spacing w:before="60" w:after="60"/>
        <w:rPr>
          <w:sz w:val="20"/>
        </w:rPr>
      </w:pPr>
      <w:r>
        <w:rPr>
          <w:sz w:val="20"/>
        </w:rPr>
        <w:fldChar w:fldCharType="end"/>
      </w:r>
    </w:p>
    <w:p w14:paraId="34ECAD60" w14:textId="4F4D88C3" w:rsidR="00172F13" w:rsidRPr="006C1597" w:rsidRDefault="000A450A" w:rsidP="009F73C2">
      <w:pPr>
        <w:pStyle w:val="Sec10head1"/>
        <w:rPr>
          <w:b w:val="0"/>
          <w:sz w:val="20"/>
        </w:rPr>
      </w:pPr>
      <w:r w:rsidRPr="006C1597">
        <w:br w:type="page"/>
      </w:r>
      <w:bookmarkStart w:id="1013" w:name="_Toc327354351"/>
      <w:bookmarkStart w:id="1014" w:name="_Toc479272842"/>
      <w:bookmarkStart w:id="1015" w:name="_Toc489274345"/>
    </w:p>
    <w:p w14:paraId="57B16059" w14:textId="6240230B" w:rsidR="009334BA" w:rsidRPr="00F16077" w:rsidRDefault="009334BA" w:rsidP="009334BA">
      <w:pPr>
        <w:pStyle w:val="Sec10head1"/>
        <w:ind w:right="-180"/>
        <w:rPr>
          <w:sz w:val="36"/>
          <w:szCs w:val="36"/>
        </w:rPr>
      </w:pPr>
      <w:bookmarkStart w:id="1016" w:name="_Toc478922094"/>
      <w:bookmarkStart w:id="1017" w:name="_Toc479272841"/>
      <w:bookmarkStart w:id="1018" w:name="_Toc69318220"/>
      <w:bookmarkStart w:id="1019" w:name="_Toc137127289"/>
      <w:r w:rsidRPr="00F16077">
        <w:rPr>
          <w:sz w:val="36"/>
          <w:szCs w:val="36"/>
        </w:rPr>
        <w:t>Modèle de Notification d’</w:t>
      </w:r>
      <w:r w:rsidR="006F5CB8" w:rsidRPr="00F16077">
        <w:rPr>
          <w:sz w:val="36"/>
          <w:szCs w:val="36"/>
        </w:rPr>
        <w:t>I</w:t>
      </w:r>
      <w:r w:rsidRPr="00F16077">
        <w:rPr>
          <w:sz w:val="36"/>
          <w:szCs w:val="36"/>
        </w:rPr>
        <w:t>ntention d’</w:t>
      </w:r>
      <w:r w:rsidR="006F5CB8" w:rsidRPr="00F16077">
        <w:rPr>
          <w:sz w:val="36"/>
          <w:szCs w:val="36"/>
        </w:rPr>
        <w:t>A</w:t>
      </w:r>
      <w:r w:rsidRPr="00F16077">
        <w:rPr>
          <w:sz w:val="36"/>
          <w:szCs w:val="36"/>
        </w:rPr>
        <w:t>ttribution</w:t>
      </w:r>
      <w:bookmarkEnd w:id="1016"/>
      <w:bookmarkEnd w:id="1017"/>
      <w:bookmarkEnd w:id="1018"/>
      <w:bookmarkEnd w:id="1019"/>
    </w:p>
    <w:p w14:paraId="4ACA2021" w14:textId="4EA8DDAC" w:rsidR="009334BA" w:rsidRDefault="009334BA" w:rsidP="00AE0889">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AE0889">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AE0889">
      <w:pPr>
        <w:pStyle w:val="Outline"/>
        <w:suppressAutoHyphens/>
        <w:spacing w:before="120" w:after="120"/>
      </w:pPr>
      <w:r w:rsidRPr="00E0339C">
        <w:t xml:space="preserve">A l’attention du </w:t>
      </w:r>
      <w:r w:rsidR="00DB1B6E">
        <w:t>R</w:t>
      </w:r>
      <w:r w:rsidRPr="00E0339C">
        <w:t>eprésentant autorisé du Soumissionnaire</w:t>
      </w:r>
    </w:p>
    <w:p w14:paraId="4B84A7A6" w14:textId="088DDA29" w:rsidR="009334BA" w:rsidRPr="00E0339C" w:rsidRDefault="009334BA" w:rsidP="00AE0889">
      <w:pPr>
        <w:pStyle w:val="Outline"/>
        <w:suppressAutoHyphens/>
        <w:spacing w:before="120" w:after="12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AE0889">
      <w:pPr>
        <w:pStyle w:val="Outline"/>
        <w:suppressAutoHyphens/>
        <w:spacing w:before="120" w:after="12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AE0889">
      <w:pPr>
        <w:pStyle w:val="Outline"/>
        <w:suppressAutoHyphens/>
        <w:spacing w:before="120" w:after="12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AE0889">
      <w:pPr>
        <w:pStyle w:val="Outline"/>
        <w:suppressAutoHyphens/>
        <w:spacing w:before="120" w:after="12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AE0889">
      <w:pPr>
        <w:pStyle w:val="Outline"/>
        <w:suppressAutoHyphens/>
        <w:spacing w:before="120" w:after="12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AE0889">
      <w:pPr>
        <w:spacing w:before="120"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BodyTextIndent"/>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BodyTextIndent"/>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BodyTextIndent"/>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BodyTextIndent"/>
        <w:numPr>
          <w:ilvl w:val="0"/>
          <w:numId w:val="123"/>
        </w:numPr>
        <w:spacing w:before="120" w:after="120"/>
        <w:ind w:left="284" w:right="289" w:hanging="284"/>
        <w:rPr>
          <w:b/>
          <w:iCs/>
          <w:lang w:val="fr-FR"/>
        </w:rPr>
      </w:pPr>
      <w:r w:rsidRPr="00E0339C">
        <w:rPr>
          <w:b/>
          <w:iCs/>
          <w:lang w:val="fr-FR"/>
        </w:rPr>
        <w:t>Soumissionnaire retenu</w:t>
      </w:r>
    </w:p>
    <w:tbl>
      <w:tblPr>
        <w:tblpPr w:leftFromText="180" w:rightFromText="180" w:vertAnchor="text" w:tblpY="1"/>
        <w:tblOverlap w:val="neve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AE0889">
        <w:tc>
          <w:tcPr>
            <w:tcW w:w="2405" w:type="dxa"/>
            <w:shd w:val="clear" w:color="auto" w:fill="C6D9F1"/>
          </w:tcPr>
          <w:p w14:paraId="30932BB8" w14:textId="77777777" w:rsidR="009334BA" w:rsidRPr="00E0339C" w:rsidRDefault="009334BA" w:rsidP="00AE0889">
            <w:pPr>
              <w:pStyle w:val="BodyTextIndent"/>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AE0889">
            <w:pPr>
              <w:pStyle w:val="BodyTextIndent"/>
              <w:spacing w:before="120" w:after="120"/>
              <w:rPr>
                <w:i/>
                <w:lang w:val="fr-FR"/>
              </w:rPr>
            </w:pPr>
            <w:r w:rsidRPr="00E0339C">
              <w:rPr>
                <w:i/>
                <w:lang w:val="fr-FR"/>
              </w:rPr>
              <w:t>[insérer le nom du Soumissionnaire retenu]</w:t>
            </w:r>
          </w:p>
        </w:tc>
      </w:tr>
      <w:tr w:rsidR="009334BA" w:rsidRPr="00E0339C" w14:paraId="61069E4E" w14:textId="77777777" w:rsidTr="00AE0889">
        <w:tc>
          <w:tcPr>
            <w:tcW w:w="2405" w:type="dxa"/>
            <w:shd w:val="clear" w:color="auto" w:fill="C6D9F1"/>
          </w:tcPr>
          <w:p w14:paraId="2EF56681" w14:textId="77777777" w:rsidR="009334BA" w:rsidRPr="00E0339C" w:rsidRDefault="009334BA" w:rsidP="00AE0889">
            <w:pPr>
              <w:pStyle w:val="BodyTextIndent"/>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AE0889">
            <w:pPr>
              <w:pStyle w:val="BodyTextIndent"/>
              <w:spacing w:before="120" w:after="120"/>
              <w:rPr>
                <w:i/>
                <w:lang w:val="fr-FR"/>
              </w:rPr>
            </w:pPr>
            <w:r w:rsidRPr="00E0339C">
              <w:rPr>
                <w:i/>
                <w:lang w:val="fr-FR"/>
              </w:rPr>
              <w:t>[insérer l’adresse du Soumissionnaire retenu]</w:t>
            </w:r>
          </w:p>
        </w:tc>
      </w:tr>
      <w:tr w:rsidR="009334BA" w:rsidRPr="00E0339C" w14:paraId="59CD2CFC" w14:textId="77777777" w:rsidTr="00AE0889">
        <w:tc>
          <w:tcPr>
            <w:tcW w:w="2405" w:type="dxa"/>
            <w:shd w:val="clear" w:color="auto" w:fill="C6D9F1"/>
          </w:tcPr>
          <w:p w14:paraId="55F3F053" w14:textId="77777777" w:rsidR="009334BA" w:rsidRPr="00E0339C" w:rsidRDefault="009334BA" w:rsidP="00AE0889">
            <w:pPr>
              <w:pStyle w:val="BodyTextIndent"/>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AE0889">
            <w:pPr>
              <w:pStyle w:val="BodyTextIndent"/>
              <w:spacing w:before="120" w:after="120"/>
              <w:rPr>
                <w:i/>
                <w:lang w:val="fr-FR"/>
              </w:rPr>
            </w:pPr>
            <w:r w:rsidRPr="00E0339C">
              <w:rPr>
                <w:i/>
                <w:lang w:val="fr-FR"/>
              </w:rPr>
              <w:t>[insérer le prix du Marché du Soumissionnaire retenu]</w:t>
            </w:r>
          </w:p>
        </w:tc>
      </w:tr>
      <w:tr w:rsidR="00607B83" w:rsidRPr="00E0339C" w14:paraId="60CE0C19" w14:textId="77777777" w:rsidTr="00AE0889">
        <w:tc>
          <w:tcPr>
            <w:tcW w:w="2405" w:type="dxa"/>
            <w:shd w:val="clear" w:color="auto" w:fill="C6D9F1"/>
          </w:tcPr>
          <w:p w14:paraId="060D4666" w14:textId="7D3D0749" w:rsidR="00607B83" w:rsidRPr="00E0339C" w:rsidRDefault="00607B83" w:rsidP="00AE0889">
            <w:pPr>
              <w:pStyle w:val="BodyTextIndent"/>
              <w:spacing w:before="120" w:after="120"/>
              <w:rPr>
                <w:b/>
                <w:iCs/>
                <w:lang w:val="fr-FR"/>
              </w:rPr>
            </w:pPr>
            <w:r>
              <w:rPr>
                <w:b/>
                <w:iCs/>
                <w:lang w:val="fr-FR"/>
              </w:rPr>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AE0889">
            <w:pPr>
              <w:pStyle w:val="BodyTextIndent"/>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0889">
      <w:pPr>
        <w:pStyle w:val="BodyTextIndent"/>
        <w:numPr>
          <w:ilvl w:val="0"/>
          <w:numId w:val="123"/>
        </w:numPr>
        <w:spacing w:before="240" w:after="120"/>
        <w:ind w:left="288" w:right="288" w:hanging="288"/>
        <w:rPr>
          <w:b/>
          <w:i/>
          <w:iCs/>
          <w:lang w:val="fr-FR"/>
        </w:rPr>
      </w:pPr>
      <w:r w:rsidRPr="00E0339C">
        <w:rPr>
          <w:b/>
          <w:iCs/>
          <w:lang w:val="fr-FR"/>
        </w:rPr>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1532"/>
        <w:gridCol w:w="1596"/>
        <w:gridCol w:w="2126"/>
        <w:gridCol w:w="1899"/>
      </w:tblGrid>
      <w:tr w:rsidR="009E7D59" w:rsidRPr="00E0339C" w14:paraId="0FB01DF2" w14:textId="77777777" w:rsidTr="00AE0889">
        <w:tc>
          <w:tcPr>
            <w:tcW w:w="2117" w:type="dxa"/>
            <w:shd w:val="clear" w:color="auto" w:fill="B8CCE4" w:themeFill="accent1" w:themeFillTint="66"/>
            <w:vAlign w:val="center"/>
          </w:tcPr>
          <w:p w14:paraId="537F2D2C" w14:textId="77777777" w:rsidR="009E7D59" w:rsidRPr="00E0339C" w:rsidRDefault="009E7D59" w:rsidP="009E7D59">
            <w:pPr>
              <w:pStyle w:val="BodyTextIndent"/>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BodyTextIndent"/>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BodyTextIndent"/>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BodyTextIndent"/>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1899" w:type="dxa"/>
            <w:shd w:val="clear" w:color="auto" w:fill="B8CCE4" w:themeFill="accent1" w:themeFillTint="66"/>
            <w:vAlign w:val="center"/>
          </w:tcPr>
          <w:p w14:paraId="5D548CF3" w14:textId="4111BE72" w:rsidR="009E7D59" w:rsidRPr="00E0339C" w:rsidRDefault="009E7D59" w:rsidP="009E7D59">
            <w:pPr>
              <w:pStyle w:val="BodyTextIndent"/>
              <w:spacing w:before="120" w:after="120"/>
              <w:ind w:left="51" w:hanging="11"/>
              <w:jc w:val="center"/>
              <w:rPr>
                <w:b/>
                <w:iCs/>
                <w:lang w:val="fr-FR"/>
              </w:rPr>
            </w:pPr>
            <w:r>
              <w:rPr>
                <w:b/>
                <w:iCs/>
                <w:lang w:val="fr-FR"/>
              </w:rPr>
              <w:t>Score combiné</w:t>
            </w:r>
          </w:p>
        </w:tc>
      </w:tr>
      <w:tr w:rsidR="009E7D59" w:rsidRPr="00E0339C" w14:paraId="6E92337D" w14:textId="77777777" w:rsidTr="00AE0889">
        <w:tc>
          <w:tcPr>
            <w:tcW w:w="2117" w:type="dxa"/>
            <w:shd w:val="clear" w:color="auto" w:fill="auto"/>
          </w:tcPr>
          <w:p w14:paraId="72799451"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A05B14">
            <w:pPr>
              <w:pStyle w:val="BodyTextIndent"/>
              <w:spacing w:before="240" w:after="120"/>
              <w:ind w:left="0" w:right="289" w:firstLine="0"/>
              <w:jc w:val="center"/>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A05B14">
            <w:pPr>
              <w:pStyle w:val="BodyTextIndent"/>
              <w:spacing w:before="240" w:after="120"/>
              <w:ind w:left="0" w:right="289" w:firstLine="0"/>
              <w:jc w:val="center"/>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A05B14">
            <w:pPr>
              <w:pStyle w:val="BodyTextIndent"/>
              <w:spacing w:before="240" w:after="120"/>
              <w:ind w:left="0" w:right="289" w:firstLine="0"/>
              <w:jc w:val="center"/>
              <w:rPr>
                <w:i/>
                <w:iCs/>
                <w:szCs w:val="24"/>
                <w:lang w:val="fr-FR"/>
              </w:rPr>
            </w:pPr>
            <w:r w:rsidRPr="00E0339C">
              <w:rPr>
                <w:i/>
                <w:iCs/>
                <w:szCs w:val="24"/>
                <w:lang w:val="fr-FR"/>
              </w:rPr>
              <w:t>[Prix évalué de l’Offre]</w:t>
            </w:r>
          </w:p>
        </w:tc>
        <w:tc>
          <w:tcPr>
            <w:tcW w:w="1899" w:type="dxa"/>
            <w:shd w:val="clear" w:color="auto" w:fill="auto"/>
          </w:tcPr>
          <w:p w14:paraId="3ECA364E" w14:textId="18794BAA" w:rsidR="009E7D59" w:rsidRPr="00E0339C" w:rsidRDefault="009E7D59" w:rsidP="00A05B14">
            <w:pPr>
              <w:pStyle w:val="BodyTextIndent"/>
              <w:spacing w:before="240" w:after="120"/>
              <w:ind w:left="0" w:right="289" w:firstLine="0"/>
              <w:jc w:val="center"/>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AE0889">
        <w:tc>
          <w:tcPr>
            <w:tcW w:w="2117" w:type="dxa"/>
            <w:shd w:val="clear" w:color="auto" w:fill="auto"/>
          </w:tcPr>
          <w:p w14:paraId="79CE247D"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A05B14">
            <w:pPr>
              <w:pStyle w:val="BodyTextIndent"/>
              <w:spacing w:before="240" w:after="120"/>
              <w:ind w:left="0" w:right="289" w:firstLine="0"/>
              <w:jc w:val="center"/>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A05B14">
            <w:pPr>
              <w:pStyle w:val="BodyTextIndent"/>
              <w:spacing w:before="240" w:after="120"/>
              <w:ind w:left="0" w:right="289" w:firstLine="0"/>
              <w:jc w:val="center"/>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A05B14">
            <w:pPr>
              <w:pStyle w:val="BodyTextIndent"/>
              <w:spacing w:before="240" w:after="120"/>
              <w:ind w:left="0" w:right="289" w:firstLine="0"/>
              <w:jc w:val="center"/>
              <w:rPr>
                <w:i/>
                <w:iCs/>
                <w:szCs w:val="24"/>
                <w:lang w:val="fr-FR"/>
              </w:rPr>
            </w:pPr>
            <w:r w:rsidRPr="00E0339C">
              <w:rPr>
                <w:i/>
                <w:iCs/>
                <w:szCs w:val="24"/>
                <w:lang w:val="fr-FR"/>
              </w:rPr>
              <w:t>[Prix évalué de l’Offre]</w:t>
            </w:r>
          </w:p>
        </w:tc>
        <w:tc>
          <w:tcPr>
            <w:tcW w:w="1899" w:type="dxa"/>
            <w:shd w:val="clear" w:color="auto" w:fill="auto"/>
          </w:tcPr>
          <w:p w14:paraId="59885B0B" w14:textId="736C670C" w:rsidR="009E7D59" w:rsidRPr="00E0339C" w:rsidRDefault="009E7D59" w:rsidP="00A05B14">
            <w:pPr>
              <w:pStyle w:val="BodyTextIndent"/>
              <w:spacing w:before="240" w:after="120"/>
              <w:ind w:left="0" w:right="289" w:firstLine="0"/>
              <w:jc w:val="center"/>
              <w:rPr>
                <w:b/>
                <w:i/>
                <w:iCs/>
                <w:szCs w:val="24"/>
                <w:lang w:val="fr-FR"/>
              </w:rPr>
            </w:pPr>
            <w:r w:rsidRPr="00873398">
              <w:rPr>
                <w:i/>
                <w:iCs/>
                <w:szCs w:val="24"/>
                <w:lang w:val="fr-FR"/>
              </w:rPr>
              <w:t>[insérer le score combiné]</w:t>
            </w:r>
          </w:p>
        </w:tc>
      </w:tr>
      <w:tr w:rsidR="009E7D59" w:rsidRPr="00E0339C" w14:paraId="5D6B467F" w14:textId="77777777" w:rsidTr="00AE0889">
        <w:tc>
          <w:tcPr>
            <w:tcW w:w="2117" w:type="dxa"/>
            <w:shd w:val="clear" w:color="auto" w:fill="auto"/>
          </w:tcPr>
          <w:p w14:paraId="71A94380"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A05B14">
            <w:pPr>
              <w:pStyle w:val="BodyTextIndent"/>
              <w:spacing w:before="240" w:after="120"/>
              <w:ind w:left="0" w:right="289" w:firstLine="0"/>
              <w:jc w:val="center"/>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A05B14">
            <w:pPr>
              <w:pStyle w:val="BodyTextIndent"/>
              <w:spacing w:before="240" w:after="120"/>
              <w:ind w:left="0" w:right="289" w:firstLine="0"/>
              <w:jc w:val="center"/>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A05B14">
            <w:pPr>
              <w:pStyle w:val="BodyTextIndent"/>
              <w:spacing w:before="240" w:after="120"/>
              <w:ind w:left="0" w:right="289" w:firstLine="0"/>
              <w:jc w:val="center"/>
              <w:rPr>
                <w:i/>
                <w:iCs/>
                <w:szCs w:val="24"/>
                <w:lang w:val="fr-FR"/>
              </w:rPr>
            </w:pPr>
            <w:r w:rsidRPr="00E0339C">
              <w:rPr>
                <w:i/>
                <w:iCs/>
                <w:szCs w:val="24"/>
                <w:lang w:val="fr-FR"/>
              </w:rPr>
              <w:t>[Prix évalué de l’Offre]</w:t>
            </w:r>
          </w:p>
        </w:tc>
        <w:tc>
          <w:tcPr>
            <w:tcW w:w="1899" w:type="dxa"/>
            <w:shd w:val="clear" w:color="auto" w:fill="auto"/>
          </w:tcPr>
          <w:p w14:paraId="6A65C609" w14:textId="231A9F40" w:rsidR="009E7D59" w:rsidRPr="00E0339C" w:rsidRDefault="009E7D59" w:rsidP="00A05B14">
            <w:pPr>
              <w:pStyle w:val="BodyTextIndent"/>
              <w:spacing w:before="240" w:after="120"/>
              <w:ind w:left="0" w:right="289" w:firstLine="0"/>
              <w:jc w:val="center"/>
              <w:rPr>
                <w:b/>
                <w:i/>
                <w:iCs/>
                <w:szCs w:val="24"/>
                <w:lang w:val="fr-FR"/>
              </w:rPr>
            </w:pPr>
            <w:r w:rsidRPr="00873398">
              <w:rPr>
                <w:i/>
                <w:iCs/>
                <w:szCs w:val="24"/>
                <w:lang w:val="fr-FR"/>
              </w:rPr>
              <w:t>[insérer le score combiné]</w:t>
            </w:r>
          </w:p>
        </w:tc>
      </w:tr>
      <w:tr w:rsidR="009E7D59" w:rsidRPr="00E0339C" w14:paraId="3C2067C3" w14:textId="77777777" w:rsidTr="00AE0889">
        <w:tc>
          <w:tcPr>
            <w:tcW w:w="2117" w:type="dxa"/>
            <w:shd w:val="clear" w:color="auto" w:fill="auto"/>
          </w:tcPr>
          <w:p w14:paraId="777C604F" w14:textId="77777777"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A05B14">
            <w:pPr>
              <w:pStyle w:val="BodyTextIndent"/>
              <w:spacing w:before="240" w:after="120"/>
              <w:ind w:left="0" w:right="289" w:firstLine="0"/>
              <w:jc w:val="center"/>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A05B14">
            <w:pPr>
              <w:pStyle w:val="BodyTextIndent"/>
              <w:spacing w:before="240" w:after="120"/>
              <w:ind w:left="0" w:right="289" w:firstLine="0"/>
              <w:jc w:val="center"/>
              <w:rPr>
                <w:b/>
                <w:i/>
                <w:iCs/>
                <w:szCs w:val="24"/>
                <w:lang w:val="fr-FR"/>
              </w:rPr>
            </w:pPr>
            <w:r w:rsidRPr="00E0339C">
              <w:rPr>
                <w:b/>
                <w:i/>
                <w:iCs/>
                <w:szCs w:val="24"/>
                <w:lang w:val="fr-FR"/>
              </w:rPr>
              <w:t>…</w:t>
            </w:r>
          </w:p>
        </w:tc>
        <w:tc>
          <w:tcPr>
            <w:tcW w:w="2126" w:type="dxa"/>
          </w:tcPr>
          <w:p w14:paraId="38F12DD3" w14:textId="249F4B19" w:rsidR="009E7D59" w:rsidRPr="00E0339C" w:rsidRDefault="009E7D59" w:rsidP="00A05B14">
            <w:pPr>
              <w:pStyle w:val="BodyTextIndent"/>
              <w:spacing w:before="240" w:after="120"/>
              <w:ind w:left="0" w:right="289" w:firstLine="0"/>
              <w:jc w:val="center"/>
              <w:rPr>
                <w:b/>
                <w:i/>
                <w:iCs/>
                <w:szCs w:val="24"/>
                <w:lang w:val="fr-FR"/>
              </w:rPr>
            </w:pPr>
            <w:r w:rsidRPr="00E0339C">
              <w:rPr>
                <w:b/>
                <w:i/>
                <w:iCs/>
                <w:szCs w:val="24"/>
                <w:lang w:val="fr-FR"/>
              </w:rPr>
              <w:t>…</w:t>
            </w:r>
          </w:p>
        </w:tc>
        <w:tc>
          <w:tcPr>
            <w:tcW w:w="1899" w:type="dxa"/>
            <w:shd w:val="clear" w:color="auto" w:fill="auto"/>
          </w:tcPr>
          <w:p w14:paraId="62F71653" w14:textId="0F93ECD4" w:rsidR="009E7D59" w:rsidRPr="00E0339C" w:rsidRDefault="009E7D59" w:rsidP="00A05B14">
            <w:pPr>
              <w:pStyle w:val="BodyTextIndent"/>
              <w:spacing w:before="240" w:after="120"/>
              <w:ind w:left="0" w:right="289" w:firstLine="0"/>
              <w:jc w:val="center"/>
              <w:rPr>
                <w:b/>
                <w:i/>
                <w:iCs/>
                <w:szCs w:val="24"/>
                <w:lang w:val="fr-FR"/>
              </w:rPr>
            </w:pPr>
            <w:r w:rsidRPr="00E0339C">
              <w:rPr>
                <w:b/>
                <w:i/>
                <w:iCs/>
                <w:szCs w:val="24"/>
                <w:lang w:val="fr-FR"/>
              </w:rPr>
              <w:t>…</w:t>
            </w:r>
          </w:p>
        </w:tc>
      </w:tr>
      <w:tr w:rsidR="00745683" w:rsidRPr="00E0339C" w14:paraId="7CCAFB84" w14:textId="77777777" w:rsidTr="00AE0889">
        <w:tc>
          <w:tcPr>
            <w:tcW w:w="2117" w:type="dxa"/>
            <w:shd w:val="clear" w:color="auto" w:fill="auto"/>
          </w:tcPr>
          <w:p w14:paraId="4239761C" w14:textId="77777777" w:rsidR="00745683" w:rsidRPr="00E0339C" w:rsidRDefault="00745683" w:rsidP="007218EE">
            <w:pPr>
              <w:pStyle w:val="BodyTextIndent"/>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BodyTextIndent"/>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BodyTextIndent"/>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BodyTextIndent"/>
              <w:spacing w:before="240" w:after="120"/>
              <w:ind w:left="0" w:right="289" w:firstLine="0"/>
              <w:rPr>
                <w:b/>
                <w:i/>
                <w:iCs/>
                <w:szCs w:val="24"/>
                <w:lang w:val="fr-FR"/>
              </w:rPr>
            </w:pPr>
          </w:p>
        </w:tc>
        <w:tc>
          <w:tcPr>
            <w:tcW w:w="1899" w:type="dxa"/>
            <w:shd w:val="clear" w:color="auto" w:fill="auto"/>
          </w:tcPr>
          <w:p w14:paraId="6FCBE988" w14:textId="6A37D003" w:rsidR="00745683" w:rsidRPr="00E0339C" w:rsidRDefault="00745683" w:rsidP="007218EE">
            <w:pPr>
              <w:pStyle w:val="BodyTextIndent"/>
              <w:spacing w:before="240" w:after="120"/>
              <w:ind w:left="0" w:right="289" w:firstLine="0"/>
              <w:rPr>
                <w:b/>
                <w:i/>
                <w:iCs/>
                <w:szCs w:val="24"/>
                <w:lang w:val="fr-FR"/>
              </w:rPr>
            </w:pPr>
          </w:p>
        </w:tc>
      </w:tr>
    </w:tbl>
    <w:p w14:paraId="121FF390" w14:textId="66453CC2" w:rsidR="009334BA" w:rsidRPr="006622CE" w:rsidRDefault="009334BA" w:rsidP="00AE5014">
      <w:pPr>
        <w:pStyle w:val="BodyTextIndent"/>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BodyTextIndent"/>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BodyTextIndent"/>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BodyTextIndent"/>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BodyTextIndent"/>
              <w:spacing w:after="120"/>
              <w:ind w:left="27" w:right="57" w:firstLine="0"/>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BodyTextIndent"/>
              <w:spacing w:after="120"/>
              <w:ind w:left="27"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BodyTextIndent"/>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BodyTextIndent"/>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BodyTextIndent"/>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BodyTextIndent"/>
        <w:numPr>
          <w:ilvl w:val="0"/>
          <w:numId w:val="123"/>
        </w:numPr>
        <w:spacing w:before="240" w:after="120"/>
        <w:ind w:left="284" w:right="289" w:hanging="284"/>
        <w:rPr>
          <w:b/>
          <w:iCs/>
          <w:lang w:val="fr-FR"/>
        </w:rPr>
      </w:pPr>
      <w:r w:rsidRPr="00E0339C">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BodyTextIndent"/>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BodyTextIndent"/>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BodyTextIndent"/>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BodyTextIndent"/>
              <w:spacing w:before="120" w:after="120"/>
              <w:ind w:left="55" w:right="57" w:firstLine="0"/>
              <w:rPr>
                <w:iCs/>
                <w:u w:val="single"/>
                <w:lang w:val="fr-FR"/>
              </w:rPr>
            </w:pPr>
            <w:r w:rsidRPr="00E0339C">
              <w:rPr>
                <w:iCs/>
                <w:u w:val="single"/>
                <w:lang w:val="fr-FR"/>
              </w:rPr>
              <w:t>Informations complémentaires :</w:t>
            </w:r>
          </w:p>
          <w:p w14:paraId="49A03F1F" w14:textId="269D6D70" w:rsidR="009334BA" w:rsidRPr="00C13878" w:rsidRDefault="009334BA" w:rsidP="007218EE">
            <w:pPr>
              <w:pStyle w:val="BodyTextIndent"/>
              <w:spacing w:before="120" w:after="120"/>
              <w:ind w:left="55" w:right="57" w:firstLine="0"/>
              <w:rPr>
                <w:iCs/>
                <w:lang w:val="fr-FR"/>
              </w:rPr>
            </w:pPr>
            <w:r w:rsidRPr="00C13878">
              <w:rPr>
                <w:iCs/>
                <w:lang w:val="fr-FR"/>
              </w:rPr>
              <w:t>Pour obtenir plus d’informations, prière de vous référer au Règle</w:t>
            </w:r>
            <w:r w:rsidR="000B5EB5" w:rsidRPr="00C13878">
              <w:rPr>
                <w:iCs/>
                <w:lang w:val="fr-FR"/>
              </w:rPr>
              <w:t>ment</w:t>
            </w:r>
            <w:r w:rsidRPr="00C13878">
              <w:rPr>
                <w:iCs/>
                <w:lang w:val="fr-FR"/>
              </w:rPr>
              <w:t xml:space="preserve"> de Passation de Marchés applicables aux Emprunteurs dans le cadre de </w:t>
            </w:r>
            <w:r w:rsidR="00761F7B" w:rsidRPr="00C13878">
              <w:rPr>
                <w:iCs/>
                <w:lang w:val="fr-FR"/>
              </w:rPr>
              <w:t>F</w:t>
            </w:r>
            <w:r w:rsidRPr="00C13878">
              <w:rPr>
                <w:iCs/>
                <w:lang w:val="fr-FR"/>
              </w:rPr>
              <w:t xml:space="preserve">inancement de </w:t>
            </w:r>
            <w:r w:rsidR="00761F7B" w:rsidRPr="00C13878">
              <w:rPr>
                <w:iCs/>
                <w:lang w:val="fr-FR"/>
              </w:rPr>
              <w:t>P</w:t>
            </w:r>
            <w:r w:rsidRPr="00C13878">
              <w:rPr>
                <w:iCs/>
                <w:lang w:val="fr-FR"/>
              </w:rPr>
              <w:t>rojets d’</w:t>
            </w:r>
            <w:r w:rsidR="00761F7B" w:rsidRPr="00C13878">
              <w:rPr>
                <w:iCs/>
                <w:lang w:val="fr-FR"/>
              </w:rPr>
              <w:t>I</w:t>
            </w:r>
            <w:r w:rsidRPr="00C13878">
              <w:rPr>
                <w:iCs/>
                <w:lang w:val="fr-FR"/>
              </w:rPr>
              <w:t>nvestissement, (Règle</w:t>
            </w:r>
            <w:r w:rsidR="00761F7B" w:rsidRPr="00C13878">
              <w:rPr>
                <w:iCs/>
                <w:lang w:val="fr-FR"/>
              </w:rPr>
              <w:t>ment</w:t>
            </w:r>
            <w:r w:rsidRPr="00C13878">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C13878" w:rsidRDefault="009334BA" w:rsidP="007218EE">
            <w:pPr>
              <w:pStyle w:val="BodyTextIndent"/>
              <w:keepNext/>
              <w:keepLines/>
              <w:spacing w:before="120" w:after="120"/>
              <w:ind w:left="55" w:right="57" w:firstLine="0"/>
              <w:rPr>
                <w:iCs/>
                <w:lang w:val="fr-FR"/>
              </w:rPr>
            </w:pPr>
            <w:r w:rsidRPr="00C13878">
              <w:rPr>
                <w:iCs/>
                <w:lang w:val="fr-FR"/>
              </w:rPr>
              <w:t>En résumé, les quatre exigences ci-après sont essentielles :</w:t>
            </w:r>
          </w:p>
          <w:p w14:paraId="2A63310C" w14:textId="537F4400" w:rsidR="009334BA" w:rsidRPr="00C13878" w:rsidRDefault="009334BA" w:rsidP="00AE5014">
            <w:pPr>
              <w:pStyle w:val="BodyTextIndent"/>
              <w:keepNext/>
              <w:keepLines/>
              <w:numPr>
                <w:ilvl w:val="0"/>
                <w:numId w:val="125"/>
              </w:numPr>
              <w:spacing w:after="120"/>
              <w:ind w:left="738" w:right="289"/>
              <w:rPr>
                <w:iCs/>
                <w:lang w:val="fr-FR"/>
              </w:rPr>
            </w:pPr>
            <w:r w:rsidRPr="00C13878">
              <w:rPr>
                <w:iCs/>
                <w:lang w:val="fr-FR"/>
              </w:rPr>
              <w:t xml:space="preserve">Vous devez être une « partie intéressée ». Dans le cas présent, cela signifie un Soumissionnaire ayant remis une Offre dans le cadre de ce processus de </w:t>
            </w:r>
            <w:r w:rsidR="00BC3B87" w:rsidRPr="00C13878">
              <w:rPr>
                <w:iCs/>
                <w:lang w:val="fr-FR"/>
              </w:rPr>
              <w:t>passation de marché</w:t>
            </w:r>
            <w:r w:rsidRPr="00C13878">
              <w:rPr>
                <w:iCs/>
                <w:lang w:val="fr-FR"/>
              </w:rPr>
              <w:t>, et destinataire d’une Notification d’intention d’attribution.</w:t>
            </w:r>
          </w:p>
          <w:p w14:paraId="3A5D5A2C" w14:textId="77777777" w:rsidR="009334BA" w:rsidRPr="00C13878" w:rsidRDefault="009334BA" w:rsidP="00AE5014">
            <w:pPr>
              <w:pStyle w:val="BodyTextIndent"/>
              <w:keepNext/>
              <w:keepLines/>
              <w:numPr>
                <w:ilvl w:val="0"/>
                <w:numId w:val="125"/>
              </w:numPr>
              <w:spacing w:after="120"/>
              <w:ind w:left="738" w:right="289"/>
              <w:rPr>
                <w:iCs/>
                <w:lang w:val="fr-FR"/>
              </w:rPr>
            </w:pPr>
            <w:r w:rsidRPr="00C13878">
              <w:rPr>
                <w:iCs/>
                <w:lang w:val="fr-FR"/>
              </w:rPr>
              <w:t>La réclamation peut contester la décision d’attribution du marché exclusivement.</w:t>
            </w:r>
          </w:p>
          <w:p w14:paraId="2A592865" w14:textId="77777777" w:rsidR="009334BA" w:rsidRPr="00C13878" w:rsidRDefault="009334BA" w:rsidP="00AE5014">
            <w:pPr>
              <w:pStyle w:val="BodyTextIndent"/>
              <w:keepNext/>
              <w:keepLines/>
              <w:numPr>
                <w:ilvl w:val="0"/>
                <w:numId w:val="125"/>
              </w:numPr>
              <w:spacing w:after="120"/>
              <w:ind w:left="738" w:right="289"/>
              <w:rPr>
                <w:iCs/>
                <w:lang w:val="fr-FR"/>
              </w:rPr>
            </w:pPr>
            <w:r w:rsidRPr="00C13878">
              <w:rPr>
                <w:iCs/>
                <w:lang w:val="fr-FR"/>
              </w:rPr>
              <w:t>La réclamation doit être reçue avant la date et l’heure limites indiquées ci-avant.</w:t>
            </w:r>
          </w:p>
          <w:p w14:paraId="396F7F70" w14:textId="37C849F1" w:rsidR="009334BA" w:rsidRPr="00E0339C" w:rsidRDefault="009334BA" w:rsidP="00AE5014">
            <w:pPr>
              <w:pStyle w:val="BodyTextIndent"/>
              <w:keepNext/>
              <w:keepLines/>
              <w:numPr>
                <w:ilvl w:val="0"/>
                <w:numId w:val="125"/>
              </w:numPr>
              <w:spacing w:after="120"/>
              <w:ind w:left="738" w:right="289"/>
              <w:rPr>
                <w:iCs/>
                <w:lang w:val="fr-FR"/>
              </w:rPr>
            </w:pPr>
            <w:r w:rsidRPr="00C13878">
              <w:rPr>
                <w:iCs/>
                <w:lang w:val="fr-FR"/>
              </w:rPr>
              <w:t>Vous devez fournir dans la réclamation, tous les renseignements demandés par le Règle</w:t>
            </w:r>
            <w:r w:rsidR="00761F7B" w:rsidRPr="00C13878">
              <w:rPr>
                <w:iCs/>
                <w:lang w:val="fr-FR"/>
              </w:rPr>
              <w:t>ment</w:t>
            </w:r>
            <w:r w:rsidRPr="00C13878">
              <w:rPr>
                <w:iCs/>
                <w:lang w:val="fr-FR"/>
              </w:rPr>
              <w:t xml:space="preserve"> de Passation de Marchés (comme décrits à l’Annexe III).</w:t>
            </w:r>
          </w:p>
        </w:tc>
      </w:tr>
    </w:tbl>
    <w:p w14:paraId="01FFE318" w14:textId="19C974E7" w:rsidR="009334BA" w:rsidRPr="00E0339C" w:rsidRDefault="009334BA" w:rsidP="00AE5014">
      <w:pPr>
        <w:pStyle w:val="BodyTextIndent"/>
        <w:numPr>
          <w:ilvl w:val="0"/>
          <w:numId w:val="123"/>
        </w:numPr>
        <w:spacing w:before="240" w:after="120"/>
        <w:ind w:left="284" w:right="289" w:hanging="284"/>
        <w:rPr>
          <w:b/>
          <w:iCs/>
          <w:lang w:val="fr-FR"/>
        </w:rPr>
      </w:pPr>
      <w:r w:rsidRPr="00E0339C">
        <w:rPr>
          <w:b/>
          <w:iCs/>
          <w:lang w:val="fr-FR"/>
        </w:rPr>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BodyTextIndent"/>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BodyTextIndent"/>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BodyTextIndent"/>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BodyTextIndent"/>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BodyTextIndent"/>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1F3183">
      <w:pPr>
        <w:tabs>
          <w:tab w:val="left" w:pos="9000"/>
        </w:tabs>
        <w:spacing w:before="120" w:after="240"/>
        <w:ind w:left="1555" w:hanging="1555"/>
      </w:pPr>
      <w:r w:rsidRPr="00E0339C">
        <w:rPr>
          <w:b/>
        </w:rPr>
        <w:t>Signature :</w:t>
      </w:r>
      <w:r w:rsidRPr="00E0339C">
        <w:t xml:space="preserve"> </w:t>
      </w:r>
      <w:r w:rsidRPr="00E0339C">
        <w:tab/>
        <w:t>______________________________________________</w:t>
      </w:r>
    </w:p>
    <w:p w14:paraId="0632C05F" w14:textId="77777777" w:rsidR="009334BA" w:rsidRPr="00E0339C" w:rsidRDefault="009334BA" w:rsidP="001F3183">
      <w:pPr>
        <w:tabs>
          <w:tab w:val="left" w:pos="9000"/>
        </w:tabs>
        <w:spacing w:before="120" w:after="240"/>
        <w:ind w:left="1555" w:hanging="1555"/>
      </w:pPr>
      <w:r w:rsidRPr="00E0339C">
        <w:rPr>
          <w:b/>
        </w:rPr>
        <w:t>Nom :</w:t>
      </w:r>
      <w:r w:rsidRPr="00E0339C">
        <w:tab/>
        <w:t>______________________________________________</w:t>
      </w:r>
    </w:p>
    <w:p w14:paraId="640AB90D" w14:textId="77777777" w:rsidR="009334BA" w:rsidRPr="00E0339C" w:rsidRDefault="009334BA" w:rsidP="001F3183">
      <w:pPr>
        <w:tabs>
          <w:tab w:val="left" w:pos="9000"/>
        </w:tabs>
        <w:spacing w:before="120" w:after="240"/>
        <w:ind w:left="1555" w:hanging="1555"/>
      </w:pPr>
      <w:r w:rsidRPr="00E0339C">
        <w:rPr>
          <w:b/>
        </w:rPr>
        <w:t>Titre/position :</w:t>
      </w:r>
      <w:r w:rsidRPr="00E0339C">
        <w:tab/>
        <w:t>______________________________________________</w:t>
      </w:r>
    </w:p>
    <w:p w14:paraId="0A6A1EF0" w14:textId="77777777" w:rsidR="009334BA" w:rsidRPr="00E0339C" w:rsidRDefault="009334BA" w:rsidP="001F3183">
      <w:pPr>
        <w:tabs>
          <w:tab w:val="left" w:pos="9000"/>
        </w:tabs>
        <w:spacing w:before="120" w:after="240"/>
        <w:ind w:left="1555" w:hanging="1555"/>
      </w:pPr>
      <w:r w:rsidRPr="00E0339C">
        <w:rPr>
          <w:b/>
        </w:rPr>
        <w:t>Téléphone :</w:t>
      </w:r>
      <w:r w:rsidRPr="00E0339C">
        <w:tab/>
        <w:t>______________________________________________</w:t>
      </w:r>
    </w:p>
    <w:p w14:paraId="720292E5" w14:textId="37E0FB41" w:rsidR="009334BA" w:rsidRDefault="009334BA" w:rsidP="001F3183">
      <w:pPr>
        <w:tabs>
          <w:tab w:val="left" w:pos="9000"/>
        </w:tabs>
        <w:spacing w:before="360" w:after="0"/>
        <w:ind w:left="1560" w:hanging="1560"/>
        <w:rPr>
          <w:b/>
          <w:bCs/>
          <w:sz w:val="36"/>
          <w:szCs w:val="36"/>
        </w:rPr>
      </w:pPr>
      <w:r w:rsidRPr="00E0339C">
        <w:rPr>
          <w:b/>
        </w:rPr>
        <w:t>Courriel :</w:t>
      </w:r>
      <w:r w:rsidRPr="00E0339C">
        <w:tab/>
        <w:t>______________________________________________</w:t>
      </w:r>
      <w:r>
        <w:rPr>
          <w:b/>
          <w:bCs/>
          <w:sz w:val="36"/>
          <w:szCs w:val="36"/>
        </w:rPr>
        <w:br w:type="page"/>
      </w:r>
    </w:p>
    <w:p w14:paraId="62F9B089" w14:textId="518D515C" w:rsidR="005C7CAC" w:rsidRPr="00857B63" w:rsidRDefault="005C7CAC" w:rsidP="00857B63">
      <w:pPr>
        <w:pStyle w:val="Sec10head1"/>
        <w:ind w:right="-180"/>
        <w:rPr>
          <w:sz w:val="36"/>
          <w:szCs w:val="36"/>
        </w:rPr>
      </w:pPr>
      <w:bookmarkStart w:id="1020" w:name="_Toc137127290"/>
      <w:r w:rsidRPr="00857B63">
        <w:rPr>
          <w:sz w:val="36"/>
          <w:szCs w:val="36"/>
        </w:rPr>
        <w:t xml:space="preserve">Formulaire de Divulgation des Bénéficiaires </w:t>
      </w:r>
      <w:r w:rsidR="006F5CB8" w:rsidRPr="00857B63">
        <w:rPr>
          <w:sz w:val="36"/>
          <w:szCs w:val="36"/>
        </w:rPr>
        <w:t>E</w:t>
      </w:r>
      <w:r w:rsidRPr="00857B63">
        <w:rPr>
          <w:sz w:val="36"/>
          <w:szCs w:val="36"/>
        </w:rPr>
        <w:t>ffectifs</w:t>
      </w:r>
      <w:bookmarkEnd w:id="1020"/>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BodyText"/>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BodyText"/>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BodyText"/>
              <w:spacing w:before="40" w:after="160"/>
              <w:jc w:val="center"/>
              <w:rPr>
                <w:lang w:val="fr-FR"/>
              </w:rPr>
            </w:pPr>
          </w:p>
          <w:p w14:paraId="79161EE1" w14:textId="77777777" w:rsidR="005C7CAC" w:rsidRPr="00603A07" w:rsidRDefault="005C7CAC" w:rsidP="007218EE">
            <w:pPr>
              <w:pStyle w:val="BodyText"/>
              <w:spacing w:before="40" w:after="160"/>
              <w:jc w:val="center"/>
              <w:rPr>
                <w:lang w:val="fr-FR"/>
              </w:rPr>
            </w:pPr>
            <w:r w:rsidRPr="00603A07">
              <w:rPr>
                <w:lang w:val="fr-FR"/>
              </w:rPr>
              <w:t>(Oui / Non)</w:t>
            </w:r>
          </w:p>
          <w:p w14:paraId="60ABA43C" w14:textId="77777777" w:rsidR="005C7CAC" w:rsidRPr="00603A07" w:rsidRDefault="005C7CAC" w:rsidP="007218EE">
            <w:pPr>
              <w:pStyle w:val="BodyText"/>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BodyText"/>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BodyText"/>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BodyText"/>
              <w:spacing w:before="40" w:after="160"/>
              <w:jc w:val="center"/>
              <w:rPr>
                <w:lang w:val="fr-FR"/>
              </w:rPr>
            </w:pPr>
            <w:r w:rsidRPr="00603A07">
              <w:rPr>
                <w:lang w:val="fr-FR"/>
              </w:rPr>
              <w:t>(Oui / Non)</w:t>
            </w:r>
          </w:p>
          <w:p w14:paraId="525394A9" w14:textId="77777777" w:rsidR="005C7CAC" w:rsidRPr="00603A07" w:rsidRDefault="005C7CAC" w:rsidP="007218EE">
            <w:pPr>
              <w:pStyle w:val="BodyText"/>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BodyText"/>
              <w:spacing w:before="40" w:after="160"/>
              <w:ind w:left="0" w:firstLine="0"/>
              <w:rPr>
                <w:lang w:val="fr-FR"/>
              </w:rPr>
            </w:pPr>
            <w:r w:rsidRPr="00603A07">
              <w:rPr>
                <w:i/>
                <w:lang w:val="fr-FR"/>
              </w:rPr>
              <w:t>[insérer le nom complet, la nationalité, le pays de résidence]</w:t>
            </w:r>
          </w:p>
        </w:tc>
        <w:tc>
          <w:tcPr>
            <w:tcW w:w="2377" w:type="dxa"/>
            <w:shd w:val="clear" w:color="auto" w:fill="auto"/>
          </w:tcPr>
          <w:p w14:paraId="0B488916" w14:textId="77777777" w:rsidR="005C7CAC" w:rsidRPr="00214280" w:rsidRDefault="005C7CAC" w:rsidP="007218EE">
            <w:pPr>
              <w:pStyle w:val="BodyText"/>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BodyText"/>
              <w:spacing w:before="40" w:after="160"/>
              <w:rPr>
                <w:lang w:val="fr-FR"/>
              </w:rPr>
            </w:pPr>
          </w:p>
        </w:tc>
        <w:tc>
          <w:tcPr>
            <w:tcW w:w="2662" w:type="dxa"/>
            <w:shd w:val="clear" w:color="auto" w:fill="auto"/>
          </w:tcPr>
          <w:p w14:paraId="729B81D6" w14:textId="77777777" w:rsidR="005C7CAC" w:rsidRPr="00214280" w:rsidRDefault="005C7CAC" w:rsidP="007218EE">
            <w:pPr>
              <w:pStyle w:val="BodyText"/>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ListParagraph"/>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ListParagraph"/>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ListParagraph"/>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ListParagraph"/>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ListParagraph"/>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ListParagraph"/>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24156731" w:rsidR="00F16077" w:rsidRDefault="005C7CAC" w:rsidP="001F3183">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1021" w:name="_Toc137127291"/>
      <w:r w:rsidRPr="006C1597">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1013"/>
      <w:bookmarkEnd w:id="1014"/>
      <w:bookmarkEnd w:id="1015"/>
      <w:bookmarkEnd w:id="1021"/>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664D6D3F"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1022" w:name="_Toc348233312"/>
      <w:bookmarkStart w:id="1023" w:name="_Toc327354352"/>
      <w:bookmarkStart w:id="1024" w:name="_Toc479272843"/>
      <w:bookmarkStart w:id="1025" w:name="_Toc137127292"/>
      <w:r w:rsidRPr="006C1597">
        <w:t>Modèle d’Acte d’engagement</w:t>
      </w:r>
      <w:bookmarkEnd w:id="1022"/>
      <w:bookmarkEnd w:id="1023"/>
      <w:bookmarkEnd w:id="1024"/>
      <w:bookmarkEnd w:id="1025"/>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46135A6B" w14:textId="75A0BF71" w:rsidR="000A450A" w:rsidRPr="006C1597" w:rsidRDefault="00C01F2C" w:rsidP="00DC57DA">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2E10E7">
        <w:rPr>
          <w:szCs w:val="24"/>
        </w:rPr>
        <w:t>l</w:t>
      </w:r>
      <w:r w:rsidR="00F2517C">
        <w:rPr>
          <w:szCs w:val="24"/>
        </w:rPr>
        <w:t>e CCAP</w:t>
      </w:r>
      <w:r w:rsidR="005B69F3" w:rsidRPr="006C1597">
        <w:rPr>
          <w:szCs w:val="24"/>
        </w:rPr>
        <w:t> ;</w:t>
      </w:r>
    </w:p>
    <w:p w14:paraId="2C352BB0" w14:textId="7EB3916E" w:rsidR="002A3B7F" w:rsidRPr="00E0339C" w:rsidRDefault="00C01F2C" w:rsidP="002A3B7F">
      <w:pPr>
        <w:spacing w:before="120" w:after="120"/>
        <w:ind w:left="1440" w:hanging="720"/>
        <w:rPr>
          <w:szCs w:val="24"/>
        </w:rPr>
      </w:pPr>
      <w:r w:rsidRPr="006C1597">
        <w:rPr>
          <w:szCs w:val="24"/>
        </w:rPr>
        <w:t>(</w:t>
      </w:r>
      <w:r w:rsidR="00162850">
        <w:rPr>
          <w:szCs w:val="24"/>
        </w:rPr>
        <w:t>d</w:t>
      </w:r>
      <w:r w:rsidR="000A450A" w:rsidRPr="006C1597">
        <w:rPr>
          <w:szCs w:val="24"/>
        </w:rPr>
        <w:t>)</w:t>
      </w:r>
      <w:r w:rsidR="000A450A" w:rsidRPr="006C1597">
        <w:rPr>
          <w:szCs w:val="24"/>
        </w:rPr>
        <w:tab/>
      </w:r>
      <w:r w:rsidR="002A3B7F" w:rsidRPr="00E0339C">
        <w:rPr>
          <w:szCs w:val="24"/>
        </w:rPr>
        <w:t>Les spécifications techniques particulières ;</w:t>
      </w:r>
    </w:p>
    <w:p w14:paraId="0ED9C3BA" w14:textId="13F3FACB" w:rsidR="002A3B7F" w:rsidRPr="00E0339C" w:rsidRDefault="002A3B7F" w:rsidP="002A3B7F">
      <w:pPr>
        <w:spacing w:before="120" w:after="120"/>
        <w:ind w:left="1440" w:hanging="720"/>
        <w:rPr>
          <w:szCs w:val="24"/>
        </w:rPr>
      </w:pPr>
      <w:r w:rsidRPr="00E0339C">
        <w:rPr>
          <w:szCs w:val="24"/>
        </w:rPr>
        <w:t>(</w:t>
      </w:r>
      <w:r w:rsidR="00162850">
        <w:rPr>
          <w:szCs w:val="24"/>
        </w:rPr>
        <w:t>e</w:t>
      </w:r>
      <w:r w:rsidRPr="00E0339C">
        <w:rPr>
          <w:szCs w:val="24"/>
        </w:rPr>
        <w:t>)</w:t>
      </w:r>
      <w:r w:rsidRPr="00E0339C">
        <w:rPr>
          <w:szCs w:val="24"/>
        </w:rPr>
        <w:tab/>
        <w:t xml:space="preserve">Les plans et dessins ; </w:t>
      </w:r>
    </w:p>
    <w:p w14:paraId="5336604E" w14:textId="067C056D" w:rsidR="002A3B7F" w:rsidRPr="00E0339C" w:rsidRDefault="002A3B7F" w:rsidP="002A3B7F">
      <w:pPr>
        <w:spacing w:before="120" w:after="120"/>
        <w:ind w:left="1440" w:hanging="720"/>
        <w:rPr>
          <w:szCs w:val="24"/>
        </w:rPr>
      </w:pPr>
      <w:r w:rsidRPr="00E0339C">
        <w:rPr>
          <w:szCs w:val="24"/>
        </w:rPr>
        <w:t>(</w:t>
      </w:r>
      <w:r w:rsidR="00162850">
        <w:rPr>
          <w:szCs w:val="24"/>
        </w:rPr>
        <w:t>f</w:t>
      </w:r>
      <w:r w:rsidRPr="00E0339C">
        <w:rPr>
          <w:szCs w:val="24"/>
        </w:rPr>
        <w:t>)</w:t>
      </w:r>
      <w:r w:rsidRPr="00E0339C">
        <w:rPr>
          <w:szCs w:val="24"/>
        </w:rPr>
        <w:tab/>
        <w:t>Le Bordereau des prix et le Détail quantitatif et estimatif ;</w:t>
      </w:r>
    </w:p>
    <w:p w14:paraId="30CB9883" w14:textId="5E1B1410" w:rsidR="002A3B7F" w:rsidRDefault="00C01F2C" w:rsidP="002A3B7F">
      <w:pPr>
        <w:spacing w:before="120" w:after="120"/>
        <w:ind w:left="1440" w:hanging="720"/>
        <w:rPr>
          <w:szCs w:val="24"/>
        </w:rPr>
      </w:pPr>
      <w:r w:rsidRPr="006C1597">
        <w:rPr>
          <w:szCs w:val="24"/>
        </w:rPr>
        <w:t>(</w:t>
      </w:r>
      <w:r w:rsidR="00162850">
        <w:rPr>
          <w:szCs w:val="24"/>
        </w:rPr>
        <w:t>g</w:t>
      </w:r>
      <w:r w:rsidR="000A450A" w:rsidRPr="006C1597">
        <w:rPr>
          <w:szCs w:val="24"/>
        </w:rPr>
        <w:t>)</w:t>
      </w:r>
      <w:r w:rsidR="000A450A" w:rsidRPr="006C1597">
        <w:rPr>
          <w:szCs w:val="24"/>
        </w:rPr>
        <w:tab/>
      </w:r>
      <w:r w:rsidR="002A3B7F">
        <w:rPr>
          <w:szCs w:val="24"/>
        </w:rPr>
        <w:t>Le CCAG</w:t>
      </w:r>
    </w:p>
    <w:p w14:paraId="32D8BBA9" w14:textId="33FA49FF" w:rsidR="000A450A" w:rsidRPr="006C1597" w:rsidRDefault="00162850" w:rsidP="00DC57DA">
      <w:pPr>
        <w:spacing w:before="120" w:after="120"/>
        <w:ind w:left="1440" w:hanging="720"/>
        <w:rPr>
          <w:szCs w:val="24"/>
        </w:rPr>
      </w:pPr>
      <w:r>
        <w:rPr>
          <w:szCs w:val="24"/>
        </w:rPr>
        <w:t>(h)</w:t>
      </w:r>
      <w:r>
        <w:rPr>
          <w:szCs w:val="24"/>
        </w:rPr>
        <w:tab/>
      </w:r>
      <w:r w:rsidR="00EF3CF0" w:rsidRPr="00E0339C">
        <w:rPr>
          <w:szCs w:val="24"/>
        </w:rPr>
        <w:t>Les spécifications techniques générales </w:t>
      </w:r>
      <w:r w:rsidR="005B69F3" w:rsidRPr="006C1597">
        <w:rPr>
          <w:szCs w:val="24"/>
        </w:rPr>
        <w:t>;</w:t>
      </w:r>
      <w:r w:rsidR="000A450A" w:rsidRPr="006C1597">
        <w:rPr>
          <w:szCs w:val="24"/>
        </w:rPr>
        <w:t xml:space="preserve"> </w:t>
      </w:r>
      <w:r w:rsidR="00443BFA">
        <w:rPr>
          <w:szCs w:val="24"/>
        </w:rPr>
        <w:t>et</w:t>
      </w:r>
    </w:p>
    <w:p w14:paraId="446694AF" w14:textId="10DE342C" w:rsidR="00CB0C31" w:rsidRPr="006C1597" w:rsidRDefault="00C01F2C" w:rsidP="002A5F48">
      <w:pPr>
        <w:spacing w:before="120" w:after="120"/>
        <w:ind w:left="1440" w:hanging="720"/>
        <w:rPr>
          <w:szCs w:val="24"/>
        </w:rPr>
      </w:pPr>
      <w:r w:rsidRPr="006C1597">
        <w:rPr>
          <w:szCs w:val="24"/>
        </w:rPr>
        <w:t>(</w:t>
      </w:r>
      <w:r w:rsidR="007A322C">
        <w:rPr>
          <w:szCs w:val="24"/>
        </w:rPr>
        <w:t>h</w:t>
      </w:r>
      <w:r w:rsidR="000A450A" w:rsidRPr="006C1597">
        <w:rPr>
          <w:szCs w:val="24"/>
        </w:rPr>
        <w:t>)</w:t>
      </w:r>
      <w:r w:rsidR="000A450A" w:rsidRPr="006C1597">
        <w:rPr>
          <w:szCs w:val="24"/>
        </w:rPr>
        <w:tab/>
        <w:t xml:space="preserve">Les </w:t>
      </w:r>
      <w:r w:rsidR="007C7216" w:rsidRPr="00E0339C">
        <w:rPr>
          <w:szCs w:val="24"/>
        </w:rPr>
        <w:t>autres pièces mentionnées à l’Article 4 du Cahier des Clauses administratives particulières, y compris les documents suivants </w:t>
      </w:r>
      <w:r w:rsidR="005B69F3" w:rsidRPr="006C1597">
        <w:rPr>
          <w:szCs w:val="24"/>
        </w:rPr>
        <w:t>:</w:t>
      </w:r>
      <w:r w:rsidR="00CB0C31" w:rsidRPr="006C1597">
        <w:rPr>
          <w:szCs w:val="24"/>
        </w:rPr>
        <w:t xml:space="preserve"> </w:t>
      </w:r>
    </w:p>
    <w:p w14:paraId="2E62D6BE" w14:textId="0EE79972" w:rsidR="00CB0C31" w:rsidRPr="006C1597" w:rsidRDefault="00CB0C31" w:rsidP="00C01F2C">
      <w:pPr>
        <w:spacing w:before="120" w:after="120"/>
        <w:ind w:left="2127" w:hanging="567"/>
        <w:rPr>
          <w:szCs w:val="24"/>
        </w:rPr>
      </w:pPr>
      <w:r w:rsidRPr="006C1597">
        <w:rPr>
          <w:szCs w:val="24"/>
        </w:rPr>
        <w:t>(a)</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w:t>
      </w:r>
    </w:p>
    <w:p w14:paraId="1C84C2C5" w14:textId="12C887DE" w:rsidR="000B306C" w:rsidRDefault="00CB0C31" w:rsidP="00C01F2C">
      <w:pPr>
        <w:spacing w:before="120" w:after="120"/>
        <w:ind w:left="2127" w:hanging="567"/>
        <w:rPr>
          <w:szCs w:val="24"/>
        </w:rPr>
      </w:pPr>
      <w:r w:rsidRPr="006C1597">
        <w:rPr>
          <w:szCs w:val="24"/>
        </w:rPr>
        <w:t>(b)</w:t>
      </w:r>
      <w:r w:rsidR="00C01F2C" w:rsidRPr="006C1597">
        <w:rPr>
          <w:szCs w:val="24"/>
        </w:rPr>
        <w:tab/>
      </w:r>
      <w:r w:rsidRPr="006C1597">
        <w:rPr>
          <w:szCs w:val="24"/>
        </w:rPr>
        <w:t>le Code de Conduite (ES)</w:t>
      </w:r>
      <w:r w:rsidR="00F67644" w:rsidRPr="006C1597">
        <w:rPr>
          <w:szCs w:val="24"/>
        </w:rPr>
        <w:t xml:space="preserve"> du Personnel de l’Entrepreneur</w:t>
      </w:r>
      <w:r w:rsidR="007D33C4" w:rsidRPr="006C1597">
        <w:rPr>
          <w:szCs w:val="24"/>
        </w:rPr>
        <w:t>; et</w:t>
      </w:r>
    </w:p>
    <w:p w14:paraId="1A01DC9C" w14:textId="6225DC5C" w:rsidR="000A450A" w:rsidRPr="006C1597" w:rsidRDefault="000B306C" w:rsidP="00C01F2C">
      <w:pPr>
        <w:spacing w:before="120" w:after="120"/>
        <w:ind w:left="2127" w:hanging="567"/>
        <w:rPr>
          <w:szCs w:val="24"/>
        </w:rPr>
      </w:pPr>
      <w:r>
        <w:rPr>
          <w:szCs w:val="24"/>
        </w:rPr>
        <w:t>(c)</w:t>
      </w:r>
      <w:r>
        <w:rPr>
          <w:szCs w:val="24"/>
        </w:rPr>
        <w:tab/>
        <w:t xml:space="preserve">la Déclaration </w:t>
      </w:r>
      <w:r w:rsidR="00A52A37">
        <w:rPr>
          <w:szCs w:val="24"/>
        </w:rPr>
        <w:t>relative à</w:t>
      </w:r>
      <w:r>
        <w:rPr>
          <w:szCs w:val="24"/>
        </w:rPr>
        <w:t xml:space="preserve"> l’Exploitation et </w:t>
      </w:r>
      <w:r w:rsidR="00A52A37">
        <w:rPr>
          <w:szCs w:val="24"/>
        </w:rPr>
        <w:t>aux</w:t>
      </w:r>
      <w:r>
        <w:rPr>
          <w:szCs w:val="24"/>
        </w:rPr>
        <w:t xml:space="preserve"> Abus Sexuels (EAS) et/ou </w:t>
      </w:r>
      <w:r w:rsidR="00A52A37">
        <w:rPr>
          <w:szCs w:val="24"/>
        </w:rPr>
        <w:t>au</w:t>
      </w:r>
      <w:r>
        <w:rPr>
          <w:szCs w:val="24"/>
        </w:rPr>
        <w:t xml:space="preserve"> Harcèlement Sexuel (HS)</w:t>
      </w:r>
      <w:r w:rsidR="00CB0C31" w:rsidRPr="006C1597">
        <w:rPr>
          <w:szCs w:val="24"/>
        </w:rPr>
        <w:t>.</w:t>
      </w:r>
    </w:p>
    <w:p w14:paraId="5C1980D6" w14:textId="3FEDCEF0"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7C7216">
        <w:rPr>
          <w:szCs w:val="24"/>
        </w:rPr>
        <w:t>Travaux</w:t>
      </w:r>
      <w:r w:rsidR="007029F4" w:rsidRPr="00606280">
        <w:rPr>
          <w:szCs w:val="24"/>
        </w:rPr>
        <w:t xml:space="preserve"> </w:t>
      </w:r>
      <w:r w:rsidR="000A450A" w:rsidRPr="00606280">
        <w:rPr>
          <w:szCs w:val="24"/>
        </w:rPr>
        <w:t>et à reprendre toutes les malfaçons y afférentes en conformité absolue avec les dispositions du Marché.</w:t>
      </w:r>
    </w:p>
    <w:p w14:paraId="59707AF1" w14:textId="29E7EABA" w:rsidR="000A450A" w:rsidRPr="006C1597" w:rsidRDefault="00606280" w:rsidP="00DC57DA">
      <w:pPr>
        <w:spacing w:before="120" w:after="120"/>
        <w:ind w:left="0" w:firstLine="0"/>
        <w:rPr>
          <w:szCs w:val="24"/>
        </w:rPr>
      </w:pPr>
      <w:r>
        <w:rPr>
          <w:szCs w:val="24"/>
        </w:rPr>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sidR="005A13E0">
        <w:rPr>
          <w:szCs w:val="24"/>
        </w:rPr>
        <w:t>Travaux</w:t>
      </w:r>
      <w:r w:rsidRPr="006C1597">
        <w:rPr>
          <w:szCs w:val="24"/>
        </w:rPr>
        <w:t xml:space="preserve"> </w:t>
      </w:r>
      <w:r w:rsidR="000A450A" w:rsidRPr="006C1597">
        <w:rPr>
          <w:szCs w:val="24"/>
        </w:rPr>
        <w:t xml:space="preserve">et la reprise des malfaçons y afférentes, les sommes prévues au Marché ou toutes autres sommes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101"/>
          <w:headerReference w:type="default" r:id="rId102"/>
          <w:footerReference w:type="default" r:id="rId103"/>
          <w:headerReference w:type="first" r:id="rId104"/>
          <w:pgSz w:w="12240" w:h="15840" w:code="1"/>
          <w:pgMar w:top="1440" w:right="1440" w:bottom="1440" w:left="1440" w:header="720" w:footer="720" w:gutter="0"/>
          <w:cols w:space="720"/>
          <w:titlePg/>
          <w:docGrid w:linePitch="326"/>
        </w:sectPr>
      </w:pPr>
      <w:bookmarkStart w:id="1026" w:name="_Toc156372184"/>
      <w:bookmarkStart w:id="1027" w:name="_Toc327354353"/>
      <w:bookmarkStart w:id="1028" w:name="_Toc479272844"/>
    </w:p>
    <w:p w14:paraId="64518CFC" w14:textId="6A863EF1" w:rsidR="000A450A" w:rsidRPr="006C1597" w:rsidRDefault="000A450A" w:rsidP="00CC57FE">
      <w:pPr>
        <w:pStyle w:val="Sec10head1"/>
        <w:ind w:left="0" w:firstLine="0"/>
      </w:pPr>
      <w:bookmarkStart w:id="1029" w:name="_Toc137127293"/>
      <w:r w:rsidRPr="006C1597">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AE0889">
        <w:br/>
      </w:r>
      <w:r w:rsidR="00CC57FE">
        <w:t xml:space="preserve">Option 1 : </w:t>
      </w:r>
      <w:r w:rsidR="00CC57FE">
        <w:br/>
      </w:r>
      <w:r w:rsidRPr="006C1597">
        <w:t>(</w:t>
      </w:r>
      <w:r w:rsidR="005D0027">
        <w:t>G</w:t>
      </w:r>
      <w:r w:rsidRPr="006C1597">
        <w:t xml:space="preserve">arantie </w:t>
      </w:r>
      <w:r w:rsidR="005D0027">
        <w:t>B</w:t>
      </w:r>
      <w:r w:rsidRPr="006C1597">
        <w:t>ancaire)</w:t>
      </w:r>
      <w:bookmarkEnd w:id="1026"/>
      <w:bookmarkEnd w:id="1027"/>
      <w:bookmarkEnd w:id="1028"/>
      <w:bookmarkEnd w:id="1029"/>
    </w:p>
    <w:p w14:paraId="279A8DC5" w14:textId="77777777" w:rsidR="000A450A" w:rsidRPr="006C1597" w:rsidRDefault="000A450A" w:rsidP="00DC57DA">
      <w:pPr>
        <w:pStyle w:val="Footer"/>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1030" w:name="_Toc327354354"/>
      <w:bookmarkStart w:id="1031" w:name="_Toc479272845"/>
    </w:p>
    <w:p w14:paraId="73DAC4DB" w14:textId="6863DC6F" w:rsidR="000A450A" w:rsidRPr="006C1597" w:rsidRDefault="000B346B" w:rsidP="007D49B0">
      <w:pPr>
        <w:pStyle w:val="Sec10head1"/>
      </w:pPr>
      <w:bookmarkStart w:id="1032" w:name="_Toc137127294"/>
      <w:r>
        <w:t xml:space="preserve">Garantie </w:t>
      </w:r>
      <w:r w:rsidR="00787144">
        <w:t>de Bonne Exécution</w:t>
      </w:r>
      <w:r w:rsidR="00AE0889">
        <w:br/>
      </w:r>
      <w:r w:rsidR="005556B4">
        <w:t xml:space="preserve">Option 2 : </w:t>
      </w:r>
      <w:r w:rsidR="008305CF">
        <w:br/>
      </w:r>
      <w:r w:rsidR="000A450A" w:rsidRPr="006C1597">
        <w:t xml:space="preserve">Modèle de caution personnelle et solidaire </w:t>
      </w:r>
      <w:bookmarkEnd w:id="1030"/>
      <w:bookmarkEnd w:id="1031"/>
      <w:r w:rsidR="00EB24CC">
        <w:t>de Bonne Exécution</w:t>
      </w:r>
      <w:bookmarkEnd w:id="1032"/>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1033" w:name="_Toc478922099"/>
      <w:bookmarkStart w:id="1034" w:name="_Toc479272846"/>
      <w:bookmarkStart w:id="1035" w:name="_Toc156372185"/>
      <w:bookmarkStart w:id="1036"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r w:rsidRPr="00203156">
        <w:rPr>
          <w:iCs/>
          <w:lang w:val="fr"/>
        </w:rPr>
        <w:t>20</w:t>
      </w:r>
      <w:r>
        <w:rPr>
          <w:iCs/>
          <w:lang w:val="fr"/>
        </w:rPr>
        <w:t>..</w:t>
      </w:r>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1037" w:name="_Toc137127295"/>
      <w:r w:rsidRPr="006C1597">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1033"/>
      <w:bookmarkEnd w:id="1034"/>
      <w:bookmarkEnd w:id="1037"/>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1038" w:name="_Toc479272847"/>
    </w:p>
    <w:p w14:paraId="7D7710F8" w14:textId="3E9A23CE" w:rsidR="000A450A" w:rsidRPr="006C1597" w:rsidRDefault="000A450A" w:rsidP="00A63127">
      <w:pPr>
        <w:pStyle w:val="Sec10head1"/>
      </w:pPr>
      <w:bookmarkStart w:id="1039" w:name="_Toc137127296"/>
      <w:r w:rsidRPr="006C1597">
        <w:rPr>
          <w:rStyle w:val="Style9Char"/>
          <w:b/>
        </w:rPr>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1038"/>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1035"/>
      <w:bookmarkEnd w:id="1036"/>
      <w:bookmarkEnd w:id="1039"/>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1040" w:name="_Toc479272848"/>
      <w:bookmarkStart w:id="1041" w:name="_Toc327354356"/>
    </w:p>
    <w:p w14:paraId="414712ED" w14:textId="0A695BE1" w:rsidR="000A450A" w:rsidRPr="002612B1" w:rsidRDefault="000A450A" w:rsidP="008305CF">
      <w:pPr>
        <w:pStyle w:val="Sec10head1"/>
        <w:spacing w:before="0" w:after="0"/>
        <w:rPr>
          <w:sz w:val="28"/>
          <w:szCs w:val="28"/>
        </w:rPr>
      </w:pPr>
      <w:bookmarkStart w:id="1042" w:name="_Toc137127297"/>
      <w:r w:rsidRPr="006C1597">
        <w:rPr>
          <w:rStyle w:val="Style9Char"/>
          <w:b/>
        </w:rPr>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1040"/>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1041"/>
      <w:bookmarkEnd w:id="1042"/>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60E1C06F"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r w:rsidR="00EF1E1E">
        <w:rPr>
          <w:color w:val="000000"/>
          <w:szCs w:val="24"/>
          <w:lang w:val="fr"/>
        </w:rPr>
        <w:t>.</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3C609" w14:textId="77777777" w:rsidR="000B15D3" w:rsidRDefault="000B15D3">
      <w:pPr>
        <w:spacing w:line="20" w:lineRule="exact"/>
      </w:pPr>
    </w:p>
    <w:p w14:paraId="2E40EF22" w14:textId="77777777" w:rsidR="000B15D3" w:rsidRDefault="000B15D3"/>
  </w:endnote>
  <w:endnote w:type="continuationSeparator" w:id="0">
    <w:p w14:paraId="2AD752CA" w14:textId="77777777" w:rsidR="000B15D3" w:rsidRDefault="000B15D3">
      <w:r>
        <w:t xml:space="preserve"> </w:t>
      </w:r>
    </w:p>
    <w:p w14:paraId="218FC9E7" w14:textId="77777777" w:rsidR="000B15D3" w:rsidRDefault="000B15D3"/>
  </w:endnote>
  <w:endnote w:type="continuationNotice" w:id="1">
    <w:p w14:paraId="7E8FD954" w14:textId="77777777" w:rsidR="000B15D3" w:rsidRDefault="000B15D3">
      <w:r>
        <w:t xml:space="preserve"> </w:t>
      </w:r>
    </w:p>
    <w:p w14:paraId="6F915CF4" w14:textId="77777777" w:rsidR="000B15D3" w:rsidRDefault="000B15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9F031" w14:textId="77777777" w:rsidR="0008012E" w:rsidRDefault="000801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03CBF" w14:textId="77777777" w:rsidR="0008012E" w:rsidRDefault="000801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61E9B" w14:textId="77777777" w:rsidR="0008012E" w:rsidRDefault="000801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FF4F" w14:textId="77777777" w:rsidR="001140BD" w:rsidRDefault="001140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1BA91" w14:textId="77777777" w:rsidR="001341DF" w:rsidRDefault="001341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4FB8" w14:textId="77777777" w:rsidR="00C9781E" w:rsidRDefault="00C97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BE142" w14:textId="77777777" w:rsidR="000B15D3" w:rsidRDefault="000B15D3">
      <w:r>
        <w:separator/>
      </w:r>
    </w:p>
  </w:footnote>
  <w:footnote w:type="continuationSeparator" w:id="0">
    <w:p w14:paraId="7595EE06" w14:textId="77777777" w:rsidR="000B15D3" w:rsidRDefault="000B15D3">
      <w:r>
        <w:continuationSeparator/>
      </w:r>
    </w:p>
  </w:footnote>
  <w:footnote w:type="continuationNotice" w:id="1">
    <w:p w14:paraId="12C2E3E9" w14:textId="77777777" w:rsidR="000B15D3" w:rsidRPr="0066573E" w:rsidRDefault="000B15D3" w:rsidP="0066573E">
      <w:pPr>
        <w:pStyle w:val="Footer"/>
      </w:pPr>
    </w:p>
  </w:footnote>
  <w:footnote w:id="2">
    <w:p w14:paraId="0317D61C" w14:textId="0E83B6AA" w:rsidR="00E276D1" w:rsidRPr="00BC2911" w:rsidRDefault="00E276D1" w:rsidP="002612B1">
      <w:pPr>
        <w:pStyle w:val="FootnoteText"/>
        <w:ind w:left="180" w:hanging="90"/>
      </w:pPr>
      <w:r>
        <w:rPr>
          <w:rStyle w:val="FootnoteReference"/>
        </w:rPr>
        <w:footnoteRef/>
      </w:r>
      <w:r w:rsidRPr="00BC2911">
        <w:t xml:space="preserve"> </w:t>
      </w:r>
      <w:r w:rsidRPr="002612B1">
        <w:t>La BIRD et l’AID sont généralement appelés Banque mondiale. Comme les exigences la passation des marches pour la BIRD et l’AID 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prêt » fait référence soit à un pr6et de la BIRD ou un crédit ou don de l</w:t>
      </w:r>
      <w:r w:rsidR="009B4444">
        <w:t>’</w:t>
      </w:r>
      <w:r>
        <w:t xml:space="preserve">AID. </w:t>
      </w:r>
    </w:p>
    <w:p w14:paraId="5C352EDA" w14:textId="447D9629" w:rsidR="00E276D1" w:rsidRPr="00BC2911" w:rsidRDefault="00E276D1">
      <w:pPr>
        <w:pStyle w:val="FootnoteText"/>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FootnoteText"/>
        <w:rPr>
          <w:rFonts w:ascii="CG Times" w:hAnsi="CG Times"/>
          <w:sz w:val="2"/>
          <w:szCs w:val="2"/>
        </w:rPr>
      </w:pPr>
    </w:p>
  </w:footnote>
  <w:footnote w:id="4">
    <w:p w14:paraId="1D4B91E4" w14:textId="32C54C35" w:rsidR="000638FD" w:rsidRPr="002E1351" w:rsidRDefault="000638FD" w:rsidP="00424F7F">
      <w:pPr>
        <w:pStyle w:val="FootnoteText"/>
        <w:spacing w:after="0"/>
      </w:pPr>
      <w:r w:rsidRPr="002E1351">
        <w:rPr>
          <w:rStyle w:val="FootnoteReference"/>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r>
      <w:r w:rsidRPr="002E1351">
        <w:rPr>
          <w:i/>
          <w:iCs/>
        </w:rPr>
        <w:t>[insérer, si applicable: « ce contrat sera financé conjointement par (insérer le nom du cofinancier)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FootnoteReference"/>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FootnoteText"/>
      </w:pPr>
      <w:r>
        <w:rPr>
          <w:rStyle w:val="FootnoteReference"/>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12E07045" w:rsidR="000638FD" w:rsidRPr="002E1351" w:rsidRDefault="000638FD" w:rsidP="000638FD">
      <w:pPr>
        <w:pStyle w:val="FootnoteText"/>
        <w:spacing w:after="0"/>
      </w:pPr>
      <w:r w:rsidRPr="002E1351">
        <w:rPr>
          <w:rStyle w:val="FootnoteReference"/>
        </w:rPr>
        <w:footnoteRef/>
      </w:r>
      <w:r w:rsidRPr="002E1351">
        <w:t xml:space="preserve"> </w:t>
      </w:r>
      <w:r w:rsidRPr="002E1351">
        <w:tab/>
        <w:t xml:space="preserve">Par exemple chèque de caisse, dépôt direct sur un compte </w:t>
      </w:r>
      <w:r w:rsidR="00585E33">
        <w:t>spécifique</w:t>
      </w:r>
      <w:r w:rsidRPr="002E1351">
        <w:t>.</w:t>
      </w:r>
    </w:p>
  </w:footnote>
  <w:footnote w:id="12">
    <w:p w14:paraId="32C0ADDC"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FootnoteText"/>
        <w:spacing w:after="0"/>
        <w:ind w:left="270" w:hanging="180"/>
      </w:pPr>
      <w:r>
        <w:rPr>
          <w:rStyle w:val="FootnoteReference"/>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FootnoteText"/>
        <w:spacing w:after="0"/>
      </w:pPr>
    </w:p>
  </w:footnote>
  <w:footnote w:id="14">
    <w:p w14:paraId="59F0DE8C" w14:textId="4D5B6568" w:rsidR="00987E48" w:rsidRPr="00500C7D" w:rsidRDefault="00987E48" w:rsidP="00987E48">
      <w:pPr>
        <w:ind w:left="360" w:hanging="180"/>
      </w:pPr>
      <w:r>
        <w:rPr>
          <w:rStyle w:val="FootnoteReference"/>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FootnoteText"/>
      </w:pPr>
    </w:p>
  </w:footnote>
  <w:footnote w:id="15">
    <w:p w14:paraId="78C150D9" w14:textId="6B02B11D" w:rsidR="00987E48" w:rsidRPr="003E5B09" w:rsidRDefault="00987E48" w:rsidP="00F54C55">
      <w:pPr>
        <w:pStyle w:val="EndnoteText"/>
        <w:spacing w:after="80"/>
        <w:ind w:left="270" w:hanging="180"/>
        <w:rPr>
          <w:rFonts w:ascii="CG Times" w:hAnsi="CG Times"/>
          <w:spacing w:val="-2"/>
          <w:sz w:val="18"/>
        </w:rPr>
      </w:pPr>
      <w:r>
        <w:rPr>
          <w:rStyle w:val="FootnoteReference"/>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FootnoteText"/>
        <w:ind w:left="270" w:hanging="270"/>
        <w:rPr>
          <w:sz w:val="18"/>
          <w:szCs w:val="18"/>
        </w:rPr>
      </w:pPr>
      <w:r>
        <w:rPr>
          <w:rStyle w:val="FootnoteReference"/>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FootnoteText"/>
        <w:tabs>
          <w:tab w:val="left" w:pos="360"/>
        </w:tabs>
        <w:rPr>
          <w:i/>
          <w:iCs/>
        </w:rPr>
      </w:pPr>
      <w:r w:rsidRPr="00DD6F80">
        <w:rPr>
          <w:rStyle w:val="FootnoteReference"/>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FootnoteText"/>
        <w:rPr>
          <w:i/>
          <w:iCs/>
        </w:rPr>
      </w:pPr>
      <w:r>
        <w:rPr>
          <w:rStyle w:val="FootnoteReference"/>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72713D57" w:rsidR="00C9781E" w:rsidRPr="00F54C55" w:rsidRDefault="00C9781E" w:rsidP="00F54C55">
      <w:pPr>
        <w:pStyle w:val="FootnoteText"/>
        <w:rPr>
          <w:i/>
          <w:iCs/>
        </w:rPr>
      </w:pPr>
      <w:r>
        <w:rPr>
          <w:rStyle w:val="FootnoteReference"/>
        </w:rPr>
        <w:footnoteRef/>
      </w:r>
      <w:r>
        <w:t xml:space="preserve"> </w:t>
      </w:r>
      <w:r>
        <w:tab/>
      </w:r>
      <w:r w:rsidRPr="00F54C55">
        <w:rPr>
          <w:i/>
          <w:iCs/>
        </w:rPr>
        <w:t xml:space="preserve">Par exemple chèque de caisse, dépôt direct sur un compte </w:t>
      </w:r>
      <w:r w:rsidR="00585E33">
        <w:rPr>
          <w:i/>
          <w:iCs/>
        </w:rPr>
        <w:t>spécifique</w:t>
      </w:r>
      <w:r w:rsidRPr="00F54C55">
        <w:rPr>
          <w:i/>
          <w:iCs/>
        </w:rPr>
        <w:t>.</w:t>
      </w:r>
    </w:p>
  </w:footnote>
  <w:footnote w:id="20">
    <w:p w14:paraId="60207582" w14:textId="0BAE7035" w:rsidR="00C9781E" w:rsidRPr="00760919" w:rsidRDefault="00C9781E" w:rsidP="00F54C55">
      <w:pPr>
        <w:pStyle w:val="FootnoteText"/>
      </w:pPr>
      <w:r w:rsidRPr="00F54C55">
        <w:rPr>
          <w:rStyle w:val="FootnoteReference"/>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FootnoteText"/>
        <w:ind w:left="180" w:hanging="180"/>
      </w:pPr>
      <w:r>
        <w:rPr>
          <w:rStyle w:val="FootnoteReference"/>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19FA0A39" w:rsidR="00EF0379" w:rsidRPr="00101CEE" w:rsidRDefault="00EF0379" w:rsidP="00EF0379">
      <w:pPr>
        <w:pStyle w:val="FootnoteText"/>
        <w:rPr>
          <w:lang w:val="fr"/>
        </w:rPr>
      </w:pPr>
      <w:r>
        <w:rPr>
          <w:rStyle w:val="FootnoteReference"/>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à valoir).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à valoir)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FootnoteText"/>
      </w:pPr>
      <w:r w:rsidRPr="00E25AC8">
        <w:rPr>
          <w:rStyle w:val="FootnoteReference"/>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FootnoteText"/>
      </w:pPr>
      <w:r>
        <w:rPr>
          <w:rStyle w:val="FootnoteReference"/>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FootnoteText"/>
      </w:pPr>
      <w:r>
        <w:rPr>
          <w:rStyle w:val="FootnoteReference"/>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FootnoteText"/>
        <w:rPr>
          <w:i/>
        </w:rPr>
      </w:pPr>
      <w:r w:rsidRPr="001175B7">
        <w:rPr>
          <w:i/>
        </w:rPr>
        <w:t> </w:t>
      </w:r>
      <w:r>
        <w:rPr>
          <w:rStyle w:val="FootnoteReference"/>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FootnoteText"/>
      </w:pPr>
      <w:r>
        <w:rPr>
          <w:rStyle w:val="FootnoteReference"/>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FootnoteText"/>
      </w:pPr>
      <w:r w:rsidRPr="00DD6F80">
        <w:rPr>
          <w:rStyle w:val="FootnoteReference"/>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FootnoteText"/>
      </w:pPr>
      <w:r>
        <w:rPr>
          <w:rStyle w:val="FootnoteReference"/>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FootnoteText"/>
      </w:pPr>
      <w:r>
        <w:rPr>
          <w:rStyle w:val="FootnoteReference"/>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FootnoteText"/>
      </w:pPr>
      <w:r>
        <w:rPr>
          <w:rStyle w:val="FootnoteReference"/>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FootnoteReference"/>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FootnoteText"/>
      </w:pPr>
      <w:r>
        <w:rPr>
          <w:rStyle w:val="FootnoteReference"/>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FootnoteText"/>
      </w:pPr>
      <w:r w:rsidRPr="00DD6F80">
        <w:rPr>
          <w:rStyle w:val="FootnoteReference"/>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FootnoteText"/>
      </w:pPr>
      <w:r w:rsidRPr="00D57F04">
        <w:rPr>
          <w:rStyle w:val="FootnoteReference"/>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FootnoteText"/>
      </w:pPr>
      <w:r>
        <w:rPr>
          <w:rStyle w:val="FootnoteReference"/>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FootnoteText"/>
      </w:pPr>
      <w:r>
        <w:rPr>
          <w:rStyle w:val="FootnoteReference"/>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FootnoteText"/>
      </w:pPr>
      <w:r>
        <w:rPr>
          <w:rStyle w:val="FootnoteReference"/>
        </w:rPr>
        <w:footnoteRef/>
      </w:r>
      <w:r>
        <w:t xml:space="preserve"> </w:t>
      </w:r>
      <w:r>
        <w:tab/>
      </w:r>
      <w:r w:rsidR="007403B9" w:rsidRPr="007403B9">
        <w:t>Si le jeu d'états financiers le plus récent porte sur une période antérieure à 12 mois à compter de la date de l'offre, il convient d'en justifier la raison.</w:t>
      </w:r>
      <w:r w:rsidRPr="00294BAD">
        <w:t>.</w:t>
      </w:r>
    </w:p>
  </w:footnote>
  <w:footnote w:id="39">
    <w:p w14:paraId="6B6EB111" w14:textId="2090C3CD" w:rsidR="001511B6" w:rsidRDefault="001511B6" w:rsidP="001511B6">
      <w:pPr>
        <w:pStyle w:val="FootnoteText"/>
      </w:pPr>
      <w:r>
        <w:rPr>
          <w:rStyle w:val="FootnoteReference"/>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FootnoteText"/>
      </w:pPr>
      <w:r>
        <w:rPr>
          <w:rStyle w:val="FootnoteReference"/>
        </w:rPr>
        <w:footnoteRef/>
      </w:r>
      <w:r>
        <w:t xml:space="preserve"> </w:t>
      </w:r>
      <w:r w:rsidRPr="00A80FD3">
        <w:rPr>
          <w:sz w:val="18"/>
          <w:szCs w:val="18"/>
        </w:rPr>
        <w:t>Si applicable</w:t>
      </w:r>
    </w:p>
  </w:footnote>
  <w:footnote w:id="41">
    <w:p w14:paraId="1F642D70" w14:textId="5F3BFF1D" w:rsidR="007E57A6" w:rsidRDefault="007E57A6" w:rsidP="007E57A6">
      <w:pPr>
        <w:pStyle w:val="FootnoteText"/>
        <w:tabs>
          <w:tab w:val="left" w:pos="360"/>
        </w:tabs>
      </w:pPr>
      <w:r w:rsidRPr="00DD6F80">
        <w:rPr>
          <w:rStyle w:val="FootnoteReference"/>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FootnoteText"/>
        <w:tabs>
          <w:tab w:val="left" w:pos="360"/>
        </w:tabs>
      </w:pPr>
      <w:r w:rsidRPr="00DD6F80">
        <w:rPr>
          <w:rStyle w:val="FootnoteReference"/>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0D02078" w:rsidR="00C9781E" w:rsidRPr="00DD6F80" w:rsidRDefault="00C9781E" w:rsidP="00326FFE">
      <w:pPr>
        <w:tabs>
          <w:tab w:val="left" w:pos="360"/>
        </w:tabs>
        <w:ind w:left="360" w:hanging="360"/>
        <w:rPr>
          <w:sz w:val="20"/>
        </w:rPr>
      </w:pPr>
      <w:r w:rsidRPr="00DD6F80">
        <w:rPr>
          <w:rStyle w:val="FootnoteReference"/>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FootnoteText"/>
        <w:tabs>
          <w:tab w:val="left" w:pos="360"/>
        </w:tabs>
      </w:pPr>
      <w:r w:rsidRPr="00DD6F80">
        <w:rPr>
          <w:rStyle w:val="FootnoteReference"/>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6E418029" w:rsidR="00C9781E" w:rsidRPr="00DD6F80" w:rsidRDefault="00C9781E" w:rsidP="003651A5">
      <w:pPr>
        <w:tabs>
          <w:tab w:val="left" w:pos="360"/>
        </w:tabs>
        <w:ind w:left="360" w:hanging="360"/>
        <w:rPr>
          <w:sz w:val="20"/>
        </w:rPr>
      </w:pPr>
      <w:r w:rsidRPr="00DD6F80">
        <w:rPr>
          <w:rStyle w:val="FootnoteReference"/>
        </w:rPr>
        <w:footnoteRef/>
      </w:r>
      <w:r w:rsidRPr="00DD6F80">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FootnoteReference"/>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Engineers du Royaume-Uni.</w:t>
      </w:r>
    </w:p>
    <w:p w14:paraId="2BAC4782" w14:textId="525574E4" w:rsidR="00222FC3" w:rsidRPr="00222FC3" w:rsidRDefault="00222FC3">
      <w:pPr>
        <w:pStyle w:val="FootnoteText"/>
      </w:pPr>
    </w:p>
  </w:footnote>
  <w:footnote w:id="47">
    <w:p w14:paraId="2E69EF34" w14:textId="168465F1" w:rsidR="00DB6A64" w:rsidRPr="004C193D" w:rsidRDefault="00DB6A64" w:rsidP="00DB6A64">
      <w:pPr>
        <w:pStyle w:val="FootnoteText"/>
        <w:rPr>
          <w:spacing w:val="-2"/>
        </w:rPr>
      </w:pPr>
      <w:r w:rsidRPr="00DE6B90">
        <w:rPr>
          <w:rStyle w:val="FootnoteReference"/>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FootnoteText"/>
        <w:rPr>
          <w:spacing w:val="-2"/>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FootnoteText"/>
      </w:pPr>
      <w:r w:rsidRPr="00DE6B90">
        <w:rPr>
          <w:rStyle w:val="FootnoteReference"/>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FootnoteText"/>
        <w:ind w:left="284" w:hanging="284"/>
      </w:pPr>
      <w:r>
        <w:rPr>
          <w:rStyle w:val="FootnoteReference"/>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FootnoteText"/>
        <w:ind w:left="270" w:hanging="270"/>
      </w:pPr>
      <w:r>
        <w:rPr>
          <w:rStyle w:val="FootnoteReference"/>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FootnoteText"/>
        <w:ind w:left="284" w:hanging="284"/>
      </w:pPr>
    </w:p>
  </w:footnote>
  <w:footnote w:id="52">
    <w:p w14:paraId="1671BE77" w14:textId="77777777" w:rsidR="00451D6E" w:rsidRPr="003B3168" w:rsidRDefault="00451D6E" w:rsidP="00451D6E">
      <w:pPr>
        <w:pStyle w:val="FootnoteText"/>
      </w:pPr>
      <w:r>
        <w:rPr>
          <w:rStyle w:val="FootnoteReference"/>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FootnoteText"/>
        <w:ind w:left="284" w:hanging="284"/>
      </w:pPr>
    </w:p>
  </w:footnote>
  <w:footnote w:id="53">
    <w:p w14:paraId="6A08C441" w14:textId="5FC9DF17" w:rsidR="00EE5374" w:rsidRPr="00E0063E" w:rsidRDefault="00EE5374" w:rsidP="00EE5374">
      <w:pPr>
        <w:pStyle w:val="FootnoteText"/>
        <w:ind w:left="284" w:hanging="284"/>
      </w:pPr>
      <w:r>
        <w:rPr>
          <w:rStyle w:val="FootnoteReference"/>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FootnoteText"/>
        <w:ind w:left="270" w:hanging="270"/>
      </w:pPr>
      <w:r>
        <w:rPr>
          <w:rStyle w:val="FootnoteReference"/>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FootnoteText"/>
        <w:ind w:left="284" w:hanging="284"/>
      </w:pPr>
    </w:p>
  </w:footnote>
  <w:footnote w:id="55">
    <w:p w14:paraId="6131325E" w14:textId="77777777" w:rsidR="00EE5374" w:rsidRPr="003B3168" w:rsidRDefault="00EE5374" w:rsidP="00EE5374">
      <w:pPr>
        <w:pStyle w:val="FootnoteText"/>
      </w:pPr>
      <w:r>
        <w:rPr>
          <w:rStyle w:val="FootnoteReference"/>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FootnoteText"/>
        <w:ind w:left="284" w:hanging="284"/>
      </w:pPr>
    </w:p>
  </w:footnote>
  <w:footnote w:id="56">
    <w:p w14:paraId="32270466" w14:textId="022E64B6" w:rsidR="00C9781E" w:rsidRPr="00C01F2C" w:rsidRDefault="00C9781E" w:rsidP="0066573E">
      <w:pPr>
        <w:pStyle w:val="FootnoteText"/>
        <w:rPr>
          <w:iCs/>
        </w:rPr>
      </w:pPr>
      <w:r w:rsidRPr="00DD6F80">
        <w:rPr>
          <w:rStyle w:val="FootnoteReference"/>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FootnoteText"/>
        <w:tabs>
          <w:tab w:val="left" w:pos="360"/>
        </w:tabs>
        <w:rPr>
          <w:iCs/>
        </w:rPr>
      </w:pPr>
      <w:r w:rsidRPr="00C01F2C">
        <w:rPr>
          <w:rStyle w:val="FootnoteReference"/>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FootnoteText"/>
        <w:rPr>
          <w:iCs/>
        </w:rPr>
      </w:pPr>
      <w:r w:rsidRPr="00DD6F80">
        <w:rPr>
          <w:rStyle w:val="FootnoteReference"/>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FootnoteText"/>
        <w:tabs>
          <w:tab w:val="left" w:pos="360"/>
        </w:tabs>
        <w:rPr>
          <w:iCs/>
        </w:rPr>
      </w:pPr>
      <w:r w:rsidRPr="007D49B0">
        <w:rPr>
          <w:rStyle w:val="FootnoteReference"/>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FootnoteText"/>
        <w:rPr>
          <w:iCs/>
        </w:rPr>
      </w:pPr>
      <w:r w:rsidRPr="00DD6F80">
        <w:rPr>
          <w:rStyle w:val="FootnoteReference"/>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FootnoteText"/>
        <w:tabs>
          <w:tab w:val="left" w:pos="360"/>
        </w:tabs>
        <w:rPr>
          <w:iCs/>
        </w:rPr>
      </w:pPr>
      <w:r w:rsidRPr="00DD6F80">
        <w:rPr>
          <w:rStyle w:val="FootnoteReference"/>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FootnoteText"/>
        <w:rPr>
          <w:iCs/>
        </w:rPr>
      </w:pPr>
      <w:r w:rsidRPr="00DD6F80">
        <w:rPr>
          <w:rStyle w:val="FootnoteReference"/>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FootnoteText"/>
        <w:tabs>
          <w:tab w:val="left" w:pos="360"/>
        </w:tabs>
        <w:rPr>
          <w:iCs/>
        </w:rPr>
      </w:pPr>
      <w:r w:rsidRPr="00DD6F80">
        <w:rPr>
          <w:rStyle w:val="FootnoteReference"/>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183D0" w14:textId="77777777" w:rsidR="0008012E" w:rsidRDefault="000801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C1DD" w14:textId="7A71747F" w:rsidR="00886B89" w:rsidRDefault="00886B89" w:rsidP="00C30F49">
    <w:pPr>
      <w:pStyle w:val="Header"/>
      <w:jc w:val="right"/>
    </w:pPr>
  </w:p>
  <w:p w14:paraId="4499664C" w14:textId="7A82563D" w:rsidR="00C9781E" w:rsidRDefault="00C9781E">
    <w:pPr>
      <w:pStyle w:val="Header"/>
      <w:jc w:val="cent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Header"/>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38DC" w14:textId="7CF581A3" w:rsidR="00C9781E" w:rsidRPr="005B69F3" w:rsidRDefault="00C9781E" w:rsidP="00644C3D">
    <w:pPr>
      <w:pStyle w:val="Header"/>
      <w:tabs>
        <w:tab w:val="right" w:pos="9360"/>
      </w:tabs>
      <w:ind w:left="-14" w:firstLine="0"/>
      <w:rPr>
        <w:lang w:val="en-US"/>
      </w:rPr>
    </w:pPr>
    <w:r>
      <w:rPr>
        <w:rStyle w:val="PageNumbe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BD05E" w14:textId="77777777" w:rsidR="00644C3D" w:rsidRPr="005B69F3" w:rsidRDefault="00644C3D" w:rsidP="005B69F3">
    <w:pPr>
      <w:pStyle w:val="Header"/>
      <w:pBdr>
        <w:bottom w:val="single" w:sz="4" w:space="1" w:color="auto"/>
      </w:pBdr>
      <w:tabs>
        <w:tab w:val="right" w:pos="9360"/>
      </w:tabs>
      <w:ind w:left="-14" w:firstLine="0"/>
      <w:rPr>
        <w:lang w:val="en-US"/>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5061" w14:textId="77777777" w:rsidR="00C9781E" w:rsidRPr="001B17AC" w:rsidRDefault="00C9781E" w:rsidP="001B17AC">
    <w:pPr>
      <w:pStyle w:val="Header"/>
      <w:pBdr>
        <w:bottom w:val="single" w:sz="4" w:space="1" w:color="auto"/>
      </w:pBdr>
      <w:tabs>
        <w:tab w:val="right" w:pos="9360"/>
      </w:tabs>
    </w:pPr>
    <w:r w:rsidRPr="001B17AC">
      <w:rPr>
        <w:rStyle w:val="PageNumber"/>
      </w:rPr>
      <w:fldChar w:fldCharType="begin"/>
    </w:r>
    <w:r w:rsidRPr="001B17AC">
      <w:rPr>
        <w:rStyle w:val="PageNumber"/>
      </w:rPr>
      <w:instrText xml:space="preserve"> PAGE </w:instrText>
    </w:r>
    <w:r w:rsidRPr="001B17AC">
      <w:rPr>
        <w:rStyle w:val="PageNumber"/>
      </w:rPr>
      <w:fldChar w:fldCharType="separate"/>
    </w:r>
    <w:r>
      <w:rPr>
        <w:rStyle w:val="PageNumber"/>
        <w:noProof/>
      </w:rPr>
      <w:t>viii</w:t>
    </w:r>
    <w:r w:rsidRPr="001B17AC">
      <w:rPr>
        <w:rStyle w:val="PageNumber"/>
      </w:rPr>
      <w:fldChar w:fldCharType="end"/>
    </w:r>
    <w:r>
      <w:rPr>
        <w:rStyle w:val="PageNumber"/>
      </w:rPr>
      <w:tab/>
    </w:r>
    <w:r>
      <w:t>Sommaire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06B2" w14:textId="3A45218F" w:rsidR="00C9781E" w:rsidRPr="005B69F3" w:rsidRDefault="00C9781E" w:rsidP="005B69F3">
    <w:pPr>
      <w:pStyle w:val="Header"/>
      <w:pBdr>
        <w:bottom w:val="single" w:sz="4" w:space="1" w:color="auto"/>
      </w:pBdr>
      <w:tabs>
        <w:tab w:val="right" w:pos="9360"/>
      </w:tabs>
      <w:ind w:left="-14" w:firstLine="0"/>
      <w:rPr>
        <w:lang w:val="en-US"/>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94F81" w14:textId="2D09BE39" w:rsidR="00C9781E" w:rsidRPr="001B17AC" w:rsidRDefault="00C9781E" w:rsidP="005B69F3">
    <w:pPr>
      <w:pStyle w:val="Header"/>
      <w:pBdr>
        <w:bottom w:val="single" w:sz="4" w:space="1" w:color="auto"/>
      </w:pBdr>
      <w:tabs>
        <w:tab w:val="right" w:pos="9360"/>
      </w:tabs>
      <w:ind w:left="-14" w:firstLine="0"/>
      <w:rPr>
        <w:lang w:val="en-US"/>
      </w:rPr>
    </w:pPr>
    <w:r>
      <w:rPr>
        <w:lang w:val="en-US"/>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91714"/>
      <w:docPartObj>
        <w:docPartGallery w:val="Page Numbers (Top of Page)"/>
        <w:docPartUnique/>
      </w:docPartObj>
    </w:sdtPr>
    <w:sdtEndPr>
      <w:rPr>
        <w:noProof/>
      </w:rPr>
    </w:sdtEndPr>
    <w:sdtContent>
      <w:p w14:paraId="3D0D0548" w14:textId="42E8703B" w:rsidR="00C9781E" w:rsidRPr="00B02B59" w:rsidRDefault="00886B89" w:rsidP="00886B89">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68E893ED" w14:textId="77777777" w:rsidR="00B668B4" w:rsidRDefault="00B668B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11D4" w14:textId="12604DF2" w:rsidR="00886B89" w:rsidRPr="00B02B59" w:rsidRDefault="00886B89" w:rsidP="00886B89">
    <w:pPr>
      <w:pStyle w:val="Header"/>
      <w:jc w:val="right"/>
    </w:pPr>
  </w:p>
  <w:p w14:paraId="7545A198" w14:textId="77777777" w:rsidR="00886B89" w:rsidRDefault="00886B89"/>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96E7"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xii</w:t>
    </w:r>
    <w:r>
      <w:rPr>
        <w:rStyle w:val="PageNumber"/>
      </w:rPr>
      <w:fldChar w:fldCharType="end"/>
    </w:r>
  </w:p>
  <w:p w14:paraId="7DE90CD5" w14:textId="77777777" w:rsidR="00C9781E" w:rsidRDefault="00C9781E" w:rsidP="004E0251">
    <w:pPr>
      <w:pStyle w:val="Header"/>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22AC"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75D6A8" w14:textId="77777777" w:rsidR="00C9781E" w:rsidRDefault="00C9781E">
    <w:pPr>
      <w:pStyle w:val="Header"/>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2562082"/>
      <w:docPartObj>
        <w:docPartGallery w:val="Page Numbers (Top of Page)"/>
        <w:docPartUnique/>
      </w:docPartObj>
    </w:sdtPr>
    <w:sdtEndPr/>
    <w:sdtContent>
      <w:p w14:paraId="094F3D69" w14:textId="742681F7" w:rsidR="00C9781E" w:rsidRPr="00B02B59" w:rsidRDefault="00C9781E" w:rsidP="0000603C">
        <w:pPr>
          <w:pStyle w:val="Header"/>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5868C"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C47A2EB" w14:textId="77777777" w:rsidR="00C9781E" w:rsidRDefault="00C9781E" w:rsidP="004E0251">
    <w:pPr>
      <w:pStyle w:val="Header"/>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585365"/>
      <w:docPartObj>
        <w:docPartGallery w:val="Page Numbers (Top of Page)"/>
        <w:docPartUnique/>
      </w:docPartObj>
    </w:sdtPr>
    <w:sdtEndPr/>
    <w:sdtContent>
      <w:p w14:paraId="7AA43511" w14:textId="4D58EAAD" w:rsidR="00C9781E" w:rsidRPr="00B02B59" w:rsidRDefault="00C9781E" w:rsidP="007970C6">
        <w:pPr>
          <w:pStyle w:val="Header"/>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2F67"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9665849" w14:textId="0FF1014B" w:rsidR="00C9781E" w:rsidRDefault="00C9781E" w:rsidP="004E0251">
    <w:pPr>
      <w:pStyle w:val="Header"/>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261554"/>
      <w:docPartObj>
        <w:docPartGallery w:val="Page Numbers (Top of Page)"/>
        <w:docPartUnique/>
      </w:docPartObj>
    </w:sdtPr>
    <w:sdtEndPr/>
    <w:sdtContent>
      <w:p w14:paraId="60D9FE24" w14:textId="3117606B" w:rsidR="00C9781E" w:rsidRPr="0000603C" w:rsidRDefault="00C9781E" w:rsidP="0000603C">
        <w:pPr>
          <w:pStyle w:val="Header"/>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508878"/>
      <w:docPartObj>
        <w:docPartGallery w:val="Page Numbers (Top of Page)"/>
        <w:docPartUnique/>
      </w:docPartObj>
    </w:sdtPr>
    <w:sdtEndPr/>
    <w:sdtContent>
      <w:p w14:paraId="04E8F517" w14:textId="2DFC6794" w:rsidR="00C9781E" w:rsidRPr="00B02B59" w:rsidRDefault="00C9781E" w:rsidP="005C5730">
        <w:pPr>
          <w:pStyle w:val="Header"/>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FFC11"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42</w:t>
    </w:r>
    <w:r>
      <w:rPr>
        <w:rStyle w:val="PageNumber"/>
      </w:rPr>
      <w:fldChar w:fldCharType="end"/>
    </w:r>
  </w:p>
  <w:p w14:paraId="7CC5E280" w14:textId="77777777" w:rsidR="00C9781E" w:rsidRDefault="00C9781E" w:rsidP="00427307">
    <w:pPr>
      <w:pStyle w:val="Header"/>
      <w:pBdr>
        <w:bottom w:val="single" w:sz="4" w:space="1" w:color="auto"/>
      </w:pBdr>
      <w:tabs>
        <w:tab w:val="right" w:pos="9360"/>
      </w:tabs>
      <w:ind w:firstLine="360"/>
    </w:pPr>
    <w:r>
      <w:rPr>
        <w:rStyle w:val="PageNumber"/>
      </w:rPr>
      <w:tab/>
      <w:t>Section II. Données particulières de l’appel d’offres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560642"/>
      <w:docPartObj>
        <w:docPartGallery w:val="Page Numbers (Top of Page)"/>
        <w:docPartUnique/>
      </w:docPartObj>
    </w:sdtPr>
    <w:sdtEndPr/>
    <w:sdtContent>
      <w:p w14:paraId="69B81B93" w14:textId="5FF23900" w:rsidR="00C9781E" w:rsidRPr="00B94A4D" w:rsidRDefault="00C9781E" w:rsidP="00B94A4D">
        <w:pPr>
          <w:pStyle w:val="Header"/>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633234"/>
      <w:docPartObj>
        <w:docPartGallery w:val="Page Numbers (Top of Page)"/>
        <w:docPartUnique/>
      </w:docPartObj>
    </w:sdtPr>
    <w:sdtEndPr/>
    <w:sdtContent>
      <w:p w14:paraId="1D1646E4" w14:textId="271423D7" w:rsidR="00C9781E" w:rsidRPr="00B02B59" w:rsidRDefault="00C9781E" w:rsidP="00B94A4D">
        <w:pPr>
          <w:pStyle w:val="Header"/>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C241" w14:textId="77777777" w:rsidR="001140BD" w:rsidRDefault="001140BD" w:rsidP="00277084">
    <w:pPr>
      <w:pStyle w:val="Header"/>
      <w:pBdr>
        <w:bottom w:val="single" w:sz="4" w:space="1" w:color="auto"/>
      </w:pBdr>
      <w:tabs>
        <w:tab w:val="right" w:pos="9360"/>
      </w:tabs>
      <w:spacing w:after="0"/>
      <w:ind w:left="0" w:right="-14"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8292067"/>
      <w:docPartObj>
        <w:docPartGallery w:val="Page Numbers (Top of Page)"/>
        <w:docPartUnique/>
      </w:docPartObj>
    </w:sdtPr>
    <w:sdtEndPr/>
    <w:sdtContent>
      <w:p w14:paraId="190EB098" w14:textId="77777777" w:rsidR="001140BD" w:rsidRPr="003E1FF1" w:rsidRDefault="001140BD" w:rsidP="003E1FF1">
        <w:pPr>
          <w:pStyle w:val="Header"/>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884223"/>
      <w:docPartObj>
        <w:docPartGallery w:val="Page Numbers (Top of Page)"/>
        <w:docPartUnique/>
      </w:docPartObj>
    </w:sdtPr>
    <w:sdtEndPr/>
    <w:sdtContent>
      <w:p w14:paraId="725A5675" w14:textId="58FAAA30" w:rsidR="00DB0FA6" w:rsidRPr="00B02B59" w:rsidRDefault="00DB0FA6" w:rsidP="00B94A4D">
        <w:pPr>
          <w:pStyle w:val="Header"/>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8FA22" w14:textId="77777777" w:rsidR="001140BD" w:rsidRDefault="001140BD" w:rsidP="00005DA6">
    <w:pPr>
      <w:pStyle w:val="Header"/>
      <w:pBdr>
        <w:bottom w:val="single" w:sz="4" w:space="1" w:color="auto"/>
      </w:pBdr>
      <w:tabs>
        <w:tab w:val="right" w:pos="12960"/>
      </w:tabs>
      <w:ind w:left="0" w:right="-18"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64</w:t>
    </w:r>
    <w:r>
      <w:rPr>
        <w:rStyle w:val="PageNumber"/>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612871"/>
      <w:docPartObj>
        <w:docPartGallery w:val="Page Numbers (Top of Page)"/>
        <w:docPartUnique/>
      </w:docPartObj>
    </w:sdtPr>
    <w:sdtEndPr/>
    <w:sdtContent>
      <w:p w14:paraId="0A8C6AD0" w14:textId="77777777" w:rsidR="001140BD" w:rsidRDefault="001140BD" w:rsidP="001115DA">
        <w:pPr>
          <w:pStyle w:val="Header"/>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79425"/>
      <w:docPartObj>
        <w:docPartGallery w:val="Page Numbers (Top of Page)"/>
        <w:docPartUnique/>
      </w:docPartObj>
    </w:sdtPr>
    <w:sdtEndPr/>
    <w:sdtContent>
      <w:p w14:paraId="2313777C" w14:textId="21847544" w:rsidR="007F1FDF" w:rsidRPr="00B02B59" w:rsidRDefault="007F1FDF" w:rsidP="00B94A4D">
        <w:pPr>
          <w:pStyle w:val="Header"/>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89CA" w14:textId="77777777" w:rsidR="00C41C20" w:rsidRDefault="00C41C20" w:rsidP="001D0A21">
    <w:pPr>
      <w:pStyle w:val="Header"/>
      <w:pBdr>
        <w:bottom w:val="single" w:sz="4" w:space="0" w:color="auto"/>
      </w:pBdr>
      <w:tabs>
        <w:tab w:val="left" w:pos="567"/>
        <w:tab w:val="right" w:pos="936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85592" w14:textId="77777777" w:rsidR="00C41C20" w:rsidRPr="00D84279" w:rsidRDefault="00C41C20" w:rsidP="001D0A21">
    <w:pPr>
      <w:pStyle w:val="Header"/>
      <w:pBdr>
        <w:bottom w:val="single" w:sz="4" w:space="0" w:color="auto"/>
      </w:pBdr>
      <w:tabs>
        <w:tab w:val="right" w:pos="936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C8D2" w14:textId="77777777" w:rsidR="001511B6" w:rsidRDefault="001511B6" w:rsidP="00D732FE">
    <w:pPr>
      <w:pStyle w:val="Header"/>
      <w:pBdr>
        <w:bottom w:val="single" w:sz="4" w:space="0" w:color="auto"/>
      </w:pBdr>
      <w:tabs>
        <w:tab w:val="left" w:pos="567"/>
        <w:tab w:val="right" w:pos="936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A2CF0" w14:textId="77777777" w:rsidR="001511B6" w:rsidRPr="00D84279" w:rsidRDefault="001511B6"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6857" w14:textId="2001191B" w:rsidR="00C9781E" w:rsidRDefault="00C9781E"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74ED" w14:textId="71B55ED8" w:rsidR="00C9781E" w:rsidRPr="00D84279" w:rsidRDefault="00C9781E"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2CA49"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55F7289C" w14:textId="77777777" w:rsidR="00C9781E" w:rsidRDefault="00C9781E" w:rsidP="0098788B">
    <w:pPr>
      <w:pStyle w:val="Header"/>
      <w:pBdr>
        <w:bottom w:val="single" w:sz="4" w:space="1" w:color="auto"/>
      </w:pBdr>
      <w:ind w:right="-18"/>
    </w:pPr>
    <w:r>
      <w:rPr>
        <w:rStyle w:val="PageNumber"/>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4649B" w14:textId="0503B8BF" w:rsidR="00C9781E" w:rsidRPr="00D84279" w:rsidRDefault="00C9781E" w:rsidP="00D84279">
    <w:pPr>
      <w:pStyle w:val="Header"/>
      <w:pBdr>
        <w:bottom w:val="single" w:sz="4" w:space="0" w:color="auto"/>
      </w:pBdr>
      <w:tabs>
        <w:tab w:val="right" w:pos="10490"/>
      </w:tabs>
      <w:ind w:left="0" w:right="-17" w:hanging="11"/>
    </w:pPr>
    <w:r w:rsidRPr="001404B8">
      <w:rPr>
        <w:rStyle w:val="PageNumber"/>
      </w:rPr>
      <w:t>Section V. Pays éligibles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9E94" w14:textId="77777777" w:rsidR="00C9781E" w:rsidRDefault="00C9781E">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130</w:t>
    </w:r>
    <w:r>
      <w:rPr>
        <w:rStyle w:val="PageNumber"/>
      </w:rPr>
      <w:fldChar w:fldCharType="end"/>
    </w:r>
  </w:p>
  <w:p w14:paraId="59954F42" w14:textId="16EBE151" w:rsidR="00C9781E" w:rsidRDefault="00C9781E" w:rsidP="00FB40E8">
    <w:pPr>
      <w:pStyle w:val="Header"/>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9582" w14:textId="50041E23" w:rsidR="00C9781E" w:rsidRPr="00424C3C" w:rsidRDefault="00C9781E" w:rsidP="00424C3C">
    <w:pPr>
      <w:pStyle w:val="Header"/>
      <w:pBdr>
        <w:bottom w:val="single" w:sz="4" w:space="0" w:color="auto"/>
      </w:pBdr>
      <w:tabs>
        <w:tab w:val="right" w:pos="10490"/>
      </w:tabs>
      <w:ind w:left="0" w:right="-17" w:hanging="11"/>
    </w:pPr>
    <w:r w:rsidRPr="00424C3C">
      <w:rPr>
        <w:rStyle w:val="PageNumber"/>
      </w:rPr>
      <w:t>Section VI. Fraude et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135</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DDFA9" w14:textId="1111FE1E" w:rsidR="00C9781E" w:rsidRPr="00D84279" w:rsidRDefault="00C9781E" w:rsidP="00D84279">
    <w:pPr>
      <w:pStyle w:val="Header"/>
      <w:pBdr>
        <w:bottom w:val="single" w:sz="4" w:space="0" w:color="auto"/>
      </w:pBdr>
      <w:tabs>
        <w:tab w:val="right" w:pos="10490"/>
      </w:tabs>
      <w:ind w:left="0" w:right="-17" w:hanging="11"/>
    </w:pPr>
    <w:r w:rsidRPr="00424C3C">
      <w:rPr>
        <w:rStyle w:val="PageNumber"/>
      </w:rPr>
      <w:t>Section VI. Fraude et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5A2C" w14:textId="61D9C5E8" w:rsidR="00C9781E" w:rsidRPr="003801DB" w:rsidRDefault="00C9781E" w:rsidP="00312D33">
    <w:pPr>
      <w:pStyle w:val="Header"/>
      <w:pBdr>
        <w:bottom w:val="single" w:sz="4" w:space="1" w:color="auto"/>
      </w:pBdr>
      <w:tabs>
        <w:tab w:val="right" w:pos="9360"/>
      </w:tabs>
      <w:ind w:left="0" w:firstLine="0"/>
      <w:rPr>
        <w:sz w:val="16"/>
        <w:szCs w:val="16"/>
      </w:rPr>
    </w:pPr>
    <w:r w:rsidRPr="0000603C">
      <w:rPr>
        <w:rStyle w:val="PageNumber"/>
      </w:rPr>
      <w:t>PARTIE 2 – Spécifications des Travaux</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136</w:t>
    </w:r>
    <w:r>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ADE8" w14:textId="0EDAE34C" w:rsidR="00C9781E" w:rsidRDefault="00C9781E" w:rsidP="00654AC6">
    <w:pPr>
      <w:pStyle w:val="Header"/>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8AD" w14:textId="2060FF6B" w:rsidR="00C9781E" w:rsidRPr="00424C3C" w:rsidRDefault="00C9781E" w:rsidP="00424C3C">
    <w:pPr>
      <w:pStyle w:val="Header"/>
      <w:pBdr>
        <w:bottom w:val="single" w:sz="4" w:space="1" w:color="auto"/>
      </w:pBdr>
      <w:tabs>
        <w:tab w:val="right" w:pos="9360"/>
      </w:tabs>
      <w:ind w:left="0" w:firstLine="0"/>
      <w:rPr>
        <w:sz w:val="16"/>
        <w:szCs w:val="16"/>
      </w:rPr>
    </w:pPr>
    <w:r w:rsidRPr="00424C3C">
      <w:rPr>
        <w:rStyle w:val="PageNumber"/>
      </w:rPr>
      <w:t>Section VII. Spécifications techniques et plan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146</w:t>
    </w:r>
    <w:r>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A2E9E" w14:textId="2AE8AEF8" w:rsidR="00C9781E" w:rsidRPr="003801DB" w:rsidRDefault="00C9781E" w:rsidP="00312D33">
    <w:pPr>
      <w:pStyle w:val="Header"/>
      <w:pBdr>
        <w:bottom w:val="single" w:sz="4" w:space="1" w:color="auto"/>
      </w:pBdr>
      <w:tabs>
        <w:tab w:val="right" w:pos="9360"/>
      </w:tabs>
      <w:ind w:left="0" w:firstLine="0"/>
      <w:rPr>
        <w:sz w:val="16"/>
        <w:szCs w:val="16"/>
      </w:rPr>
    </w:pPr>
    <w:r w:rsidRPr="00424C3C">
      <w:rPr>
        <w:rStyle w:val="PageNumber"/>
      </w:rPr>
      <w:t xml:space="preserve">Section VII. Spécifications </w:t>
    </w:r>
    <w:r w:rsidR="00D2258E">
      <w:rPr>
        <w:rStyle w:val="PageNumber"/>
      </w:rPr>
      <w:t>des Ouvrages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137</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F8DC6" w14:textId="038717DE" w:rsidR="00C9781E" w:rsidRPr="003801DB" w:rsidRDefault="00C9781E" w:rsidP="00312D33">
    <w:pPr>
      <w:pStyle w:val="Header"/>
      <w:pBdr>
        <w:bottom w:val="single" w:sz="4" w:space="1" w:color="auto"/>
      </w:pBdr>
      <w:tabs>
        <w:tab w:val="right" w:pos="9360"/>
      </w:tabs>
      <w:ind w:left="0" w:firstLine="0"/>
      <w:rPr>
        <w:sz w:val="16"/>
        <w:szCs w:val="16"/>
      </w:rPr>
    </w:pPr>
    <w:r w:rsidRPr="0000603C">
      <w:rPr>
        <w:rStyle w:val="PageNumber"/>
      </w:rPr>
      <w:t>PARTIE 3 – Marché</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147</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DA41" w14:textId="77777777" w:rsidR="001341DF" w:rsidRPr="00E77576" w:rsidRDefault="001341DF" w:rsidP="00A459B1">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218</w:t>
    </w:r>
    <w:r>
      <w:rPr>
        <w:rStyle w:val="PageNumber"/>
      </w:rPr>
      <w:fldChar w:fldCharType="end"/>
    </w:r>
    <w:r>
      <w:rPr>
        <w:rStyle w:val="PageNumber"/>
      </w:rPr>
      <w:tab/>
    </w:r>
    <w:r w:rsidRPr="00E77576">
      <w:t>VII</w:t>
    </w:r>
    <w:r>
      <w:t>I</w:t>
    </w:r>
    <w:r w:rsidRPr="00E77576">
      <w:t>.</w:t>
    </w:r>
    <w:r>
      <w:t xml:space="preserve"> </w:t>
    </w:r>
    <w:r w:rsidRPr="00E77576">
      <w:t>Cahier des Clauses administratives générales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284010"/>
      <w:docPartObj>
        <w:docPartGallery w:val="Page Numbers (Top of Page)"/>
        <w:docPartUnique/>
      </w:docPartObj>
    </w:sdtPr>
    <w:sdtEndPr/>
    <w:sdtContent>
      <w:p w14:paraId="3EE8EC07" w14:textId="77777777" w:rsidR="001341DF" w:rsidRPr="0052483F" w:rsidRDefault="001341DF" w:rsidP="0052483F">
        <w:pPr>
          <w:pStyle w:val="Header"/>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255</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357759"/>
      <w:docPartObj>
        <w:docPartGallery w:val="Page Numbers (Top of Page)"/>
        <w:docPartUnique/>
      </w:docPartObj>
    </w:sdtPr>
    <w:sdtEndPr/>
    <w:sdtContent>
      <w:p w14:paraId="292E2685" w14:textId="77777777" w:rsidR="001341DF" w:rsidRDefault="001341DF" w:rsidP="00201EF3">
        <w:pPr>
          <w:pStyle w:val="Header"/>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256</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6C44" w14:textId="77777777" w:rsidR="001341DF" w:rsidRPr="00B724A6" w:rsidRDefault="001341DF"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232</w:t>
    </w:r>
    <w:r>
      <w:rPr>
        <w:rStyle w:val="PageNumber"/>
      </w:rPr>
      <w:fldChar w:fldCharType="end"/>
    </w:r>
    <w:r>
      <w:rPr>
        <w:rStyle w:val="PageNumber"/>
      </w:rPr>
      <w:tab/>
      <w:t xml:space="preserve">Section IX. </w:t>
    </w:r>
    <w:r>
      <w:t>Cahier des Clauses administratives particulières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81D6C" w14:textId="77777777" w:rsidR="001341DF" w:rsidRPr="00B724A6" w:rsidRDefault="001341DF" w:rsidP="00B724A6">
    <w:pPr>
      <w:pStyle w:val="Header"/>
      <w:pBdr>
        <w:bottom w:val="single" w:sz="4" w:space="1" w:color="auto"/>
      </w:pBdr>
      <w:tabs>
        <w:tab w:val="right" w:pos="9360"/>
      </w:tabs>
    </w:pPr>
    <w:r>
      <w:t>Section IX.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3093726"/>
      <w:docPartObj>
        <w:docPartGallery w:val="Page Numbers (Top of Page)"/>
        <w:docPartUnique/>
      </w:docPartObj>
    </w:sdtPr>
    <w:sdtEndPr/>
    <w:sdtContent>
      <w:p w14:paraId="414243C8" w14:textId="77777777" w:rsidR="001341DF" w:rsidRDefault="001341DF" w:rsidP="003706F0">
        <w:pPr>
          <w:pStyle w:val="Header"/>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E748" w14:textId="4866E7DD" w:rsidR="00C9781E" w:rsidRPr="00B724A6" w:rsidRDefault="00C9781E"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232</w:t>
    </w:r>
    <w:r>
      <w:rPr>
        <w:rStyle w:val="PageNumber"/>
      </w:rPr>
      <w:fldChar w:fldCharType="end"/>
    </w:r>
    <w:r>
      <w:rPr>
        <w:rStyle w:val="PageNumber"/>
      </w:rPr>
      <w:tab/>
      <w:t xml:space="preserve">Section IX. </w:t>
    </w:r>
    <w:r>
      <w:t>Cahier des Clauses administratives particulières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18CE" w14:textId="68145BAB" w:rsidR="00C9781E" w:rsidRPr="00B724A6" w:rsidRDefault="00C9781E" w:rsidP="00B724A6">
    <w:pPr>
      <w:pStyle w:val="Header"/>
      <w:pBdr>
        <w:bottom w:val="single" w:sz="4" w:space="1" w:color="auto"/>
      </w:pBdr>
      <w:tabs>
        <w:tab w:val="right" w:pos="9360"/>
      </w:tabs>
    </w:pPr>
    <w:r>
      <w:t>Section IX.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2303"/>
      <w:docPartObj>
        <w:docPartGallery w:val="Page Numbers (Top of Page)"/>
        <w:docPartUnique/>
      </w:docPartObj>
    </w:sdtPr>
    <w:sdtEndPr/>
    <w:sdtContent>
      <w:p w14:paraId="57DC358F" w14:textId="3E1DD368" w:rsidR="00C9781E" w:rsidRDefault="00C9781E" w:rsidP="003706F0">
        <w:pPr>
          <w:pStyle w:val="Header"/>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AF0B" w14:textId="320276E7" w:rsidR="00C9781E" w:rsidRDefault="00C9781E" w:rsidP="00B26E4A">
    <w:pPr>
      <w:pStyle w:val="Header"/>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794011"/>
      <w:docPartObj>
        <w:docPartGallery w:val="Page Numbers (Top of Page)"/>
        <w:docPartUnique/>
      </w:docPartObj>
    </w:sdtPr>
    <w:sdtEndPr/>
    <w:sdtContent>
      <w:p w14:paraId="04B8D863" w14:textId="633A0621" w:rsidR="00C9781E" w:rsidRDefault="00C9781E" w:rsidP="004E1EC0">
        <w:pPr>
          <w:pStyle w:val="Header"/>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Heading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1584" w:hanging="1584"/>
      </w:pPr>
      <w:rPr>
        <w:rFonts w:cs="Times New Roman"/>
      </w:rPr>
    </w:lvl>
  </w:abstractNum>
  <w:abstractNum w:abstractNumId="2" w15:restartNumberingAfterBreak="0">
    <w:nsid w:val="00D51B76"/>
    <w:multiLevelType w:val="hybridMultilevel"/>
    <w:tmpl w:val="66623B56"/>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1D323F5"/>
    <w:multiLevelType w:val="hybridMultilevel"/>
    <w:tmpl w:val="2B9C5B24"/>
    <w:lvl w:ilvl="0" w:tplc="93048E0A">
      <w:start w:val="1"/>
      <w:numFmt w:val="lowerLetter"/>
      <w:lvlText w:val="%1)"/>
      <w:lvlJc w:val="left"/>
      <w:pPr>
        <w:tabs>
          <w:tab w:val="num" w:pos="2254"/>
        </w:tabs>
        <w:ind w:left="2254" w:hanging="360"/>
      </w:pPr>
      <w:rPr>
        <w:rFonts w:hint="default"/>
        <w:b w:val="0"/>
        <w:i w:val="0"/>
      </w:rPr>
    </w:lvl>
    <w:lvl w:ilvl="1" w:tplc="04090019" w:tentative="1">
      <w:start w:val="1"/>
      <w:numFmt w:val="lowerLetter"/>
      <w:lvlText w:val="%2."/>
      <w:lvlJc w:val="left"/>
      <w:pPr>
        <w:ind w:left="3334" w:hanging="360"/>
      </w:pPr>
    </w:lvl>
    <w:lvl w:ilvl="2" w:tplc="0409001B" w:tentative="1">
      <w:start w:val="1"/>
      <w:numFmt w:val="lowerRoman"/>
      <w:lvlText w:val="%3."/>
      <w:lvlJc w:val="right"/>
      <w:pPr>
        <w:ind w:left="4054" w:hanging="180"/>
      </w:pPr>
    </w:lvl>
    <w:lvl w:ilvl="3" w:tplc="0409000F" w:tentative="1">
      <w:start w:val="1"/>
      <w:numFmt w:val="decimal"/>
      <w:lvlText w:val="%4."/>
      <w:lvlJc w:val="left"/>
      <w:pPr>
        <w:ind w:left="4774" w:hanging="360"/>
      </w:pPr>
    </w:lvl>
    <w:lvl w:ilvl="4" w:tplc="04090019" w:tentative="1">
      <w:start w:val="1"/>
      <w:numFmt w:val="lowerLetter"/>
      <w:lvlText w:val="%5."/>
      <w:lvlJc w:val="left"/>
      <w:pPr>
        <w:ind w:left="5494" w:hanging="360"/>
      </w:pPr>
    </w:lvl>
    <w:lvl w:ilvl="5" w:tplc="0409001B" w:tentative="1">
      <w:start w:val="1"/>
      <w:numFmt w:val="lowerRoman"/>
      <w:lvlText w:val="%6."/>
      <w:lvlJc w:val="right"/>
      <w:pPr>
        <w:ind w:left="6214" w:hanging="180"/>
      </w:pPr>
    </w:lvl>
    <w:lvl w:ilvl="6" w:tplc="0409000F" w:tentative="1">
      <w:start w:val="1"/>
      <w:numFmt w:val="decimal"/>
      <w:lvlText w:val="%7."/>
      <w:lvlJc w:val="left"/>
      <w:pPr>
        <w:ind w:left="6934" w:hanging="360"/>
      </w:pPr>
    </w:lvl>
    <w:lvl w:ilvl="7" w:tplc="04090019" w:tentative="1">
      <w:start w:val="1"/>
      <w:numFmt w:val="lowerLetter"/>
      <w:lvlText w:val="%8."/>
      <w:lvlJc w:val="left"/>
      <w:pPr>
        <w:ind w:left="7654" w:hanging="360"/>
      </w:pPr>
    </w:lvl>
    <w:lvl w:ilvl="8" w:tplc="0409001B" w:tentative="1">
      <w:start w:val="1"/>
      <w:numFmt w:val="lowerRoman"/>
      <w:lvlText w:val="%9."/>
      <w:lvlJc w:val="right"/>
      <w:pPr>
        <w:ind w:left="8374" w:hanging="180"/>
      </w:pPr>
    </w:lvl>
  </w:abstractNum>
  <w:abstractNum w:abstractNumId="7" w15:restartNumberingAfterBreak="0">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9" w15:restartNumberingAfterBreak="0">
    <w:nsid w:val="02D43E31"/>
    <w:multiLevelType w:val="multilevel"/>
    <w:tmpl w:val="E410C1EC"/>
    <w:lvl w:ilvl="0">
      <w:start w:val="2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12"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5"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067A37FA"/>
    <w:multiLevelType w:val="multilevel"/>
    <w:tmpl w:val="D9F41D12"/>
    <w:lvl w:ilvl="0">
      <w:start w:val="3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4"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7" w15:restartNumberingAfterBreak="0">
    <w:nsid w:val="0B15633D"/>
    <w:multiLevelType w:val="hybridMultilevel"/>
    <w:tmpl w:val="BA643CA4"/>
    <w:lvl w:ilvl="0" w:tplc="D5FEEC80">
      <w:start w:val="1"/>
      <w:numFmt w:val="bullet"/>
      <w:lvlText w:val="o"/>
      <w:lvlJc w:val="left"/>
      <w:pPr>
        <w:ind w:left="936" w:hanging="360"/>
      </w:pPr>
      <w:rPr>
        <w:rFonts w:ascii="Wingdings" w:hAnsi="Wingdings" w:hint="default"/>
        <w:color w:val="auto"/>
        <w:sz w:val="24"/>
        <w:szCs w:val="24"/>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9"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31"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D4424AC"/>
    <w:multiLevelType w:val="hybridMultilevel"/>
    <w:tmpl w:val="3B78B95A"/>
    <w:lvl w:ilvl="0" w:tplc="B8A657FC">
      <w:start w:val="1"/>
      <w:numFmt w:val="lowerLetter"/>
      <w:lvlText w:val="(%1)"/>
      <w:lvlJc w:val="left"/>
      <w:pPr>
        <w:tabs>
          <w:tab w:val="num" w:pos="1080"/>
        </w:tabs>
        <w:ind w:left="108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0DE30277"/>
    <w:multiLevelType w:val="multilevel"/>
    <w:tmpl w:val="246A81B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38" w15:restartNumberingAfterBreak="0">
    <w:nsid w:val="0E8B0BED"/>
    <w:multiLevelType w:val="hybridMultilevel"/>
    <w:tmpl w:val="6F687814"/>
    <w:lvl w:ilvl="0" w:tplc="B8A657FC">
      <w:start w:val="1"/>
      <w:numFmt w:val="lowerLetter"/>
      <w:lvlText w:val="(%1)"/>
      <w:lvlJc w:val="left"/>
      <w:pPr>
        <w:ind w:left="720" w:hanging="360"/>
      </w:pPr>
      <w:rPr>
        <w:rFonts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41"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5"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7"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48"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15476D8A"/>
    <w:multiLevelType w:val="hybridMultilevel"/>
    <w:tmpl w:val="415AA7EC"/>
    <w:lvl w:ilvl="0" w:tplc="26FE351C">
      <w:start w:val="3"/>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16B9754D"/>
    <w:multiLevelType w:val="hybridMultilevel"/>
    <w:tmpl w:val="DA08FC08"/>
    <w:lvl w:ilvl="0" w:tplc="B8A657FC">
      <w:start w:val="1"/>
      <w:numFmt w:val="lowerLetter"/>
      <w:lvlText w:val="(%1)"/>
      <w:lvlJc w:val="left"/>
      <w:pPr>
        <w:ind w:left="1753" w:hanging="360"/>
      </w:pPr>
      <w:rPr>
        <w:rFonts w:cs="Times New Roman" w:hint="default"/>
        <w:b w:val="0"/>
        <w:sz w:val="24"/>
        <w:szCs w:val="24"/>
      </w:rPr>
    </w:lvl>
    <w:lvl w:ilvl="1" w:tplc="04090019" w:tentative="1">
      <w:start w:val="1"/>
      <w:numFmt w:val="lowerLetter"/>
      <w:lvlText w:val="%2."/>
      <w:lvlJc w:val="left"/>
      <w:pPr>
        <w:ind w:left="2473" w:hanging="360"/>
      </w:pPr>
    </w:lvl>
    <w:lvl w:ilvl="2" w:tplc="0409001B" w:tentative="1">
      <w:start w:val="1"/>
      <w:numFmt w:val="lowerRoman"/>
      <w:lvlText w:val="%3."/>
      <w:lvlJc w:val="right"/>
      <w:pPr>
        <w:ind w:left="3193" w:hanging="180"/>
      </w:pPr>
    </w:lvl>
    <w:lvl w:ilvl="3" w:tplc="0409000F" w:tentative="1">
      <w:start w:val="1"/>
      <w:numFmt w:val="decimal"/>
      <w:lvlText w:val="%4."/>
      <w:lvlJc w:val="left"/>
      <w:pPr>
        <w:ind w:left="3913" w:hanging="360"/>
      </w:pPr>
    </w:lvl>
    <w:lvl w:ilvl="4" w:tplc="04090019" w:tentative="1">
      <w:start w:val="1"/>
      <w:numFmt w:val="lowerLetter"/>
      <w:lvlText w:val="%5."/>
      <w:lvlJc w:val="left"/>
      <w:pPr>
        <w:ind w:left="4633" w:hanging="360"/>
      </w:pPr>
    </w:lvl>
    <w:lvl w:ilvl="5" w:tplc="0409001B" w:tentative="1">
      <w:start w:val="1"/>
      <w:numFmt w:val="lowerRoman"/>
      <w:lvlText w:val="%6."/>
      <w:lvlJc w:val="right"/>
      <w:pPr>
        <w:ind w:left="5353" w:hanging="180"/>
      </w:pPr>
    </w:lvl>
    <w:lvl w:ilvl="6" w:tplc="0409000F" w:tentative="1">
      <w:start w:val="1"/>
      <w:numFmt w:val="decimal"/>
      <w:lvlText w:val="%7."/>
      <w:lvlJc w:val="left"/>
      <w:pPr>
        <w:ind w:left="6073" w:hanging="360"/>
      </w:pPr>
    </w:lvl>
    <w:lvl w:ilvl="7" w:tplc="04090019" w:tentative="1">
      <w:start w:val="1"/>
      <w:numFmt w:val="lowerLetter"/>
      <w:lvlText w:val="%8."/>
      <w:lvlJc w:val="left"/>
      <w:pPr>
        <w:ind w:left="6793" w:hanging="360"/>
      </w:pPr>
    </w:lvl>
    <w:lvl w:ilvl="8" w:tplc="0409001B" w:tentative="1">
      <w:start w:val="1"/>
      <w:numFmt w:val="lowerRoman"/>
      <w:lvlText w:val="%9."/>
      <w:lvlJc w:val="right"/>
      <w:pPr>
        <w:ind w:left="7513" w:hanging="180"/>
      </w:pPr>
    </w:lvl>
  </w:abstractNum>
  <w:abstractNum w:abstractNumId="56"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181F1D09"/>
    <w:multiLevelType w:val="multilevel"/>
    <w:tmpl w:val="67186A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64"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65"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67" w15:restartNumberingAfterBreak="0">
    <w:nsid w:val="1B5A0E29"/>
    <w:multiLevelType w:val="hybridMultilevel"/>
    <w:tmpl w:val="FD7E6928"/>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1BA12C30"/>
    <w:multiLevelType w:val="multilevel"/>
    <w:tmpl w:val="C0983F96"/>
    <w:lvl w:ilvl="0">
      <w:start w:val="3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0" w15:restartNumberingAfterBreak="0">
    <w:nsid w:val="1CD260FC"/>
    <w:multiLevelType w:val="hybridMultilevel"/>
    <w:tmpl w:val="BAC828B0"/>
    <w:lvl w:ilvl="0" w:tplc="B3ECF64E">
      <w:start w:val="1"/>
      <w:numFmt w:val="lowerLetter"/>
      <w:lvlText w:val="(%1)"/>
      <w:lvlJc w:val="left"/>
      <w:pPr>
        <w:ind w:left="1628" w:hanging="360"/>
      </w:pPr>
      <w:rPr>
        <w:rFonts w:hint="default"/>
        <w:b w: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71"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72"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1E1B2C5C"/>
    <w:multiLevelType w:val="multilevel"/>
    <w:tmpl w:val="FB7E9CC2"/>
    <w:lvl w:ilvl="0">
      <w:start w:val="10"/>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7"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1ED46E80"/>
    <w:multiLevelType w:val="hybridMultilevel"/>
    <w:tmpl w:val="0CD6B8B4"/>
    <w:lvl w:ilvl="0" w:tplc="5960218E">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1EF00B83"/>
    <w:multiLevelType w:val="multilevel"/>
    <w:tmpl w:val="F6386E7C"/>
    <w:lvl w:ilvl="0">
      <w:start w:val="1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82"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4"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85" w15:restartNumberingAfterBreak="0">
    <w:nsid w:val="1FC33C53"/>
    <w:multiLevelType w:val="multilevel"/>
    <w:tmpl w:val="98B49D64"/>
    <w:lvl w:ilvl="0">
      <w:start w:val="4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8"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9"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1" w15:restartNumberingAfterBreak="0">
    <w:nsid w:val="22BD675A"/>
    <w:multiLevelType w:val="hybridMultilevel"/>
    <w:tmpl w:val="4CC81D00"/>
    <w:lvl w:ilvl="0" w:tplc="B8A657FC">
      <w:start w:val="1"/>
      <w:numFmt w:val="lowerLetter"/>
      <w:lvlText w:val="(%1)"/>
      <w:lvlJc w:val="left"/>
      <w:pPr>
        <w:ind w:left="900" w:hanging="360"/>
      </w:pPr>
      <w:rPr>
        <w:rFonts w:cs="Times New Roman"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92" w15:restartNumberingAfterBreak="0">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3"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24E64CCA"/>
    <w:multiLevelType w:val="hybridMultilevel"/>
    <w:tmpl w:val="2E503A32"/>
    <w:lvl w:ilvl="0" w:tplc="B56A5B78">
      <w:start w:val="1"/>
      <w:numFmt w:val="lowerLetter"/>
      <w:lvlText w:val="(%1)"/>
      <w:lvlJc w:val="left"/>
      <w:pPr>
        <w:ind w:left="900" w:hanging="360"/>
      </w:pPr>
      <w:rPr>
        <w:rFonts w:ascii="Times New Roman" w:eastAsia="Arial Unicode MS" w:hAnsi="Times New Roman" w:cs="Times New Roman"/>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26A00CA2"/>
    <w:multiLevelType w:val="multilevel"/>
    <w:tmpl w:val="CD62D4CA"/>
    <w:lvl w:ilvl="0">
      <w:start w:val="52"/>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97" w15:restartNumberingAfterBreak="0">
    <w:nsid w:val="26A2614E"/>
    <w:multiLevelType w:val="multilevel"/>
    <w:tmpl w:val="5FF47D0E"/>
    <w:lvl w:ilvl="0">
      <w:start w:val="50"/>
      <w:numFmt w:val="decimal"/>
      <w:lvlText w:val="%1"/>
      <w:lvlJc w:val="left"/>
      <w:pPr>
        <w:ind w:left="540" w:hanging="540"/>
      </w:pPr>
      <w:rPr>
        <w:rFonts w:hint="default"/>
      </w:rPr>
    </w:lvl>
    <w:lvl w:ilvl="1">
      <w:start w:val="10"/>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278A208D"/>
    <w:multiLevelType w:val="hybridMultilevel"/>
    <w:tmpl w:val="1F822A36"/>
    <w:lvl w:ilvl="0" w:tplc="EF728D6C">
      <w:start w:val="1"/>
      <w:numFmt w:val="lowerRoman"/>
      <w:lvlText w:val="(%1)"/>
      <w:lvlJc w:val="left"/>
      <w:pPr>
        <w:ind w:left="956" w:hanging="360"/>
      </w:pPr>
      <w:rPr>
        <w:rFonts w:hint="default"/>
        <w:i w:val="0"/>
      </w:rPr>
    </w:lvl>
    <w:lvl w:ilvl="1" w:tplc="FFFFFFFF" w:tentative="1">
      <w:start w:val="1"/>
      <w:numFmt w:val="lowerLetter"/>
      <w:lvlText w:val="%2."/>
      <w:lvlJc w:val="left"/>
      <w:pPr>
        <w:ind w:left="1676" w:hanging="360"/>
      </w:pPr>
    </w:lvl>
    <w:lvl w:ilvl="2" w:tplc="FFFFFFFF" w:tentative="1">
      <w:start w:val="1"/>
      <w:numFmt w:val="lowerRoman"/>
      <w:lvlText w:val="%3."/>
      <w:lvlJc w:val="right"/>
      <w:pPr>
        <w:ind w:left="2396" w:hanging="180"/>
      </w:pPr>
    </w:lvl>
    <w:lvl w:ilvl="3" w:tplc="FFFFFFFF" w:tentative="1">
      <w:start w:val="1"/>
      <w:numFmt w:val="decimal"/>
      <w:lvlText w:val="%4."/>
      <w:lvlJc w:val="left"/>
      <w:pPr>
        <w:ind w:left="3116" w:hanging="360"/>
      </w:pPr>
    </w:lvl>
    <w:lvl w:ilvl="4" w:tplc="FFFFFFFF" w:tentative="1">
      <w:start w:val="1"/>
      <w:numFmt w:val="lowerLetter"/>
      <w:lvlText w:val="%5."/>
      <w:lvlJc w:val="left"/>
      <w:pPr>
        <w:ind w:left="3836" w:hanging="360"/>
      </w:pPr>
    </w:lvl>
    <w:lvl w:ilvl="5" w:tplc="FFFFFFFF" w:tentative="1">
      <w:start w:val="1"/>
      <w:numFmt w:val="lowerRoman"/>
      <w:lvlText w:val="%6."/>
      <w:lvlJc w:val="right"/>
      <w:pPr>
        <w:ind w:left="4556" w:hanging="180"/>
      </w:pPr>
    </w:lvl>
    <w:lvl w:ilvl="6" w:tplc="FFFFFFFF" w:tentative="1">
      <w:start w:val="1"/>
      <w:numFmt w:val="decimal"/>
      <w:lvlText w:val="%7."/>
      <w:lvlJc w:val="left"/>
      <w:pPr>
        <w:ind w:left="5276" w:hanging="360"/>
      </w:pPr>
    </w:lvl>
    <w:lvl w:ilvl="7" w:tplc="FFFFFFFF" w:tentative="1">
      <w:start w:val="1"/>
      <w:numFmt w:val="lowerLetter"/>
      <w:lvlText w:val="%8."/>
      <w:lvlJc w:val="left"/>
      <w:pPr>
        <w:ind w:left="5996" w:hanging="360"/>
      </w:pPr>
    </w:lvl>
    <w:lvl w:ilvl="8" w:tplc="FFFFFFFF" w:tentative="1">
      <w:start w:val="1"/>
      <w:numFmt w:val="lowerRoman"/>
      <w:lvlText w:val="%9."/>
      <w:lvlJc w:val="right"/>
      <w:pPr>
        <w:ind w:left="6716" w:hanging="180"/>
      </w:pPr>
    </w:lvl>
  </w:abstractNum>
  <w:abstractNum w:abstractNumId="9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101"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102" w15:restartNumberingAfterBreak="0">
    <w:nsid w:val="2A3D1109"/>
    <w:multiLevelType w:val="multilevel"/>
    <w:tmpl w:val="C3C01366"/>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04"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105"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06"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2"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3" w15:restartNumberingAfterBreak="0">
    <w:nsid w:val="2E3C66DF"/>
    <w:multiLevelType w:val="multilevel"/>
    <w:tmpl w:val="65ACF256"/>
    <w:lvl w:ilvl="0">
      <w:start w:val="1"/>
      <w:numFmt w:val="lowerLetter"/>
      <w:lvlText w:val="(%1)"/>
      <w:lvlJc w:val="left"/>
      <w:pPr>
        <w:ind w:left="927" w:hanging="360"/>
      </w:pPr>
      <w:rPr>
        <w:rFonts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11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2FD3766D"/>
    <w:multiLevelType w:val="multilevel"/>
    <w:tmpl w:val="9EE2BEBC"/>
    <w:numStyleLink w:val="SPD1"/>
  </w:abstractNum>
  <w:abstractNum w:abstractNumId="118"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0"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21"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2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3"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24"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334E6435"/>
    <w:multiLevelType w:val="multilevel"/>
    <w:tmpl w:val="FCD2B9EE"/>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127"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9" w15:restartNumberingAfterBreak="0">
    <w:nsid w:val="351A6466"/>
    <w:multiLevelType w:val="multilevel"/>
    <w:tmpl w:val="70144184"/>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80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0" w15:restartNumberingAfterBreak="0">
    <w:nsid w:val="3529162D"/>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35775FED"/>
    <w:multiLevelType w:val="multilevel"/>
    <w:tmpl w:val="A52650FC"/>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3"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37"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9"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41"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42"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44"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5"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8"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BC7793"/>
    <w:multiLevelType w:val="hybridMultilevel"/>
    <w:tmpl w:val="A4F6DB1C"/>
    <w:lvl w:ilvl="0" w:tplc="F2AA1C6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0" w15:restartNumberingAfterBreak="0">
    <w:nsid w:val="3B2D5D4F"/>
    <w:multiLevelType w:val="multilevel"/>
    <w:tmpl w:val="A48E8CD0"/>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15:restartNumberingAfterBreak="0">
    <w:nsid w:val="3BB26713"/>
    <w:multiLevelType w:val="hybridMultilevel"/>
    <w:tmpl w:val="43265F02"/>
    <w:lvl w:ilvl="0" w:tplc="B8A657FC">
      <w:start w:val="1"/>
      <w:numFmt w:val="lowerLetter"/>
      <w:lvlText w:val="(%1)"/>
      <w:lvlJc w:val="left"/>
      <w:pPr>
        <w:ind w:left="720" w:hanging="360"/>
      </w:pPr>
      <w:rPr>
        <w:rFonts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3"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5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7"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8"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159"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3F321855"/>
    <w:multiLevelType w:val="multilevel"/>
    <w:tmpl w:val="54B29C48"/>
    <w:lvl w:ilvl="0">
      <w:start w:val="2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1"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0E849FE"/>
    <w:multiLevelType w:val="multilevel"/>
    <w:tmpl w:val="BC5E0B20"/>
    <w:lvl w:ilvl="0">
      <w:start w:val="3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3" w15:restartNumberingAfterBreak="0">
    <w:nsid w:val="415E661B"/>
    <w:multiLevelType w:val="multilevel"/>
    <w:tmpl w:val="BB1EEAB8"/>
    <w:lvl w:ilvl="0">
      <w:start w:val="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4"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42514E63"/>
    <w:multiLevelType w:val="hybridMultilevel"/>
    <w:tmpl w:val="13589214"/>
    <w:lvl w:ilvl="0" w:tplc="3BF6BBD8">
      <w:start w:val="1"/>
      <w:numFmt w:val="lowerLetter"/>
      <w:lvlText w:val="(%1)"/>
      <w:lvlJc w:val="left"/>
      <w:pPr>
        <w:ind w:left="720" w:hanging="360"/>
      </w:pPr>
      <w:rPr>
        <w:rFonts w:hint="default"/>
        <w:b w:val="0"/>
        <w:i w:val="0"/>
      </w:rPr>
    </w:lvl>
    <w:lvl w:ilvl="1" w:tplc="C2D29A04">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7"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70"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1" w15:restartNumberingAfterBreak="0">
    <w:nsid w:val="42C1305C"/>
    <w:multiLevelType w:val="hybridMultilevel"/>
    <w:tmpl w:val="C85C021A"/>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B8A657FC">
      <w:start w:val="1"/>
      <w:numFmt w:val="lowerLetter"/>
      <w:lvlText w:val="(%3)"/>
      <w:lvlJc w:val="left"/>
      <w:pPr>
        <w:ind w:left="1799" w:hanging="420"/>
      </w:pPr>
      <w:rPr>
        <w:rFonts w:cs="Times New Roman" w:hint="default"/>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72"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0728FF"/>
    <w:multiLevelType w:val="hybridMultilevel"/>
    <w:tmpl w:val="1DE2B966"/>
    <w:lvl w:ilvl="0" w:tplc="2578EBA8">
      <w:start w:val="1"/>
      <w:numFmt w:val="lowerLetter"/>
      <w:lvlText w:val="(%1)"/>
      <w:lvlJc w:val="left"/>
      <w:pPr>
        <w:ind w:left="956" w:hanging="360"/>
      </w:pPr>
      <w:rPr>
        <w:rFonts w:hint="default"/>
        <w:i w:val="0"/>
      </w:r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74" w15:restartNumberingAfterBreak="0">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5"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6" w15:restartNumberingAfterBreak="0">
    <w:nsid w:val="438F0D16"/>
    <w:multiLevelType w:val="hybridMultilevel"/>
    <w:tmpl w:val="3D7658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7"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8" w15:restartNumberingAfterBreak="0">
    <w:nsid w:val="46501CC6"/>
    <w:multiLevelType w:val="hybridMultilevel"/>
    <w:tmpl w:val="5FBE82B6"/>
    <w:lvl w:ilvl="0" w:tplc="1A2C723E">
      <w:start w:val="1"/>
      <w:numFmt w:val="lowerLetter"/>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0"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81"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82"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3" w15:restartNumberingAfterBreak="0">
    <w:nsid w:val="48773A3A"/>
    <w:multiLevelType w:val="hybridMultilevel"/>
    <w:tmpl w:val="398AEF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4"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5"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86" w15:restartNumberingAfterBreak="0">
    <w:nsid w:val="4AD1754D"/>
    <w:multiLevelType w:val="singleLevel"/>
    <w:tmpl w:val="AF8033CA"/>
    <w:lvl w:ilvl="0">
      <w:start w:val="1"/>
      <w:numFmt w:val="lowerLetter"/>
      <w:lvlText w:val="(%1)"/>
      <w:lvlJc w:val="left"/>
      <w:pPr>
        <w:ind w:left="1080" w:hanging="360"/>
      </w:pPr>
    </w:lvl>
  </w:abstractNum>
  <w:abstractNum w:abstractNumId="187" w15:restartNumberingAfterBreak="0">
    <w:nsid w:val="4B221069"/>
    <w:multiLevelType w:val="hybridMultilevel"/>
    <w:tmpl w:val="5DD8AAD6"/>
    <w:lvl w:ilvl="0" w:tplc="A0D202A2">
      <w:start w:val="1"/>
      <w:numFmt w:val="lowerLetter"/>
      <w:lvlText w:val="(%1)"/>
      <w:lvlJc w:val="left"/>
      <w:pPr>
        <w:ind w:left="1780" w:hanging="54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88"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89"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0" w15:restartNumberingAfterBreak="0">
    <w:nsid w:val="4BF825A4"/>
    <w:multiLevelType w:val="multilevel"/>
    <w:tmpl w:val="68BA17D8"/>
    <w:lvl w:ilvl="0">
      <w:start w:val="50"/>
      <w:numFmt w:val="decimal"/>
      <w:lvlText w:val="%1"/>
      <w:lvlJc w:val="left"/>
      <w:pPr>
        <w:ind w:left="420" w:hanging="420"/>
      </w:pPr>
      <w:rPr>
        <w:rFonts w:hint="default"/>
      </w:rPr>
    </w:lvl>
    <w:lvl w:ilvl="1">
      <w:start w:val="2"/>
      <w:numFmt w:val="decimal"/>
      <w:lvlText w:val="%1.%2"/>
      <w:lvlJc w:val="left"/>
      <w:pPr>
        <w:ind w:left="420" w:hanging="420"/>
      </w:pPr>
      <w:rPr>
        <w:rFonts w:hint="default"/>
        <w:lang w:val="fr"/>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1"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92"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94" w15:restartNumberingAfterBreak="0">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5" w15:restartNumberingAfterBreak="0">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6"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505B6E52"/>
    <w:multiLevelType w:val="multilevel"/>
    <w:tmpl w:val="06EE435C"/>
    <w:lvl w:ilvl="0">
      <w:start w:val="36"/>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8"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9" w15:restartNumberingAfterBreak="0">
    <w:nsid w:val="51A57227"/>
    <w:multiLevelType w:val="singleLevel"/>
    <w:tmpl w:val="AF8033CA"/>
    <w:lvl w:ilvl="0">
      <w:start w:val="1"/>
      <w:numFmt w:val="lowerLetter"/>
      <w:lvlText w:val="(%1)"/>
      <w:lvlJc w:val="left"/>
      <w:pPr>
        <w:ind w:left="720" w:hanging="360"/>
      </w:pPr>
    </w:lvl>
  </w:abstractNum>
  <w:abstractNum w:abstractNumId="200" w15:restartNumberingAfterBreak="0">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1"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202" w15:restartNumberingAfterBreak="0">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3"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4"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536E6D64"/>
    <w:multiLevelType w:val="multilevel"/>
    <w:tmpl w:val="FB741D66"/>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7" w15:restartNumberingAfterBreak="0">
    <w:nsid w:val="5391386A"/>
    <w:multiLevelType w:val="multilevel"/>
    <w:tmpl w:val="CBD2AF0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8"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210"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2"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214" w15:restartNumberingAfterBreak="0">
    <w:nsid w:val="56CB6446"/>
    <w:multiLevelType w:val="hybridMultilevel"/>
    <w:tmpl w:val="1C48718A"/>
    <w:lvl w:ilvl="0" w:tplc="B3ECF64E">
      <w:start w:val="1"/>
      <w:numFmt w:val="lowerLetter"/>
      <w:lvlText w:val="(%1)"/>
      <w:lvlJc w:val="left"/>
      <w:pPr>
        <w:ind w:left="1505" w:hanging="360"/>
      </w:pPr>
      <w:rPr>
        <w:rFonts w:hint="default"/>
        <w:b w:val="0"/>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15" w15:restartNumberingAfterBreak="0">
    <w:nsid w:val="56E01ABF"/>
    <w:multiLevelType w:val="hybridMultilevel"/>
    <w:tmpl w:val="54A230B2"/>
    <w:lvl w:ilvl="0" w:tplc="E3249DD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6" w15:restartNumberingAfterBreak="0">
    <w:nsid w:val="5719143D"/>
    <w:multiLevelType w:val="multilevel"/>
    <w:tmpl w:val="0A4691D8"/>
    <w:lvl w:ilvl="0">
      <w:start w:val="4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7"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1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7330EBB"/>
    <w:multiLevelType w:val="multilevel"/>
    <w:tmpl w:val="80F4921A"/>
    <w:lvl w:ilvl="0">
      <w:start w:val="3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0" w15:restartNumberingAfterBreak="0">
    <w:nsid w:val="578C68E2"/>
    <w:multiLevelType w:val="multilevel"/>
    <w:tmpl w:val="5CEC44F0"/>
    <w:lvl w:ilvl="0">
      <w:start w:val="4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1"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2"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223"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24"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5" w15:restartNumberingAfterBreak="0">
    <w:nsid w:val="59AB300A"/>
    <w:multiLevelType w:val="hybridMultilevel"/>
    <w:tmpl w:val="F7DC5AB4"/>
    <w:lvl w:ilvl="0" w:tplc="93048E0A">
      <w:start w:val="1"/>
      <w:numFmt w:val="lowerLetter"/>
      <w:lvlText w:val="%1)"/>
      <w:lvlJc w:val="left"/>
      <w:pPr>
        <w:tabs>
          <w:tab w:val="num" w:pos="360"/>
        </w:tabs>
        <w:ind w:left="360" w:hanging="360"/>
      </w:pPr>
      <w:rPr>
        <w:rFonts w:hint="default"/>
        <w:b w:val="0"/>
        <w:i w:val="0"/>
      </w:rPr>
    </w:lvl>
    <w:lvl w:ilvl="1" w:tplc="DBA6EE8C">
      <w:start w:val="1"/>
      <w:numFmt w:val="lowerLetter"/>
      <w:lvlText w:val="(%2)"/>
      <w:lvlJc w:val="left"/>
      <w:pPr>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59AC51A0"/>
    <w:multiLevelType w:val="multilevel"/>
    <w:tmpl w:val="629EE266"/>
    <w:lvl w:ilvl="0">
      <w:start w:val="4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7" w15:restartNumberingAfterBreak="0">
    <w:nsid w:val="5A860253"/>
    <w:multiLevelType w:val="multilevel"/>
    <w:tmpl w:val="BECC2C84"/>
    <w:lvl w:ilvl="0">
      <w:start w:val="53"/>
      <w:numFmt w:val="decimal"/>
      <w:lvlText w:val="%1"/>
      <w:lvlJc w:val="left"/>
      <w:pPr>
        <w:ind w:left="420" w:hanging="420"/>
      </w:pPr>
      <w:rPr>
        <w:rFonts w:hint="default"/>
        <w:b w:val="0"/>
        <w:color w:val="auto"/>
      </w:rPr>
    </w:lvl>
    <w:lvl w:ilvl="1">
      <w:start w:val="1"/>
      <w:numFmt w:val="decimal"/>
      <w:lvlText w:val="%1.%2"/>
      <w:lvlJc w:val="left"/>
      <w:pPr>
        <w:ind w:left="780" w:hanging="420"/>
      </w:pPr>
      <w:rPr>
        <w:rFonts w:hint="default"/>
        <w:b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2880" w:hanging="108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3960" w:hanging="144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228"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229"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230" w15:restartNumberingAfterBreak="0">
    <w:nsid w:val="5B453EB8"/>
    <w:multiLevelType w:val="multilevel"/>
    <w:tmpl w:val="681C8B94"/>
    <w:lvl w:ilvl="0">
      <w:start w:val="5"/>
      <w:numFmt w:val="decimal"/>
      <w:lvlText w:val="%1"/>
      <w:lvlJc w:val="left"/>
      <w:pPr>
        <w:ind w:left="780" w:hanging="780"/>
      </w:pPr>
      <w:rPr>
        <w:rFonts w:eastAsia="Times New Roman" w:hint="default"/>
      </w:rPr>
    </w:lvl>
    <w:lvl w:ilvl="1">
      <w:start w:val="9"/>
      <w:numFmt w:val="decimal"/>
      <w:lvlText w:val="%1.%2"/>
      <w:lvlJc w:val="left"/>
      <w:pPr>
        <w:ind w:left="922" w:hanging="780"/>
      </w:pPr>
      <w:rPr>
        <w:rFonts w:eastAsia="Times New Roman" w:hint="default"/>
      </w:rPr>
    </w:lvl>
    <w:lvl w:ilvl="2">
      <w:start w:val="15"/>
      <w:numFmt w:val="decimal"/>
      <w:lvlText w:val="%1.%2.%3"/>
      <w:lvlJc w:val="left"/>
      <w:pPr>
        <w:ind w:left="1064" w:hanging="780"/>
      </w:pPr>
      <w:rPr>
        <w:rFonts w:eastAsia="Times New Roman" w:hint="default"/>
      </w:rPr>
    </w:lvl>
    <w:lvl w:ilvl="3">
      <w:start w:val="1"/>
      <w:numFmt w:val="decimal"/>
      <w:lvlText w:val="%1.%2.%3.%4"/>
      <w:lvlJc w:val="left"/>
      <w:pPr>
        <w:ind w:left="1206" w:hanging="780"/>
      </w:pPr>
      <w:rPr>
        <w:rFonts w:eastAsia="Times New Roman" w:hint="default"/>
        <w:u w:val="none"/>
      </w:rPr>
    </w:lvl>
    <w:lvl w:ilvl="4">
      <w:start w:val="1"/>
      <w:numFmt w:val="decimal"/>
      <w:lvlText w:val="%1.%2.%3.%4.%5"/>
      <w:lvlJc w:val="left"/>
      <w:pPr>
        <w:ind w:left="1648" w:hanging="1080"/>
      </w:pPr>
      <w:rPr>
        <w:rFonts w:eastAsia="Times New Roman" w:hint="default"/>
      </w:rPr>
    </w:lvl>
    <w:lvl w:ilvl="5">
      <w:start w:val="1"/>
      <w:numFmt w:val="decimal"/>
      <w:lvlText w:val="%1.%2.%3.%4.%5.%6"/>
      <w:lvlJc w:val="left"/>
      <w:pPr>
        <w:ind w:left="1790" w:hanging="1080"/>
      </w:pPr>
      <w:rPr>
        <w:rFonts w:eastAsia="Times New Roman" w:hint="default"/>
      </w:rPr>
    </w:lvl>
    <w:lvl w:ilvl="6">
      <w:start w:val="1"/>
      <w:numFmt w:val="decimal"/>
      <w:lvlText w:val="%1.%2.%3.%4.%5.%6.%7"/>
      <w:lvlJc w:val="left"/>
      <w:pPr>
        <w:ind w:left="2292" w:hanging="1440"/>
      </w:pPr>
      <w:rPr>
        <w:rFonts w:eastAsia="Times New Roman" w:hint="default"/>
      </w:rPr>
    </w:lvl>
    <w:lvl w:ilvl="7">
      <w:start w:val="1"/>
      <w:numFmt w:val="decimal"/>
      <w:lvlText w:val="%1.%2.%3.%4.%5.%6.%7.%8"/>
      <w:lvlJc w:val="left"/>
      <w:pPr>
        <w:ind w:left="2434" w:hanging="1440"/>
      </w:pPr>
      <w:rPr>
        <w:rFonts w:eastAsia="Times New Roman" w:hint="default"/>
      </w:rPr>
    </w:lvl>
    <w:lvl w:ilvl="8">
      <w:start w:val="1"/>
      <w:numFmt w:val="decimal"/>
      <w:lvlText w:val="%1.%2.%3.%4.%5.%6.%7.%8.%9"/>
      <w:lvlJc w:val="left"/>
      <w:pPr>
        <w:ind w:left="2936" w:hanging="1800"/>
      </w:pPr>
      <w:rPr>
        <w:rFonts w:eastAsia="Times New Roman" w:hint="default"/>
      </w:rPr>
    </w:lvl>
  </w:abstractNum>
  <w:abstractNum w:abstractNumId="23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3"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4" w15:restartNumberingAfterBreak="0">
    <w:nsid w:val="5C9500D3"/>
    <w:multiLevelType w:val="hybridMultilevel"/>
    <w:tmpl w:val="C8E46ED8"/>
    <w:lvl w:ilvl="0" w:tplc="769A6278">
      <w:start w:val="1"/>
      <w:numFmt w:val="lowerLetter"/>
      <w:lvlText w:val="(%1)"/>
      <w:lvlJc w:val="left"/>
      <w:pPr>
        <w:tabs>
          <w:tab w:val="num" w:pos="-1268"/>
        </w:tabs>
        <w:ind w:left="-1268" w:hanging="360"/>
      </w:pPr>
      <w:rPr>
        <w:rFonts w:ascii="Times New Roman" w:eastAsia="MS Mincho" w:hAnsi="Times New Roman" w:cs="Times New Roman" w:hint="default"/>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235" w15:restartNumberingAfterBreak="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7"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9" w15:restartNumberingAfterBreak="0">
    <w:nsid w:val="5E437492"/>
    <w:multiLevelType w:val="hybridMultilevel"/>
    <w:tmpl w:val="A9664822"/>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0"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2" w15:restartNumberingAfterBreak="0">
    <w:nsid w:val="6025281C"/>
    <w:multiLevelType w:val="multilevel"/>
    <w:tmpl w:val="B36CB664"/>
    <w:lvl w:ilvl="0">
      <w:start w:val="44"/>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3"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5"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6"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249"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50"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51" w15:restartNumberingAfterBreak="0">
    <w:nsid w:val="644278AD"/>
    <w:multiLevelType w:val="multilevel"/>
    <w:tmpl w:val="064285AC"/>
    <w:lvl w:ilvl="0">
      <w:start w:val="1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53"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25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6" w15:restartNumberingAfterBreak="0">
    <w:nsid w:val="67685F48"/>
    <w:multiLevelType w:val="hybridMultilevel"/>
    <w:tmpl w:val="B2562338"/>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7"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9"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8787E29"/>
    <w:multiLevelType w:val="hybridMultilevel"/>
    <w:tmpl w:val="9BE0834E"/>
    <w:lvl w:ilvl="0" w:tplc="B8A657FC">
      <w:start w:val="1"/>
      <w:numFmt w:val="lowerLetter"/>
      <w:lvlText w:val="(%1)"/>
      <w:lvlJc w:val="left"/>
      <w:pPr>
        <w:ind w:left="1340" w:hanging="360"/>
      </w:pPr>
      <w:rPr>
        <w:rFonts w:cs="Times New Roman" w:hint="default"/>
      </w:rPr>
    </w:lvl>
    <w:lvl w:ilvl="1" w:tplc="04090019">
      <w:start w:val="1"/>
      <w:numFmt w:val="lowerLetter"/>
      <w:lvlText w:val="%2."/>
      <w:lvlJc w:val="left"/>
      <w:pPr>
        <w:ind w:left="2060" w:hanging="360"/>
      </w:pPr>
    </w:lvl>
    <w:lvl w:ilvl="2" w:tplc="0409001B">
      <w:start w:val="1"/>
      <w:numFmt w:val="lowerRoman"/>
      <w:lvlText w:val="%3."/>
      <w:lvlJc w:val="right"/>
      <w:pPr>
        <w:ind w:left="2780" w:hanging="180"/>
      </w:pPr>
    </w:lvl>
    <w:lvl w:ilvl="3" w:tplc="0409000F">
      <w:start w:val="1"/>
      <w:numFmt w:val="decimal"/>
      <w:lvlText w:val="%4."/>
      <w:lvlJc w:val="left"/>
      <w:pPr>
        <w:ind w:left="3500" w:hanging="360"/>
      </w:pPr>
    </w:lvl>
    <w:lvl w:ilvl="4" w:tplc="04090019" w:tentative="1">
      <w:start w:val="1"/>
      <w:numFmt w:val="lowerLetter"/>
      <w:lvlText w:val="%5."/>
      <w:lvlJc w:val="left"/>
      <w:pPr>
        <w:ind w:left="4220" w:hanging="360"/>
      </w:pPr>
    </w:lvl>
    <w:lvl w:ilvl="5" w:tplc="0409001B" w:tentative="1">
      <w:start w:val="1"/>
      <w:numFmt w:val="lowerRoman"/>
      <w:lvlText w:val="%6."/>
      <w:lvlJc w:val="right"/>
      <w:pPr>
        <w:ind w:left="4940" w:hanging="180"/>
      </w:pPr>
    </w:lvl>
    <w:lvl w:ilvl="6" w:tplc="0409000F" w:tentative="1">
      <w:start w:val="1"/>
      <w:numFmt w:val="decimal"/>
      <w:lvlText w:val="%7."/>
      <w:lvlJc w:val="left"/>
      <w:pPr>
        <w:ind w:left="5660" w:hanging="360"/>
      </w:pPr>
    </w:lvl>
    <w:lvl w:ilvl="7" w:tplc="04090019" w:tentative="1">
      <w:start w:val="1"/>
      <w:numFmt w:val="lowerLetter"/>
      <w:lvlText w:val="%8."/>
      <w:lvlJc w:val="left"/>
      <w:pPr>
        <w:ind w:left="6380" w:hanging="360"/>
      </w:pPr>
    </w:lvl>
    <w:lvl w:ilvl="8" w:tplc="0409001B" w:tentative="1">
      <w:start w:val="1"/>
      <w:numFmt w:val="lowerRoman"/>
      <w:lvlText w:val="%9."/>
      <w:lvlJc w:val="right"/>
      <w:pPr>
        <w:ind w:left="7100" w:hanging="180"/>
      </w:pPr>
    </w:lvl>
  </w:abstractNum>
  <w:abstractNum w:abstractNumId="262"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3"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5" w15:restartNumberingAfterBreak="0">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6"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7" w15:restartNumberingAfterBreak="0">
    <w:nsid w:val="6942658D"/>
    <w:multiLevelType w:val="multilevel"/>
    <w:tmpl w:val="99C463CE"/>
    <w:lvl w:ilvl="0">
      <w:start w:val="3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8" w15:restartNumberingAfterBreak="0">
    <w:nsid w:val="6A13243B"/>
    <w:multiLevelType w:val="multilevel"/>
    <w:tmpl w:val="3730B2D2"/>
    <w:lvl w:ilvl="0">
      <w:start w:val="51"/>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69"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70"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1"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2"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73"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4" w15:restartNumberingAfterBreak="0">
    <w:nsid w:val="6D175F88"/>
    <w:multiLevelType w:val="multilevel"/>
    <w:tmpl w:val="15800C7C"/>
    <w:lvl w:ilvl="0">
      <w:start w:val="1"/>
      <w:numFmt w:val="lowerLetter"/>
      <w:lvlText w:val="(%1)"/>
      <w:lvlJc w:val="left"/>
      <w:pPr>
        <w:ind w:left="360" w:hanging="360"/>
      </w:pPr>
      <w:rPr>
        <w:rFonts w:ascii="Times New Roman" w:eastAsia="MS Mincho"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5"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7" w15:restartNumberingAfterBreak="0">
    <w:nsid w:val="6DEC562C"/>
    <w:multiLevelType w:val="multilevel"/>
    <w:tmpl w:val="F710D878"/>
    <w:lvl w:ilvl="0">
      <w:start w:val="1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8"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9"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1"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282"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84"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85" w15:restartNumberingAfterBreak="0">
    <w:nsid w:val="71813B03"/>
    <w:multiLevelType w:val="multilevel"/>
    <w:tmpl w:val="1D1075E6"/>
    <w:lvl w:ilvl="0">
      <w:start w:val="4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6" w15:restartNumberingAfterBreak="0">
    <w:nsid w:val="72160AE6"/>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8" w15:restartNumberingAfterBreak="0">
    <w:nsid w:val="724503AA"/>
    <w:multiLevelType w:val="multilevel"/>
    <w:tmpl w:val="98BA9D78"/>
    <w:lvl w:ilvl="0">
      <w:start w:val="3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9" w15:restartNumberingAfterBreak="0">
    <w:nsid w:val="72C65935"/>
    <w:multiLevelType w:val="multilevel"/>
    <w:tmpl w:val="DE1EE984"/>
    <w:lvl w:ilvl="0">
      <w:start w:val="2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0"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1"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2"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294"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57148C2"/>
    <w:multiLevelType w:val="singleLevel"/>
    <w:tmpl w:val="AF8033CA"/>
    <w:lvl w:ilvl="0">
      <w:start w:val="1"/>
      <w:numFmt w:val="lowerLetter"/>
      <w:lvlText w:val="(%1)"/>
      <w:lvlJc w:val="left"/>
      <w:pPr>
        <w:ind w:left="720" w:hanging="360"/>
      </w:pPr>
    </w:lvl>
  </w:abstractNum>
  <w:abstractNum w:abstractNumId="296" w15:restartNumberingAfterBreak="0">
    <w:nsid w:val="75866B04"/>
    <w:multiLevelType w:val="multilevel"/>
    <w:tmpl w:val="FB904518"/>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7" w15:restartNumberingAfterBreak="0">
    <w:nsid w:val="75AD46CB"/>
    <w:multiLevelType w:val="multilevel"/>
    <w:tmpl w:val="286874D6"/>
    <w:lvl w:ilvl="0">
      <w:start w:val="5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8"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9" w15:restartNumberingAfterBreak="0">
    <w:nsid w:val="760034A6"/>
    <w:multiLevelType w:val="hybridMultilevel"/>
    <w:tmpl w:val="51AE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1"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03"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4"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305"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7A502980"/>
    <w:multiLevelType w:val="singleLevel"/>
    <w:tmpl w:val="6CA4350C"/>
    <w:lvl w:ilvl="0">
      <w:start w:val="1"/>
      <w:numFmt w:val="decimal"/>
      <w:lvlText w:val="7.%1"/>
      <w:lvlJc w:val="left"/>
      <w:pPr>
        <w:tabs>
          <w:tab w:val="num" w:pos="0"/>
        </w:tabs>
        <w:ind w:left="576" w:hanging="576"/>
      </w:pPr>
      <w:rPr>
        <w:rFonts w:cs="Times New Roman" w:hint="default"/>
      </w:rPr>
    </w:lvl>
  </w:abstractNum>
  <w:abstractNum w:abstractNumId="307"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8"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0"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1"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2"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3"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316"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317"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315"/>
  </w:num>
  <w:num w:numId="3" w16cid:durableId="394008438">
    <w:abstractNumId w:val="120"/>
  </w:num>
  <w:num w:numId="4" w16cid:durableId="1519932285">
    <w:abstractNumId w:val="222"/>
  </w:num>
  <w:num w:numId="5" w16cid:durableId="493959787">
    <w:abstractNumId w:val="153"/>
  </w:num>
  <w:num w:numId="6" w16cid:durableId="1529417018">
    <w:abstractNumId w:val="63"/>
  </w:num>
  <w:num w:numId="7" w16cid:durableId="116024185">
    <w:abstractNumId w:val="191"/>
  </w:num>
  <w:num w:numId="8" w16cid:durableId="959650738">
    <w:abstractNumId w:val="26"/>
  </w:num>
  <w:num w:numId="9" w16cid:durableId="2066757480">
    <w:abstractNumId w:val="140"/>
  </w:num>
  <w:num w:numId="10" w16cid:durableId="145899690">
    <w:abstractNumId w:val="304"/>
  </w:num>
  <w:num w:numId="11" w16cid:durableId="1841919262">
    <w:abstractNumId w:val="103"/>
  </w:num>
  <w:num w:numId="12" w16cid:durableId="729771601">
    <w:abstractNumId w:val="169"/>
  </w:num>
  <w:num w:numId="13" w16cid:durableId="245967220">
    <w:abstractNumId w:val="101"/>
  </w:num>
  <w:num w:numId="14" w16cid:durableId="824203763">
    <w:abstractNumId w:val="66"/>
  </w:num>
  <w:num w:numId="15" w16cid:durableId="152569160">
    <w:abstractNumId w:val="181"/>
  </w:num>
  <w:num w:numId="16" w16cid:durableId="1379090311">
    <w:abstractNumId w:val="303"/>
  </w:num>
  <w:num w:numId="17" w16cid:durableId="608437178">
    <w:abstractNumId w:val="188"/>
  </w:num>
  <w:num w:numId="18" w16cid:durableId="247152489">
    <w:abstractNumId w:val="14"/>
  </w:num>
  <w:num w:numId="19" w16cid:durableId="1389262808">
    <w:abstractNumId w:val="295"/>
  </w:num>
  <w:num w:numId="20" w16cid:durableId="1466849600">
    <w:abstractNumId w:val="54"/>
  </w:num>
  <w:num w:numId="21" w16cid:durableId="1385180758">
    <w:abstractNumId w:val="30"/>
  </w:num>
  <w:num w:numId="22" w16cid:durableId="229729633">
    <w:abstractNumId w:val="186"/>
  </w:num>
  <w:num w:numId="23" w16cid:durableId="361520575">
    <w:abstractNumId w:val="47"/>
  </w:num>
  <w:num w:numId="24" w16cid:durableId="1590918638">
    <w:abstractNumId w:val="292"/>
  </w:num>
  <w:num w:numId="25" w16cid:durableId="180049397">
    <w:abstractNumId w:val="196"/>
  </w:num>
  <w:num w:numId="26" w16cid:durableId="163323801">
    <w:abstractNumId w:val="13"/>
  </w:num>
  <w:num w:numId="27" w16cid:durableId="247078106">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8" w16cid:durableId="1113481994">
    <w:abstractNumId w:val="204"/>
  </w:num>
  <w:num w:numId="29" w16cid:durableId="2134594492">
    <w:abstractNumId w:val="32"/>
  </w:num>
  <w:num w:numId="30" w16cid:durableId="1544903454">
    <w:abstractNumId w:val="10"/>
  </w:num>
  <w:num w:numId="31" w16cid:durableId="447703289">
    <w:abstractNumId w:val="84"/>
  </w:num>
  <w:num w:numId="32" w16cid:durableId="865602044">
    <w:abstractNumId w:val="184"/>
  </w:num>
  <w:num w:numId="33" w16cid:durableId="930892420">
    <w:abstractNumId w:val="24"/>
  </w:num>
  <w:num w:numId="34" w16cid:durableId="491678147">
    <w:abstractNumId w:val="148"/>
  </w:num>
  <w:num w:numId="35" w16cid:durableId="1744600867">
    <w:abstractNumId w:val="119"/>
  </w:num>
  <w:num w:numId="36" w16cid:durableId="1991906816">
    <w:abstractNumId w:val="294"/>
  </w:num>
  <w:num w:numId="37" w16cid:durableId="2082681135">
    <w:abstractNumId w:val="240"/>
  </w:num>
  <w:num w:numId="38" w16cid:durableId="1549292217">
    <w:abstractNumId w:val="238"/>
  </w:num>
  <w:num w:numId="39" w16cid:durableId="203392020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41"/>
  </w:num>
  <w:num w:numId="41" w16cid:durableId="747730288">
    <w:abstractNumId w:val="111"/>
  </w:num>
  <w:num w:numId="42" w16cid:durableId="649093539">
    <w:abstractNumId w:val="4"/>
  </w:num>
  <w:num w:numId="43" w16cid:durableId="804471178">
    <w:abstractNumId w:val="217"/>
  </w:num>
  <w:num w:numId="44" w16cid:durableId="710421164">
    <w:abstractNumId w:val="258"/>
  </w:num>
  <w:num w:numId="45" w16cid:durableId="1986859025">
    <w:abstractNumId w:val="248"/>
  </w:num>
  <w:num w:numId="46" w16cid:durableId="1258097434">
    <w:abstractNumId w:val="106"/>
  </w:num>
  <w:num w:numId="47" w16cid:durableId="1621913889">
    <w:abstractNumId w:val="317"/>
  </w:num>
  <w:num w:numId="48" w16cid:durableId="758017707">
    <w:abstractNumId w:val="100"/>
  </w:num>
  <w:num w:numId="49" w16cid:durableId="112603432">
    <w:abstractNumId w:val="193"/>
  </w:num>
  <w:num w:numId="50" w16cid:durableId="1986857877">
    <w:abstractNumId w:val="64"/>
  </w:num>
  <w:num w:numId="51" w16cid:durableId="1846432878">
    <w:abstractNumId w:val="276"/>
  </w:num>
  <w:num w:numId="52" w16cid:durableId="403458605">
    <w:abstractNumId w:val="260"/>
  </w:num>
  <w:num w:numId="53" w16cid:durableId="266550572">
    <w:abstractNumId w:val="203"/>
  </w:num>
  <w:num w:numId="54" w16cid:durableId="1744719851">
    <w:abstractNumId w:val="180"/>
  </w:num>
  <w:num w:numId="55" w16cid:durableId="1913808864">
    <w:abstractNumId w:val="72"/>
  </w:num>
  <w:num w:numId="56" w16cid:durableId="1707869607">
    <w:abstractNumId w:val="252"/>
  </w:num>
  <w:num w:numId="57" w16cid:durableId="1258519620">
    <w:abstractNumId w:val="307"/>
  </w:num>
  <w:num w:numId="58" w16cid:durableId="11806802">
    <w:abstractNumId w:val="122"/>
  </w:num>
  <w:num w:numId="59" w16cid:durableId="946501341">
    <w:abstractNumId w:val="60"/>
  </w:num>
  <w:num w:numId="60" w16cid:durableId="176582753">
    <w:abstractNumId w:val="246"/>
  </w:num>
  <w:num w:numId="61" w16cid:durableId="152450261">
    <w:abstractNumId w:val="209"/>
  </w:num>
  <w:num w:numId="62" w16cid:durableId="1928466115">
    <w:abstractNumId w:val="99"/>
  </w:num>
  <w:num w:numId="63" w16cid:durableId="67651176">
    <w:abstractNumId w:val="0"/>
  </w:num>
  <w:num w:numId="64" w16cid:durableId="2061511778">
    <w:abstractNumId w:val="298"/>
  </w:num>
  <w:num w:numId="65" w16cid:durableId="1697538763">
    <w:abstractNumId w:val="51"/>
  </w:num>
  <w:num w:numId="66" w16cid:durableId="836700226">
    <w:abstractNumId w:val="75"/>
  </w:num>
  <w:num w:numId="67" w16cid:durableId="1264873565">
    <w:abstractNumId w:val="241"/>
  </w:num>
  <w:num w:numId="68" w16cid:durableId="1063531236">
    <w:abstractNumId w:val="48"/>
  </w:num>
  <w:num w:numId="69" w16cid:durableId="938638722">
    <w:abstractNumId w:val="293"/>
  </w:num>
  <w:num w:numId="70" w16cid:durableId="700328917">
    <w:abstractNumId w:val="135"/>
  </w:num>
  <w:num w:numId="71" w16cid:durableId="1444575814">
    <w:abstractNumId w:val="159"/>
  </w:num>
  <w:num w:numId="72" w16cid:durableId="1377655092">
    <w:abstractNumId w:val="137"/>
  </w:num>
  <w:num w:numId="73" w16cid:durableId="410977570">
    <w:abstractNumId w:val="46"/>
  </w:num>
  <w:num w:numId="74" w16cid:durableId="455803424">
    <w:abstractNumId w:val="236"/>
  </w:num>
  <w:num w:numId="75" w16cid:durableId="319693918">
    <w:abstractNumId w:val="154"/>
  </w:num>
  <w:num w:numId="76" w16cid:durableId="2013751194">
    <w:abstractNumId w:val="308"/>
  </w:num>
  <w:num w:numId="77" w16cid:durableId="1034961324">
    <w:abstractNumId w:val="255"/>
  </w:num>
  <w:num w:numId="78" w16cid:durableId="1227062001">
    <w:abstractNumId w:val="247"/>
  </w:num>
  <w:num w:numId="79" w16cid:durableId="730814813">
    <w:abstractNumId w:val="145"/>
  </w:num>
  <w:num w:numId="80" w16cid:durableId="649528221">
    <w:abstractNumId w:val="280"/>
  </w:num>
  <w:num w:numId="81" w16cid:durableId="368604938">
    <w:abstractNumId w:val="270"/>
  </w:num>
  <w:num w:numId="82" w16cid:durableId="1366179591">
    <w:abstractNumId w:val="76"/>
  </w:num>
  <w:num w:numId="83" w16cid:durableId="675503178">
    <w:abstractNumId w:val="231"/>
  </w:num>
  <w:num w:numId="84" w16cid:durableId="1732534609">
    <w:abstractNumId w:val="124"/>
  </w:num>
  <w:num w:numId="85" w16cid:durableId="1216308277">
    <w:abstractNumId w:val="45"/>
  </w:num>
  <w:num w:numId="86" w16cid:durableId="855777475">
    <w:abstractNumId w:val="87"/>
  </w:num>
  <w:num w:numId="87" w16cid:durableId="1729500263">
    <w:abstractNumId w:val="244"/>
  </w:num>
  <w:num w:numId="88" w16cid:durableId="1347631959">
    <w:abstractNumId w:val="22"/>
  </w:num>
  <w:num w:numId="89" w16cid:durableId="2070032236">
    <w:abstractNumId w:val="141"/>
  </w:num>
  <w:num w:numId="90" w16cid:durableId="211385753">
    <w:abstractNumId w:val="136"/>
  </w:num>
  <w:num w:numId="91" w16cid:durableId="260452044">
    <w:abstractNumId w:val="43"/>
  </w:num>
  <w:num w:numId="92" w16cid:durableId="2041197897">
    <w:abstractNumId w:val="28"/>
  </w:num>
  <w:num w:numId="93" w16cid:durableId="637955341">
    <w:abstractNumId w:val="257"/>
  </w:num>
  <w:num w:numId="94" w16cid:durableId="1929343046">
    <w:abstractNumId w:val="172"/>
  </w:num>
  <w:num w:numId="95" w16cid:durableId="1238710839">
    <w:abstractNumId w:val="21"/>
  </w:num>
  <w:num w:numId="96" w16cid:durableId="859785351">
    <w:abstractNumId w:val="146"/>
  </w:num>
  <w:num w:numId="97" w16cid:durableId="1997416989">
    <w:abstractNumId w:val="210"/>
  </w:num>
  <w:num w:numId="98" w16cid:durableId="1136486691">
    <w:abstractNumId w:val="105"/>
  </w:num>
  <w:num w:numId="99" w16cid:durableId="1737121186">
    <w:abstractNumId w:val="15"/>
  </w:num>
  <w:num w:numId="100" w16cid:durableId="488788632">
    <w:abstractNumId w:val="314"/>
  </w:num>
  <w:num w:numId="101" w16cid:durableId="810636531">
    <w:abstractNumId w:val="212"/>
  </w:num>
  <w:num w:numId="102" w16cid:durableId="336661321">
    <w:abstractNumId w:val="168"/>
  </w:num>
  <w:num w:numId="103" w16cid:durableId="1156842534">
    <w:abstractNumId w:val="104"/>
  </w:num>
  <w:num w:numId="104" w16cid:durableId="363022413">
    <w:abstractNumId w:val="165"/>
  </w:num>
  <w:num w:numId="105" w16cid:durableId="952900246">
    <w:abstractNumId w:val="29"/>
  </w:num>
  <w:num w:numId="106" w16cid:durableId="608514722">
    <w:abstractNumId w:val="161"/>
  </w:num>
  <w:num w:numId="107" w16cid:durableId="1190097116">
    <w:abstractNumId w:val="266"/>
  </w:num>
  <w:num w:numId="108" w16cid:durableId="1044479070">
    <w:abstractNumId w:val="156"/>
  </w:num>
  <w:num w:numId="109" w16cid:durableId="1882286336">
    <w:abstractNumId w:val="116"/>
  </w:num>
  <w:num w:numId="110" w16cid:durableId="1558780188">
    <w:abstractNumId w:val="282"/>
  </w:num>
  <w:num w:numId="111" w16cid:durableId="1927497145">
    <w:abstractNumId w:val="302"/>
  </w:num>
  <w:num w:numId="112" w16cid:durableId="328868650">
    <w:abstractNumId w:val="275"/>
  </w:num>
  <w:num w:numId="113" w16cid:durableId="1163933940">
    <w:abstractNumId w:val="221"/>
  </w:num>
  <w:num w:numId="114" w16cid:durableId="2113472920">
    <w:abstractNumId w:val="49"/>
  </w:num>
  <w:num w:numId="115" w16cid:durableId="5138597">
    <w:abstractNumId w:val="93"/>
  </w:num>
  <w:num w:numId="116" w16cid:durableId="462238368">
    <w:abstractNumId w:val="31"/>
  </w:num>
  <w:num w:numId="117" w16cid:durableId="638416667">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75"/>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300"/>
  </w:num>
  <w:num w:numId="121" w16cid:durableId="167989016">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283"/>
  </w:num>
  <w:num w:numId="123" w16cid:durableId="1307589594">
    <w:abstractNumId w:val="138"/>
  </w:num>
  <w:num w:numId="124" w16cid:durableId="1814985380">
    <w:abstractNumId w:val="189"/>
  </w:num>
  <w:num w:numId="125" w16cid:durableId="1645506583">
    <w:abstractNumId w:val="144"/>
  </w:num>
  <w:num w:numId="126" w16cid:durableId="640621735">
    <w:abstractNumId w:val="11"/>
  </w:num>
  <w:num w:numId="127" w16cid:durableId="79957944">
    <w:abstractNumId w:val="90"/>
  </w:num>
  <w:num w:numId="128" w16cid:durableId="1778064243">
    <w:abstractNumId w:val="127"/>
  </w:num>
  <w:num w:numId="129" w16cid:durableId="1140151915">
    <w:abstractNumId w:val="311"/>
  </w:num>
  <w:num w:numId="130" w16cid:durableId="815025608">
    <w:abstractNumId w:val="170"/>
  </w:num>
  <w:num w:numId="131" w16cid:durableId="23335527">
    <w:abstractNumId w:val="82"/>
  </w:num>
  <w:num w:numId="132" w16cid:durableId="757021995">
    <w:abstractNumId w:val="192"/>
  </w:num>
  <w:num w:numId="133" w16cid:durableId="1260021516">
    <w:abstractNumId w:val="5"/>
  </w:num>
  <w:num w:numId="134" w16cid:durableId="1304238563">
    <w:abstractNumId w:val="164"/>
  </w:num>
  <w:num w:numId="135" w16cid:durableId="774595072">
    <w:abstractNumId w:val="198"/>
  </w:num>
  <w:num w:numId="136" w16cid:durableId="277685511">
    <w:abstractNumId w:val="167"/>
  </w:num>
  <w:num w:numId="137" w16cid:durableId="1678650231">
    <w:abstractNumId w:val="316"/>
  </w:num>
  <w:num w:numId="138" w16cid:durableId="1314944136">
    <w:abstractNumId w:val="89"/>
  </w:num>
  <w:num w:numId="139" w16cid:durableId="1232929414">
    <w:abstractNumId w:val="284"/>
  </w:num>
  <w:num w:numId="140" w16cid:durableId="891233134">
    <w:abstractNumId w:val="56"/>
  </w:num>
  <w:num w:numId="141" w16cid:durableId="920522437">
    <w:abstractNumId w:val="208"/>
  </w:num>
  <w:num w:numId="142" w16cid:durableId="1350520315">
    <w:abstractNumId w:val="312"/>
  </w:num>
  <w:num w:numId="143" w16cid:durableId="1694727523">
    <w:abstractNumId w:val="232"/>
  </w:num>
  <w:num w:numId="144" w16cid:durableId="273943914">
    <w:abstractNumId w:val="166"/>
  </w:num>
  <w:num w:numId="145" w16cid:durableId="521432964">
    <w:abstractNumId w:val="263"/>
  </w:num>
  <w:num w:numId="146" w16cid:durableId="41682940">
    <w:abstractNumId w:val="201"/>
  </w:num>
  <w:num w:numId="147" w16cid:durableId="165024085">
    <w:abstractNumId w:val="143"/>
  </w:num>
  <w:num w:numId="148" w16cid:durableId="416942489">
    <w:abstractNumId w:val="223"/>
  </w:num>
  <w:num w:numId="149" w16cid:durableId="1852134944">
    <w:abstractNumId w:val="8"/>
  </w:num>
  <w:num w:numId="150" w16cid:durableId="1431394209">
    <w:abstractNumId w:val="123"/>
  </w:num>
  <w:num w:numId="151" w16cid:durableId="1929849095">
    <w:abstractNumId w:val="23"/>
  </w:num>
  <w:num w:numId="152" w16cid:durableId="726076324">
    <w:abstractNumId w:val="78"/>
  </w:num>
  <w:num w:numId="153" w16cid:durableId="1318417068">
    <w:abstractNumId w:val="73"/>
  </w:num>
  <w:num w:numId="154" w16cid:durableId="290718037">
    <w:abstractNumId w:val="253"/>
  </w:num>
  <w:num w:numId="155" w16cid:durableId="277297422">
    <w:abstractNumId w:val="77"/>
  </w:num>
  <w:num w:numId="156" w16cid:durableId="939025431">
    <w:abstractNumId w:val="18"/>
  </w:num>
  <w:num w:numId="157" w16cid:durableId="1640068418">
    <w:abstractNumId w:val="134"/>
  </w:num>
  <w:num w:numId="158" w16cid:durableId="885213537">
    <w:abstractNumId w:val="108"/>
  </w:num>
  <w:num w:numId="159" w16cid:durableId="1516647109">
    <w:abstractNumId w:val="110"/>
  </w:num>
  <w:num w:numId="160" w16cid:durableId="315493025">
    <w:abstractNumId w:val="279"/>
  </w:num>
  <w:num w:numId="161" w16cid:durableId="65109494">
    <w:abstractNumId w:val="81"/>
  </w:num>
  <w:num w:numId="162" w16cid:durableId="1135683690">
    <w:abstractNumId w:val="250"/>
    <w:lvlOverride w:ilvl="0">
      <w:startOverride w:val="1"/>
    </w:lvlOverride>
    <w:lvlOverride w:ilvl="1"/>
    <w:lvlOverride w:ilvl="2"/>
    <w:lvlOverride w:ilvl="3"/>
    <w:lvlOverride w:ilvl="4"/>
    <w:lvlOverride w:ilvl="5"/>
    <w:lvlOverride w:ilvl="6"/>
    <w:lvlOverride w:ilvl="7"/>
    <w:lvlOverride w:ilvl="8"/>
  </w:num>
  <w:num w:numId="163" w16cid:durableId="197476472">
    <w:abstractNumId w:val="264"/>
  </w:num>
  <w:num w:numId="164" w16cid:durableId="439908716">
    <w:abstractNumId w:val="95"/>
  </w:num>
  <w:num w:numId="165" w16cid:durableId="1328097235">
    <w:abstractNumId w:val="20"/>
  </w:num>
  <w:num w:numId="166" w16cid:durableId="557862952">
    <w:abstractNumId w:val="12"/>
  </w:num>
  <w:num w:numId="167" w16cid:durableId="125779215">
    <w:abstractNumId w:val="132"/>
  </w:num>
  <w:num w:numId="168" w16cid:durableId="1240599914">
    <w:abstractNumId w:val="179"/>
  </w:num>
  <w:num w:numId="169" w16cid:durableId="2041273174">
    <w:abstractNumId w:val="109"/>
  </w:num>
  <w:num w:numId="170" w16cid:durableId="332296673">
    <w:abstractNumId w:val="121"/>
  </w:num>
  <w:num w:numId="171" w16cid:durableId="110562165">
    <w:abstractNumId w:val="287"/>
  </w:num>
  <w:num w:numId="172" w16cid:durableId="365372233">
    <w:abstractNumId w:val="34"/>
  </w:num>
  <w:num w:numId="173" w16cid:durableId="123235844">
    <w:abstractNumId w:val="3"/>
  </w:num>
  <w:num w:numId="174" w16cid:durableId="1172991580">
    <w:abstractNumId w:val="139"/>
  </w:num>
  <w:num w:numId="175" w16cid:durableId="2081323893">
    <w:abstractNumId w:val="19"/>
  </w:num>
  <w:num w:numId="176" w16cid:durableId="2081825234">
    <w:abstractNumId w:val="273"/>
  </w:num>
  <w:num w:numId="177" w16cid:durableId="341402067">
    <w:abstractNumId w:val="118"/>
  </w:num>
  <w:num w:numId="178" w16cid:durableId="903024973">
    <w:abstractNumId w:val="155"/>
  </w:num>
  <w:num w:numId="179" w16cid:durableId="583496182">
    <w:abstractNumId w:val="309"/>
  </w:num>
  <w:num w:numId="180" w16cid:durableId="1678775585">
    <w:abstractNumId w:val="185"/>
  </w:num>
  <w:num w:numId="181" w16cid:durableId="973949357">
    <w:abstractNumId w:val="107"/>
  </w:num>
  <w:num w:numId="182" w16cid:durableId="748187912">
    <w:abstractNumId w:val="224"/>
  </w:num>
  <w:num w:numId="183" w16cid:durableId="748037123">
    <w:abstractNumId w:val="157"/>
  </w:num>
  <w:num w:numId="184" w16cid:durableId="1778984589">
    <w:abstractNumId w:val="205"/>
  </w:num>
  <w:num w:numId="185" w16cid:durableId="1905946518">
    <w:abstractNumId w:val="245"/>
  </w:num>
  <w:num w:numId="186" w16cid:durableId="1502816532">
    <w:abstractNumId w:val="291"/>
  </w:num>
  <w:num w:numId="187" w16cid:durableId="186261558">
    <w:abstractNumId w:val="278"/>
  </w:num>
  <w:num w:numId="188" w16cid:durableId="983775869">
    <w:abstractNumId w:val="237"/>
  </w:num>
  <w:num w:numId="189" w16cid:durableId="970785778">
    <w:abstractNumId w:val="313"/>
  </w:num>
  <w:num w:numId="190" w16cid:durableId="2087915225">
    <w:abstractNumId w:val="177"/>
  </w:num>
  <w:num w:numId="191" w16cid:durableId="678002542">
    <w:abstractNumId w:val="158"/>
  </w:num>
  <w:num w:numId="192" w16cid:durableId="1915580955">
    <w:abstractNumId w:val="133"/>
  </w:num>
  <w:num w:numId="193" w16cid:durableId="335305507">
    <w:abstractNumId w:val="305"/>
  </w:num>
  <w:num w:numId="194" w16cid:durableId="1172531670">
    <w:abstractNumId w:val="272"/>
  </w:num>
  <w:num w:numId="195" w16cid:durableId="956644552">
    <w:abstractNumId w:val="112"/>
  </w:num>
  <w:num w:numId="196" w16cid:durableId="1155337934">
    <w:abstractNumId w:val="228"/>
  </w:num>
  <w:num w:numId="197" w16cid:durableId="2116948273">
    <w:abstractNumId w:val="117"/>
  </w:num>
  <w:num w:numId="198" w16cid:durableId="1689985077">
    <w:abstractNumId w:val="117"/>
  </w:num>
  <w:num w:numId="199" w16cid:durableId="1618635164">
    <w:abstractNumId w:val="117"/>
  </w:num>
  <w:num w:numId="200" w16cid:durableId="629748899">
    <w:abstractNumId w:val="117"/>
  </w:num>
  <w:num w:numId="201" w16cid:durableId="1280141073">
    <w:abstractNumId w:val="117"/>
  </w:num>
  <w:num w:numId="202" w16cid:durableId="692658954">
    <w:abstractNumId w:val="117"/>
  </w:num>
  <w:num w:numId="203" w16cid:durableId="1486357235">
    <w:abstractNumId w:val="117"/>
  </w:num>
  <w:num w:numId="204" w16cid:durableId="72627028">
    <w:abstractNumId w:val="117"/>
  </w:num>
  <w:num w:numId="205" w16cid:durableId="2029137241">
    <w:abstractNumId w:val="117"/>
  </w:num>
  <w:num w:numId="206" w16cid:durableId="1812407204">
    <w:abstractNumId w:val="117"/>
  </w:num>
  <w:num w:numId="207" w16cid:durableId="1664043954">
    <w:abstractNumId w:val="117"/>
  </w:num>
  <w:num w:numId="208" w16cid:durableId="789401586">
    <w:abstractNumId w:val="117"/>
  </w:num>
  <w:num w:numId="209" w16cid:durableId="1421490996">
    <w:abstractNumId w:val="117"/>
  </w:num>
  <w:num w:numId="210" w16cid:durableId="1634170553">
    <w:abstractNumId w:val="117"/>
  </w:num>
  <w:num w:numId="211" w16cid:durableId="1964993613">
    <w:abstractNumId w:val="117"/>
  </w:num>
  <w:num w:numId="212" w16cid:durableId="135462976">
    <w:abstractNumId w:val="117"/>
  </w:num>
  <w:num w:numId="213" w16cid:durableId="1614626745">
    <w:abstractNumId w:val="117"/>
  </w:num>
  <w:num w:numId="214" w16cid:durableId="340355519">
    <w:abstractNumId w:val="117"/>
  </w:num>
  <w:num w:numId="215" w16cid:durableId="1004089406">
    <w:abstractNumId w:val="117"/>
  </w:num>
  <w:num w:numId="216" w16cid:durableId="350113675">
    <w:abstractNumId w:val="117"/>
  </w:num>
  <w:num w:numId="217" w16cid:durableId="1013728058">
    <w:abstractNumId w:val="117"/>
  </w:num>
  <w:num w:numId="218" w16cid:durableId="550196760">
    <w:abstractNumId w:val="117"/>
  </w:num>
  <w:num w:numId="219" w16cid:durableId="210844773">
    <w:abstractNumId w:val="117"/>
  </w:num>
  <w:num w:numId="220" w16cid:durableId="1723363059">
    <w:abstractNumId w:val="117"/>
  </w:num>
  <w:num w:numId="221" w16cid:durableId="1513640541">
    <w:abstractNumId w:val="117"/>
  </w:num>
  <w:num w:numId="222" w16cid:durableId="2089886365">
    <w:abstractNumId w:val="117"/>
  </w:num>
  <w:num w:numId="223" w16cid:durableId="487357308">
    <w:abstractNumId w:val="117"/>
  </w:num>
  <w:num w:numId="224" w16cid:durableId="343628334">
    <w:abstractNumId w:val="117"/>
  </w:num>
  <w:num w:numId="225" w16cid:durableId="695695567">
    <w:abstractNumId w:val="117"/>
  </w:num>
  <w:num w:numId="226" w16cid:durableId="577374248">
    <w:abstractNumId w:val="117"/>
  </w:num>
  <w:num w:numId="227" w16cid:durableId="48112057">
    <w:abstractNumId w:val="117"/>
  </w:num>
  <w:num w:numId="228" w16cid:durableId="844786696">
    <w:abstractNumId w:val="117"/>
  </w:num>
  <w:num w:numId="229" w16cid:durableId="541942185">
    <w:abstractNumId w:val="117"/>
  </w:num>
  <w:num w:numId="230" w16cid:durableId="1767311916">
    <w:abstractNumId w:val="117"/>
  </w:num>
  <w:num w:numId="231" w16cid:durableId="1247300027">
    <w:abstractNumId w:val="117"/>
  </w:num>
  <w:num w:numId="232" w16cid:durableId="611977268">
    <w:abstractNumId w:val="117"/>
  </w:num>
  <w:num w:numId="233" w16cid:durableId="754016316">
    <w:abstractNumId w:val="117"/>
  </w:num>
  <w:num w:numId="234" w16cid:durableId="981228378">
    <w:abstractNumId w:val="117"/>
  </w:num>
  <w:num w:numId="235" w16cid:durableId="196436635">
    <w:abstractNumId w:val="117"/>
  </w:num>
  <w:num w:numId="236" w16cid:durableId="2127118643">
    <w:abstractNumId w:val="117"/>
  </w:num>
  <w:num w:numId="237" w16cid:durableId="701827814">
    <w:abstractNumId w:val="117"/>
  </w:num>
  <w:num w:numId="238" w16cid:durableId="1239554170">
    <w:abstractNumId w:val="117"/>
  </w:num>
  <w:num w:numId="239" w16cid:durableId="1371607650">
    <w:abstractNumId w:val="117"/>
  </w:num>
  <w:num w:numId="240" w16cid:durableId="1399209093">
    <w:abstractNumId w:val="117"/>
  </w:num>
  <w:num w:numId="241" w16cid:durableId="1238513551">
    <w:abstractNumId w:val="117"/>
  </w:num>
  <w:num w:numId="242" w16cid:durableId="449931592">
    <w:abstractNumId w:val="117"/>
  </w:num>
  <w:num w:numId="243" w16cid:durableId="219512527">
    <w:abstractNumId w:val="117"/>
  </w:num>
  <w:num w:numId="244" w16cid:durableId="955527396">
    <w:abstractNumId w:val="117"/>
  </w:num>
  <w:num w:numId="245" w16cid:durableId="1216817381">
    <w:abstractNumId w:val="117"/>
  </w:num>
  <w:num w:numId="246" w16cid:durableId="1278217819">
    <w:abstractNumId w:val="117"/>
  </w:num>
  <w:num w:numId="247" w16cid:durableId="820464523">
    <w:abstractNumId w:val="117"/>
  </w:num>
  <w:num w:numId="248" w16cid:durableId="1453094842">
    <w:abstractNumId w:val="286"/>
  </w:num>
  <w:num w:numId="249" w16cid:durableId="1218202698">
    <w:abstractNumId w:val="61"/>
  </w:num>
  <w:num w:numId="250" w16cid:durableId="403138383">
    <w:abstractNumId w:val="126"/>
  </w:num>
  <w:num w:numId="251" w16cid:durableId="2066906036">
    <w:abstractNumId w:val="306"/>
  </w:num>
  <w:num w:numId="252" w16cid:durableId="1888956046">
    <w:abstractNumId w:val="113"/>
  </w:num>
  <w:num w:numId="253" w16cid:durableId="774137005">
    <w:abstractNumId w:val="37"/>
  </w:num>
  <w:num w:numId="254" w16cid:durableId="2130201687">
    <w:abstractNumId w:val="115"/>
  </w:num>
  <w:num w:numId="255" w16cid:durableId="2013757004">
    <w:abstractNumId w:val="44"/>
  </w:num>
  <w:num w:numId="256" w16cid:durableId="1993681315">
    <w:abstractNumId w:val="16"/>
  </w:num>
  <w:num w:numId="257" w16cid:durableId="210575803">
    <w:abstractNumId w:val="194"/>
  </w:num>
  <w:num w:numId="258" w16cid:durableId="947591132">
    <w:abstractNumId w:val="33"/>
  </w:num>
  <w:num w:numId="259" w16cid:durableId="20251996">
    <w:abstractNumId w:val="128"/>
  </w:num>
  <w:num w:numId="260" w16cid:durableId="929117319">
    <w:abstractNumId w:val="27"/>
  </w:num>
  <w:num w:numId="261" w16cid:durableId="1403526763">
    <w:abstractNumId w:val="256"/>
  </w:num>
  <w:num w:numId="262" w16cid:durableId="694036458">
    <w:abstractNumId w:val="2"/>
  </w:num>
  <w:num w:numId="263" w16cid:durableId="1816793144">
    <w:abstractNumId w:val="83"/>
  </w:num>
  <w:num w:numId="264" w16cid:durableId="1998530310">
    <w:abstractNumId w:val="69"/>
  </w:num>
  <w:num w:numId="265" w16cid:durableId="1240024275">
    <w:abstractNumId w:val="199"/>
  </w:num>
  <w:num w:numId="266" w16cid:durableId="262685121">
    <w:abstractNumId w:val="207"/>
  </w:num>
  <w:num w:numId="267" w16cid:durableId="1064523517">
    <w:abstractNumId w:val="35"/>
  </w:num>
  <w:num w:numId="268" w16cid:durableId="1589072220">
    <w:abstractNumId w:val="125"/>
  </w:num>
  <w:num w:numId="269" w16cid:durableId="2045211785">
    <w:abstractNumId w:val="114"/>
  </w:num>
  <w:num w:numId="270" w16cid:durableId="2080326515">
    <w:abstractNumId w:val="163"/>
  </w:num>
  <w:num w:numId="271" w16cid:durableId="1499350576">
    <w:abstractNumId w:val="277"/>
  </w:num>
  <w:num w:numId="272" w16cid:durableId="1811509294">
    <w:abstractNumId w:val="53"/>
  </w:num>
  <w:num w:numId="273" w16cid:durableId="1611661353">
    <w:abstractNumId w:val="80"/>
  </w:num>
  <w:num w:numId="274" w16cid:durableId="1248461994">
    <w:abstractNumId w:val="7"/>
  </w:num>
  <w:num w:numId="275" w16cid:durableId="405809857">
    <w:abstractNumId w:val="150"/>
  </w:num>
  <w:num w:numId="276" w16cid:durableId="1563827375">
    <w:abstractNumId w:val="251"/>
  </w:num>
  <w:num w:numId="277" w16cid:durableId="618295820">
    <w:abstractNumId w:val="182"/>
  </w:num>
  <w:num w:numId="278" w16cid:durableId="2032761683">
    <w:abstractNumId w:val="131"/>
  </w:num>
  <w:num w:numId="279" w16cid:durableId="15499123">
    <w:abstractNumId w:val="200"/>
  </w:num>
  <w:num w:numId="280" w16cid:durableId="793596237">
    <w:abstractNumId w:val="152"/>
  </w:num>
  <w:num w:numId="281" w16cid:durableId="943221185">
    <w:abstractNumId w:val="9"/>
  </w:num>
  <w:num w:numId="282" w16cid:durableId="1467888649">
    <w:abstractNumId w:val="289"/>
  </w:num>
  <w:num w:numId="283" w16cid:durableId="1789665993">
    <w:abstractNumId w:val="202"/>
  </w:num>
  <w:num w:numId="284" w16cid:durableId="765422136">
    <w:abstractNumId w:val="50"/>
  </w:num>
  <w:num w:numId="285" w16cid:durableId="1120294956">
    <w:abstractNumId w:val="195"/>
  </w:num>
  <w:num w:numId="286" w16cid:durableId="1179394673">
    <w:abstractNumId w:val="160"/>
  </w:num>
  <w:num w:numId="287" w16cid:durableId="1902596459">
    <w:abstractNumId w:val="206"/>
  </w:num>
  <w:num w:numId="288" w16cid:durableId="1324166173">
    <w:abstractNumId w:val="58"/>
  </w:num>
  <w:num w:numId="289" w16cid:durableId="153380361">
    <w:abstractNumId w:val="288"/>
  </w:num>
  <w:num w:numId="290" w16cid:durableId="1114246505">
    <w:abstractNumId w:val="296"/>
  </w:num>
  <w:num w:numId="291" w16cid:durableId="431702800">
    <w:abstractNumId w:val="17"/>
  </w:num>
  <w:num w:numId="292" w16cid:durableId="208152902">
    <w:abstractNumId w:val="267"/>
  </w:num>
  <w:num w:numId="293" w16cid:durableId="742987597">
    <w:abstractNumId w:val="197"/>
  </w:num>
  <w:num w:numId="294" w16cid:durableId="662705728">
    <w:abstractNumId w:val="219"/>
  </w:num>
  <w:num w:numId="295" w16cid:durableId="1413968169">
    <w:abstractNumId w:val="162"/>
  </w:num>
  <w:num w:numId="296" w16cid:durableId="180901252">
    <w:abstractNumId w:val="68"/>
  </w:num>
  <w:num w:numId="297" w16cid:durableId="1736926941">
    <w:abstractNumId w:val="85"/>
  </w:num>
  <w:num w:numId="298" w16cid:durableId="1896355808">
    <w:abstractNumId w:val="220"/>
  </w:num>
  <w:num w:numId="299" w16cid:durableId="589894272">
    <w:abstractNumId w:val="226"/>
  </w:num>
  <w:num w:numId="300" w16cid:durableId="1759784638">
    <w:abstractNumId w:val="285"/>
  </w:num>
  <w:num w:numId="301" w16cid:durableId="1578588991">
    <w:abstractNumId w:val="242"/>
  </w:num>
  <w:num w:numId="302" w16cid:durableId="1140732136">
    <w:abstractNumId w:val="265"/>
  </w:num>
  <w:num w:numId="303" w16cid:durableId="24138626">
    <w:abstractNumId w:val="102"/>
  </w:num>
  <w:num w:numId="304" w16cid:durableId="1785078162">
    <w:abstractNumId w:val="174"/>
  </w:num>
  <w:num w:numId="305" w16cid:durableId="212472714">
    <w:abstractNumId w:val="235"/>
  </w:num>
  <w:num w:numId="306" w16cid:durableId="1267038863">
    <w:abstractNumId w:val="216"/>
  </w:num>
  <w:num w:numId="307" w16cid:durableId="160780071">
    <w:abstractNumId w:val="229"/>
  </w:num>
  <w:num w:numId="308" w16cid:durableId="1304502335">
    <w:abstractNumId w:val="176"/>
  </w:num>
  <w:num w:numId="309" w16cid:durableId="1377969531">
    <w:abstractNumId w:val="233"/>
  </w:num>
  <w:num w:numId="310" w16cid:durableId="170684448">
    <w:abstractNumId w:val="142"/>
  </w:num>
  <w:num w:numId="311" w16cid:durableId="1272081656">
    <w:abstractNumId w:val="299"/>
  </w:num>
  <w:num w:numId="312" w16cid:durableId="742215895">
    <w:abstractNumId w:val="301"/>
  </w:num>
  <w:num w:numId="313" w16cid:durableId="214315645">
    <w:abstractNumId w:val="39"/>
  </w:num>
  <w:num w:numId="314" w16cid:durableId="835337828">
    <w:abstractNumId w:val="92"/>
  </w:num>
  <w:num w:numId="315" w16cid:durableId="1043821991">
    <w:abstractNumId w:val="218"/>
  </w:num>
  <w:num w:numId="316" w16cid:durableId="1549955410">
    <w:abstractNumId w:val="183"/>
  </w:num>
  <w:num w:numId="317" w16cid:durableId="538199594">
    <w:abstractNumId w:val="79"/>
  </w:num>
  <w:num w:numId="318" w16cid:durableId="1799763513">
    <w:abstractNumId w:val="243"/>
  </w:num>
  <w:num w:numId="319" w16cid:durableId="1965960934">
    <w:abstractNumId w:val="178"/>
  </w:num>
  <w:num w:numId="320" w16cid:durableId="1536231272">
    <w:abstractNumId w:val="57"/>
  </w:num>
  <w:num w:numId="321" w16cid:durableId="1049720745">
    <w:abstractNumId w:val="25"/>
  </w:num>
  <w:num w:numId="322" w16cid:durableId="1924022904">
    <w:abstractNumId w:val="147"/>
  </w:num>
  <w:num w:numId="323" w16cid:durableId="1086225691">
    <w:abstractNumId w:val="213"/>
  </w:num>
  <w:num w:numId="324" w16cid:durableId="965236768">
    <w:abstractNumId w:val="234"/>
  </w:num>
  <w:num w:numId="325" w16cid:durableId="216627922">
    <w:abstractNumId w:val="310"/>
  </w:num>
  <w:num w:numId="326" w16cid:durableId="181363174">
    <w:abstractNumId w:val="271"/>
  </w:num>
  <w:num w:numId="327" w16cid:durableId="196746216">
    <w:abstractNumId w:val="65"/>
  </w:num>
  <w:num w:numId="328" w16cid:durableId="299969280">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830173066">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085034664">
    <w:abstractNumId w:val="62"/>
  </w:num>
  <w:num w:numId="331" w16cid:durableId="251621316">
    <w:abstractNumId w:val="129"/>
  </w:num>
  <w:num w:numId="332" w16cid:durableId="166798562">
    <w:abstractNumId w:val="254"/>
  </w:num>
  <w:num w:numId="333" w16cid:durableId="804926883">
    <w:abstractNumId w:val="130"/>
  </w:num>
  <w:num w:numId="334" w16cid:durableId="2024086859">
    <w:abstractNumId w:val="149"/>
  </w:num>
  <w:num w:numId="335" w16cid:durableId="268398108">
    <w:abstractNumId w:val="6"/>
  </w:num>
  <w:num w:numId="336" w16cid:durableId="2077120605">
    <w:abstractNumId w:val="225"/>
  </w:num>
  <w:num w:numId="337" w16cid:durableId="810099881">
    <w:abstractNumId w:val="215"/>
  </w:num>
  <w:num w:numId="338" w16cid:durableId="400560672">
    <w:abstractNumId w:val="40"/>
  </w:num>
  <w:num w:numId="339" w16cid:durableId="271327865">
    <w:abstractNumId w:val="187"/>
  </w:num>
  <w:num w:numId="340" w16cid:durableId="867455135">
    <w:abstractNumId w:val="230"/>
  </w:num>
  <w:num w:numId="341" w16cid:durableId="661350958">
    <w:abstractNumId w:val="214"/>
  </w:num>
  <w:num w:numId="342" w16cid:durableId="940256808">
    <w:abstractNumId w:val="70"/>
  </w:num>
  <w:num w:numId="343" w16cid:durableId="1806311852">
    <w:abstractNumId w:val="190"/>
  </w:num>
  <w:num w:numId="344" w16cid:durableId="1984386741">
    <w:abstractNumId w:val="268"/>
  </w:num>
  <w:num w:numId="345" w16cid:durableId="786656750">
    <w:abstractNumId w:val="96"/>
  </w:num>
  <w:num w:numId="346" w16cid:durableId="473792000">
    <w:abstractNumId w:val="227"/>
  </w:num>
  <w:num w:numId="347" w16cid:durableId="664674196">
    <w:abstractNumId w:val="94"/>
  </w:num>
  <w:num w:numId="348" w16cid:durableId="775487988">
    <w:abstractNumId w:val="67"/>
  </w:num>
  <w:num w:numId="349" w16cid:durableId="437137823">
    <w:abstractNumId w:val="91"/>
  </w:num>
  <w:num w:numId="350" w16cid:durableId="1596749488">
    <w:abstractNumId w:val="261"/>
  </w:num>
  <w:num w:numId="351" w16cid:durableId="146361160">
    <w:abstractNumId w:val="171"/>
  </w:num>
  <w:num w:numId="352" w16cid:durableId="1427573407">
    <w:abstractNumId w:val="239"/>
  </w:num>
  <w:num w:numId="353" w16cid:durableId="515727867">
    <w:abstractNumId w:val="55"/>
  </w:num>
  <w:num w:numId="354" w16cid:durableId="895699852">
    <w:abstractNumId w:val="52"/>
  </w:num>
  <w:num w:numId="355" w16cid:durableId="2111851437">
    <w:abstractNumId w:val="71"/>
  </w:num>
  <w:num w:numId="356" w16cid:durableId="1854957257">
    <w:abstractNumId w:val="86"/>
  </w:num>
  <w:num w:numId="357" w16cid:durableId="1796605696">
    <w:abstractNumId w:val="36"/>
  </w:num>
  <w:num w:numId="358" w16cid:durableId="875460597">
    <w:abstractNumId w:val="42"/>
  </w:num>
  <w:num w:numId="359" w16cid:durableId="1363937603">
    <w:abstractNumId w:val="290"/>
  </w:num>
  <w:num w:numId="360" w16cid:durableId="212235089">
    <w:abstractNumId w:val="262"/>
  </w:num>
  <w:num w:numId="361" w16cid:durableId="896860790">
    <w:abstractNumId w:val="173"/>
  </w:num>
  <w:num w:numId="362" w16cid:durableId="382607332">
    <w:abstractNumId w:val="98"/>
  </w:num>
  <w:num w:numId="363" w16cid:durableId="513543269">
    <w:abstractNumId w:val="74"/>
  </w:num>
  <w:num w:numId="364" w16cid:durableId="1785729270">
    <w:abstractNumId w:val="297"/>
  </w:num>
  <w:num w:numId="365" w16cid:durableId="1944650872">
    <w:abstractNumId w:val="97"/>
  </w:num>
  <w:num w:numId="366" w16cid:durableId="1306936741">
    <w:abstractNumId w:val="4"/>
  </w:num>
  <w:num w:numId="367" w16cid:durableId="865874324">
    <w:abstractNumId w:val="4"/>
  </w:num>
  <w:num w:numId="368" w16cid:durableId="1494300929">
    <w:abstractNumId w:val="59"/>
  </w:num>
  <w:num w:numId="369" w16cid:durableId="1919747753">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0" w16cid:durableId="690107835">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1" w16cid:durableId="960654066">
    <w:abstractNumId w:val="274"/>
  </w:num>
  <w:num w:numId="372" w16cid:durableId="874848218">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3" w16cid:durableId="482432910">
    <w:abstractNumId w:val="151"/>
  </w:num>
  <w:num w:numId="374" w16cid:durableId="594872206">
    <w:abstractNumId w:val="38"/>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savePreviewPicture/>
  <w:hdrShapeDefaults>
    <o:shapedefaults v:ext="edit" spidmax="205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0882"/>
    <w:rsid w:val="000010E6"/>
    <w:rsid w:val="00001289"/>
    <w:rsid w:val="00001677"/>
    <w:rsid w:val="0000210A"/>
    <w:rsid w:val="0000296E"/>
    <w:rsid w:val="00002A91"/>
    <w:rsid w:val="00002B78"/>
    <w:rsid w:val="00002ED9"/>
    <w:rsid w:val="00002FDE"/>
    <w:rsid w:val="000040D7"/>
    <w:rsid w:val="000048D3"/>
    <w:rsid w:val="000053E7"/>
    <w:rsid w:val="0000590C"/>
    <w:rsid w:val="00005DA6"/>
    <w:rsid w:val="0000603C"/>
    <w:rsid w:val="000068AA"/>
    <w:rsid w:val="00006E9A"/>
    <w:rsid w:val="0000789E"/>
    <w:rsid w:val="00007B9A"/>
    <w:rsid w:val="00010A1F"/>
    <w:rsid w:val="00011313"/>
    <w:rsid w:val="00011C10"/>
    <w:rsid w:val="000120E1"/>
    <w:rsid w:val="00012B19"/>
    <w:rsid w:val="0001363B"/>
    <w:rsid w:val="00013C81"/>
    <w:rsid w:val="00013DB4"/>
    <w:rsid w:val="0001410C"/>
    <w:rsid w:val="000143D3"/>
    <w:rsid w:val="00015AA6"/>
    <w:rsid w:val="00015F01"/>
    <w:rsid w:val="00016178"/>
    <w:rsid w:val="0001633C"/>
    <w:rsid w:val="00016966"/>
    <w:rsid w:val="00016F41"/>
    <w:rsid w:val="000172D5"/>
    <w:rsid w:val="00017627"/>
    <w:rsid w:val="000178A9"/>
    <w:rsid w:val="000203C5"/>
    <w:rsid w:val="00020975"/>
    <w:rsid w:val="00020A57"/>
    <w:rsid w:val="00020D51"/>
    <w:rsid w:val="00023729"/>
    <w:rsid w:val="00024EA3"/>
    <w:rsid w:val="000251F0"/>
    <w:rsid w:val="0002685C"/>
    <w:rsid w:val="00026E0D"/>
    <w:rsid w:val="0002704F"/>
    <w:rsid w:val="00027984"/>
    <w:rsid w:val="000279F9"/>
    <w:rsid w:val="00027A6D"/>
    <w:rsid w:val="00030710"/>
    <w:rsid w:val="00030AF4"/>
    <w:rsid w:val="00030EF2"/>
    <w:rsid w:val="000316D2"/>
    <w:rsid w:val="00031A32"/>
    <w:rsid w:val="000326CD"/>
    <w:rsid w:val="0003289E"/>
    <w:rsid w:val="000328D4"/>
    <w:rsid w:val="00032EBA"/>
    <w:rsid w:val="0003317C"/>
    <w:rsid w:val="000333B9"/>
    <w:rsid w:val="00033963"/>
    <w:rsid w:val="00033D36"/>
    <w:rsid w:val="00034287"/>
    <w:rsid w:val="000346E4"/>
    <w:rsid w:val="0003593C"/>
    <w:rsid w:val="00035B39"/>
    <w:rsid w:val="0003603E"/>
    <w:rsid w:val="00036F1F"/>
    <w:rsid w:val="00037168"/>
    <w:rsid w:val="00037573"/>
    <w:rsid w:val="0003791F"/>
    <w:rsid w:val="00040172"/>
    <w:rsid w:val="00040378"/>
    <w:rsid w:val="0004089A"/>
    <w:rsid w:val="000420A2"/>
    <w:rsid w:val="0004219C"/>
    <w:rsid w:val="00042BB0"/>
    <w:rsid w:val="000434D1"/>
    <w:rsid w:val="0004380C"/>
    <w:rsid w:val="00043869"/>
    <w:rsid w:val="00043A84"/>
    <w:rsid w:val="00043E49"/>
    <w:rsid w:val="00043EB9"/>
    <w:rsid w:val="0004424A"/>
    <w:rsid w:val="0004461D"/>
    <w:rsid w:val="0004461F"/>
    <w:rsid w:val="00045076"/>
    <w:rsid w:val="0004539F"/>
    <w:rsid w:val="00046199"/>
    <w:rsid w:val="000466FB"/>
    <w:rsid w:val="00046A00"/>
    <w:rsid w:val="00047ADC"/>
    <w:rsid w:val="0005019C"/>
    <w:rsid w:val="000502FA"/>
    <w:rsid w:val="00050351"/>
    <w:rsid w:val="000503A9"/>
    <w:rsid w:val="00051391"/>
    <w:rsid w:val="0005165E"/>
    <w:rsid w:val="00051EDE"/>
    <w:rsid w:val="000521AD"/>
    <w:rsid w:val="00052C4B"/>
    <w:rsid w:val="0005316C"/>
    <w:rsid w:val="000531E8"/>
    <w:rsid w:val="000539CD"/>
    <w:rsid w:val="00053D40"/>
    <w:rsid w:val="000545A0"/>
    <w:rsid w:val="00054DC4"/>
    <w:rsid w:val="00054E96"/>
    <w:rsid w:val="00054ED1"/>
    <w:rsid w:val="00055555"/>
    <w:rsid w:val="00055876"/>
    <w:rsid w:val="00055A77"/>
    <w:rsid w:val="0005607C"/>
    <w:rsid w:val="00056716"/>
    <w:rsid w:val="00056853"/>
    <w:rsid w:val="00056E46"/>
    <w:rsid w:val="00057674"/>
    <w:rsid w:val="00057E0E"/>
    <w:rsid w:val="00057EC9"/>
    <w:rsid w:val="0006041E"/>
    <w:rsid w:val="00060E8C"/>
    <w:rsid w:val="00061807"/>
    <w:rsid w:val="00061B7A"/>
    <w:rsid w:val="00061FFB"/>
    <w:rsid w:val="0006208B"/>
    <w:rsid w:val="0006277A"/>
    <w:rsid w:val="000629EE"/>
    <w:rsid w:val="00062B65"/>
    <w:rsid w:val="00063555"/>
    <w:rsid w:val="0006389B"/>
    <w:rsid w:val="000638FD"/>
    <w:rsid w:val="000640D4"/>
    <w:rsid w:val="0006410C"/>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70950"/>
    <w:rsid w:val="00071628"/>
    <w:rsid w:val="00071BA6"/>
    <w:rsid w:val="0007218D"/>
    <w:rsid w:val="00072F1F"/>
    <w:rsid w:val="00073834"/>
    <w:rsid w:val="00073C66"/>
    <w:rsid w:val="00073D6C"/>
    <w:rsid w:val="00074265"/>
    <w:rsid w:val="000745D4"/>
    <w:rsid w:val="000749E6"/>
    <w:rsid w:val="00074EB9"/>
    <w:rsid w:val="00075629"/>
    <w:rsid w:val="00075815"/>
    <w:rsid w:val="000761D8"/>
    <w:rsid w:val="00076225"/>
    <w:rsid w:val="0007727A"/>
    <w:rsid w:val="00077CD8"/>
    <w:rsid w:val="0008012E"/>
    <w:rsid w:val="000801B7"/>
    <w:rsid w:val="0008053E"/>
    <w:rsid w:val="000808C4"/>
    <w:rsid w:val="00080B61"/>
    <w:rsid w:val="00080C3A"/>
    <w:rsid w:val="0008181C"/>
    <w:rsid w:val="000818DC"/>
    <w:rsid w:val="00081AF7"/>
    <w:rsid w:val="00081E26"/>
    <w:rsid w:val="00081FC1"/>
    <w:rsid w:val="0008205F"/>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90582"/>
    <w:rsid w:val="0009080C"/>
    <w:rsid w:val="00090BF9"/>
    <w:rsid w:val="0009129A"/>
    <w:rsid w:val="000917B9"/>
    <w:rsid w:val="000919CF"/>
    <w:rsid w:val="00091B7B"/>
    <w:rsid w:val="00091BA4"/>
    <w:rsid w:val="000926A0"/>
    <w:rsid w:val="0009292B"/>
    <w:rsid w:val="00093555"/>
    <w:rsid w:val="00094B65"/>
    <w:rsid w:val="00095F3D"/>
    <w:rsid w:val="000961FD"/>
    <w:rsid w:val="0009635B"/>
    <w:rsid w:val="000A050A"/>
    <w:rsid w:val="000A1705"/>
    <w:rsid w:val="000A1B04"/>
    <w:rsid w:val="000A20DB"/>
    <w:rsid w:val="000A2806"/>
    <w:rsid w:val="000A28D6"/>
    <w:rsid w:val="000A2ACA"/>
    <w:rsid w:val="000A3DEC"/>
    <w:rsid w:val="000A3F27"/>
    <w:rsid w:val="000A408C"/>
    <w:rsid w:val="000A4432"/>
    <w:rsid w:val="000A450A"/>
    <w:rsid w:val="000A4B85"/>
    <w:rsid w:val="000A4E90"/>
    <w:rsid w:val="000A5AA6"/>
    <w:rsid w:val="000A68E6"/>
    <w:rsid w:val="000A7053"/>
    <w:rsid w:val="000A71C7"/>
    <w:rsid w:val="000B0E96"/>
    <w:rsid w:val="000B116B"/>
    <w:rsid w:val="000B143A"/>
    <w:rsid w:val="000B15D3"/>
    <w:rsid w:val="000B1DE5"/>
    <w:rsid w:val="000B1E2D"/>
    <w:rsid w:val="000B252D"/>
    <w:rsid w:val="000B2547"/>
    <w:rsid w:val="000B2646"/>
    <w:rsid w:val="000B306C"/>
    <w:rsid w:val="000B346B"/>
    <w:rsid w:val="000B3AC1"/>
    <w:rsid w:val="000B4127"/>
    <w:rsid w:val="000B425F"/>
    <w:rsid w:val="000B4638"/>
    <w:rsid w:val="000B491B"/>
    <w:rsid w:val="000B49CE"/>
    <w:rsid w:val="000B55D5"/>
    <w:rsid w:val="000B5EB5"/>
    <w:rsid w:val="000B609D"/>
    <w:rsid w:val="000B69A1"/>
    <w:rsid w:val="000B70ED"/>
    <w:rsid w:val="000B726A"/>
    <w:rsid w:val="000B756C"/>
    <w:rsid w:val="000B7764"/>
    <w:rsid w:val="000B78FC"/>
    <w:rsid w:val="000B7EA0"/>
    <w:rsid w:val="000C0120"/>
    <w:rsid w:val="000C0571"/>
    <w:rsid w:val="000C07CC"/>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771"/>
    <w:rsid w:val="000D284D"/>
    <w:rsid w:val="000D2A3B"/>
    <w:rsid w:val="000D3927"/>
    <w:rsid w:val="000D3B19"/>
    <w:rsid w:val="000D47AE"/>
    <w:rsid w:val="000D4C2D"/>
    <w:rsid w:val="000D51DF"/>
    <w:rsid w:val="000D5D3D"/>
    <w:rsid w:val="000D62D0"/>
    <w:rsid w:val="000D65D3"/>
    <w:rsid w:val="000D6EAF"/>
    <w:rsid w:val="000D709B"/>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E7CB8"/>
    <w:rsid w:val="000F02D3"/>
    <w:rsid w:val="000F0534"/>
    <w:rsid w:val="000F05B1"/>
    <w:rsid w:val="000F0869"/>
    <w:rsid w:val="000F1AA5"/>
    <w:rsid w:val="000F1C46"/>
    <w:rsid w:val="000F22A8"/>
    <w:rsid w:val="000F233C"/>
    <w:rsid w:val="000F2E86"/>
    <w:rsid w:val="000F399E"/>
    <w:rsid w:val="000F3A47"/>
    <w:rsid w:val="000F3C97"/>
    <w:rsid w:val="000F40C0"/>
    <w:rsid w:val="000F4346"/>
    <w:rsid w:val="000F4418"/>
    <w:rsid w:val="000F4B88"/>
    <w:rsid w:val="000F4EED"/>
    <w:rsid w:val="000F4F65"/>
    <w:rsid w:val="000F50F9"/>
    <w:rsid w:val="000F68A8"/>
    <w:rsid w:val="000F7B90"/>
    <w:rsid w:val="000F7D07"/>
    <w:rsid w:val="00100BD1"/>
    <w:rsid w:val="00100CA7"/>
    <w:rsid w:val="00101CEE"/>
    <w:rsid w:val="00102B81"/>
    <w:rsid w:val="00102E09"/>
    <w:rsid w:val="00102F01"/>
    <w:rsid w:val="0010302A"/>
    <w:rsid w:val="00103486"/>
    <w:rsid w:val="00103AC4"/>
    <w:rsid w:val="0010418D"/>
    <w:rsid w:val="00104866"/>
    <w:rsid w:val="00104F78"/>
    <w:rsid w:val="00104FC9"/>
    <w:rsid w:val="00105106"/>
    <w:rsid w:val="00105290"/>
    <w:rsid w:val="00106B52"/>
    <w:rsid w:val="00106B6A"/>
    <w:rsid w:val="00106ED3"/>
    <w:rsid w:val="00106F63"/>
    <w:rsid w:val="001071FD"/>
    <w:rsid w:val="00107912"/>
    <w:rsid w:val="00110C32"/>
    <w:rsid w:val="001115DA"/>
    <w:rsid w:val="001123F2"/>
    <w:rsid w:val="0011245F"/>
    <w:rsid w:val="00112FC6"/>
    <w:rsid w:val="001139A3"/>
    <w:rsid w:val="00113FCD"/>
    <w:rsid w:val="001140BD"/>
    <w:rsid w:val="0011417E"/>
    <w:rsid w:val="00114857"/>
    <w:rsid w:val="00114B52"/>
    <w:rsid w:val="00115435"/>
    <w:rsid w:val="00115947"/>
    <w:rsid w:val="00115C37"/>
    <w:rsid w:val="00116402"/>
    <w:rsid w:val="00116A1A"/>
    <w:rsid w:val="00116CCD"/>
    <w:rsid w:val="00116CEC"/>
    <w:rsid w:val="00117010"/>
    <w:rsid w:val="001175B7"/>
    <w:rsid w:val="00117BE8"/>
    <w:rsid w:val="00120CDA"/>
    <w:rsid w:val="001217A9"/>
    <w:rsid w:val="001223F2"/>
    <w:rsid w:val="00122D67"/>
    <w:rsid w:val="00123465"/>
    <w:rsid w:val="00123D98"/>
    <w:rsid w:val="00124499"/>
    <w:rsid w:val="001247DA"/>
    <w:rsid w:val="00124AEE"/>
    <w:rsid w:val="00125079"/>
    <w:rsid w:val="00125325"/>
    <w:rsid w:val="00125A19"/>
    <w:rsid w:val="00126053"/>
    <w:rsid w:val="00127345"/>
    <w:rsid w:val="00127A8F"/>
    <w:rsid w:val="00127CC3"/>
    <w:rsid w:val="001309DF"/>
    <w:rsid w:val="00131009"/>
    <w:rsid w:val="001313EF"/>
    <w:rsid w:val="00131611"/>
    <w:rsid w:val="0013165E"/>
    <w:rsid w:val="00131733"/>
    <w:rsid w:val="00131D0D"/>
    <w:rsid w:val="00132FA7"/>
    <w:rsid w:val="001330AB"/>
    <w:rsid w:val="0013330B"/>
    <w:rsid w:val="0013352C"/>
    <w:rsid w:val="00133AAC"/>
    <w:rsid w:val="001341DF"/>
    <w:rsid w:val="00135151"/>
    <w:rsid w:val="0013518C"/>
    <w:rsid w:val="00135D0D"/>
    <w:rsid w:val="00136378"/>
    <w:rsid w:val="001367A3"/>
    <w:rsid w:val="001367B4"/>
    <w:rsid w:val="00136839"/>
    <w:rsid w:val="00136E89"/>
    <w:rsid w:val="00136F92"/>
    <w:rsid w:val="00137B7A"/>
    <w:rsid w:val="00137FC9"/>
    <w:rsid w:val="0014042A"/>
    <w:rsid w:val="001404B8"/>
    <w:rsid w:val="00140A17"/>
    <w:rsid w:val="00140C5F"/>
    <w:rsid w:val="00141261"/>
    <w:rsid w:val="001417C4"/>
    <w:rsid w:val="0014196B"/>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16B"/>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6884"/>
    <w:rsid w:val="00156E8A"/>
    <w:rsid w:val="00156E9B"/>
    <w:rsid w:val="00157724"/>
    <w:rsid w:val="00157E03"/>
    <w:rsid w:val="00160015"/>
    <w:rsid w:val="00160259"/>
    <w:rsid w:val="00160A52"/>
    <w:rsid w:val="00160D47"/>
    <w:rsid w:val="00161C7C"/>
    <w:rsid w:val="00162850"/>
    <w:rsid w:val="00162E27"/>
    <w:rsid w:val="001630D1"/>
    <w:rsid w:val="0016359C"/>
    <w:rsid w:val="001637C0"/>
    <w:rsid w:val="001638EE"/>
    <w:rsid w:val="00163BD1"/>
    <w:rsid w:val="00164000"/>
    <w:rsid w:val="00164839"/>
    <w:rsid w:val="00164C33"/>
    <w:rsid w:val="00164E90"/>
    <w:rsid w:val="001652FE"/>
    <w:rsid w:val="0016578E"/>
    <w:rsid w:val="00165806"/>
    <w:rsid w:val="00165AA0"/>
    <w:rsid w:val="00165B94"/>
    <w:rsid w:val="001660CB"/>
    <w:rsid w:val="00166AB7"/>
    <w:rsid w:val="00166ADB"/>
    <w:rsid w:val="00166D84"/>
    <w:rsid w:val="00167CC8"/>
    <w:rsid w:val="00167CD4"/>
    <w:rsid w:val="00167CF1"/>
    <w:rsid w:val="00167F40"/>
    <w:rsid w:val="00171459"/>
    <w:rsid w:val="00171731"/>
    <w:rsid w:val="001725DF"/>
    <w:rsid w:val="001728A4"/>
    <w:rsid w:val="00172F13"/>
    <w:rsid w:val="00173A13"/>
    <w:rsid w:val="00174778"/>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052"/>
    <w:rsid w:val="001942A2"/>
    <w:rsid w:val="001946DC"/>
    <w:rsid w:val="00194E34"/>
    <w:rsid w:val="001950AB"/>
    <w:rsid w:val="001950E7"/>
    <w:rsid w:val="00195488"/>
    <w:rsid w:val="00195A8A"/>
    <w:rsid w:val="00195E10"/>
    <w:rsid w:val="001960B9"/>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B0237"/>
    <w:rsid w:val="001B0C61"/>
    <w:rsid w:val="001B1062"/>
    <w:rsid w:val="001B17AC"/>
    <w:rsid w:val="001B2180"/>
    <w:rsid w:val="001B2532"/>
    <w:rsid w:val="001B2955"/>
    <w:rsid w:val="001B2B1F"/>
    <w:rsid w:val="001B2CFE"/>
    <w:rsid w:val="001B2E4C"/>
    <w:rsid w:val="001B3600"/>
    <w:rsid w:val="001B411B"/>
    <w:rsid w:val="001B4553"/>
    <w:rsid w:val="001B48F8"/>
    <w:rsid w:val="001B49FE"/>
    <w:rsid w:val="001B5103"/>
    <w:rsid w:val="001B6172"/>
    <w:rsid w:val="001B6F3A"/>
    <w:rsid w:val="001B747F"/>
    <w:rsid w:val="001B7783"/>
    <w:rsid w:val="001B7997"/>
    <w:rsid w:val="001C1491"/>
    <w:rsid w:val="001C1AFC"/>
    <w:rsid w:val="001C21A5"/>
    <w:rsid w:val="001C2972"/>
    <w:rsid w:val="001C2EBC"/>
    <w:rsid w:val="001C353E"/>
    <w:rsid w:val="001C3C8E"/>
    <w:rsid w:val="001C415A"/>
    <w:rsid w:val="001C4587"/>
    <w:rsid w:val="001C4B40"/>
    <w:rsid w:val="001C4FC3"/>
    <w:rsid w:val="001C5911"/>
    <w:rsid w:val="001C5A1D"/>
    <w:rsid w:val="001C5B01"/>
    <w:rsid w:val="001C6447"/>
    <w:rsid w:val="001C6A00"/>
    <w:rsid w:val="001C6ACF"/>
    <w:rsid w:val="001C6F54"/>
    <w:rsid w:val="001C72F7"/>
    <w:rsid w:val="001C74CC"/>
    <w:rsid w:val="001C7668"/>
    <w:rsid w:val="001C7D2F"/>
    <w:rsid w:val="001C7DB5"/>
    <w:rsid w:val="001D0A21"/>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4E1D"/>
    <w:rsid w:val="001E53DC"/>
    <w:rsid w:val="001E54EB"/>
    <w:rsid w:val="001E565D"/>
    <w:rsid w:val="001E6587"/>
    <w:rsid w:val="001E6F55"/>
    <w:rsid w:val="001E7106"/>
    <w:rsid w:val="001E777F"/>
    <w:rsid w:val="001F0031"/>
    <w:rsid w:val="001F0124"/>
    <w:rsid w:val="001F041B"/>
    <w:rsid w:val="001F0991"/>
    <w:rsid w:val="001F147A"/>
    <w:rsid w:val="001F1A1E"/>
    <w:rsid w:val="001F2740"/>
    <w:rsid w:val="001F3183"/>
    <w:rsid w:val="001F3405"/>
    <w:rsid w:val="001F34FE"/>
    <w:rsid w:val="001F3A12"/>
    <w:rsid w:val="001F3D02"/>
    <w:rsid w:val="001F3FB0"/>
    <w:rsid w:val="001F431D"/>
    <w:rsid w:val="001F4D19"/>
    <w:rsid w:val="001F6951"/>
    <w:rsid w:val="001F6EB6"/>
    <w:rsid w:val="001F71E9"/>
    <w:rsid w:val="002006CA"/>
    <w:rsid w:val="00200FD6"/>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613D"/>
    <w:rsid w:val="002064F2"/>
    <w:rsid w:val="00207C4F"/>
    <w:rsid w:val="00207ECE"/>
    <w:rsid w:val="00210350"/>
    <w:rsid w:val="00210DF9"/>
    <w:rsid w:val="00211AAA"/>
    <w:rsid w:val="00211EF1"/>
    <w:rsid w:val="00212729"/>
    <w:rsid w:val="002132FD"/>
    <w:rsid w:val="00213AC3"/>
    <w:rsid w:val="00213B24"/>
    <w:rsid w:val="0021404E"/>
    <w:rsid w:val="002142E7"/>
    <w:rsid w:val="002143F0"/>
    <w:rsid w:val="00214ECC"/>
    <w:rsid w:val="00215EE1"/>
    <w:rsid w:val="00216A7D"/>
    <w:rsid w:val="00216C86"/>
    <w:rsid w:val="00217712"/>
    <w:rsid w:val="00220B03"/>
    <w:rsid w:val="00220BA0"/>
    <w:rsid w:val="00220E3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796"/>
    <w:rsid w:val="00233F73"/>
    <w:rsid w:val="002344B4"/>
    <w:rsid w:val="002345B4"/>
    <w:rsid w:val="002362A6"/>
    <w:rsid w:val="00236400"/>
    <w:rsid w:val="00236634"/>
    <w:rsid w:val="002368E7"/>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47E2B"/>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E52"/>
    <w:rsid w:val="00257102"/>
    <w:rsid w:val="002574B9"/>
    <w:rsid w:val="002579E7"/>
    <w:rsid w:val="00260CB2"/>
    <w:rsid w:val="00260CE8"/>
    <w:rsid w:val="00260F1A"/>
    <w:rsid w:val="00261141"/>
    <w:rsid w:val="002611C7"/>
    <w:rsid w:val="002612B1"/>
    <w:rsid w:val="0026146A"/>
    <w:rsid w:val="00261B86"/>
    <w:rsid w:val="00261E9A"/>
    <w:rsid w:val="0026203C"/>
    <w:rsid w:val="002622A7"/>
    <w:rsid w:val="00262651"/>
    <w:rsid w:val="00262E56"/>
    <w:rsid w:val="0026338C"/>
    <w:rsid w:val="00263536"/>
    <w:rsid w:val="0026372E"/>
    <w:rsid w:val="00263B30"/>
    <w:rsid w:val="002646AF"/>
    <w:rsid w:val="0026473E"/>
    <w:rsid w:val="00264FCE"/>
    <w:rsid w:val="00266659"/>
    <w:rsid w:val="00267329"/>
    <w:rsid w:val="00267373"/>
    <w:rsid w:val="00267A65"/>
    <w:rsid w:val="0027066A"/>
    <w:rsid w:val="0027106D"/>
    <w:rsid w:val="002710AA"/>
    <w:rsid w:val="002716DE"/>
    <w:rsid w:val="00271D15"/>
    <w:rsid w:val="00271EB7"/>
    <w:rsid w:val="00272235"/>
    <w:rsid w:val="002723BD"/>
    <w:rsid w:val="0027263B"/>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95"/>
    <w:rsid w:val="00276FE0"/>
    <w:rsid w:val="00277084"/>
    <w:rsid w:val="00277E9B"/>
    <w:rsid w:val="00280D66"/>
    <w:rsid w:val="002811EA"/>
    <w:rsid w:val="00281693"/>
    <w:rsid w:val="00281818"/>
    <w:rsid w:val="00281CD7"/>
    <w:rsid w:val="00281DC4"/>
    <w:rsid w:val="002826AB"/>
    <w:rsid w:val="002828AB"/>
    <w:rsid w:val="00282A67"/>
    <w:rsid w:val="00282DAC"/>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0D2"/>
    <w:rsid w:val="00291202"/>
    <w:rsid w:val="00291A25"/>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23A"/>
    <w:rsid w:val="002A03CA"/>
    <w:rsid w:val="002A1811"/>
    <w:rsid w:val="002A207F"/>
    <w:rsid w:val="002A2091"/>
    <w:rsid w:val="002A276B"/>
    <w:rsid w:val="002A2B9E"/>
    <w:rsid w:val="002A3B7F"/>
    <w:rsid w:val="002A4C60"/>
    <w:rsid w:val="002A4D51"/>
    <w:rsid w:val="002A5AC1"/>
    <w:rsid w:val="002A5B08"/>
    <w:rsid w:val="002A5F48"/>
    <w:rsid w:val="002A7199"/>
    <w:rsid w:val="002A7724"/>
    <w:rsid w:val="002A77E8"/>
    <w:rsid w:val="002B0D03"/>
    <w:rsid w:val="002B16CB"/>
    <w:rsid w:val="002B1A0F"/>
    <w:rsid w:val="002B1BC0"/>
    <w:rsid w:val="002B1C28"/>
    <w:rsid w:val="002B1CA9"/>
    <w:rsid w:val="002B2C08"/>
    <w:rsid w:val="002B304D"/>
    <w:rsid w:val="002B35E1"/>
    <w:rsid w:val="002B3B9C"/>
    <w:rsid w:val="002B3D5B"/>
    <w:rsid w:val="002B42AA"/>
    <w:rsid w:val="002B4C44"/>
    <w:rsid w:val="002B4F5E"/>
    <w:rsid w:val="002B5DFF"/>
    <w:rsid w:val="002B60AB"/>
    <w:rsid w:val="002B657C"/>
    <w:rsid w:val="002B6CF4"/>
    <w:rsid w:val="002B709D"/>
    <w:rsid w:val="002B753E"/>
    <w:rsid w:val="002B7B1C"/>
    <w:rsid w:val="002C0CC4"/>
    <w:rsid w:val="002C0D9D"/>
    <w:rsid w:val="002C10A6"/>
    <w:rsid w:val="002C116B"/>
    <w:rsid w:val="002C1446"/>
    <w:rsid w:val="002C1545"/>
    <w:rsid w:val="002C16A6"/>
    <w:rsid w:val="002C234E"/>
    <w:rsid w:val="002C26D0"/>
    <w:rsid w:val="002C2BE7"/>
    <w:rsid w:val="002C2D72"/>
    <w:rsid w:val="002C2E47"/>
    <w:rsid w:val="002C2FB9"/>
    <w:rsid w:val="002C3100"/>
    <w:rsid w:val="002C346B"/>
    <w:rsid w:val="002C4175"/>
    <w:rsid w:val="002C4913"/>
    <w:rsid w:val="002C52A9"/>
    <w:rsid w:val="002C5426"/>
    <w:rsid w:val="002C599E"/>
    <w:rsid w:val="002C5E4E"/>
    <w:rsid w:val="002C67C1"/>
    <w:rsid w:val="002C6827"/>
    <w:rsid w:val="002C7392"/>
    <w:rsid w:val="002C785F"/>
    <w:rsid w:val="002C7A1E"/>
    <w:rsid w:val="002C7C39"/>
    <w:rsid w:val="002C7E75"/>
    <w:rsid w:val="002C7E8E"/>
    <w:rsid w:val="002D019A"/>
    <w:rsid w:val="002D0201"/>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0E7"/>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45F1"/>
    <w:rsid w:val="002F476E"/>
    <w:rsid w:val="002F498A"/>
    <w:rsid w:val="002F4FD0"/>
    <w:rsid w:val="002F511F"/>
    <w:rsid w:val="002F53D7"/>
    <w:rsid w:val="002F54F9"/>
    <w:rsid w:val="002F5A7E"/>
    <w:rsid w:val="002F5D2C"/>
    <w:rsid w:val="002F66E3"/>
    <w:rsid w:val="002F6928"/>
    <w:rsid w:val="002F7247"/>
    <w:rsid w:val="002F72D1"/>
    <w:rsid w:val="002F75FD"/>
    <w:rsid w:val="002F76B5"/>
    <w:rsid w:val="002F7B10"/>
    <w:rsid w:val="00300162"/>
    <w:rsid w:val="003005FD"/>
    <w:rsid w:val="0030093B"/>
    <w:rsid w:val="00300D74"/>
    <w:rsid w:val="00300E33"/>
    <w:rsid w:val="00300E5F"/>
    <w:rsid w:val="00300FE3"/>
    <w:rsid w:val="003013CC"/>
    <w:rsid w:val="00301AF4"/>
    <w:rsid w:val="00301B9D"/>
    <w:rsid w:val="00301C70"/>
    <w:rsid w:val="00302215"/>
    <w:rsid w:val="003037F7"/>
    <w:rsid w:val="00303F13"/>
    <w:rsid w:val="00304C67"/>
    <w:rsid w:val="003059FB"/>
    <w:rsid w:val="00305D23"/>
    <w:rsid w:val="00305F8F"/>
    <w:rsid w:val="003061BE"/>
    <w:rsid w:val="003063CC"/>
    <w:rsid w:val="00306BBA"/>
    <w:rsid w:val="00306FDF"/>
    <w:rsid w:val="00307846"/>
    <w:rsid w:val="00307C03"/>
    <w:rsid w:val="003101DA"/>
    <w:rsid w:val="003101E1"/>
    <w:rsid w:val="0031023A"/>
    <w:rsid w:val="0031079D"/>
    <w:rsid w:val="00310A64"/>
    <w:rsid w:val="00310B70"/>
    <w:rsid w:val="00310C75"/>
    <w:rsid w:val="00310F45"/>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3043"/>
    <w:rsid w:val="003236EC"/>
    <w:rsid w:val="0032377E"/>
    <w:rsid w:val="00323EA1"/>
    <w:rsid w:val="00324277"/>
    <w:rsid w:val="003244B1"/>
    <w:rsid w:val="00324A25"/>
    <w:rsid w:val="00324BE5"/>
    <w:rsid w:val="003251DF"/>
    <w:rsid w:val="003255F8"/>
    <w:rsid w:val="00325961"/>
    <w:rsid w:val="00325C78"/>
    <w:rsid w:val="00325D15"/>
    <w:rsid w:val="00326E84"/>
    <w:rsid w:val="00326FFE"/>
    <w:rsid w:val="0032729F"/>
    <w:rsid w:val="00327668"/>
    <w:rsid w:val="003277BC"/>
    <w:rsid w:val="00327826"/>
    <w:rsid w:val="003305EC"/>
    <w:rsid w:val="00331363"/>
    <w:rsid w:val="00331E33"/>
    <w:rsid w:val="00331E5D"/>
    <w:rsid w:val="00333067"/>
    <w:rsid w:val="003335A5"/>
    <w:rsid w:val="0033383D"/>
    <w:rsid w:val="003341D4"/>
    <w:rsid w:val="0033427D"/>
    <w:rsid w:val="00334F8B"/>
    <w:rsid w:val="00335814"/>
    <w:rsid w:val="00335CB2"/>
    <w:rsid w:val="00335D47"/>
    <w:rsid w:val="00335D60"/>
    <w:rsid w:val="003369C2"/>
    <w:rsid w:val="00336D45"/>
    <w:rsid w:val="00337031"/>
    <w:rsid w:val="00337164"/>
    <w:rsid w:val="00337330"/>
    <w:rsid w:val="0033751B"/>
    <w:rsid w:val="003376D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40A"/>
    <w:rsid w:val="0034681B"/>
    <w:rsid w:val="00346A43"/>
    <w:rsid w:val="00346AED"/>
    <w:rsid w:val="00346CA8"/>
    <w:rsid w:val="00346DD5"/>
    <w:rsid w:val="0034738C"/>
    <w:rsid w:val="00347B54"/>
    <w:rsid w:val="00347CEF"/>
    <w:rsid w:val="00347DA9"/>
    <w:rsid w:val="00347E6E"/>
    <w:rsid w:val="003507A3"/>
    <w:rsid w:val="003507FA"/>
    <w:rsid w:val="00350978"/>
    <w:rsid w:val="00350A14"/>
    <w:rsid w:val="00350FD1"/>
    <w:rsid w:val="00351B9B"/>
    <w:rsid w:val="00351D70"/>
    <w:rsid w:val="0035226B"/>
    <w:rsid w:val="00352F46"/>
    <w:rsid w:val="0035374E"/>
    <w:rsid w:val="0035381A"/>
    <w:rsid w:val="00353E02"/>
    <w:rsid w:val="00353FDC"/>
    <w:rsid w:val="00355DC9"/>
    <w:rsid w:val="003561AD"/>
    <w:rsid w:val="00356353"/>
    <w:rsid w:val="0035710E"/>
    <w:rsid w:val="00357150"/>
    <w:rsid w:val="003572FE"/>
    <w:rsid w:val="00357352"/>
    <w:rsid w:val="00357380"/>
    <w:rsid w:val="00357AF3"/>
    <w:rsid w:val="00357B92"/>
    <w:rsid w:val="00357EC1"/>
    <w:rsid w:val="0036015B"/>
    <w:rsid w:val="003611BC"/>
    <w:rsid w:val="00361239"/>
    <w:rsid w:val="0036138D"/>
    <w:rsid w:val="00361DA8"/>
    <w:rsid w:val="003621C3"/>
    <w:rsid w:val="003623FF"/>
    <w:rsid w:val="0036255C"/>
    <w:rsid w:val="00362771"/>
    <w:rsid w:val="00362819"/>
    <w:rsid w:val="00362A18"/>
    <w:rsid w:val="003636CA"/>
    <w:rsid w:val="00363B37"/>
    <w:rsid w:val="00363F54"/>
    <w:rsid w:val="00364384"/>
    <w:rsid w:val="003651A5"/>
    <w:rsid w:val="00365319"/>
    <w:rsid w:val="0036618E"/>
    <w:rsid w:val="003662D6"/>
    <w:rsid w:val="00366670"/>
    <w:rsid w:val="003667B3"/>
    <w:rsid w:val="00367914"/>
    <w:rsid w:val="00367927"/>
    <w:rsid w:val="00367AF8"/>
    <w:rsid w:val="00367F24"/>
    <w:rsid w:val="003700E0"/>
    <w:rsid w:val="003706F0"/>
    <w:rsid w:val="00371189"/>
    <w:rsid w:val="003712C2"/>
    <w:rsid w:val="003716B6"/>
    <w:rsid w:val="00371A00"/>
    <w:rsid w:val="00371CA0"/>
    <w:rsid w:val="00371D3E"/>
    <w:rsid w:val="00371D8A"/>
    <w:rsid w:val="00372B1C"/>
    <w:rsid w:val="00372B53"/>
    <w:rsid w:val="00372FC1"/>
    <w:rsid w:val="00373273"/>
    <w:rsid w:val="00373903"/>
    <w:rsid w:val="00373A8C"/>
    <w:rsid w:val="00373BF8"/>
    <w:rsid w:val="00373D8C"/>
    <w:rsid w:val="0037420A"/>
    <w:rsid w:val="00374310"/>
    <w:rsid w:val="00374B9A"/>
    <w:rsid w:val="003755DE"/>
    <w:rsid w:val="00375619"/>
    <w:rsid w:val="00375724"/>
    <w:rsid w:val="00375ACF"/>
    <w:rsid w:val="00375D6E"/>
    <w:rsid w:val="0037619A"/>
    <w:rsid w:val="003766B0"/>
    <w:rsid w:val="0037680B"/>
    <w:rsid w:val="003776F4"/>
    <w:rsid w:val="00377705"/>
    <w:rsid w:val="0037787D"/>
    <w:rsid w:val="00377D19"/>
    <w:rsid w:val="00377F1D"/>
    <w:rsid w:val="003801DB"/>
    <w:rsid w:val="0038078C"/>
    <w:rsid w:val="00380F22"/>
    <w:rsid w:val="003816F8"/>
    <w:rsid w:val="00381A58"/>
    <w:rsid w:val="00381F8A"/>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924"/>
    <w:rsid w:val="00386958"/>
    <w:rsid w:val="00386EB3"/>
    <w:rsid w:val="003873CC"/>
    <w:rsid w:val="003874D0"/>
    <w:rsid w:val="00387540"/>
    <w:rsid w:val="003877F2"/>
    <w:rsid w:val="00387A77"/>
    <w:rsid w:val="00390207"/>
    <w:rsid w:val="00390216"/>
    <w:rsid w:val="00390C21"/>
    <w:rsid w:val="00391634"/>
    <w:rsid w:val="00391D02"/>
    <w:rsid w:val="0039279E"/>
    <w:rsid w:val="0039343F"/>
    <w:rsid w:val="00393977"/>
    <w:rsid w:val="00393F02"/>
    <w:rsid w:val="003943C7"/>
    <w:rsid w:val="00394756"/>
    <w:rsid w:val="00394B6D"/>
    <w:rsid w:val="00394D84"/>
    <w:rsid w:val="00394E6D"/>
    <w:rsid w:val="00394E81"/>
    <w:rsid w:val="0039545B"/>
    <w:rsid w:val="00395745"/>
    <w:rsid w:val="00395768"/>
    <w:rsid w:val="003960A0"/>
    <w:rsid w:val="003968A6"/>
    <w:rsid w:val="00397F8F"/>
    <w:rsid w:val="003A046E"/>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B7653"/>
    <w:rsid w:val="003C0555"/>
    <w:rsid w:val="003C0B30"/>
    <w:rsid w:val="003C11F0"/>
    <w:rsid w:val="003C2123"/>
    <w:rsid w:val="003C3180"/>
    <w:rsid w:val="003C3D59"/>
    <w:rsid w:val="003C4194"/>
    <w:rsid w:val="003C4BF4"/>
    <w:rsid w:val="003C5A7A"/>
    <w:rsid w:val="003C6746"/>
    <w:rsid w:val="003C67A9"/>
    <w:rsid w:val="003C67D0"/>
    <w:rsid w:val="003C6AAF"/>
    <w:rsid w:val="003C70C5"/>
    <w:rsid w:val="003C7ADF"/>
    <w:rsid w:val="003D0218"/>
    <w:rsid w:val="003D06AE"/>
    <w:rsid w:val="003D0765"/>
    <w:rsid w:val="003D0902"/>
    <w:rsid w:val="003D1652"/>
    <w:rsid w:val="003D3003"/>
    <w:rsid w:val="003D30F3"/>
    <w:rsid w:val="003D399E"/>
    <w:rsid w:val="003D5169"/>
    <w:rsid w:val="003D618E"/>
    <w:rsid w:val="003D679A"/>
    <w:rsid w:val="003D76C2"/>
    <w:rsid w:val="003D79AF"/>
    <w:rsid w:val="003E1995"/>
    <w:rsid w:val="003E1EEB"/>
    <w:rsid w:val="003E1FF1"/>
    <w:rsid w:val="003E2376"/>
    <w:rsid w:val="003E4404"/>
    <w:rsid w:val="003E5B09"/>
    <w:rsid w:val="003E6132"/>
    <w:rsid w:val="003E677D"/>
    <w:rsid w:val="003E715C"/>
    <w:rsid w:val="003E7512"/>
    <w:rsid w:val="003E77E8"/>
    <w:rsid w:val="003E7C28"/>
    <w:rsid w:val="003F105D"/>
    <w:rsid w:val="003F115E"/>
    <w:rsid w:val="003F18BE"/>
    <w:rsid w:val="003F259E"/>
    <w:rsid w:val="003F27B5"/>
    <w:rsid w:val="003F2FE2"/>
    <w:rsid w:val="003F33AD"/>
    <w:rsid w:val="003F3771"/>
    <w:rsid w:val="003F383E"/>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173A"/>
    <w:rsid w:val="0041201D"/>
    <w:rsid w:val="00412177"/>
    <w:rsid w:val="0041262D"/>
    <w:rsid w:val="004129E7"/>
    <w:rsid w:val="00412BB8"/>
    <w:rsid w:val="00412F65"/>
    <w:rsid w:val="004138BA"/>
    <w:rsid w:val="004144EE"/>
    <w:rsid w:val="00414A6C"/>
    <w:rsid w:val="0041553C"/>
    <w:rsid w:val="00415802"/>
    <w:rsid w:val="00415A83"/>
    <w:rsid w:val="00416729"/>
    <w:rsid w:val="004168E7"/>
    <w:rsid w:val="00416D54"/>
    <w:rsid w:val="00417DF0"/>
    <w:rsid w:val="0042069A"/>
    <w:rsid w:val="0042115F"/>
    <w:rsid w:val="00421DCE"/>
    <w:rsid w:val="0042237E"/>
    <w:rsid w:val="00422FE1"/>
    <w:rsid w:val="004238E4"/>
    <w:rsid w:val="00423A9C"/>
    <w:rsid w:val="00423AC6"/>
    <w:rsid w:val="00424B4A"/>
    <w:rsid w:val="00424C3C"/>
    <w:rsid w:val="00424F7F"/>
    <w:rsid w:val="00425075"/>
    <w:rsid w:val="004265FF"/>
    <w:rsid w:val="0042660D"/>
    <w:rsid w:val="00426F5E"/>
    <w:rsid w:val="004272CA"/>
    <w:rsid w:val="00427307"/>
    <w:rsid w:val="00427715"/>
    <w:rsid w:val="004278E8"/>
    <w:rsid w:val="00427CD9"/>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2DF"/>
    <w:rsid w:val="0044007C"/>
    <w:rsid w:val="00440106"/>
    <w:rsid w:val="00440233"/>
    <w:rsid w:val="0044127F"/>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902"/>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5F2E"/>
    <w:rsid w:val="00456589"/>
    <w:rsid w:val="004565F7"/>
    <w:rsid w:val="00456C43"/>
    <w:rsid w:val="0045766A"/>
    <w:rsid w:val="00460386"/>
    <w:rsid w:val="00461180"/>
    <w:rsid w:val="0046193E"/>
    <w:rsid w:val="00461EFD"/>
    <w:rsid w:val="00462284"/>
    <w:rsid w:val="004622DE"/>
    <w:rsid w:val="0046236E"/>
    <w:rsid w:val="004629D5"/>
    <w:rsid w:val="0046390F"/>
    <w:rsid w:val="00464C89"/>
    <w:rsid w:val="00464CD4"/>
    <w:rsid w:val="00465B04"/>
    <w:rsid w:val="00465D12"/>
    <w:rsid w:val="00466018"/>
    <w:rsid w:val="004668D1"/>
    <w:rsid w:val="00466A3D"/>
    <w:rsid w:val="00467668"/>
    <w:rsid w:val="00467997"/>
    <w:rsid w:val="00467A8E"/>
    <w:rsid w:val="00471444"/>
    <w:rsid w:val="00472366"/>
    <w:rsid w:val="004723C8"/>
    <w:rsid w:val="00472955"/>
    <w:rsid w:val="00472C8C"/>
    <w:rsid w:val="004730EE"/>
    <w:rsid w:val="0047394E"/>
    <w:rsid w:val="00473EF8"/>
    <w:rsid w:val="0047437B"/>
    <w:rsid w:val="004743F7"/>
    <w:rsid w:val="004746D4"/>
    <w:rsid w:val="004753E0"/>
    <w:rsid w:val="00475764"/>
    <w:rsid w:val="004758E9"/>
    <w:rsid w:val="00475A3A"/>
    <w:rsid w:val="0047664D"/>
    <w:rsid w:val="00477210"/>
    <w:rsid w:val="00477410"/>
    <w:rsid w:val="0048034F"/>
    <w:rsid w:val="004804F7"/>
    <w:rsid w:val="00480E57"/>
    <w:rsid w:val="0048107E"/>
    <w:rsid w:val="00481315"/>
    <w:rsid w:val="004813C8"/>
    <w:rsid w:val="00482A86"/>
    <w:rsid w:val="00483136"/>
    <w:rsid w:val="00483832"/>
    <w:rsid w:val="004839BB"/>
    <w:rsid w:val="00484A97"/>
    <w:rsid w:val="00484B5D"/>
    <w:rsid w:val="00485CF8"/>
    <w:rsid w:val="00485D6C"/>
    <w:rsid w:val="00487766"/>
    <w:rsid w:val="00487A5A"/>
    <w:rsid w:val="004908FB"/>
    <w:rsid w:val="00490BA5"/>
    <w:rsid w:val="00491904"/>
    <w:rsid w:val="004923BF"/>
    <w:rsid w:val="0049298B"/>
    <w:rsid w:val="00493DC9"/>
    <w:rsid w:val="0049553D"/>
    <w:rsid w:val="004955DD"/>
    <w:rsid w:val="004956FB"/>
    <w:rsid w:val="00495BD0"/>
    <w:rsid w:val="0049644C"/>
    <w:rsid w:val="004966C3"/>
    <w:rsid w:val="00496B4D"/>
    <w:rsid w:val="004970D4"/>
    <w:rsid w:val="004979F3"/>
    <w:rsid w:val="00497CF2"/>
    <w:rsid w:val="00497E28"/>
    <w:rsid w:val="00497F4F"/>
    <w:rsid w:val="004A0540"/>
    <w:rsid w:val="004A1535"/>
    <w:rsid w:val="004A16C5"/>
    <w:rsid w:val="004A17FA"/>
    <w:rsid w:val="004A1B46"/>
    <w:rsid w:val="004A1E25"/>
    <w:rsid w:val="004A22C9"/>
    <w:rsid w:val="004A2D5A"/>
    <w:rsid w:val="004A311E"/>
    <w:rsid w:val="004A35EE"/>
    <w:rsid w:val="004A3A02"/>
    <w:rsid w:val="004A5485"/>
    <w:rsid w:val="004A552A"/>
    <w:rsid w:val="004A5A8C"/>
    <w:rsid w:val="004A5AC9"/>
    <w:rsid w:val="004A6243"/>
    <w:rsid w:val="004A63C7"/>
    <w:rsid w:val="004A6D85"/>
    <w:rsid w:val="004A73E7"/>
    <w:rsid w:val="004B02DF"/>
    <w:rsid w:val="004B0518"/>
    <w:rsid w:val="004B089C"/>
    <w:rsid w:val="004B1BE9"/>
    <w:rsid w:val="004B1DB5"/>
    <w:rsid w:val="004B1E83"/>
    <w:rsid w:val="004B211A"/>
    <w:rsid w:val="004B31ED"/>
    <w:rsid w:val="004B3482"/>
    <w:rsid w:val="004B35F8"/>
    <w:rsid w:val="004B3B25"/>
    <w:rsid w:val="004B3C78"/>
    <w:rsid w:val="004B3E07"/>
    <w:rsid w:val="004B3F5C"/>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5A2E"/>
    <w:rsid w:val="004C61C9"/>
    <w:rsid w:val="004C64FD"/>
    <w:rsid w:val="004C66A7"/>
    <w:rsid w:val="004C6B15"/>
    <w:rsid w:val="004C74B4"/>
    <w:rsid w:val="004C76EC"/>
    <w:rsid w:val="004D05C2"/>
    <w:rsid w:val="004D06E9"/>
    <w:rsid w:val="004D0EE5"/>
    <w:rsid w:val="004D219E"/>
    <w:rsid w:val="004D251F"/>
    <w:rsid w:val="004D314B"/>
    <w:rsid w:val="004D377E"/>
    <w:rsid w:val="004D3BA3"/>
    <w:rsid w:val="004D3C80"/>
    <w:rsid w:val="004D4447"/>
    <w:rsid w:val="004D494A"/>
    <w:rsid w:val="004D4C4D"/>
    <w:rsid w:val="004D5019"/>
    <w:rsid w:val="004D50E4"/>
    <w:rsid w:val="004D5F87"/>
    <w:rsid w:val="004D6368"/>
    <w:rsid w:val="004D698F"/>
    <w:rsid w:val="004D6BE1"/>
    <w:rsid w:val="004D6EB6"/>
    <w:rsid w:val="004D71A2"/>
    <w:rsid w:val="004D7A14"/>
    <w:rsid w:val="004D7E2C"/>
    <w:rsid w:val="004E0156"/>
    <w:rsid w:val="004E0251"/>
    <w:rsid w:val="004E0F62"/>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E7DBF"/>
    <w:rsid w:val="004F023B"/>
    <w:rsid w:val="004F02F9"/>
    <w:rsid w:val="004F0782"/>
    <w:rsid w:val="004F08AB"/>
    <w:rsid w:val="004F08E5"/>
    <w:rsid w:val="004F10B5"/>
    <w:rsid w:val="004F138D"/>
    <w:rsid w:val="004F17BC"/>
    <w:rsid w:val="004F19AE"/>
    <w:rsid w:val="004F1EC5"/>
    <w:rsid w:val="004F23EA"/>
    <w:rsid w:val="004F258B"/>
    <w:rsid w:val="004F31D7"/>
    <w:rsid w:val="004F3210"/>
    <w:rsid w:val="004F3C9A"/>
    <w:rsid w:val="004F3FBF"/>
    <w:rsid w:val="004F40E0"/>
    <w:rsid w:val="004F411A"/>
    <w:rsid w:val="004F44DD"/>
    <w:rsid w:val="004F4959"/>
    <w:rsid w:val="004F521D"/>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C23"/>
    <w:rsid w:val="00507D9A"/>
    <w:rsid w:val="0051079F"/>
    <w:rsid w:val="00511232"/>
    <w:rsid w:val="005120B2"/>
    <w:rsid w:val="005129CF"/>
    <w:rsid w:val="00512DD2"/>
    <w:rsid w:val="00513451"/>
    <w:rsid w:val="0051365F"/>
    <w:rsid w:val="005136A7"/>
    <w:rsid w:val="00513A48"/>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5AC4"/>
    <w:rsid w:val="00525BAD"/>
    <w:rsid w:val="0052650F"/>
    <w:rsid w:val="00526CD6"/>
    <w:rsid w:val="005270F6"/>
    <w:rsid w:val="00527121"/>
    <w:rsid w:val="00527215"/>
    <w:rsid w:val="00527C50"/>
    <w:rsid w:val="00527E37"/>
    <w:rsid w:val="00530011"/>
    <w:rsid w:val="00530194"/>
    <w:rsid w:val="005302D7"/>
    <w:rsid w:val="005307B7"/>
    <w:rsid w:val="00530E7E"/>
    <w:rsid w:val="005312D3"/>
    <w:rsid w:val="00531337"/>
    <w:rsid w:val="00533674"/>
    <w:rsid w:val="00534256"/>
    <w:rsid w:val="00534B1F"/>
    <w:rsid w:val="00534C5D"/>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D4D"/>
    <w:rsid w:val="00541F93"/>
    <w:rsid w:val="00542400"/>
    <w:rsid w:val="00542939"/>
    <w:rsid w:val="00542BCB"/>
    <w:rsid w:val="00542D8E"/>
    <w:rsid w:val="005433FA"/>
    <w:rsid w:val="00543ED0"/>
    <w:rsid w:val="005447C3"/>
    <w:rsid w:val="00544E50"/>
    <w:rsid w:val="00544FA4"/>
    <w:rsid w:val="00544FF9"/>
    <w:rsid w:val="00545402"/>
    <w:rsid w:val="0054579C"/>
    <w:rsid w:val="00546145"/>
    <w:rsid w:val="005471BF"/>
    <w:rsid w:val="0054735B"/>
    <w:rsid w:val="0054756B"/>
    <w:rsid w:val="00550459"/>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571"/>
    <w:rsid w:val="005546E4"/>
    <w:rsid w:val="0055479A"/>
    <w:rsid w:val="00555312"/>
    <w:rsid w:val="005556B4"/>
    <w:rsid w:val="005562EE"/>
    <w:rsid w:val="00556893"/>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1F7"/>
    <w:rsid w:val="00566B21"/>
    <w:rsid w:val="00566B27"/>
    <w:rsid w:val="00566B51"/>
    <w:rsid w:val="0056736A"/>
    <w:rsid w:val="005678D9"/>
    <w:rsid w:val="00567ABD"/>
    <w:rsid w:val="0057021A"/>
    <w:rsid w:val="0057041A"/>
    <w:rsid w:val="005705FF"/>
    <w:rsid w:val="005711E7"/>
    <w:rsid w:val="005718E4"/>
    <w:rsid w:val="005723F6"/>
    <w:rsid w:val="005725AC"/>
    <w:rsid w:val="00572770"/>
    <w:rsid w:val="00572F7C"/>
    <w:rsid w:val="0057370F"/>
    <w:rsid w:val="00573A46"/>
    <w:rsid w:val="00573A6A"/>
    <w:rsid w:val="00573E3D"/>
    <w:rsid w:val="005749A8"/>
    <w:rsid w:val="00574B9A"/>
    <w:rsid w:val="00574D0B"/>
    <w:rsid w:val="00575614"/>
    <w:rsid w:val="005776C7"/>
    <w:rsid w:val="0058004D"/>
    <w:rsid w:val="0058011F"/>
    <w:rsid w:val="0058047C"/>
    <w:rsid w:val="00580954"/>
    <w:rsid w:val="005816BC"/>
    <w:rsid w:val="005822EC"/>
    <w:rsid w:val="00582B47"/>
    <w:rsid w:val="00583115"/>
    <w:rsid w:val="00583812"/>
    <w:rsid w:val="00583917"/>
    <w:rsid w:val="00583DA8"/>
    <w:rsid w:val="00584100"/>
    <w:rsid w:val="00584539"/>
    <w:rsid w:val="00584A27"/>
    <w:rsid w:val="005851BC"/>
    <w:rsid w:val="0058576B"/>
    <w:rsid w:val="00585E1E"/>
    <w:rsid w:val="00585E33"/>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749"/>
    <w:rsid w:val="00592D2D"/>
    <w:rsid w:val="00593488"/>
    <w:rsid w:val="0059397A"/>
    <w:rsid w:val="005940AD"/>
    <w:rsid w:val="00594277"/>
    <w:rsid w:val="00594521"/>
    <w:rsid w:val="00595664"/>
    <w:rsid w:val="005957BE"/>
    <w:rsid w:val="005964F3"/>
    <w:rsid w:val="005A03D4"/>
    <w:rsid w:val="005A0522"/>
    <w:rsid w:val="005A13E0"/>
    <w:rsid w:val="005A14FC"/>
    <w:rsid w:val="005A1989"/>
    <w:rsid w:val="005A19A0"/>
    <w:rsid w:val="005A204E"/>
    <w:rsid w:val="005A28AA"/>
    <w:rsid w:val="005A2C62"/>
    <w:rsid w:val="005A2F3A"/>
    <w:rsid w:val="005A408B"/>
    <w:rsid w:val="005A4482"/>
    <w:rsid w:val="005A5AF6"/>
    <w:rsid w:val="005A65A3"/>
    <w:rsid w:val="005A6AAF"/>
    <w:rsid w:val="005A7141"/>
    <w:rsid w:val="005A75D2"/>
    <w:rsid w:val="005A7BFC"/>
    <w:rsid w:val="005A7E61"/>
    <w:rsid w:val="005B0A34"/>
    <w:rsid w:val="005B0D5F"/>
    <w:rsid w:val="005B1B21"/>
    <w:rsid w:val="005B1F3D"/>
    <w:rsid w:val="005B207E"/>
    <w:rsid w:val="005B2FAA"/>
    <w:rsid w:val="005B3BDC"/>
    <w:rsid w:val="005B4117"/>
    <w:rsid w:val="005B44F8"/>
    <w:rsid w:val="005B4C4F"/>
    <w:rsid w:val="005B4D24"/>
    <w:rsid w:val="005B4ED8"/>
    <w:rsid w:val="005B69F3"/>
    <w:rsid w:val="005B7036"/>
    <w:rsid w:val="005B703E"/>
    <w:rsid w:val="005B7A8C"/>
    <w:rsid w:val="005C0D01"/>
    <w:rsid w:val="005C10AD"/>
    <w:rsid w:val="005C1C36"/>
    <w:rsid w:val="005C1DC3"/>
    <w:rsid w:val="005C2234"/>
    <w:rsid w:val="005C2269"/>
    <w:rsid w:val="005C23D2"/>
    <w:rsid w:val="005C2AB4"/>
    <w:rsid w:val="005C31EA"/>
    <w:rsid w:val="005C3633"/>
    <w:rsid w:val="005C37B3"/>
    <w:rsid w:val="005C38B6"/>
    <w:rsid w:val="005C4A65"/>
    <w:rsid w:val="005C4BAA"/>
    <w:rsid w:val="005C5730"/>
    <w:rsid w:val="005C579C"/>
    <w:rsid w:val="005C59A5"/>
    <w:rsid w:val="005C5A85"/>
    <w:rsid w:val="005C5DC3"/>
    <w:rsid w:val="005C5EAF"/>
    <w:rsid w:val="005C6FD2"/>
    <w:rsid w:val="005C7475"/>
    <w:rsid w:val="005C74F1"/>
    <w:rsid w:val="005C7582"/>
    <w:rsid w:val="005C76B4"/>
    <w:rsid w:val="005C774A"/>
    <w:rsid w:val="005C7CAC"/>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5ED2"/>
    <w:rsid w:val="005D67B6"/>
    <w:rsid w:val="005D6936"/>
    <w:rsid w:val="005D6D9F"/>
    <w:rsid w:val="005D790A"/>
    <w:rsid w:val="005E0148"/>
    <w:rsid w:val="005E01C2"/>
    <w:rsid w:val="005E062A"/>
    <w:rsid w:val="005E0842"/>
    <w:rsid w:val="005E0F0F"/>
    <w:rsid w:val="005E1782"/>
    <w:rsid w:val="005E1C66"/>
    <w:rsid w:val="005E3534"/>
    <w:rsid w:val="005E3867"/>
    <w:rsid w:val="005E4832"/>
    <w:rsid w:val="005E4D50"/>
    <w:rsid w:val="005E4EB3"/>
    <w:rsid w:val="005E54FE"/>
    <w:rsid w:val="005E613F"/>
    <w:rsid w:val="005E6243"/>
    <w:rsid w:val="005E629A"/>
    <w:rsid w:val="005E67AE"/>
    <w:rsid w:val="005E68AD"/>
    <w:rsid w:val="005E6AAC"/>
    <w:rsid w:val="005E7569"/>
    <w:rsid w:val="005E78AF"/>
    <w:rsid w:val="005E7D7B"/>
    <w:rsid w:val="005F0261"/>
    <w:rsid w:val="005F03C1"/>
    <w:rsid w:val="005F0C45"/>
    <w:rsid w:val="005F0DE3"/>
    <w:rsid w:val="005F0FFC"/>
    <w:rsid w:val="005F107A"/>
    <w:rsid w:val="005F1087"/>
    <w:rsid w:val="005F1203"/>
    <w:rsid w:val="005F1320"/>
    <w:rsid w:val="005F139B"/>
    <w:rsid w:val="005F207F"/>
    <w:rsid w:val="005F253F"/>
    <w:rsid w:val="005F289A"/>
    <w:rsid w:val="005F308A"/>
    <w:rsid w:val="005F3112"/>
    <w:rsid w:val="005F3313"/>
    <w:rsid w:val="005F3B9D"/>
    <w:rsid w:val="005F4350"/>
    <w:rsid w:val="005F460F"/>
    <w:rsid w:val="005F464E"/>
    <w:rsid w:val="005F4810"/>
    <w:rsid w:val="005F4D29"/>
    <w:rsid w:val="005F58AD"/>
    <w:rsid w:val="005F58B5"/>
    <w:rsid w:val="005F5AA2"/>
    <w:rsid w:val="005F64A2"/>
    <w:rsid w:val="005F6646"/>
    <w:rsid w:val="005F67D6"/>
    <w:rsid w:val="005F7204"/>
    <w:rsid w:val="005F72A2"/>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37"/>
    <w:rsid w:val="00604D51"/>
    <w:rsid w:val="00604F68"/>
    <w:rsid w:val="006055B2"/>
    <w:rsid w:val="006057D6"/>
    <w:rsid w:val="006059CF"/>
    <w:rsid w:val="00605C79"/>
    <w:rsid w:val="00606280"/>
    <w:rsid w:val="006062F5"/>
    <w:rsid w:val="006075BF"/>
    <w:rsid w:val="00607B60"/>
    <w:rsid w:val="00607B83"/>
    <w:rsid w:val="00607C17"/>
    <w:rsid w:val="00607FE6"/>
    <w:rsid w:val="00610DEE"/>
    <w:rsid w:val="006115A8"/>
    <w:rsid w:val="00611836"/>
    <w:rsid w:val="0061230B"/>
    <w:rsid w:val="00612A85"/>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32"/>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EE"/>
    <w:rsid w:val="00627375"/>
    <w:rsid w:val="00627C31"/>
    <w:rsid w:val="00630B13"/>
    <w:rsid w:val="006317B2"/>
    <w:rsid w:val="0063216E"/>
    <w:rsid w:val="0063229E"/>
    <w:rsid w:val="006324EE"/>
    <w:rsid w:val="006328A7"/>
    <w:rsid w:val="00632987"/>
    <w:rsid w:val="00632B47"/>
    <w:rsid w:val="0063321E"/>
    <w:rsid w:val="006336EC"/>
    <w:rsid w:val="00633819"/>
    <w:rsid w:val="00633C54"/>
    <w:rsid w:val="00633F6A"/>
    <w:rsid w:val="00633FA0"/>
    <w:rsid w:val="00634729"/>
    <w:rsid w:val="00634DB8"/>
    <w:rsid w:val="0063552C"/>
    <w:rsid w:val="00635586"/>
    <w:rsid w:val="00635980"/>
    <w:rsid w:val="006367DD"/>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4C3D"/>
    <w:rsid w:val="006451DA"/>
    <w:rsid w:val="00645609"/>
    <w:rsid w:val="0064582A"/>
    <w:rsid w:val="0064693C"/>
    <w:rsid w:val="006469C4"/>
    <w:rsid w:val="006473DD"/>
    <w:rsid w:val="00647726"/>
    <w:rsid w:val="00647A0E"/>
    <w:rsid w:val="00650AFF"/>
    <w:rsid w:val="00651E90"/>
    <w:rsid w:val="00652237"/>
    <w:rsid w:val="00652826"/>
    <w:rsid w:val="00652DCC"/>
    <w:rsid w:val="00653293"/>
    <w:rsid w:val="006532E5"/>
    <w:rsid w:val="006533C8"/>
    <w:rsid w:val="0065360E"/>
    <w:rsid w:val="0065372A"/>
    <w:rsid w:val="00653744"/>
    <w:rsid w:val="00653785"/>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1B14"/>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166"/>
    <w:rsid w:val="0067261C"/>
    <w:rsid w:val="0067315D"/>
    <w:rsid w:val="00673BF6"/>
    <w:rsid w:val="00673F87"/>
    <w:rsid w:val="00674144"/>
    <w:rsid w:val="006742D0"/>
    <w:rsid w:val="0067471A"/>
    <w:rsid w:val="0067474C"/>
    <w:rsid w:val="00675487"/>
    <w:rsid w:val="006757DF"/>
    <w:rsid w:val="00675D0D"/>
    <w:rsid w:val="00675F48"/>
    <w:rsid w:val="00676EA3"/>
    <w:rsid w:val="006778EA"/>
    <w:rsid w:val="00677D88"/>
    <w:rsid w:val="00680344"/>
    <w:rsid w:val="00680CE5"/>
    <w:rsid w:val="00680FAE"/>
    <w:rsid w:val="006811EA"/>
    <w:rsid w:val="0068153C"/>
    <w:rsid w:val="00682701"/>
    <w:rsid w:val="00682D52"/>
    <w:rsid w:val="0068362F"/>
    <w:rsid w:val="006838EA"/>
    <w:rsid w:val="00683AC7"/>
    <w:rsid w:val="00683D04"/>
    <w:rsid w:val="00683E22"/>
    <w:rsid w:val="006841DA"/>
    <w:rsid w:val="00684418"/>
    <w:rsid w:val="006849D9"/>
    <w:rsid w:val="00684C17"/>
    <w:rsid w:val="00685045"/>
    <w:rsid w:val="0068540A"/>
    <w:rsid w:val="006855DF"/>
    <w:rsid w:val="006858F0"/>
    <w:rsid w:val="00685EE0"/>
    <w:rsid w:val="006865E6"/>
    <w:rsid w:val="00686A37"/>
    <w:rsid w:val="00686E46"/>
    <w:rsid w:val="00686F3D"/>
    <w:rsid w:val="006875F7"/>
    <w:rsid w:val="0068772E"/>
    <w:rsid w:val="00687B43"/>
    <w:rsid w:val="00690168"/>
    <w:rsid w:val="0069082D"/>
    <w:rsid w:val="00690AFA"/>
    <w:rsid w:val="00690C71"/>
    <w:rsid w:val="00690CBD"/>
    <w:rsid w:val="006911B3"/>
    <w:rsid w:val="00691D11"/>
    <w:rsid w:val="00691D47"/>
    <w:rsid w:val="006926D8"/>
    <w:rsid w:val="00692720"/>
    <w:rsid w:val="006929A8"/>
    <w:rsid w:val="006931D9"/>
    <w:rsid w:val="0069320D"/>
    <w:rsid w:val="00693605"/>
    <w:rsid w:val="0069441C"/>
    <w:rsid w:val="00694670"/>
    <w:rsid w:val="00694FC5"/>
    <w:rsid w:val="00695264"/>
    <w:rsid w:val="006952C5"/>
    <w:rsid w:val="0069545D"/>
    <w:rsid w:val="006956B7"/>
    <w:rsid w:val="00695C4D"/>
    <w:rsid w:val="00696320"/>
    <w:rsid w:val="0069643F"/>
    <w:rsid w:val="0069647C"/>
    <w:rsid w:val="00696E7F"/>
    <w:rsid w:val="006971A7"/>
    <w:rsid w:val="00697C11"/>
    <w:rsid w:val="006A02C6"/>
    <w:rsid w:val="006A1052"/>
    <w:rsid w:val="006A1105"/>
    <w:rsid w:val="006A1AAE"/>
    <w:rsid w:val="006A1D32"/>
    <w:rsid w:val="006A307F"/>
    <w:rsid w:val="006A30EE"/>
    <w:rsid w:val="006A3C1A"/>
    <w:rsid w:val="006A3D5B"/>
    <w:rsid w:val="006A495B"/>
    <w:rsid w:val="006A4AFB"/>
    <w:rsid w:val="006A4CF8"/>
    <w:rsid w:val="006A5764"/>
    <w:rsid w:val="006A5A83"/>
    <w:rsid w:val="006A5E5E"/>
    <w:rsid w:val="006A6C59"/>
    <w:rsid w:val="006A7829"/>
    <w:rsid w:val="006A7972"/>
    <w:rsid w:val="006A7CCA"/>
    <w:rsid w:val="006B1CC3"/>
    <w:rsid w:val="006B1EC2"/>
    <w:rsid w:val="006B28DA"/>
    <w:rsid w:val="006B292C"/>
    <w:rsid w:val="006B2F06"/>
    <w:rsid w:val="006B3DF6"/>
    <w:rsid w:val="006B405C"/>
    <w:rsid w:val="006B4F93"/>
    <w:rsid w:val="006B5AE1"/>
    <w:rsid w:val="006B6066"/>
    <w:rsid w:val="006B71F8"/>
    <w:rsid w:val="006B7AAC"/>
    <w:rsid w:val="006B7B95"/>
    <w:rsid w:val="006C04F3"/>
    <w:rsid w:val="006C0866"/>
    <w:rsid w:val="006C08D1"/>
    <w:rsid w:val="006C09C2"/>
    <w:rsid w:val="006C0AA6"/>
    <w:rsid w:val="006C0D0E"/>
    <w:rsid w:val="006C1597"/>
    <w:rsid w:val="006C1BB6"/>
    <w:rsid w:val="006C2CC3"/>
    <w:rsid w:val="006C32DC"/>
    <w:rsid w:val="006C40EE"/>
    <w:rsid w:val="006C41D1"/>
    <w:rsid w:val="006C4316"/>
    <w:rsid w:val="006C505E"/>
    <w:rsid w:val="006C50D0"/>
    <w:rsid w:val="006C5222"/>
    <w:rsid w:val="006C5F60"/>
    <w:rsid w:val="006C64BA"/>
    <w:rsid w:val="006C6C73"/>
    <w:rsid w:val="006C6CED"/>
    <w:rsid w:val="006C70C4"/>
    <w:rsid w:val="006C7665"/>
    <w:rsid w:val="006D0A38"/>
    <w:rsid w:val="006D13F5"/>
    <w:rsid w:val="006D177E"/>
    <w:rsid w:val="006D1D19"/>
    <w:rsid w:val="006D1E27"/>
    <w:rsid w:val="006D290E"/>
    <w:rsid w:val="006D357E"/>
    <w:rsid w:val="006D39F0"/>
    <w:rsid w:val="006D4535"/>
    <w:rsid w:val="006D4753"/>
    <w:rsid w:val="006D4950"/>
    <w:rsid w:val="006D56CF"/>
    <w:rsid w:val="006D59C3"/>
    <w:rsid w:val="006D63DD"/>
    <w:rsid w:val="006D7379"/>
    <w:rsid w:val="006D769F"/>
    <w:rsid w:val="006D7784"/>
    <w:rsid w:val="006D78EC"/>
    <w:rsid w:val="006D7B5F"/>
    <w:rsid w:val="006E0AF4"/>
    <w:rsid w:val="006E104A"/>
    <w:rsid w:val="006E1252"/>
    <w:rsid w:val="006E1D89"/>
    <w:rsid w:val="006E1E27"/>
    <w:rsid w:val="006E311B"/>
    <w:rsid w:val="006E3A7C"/>
    <w:rsid w:val="006E3BCE"/>
    <w:rsid w:val="006E4483"/>
    <w:rsid w:val="006E466C"/>
    <w:rsid w:val="006E4B4A"/>
    <w:rsid w:val="006E4D66"/>
    <w:rsid w:val="006E7180"/>
    <w:rsid w:val="006E7B5E"/>
    <w:rsid w:val="006F01D1"/>
    <w:rsid w:val="006F0767"/>
    <w:rsid w:val="006F0934"/>
    <w:rsid w:val="006F0A7B"/>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1C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7268"/>
    <w:rsid w:val="0070744E"/>
    <w:rsid w:val="00707620"/>
    <w:rsid w:val="00707A05"/>
    <w:rsid w:val="00707BB8"/>
    <w:rsid w:val="007103F0"/>
    <w:rsid w:val="00710607"/>
    <w:rsid w:val="007116A9"/>
    <w:rsid w:val="00712210"/>
    <w:rsid w:val="007122E1"/>
    <w:rsid w:val="007123FD"/>
    <w:rsid w:val="00712AC4"/>
    <w:rsid w:val="00712C37"/>
    <w:rsid w:val="007136C4"/>
    <w:rsid w:val="007139C7"/>
    <w:rsid w:val="00713BF0"/>
    <w:rsid w:val="00713D31"/>
    <w:rsid w:val="0071433F"/>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27B4D"/>
    <w:rsid w:val="007307A0"/>
    <w:rsid w:val="007307CB"/>
    <w:rsid w:val="007309EA"/>
    <w:rsid w:val="00730B36"/>
    <w:rsid w:val="00731398"/>
    <w:rsid w:val="00731F50"/>
    <w:rsid w:val="0073242C"/>
    <w:rsid w:val="00732AF7"/>
    <w:rsid w:val="0073404E"/>
    <w:rsid w:val="00734555"/>
    <w:rsid w:val="0073555C"/>
    <w:rsid w:val="00736073"/>
    <w:rsid w:val="007364F2"/>
    <w:rsid w:val="00736D16"/>
    <w:rsid w:val="007372B1"/>
    <w:rsid w:val="007374C2"/>
    <w:rsid w:val="00737AF0"/>
    <w:rsid w:val="00737BB2"/>
    <w:rsid w:val="00737FAC"/>
    <w:rsid w:val="007403B9"/>
    <w:rsid w:val="0074104B"/>
    <w:rsid w:val="00741ACA"/>
    <w:rsid w:val="00741BC2"/>
    <w:rsid w:val="00741ED2"/>
    <w:rsid w:val="0074234B"/>
    <w:rsid w:val="0074237C"/>
    <w:rsid w:val="0074257B"/>
    <w:rsid w:val="007425BB"/>
    <w:rsid w:val="007425C3"/>
    <w:rsid w:val="007433AA"/>
    <w:rsid w:val="00743764"/>
    <w:rsid w:val="0074387F"/>
    <w:rsid w:val="007439EF"/>
    <w:rsid w:val="00743C56"/>
    <w:rsid w:val="0074409B"/>
    <w:rsid w:val="00744432"/>
    <w:rsid w:val="00744E8F"/>
    <w:rsid w:val="00745683"/>
    <w:rsid w:val="0074586E"/>
    <w:rsid w:val="007458BE"/>
    <w:rsid w:val="00745BCE"/>
    <w:rsid w:val="00745EAA"/>
    <w:rsid w:val="00745FD7"/>
    <w:rsid w:val="007465E7"/>
    <w:rsid w:val="00746C39"/>
    <w:rsid w:val="0074721C"/>
    <w:rsid w:val="00747749"/>
    <w:rsid w:val="007477A9"/>
    <w:rsid w:val="00747CCF"/>
    <w:rsid w:val="0075064A"/>
    <w:rsid w:val="007516F1"/>
    <w:rsid w:val="0075181E"/>
    <w:rsid w:val="0075192E"/>
    <w:rsid w:val="00751E73"/>
    <w:rsid w:val="00751F9A"/>
    <w:rsid w:val="00752463"/>
    <w:rsid w:val="00752A2E"/>
    <w:rsid w:val="00752B9C"/>
    <w:rsid w:val="007538D0"/>
    <w:rsid w:val="00753A85"/>
    <w:rsid w:val="00753C7B"/>
    <w:rsid w:val="00753C91"/>
    <w:rsid w:val="00754ABD"/>
    <w:rsid w:val="0075548B"/>
    <w:rsid w:val="00755961"/>
    <w:rsid w:val="00755A92"/>
    <w:rsid w:val="00755B8E"/>
    <w:rsid w:val="00755BD9"/>
    <w:rsid w:val="00755D5D"/>
    <w:rsid w:val="00755E92"/>
    <w:rsid w:val="007563DB"/>
    <w:rsid w:val="007574A1"/>
    <w:rsid w:val="0075777D"/>
    <w:rsid w:val="00757B5F"/>
    <w:rsid w:val="00760714"/>
    <w:rsid w:val="0076085E"/>
    <w:rsid w:val="00761236"/>
    <w:rsid w:val="00761C38"/>
    <w:rsid w:val="00761F7B"/>
    <w:rsid w:val="00762CDE"/>
    <w:rsid w:val="00762E5E"/>
    <w:rsid w:val="00763172"/>
    <w:rsid w:val="007635CC"/>
    <w:rsid w:val="00763F1F"/>
    <w:rsid w:val="00766000"/>
    <w:rsid w:val="007660AA"/>
    <w:rsid w:val="007665E9"/>
    <w:rsid w:val="0076753D"/>
    <w:rsid w:val="00767BDD"/>
    <w:rsid w:val="00767BE1"/>
    <w:rsid w:val="00770638"/>
    <w:rsid w:val="00770B18"/>
    <w:rsid w:val="00770FD1"/>
    <w:rsid w:val="00772719"/>
    <w:rsid w:val="007732B2"/>
    <w:rsid w:val="00773A4F"/>
    <w:rsid w:val="00773D9A"/>
    <w:rsid w:val="00774371"/>
    <w:rsid w:val="00774388"/>
    <w:rsid w:val="0077460A"/>
    <w:rsid w:val="00774B19"/>
    <w:rsid w:val="0077563C"/>
    <w:rsid w:val="0077598D"/>
    <w:rsid w:val="00776304"/>
    <w:rsid w:val="00780345"/>
    <w:rsid w:val="007809E7"/>
    <w:rsid w:val="007810D7"/>
    <w:rsid w:val="00781816"/>
    <w:rsid w:val="00781955"/>
    <w:rsid w:val="0078197A"/>
    <w:rsid w:val="00781D4A"/>
    <w:rsid w:val="00781D71"/>
    <w:rsid w:val="0078201B"/>
    <w:rsid w:val="00782F67"/>
    <w:rsid w:val="007831C9"/>
    <w:rsid w:val="00783412"/>
    <w:rsid w:val="007847C0"/>
    <w:rsid w:val="007852DA"/>
    <w:rsid w:val="0078536D"/>
    <w:rsid w:val="007856F6"/>
    <w:rsid w:val="00785833"/>
    <w:rsid w:val="00785AE7"/>
    <w:rsid w:val="0078632C"/>
    <w:rsid w:val="00786413"/>
    <w:rsid w:val="00786EBA"/>
    <w:rsid w:val="00786FC0"/>
    <w:rsid w:val="00787144"/>
    <w:rsid w:val="00787E25"/>
    <w:rsid w:val="00790218"/>
    <w:rsid w:val="00790286"/>
    <w:rsid w:val="0079054E"/>
    <w:rsid w:val="00790D15"/>
    <w:rsid w:val="0079146B"/>
    <w:rsid w:val="00792222"/>
    <w:rsid w:val="00792633"/>
    <w:rsid w:val="007926B9"/>
    <w:rsid w:val="00793200"/>
    <w:rsid w:val="007936B7"/>
    <w:rsid w:val="00793794"/>
    <w:rsid w:val="007938FA"/>
    <w:rsid w:val="00793B2F"/>
    <w:rsid w:val="00793CA9"/>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3B3A"/>
    <w:rsid w:val="007A460F"/>
    <w:rsid w:val="007A48BD"/>
    <w:rsid w:val="007A4BAA"/>
    <w:rsid w:val="007A51B4"/>
    <w:rsid w:val="007A5598"/>
    <w:rsid w:val="007A5A90"/>
    <w:rsid w:val="007A5BAA"/>
    <w:rsid w:val="007A65DF"/>
    <w:rsid w:val="007A673D"/>
    <w:rsid w:val="007A6BFC"/>
    <w:rsid w:val="007A717D"/>
    <w:rsid w:val="007A75FF"/>
    <w:rsid w:val="007A7C1B"/>
    <w:rsid w:val="007B053E"/>
    <w:rsid w:val="007B0BC6"/>
    <w:rsid w:val="007B1B8C"/>
    <w:rsid w:val="007B20AF"/>
    <w:rsid w:val="007B3BB5"/>
    <w:rsid w:val="007B4182"/>
    <w:rsid w:val="007B42B5"/>
    <w:rsid w:val="007B4C85"/>
    <w:rsid w:val="007B4D90"/>
    <w:rsid w:val="007B4FAD"/>
    <w:rsid w:val="007B5D0B"/>
    <w:rsid w:val="007B6144"/>
    <w:rsid w:val="007B62E5"/>
    <w:rsid w:val="007B62F1"/>
    <w:rsid w:val="007B647D"/>
    <w:rsid w:val="007B6506"/>
    <w:rsid w:val="007B695D"/>
    <w:rsid w:val="007B6D20"/>
    <w:rsid w:val="007B6F2C"/>
    <w:rsid w:val="007B72A8"/>
    <w:rsid w:val="007B7365"/>
    <w:rsid w:val="007C043E"/>
    <w:rsid w:val="007C1914"/>
    <w:rsid w:val="007C2398"/>
    <w:rsid w:val="007C303D"/>
    <w:rsid w:val="007C387F"/>
    <w:rsid w:val="007C3F62"/>
    <w:rsid w:val="007C41B1"/>
    <w:rsid w:val="007C4D4C"/>
    <w:rsid w:val="007C5674"/>
    <w:rsid w:val="007C651D"/>
    <w:rsid w:val="007C67AD"/>
    <w:rsid w:val="007C6A13"/>
    <w:rsid w:val="007C6A30"/>
    <w:rsid w:val="007C7216"/>
    <w:rsid w:val="007C74A7"/>
    <w:rsid w:val="007D1340"/>
    <w:rsid w:val="007D1687"/>
    <w:rsid w:val="007D1A90"/>
    <w:rsid w:val="007D1F52"/>
    <w:rsid w:val="007D33C4"/>
    <w:rsid w:val="007D34AA"/>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A04"/>
    <w:rsid w:val="007E2F15"/>
    <w:rsid w:val="007E37E5"/>
    <w:rsid w:val="007E3C34"/>
    <w:rsid w:val="007E3E69"/>
    <w:rsid w:val="007E40A0"/>
    <w:rsid w:val="007E43DA"/>
    <w:rsid w:val="007E4B9F"/>
    <w:rsid w:val="007E5629"/>
    <w:rsid w:val="007E57A6"/>
    <w:rsid w:val="007E5A4E"/>
    <w:rsid w:val="007E5BA2"/>
    <w:rsid w:val="007E5DB7"/>
    <w:rsid w:val="007E63C3"/>
    <w:rsid w:val="007E6AD8"/>
    <w:rsid w:val="007E7134"/>
    <w:rsid w:val="007E78E7"/>
    <w:rsid w:val="007E79BC"/>
    <w:rsid w:val="007E7CD8"/>
    <w:rsid w:val="007F00EB"/>
    <w:rsid w:val="007F1115"/>
    <w:rsid w:val="007F1C94"/>
    <w:rsid w:val="007F1FDF"/>
    <w:rsid w:val="007F2A1F"/>
    <w:rsid w:val="007F35D8"/>
    <w:rsid w:val="007F3D1E"/>
    <w:rsid w:val="007F4A7C"/>
    <w:rsid w:val="007F5191"/>
    <w:rsid w:val="007F55E7"/>
    <w:rsid w:val="007F5B9B"/>
    <w:rsid w:val="007F5E05"/>
    <w:rsid w:val="007F68D2"/>
    <w:rsid w:val="007F76E6"/>
    <w:rsid w:val="007F78A9"/>
    <w:rsid w:val="007F7E74"/>
    <w:rsid w:val="00800059"/>
    <w:rsid w:val="008000EE"/>
    <w:rsid w:val="00800451"/>
    <w:rsid w:val="00800515"/>
    <w:rsid w:val="008005C7"/>
    <w:rsid w:val="008005FD"/>
    <w:rsid w:val="0080123B"/>
    <w:rsid w:val="008013F0"/>
    <w:rsid w:val="0080150B"/>
    <w:rsid w:val="008022EE"/>
    <w:rsid w:val="00802424"/>
    <w:rsid w:val="008024CE"/>
    <w:rsid w:val="0080281B"/>
    <w:rsid w:val="008028A7"/>
    <w:rsid w:val="00803276"/>
    <w:rsid w:val="00803277"/>
    <w:rsid w:val="0080405D"/>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0C"/>
    <w:rsid w:val="00820114"/>
    <w:rsid w:val="00820C44"/>
    <w:rsid w:val="00821590"/>
    <w:rsid w:val="00821E14"/>
    <w:rsid w:val="00821E8C"/>
    <w:rsid w:val="008220B9"/>
    <w:rsid w:val="0082293B"/>
    <w:rsid w:val="00822FB3"/>
    <w:rsid w:val="0082360F"/>
    <w:rsid w:val="008238A4"/>
    <w:rsid w:val="00823D6B"/>
    <w:rsid w:val="00823DCA"/>
    <w:rsid w:val="00824B24"/>
    <w:rsid w:val="00824CB8"/>
    <w:rsid w:val="00824D7E"/>
    <w:rsid w:val="008266F3"/>
    <w:rsid w:val="008268EA"/>
    <w:rsid w:val="00826980"/>
    <w:rsid w:val="00826A1B"/>
    <w:rsid w:val="00826ABA"/>
    <w:rsid w:val="00826E51"/>
    <w:rsid w:val="00826E8F"/>
    <w:rsid w:val="00827269"/>
    <w:rsid w:val="0082726D"/>
    <w:rsid w:val="0083012A"/>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4C7D"/>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582D"/>
    <w:rsid w:val="008475DC"/>
    <w:rsid w:val="00847808"/>
    <w:rsid w:val="00847A40"/>
    <w:rsid w:val="00847AE8"/>
    <w:rsid w:val="00850746"/>
    <w:rsid w:val="00850BA9"/>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4A83"/>
    <w:rsid w:val="008550E3"/>
    <w:rsid w:val="008556F0"/>
    <w:rsid w:val="008559F4"/>
    <w:rsid w:val="0085632F"/>
    <w:rsid w:val="008565A5"/>
    <w:rsid w:val="00857B63"/>
    <w:rsid w:val="00857F39"/>
    <w:rsid w:val="008601DA"/>
    <w:rsid w:val="00860475"/>
    <w:rsid w:val="008604C2"/>
    <w:rsid w:val="0086080F"/>
    <w:rsid w:val="00860CDC"/>
    <w:rsid w:val="008611AB"/>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327"/>
    <w:rsid w:val="00866558"/>
    <w:rsid w:val="00866773"/>
    <w:rsid w:val="00866C43"/>
    <w:rsid w:val="00866E97"/>
    <w:rsid w:val="00867224"/>
    <w:rsid w:val="008676A1"/>
    <w:rsid w:val="00867F4B"/>
    <w:rsid w:val="008706D9"/>
    <w:rsid w:val="008709DC"/>
    <w:rsid w:val="00871232"/>
    <w:rsid w:val="00871238"/>
    <w:rsid w:val="0087156B"/>
    <w:rsid w:val="00871757"/>
    <w:rsid w:val="00871B7B"/>
    <w:rsid w:val="00872C39"/>
    <w:rsid w:val="008739FD"/>
    <w:rsid w:val="00873F0A"/>
    <w:rsid w:val="00874263"/>
    <w:rsid w:val="00874735"/>
    <w:rsid w:val="008749E2"/>
    <w:rsid w:val="00874DEA"/>
    <w:rsid w:val="0087568B"/>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CA4"/>
    <w:rsid w:val="00886B89"/>
    <w:rsid w:val="00887687"/>
    <w:rsid w:val="00890982"/>
    <w:rsid w:val="00890B67"/>
    <w:rsid w:val="00890CFB"/>
    <w:rsid w:val="0089195D"/>
    <w:rsid w:val="00891B14"/>
    <w:rsid w:val="00892DB8"/>
    <w:rsid w:val="0089345A"/>
    <w:rsid w:val="00893C2C"/>
    <w:rsid w:val="00894099"/>
    <w:rsid w:val="0089496D"/>
    <w:rsid w:val="00894D83"/>
    <w:rsid w:val="00894DAA"/>
    <w:rsid w:val="00894E82"/>
    <w:rsid w:val="00894FF3"/>
    <w:rsid w:val="00895246"/>
    <w:rsid w:val="0089567D"/>
    <w:rsid w:val="008956BF"/>
    <w:rsid w:val="008958ED"/>
    <w:rsid w:val="008965F1"/>
    <w:rsid w:val="008971D7"/>
    <w:rsid w:val="008973EF"/>
    <w:rsid w:val="0089754D"/>
    <w:rsid w:val="00897550"/>
    <w:rsid w:val="008975EA"/>
    <w:rsid w:val="0089794E"/>
    <w:rsid w:val="008A002F"/>
    <w:rsid w:val="008A01B0"/>
    <w:rsid w:val="008A047E"/>
    <w:rsid w:val="008A1AB5"/>
    <w:rsid w:val="008A1C20"/>
    <w:rsid w:val="008A222C"/>
    <w:rsid w:val="008A249F"/>
    <w:rsid w:val="008A2957"/>
    <w:rsid w:val="008A2ADA"/>
    <w:rsid w:val="008A3564"/>
    <w:rsid w:val="008A374A"/>
    <w:rsid w:val="008A3FCB"/>
    <w:rsid w:val="008A4E5F"/>
    <w:rsid w:val="008A4FAB"/>
    <w:rsid w:val="008A5806"/>
    <w:rsid w:val="008A58F9"/>
    <w:rsid w:val="008A6841"/>
    <w:rsid w:val="008A744A"/>
    <w:rsid w:val="008A7519"/>
    <w:rsid w:val="008A7582"/>
    <w:rsid w:val="008A78CA"/>
    <w:rsid w:val="008B08B8"/>
    <w:rsid w:val="008B10DB"/>
    <w:rsid w:val="008B14A1"/>
    <w:rsid w:val="008B17D6"/>
    <w:rsid w:val="008B1EEB"/>
    <w:rsid w:val="008B25E4"/>
    <w:rsid w:val="008B26E4"/>
    <w:rsid w:val="008B2DFE"/>
    <w:rsid w:val="008B2E58"/>
    <w:rsid w:val="008B35E7"/>
    <w:rsid w:val="008B3E2F"/>
    <w:rsid w:val="008B3FE6"/>
    <w:rsid w:val="008B421E"/>
    <w:rsid w:val="008B5148"/>
    <w:rsid w:val="008B6383"/>
    <w:rsid w:val="008B6BAB"/>
    <w:rsid w:val="008B7401"/>
    <w:rsid w:val="008B7783"/>
    <w:rsid w:val="008B787D"/>
    <w:rsid w:val="008C04EC"/>
    <w:rsid w:val="008C13A7"/>
    <w:rsid w:val="008C1E81"/>
    <w:rsid w:val="008C1FBD"/>
    <w:rsid w:val="008C2278"/>
    <w:rsid w:val="008C25F7"/>
    <w:rsid w:val="008C28A6"/>
    <w:rsid w:val="008C45B7"/>
    <w:rsid w:val="008C4CC8"/>
    <w:rsid w:val="008C4D61"/>
    <w:rsid w:val="008C5405"/>
    <w:rsid w:val="008C59F8"/>
    <w:rsid w:val="008C5B1F"/>
    <w:rsid w:val="008C603D"/>
    <w:rsid w:val="008C7722"/>
    <w:rsid w:val="008C77CB"/>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6EEC"/>
    <w:rsid w:val="008E78DE"/>
    <w:rsid w:val="008F01D2"/>
    <w:rsid w:val="008F037B"/>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796"/>
    <w:rsid w:val="008F6A62"/>
    <w:rsid w:val="008F6E01"/>
    <w:rsid w:val="008F791D"/>
    <w:rsid w:val="008F7CD2"/>
    <w:rsid w:val="009006B6"/>
    <w:rsid w:val="00900E52"/>
    <w:rsid w:val="00901975"/>
    <w:rsid w:val="00901B53"/>
    <w:rsid w:val="00902708"/>
    <w:rsid w:val="00902886"/>
    <w:rsid w:val="00902A76"/>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14B"/>
    <w:rsid w:val="0092588D"/>
    <w:rsid w:val="00925B34"/>
    <w:rsid w:val="00926994"/>
    <w:rsid w:val="00926E0D"/>
    <w:rsid w:val="00927596"/>
    <w:rsid w:val="009276E1"/>
    <w:rsid w:val="00927861"/>
    <w:rsid w:val="009278E5"/>
    <w:rsid w:val="00930840"/>
    <w:rsid w:val="00930BE9"/>
    <w:rsid w:val="00930E50"/>
    <w:rsid w:val="0093120E"/>
    <w:rsid w:val="009318AE"/>
    <w:rsid w:val="00932525"/>
    <w:rsid w:val="00932CDB"/>
    <w:rsid w:val="009334BA"/>
    <w:rsid w:val="009340A7"/>
    <w:rsid w:val="009342F8"/>
    <w:rsid w:val="00934B83"/>
    <w:rsid w:val="00934CA8"/>
    <w:rsid w:val="00935A0B"/>
    <w:rsid w:val="00937423"/>
    <w:rsid w:val="0093746A"/>
    <w:rsid w:val="0093791E"/>
    <w:rsid w:val="009413EF"/>
    <w:rsid w:val="0094158B"/>
    <w:rsid w:val="0094199B"/>
    <w:rsid w:val="0094217A"/>
    <w:rsid w:val="00942F17"/>
    <w:rsid w:val="009434E4"/>
    <w:rsid w:val="00943526"/>
    <w:rsid w:val="009435D1"/>
    <w:rsid w:val="0094383D"/>
    <w:rsid w:val="00943D01"/>
    <w:rsid w:val="0094474A"/>
    <w:rsid w:val="009447E9"/>
    <w:rsid w:val="00944BE1"/>
    <w:rsid w:val="00944C6E"/>
    <w:rsid w:val="0094607E"/>
    <w:rsid w:val="009462F3"/>
    <w:rsid w:val="00946493"/>
    <w:rsid w:val="00946F14"/>
    <w:rsid w:val="00947098"/>
    <w:rsid w:val="00947372"/>
    <w:rsid w:val="0094786D"/>
    <w:rsid w:val="00947C80"/>
    <w:rsid w:val="00947FBE"/>
    <w:rsid w:val="00950204"/>
    <w:rsid w:val="009504CF"/>
    <w:rsid w:val="00950A87"/>
    <w:rsid w:val="00951CDE"/>
    <w:rsid w:val="00952CC2"/>
    <w:rsid w:val="00952E1A"/>
    <w:rsid w:val="00953A23"/>
    <w:rsid w:val="009544F1"/>
    <w:rsid w:val="00954B7A"/>
    <w:rsid w:val="00954F17"/>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5396"/>
    <w:rsid w:val="00966A95"/>
    <w:rsid w:val="0096711F"/>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4975"/>
    <w:rsid w:val="00984DB2"/>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A7F4C"/>
    <w:rsid w:val="009B0086"/>
    <w:rsid w:val="009B091F"/>
    <w:rsid w:val="009B0ADC"/>
    <w:rsid w:val="009B0C7A"/>
    <w:rsid w:val="009B27EB"/>
    <w:rsid w:val="009B2B26"/>
    <w:rsid w:val="009B2D42"/>
    <w:rsid w:val="009B2DCD"/>
    <w:rsid w:val="009B33AA"/>
    <w:rsid w:val="009B3BE1"/>
    <w:rsid w:val="009B3E5F"/>
    <w:rsid w:val="009B417E"/>
    <w:rsid w:val="009B41DB"/>
    <w:rsid w:val="009B4444"/>
    <w:rsid w:val="009B57B5"/>
    <w:rsid w:val="009B668D"/>
    <w:rsid w:val="009B788F"/>
    <w:rsid w:val="009B7954"/>
    <w:rsid w:val="009B7A33"/>
    <w:rsid w:val="009B7E2F"/>
    <w:rsid w:val="009B7E5B"/>
    <w:rsid w:val="009C01C8"/>
    <w:rsid w:val="009C0671"/>
    <w:rsid w:val="009C0D65"/>
    <w:rsid w:val="009C0F59"/>
    <w:rsid w:val="009C13ED"/>
    <w:rsid w:val="009C1556"/>
    <w:rsid w:val="009C186A"/>
    <w:rsid w:val="009C1A54"/>
    <w:rsid w:val="009C2019"/>
    <w:rsid w:val="009C26E0"/>
    <w:rsid w:val="009C2982"/>
    <w:rsid w:val="009C40BE"/>
    <w:rsid w:val="009C4B11"/>
    <w:rsid w:val="009C4F18"/>
    <w:rsid w:val="009C52F2"/>
    <w:rsid w:val="009C5A38"/>
    <w:rsid w:val="009C5D18"/>
    <w:rsid w:val="009C5F24"/>
    <w:rsid w:val="009C6981"/>
    <w:rsid w:val="009C6BF7"/>
    <w:rsid w:val="009C6D42"/>
    <w:rsid w:val="009C7143"/>
    <w:rsid w:val="009C7161"/>
    <w:rsid w:val="009C7AF1"/>
    <w:rsid w:val="009C7B88"/>
    <w:rsid w:val="009C7C3E"/>
    <w:rsid w:val="009D02F6"/>
    <w:rsid w:val="009D03BB"/>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4B9"/>
    <w:rsid w:val="009E25D1"/>
    <w:rsid w:val="009E28C2"/>
    <w:rsid w:val="009E292F"/>
    <w:rsid w:val="009E2A76"/>
    <w:rsid w:val="009E2DB1"/>
    <w:rsid w:val="009E355E"/>
    <w:rsid w:val="009E36CC"/>
    <w:rsid w:val="009E44FD"/>
    <w:rsid w:val="009E4603"/>
    <w:rsid w:val="009E495F"/>
    <w:rsid w:val="009E55A5"/>
    <w:rsid w:val="009E588C"/>
    <w:rsid w:val="009E5DC6"/>
    <w:rsid w:val="009E64E8"/>
    <w:rsid w:val="009E65EF"/>
    <w:rsid w:val="009E67F7"/>
    <w:rsid w:val="009E6920"/>
    <w:rsid w:val="009E6A57"/>
    <w:rsid w:val="009E6CFA"/>
    <w:rsid w:val="009E7274"/>
    <w:rsid w:val="009E7552"/>
    <w:rsid w:val="009E7D59"/>
    <w:rsid w:val="009F001B"/>
    <w:rsid w:val="009F0719"/>
    <w:rsid w:val="009F1044"/>
    <w:rsid w:val="009F176D"/>
    <w:rsid w:val="009F1EB1"/>
    <w:rsid w:val="009F20D8"/>
    <w:rsid w:val="009F2447"/>
    <w:rsid w:val="009F2B3D"/>
    <w:rsid w:val="009F2D69"/>
    <w:rsid w:val="009F3952"/>
    <w:rsid w:val="009F3BF0"/>
    <w:rsid w:val="009F3D0F"/>
    <w:rsid w:val="009F4EB8"/>
    <w:rsid w:val="009F591C"/>
    <w:rsid w:val="009F5BDD"/>
    <w:rsid w:val="009F65D6"/>
    <w:rsid w:val="009F6666"/>
    <w:rsid w:val="009F68E1"/>
    <w:rsid w:val="009F6E4C"/>
    <w:rsid w:val="009F6F1F"/>
    <w:rsid w:val="009F6FF5"/>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B14"/>
    <w:rsid w:val="00A05C0B"/>
    <w:rsid w:val="00A06093"/>
    <w:rsid w:val="00A0721B"/>
    <w:rsid w:val="00A07445"/>
    <w:rsid w:val="00A07648"/>
    <w:rsid w:val="00A079E0"/>
    <w:rsid w:val="00A07F59"/>
    <w:rsid w:val="00A10353"/>
    <w:rsid w:val="00A10738"/>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6D6"/>
    <w:rsid w:val="00A137F4"/>
    <w:rsid w:val="00A139F6"/>
    <w:rsid w:val="00A13A4C"/>
    <w:rsid w:val="00A13BAF"/>
    <w:rsid w:val="00A13C0F"/>
    <w:rsid w:val="00A14D03"/>
    <w:rsid w:val="00A14DBF"/>
    <w:rsid w:val="00A151B6"/>
    <w:rsid w:val="00A15AFE"/>
    <w:rsid w:val="00A16452"/>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74A"/>
    <w:rsid w:val="00A43A37"/>
    <w:rsid w:val="00A459B1"/>
    <w:rsid w:val="00A46307"/>
    <w:rsid w:val="00A46BB6"/>
    <w:rsid w:val="00A47FC2"/>
    <w:rsid w:val="00A50126"/>
    <w:rsid w:val="00A50441"/>
    <w:rsid w:val="00A50916"/>
    <w:rsid w:val="00A510A9"/>
    <w:rsid w:val="00A511FD"/>
    <w:rsid w:val="00A51203"/>
    <w:rsid w:val="00A51D4D"/>
    <w:rsid w:val="00A52174"/>
    <w:rsid w:val="00A52A37"/>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2D1"/>
    <w:rsid w:val="00A61E4F"/>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69F5"/>
    <w:rsid w:val="00A66D6E"/>
    <w:rsid w:val="00A676BD"/>
    <w:rsid w:val="00A67AD3"/>
    <w:rsid w:val="00A67B6C"/>
    <w:rsid w:val="00A700AC"/>
    <w:rsid w:val="00A7071A"/>
    <w:rsid w:val="00A70C2D"/>
    <w:rsid w:val="00A70E7F"/>
    <w:rsid w:val="00A716B4"/>
    <w:rsid w:val="00A71CD7"/>
    <w:rsid w:val="00A72001"/>
    <w:rsid w:val="00A733CC"/>
    <w:rsid w:val="00A73407"/>
    <w:rsid w:val="00A73A9C"/>
    <w:rsid w:val="00A73B9E"/>
    <w:rsid w:val="00A74478"/>
    <w:rsid w:val="00A745B5"/>
    <w:rsid w:val="00A7487D"/>
    <w:rsid w:val="00A74A47"/>
    <w:rsid w:val="00A75FB3"/>
    <w:rsid w:val="00A76229"/>
    <w:rsid w:val="00A76396"/>
    <w:rsid w:val="00A764A5"/>
    <w:rsid w:val="00A7715F"/>
    <w:rsid w:val="00A7749E"/>
    <w:rsid w:val="00A77B28"/>
    <w:rsid w:val="00A80FD3"/>
    <w:rsid w:val="00A81315"/>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87931"/>
    <w:rsid w:val="00A905BF"/>
    <w:rsid w:val="00A905C6"/>
    <w:rsid w:val="00A912A4"/>
    <w:rsid w:val="00A91C84"/>
    <w:rsid w:val="00A926BD"/>
    <w:rsid w:val="00A928FE"/>
    <w:rsid w:val="00A9290A"/>
    <w:rsid w:val="00A9328F"/>
    <w:rsid w:val="00A93676"/>
    <w:rsid w:val="00A93A79"/>
    <w:rsid w:val="00A94374"/>
    <w:rsid w:val="00A94552"/>
    <w:rsid w:val="00A94588"/>
    <w:rsid w:val="00A94688"/>
    <w:rsid w:val="00A95B1B"/>
    <w:rsid w:val="00A95DEE"/>
    <w:rsid w:val="00A962FD"/>
    <w:rsid w:val="00A96E27"/>
    <w:rsid w:val="00A9703F"/>
    <w:rsid w:val="00A97356"/>
    <w:rsid w:val="00A976DA"/>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3BCE"/>
    <w:rsid w:val="00AA4191"/>
    <w:rsid w:val="00AA420C"/>
    <w:rsid w:val="00AA4536"/>
    <w:rsid w:val="00AA4955"/>
    <w:rsid w:val="00AA5553"/>
    <w:rsid w:val="00AA6157"/>
    <w:rsid w:val="00AA696E"/>
    <w:rsid w:val="00AA7290"/>
    <w:rsid w:val="00AA729C"/>
    <w:rsid w:val="00AA7FDC"/>
    <w:rsid w:val="00AB1013"/>
    <w:rsid w:val="00AB10D9"/>
    <w:rsid w:val="00AB1719"/>
    <w:rsid w:val="00AB18BC"/>
    <w:rsid w:val="00AB19E6"/>
    <w:rsid w:val="00AB1F0B"/>
    <w:rsid w:val="00AB204F"/>
    <w:rsid w:val="00AB207B"/>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327"/>
    <w:rsid w:val="00AC35D2"/>
    <w:rsid w:val="00AC38E8"/>
    <w:rsid w:val="00AC4730"/>
    <w:rsid w:val="00AC5429"/>
    <w:rsid w:val="00AC5BFC"/>
    <w:rsid w:val="00AC5C7F"/>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90E"/>
    <w:rsid w:val="00AD623F"/>
    <w:rsid w:val="00AD73FD"/>
    <w:rsid w:val="00AE0618"/>
    <w:rsid w:val="00AE0889"/>
    <w:rsid w:val="00AE0B2D"/>
    <w:rsid w:val="00AE17C0"/>
    <w:rsid w:val="00AE1923"/>
    <w:rsid w:val="00AE1D46"/>
    <w:rsid w:val="00AE2045"/>
    <w:rsid w:val="00AE24CE"/>
    <w:rsid w:val="00AE2659"/>
    <w:rsid w:val="00AE26F1"/>
    <w:rsid w:val="00AE2BF2"/>
    <w:rsid w:val="00AE2EA9"/>
    <w:rsid w:val="00AE3131"/>
    <w:rsid w:val="00AE3161"/>
    <w:rsid w:val="00AE4EED"/>
    <w:rsid w:val="00AE5014"/>
    <w:rsid w:val="00AE51C9"/>
    <w:rsid w:val="00AE534B"/>
    <w:rsid w:val="00AE6ADC"/>
    <w:rsid w:val="00AE7294"/>
    <w:rsid w:val="00AE7D2E"/>
    <w:rsid w:val="00AE7FFA"/>
    <w:rsid w:val="00AF02E8"/>
    <w:rsid w:val="00AF03CB"/>
    <w:rsid w:val="00AF0A3C"/>
    <w:rsid w:val="00AF0A69"/>
    <w:rsid w:val="00AF1983"/>
    <w:rsid w:val="00AF1AE7"/>
    <w:rsid w:val="00AF250F"/>
    <w:rsid w:val="00AF3289"/>
    <w:rsid w:val="00AF3CEF"/>
    <w:rsid w:val="00AF402A"/>
    <w:rsid w:val="00AF43D6"/>
    <w:rsid w:val="00AF475E"/>
    <w:rsid w:val="00AF4CC0"/>
    <w:rsid w:val="00AF5586"/>
    <w:rsid w:val="00AF5D99"/>
    <w:rsid w:val="00AF5E5B"/>
    <w:rsid w:val="00AF5F2F"/>
    <w:rsid w:val="00AF60E9"/>
    <w:rsid w:val="00AF636F"/>
    <w:rsid w:val="00AF63BA"/>
    <w:rsid w:val="00AF643F"/>
    <w:rsid w:val="00AF74F7"/>
    <w:rsid w:val="00AF7972"/>
    <w:rsid w:val="00AF7B4A"/>
    <w:rsid w:val="00AF7BF5"/>
    <w:rsid w:val="00B002B1"/>
    <w:rsid w:val="00B002FF"/>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E4D"/>
    <w:rsid w:val="00B1001C"/>
    <w:rsid w:val="00B10378"/>
    <w:rsid w:val="00B114B4"/>
    <w:rsid w:val="00B1235A"/>
    <w:rsid w:val="00B125FF"/>
    <w:rsid w:val="00B127B5"/>
    <w:rsid w:val="00B13674"/>
    <w:rsid w:val="00B138FB"/>
    <w:rsid w:val="00B1399D"/>
    <w:rsid w:val="00B14AC0"/>
    <w:rsid w:val="00B14E19"/>
    <w:rsid w:val="00B14FAD"/>
    <w:rsid w:val="00B150C2"/>
    <w:rsid w:val="00B151F1"/>
    <w:rsid w:val="00B15C3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ED1"/>
    <w:rsid w:val="00B30BE6"/>
    <w:rsid w:val="00B310E4"/>
    <w:rsid w:val="00B311E5"/>
    <w:rsid w:val="00B31353"/>
    <w:rsid w:val="00B315F7"/>
    <w:rsid w:val="00B317C0"/>
    <w:rsid w:val="00B32039"/>
    <w:rsid w:val="00B335C5"/>
    <w:rsid w:val="00B3397D"/>
    <w:rsid w:val="00B33BF9"/>
    <w:rsid w:val="00B345A5"/>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47AC6"/>
    <w:rsid w:val="00B5029C"/>
    <w:rsid w:val="00B5064D"/>
    <w:rsid w:val="00B50786"/>
    <w:rsid w:val="00B507F8"/>
    <w:rsid w:val="00B52277"/>
    <w:rsid w:val="00B52A75"/>
    <w:rsid w:val="00B535C5"/>
    <w:rsid w:val="00B5374F"/>
    <w:rsid w:val="00B5375D"/>
    <w:rsid w:val="00B53CEF"/>
    <w:rsid w:val="00B53D59"/>
    <w:rsid w:val="00B5416C"/>
    <w:rsid w:val="00B54756"/>
    <w:rsid w:val="00B549C6"/>
    <w:rsid w:val="00B54A6C"/>
    <w:rsid w:val="00B5523D"/>
    <w:rsid w:val="00B5575C"/>
    <w:rsid w:val="00B557A2"/>
    <w:rsid w:val="00B55BCD"/>
    <w:rsid w:val="00B5602C"/>
    <w:rsid w:val="00B56556"/>
    <w:rsid w:val="00B5723D"/>
    <w:rsid w:val="00B57888"/>
    <w:rsid w:val="00B57C97"/>
    <w:rsid w:val="00B57EE3"/>
    <w:rsid w:val="00B60247"/>
    <w:rsid w:val="00B6074F"/>
    <w:rsid w:val="00B60B01"/>
    <w:rsid w:val="00B60DD9"/>
    <w:rsid w:val="00B61F81"/>
    <w:rsid w:val="00B6272D"/>
    <w:rsid w:val="00B62F3E"/>
    <w:rsid w:val="00B6350C"/>
    <w:rsid w:val="00B635F3"/>
    <w:rsid w:val="00B6389F"/>
    <w:rsid w:val="00B638C1"/>
    <w:rsid w:val="00B63A2F"/>
    <w:rsid w:val="00B63AB9"/>
    <w:rsid w:val="00B63D27"/>
    <w:rsid w:val="00B645E0"/>
    <w:rsid w:val="00B64615"/>
    <w:rsid w:val="00B65072"/>
    <w:rsid w:val="00B65544"/>
    <w:rsid w:val="00B65F7C"/>
    <w:rsid w:val="00B66115"/>
    <w:rsid w:val="00B668B4"/>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51D9"/>
    <w:rsid w:val="00B75D67"/>
    <w:rsid w:val="00B7619F"/>
    <w:rsid w:val="00B76890"/>
    <w:rsid w:val="00B76DF1"/>
    <w:rsid w:val="00B7725C"/>
    <w:rsid w:val="00B77A79"/>
    <w:rsid w:val="00B77B61"/>
    <w:rsid w:val="00B803EB"/>
    <w:rsid w:val="00B80485"/>
    <w:rsid w:val="00B806E6"/>
    <w:rsid w:val="00B80C8A"/>
    <w:rsid w:val="00B80CB1"/>
    <w:rsid w:val="00B811FB"/>
    <w:rsid w:val="00B8139D"/>
    <w:rsid w:val="00B8182D"/>
    <w:rsid w:val="00B81AB5"/>
    <w:rsid w:val="00B81B9C"/>
    <w:rsid w:val="00B82686"/>
    <w:rsid w:val="00B82D42"/>
    <w:rsid w:val="00B82F6D"/>
    <w:rsid w:val="00B833B8"/>
    <w:rsid w:val="00B8346D"/>
    <w:rsid w:val="00B837E4"/>
    <w:rsid w:val="00B83BE6"/>
    <w:rsid w:val="00B84387"/>
    <w:rsid w:val="00B84D44"/>
    <w:rsid w:val="00B84FE3"/>
    <w:rsid w:val="00B8528B"/>
    <w:rsid w:val="00B85305"/>
    <w:rsid w:val="00B854E1"/>
    <w:rsid w:val="00B85909"/>
    <w:rsid w:val="00B85C2B"/>
    <w:rsid w:val="00B86235"/>
    <w:rsid w:val="00B86661"/>
    <w:rsid w:val="00B86F65"/>
    <w:rsid w:val="00B875D1"/>
    <w:rsid w:val="00B876E5"/>
    <w:rsid w:val="00B87791"/>
    <w:rsid w:val="00B90C41"/>
    <w:rsid w:val="00B915F5"/>
    <w:rsid w:val="00B9210E"/>
    <w:rsid w:val="00B9213F"/>
    <w:rsid w:val="00B923FF"/>
    <w:rsid w:val="00B925BF"/>
    <w:rsid w:val="00B92FE6"/>
    <w:rsid w:val="00B931CC"/>
    <w:rsid w:val="00B933F5"/>
    <w:rsid w:val="00B93703"/>
    <w:rsid w:val="00B94400"/>
    <w:rsid w:val="00B94775"/>
    <w:rsid w:val="00B94A4D"/>
    <w:rsid w:val="00B9527D"/>
    <w:rsid w:val="00B95300"/>
    <w:rsid w:val="00B953A3"/>
    <w:rsid w:val="00B9587D"/>
    <w:rsid w:val="00B95C2E"/>
    <w:rsid w:val="00B95C99"/>
    <w:rsid w:val="00B96501"/>
    <w:rsid w:val="00B965B4"/>
    <w:rsid w:val="00B967DA"/>
    <w:rsid w:val="00B9743A"/>
    <w:rsid w:val="00B975CB"/>
    <w:rsid w:val="00BA029E"/>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0C86"/>
    <w:rsid w:val="00BB12CD"/>
    <w:rsid w:val="00BB139C"/>
    <w:rsid w:val="00BB182A"/>
    <w:rsid w:val="00BB1E2C"/>
    <w:rsid w:val="00BB1ECB"/>
    <w:rsid w:val="00BB2C09"/>
    <w:rsid w:val="00BB2D12"/>
    <w:rsid w:val="00BB42E2"/>
    <w:rsid w:val="00BB4A37"/>
    <w:rsid w:val="00BB521C"/>
    <w:rsid w:val="00BB5AF2"/>
    <w:rsid w:val="00BB5F04"/>
    <w:rsid w:val="00BB6161"/>
    <w:rsid w:val="00BB62D6"/>
    <w:rsid w:val="00BB6903"/>
    <w:rsid w:val="00BB6969"/>
    <w:rsid w:val="00BB6BA7"/>
    <w:rsid w:val="00BB6DDB"/>
    <w:rsid w:val="00BB70BD"/>
    <w:rsid w:val="00BB7B3B"/>
    <w:rsid w:val="00BC0190"/>
    <w:rsid w:val="00BC0406"/>
    <w:rsid w:val="00BC0556"/>
    <w:rsid w:val="00BC0EFE"/>
    <w:rsid w:val="00BC0F76"/>
    <w:rsid w:val="00BC12B8"/>
    <w:rsid w:val="00BC1B40"/>
    <w:rsid w:val="00BC1E86"/>
    <w:rsid w:val="00BC2033"/>
    <w:rsid w:val="00BC2679"/>
    <w:rsid w:val="00BC2717"/>
    <w:rsid w:val="00BC2911"/>
    <w:rsid w:val="00BC29F5"/>
    <w:rsid w:val="00BC3783"/>
    <w:rsid w:val="00BC386B"/>
    <w:rsid w:val="00BC3B87"/>
    <w:rsid w:val="00BC3CB4"/>
    <w:rsid w:val="00BC3F09"/>
    <w:rsid w:val="00BC4024"/>
    <w:rsid w:val="00BC461D"/>
    <w:rsid w:val="00BC4CE9"/>
    <w:rsid w:val="00BC5D00"/>
    <w:rsid w:val="00BC5D5C"/>
    <w:rsid w:val="00BC5EDC"/>
    <w:rsid w:val="00BC6675"/>
    <w:rsid w:val="00BC68F0"/>
    <w:rsid w:val="00BC693B"/>
    <w:rsid w:val="00BC6FEE"/>
    <w:rsid w:val="00BC740A"/>
    <w:rsid w:val="00BD0240"/>
    <w:rsid w:val="00BD0FFB"/>
    <w:rsid w:val="00BD1390"/>
    <w:rsid w:val="00BD174B"/>
    <w:rsid w:val="00BD1D1D"/>
    <w:rsid w:val="00BD2486"/>
    <w:rsid w:val="00BD2846"/>
    <w:rsid w:val="00BD2974"/>
    <w:rsid w:val="00BD315C"/>
    <w:rsid w:val="00BD36A4"/>
    <w:rsid w:val="00BD47B1"/>
    <w:rsid w:val="00BD49C3"/>
    <w:rsid w:val="00BD4AE8"/>
    <w:rsid w:val="00BD4FA7"/>
    <w:rsid w:val="00BD54DC"/>
    <w:rsid w:val="00BD5728"/>
    <w:rsid w:val="00BD5927"/>
    <w:rsid w:val="00BD5BC3"/>
    <w:rsid w:val="00BD60C3"/>
    <w:rsid w:val="00BD6D38"/>
    <w:rsid w:val="00BD714D"/>
    <w:rsid w:val="00BE04A2"/>
    <w:rsid w:val="00BE0E36"/>
    <w:rsid w:val="00BE0EDF"/>
    <w:rsid w:val="00BE1DE5"/>
    <w:rsid w:val="00BE2881"/>
    <w:rsid w:val="00BE3042"/>
    <w:rsid w:val="00BE3924"/>
    <w:rsid w:val="00BE3A48"/>
    <w:rsid w:val="00BE4201"/>
    <w:rsid w:val="00BE44D0"/>
    <w:rsid w:val="00BE497B"/>
    <w:rsid w:val="00BE4B6F"/>
    <w:rsid w:val="00BE619A"/>
    <w:rsid w:val="00BE655C"/>
    <w:rsid w:val="00BE65E9"/>
    <w:rsid w:val="00BE66A3"/>
    <w:rsid w:val="00BE6728"/>
    <w:rsid w:val="00BE69A0"/>
    <w:rsid w:val="00BE6C56"/>
    <w:rsid w:val="00BE71B9"/>
    <w:rsid w:val="00BE74D4"/>
    <w:rsid w:val="00BE777F"/>
    <w:rsid w:val="00BE7A35"/>
    <w:rsid w:val="00BE7CFE"/>
    <w:rsid w:val="00BF0183"/>
    <w:rsid w:val="00BF09A4"/>
    <w:rsid w:val="00BF133C"/>
    <w:rsid w:val="00BF19CF"/>
    <w:rsid w:val="00BF1B0E"/>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3F6D"/>
    <w:rsid w:val="00C04186"/>
    <w:rsid w:val="00C043B6"/>
    <w:rsid w:val="00C044BB"/>
    <w:rsid w:val="00C05849"/>
    <w:rsid w:val="00C05AD9"/>
    <w:rsid w:val="00C06449"/>
    <w:rsid w:val="00C067E3"/>
    <w:rsid w:val="00C0734F"/>
    <w:rsid w:val="00C07783"/>
    <w:rsid w:val="00C07F03"/>
    <w:rsid w:val="00C1054E"/>
    <w:rsid w:val="00C10EC9"/>
    <w:rsid w:val="00C11612"/>
    <w:rsid w:val="00C11666"/>
    <w:rsid w:val="00C116C2"/>
    <w:rsid w:val="00C11E8B"/>
    <w:rsid w:val="00C12519"/>
    <w:rsid w:val="00C12648"/>
    <w:rsid w:val="00C12C64"/>
    <w:rsid w:val="00C13237"/>
    <w:rsid w:val="00C13878"/>
    <w:rsid w:val="00C14245"/>
    <w:rsid w:val="00C147BA"/>
    <w:rsid w:val="00C153E6"/>
    <w:rsid w:val="00C15840"/>
    <w:rsid w:val="00C16B8A"/>
    <w:rsid w:val="00C17084"/>
    <w:rsid w:val="00C174D6"/>
    <w:rsid w:val="00C17AA0"/>
    <w:rsid w:val="00C17D20"/>
    <w:rsid w:val="00C21375"/>
    <w:rsid w:val="00C217F7"/>
    <w:rsid w:val="00C21813"/>
    <w:rsid w:val="00C21A5C"/>
    <w:rsid w:val="00C21AD7"/>
    <w:rsid w:val="00C21E25"/>
    <w:rsid w:val="00C2206F"/>
    <w:rsid w:val="00C22A33"/>
    <w:rsid w:val="00C22CD5"/>
    <w:rsid w:val="00C22F5B"/>
    <w:rsid w:val="00C22FA3"/>
    <w:rsid w:val="00C231B6"/>
    <w:rsid w:val="00C23D98"/>
    <w:rsid w:val="00C2403F"/>
    <w:rsid w:val="00C240AC"/>
    <w:rsid w:val="00C242BB"/>
    <w:rsid w:val="00C246DF"/>
    <w:rsid w:val="00C25AC5"/>
    <w:rsid w:val="00C25D1C"/>
    <w:rsid w:val="00C25DA4"/>
    <w:rsid w:val="00C263F0"/>
    <w:rsid w:val="00C26D80"/>
    <w:rsid w:val="00C275C6"/>
    <w:rsid w:val="00C27CF0"/>
    <w:rsid w:val="00C30551"/>
    <w:rsid w:val="00C309D2"/>
    <w:rsid w:val="00C30C46"/>
    <w:rsid w:val="00C30F49"/>
    <w:rsid w:val="00C31350"/>
    <w:rsid w:val="00C317CD"/>
    <w:rsid w:val="00C317E9"/>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DC6"/>
    <w:rsid w:val="00C40FEE"/>
    <w:rsid w:val="00C41C20"/>
    <w:rsid w:val="00C41D32"/>
    <w:rsid w:val="00C42763"/>
    <w:rsid w:val="00C443FA"/>
    <w:rsid w:val="00C447A3"/>
    <w:rsid w:val="00C44E0E"/>
    <w:rsid w:val="00C44E97"/>
    <w:rsid w:val="00C45671"/>
    <w:rsid w:val="00C4570D"/>
    <w:rsid w:val="00C45B5C"/>
    <w:rsid w:val="00C45DE5"/>
    <w:rsid w:val="00C46090"/>
    <w:rsid w:val="00C46603"/>
    <w:rsid w:val="00C46A9D"/>
    <w:rsid w:val="00C46B80"/>
    <w:rsid w:val="00C46CC6"/>
    <w:rsid w:val="00C470AB"/>
    <w:rsid w:val="00C47131"/>
    <w:rsid w:val="00C47C05"/>
    <w:rsid w:val="00C50D3A"/>
    <w:rsid w:val="00C512FD"/>
    <w:rsid w:val="00C5163A"/>
    <w:rsid w:val="00C51AC8"/>
    <w:rsid w:val="00C51BC8"/>
    <w:rsid w:val="00C51C18"/>
    <w:rsid w:val="00C51FAA"/>
    <w:rsid w:val="00C5253F"/>
    <w:rsid w:val="00C5271A"/>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49"/>
    <w:rsid w:val="00C742BE"/>
    <w:rsid w:val="00C742FC"/>
    <w:rsid w:val="00C7438A"/>
    <w:rsid w:val="00C74662"/>
    <w:rsid w:val="00C7496A"/>
    <w:rsid w:val="00C750B9"/>
    <w:rsid w:val="00C753BD"/>
    <w:rsid w:val="00C75ABE"/>
    <w:rsid w:val="00C765A7"/>
    <w:rsid w:val="00C777C0"/>
    <w:rsid w:val="00C8002B"/>
    <w:rsid w:val="00C805EE"/>
    <w:rsid w:val="00C80A3A"/>
    <w:rsid w:val="00C80A79"/>
    <w:rsid w:val="00C80DA7"/>
    <w:rsid w:val="00C80ED9"/>
    <w:rsid w:val="00C81882"/>
    <w:rsid w:val="00C828C5"/>
    <w:rsid w:val="00C82A6B"/>
    <w:rsid w:val="00C82CCB"/>
    <w:rsid w:val="00C82DB9"/>
    <w:rsid w:val="00C83285"/>
    <w:rsid w:val="00C834F7"/>
    <w:rsid w:val="00C84527"/>
    <w:rsid w:val="00C8482C"/>
    <w:rsid w:val="00C84ED9"/>
    <w:rsid w:val="00C850AC"/>
    <w:rsid w:val="00C8569A"/>
    <w:rsid w:val="00C8579F"/>
    <w:rsid w:val="00C85EF2"/>
    <w:rsid w:val="00C866F3"/>
    <w:rsid w:val="00C868DD"/>
    <w:rsid w:val="00C86B07"/>
    <w:rsid w:val="00C86E6A"/>
    <w:rsid w:val="00C87297"/>
    <w:rsid w:val="00C875DE"/>
    <w:rsid w:val="00C878EC"/>
    <w:rsid w:val="00C90651"/>
    <w:rsid w:val="00C9067B"/>
    <w:rsid w:val="00C9084C"/>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A34"/>
    <w:rsid w:val="00CC1A74"/>
    <w:rsid w:val="00CC27F8"/>
    <w:rsid w:val="00CC34B6"/>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4489"/>
    <w:rsid w:val="00CD4702"/>
    <w:rsid w:val="00CD478E"/>
    <w:rsid w:val="00CD4C39"/>
    <w:rsid w:val="00CD5383"/>
    <w:rsid w:val="00CD6345"/>
    <w:rsid w:val="00CD661F"/>
    <w:rsid w:val="00CD66C2"/>
    <w:rsid w:val="00CD67BE"/>
    <w:rsid w:val="00CD6F09"/>
    <w:rsid w:val="00CD7455"/>
    <w:rsid w:val="00CD749E"/>
    <w:rsid w:val="00CD791A"/>
    <w:rsid w:val="00CD7A27"/>
    <w:rsid w:val="00CD7E1F"/>
    <w:rsid w:val="00CD7EF5"/>
    <w:rsid w:val="00CE020C"/>
    <w:rsid w:val="00CE06CB"/>
    <w:rsid w:val="00CE133E"/>
    <w:rsid w:val="00CE21B5"/>
    <w:rsid w:val="00CE2E08"/>
    <w:rsid w:val="00CE32A3"/>
    <w:rsid w:val="00CE3C21"/>
    <w:rsid w:val="00CE3E8C"/>
    <w:rsid w:val="00CE6BE3"/>
    <w:rsid w:val="00CE76B6"/>
    <w:rsid w:val="00CF07DD"/>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5E38"/>
    <w:rsid w:val="00CF6640"/>
    <w:rsid w:val="00CF6F26"/>
    <w:rsid w:val="00CF7155"/>
    <w:rsid w:val="00CF7297"/>
    <w:rsid w:val="00CF77C2"/>
    <w:rsid w:val="00D001A9"/>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33E"/>
    <w:rsid w:val="00D1078A"/>
    <w:rsid w:val="00D10EA8"/>
    <w:rsid w:val="00D11575"/>
    <w:rsid w:val="00D11767"/>
    <w:rsid w:val="00D119D9"/>
    <w:rsid w:val="00D11F8F"/>
    <w:rsid w:val="00D120A7"/>
    <w:rsid w:val="00D1210C"/>
    <w:rsid w:val="00D12164"/>
    <w:rsid w:val="00D12ACD"/>
    <w:rsid w:val="00D1385C"/>
    <w:rsid w:val="00D13A95"/>
    <w:rsid w:val="00D13B37"/>
    <w:rsid w:val="00D13C34"/>
    <w:rsid w:val="00D1428B"/>
    <w:rsid w:val="00D143F0"/>
    <w:rsid w:val="00D147E5"/>
    <w:rsid w:val="00D14A06"/>
    <w:rsid w:val="00D15011"/>
    <w:rsid w:val="00D15445"/>
    <w:rsid w:val="00D15694"/>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38B2"/>
    <w:rsid w:val="00D24580"/>
    <w:rsid w:val="00D2471A"/>
    <w:rsid w:val="00D24BCD"/>
    <w:rsid w:val="00D253F1"/>
    <w:rsid w:val="00D2587B"/>
    <w:rsid w:val="00D2591E"/>
    <w:rsid w:val="00D25CE3"/>
    <w:rsid w:val="00D25FD3"/>
    <w:rsid w:val="00D26562"/>
    <w:rsid w:val="00D2671E"/>
    <w:rsid w:val="00D27044"/>
    <w:rsid w:val="00D273C6"/>
    <w:rsid w:val="00D2771E"/>
    <w:rsid w:val="00D3014C"/>
    <w:rsid w:val="00D30A5F"/>
    <w:rsid w:val="00D30B3C"/>
    <w:rsid w:val="00D30F4A"/>
    <w:rsid w:val="00D319DB"/>
    <w:rsid w:val="00D3217E"/>
    <w:rsid w:val="00D32348"/>
    <w:rsid w:val="00D324C7"/>
    <w:rsid w:val="00D32FA3"/>
    <w:rsid w:val="00D345FB"/>
    <w:rsid w:val="00D3481D"/>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A24"/>
    <w:rsid w:val="00D43C1A"/>
    <w:rsid w:val="00D44D5B"/>
    <w:rsid w:val="00D453B5"/>
    <w:rsid w:val="00D45BF6"/>
    <w:rsid w:val="00D45EB3"/>
    <w:rsid w:val="00D46856"/>
    <w:rsid w:val="00D46D27"/>
    <w:rsid w:val="00D4704E"/>
    <w:rsid w:val="00D47B9D"/>
    <w:rsid w:val="00D47DB2"/>
    <w:rsid w:val="00D50FB2"/>
    <w:rsid w:val="00D515A3"/>
    <w:rsid w:val="00D5172A"/>
    <w:rsid w:val="00D5188E"/>
    <w:rsid w:val="00D51AC4"/>
    <w:rsid w:val="00D51CCD"/>
    <w:rsid w:val="00D5238F"/>
    <w:rsid w:val="00D52574"/>
    <w:rsid w:val="00D52800"/>
    <w:rsid w:val="00D52A4E"/>
    <w:rsid w:val="00D52D05"/>
    <w:rsid w:val="00D52D94"/>
    <w:rsid w:val="00D52DBA"/>
    <w:rsid w:val="00D52FB5"/>
    <w:rsid w:val="00D535E2"/>
    <w:rsid w:val="00D53866"/>
    <w:rsid w:val="00D53A15"/>
    <w:rsid w:val="00D549F9"/>
    <w:rsid w:val="00D54BB0"/>
    <w:rsid w:val="00D55904"/>
    <w:rsid w:val="00D55DB5"/>
    <w:rsid w:val="00D55FFB"/>
    <w:rsid w:val="00D5629B"/>
    <w:rsid w:val="00D56ACD"/>
    <w:rsid w:val="00D573C8"/>
    <w:rsid w:val="00D57545"/>
    <w:rsid w:val="00D57F04"/>
    <w:rsid w:val="00D57F50"/>
    <w:rsid w:val="00D602DC"/>
    <w:rsid w:val="00D60338"/>
    <w:rsid w:val="00D605FA"/>
    <w:rsid w:val="00D60DBA"/>
    <w:rsid w:val="00D60E14"/>
    <w:rsid w:val="00D61C4D"/>
    <w:rsid w:val="00D634FA"/>
    <w:rsid w:val="00D639AF"/>
    <w:rsid w:val="00D63C81"/>
    <w:rsid w:val="00D63FA8"/>
    <w:rsid w:val="00D64272"/>
    <w:rsid w:val="00D64471"/>
    <w:rsid w:val="00D64868"/>
    <w:rsid w:val="00D64AA1"/>
    <w:rsid w:val="00D64CCA"/>
    <w:rsid w:val="00D65232"/>
    <w:rsid w:val="00D65CAD"/>
    <w:rsid w:val="00D66EF5"/>
    <w:rsid w:val="00D7003A"/>
    <w:rsid w:val="00D701BB"/>
    <w:rsid w:val="00D702F4"/>
    <w:rsid w:val="00D70359"/>
    <w:rsid w:val="00D70817"/>
    <w:rsid w:val="00D7149F"/>
    <w:rsid w:val="00D714DA"/>
    <w:rsid w:val="00D72218"/>
    <w:rsid w:val="00D728C6"/>
    <w:rsid w:val="00D72B06"/>
    <w:rsid w:val="00D73158"/>
    <w:rsid w:val="00D732FE"/>
    <w:rsid w:val="00D736CC"/>
    <w:rsid w:val="00D7377F"/>
    <w:rsid w:val="00D7392C"/>
    <w:rsid w:val="00D73B05"/>
    <w:rsid w:val="00D74907"/>
    <w:rsid w:val="00D75683"/>
    <w:rsid w:val="00D756D6"/>
    <w:rsid w:val="00D75EDD"/>
    <w:rsid w:val="00D76B04"/>
    <w:rsid w:val="00D76D34"/>
    <w:rsid w:val="00D7705E"/>
    <w:rsid w:val="00D772C8"/>
    <w:rsid w:val="00D779FE"/>
    <w:rsid w:val="00D77A0E"/>
    <w:rsid w:val="00D77A2C"/>
    <w:rsid w:val="00D77D64"/>
    <w:rsid w:val="00D77EC7"/>
    <w:rsid w:val="00D803EE"/>
    <w:rsid w:val="00D80809"/>
    <w:rsid w:val="00D81070"/>
    <w:rsid w:val="00D8145F"/>
    <w:rsid w:val="00D81F42"/>
    <w:rsid w:val="00D82DD1"/>
    <w:rsid w:val="00D82FDB"/>
    <w:rsid w:val="00D832D4"/>
    <w:rsid w:val="00D84279"/>
    <w:rsid w:val="00D84ADC"/>
    <w:rsid w:val="00D84E4D"/>
    <w:rsid w:val="00D852BB"/>
    <w:rsid w:val="00D853DC"/>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468"/>
    <w:rsid w:val="00D9690A"/>
    <w:rsid w:val="00D96FF8"/>
    <w:rsid w:val="00D9731B"/>
    <w:rsid w:val="00D97936"/>
    <w:rsid w:val="00DA0606"/>
    <w:rsid w:val="00DA08EB"/>
    <w:rsid w:val="00DA0AF0"/>
    <w:rsid w:val="00DA141A"/>
    <w:rsid w:val="00DA15B0"/>
    <w:rsid w:val="00DA19FD"/>
    <w:rsid w:val="00DA214F"/>
    <w:rsid w:val="00DA280D"/>
    <w:rsid w:val="00DA2BD9"/>
    <w:rsid w:val="00DA2E19"/>
    <w:rsid w:val="00DA344A"/>
    <w:rsid w:val="00DA3CEA"/>
    <w:rsid w:val="00DA3F1E"/>
    <w:rsid w:val="00DA4CE8"/>
    <w:rsid w:val="00DA4D55"/>
    <w:rsid w:val="00DA514A"/>
    <w:rsid w:val="00DA54DA"/>
    <w:rsid w:val="00DA6491"/>
    <w:rsid w:val="00DA65F2"/>
    <w:rsid w:val="00DA6914"/>
    <w:rsid w:val="00DA696C"/>
    <w:rsid w:val="00DA6DAA"/>
    <w:rsid w:val="00DA7E76"/>
    <w:rsid w:val="00DB006D"/>
    <w:rsid w:val="00DB0276"/>
    <w:rsid w:val="00DB04A5"/>
    <w:rsid w:val="00DB0C27"/>
    <w:rsid w:val="00DB0FA6"/>
    <w:rsid w:val="00DB1415"/>
    <w:rsid w:val="00DB1502"/>
    <w:rsid w:val="00DB1B6E"/>
    <w:rsid w:val="00DB1F40"/>
    <w:rsid w:val="00DB2F4B"/>
    <w:rsid w:val="00DB344C"/>
    <w:rsid w:val="00DB3570"/>
    <w:rsid w:val="00DB44A9"/>
    <w:rsid w:val="00DB49E2"/>
    <w:rsid w:val="00DB4A3C"/>
    <w:rsid w:val="00DB4BF0"/>
    <w:rsid w:val="00DB4BF5"/>
    <w:rsid w:val="00DB4C8D"/>
    <w:rsid w:val="00DB4EF5"/>
    <w:rsid w:val="00DB512C"/>
    <w:rsid w:val="00DB513A"/>
    <w:rsid w:val="00DB6566"/>
    <w:rsid w:val="00DB6A64"/>
    <w:rsid w:val="00DB7468"/>
    <w:rsid w:val="00DB74F7"/>
    <w:rsid w:val="00DB7808"/>
    <w:rsid w:val="00DB7A3A"/>
    <w:rsid w:val="00DB7F80"/>
    <w:rsid w:val="00DC0485"/>
    <w:rsid w:val="00DC0956"/>
    <w:rsid w:val="00DC0DD2"/>
    <w:rsid w:val="00DC10F6"/>
    <w:rsid w:val="00DC13A8"/>
    <w:rsid w:val="00DC1551"/>
    <w:rsid w:val="00DC15D8"/>
    <w:rsid w:val="00DC2033"/>
    <w:rsid w:val="00DC2151"/>
    <w:rsid w:val="00DC246F"/>
    <w:rsid w:val="00DC36D5"/>
    <w:rsid w:val="00DC4C39"/>
    <w:rsid w:val="00DC4EB5"/>
    <w:rsid w:val="00DC5165"/>
    <w:rsid w:val="00DC57DA"/>
    <w:rsid w:val="00DC5C54"/>
    <w:rsid w:val="00DC5D5D"/>
    <w:rsid w:val="00DC5E5A"/>
    <w:rsid w:val="00DC651E"/>
    <w:rsid w:val="00DC704E"/>
    <w:rsid w:val="00DC761E"/>
    <w:rsid w:val="00DC775E"/>
    <w:rsid w:val="00DC7B91"/>
    <w:rsid w:val="00DD0D1C"/>
    <w:rsid w:val="00DD13B8"/>
    <w:rsid w:val="00DD1683"/>
    <w:rsid w:val="00DD1B65"/>
    <w:rsid w:val="00DD21B3"/>
    <w:rsid w:val="00DD2DA6"/>
    <w:rsid w:val="00DD34E0"/>
    <w:rsid w:val="00DD3649"/>
    <w:rsid w:val="00DD558A"/>
    <w:rsid w:val="00DD5C21"/>
    <w:rsid w:val="00DD5C53"/>
    <w:rsid w:val="00DD616F"/>
    <w:rsid w:val="00DD662C"/>
    <w:rsid w:val="00DD6E00"/>
    <w:rsid w:val="00DD6F80"/>
    <w:rsid w:val="00DD77D2"/>
    <w:rsid w:val="00DE039D"/>
    <w:rsid w:val="00DE041B"/>
    <w:rsid w:val="00DE0CFD"/>
    <w:rsid w:val="00DE123D"/>
    <w:rsid w:val="00DE1C25"/>
    <w:rsid w:val="00DE2631"/>
    <w:rsid w:val="00DE2B0A"/>
    <w:rsid w:val="00DE2D3D"/>
    <w:rsid w:val="00DE350D"/>
    <w:rsid w:val="00DE374F"/>
    <w:rsid w:val="00DE3D0C"/>
    <w:rsid w:val="00DE4B50"/>
    <w:rsid w:val="00DE5025"/>
    <w:rsid w:val="00DE5A94"/>
    <w:rsid w:val="00DE6C88"/>
    <w:rsid w:val="00DE6CA5"/>
    <w:rsid w:val="00DE7A6F"/>
    <w:rsid w:val="00DE7F17"/>
    <w:rsid w:val="00DF01D0"/>
    <w:rsid w:val="00DF0435"/>
    <w:rsid w:val="00DF0496"/>
    <w:rsid w:val="00DF0D8F"/>
    <w:rsid w:val="00DF18AA"/>
    <w:rsid w:val="00DF1D88"/>
    <w:rsid w:val="00DF2A8D"/>
    <w:rsid w:val="00DF32C7"/>
    <w:rsid w:val="00DF333A"/>
    <w:rsid w:val="00DF34EB"/>
    <w:rsid w:val="00DF3629"/>
    <w:rsid w:val="00DF3DF1"/>
    <w:rsid w:val="00DF424A"/>
    <w:rsid w:val="00DF44E4"/>
    <w:rsid w:val="00DF4728"/>
    <w:rsid w:val="00DF4924"/>
    <w:rsid w:val="00DF511B"/>
    <w:rsid w:val="00DF56F5"/>
    <w:rsid w:val="00DF5960"/>
    <w:rsid w:val="00DF60E3"/>
    <w:rsid w:val="00DF61DC"/>
    <w:rsid w:val="00DF667A"/>
    <w:rsid w:val="00DF6AAA"/>
    <w:rsid w:val="00DF742A"/>
    <w:rsid w:val="00DF772C"/>
    <w:rsid w:val="00DF7BF8"/>
    <w:rsid w:val="00DF7FF8"/>
    <w:rsid w:val="00E0028F"/>
    <w:rsid w:val="00E00414"/>
    <w:rsid w:val="00E0063E"/>
    <w:rsid w:val="00E00B46"/>
    <w:rsid w:val="00E00E67"/>
    <w:rsid w:val="00E01560"/>
    <w:rsid w:val="00E015BE"/>
    <w:rsid w:val="00E0193C"/>
    <w:rsid w:val="00E02574"/>
    <w:rsid w:val="00E029B3"/>
    <w:rsid w:val="00E029C7"/>
    <w:rsid w:val="00E02BC2"/>
    <w:rsid w:val="00E0339C"/>
    <w:rsid w:val="00E033A9"/>
    <w:rsid w:val="00E0380B"/>
    <w:rsid w:val="00E03C52"/>
    <w:rsid w:val="00E044E7"/>
    <w:rsid w:val="00E048AA"/>
    <w:rsid w:val="00E04AE0"/>
    <w:rsid w:val="00E05669"/>
    <w:rsid w:val="00E05BE7"/>
    <w:rsid w:val="00E06077"/>
    <w:rsid w:val="00E0609B"/>
    <w:rsid w:val="00E06336"/>
    <w:rsid w:val="00E06489"/>
    <w:rsid w:val="00E06DCA"/>
    <w:rsid w:val="00E071C6"/>
    <w:rsid w:val="00E07A42"/>
    <w:rsid w:val="00E07ED7"/>
    <w:rsid w:val="00E102FA"/>
    <w:rsid w:val="00E104FE"/>
    <w:rsid w:val="00E10B10"/>
    <w:rsid w:val="00E10CAE"/>
    <w:rsid w:val="00E11384"/>
    <w:rsid w:val="00E11C52"/>
    <w:rsid w:val="00E130BE"/>
    <w:rsid w:val="00E14C94"/>
    <w:rsid w:val="00E152C7"/>
    <w:rsid w:val="00E157C9"/>
    <w:rsid w:val="00E1635F"/>
    <w:rsid w:val="00E16ADD"/>
    <w:rsid w:val="00E170D6"/>
    <w:rsid w:val="00E171C1"/>
    <w:rsid w:val="00E20D17"/>
    <w:rsid w:val="00E2168C"/>
    <w:rsid w:val="00E21797"/>
    <w:rsid w:val="00E217D8"/>
    <w:rsid w:val="00E21B9A"/>
    <w:rsid w:val="00E21E2C"/>
    <w:rsid w:val="00E229DD"/>
    <w:rsid w:val="00E22E4B"/>
    <w:rsid w:val="00E230E7"/>
    <w:rsid w:val="00E233A4"/>
    <w:rsid w:val="00E2344F"/>
    <w:rsid w:val="00E2470A"/>
    <w:rsid w:val="00E24CE1"/>
    <w:rsid w:val="00E2505C"/>
    <w:rsid w:val="00E25635"/>
    <w:rsid w:val="00E2657D"/>
    <w:rsid w:val="00E26D3F"/>
    <w:rsid w:val="00E276D1"/>
    <w:rsid w:val="00E305B1"/>
    <w:rsid w:val="00E310E3"/>
    <w:rsid w:val="00E3115F"/>
    <w:rsid w:val="00E31409"/>
    <w:rsid w:val="00E31A81"/>
    <w:rsid w:val="00E31E06"/>
    <w:rsid w:val="00E322F8"/>
    <w:rsid w:val="00E3261F"/>
    <w:rsid w:val="00E32CFC"/>
    <w:rsid w:val="00E32FD1"/>
    <w:rsid w:val="00E33019"/>
    <w:rsid w:val="00E33487"/>
    <w:rsid w:val="00E3387D"/>
    <w:rsid w:val="00E33E8B"/>
    <w:rsid w:val="00E34011"/>
    <w:rsid w:val="00E3408D"/>
    <w:rsid w:val="00E35DE1"/>
    <w:rsid w:val="00E36253"/>
    <w:rsid w:val="00E362FF"/>
    <w:rsid w:val="00E368A2"/>
    <w:rsid w:val="00E37545"/>
    <w:rsid w:val="00E37805"/>
    <w:rsid w:val="00E40D7D"/>
    <w:rsid w:val="00E40FE8"/>
    <w:rsid w:val="00E41BB4"/>
    <w:rsid w:val="00E41E5E"/>
    <w:rsid w:val="00E42705"/>
    <w:rsid w:val="00E42808"/>
    <w:rsid w:val="00E42953"/>
    <w:rsid w:val="00E43122"/>
    <w:rsid w:val="00E4335C"/>
    <w:rsid w:val="00E43360"/>
    <w:rsid w:val="00E436EC"/>
    <w:rsid w:val="00E43C50"/>
    <w:rsid w:val="00E44597"/>
    <w:rsid w:val="00E445F5"/>
    <w:rsid w:val="00E448A6"/>
    <w:rsid w:val="00E45571"/>
    <w:rsid w:val="00E455B0"/>
    <w:rsid w:val="00E45634"/>
    <w:rsid w:val="00E45C7E"/>
    <w:rsid w:val="00E46A02"/>
    <w:rsid w:val="00E46E56"/>
    <w:rsid w:val="00E46F32"/>
    <w:rsid w:val="00E479A9"/>
    <w:rsid w:val="00E50076"/>
    <w:rsid w:val="00E50081"/>
    <w:rsid w:val="00E504CC"/>
    <w:rsid w:val="00E50551"/>
    <w:rsid w:val="00E50A46"/>
    <w:rsid w:val="00E5110A"/>
    <w:rsid w:val="00E519FA"/>
    <w:rsid w:val="00E51FEE"/>
    <w:rsid w:val="00E52F66"/>
    <w:rsid w:val="00E53387"/>
    <w:rsid w:val="00E543E5"/>
    <w:rsid w:val="00E547CA"/>
    <w:rsid w:val="00E549C1"/>
    <w:rsid w:val="00E549FD"/>
    <w:rsid w:val="00E54E92"/>
    <w:rsid w:val="00E54FB0"/>
    <w:rsid w:val="00E550A0"/>
    <w:rsid w:val="00E550BB"/>
    <w:rsid w:val="00E557ED"/>
    <w:rsid w:val="00E55C3F"/>
    <w:rsid w:val="00E561DE"/>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4960"/>
    <w:rsid w:val="00E7496A"/>
    <w:rsid w:val="00E751B6"/>
    <w:rsid w:val="00E75621"/>
    <w:rsid w:val="00E7583D"/>
    <w:rsid w:val="00E761FF"/>
    <w:rsid w:val="00E763E0"/>
    <w:rsid w:val="00E76ABB"/>
    <w:rsid w:val="00E76B3B"/>
    <w:rsid w:val="00E76BF2"/>
    <w:rsid w:val="00E76EDA"/>
    <w:rsid w:val="00E77309"/>
    <w:rsid w:val="00E77576"/>
    <w:rsid w:val="00E7759D"/>
    <w:rsid w:val="00E776D1"/>
    <w:rsid w:val="00E77910"/>
    <w:rsid w:val="00E77967"/>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282C"/>
    <w:rsid w:val="00E9285A"/>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61E"/>
    <w:rsid w:val="00EA074A"/>
    <w:rsid w:val="00EA07C9"/>
    <w:rsid w:val="00EA0D1C"/>
    <w:rsid w:val="00EA1389"/>
    <w:rsid w:val="00EA2A43"/>
    <w:rsid w:val="00EA3318"/>
    <w:rsid w:val="00EA4171"/>
    <w:rsid w:val="00EA4226"/>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01B"/>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5F8D"/>
    <w:rsid w:val="00EB6135"/>
    <w:rsid w:val="00EB64D1"/>
    <w:rsid w:val="00EB64FE"/>
    <w:rsid w:val="00EB6970"/>
    <w:rsid w:val="00EB73D9"/>
    <w:rsid w:val="00EC074C"/>
    <w:rsid w:val="00EC0DAC"/>
    <w:rsid w:val="00EC157E"/>
    <w:rsid w:val="00EC1C61"/>
    <w:rsid w:val="00EC1F9B"/>
    <w:rsid w:val="00EC2B3D"/>
    <w:rsid w:val="00EC2E0B"/>
    <w:rsid w:val="00EC31EA"/>
    <w:rsid w:val="00EC3CC4"/>
    <w:rsid w:val="00EC42F4"/>
    <w:rsid w:val="00EC455E"/>
    <w:rsid w:val="00EC45FB"/>
    <w:rsid w:val="00EC48A8"/>
    <w:rsid w:val="00EC49F7"/>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1B55"/>
    <w:rsid w:val="00ED2915"/>
    <w:rsid w:val="00ED35D0"/>
    <w:rsid w:val="00ED42D9"/>
    <w:rsid w:val="00ED4769"/>
    <w:rsid w:val="00ED483D"/>
    <w:rsid w:val="00ED4BBA"/>
    <w:rsid w:val="00ED4EAD"/>
    <w:rsid w:val="00ED5733"/>
    <w:rsid w:val="00ED5DDA"/>
    <w:rsid w:val="00ED6AE7"/>
    <w:rsid w:val="00ED6C8E"/>
    <w:rsid w:val="00ED72F9"/>
    <w:rsid w:val="00ED78E6"/>
    <w:rsid w:val="00ED7F39"/>
    <w:rsid w:val="00EE0A0F"/>
    <w:rsid w:val="00EE0ACC"/>
    <w:rsid w:val="00EE10C5"/>
    <w:rsid w:val="00EE122D"/>
    <w:rsid w:val="00EE146E"/>
    <w:rsid w:val="00EE1C8A"/>
    <w:rsid w:val="00EE1FFD"/>
    <w:rsid w:val="00EE225B"/>
    <w:rsid w:val="00EE2517"/>
    <w:rsid w:val="00EE31D7"/>
    <w:rsid w:val="00EE3405"/>
    <w:rsid w:val="00EE36AA"/>
    <w:rsid w:val="00EE387C"/>
    <w:rsid w:val="00EE3C3E"/>
    <w:rsid w:val="00EE4347"/>
    <w:rsid w:val="00EE4AF1"/>
    <w:rsid w:val="00EE4B4D"/>
    <w:rsid w:val="00EE5178"/>
    <w:rsid w:val="00EE51EF"/>
    <w:rsid w:val="00EE522B"/>
    <w:rsid w:val="00EE5300"/>
    <w:rsid w:val="00EE5326"/>
    <w:rsid w:val="00EE5374"/>
    <w:rsid w:val="00EE556A"/>
    <w:rsid w:val="00EE5601"/>
    <w:rsid w:val="00EE56AA"/>
    <w:rsid w:val="00EE5D45"/>
    <w:rsid w:val="00EE6092"/>
    <w:rsid w:val="00EE7279"/>
    <w:rsid w:val="00EF00B1"/>
    <w:rsid w:val="00EF0379"/>
    <w:rsid w:val="00EF05FE"/>
    <w:rsid w:val="00EF08B6"/>
    <w:rsid w:val="00EF0AB4"/>
    <w:rsid w:val="00EF0CBB"/>
    <w:rsid w:val="00EF0EB6"/>
    <w:rsid w:val="00EF12A9"/>
    <w:rsid w:val="00EF1B0F"/>
    <w:rsid w:val="00EF1DB1"/>
    <w:rsid w:val="00EF1E1E"/>
    <w:rsid w:val="00EF1F30"/>
    <w:rsid w:val="00EF2246"/>
    <w:rsid w:val="00EF27AE"/>
    <w:rsid w:val="00EF28FB"/>
    <w:rsid w:val="00EF2A68"/>
    <w:rsid w:val="00EF2AFB"/>
    <w:rsid w:val="00EF2B16"/>
    <w:rsid w:val="00EF334E"/>
    <w:rsid w:val="00EF3CF0"/>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1502"/>
    <w:rsid w:val="00F0212A"/>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20246"/>
    <w:rsid w:val="00F212EB"/>
    <w:rsid w:val="00F220C7"/>
    <w:rsid w:val="00F226BC"/>
    <w:rsid w:val="00F22A2C"/>
    <w:rsid w:val="00F23AF6"/>
    <w:rsid w:val="00F24283"/>
    <w:rsid w:val="00F242AE"/>
    <w:rsid w:val="00F24C4F"/>
    <w:rsid w:val="00F24CFC"/>
    <w:rsid w:val="00F2517C"/>
    <w:rsid w:val="00F2548A"/>
    <w:rsid w:val="00F2637E"/>
    <w:rsid w:val="00F266E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2FCF"/>
    <w:rsid w:val="00F3309A"/>
    <w:rsid w:val="00F332FB"/>
    <w:rsid w:val="00F33953"/>
    <w:rsid w:val="00F33DEB"/>
    <w:rsid w:val="00F341C8"/>
    <w:rsid w:val="00F346CB"/>
    <w:rsid w:val="00F34A2C"/>
    <w:rsid w:val="00F3552D"/>
    <w:rsid w:val="00F3589F"/>
    <w:rsid w:val="00F360ED"/>
    <w:rsid w:val="00F365F7"/>
    <w:rsid w:val="00F3746A"/>
    <w:rsid w:val="00F40C22"/>
    <w:rsid w:val="00F40D93"/>
    <w:rsid w:val="00F416F3"/>
    <w:rsid w:val="00F41C40"/>
    <w:rsid w:val="00F42C98"/>
    <w:rsid w:val="00F4346E"/>
    <w:rsid w:val="00F434B7"/>
    <w:rsid w:val="00F437C1"/>
    <w:rsid w:val="00F43AD8"/>
    <w:rsid w:val="00F43B98"/>
    <w:rsid w:val="00F43C27"/>
    <w:rsid w:val="00F44290"/>
    <w:rsid w:val="00F44F5D"/>
    <w:rsid w:val="00F453EF"/>
    <w:rsid w:val="00F45873"/>
    <w:rsid w:val="00F45F12"/>
    <w:rsid w:val="00F4676B"/>
    <w:rsid w:val="00F4754F"/>
    <w:rsid w:val="00F47D6D"/>
    <w:rsid w:val="00F50077"/>
    <w:rsid w:val="00F50782"/>
    <w:rsid w:val="00F51539"/>
    <w:rsid w:val="00F51FA7"/>
    <w:rsid w:val="00F520D2"/>
    <w:rsid w:val="00F52118"/>
    <w:rsid w:val="00F524A6"/>
    <w:rsid w:val="00F52613"/>
    <w:rsid w:val="00F52828"/>
    <w:rsid w:val="00F53413"/>
    <w:rsid w:val="00F538AC"/>
    <w:rsid w:val="00F539B9"/>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C50"/>
    <w:rsid w:val="00F67D42"/>
    <w:rsid w:val="00F70695"/>
    <w:rsid w:val="00F707F4"/>
    <w:rsid w:val="00F70886"/>
    <w:rsid w:val="00F708B4"/>
    <w:rsid w:val="00F70F30"/>
    <w:rsid w:val="00F71310"/>
    <w:rsid w:val="00F71BDC"/>
    <w:rsid w:val="00F71F2F"/>
    <w:rsid w:val="00F72E50"/>
    <w:rsid w:val="00F73A54"/>
    <w:rsid w:val="00F73ADB"/>
    <w:rsid w:val="00F73D87"/>
    <w:rsid w:val="00F73F91"/>
    <w:rsid w:val="00F7407F"/>
    <w:rsid w:val="00F74E9D"/>
    <w:rsid w:val="00F7500C"/>
    <w:rsid w:val="00F77517"/>
    <w:rsid w:val="00F77770"/>
    <w:rsid w:val="00F7779C"/>
    <w:rsid w:val="00F77DD5"/>
    <w:rsid w:val="00F77EA2"/>
    <w:rsid w:val="00F80137"/>
    <w:rsid w:val="00F80A66"/>
    <w:rsid w:val="00F80CE5"/>
    <w:rsid w:val="00F80EC3"/>
    <w:rsid w:val="00F81F09"/>
    <w:rsid w:val="00F820CA"/>
    <w:rsid w:val="00F823B0"/>
    <w:rsid w:val="00F82AAD"/>
    <w:rsid w:val="00F82F87"/>
    <w:rsid w:val="00F83B93"/>
    <w:rsid w:val="00F8413E"/>
    <w:rsid w:val="00F84208"/>
    <w:rsid w:val="00F84883"/>
    <w:rsid w:val="00F84CF3"/>
    <w:rsid w:val="00F84D73"/>
    <w:rsid w:val="00F84F3F"/>
    <w:rsid w:val="00F85228"/>
    <w:rsid w:val="00F855C3"/>
    <w:rsid w:val="00F856B6"/>
    <w:rsid w:val="00F869C7"/>
    <w:rsid w:val="00F86AEB"/>
    <w:rsid w:val="00F87BA8"/>
    <w:rsid w:val="00F903B9"/>
    <w:rsid w:val="00F909AB"/>
    <w:rsid w:val="00F909DE"/>
    <w:rsid w:val="00F90AA0"/>
    <w:rsid w:val="00F90B9A"/>
    <w:rsid w:val="00F9176D"/>
    <w:rsid w:val="00F91A2D"/>
    <w:rsid w:val="00F920FE"/>
    <w:rsid w:val="00F924EC"/>
    <w:rsid w:val="00F92FE0"/>
    <w:rsid w:val="00F93546"/>
    <w:rsid w:val="00F93733"/>
    <w:rsid w:val="00F937DA"/>
    <w:rsid w:val="00F93C71"/>
    <w:rsid w:val="00F94B90"/>
    <w:rsid w:val="00F95700"/>
    <w:rsid w:val="00F95A02"/>
    <w:rsid w:val="00F9644E"/>
    <w:rsid w:val="00F97EBA"/>
    <w:rsid w:val="00F97EE5"/>
    <w:rsid w:val="00FA02AA"/>
    <w:rsid w:val="00FA051D"/>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FBB"/>
    <w:rsid w:val="00FB0142"/>
    <w:rsid w:val="00FB0818"/>
    <w:rsid w:val="00FB0C98"/>
    <w:rsid w:val="00FB0D26"/>
    <w:rsid w:val="00FB0FB0"/>
    <w:rsid w:val="00FB12E1"/>
    <w:rsid w:val="00FB200D"/>
    <w:rsid w:val="00FB2613"/>
    <w:rsid w:val="00FB288C"/>
    <w:rsid w:val="00FB34B3"/>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326"/>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D0B8C"/>
    <w:rsid w:val="00FD10FE"/>
    <w:rsid w:val="00FD1871"/>
    <w:rsid w:val="00FD1B9B"/>
    <w:rsid w:val="00FD1FC8"/>
    <w:rsid w:val="00FD26C4"/>
    <w:rsid w:val="00FD2830"/>
    <w:rsid w:val="00FD328A"/>
    <w:rsid w:val="00FD3343"/>
    <w:rsid w:val="00FD4A96"/>
    <w:rsid w:val="00FD5A67"/>
    <w:rsid w:val="00FD6675"/>
    <w:rsid w:val="00FD6ED3"/>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538"/>
    <w:rsid w:val="00FE67A9"/>
    <w:rsid w:val="00FE7730"/>
    <w:rsid w:val="00FE78BD"/>
    <w:rsid w:val="00FF0707"/>
    <w:rsid w:val="00FF1009"/>
    <w:rsid w:val="00FF143E"/>
    <w:rsid w:val="00FF14B3"/>
    <w:rsid w:val="00FF1659"/>
    <w:rsid w:val="00FF20E4"/>
    <w:rsid w:val="00FF2AB0"/>
    <w:rsid w:val="00FF366D"/>
    <w:rsid w:val="00FF3C94"/>
    <w:rsid w:val="00FF41BB"/>
    <w:rsid w:val="00FF46F1"/>
    <w:rsid w:val="00FF474E"/>
    <w:rsid w:val="00FF4967"/>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Heading1">
    <w:name w:val="heading 1"/>
    <w:aliases w:val="Document Header1,ClauseGroup_Title"/>
    <w:basedOn w:val="Normal"/>
    <w:next w:val="Normal"/>
    <w:link w:val="Heading1Char"/>
    <w:uiPriority w:val="9"/>
    <w:qFormat/>
    <w:rsid w:val="00573A46"/>
    <w:pPr>
      <w:jc w:val="center"/>
      <w:outlineLvl w:val="0"/>
    </w:pPr>
    <w:rPr>
      <w:b/>
      <w:sz w:val="36"/>
    </w:rPr>
  </w:style>
  <w:style w:type="paragraph" w:styleId="Heading2">
    <w:name w:val="heading 2"/>
    <w:aliases w:val="Title Header2,Clause_No&amp;Name"/>
    <w:basedOn w:val="Normal"/>
    <w:next w:val="Normal"/>
    <w:link w:val="Heading2Char"/>
    <w:uiPriority w:val="9"/>
    <w:qFormat/>
    <w:rsid w:val="00573A46"/>
    <w:pPr>
      <w:jc w:val="center"/>
      <w:outlineLvl w:val="1"/>
    </w:pPr>
    <w:rPr>
      <w:b/>
      <w:sz w:val="28"/>
    </w:rPr>
  </w:style>
  <w:style w:type="paragraph" w:styleId="Heading3">
    <w:name w:val="heading 3"/>
    <w:aliases w:val="Section Header3,ClauseSub_No&amp;Name,Section Header3 Char Char Char Char Char,Section Header3 Char Char Char,Section Header3 Char Char"/>
    <w:basedOn w:val="Normal"/>
    <w:next w:val="Normal"/>
    <w:link w:val="Heading3Char"/>
    <w:uiPriority w:val="9"/>
    <w:qFormat/>
    <w:rsid w:val="00573A46"/>
    <w:pPr>
      <w:tabs>
        <w:tab w:val="left" w:pos="864"/>
      </w:tabs>
      <w:ind w:left="864" w:hanging="432"/>
      <w:outlineLvl w:val="2"/>
    </w:pPr>
    <w:rPr>
      <w:lang w:val="en-US"/>
    </w:rPr>
  </w:style>
  <w:style w:type="paragraph" w:styleId="Heading4">
    <w:name w:val="heading 4"/>
    <w:aliases w:val="Sub-Clause Sub-paragraph,ClauseSubSub_No&amp;Name, Sub-Clause Sub-paragraph"/>
    <w:basedOn w:val="Normal"/>
    <w:next w:val="Normal"/>
    <w:link w:val="Heading4Char"/>
    <w:uiPriority w:val="9"/>
    <w:qFormat/>
    <w:rsid w:val="00573A46"/>
    <w:pPr>
      <w:numPr>
        <w:ilvl w:val="3"/>
        <w:numId w:val="1"/>
      </w:numPr>
      <w:tabs>
        <w:tab w:val="left" w:pos="1512"/>
      </w:tabs>
      <w:outlineLvl w:val="3"/>
    </w:pPr>
    <w:rPr>
      <w:lang w:val="en-US"/>
    </w:rPr>
  </w:style>
  <w:style w:type="paragraph" w:styleId="Heading5">
    <w:name w:val="heading 5"/>
    <w:basedOn w:val="Normal"/>
    <w:next w:val="Normal"/>
    <w:link w:val="Heading5Char"/>
    <w:uiPriority w:val="9"/>
    <w:qFormat/>
    <w:rsid w:val="00573A46"/>
    <w:pPr>
      <w:spacing w:before="240" w:after="60"/>
      <w:jc w:val="center"/>
      <w:outlineLvl w:val="4"/>
    </w:pPr>
    <w:rPr>
      <w:b/>
      <w:sz w:val="28"/>
      <w:lang w:val="es-ES_tradnl"/>
    </w:rPr>
  </w:style>
  <w:style w:type="paragraph" w:styleId="Heading6">
    <w:name w:val="heading 6"/>
    <w:basedOn w:val="Normal"/>
    <w:next w:val="Normal"/>
    <w:link w:val="Heading6Char"/>
    <w:uiPriority w:val="9"/>
    <w:qFormat/>
    <w:rsid w:val="00573A46"/>
    <w:pPr>
      <w:numPr>
        <w:ilvl w:val="5"/>
        <w:numId w:val="1"/>
      </w:numPr>
      <w:tabs>
        <w:tab w:val="left" w:pos="1152"/>
      </w:tabs>
      <w:spacing w:before="240" w:after="60"/>
      <w:outlineLvl w:val="5"/>
    </w:pPr>
    <w:rPr>
      <w:i/>
      <w:sz w:val="22"/>
      <w:lang w:val="es-ES_tradnl"/>
    </w:rPr>
  </w:style>
  <w:style w:type="paragraph" w:styleId="Heading7">
    <w:name w:val="heading 7"/>
    <w:basedOn w:val="Normal"/>
    <w:next w:val="Normal"/>
    <w:link w:val="Heading7Char"/>
    <w:uiPriority w:val="9"/>
    <w:qFormat/>
    <w:rsid w:val="00573A46"/>
    <w:pPr>
      <w:numPr>
        <w:ilvl w:val="6"/>
        <w:numId w:val="1"/>
      </w:numPr>
      <w:tabs>
        <w:tab w:val="left" w:pos="1296"/>
      </w:tabs>
      <w:spacing w:before="240" w:after="60"/>
      <w:outlineLvl w:val="6"/>
    </w:pPr>
    <w:rPr>
      <w:rFonts w:ascii="Arial" w:hAnsi="Arial"/>
      <w:sz w:val="20"/>
      <w:lang w:val="es-ES_tradnl"/>
    </w:rPr>
  </w:style>
  <w:style w:type="paragraph" w:styleId="Heading8">
    <w:name w:val="heading 8"/>
    <w:basedOn w:val="Normal"/>
    <w:next w:val="Normal"/>
    <w:link w:val="Heading8Char"/>
    <w:uiPriority w:val="9"/>
    <w:qFormat/>
    <w:rsid w:val="00573A46"/>
    <w:pPr>
      <w:numPr>
        <w:ilvl w:val="7"/>
        <w:numId w:val="1"/>
      </w:numPr>
      <w:tabs>
        <w:tab w:val="left" w:pos="1440"/>
      </w:tabs>
      <w:spacing w:before="240" w:after="60"/>
      <w:outlineLvl w:val="7"/>
    </w:pPr>
    <w:rPr>
      <w:rFonts w:ascii="Arial" w:hAnsi="Arial"/>
      <w:i/>
      <w:sz w:val="20"/>
      <w:lang w:val="es-ES_tradnl"/>
    </w:rPr>
  </w:style>
  <w:style w:type="paragraph" w:styleId="Heading9">
    <w:name w:val="heading 9"/>
    <w:basedOn w:val="Normal"/>
    <w:next w:val="Normal"/>
    <w:link w:val="Heading9Char"/>
    <w:uiPriority w:val="9"/>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uiPriority w:val="9"/>
    <w:rsid w:val="006469DC"/>
    <w:rPr>
      <w:rFonts w:ascii="Cambria" w:eastAsia="Times New Roman" w:hAnsi="Cambria" w:cs="Times New Roman"/>
      <w:b/>
      <w:bCs/>
      <w:kern w:val="32"/>
      <w:sz w:val="32"/>
      <w:szCs w:val="32"/>
    </w:rPr>
  </w:style>
  <w:style w:type="character" w:customStyle="1" w:styleId="Heading2Char">
    <w:name w:val="Heading 2 Char"/>
    <w:aliases w:val="Title Header2 Char,Clause_No&amp;Name Char"/>
    <w:basedOn w:val="DefaultParagraphFont"/>
    <w:link w:val="Heading2"/>
    <w:uiPriority w:val="9"/>
    <w:rsid w:val="006469DC"/>
    <w:rPr>
      <w:rFonts w:ascii="Cambria" w:eastAsia="Times New Roman" w:hAnsi="Cambria" w:cs="Times New Roman"/>
      <w:b/>
      <w:bCs/>
      <w:i/>
      <w:iCs/>
      <w:sz w:val="28"/>
      <w:szCs w:val="28"/>
    </w:rPr>
  </w:style>
  <w:style w:type="character" w:customStyle="1" w:styleId="Heading3Char">
    <w:name w:val="Heading 3 Char"/>
    <w:aliases w:val="Section Header3 Char,ClauseSub_No&amp;Name Char,Section Header3 Char Char Char Char Char Char,Section Header3 Char Char Char Char,Section Header3 Char Char Char1"/>
    <w:basedOn w:val="DefaultParagraphFont"/>
    <w:link w:val="Heading3"/>
    <w:uiPriority w:val="9"/>
    <w:rsid w:val="006469DC"/>
    <w:rPr>
      <w:rFonts w:ascii="Cambria" w:eastAsia="Times New Roman" w:hAnsi="Cambria" w:cs="Times New Roman"/>
      <w:b/>
      <w:bCs/>
      <w:sz w:val="26"/>
      <w:szCs w:val="26"/>
    </w:rPr>
  </w:style>
  <w:style w:type="character" w:customStyle="1" w:styleId="Heading4Char">
    <w:name w:val="Heading 4 Char"/>
    <w:aliases w:val="Sub-Clause Sub-paragraph Char,ClauseSubSub_No&amp;Name Char, Sub-Clause Sub-paragraph Char"/>
    <w:basedOn w:val="DefaultParagraphFont"/>
    <w:link w:val="Heading4"/>
    <w:uiPriority w:val="9"/>
    <w:rsid w:val="006469DC"/>
    <w:rPr>
      <w:sz w:val="24"/>
      <w:lang w:val="en-US"/>
    </w:rPr>
  </w:style>
  <w:style w:type="character" w:customStyle="1" w:styleId="Heading5Char">
    <w:name w:val="Heading 5 Char"/>
    <w:basedOn w:val="DefaultParagraphFont"/>
    <w:link w:val="Heading5"/>
    <w:uiPriority w:val="9"/>
    <w:rsid w:val="006469DC"/>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6469DC"/>
    <w:rPr>
      <w:i/>
      <w:sz w:val="22"/>
      <w:lang w:val="es-ES_tradnl"/>
    </w:rPr>
  </w:style>
  <w:style w:type="character" w:customStyle="1" w:styleId="Heading7Char">
    <w:name w:val="Heading 7 Char"/>
    <w:basedOn w:val="DefaultParagraphFont"/>
    <w:link w:val="Heading7"/>
    <w:uiPriority w:val="9"/>
    <w:rsid w:val="006469DC"/>
    <w:rPr>
      <w:rFonts w:ascii="Arial" w:hAnsi="Arial"/>
      <w:lang w:val="es-ES_tradnl"/>
    </w:rPr>
  </w:style>
  <w:style w:type="character" w:customStyle="1" w:styleId="Heading8Char">
    <w:name w:val="Heading 8 Char"/>
    <w:basedOn w:val="DefaultParagraphFont"/>
    <w:link w:val="Heading8"/>
    <w:uiPriority w:val="9"/>
    <w:rsid w:val="006469DC"/>
    <w:rPr>
      <w:rFonts w:ascii="Arial" w:hAnsi="Arial"/>
      <w:i/>
      <w:lang w:val="es-ES_tradnl"/>
    </w:rPr>
  </w:style>
  <w:style w:type="character" w:customStyle="1" w:styleId="Heading9Char">
    <w:name w:val="Heading 9 Char"/>
    <w:basedOn w:val="DefaultParagraphFont"/>
    <w:link w:val="Heading9"/>
    <w:uiPriority w:val="9"/>
    <w:rsid w:val="006469DC"/>
    <w:rPr>
      <w:rFonts w:ascii="Arial" w:hAnsi="Arial"/>
      <w:b/>
      <w:i/>
      <w:sz w:val="18"/>
      <w:lang w:val="es-ES_tradnl"/>
    </w:rPr>
  </w:style>
  <w:style w:type="character" w:customStyle="1" w:styleId="a1">
    <w:name w:val="a1"/>
    <w:basedOn w:val="DefaultParagraphFont"/>
    <w:rsid w:val="00573A46"/>
    <w:rPr>
      <w:rFonts w:ascii="Courier" w:hAnsi="Courier" w:cs="Times New Roman"/>
      <w:sz w:val="20"/>
      <w:lang w:val="en-US"/>
    </w:rPr>
  </w:style>
  <w:style w:type="paragraph" w:styleId="TOC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OC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OC3">
    <w:name w:val="toc 3"/>
    <w:basedOn w:val="Normal"/>
    <w:next w:val="Normal"/>
    <w:uiPriority w:val="39"/>
    <w:qFormat/>
    <w:rsid w:val="00573A46"/>
    <w:pPr>
      <w:tabs>
        <w:tab w:val="left" w:leader="dot" w:pos="9000"/>
      </w:tabs>
      <w:ind w:left="2160" w:right="720" w:hanging="720"/>
      <w:jc w:val="left"/>
    </w:pPr>
  </w:style>
  <w:style w:type="paragraph" w:styleId="TOC4">
    <w:name w:val="toc 4"/>
    <w:basedOn w:val="Normal"/>
    <w:next w:val="Normal"/>
    <w:uiPriority w:val="39"/>
    <w:rsid w:val="00573A46"/>
    <w:pPr>
      <w:tabs>
        <w:tab w:val="left" w:leader="dot" w:pos="8640"/>
        <w:tab w:val="right" w:pos="9000"/>
      </w:tabs>
      <w:ind w:left="2880" w:right="720" w:hanging="720"/>
    </w:pPr>
  </w:style>
  <w:style w:type="paragraph" w:styleId="TOC5">
    <w:name w:val="toc 5"/>
    <w:basedOn w:val="Normal"/>
    <w:next w:val="Normal"/>
    <w:uiPriority w:val="39"/>
    <w:rsid w:val="00573A46"/>
    <w:pPr>
      <w:tabs>
        <w:tab w:val="left" w:leader="dot" w:pos="8640"/>
        <w:tab w:val="right" w:pos="9000"/>
      </w:tabs>
      <w:ind w:left="3600" w:right="720" w:hanging="720"/>
    </w:pPr>
  </w:style>
  <w:style w:type="paragraph" w:styleId="TOC6">
    <w:name w:val="toc 6"/>
    <w:basedOn w:val="Normal"/>
    <w:next w:val="Normal"/>
    <w:uiPriority w:val="39"/>
    <w:rsid w:val="00573A46"/>
    <w:pPr>
      <w:tabs>
        <w:tab w:val="left" w:pos="8640"/>
        <w:tab w:val="right" w:pos="9000"/>
      </w:tabs>
      <w:ind w:left="720" w:hanging="720"/>
    </w:pPr>
  </w:style>
  <w:style w:type="paragraph" w:styleId="TOC7">
    <w:name w:val="toc 7"/>
    <w:basedOn w:val="Normal"/>
    <w:next w:val="Normal"/>
    <w:uiPriority w:val="39"/>
    <w:rsid w:val="00573A46"/>
    <w:pPr>
      <w:ind w:left="720" w:hanging="720"/>
    </w:pPr>
  </w:style>
  <w:style w:type="paragraph" w:styleId="TOC8">
    <w:name w:val="toc 8"/>
    <w:basedOn w:val="Normal"/>
    <w:next w:val="Normal"/>
    <w:uiPriority w:val="39"/>
    <w:rsid w:val="00573A46"/>
    <w:pPr>
      <w:tabs>
        <w:tab w:val="left" w:pos="8640"/>
        <w:tab w:val="right" w:pos="9000"/>
      </w:tabs>
      <w:ind w:left="720" w:hanging="720"/>
    </w:pPr>
  </w:style>
  <w:style w:type="paragraph" w:styleId="TOC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uiPriority w:val="99"/>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OAHeading">
    <w:name w:val="toa heading"/>
    <w:basedOn w:val="Normal"/>
    <w:next w:val="Normal"/>
    <w:uiPriority w:val="99"/>
    <w:rsid w:val="00573A46"/>
    <w:pPr>
      <w:tabs>
        <w:tab w:val="left" w:pos="9000"/>
        <w:tab w:val="right" w:pos="9360"/>
      </w:tabs>
    </w:pPr>
  </w:style>
  <w:style w:type="paragraph" w:styleId="Caption">
    <w:name w:val="caption"/>
    <w:basedOn w:val="Normal"/>
    <w:next w:val="Normal"/>
    <w:uiPriority w:val="35"/>
    <w:qFormat/>
    <w:rsid w:val="00573A46"/>
  </w:style>
  <w:style w:type="character" w:customStyle="1" w:styleId="EquationCaption">
    <w:name w:val="_Equation Caption"/>
    <w:rsid w:val="00573A46"/>
  </w:style>
  <w:style w:type="character" w:styleId="EndnoteReference">
    <w:name w:val="endnote reference"/>
    <w:basedOn w:val="DefaultParagraphFont"/>
    <w:uiPriority w:val="99"/>
    <w:rsid w:val="00573A46"/>
    <w:rPr>
      <w:rFonts w:cs="Times New Roman"/>
      <w:vertAlign w:val="superscript"/>
    </w:rPr>
  </w:style>
  <w:style w:type="character" w:styleId="FootnoteReference">
    <w:name w:val="footnote reference"/>
    <w:aliases w:val="callout"/>
    <w:basedOn w:val="DefaultParagraphFont"/>
    <w:uiPriority w:val="99"/>
    <w:rsid w:val="00573A46"/>
    <w:rPr>
      <w:rFonts w:cs="Times New Roman"/>
      <w:vertAlign w:val="superscript"/>
    </w:rPr>
  </w:style>
  <w:style w:type="paragraph" w:styleId="Header">
    <w:name w:val="header"/>
    <w:basedOn w:val="Normal"/>
    <w:link w:val="HeaderChar1"/>
    <w:uiPriority w:val="99"/>
    <w:rsid w:val="00573A46"/>
    <w:pPr>
      <w:jc w:val="left"/>
    </w:pPr>
    <w:rPr>
      <w:sz w:val="20"/>
    </w:rPr>
  </w:style>
  <w:style w:type="character" w:customStyle="1" w:styleId="HeaderChar1">
    <w:name w:val="Header Char1"/>
    <w:basedOn w:val="DefaultParagraphFont"/>
    <w:link w:val="Header"/>
    <w:uiPriority w:val="99"/>
    <w:rsid w:val="006469DC"/>
    <w:rPr>
      <w:sz w:val="24"/>
    </w:rPr>
  </w:style>
  <w:style w:type="paragraph" w:styleId="Footer">
    <w:name w:val="footer"/>
    <w:basedOn w:val="Normal"/>
    <w:link w:val="FooterChar1"/>
    <w:uiPriority w:val="99"/>
    <w:rsid w:val="00573A46"/>
    <w:pPr>
      <w:jc w:val="left"/>
    </w:pPr>
    <w:rPr>
      <w:sz w:val="20"/>
    </w:rPr>
  </w:style>
  <w:style w:type="character" w:customStyle="1" w:styleId="FooterChar1">
    <w:name w:val="Footer Char1"/>
    <w:basedOn w:val="DefaultParagraphFont"/>
    <w:link w:val="Footer"/>
    <w:uiPriority w:val="99"/>
    <w:rsid w:val="006469DC"/>
    <w:rPr>
      <w:sz w:val="24"/>
    </w:rPr>
  </w:style>
  <w:style w:type="character" w:styleId="PageNumber">
    <w:name w:val="page number"/>
    <w:basedOn w:val="DefaultParagraphFont"/>
    <w:uiPriority w:val="99"/>
    <w:rsid w:val="00573A46"/>
    <w:rPr>
      <w:rFonts w:cs="Times New Roma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iPriority w:val="99"/>
    <w:qFormat/>
    <w:rsid w:val="00116CCD"/>
    <w:pPr>
      <w:spacing w:after="120"/>
      <w:ind w:left="360" w:hanging="360"/>
    </w:pPr>
    <w:rPr>
      <w:sz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Hyperlink">
    <w:name w:val="Hyperlink"/>
    <w:basedOn w:val="DefaultParagraphFon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le">
    <w:name w:val="Title"/>
    <w:basedOn w:val="Normal"/>
    <w:link w:val="TitleChar"/>
    <w:qFormat/>
    <w:rsid w:val="00573A46"/>
    <w:pPr>
      <w:jc w:val="center"/>
    </w:pPr>
    <w:rPr>
      <w:b/>
      <w:sz w:val="48"/>
      <w:lang w:val="es-ES_tradnl"/>
    </w:rPr>
  </w:style>
  <w:style w:type="character" w:customStyle="1" w:styleId="TitleChar">
    <w:name w:val="Title Char"/>
    <w:basedOn w:val="DefaultParagraphFont"/>
    <w:link w:val="Title"/>
    <w:uiPriority w:val="10"/>
    <w:rsid w:val="006469DC"/>
    <w:rPr>
      <w:rFonts w:ascii="Cambria" w:eastAsia="Times New Roman" w:hAnsi="Cambria" w:cs="Times New Roman"/>
      <w:b/>
      <w:bCs/>
      <w:kern w:val="28"/>
      <w:sz w:val="32"/>
      <w:szCs w:val="32"/>
    </w:rPr>
  </w:style>
  <w:style w:type="paragraph" w:customStyle="1" w:styleId="Subtitle2">
    <w:name w:val="Subtitle 2"/>
    <w:basedOn w:val="Footer"/>
    <w:rsid w:val="00573A46"/>
    <w:pPr>
      <w:spacing w:before="120"/>
      <w:jc w:val="center"/>
    </w:pPr>
    <w:rPr>
      <w:b/>
      <w:sz w:val="32"/>
    </w:rPr>
  </w:style>
  <w:style w:type="paragraph" w:styleId="List">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Heading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Heading1"/>
    <w:link w:val="SectionXHeader3Car"/>
    <w:rsid w:val="00573A46"/>
    <w:pPr>
      <w:outlineLvl w:val="9"/>
    </w:pPr>
    <w:rPr>
      <w:sz w:val="40"/>
    </w:rPr>
  </w:style>
  <w:style w:type="paragraph" w:styleId="Subtitle">
    <w:name w:val="Subtitle"/>
    <w:basedOn w:val="Normal"/>
    <w:link w:val="SubtitleChar"/>
    <w:uiPriority w:val="11"/>
    <w:qFormat/>
    <w:rsid w:val="00573A46"/>
    <w:pPr>
      <w:jc w:val="center"/>
    </w:pPr>
    <w:rPr>
      <w:b/>
      <w:sz w:val="44"/>
      <w:lang w:val="es-ES_tradnl"/>
    </w:rPr>
  </w:style>
  <w:style w:type="character" w:customStyle="1" w:styleId="SubtitleChar">
    <w:name w:val="Subtitle Char"/>
    <w:basedOn w:val="DefaultParagraphFont"/>
    <w:link w:val="Subtitl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BodyTextIndent3">
    <w:name w:val="Body Text Indent 3"/>
    <w:basedOn w:val="Normal"/>
    <w:link w:val="BodyTextIndent3Char"/>
    <w:uiPriority w:val="99"/>
    <w:rsid w:val="00573A46"/>
    <w:pPr>
      <w:spacing w:before="240"/>
    </w:pPr>
    <w:rPr>
      <w:lang w:val="en-US"/>
    </w:rPr>
  </w:style>
  <w:style w:type="character" w:customStyle="1" w:styleId="BodyTextIndent3Char">
    <w:name w:val="Body Text Indent 3 Char"/>
    <w:basedOn w:val="DefaultParagraphFont"/>
    <w:link w:val="BodyTextIndent3"/>
    <w:uiPriority w:val="99"/>
    <w:rsid w:val="006469DC"/>
    <w:rPr>
      <w:sz w:val="16"/>
      <w:szCs w:val="16"/>
    </w:rPr>
  </w:style>
  <w:style w:type="paragraph" w:styleId="BodyTextIndent2">
    <w:name w:val="Body Text Indent 2"/>
    <w:basedOn w:val="Normal"/>
    <w:link w:val="BodyTextIndent2Char"/>
    <w:uiPriority w:val="99"/>
    <w:rsid w:val="00573A46"/>
    <w:pPr>
      <w:ind w:left="360" w:firstLine="360"/>
    </w:pPr>
    <w:rPr>
      <w:lang w:val="es-ES_tradnl"/>
    </w:rPr>
  </w:style>
  <w:style w:type="character" w:customStyle="1" w:styleId="BodyTextIndent2Char">
    <w:name w:val="Body Text Indent 2 Char"/>
    <w:basedOn w:val="DefaultParagraphFont"/>
    <w:link w:val="BodyTextIndent2"/>
    <w:uiPriority w:val="99"/>
    <w:rsid w:val="006469DC"/>
    <w:rPr>
      <w:sz w:val="24"/>
    </w:rPr>
  </w:style>
  <w:style w:type="paragraph" w:styleId="BodyText2">
    <w:name w:val="Body Text 2"/>
    <w:basedOn w:val="Normal"/>
    <w:link w:val="BodyText2Char"/>
    <w:uiPriority w:val="99"/>
    <w:rsid w:val="00573A46"/>
    <w:pPr>
      <w:ind w:left="720"/>
    </w:pPr>
    <w:rPr>
      <w:lang w:val="es-ES_tradnl"/>
    </w:rPr>
  </w:style>
  <w:style w:type="character" w:customStyle="1" w:styleId="BodyText2Char">
    <w:name w:val="Body Text 2 Char"/>
    <w:basedOn w:val="DefaultParagraphFont"/>
    <w:link w:val="BodyText2"/>
    <w:uiPriority w:val="99"/>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BodyText">
    <w:name w:val="Body Text"/>
    <w:basedOn w:val="Normal"/>
    <w:link w:val="BodyTextChar"/>
    <w:uiPriority w:val="99"/>
    <w:rsid w:val="00573A46"/>
    <w:rPr>
      <w:lang w:val="es-ES_tradnl"/>
    </w:rPr>
  </w:style>
  <w:style w:type="character" w:customStyle="1" w:styleId="BodyTextChar">
    <w:name w:val="Body Text Char"/>
    <w:basedOn w:val="DefaultParagraphFont"/>
    <w:link w:val="BodyText"/>
    <w:uiPriority w:val="99"/>
    <w:rsid w:val="006469DC"/>
    <w:rPr>
      <w:sz w:val="24"/>
    </w:rPr>
  </w:style>
  <w:style w:type="paragraph" w:customStyle="1" w:styleId="TOCNumber1">
    <w:name w:val="TOC Number1"/>
    <w:basedOn w:val="Heading4"/>
    <w:rsid w:val="00573A46"/>
    <w:pPr>
      <w:numPr>
        <w:ilvl w:val="0"/>
        <w:numId w:val="0"/>
      </w:numPr>
      <w:tabs>
        <w:tab w:val="clear" w:pos="1512"/>
      </w:tabs>
      <w:spacing w:after="0"/>
      <w:jc w:val="left"/>
      <w:outlineLvl w:val="9"/>
    </w:pPr>
    <w:rPr>
      <w:b/>
      <w:lang w:val="fr-FR"/>
    </w:rPr>
  </w:style>
  <w:style w:type="paragraph" w:styleId="BodyText3">
    <w:name w:val="Body Text 3"/>
    <w:basedOn w:val="Normal"/>
    <w:link w:val="BodyText3Char"/>
    <w:uiPriority w:val="99"/>
    <w:rsid w:val="00573A46"/>
    <w:pPr>
      <w:jc w:val="center"/>
    </w:pPr>
    <w:rPr>
      <w:rFonts w:ascii="Times New Roman Bold" w:hAnsi="Times New Roman Bold"/>
      <w:spacing w:val="80"/>
      <w:sz w:val="40"/>
    </w:rPr>
  </w:style>
  <w:style w:type="character" w:customStyle="1" w:styleId="BodyText3Char">
    <w:name w:val="Body Text 3 Char"/>
    <w:basedOn w:val="DefaultParagraphFont"/>
    <w:link w:val="BodyText3"/>
    <w:uiPriority w:val="99"/>
    <w:rsid w:val="006469DC"/>
    <w:rPr>
      <w:sz w:val="16"/>
      <w:szCs w:val="16"/>
    </w:rPr>
  </w:style>
  <w:style w:type="paragraph" w:styleId="DocumentMap">
    <w:name w:val="Document Map"/>
    <w:basedOn w:val="Normal"/>
    <w:link w:val="DocumentMapChar"/>
    <w:uiPriority w:val="99"/>
    <w:rsid w:val="00573A46"/>
    <w:pPr>
      <w:shd w:val="clear" w:color="auto" w:fill="000080"/>
      <w:jc w:val="left"/>
    </w:pPr>
    <w:rPr>
      <w:rFonts w:ascii="Tahoma" w:hAnsi="Tahoma"/>
    </w:rPr>
  </w:style>
  <w:style w:type="character" w:customStyle="1" w:styleId="DocumentMapChar">
    <w:name w:val="Document Map Char"/>
    <w:basedOn w:val="DefaultParagraphFont"/>
    <w:link w:val="DocumentMap"/>
    <w:uiPriority w:val="99"/>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BalloonText">
    <w:name w:val="Balloon Text"/>
    <w:basedOn w:val="Normal"/>
    <w:link w:val="BalloonTextChar"/>
    <w:rsid w:val="00573A46"/>
    <w:pPr>
      <w:jc w:val="left"/>
    </w:pPr>
    <w:rPr>
      <w:rFonts w:ascii="Tahoma" w:hAnsi="Tahoma"/>
      <w:sz w:val="16"/>
    </w:rPr>
  </w:style>
  <w:style w:type="character" w:customStyle="1" w:styleId="BalloonTextChar">
    <w:name w:val="Balloon Text Char"/>
    <w:basedOn w:val="DefaultParagraphFont"/>
    <w:link w:val="BalloonText"/>
    <w:uiPriority w:val="99"/>
    <w:rsid w:val="006469DC"/>
    <w:rPr>
      <w:sz w:val="0"/>
      <w:szCs w:val="0"/>
    </w:rPr>
  </w:style>
  <w:style w:type="character" w:customStyle="1" w:styleId="Table">
    <w:name w:val="Table"/>
    <w:basedOn w:val="DefaultParagraphFont"/>
    <w:rsid w:val="00573A46"/>
    <w:rPr>
      <w:rFonts w:ascii="Arial" w:hAnsi="Arial" w:cs="Times New Roman"/>
      <w:sz w:val="20"/>
    </w:rPr>
  </w:style>
  <w:style w:type="paragraph" w:customStyle="1" w:styleId="Head2">
    <w:name w:val="Head 2"/>
    <w:basedOn w:val="Heading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DefaultParagraphFon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Heading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BodyTextIndent">
    <w:name w:val="Body Text Indent"/>
    <w:basedOn w:val="Normal"/>
    <w:link w:val="BodyTextIndentChar1"/>
    <w:rsid w:val="00663ED0"/>
    <w:pPr>
      <w:ind w:left="720"/>
    </w:pPr>
    <w:rPr>
      <w:lang w:val="es-ES_tradnl"/>
    </w:rPr>
  </w:style>
  <w:style w:type="character" w:customStyle="1" w:styleId="BodyTextIndentChar1">
    <w:name w:val="Body Text Indent Char1"/>
    <w:basedOn w:val="DefaultParagraphFont"/>
    <w:link w:val="BodyTextIndent"/>
    <w:uiPriority w:val="99"/>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Heading1"/>
    <w:rsid w:val="00663ED0"/>
    <w:pPr>
      <w:keepNext/>
    </w:pPr>
    <w:rPr>
      <w:kern w:val="28"/>
    </w:rPr>
  </w:style>
  <w:style w:type="paragraph" w:customStyle="1" w:styleId="UG-Heading2">
    <w:name w:val="UG - Heading 2"/>
    <w:basedOn w:val="Heading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CommentReference">
    <w:name w:val="annotation reference"/>
    <w:basedOn w:val="DefaultParagraphFont"/>
    <w:uiPriority w:val="99"/>
    <w:rsid w:val="008F33A4"/>
    <w:rPr>
      <w:rFonts w:cs="Times New Roman"/>
      <w:sz w:val="16"/>
      <w:szCs w:val="16"/>
    </w:rPr>
  </w:style>
  <w:style w:type="paragraph" w:styleId="CommentText">
    <w:name w:val="annotation text"/>
    <w:basedOn w:val="Normal"/>
    <w:link w:val="CommentTextChar"/>
    <w:rsid w:val="008F33A4"/>
    <w:rPr>
      <w:sz w:val="20"/>
    </w:rPr>
  </w:style>
  <w:style w:type="character" w:customStyle="1" w:styleId="CommentTextChar">
    <w:name w:val="Comment Text Char"/>
    <w:basedOn w:val="DefaultParagraphFont"/>
    <w:link w:val="CommentText"/>
    <w:locked/>
    <w:rsid w:val="006E7180"/>
    <w:rPr>
      <w:rFonts w:cs="Times New Roman"/>
      <w:lang w:val="fr-FR" w:eastAsia="fr-FR"/>
    </w:rPr>
  </w:style>
  <w:style w:type="paragraph" w:styleId="CommentSubject">
    <w:name w:val="annotation subject"/>
    <w:basedOn w:val="CommentText"/>
    <w:next w:val="CommentText"/>
    <w:link w:val="CommentSubjectChar"/>
    <w:uiPriority w:val="99"/>
    <w:semiHidden/>
    <w:rsid w:val="008F33A4"/>
    <w:rPr>
      <w:b/>
      <w:bCs/>
    </w:rPr>
  </w:style>
  <w:style w:type="character" w:customStyle="1" w:styleId="CommentSubjectChar">
    <w:name w:val="Comment Subject Char"/>
    <w:basedOn w:val="CommentTextChar"/>
    <w:link w:val="CommentSubject"/>
    <w:uiPriority w:val="99"/>
    <w:semiHidden/>
    <w:rsid w:val="006469DC"/>
    <w:rPr>
      <w:rFonts w:cs="Times New Roman"/>
      <w:b/>
      <w:bCs/>
      <w:lang w:val="fr-FR" w:eastAsia="fr-FR"/>
    </w:rPr>
  </w:style>
  <w:style w:type="paragraph" w:styleId="IndexHeading">
    <w:name w:val="index heading"/>
    <w:basedOn w:val="Normal"/>
    <w:next w:val="Index1"/>
    <w:uiPriority w:val="99"/>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Heading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Heading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84AAA"/>
    <w:pPr>
      <w:ind w:left="720"/>
      <w:contextualSpacing/>
    </w:pPr>
  </w:style>
  <w:style w:type="paragraph" w:styleId="Revision">
    <w:name w:val="Revision"/>
    <w:hidden/>
    <w:uiPriority w:val="99"/>
    <w:semiHidden/>
    <w:rsid w:val="00432428"/>
    <w:rPr>
      <w:sz w:val="24"/>
    </w:rPr>
  </w:style>
  <w:style w:type="paragraph" w:styleId="EndnoteText">
    <w:name w:val="endnote text"/>
    <w:basedOn w:val="Normal"/>
    <w:link w:val="EndnoteTextChar"/>
    <w:uiPriority w:val="99"/>
    <w:unhideWhenUsed/>
    <w:rsid w:val="00DB4EF5"/>
    <w:rPr>
      <w:sz w:val="20"/>
    </w:rPr>
  </w:style>
  <w:style w:type="character" w:customStyle="1" w:styleId="EndnoteTextChar">
    <w:name w:val="Endnote Text Char"/>
    <w:basedOn w:val="DefaultParagraphFont"/>
    <w:link w:val="EndnoteText"/>
    <w:uiPriority w:val="99"/>
    <w:rsid w:val="00DB4EF5"/>
  </w:style>
  <w:style w:type="paragraph" w:customStyle="1" w:styleId="UG-Title">
    <w:name w:val="UG-Title"/>
    <w:basedOn w:val="Subtitl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DefaultParagraphFon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DefaultParagraphFon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ubtitle"/>
    <w:link w:val="Style3Char"/>
    <w:qFormat/>
    <w:rsid w:val="00AD134E"/>
    <w:rPr>
      <w:lang w:val="fr-FR"/>
    </w:rPr>
  </w:style>
  <w:style w:type="character" w:customStyle="1" w:styleId="PartChar">
    <w:name w:val="Part Char"/>
    <w:basedOn w:val="DefaultParagraphFon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ubtitleCh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DefaultParagraphFon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DefaultParagraphFon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DefaultParagraphFon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DefaultParagraphFon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NormalIndent">
    <w:name w:val="Normal Indent"/>
    <w:basedOn w:val="Normal"/>
    <w:rsid w:val="00C90651"/>
    <w:pPr>
      <w:spacing w:after="0"/>
      <w:ind w:left="708" w:firstLine="0"/>
    </w:pPr>
    <w:rPr>
      <w:lang w:val="en-US" w:eastAsia="en-US"/>
    </w:rPr>
  </w:style>
  <w:style w:type="character" w:customStyle="1" w:styleId="Head41Char">
    <w:name w:val="Head 4.1 Char"/>
    <w:basedOn w:val="DefaultParagraphFon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9644E"/>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basedOn w:val="Sec1head2"/>
    <w:qFormat/>
    <w:rsid w:val="000F0534"/>
    <w:pPr>
      <w:tabs>
        <w:tab w:val="clear" w:pos="432"/>
      </w:tabs>
      <w:ind w:left="386" w:hanging="386"/>
    </w:p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ListParagraph"/>
    <w:link w:val="Sec3h1Char"/>
    <w:qFormat/>
    <w:rsid w:val="00694670"/>
    <w:pPr>
      <w:suppressAutoHyphens/>
      <w:spacing w:after="120"/>
      <w:ind w:hanging="360"/>
      <w:jc w:val="left"/>
    </w:pPr>
    <w:rPr>
      <w:lang w:val="en-US" w:eastAsia="en-US"/>
    </w:rPr>
  </w:style>
  <w:style w:type="character" w:customStyle="1" w:styleId="Sec3h1Char">
    <w:name w:val="Sec3 h1 Char"/>
    <w:basedOn w:val="ListParagraphChar"/>
    <w:link w:val="Sec3h1"/>
    <w:rsid w:val="00694670"/>
    <w:rPr>
      <w:sz w:val="24"/>
      <w:lang w:val="en-US" w:eastAsia="en-US"/>
    </w:rPr>
  </w:style>
  <w:style w:type="character" w:customStyle="1" w:styleId="S3h1Char">
    <w:name w:val="S3 h1 Char"/>
    <w:basedOn w:val="DefaultParagraphFon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UnresolvedMention">
    <w:name w:val="Unresolved Mention"/>
    <w:basedOn w:val="DefaultParagraphFon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DefaultParagraphFont"/>
    <w:link w:val="GCCHeading2"/>
    <w:rsid w:val="00CF12B8"/>
    <w:rPr>
      <w:b/>
      <w:sz w:val="24"/>
      <w:szCs w:val="24"/>
      <w:lang w:val="en-US" w:eastAsia="en-US"/>
    </w:rPr>
  </w:style>
  <w:style w:type="character" w:customStyle="1" w:styleId="ClauseSubParaChar">
    <w:name w:val="ClauseSub_Para Char"/>
    <w:basedOn w:val="DefaultParagraphFon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OC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BlockText">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Heading1"/>
    <w:link w:val="Parts1Car"/>
    <w:rsid w:val="00EE5374"/>
    <w:pPr>
      <w:ind w:left="0" w:firstLine="0"/>
    </w:pPr>
    <w:rPr>
      <w:rFonts w:ascii="Cambria" w:hAnsi="Cambria"/>
      <w:kern w:val="28"/>
      <w:sz w:val="52"/>
      <w:szCs w:val="32"/>
    </w:rPr>
  </w:style>
  <w:style w:type="paragraph" w:customStyle="1" w:styleId="Option">
    <w:name w:val="Option"/>
    <w:basedOn w:val="Heading1"/>
    <w:link w:val="OptionCar"/>
    <w:rsid w:val="00EE5374"/>
    <w:pPr>
      <w:spacing w:before="360"/>
      <w:ind w:left="0" w:firstLine="0"/>
    </w:pPr>
    <w:rPr>
      <w:kern w:val="28"/>
    </w:rPr>
  </w:style>
  <w:style w:type="paragraph" w:customStyle="1" w:styleId="S1-Header">
    <w:name w:val="S1-Header"/>
    <w:basedOn w:val="BodyText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Heading1Ch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ubtitleCh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BodyText2Ch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Heading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DefaultParagraphFont"/>
    <w:link w:val="Style10"/>
    <w:rsid w:val="00EE5374"/>
    <w:rPr>
      <w:b/>
      <w:sz w:val="28"/>
      <w:szCs w:val="28"/>
    </w:rPr>
  </w:style>
  <w:style w:type="character" w:customStyle="1" w:styleId="explanatorynotesChar">
    <w:name w:val="explanatory_notes Char"/>
    <w:basedOn w:val="DefaultParagraphFon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EE5374"/>
    <w:rPr>
      <w:rFonts w:ascii="Times New Roman Bold" w:hAnsi="Times New Roman Bold"/>
      <w:b/>
      <w:smallCaps/>
      <w:sz w:val="32"/>
      <w:lang w:val="en-US" w:eastAsia="en-US"/>
    </w:rPr>
  </w:style>
  <w:style w:type="paragraph" w:customStyle="1" w:styleId="HeadingSPD02">
    <w:name w:val="Heading SPD 02"/>
    <w:basedOn w:val="Header"/>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DefaultParagraphFon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DefaultParagraphFon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DefaultParagraphFon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E06336"/>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TOCHeading">
    <w:name w:val="TOC Heading"/>
    <w:basedOn w:val="Heading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NoSpacing">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DefaultParagraphFon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Heading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DefaultParagraphFont"/>
    <w:link w:val="HeadingQT2"/>
    <w:rsid w:val="00EE5374"/>
    <w:rPr>
      <w:b/>
      <w:sz w:val="28"/>
      <w:szCs w:val="28"/>
      <w:lang w:val="en-US" w:eastAsia="en-US"/>
    </w:rPr>
  </w:style>
  <w:style w:type="character" w:styleId="FollowedHyperlink">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ofFigure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Number">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Footer"/>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Header"/>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OC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Heading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Heading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Heading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Heading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ubtitl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Heading2"/>
    <w:rsid w:val="00EE5374"/>
    <w:pPr>
      <w:tabs>
        <w:tab w:val="left" w:pos="619"/>
      </w:tabs>
      <w:ind w:left="0" w:firstLine="0"/>
    </w:pPr>
    <w:rPr>
      <w:sz w:val="32"/>
      <w:szCs w:val="28"/>
      <w:lang w:val="en-US" w:eastAsia="en-US"/>
    </w:rPr>
  </w:style>
  <w:style w:type="paragraph" w:customStyle="1" w:styleId="UG-SectionIX-Heading2">
    <w:name w:val="UG - Section IX - Heading 2"/>
    <w:basedOn w:val="Heading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Heading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Strong">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DefaultParagraphFon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Footer"/>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l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DefaultParagraphFont"/>
    <w:rsid w:val="00EE5374"/>
    <w:rPr>
      <w:b/>
      <w:i/>
      <w:iCs/>
    </w:rPr>
  </w:style>
  <w:style w:type="character" w:customStyle="1" w:styleId="Head02Char">
    <w:name w:val="Head 0.2 Char"/>
    <w:basedOn w:val="Heading1Char"/>
    <w:link w:val="Head02"/>
    <w:rsid w:val="00EE5374"/>
    <w:rPr>
      <w:rFonts w:ascii="Times New Roman Bold" w:eastAsia="Times New Roman" w:hAnsi="Times New Roman Bold" w:cs="Times New Roman"/>
      <w:b/>
      <w:bCs w:val="0"/>
      <w:smallCaps/>
      <w:kern w:val="28"/>
      <w:sz w:val="36"/>
      <w:szCs w:val="32"/>
    </w:rPr>
  </w:style>
  <w:style w:type="paragraph" w:styleId="ListNumber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DefaultParagraphFon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DefaultParagraphFon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DefaultParagraphFon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DefaultParagraphFon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DefaultParagraphFon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ListParagraph"/>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ListParagraph"/>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ListParagraph"/>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ListParagraph"/>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EE5374"/>
    <w:rPr>
      <w:sz w:val="24"/>
    </w:rPr>
  </w:style>
  <w:style w:type="character" w:customStyle="1" w:styleId="Bibliogrphy">
    <w:name w:val="Bibliogrphy"/>
    <w:basedOn w:val="DefaultParagraphFont"/>
    <w:rsid w:val="00EE5374"/>
  </w:style>
  <w:style w:type="character" w:customStyle="1" w:styleId="DocInit">
    <w:name w:val="Doc Init"/>
    <w:basedOn w:val="DefaultParagraphFont"/>
    <w:rsid w:val="00EE5374"/>
  </w:style>
  <w:style w:type="character" w:customStyle="1" w:styleId="Document2">
    <w:name w:val="Document 2"/>
    <w:basedOn w:val="DefaultParagraphFont"/>
    <w:rsid w:val="00EE5374"/>
    <w:rPr>
      <w:rFonts w:ascii="Times" w:hAnsi="Times"/>
      <w:noProof w:val="0"/>
      <w:sz w:val="24"/>
      <w:lang w:val="en-US"/>
    </w:rPr>
  </w:style>
  <w:style w:type="character" w:customStyle="1" w:styleId="Document3">
    <w:name w:val="Document 3"/>
    <w:basedOn w:val="DefaultParagraphFont"/>
    <w:rsid w:val="00EE5374"/>
    <w:rPr>
      <w:rFonts w:ascii="Times" w:hAnsi="Times"/>
      <w:noProof w:val="0"/>
      <w:sz w:val="24"/>
      <w:lang w:val="en-US"/>
    </w:rPr>
  </w:style>
  <w:style w:type="character" w:customStyle="1" w:styleId="Document4">
    <w:name w:val="Document 4"/>
    <w:basedOn w:val="DefaultParagraphFont"/>
    <w:rsid w:val="00EE5374"/>
    <w:rPr>
      <w:b/>
      <w:i/>
      <w:sz w:val="24"/>
    </w:rPr>
  </w:style>
  <w:style w:type="character" w:customStyle="1" w:styleId="Document5">
    <w:name w:val="Document 5"/>
    <w:basedOn w:val="DefaultParagraphFont"/>
    <w:rsid w:val="00EE5374"/>
  </w:style>
  <w:style w:type="character" w:customStyle="1" w:styleId="Document6">
    <w:name w:val="Document 6"/>
    <w:basedOn w:val="DefaultParagraphFont"/>
    <w:rsid w:val="00EE5374"/>
  </w:style>
  <w:style w:type="character" w:customStyle="1" w:styleId="Document7">
    <w:name w:val="Document 7"/>
    <w:basedOn w:val="DefaultParagraphFont"/>
    <w:rsid w:val="00EE5374"/>
  </w:style>
  <w:style w:type="character" w:customStyle="1" w:styleId="Document8">
    <w:name w:val="Document 8"/>
    <w:basedOn w:val="DefaultParagraphFont"/>
    <w:rsid w:val="00EE5374"/>
  </w:style>
  <w:style w:type="character" w:customStyle="1" w:styleId="TechInit">
    <w:name w:val="Tech Init"/>
    <w:basedOn w:val="DefaultParagraphFont"/>
    <w:rsid w:val="00EE5374"/>
    <w:rPr>
      <w:rFonts w:ascii="Times" w:hAnsi="Times"/>
      <w:noProof w:val="0"/>
      <w:sz w:val="24"/>
      <w:lang w:val="en-US"/>
    </w:rPr>
  </w:style>
  <w:style w:type="character" w:customStyle="1" w:styleId="Technical1">
    <w:name w:val="Technical 1"/>
    <w:basedOn w:val="DefaultParagraphFont"/>
    <w:rsid w:val="00EE5374"/>
    <w:rPr>
      <w:rFonts w:ascii="Times" w:hAnsi="Times"/>
      <w:noProof w:val="0"/>
      <w:sz w:val="24"/>
      <w:lang w:val="en-US"/>
    </w:rPr>
  </w:style>
  <w:style w:type="character" w:customStyle="1" w:styleId="Technical2">
    <w:name w:val="Technical 2"/>
    <w:basedOn w:val="DefaultParagraphFont"/>
    <w:rsid w:val="00EE5374"/>
    <w:rPr>
      <w:rFonts w:ascii="Times" w:hAnsi="Times"/>
      <w:noProof w:val="0"/>
      <w:sz w:val="24"/>
      <w:lang w:val="en-US"/>
    </w:rPr>
  </w:style>
  <w:style w:type="character" w:customStyle="1" w:styleId="Technical3">
    <w:name w:val="Technical 3"/>
    <w:basedOn w:val="DefaultParagraphFon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DefaultParagraphFon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DefaultParagraphFont"/>
    <w:link w:val="HeaderEC2"/>
    <w:rsid w:val="00EE5374"/>
    <w:rPr>
      <w:b/>
      <w:sz w:val="24"/>
      <w:szCs w:val="24"/>
      <w:lang w:val="en-US" w:eastAsia="en-US"/>
    </w:rPr>
  </w:style>
  <w:style w:type="character" w:customStyle="1" w:styleId="vlpgno">
    <w:name w:val="vl.pg.no."/>
    <w:basedOn w:val="DefaultParagraphFont"/>
    <w:rsid w:val="00EE5374"/>
    <w:rPr>
      <w:rFonts w:ascii="Times" w:hAnsi="Times"/>
      <w:b/>
      <w:noProof w:val="0"/>
      <w:sz w:val="20"/>
      <w:lang w:val="en-US"/>
    </w:rPr>
  </w:style>
  <w:style w:type="character" w:styleId="LineNumber">
    <w:name w:val="line number"/>
    <w:basedOn w:val="DefaultParagraphFont"/>
    <w:rsid w:val="00EE5374"/>
  </w:style>
  <w:style w:type="character" w:customStyle="1" w:styleId="footnote">
    <w:name w:val="footnote"/>
    <w:basedOn w:val="DefaultParagraphFont"/>
    <w:rsid w:val="00EE5374"/>
    <w:rPr>
      <w:rFonts w:ascii="Book Antiqua" w:hAnsi="Book Antiqua"/>
      <w:noProof w:val="0"/>
      <w:sz w:val="24"/>
      <w:lang w:val="en-US"/>
    </w:rPr>
  </w:style>
  <w:style w:type="character" w:customStyle="1" w:styleId="insert2">
    <w:name w:val="insert2"/>
    <w:basedOn w:val="DefaultParagraphFon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Heading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Heading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DefaultParagraphFont"/>
    <w:link w:val="Section7heading4"/>
    <w:rsid w:val="00EE5374"/>
    <w:rPr>
      <w:b/>
      <w:sz w:val="24"/>
      <w:szCs w:val="24"/>
      <w:lang w:val="en-US" w:eastAsia="en-US"/>
    </w:rPr>
  </w:style>
  <w:style w:type="paragraph" w:customStyle="1" w:styleId="Section7heading5">
    <w:name w:val="Section 7 heading 5"/>
    <w:basedOn w:val="Heading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OC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DefaultParagraphFon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DefaultParagraphFon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Heading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EE5374"/>
    <w:rPr>
      <w:color w:val="605E5C"/>
      <w:shd w:val="clear" w:color="auto" w:fill="E1DFDD"/>
    </w:rPr>
  </w:style>
  <w:style w:type="character" w:customStyle="1" w:styleId="Mentionnonrsolue2">
    <w:name w:val="Mention non résolue2"/>
    <w:basedOn w:val="DefaultParagraphFont"/>
    <w:uiPriority w:val="99"/>
    <w:semiHidden/>
    <w:unhideWhenUsed/>
    <w:rsid w:val="00EE5374"/>
    <w:rPr>
      <w:color w:val="605E5C"/>
      <w:shd w:val="clear" w:color="auto" w:fill="E1DFDD"/>
    </w:rPr>
  </w:style>
  <w:style w:type="character" w:customStyle="1" w:styleId="Mentionnonrsolue3">
    <w:name w:val="Mention non résolue3"/>
    <w:basedOn w:val="DefaultParagraphFon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Normal"/>
    <w:next w:val="TableGrid"/>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DefaultParagraphFon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DefaultParagraphFon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DefaultParagraphFont"/>
    <w:rsid w:val="00DB1415"/>
  </w:style>
  <w:style w:type="table" w:customStyle="1" w:styleId="TableGrid2">
    <w:name w:val="Table Grid2"/>
    <w:basedOn w:val="TableNormal"/>
    <w:next w:val="TableGrid"/>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DefaultParagraphFon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 w:type="paragraph" w:customStyle="1" w:styleId="Sec4Head20">
    <w:name w:val="Sec 4 Head 2"/>
    <w:basedOn w:val="Normal"/>
    <w:link w:val="Sec4Head2Char"/>
    <w:qFormat/>
    <w:rsid w:val="001341DF"/>
    <w:pPr>
      <w:ind w:left="0" w:firstLine="0"/>
      <w:jc w:val="center"/>
    </w:pPr>
    <w:rPr>
      <w:b/>
      <w:sz w:val="28"/>
      <w:szCs w:val="28"/>
      <w:lang w:eastAsia="en-US"/>
    </w:rPr>
  </w:style>
  <w:style w:type="character" w:customStyle="1" w:styleId="Sec4Head2Char">
    <w:name w:val="Sec 4 Head 2 Char"/>
    <w:basedOn w:val="DefaultParagraphFont"/>
    <w:link w:val="Sec4Head20"/>
    <w:rsid w:val="001341DF"/>
    <w:rPr>
      <w:b/>
      <w:sz w:val="28"/>
      <w:szCs w:val="28"/>
      <w:lang w:eastAsia="en-US"/>
    </w:rPr>
  </w:style>
  <w:style w:type="paragraph" w:customStyle="1" w:styleId="SecVIIH1">
    <w:name w:val="Sec VII H 1"/>
    <w:basedOn w:val="Normal"/>
    <w:link w:val="SecVIIH1Char"/>
    <w:qFormat/>
    <w:rsid w:val="001341DF"/>
    <w:pPr>
      <w:spacing w:after="0"/>
      <w:ind w:left="0" w:firstLine="0"/>
      <w:jc w:val="center"/>
    </w:pPr>
    <w:rPr>
      <w:b/>
      <w:sz w:val="36"/>
      <w:lang w:val="en-US" w:eastAsia="en-US"/>
    </w:rPr>
  </w:style>
  <w:style w:type="character" w:customStyle="1" w:styleId="SecVIIH1Char">
    <w:name w:val="Sec VII H 1 Char"/>
    <w:basedOn w:val="DefaultParagraphFont"/>
    <w:link w:val="SecVIIH1"/>
    <w:rsid w:val="001341DF"/>
    <w:rPr>
      <w:b/>
      <w:sz w:val="36"/>
      <w:lang w:val="en-US" w:eastAsia="en-US"/>
    </w:rPr>
  </w:style>
  <w:style w:type="paragraph" w:customStyle="1" w:styleId="S6-Header1">
    <w:name w:val="S6-Header 1"/>
    <w:basedOn w:val="Normal"/>
    <w:next w:val="Normal"/>
    <w:rsid w:val="001341DF"/>
    <w:pPr>
      <w:spacing w:before="120" w:after="240"/>
      <w:ind w:left="0" w:firstLine="0"/>
      <w:jc w:val="center"/>
    </w:pPr>
    <w:rPr>
      <w:rFonts w:cs="Arial"/>
      <w: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context.reverso.net/traduction/francais-anglais/des+b%C3%A9n%C3%A9ficiaires+effectifs" TargetMode="Externa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24.xml"/><Relationship Id="rId68" Type="http://schemas.openxmlformats.org/officeDocument/2006/relationships/hyperlink" Target="http://context.reverso.net/traduction/francais-anglais/des+b%C3%A9n%C3%A9ficiaires+effectifs" TargetMode="External"/><Relationship Id="rId84" Type="http://schemas.openxmlformats.org/officeDocument/2006/relationships/header" Target="header37.xml"/><Relationship Id="rId89" Type="http://schemas.openxmlformats.org/officeDocument/2006/relationships/header" Target="header42.xml"/><Relationship Id="rId16" Type="http://schemas.openxmlformats.org/officeDocument/2006/relationships/hyperlink" Target="http://www.worldbank.org" TargetMode="External"/><Relationship Id="rId11" Type="http://schemas.openxmlformats.org/officeDocument/2006/relationships/footer" Target="footer1.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header" Target="header18.xml"/><Relationship Id="rId53" Type="http://schemas.openxmlformats.org/officeDocument/2006/relationships/oleObject" Target="embeddings/oleObject6.bin"/><Relationship Id="rId58" Type="http://schemas.openxmlformats.org/officeDocument/2006/relationships/image" Target="media/image10.wmf"/><Relationship Id="rId74" Type="http://schemas.openxmlformats.org/officeDocument/2006/relationships/header" Target="header30.xml"/><Relationship Id="rId79" Type="http://schemas.openxmlformats.org/officeDocument/2006/relationships/header" Target="header32.xml"/><Relationship Id="rId102" Type="http://schemas.openxmlformats.org/officeDocument/2006/relationships/header" Target="header54.xml"/><Relationship Id="rId5" Type="http://schemas.openxmlformats.org/officeDocument/2006/relationships/webSettings" Target="webSettings.xml"/><Relationship Id="rId90" Type="http://schemas.openxmlformats.org/officeDocument/2006/relationships/header" Target="header43.xml"/><Relationship Id="rId95" Type="http://schemas.openxmlformats.org/officeDocument/2006/relationships/header" Target="header47.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1.xml"/><Relationship Id="rId43" Type="http://schemas.openxmlformats.org/officeDocument/2006/relationships/oleObject" Target="embeddings/oleObject1.bin"/><Relationship Id="rId48" Type="http://schemas.openxmlformats.org/officeDocument/2006/relationships/image" Target="media/image5.wmf"/><Relationship Id="rId64" Type="http://schemas.openxmlformats.org/officeDocument/2006/relationships/header" Target="header25.xml"/><Relationship Id="rId69" Type="http://schemas.openxmlformats.org/officeDocument/2006/relationships/hyperlink" Target="http://context.reverso.net/traduction/francais-anglais/des+b%C3%A9n%C3%A9ficiaires+effectifs" TargetMode="External"/><Relationship Id="rId80" Type="http://schemas.openxmlformats.org/officeDocument/2006/relationships/header" Target="header33.xml"/><Relationship Id="rId85" Type="http://schemas.openxmlformats.org/officeDocument/2006/relationships/header" Target="header38.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yperlink" Target="http://www.worldbank.org/debarr" TargetMode="External"/><Relationship Id="rId59" Type="http://schemas.openxmlformats.org/officeDocument/2006/relationships/oleObject" Target="embeddings/oleObject9.bin"/><Relationship Id="rId103" Type="http://schemas.openxmlformats.org/officeDocument/2006/relationships/footer" Target="footer6.xml"/><Relationship Id="rId20" Type="http://schemas.openxmlformats.org/officeDocument/2006/relationships/header" Target="header8.xml"/><Relationship Id="rId41" Type="http://schemas.openxmlformats.org/officeDocument/2006/relationships/header" Target="header21.xml"/><Relationship Id="rId54" Type="http://schemas.openxmlformats.org/officeDocument/2006/relationships/image" Target="media/image8.wmf"/><Relationship Id="rId62" Type="http://schemas.openxmlformats.org/officeDocument/2006/relationships/header" Target="header23.xml"/><Relationship Id="rId70" Type="http://schemas.openxmlformats.org/officeDocument/2006/relationships/header" Target="header28.xml"/><Relationship Id="rId75" Type="http://schemas.openxmlformats.org/officeDocument/2006/relationships/header" Target="header31.xml"/><Relationship Id="rId83" Type="http://schemas.openxmlformats.org/officeDocument/2006/relationships/header" Target="header36.xml"/><Relationship Id="rId88" Type="http://schemas.openxmlformats.org/officeDocument/2006/relationships/header" Target="header41.xml"/><Relationship Id="rId91" Type="http://schemas.openxmlformats.org/officeDocument/2006/relationships/header" Target="header44.xml"/><Relationship Id="rId96" Type="http://schemas.openxmlformats.org/officeDocument/2006/relationships/header" Target="head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oleObject" Target="embeddings/oleObject4.bin"/><Relationship Id="rId57" Type="http://schemas.openxmlformats.org/officeDocument/2006/relationships/oleObject" Target="embeddings/oleObject8.bin"/><Relationship Id="rId10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image" Target="media/image3.wmf"/><Relationship Id="rId52" Type="http://schemas.openxmlformats.org/officeDocument/2006/relationships/image" Target="media/image7.wmf"/><Relationship Id="rId60" Type="http://schemas.openxmlformats.org/officeDocument/2006/relationships/oleObject" Target="embeddings/oleObject10.bin"/><Relationship Id="rId65" Type="http://schemas.openxmlformats.org/officeDocument/2006/relationships/header" Target="header26.xml"/><Relationship Id="rId73" Type="http://schemas.openxmlformats.org/officeDocument/2006/relationships/hyperlink" Target="http://context.reverso.net/traduction/francais-anglais/des+b%C3%A9n%C3%A9ficiaires+effectifs" TargetMode="External"/><Relationship Id="rId78" Type="http://schemas.openxmlformats.org/officeDocument/2006/relationships/image" Target="media/image12.gif"/><Relationship Id="rId81" Type="http://schemas.openxmlformats.org/officeDocument/2006/relationships/header" Target="header34.xml"/><Relationship Id="rId86" Type="http://schemas.openxmlformats.org/officeDocument/2006/relationships/header" Target="header39.xml"/><Relationship Id="rId94" Type="http://schemas.openxmlformats.org/officeDocument/2006/relationships/header" Target="header46.xml"/><Relationship Id="rId99" Type="http://schemas.openxmlformats.org/officeDocument/2006/relationships/header" Target="header51.xml"/><Relationship Id="rId101" Type="http://schemas.openxmlformats.org/officeDocument/2006/relationships/header" Target="header5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19.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image" Target="media/image6.wmf"/><Relationship Id="rId55" Type="http://schemas.openxmlformats.org/officeDocument/2006/relationships/oleObject" Target="embeddings/oleObject7.bin"/><Relationship Id="rId76" Type="http://schemas.openxmlformats.org/officeDocument/2006/relationships/hyperlink" Target="http://www.bing.com/translator" TargetMode="External"/><Relationship Id="rId97" Type="http://schemas.openxmlformats.org/officeDocument/2006/relationships/header" Target="header49.xml"/><Relationship Id="rId104" Type="http://schemas.openxmlformats.org/officeDocument/2006/relationships/header" Target="header55.xml"/><Relationship Id="rId7" Type="http://schemas.openxmlformats.org/officeDocument/2006/relationships/endnotes" Target="endnotes.xml"/><Relationship Id="rId71" Type="http://schemas.openxmlformats.org/officeDocument/2006/relationships/header" Target="header29.xml"/><Relationship Id="rId92" Type="http://schemas.openxmlformats.org/officeDocument/2006/relationships/header" Target="header45.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20.xml"/><Relationship Id="rId45" Type="http://schemas.openxmlformats.org/officeDocument/2006/relationships/oleObject" Target="embeddings/oleObject2.bin"/><Relationship Id="rId66" Type="http://schemas.openxmlformats.org/officeDocument/2006/relationships/footer" Target="footer4.xml"/><Relationship Id="rId87" Type="http://schemas.openxmlformats.org/officeDocument/2006/relationships/header" Target="header40.xml"/><Relationship Id="rId61" Type="http://schemas.openxmlformats.org/officeDocument/2006/relationships/header" Target="header22.xml"/><Relationship Id="rId82" Type="http://schemas.openxmlformats.org/officeDocument/2006/relationships/header" Target="header35.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4.xml"/><Relationship Id="rId35" Type="http://schemas.openxmlformats.org/officeDocument/2006/relationships/header" Target="header16.xml"/><Relationship Id="rId56" Type="http://schemas.openxmlformats.org/officeDocument/2006/relationships/image" Target="media/image9.wmf"/><Relationship Id="rId77" Type="http://schemas.openxmlformats.org/officeDocument/2006/relationships/image" Target="media/image11.gif"/><Relationship Id="rId100" Type="http://schemas.openxmlformats.org/officeDocument/2006/relationships/header" Target="header52.xm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hyperlink" Target="http://context.reverso.net/traduction/francais-anglais/des+b%C3%A9n%C3%A9ficiaires+effectifs" TargetMode="External"/><Relationship Id="rId93" Type="http://schemas.openxmlformats.org/officeDocument/2006/relationships/footer" Target="footer5.xml"/><Relationship Id="rId98" Type="http://schemas.openxmlformats.org/officeDocument/2006/relationships/header" Target="header50.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image" Target="media/image4.wmf"/><Relationship Id="rId67" Type="http://schemas.openxmlformats.org/officeDocument/2006/relationships/header" Target="header2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95319</Words>
  <Characters>543319</Characters>
  <Application>Microsoft Office Word</Application>
  <DocSecurity>0</DocSecurity>
  <Lines>4527</Lines>
  <Paragraphs>1274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637364</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2023-06-08T20:46:00Z</dcterms:created>
  <dcterms:modified xsi:type="dcterms:W3CDTF">2023-06-08T20:46:00Z</dcterms:modified>
</cp:coreProperties>
</file>